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09B" w:rsidRPr="00B14AB8" w:rsidRDefault="00E3792E" w:rsidP="00AF0ED9">
      <w:pPr>
        <w:pStyle w:val="GPSTITLES"/>
        <w:rPr>
          <w:rFonts w:ascii="Arial" w:hAnsi="Arial"/>
        </w:rPr>
      </w:pPr>
      <w:r w:rsidRPr="00B14AB8">
        <w:rPr>
          <w:rFonts w:ascii="Arial" w:hAnsi="Arial"/>
          <w:caps w:val="0"/>
        </w:rPr>
        <w:t>Crown Commercial Service</w:t>
      </w:r>
    </w:p>
    <w:p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rsidR="00E2609B" w:rsidRPr="00B14AB8" w:rsidRDefault="003F6864" w:rsidP="00E6274B">
      <w:pPr>
        <w:pStyle w:val="GPSTITLES"/>
        <w:spacing w:before="240" w:after="120"/>
        <w:rPr>
          <w:rFonts w:ascii="Arial" w:hAnsi="Arial"/>
        </w:rPr>
      </w:pPr>
      <w:r w:rsidRPr="00B14AB8">
        <w:rPr>
          <w:rFonts w:ascii="Arial" w:hAnsi="Arial"/>
          <w:caps w:val="0"/>
        </w:rPr>
        <w:t>Call Off Terms for</w:t>
      </w:r>
      <w:r w:rsidR="009E0BBE" w:rsidRPr="00B14AB8">
        <w:rPr>
          <w:rFonts w:ascii="Arial" w:hAnsi="Arial"/>
          <w:caps w:val="0"/>
        </w:rPr>
        <w:t xml:space="preserve"> Services</w:t>
      </w:r>
      <w:r w:rsidR="00476E70" w:rsidRPr="00B14AB8">
        <w:rPr>
          <w:rFonts w:ascii="Arial" w:hAnsi="Arial"/>
          <w:caps w:val="0"/>
        </w:rPr>
        <w:t xml:space="preserve"> (</w:t>
      </w:r>
      <w:proofErr w:type="gramStart"/>
      <w:r w:rsidR="00476E70" w:rsidRPr="00B14AB8">
        <w:rPr>
          <w:rFonts w:ascii="Arial" w:hAnsi="Arial"/>
          <w:caps w:val="0"/>
        </w:rPr>
        <w:t>non I</w:t>
      </w:r>
      <w:r w:rsidR="00B4253B" w:rsidRPr="00B14AB8">
        <w:rPr>
          <w:rFonts w:ascii="Arial" w:hAnsi="Arial"/>
          <w:caps w:val="0"/>
        </w:rPr>
        <w:t>CT</w:t>
      </w:r>
      <w:proofErr w:type="gramEnd"/>
      <w:r w:rsidR="00B4253B" w:rsidRPr="00B14AB8">
        <w:rPr>
          <w:rFonts w:ascii="Arial" w:hAnsi="Arial"/>
          <w:caps w:val="0"/>
        </w:rPr>
        <w:t>)</w:t>
      </w:r>
    </w:p>
    <w:p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rsidR="00B717D4" w:rsidRPr="00B14AB8" w:rsidRDefault="00B717D4" w:rsidP="00EB2994">
      <w:pPr>
        <w:pStyle w:val="MarginText"/>
        <w:ind w:left="0"/>
        <w:jc w:val="center"/>
        <w:rPr>
          <w:rFonts w:cs="Arial"/>
          <w:b/>
          <w:sz w:val="22"/>
          <w:szCs w:val="22"/>
        </w:rPr>
      </w:pPr>
    </w:p>
    <w:p w:rsidR="00784570" w:rsidRPr="00B14AB8" w:rsidRDefault="00784570" w:rsidP="005E4232">
      <w:pPr>
        <w:spacing w:after="0"/>
        <w:rPr>
          <w:highlight w:val="cyan"/>
        </w:rPr>
      </w:pPr>
    </w:p>
    <w:p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rsidR="00917E19" w:rsidRDefault="00E5513B" w:rsidP="00782736">
      <w:pPr>
        <w:ind w:left="0"/>
        <w:jc w:val="center"/>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rsidR="00917E19" w:rsidRDefault="00531079">
      <w:pPr>
        <w:pStyle w:val="TOC1"/>
        <w:rPr>
          <w:rFonts w:asciiTheme="minorHAnsi" w:eastAsiaTheme="minorEastAsia" w:hAnsiTheme="minorHAnsi" w:cstheme="minorBidi"/>
          <w:b w:val="0"/>
        </w:rPr>
      </w:pPr>
      <w:hyperlink w:anchor="_Toc17374669" w:history="1">
        <w:r w:rsidR="00917E19" w:rsidRPr="00D9692E">
          <w:rPr>
            <w:rStyle w:val="Hyperlink"/>
            <w:rFonts w:ascii="Calibri" w:hAnsi="Calibri"/>
          </w:rPr>
          <w:t>A.</w:t>
        </w:r>
        <w:r w:rsidR="00917E19">
          <w:rPr>
            <w:rFonts w:asciiTheme="minorHAnsi" w:eastAsiaTheme="minorEastAsia" w:hAnsiTheme="minorHAnsi" w:cstheme="minorBidi"/>
            <w:b w:val="0"/>
          </w:rPr>
          <w:tab/>
        </w:r>
        <w:r w:rsidR="00917E19" w:rsidRPr="00D9692E">
          <w:rPr>
            <w:rStyle w:val="Hyperlink"/>
          </w:rPr>
          <w:t>Where recital A has been selected in the Call Off Order Form, the Customer has followed the call off procedure set out in paragraph 1.2 of Framework Schedule 5 (Call Off Procedure) and has awarded this Call Off Contract to the Supplier by way of direct award.</w:t>
        </w:r>
        <w:r w:rsidR="00917E19">
          <w:rPr>
            <w:webHidden/>
          </w:rPr>
          <w:tab/>
        </w:r>
        <w:r w:rsidR="00917E19">
          <w:rPr>
            <w:webHidden/>
          </w:rPr>
          <w:fldChar w:fldCharType="begin"/>
        </w:r>
        <w:r w:rsidR="00917E19">
          <w:rPr>
            <w:webHidden/>
          </w:rPr>
          <w:instrText xml:space="preserve"> PAGEREF _Toc17374669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70" w:history="1">
        <w:r w:rsidR="00917E19" w:rsidRPr="00D9692E">
          <w:rPr>
            <w:rStyle w:val="Hyperlink"/>
            <w:rFonts w:ascii="Calibri" w:hAnsi="Calibri"/>
          </w:rPr>
          <w:t>B.</w:t>
        </w:r>
        <w:r w:rsidR="00917E19">
          <w:rPr>
            <w:rFonts w:asciiTheme="minorHAnsi" w:eastAsiaTheme="minorEastAsia" w:hAnsiTheme="minorHAnsi" w:cstheme="minorBidi"/>
            <w:b w:val="0"/>
          </w:rPr>
          <w:tab/>
        </w:r>
        <w:r w:rsidR="00917E19" w:rsidRPr="00D9692E">
          <w:rPr>
            <w:rStyle w:val="Hyperlink"/>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sidR="00917E19">
          <w:rPr>
            <w:webHidden/>
          </w:rPr>
          <w:tab/>
        </w:r>
        <w:r w:rsidR="00917E19">
          <w:rPr>
            <w:webHidden/>
          </w:rPr>
          <w:fldChar w:fldCharType="begin"/>
        </w:r>
        <w:r w:rsidR="00917E19">
          <w:rPr>
            <w:webHidden/>
          </w:rPr>
          <w:instrText xml:space="preserve"> PAGEREF _Toc17374670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71" w:history="1">
        <w:r w:rsidR="00917E19" w:rsidRPr="00D9692E">
          <w:rPr>
            <w:rStyle w:val="Hyperlink"/>
            <w:rFonts w:ascii="Calibri" w:hAnsi="Calibri"/>
          </w:rPr>
          <w:t>C.</w:t>
        </w:r>
        <w:r w:rsidR="00917E19">
          <w:rPr>
            <w:rFonts w:asciiTheme="minorHAnsi" w:eastAsiaTheme="minorEastAsia" w:hAnsiTheme="minorHAnsi" w:cstheme="minorBidi"/>
            <w:b w:val="0"/>
          </w:rPr>
          <w:tab/>
        </w:r>
        <w:r w:rsidR="00917E19" w:rsidRPr="00D9692E">
          <w:rPr>
            <w:rStyle w:val="Hyperlink"/>
          </w:rPr>
          <w:t>The Customer issued its Statement of Requirements for the provision of the Services on the date specified at paragraph 10.1 of the Call Off Order Form</w:t>
        </w:r>
        <w:r w:rsidR="00917E19" w:rsidRPr="00D9692E">
          <w:rPr>
            <w:rStyle w:val="Hyperlink"/>
            <w:i/>
          </w:rPr>
          <w:t>.</w:t>
        </w:r>
        <w:r w:rsidR="00917E19">
          <w:rPr>
            <w:webHidden/>
          </w:rPr>
          <w:tab/>
        </w:r>
        <w:r w:rsidR="00917E19">
          <w:rPr>
            <w:webHidden/>
          </w:rPr>
          <w:fldChar w:fldCharType="begin"/>
        </w:r>
        <w:r w:rsidR="00917E19">
          <w:rPr>
            <w:webHidden/>
          </w:rPr>
          <w:instrText xml:space="preserve"> PAGEREF _Toc17374671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72" w:history="1">
        <w:r w:rsidR="00917E19" w:rsidRPr="00D9692E">
          <w:rPr>
            <w:rStyle w:val="Hyperlink"/>
            <w:rFonts w:ascii="Calibri" w:hAnsi="Calibri"/>
          </w:rPr>
          <w:t>D.</w:t>
        </w:r>
        <w:r w:rsidR="00917E19">
          <w:rPr>
            <w:rFonts w:asciiTheme="minorHAnsi" w:eastAsiaTheme="minorEastAsia" w:hAnsiTheme="minorHAnsi" w:cstheme="minorBidi"/>
            <w:b w:val="0"/>
          </w:rPr>
          <w:tab/>
        </w:r>
        <w:r w:rsidR="00917E19" w:rsidRPr="00D9692E">
          <w:rPr>
            <w:rStyle w:val="Hyperlink"/>
          </w:rPr>
          <w:t>In response to the Statement of Requirements the Supplier submitted a Call Off Tender to the Customer on the date specified at paragraph 10.1 of the Call Off Order form through which it provided to the Customer its solution for providing the Services.</w:t>
        </w:r>
        <w:r w:rsidR="00917E19">
          <w:rPr>
            <w:webHidden/>
          </w:rPr>
          <w:tab/>
        </w:r>
        <w:r w:rsidR="00917E19">
          <w:rPr>
            <w:webHidden/>
          </w:rPr>
          <w:fldChar w:fldCharType="begin"/>
        </w:r>
        <w:r w:rsidR="00917E19">
          <w:rPr>
            <w:webHidden/>
          </w:rPr>
          <w:instrText xml:space="preserve"> PAGEREF _Toc17374672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73" w:history="1">
        <w:r w:rsidR="00917E19" w:rsidRPr="00D9692E">
          <w:rPr>
            <w:rStyle w:val="Hyperlink"/>
            <w:rFonts w:ascii="Calibri" w:hAnsi="Calibri"/>
          </w:rPr>
          <w:t>E.</w:t>
        </w:r>
        <w:r w:rsidR="00917E19">
          <w:rPr>
            <w:rFonts w:asciiTheme="minorHAnsi" w:eastAsiaTheme="minorEastAsia" w:hAnsiTheme="minorHAnsi" w:cstheme="minorBidi"/>
            <w:b w:val="0"/>
          </w:rPr>
          <w:tab/>
        </w:r>
        <w:r w:rsidR="00917E19" w:rsidRPr="00D9692E">
          <w:rPr>
            <w:rStyle w:val="Hyperlink"/>
          </w:rPr>
          <w:t>On the basis of the Call Off Tender, the Customer selected the Supplier to provide the Services to the Customer in accordance with the terms of this Call Off Contract.</w:t>
        </w:r>
        <w:r w:rsidR="00917E19">
          <w:rPr>
            <w:webHidden/>
          </w:rPr>
          <w:tab/>
        </w:r>
        <w:r w:rsidR="00917E19">
          <w:rPr>
            <w:webHidden/>
          </w:rPr>
          <w:fldChar w:fldCharType="begin"/>
        </w:r>
        <w:r w:rsidR="00917E19">
          <w:rPr>
            <w:webHidden/>
          </w:rPr>
          <w:instrText xml:space="preserve"> PAGEREF _Toc17374673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917E19">
          <w:rPr>
            <w:webHidden/>
          </w:rPr>
          <w:t>7</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917E19">
          <w:rPr>
            <w:webHidden/>
          </w:rPr>
          <w:t>8</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917E19">
          <w:rPr>
            <w:webHidden/>
          </w:rPr>
          <w:t>9</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917E19">
          <w:rPr>
            <w:webHidden/>
          </w:rPr>
          <w:t>12</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917E19">
          <w:rPr>
            <w:webHidden/>
          </w:rPr>
          <w:t>14</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917E19">
          <w:rPr>
            <w:webHidden/>
          </w:rPr>
          <w:t>21</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917E19">
          <w:rPr>
            <w:webHidden/>
          </w:rPr>
          <w:t>27</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917E19">
          <w:rPr>
            <w:webHidden/>
          </w:rPr>
          <w:t>42</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917E19">
          <w:rPr>
            <w:webHidden/>
          </w:rPr>
          <w:t>55</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917E19">
          <w:rPr>
            <w:webHidden/>
          </w:rPr>
          <w:t>58</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917E19">
          <w:rPr>
            <w:webHidden/>
          </w:rPr>
          <w:t>60</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917E19">
          <w:rPr>
            <w:webHidden/>
          </w:rPr>
          <w:t>65</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917E19">
          <w:rPr>
            <w:webHidden/>
          </w:rPr>
          <w:t>66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917E19">
          <w:rPr>
            <w:webHidden/>
          </w:rPr>
          <w:t>74</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917E19">
          <w:rPr>
            <w:webHidden/>
          </w:rPr>
          <w:t>100</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917E19">
          <w:rPr>
            <w:webHidden/>
          </w:rPr>
          <w:t>101</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917E19">
          <w:rPr>
            <w:webHidden/>
          </w:rPr>
          <w:t>102</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917E19">
          <w:rPr>
            <w:webHidden/>
          </w:rPr>
          <w:t>103</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917E19">
          <w:rPr>
            <w:webHidden/>
          </w:rPr>
          <w:t>109</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917E19">
          <w:rPr>
            <w:webHidden/>
          </w:rPr>
          <w:t>110</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917E19">
          <w:rPr>
            <w:webHidden/>
          </w:rPr>
          <w:t>112</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917E19">
          <w:rPr>
            <w:webHidden/>
          </w:rPr>
          <w:t>115</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917E19">
          <w:rPr>
            <w:webHidden/>
          </w:rPr>
          <w:t>116</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917E19">
          <w:rPr>
            <w:webHidden/>
          </w:rPr>
          <w:t>119</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917E19">
          <w:rPr>
            <w:webHidden/>
          </w:rPr>
          <w:t>123</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917E19">
          <w:rPr>
            <w:webHidden/>
          </w:rPr>
          <w:t>135</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917E19">
          <w:rPr>
            <w:webHidden/>
          </w:rPr>
          <w:t>136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917E19">
          <w:rPr>
            <w:webHidden/>
          </w:rPr>
          <w:t>137</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917E19">
          <w:rPr>
            <w:webHidden/>
          </w:rPr>
          <w:t>144</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917E19">
          <w:rPr>
            <w:webHidden/>
          </w:rPr>
          <w:t>155</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917E19">
          <w:rPr>
            <w:webHidden/>
          </w:rPr>
          <w:t>164</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917E19">
          <w:rPr>
            <w:webHidden/>
          </w:rPr>
          <w:t>173</w:t>
        </w:r>
        <w:r w:rsidR="00917E19">
          <w:rPr>
            <w:webHidden/>
          </w:rPr>
          <w:fldChar w:fldCharType="end"/>
        </w:r>
      </w:hyperlink>
    </w:p>
    <w:p w:rsidR="00917E19" w:rsidRDefault="00531079">
      <w:pPr>
        <w:pStyle w:val="TOC2"/>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917E19">
          <w:rPr>
            <w:webHidden/>
          </w:rPr>
          <w:t>186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917E19">
          <w:rPr>
            <w:webHidden/>
          </w:rPr>
          <w:t>187</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917E19">
          <w:rPr>
            <w:webHidden/>
          </w:rPr>
          <w:t>193</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917E19">
          <w:rPr>
            <w:webHidden/>
          </w:rPr>
          <w:t>195</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917E19">
          <w:rPr>
            <w:webHidden/>
          </w:rPr>
          <w:t>196</w:t>
        </w:r>
        <w:r w:rsidR="00917E19">
          <w:rPr>
            <w:webHidden/>
          </w:rPr>
          <w:fldChar w:fldCharType="end"/>
        </w:r>
      </w:hyperlink>
    </w:p>
    <w:p w:rsidR="00917E19" w:rsidRDefault="00531079">
      <w:pPr>
        <w:pStyle w:val="TOC1"/>
        <w:rPr>
          <w:rFonts w:asciiTheme="minorHAnsi" w:eastAsiaTheme="minorEastAsia" w:hAnsiTheme="minorHAnsi" w:cstheme="minorBidi"/>
          <w:b w:val="0"/>
        </w:rPr>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917E19">
          <w:rPr>
            <w:webHidden/>
          </w:rPr>
          <w:t>210</w:t>
        </w:r>
        <w:r w:rsidR="00917E19">
          <w:rPr>
            <w:webHidden/>
          </w:rPr>
          <w:fldChar w:fldCharType="end"/>
        </w:r>
      </w:hyperlink>
    </w:p>
    <w:p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PART 2 CALL OFF TERMS</w:t>
      </w:r>
    </w:p>
    <w:p w:rsidR="00CF6866" w:rsidRPr="00B14AB8" w:rsidRDefault="00AF0ED9" w:rsidP="00AF0ED9">
      <w:pPr>
        <w:pStyle w:val="GPSTITLES"/>
        <w:rPr>
          <w:rFonts w:ascii="Arial" w:hAnsi="Arial"/>
        </w:rPr>
      </w:pPr>
      <w:r w:rsidRPr="00B14AB8">
        <w:rPr>
          <w:rFonts w:ascii="Arial" w:hAnsi="Arial"/>
        </w:rPr>
        <w:t>TERMS AND CONDITIONS</w:t>
      </w:r>
    </w:p>
    <w:p w:rsidR="007A354D" w:rsidRPr="00A66334" w:rsidRDefault="007A354D" w:rsidP="005E4232">
      <w:pPr>
        <w:ind w:left="0"/>
        <w:rPr>
          <w:b/>
        </w:rPr>
      </w:pPr>
      <w:r w:rsidRPr="00A66334">
        <w:rPr>
          <w:b/>
        </w:rPr>
        <w:t>RECITALS</w:t>
      </w:r>
    </w:p>
    <w:p w:rsidR="00F7426F" w:rsidRPr="00B14AB8" w:rsidRDefault="00F7426F" w:rsidP="00066322">
      <w:pPr>
        <w:pStyle w:val="GPSSectionHeading"/>
        <w:numPr>
          <w:ilvl w:val="0"/>
          <w:numId w:val="19"/>
        </w:numPr>
        <w:tabs>
          <w:tab w:val="left" w:pos="1134"/>
        </w:tabs>
        <w:ind w:left="1134" w:hanging="567"/>
        <w:jc w:val="both"/>
        <w:rPr>
          <w:rFonts w:cs="Arial"/>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509778477"/>
      <w:bookmarkStart w:id="9" w:name="_Toc509925635"/>
      <w:bookmarkStart w:id="10" w:name="_Toc17374669"/>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0"/>
      <w:bookmarkEnd w:id="1"/>
      <w:bookmarkEnd w:id="2"/>
      <w:bookmarkEnd w:id="3"/>
      <w:bookmarkEnd w:id="4"/>
      <w:bookmarkEnd w:id="5"/>
      <w:bookmarkEnd w:id="6"/>
      <w:bookmarkEnd w:id="7"/>
      <w:bookmarkEnd w:id="8"/>
      <w:bookmarkEnd w:id="9"/>
      <w:bookmarkEnd w:id="10"/>
      <w:r w:rsidRPr="00B14AB8">
        <w:rPr>
          <w:rFonts w:cs="Arial"/>
          <w:b w:val="0"/>
          <w:caps w:val="0"/>
          <w:color w:val="000000"/>
          <w:u w:val="none"/>
        </w:rPr>
        <w:t xml:space="preserve"> </w:t>
      </w:r>
    </w:p>
    <w:p w:rsidR="00F7426F" w:rsidRPr="00B14AB8" w:rsidRDefault="00F7426F" w:rsidP="00066322">
      <w:pPr>
        <w:pStyle w:val="GPSSectionHeading"/>
        <w:numPr>
          <w:ilvl w:val="0"/>
          <w:numId w:val="19"/>
        </w:numPr>
        <w:tabs>
          <w:tab w:val="left" w:pos="1134"/>
        </w:tabs>
        <w:ind w:left="1134"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509778478"/>
      <w:bookmarkStart w:id="20" w:name="_Toc509925636"/>
      <w:bookmarkStart w:id="21" w:name="_Toc17374670"/>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bookmarkEnd w:id="21"/>
    </w:p>
    <w:p w:rsidR="00F7426F" w:rsidRPr="00B14AB8" w:rsidRDefault="00352706" w:rsidP="00066322">
      <w:pPr>
        <w:pStyle w:val="GPSSectionHeading"/>
        <w:numPr>
          <w:ilvl w:val="0"/>
          <w:numId w:val="19"/>
        </w:numPr>
        <w:tabs>
          <w:tab w:val="left" w:pos="1134"/>
        </w:tabs>
        <w:ind w:left="1134" w:hanging="567"/>
        <w:jc w:val="both"/>
        <w:rPr>
          <w:rFonts w:cs="Arial"/>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509778479"/>
      <w:bookmarkStart w:id="31" w:name="_Toc509925637"/>
      <w:bookmarkStart w:id="32" w:name="_Toc17374671"/>
      <w:r w:rsidRPr="00B14AB8">
        <w:rPr>
          <w:rFonts w:cs="Arial"/>
          <w:b w:val="0"/>
          <w:caps w:val="0"/>
          <w:color w:val="000000"/>
          <w:u w:val="none"/>
        </w:rPr>
        <w:t>The Customer issued its Statement of Requirements for the provision of the Services on the date specified</w:t>
      </w:r>
      <w:r w:rsidR="00E54CD3" w:rsidRPr="00B14AB8">
        <w:rPr>
          <w:rFonts w:cs="Arial"/>
          <w:b w:val="0"/>
          <w:caps w:val="0"/>
          <w:color w:val="000000"/>
          <w:u w:val="none"/>
        </w:rPr>
        <w:t xml:space="preserve"> at paragraph 10.1 of</w:t>
      </w:r>
      <w:r w:rsidRPr="00B14AB8">
        <w:rPr>
          <w:rFonts w:cs="Arial"/>
          <w:b w:val="0"/>
          <w:caps w:val="0"/>
          <w:color w:val="000000"/>
          <w:u w:val="none"/>
        </w:rPr>
        <w:t xml:space="preserve"> the Call Off Order F</w:t>
      </w:r>
      <w:r w:rsidR="00F7426F" w:rsidRPr="00B14AB8">
        <w:rPr>
          <w:rFonts w:cs="Arial"/>
          <w:b w:val="0"/>
          <w:caps w:val="0"/>
          <w:color w:val="000000"/>
          <w:u w:val="none"/>
        </w:rPr>
        <w:t>orm</w:t>
      </w:r>
      <w:r w:rsidR="00F7426F" w:rsidRPr="00B14AB8">
        <w:rPr>
          <w:rFonts w:cs="Arial"/>
          <w:b w:val="0"/>
          <w:i/>
          <w:caps w:val="0"/>
          <w:color w:val="000000"/>
          <w:u w:val="none"/>
        </w:rPr>
        <w:t>.</w:t>
      </w:r>
      <w:bookmarkEnd w:id="22"/>
      <w:bookmarkEnd w:id="23"/>
      <w:bookmarkEnd w:id="24"/>
      <w:bookmarkEnd w:id="25"/>
      <w:bookmarkEnd w:id="26"/>
      <w:bookmarkEnd w:id="27"/>
      <w:bookmarkEnd w:id="28"/>
      <w:bookmarkEnd w:id="29"/>
      <w:bookmarkEnd w:id="30"/>
      <w:bookmarkEnd w:id="31"/>
      <w:bookmarkEnd w:id="32"/>
    </w:p>
    <w:p w:rsidR="00F7426F" w:rsidRPr="00B14AB8" w:rsidRDefault="00352706" w:rsidP="00066322">
      <w:pPr>
        <w:pStyle w:val="GPSSectionHeading"/>
        <w:numPr>
          <w:ilvl w:val="0"/>
          <w:numId w:val="19"/>
        </w:numPr>
        <w:tabs>
          <w:tab w:val="left" w:pos="1134"/>
        </w:tabs>
        <w:ind w:left="1134" w:hanging="567"/>
        <w:jc w:val="both"/>
        <w:rPr>
          <w:rFonts w:cs="Arial"/>
          <w:b w:val="0"/>
          <w:caps w:val="0"/>
          <w:color w:val="000000"/>
          <w:u w:val="none"/>
        </w:rPr>
      </w:pPr>
      <w:bookmarkStart w:id="33" w:name="_Toc303802820"/>
      <w:bookmarkStart w:id="34" w:name="_Toc430879911"/>
      <w:bookmarkStart w:id="35" w:name="_Toc430880109"/>
      <w:bookmarkStart w:id="36" w:name="_Toc430880395"/>
      <w:bookmarkStart w:id="37" w:name="_Toc430880540"/>
      <w:bookmarkStart w:id="38" w:name="_Toc430880796"/>
      <w:bookmarkStart w:id="39" w:name="_Toc430941300"/>
      <w:bookmarkStart w:id="40" w:name="_Toc431551113"/>
      <w:bookmarkStart w:id="41" w:name="_Toc509778480"/>
      <w:bookmarkStart w:id="42" w:name="_Toc509925638"/>
      <w:bookmarkStart w:id="43" w:name="_Toc17374672"/>
      <w:r w:rsidRPr="00B14AB8">
        <w:rPr>
          <w:rFonts w:cs="Arial"/>
          <w:b w:val="0"/>
          <w:caps w:val="0"/>
          <w:color w:val="000000"/>
          <w:u w:val="none"/>
        </w:rPr>
        <w:t>In response to the Statement of Requirements the Supplier submitted a Call Off Tender to the C</w:t>
      </w:r>
      <w:r w:rsidR="00F7426F" w:rsidRPr="00B14AB8">
        <w:rPr>
          <w:rFonts w:cs="Arial"/>
          <w:b w:val="0"/>
          <w:caps w:val="0"/>
          <w:color w:val="000000"/>
          <w:u w:val="none"/>
        </w:rPr>
        <w:t>ustome</w:t>
      </w:r>
      <w:r w:rsidRPr="00B14AB8">
        <w:rPr>
          <w:rFonts w:cs="Arial"/>
          <w:b w:val="0"/>
          <w:caps w:val="0"/>
          <w:color w:val="000000"/>
          <w:u w:val="none"/>
        </w:rPr>
        <w:t xml:space="preserve">r on the date specified </w:t>
      </w:r>
      <w:r w:rsidR="00E54CD3" w:rsidRPr="00B14AB8">
        <w:rPr>
          <w:rFonts w:cs="Arial"/>
          <w:b w:val="0"/>
          <w:caps w:val="0"/>
          <w:color w:val="000000"/>
          <w:u w:val="none"/>
        </w:rPr>
        <w:t xml:space="preserve">at paragraph 10.1 of </w:t>
      </w:r>
      <w:r w:rsidRPr="00B14AB8">
        <w:rPr>
          <w:rFonts w:cs="Arial"/>
          <w:b w:val="0"/>
          <w:caps w:val="0"/>
          <w:color w:val="000000"/>
          <w:u w:val="none"/>
        </w:rPr>
        <w:t>the Call Off O</w:t>
      </w:r>
      <w:r w:rsidR="00F7426F" w:rsidRPr="00B14AB8">
        <w:rPr>
          <w:rFonts w:cs="Arial"/>
          <w:b w:val="0"/>
          <w:caps w:val="0"/>
          <w:color w:val="000000"/>
          <w:u w:val="none"/>
        </w:rPr>
        <w:t>rder form th</w:t>
      </w:r>
      <w:r w:rsidRPr="00B14AB8">
        <w:rPr>
          <w:rFonts w:cs="Arial"/>
          <w:b w:val="0"/>
          <w:caps w:val="0"/>
          <w:color w:val="000000"/>
          <w:u w:val="none"/>
        </w:rPr>
        <w:t>rough which it provided to the C</w:t>
      </w:r>
      <w:r w:rsidR="00F7426F" w:rsidRPr="00B14AB8">
        <w:rPr>
          <w:rFonts w:cs="Arial"/>
          <w:b w:val="0"/>
          <w:caps w:val="0"/>
          <w:color w:val="000000"/>
          <w:u w:val="none"/>
        </w:rPr>
        <w:t>ustomer its solution for</w:t>
      </w:r>
      <w:r w:rsidRPr="00B14AB8">
        <w:rPr>
          <w:rFonts w:cs="Arial"/>
          <w:b w:val="0"/>
          <w:caps w:val="0"/>
          <w:color w:val="000000"/>
          <w:u w:val="none"/>
        </w:rPr>
        <w:t xml:space="preserve"> providing</w:t>
      </w:r>
      <w:r w:rsidR="00F7426F" w:rsidRPr="00B14AB8">
        <w:rPr>
          <w:rFonts w:cs="Arial"/>
          <w:b w:val="0"/>
          <w:caps w:val="0"/>
          <w:color w:val="000000"/>
          <w:u w:val="none"/>
        </w:rPr>
        <w:t xml:space="preserve"> the</w:t>
      </w:r>
      <w:r w:rsidR="003F6864" w:rsidRPr="00B14AB8">
        <w:rPr>
          <w:rFonts w:cs="Arial"/>
          <w:b w:val="0"/>
          <w:caps w:val="0"/>
          <w:color w:val="000000"/>
          <w:u w:val="none"/>
        </w:rPr>
        <w:t xml:space="preserve"> </w:t>
      </w:r>
      <w:r w:rsidRPr="00B14AB8">
        <w:rPr>
          <w:rFonts w:cs="Arial"/>
          <w:b w:val="0"/>
          <w:caps w:val="0"/>
          <w:color w:val="000000"/>
          <w:u w:val="none"/>
        </w:rPr>
        <w:t>S</w:t>
      </w:r>
      <w:r w:rsidR="00F7426F" w:rsidRPr="00B14AB8">
        <w:rPr>
          <w:rFonts w:cs="Arial"/>
          <w:b w:val="0"/>
          <w:caps w:val="0"/>
          <w:color w:val="000000"/>
          <w:u w:val="none"/>
        </w:rPr>
        <w:t>ervices.</w:t>
      </w:r>
      <w:bookmarkEnd w:id="33"/>
      <w:bookmarkEnd w:id="34"/>
      <w:bookmarkEnd w:id="35"/>
      <w:bookmarkEnd w:id="36"/>
      <w:bookmarkEnd w:id="37"/>
      <w:bookmarkEnd w:id="38"/>
      <w:bookmarkEnd w:id="39"/>
      <w:bookmarkEnd w:id="40"/>
      <w:bookmarkEnd w:id="41"/>
      <w:bookmarkEnd w:id="42"/>
      <w:bookmarkEnd w:id="43"/>
    </w:p>
    <w:p w:rsidR="00F7426F" w:rsidRPr="00B14AB8" w:rsidRDefault="00352706" w:rsidP="00066322">
      <w:pPr>
        <w:pStyle w:val="GPSSectionHeading"/>
        <w:numPr>
          <w:ilvl w:val="0"/>
          <w:numId w:val="19"/>
        </w:numPr>
        <w:tabs>
          <w:tab w:val="left" w:pos="1134"/>
        </w:tabs>
        <w:ind w:left="1134" w:hanging="567"/>
        <w:jc w:val="both"/>
        <w:rPr>
          <w:rFonts w:cs="Arial"/>
          <w:b w:val="0"/>
          <w:caps w:val="0"/>
          <w:color w:val="000000"/>
          <w:u w:val="none"/>
        </w:rPr>
      </w:pPr>
      <w:bookmarkStart w:id="44" w:name="_Toc303802821"/>
      <w:bookmarkStart w:id="45" w:name="_Toc430879912"/>
      <w:bookmarkStart w:id="46" w:name="_Toc430880110"/>
      <w:bookmarkStart w:id="47" w:name="_Toc430880396"/>
      <w:bookmarkStart w:id="48" w:name="_Toc430880541"/>
      <w:bookmarkStart w:id="49" w:name="_Toc430880797"/>
      <w:bookmarkStart w:id="50" w:name="_Toc430941301"/>
      <w:bookmarkStart w:id="51" w:name="_Toc431551114"/>
      <w:bookmarkStart w:id="52" w:name="_Toc509778481"/>
      <w:bookmarkStart w:id="53" w:name="_Toc509925639"/>
      <w:bookmarkStart w:id="54" w:name="_Toc17374673"/>
      <w:r w:rsidRPr="00B14AB8">
        <w:rPr>
          <w:rFonts w:cs="Arial"/>
          <w:b w:val="0"/>
          <w:caps w:val="0"/>
          <w:color w:val="000000"/>
          <w:u w:val="none"/>
        </w:rPr>
        <w:t>On the basis of the Call Off T</w:t>
      </w:r>
      <w:r w:rsidR="00F7426F" w:rsidRPr="00B14AB8">
        <w:rPr>
          <w:rFonts w:cs="Arial"/>
          <w:b w:val="0"/>
          <w:caps w:val="0"/>
          <w:color w:val="000000"/>
          <w:u w:val="none"/>
        </w:rPr>
        <w:t>en</w:t>
      </w:r>
      <w:r w:rsidR="00A267FA" w:rsidRPr="00B14AB8">
        <w:rPr>
          <w:rFonts w:cs="Arial"/>
          <w:b w:val="0"/>
          <w:caps w:val="0"/>
          <w:color w:val="000000"/>
          <w:u w:val="none"/>
        </w:rPr>
        <w:t>der, the C</w:t>
      </w:r>
      <w:r w:rsidRPr="00B14AB8">
        <w:rPr>
          <w:rFonts w:cs="Arial"/>
          <w:b w:val="0"/>
          <w:caps w:val="0"/>
          <w:color w:val="000000"/>
          <w:u w:val="none"/>
        </w:rPr>
        <w:t>ustomer selected the S</w:t>
      </w:r>
      <w:r w:rsidR="00F7426F" w:rsidRPr="00B14AB8">
        <w:rPr>
          <w:rFonts w:cs="Arial"/>
          <w:b w:val="0"/>
          <w:caps w:val="0"/>
          <w:color w:val="000000"/>
          <w:u w:val="none"/>
        </w:rPr>
        <w:t>upp</w:t>
      </w:r>
      <w:r w:rsidR="00A267FA" w:rsidRPr="00B14AB8">
        <w:rPr>
          <w:rFonts w:cs="Arial"/>
          <w:b w:val="0"/>
          <w:caps w:val="0"/>
          <w:color w:val="000000"/>
          <w:u w:val="none"/>
        </w:rPr>
        <w:t xml:space="preserve">lier </w:t>
      </w:r>
      <w:r w:rsidR="00F7426F" w:rsidRPr="00B14AB8">
        <w:rPr>
          <w:rFonts w:cs="Arial"/>
          <w:b w:val="0"/>
          <w:caps w:val="0"/>
          <w:color w:val="000000"/>
          <w:u w:val="none"/>
        </w:rPr>
        <w:t>to provide the</w:t>
      </w:r>
      <w:r w:rsidR="003F6864" w:rsidRPr="00B14AB8">
        <w:rPr>
          <w:rFonts w:cs="Arial"/>
          <w:b w:val="0"/>
          <w:caps w:val="0"/>
          <w:color w:val="000000"/>
          <w:u w:val="none"/>
        </w:rPr>
        <w:t xml:space="preserve"> </w:t>
      </w:r>
      <w:r w:rsidRPr="00B14AB8">
        <w:rPr>
          <w:rFonts w:cs="Arial"/>
          <w:b w:val="0"/>
          <w:caps w:val="0"/>
          <w:color w:val="000000"/>
          <w:u w:val="none"/>
        </w:rPr>
        <w:t>Services to the C</w:t>
      </w:r>
      <w:r w:rsidR="00A267FA" w:rsidRPr="00B14AB8">
        <w:rPr>
          <w:rFonts w:cs="Arial"/>
          <w:b w:val="0"/>
          <w:caps w:val="0"/>
          <w:color w:val="000000"/>
          <w:u w:val="none"/>
        </w:rPr>
        <w:t xml:space="preserve">ustomer </w:t>
      </w:r>
      <w:r w:rsidR="00F7426F" w:rsidRPr="00B14AB8">
        <w:rPr>
          <w:rFonts w:cs="Arial"/>
          <w:b w:val="0"/>
          <w:caps w:val="0"/>
          <w:color w:val="000000"/>
          <w:u w:val="none"/>
        </w:rPr>
        <w:t>in accordance with</w:t>
      </w:r>
      <w:r w:rsidR="00A267FA" w:rsidRPr="00B14AB8">
        <w:rPr>
          <w:rFonts w:cs="Arial"/>
          <w:b w:val="0"/>
          <w:caps w:val="0"/>
          <w:color w:val="000000"/>
          <w:u w:val="none"/>
        </w:rPr>
        <w:t xml:space="preserve"> the terms</w:t>
      </w:r>
      <w:r w:rsidR="00F7426F" w:rsidRPr="00B14AB8">
        <w:rPr>
          <w:rFonts w:cs="Arial"/>
          <w:b w:val="0"/>
          <w:caps w:val="0"/>
          <w:color w:val="000000"/>
          <w:u w:val="none"/>
        </w:rPr>
        <w:t xml:space="preserve"> </w:t>
      </w:r>
      <w:r w:rsidR="00A267FA" w:rsidRPr="00B14AB8">
        <w:rPr>
          <w:rFonts w:cs="Arial"/>
          <w:b w:val="0"/>
          <w:caps w:val="0"/>
          <w:color w:val="000000"/>
          <w:u w:val="none"/>
        </w:rPr>
        <w:t>of this Call Off C</w:t>
      </w:r>
      <w:r w:rsidR="00F7426F" w:rsidRPr="00B14AB8">
        <w:rPr>
          <w:rFonts w:cs="Arial"/>
          <w:b w:val="0"/>
          <w:caps w:val="0"/>
          <w:color w:val="000000"/>
          <w:u w:val="none"/>
        </w:rPr>
        <w:t>ontract.</w:t>
      </w:r>
      <w:bookmarkEnd w:id="44"/>
      <w:bookmarkEnd w:id="45"/>
      <w:bookmarkEnd w:id="46"/>
      <w:bookmarkEnd w:id="47"/>
      <w:bookmarkEnd w:id="48"/>
      <w:bookmarkEnd w:id="49"/>
      <w:bookmarkEnd w:id="50"/>
      <w:bookmarkEnd w:id="51"/>
      <w:bookmarkEnd w:id="52"/>
      <w:bookmarkEnd w:id="53"/>
      <w:bookmarkEnd w:id="54"/>
    </w:p>
    <w:p w:rsidR="008D0A60" w:rsidRPr="00A66334" w:rsidRDefault="00521169">
      <w:pPr>
        <w:pStyle w:val="GPSSectionHeading"/>
        <w:rPr>
          <w:rFonts w:cs="Arial"/>
          <w:color w:val="auto"/>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17374674"/>
      <w:bookmarkEnd w:id="55"/>
      <w:bookmarkEnd w:id="56"/>
      <w:bookmarkEnd w:id="57"/>
      <w:bookmarkEnd w:id="58"/>
      <w:bookmarkEnd w:id="59"/>
      <w:bookmarkEnd w:id="60"/>
      <w:bookmarkEnd w:id="61"/>
      <w:bookmarkEnd w:id="62"/>
      <w:bookmarkEnd w:id="63"/>
      <w:bookmarkEnd w:id="64"/>
      <w:bookmarkEnd w:id="65"/>
      <w:r w:rsidRPr="00A66334">
        <w:rPr>
          <w:rFonts w:cs="Arial"/>
          <w:color w:val="auto"/>
        </w:rPr>
        <w:t>PRELIMINARIES</w:t>
      </w:r>
      <w:bookmarkStart w:id="73" w:name="_Toc349229823"/>
      <w:bookmarkStart w:id="74" w:name="_Toc349229986"/>
      <w:bookmarkStart w:id="75" w:name="_Toc349230386"/>
      <w:bookmarkStart w:id="76" w:name="_Toc349231268"/>
      <w:bookmarkStart w:id="77" w:name="_Toc349231994"/>
      <w:bookmarkStart w:id="78" w:name="_Toc349232375"/>
      <w:bookmarkStart w:id="79" w:name="_Toc349233111"/>
      <w:bookmarkStart w:id="80" w:name="_Toc349233246"/>
      <w:bookmarkStart w:id="81" w:name="_Toc349233380"/>
      <w:bookmarkStart w:id="82" w:name="_Toc350502969"/>
      <w:bookmarkStart w:id="83" w:name="_Toc350503959"/>
      <w:bookmarkStart w:id="84" w:name="_Toc350506249"/>
      <w:bookmarkStart w:id="85" w:name="_Toc350506487"/>
      <w:bookmarkStart w:id="86" w:name="_Toc350506617"/>
      <w:bookmarkStart w:id="87" w:name="_Toc350506747"/>
      <w:bookmarkStart w:id="88" w:name="_Toc350506879"/>
      <w:bookmarkStart w:id="89" w:name="_Toc350507340"/>
      <w:bookmarkStart w:id="90" w:name="_Toc350507874"/>
      <w:bookmarkStart w:id="91" w:name="_Toc348712376"/>
      <w:bookmarkStart w:id="92" w:name="_Toc350502970"/>
      <w:bookmarkStart w:id="93" w:name="_Toc350503960"/>
      <w:bookmarkStart w:id="94" w:name="_Toc351710853"/>
      <w:bookmarkStart w:id="95" w:name="_Ref358212953"/>
      <w:bookmarkStart w:id="96" w:name="_Toc3586717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D0A60" w:rsidRPr="00B14AB8" w:rsidRDefault="00C83EE6" w:rsidP="00882F8C">
      <w:pPr>
        <w:pStyle w:val="GPSL1CLAUSEHEADING"/>
        <w:rPr>
          <w:rFonts w:ascii="Arial" w:hAnsi="Arial"/>
        </w:rPr>
      </w:pPr>
      <w:bookmarkStart w:id="97" w:name="_Ref413851044"/>
      <w:bookmarkStart w:id="98" w:name="_Toc17374675"/>
      <w:r w:rsidRPr="00B14AB8">
        <w:rPr>
          <w:rFonts w:ascii="Arial" w:hAnsi="Arial"/>
        </w:rPr>
        <w:t>DEFINITIONS AND INTERPRETATION</w:t>
      </w:r>
      <w:bookmarkStart w:id="99" w:name="_Ref362969514"/>
      <w:bookmarkEnd w:id="91"/>
      <w:bookmarkEnd w:id="92"/>
      <w:bookmarkEnd w:id="93"/>
      <w:bookmarkEnd w:id="94"/>
      <w:bookmarkEnd w:id="95"/>
      <w:bookmarkEnd w:id="96"/>
      <w:bookmarkEnd w:id="97"/>
      <w:bookmarkEnd w:id="98"/>
      <w:r w:rsidR="00F34394" w:rsidRPr="00B14AB8">
        <w:rPr>
          <w:rFonts w:ascii="Arial" w:hAnsi="Arial"/>
        </w:rPr>
        <w:t xml:space="preserve"> </w:t>
      </w:r>
    </w:p>
    <w:p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99"/>
    </w:p>
    <w:p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rsidR="00C9243A" w:rsidRPr="00B14AB8" w:rsidRDefault="00F9573B" w:rsidP="00AC1DE2">
      <w:pPr>
        <w:pStyle w:val="GPSL3numberedclause"/>
        <w:rPr>
          <w:rFonts w:ascii="Arial" w:hAnsi="Arial"/>
        </w:rPr>
      </w:pPr>
      <w:r w:rsidRPr="00B14AB8">
        <w:rPr>
          <w:rFonts w:ascii="Arial" w:hAnsi="Arial"/>
        </w:rPr>
        <w:lastRenderedPageBreak/>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and similar words shall not limit the generality of the preceding words and shall be construed as if they were immediately followed by the words "</w:t>
      </w:r>
      <w:r w:rsidRPr="00B14AB8">
        <w:rPr>
          <w:rFonts w:ascii="Arial" w:hAnsi="Arial"/>
          <w:b/>
        </w:rPr>
        <w:t>without limitation</w:t>
      </w:r>
      <w:r w:rsidRPr="00B14AB8">
        <w:rPr>
          <w:rFonts w:ascii="Arial" w:hAnsi="Arial"/>
        </w:rPr>
        <w:t>";</w:t>
      </w:r>
    </w:p>
    <w:p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rsidR="00423A47" w:rsidRPr="00B14AB8" w:rsidRDefault="00F9573B" w:rsidP="00AC1DE2">
      <w:pPr>
        <w:pStyle w:val="GPSL2numberedclause"/>
        <w:rPr>
          <w:rFonts w:ascii="Arial" w:hAnsi="Arial"/>
        </w:rPr>
      </w:pPr>
      <w:bookmarkStart w:id="100"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1" w:name="_Ref313364118"/>
      <w:bookmarkStart w:id="102" w:name="_Toc314810795"/>
      <w:bookmarkStart w:id="103" w:name="_Toc348712377"/>
      <w:bookmarkStart w:id="104" w:name="_Toc350502971"/>
      <w:bookmarkStart w:id="105" w:name="_Toc350503961"/>
      <w:bookmarkEnd w:id="100"/>
    </w:p>
    <w:p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6" w:name="_Ref349211259"/>
    </w:p>
    <w:p w:rsidR="008D0A60" w:rsidRPr="00B14AB8" w:rsidRDefault="00567F1F" w:rsidP="00AC1DE2">
      <w:pPr>
        <w:pStyle w:val="GPSL2numberedclause"/>
        <w:rPr>
          <w:rFonts w:ascii="Arial" w:hAnsi="Arial"/>
        </w:rPr>
      </w:pPr>
      <w:bookmarkStart w:id="107"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6"/>
      <w:bookmarkEnd w:id="107"/>
    </w:p>
    <w:p w:rsidR="00567F1F" w:rsidRPr="00B14AB8" w:rsidRDefault="00567F1F" w:rsidP="00AC1DE2">
      <w:pPr>
        <w:pStyle w:val="GPSL2numberedclause"/>
        <w:rPr>
          <w:rFonts w:ascii="Arial" w:hAnsi="Arial"/>
        </w:rPr>
      </w:pPr>
      <w:bookmarkStart w:id="108"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8"/>
    </w:p>
    <w:p w:rsidR="008D0A60" w:rsidRPr="00B14AB8" w:rsidRDefault="007355E9" w:rsidP="00882F8C">
      <w:pPr>
        <w:pStyle w:val="GPSL1CLAUSEHEADING"/>
        <w:rPr>
          <w:rFonts w:ascii="Arial" w:hAnsi="Arial"/>
        </w:rPr>
      </w:pPr>
      <w:bookmarkStart w:id="109" w:name="_Toc351710854"/>
      <w:bookmarkStart w:id="110" w:name="_Ref351710931"/>
      <w:bookmarkStart w:id="111" w:name="_Ref358026613"/>
      <w:bookmarkStart w:id="112" w:name="_Ref358645150"/>
      <w:bookmarkStart w:id="113" w:name="_Toc358671713"/>
      <w:bookmarkStart w:id="114" w:name="_Ref365646169"/>
      <w:bookmarkStart w:id="115" w:name="_Ref379290914"/>
      <w:bookmarkStart w:id="116" w:name="_Ref379808570"/>
      <w:bookmarkStart w:id="117" w:name="_Toc17374676"/>
      <w:r w:rsidRPr="00B14AB8">
        <w:rPr>
          <w:rFonts w:ascii="Arial" w:hAnsi="Arial"/>
        </w:rPr>
        <w:t>DUE DILIGENCE</w:t>
      </w:r>
      <w:bookmarkEnd w:id="101"/>
      <w:bookmarkEnd w:id="102"/>
      <w:bookmarkEnd w:id="103"/>
      <w:bookmarkEnd w:id="104"/>
      <w:bookmarkEnd w:id="105"/>
      <w:bookmarkEnd w:id="109"/>
      <w:bookmarkEnd w:id="110"/>
      <w:bookmarkEnd w:id="111"/>
      <w:bookmarkEnd w:id="112"/>
      <w:bookmarkEnd w:id="113"/>
      <w:bookmarkEnd w:id="114"/>
      <w:bookmarkEnd w:id="115"/>
      <w:bookmarkEnd w:id="116"/>
      <w:bookmarkEnd w:id="117"/>
    </w:p>
    <w:p w:rsidR="008D0A60" w:rsidRPr="00B14AB8" w:rsidRDefault="007355E9" w:rsidP="00AC1DE2">
      <w:pPr>
        <w:pStyle w:val="GPSL2numberedclause"/>
        <w:rPr>
          <w:rFonts w:ascii="Arial" w:hAnsi="Arial"/>
        </w:rPr>
      </w:pPr>
      <w:r w:rsidRPr="00B14AB8">
        <w:rPr>
          <w:rFonts w:ascii="Arial" w:hAnsi="Arial"/>
        </w:rPr>
        <w:t>The Supplier acknowledges that:</w:t>
      </w:r>
    </w:p>
    <w:p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 xml:space="preserve">information and documents that the Supplier considers necessary or </w:t>
      </w:r>
      <w:r w:rsidR="00093306" w:rsidRPr="00B14AB8">
        <w:rPr>
          <w:rFonts w:ascii="Arial" w:hAnsi="Arial"/>
        </w:rPr>
        <w:lastRenderedPageBreak/>
        <w:t>relevant for the performance of its obligations under this Call Off Contract;</w:t>
      </w:r>
    </w:p>
    <w:p w:rsidR="00C9243A" w:rsidRPr="00B14AB8" w:rsidRDefault="00093306" w:rsidP="00AC1DE2">
      <w:pPr>
        <w:pStyle w:val="GPSL3numberedclause"/>
        <w:rPr>
          <w:rFonts w:ascii="Arial" w:hAnsi="Arial"/>
        </w:rPr>
      </w:pPr>
      <w:r w:rsidRPr="00B14AB8">
        <w:rPr>
          <w:rFonts w:ascii="Arial" w:hAnsi="Arial"/>
        </w:rPr>
        <w:t xml:space="preserve">it has made its own enquiries to satisfy itself as to the accuracy and adequacy of the Due Diligence Information; </w:t>
      </w:r>
    </w:p>
    <w:p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rsidR="008D0A60" w:rsidRPr="00B14AB8" w:rsidRDefault="00A657C3" w:rsidP="00882F8C">
      <w:pPr>
        <w:pStyle w:val="GPSL1CLAUSEHEADING"/>
        <w:rPr>
          <w:rFonts w:ascii="Arial" w:hAnsi="Arial"/>
        </w:rPr>
      </w:pPr>
      <w:bookmarkStart w:id="118" w:name="_Toc17374677"/>
      <w:r w:rsidRPr="00B14AB8">
        <w:rPr>
          <w:rFonts w:ascii="Arial" w:hAnsi="Arial"/>
        </w:rPr>
        <w:t>REPRESENTATIONS AND WARRANTIES</w:t>
      </w:r>
      <w:bookmarkEnd w:id="118"/>
      <w:r w:rsidRPr="00B14AB8">
        <w:rPr>
          <w:rFonts w:ascii="Arial" w:hAnsi="Arial"/>
        </w:rPr>
        <w:t xml:space="preserve"> </w:t>
      </w:r>
    </w:p>
    <w:p w:rsidR="008D0A60" w:rsidRPr="00B14AB8" w:rsidRDefault="002A1574" w:rsidP="00AC1DE2">
      <w:pPr>
        <w:pStyle w:val="GPSL2numberedclause"/>
        <w:rPr>
          <w:rFonts w:ascii="Arial" w:hAnsi="Arial"/>
        </w:rPr>
      </w:pPr>
      <w:bookmarkStart w:id="119" w:name="_Ref358210076"/>
      <w:r w:rsidRPr="00B14AB8">
        <w:rPr>
          <w:rFonts w:ascii="Arial" w:hAnsi="Arial"/>
        </w:rPr>
        <w:t>Each Party represents and warranties that:</w:t>
      </w:r>
      <w:bookmarkEnd w:id="119"/>
    </w:p>
    <w:p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rsidR="008D0A60" w:rsidRPr="00B14AB8" w:rsidRDefault="002A1574" w:rsidP="00AC1DE2">
      <w:pPr>
        <w:pStyle w:val="GPSL2numberedclause"/>
        <w:rPr>
          <w:rFonts w:ascii="Arial" w:hAnsi="Arial"/>
        </w:rPr>
      </w:pPr>
      <w:bookmarkStart w:id="120" w:name="_Ref358969714"/>
      <w:r w:rsidRPr="00B14AB8">
        <w:rPr>
          <w:rFonts w:ascii="Arial" w:hAnsi="Arial"/>
        </w:rPr>
        <w:t>The Supplier represents and warrants that:</w:t>
      </w:r>
      <w:bookmarkEnd w:id="120"/>
    </w:p>
    <w:p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rsidR="00C9243A" w:rsidRPr="00B14AB8" w:rsidRDefault="002A1574" w:rsidP="00AC1DE2">
      <w:pPr>
        <w:pStyle w:val="GPSL3numberedclause"/>
        <w:rPr>
          <w:rFonts w:ascii="Arial" w:hAnsi="Arial"/>
        </w:rPr>
      </w:pPr>
      <w:r w:rsidRPr="00B14AB8">
        <w:rPr>
          <w:rFonts w:ascii="Arial" w:hAnsi="Arial"/>
        </w:rPr>
        <w:t xml:space="preserve">its execution, delivery and performance of its obligations under this Call Off Contract does not and will not constitute a breach of any Law or </w:t>
      </w:r>
      <w:r w:rsidRPr="00B14AB8">
        <w:rPr>
          <w:rFonts w:ascii="Arial" w:hAnsi="Arial"/>
        </w:rPr>
        <w:lastRenderedPageBreak/>
        <w:t>obligation applicable to it and does not and will not cause or result in a Default under any agreement by which it is bound;</w:t>
      </w:r>
    </w:p>
    <w:p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and any other documents submitted remain true and accurate except to the extent that such statements and representations have been superseded or varied by this Call Off Contract;</w:t>
      </w:r>
    </w:p>
    <w:p w:rsidR="00C9243A" w:rsidRPr="00B14AB8" w:rsidRDefault="00024F4C" w:rsidP="00AC1DE2">
      <w:pPr>
        <w:pStyle w:val="GPSL3numberedclause"/>
        <w:rPr>
          <w:rFonts w:ascii="Arial" w:hAnsi="Arial"/>
        </w:rPr>
      </w:pPr>
      <w:bookmarkStart w:id="121"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w:t>
      </w:r>
      <w:proofErr w:type="gramStart"/>
      <w:r w:rsidR="005247AE" w:rsidRPr="00B14AB8">
        <w:rPr>
          <w:rFonts w:ascii="Arial" w:hAnsi="Arial"/>
          <w:bCs/>
        </w:rPr>
        <w:t>Non Compliance</w:t>
      </w:r>
      <w:proofErr w:type="gramEnd"/>
      <w:r w:rsidRPr="00B14AB8">
        <w:rPr>
          <w:rFonts w:ascii="Arial" w:hAnsi="Arial"/>
          <w:bCs/>
        </w:rPr>
        <w:t xml:space="preserve">; </w:t>
      </w:r>
      <w:bookmarkEnd w:id="121"/>
    </w:p>
    <w:p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w:t>
      </w:r>
      <w:proofErr w:type="gramStart"/>
      <w:r w:rsidRPr="00B14AB8">
        <w:rPr>
          <w:rFonts w:ascii="Arial" w:hAnsi="Arial"/>
        </w:rPr>
        <w:t xml:space="preserve">the </w:t>
      </w:r>
      <w:r w:rsidR="009E0BBE" w:rsidRPr="00B14AB8">
        <w:rPr>
          <w:rFonts w:ascii="Arial" w:hAnsi="Arial"/>
        </w:rPr>
        <w:t xml:space="preserve"> Services</w:t>
      </w:r>
      <w:proofErr w:type="gramEnd"/>
      <w:r w:rsidR="00D72735" w:rsidRPr="00B14AB8">
        <w:rPr>
          <w:rFonts w:ascii="Arial" w:hAnsi="Arial"/>
        </w:rPr>
        <w:t xml:space="preserve"> </w:t>
      </w:r>
      <w:r w:rsidRPr="00B14AB8">
        <w:rPr>
          <w:rFonts w:ascii="Arial" w:hAnsi="Arial"/>
        </w:rPr>
        <w:t>by the Customer;</w:t>
      </w:r>
    </w:p>
    <w:p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B14AB8" w:rsidRDefault="002A1574" w:rsidP="00AC1DE2">
      <w:pPr>
        <w:pStyle w:val="GPSL2numberedclause"/>
        <w:rPr>
          <w:rFonts w:ascii="Arial" w:hAnsi="Arial"/>
        </w:rPr>
      </w:pPr>
      <w:r w:rsidRPr="00B14AB8">
        <w:rPr>
          <w:rFonts w:ascii="Arial" w:hAnsi="Arial"/>
        </w:rPr>
        <w:lastRenderedPageBreak/>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rsidR="00172ECB" w:rsidRPr="00B14AB8" w:rsidRDefault="00863962" w:rsidP="00882F8C">
      <w:pPr>
        <w:pStyle w:val="GPSL1CLAUSEHEADING"/>
        <w:rPr>
          <w:rFonts w:ascii="Aria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tart w:id="128" w:name="_Toc349233115"/>
      <w:bookmarkStart w:id="129" w:name="_Toc349233250"/>
      <w:bookmarkStart w:id="130" w:name="_Toc349233384"/>
      <w:bookmarkStart w:id="131" w:name="_Toc350502973"/>
      <w:bookmarkStart w:id="132" w:name="_Toc350503963"/>
      <w:bookmarkStart w:id="133" w:name="_Toc350506253"/>
      <w:bookmarkStart w:id="134" w:name="_Toc350506491"/>
      <w:bookmarkStart w:id="135" w:name="_Toc350506621"/>
      <w:bookmarkStart w:id="136" w:name="_Toc350506751"/>
      <w:bookmarkStart w:id="137" w:name="_Toc350506883"/>
      <w:bookmarkStart w:id="138" w:name="_Toc350507344"/>
      <w:bookmarkStart w:id="139" w:name="_Toc350507878"/>
      <w:bookmarkStart w:id="140" w:name="_Ref359400160"/>
      <w:bookmarkStart w:id="141" w:name="_Toc17374678"/>
      <w:bookmarkStart w:id="142" w:name="_Toc314810797"/>
      <w:bookmarkStart w:id="143" w:name="_Toc348712379"/>
      <w:bookmarkStart w:id="144" w:name="_Ref349133499"/>
      <w:bookmarkStart w:id="145" w:name="_Ref349210259"/>
      <w:bookmarkStart w:id="146" w:name="_Toc350502974"/>
      <w:bookmarkStart w:id="147" w:name="_Toc350503964"/>
      <w:bookmarkStart w:id="148" w:name="_Toc351710856"/>
      <w:bookmarkStart w:id="149" w:name="_Ref358212969"/>
      <w:bookmarkStart w:id="150" w:name="_Toc3586717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AB8">
        <w:rPr>
          <w:rFonts w:ascii="Arial" w:hAnsi="Arial"/>
        </w:rPr>
        <w:t>CALL OFF GUARANTEe</w:t>
      </w:r>
      <w:bookmarkEnd w:id="140"/>
      <w:bookmarkEnd w:id="141"/>
    </w:p>
    <w:p w:rsidR="00172ECB" w:rsidRPr="00B14AB8" w:rsidRDefault="00863962" w:rsidP="00AC1DE2">
      <w:pPr>
        <w:pStyle w:val="GPSL2numberedclause"/>
        <w:rPr>
          <w:rFonts w:ascii="Arial" w:hAnsi="Arial"/>
        </w:rPr>
      </w:pPr>
      <w:bookmarkStart w:id="151" w:name="_Ref358971011"/>
      <w:r w:rsidRPr="00B14AB8">
        <w:rPr>
          <w:rFonts w:ascii="Arial" w:hAnsi="Arial"/>
        </w:rPr>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1"/>
    </w:p>
    <w:p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rsidR="00C9243A" w:rsidRPr="00B14AB8" w:rsidRDefault="00863962" w:rsidP="00AC1DE2">
      <w:pPr>
        <w:pStyle w:val="GPSL3numberedclause"/>
        <w:rPr>
          <w:rFonts w:ascii="Arial" w:hAnsi="Arial"/>
        </w:rPr>
      </w:pPr>
      <w:r w:rsidRPr="00B14AB8">
        <w:rPr>
          <w:rFonts w:ascii="Arial" w:hAnsi="Arial"/>
        </w:rPr>
        <w:t xml:space="preserve">a certified copy </w:t>
      </w:r>
      <w:proofErr w:type="gramStart"/>
      <w:r w:rsidRPr="00B14AB8">
        <w:rPr>
          <w:rFonts w:ascii="Arial" w:hAnsi="Arial"/>
        </w:rPr>
        <w:t>extract</w:t>
      </w:r>
      <w:proofErr w:type="gramEnd"/>
      <w:r w:rsidRPr="00B14AB8">
        <w:rPr>
          <w:rFonts w:ascii="Arial" w:hAnsi="Arial"/>
        </w:rPr>
        <w:t xml:space="preserve"> of the board minutes and/or resolution of the Call Off Guarantor approving the execution of the Call Off Guarantee. </w:t>
      </w:r>
    </w:p>
    <w:p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2"/>
      <w:bookmarkEnd w:id="143"/>
      <w:bookmarkEnd w:id="144"/>
      <w:bookmarkEnd w:id="145"/>
      <w:bookmarkEnd w:id="146"/>
      <w:bookmarkEnd w:id="147"/>
      <w:bookmarkEnd w:id="148"/>
      <w:bookmarkEnd w:id="149"/>
      <w:bookmarkEnd w:id="150"/>
    </w:p>
    <w:p w:rsidR="00172ECB" w:rsidRPr="00A66334" w:rsidRDefault="00172ECB" w:rsidP="00101CE5">
      <w:pPr>
        <w:pStyle w:val="GPSSectionHeading"/>
        <w:rPr>
          <w:rFonts w:cs="Arial"/>
          <w:color w:val="auto"/>
        </w:rPr>
      </w:pPr>
      <w:bookmarkStart w:id="152" w:name="_Toc379795723"/>
      <w:bookmarkStart w:id="153" w:name="_Toc379795916"/>
      <w:bookmarkStart w:id="154" w:name="_Toc379805281"/>
      <w:bookmarkStart w:id="155" w:name="_Toc379807077"/>
      <w:bookmarkStart w:id="156" w:name="_Toc17374679"/>
      <w:bookmarkStart w:id="157" w:name="_Toc348712380"/>
      <w:bookmarkStart w:id="158" w:name="_Ref349210397"/>
      <w:bookmarkStart w:id="159" w:name="_Toc350502975"/>
      <w:bookmarkStart w:id="160" w:name="_Toc350503965"/>
      <w:bookmarkStart w:id="161" w:name="_Toc351710857"/>
      <w:bookmarkStart w:id="162" w:name="_Toc358671716"/>
      <w:bookmarkEnd w:id="152"/>
      <w:bookmarkEnd w:id="153"/>
      <w:bookmarkEnd w:id="154"/>
      <w:bookmarkEnd w:id="155"/>
      <w:r w:rsidRPr="00A66334">
        <w:rPr>
          <w:rFonts w:cs="Arial"/>
          <w:color w:val="auto"/>
        </w:rPr>
        <w:t>DURATION OF CALL OFF CONTRACT</w:t>
      </w:r>
      <w:bookmarkEnd w:id="156"/>
      <w:r w:rsidRPr="00A66334">
        <w:rPr>
          <w:rFonts w:cs="Arial"/>
          <w:color w:val="auto"/>
        </w:rPr>
        <w:t xml:space="preserve"> </w:t>
      </w:r>
      <w:bookmarkEnd w:id="157"/>
      <w:bookmarkEnd w:id="158"/>
      <w:bookmarkEnd w:id="159"/>
      <w:bookmarkEnd w:id="160"/>
      <w:bookmarkEnd w:id="161"/>
      <w:bookmarkEnd w:id="162"/>
    </w:p>
    <w:p w:rsidR="008D0A60" w:rsidRPr="00B14AB8" w:rsidRDefault="00172ECB" w:rsidP="00882F8C">
      <w:pPr>
        <w:pStyle w:val="GPSL1CLAUSEHEADING"/>
        <w:rPr>
          <w:rFonts w:ascii="Arial" w:hAnsi="Arial"/>
        </w:rPr>
      </w:pPr>
      <w:bookmarkStart w:id="163" w:name="_Ref359362744"/>
      <w:bookmarkStart w:id="164" w:name="_Toc17374680"/>
      <w:r w:rsidRPr="00B14AB8">
        <w:rPr>
          <w:rFonts w:ascii="Arial" w:hAnsi="Arial"/>
        </w:rPr>
        <w:t>CALL OFF CONTRACT PERIOD</w:t>
      </w:r>
      <w:bookmarkEnd w:id="163"/>
      <w:bookmarkEnd w:id="164"/>
    </w:p>
    <w:p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rsidR="00B35F65" w:rsidRPr="00B14AB8" w:rsidRDefault="00B35F65" w:rsidP="00AC1DE2">
      <w:pPr>
        <w:pStyle w:val="GPSL2numberedclause"/>
        <w:rPr>
          <w:rFonts w:ascii="Arial" w:hAnsi="Arial"/>
        </w:rPr>
      </w:pPr>
      <w:bookmarkStart w:id="165"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5"/>
      <w:r w:rsidRPr="00B14AB8">
        <w:rPr>
          <w:rFonts w:ascii="Arial" w:hAnsi="Arial"/>
        </w:rPr>
        <w:t xml:space="preserve"> </w:t>
      </w:r>
    </w:p>
    <w:p w:rsidR="00172ECB" w:rsidRPr="00A66334" w:rsidRDefault="00D35F5C" w:rsidP="00101CE5">
      <w:pPr>
        <w:pStyle w:val="GPSSectionHeading"/>
        <w:rPr>
          <w:rFonts w:cs="Arial"/>
          <w:color w:val="auto"/>
        </w:rPr>
      </w:pPr>
      <w:bookmarkStart w:id="166" w:name="_Toc17374681"/>
      <w:r w:rsidRPr="00A66334">
        <w:rPr>
          <w:rFonts w:cs="Arial"/>
          <w:color w:val="auto"/>
        </w:rPr>
        <w:t>CALL OFF CONTRACT PERFORMANCE</w:t>
      </w:r>
      <w:bookmarkEnd w:id="166"/>
    </w:p>
    <w:p w:rsidR="00AF63B8" w:rsidRPr="00B14AB8" w:rsidRDefault="00AF63B8" w:rsidP="00882F8C">
      <w:pPr>
        <w:pStyle w:val="GPSL1CLAUSEHEADING"/>
        <w:rPr>
          <w:rFonts w:ascii="Arial" w:hAnsi="Arial"/>
        </w:rPr>
      </w:pPr>
      <w:bookmarkStart w:id="167" w:name="_Ref359229752"/>
      <w:bookmarkStart w:id="168" w:name="_Ref359312482"/>
      <w:bookmarkStart w:id="169" w:name="_Toc17374682"/>
      <w:bookmarkStart w:id="170" w:name="_Toc348712381"/>
      <w:bookmarkStart w:id="171" w:name="_Ref349133554"/>
      <w:bookmarkStart w:id="172" w:name="_Ref349135159"/>
      <w:bookmarkStart w:id="173" w:name="_Toc350502976"/>
      <w:bookmarkStart w:id="174" w:name="_Toc350503966"/>
      <w:bookmarkStart w:id="175" w:name="_Toc351710858"/>
      <w:r w:rsidRPr="00B14AB8">
        <w:rPr>
          <w:rFonts w:ascii="Arial" w:hAnsi="Arial"/>
        </w:rPr>
        <w:t>IMPLEMENTATION PLAN</w:t>
      </w:r>
      <w:bookmarkEnd w:id="167"/>
      <w:bookmarkEnd w:id="168"/>
      <w:bookmarkEnd w:id="169"/>
    </w:p>
    <w:p w:rsidR="00FC635E" w:rsidRPr="00B14AB8" w:rsidRDefault="00863962" w:rsidP="00AC1DE2">
      <w:pPr>
        <w:pStyle w:val="GPSL2numberedclause"/>
        <w:rPr>
          <w:rFonts w:ascii="Arial" w:hAnsi="Arial"/>
        </w:rPr>
      </w:pPr>
      <w:bookmarkStart w:id="176" w:name="_Ref365563534"/>
      <w:r w:rsidRPr="00B14AB8">
        <w:rPr>
          <w:rFonts w:ascii="Arial" w:hAnsi="Arial"/>
        </w:rPr>
        <w:t>Formation of Implementation Plan</w:t>
      </w:r>
      <w:bookmarkEnd w:id="176"/>
    </w:p>
    <w:p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C9243A" w:rsidRPr="00B14AB8" w:rsidRDefault="00B667C2" w:rsidP="00AC1DE2">
      <w:pPr>
        <w:pStyle w:val="GPSL3numberedclause"/>
        <w:rPr>
          <w:rFonts w:ascii="Arial" w:hAnsi="Arial"/>
        </w:rPr>
      </w:pPr>
      <w:r w:rsidRPr="00B14AB8">
        <w:rPr>
          <w:rFonts w:ascii="Arial" w:hAnsi="Arial"/>
        </w:rPr>
        <w:lastRenderedPageBreak/>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rsidR="008D0A60" w:rsidRPr="00B14AB8" w:rsidRDefault="00FC635E" w:rsidP="00AC1DE2">
      <w:pPr>
        <w:pStyle w:val="GPSL2NumberedBoldHeading"/>
        <w:rPr>
          <w:rFonts w:ascii="Arial" w:hAnsi="Arial"/>
        </w:rPr>
      </w:pPr>
      <w:r w:rsidRPr="00B14AB8">
        <w:rPr>
          <w:rFonts w:ascii="Arial" w:hAnsi="Arial"/>
        </w:rPr>
        <w:t>Control of Implementation Plan</w:t>
      </w:r>
    </w:p>
    <w:p w:rsidR="00AF63B8" w:rsidRPr="00B14AB8" w:rsidRDefault="00B667C2" w:rsidP="00AC1DE2">
      <w:pPr>
        <w:pStyle w:val="GPSL3numberedclause"/>
        <w:rPr>
          <w:rFonts w:ascii="Arial" w:hAnsi="Arial"/>
        </w:rPr>
      </w:pPr>
      <w:r w:rsidRPr="00B14AB8">
        <w:rPr>
          <w:rFonts w:ascii="Arial" w:hAnsi="Arial"/>
          <w:iCs/>
        </w:rPr>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rsidR="00E13960" w:rsidRPr="00B14AB8" w:rsidRDefault="009F7567" w:rsidP="00AC1DE2">
      <w:pPr>
        <w:pStyle w:val="GPSL3numberedclause"/>
        <w:rPr>
          <w:rFonts w:ascii="Arial" w:hAnsi="Arial"/>
        </w:rPr>
      </w:pPr>
      <w:bookmarkStart w:id="177"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w:t>
      </w:r>
      <w:proofErr w:type="gramStart"/>
      <w:r w:rsidRPr="00B14AB8">
        <w:rPr>
          <w:rFonts w:ascii="Arial" w:hAnsi="Arial"/>
        </w:rPr>
        <w:t>Cause</w:t>
      </w:r>
      <w:proofErr w:type="gramEnd"/>
      <w:r w:rsidRPr="00B14AB8">
        <w:rPr>
          <w:rFonts w:ascii="Arial" w:hAnsi="Arial"/>
        </w:rPr>
        <w:t xml:space="preserve"> which affects the Supplier's ability to achieve a Milestone by the relevant Milestone Date).</w:t>
      </w:r>
      <w:bookmarkEnd w:id="177"/>
    </w:p>
    <w:p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8" w:name="_Ref364753189"/>
    </w:p>
    <w:bookmarkEnd w:id="178"/>
    <w:p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rsidR="008D0A60" w:rsidRPr="00B14AB8" w:rsidRDefault="003F1745" w:rsidP="00AC1DE2">
      <w:pPr>
        <w:pStyle w:val="GPSL2NumberedBoldHeading"/>
        <w:rPr>
          <w:rFonts w:ascii="Arial" w:hAnsi="Arial"/>
        </w:rPr>
      </w:pPr>
      <w:bookmarkStart w:id="179" w:name="_Ref364169663"/>
      <w:r w:rsidRPr="00B14AB8">
        <w:rPr>
          <w:rFonts w:ascii="Arial" w:hAnsi="Arial"/>
        </w:rPr>
        <w:t>Delay Payments</w:t>
      </w:r>
      <w:bookmarkEnd w:id="179"/>
    </w:p>
    <w:p w:rsidR="008D0A60" w:rsidRPr="00B14AB8" w:rsidRDefault="003F1745" w:rsidP="00AC1DE2">
      <w:pPr>
        <w:pStyle w:val="GPSL3numberedclause"/>
        <w:rPr>
          <w:rFonts w:ascii="Arial" w:hAnsi="Arial"/>
        </w:rPr>
      </w:pPr>
      <w:bookmarkStart w:id="180" w:name="_Ref365621680"/>
      <w:r w:rsidRPr="00B14AB8">
        <w:rPr>
          <w:rFonts w:ascii="Arial" w:hAnsi="Arial"/>
        </w:rPr>
        <w:lastRenderedPageBreak/>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0"/>
    </w:p>
    <w:p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B14AB8" w:rsidRDefault="003F1745" w:rsidP="00AC1DE2">
      <w:pPr>
        <w:pStyle w:val="GPSL4numberedclause"/>
        <w:rPr>
          <w:rFonts w:ascii="Arial" w:hAnsi="Arial"/>
          <w:szCs w:val="22"/>
        </w:rPr>
      </w:pPr>
      <w:bookmarkStart w:id="181"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81"/>
    </w:p>
    <w:p w:rsidR="008D0A60" w:rsidRPr="00B14AB8" w:rsidRDefault="003F1745" w:rsidP="00AC1DE2">
      <w:pPr>
        <w:pStyle w:val="GPSL5numberedclause"/>
        <w:rPr>
          <w:rFonts w:ascii="Arial" w:hAnsi="Arial"/>
          <w:szCs w:val="22"/>
        </w:rPr>
      </w:pPr>
      <w:r w:rsidRPr="00B14AB8">
        <w:rPr>
          <w:rFonts w:ascii="Arial" w:hAnsi="Arial"/>
          <w:szCs w:val="22"/>
        </w:rPr>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rsidR="00C9243A" w:rsidRPr="00B14AB8" w:rsidRDefault="003F1745" w:rsidP="00AC1DE2">
      <w:pPr>
        <w:pStyle w:val="GPSL5numberedclause"/>
        <w:rPr>
          <w:rFonts w:ascii="Arial" w:hAnsi="Arial"/>
          <w:szCs w:val="22"/>
        </w:rPr>
      </w:pPr>
      <w:bookmarkStart w:id="182"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2"/>
    </w:p>
    <w:p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rsidR="008D0A60" w:rsidRPr="00B14AB8" w:rsidRDefault="009E0BBE" w:rsidP="00882F8C">
      <w:pPr>
        <w:pStyle w:val="GPSL1CLAUSEHEADING"/>
        <w:rPr>
          <w:rFonts w:ascii="Arial" w:hAnsi="Arial"/>
        </w:rPr>
      </w:pPr>
      <w:bookmarkStart w:id="183" w:name="_Ref426106272"/>
      <w:bookmarkEnd w:id="170"/>
      <w:bookmarkEnd w:id="171"/>
      <w:bookmarkEnd w:id="172"/>
      <w:bookmarkEnd w:id="173"/>
      <w:bookmarkEnd w:id="174"/>
      <w:bookmarkEnd w:id="175"/>
      <w:r w:rsidRPr="00B14AB8">
        <w:rPr>
          <w:rFonts w:ascii="Arial" w:hAnsi="Arial"/>
        </w:rPr>
        <w:t xml:space="preserve"> </w:t>
      </w:r>
      <w:bookmarkStart w:id="184" w:name="_Toc17374683"/>
      <w:r w:rsidRPr="00B14AB8">
        <w:rPr>
          <w:rFonts w:ascii="Arial" w:hAnsi="Arial"/>
        </w:rPr>
        <w:t>SERVICES</w:t>
      </w:r>
      <w:bookmarkEnd w:id="183"/>
      <w:bookmarkEnd w:id="184"/>
    </w:p>
    <w:p w:rsidR="008D0A60" w:rsidRPr="00B14AB8" w:rsidRDefault="00BA3830" w:rsidP="00AC1DE2">
      <w:pPr>
        <w:pStyle w:val="GPSL2NumberedBoldHeading"/>
        <w:rPr>
          <w:rFonts w:ascii="Arial" w:hAnsi="Arial"/>
        </w:rPr>
      </w:pPr>
      <w:bookmarkStart w:id="185" w:name="_Ref349135184"/>
      <w:r w:rsidRPr="00B14AB8">
        <w:rPr>
          <w:rFonts w:ascii="Arial" w:hAnsi="Arial"/>
        </w:rPr>
        <w:t>Provision</w:t>
      </w:r>
      <w:r w:rsidR="00B92315" w:rsidRPr="00B14AB8">
        <w:rPr>
          <w:rFonts w:ascii="Arial" w:hAnsi="Arial"/>
        </w:rPr>
        <w:t xml:space="preserve"> of </w:t>
      </w:r>
      <w:proofErr w:type="gramStart"/>
      <w:r w:rsidR="00B92315" w:rsidRPr="00B14AB8">
        <w:rPr>
          <w:rFonts w:ascii="Arial" w:hAnsi="Arial"/>
        </w:rPr>
        <w:t xml:space="preserve">the </w:t>
      </w:r>
      <w:bookmarkEnd w:id="185"/>
      <w:r w:rsidR="009E0BBE" w:rsidRPr="00B14AB8">
        <w:rPr>
          <w:rFonts w:ascii="Arial" w:hAnsi="Arial"/>
        </w:rPr>
        <w:t xml:space="preserve"> Services</w:t>
      </w:r>
      <w:proofErr w:type="gramEnd"/>
      <w:r w:rsidR="00CC1DE4" w:rsidRPr="00B14AB8">
        <w:rPr>
          <w:rFonts w:ascii="Arial" w:hAnsi="Arial"/>
        </w:rPr>
        <w:t xml:space="preserve"> </w:t>
      </w:r>
    </w:p>
    <w:p w:rsidR="008D0A60" w:rsidRPr="00B14AB8" w:rsidRDefault="004F5004" w:rsidP="00AC1DE2">
      <w:pPr>
        <w:pStyle w:val="GPSL3numberedclause"/>
        <w:rPr>
          <w:rFonts w:ascii="Arial" w:hAnsi="Arial"/>
        </w:rPr>
      </w:pPr>
      <w:bookmarkStart w:id="186"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6"/>
    </w:p>
    <w:p w:rsidR="00C9243A" w:rsidRPr="00B14AB8" w:rsidRDefault="008A251D" w:rsidP="00AC1DE2">
      <w:pPr>
        <w:pStyle w:val="GPSL3numberedclause"/>
        <w:rPr>
          <w:rFonts w:ascii="Arial" w:hAnsi="Arial"/>
        </w:rPr>
      </w:pPr>
      <w:bookmarkStart w:id="187" w:name="_Ref313372456"/>
      <w:bookmarkStart w:id="188"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w:t>
      </w:r>
      <w:proofErr w:type="gramStart"/>
      <w:r w:rsidR="004D59A3" w:rsidRPr="00B14AB8">
        <w:rPr>
          <w:rFonts w:ascii="Arial" w:hAnsi="Arial"/>
        </w:rPr>
        <w:t xml:space="preserve">the </w:t>
      </w:r>
      <w:r w:rsidR="009E0BBE" w:rsidRPr="00B14AB8">
        <w:rPr>
          <w:rFonts w:ascii="Arial" w:hAnsi="Arial"/>
        </w:rPr>
        <w:t xml:space="preserve"> Services</w:t>
      </w:r>
      <w:proofErr w:type="gramEnd"/>
      <w:r w:rsidR="004D59A3" w:rsidRPr="00B14AB8">
        <w:rPr>
          <w:rFonts w:ascii="Arial" w:hAnsi="Arial"/>
        </w:rPr>
        <w:t>:</w:t>
      </w:r>
    </w:p>
    <w:p w:rsidR="008D0A60" w:rsidRPr="00B14AB8" w:rsidRDefault="008A251D" w:rsidP="00AC1DE2">
      <w:pPr>
        <w:pStyle w:val="GPSL4numberedclause"/>
        <w:rPr>
          <w:rFonts w:ascii="Arial" w:hAnsi="Arial"/>
          <w:szCs w:val="22"/>
        </w:rPr>
      </w:pPr>
      <w:bookmarkStart w:id="189"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89"/>
    </w:p>
    <w:p w:rsidR="008A251D" w:rsidRPr="00B14AB8" w:rsidRDefault="008A251D" w:rsidP="00AC1DE2">
      <w:pPr>
        <w:pStyle w:val="GPSL4numberedclause"/>
        <w:rPr>
          <w:rFonts w:ascii="Arial" w:hAnsi="Arial"/>
          <w:szCs w:val="22"/>
        </w:rPr>
      </w:pPr>
      <w:r w:rsidRPr="00B14AB8">
        <w:rPr>
          <w:rFonts w:ascii="Arial" w:hAnsi="Arial"/>
          <w:szCs w:val="22"/>
        </w:rPr>
        <w:lastRenderedPageBreak/>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rsidR="008D0A60" w:rsidRPr="00B14AB8" w:rsidRDefault="00F91CAD" w:rsidP="00AC1DE2">
      <w:pPr>
        <w:pStyle w:val="GPSL4numberedclause"/>
        <w:rPr>
          <w:rFonts w:ascii="Arial" w:hAnsi="Arial"/>
          <w:szCs w:val="22"/>
        </w:rPr>
      </w:pPr>
      <w:bookmarkStart w:id="190" w:name="_Ref362269481"/>
      <w:r w:rsidRPr="00B14AB8">
        <w:rPr>
          <w:rFonts w:ascii="Arial" w:hAnsi="Arial"/>
          <w:szCs w:val="22"/>
        </w:rPr>
        <w:t>a</w:t>
      </w:r>
      <w:r w:rsidR="008A251D" w:rsidRPr="00B14AB8">
        <w:rPr>
          <w:rFonts w:ascii="Arial" w:hAnsi="Arial"/>
          <w:szCs w:val="22"/>
        </w:rPr>
        <w:t>ll applicable Law;</w:t>
      </w:r>
      <w:bookmarkEnd w:id="190"/>
      <w:r w:rsidR="008A251D" w:rsidRPr="00B14AB8">
        <w:rPr>
          <w:rFonts w:ascii="Arial" w:hAnsi="Arial"/>
          <w:szCs w:val="22"/>
        </w:rPr>
        <w:t xml:space="preserve"> </w:t>
      </w:r>
    </w:p>
    <w:p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rsidR="00C9243A" w:rsidRPr="00B14AB8" w:rsidRDefault="00F91CAD" w:rsidP="00AC1DE2">
      <w:pPr>
        <w:pStyle w:val="GPSL4numberedclause"/>
        <w:rPr>
          <w:rFonts w:ascii="Arial" w:hAnsi="Arial"/>
          <w:szCs w:val="22"/>
        </w:rPr>
      </w:pPr>
      <w:bookmarkStart w:id="191" w:name="_Ref363736159"/>
      <w:r w:rsidRPr="00B14AB8">
        <w:rPr>
          <w:rFonts w:ascii="Arial" w:hAnsi="Arial"/>
          <w:szCs w:val="22"/>
        </w:rPr>
        <w:t>t</w:t>
      </w:r>
      <w:r w:rsidR="008A251D" w:rsidRPr="00B14AB8">
        <w:rPr>
          <w:rFonts w:ascii="Arial" w:hAnsi="Arial"/>
          <w:szCs w:val="22"/>
        </w:rPr>
        <w:t>he Security Policy;</w:t>
      </w:r>
      <w:bookmarkEnd w:id="191"/>
      <w:r w:rsidR="008A251D" w:rsidRPr="00B14AB8">
        <w:rPr>
          <w:rFonts w:ascii="Arial" w:hAnsi="Arial"/>
          <w:szCs w:val="22"/>
        </w:rPr>
        <w:t xml:space="preserve"> </w:t>
      </w:r>
    </w:p>
    <w:p w:rsidR="00C9243A" w:rsidRPr="00B14AB8" w:rsidRDefault="00F91CAD" w:rsidP="00AC1DE2">
      <w:pPr>
        <w:pStyle w:val="GPSL4numberedclause"/>
        <w:rPr>
          <w:rFonts w:ascii="Arial" w:hAnsi="Arial"/>
          <w:szCs w:val="22"/>
        </w:rPr>
      </w:pPr>
      <w:bookmarkStart w:id="192"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2"/>
      <w:r w:rsidR="008A251D" w:rsidRPr="00B14AB8">
        <w:rPr>
          <w:rFonts w:ascii="Arial" w:hAnsi="Arial"/>
          <w:szCs w:val="22"/>
        </w:rPr>
        <w:t xml:space="preserve"> </w:t>
      </w:r>
    </w:p>
    <w:bookmarkEnd w:id="187"/>
    <w:bookmarkEnd w:id="188"/>
    <w:p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rsidR="008D0A60" w:rsidRPr="00B14AB8" w:rsidRDefault="00BE5B51" w:rsidP="00AC1DE2">
      <w:pPr>
        <w:pStyle w:val="GPSL3numberedclause"/>
        <w:rPr>
          <w:rFonts w:ascii="Arial" w:hAnsi="Arial"/>
        </w:rPr>
      </w:pPr>
      <w:bookmarkStart w:id="193" w:name="_Ref358977643"/>
      <w:r w:rsidRPr="00B14AB8">
        <w:rPr>
          <w:rFonts w:ascii="Arial" w:hAnsi="Arial"/>
          <w:iCs/>
        </w:rPr>
        <w:t>The</w:t>
      </w:r>
      <w:r w:rsidRPr="00B14AB8">
        <w:rPr>
          <w:rFonts w:ascii="Arial" w:hAnsi="Arial"/>
        </w:rPr>
        <w:t xml:space="preserve"> Supplier shall:</w:t>
      </w:r>
      <w:bookmarkEnd w:id="193"/>
    </w:p>
    <w:p w:rsidR="008D0A60" w:rsidRPr="00B14AB8" w:rsidRDefault="00BE5B51" w:rsidP="00AC1DE2">
      <w:pPr>
        <w:pStyle w:val="GPSL4numberedclause"/>
        <w:rPr>
          <w:rFonts w:ascii="Arial" w:hAnsi="Arial"/>
          <w:szCs w:val="22"/>
        </w:rPr>
      </w:pPr>
      <w:bookmarkStart w:id="194" w:name="_Ref358986218"/>
      <w:r w:rsidRPr="00B14AB8">
        <w:rPr>
          <w:rFonts w:ascii="Arial" w:hAnsi="Arial"/>
          <w:szCs w:val="22"/>
        </w:rPr>
        <w:t xml:space="preserve">at all times allocate sufficient resources with the appropriate technical expertise to supply the Deliverables and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accordance with this Call Off Contract;</w:t>
      </w:r>
      <w:bookmarkEnd w:id="194"/>
      <w:r w:rsidRPr="00B14AB8">
        <w:rPr>
          <w:rFonts w:ascii="Arial" w:hAnsi="Arial"/>
          <w:szCs w:val="22"/>
        </w:rPr>
        <w:t xml:space="preserve"> </w:t>
      </w:r>
    </w:p>
    <w:p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Start w:id="195" w:name="_Ref358986225"/>
    </w:p>
    <w:p w:rsidR="00C9243A" w:rsidRPr="00B14AB8" w:rsidRDefault="003A7207" w:rsidP="00AC1DE2">
      <w:pPr>
        <w:pStyle w:val="GPSL4numberedclause"/>
        <w:rPr>
          <w:rFonts w:ascii="Arial" w:hAnsi="Arial"/>
          <w:szCs w:val="22"/>
        </w:rPr>
      </w:pPr>
      <w:bookmarkStart w:id="196" w:name="_Ref358986237"/>
      <w:bookmarkStart w:id="197" w:name="_Ref349133767"/>
      <w:bookmarkEnd w:id="195"/>
      <w:r w:rsidRPr="00B14AB8">
        <w:rPr>
          <w:rFonts w:ascii="Arial" w:hAnsi="Arial"/>
          <w:szCs w:val="22"/>
        </w:rPr>
        <w:t xml:space="preserve">ensure that </w:t>
      </w:r>
      <w:proofErr w:type="gramStart"/>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proofErr w:type="gramEnd"/>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6"/>
    </w:p>
    <w:p w:rsidR="00C9243A" w:rsidRPr="00B14AB8" w:rsidRDefault="003A7207" w:rsidP="00AC1DE2">
      <w:pPr>
        <w:pStyle w:val="GPSL4numberedclause"/>
        <w:rPr>
          <w:rFonts w:ascii="Arial" w:hAnsi="Arial"/>
          <w:szCs w:val="22"/>
        </w:rPr>
      </w:pPr>
      <w:bookmarkStart w:id="198"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8"/>
      <w:r w:rsidR="00BB6EA3" w:rsidRPr="00B14AB8">
        <w:rPr>
          <w:rFonts w:ascii="Arial" w:hAnsi="Arial"/>
          <w:szCs w:val="22"/>
        </w:rPr>
        <w:t xml:space="preserve"> </w:t>
      </w:r>
    </w:p>
    <w:p w:rsidR="00C9243A" w:rsidRPr="00B14AB8" w:rsidRDefault="003A7207" w:rsidP="00AC1DE2">
      <w:pPr>
        <w:pStyle w:val="GPSL4numberedclause"/>
        <w:rPr>
          <w:rFonts w:ascii="Arial" w:hAnsi="Arial"/>
          <w:szCs w:val="22"/>
        </w:rPr>
      </w:pPr>
      <w:bookmarkStart w:id="199" w:name="_Ref358986257"/>
      <w:r w:rsidRPr="00B14AB8">
        <w:rPr>
          <w:rFonts w:ascii="Arial" w:hAnsi="Arial"/>
          <w:szCs w:val="22"/>
        </w:rPr>
        <w:t xml:space="preserve">ensure that </w:t>
      </w:r>
      <w:proofErr w:type="gramStart"/>
      <w:r w:rsidR="00002307" w:rsidRPr="00B14AB8">
        <w:rPr>
          <w:rFonts w:ascii="Arial" w:hAnsi="Arial"/>
          <w:szCs w:val="22"/>
        </w:rPr>
        <w:t xml:space="preserve">the </w:t>
      </w:r>
      <w:r w:rsidR="009E0BBE" w:rsidRPr="00B14AB8">
        <w:rPr>
          <w:rFonts w:ascii="Arial" w:hAnsi="Arial"/>
          <w:szCs w:val="22"/>
        </w:rPr>
        <w:t xml:space="preserve"> Services</w:t>
      </w:r>
      <w:proofErr w:type="gramEnd"/>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99"/>
      <w:r w:rsidR="00003FE7" w:rsidRPr="00B14AB8">
        <w:rPr>
          <w:rFonts w:ascii="Arial" w:hAnsi="Arial"/>
          <w:szCs w:val="22"/>
        </w:rPr>
        <w:t>;</w:t>
      </w:r>
    </w:p>
    <w:p w:rsidR="00C9243A" w:rsidRPr="00B14AB8" w:rsidRDefault="00366DB9" w:rsidP="00AC1DE2">
      <w:pPr>
        <w:pStyle w:val="GPSL4numberedclause"/>
        <w:rPr>
          <w:rFonts w:ascii="Arial" w:hAnsi="Arial"/>
          <w:szCs w:val="22"/>
        </w:rPr>
      </w:pPr>
      <w:bookmarkStart w:id="200"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0"/>
    </w:p>
    <w:p w:rsidR="00C9243A" w:rsidRPr="00B14AB8" w:rsidRDefault="00366DB9" w:rsidP="00AC1DE2">
      <w:pPr>
        <w:pStyle w:val="GPSL4numberedclause"/>
        <w:rPr>
          <w:rFonts w:ascii="Arial" w:hAnsi="Arial"/>
          <w:szCs w:val="22"/>
        </w:rPr>
      </w:pPr>
      <w:bookmarkStart w:id="201"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1"/>
    </w:p>
    <w:p w:rsidR="00C9243A" w:rsidRPr="00B14AB8" w:rsidRDefault="00366DB9" w:rsidP="00AC1DE2">
      <w:pPr>
        <w:pStyle w:val="GPSL4numberedclause"/>
        <w:rPr>
          <w:rFonts w:ascii="Arial" w:hAnsi="Arial"/>
          <w:szCs w:val="22"/>
        </w:rPr>
      </w:pPr>
      <w:bookmarkStart w:id="202" w:name="_Ref358986266"/>
      <w:r w:rsidRPr="00B14AB8">
        <w:rPr>
          <w:rFonts w:ascii="Arial" w:hAnsi="Arial"/>
          <w:szCs w:val="22"/>
        </w:rPr>
        <w:t xml:space="preserve">co-operate with the Other Suppliers and provide reasonable information (including any Documentation), advice and assistance in connection with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2"/>
      <w:r w:rsidRPr="00B14AB8">
        <w:rPr>
          <w:rFonts w:ascii="Arial" w:hAnsi="Arial"/>
          <w:szCs w:val="22"/>
        </w:rPr>
        <w:t xml:space="preserve"> </w:t>
      </w:r>
    </w:p>
    <w:p w:rsidR="00C9243A" w:rsidRPr="00B14AB8" w:rsidRDefault="00366DB9" w:rsidP="00AC1DE2">
      <w:pPr>
        <w:pStyle w:val="GPSL4numberedclause"/>
        <w:rPr>
          <w:rFonts w:ascii="Arial" w:hAnsi="Arial"/>
          <w:szCs w:val="22"/>
        </w:rPr>
      </w:pPr>
      <w:bookmarkStart w:id="203" w:name="_Ref358986268"/>
      <w:r w:rsidRPr="00B14AB8">
        <w:rPr>
          <w:rFonts w:ascii="Arial" w:hAnsi="Arial"/>
          <w:szCs w:val="22"/>
        </w:rPr>
        <w:lastRenderedPageBreak/>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3"/>
    </w:p>
    <w:p w:rsidR="00C9243A" w:rsidRPr="00B14AB8" w:rsidRDefault="00366DB9" w:rsidP="00AC1DE2">
      <w:pPr>
        <w:pStyle w:val="GPSL4numberedclause"/>
        <w:rPr>
          <w:rFonts w:ascii="Arial" w:hAnsi="Arial"/>
          <w:szCs w:val="22"/>
        </w:rPr>
      </w:pPr>
      <w:bookmarkStart w:id="204" w:name="_Ref358986269"/>
      <w:r w:rsidRPr="00B14AB8">
        <w:rPr>
          <w:rFonts w:ascii="Arial" w:hAnsi="Arial"/>
          <w:szCs w:val="22"/>
        </w:rPr>
        <w:t xml:space="preserve">provide the Customer with such assistance as the Customer may reasonably require during the Call Off Contract Period in respect of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4"/>
    </w:p>
    <w:p w:rsidR="00C9243A" w:rsidRPr="00B14AB8" w:rsidRDefault="00047A3F" w:rsidP="00AC1DE2">
      <w:pPr>
        <w:pStyle w:val="GPSL4numberedclause"/>
        <w:rPr>
          <w:rFonts w:ascii="Arial" w:hAnsi="Arial"/>
          <w:szCs w:val="22"/>
        </w:rPr>
      </w:pPr>
      <w:bookmarkStart w:id="205" w:name="_Ref358986271"/>
      <w:r w:rsidRPr="00B14AB8">
        <w:rPr>
          <w:rFonts w:ascii="Arial" w:hAnsi="Arial"/>
          <w:szCs w:val="22"/>
        </w:rPr>
        <w:t xml:space="preserve">deliver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 proportionate and efficient manner; </w:t>
      </w:r>
    </w:p>
    <w:p w:rsidR="00C9243A" w:rsidRPr="00B14AB8" w:rsidRDefault="00366DB9" w:rsidP="00AC1DE2">
      <w:pPr>
        <w:pStyle w:val="GPSL4numberedclause"/>
        <w:rPr>
          <w:rFonts w:ascii="Arial" w:hAnsi="Arial"/>
          <w:szCs w:val="22"/>
        </w:rPr>
      </w:pPr>
      <w:bookmarkStart w:id="206" w:name="_Ref364166736"/>
      <w:r w:rsidRPr="00B14AB8">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the public places in the Customer, 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5"/>
      <w:bookmarkEnd w:id="206"/>
    </w:p>
    <w:p w:rsidR="00C9243A" w:rsidRPr="00B14AB8" w:rsidRDefault="00366DB9" w:rsidP="00AC1DE2">
      <w:pPr>
        <w:pStyle w:val="GPSL4numberedclause"/>
        <w:rPr>
          <w:rFonts w:ascii="Arial" w:hAnsi="Arial"/>
          <w:szCs w:val="22"/>
        </w:rPr>
      </w:pPr>
      <w:bookmarkStart w:id="207"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7"/>
      <w:r w:rsidRPr="00B14AB8">
        <w:rPr>
          <w:rFonts w:ascii="Arial" w:hAnsi="Arial"/>
          <w:szCs w:val="22"/>
        </w:rPr>
        <w:t xml:space="preserve"> </w:t>
      </w:r>
    </w:p>
    <w:p w:rsidR="008D0A60" w:rsidRPr="00B14AB8" w:rsidRDefault="00F22DC6" w:rsidP="00AC1DE2">
      <w:pPr>
        <w:pStyle w:val="GPSL3numberedclause"/>
        <w:rPr>
          <w:rFonts w:ascii="Arial" w:hAnsi="Arial"/>
        </w:rPr>
      </w:pPr>
      <w:bookmarkStart w:id="208"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8"/>
    </w:p>
    <w:p w:rsidR="00E13960" w:rsidRPr="00B14AB8" w:rsidRDefault="009E0BBE" w:rsidP="00882F8C">
      <w:pPr>
        <w:pStyle w:val="GPSL1CLAUSEHEADING"/>
        <w:rPr>
          <w:rFonts w:ascii="Arial" w:hAnsi="Arial"/>
        </w:rPr>
      </w:pPr>
      <w:bookmarkStart w:id="209" w:name="_Ref379278852"/>
      <w:bookmarkStart w:id="210" w:name="_Ref429561191"/>
      <w:bookmarkStart w:id="211" w:name="_Toc17374684"/>
      <w:r w:rsidRPr="00B14AB8">
        <w:rPr>
          <w:rFonts w:ascii="Arial" w:hAnsi="Arial"/>
        </w:rPr>
        <w:t>Services</w:t>
      </w:r>
      <w:bookmarkEnd w:id="209"/>
      <w:bookmarkEnd w:id="210"/>
      <w:bookmarkEnd w:id="211"/>
    </w:p>
    <w:p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rsidR="008D0A60" w:rsidRPr="00B14AB8" w:rsidRDefault="003D1438" w:rsidP="00AC1DE2">
      <w:pPr>
        <w:pStyle w:val="GPSL2NumberedBoldHeading"/>
        <w:rPr>
          <w:rFonts w:ascii="Arial" w:hAnsi="Arial"/>
        </w:rPr>
      </w:pPr>
      <w:bookmarkStart w:id="212" w:name="_Ref362521638"/>
      <w:r w:rsidRPr="00B14AB8">
        <w:rPr>
          <w:rFonts w:ascii="Arial" w:hAnsi="Arial"/>
        </w:rPr>
        <w:t xml:space="preserve">Time of Delivery of the </w:t>
      </w:r>
      <w:bookmarkEnd w:id="212"/>
      <w:r w:rsidR="009E0BBE" w:rsidRPr="00B14AB8">
        <w:rPr>
          <w:rFonts w:ascii="Arial" w:hAnsi="Arial"/>
        </w:rPr>
        <w:t>Services</w:t>
      </w:r>
    </w:p>
    <w:p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rsidR="00F22DC6" w:rsidRPr="00B14AB8" w:rsidRDefault="00ED4023" w:rsidP="00AC1DE2">
      <w:pPr>
        <w:pStyle w:val="GPSL2NumberedBoldHeading"/>
        <w:rPr>
          <w:rFonts w:ascii="Arial" w:hAnsi="Arial"/>
        </w:rPr>
      </w:pPr>
      <w:bookmarkStart w:id="213"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3"/>
      <w:r w:rsidR="009E0BBE" w:rsidRPr="00B14AB8">
        <w:rPr>
          <w:rFonts w:ascii="Arial" w:hAnsi="Arial"/>
        </w:rPr>
        <w:t>Services</w:t>
      </w:r>
    </w:p>
    <w:p w:rsidR="008D0A60" w:rsidRPr="00B14AB8" w:rsidRDefault="007355E9" w:rsidP="00AC1DE2">
      <w:pPr>
        <w:pStyle w:val="GPSL3numberedclause"/>
        <w:rPr>
          <w:rFonts w:ascii="Arial" w:hAnsi="Arial"/>
          <w:iCs/>
        </w:rPr>
      </w:pPr>
      <w:bookmarkStart w:id="214" w:name="_Ref358987796"/>
      <w:bookmarkEnd w:id="197"/>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4"/>
    </w:p>
    <w:p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rsidR="008D0A60" w:rsidRPr="00B14AB8" w:rsidRDefault="00B92315" w:rsidP="00AC1DE2">
      <w:pPr>
        <w:pStyle w:val="GPSL2NumberedBoldHeading"/>
        <w:rPr>
          <w:rFonts w:ascii="Arial" w:hAnsi="Arial"/>
        </w:rPr>
      </w:pPr>
      <w:bookmarkStart w:id="215" w:name="_Ref349210884"/>
      <w:r w:rsidRPr="00B14AB8">
        <w:rPr>
          <w:rFonts w:ascii="Arial" w:hAnsi="Arial"/>
        </w:rPr>
        <w:t xml:space="preserve">Undelivered </w:t>
      </w:r>
      <w:bookmarkEnd w:id="215"/>
      <w:r w:rsidR="009E0BBE" w:rsidRPr="00B14AB8">
        <w:rPr>
          <w:rFonts w:ascii="Arial" w:hAnsi="Arial"/>
        </w:rPr>
        <w:t>Services</w:t>
      </w:r>
    </w:p>
    <w:p w:rsidR="007A61FE" w:rsidRPr="00B14AB8" w:rsidRDefault="007355E9" w:rsidP="00AC1DE2">
      <w:pPr>
        <w:pStyle w:val="GPSL3numberedclause"/>
        <w:rPr>
          <w:rFonts w:ascii="Arial" w:hAnsi="Arial"/>
        </w:rPr>
      </w:pPr>
      <w:bookmarkStart w:id="216" w:name="_Ref358992854"/>
      <w:bookmarkStart w:id="217" w:name="_Ref357595076"/>
      <w:r w:rsidRPr="00B14AB8">
        <w:rPr>
          <w:rFonts w:ascii="Arial" w:hAnsi="Arial"/>
        </w:rPr>
        <w:lastRenderedPageBreak/>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6"/>
    </w:p>
    <w:p w:rsidR="009C5028" w:rsidRPr="00B14AB8" w:rsidRDefault="00D44005" w:rsidP="00AC1DE2">
      <w:pPr>
        <w:pStyle w:val="GPSL3numberedclause"/>
        <w:rPr>
          <w:rFonts w:ascii="Arial" w:hAnsi="Arial"/>
        </w:rPr>
      </w:pPr>
      <w:bookmarkStart w:id="218"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8"/>
    </w:p>
    <w:p w:rsidR="003F6864" w:rsidRPr="00B14AB8" w:rsidRDefault="003F6864" w:rsidP="003F6864">
      <w:pPr>
        <w:pStyle w:val="GPSL3numberedclause"/>
        <w:numPr>
          <w:ilvl w:val="0"/>
          <w:numId w:val="0"/>
        </w:numPr>
        <w:ind w:left="2127"/>
        <w:rPr>
          <w:rFonts w:ascii="Arial" w:hAnsi="Arial"/>
        </w:rPr>
      </w:pPr>
    </w:p>
    <w:p w:rsidR="00C9243A" w:rsidRPr="00B14AB8" w:rsidRDefault="006335B8" w:rsidP="00AC1DE2">
      <w:pPr>
        <w:pStyle w:val="GPSL2NumberedBoldHeading"/>
        <w:rPr>
          <w:rFonts w:ascii="Arial" w:hAnsi="Arial"/>
        </w:rPr>
      </w:pPr>
      <w:bookmarkStart w:id="219" w:name="_Ref361848619"/>
      <w:r w:rsidRPr="00B14AB8">
        <w:rPr>
          <w:rFonts w:ascii="Arial" w:hAnsi="Arial"/>
        </w:rPr>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7"/>
      <w:bookmarkEnd w:id="219"/>
      <w:r w:rsidR="009E0BBE" w:rsidRPr="00B14AB8">
        <w:rPr>
          <w:rFonts w:ascii="Arial" w:hAnsi="Arial"/>
        </w:rPr>
        <w:t>Services</w:t>
      </w:r>
    </w:p>
    <w:p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rsidR="004F5004" w:rsidRPr="00416B88" w:rsidRDefault="004F5004" w:rsidP="003D6FE7">
      <w:pPr>
        <w:pStyle w:val="GPSL4numberedclause"/>
        <w:rPr>
          <w:rFonts w:ascii="Arial" w:hAnsi="Arial"/>
          <w:szCs w:val="22"/>
        </w:rPr>
      </w:pPr>
      <w:r w:rsidRPr="00416B88">
        <w:rPr>
          <w:rFonts w:ascii="Arial" w:hAnsi="Arial"/>
          <w:szCs w:val="22"/>
        </w:rPr>
        <w:t>remedy any breach of its obligations in Clause</w:t>
      </w:r>
      <w:r w:rsidR="00530E7C" w:rsidRPr="00416B88">
        <w:rPr>
          <w:rFonts w:ascii="Arial" w:hAnsi="Arial"/>
          <w:szCs w:val="22"/>
        </w:rPr>
        <w:t>s</w:t>
      </w:r>
      <w:r w:rsidR="00C5696B" w:rsidRPr="00416B88">
        <w:rPr>
          <w:rFonts w:ascii="Arial" w:hAnsi="Arial"/>
          <w:szCs w:val="22"/>
        </w:rPr>
        <w:t xml:space="preserve"> </w:t>
      </w:r>
      <w:r w:rsidR="00416B88" w:rsidRPr="00416B88">
        <w:rPr>
          <w:rFonts w:ascii="Arial" w:hAnsi="Arial"/>
          <w:szCs w:val="22"/>
        </w:rPr>
        <w:t>8 and 38</w:t>
      </w:r>
      <w:r w:rsidR="0043029F" w:rsidRPr="00416B88">
        <w:rPr>
          <w:rFonts w:ascii="Arial" w:hAnsi="Arial"/>
          <w:szCs w:val="22"/>
        </w:rPr>
        <w:t xml:space="preserve"> </w:t>
      </w:r>
      <w:r w:rsidRPr="00416B88">
        <w:rPr>
          <w:rFonts w:ascii="Arial" w:hAnsi="Arial"/>
          <w:szCs w:val="22"/>
        </w:rPr>
        <w:t xml:space="preserve">within three (3) Working Days of becoming aware of the </w:t>
      </w:r>
      <w:r w:rsidR="007A61FE" w:rsidRPr="00416B88">
        <w:rPr>
          <w:rFonts w:ascii="Arial" w:hAnsi="Arial"/>
          <w:szCs w:val="22"/>
        </w:rPr>
        <w:t>relevant Default</w:t>
      </w:r>
      <w:r w:rsidRPr="00416B88">
        <w:rPr>
          <w:rFonts w:ascii="Arial" w:hAnsi="Arial"/>
          <w:szCs w:val="22"/>
        </w:rPr>
        <w:t xml:space="preserve"> or being notifie</w:t>
      </w:r>
      <w:r w:rsidR="007A61FE" w:rsidRPr="00416B88">
        <w:rPr>
          <w:rFonts w:ascii="Arial" w:hAnsi="Arial"/>
          <w:szCs w:val="22"/>
        </w:rPr>
        <w:t>d of the Default</w:t>
      </w:r>
      <w:r w:rsidRPr="00416B88">
        <w:rPr>
          <w:rFonts w:ascii="Arial" w:hAnsi="Arial"/>
          <w:szCs w:val="22"/>
        </w:rPr>
        <w:t xml:space="preserve"> by the Customer or within such other time period as may be agreed with the Customer (</w:t>
      </w:r>
      <w:proofErr w:type="gramStart"/>
      <w:r w:rsidRPr="00416B88">
        <w:rPr>
          <w:rFonts w:ascii="Arial" w:hAnsi="Arial"/>
          <w:szCs w:val="22"/>
        </w:rPr>
        <w:t>taking into account</w:t>
      </w:r>
      <w:proofErr w:type="gramEnd"/>
      <w:r w:rsidRPr="00416B88">
        <w:rPr>
          <w:rFonts w:ascii="Arial" w:hAnsi="Arial"/>
          <w:szCs w:val="22"/>
        </w:rPr>
        <w:t xml:space="preserve"> the nature of the breach that has occurred); and</w:t>
      </w:r>
    </w:p>
    <w:p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rsidR="008D0A60" w:rsidRPr="00B14AB8" w:rsidRDefault="008318CE" w:rsidP="00AC1DE2">
      <w:pPr>
        <w:pStyle w:val="GPSL2NumberedBoldHeading"/>
        <w:rPr>
          <w:rFonts w:ascii="Arial" w:hAnsi="Arial"/>
        </w:rPr>
      </w:pPr>
      <w:bookmarkStart w:id="220"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0"/>
      <w:r w:rsidR="009E0BBE" w:rsidRPr="00B14AB8">
        <w:rPr>
          <w:rFonts w:ascii="Arial" w:hAnsi="Arial"/>
        </w:rPr>
        <w:t>Services</w:t>
      </w:r>
    </w:p>
    <w:p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rsidR="008D0A60" w:rsidRPr="00B14AB8" w:rsidRDefault="00FD752D" w:rsidP="00882F8C">
      <w:pPr>
        <w:pStyle w:val="GPSL1CLAUSEHEADING"/>
        <w:rPr>
          <w:rFonts w:ascii="Arial" w:hAnsi="Arial"/>
        </w:rPr>
      </w:pPr>
      <w:bookmarkStart w:id="221" w:name="_Toc349229831"/>
      <w:bookmarkStart w:id="222" w:name="_Toc349229994"/>
      <w:bookmarkStart w:id="223" w:name="_Toc349230394"/>
      <w:bookmarkStart w:id="224" w:name="_Toc349231276"/>
      <w:bookmarkStart w:id="225" w:name="_Toc349232002"/>
      <w:bookmarkStart w:id="226" w:name="_Toc349232383"/>
      <w:bookmarkStart w:id="227" w:name="_Toc349233119"/>
      <w:bookmarkStart w:id="228" w:name="_Toc349233254"/>
      <w:bookmarkStart w:id="229" w:name="_Toc349233388"/>
      <w:bookmarkStart w:id="230" w:name="_Toc350502977"/>
      <w:bookmarkStart w:id="231" w:name="_Toc350503967"/>
      <w:bookmarkStart w:id="232" w:name="_Toc350506257"/>
      <w:bookmarkStart w:id="233" w:name="_Toc350506495"/>
      <w:bookmarkStart w:id="234" w:name="_Toc350506625"/>
      <w:bookmarkStart w:id="235" w:name="_Toc350506755"/>
      <w:bookmarkStart w:id="236" w:name="_Toc350506887"/>
      <w:bookmarkStart w:id="237" w:name="_Toc350507348"/>
      <w:bookmarkStart w:id="238" w:name="_Toc35050788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B14AB8">
        <w:rPr>
          <w:rFonts w:ascii="Arial" w:hAnsi="Arial"/>
        </w:rPr>
        <w:t xml:space="preserve"> </w:t>
      </w:r>
      <w:bookmarkStart w:id="239" w:name="_Toc17374685"/>
      <w:r w:rsidR="003F6864" w:rsidRPr="00B14AB8">
        <w:rPr>
          <w:rFonts w:ascii="Arial" w:hAnsi="Arial"/>
        </w:rPr>
        <w:t xml:space="preserve">goods - </w:t>
      </w:r>
      <w:r w:rsidRPr="00B14AB8">
        <w:rPr>
          <w:rFonts w:ascii="Arial" w:hAnsi="Arial"/>
        </w:rPr>
        <w:t>NOT USED</w:t>
      </w:r>
      <w:bookmarkEnd w:id="239"/>
    </w:p>
    <w:p w:rsidR="00E13960" w:rsidRPr="00B14AB8" w:rsidRDefault="00F7472E" w:rsidP="003F6864">
      <w:pPr>
        <w:pStyle w:val="GPSL1CLAUSEHEADING"/>
        <w:rPr>
          <w:rFonts w:ascii="Arial" w:hAnsi="Arial"/>
        </w:rPr>
      </w:pPr>
      <w:bookmarkStart w:id="240" w:name="_Toc349229833"/>
      <w:bookmarkStart w:id="241" w:name="_Toc349229996"/>
      <w:bookmarkStart w:id="242" w:name="_Toc349230396"/>
      <w:bookmarkStart w:id="243" w:name="_Toc349231278"/>
      <w:bookmarkStart w:id="244" w:name="_Toc349232004"/>
      <w:bookmarkStart w:id="245" w:name="_Toc349232385"/>
      <w:bookmarkStart w:id="246" w:name="_Toc349233121"/>
      <w:bookmarkStart w:id="247" w:name="_Toc349233256"/>
      <w:bookmarkStart w:id="248" w:name="_Toc349233390"/>
      <w:bookmarkStart w:id="249" w:name="_Toc350502979"/>
      <w:bookmarkStart w:id="250" w:name="_Toc350503969"/>
      <w:bookmarkStart w:id="251" w:name="_Toc350506259"/>
      <w:bookmarkStart w:id="252" w:name="_Toc350506497"/>
      <w:bookmarkStart w:id="253" w:name="_Toc350506627"/>
      <w:bookmarkStart w:id="254" w:name="_Toc350506757"/>
      <w:bookmarkStart w:id="255" w:name="_Toc350506889"/>
      <w:bookmarkStart w:id="256" w:name="_Toc350507350"/>
      <w:bookmarkStart w:id="257" w:name="_Toc350507884"/>
      <w:bookmarkStart w:id="258" w:name="_Toc315265006"/>
      <w:bookmarkStart w:id="259" w:name="_Ref349133455"/>
      <w:bookmarkStart w:id="260" w:name="_Ref349135371"/>
      <w:bookmarkStart w:id="261" w:name="_Toc350502980"/>
      <w:bookmarkStart w:id="262" w:name="_Toc350503970"/>
      <w:bookmarkStart w:id="263" w:name="_Toc351710860"/>
      <w:bookmarkStart w:id="264" w:name="_Toc358671719"/>
      <w:bookmarkStart w:id="265" w:name="_Ref426714187"/>
      <w:bookmarkStart w:id="266" w:name="_Toc1737468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14AB8">
        <w:rPr>
          <w:rFonts w:ascii="Arial" w:hAnsi="Arial"/>
        </w:rPr>
        <w:t>INSTALLATION WORK</w:t>
      </w:r>
      <w:bookmarkEnd w:id="258"/>
      <w:r w:rsidRPr="00B14AB8">
        <w:rPr>
          <w:rFonts w:ascii="Arial" w:hAnsi="Arial"/>
        </w:rPr>
        <w:t>S</w:t>
      </w:r>
      <w:bookmarkEnd w:id="259"/>
      <w:bookmarkEnd w:id="260"/>
      <w:bookmarkEnd w:id="261"/>
      <w:bookmarkEnd w:id="262"/>
      <w:bookmarkEnd w:id="263"/>
      <w:bookmarkEnd w:id="264"/>
      <w:bookmarkEnd w:id="265"/>
      <w:r w:rsidR="003F6864" w:rsidRPr="00B14AB8">
        <w:rPr>
          <w:rFonts w:ascii="Arial" w:hAnsi="Arial"/>
        </w:rPr>
        <w:t xml:space="preserve"> – NOT USED</w:t>
      </w:r>
      <w:bookmarkEnd w:id="266"/>
    </w:p>
    <w:p w:rsidR="008D0A60" w:rsidRPr="00B14AB8" w:rsidRDefault="007355E9" w:rsidP="00882F8C">
      <w:pPr>
        <w:pStyle w:val="GPSL1CLAUSEHEADING"/>
        <w:rPr>
          <w:rFonts w:ascii="Arial" w:hAnsi="Arial"/>
        </w:rPr>
      </w:pPr>
      <w:bookmarkStart w:id="267" w:name="_Toc349229835"/>
      <w:bookmarkStart w:id="268" w:name="_Toc349229998"/>
      <w:bookmarkStart w:id="269" w:name="_Toc349230398"/>
      <w:bookmarkStart w:id="270" w:name="_Toc349231280"/>
      <w:bookmarkStart w:id="271" w:name="_Toc349232006"/>
      <w:bookmarkStart w:id="272" w:name="_Toc349232387"/>
      <w:bookmarkStart w:id="273" w:name="_Toc349233123"/>
      <w:bookmarkStart w:id="274" w:name="_Toc349233258"/>
      <w:bookmarkStart w:id="275" w:name="_Toc349233392"/>
      <w:bookmarkStart w:id="276" w:name="_Toc350502981"/>
      <w:bookmarkStart w:id="277" w:name="_Toc350503971"/>
      <w:bookmarkStart w:id="278" w:name="_Toc350506261"/>
      <w:bookmarkStart w:id="279" w:name="_Toc350506499"/>
      <w:bookmarkStart w:id="280" w:name="_Toc350506629"/>
      <w:bookmarkStart w:id="281" w:name="_Toc350506759"/>
      <w:bookmarkStart w:id="282" w:name="_Toc350506891"/>
      <w:bookmarkStart w:id="283" w:name="_Toc350507352"/>
      <w:bookmarkStart w:id="284" w:name="_Toc350507886"/>
      <w:bookmarkStart w:id="285" w:name="_Toc349229836"/>
      <w:bookmarkStart w:id="286" w:name="_Toc349229999"/>
      <w:bookmarkStart w:id="287" w:name="_Toc349230399"/>
      <w:bookmarkStart w:id="288" w:name="_Toc349231281"/>
      <w:bookmarkStart w:id="289" w:name="_Toc349232007"/>
      <w:bookmarkStart w:id="290" w:name="_Toc349232388"/>
      <w:bookmarkStart w:id="291" w:name="_Toc349233124"/>
      <w:bookmarkStart w:id="292" w:name="_Toc349233259"/>
      <w:bookmarkStart w:id="293" w:name="_Toc349233393"/>
      <w:bookmarkStart w:id="294" w:name="_Toc350502982"/>
      <w:bookmarkStart w:id="295" w:name="_Toc350503972"/>
      <w:bookmarkStart w:id="296" w:name="_Toc350506262"/>
      <w:bookmarkStart w:id="297" w:name="_Toc350506500"/>
      <w:bookmarkStart w:id="298" w:name="_Toc350506630"/>
      <w:bookmarkStart w:id="299" w:name="_Toc350506760"/>
      <w:bookmarkStart w:id="300" w:name="_Toc350506892"/>
      <w:bookmarkStart w:id="301" w:name="_Toc350507353"/>
      <w:bookmarkStart w:id="302" w:name="_Toc350507887"/>
      <w:bookmarkStart w:id="303" w:name="_Toc349229838"/>
      <w:bookmarkStart w:id="304" w:name="_Toc349230001"/>
      <w:bookmarkStart w:id="305" w:name="_Toc349230401"/>
      <w:bookmarkStart w:id="306" w:name="_Toc349231283"/>
      <w:bookmarkStart w:id="307" w:name="_Toc349232009"/>
      <w:bookmarkStart w:id="308" w:name="_Toc349232390"/>
      <w:bookmarkStart w:id="309" w:name="_Toc349233126"/>
      <w:bookmarkStart w:id="310" w:name="_Toc349233261"/>
      <w:bookmarkStart w:id="311" w:name="_Toc349233395"/>
      <w:bookmarkStart w:id="312" w:name="_Toc350502984"/>
      <w:bookmarkStart w:id="313" w:name="_Toc350503974"/>
      <w:bookmarkStart w:id="314" w:name="_Toc350506264"/>
      <w:bookmarkStart w:id="315" w:name="_Toc350506502"/>
      <w:bookmarkStart w:id="316" w:name="_Toc350506632"/>
      <w:bookmarkStart w:id="317" w:name="_Toc350506762"/>
      <w:bookmarkStart w:id="318" w:name="_Toc350506894"/>
      <w:bookmarkStart w:id="319" w:name="_Toc350507355"/>
      <w:bookmarkStart w:id="320" w:name="_Toc350507889"/>
      <w:bookmarkStart w:id="321" w:name="_Toc358671364"/>
      <w:bookmarkStart w:id="322" w:name="_Toc358671483"/>
      <w:bookmarkStart w:id="323" w:name="_Toc358671602"/>
      <w:bookmarkStart w:id="324" w:name="_Toc358671722"/>
      <w:bookmarkStart w:id="325" w:name="_Toc349229840"/>
      <w:bookmarkStart w:id="326" w:name="_Toc349230003"/>
      <w:bookmarkStart w:id="327" w:name="_Toc349230403"/>
      <w:bookmarkStart w:id="328" w:name="_Toc349231285"/>
      <w:bookmarkStart w:id="329" w:name="_Toc349232011"/>
      <w:bookmarkStart w:id="330" w:name="_Toc349232392"/>
      <w:bookmarkStart w:id="331" w:name="_Toc349233128"/>
      <w:bookmarkStart w:id="332" w:name="_Toc349233263"/>
      <w:bookmarkStart w:id="333" w:name="_Toc349233397"/>
      <w:bookmarkStart w:id="334" w:name="_Toc350502986"/>
      <w:bookmarkStart w:id="335" w:name="_Toc350503976"/>
      <w:bookmarkStart w:id="336" w:name="_Toc350506266"/>
      <w:bookmarkStart w:id="337" w:name="_Toc350506504"/>
      <w:bookmarkStart w:id="338" w:name="_Toc350506634"/>
      <w:bookmarkStart w:id="339" w:name="_Toc350506764"/>
      <w:bookmarkStart w:id="340" w:name="_Toc350506896"/>
      <w:bookmarkStart w:id="341" w:name="_Toc350507357"/>
      <w:bookmarkStart w:id="342" w:name="_Toc350507891"/>
      <w:bookmarkStart w:id="343" w:name="_Toc349229842"/>
      <w:bookmarkStart w:id="344" w:name="_Toc349230005"/>
      <w:bookmarkStart w:id="345" w:name="_Toc349230405"/>
      <w:bookmarkStart w:id="346" w:name="_Toc349231287"/>
      <w:bookmarkStart w:id="347" w:name="_Toc349232013"/>
      <w:bookmarkStart w:id="348" w:name="_Toc349232394"/>
      <w:bookmarkStart w:id="349" w:name="_Toc349233130"/>
      <w:bookmarkStart w:id="350" w:name="_Toc349233265"/>
      <w:bookmarkStart w:id="351" w:name="_Toc349233399"/>
      <w:bookmarkStart w:id="352" w:name="_Toc350502988"/>
      <w:bookmarkStart w:id="353" w:name="_Toc350503978"/>
      <w:bookmarkStart w:id="354" w:name="_Toc350506268"/>
      <w:bookmarkStart w:id="355" w:name="_Toc350506506"/>
      <w:bookmarkStart w:id="356" w:name="_Toc350506636"/>
      <w:bookmarkStart w:id="357" w:name="_Toc350506766"/>
      <w:bookmarkStart w:id="358" w:name="_Toc350506898"/>
      <w:bookmarkStart w:id="359" w:name="_Toc350507359"/>
      <w:bookmarkStart w:id="360" w:name="_Toc350507893"/>
      <w:bookmarkStart w:id="361" w:name="_Toc349229844"/>
      <w:bookmarkStart w:id="362" w:name="_Toc349230007"/>
      <w:bookmarkStart w:id="363" w:name="_Toc349230407"/>
      <w:bookmarkStart w:id="364" w:name="_Toc349231289"/>
      <w:bookmarkStart w:id="365" w:name="_Toc349232015"/>
      <w:bookmarkStart w:id="366" w:name="_Toc349232396"/>
      <w:bookmarkStart w:id="367" w:name="_Toc349233132"/>
      <w:bookmarkStart w:id="368" w:name="_Toc349233267"/>
      <w:bookmarkStart w:id="369" w:name="_Toc349233401"/>
      <w:bookmarkStart w:id="370" w:name="_Toc350502990"/>
      <w:bookmarkStart w:id="371" w:name="_Toc350503980"/>
      <w:bookmarkStart w:id="372" w:name="_Toc350506270"/>
      <w:bookmarkStart w:id="373" w:name="_Toc350506508"/>
      <w:bookmarkStart w:id="374" w:name="_Toc350506638"/>
      <w:bookmarkStart w:id="375" w:name="_Toc350506768"/>
      <w:bookmarkStart w:id="376" w:name="_Toc350506900"/>
      <w:bookmarkStart w:id="377" w:name="_Toc350507361"/>
      <w:bookmarkStart w:id="378" w:name="_Toc350507895"/>
      <w:bookmarkStart w:id="379" w:name="_Ref349134683"/>
      <w:bookmarkStart w:id="380" w:name="_Ref349135141"/>
      <w:bookmarkStart w:id="381" w:name="_Toc350502991"/>
      <w:bookmarkStart w:id="382" w:name="_Toc350503981"/>
      <w:bookmarkStart w:id="383" w:name="_Toc351710865"/>
      <w:bookmarkStart w:id="384" w:name="_Toc358671725"/>
      <w:bookmarkStart w:id="385" w:name="_Toc1737468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14AB8">
        <w:rPr>
          <w:rFonts w:ascii="Arial" w:hAnsi="Arial"/>
        </w:rPr>
        <w:t>STANDARDS AND QUALITY</w:t>
      </w:r>
      <w:bookmarkEnd w:id="379"/>
      <w:bookmarkEnd w:id="380"/>
      <w:bookmarkEnd w:id="381"/>
      <w:bookmarkEnd w:id="382"/>
      <w:bookmarkEnd w:id="383"/>
      <w:bookmarkEnd w:id="384"/>
      <w:bookmarkEnd w:id="385"/>
    </w:p>
    <w:p w:rsidR="00E13960" w:rsidRPr="00B14AB8" w:rsidRDefault="00EB69CC" w:rsidP="005E4232">
      <w:pPr>
        <w:pStyle w:val="GPSL2numberedclause"/>
        <w:rPr>
          <w:rFonts w:ascii="Arial" w:hAnsi="Arial"/>
        </w:rPr>
      </w:pPr>
      <w:r w:rsidRPr="00B14AB8">
        <w:rPr>
          <w:rFonts w:ascii="Arial" w:hAnsi="Arial"/>
        </w:rPr>
        <w:lastRenderedPageBreak/>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is explained to the Customer (within a reasonable timeframe), prior to the implementation of the new or emergent Standard.</w:t>
      </w:r>
    </w:p>
    <w:p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6" w:name="_Toc358671726"/>
      <w:bookmarkStart w:id="387" w:name="_Ref359400813"/>
      <w:bookmarkStart w:id="388" w:name="_Ref360630342"/>
      <w:bookmarkStart w:id="389" w:name="_Ref378255343"/>
      <w:bookmarkStart w:id="390" w:name="_Ref378256210"/>
      <w:bookmarkStart w:id="391" w:name="_Ref378256239"/>
      <w:bookmarkStart w:id="392" w:name="_Ref378258641"/>
    </w:p>
    <w:p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rsidR="00E13960" w:rsidRPr="00B14AB8" w:rsidRDefault="00863962" w:rsidP="00882F8C">
      <w:pPr>
        <w:pStyle w:val="GPSL1CLAUSEHEADING"/>
        <w:rPr>
          <w:rFonts w:ascii="Arial" w:hAnsi="Arial"/>
        </w:rPr>
      </w:pPr>
      <w:bookmarkStart w:id="393" w:name="_Ref379808156"/>
      <w:bookmarkStart w:id="394" w:name="_Toc17374688"/>
      <w:r w:rsidRPr="00B14AB8">
        <w:rPr>
          <w:rFonts w:ascii="Arial" w:hAnsi="Arial"/>
        </w:rPr>
        <w:t>TESTING</w:t>
      </w:r>
      <w:bookmarkStart w:id="395" w:name="_Toc373311043"/>
      <w:bookmarkEnd w:id="386"/>
      <w:bookmarkEnd w:id="387"/>
      <w:bookmarkEnd w:id="388"/>
      <w:bookmarkEnd w:id="389"/>
      <w:bookmarkEnd w:id="390"/>
      <w:bookmarkEnd w:id="391"/>
      <w:bookmarkEnd w:id="392"/>
      <w:bookmarkEnd w:id="393"/>
      <w:bookmarkEnd w:id="394"/>
      <w:bookmarkEnd w:id="395"/>
    </w:p>
    <w:p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6" w:name="_Toc373311044"/>
      <w:bookmarkEnd w:id="396"/>
    </w:p>
    <w:p w:rsidR="00375CB5" w:rsidRPr="00B14AB8" w:rsidRDefault="00A657C3" w:rsidP="00882F8C">
      <w:pPr>
        <w:pStyle w:val="GPSL1CLAUSEHEADING"/>
        <w:rPr>
          <w:rFonts w:ascii="Arial" w:hAnsi="Arial"/>
        </w:rPr>
      </w:pPr>
      <w:bookmarkStart w:id="397" w:name="_Toc379795927"/>
      <w:bookmarkStart w:id="398" w:name="_Toc379805292"/>
      <w:bookmarkStart w:id="399" w:name="_Toc379807088"/>
      <w:bookmarkStart w:id="400" w:name="_Toc349229846"/>
      <w:bookmarkStart w:id="401" w:name="_Toc349230009"/>
      <w:bookmarkStart w:id="402" w:name="_Toc349230409"/>
      <w:bookmarkStart w:id="403" w:name="_Toc349231291"/>
      <w:bookmarkStart w:id="404" w:name="_Toc349232017"/>
      <w:bookmarkStart w:id="405" w:name="_Toc349232398"/>
      <w:bookmarkStart w:id="406" w:name="_Toc349233134"/>
      <w:bookmarkStart w:id="407" w:name="_Toc349233269"/>
      <w:bookmarkStart w:id="408" w:name="_Toc349233403"/>
      <w:bookmarkStart w:id="409" w:name="_Toc350502992"/>
      <w:bookmarkStart w:id="410" w:name="_Toc350503982"/>
      <w:bookmarkStart w:id="411" w:name="_Toc350506272"/>
      <w:bookmarkStart w:id="412" w:name="_Toc350506510"/>
      <w:bookmarkStart w:id="413" w:name="_Toc350506640"/>
      <w:bookmarkStart w:id="414" w:name="_Toc350506770"/>
      <w:bookmarkStart w:id="415" w:name="_Toc350506902"/>
      <w:bookmarkStart w:id="416" w:name="_Toc350507363"/>
      <w:bookmarkStart w:id="417" w:name="_Toc350507897"/>
      <w:bookmarkStart w:id="418" w:name="_Toc349229848"/>
      <w:bookmarkStart w:id="419" w:name="_Toc349230011"/>
      <w:bookmarkStart w:id="420" w:name="_Toc349230411"/>
      <w:bookmarkStart w:id="421" w:name="_Toc349231293"/>
      <w:bookmarkStart w:id="422" w:name="_Toc349232019"/>
      <w:bookmarkStart w:id="423" w:name="_Toc349232400"/>
      <w:bookmarkStart w:id="424" w:name="_Toc349233136"/>
      <w:bookmarkStart w:id="425" w:name="_Toc349233271"/>
      <w:bookmarkStart w:id="426" w:name="_Toc349233405"/>
      <w:bookmarkStart w:id="427" w:name="_Toc350502994"/>
      <w:bookmarkStart w:id="428" w:name="_Toc350503984"/>
      <w:bookmarkStart w:id="429" w:name="_Toc350506274"/>
      <w:bookmarkStart w:id="430" w:name="_Toc350506512"/>
      <w:bookmarkStart w:id="431" w:name="_Toc350506642"/>
      <w:bookmarkStart w:id="432" w:name="_Toc350506772"/>
      <w:bookmarkStart w:id="433" w:name="_Toc350506904"/>
      <w:bookmarkStart w:id="434" w:name="_Toc350507365"/>
      <w:bookmarkStart w:id="435" w:name="_Toc350507899"/>
      <w:bookmarkStart w:id="436" w:name="_Toc350502995"/>
      <w:bookmarkStart w:id="437" w:name="_Toc350503985"/>
      <w:bookmarkStart w:id="438" w:name="_Toc351710867"/>
      <w:bookmarkStart w:id="439" w:name="_Toc358671727"/>
      <w:bookmarkStart w:id="440" w:name="_Ref359401013"/>
      <w:bookmarkStart w:id="441" w:name="_Ref360457568"/>
      <w:bookmarkStart w:id="442" w:name="_Ref360693581"/>
      <w:bookmarkStart w:id="443" w:name="_Ref364421482"/>
      <w:bookmarkStart w:id="444" w:name="_Ref429561351"/>
      <w:bookmarkStart w:id="445" w:name="_Toc17374689"/>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14AB8">
        <w:rPr>
          <w:rFonts w:ascii="Arial" w:hAnsi="Arial"/>
        </w:rPr>
        <w:t>SERVICE LEVELS</w:t>
      </w:r>
      <w:bookmarkEnd w:id="436"/>
      <w:bookmarkEnd w:id="437"/>
      <w:bookmarkEnd w:id="438"/>
      <w:bookmarkEnd w:id="439"/>
      <w:bookmarkEnd w:id="440"/>
      <w:bookmarkEnd w:id="441"/>
      <w:bookmarkEnd w:id="442"/>
      <w:bookmarkEnd w:id="443"/>
      <w:bookmarkEnd w:id="444"/>
      <w:bookmarkEnd w:id="445"/>
      <w:r w:rsidRPr="00B14AB8">
        <w:rPr>
          <w:rFonts w:ascii="Arial" w:hAnsi="Arial"/>
        </w:rPr>
        <w:t xml:space="preserve"> </w:t>
      </w:r>
    </w:p>
    <w:p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rsidR="00E13960" w:rsidRPr="00B14AB8" w:rsidRDefault="005B29C1" w:rsidP="005E4232">
      <w:pPr>
        <w:pStyle w:val="GPSL2numberedclause"/>
        <w:rPr>
          <w:rFonts w:ascii="Arial" w:hAnsi="Arial"/>
        </w:rPr>
      </w:pPr>
      <w:bookmarkStart w:id="446"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6"/>
    </w:p>
    <w:p w:rsidR="00E13960" w:rsidRPr="00B14AB8" w:rsidRDefault="00A37E55" w:rsidP="005E4232">
      <w:pPr>
        <w:pStyle w:val="GPSL2numberedclause"/>
        <w:rPr>
          <w:rFonts w:ascii="Arial" w:hAnsi="Arial"/>
        </w:rPr>
      </w:pPr>
      <w:bookmarkStart w:id="447"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7"/>
    </w:p>
    <w:p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rsidR="00E13960" w:rsidRPr="00B14AB8" w:rsidRDefault="00066D90" w:rsidP="005E4232">
      <w:pPr>
        <w:pStyle w:val="GPSL2numberedclause"/>
        <w:rPr>
          <w:rFonts w:ascii="Arial" w:hAnsi="Arial"/>
        </w:rPr>
      </w:pPr>
      <w:bookmarkStart w:id="448" w:name="_Ref349135639"/>
      <w:r>
        <w:rPr>
          <w:rFonts w:ascii="Arial" w:hAnsi="Arial"/>
        </w:rPr>
        <w:lastRenderedPageBreak/>
        <w:t>Not used.</w:t>
      </w:r>
    </w:p>
    <w:p w:rsidR="008D0A60" w:rsidRPr="00066D90" w:rsidRDefault="00066D90" w:rsidP="00066D90">
      <w:pPr>
        <w:pStyle w:val="GPSL2numberedclause"/>
        <w:rPr>
          <w:rFonts w:ascii="Arial" w:hAnsi="Arial"/>
        </w:rPr>
      </w:pPr>
      <w:bookmarkStart w:id="449" w:name="_Ref359240863"/>
      <w:r>
        <w:rPr>
          <w:rFonts w:ascii="Arial" w:hAnsi="Arial"/>
        </w:rPr>
        <w:t>Not used.</w:t>
      </w:r>
      <w:bookmarkEnd w:id="449"/>
    </w:p>
    <w:p w:rsidR="008D0A60" w:rsidRPr="00B14AB8" w:rsidRDefault="008F089B" w:rsidP="005E4232">
      <w:pPr>
        <w:pStyle w:val="GPSL2numberedclause"/>
        <w:rPr>
          <w:rFonts w:ascii="Arial" w:hAnsi="Arial"/>
        </w:rPr>
      </w:pPr>
      <w:bookmarkStart w:id="450" w:name="_Ref379282612"/>
      <w:bookmarkEnd w:id="448"/>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0"/>
    </w:p>
    <w:p w:rsidR="008D0A60" w:rsidRPr="00B14AB8" w:rsidRDefault="000879F7" w:rsidP="00AC1DE2">
      <w:pPr>
        <w:pStyle w:val="GPSL3numberedclause"/>
        <w:rPr>
          <w:rFonts w:ascii="Arial" w:hAnsi="Arial"/>
        </w:rPr>
      </w:pPr>
      <w:bookmarkStart w:id="451"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1"/>
    <w:p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rsidR="00375CB5" w:rsidRPr="00B14AB8" w:rsidRDefault="000879F7" w:rsidP="00AC1DE2">
      <w:pPr>
        <w:pStyle w:val="GPSL3numberedclause"/>
        <w:rPr>
          <w:rFonts w:ascii="Arial" w:hAnsi="Arial"/>
        </w:rPr>
      </w:pPr>
      <w:r w:rsidRPr="00B14AB8">
        <w:rPr>
          <w:rFonts w:ascii="Arial" w:hAnsi="Arial"/>
        </w:rPr>
        <w:t>there is no change to the Service Credit Cap.</w:t>
      </w:r>
    </w:p>
    <w:p w:rsidR="004518D6" w:rsidRPr="00B14AB8" w:rsidRDefault="004518D6" w:rsidP="00882F8C">
      <w:pPr>
        <w:pStyle w:val="GPSL1CLAUSEHEADING"/>
        <w:rPr>
          <w:rFonts w:ascii="Arial" w:hAnsi="Arial"/>
        </w:rPr>
      </w:pPr>
      <w:bookmarkStart w:id="452" w:name="_Ref359401110"/>
      <w:bookmarkStart w:id="453" w:name="_Ref360202025"/>
      <w:bookmarkStart w:id="454" w:name="_Toc17374690"/>
      <w:r w:rsidRPr="00B14AB8">
        <w:rPr>
          <w:rFonts w:ascii="Arial" w:hAnsi="Arial"/>
        </w:rPr>
        <w:t>CRITICAL SERVICE LEVEL FAILURE</w:t>
      </w:r>
      <w:bookmarkEnd w:id="452"/>
      <w:bookmarkEnd w:id="453"/>
      <w:bookmarkEnd w:id="454"/>
    </w:p>
    <w:p w:rsidR="009070C5" w:rsidRPr="00B14AB8" w:rsidRDefault="009070C5" w:rsidP="005E4232">
      <w:pPr>
        <w:pStyle w:val="GPSL2numberedclause"/>
        <w:rPr>
          <w:rFonts w:ascii="Arial" w:hAnsi="Arial"/>
        </w:rPr>
      </w:pPr>
      <w:bookmarkStart w:id="455" w:name="_Ref429561665"/>
      <w:bookmarkStart w:id="456"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5"/>
      <w:r w:rsidRPr="00B14AB8">
        <w:rPr>
          <w:rFonts w:ascii="Arial" w:hAnsi="Arial"/>
        </w:rPr>
        <w:t xml:space="preserve"> </w:t>
      </w:r>
    </w:p>
    <w:p w:rsidR="00E13960" w:rsidRPr="00B14AB8" w:rsidRDefault="004518D6" w:rsidP="005E4232">
      <w:pPr>
        <w:pStyle w:val="GPSL2numberedclause"/>
        <w:rPr>
          <w:rFonts w:ascii="Arial" w:hAnsi="Arial"/>
        </w:rPr>
      </w:pPr>
      <w:bookmarkStart w:id="457" w:name="_Ref429561706"/>
      <w:r w:rsidRPr="00B14AB8">
        <w:rPr>
          <w:rFonts w:ascii="Arial" w:hAnsi="Arial"/>
        </w:rPr>
        <w:t>On the occurrence of a Critical Service Level Failure:</w:t>
      </w:r>
      <w:bookmarkEnd w:id="456"/>
      <w:bookmarkEnd w:id="457"/>
    </w:p>
    <w:p w:rsidR="004518D6" w:rsidRPr="00B14AB8" w:rsidRDefault="00066D90" w:rsidP="00AC1DE2">
      <w:pPr>
        <w:pStyle w:val="GPSL3numberedclause"/>
        <w:rPr>
          <w:rFonts w:ascii="Arial" w:hAnsi="Arial"/>
        </w:rPr>
      </w:pPr>
      <w:r>
        <w:rPr>
          <w:rFonts w:ascii="Arial" w:hAnsi="Arial"/>
        </w:rPr>
        <w:t xml:space="preserve">Not used. </w:t>
      </w:r>
    </w:p>
    <w:p w:rsidR="00E13960" w:rsidRPr="00B14AB8" w:rsidRDefault="004518D6" w:rsidP="00AC1DE2">
      <w:pPr>
        <w:pStyle w:val="GPSL3numberedclause"/>
        <w:rPr>
          <w:rFonts w:ascii="Arial" w:hAnsi="Arial"/>
        </w:rPr>
      </w:pPr>
      <w:bookmarkStart w:id="458"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8"/>
    </w:p>
    <w:p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rsidR="008D0A60" w:rsidRPr="00B14AB8" w:rsidRDefault="00845ABD" w:rsidP="005E4232">
      <w:pPr>
        <w:pStyle w:val="GPSL2numberedclause"/>
        <w:rPr>
          <w:rFonts w:ascii="Arial" w:hAnsi="Arial"/>
        </w:rPr>
      </w:pPr>
      <w:r w:rsidRPr="00B14AB8">
        <w:rPr>
          <w:rFonts w:ascii="Arial" w:hAnsi="Arial"/>
        </w:rPr>
        <w:t>The Supplier:</w:t>
      </w:r>
    </w:p>
    <w:p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rsidR="008D0A60" w:rsidRPr="00B14AB8" w:rsidRDefault="00A57DEA" w:rsidP="00882F8C">
      <w:pPr>
        <w:pStyle w:val="GPSL1CLAUSEHEADING"/>
        <w:rPr>
          <w:rFonts w:ascii="Arial" w:hAnsi="Arial"/>
        </w:rPr>
      </w:pPr>
      <w:bookmarkStart w:id="459" w:name="_Toc349229850"/>
      <w:bookmarkStart w:id="460" w:name="_Toc349230013"/>
      <w:bookmarkStart w:id="461" w:name="_Toc349230413"/>
      <w:bookmarkStart w:id="462" w:name="_Toc349231295"/>
      <w:bookmarkStart w:id="463" w:name="_Toc349232021"/>
      <w:bookmarkStart w:id="464" w:name="_Toc349232402"/>
      <w:bookmarkStart w:id="465" w:name="_Toc349233138"/>
      <w:bookmarkStart w:id="466" w:name="_Toc349233273"/>
      <w:bookmarkStart w:id="467" w:name="_Toc349233407"/>
      <w:bookmarkStart w:id="468" w:name="_Toc350502996"/>
      <w:bookmarkStart w:id="469" w:name="_Toc350503986"/>
      <w:bookmarkStart w:id="470" w:name="_Toc350506276"/>
      <w:bookmarkStart w:id="471" w:name="_Toc350506514"/>
      <w:bookmarkStart w:id="472" w:name="_Toc350506644"/>
      <w:bookmarkStart w:id="473" w:name="_Toc350506774"/>
      <w:bookmarkStart w:id="474" w:name="_Toc350506906"/>
      <w:bookmarkStart w:id="475" w:name="_Toc350507367"/>
      <w:bookmarkStart w:id="476" w:name="_Toc350507901"/>
      <w:bookmarkStart w:id="477" w:name="_Toc349229852"/>
      <w:bookmarkStart w:id="478" w:name="_Toc349230015"/>
      <w:bookmarkStart w:id="479" w:name="_Toc349230415"/>
      <w:bookmarkStart w:id="480" w:name="_Toc349231297"/>
      <w:bookmarkStart w:id="481" w:name="_Toc349232023"/>
      <w:bookmarkStart w:id="482" w:name="_Toc349232404"/>
      <w:bookmarkStart w:id="483" w:name="_Toc349233140"/>
      <w:bookmarkStart w:id="484" w:name="_Toc349233275"/>
      <w:bookmarkStart w:id="485" w:name="_Toc349233409"/>
      <w:bookmarkStart w:id="486" w:name="_Toc350502998"/>
      <w:bookmarkStart w:id="487" w:name="_Toc350503988"/>
      <w:bookmarkStart w:id="488" w:name="_Toc350506278"/>
      <w:bookmarkStart w:id="489" w:name="_Toc350506516"/>
      <w:bookmarkStart w:id="490" w:name="_Toc350506646"/>
      <w:bookmarkStart w:id="491" w:name="_Toc350506776"/>
      <w:bookmarkStart w:id="492" w:name="_Toc350506908"/>
      <w:bookmarkStart w:id="493" w:name="_Toc350507369"/>
      <w:bookmarkStart w:id="494" w:name="_Toc350507903"/>
      <w:bookmarkStart w:id="495" w:name="_Toc349229854"/>
      <w:bookmarkStart w:id="496" w:name="_Toc349230017"/>
      <w:bookmarkStart w:id="497" w:name="_Toc349230417"/>
      <w:bookmarkStart w:id="498" w:name="_Toc349231299"/>
      <w:bookmarkStart w:id="499" w:name="_Toc349232025"/>
      <w:bookmarkStart w:id="500" w:name="_Toc349232406"/>
      <w:bookmarkStart w:id="501" w:name="_Toc349233142"/>
      <w:bookmarkStart w:id="502" w:name="_Toc349233277"/>
      <w:bookmarkStart w:id="503" w:name="_Toc349233411"/>
      <w:bookmarkStart w:id="504" w:name="_Toc350503000"/>
      <w:bookmarkStart w:id="505" w:name="_Toc350503990"/>
      <w:bookmarkStart w:id="506" w:name="_Toc350506280"/>
      <w:bookmarkStart w:id="507" w:name="_Toc350506518"/>
      <w:bookmarkStart w:id="508" w:name="_Toc350506648"/>
      <w:bookmarkStart w:id="509" w:name="_Toc350506778"/>
      <w:bookmarkStart w:id="510" w:name="_Toc350506910"/>
      <w:bookmarkStart w:id="511" w:name="_Toc350507371"/>
      <w:bookmarkStart w:id="512" w:name="_Toc350507905"/>
      <w:bookmarkStart w:id="513" w:name="_Toc349229856"/>
      <w:bookmarkStart w:id="514" w:name="_Toc349230019"/>
      <w:bookmarkStart w:id="515" w:name="_Toc349230419"/>
      <w:bookmarkStart w:id="516" w:name="_Toc349231301"/>
      <w:bookmarkStart w:id="517" w:name="_Toc349232027"/>
      <w:bookmarkStart w:id="518" w:name="_Toc349232408"/>
      <w:bookmarkStart w:id="519" w:name="_Toc349233144"/>
      <w:bookmarkStart w:id="520" w:name="_Toc349233279"/>
      <w:bookmarkStart w:id="521" w:name="_Toc349233413"/>
      <w:bookmarkStart w:id="522" w:name="_Toc350503002"/>
      <w:bookmarkStart w:id="523" w:name="_Toc350503992"/>
      <w:bookmarkStart w:id="524" w:name="_Toc350506282"/>
      <w:bookmarkStart w:id="525" w:name="_Toc350506520"/>
      <w:bookmarkStart w:id="526" w:name="_Toc350506650"/>
      <w:bookmarkStart w:id="527" w:name="_Toc350506780"/>
      <w:bookmarkStart w:id="528" w:name="_Toc350506912"/>
      <w:bookmarkStart w:id="529" w:name="_Toc350507373"/>
      <w:bookmarkStart w:id="530" w:name="_Toc350507907"/>
      <w:bookmarkStart w:id="531" w:name="_Ref349134769"/>
      <w:bookmarkStart w:id="532" w:name="_Toc350503003"/>
      <w:bookmarkStart w:id="533" w:name="_Toc350503993"/>
      <w:bookmarkStart w:id="534" w:name="_Toc351710871"/>
      <w:bookmarkStart w:id="535" w:name="_Toc358671731"/>
      <w:bookmarkStart w:id="536" w:name="_Toc1737469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14AB8">
        <w:rPr>
          <w:rFonts w:ascii="Arial" w:hAnsi="Arial"/>
        </w:rPr>
        <w:t>BUSINESS CONTINUITY</w:t>
      </w:r>
      <w:r w:rsidR="00123DE0" w:rsidRPr="00B14AB8">
        <w:rPr>
          <w:rFonts w:ascii="Arial" w:hAnsi="Arial"/>
        </w:rPr>
        <w:t xml:space="preserve"> AND DISASTER RECOVERY</w:t>
      </w:r>
      <w:bookmarkEnd w:id="531"/>
      <w:bookmarkEnd w:id="532"/>
      <w:bookmarkEnd w:id="533"/>
      <w:bookmarkEnd w:id="534"/>
      <w:bookmarkEnd w:id="535"/>
      <w:bookmarkEnd w:id="536"/>
    </w:p>
    <w:p w:rsidR="00C46C03" w:rsidRPr="00B14AB8" w:rsidRDefault="00C46C03" w:rsidP="005E4232">
      <w:pPr>
        <w:pStyle w:val="GPSL2numberedclause"/>
        <w:rPr>
          <w:rFonts w:ascii="Arial" w:hAnsi="Arial"/>
        </w:rPr>
      </w:pPr>
      <w:bookmarkStart w:id="537"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7"/>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rsidR="008D0A60" w:rsidRPr="00B14AB8" w:rsidRDefault="007355E9" w:rsidP="00882F8C">
      <w:pPr>
        <w:pStyle w:val="GPSL1CLAUSEHEADING"/>
        <w:rPr>
          <w:rFonts w:ascii="Arial" w:hAnsi="Arial"/>
        </w:rPr>
      </w:pPr>
      <w:bookmarkStart w:id="538" w:name="_Ref313372671"/>
      <w:bookmarkStart w:id="539" w:name="_Toc314810803"/>
      <w:bookmarkStart w:id="540" w:name="_Toc350503004"/>
      <w:bookmarkStart w:id="541" w:name="_Toc350503994"/>
      <w:bookmarkStart w:id="542" w:name="_Toc351710872"/>
      <w:bookmarkStart w:id="543" w:name="_Toc358671732"/>
      <w:bookmarkStart w:id="544" w:name="_Toc17374692"/>
      <w:r w:rsidRPr="00B14AB8">
        <w:rPr>
          <w:rFonts w:ascii="Arial" w:hAnsi="Arial"/>
        </w:rPr>
        <w:t>DISRUPTION</w:t>
      </w:r>
      <w:bookmarkEnd w:id="538"/>
      <w:bookmarkEnd w:id="539"/>
      <w:bookmarkEnd w:id="540"/>
      <w:bookmarkEnd w:id="541"/>
      <w:bookmarkEnd w:id="542"/>
      <w:bookmarkEnd w:id="543"/>
      <w:bookmarkEnd w:id="544"/>
    </w:p>
    <w:p w:rsidR="008D0A60" w:rsidRPr="00B14AB8" w:rsidRDefault="007355E9" w:rsidP="005E4232">
      <w:pPr>
        <w:pStyle w:val="GPSL2numberedclause"/>
        <w:rPr>
          <w:rFonts w:ascii="Arial" w:hAnsi="Arial"/>
        </w:rPr>
      </w:pPr>
      <w:r w:rsidRPr="00B14AB8">
        <w:rPr>
          <w:rFonts w:ascii="Arial" w:hAnsi="Arial"/>
        </w:rPr>
        <w:lastRenderedPageBreak/>
        <w:t>The Supplier shall take reasonable care to ensure that in the performance of its obligations under this Call Off Contract it does not disrupt the operations of the Customer, its employees or any other contractor employed by the Customer.</w:t>
      </w:r>
    </w:p>
    <w:p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rsidR="00E13960" w:rsidRPr="00B14AB8" w:rsidRDefault="007355E9" w:rsidP="005E4232">
      <w:pPr>
        <w:pStyle w:val="GPSL2numberedclause"/>
        <w:rPr>
          <w:rFonts w:ascii="Arial" w:hAnsi="Arial"/>
        </w:rPr>
      </w:pPr>
      <w:bookmarkStart w:id="545"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5"/>
    </w:p>
    <w:p w:rsidR="00E13960" w:rsidRPr="00B14AB8" w:rsidRDefault="007355E9" w:rsidP="005E4232">
      <w:pPr>
        <w:pStyle w:val="GPSL2numberedclause"/>
        <w:rPr>
          <w:rFonts w:ascii="Arial" w:hAnsi="Arial"/>
        </w:rPr>
      </w:pPr>
      <w:bookmarkStart w:id="546"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6"/>
    </w:p>
    <w:p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rsidR="008D0A60" w:rsidRPr="00B14AB8" w:rsidRDefault="00A657C3" w:rsidP="00882F8C">
      <w:pPr>
        <w:pStyle w:val="GPSL1CLAUSEHEADING"/>
        <w:rPr>
          <w:rFonts w:ascii="Arial" w:hAnsi="Arial"/>
        </w:rPr>
      </w:pPr>
      <w:bookmarkStart w:id="547" w:name="_Toc349229859"/>
      <w:bookmarkStart w:id="548" w:name="_Toc349230022"/>
      <w:bookmarkStart w:id="549" w:name="_Toc349230422"/>
      <w:bookmarkStart w:id="550" w:name="_Toc349231304"/>
      <w:bookmarkStart w:id="551" w:name="_Toc349232030"/>
      <w:bookmarkStart w:id="552" w:name="_Toc349232411"/>
      <w:bookmarkStart w:id="553" w:name="_Toc349233147"/>
      <w:bookmarkStart w:id="554" w:name="_Toc349233282"/>
      <w:bookmarkStart w:id="555" w:name="_Toc349233416"/>
      <w:bookmarkStart w:id="556" w:name="_Toc350503005"/>
      <w:bookmarkStart w:id="557" w:name="_Toc350503995"/>
      <w:bookmarkStart w:id="558" w:name="_Toc350506285"/>
      <w:bookmarkStart w:id="559" w:name="_Toc350506523"/>
      <w:bookmarkStart w:id="560" w:name="_Toc350506653"/>
      <w:bookmarkStart w:id="561" w:name="_Toc350506783"/>
      <w:bookmarkStart w:id="562" w:name="_Toc350506915"/>
      <w:bookmarkStart w:id="563" w:name="_Toc350507376"/>
      <w:bookmarkStart w:id="564" w:name="_Toc350507910"/>
      <w:bookmarkStart w:id="565" w:name="_Toc364670145"/>
      <w:bookmarkStart w:id="566" w:name="_Toc364672826"/>
      <w:bookmarkStart w:id="567" w:name="_Toc364686297"/>
      <w:bookmarkStart w:id="568" w:name="_Toc364686515"/>
      <w:bookmarkStart w:id="569" w:name="_Toc364686732"/>
      <w:bookmarkStart w:id="570" w:name="_Toc364693290"/>
      <w:bookmarkStart w:id="571" w:name="_Toc364693730"/>
      <w:bookmarkStart w:id="572" w:name="_Toc364693850"/>
      <w:bookmarkStart w:id="573" w:name="_Toc364693963"/>
      <w:bookmarkStart w:id="574" w:name="_Toc364694080"/>
      <w:bookmarkStart w:id="575" w:name="_Toc364695239"/>
      <w:bookmarkStart w:id="576" w:name="_Toc364695356"/>
      <w:bookmarkStart w:id="577" w:name="_Toc364696099"/>
      <w:bookmarkStart w:id="578" w:name="_Toc364754348"/>
      <w:bookmarkStart w:id="579" w:name="_Toc364760169"/>
      <w:bookmarkStart w:id="580" w:name="_Toc364760283"/>
      <w:bookmarkStart w:id="581" w:name="_Toc364763083"/>
      <w:bookmarkStart w:id="582" w:name="_Toc364763236"/>
      <w:bookmarkStart w:id="583" w:name="_Toc364763381"/>
      <w:bookmarkStart w:id="584" w:name="_Toc364763521"/>
      <w:bookmarkStart w:id="585" w:name="_Toc364763659"/>
      <w:bookmarkStart w:id="586" w:name="_Toc364763798"/>
      <w:bookmarkStart w:id="587" w:name="_Toc364763927"/>
      <w:bookmarkStart w:id="588" w:name="_Toc364764039"/>
      <w:bookmarkStart w:id="589" w:name="_Toc364768377"/>
      <w:bookmarkStart w:id="590" w:name="_Toc364769555"/>
      <w:bookmarkStart w:id="591" w:name="_Toc364856994"/>
      <w:bookmarkStart w:id="592" w:name="_Toc365557779"/>
      <w:bookmarkStart w:id="593" w:name="_Toc365649816"/>
      <w:bookmarkStart w:id="594" w:name="_Toc364670146"/>
      <w:bookmarkStart w:id="595" w:name="_Toc364672827"/>
      <w:bookmarkStart w:id="596" w:name="_Toc364686298"/>
      <w:bookmarkStart w:id="597" w:name="_Toc364686516"/>
      <w:bookmarkStart w:id="598" w:name="_Toc364686733"/>
      <w:bookmarkStart w:id="599" w:name="_Toc364693291"/>
      <w:bookmarkStart w:id="600" w:name="_Toc364693731"/>
      <w:bookmarkStart w:id="601" w:name="_Toc364693851"/>
      <w:bookmarkStart w:id="602" w:name="_Toc364693964"/>
      <w:bookmarkStart w:id="603" w:name="_Toc364694081"/>
      <w:bookmarkStart w:id="604" w:name="_Toc364695240"/>
      <w:bookmarkStart w:id="605" w:name="_Toc364695357"/>
      <w:bookmarkStart w:id="606" w:name="_Toc364696100"/>
      <w:bookmarkStart w:id="607" w:name="_Toc364754349"/>
      <w:bookmarkStart w:id="608" w:name="_Toc364760170"/>
      <w:bookmarkStart w:id="609" w:name="_Toc364760284"/>
      <w:bookmarkStart w:id="610" w:name="_Toc364763084"/>
      <w:bookmarkStart w:id="611" w:name="_Toc364763237"/>
      <w:bookmarkStart w:id="612" w:name="_Toc364763382"/>
      <w:bookmarkStart w:id="613" w:name="_Toc364763522"/>
      <w:bookmarkStart w:id="614" w:name="_Toc364763660"/>
      <w:bookmarkStart w:id="615" w:name="_Toc364763799"/>
      <w:bookmarkStart w:id="616" w:name="_Toc364763928"/>
      <w:bookmarkStart w:id="617" w:name="_Toc364764040"/>
      <w:bookmarkStart w:id="618" w:name="_Toc364768378"/>
      <w:bookmarkStart w:id="619" w:name="_Toc364769556"/>
      <w:bookmarkStart w:id="620" w:name="_Toc364856995"/>
      <w:bookmarkStart w:id="621" w:name="_Toc365557780"/>
      <w:bookmarkStart w:id="622" w:name="_Toc365649817"/>
      <w:bookmarkStart w:id="623" w:name="_Toc364670147"/>
      <w:bookmarkStart w:id="624" w:name="_Toc364672828"/>
      <w:bookmarkStart w:id="625" w:name="_Toc364686299"/>
      <w:bookmarkStart w:id="626" w:name="_Toc364686517"/>
      <w:bookmarkStart w:id="627" w:name="_Toc364686734"/>
      <w:bookmarkStart w:id="628" w:name="_Toc364693292"/>
      <w:bookmarkStart w:id="629" w:name="_Toc364693732"/>
      <w:bookmarkStart w:id="630" w:name="_Toc364693852"/>
      <w:bookmarkStart w:id="631" w:name="_Toc364693965"/>
      <w:bookmarkStart w:id="632" w:name="_Toc364694082"/>
      <w:bookmarkStart w:id="633" w:name="_Toc364695241"/>
      <w:bookmarkStart w:id="634" w:name="_Toc364695358"/>
      <w:bookmarkStart w:id="635" w:name="_Toc364696101"/>
      <w:bookmarkStart w:id="636" w:name="_Toc364754350"/>
      <w:bookmarkStart w:id="637" w:name="_Toc364760171"/>
      <w:bookmarkStart w:id="638" w:name="_Toc364760285"/>
      <w:bookmarkStart w:id="639" w:name="_Toc364763085"/>
      <w:bookmarkStart w:id="640" w:name="_Toc364763238"/>
      <w:bookmarkStart w:id="641" w:name="_Toc364763383"/>
      <w:bookmarkStart w:id="642" w:name="_Toc364763523"/>
      <w:bookmarkStart w:id="643" w:name="_Toc364763661"/>
      <w:bookmarkStart w:id="644" w:name="_Toc364763800"/>
      <w:bookmarkStart w:id="645" w:name="_Toc364763929"/>
      <w:bookmarkStart w:id="646" w:name="_Toc364764041"/>
      <w:bookmarkStart w:id="647" w:name="_Toc364768379"/>
      <w:bookmarkStart w:id="648" w:name="_Toc364769557"/>
      <w:bookmarkStart w:id="649" w:name="_Toc364856996"/>
      <w:bookmarkStart w:id="650" w:name="_Toc365557781"/>
      <w:bookmarkStart w:id="651" w:name="_Toc365649818"/>
      <w:bookmarkStart w:id="652" w:name="_Toc364670148"/>
      <w:bookmarkStart w:id="653" w:name="_Toc364672829"/>
      <w:bookmarkStart w:id="654" w:name="_Toc364686300"/>
      <w:bookmarkStart w:id="655" w:name="_Toc364686518"/>
      <w:bookmarkStart w:id="656" w:name="_Toc364686735"/>
      <w:bookmarkStart w:id="657" w:name="_Toc364693293"/>
      <w:bookmarkStart w:id="658" w:name="_Toc364693733"/>
      <w:bookmarkStart w:id="659" w:name="_Toc364693853"/>
      <w:bookmarkStart w:id="660" w:name="_Toc364693966"/>
      <w:bookmarkStart w:id="661" w:name="_Toc364694083"/>
      <w:bookmarkStart w:id="662" w:name="_Toc364695242"/>
      <w:bookmarkStart w:id="663" w:name="_Toc364695359"/>
      <w:bookmarkStart w:id="664" w:name="_Toc364696102"/>
      <w:bookmarkStart w:id="665" w:name="_Toc364754351"/>
      <w:bookmarkStart w:id="666" w:name="_Toc364760172"/>
      <w:bookmarkStart w:id="667" w:name="_Toc364760286"/>
      <w:bookmarkStart w:id="668" w:name="_Toc364763086"/>
      <w:bookmarkStart w:id="669" w:name="_Toc364763239"/>
      <w:bookmarkStart w:id="670" w:name="_Toc364763384"/>
      <w:bookmarkStart w:id="671" w:name="_Toc364763524"/>
      <w:bookmarkStart w:id="672" w:name="_Toc364763662"/>
      <w:bookmarkStart w:id="673" w:name="_Toc364763801"/>
      <w:bookmarkStart w:id="674" w:name="_Toc364763930"/>
      <w:bookmarkStart w:id="675" w:name="_Toc364764042"/>
      <w:bookmarkStart w:id="676" w:name="_Toc364768380"/>
      <w:bookmarkStart w:id="677" w:name="_Toc364769558"/>
      <w:bookmarkStart w:id="678" w:name="_Toc364856997"/>
      <w:bookmarkStart w:id="679" w:name="_Toc365557782"/>
      <w:bookmarkStart w:id="680" w:name="_Toc365649819"/>
      <w:bookmarkStart w:id="681" w:name="_Toc364670149"/>
      <w:bookmarkStart w:id="682" w:name="_Toc364672830"/>
      <w:bookmarkStart w:id="683" w:name="_Toc364686301"/>
      <w:bookmarkStart w:id="684" w:name="_Toc364686519"/>
      <w:bookmarkStart w:id="685" w:name="_Toc364686736"/>
      <w:bookmarkStart w:id="686" w:name="_Toc364693294"/>
      <w:bookmarkStart w:id="687" w:name="_Toc364693734"/>
      <w:bookmarkStart w:id="688" w:name="_Toc364693854"/>
      <w:bookmarkStart w:id="689" w:name="_Toc364693967"/>
      <w:bookmarkStart w:id="690" w:name="_Toc364694084"/>
      <w:bookmarkStart w:id="691" w:name="_Toc364695243"/>
      <w:bookmarkStart w:id="692" w:name="_Toc364695360"/>
      <w:bookmarkStart w:id="693" w:name="_Toc364696103"/>
      <w:bookmarkStart w:id="694" w:name="_Toc364754352"/>
      <w:bookmarkStart w:id="695" w:name="_Toc364760173"/>
      <w:bookmarkStart w:id="696" w:name="_Toc364760287"/>
      <w:bookmarkStart w:id="697" w:name="_Toc364763087"/>
      <w:bookmarkStart w:id="698" w:name="_Toc364763240"/>
      <w:bookmarkStart w:id="699" w:name="_Toc364763385"/>
      <w:bookmarkStart w:id="700" w:name="_Toc364763525"/>
      <w:bookmarkStart w:id="701" w:name="_Toc364763663"/>
      <w:bookmarkStart w:id="702" w:name="_Toc364763802"/>
      <w:bookmarkStart w:id="703" w:name="_Toc364763931"/>
      <w:bookmarkStart w:id="704" w:name="_Toc364764043"/>
      <w:bookmarkStart w:id="705" w:name="_Toc364768381"/>
      <w:bookmarkStart w:id="706" w:name="_Toc364769559"/>
      <w:bookmarkStart w:id="707" w:name="_Toc364856998"/>
      <w:bookmarkStart w:id="708" w:name="_Toc365557783"/>
      <w:bookmarkStart w:id="709" w:name="_Toc365649820"/>
      <w:bookmarkStart w:id="710" w:name="_Toc364670150"/>
      <w:bookmarkStart w:id="711" w:name="_Toc364672831"/>
      <w:bookmarkStart w:id="712" w:name="_Toc364686302"/>
      <w:bookmarkStart w:id="713" w:name="_Toc364686520"/>
      <w:bookmarkStart w:id="714" w:name="_Toc364686737"/>
      <w:bookmarkStart w:id="715" w:name="_Toc364693295"/>
      <w:bookmarkStart w:id="716" w:name="_Toc364693735"/>
      <w:bookmarkStart w:id="717" w:name="_Toc364693855"/>
      <w:bookmarkStart w:id="718" w:name="_Toc364693968"/>
      <w:bookmarkStart w:id="719" w:name="_Toc364694085"/>
      <w:bookmarkStart w:id="720" w:name="_Toc364695244"/>
      <w:bookmarkStart w:id="721" w:name="_Toc364695361"/>
      <w:bookmarkStart w:id="722" w:name="_Toc364696104"/>
      <w:bookmarkStart w:id="723" w:name="_Toc364754353"/>
      <w:bookmarkStart w:id="724" w:name="_Toc364760174"/>
      <w:bookmarkStart w:id="725" w:name="_Toc364760288"/>
      <w:bookmarkStart w:id="726" w:name="_Toc364763088"/>
      <w:bookmarkStart w:id="727" w:name="_Toc364763241"/>
      <w:bookmarkStart w:id="728" w:name="_Toc364763386"/>
      <w:bookmarkStart w:id="729" w:name="_Toc364763526"/>
      <w:bookmarkStart w:id="730" w:name="_Toc364763664"/>
      <w:bookmarkStart w:id="731" w:name="_Toc364763803"/>
      <w:bookmarkStart w:id="732" w:name="_Toc364763932"/>
      <w:bookmarkStart w:id="733" w:name="_Toc364764044"/>
      <w:bookmarkStart w:id="734" w:name="_Toc364768382"/>
      <w:bookmarkStart w:id="735" w:name="_Toc364769560"/>
      <w:bookmarkStart w:id="736" w:name="_Toc364856999"/>
      <w:bookmarkStart w:id="737" w:name="_Toc365557784"/>
      <w:bookmarkStart w:id="738" w:name="_Toc365649821"/>
      <w:bookmarkStart w:id="739" w:name="_Toc1737469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B14AB8">
        <w:rPr>
          <w:rFonts w:ascii="Arial" w:hAnsi="Arial"/>
        </w:rPr>
        <w:t xml:space="preserve">SUPPLIER </w:t>
      </w:r>
      <w:bookmarkStart w:id="740" w:name="_Ref360459240"/>
      <w:bookmarkStart w:id="741" w:name="_Ref360694799"/>
      <w:r w:rsidRPr="00B14AB8">
        <w:rPr>
          <w:rFonts w:ascii="Arial" w:hAnsi="Arial"/>
        </w:rPr>
        <w:t>NOTIFICATION OF CUSTOMER CAUSE</w:t>
      </w:r>
      <w:bookmarkEnd w:id="739"/>
      <w:bookmarkEnd w:id="740"/>
      <w:bookmarkEnd w:id="741"/>
    </w:p>
    <w:p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rsidR="008D0A60" w:rsidRPr="00B14AB8" w:rsidRDefault="00304EE0" w:rsidP="00882F8C">
      <w:pPr>
        <w:pStyle w:val="GPSL1CLAUSEHEADING"/>
        <w:rPr>
          <w:rFonts w:ascii="Arial" w:hAnsi="Arial"/>
        </w:rPr>
      </w:pPr>
      <w:bookmarkStart w:id="742" w:name="_Ref359246666"/>
      <w:bookmarkStart w:id="743" w:name="_Ref362949417"/>
      <w:bookmarkStart w:id="744" w:name="_Toc17374694"/>
      <w:r w:rsidRPr="00B14AB8">
        <w:rPr>
          <w:rFonts w:ascii="Arial" w:hAnsi="Arial"/>
        </w:rPr>
        <w:t>CONTINUOUS IMPROVEMENT</w:t>
      </w:r>
      <w:bookmarkEnd w:id="742"/>
      <w:bookmarkEnd w:id="743"/>
      <w:bookmarkEnd w:id="744"/>
    </w:p>
    <w:p w:rsidR="008D0A60" w:rsidRPr="00B14AB8" w:rsidRDefault="00304EE0" w:rsidP="005E4232">
      <w:pPr>
        <w:pStyle w:val="GPSL2numberedclause"/>
        <w:rPr>
          <w:rFonts w:ascii="Arial" w:hAnsi="Arial"/>
        </w:rPr>
      </w:pPr>
      <w:bookmarkStart w:id="745" w:name="_Ref359247340"/>
      <w:bookmarkStart w:id="746"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5"/>
      <w:bookmarkEnd w:id="746"/>
      <w:r w:rsidRPr="00B14AB8">
        <w:rPr>
          <w:rFonts w:ascii="Arial" w:hAnsi="Arial"/>
        </w:rPr>
        <w:t xml:space="preserve"> </w:t>
      </w:r>
    </w:p>
    <w:p w:rsidR="008D0A60" w:rsidRPr="00B14AB8" w:rsidRDefault="00304EE0" w:rsidP="00AC1DE2">
      <w:pPr>
        <w:pStyle w:val="GPSL3numberedclause"/>
        <w:rPr>
          <w:rFonts w:ascii="Arial" w:hAnsi="Arial"/>
        </w:rPr>
      </w:pPr>
      <w:bookmarkStart w:id="747" w:name="_Ref489946316"/>
      <w:r w:rsidRPr="00B14AB8">
        <w:rPr>
          <w:rFonts w:ascii="Arial" w:hAnsi="Arial"/>
        </w:rPr>
        <w:lastRenderedPageBreak/>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 xml:space="preserve">the provision of </w:t>
      </w:r>
      <w:proofErr w:type="gramStart"/>
      <w:r w:rsidRPr="00B14AB8">
        <w:rPr>
          <w:rFonts w:ascii="Arial" w:hAnsi="Arial"/>
        </w:rPr>
        <w:t>the</w:t>
      </w:r>
      <w:r w:rsidR="00B15BCF"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and those technological advances potentially available to the Supplier and the Customer which the Parties may wish to adopt</w:t>
      </w:r>
      <w:bookmarkEnd w:id="747"/>
      <w:r w:rsidRPr="00B14AB8">
        <w:rPr>
          <w:rFonts w:ascii="Arial" w:hAnsi="Arial"/>
        </w:rPr>
        <w:t>;</w:t>
      </w:r>
    </w:p>
    <w:p w:rsidR="00304EE0" w:rsidRPr="00B14AB8" w:rsidRDefault="00304EE0" w:rsidP="00AC1DE2">
      <w:pPr>
        <w:pStyle w:val="GPSL3numberedclause"/>
        <w:rPr>
          <w:rFonts w:ascii="Arial" w:hAnsi="Arial"/>
        </w:rPr>
      </w:pPr>
      <w:bookmarkStart w:id="748" w:name="_Ref489946319"/>
      <w:r w:rsidRPr="00B14AB8">
        <w:rPr>
          <w:rFonts w:ascii="Arial" w:hAnsi="Arial"/>
        </w:rPr>
        <w:t xml:space="preserve">new or potential improvements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8"/>
      <w:r w:rsidR="009E0BBE" w:rsidRPr="00B14AB8">
        <w:rPr>
          <w:rFonts w:ascii="Arial" w:hAnsi="Arial"/>
        </w:rPr>
        <w:t xml:space="preserve"> Services</w:t>
      </w:r>
      <w:r w:rsidRPr="00B14AB8">
        <w:rPr>
          <w:rFonts w:ascii="Arial" w:hAnsi="Arial"/>
        </w:rPr>
        <w:t>;</w:t>
      </w:r>
    </w:p>
    <w:p w:rsidR="00E13960" w:rsidRPr="00B14AB8" w:rsidRDefault="00304EE0" w:rsidP="00AC1DE2">
      <w:pPr>
        <w:pStyle w:val="GPSL3numberedclause"/>
        <w:rPr>
          <w:rFonts w:ascii="Arial" w:hAnsi="Arial"/>
        </w:rPr>
      </w:pPr>
      <w:bookmarkStart w:id="749" w:name="_Toc139080068"/>
      <w:r w:rsidRPr="00B14AB8">
        <w:rPr>
          <w:rFonts w:ascii="Arial" w:hAnsi="Arial"/>
        </w:rPr>
        <w:t xml:space="preserve">changes in business processes and ways of working that would enable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to be provided at lower costs and/or at greater benefits to the </w:t>
      </w:r>
      <w:bookmarkEnd w:id="749"/>
      <w:r w:rsidRPr="00B14AB8">
        <w:rPr>
          <w:rFonts w:ascii="Arial" w:hAnsi="Arial"/>
        </w:rPr>
        <w:t>Customer; and/or</w:t>
      </w:r>
    </w:p>
    <w:p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w:t>
      </w:r>
      <w:proofErr w:type="gramStart"/>
      <w:r w:rsidR="00B15BCF"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304EE0" w:rsidP="005E4232">
      <w:pPr>
        <w:pStyle w:val="GPSL2numberedclause"/>
        <w:rPr>
          <w:rFonts w:ascii="Arial" w:hAnsi="Arial"/>
        </w:rPr>
      </w:pPr>
      <w:bookmarkStart w:id="750" w:name="_Ref63840710"/>
      <w:bookmarkStart w:id="751"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0"/>
      <w:bookmarkEnd w:id="751"/>
    </w:p>
    <w:p w:rsidR="00E13960" w:rsidRPr="00B14AB8" w:rsidRDefault="00304EE0" w:rsidP="005E4232">
      <w:pPr>
        <w:pStyle w:val="GPSL2numberedclause"/>
        <w:rPr>
          <w:rFonts w:ascii="Arial" w:hAnsi="Arial"/>
        </w:rPr>
      </w:pPr>
      <w:bookmarkStart w:id="752" w:name="_Toc139080072"/>
      <w:bookmarkStart w:id="753" w:name="_Ref63840778"/>
      <w:bookmarkStart w:id="754" w:name="_Ref63841800"/>
      <w:bookmarkStart w:id="755" w:name="_Ref359247360"/>
      <w:r w:rsidRPr="00B14AB8">
        <w:rPr>
          <w:rFonts w:ascii="Arial" w:hAnsi="Arial"/>
        </w:rPr>
        <w:t xml:space="preserve">If the Customer wishes to incorporate any improvement identified by the Supplier, the Customer shall </w:t>
      </w:r>
      <w:bookmarkEnd w:id="752"/>
      <w:r w:rsidRPr="00B14AB8">
        <w:rPr>
          <w:rFonts w:ascii="Arial" w:hAnsi="Arial"/>
        </w:rPr>
        <w:t>request a Variation in accordance with the Variation Procedure</w:t>
      </w:r>
      <w:bookmarkEnd w:id="753"/>
      <w:bookmarkEnd w:id="754"/>
      <w:r w:rsidRPr="00B14AB8">
        <w:rPr>
          <w:rFonts w:ascii="Arial" w:hAnsi="Arial"/>
        </w:rPr>
        <w:t xml:space="preserve"> and the Supplier shall implement such Variation at no additional cost to the Customer.</w:t>
      </w:r>
      <w:bookmarkEnd w:id="755"/>
    </w:p>
    <w:p w:rsidR="008D0A60" w:rsidRPr="00A66334" w:rsidRDefault="0032696F">
      <w:pPr>
        <w:pStyle w:val="GPSSectionHeading"/>
        <w:rPr>
          <w:rFonts w:cs="Arial"/>
          <w:color w:val="auto"/>
        </w:rPr>
      </w:pPr>
      <w:bookmarkStart w:id="756" w:name="_Toc349229861"/>
      <w:bookmarkStart w:id="757" w:name="_Toc349230024"/>
      <w:bookmarkStart w:id="758" w:name="_Toc349230424"/>
      <w:bookmarkStart w:id="759" w:name="_Toc349231306"/>
      <w:bookmarkStart w:id="760" w:name="_Toc349232032"/>
      <w:bookmarkStart w:id="761" w:name="_Toc349232413"/>
      <w:bookmarkStart w:id="762" w:name="_Toc349233149"/>
      <w:bookmarkStart w:id="763" w:name="_Toc349233284"/>
      <w:bookmarkStart w:id="764" w:name="_Toc349233418"/>
      <w:bookmarkStart w:id="765" w:name="_Toc350503007"/>
      <w:bookmarkStart w:id="766" w:name="_Toc350503997"/>
      <w:bookmarkStart w:id="767" w:name="_Toc350506287"/>
      <w:bookmarkStart w:id="768" w:name="_Toc350506525"/>
      <w:bookmarkStart w:id="769" w:name="_Toc350506655"/>
      <w:bookmarkStart w:id="770" w:name="_Toc350506785"/>
      <w:bookmarkStart w:id="771" w:name="_Toc350506917"/>
      <w:bookmarkStart w:id="772" w:name="_Toc350507378"/>
      <w:bookmarkStart w:id="773" w:name="_Toc350507912"/>
      <w:bookmarkStart w:id="774" w:name="_Toc1737469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A66334">
        <w:rPr>
          <w:rFonts w:cs="Arial"/>
          <w:color w:val="auto"/>
        </w:rPr>
        <w:t>CALL OFF CONTRACT GOVERNANCE</w:t>
      </w:r>
      <w:bookmarkEnd w:id="774"/>
    </w:p>
    <w:p w:rsidR="008D0A60" w:rsidRPr="00B14AB8" w:rsidRDefault="00A657C3" w:rsidP="00882F8C">
      <w:pPr>
        <w:pStyle w:val="GPSL1CLAUSEHEADING"/>
        <w:rPr>
          <w:rFonts w:ascii="Arial" w:hAnsi="Arial"/>
        </w:rPr>
      </w:pPr>
      <w:bookmarkStart w:id="775" w:name="_Ref362880148"/>
      <w:bookmarkStart w:id="776" w:name="_Toc17374696"/>
      <w:r w:rsidRPr="00B14AB8">
        <w:rPr>
          <w:rFonts w:ascii="Arial" w:hAnsi="Arial"/>
        </w:rPr>
        <w:t>PERFORMANCE MONITORING</w:t>
      </w:r>
      <w:bookmarkEnd w:id="775"/>
      <w:bookmarkEnd w:id="776"/>
    </w:p>
    <w:p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rsidR="008D0A60" w:rsidRPr="00B14AB8" w:rsidRDefault="00A657C3" w:rsidP="00882F8C">
      <w:pPr>
        <w:pStyle w:val="GPSL1CLAUSEHEADING"/>
        <w:rPr>
          <w:rFonts w:ascii="Arial" w:hAnsi="Arial"/>
        </w:rPr>
      </w:pPr>
      <w:bookmarkStart w:id="777" w:name="_Toc426731597"/>
      <w:bookmarkStart w:id="778" w:name="_Toc430173863"/>
      <w:bookmarkStart w:id="779" w:name="_Toc426731598"/>
      <w:bookmarkStart w:id="780" w:name="_Toc430173864"/>
      <w:bookmarkStart w:id="781" w:name="_Toc17374697"/>
      <w:bookmarkEnd w:id="777"/>
      <w:bookmarkEnd w:id="778"/>
      <w:bookmarkEnd w:id="779"/>
      <w:bookmarkEnd w:id="780"/>
      <w:r w:rsidRPr="00B14AB8">
        <w:rPr>
          <w:rFonts w:ascii="Arial" w:hAnsi="Arial"/>
        </w:rPr>
        <w:t>REPRESENTATIVES</w:t>
      </w:r>
      <w:bookmarkEnd w:id="781"/>
    </w:p>
    <w:p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rsidR="00E13960" w:rsidRPr="00B14AB8" w:rsidRDefault="0032696F" w:rsidP="005E4232">
      <w:pPr>
        <w:pStyle w:val="GPSL2numberedclause"/>
        <w:rPr>
          <w:rFonts w:ascii="Arial" w:hAnsi="Arial"/>
        </w:rPr>
      </w:pPr>
      <w:bookmarkStart w:id="782"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2"/>
      <w:r w:rsidRPr="00B14AB8">
        <w:rPr>
          <w:rFonts w:ascii="Arial" w:hAnsi="Arial"/>
        </w:rPr>
        <w:t xml:space="preserve"> </w:t>
      </w:r>
    </w:p>
    <w:p w:rsidR="00E13960" w:rsidRPr="00B14AB8" w:rsidRDefault="00487B54" w:rsidP="005E4232">
      <w:pPr>
        <w:pStyle w:val="GPSL2numberedclause"/>
        <w:rPr>
          <w:rFonts w:ascii="Arial" w:hAnsi="Arial"/>
        </w:rPr>
      </w:pPr>
      <w:bookmarkStart w:id="783"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3"/>
    </w:p>
    <w:p w:rsidR="008D0A60" w:rsidRPr="00B14AB8" w:rsidRDefault="00A657C3" w:rsidP="00882F8C">
      <w:pPr>
        <w:pStyle w:val="GPSL1CLAUSEHEADING"/>
        <w:rPr>
          <w:rFonts w:ascii="Arial" w:hAnsi="Arial"/>
        </w:rPr>
      </w:pPr>
      <w:bookmarkStart w:id="784" w:name="_Ref359417877"/>
      <w:bookmarkStart w:id="785" w:name="_Ref360700209"/>
      <w:bookmarkStart w:id="786" w:name="_Ref364755927"/>
      <w:bookmarkStart w:id="787" w:name="_Toc17374698"/>
      <w:r w:rsidRPr="00B14AB8">
        <w:rPr>
          <w:rFonts w:ascii="Arial" w:hAnsi="Arial"/>
        </w:rPr>
        <w:t>RECORDS, AUDIT ACCESS</w:t>
      </w:r>
      <w:bookmarkEnd w:id="784"/>
      <w:bookmarkEnd w:id="785"/>
      <w:r w:rsidRPr="00B14AB8">
        <w:rPr>
          <w:rFonts w:ascii="Arial" w:hAnsi="Arial"/>
        </w:rPr>
        <w:t xml:space="preserve"> AND OPEN BOOK DATA</w:t>
      </w:r>
      <w:bookmarkEnd w:id="786"/>
      <w:bookmarkEnd w:id="787"/>
    </w:p>
    <w:p w:rsidR="008D0A60" w:rsidRPr="00B14AB8" w:rsidRDefault="0032696F" w:rsidP="005E4232">
      <w:pPr>
        <w:pStyle w:val="GPSL2numberedclause"/>
        <w:rPr>
          <w:rFonts w:ascii="Arial" w:hAnsi="Arial"/>
        </w:rPr>
      </w:pPr>
      <w:bookmarkStart w:id="788" w:name="_Ref359416851"/>
      <w:r w:rsidRPr="00B14AB8">
        <w:rPr>
          <w:rFonts w:ascii="Arial" w:hAnsi="Arial"/>
        </w:rPr>
        <w:t xml:space="preserve">The Supplier shall keep and maintain for seven (7) years after the Call Off Expiry Date (or as long a period as may be agreed between the Parties), full and accurate </w:t>
      </w:r>
      <w:r w:rsidRPr="00B14AB8">
        <w:rPr>
          <w:rFonts w:ascii="Arial" w:hAnsi="Arial"/>
        </w:rPr>
        <w:lastRenderedPageBreak/>
        <w:t>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88"/>
    </w:p>
    <w:p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rsidR="00C9243A" w:rsidRPr="00B14AB8" w:rsidRDefault="004C2553" w:rsidP="00AC1DE2">
      <w:pPr>
        <w:pStyle w:val="GPSL4numberedclause"/>
        <w:rPr>
          <w:rFonts w:ascii="Arial" w:hAnsi="Arial"/>
          <w:szCs w:val="22"/>
        </w:rPr>
      </w:pPr>
      <w:r w:rsidRPr="00B14AB8">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rsidR="00C9243A" w:rsidRPr="00B14AB8" w:rsidRDefault="005D105E" w:rsidP="00AC1DE2">
      <w:pPr>
        <w:pStyle w:val="GPSL4numberedclause"/>
        <w:rPr>
          <w:rFonts w:ascii="Arial" w:hAnsi="Arial"/>
          <w:szCs w:val="22"/>
        </w:rPr>
      </w:pPr>
      <w:bookmarkStart w:id="789" w:name="_Toc139080152"/>
      <w:r w:rsidRPr="00B14AB8">
        <w:rPr>
          <w:rFonts w:ascii="Arial" w:hAnsi="Arial"/>
          <w:szCs w:val="22"/>
        </w:rPr>
        <w:t xml:space="preserve">enable the National Audit Office to carry out an examination pursuant to Section 6(1) of the National Audit Act 1983 of the </w:t>
      </w:r>
      <w:r w:rsidRPr="00B14AB8">
        <w:rPr>
          <w:rFonts w:ascii="Arial" w:hAnsi="Arial"/>
          <w:szCs w:val="22"/>
        </w:rPr>
        <w:lastRenderedPageBreak/>
        <w:t>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89"/>
    </w:p>
    <w:p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w:t>
      </w:r>
      <w:proofErr w:type="gramStart"/>
      <w:r w:rsidR="00BD4CA2" w:rsidRPr="00B14AB8">
        <w:rPr>
          <w:rFonts w:ascii="Arial" w:hAnsi="Arial"/>
          <w:szCs w:val="22"/>
        </w:rPr>
        <w:t>the</w:t>
      </w:r>
      <w:r w:rsidR="009112F2" w:rsidRPr="00B14AB8">
        <w:rPr>
          <w:rFonts w:ascii="Arial" w:hAnsi="Arial"/>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rsidR="008D0A60" w:rsidRPr="00B14AB8" w:rsidRDefault="0032696F" w:rsidP="005E4232">
      <w:pPr>
        <w:pStyle w:val="GPSL2numberedclause"/>
        <w:rPr>
          <w:rFonts w:ascii="Arial" w:hAnsi="Arial"/>
        </w:rPr>
      </w:pPr>
      <w:bookmarkStart w:id="790"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0"/>
    </w:p>
    <w:p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rsidR="008D0A60" w:rsidRPr="00B14AB8" w:rsidRDefault="0032696F" w:rsidP="00AC1DE2">
      <w:pPr>
        <w:pStyle w:val="GPSL3numberedclause"/>
        <w:rPr>
          <w:rFonts w:ascii="Arial" w:hAnsi="Arial"/>
        </w:rPr>
      </w:pPr>
      <w:r w:rsidRPr="00B14AB8">
        <w:rPr>
          <w:rFonts w:ascii="Arial" w:hAnsi="Arial"/>
        </w:rPr>
        <w:t>all reasonable information requested by the Customer within the scope of the audit;</w:t>
      </w:r>
    </w:p>
    <w:p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rsidR="008D0A60" w:rsidRPr="00B14AB8" w:rsidRDefault="0032696F" w:rsidP="005E4232">
      <w:pPr>
        <w:pStyle w:val="GPSL2numberedclause"/>
        <w:rPr>
          <w:rFonts w:ascii="Arial" w:hAnsi="Arial"/>
        </w:rPr>
      </w:pPr>
      <w:bookmarkStart w:id="791"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1"/>
    </w:p>
    <w:p w:rsidR="008D0A60" w:rsidRPr="00B14AB8" w:rsidRDefault="00A657C3" w:rsidP="00882F8C">
      <w:pPr>
        <w:pStyle w:val="GPSL1CLAUSEHEADING"/>
        <w:rPr>
          <w:rFonts w:ascii="Arial" w:hAnsi="Arial"/>
        </w:rPr>
      </w:pPr>
      <w:bookmarkStart w:id="792" w:name="_Ref359516916"/>
      <w:bookmarkStart w:id="793" w:name="_Toc17374699"/>
      <w:r w:rsidRPr="00B14AB8">
        <w:rPr>
          <w:rFonts w:ascii="Arial" w:hAnsi="Arial"/>
        </w:rPr>
        <w:t>CHANGE</w:t>
      </w:r>
      <w:bookmarkEnd w:id="792"/>
      <w:bookmarkEnd w:id="793"/>
    </w:p>
    <w:p w:rsidR="008D0A60" w:rsidRPr="00B14AB8" w:rsidRDefault="00B13D07" w:rsidP="005E4232">
      <w:pPr>
        <w:pStyle w:val="GPSL2NumberedBoldHeading"/>
        <w:rPr>
          <w:rFonts w:ascii="Arial" w:hAnsi="Arial"/>
        </w:rPr>
      </w:pPr>
      <w:bookmarkStart w:id="794" w:name="_Ref359363277"/>
      <w:bookmarkStart w:id="795" w:name="_Ref360543338"/>
      <w:r w:rsidRPr="00B14AB8">
        <w:rPr>
          <w:rFonts w:ascii="Arial" w:hAnsi="Arial"/>
        </w:rPr>
        <w:t>Variation Procedure</w:t>
      </w:r>
      <w:bookmarkEnd w:id="794"/>
      <w:bookmarkEnd w:id="795"/>
    </w:p>
    <w:p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rsidR="00E13960" w:rsidRPr="00B14AB8" w:rsidRDefault="00E5513B" w:rsidP="00AC1DE2">
      <w:pPr>
        <w:pStyle w:val="GPSL3numberedclause"/>
        <w:rPr>
          <w:rFonts w:ascii="Arial" w:hAnsi="Arial"/>
        </w:rPr>
      </w:pPr>
      <w:r w:rsidRPr="00B14AB8">
        <w:rPr>
          <w:rFonts w:ascii="Arial" w:hAnsi="Arial"/>
        </w:rPr>
        <w:lastRenderedPageBreak/>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B14AB8" w:rsidRDefault="000D5577" w:rsidP="00AC1DE2">
      <w:pPr>
        <w:pStyle w:val="GPSL3numberedclause"/>
        <w:rPr>
          <w:rFonts w:ascii="Arial" w:hAnsi="Arial"/>
        </w:rPr>
      </w:pPr>
      <w:bookmarkStart w:id="796"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6"/>
    </w:p>
    <w:p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and the Supplier's ability to meet its other obligations under this Call Off Contract; </w:t>
      </w:r>
    </w:p>
    <w:p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rsidR="00C9243A" w:rsidRPr="00B14AB8" w:rsidRDefault="00E5513B" w:rsidP="00AC1DE2">
      <w:pPr>
        <w:pStyle w:val="GPSL3numberedclause"/>
        <w:rPr>
          <w:rFonts w:ascii="Arial" w:hAnsi="Arial"/>
        </w:rPr>
      </w:pPr>
      <w:bookmarkStart w:id="797"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7"/>
    </w:p>
    <w:p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rsidR="00C9243A" w:rsidRPr="00B14AB8" w:rsidRDefault="00E5513B" w:rsidP="00AC1DE2">
      <w:pPr>
        <w:pStyle w:val="GPSL3numberedclause"/>
        <w:rPr>
          <w:rFonts w:ascii="Arial" w:hAnsi="Arial"/>
        </w:rPr>
      </w:pPr>
      <w:r w:rsidRPr="00B14AB8">
        <w:rPr>
          <w:rFonts w:ascii="Arial" w:hAnsi="Arial"/>
        </w:rPr>
        <w:t>In the event that:</w:t>
      </w:r>
    </w:p>
    <w:p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rsidR="00E5513B" w:rsidRPr="00B14AB8" w:rsidRDefault="00E5513B" w:rsidP="00E33A78">
      <w:pPr>
        <w:pStyle w:val="GPSL3Indent"/>
        <w:rPr>
          <w:lang w:val="en-GB"/>
        </w:rPr>
      </w:pPr>
      <w:r w:rsidRPr="00B14AB8">
        <w:rPr>
          <w:lang w:val="en-GB"/>
        </w:rPr>
        <w:t>the Customer may:</w:t>
      </w:r>
    </w:p>
    <w:p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B14AB8" w:rsidRDefault="00E5513B" w:rsidP="00AC1DE2">
      <w:pPr>
        <w:pStyle w:val="GPSL3numberedclause"/>
        <w:rPr>
          <w:rFonts w:ascii="Arial" w:hAnsi="Arial"/>
        </w:rPr>
      </w:pPr>
      <w:r w:rsidRPr="00B14AB8">
        <w:rPr>
          <w:rFonts w:ascii="Arial" w:hAnsi="Arial"/>
        </w:rPr>
        <w:lastRenderedPageBreak/>
        <w:t>If the Parties agree the Variation, the Supplier shall implement such Variation and be bound by the same provisions so far as is applicable, as though such Variation was stated in this Call Off Contract.</w:t>
      </w:r>
    </w:p>
    <w:p w:rsidR="008D0A60" w:rsidRPr="00B14AB8" w:rsidRDefault="00B13D07" w:rsidP="005E4232">
      <w:pPr>
        <w:pStyle w:val="GPSL2NumberedBoldHeading"/>
        <w:rPr>
          <w:rFonts w:ascii="Arial" w:hAnsi="Arial"/>
        </w:rPr>
      </w:pPr>
      <w:bookmarkStart w:id="798"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8"/>
    </w:p>
    <w:p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rsidR="00C9243A" w:rsidRPr="00B14AB8" w:rsidRDefault="00B13D07" w:rsidP="00AC1DE2">
      <w:pPr>
        <w:pStyle w:val="GPSL4numberedclause"/>
        <w:rPr>
          <w:rFonts w:ascii="Arial" w:hAnsi="Arial"/>
          <w:szCs w:val="22"/>
        </w:rPr>
      </w:pPr>
      <w:bookmarkStart w:id="799"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799"/>
    </w:p>
    <w:p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rsidR="008D0A60" w:rsidRPr="00B14AB8" w:rsidRDefault="00CE3B44" w:rsidP="00AC1DE2">
      <w:pPr>
        <w:pStyle w:val="GPSL5numberedclause"/>
        <w:rPr>
          <w:rFonts w:ascii="Arial" w:hAnsi="Arial"/>
          <w:szCs w:val="22"/>
        </w:rPr>
      </w:pPr>
      <w:bookmarkStart w:id="800" w:name="_Toc139080370"/>
      <w:r w:rsidRPr="00B14AB8">
        <w:rPr>
          <w:rFonts w:ascii="Arial" w:hAnsi="Arial"/>
          <w:szCs w:val="22"/>
        </w:rPr>
        <w:t xml:space="preserve">whether any Variation is required to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the Call Off Contract Charges or this Call Off Contract; and</w:t>
      </w:r>
      <w:bookmarkEnd w:id="800"/>
    </w:p>
    <w:p w:rsidR="00C9243A" w:rsidRPr="00B14AB8" w:rsidRDefault="00CE3B44" w:rsidP="00AC1DE2">
      <w:pPr>
        <w:pStyle w:val="GPSL5numberedclause"/>
        <w:rPr>
          <w:rFonts w:ascii="Arial" w:hAnsi="Arial"/>
          <w:szCs w:val="22"/>
        </w:rPr>
      </w:pPr>
      <w:bookmarkStart w:id="801" w:name="_Toc139080371"/>
      <w:r w:rsidRPr="00B14AB8">
        <w:rPr>
          <w:rFonts w:ascii="Arial" w:hAnsi="Arial"/>
          <w:szCs w:val="22"/>
        </w:rPr>
        <w:t>whether any relief from compliance with the Supplier's obligations is required, including any obligation to Achieve a Milestone and/or to meet the Service Level Performance Measures;</w:t>
      </w:r>
      <w:bookmarkEnd w:id="801"/>
      <w:r w:rsidRPr="00B14AB8">
        <w:rPr>
          <w:rFonts w:ascii="Arial" w:hAnsi="Arial"/>
          <w:szCs w:val="22"/>
        </w:rPr>
        <w:t xml:space="preserve"> and</w:t>
      </w:r>
    </w:p>
    <w:p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rsidR="00C9243A" w:rsidRPr="00B14AB8" w:rsidRDefault="00B13D07" w:rsidP="00AC1DE2">
      <w:pPr>
        <w:pStyle w:val="GPSL5numberedclause"/>
        <w:rPr>
          <w:rFonts w:ascii="Arial" w:hAnsi="Arial"/>
          <w:szCs w:val="22"/>
        </w:rPr>
      </w:pPr>
      <w:bookmarkStart w:id="802" w:name="_Toc139080375"/>
      <w:r w:rsidRPr="00B14AB8">
        <w:rPr>
          <w:rFonts w:ascii="Arial" w:hAnsi="Arial"/>
          <w:szCs w:val="22"/>
        </w:rPr>
        <w:t xml:space="preserve">as to how the Specific Change in Law has affected the cost of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bookmarkEnd w:id="802"/>
    </w:p>
    <w:p w:rsidR="00C9243A" w:rsidRPr="00B14AB8" w:rsidRDefault="00B13D07" w:rsidP="00AC1DE2">
      <w:pPr>
        <w:pStyle w:val="GPSL5numberedclause"/>
        <w:rPr>
          <w:rFonts w:ascii="Arial" w:hAnsi="Arial"/>
          <w:szCs w:val="22"/>
        </w:rPr>
      </w:pPr>
      <w:bookmarkStart w:id="803" w:name="_Toc139080376"/>
      <w:r w:rsidRPr="00B14AB8">
        <w:rPr>
          <w:rFonts w:ascii="Arial" w:hAnsi="Arial"/>
          <w:szCs w:val="22"/>
        </w:rPr>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w:t>
      </w:r>
      <w:proofErr w:type="gramStart"/>
      <w:r w:rsidRPr="00B14AB8">
        <w:rPr>
          <w:rFonts w:ascii="Arial" w:hAnsi="Arial"/>
          <w:szCs w:val="22"/>
        </w:rPr>
        <w:t>taken into account</w:t>
      </w:r>
      <w:proofErr w:type="gramEnd"/>
      <w:r w:rsidRPr="00B14AB8">
        <w:rPr>
          <w:rFonts w:ascii="Arial" w:hAnsi="Arial"/>
          <w:szCs w:val="22"/>
        </w:rPr>
        <w:t xml:space="preserve"> in amending the </w:t>
      </w:r>
      <w:r w:rsidR="00913E06" w:rsidRPr="00B14AB8">
        <w:rPr>
          <w:rFonts w:ascii="Arial" w:hAnsi="Arial"/>
          <w:szCs w:val="22"/>
        </w:rPr>
        <w:t>Call Off</w:t>
      </w:r>
      <w:r w:rsidRPr="00B14AB8">
        <w:rPr>
          <w:rFonts w:ascii="Arial" w:hAnsi="Arial"/>
          <w:szCs w:val="22"/>
        </w:rPr>
        <w:t xml:space="preserve"> Contract Charges.</w:t>
      </w:r>
      <w:bookmarkEnd w:id="803"/>
    </w:p>
    <w:p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rsidR="008D0A60" w:rsidRPr="00A66334" w:rsidRDefault="00E5513B">
      <w:pPr>
        <w:pStyle w:val="GPSSectionHeading"/>
        <w:rPr>
          <w:rFonts w:cs="Arial"/>
          <w:color w:val="auto"/>
        </w:rPr>
      </w:pPr>
      <w:bookmarkStart w:id="804" w:name="_Ref358993441"/>
      <w:bookmarkStart w:id="805" w:name="_Toc17374700"/>
      <w:r w:rsidRPr="00A66334">
        <w:rPr>
          <w:rFonts w:cs="Arial"/>
          <w:color w:val="auto"/>
        </w:rPr>
        <w:t>PAYMENT</w:t>
      </w:r>
      <w:bookmarkEnd w:id="804"/>
      <w:r w:rsidRPr="00A66334">
        <w:rPr>
          <w:rFonts w:cs="Arial"/>
          <w:color w:val="auto"/>
        </w:rPr>
        <w:t>, TAXATION AND VALUE FOR MONEY PROVISIONS</w:t>
      </w:r>
      <w:bookmarkEnd w:id="805"/>
    </w:p>
    <w:p w:rsidR="008D0A60" w:rsidRPr="00B14AB8" w:rsidRDefault="00FB0C45" w:rsidP="00882F8C">
      <w:pPr>
        <w:pStyle w:val="GPSL1CLAUSEHEADING"/>
        <w:rPr>
          <w:rFonts w:ascii="Arial" w:hAnsi="Arial"/>
        </w:rPr>
      </w:pPr>
      <w:bookmarkStart w:id="806" w:name="_Toc350503009"/>
      <w:bookmarkStart w:id="807" w:name="_Toc350503999"/>
      <w:bookmarkStart w:id="808" w:name="_Toc351710875"/>
      <w:bookmarkStart w:id="809" w:name="_Toc358671735"/>
      <w:bookmarkStart w:id="810" w:name="_Ref358993450"/>
      <w:bookmarkStart w:id="811" w:name="_Ref359229678"/>
      <w:bookmarkStart w:id="812" w:name="_Ref361647623"/>
      <w:bookmarkStart w:id="813" w:name="_Ref378337496"/>
      <w:bookmarkStart w:id="814" w:name="_Toc17374701"/>
      <w:r w:rsidRPr="00B14AB8">
        <w:rPr>
          <w:rFonts w:ascii="Arial" w:hAnsi="Arial"/>
        </w:rPr>
        <w:t>CALL OFF CONTRACT CHARGES</w:t>
      </w:r>
      <w:r w:rsidR="00317D7F" w:rsidRPr="00B14AB8">
        <w:rPr>
          <w:rFonts w:ascii="Arial" w:hAnsi="Arial"/>
        </w:rPr>
        <w:t xml:space="preserve"> AND PAYMENT</w:t>
      </w:r>
      <w:bookmarkEnd w:id="806"/>
      <w:bookmarkEnd w:id="807"/>
      <w:bookmarkEnd w:id="808"/>
      <w:bookmarkEnd w:id="809"/>
      <w:bookmarkEnd w:id="810"/>
      <w:bookmarkEnd w:id="811"/>
      <w:bookmarkEnd w:id="812"/>
      <w:bookmarkEnd w:id="813"/>
      <w:bookmarkEnd w:id="814"/>
    </w:p>
    <w:p w:rsidR="008D0A60" w:rsidRPr="00B14AB8" w:rsidRDefault="00317D7F" w:rsidP="005E4232">
      <w:pPr>
        <w:pStyle w:val="GPSL2NumberedBoldHeading"/>
        <w:rPr>
          <w:rFonts w:ascii="Arial" w:hAnsi="Arial"/>
        </w:rPr>
      </w:pPr>
      <w:r w:rsidRPr="00B14AB8">
        <w:rPr>
          <w:rFonts w:ascii="Arial" w:hAnsi="Arial"/>
        </w:rPr>
        <w:t>Call Off Contract Charges</w:t>
      </w:r>
    </w:p>
    <w:p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w:t>
      </w:r>
      <w:r w:rsidRPr="00B14AB8">
        <w:rPr>
          <w:rFonts w:ascii="Arial" w:hAnsi="Arial"/>
        </w:rPr>
        <w:lastRenderedPageBreak/>
        <w:t xml:space="preserve">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rsidR="00C9243A" w:rsidRPr="00B14AB8" w:rsidRDefault="000921A7" w:rsidP="00AC1DE2">
      <w:pPr>
        <w:pStyle w:val="GPSL3numberedclause"/>
        <w:rPr>
          <w:rFonts w:ascii="Arial" w:hAnsi="Arial"/>
        </w:rPr>
      </w:pPr>
      <w:bookmarkStart w:id="815"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5"/>
    </w:p>
    <w:p w:rsidR="008D0A60" w:rsidRPr="00B14AB8" w:rsidRDefault="000921A7" w:rsidP="005E4232">
      <w:pPr>
        <w:pStyle w:val="GPSL2NumberedBoldHeading"/>
        <w:rPr>
          <w:rFonts w:ascii="Arial" w:hAnsi="Arial"/>
        </w:rPr>
      </w:pPr>
      <w:bookmarkStart w:id="816" w:name="_Ref359517453"/>
      <w:r w:rsidRPr="00B14AB8">
        <w:rPr>
          <w:rFonts w:ascii="Arial" w:hAnsi="Arial"/>
        </w:rPr>
        <w:t>VAT</w:t>
      </w:r>
      <w:bookmarkEnd w:id="816"/>
    </w:p>
    <w:p w:rsidR="008D0A60" w:rsidRPr="00B14AB8" w:rsidRDefault="000921A7" w:rsidP="00AC1DE2">
      <w:pPr>
        <w:pStyle w:val="GPSL3numberedclause"/>
        <w:rPr>
          <w:rFonts w:ascii="Arial" w:hAnsi="Arial"/>
        </w:rPr>
      </w:pPr>
      <w:bookmarkStart w:id="817" w:name="_Ref359931819"/>
      <w:r w:rsidRPr="00B14AB8">
        <w:rPr>
          <w:rFonts w:ascii="Arial" w:hAnsi="Arial"/>
        </w:rPr>
        <w:t>The Call Off Contract Charges are stated exclusive of VAT, which shall be added at the prevailing rate as applicable and paid by the Customer following delivery of a Valid Invoice.</w:t>
      </w:r>
      <w:bookmarkEnd w:id="817"/>
      <w:r w:rsidRPr="00B14AB8">
        <w:rPr>
          <w:rFonts w:ascii="Arial" w:hAnsi="Arial"/>
        </w:rPr>
        <w:t xml:space="preserve"> </w:t>
      </w:r>
    </w:p>
    <w:p w:rsidR="00C9243A" w:rsidRPr="00B14AB8" w:rsidRDefault="000921A7" w:rsidP="00AC1DE2">
      <w:pPr>
        <w:pStyle w:val="GPSL3numberedclause"/>
        <w:rPr>
          <w:rFonts w:ascii="Arial" w:hAnsi="Arial"/>
        </w:rPr>
      </w:pPr>
      <w:bookmarkStart w:id="818"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Working Days before the date upon which the tax or other liability is payable by the Customer.</w:t>
      </w:r>
      <w:bookmarkEnd w:id="818"/>
    </w:p>
    <w:p w:rsidR="008D0A60" w:rsidRPr="00B14AB8" w:rsidRDefault="00E27D6C" w:rsidP="005E4232">
      <w:pPr>
        <w:pStyle w:val="GPSL2NumberedBoldHeading"/>
        <w:rPr>
          <w:rFonts w:ascii="Arial" w:hAnsi="Arial"/>
        </w:rPr>
      </w:pPr>
      <w:bookmarkStart w:id="819" w:name="_Ref313370735"/>
      <w:bookmarkStart w:id="820" w:name="_Ref360455927"/>
      <w:r w:rsidRPr="00B14AB8">
        <w:rPr>
          <w:rFonts w:ascii="Arial" w:hAnsi="Arial"/>
        </w:rPr>
        <w:t xml:space="preserve">Retention and </w:t>
      </w:r>
      <w:bookmarkEnd w:id="819"/>
      <w:r w:rsidRPr="00B14AB8">
        <w:rPr>
          <w:rFonts w:ascii="Arial" w:hAnsi="Arial"/>
        </w:rPr>
        <w:t xml:space="preserve">Set </w:t>
      </w:r>
      <w:r w:rsidR="00BE2C46" w:rsidRPr="00B14AB8">
        <w:rPr>
          <w:rFonts w:ascii="Arial" w:hAnsi="Arial"/>
        </w:rPr>
        <w:t>O</w:t>
      </w:r>
      <w:r w:rsidRPr="00B14AB8">
        <w:rPr>
          <w:rFonts w:ascii="Arial" w:hAnsi="Arial"/>
        </w:rPr>
        <w:t>ff</w:t>
      </w:r>
      <w:bookmarkEnd w:id="820"/>
    </w:p>
    <w:p w:rsidR="008D0A60" w:rsidRPr="00B14AB8" w:rsidRDefault="002570BB" w:rsidP="00AC1DE2">
      <w:pPr>
        <w:pStyle w:val="GPSL3numberedclause"/>
        <w:rPr>
          <w:rFonts w:ascii="Arial" w:hAnsi="Arial"/>
        </w:rPr>
      </w:pPr>
      <w:bookmarkStart w:id="821"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1"/>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w:t>
      </w:r>
      <w:r w:rsidRPr="00B14AB8">
        <w:rPr>
          <w:rFonts w:ascii="Arial" w:hAnsi="Arial"/>
        </w:rPr>
        <w:lastRenderedPageBreak/>
        <w:t>requiring an amount equal to such deduction to be paid by the Customer to the Supplier.</w:t>
      </w:r>
    </w:p>
    <w:p w:rsidR="008D0A60" w:rsidRPr="00B14AB8" w:rsidRDefault="009B4B20" w:rsidP="005E4232">
      <w:pPr>
        <w:pStyle w:val="GPSL2NumberedBoldHeading"/>
        <w:rPr>
          <w:rFonts w:ascii="Arial" w:hAnsi="Arial"/>
        </w:rPr>
      </w:pPr>
      <w:bookmarkStart w:id="822" w:name="_Ref359316597"/>
      <w:r w:rsidRPr="00B14AB8">
        <w:rPr>
          <w:rFonts w:ascii="Arial" w:hAnsi="Arial"/>
        </w:rPr>
        <w:t xml:space="preserve">Foreign Currency </w:t>
      </w:r>
      <w:bookmarkEnd w:id="822"/>
    </w:p>
    <w:p w:rsidR="008D0A60" w:rsidRPr="00B14AB8" w:rsidRDefault="00772F13" w:rsidP="00AC1DE2">
      <w:pPr>
        <w:pStyle w:val="GPSL3numberedclause"/>
        <w:rPr>
          <w:rFonts w:ascii="Arial" w:hAnsi="Arial"/>
        </w:rPr>
      </w:pPr>
      <w:bookmarkStart w:id="823"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3"/>
    </w:p>
    <w:p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rsidR="008D0A60" w:rsidRPr="00B14AB8" w:rsidRDefault="001B068B" w:rsidP="00AC1DE2">
      <w:pPr>
        <w:pStyle w:val="GPSL3numberedclause"/>
        <w:rPr>
          <w:rFonts w:ascii="Arial" w:hAnsi="Arial"/>
        </w:rPr>
      </w:pPr>
      <w:bookmarkStart w:id="824"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4"/>
    </w:p>
    <w:p w:rsidR="008D0A60" w:rsidRPr="00B14AB8" w:rsidRDefault="001B068B" w:rsidP="00AC1DE2">
      <w:pPr>
        <w:pStyle w:val="GPSL4numberedclause"/>
        <w:rPr>
          <w:rFonts w:ascii="Arial" w:hAnsi="Arial"/>
          <w:szCs w:val="22"/>
        </w:rPr>
      </w:pPr>
      <w:bookmarkStart w:id="825"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5"/>
    </w:p>
    <w:p w:rsidR="00C9243A" w:rsidRPr="00B14AB8" w:rsidRDefault="001B068B" w:rsidP="00AC1DE2">
      <w:pPr>
        <w:pStyle w:val="GPSL4numberedclause"/>
        <w:rPr>
          <w:rFonts w:ascii="Arial" w:hAnsi="Arial"/>
          <w:szCs w:val="22"/>
        </w:rPr>
      </w:pPr>
      <w:bookmarkStart w:id="826"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6"/>
    </w:p>
    <w:p w:rsidR="008219D1" w:rsidRPr="00B14AB8" w:rsidRDefault="00F63DD2" w:rsidP="00AC1DE2">
      <w:pPr>
        <w:pStyle w:val="GPSL3numberedclause"/>
        <w:rPr>
          <w:rFonts w:ascii="Arial" w:hAnsi="Arial"/>
        </w:rPr>
      </w:pPr>
      <w:bookmarkStart w:id="827"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8" w:name="_Ref413835885"/>
      <w:bookmarkEnd w:id="827"/>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8"/>
    </w:p>
    <w:p w:rsidR="00C9243A" w:rsidRPr="00B14AB8" w:rsidRDefault="00FC6253" w:rsidP="00AC1DE2">
      <w:pPr>
        <w:pStyle w:val="GPSL4numberedclause"/>
        <w:rPr>
          <w:rFonts w:ascii="Arial" w:hAnsi="Arial"/>
          <w:szCs w:val="22"/>
        </w:rPr>
      </w:pPr>
      <w:bookmarkStart w:id="829" w:name="_Ref413838553"/>
      <w:bookmarkStart w:id="830"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or why those requirements do not apply to it. In such case, the Customer may specify the information which the 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29"/>
      <w:bookmarkEnd w:id="830"/>
      <w:r w:rsidR="00516179" w:rsidRPr="00B14AB8">
        <w:rPr>
          <w:rFonts w:ascii="Arial" w:hAnsi="Arial"/>
          <w:szCs w:val="22"/>
        </w:rPr>
        <w:t xml:space="preserve"> </w:t>
      </w:r>
    </w:p>
    <w:p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rsidR="008D0A60" w:rsidRPr="00B14AB8" w:rsidRDefault="00FC6253" w:rsidP="005E4232">
      <w:pPr>
        <w:pStyle w:val="GPSL4numberedclause"/>
        <w:rPr>
          <w:rFonts w:ascii="Arial" w:hAnsi="Arial"/>
          <w:szCs w:val="22"/>
        </w:rPr>
      </w:pPr>
      <w:r w:rsidRPr="00B14AB8">
        <w:rPr>
          <w:rFonts w:ascii="Arial" w:hAnsi="Arial"/>
          <w:szCs w:val="22"/>
        </w:rPr>
        <w:lastRenderedPageBreak/>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B14AB8" w:rsidRDefault="00A657C3" w:rsidP="00882F8C">
      <w:pPr>
        <w:pStyle w:val="GPSL1CLAUSEHEADING"/>
        <w:rPr>
          <w:rFonts w:ascii="Arial" w:hAnsi="Arial"/>
        </w:rPr>
      </w:pPr>
      <w:bookmarkStart w:id="831" w:name="_Ref365635936"/>
      <w:bookmarkStart w:id="832" w:name="_Toc17374702"/>
      <w:r w:rsidRPr="00B14AB8">
        <w:rPr>
          <w:rFonts w:ascii="Arial" w:hAnsi="Arial"/>
        </w:rPr>
        <w:t>PROMOTING TAX COMPLIANCE</w:t>
      </w:r>
      <w:bookmarkEnd w:id="831"/>
      <w:bookmarkEnd w:id="832"/>
      <w:r w:rsidRPr="00B14AB8">
        <w:rPr>
          <w:rFonts w:ascii="Arial" w:hAnsi="Arial"/>
        </w:rPr>
        <w:t xml:space="preserve"> </w:t>
      </w:r>
    </w:p>
    <w:p w:rsidR="005265E2" w:rsidRPr="00B14AB8" w:rsidRDefault="005265E2" w:rsidP="005E4232">
      <w:pPr>
        <w:pStyle w:val="GPSL2numberedclause"/>
        <w:rPr>
          <w:rFonts w:ascii="Arial" w:hAnsi="Arial"/>
        </w:rPr>
      </w:pPr>
      <w:bookmarkStart w:id="833"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3"/>
    </w:p>
    <w:p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rsidR="00E13960" w:rsidRPr="00B14AB8" w:rsidRDefault="00F62B88" w:rsidP="00AC1DE2">
      <w:pPr>
        <w:pStyle w:val="GPSL3numberedclause"/>
        <w:rPr>
          <w:rFonts w:ascii="Arial" w:hAnsi="Arial"/>
        </w:rPr>
      </w:pPr>
      <w:r w:rsidRPr="00B14AB8">
        <w:rPr>
          <w:rFonts w:ascii="Arial" w:hAnsi="Arial"/>
        </w:rPr>
        <w:t>promptly provide to the Customer:</w:t>
      </w:r>
    </w:p>
    <w:p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rsidR="008D0A60" w:rsidRPr="00B14AB8" w:rsidRDefault="00A657C3" w:rsidP="00882F8C">
      <w:pPr>
        <w:pStyle w:val="GPSL1CLAUSEHEADING"/>
        <w:rPr>
          <w:rFonts w:ascii="Arial" w:hAnsi="Arial"/>
        </w:rPr>
      </w:pPr>
      <w:bookmarkStart w:id="834" w:name="_Ref362949566"/>
      <w:bookmarkStart w:id="835" w:name="_Toc17374703"/>
      <w:r w:rsidRPr="00B14AB8">
        <w:rPr>
          <w:rFonts w:ascii="Arial" w:hAnsi="Arial"/>
        </w:rPr>
        <w:t>BENCHMARKING</w:t>
      </w:r>
      <w:bookmarkEnd w:id="834"/>
      <w:bookmarkEnd w:id="835"/>
    </w:p>
    <w:p w:rsidR="00E13960" w:rsidRPr="00B14AB8" w:rsidRDefault="00E27D6C" w:rsidP="005E4232">
      <w:pPr>
        <w:pStyle w:val="GPSL2numberedclause"/>
        <w:rPr>
          <w:rFonts w:ascii="Arial" w:hAnsi="Arial"/>
        </w:rPr>
      </w:pPr>
      <w:bookmarkStart w:id="836"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6"/>
    </w:p>
    <w:p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rsidR="00E13960" w:rsidRPr="00B14AB8" w:rsidRDefault="00E27D6C" w:rsidP="005E4232">
      <w:pPr>
        <w:pStyle w:val="GPSL2numberedclause"/>
        <w:rPr>
          <w:rFonts w:ascii="Arial" w:hAnsi="Arial"/>
        </w:rPr>
      </w:pPr>
      <w:r w:rsidRPr="00B14AB8">
        <w:rPr>
          <w:rFonts w:ascii="Arial" w:hAnsi="Arial"/>
        </w:rPr>
        <w:lastRenderedPageBreak/>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rsidR="008D0A60" w:rsidRPr="00A66334" w:rsidRDefault="00E5513B">
      <w:pPr>
        <w:pStyle w:val="GPSSectionHeading"/>
        <w:rPr>
          <w:rFonts w:cs="Arial"/>
          <w:color w:val="auto"/>
        </w:rPr>
      </w:pPr>
      <w:bookmarkStart w:id="837" w:name="_Toc17374704"/>
      <w:r w:rsidRPr="00A66334">
        <w:rPr>
          <w:rFonts w:cs="Arial"/>
          <w:color w:val="auto"/>
        </w:rPr>
        <w:t>SUPPLIER PERSONNEL AND SUPPLY CHAIN MATTERS</w:t>
      </w:r>
      <w:bookmarkEnd w:id="837"/>
    </w:p>
    <w:p w:rsidR="008D0A60" w:rsidRPr="00B14AB8" w:rsidRDefault="00FF1AB2" w:rsidP="00882F8C">
      <w:pPr>
        <w:pStyle w:val="GPSL1CLAUSEHEADING"/>
        <w:rPr>
          <w:rFonts w:ascii="Arial" w:hAnsi="Arial"/>
        </w:rPr>
      </w:pPr>
      <w:bookmarkStart w:id="838" w:name="_Ref362960772"/>
      <w:bookmarkStart w:id="839" w:name="_Toc17374705"/>
      <w:r w:rsidRPr="00B14AB8">
        <w:rPr>
          <w:rFonts w:ascii="Arial" w:hAnsi="Arial"/>
        </w:rPr>
        <w:t>KEY PERSONNEL</w:t>
      </w:r>
      <w:bookmarkEnd w:id="838"/>
      <w:bookmarkEnd w:id="839"/>
    </w:p>
    <w:p w:rsidR="009F1AF9" w:rsidRPr="00B14AB8" w:rsidRDefault="009F1AF9" w:rsidP="005E4232">
      <w:pPr>
        <w:pStyle w:val="GPSL2numberedclause"/>
        <w:rPr>
          <w:rFonts w:ascii="Arial" w:hAnsi="Arial"/>
        </w:rPr>
      </w:pPr>
      <w:bookmarkStart w:id="840"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0"/>
      <w:r w:rsidR="00FF1AB2" w:rsidRPr="00B14AB8">
        <w:rPr>
          <w:rFonts w:ascii="Arial" w:hAnsi="Arial"/>
        </w:rPr>
        <w:t xml:space="preserve"> </w:t>
      </w:r>
    </w:p>
    <w:p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rsidR="008D0A60" w:rsidRPr="00B14AB8" w:rsidRDefault="00FF1AB2" w:rsidP="00AC1DE2">
      <w:pPr>
        <w:pStyle w:val="GPSL3numberedclause"/>
        <w:rPr>
          <w:rFonts w:ascii="Arial" w:hAnsi="Arial"/>
        </w:rPr>
      </w:pPr>
      <w:r w:rsidRPr="00B14AB8">
        <w:rPr>
          <w:rFonts w:ascii="Arial" w:hAnsi="Arial"/>
        </w:rPr>
        <w:t>requested to do so by the Customer;</w:t>
      </w:r>
    </w:p>
    <w:p w:rsidR="00E13960" w:rsidRPr="00B14AB8" w:rsidRDefault="00FF1AB2" w:rsidP="00AC1DE2">
      <w:pPr>
        <w:pStyle w:val="GPSL3numberedclause"/>
        <w:rPr>
          <w:rFonts w:ascii="Arial" w:hAnsi="Arial"/>
        </w:rPr>
      </w:pPr>
      <w:r w:rsidRPr="00B14AB8">
        <w:rPr>
          <w:rFonts w:ascii="Arial" w:hAnsi="Arial"/>
        </w:rPr>
        <w:t xml:space="preserve">the person concerned resigns, retires or dies or is on maternity or long-term sick leave; </w:t>
      </w:r>
    </w:p>
    <w:p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rsidR="008D0A60" w:rsidRPr="00B14AB8" w:rsidRDefault="00FF1AB2" w:rsidP="005E4232">
      <w:pPr>
        <w:pStyle w:val="GPSL2numberedclause"/>
        <w:rPr>
          <w:rFonts w:ascii="Arial" w:hAnsi="Arial"/>
        </w:rPr>
      </w:pPr>
      <w:r w:rsidRPr="00B14AB8">
        <w:rPr>
          <w:rFonts w:ascii="Arial" w:hAnsi="Arial"/>
        </w:rPr>
        <w:t>The Supplier shall:</w:t>
      </w:r>
    </w:p>
    <w:p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rsidR="00FF1AB2" w:rsidRPr="00B14AB8" w:rsidRDefault="00FF1AB2" w:rsidP="00AC1DE2">
      <w:pPr>
        <w:pStyle w:val="GPSL3numberedclause"/>
        <w:rPr>
          <w:rFonts w:ascii="Arial" w:hAnsi="Arial"/>
        </w:rPr>
      </w:pPr>
      <w:r w:rsidRPr="00B14AB8">
        <w:rPr>
          <w:rFonts w:ascii="Arial" w:hAnsi="Arial"/>
        </w:rPr>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B14AB8" w:rsidRDefault="00FF1AB2" w:rsidP="00AC1DE2">
      <w:pPr>
        <w:pStyle w:val="GPSL3numberedclause"/>
        <w:rPr>
          <w:rFonts w:ascii="Arial" w:hAnsi="Arial"/>
        </w:rPr>
      </w:pPr>
      <w:r w:rsidRPr="00B14AB8">
        <w:rPr>
          <w:rFonts w:ascii="Arial" w:hAnsi="Arial"/>
        </w:rPr>
        <w:lastRenderedPageBreak/>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C9243A" w:rsidRPr="00B14AB8" w:rsidRDefault="00FF1AB2" w:rsidP="00AC1DE2">
      <w:pPr>
        <w:pStyle w:val="GPSL3numberedclause"/>
        <w:rPr>
          <w:rFonts w:ascii="Arial" w:hAnsi="Arial"/>
        </w:rPr>
      </w:pPr>
      <w:r w:rsidRPr="00B14AB8">
        <w:rPr>
          <w:rFonts w:ascii="Arial" w:hAnsi="Arial"/>
        </w:rPr>
        <w:t>ensure that any replacement for a Key Role:</w:t>
      </w:r>
    </w:p>
    <w:p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B14AB8" w:rsidRDefault="00A657C3" w:rsidP="00882F8C">
      <w:pPr>
        <w:pStyle w:val="GPSL1CLAUSEHEADING"/>
        <w:rPr>
          <w:rFonts w:ascii="Arial" w:hAnsi="Arial"/>
        </w:rPr>
      </w:pPr>
      <w:bookmarkStart w:id="841" w:name="_Ref359416678"/>
      <w:bookmarkStart w:id="842" w:name="_Toc17374706"/>
      <w:r w:rsidRPr="00B14AB8">
        <w:rPr>
          <w:rFonts w:ascii="Arial" w:hAnsi="Arial"/>
        </w:rPr>
        <w:t>SUPPLIER PERSONNEL</w:t>
      </w:r>
      <w:bookmarkEnd w:id="841"/>
      <w:bookmarkEnd w:id="842"/>
    </w:p>
    <w:p w:rsidR="008D0A60" w:rsidRPr="00B14AB8" w:rsidRDefault="00FF1AB2" w:rsidP="005E4232">
      <w:pPr>
        <w:pStyle w:val="GPSL2NumberedBoldHeading"/>
        <w:rPr>
          <w:rFonts w:ascii="Arial" w:hAnsi="Arial"/>
        </w:rPr>
      </w:pPr>
      <w:r w:rsidRPr="00B14AB8">
        <w:rPr>
          <w:rFonts w:ascii="Arial" w:hAnsi="Arial"/>
        </w:rPr>
        <w:t>Supplier Personnel</w:t>
      </w:r>
    </w:p>
    <w:p w:rsidR="008D0A60" w:rsidRPr="00B14AB8" w:rsidRDefault="00FF1AB2" w:rsidP="00AC1DE2">
      <w:pPr>
        <w:pStyle w:val="GPSL3numberedclause"/>
        <w:rPr>
          <w:rFonts w:ascii="Arial" w:hAnsi="Arial"/>
        </w:rPr>
      </w:pPr>
      <w:bookmarkStart w:id="843" w:name="_Ref363736216"/>
      <w:r w:rsidRPr="00B14AB8">
        <w:rPr>
          <w:rFonts w:ascii="Arial" w:hAnsi="Arial"/>
        </w:rPr>
        <w:t>The Supplier shall:</w:t>
      </w:r>
      <w:bookmarkEnd w:id="843"/>
    </w:p>
    <w:p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rsidR="008D0A60" w:rsidRPr="00B14AB8" w:rsidRDefault="00FF1AB2" w:rsidP="00AC1DE2">
      <w:pPr>
        <w:pStyle w:val="GPSL5numberedclause"/>
        <w:rPr>
          <w:rFonts w:ascii="Arial" w:hAnsi="Arial"/>
          <w:szCs w:val="22"/>
        </w:rPr>
      </w:pPr>
      <w:r w:rsidRPr="00B14AB8">
        <w:rPr>
          <w:rFonts w:ascii="Arial" w:hAnsi="Arial"/>
          <w:szCs w:val="22"/>
        </w:rPr>
        <w:t xml:space="preserve">are appropriately qualified, trained and experienced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with all reasonable skill, care and diligence;</w:t>
      </w:r>
    </w:p>
    <w:p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rsidR="000914BD" w:rsidRPr="00B14AB8" w:rsidRDefault="000914BD" w:rsidP="00AC1DE2">
      <w:pPr>
        <w:pStyle w:val="GPSL5numberedclause"/>
        <w:rPr>
          <w:rFonts w:ascii="Arial" w:hAnsi="Arial"/>
          <w:szCs w:val="22"/>
        </w:rPr>
      </w:pPr>
      <w:r w:rsidRPr="00B14AB8">
        <w:rPr>
          <w:rFonts w:ascii="Arial" w:hAnsi="Arial"/>
          <w:szCs w:val="22"/>
        </w:rPr>
        <w:t xml:space="preserve">obey all lawful instructions and reasonable directions of the Customer (including, if so required by the Customer, the ICT Policy) and provide </w:t>
      </w:r>
      <w:proofErr w:type="gramStart"/>
      <w:r w:rsidRPr="00B14AB8">
        <w:rPr>
          <w:rFonts w:ascii="Arial" w:hAnsi="Arial"/>
          <w:szCs w:val="22"/>
        </w:rPr>
        <w:t>the  Services</w:t>
      </w:r>
      <w:proofErr w:type="gramEnd"/>
      <w:r w:rsidRPr="00B14AB8">
        <w:rPr>
          <w:rFonts w:ascii="Arial" w:hAnsi="Arial"/>
          <w:szCs w:val="22"/>
        </w:rPr>
        <w:t xml:space="preserve"> to the reasonable satisfaction of the Customer; and</w:t>
      </w:r>
    </w:p>
    <w:p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rsidR="008D0A60" w:rsidRPr="00B14AB8" w:rsidRDefault="00FF1AB2" w:rsidP="00AC1DE2">
      <w:pPr>
        <w:pStyle w:val="GPSL4numberedclause"/>
        <w:rPr>
          <w:rFonts w:ascii="Arial" w:hAnsi="Arial"/>
          <w:szCs w:val="22"/>
        </w:rPr>
      </w:pPr>
      <w:r w:rsidRPr="00B14AB8">
        <w:rPr>
          <w:rFonts w:ascii="Arial" w:hAnsi="Arial"/>
          <w:szCs w:val="22"/>
        </w:rPr>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rsidR="00C9243A" w:rsidRPr="00B14AB8" w:rsidRDefault="00FF1AB2" w:rsidP="00AC1DE2">
      <w:pPr>
        <w:pStyle w:val="GPSL4numberedclause"/>
        <w:rPr>
          <w:rFonts w:ascii="Arial" w:hAnsi="Arial"/>
          <w:szCs w:val="22"/>
        </w:rPr>
      </w:pPr>
      <w:r w:rsidRPr="00B14AB8">
        <w:rPr>
          <w:rFonts w:ascii="Arial" w:hAnsi="Arial"/>
          <w:szCs w:val="22"/>
        </w:rPr>
        <w:t xml:space="preserve">be liable at all times for all acts or omissions of Supplier Personnel, so that any act or omission of a member of any </w:t>
      </w:r>
      <w:r w:rsidRPr="00B14AB8">
        <w:rPr>
          <w:rFonts w:ascii="Arial" w:hAnsi="Arial"/>
          <w:szCs w:val="22"/>
        </w:rPr>
        <w:lastRenderedPageBreak/>
        <w:t>Supplier Personnel which results in a Default under this Call Off Contract shall be a Default by the Supplier;</w:t>
      </w:r>
    </w:p>
    <w:p w:rsidR="00C9243A" w:rsidRPr="00B14AB8" w:rsidRDefault="00FF1AB2" w:rsidP="00AC1DE2">
      <w:pPr>
        <w:pStyle w:val="GPSL4numberedclause"/>
        <w:rPr>
          <w:rFonts w:ascii="Arial" w:hAnsi="Arial"/>
          <w:szCs w:val="22"/>
        </w:rPr>
      </w:pPr>
      <w:r w:rsidRPr="00B14AB8">
        <w:rPr>
          <w:rFonts w:ascii="Arial" w:hAnsi="Arial"/>
          <w:szCs w:val="22"/>
        </w:rPr>
        <w:t xml:space="preserve">use all reasonable endeavours to minimise the number of changes </w:t>
      </w:r>
      <w:proofErr w:type="gramStart"/>
      <w:r w:rsidRPr="00B14AB8">
        <w:rPr>
          <w:rFonts w:ascii="Arial" w:hAnsi="Arial"/>
          <w:szCs w:val="22"/>
        </w:rPr>
        <w:t>in  Supplier</w:t>
      </w:r>
      <w:proofErr w:type="gramEnd"/>
      <w:r w:rsidRPr="00B14AB8">
        <w:rPr>
          <w:rFonts w:ascii="Arial" w:hAnsi="Arial"/>
          <w:szCs w:val="22"/>
        </w:rPr>
        <w:t xml:space="preserve"> Personnel;</w:t>
      </w:r>
    </w:p>
    <w:p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of the relevant person(s).</w:t>
      </w:r>
    </w:p>
    <w:p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rsidR="00C9243A" w:rsidRPr="00B14AB8" w:rsidRDefault="00863962" w:rsidP="005E4232">
      <w:pPr>
        <w:pStyle w:val="GPSL2NumberedBoldHeading"/>
        <w:rPr>
          <w:rFonts w:ascii="Arial" w:hAnsi="Arial"/>
        </w:rPr>
      </w:pPr>
      <w:bookmarkStart w:id="844" w:name="_Ref359400288"/>
      <w:r w:rsidRPr="00B14AB8">
        <w:rPr>
          <w:rFonts w:ascii="Arial" w:hAnsi="Arial"/>
        </w:rPr>
        <w:t>Relevant Convictions</w:t>
      </w:r>
      <w:bookmarkEnd w:id="844"/>
    </w:p>
    <w:p w:rsidR="00565152" w:rsidRPr="00B14AB8" w:rsidRDefault="00565152" w:rsidP="00AC1DE2">
      <w:pPr>
        <w:pStyle w:val="GPSL3numberedclause"/>
        <w:rPr>
          <w:rFonts w:ascii="Arial" w:hAnsi="Arial"/>
        </w:rPr>
      </w:pPr>
      <w:bookmarkStart w:id="845"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rsidR="00E13960" w:rsidRPr="00B14AB8" w:rsidRDefault="00565152" w:rsidP="00AC1DE2">
      <w:pPr>
        <w:pStyle w:val="GPSL3numberedclause"/>
        <w:rPr>
          <w:rFonts w:ascii="Arial" w:hAnsi="Arial"/>
        </w:rPr>
      </w:pPr>
      <w:bookmarkStart w:id="846"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w:t>
      </w:r>
      <w:proofErr w:type="gramStart"/>
      <w:r w:rsidR="00863962" w:rsidRPr="00B14AB8">
        <w:rPr>
          <w:rFonts w:ascii="Arial" w:hAnsi="Arial"/>
        </w:rPr>
        <w:t xml:space="preserve">the </w:t>
      </w:r>
      <w:r w:rsidR="009E0BBE" w:rsidRPr="00B14AB8">
        <w:rPr>
          <w:rFonts w:ascii="Arial" w:hAnsi="Arial"/>
        </w:rPr>
        <w:t xml:space="preserve"> Services</w:t>
      </w:r>
      <w:proofErr w:type="gramEnd"/>
      <w:r w:rsidR="00863962" w:rsidRPr="00B14AB8">
        <w:rPr>
          <w:rFonts w:ascii="Arial" w:hAnsi="Arial"/>
        </w:rPr>
        <w:t xml:space="preserve"> without Approval.</w:t>
      </w:r>
      <w:bookmarkEnd w:id="845"/>
      <w:bookmarkEnd w:id="846"/>
    </w:p>
    <w:p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rsidR="00C9243A" w:rsidRPr="00B14AB8" w:rsidRDefault="00863962" w:rsidP="00AC1DE2">
      <w:pPr>
        <w:pStyle w:val="GPSL4numberedclause"/>
        <w:rPr>
          <w:rFonts w:ascii="Arial" w:hAnsi="Arial"/>
          <w:szCs w:val="22"/>
        </w:rPr>
      </w:pPr>
      <w:r w:rsidRPr="00B14AB8">
        <w:rPr>
          <w:rFonts w:ascii="Arial" w:hAnsi="Arial"/>
          <w:szCs w:val="22"/>
        </w:rPr>
        <w:t>ensure a police check is completed and such other checks as may be carried out through the Disclosure and Barring Service (DBS),</w:t>
      </w:r>
    </w:p>
    <w:p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w:t>
      </w:r>
      <w:proofErr w:type="gramStart"/>
      <w:r w:rsidRPr="00B14AB8">
        <w:rPr>
          <w:lang w:val="en-GB"/>
        </w:rPr>
        <w:t xml:space="preserve">the </w:t>
      </w:r>
      <w:r w:rsidR="009E0BBE" w:rsidRPr="00B14AB8">
        <w:rPr>
          <w:lang w:val="en-GB"/>
        </w:rPr>
        <w:t xml:space="preserve"> Services</w:t>
      </w:r>
      <w:proofErr w:type="gramEnd"/>
      <w:r w:rsidRPr="00B14AB8">
        <w:rPr>
          <w:lang w:val="en-GB"/>
        </w:rPr>
        <w:t xml:space="preserve"> any person who has a Relevant Conviction or an inappropriate record.</w:t>
      </w:r>
    </w:p>
    <w:p w:rsidR="008D0A60" w:rsidRPr="00B14AB8" w:rsidRDefault="00A657C3" w:rsidP="00882F8C">
      <w:pPr>
        <w:pStyle w:val="GPSL1CLAUSEHEADING"/>
        <w:rPr>
          <w:rFonts w:ascii="Arial" w:hAnsi="Arial"/>
        </w:rPr>
      </w:pPr>
      <w:bookmarkStart w:id="847" w:name="_Ref359400599"/>
      <w:bookmarkStart w:id="848" w:name="_Toc17374707"/>
      <w:r w:rsidRPr="00B14AB8">
        <w:rPr>
          <w:rFonts w:ascii="Arial" w:hAnsi="Arial"/>
        </w:rPr>
        <w:lastRenderedPageBreak/>
        <w:t>STAFF TRANSFER</w:t>
      </w:r>
      <w:bookmarkEnd w:id="847"/>
      <w:bookmarkEnd w:id="848"/>
    </w:p>
    <w:p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rsidR="008D0A60" w:rsidRPr="00B14AB8" w:rsidRDefault="00FF1AB2" w:rsidP="005E4232">
      <w:pPr>
        <w:pStyle w:val="GPSL2numberedclause"/>
        <w:rPr>
          <w:rFonts w:ascii="Arial" w:hAnsi="Arial"/>
        </w:rPr>
      </w:pPr>
      <w:bookmarkStart w:id="849" w:name="_Ref358297649"/>
      <w:r w:rsidRPr="00B14AB8">
        <w:rPr>
          <w:rFonts w:ascii="Arial" w:hAnsi="Arial"/>
        </w:rPr>
        <w:t xml:space="preserve">The Parties agree </w:t>
      </w:r>
      <w:proofErr w:type="gramStart"/>
      <w:r w:rsidRPr="00B14AB8">
        <w:rPr>
          <w:rFonts w:ascii="Arial" w:hAnsi="Arial"/>
        </w:rPr>
        <w:t>that :</w:t>
      </w:r>
      <w:bookmarkEnd w:id="849"/>
      <w:proofErr w:type="gramEnd"/>
    </w:p>
    <w:p w:rsidR="003A7010" w:rsidRPr="00B14AB8" w:rsidRDefault="003A7010" w:rsidP="00AC1DE2">
      <w:pPr>
        <w:pStyle w:val="GPSL3numberedclause"/>
        <w:rPr>
          <w:rFonts w:ascii="Arial" w:hAnsi="Arial"/>
        </w:rPr>
      </w:pPr>
      <w:bookmarkStart w:id="850"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rsidR="00E13960" w:rsidRPr="00B14AB8" w:rsidRDefault="00FF1AB2" w:rsidP="005E4232">
      <w:pPr>
        <w:pStyle w:val="GPSL2numberedclause"/>
        <w:rPr>
          <w:rFonts w:ascii="Arial" w:hAnsi="Arial"/>
        </w:rPr>
      </w:pPr>
      <w:bookmarkStart w:id="851" w:name="_Ref358300369"/>
      <w:bookmarkEnd w:id="850"/>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1"/>
    </w:p>
    <w:p w:rsidR="008D0A60" w:rsidRPr="00B14AB8" w:rsidRDefault="00C926F4" w:rsidP="00882F8C">
      <w:pPr>
        <w:pStyle w:val="GPSL1CLAUSEHEADING"/>
        <w:rPr>
          <w:rFonts w:ascii="Arial" w:hAnsi="Arial"/>
        </w:rPr>
      </w:pPr>
      <w:bookmarkStart w:id="852" w:name="_Ref360655796"/>
      <w:bookmarkStart w:id="853" w:name="_Toc17374708"/>
      <w:r w:rsidRPr="00B14AB8">
        <w:rPr>
          <w:rFonts w:ascii="Arial" w:hAnsi="Arial"/>
        </w:rPr>
        <w:t>SUPPLY CHAIN RIGHTS AND PROTECTION</w:t>
      </w:r>
      <w:bookmarkEnd w:id="852"/>
      <w:bookmarkEnd w:id="853"/>
    </w:p>
    <w:p w:rsidR="008D0A60" w:rsidRPr="00B14AB8" w:rsidRDefault="00FC51BF" w:rsidP="005E4232">
      <w:pPr>
        <w:pStyle w:val="GPSL2NumberedBoldHeading"/>
        <w:rPr>
          <w:rFonts w:ascii="Arial" w:hAnsi="Arial"/>
        </w:rPr>
      </w:pPr>
      <w:r w:rsidRPr="00B14AB8">
        <w:rPr>
          <w:rFonts w:ascii="Arial" w:hAnsi="Arial"/>
        </w:rPr>
        <w:t>Appointment of Sub-Contractors</w:t>
      </w:r>
    </w:p>
    <w:p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5462F1" w:rsidP="00AC1DE2">
      <w:pPr>
        <w:pStyle w:val="GPSL4numberedclause"/>
        <w:rPr>
          <w:rFonts w:ascii="Arial" w:hAnsi="Arial"/>
          <w:szCs w:val="22"/>
        </w:rPr>
      </w:pPr>
      <w:r w:rsidRPr="00B14AB8">
        <w:rPr>
          <w:rFonts w:ascii="Arial" w:hAnsi="Arial"/>
          <w:szCs w:val="22"/>
        </w:rPr>
        <w:t>assign, novate or otherwise transfer to the Customer or any Replacement Supplier any of its rights and/or obligations under each Sub-Contract that relates exclusively to this Call Off Contract.</w:t>
      </w:r>
    </w:p>
    <w:p w:rsidR="008D0A60" w:rsidRPr="00B14AB8" w:rsidRDefault="008A0FD5" w:rsidP="00AC1DE2">
      <w:pPr>
        <w:pStyle w:val="GPSL3numberedclause"/>
        <w:rPr>
          <w:rFonts w:ascii="Arial" w:hAnsi="Arial"/>
        </w:rPr>
      </w:pPr>
      <w:bookmarkStart w:id="854"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4"/>
    </w:p>
    <w:p w:rsidR="008D0A60" w:rsidRPr="00B14AB8" w:rsidRDefault="005462F1" w:rsidP="00AC1DE2">
      <w:pPr>
        <w:pStyle w:val="GPSL4numberedclause"/>
        <w:rPr>
          <w:rFonts w:ascii="Arial" w:hAnsi="Arial"/>
          <w:szCs w:val="22"/>
        </w:rPr>
      </w:pPr>
      <w:r w:rsidRPr="00B14AB8">
        <w:rPr>
          <w:rFonts w:ascii="Arial" w:hAnsi="Arial"/>
          <w:szCs w:val="22"/>
        </w:rPr>
        <w:lastRenderedPageBreak/>
        <w:t xml:space="preserve">the proposed Sub-Contractor’s name, registered office and </w:t>
      </w:r>
      <w:r w:rsidR="00C926F4" w:rsidRPr="00B14AB8">
        <w:rPr>
          <w:rFonts w:ascii="Arial" w:hAnsi="Arial"/>
          <w:szCs w:val="22"/>
        </w:rPr>
        <w:t>company registration number;</w:t>
      </w:r>
    </w:p>
    <w:p w:rsidR="00C9243A" w:rsidRPr="00B14AB8" w:rsidRDefault="00C926F4" w:rsidP="00AC1DE2">
      <w:pPr>
        <w:pStyle w:val="GPSL4numberedclause"/>
        <w:rPr>
          <w:rFonts w:ascii="Arial" w:hAnsi="Arial"/>
          <w:szCs w:val="22"/>
        </w:rPr>
      </w:pPr>
      <w:r w:rsidRPr="00B14AB8">
        <w:rPr>
          <w:rFonts w:ascii="Arial" w:hAnsi="Arial"/>
          <w:szCs w:val="22"/>
        </w:rPr>
        <w:t xml:space="preserve">the scope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Pr="00B14AB8">
        <w:rPr>
          <w:rFonts w:ascii="Arial" w:hAnsi="Arial"/>
          <w:szCs w:val="22"/>
        </w:rPr>
        <w:t xml:space="preserve"> to be provided by the proposed Sub-Contractor;</w:t>
      </w:r>
      <w:r w:rsidR="00C327C5" w:rsidRPr="00B14AB8">
        <w:rPr>
          <w:rFonts w:ascii="Arial" w:hAnsi="Arial"/>
          <w:szCs w:val="22"/>
        </w:rPr>
        <w:t xml:space="preserve"> and</w:t>
      </w:r>
    </w:p>
    <w:p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B14AB8" w:rsidRDefault="00C926F4" w:rsidP="00AC1DE2">
      <w:pPr>
        <w:pStyle w:val="GPSL3numberedclause"/>
        <w:rPr>
          <w:rFonts w:ascii="Arial" w:hAnsi="Arial"/>
        </w:rPr>
      </w:pPr>
      <w:bookmarkStart w:id="855"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5"/>
    </w:p>
    <w:p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w:t>
      </w:r>
      <w:proofErr w:type="gramStart"/>
      <w:r w:rsidRPr="00B14AB8">
        <w:rPr>
          <w:rFonts w:ascii="Arial" w:hAnsi="Arial"/>
          <w:szCs w:val="22"/>
        </w:rPr>
        <w:t xml:space="preserve">provided </w:t>
      </w:r>
      <w:r w:rsidR="00BE6744" w:rsidRPr="00B14AB8">
        <w:rPr>
          <w:rFonts w:ascii="Arial" w:hAnsi="Arial"/>
          <w:szCs w:val="22"/>
        </w:rPr>
        <w:t xml:space="preserve"> reasonable</w:t>
      </w:r>
      <w:proofErr w:type="gramEnd"/>
      <w:r w:rsidR="00BE6744" w:rsidRPr="00B14AB8">
        <w:rPr>
          <w:rFonts w:ascii="Arial" w:hAnsi="Arial"/>
          <w:szCs w:val="22"/>
        </w:rPr>
        <w:t xml:space="preserve"> services</w:t>
      </w:r>
      <w:r w:rsidRPr="00B14AB8">
        <w:rPr>
          <w:rFonts w:ascii="Arial" w:hAnsi="Arial"/>
          <w:szCs w:val="22"/>
        </w:rPr>
        <w:t xml:space="preserve"> to its other customers; and/or</w:t>
      </w:r>
    </w:p>
    <w:p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rsidR="008D0A60" w:rsidRPr="00B14AB8" w:rsidRDefault="00C926F4" w:rsidP="00AC1DE2">
      <w:pPr>
        <w:pStyle w:val="GPSL3numberedclause"/>
        <w:rPr>
          <w:rFonts w:ascii="Arial" w:hAnsi="Arial"/>
        </w:rPr>
      </w:pPr>
      <w:r w:rsidRPr="00B14AB8">
        <w:rPr>
          <w:rFonts w:ascii="Arial" w:hAnsi="Arial"/>
        </w:rPr>
        <w:t>If:</w:t>
      </w:r>
    </w:p>
    <w:p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rsidR="00C926F4" w:rsidRPr="00B14AB8" w:rsidRDefault="00C926F4" w:rsidP="0055201C">
      <w:pPr>
        <w:pStyle w:val="GPSL3Indent"/>
        <w:rPr>
          <w:lang w:val="en-GB"/>
        </w:rPr>
      </w:pPr>
      <w:r w:rsidRPr="00B14AB8">
        <w:rPr>
          <w:lang w:val="en-GB"/>
        </w:rPr>
        <w:t>the Supplier may proceed with the proposed appointment.</w:t>
      </w:r>
    </w:p>
    <w:p w:rsidR="008D0A60" w:rsidRPr="00B14AB8" w:rsidRDefault="00FC51BF" w:rsidP="005E4232">
      <w:pPr>
        <w:pStyle w:val="GPSL2NumberedBoldHeading"/>
        <w:rPr>
          <w:rFonts w:ascii="Arial" w:hAnsi="Arial"/>
        </w:rPr>
      </w:pPr>
      <w:bookmarkStart w:id="856" w:name="_Ref364158490"/>
      <w:r w:rsidRPr="00B14AB8">
        <w:rPr>
          <w:rFonts w:ascii="Arial" w:hAnsi="Arial"/>
        </w:rPr>
        <w:t>Appointment of Key Sub-Contractors</w:t>
      </w:r>
      <w:bookmarkEnd w:id="856"/>
    </w:p>
    <w:p w:rsidR="008D0A60" w:rsidRPr="00B14AB8" w:rsidRDefault="00FC51BF" w:rsidP="00AC1DE2">
      <w:pPr>
        <w:pStyle w:val="GPSL3numberedclause"/>
        <w:rPr>
          <w:rFonts w:ascii="Arial" w:hAnsi="Arial"/>
        </w:rPr>
      </w:pPr>
      <w:bookmarkStart w:id="857" w:name="_Ref426122906"/>
      <w:r w:rsidRPr="00B14AB8">
        <w:rPr>
          <w:rFonts w:ascii="Arial" w:hAnsi="Arial"/>
        </w:rPr>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8" w:name="_Ref364159282"/>
      <w:bookmarkEnd w:id="857"/>
    </w:p>
    <w:bookmarkEnd w:id="858"/>
    <w:p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 xml:space="preserve">Key Sub-Contract or replace a Key Sub-Contractor, it must obtain the prior written consent of </w:t>
      </w:r>
      <w:r w:rsidRPr="00B14AB8">
        <w:rPr>
          <w:rFonts w:ascii="Arial" w:hAnsi="Arial"/>
        </w:rPr>
        <w:lastRenderedPageBreak/>
        <w:t>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w:t>
      </w:r>
      <w:proofErr w:type="gramStart"/>
      <w:r w:rsidRPr="00B14AB8">
        <w:rPr>
          <w:rFonts w:ascii="Arial" w:hAnsi="Arial"/>
          <w:szCs w:val="22"/>
        </w:rPr>
        <w:t xml:space="preserve">provided </w:t>
      </w:r>
      <w:r w:rsidR="006351F2" w:rsidRPr="00B14AB8">
        <w:rPr>
          <w:rFonts w:ascii="Arial" w:hAnsi="Arial"/>
          <w:szCs w:val="22"/>
        </w:rPr>
        <w:t xml:space="preserve"> reasonable</w:t>
      </w:r>
      <w:proofErr w:type="gramEnd"/>
      <w:r w:rsidR="006351F2"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to its other customers; and/or</w:t>
      </w:r>
    </w:p>
    <w:p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rsidR="008D0A60" w:rsidRPr="00B14AB8" w:rsidRDefault="00C926F4" w:rsidP="00AC1DE2">
      <w:pPr>
        <w:pStyle w:val="GPSL4numberedclause"/>
        <w:rPr>
          <w:rFonts w:ascii="Arial" w:hAnsi="Arial"/>
          <w:szCs w:val="22"/>
        </w:rPr>
      </w:pPr>
      <w:bookmarkStart w:id="859" w:name="_Ref358631415"/>
      <w:r w:rsidRPr="00B14AB8">
        <w:rPr>
          <w:rFonts w:ascii="Arial" w:hAnsi="Arial"/>
          <w:szCs w:val="22"/>
        </w:rPr>
        <w:t>provisions which will enable the Supplier to discharge its obligations under this Call Off Contract;</w:t>
      </w:r>
    </w:p>
    <w:p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rsidR="00C9243A" w:rsidRPr="00B14AB8" w:rsidRDefault="00C926F4" w:rsidP="00AC1DE2">
      <w:pPr>
        <w:pStyle w:val="GPSL5numberedclause"/>
        <w:rPr>
          <w:rFonts w:ascii="Arial" w:hAnsi="Arial"/>
          <w:szCs w:val="22"/>
        </w:rPr>
      </w:pPr>
      <w:r w:rsidRPr="00B14AB8">
        <w:rPr>
          <w:rFonts w:ascii="Arial" w:hAnsi="Arial"/>
          <w:szCs w:val="22"/>
        </w:rPr>
        <w:t xml:space="preserve">the keeping of records in respect of </w:t>
      </w:r>
      <w:proofErr w:type="gramStart"/>
      <w:r w:rsidRPr="00B14AB8">
        <w:rPr>
          <w:rFonts w:ascii="Arial" w:hAnsi="Arial"/>
          <w:szCs w:val="22"/>
        </w:rPr>
        <w:t>the</w:t>
      </w:r>
      <w:r w:rsidR="005774DE" w:rsidRPr="00B14AB8">
        <w:rPr>
          <w:rFonts w:ascii="Arial" w:hAnsi="Arial"/>
          <w:szCs w:val="22"/>
        </w:rPr>
        <w:t xml:space="preserve"> </w:t>
      </w:r>
      <w:r w:rsidR="009E0BBE" w:rsidRPr="00B14AB8">
        <w:rPr>
          <w:rFonts w:ascii="Arial" w:hAnsi="Arial"/>
          <w:szCs w:val="22"/>
        </w:rPr>
        <w:t xml:space="preserve"> Services</w:t>
      </w:r>
      <w:proofErr w:type="gramEnd"/>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w:t>
      </w:r>
      <w:proofErr w:type="gramStart"/>
      <w:r w:rsidR="00A2792B" w:rsidRPr="00B14AB8">
        <w:rPr>
          <w:rFonts w:ascii="Arial" w:hAnsi="Arial"/>
          <w:szCs w:val="22"/>
        </w:rPr>
        <w:t>Records</w:t>
      </w:r>
      <w:r w:rsidR="00F81527" w:rsidRPr="00B14AB8">
        <w:rPr>
          <w:rFonts w:ascii="Arial" w:hAnsi="Arial"/>
          <w:szCs w:val="22"/>
        </w:rPr>
        <w:t xml:space="preserve">, </w:t>
      </w:r>
      <w:r w:rsidR="00A2792B" w:rsidRPr="00B14AB8">
        <w:rPr>
          <w:rFonts w:ascii="Arial" w:hAnsi="Arial"/>
          <w:szCs w:val="22"/>
        </w:rPr>
        <w:t xml:space="preserve"> Audit</w:t>
      </w:r>
      <w:proofErr w:type="gramEnd"/>
      <w:r w:rsidR="00A2792B" w:rsidRPr="00B14AB8">
        <w:rPr>
          <w:rFonts w:ascii="Arial" w:hAnsi="Arial"/>
          <w:szCs w:val="22"/>
        </w:rPr>
        <w:t xml:space="preserve"> Access</w:t>
      </w:r>
      <w:r w:rsidR="00F81527" w:rsidRPr="00B14AB8">
        <w:rPr>
          <w:rFonts w:ascii="Arial" w:hAnsi="Arial"/>
          <w:szCs w:val="22"/>
        </w:rPr>
        <w:t xml:space="preserve"> &amp; Open Book Data</w:t>
      </w:r>
      <w:r w:rsidRPr="00B14AB8">
        <w:rPr>
          <w:rFonts w:ascii="Arial" w:hAnsi="Arial"/>
          <w:szCs w:val="22"/>
        </w:rPr>
        <w:t>);</w:t>
      </w:r>
    </w:p>
    <w:p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Sub-Contract on notice on terms no more onerous on the Supplier 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rsidR="00C9243A" w:rsidRPr="00B14AB8" w:rsidRDefault="00C926F4" w:rsidP="00AC1DE2">
      <w:pPr>
        <w:pStyle w:val="GPSL4numberedclause"/>
        <w:rPr>
          <w:rFonts w:ascii="Arial" w:hAnsi="Arial"/>
          <w:szCs w:val="22"/>
        </w:rPr>
      </w:pPr>
      <w:r w:rsidRPr="00B14AB8">
        <w:rPr>
          <w:rFonts w:ascii="Arial" w:hAnsi="Arial"/>
          <w:szCs w:val="22"/>
        </w:rPr>
        <w:lastRenderedPageBreak/>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provided to the Supplier under the Sub-Contract without first seeking the written consent of the Customer; </w:t>
      </w:r>
    </w:p>
    <w:bookmarkEnd w:id="859"/>
    <w:p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rsidR="008D0A60" w:rsidRPr="00B14AB8" w:rsidRDefault="00C926F4" w:rsidP="005E4232">
      <w:pPr>
        <w:pStyle w:val="GPSL2NumberedBoldHeading"/>
        <w:rPr>
          <w:rFonts w:ascii="Arial" w:hAnsi="Arial"/>
        </w:rPr>
      </w:pPr>
      <w:r w:rsidRPr="00B14AB8">
        <w:rPr>
          <w:rFonts w:ascii="Arial" w:hAnsi="Arial"/>
        </w:rPr>
        <w:t>Supply Chain Protection</w:t>
      </w:r>
    </w:p>
    <w:p w:rsidR="008D0A60" w:rsidRPr="00B14AB8" w:rsidRDefault="00C926F4" w:rsidP="00AC1DE2">
      <w:pPr>
        <w:pStyle w:val="GPSL3numberedclause"/>
        <w:rPr>
          <w:rFonts w:ascii="Arial" w:hAnsi="Arial"/>
        </w:rPr>
      </w:pPr>
      <w:bookmarkStart w:id="860" w:name="_Ref450053367"/>
      <w:r w:rsidRPr="00B14AB8">
        <w:rPr>
          <w:rFonts w:ascii="Arial" w:hAnsi="Arial"/>
        </w:rPr>
        <w:t>The Supplier shall ensure that all Sub-Contracts contain a provision:</w:t>
      </w:r>
      <w:bookmarkEnd w:id="860"/>
    </w:p>
    <w:p w:rsidR="008D0A60" w:rsidRPr="00B14AB8" w:rsidRDefault="00C926F4" w:rsidP="00AC1DE2">
      <w:pPr>
        <w:pStyle w:val="GPSL4numberedclause"/>
        <w:rPr>
          <w:rFonts w:ascii="Arial" w:hAnsi="Arial"/>
          <w:szCs w:val="22"/>
        </w:rPr>
      </w:pPr>
      <w:bookmarkStart w:id="861"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1"/>
    </w:p>
    <w:p w:rsidR="00DC4697" w:rsidRPr="00B14AB8" w:rsidRDefault="00DC4697" w:rsidP="00AC1DE2">
      <w:pPr>
        <w:pStyle w:val="GPSL4numberedclause"/>
        <w:rPr>
          <w:rStyle w:val="legds2"/>
          <w:rFonts w:ascii="Arial" w:hAnsi="Arial"/>
          <w:szCs w:val="22"/>
        </w:rPr>
      </w:pPr>
      <w:bookmarkStart w:id="862" w:name="_Ref413850134"/>
      <w:r w:rsidRPr="00B14AB8">
        <w:rPr>
          <w:rFonts w:ascii="Arial" w:hAnsi="Arial"/>
          <w:szCs w:val="22"/>
        </w:rPr>
        <w:t xml:space="preserve">requiring that </w:t>
      </w:r>
      <w:r w:rsidRPr="00B14AB8">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2"/>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 xml:space="preserve">conferring a right to the Customer to publish the Supplier’s compliance with its obligation to pay undisputed invoices </w:t>
      </w:r>
      <w:r w:rsidR="00B23DC9" w:rsidRPr="00B14AB8">
        <w:rPr>
          <w:rStyle w:val="legds2"/>
          <w:rFonts w:ascii="Arial" w:hAnsi="Arial"/>
          <w:szCs w:val="22"/>
          <w:specVanish w:val="0"/>
        </w:rPr>
        <w:t xml:space="preserve">to the Sub-Contractor </w:t>
      </w:r>
      <w:r w:rsidRPr="00B14AB8">
        <w:rPr>
          <w:rStyle w:val="legds2"/>
          <w:rFonts w:ascii="Arial" w:hAnsi="Arial"/>
          <w:szCs w:val="22"/>
          <w:specVanish w:val="0"/>
        </w:rPr>
        <w:t xml:space="preserve">within the specified payment period; </w:t>
      </w:r>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giving the Supplier a right to terminate the Sub-Contract if the Sub-Contractor fails to comply</w:t>
      </w:r>
      <w:r w:rsidR="00B23DC9" w:rsidRPr="00B14AB8">
        <w:rPr>
          <w:rStyle w:val="legds2"/>
          <w:rFonts w:ascii="Arial" w:hAnsi="Arial"/>
          <w:szCs w:val="22"/>
          <w:specVanish w:val="0"/>
        </w:rPr>
        <w:t xml:space="preserve"> in the performance of the Sub-C</w:t>
      </w:r>
      <w:r w:rsidRPr="00B14AB8">
        <w:rPr>
          <w:rStyle w:val="legds2"/>
          <w:rFonts w:ascii="Arial" w:hAnsi="Arial"/>
          <w:szCs w:val="22"/>
          <w:specVanish w:val="0"/>
        </w:rPr>
        <w:t>ontract with legal obligations in the fields of environmental, social or labour law; and</w:t>
      </w:r>
    </w:p>
    <w:p w:rsidR="00DC4697" w:rsidRPr="00B14AB8" w:rsidRDefault="00DC4697" w:rsidP="00AC1DE2">
      <w:pPr>
        <w:pStyle w:val="GPSL4numberedclause"/>
        <w:rPr>
          <w:rFonts w:ascii="Arial" w:hAnsi="Arial"/>
          <w:szCs w:val="22"/>
        </w:rPr>
      </w:pPr>
      <w:r w:rsidRPr="00B14AB8">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specVanish w:val="0"/>
        </w:rPr>
        <w:t xml:space="preserve">this Clause </w:t>
      </w:r>
      <w:r w:rsidR="00974BF5" w:rsidRPr="00B14AB8">
        <w:rPr>
          <w:rStyle w:val="legds2"/>
          <w:rFonts w:ascii="Arial" w:hAnsi="Arial"/>
          <w:szCs w:val="22"/>
          <w:lang w:val="en"/>
          <w:specVanish w:val="0"/>
        </w:rPr>
        <w:fldChar w:fldCharType="begin"/>
      </w:r>
      <w:r w:rsidR="00974BF5" w:rsidRPr="00B14AB8">
        <w:rPr>
          <w:rStyle w:val="legds2"/>
          <w:rFonts w:ascii="Arial" w:hAnsi="Arial"/>
          <w:szCs w:val="22"/>
          <w:lang w:val="en"/>
          <w:specVanish w:val="0"/>
        </w:rPr>
        <w:instrText xml:space="preserve"> REF _Ref450053367 \r \h </w:instrText>
      </w:r>
      <w:r w:rsidR="00B14AB8" w:rsidRPr="00B14AB8">
        <w:rPr>
          <w:rStyle w:val="legds2"/>
          <w:rFonts w:ascii="Arial" w:hAnsi="Arial"/>
          <w:szCs w:val="22"/>
          <w:lang w:val="en"/>
          <w:specVanish w:val="0"/>
        </w:rPr>
        <w:instrText xml:space="preserve"> \* MERGEFORMAT </w:instrText>
      </w:r>
      <w:r w:rsidR="00974BF5" w:rsidRPr="00B14AB8">
        <w:rPr>
          <w:rStyle w:val="legds2"/>
          <w:rFonts w:ascii="Arial" w:hAnsi="Arial"/>
          <w:szCs w:val="22"/>
          <w:lang w:val="en"/>
        </w:rPr>
      </w:r>
      <w:r w:rsidR="00974BF5" w:rsidRPr="00B14AB8">
        <w:rPr>
          <w:rStyle w:val="legds2"/>
          <w:rFonts w:ascii="Arial" w:hAnsi="Arial"/>
          <w:szCs w:val="22"/>
          <w:lang w:val="en"/>
          <w:specVanish w:val="0"/>
        </w:rPr>
        <w:fldChar w:fldCharType="separate"/>
      </w:r>
      <w:r w:rsidR="00BC57BA">
        <w:rPr>
          <w:rStyle w:val="legds2"/>
          <w:rFonts w:ascii="Arial" w:hAnsi="Arial"/>
          <w:szCs w:val="22"/>
          <w:lang w:val="en"/>
          <w:specVanish w:val="0"/>
        </w:rPr>
        <w:t>29.3.1</w:t>
      </w:r>
      <w:r w:rsidR="00974BF5" w:rsidRPr="00B14AB8">
        <w:rPr>
          <w:rStyle w:val="legds2"/>
          <w:rFonts w:ascii="Arial" w:hAnsi="Arial"/>
          <w:szCs w:val="22"/>
          <w:lang w:val="en"/>
        </w:rPr>
        <w:fldChar w:fldCharType="end"/>
      </w:r>
      <w:r w:rsidR="00974BF5" w:rsidRPr="00B14AB8">
        <w:rPr>
          <w:rStyle w:val="legds2"/>
          <w:rFonts w:ascii="Arial" w:hAnsi="Arial"/>
          <w:szCs w:val="22"/>
          <w:lang w:val="en"/>
          <w:specVanish w:val="0"/>
        </w:rPr>
        <w:t>.</w:t>
      </w:r>
      <w:r w:rsidRPr="00B14AB8">
        <w:rPr>
          <w:rStyle w:val="legds2"/>
          <w:rFonts w:ascii="Arial" w:hAnsi="Arial"/>
          <w:szCs w:val="22"/>
          <w:lang w:val="en"/>
          <w:specVanish w:val="0"/>
        </w:rPr>
        <w:t xml:space="preserve"> </w:t>
      </w:r>
    </w:p>
    <w:p w:rsidR="008D0A60" w:rsidRPr="00B14AB8" w:rsidRDefault="00C926F4" w:rsidP="00AC1DE2">
      <w:pPr>
        <w:pStyle w:val="GPSL3numberedclause"/>
        <w:rPr>
          <w:rFonts w:ascii="Arial" w:hAnsi="Arial"/>
        </w:rPr>
      </w:pPr>
      <w:bookmarkStart w:id="863" w:name="_Ref359339111"/>
      <w:r w:rsidRPr="00B14AB8">
        <w:rPr>
          <w:rFonts w:ascii="Arial" w:hAnsi="Arial"/>
        </w:rPr>
        <w:t>The Supplier shall:</w:t>
      </w:r>
      <w:bookmarkEnd w:id="863"/>
    </w:p>
    <w:p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rsidR="00EC1CE9" w:rsidRPr="00B14AB8" w:rsidRDefault="00EC1CE9" w:rsidP="00AC1DE2">
      <w:pPr>
        <w:pStyle w:val="GPSL3numberedclause"/>
        <w:rPr>
          <w:rFonts w:ascii="Arial" w:hAnsi="Arial"/>
        </w:rPr>
      </w:pPr>
      <w:r w:rsidRPr="00B14AB8">
        <w:rPr>
          <w:rStyle w:val="legds2"/>
          <w:rFonts w:ascii="Arial" w:hAnsi="Arial"/>
          <w:lang w:val="en"/>
          <w:specVanish w:val="0"/>
        </w:rPr>
        <w:t xml:space="preserve">Any invoices submitted by a Sub-Contractor </w:t>
      </w:r>
      <w:r w:rsidR="0080410B" w:rsidRPr="00B14AB8">
        <w:rPr>
          <w:rStyle w:val="legds2"/>
          <w:rFonts w:ascii="Arial" w:hAnsi="Arial"/>
          <w:lang w:val="en"/>
          <w:specVanish w:val="0"/>
        </w:rPr>
        <w:t xml:space="preserve">to the Supplier </w:t>
      </w:r>
      <w:r w:rsidRPr="00B14AB8">
        <w:rPr>
          <w:rStyle w:val="legds2"/>
          <w:rFonts w:ascii="Arial" w:hAnsi="Arial"/>
          <w:lang w:val="en"/>
          <w:specVanish w:val="0"/>
        </w:rPr>
        <w:t xml:space="preserve">shall be considered and verified by the Supplier in a timely fashion. Undue delay in doing so shall not be sufficient justification for </w:t>
      </w:r>
      <w:r w:rsidR="0080410B" w:rsidRPr="00B14AB8">
        <w:rPr>
          <w:rStyle w:val="legds2"/>
          <w:rFonts w:ascii="Arial" w:hAnsi="Arial"/>
          <w:lang w:val="en"/>
          <w:specVanish w:val="0"/>
        </w:rPr>
        <w:t xml:space="preserve">the Supplier </w:t>
      </w:r>
      <w:r w:rsidRPr="00B14AB8">
        <w:rPr>
          <w:rStyle w:val="legds2"/>
          <w:rFonts w:ascii="Arial" w:hAnsi="Arial"/>
          <w:lang w:val="en"/>
          <w:specVanish w:val="0"/>
        </w:rPr>
        <w:t>failing to regard an invoice as valid and undisputed.</w:t>
      </w:r>
    </w:p>
    <w:p w:rsidR="008D0A60" w:rsidRPr="00B14AB8" w:rsidRDefault="00C926F4" w:rsidP="00AC1DE2">
      <w:pPr>
        <w:pStyle w:val="GPSL3numberedclause"/>
        <w:rPr>
          <w:rFonts w:ascii="Arial" w:hAnsi="Arial"/>
        </w:rPr>
      </w:pPr>
      <w:r w:rsidRPr="00B14AB8">
        <w:rPr>
          <w:rFonts w:ascii="Arial" w:hAnsi="Arial"/>
        </w:rPr>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 xml:space="preserve">if the Supplier notifies the Customer that the Supplier has failed to pay an undisputed Sub-Contractor’s invoice within </w:t>
      </w:r>
      <w:r w:rsidRPr="00B14AB8">
        <w:rPr>
          <w:rFonts w:ascii="Arial" w:hAnsi="Arial"/>
        </w:rPr>
        <w:lastRenderedPageBreak/>
        <w:t>thirty (30) days of receipt, or the Customer otherwise discovers the same, the Customer shall be entitled to publish the details of the late or non-payment (including on government websites and in the press).</w:t>
      </w:r>
    </w:p>
    <w:p w:rsidR="008D0A60" w:rsidRPr="00B14AB8" w:rsidRDefault="00C926F4" w:rsidP="005E4232">
      <w:pPr>
        <w:pStyle w:val="GPSL2NumberedBoldHeading"/>
        <w:rPr>
          <w:rFonts w:ascii="Arial" w:hAnsi="Arial"/>
        </w:rPr>
      </w:pPr>
      <w:bookmarkStart w:id="864" w:name="_Ref359340569"/>
      <w:r w:rsidRPr="00B14AB8">
        <w:rPr>
          <w:rFonts w:ascii="Arial" w:hAnsi="Arial"/>
        </w:rPr>
        <w:t>Termination of Sub-Contracts</w:t>
      </w:r>
      <w:bookmarkEnd w:id="864"/>
    </w:p>
    <w:p w:rsidR="008D0A60" w:rsidRPr="00B14AB8" w:rsidRDefault="00C926F4" w:rsidP="00AC1DE2">
      <w:pPr>
        <w:pStyle w:val="GPSL3numberedclause"/>
        <w:rPr>
          <w:rFonts w:ascii="Arial" w:hAnsi="Arial"/>
        </w:rPr>
      </w:pPr>
      <w:bookmarkStart w:id="865" w:name="_Ref379548295"/>
      <w:r w:rsidRPr="00B14AB8">
        <w:rPr>
          <w:rFonts w:ascii="Arial" w:hAnsi="Arial"/>
        </w:rPr>
        <w:t>The Customer may require the Supplier to terminate:</w:t>
      </w:r>
      <w:bookmarkEnd w:id="865"/>
    </w:p>
    <w:p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8D0A60" w:rsidRPr="00B14AB8" w:rsidRDefault="00C926F4" w:rsidP="005E4232">
      <w:pPr>
        <w:pStyle w:val="GPSL2NumberedBoldHeading"/>
        <w:rPr>
          <w:rFonts w:ascii="Arial" w:hAnsi="Arial"/>
        </w:rPr>
      </w:pPr>
      <w:bookmarkStart w:id="866" w:name="_Ref359340540"/>
      <w:r w:rsidRPr="00B14AB8">
        <w:rPr>
          <w:rFonts w:ascii="Arial" w:hAnsi="Arial"/>
        </w:rPr>
        <w:t>Competitive Terms</w:t>
      </w:r>
      <w:bookmarkEnd w:id="866"/>
    </w:p>
    <w:p w:rsidR="008D0A60" w:rsidRPr="00B14AB8" w:rsidRDefault="00C926F4" w:rsidP="00AC1DE2">
      <w:pPr>
        <w:pStyle w:val="GPSL3numberedclause"/>
        <w:rPr>
          <w:rFonts w:ascii="Arial" w:hAnsi="Arial"/>
        </w:rPr>
      </w:pPr>
      <w:bookmarkStart w:id="867" w:name="_Ref359429143"/>
      <w:r w:rsidRPr="00B14AB8">
        <w:rPr>
          <w:rFonts w:ascii="Arial" w:hAnsi="Arial"/>
        </w:rPr>
        <w:t xml:space="preserve">If the Customer is able to obtain from any Sub-Contractor or any other third party more favourable commercial terms with respect to the supply of any materials, equipment, </w:t>
      </w:r>
      <w:proofErr w:type="gramStart"/>
      <w:r w:rsidRPr="00B14AB8">
        <w:rPr>
          <w:rFonts w:ascii="Arial" w:hAnsi="Arial"/>
        </w:rPr>
        <w:t xml:space="preserve">software,  </w:t>
      </w:r>
      <w:r w:rsidR="00D5224A" w:rsidRPr="00B14AB8">
        <w:rPr>
          <w:rFonts w:ascii="Arial" w:hAnsi="Arial"/>
        </w:rPr>
        <w:t>s</w:t>
      </w:r>
      <w:r w:rsidR="009E0BBE" w:rsidRPr="00B14AB8">
        <w:rPr>
          <w:rFonts w:ascii="Arial" w:hAnsi="Arial"/>
        </w:rPr>
        <w:t>ervices</w:t>
      </w:r>
      <w:proofErr w:type="gramEnd"/>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7"/>
    </w:p>
    <w:p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rsidR="008D0A60" w:rsidRPr="00B14AB8" w:rsidRDefault="00C926F4" w:rsidP="00AC1DE2">
      <w:pPr>
        <w:pStyle w:val="GPSL4numberedclause"/>
        <w:rPr>
          <w:rFonts w:ascii="Arial" w:hAnsi="Arial"/>
          <w:szCs w:val="22"/>
        </w:rPr>
      </w:pPr>
      <w:r w:rsidRPr="00B14AB8">
        <w:rPr>
          <w:rFonts w:ascii="Arial" w:hAnsi="Arial"/>
          <w:szCs w:val="22"/>
        </w:rPr>
        <w:lastRenderedPageBreak/>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C926F4" w:rsidP="00AC1DE2">
      <w:pPr>
        <w:pStyle w:val="GPSL4numberedclause"/>
        <w:rPr>
          <w:rFonts w:ascii="Arial" w:hAnsi="Arial"/>
          <w:szCs w:val="22"/>
        </w:rPr>
      </w:pPr>
      <w:r w:rsidRPr="00B14AB8">
        <w:rPr>
          <w:rFonts w:ascii="Arial" w:hAnsi="Arial"/>
          <w:szCs w:val="22"/>
        </w:rPr>
        <w:t xml:space="preserve">any reduction in the Call Off Contract Charges </w:t>
      </w:r>
      <w:proofErr w:type="gramStart"/>
      <w:r w:rsidRPr="00B14AB8">
        <w:rPr>
          <w:rFonts w:ascii="Arial" w:hAnsi="Arial"/>
          <w:szCs w:val="22"/>
        </w:rPr>
        <w:t>taking into account</w:t>
      </w:r>
      <w:proofErr w:type="gramEnd"/>
      <w:r w:rsidRPr="00B14AB8">
        <w:rPr>
          <w:rFonts w:ascii="Arial" w:hAnsi="Arial"/>
          <w:szCs w:val="22"/>
        </w:rPr>
        <w:t xml:space="preserve"> any unavoidable costs payable by the Supplier in respect of the substituted item, including in respect of any licence fees or early termination charges.</w:t>
      </w:r>
    </w:p>
    <w:p w:rsidR="008D0A60" w:rsidRPr="00B14AB8" w:rsidRDefault="00C926F4" w:rsidP="005E4232">
      <w:pPr>
        <w:pStyle w:val="GPSL2NumberedBoldHeading"/>
        <w:rPr>
          <w:rFonts w:ascii="Arial" w:hAnsi="Arial"/>
        </w:rPr>
      </w:pPr>
      <w:r w:rsidRPr="00B14AB8">
        <w:rPr>
          <w:rFonts w:ascii="Arial" w:hAnsi="Arial"/>
        </w:rPr>
        <w:t>Retention of Legal Obligations</w:t>
      </w:r>
    </w:p>
    <w:p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rsidR="008D0A60" w:rsidRPr="00A66334" w:rsidRDefault="00832C8D">
      <w:pPr>
        <w:pStyle w:val="GPSSectionHeading"/>
        <w:rPr>
          <w:rFonts w:cs="Arial"/>
          <w:color w:val="auto"/>
        </w:rPr>
      </w:pPr>
      <w:bookmarkStart w:id="868" w:name="_Toc17374709"/>
      <w:r w:rsidRPr="00A66334">
        <w:rPr>
          <w:rFonts w:cs="Arial"/>
          <w:color w:val="auto"/>
        </w:rPr>
        <w:t>PROPERTY MATTERS</w:t>
      </w:r>
      <w:bookmarkEnd w:id="868"/>
    </w:p>
    <w:p w:rsidR="008D0A60" w:rsidRPr="00B14AB8" w:rsidRDefault="00F1643E" w:rsidP="00882F8C">
      <w:pPr>
        <w:pStyle w:val="GPSL1CLAUSEHEADING"/>
        <w:rPr>
          <w:rFonts w:ascii="Arial" w:hAnsi="Arial"/>
        </w:rPr>
      </w:pPr>
      <w:bookmarkStart w:id="869" w:name="_Ref358969134"/>
      <w:bookmarkStart w:id="870" w:name="_Toc17374710"/>
      <w:r w:rsidRPr="00B14AB8">
        <w:rPr>
          <w:rFonts w:ascii="Arial" w:hAnsi="Arial"/>
        </w:rPr>
        <w:t xml:space="preserve">CUSTOMER </w:t>
      </w:r>
      <w:r w:rsidR="00DB3459" w:rsidRPr="00B14AB8">
        <w:rPr>
          <w:rFonts w:ascii="Arial" w:hAnsi="Arial"/>
        </w:rPr>
        <w:t>PREMISES</w:t>
      </w:r>
      <w:bookmarkEnd w:id="869"/>
      <w:bookmarkEnd w:id="870"/>
    </w:p>
    <w:p w:rsidR="008D0A60" w:rsidRPr="00B14AB8" w:rsidRDefault="00832C8D" w:rsidP="00AC1DE2">
      <w:pPr>
        <w:pStyle w:val="GPSL2numberedclause"/>
        <w:rPr>
          <w:rFonts w:ascii="Arial" w:hAnsi="Arial"/>
        </w:rPr>
      </w:pPr>
      <w:bookmarkStart w:id="871"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1"/>
    </w:p>
    <w:p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rsidR="00C9243A" w:rsidRPr="00B14AB8" w:rsidRDefault="00832C8D" w:rsidP="00AC1DE2">
      <w:pPr>
        <w:pStyle w:val="GPSL3numberedclause"/>
        <w:rPr>
          <w:rFonts w:ascii="Arial" w:hAnsi="Arial"/>
        </w:rPr>
      </w:pPr>
      <w:bookmarkStart w:id="872"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2"/>
    </w:p>
    <w:p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rsidR="00C9243A" w:rsidRPr="00B14AB8" w:rsidRDefault="00832C8D" w:rsidP="00AC1DE2">
      <w:pPr>
        <w:pStyle w:val="GPSL3numberedclause"/>
        <w:rPr>
          <w:rFonts w:ascii="Arial" w:hAnsi="Arial"/>
        </w:rPr>
      </w:pPr>
      <w:r w:rsidRPr="00B14AB8">
        <w:rPr>
          <w:rFonts w:ascii="Arial" w:hAnsi="Arial"/>
        </w:rPr>
        <w:lastRenderedPageBreak/>
        <w:t xml:space="preserve">The Parties agree that there is no intention on the part of the Customer to create a tenancy of any nature whatsoever in favour of the Supplier 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rsidR="008D0A60" w:rsidRPr="00B14AB8" w:rsidRDefault="005476C0" w:rsidP="00882F8C">
      <w:pPr>
        <w:pStyle w:val="GPSL1CLAUSEHEADING"/>
        <w:rPr>
          <w:rFonts w:ascii="Arial" w:hAnsi="Arial"/>
        </w:rPr>
      </w:pPr>
      <w:bookmarkStart w:id="873" w:name="_Ref359399838"/>
      <w:bookmarkStart w:id="874" w:name="_Ref360697008"/>
      <w:bookmarkStart w:id="875" w:name="_Toc17374711"/>
      <w:r w:rsidRPr="00B14AB8">
        <w:rPr>
          <w:rFonts w:ascii="Arial" w:hAnsi="Arial"/>
        </w:rPr>
        <w:t xml:space="preserve">CUSTOMER </w:t>
      </w:r>
      <w:r w:rsidR="00832C8D" w:rsidRPr="00B14AB8">
        <w:rPr>
          <w:rFonts w:ascii="Arial" w:hAnsi="Arial"/>
        </w:rPr>
        <w:t>PROPERTY</w:t>
      </w:r>
      <w:bookmarkEnd w:id="873"/>
      <w:bookmarkEnd w:id="874"/>
      <w:bookmarkEnd w:id="875"/>
    </w:p>
    <w:p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rsidR="008D0A60" w:rsidRPr="00B14AB8" w:rsidRDefault="005476C0" w:rsidP="00882F8C">
      <w:pPr>
        <w:pStyle w:val="GPSL1CLAUSEHEADING"/>
        <w:rPr>
          <w:rFonts w:ascii="Arial" w:hAnsi="Arial"/>
        </w:rPr>
      </w:pPr>
      <w:bookmarkStart w:id="876" w:name="_Toc17374712"/>
      <w:r w:rsidRPr="00B14AB8">
        <w:rPr>
          <w:rFonts w:ascii="Arial" w:hAnsi="Arial"/>
        </w:rPr>
        <w:t xml:space="preserve">SUPPLIER </w:t>
      </w:r>
      <w:r w:rsidR="00832C8D" w:rsidRPr="00B14AB8">
        <w:rPr>
          <w:rFonts w:ascii="Arial" w:hAnsi="Arial"/>
        </w:rPr>
        <w:t>EQUIPMENT</w:t>
      </w:r>
      <w:bookmarkEnd w:id="876"/>
      <w:r w:rsidR="00832C8D" w:rsidRPr="00B14AB8">
        <w:rPr>
          <w:rFonts w:ascii="Arial" w:hAnsi="Arial"/>
        </w:rPr>
        <w:t xml:space="preserve"> </w:t>
      </w:r>
    </w:p>
    <w:p w:rsidR="008D0A60" w:rsidRPr="00B14AB8" w:rsidRDefault="00832C8D" w:rsidP="005E4232">
      <w:pPr>
        <w:pStyle w:val="GPSL2numberedclause"/>
        <w:rPr>
          <w:rFonts w:ascii="Arial" w:hAnsi="Arial"/>
        </w:rPr>
      </w:pPr>
      <w:r w:rsidRPr="00B14AB8">
        <w:rPr>
          <w:rFonts w:ascii="Arial" w:hAnsi="Arial"/>
        </w:rPr>
        <w:lastRenderedPageBreak/>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w:t>
      </w:r>
      <w:proofErr w:type="gramStart"/>
      <w:r w:rsidRPr="00B14AB8">
        <w:rPr>
          <w:rFonts w:ascii="Arial" w:hAnsi="Arial"/>
        </w:rPr>
        <w:t>Likewise</w:t>
      </w:r>
      <w:proofErr w:type="gramEnd"/>
      <w:r w:rsidRPr="00B14AB8">
        <w:rPr>
          <w:rFonts w:ascii="Arial" w:hAnsi="Arial"/>
        </w:rPr>
        <w:t xml:space="preserv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rsidR="00E13960" w:rsidRPr="00B14AB8" w:rsidRDefault="00A55E09" w:rsidP="005E4232">
      <w:pPr>
        <w:pStyle w:val="GPSL2numberedclause"/>
        <w:rPr>
          <w:rFonts w:ascii="Arial" w:hAnsi="Arial"/>
        </w:rPr>
      </w:pPr>
      <w:bookmarkStart w:id="877"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7"/>
    </w:p>
    <w:p w:rsidR="00E13960" w:rsidRPr="00A66334" w:rsidRDefault="00E5513B" w:rsidP="00101CE5">
      <w:pPr>
        <w:pStyle w:val="GPSSectionHeading"/>
        <w:rPr>
          <w:rFonts w:cs="Arial"/>
          <w:color w:val="auto"/>
        </w:rPr>
      </w:pPr>
      <w:bookmarkStart w:id="878" w:name="_Toc373311069"/>
      <w:bookmarkStart w:id="879" w:name="_Toc379795756"/>
      <w:bookmarkStart w:id="880" w:name="_Toc379795952"/>
      <w:bookmarkStart w:id="881" w:name="_Toc379805317"/>
      <w:bookmarkStart w:id="882" w:name="_Toc379807113"/>
      <w:bookmarkStart w:id="883" w:name="_Toc373311070"/>
      <w:bookmarkStart w:id="884" w:name="_Toc379795757"/>
      <w:bookmarkStart w:id="885" w:name="_Toc379795953"/>
      <w:bookmarkStart w:id="886" w:name="_Toc379805318"/>
      <w:bookmarkStart w:id="887" w:name="_Toc379807114"/>
      <w:bookmarkStart w:id="888" w:name="_Toc373311071"/>
      <w:bookmarkStart w:id="889" w:name="_Toc379795758"/>
      <w:bookmarkStart w:id="890" w:name="_Toc379795954"/>
      <w:bookmarkStart w:id="891" w:name="_Toc379805319"/>
      <w:bookmarkStart w:id="892" w:name="_Toc379807115"/>
      <w:bookmarkStart w:id="893" w:name="_Toc373311072"/>
      <w:bookmarkStart w:id="894" w:name="_Toc379795759"/>
      <w:bookmarkStart w:id="895" w:name="_Toc379795955"/>
      <w:bookmarkStart w:id="896" w:name="_Toc379805320"/>
      <w:bookmarkStart w:id="897" w:name="_Toc379807116"/>
      <w:bookmarkStart w:id="898" w:name="_Toc373311073"/>
      <w:bookmarkStart w:id="899" w:name="_Toc379795760"/>
      <w:bookmarkStart w:id="900" w:name="_Toc379795956"/>
      <w:bookmarkStart w:id="901" w:name="_Toc379805321"/>
      <w:bookmarkStart w:id="902" w:name="_Toc379807117"/>
      <w:bookmarkStart w:id="903" w:name="_Toc373311074"/>
      <w:bookmarkStart w:id="904" w:name="_Toc379795761"/>
      <w:bookmarkStart w:id="905" w:name="_Toc379795957"/>
      <w:bookmarkStart w:id="906" w:name="_Toc379805322"/>
      <w:bookmarkStart w:id="907" w:name="_Toc379807118"/>
      <w:bookmarkStart w:id="908" w:name="_Toc349229864"/>
      <w:bookmarkStart w:id="909" w:name="_Toc349230027"/>
      <w:bookmarkStart w:id="910" w:name="_Toc349230427"/>
      <w:bookmarkStart w:id="911" w:name="_Toc349231309"/>
      <w:bookmarkStart w:id="912" w:name="_Toc349232035"/>
      <w:bookmarkStart w:id="913" w:name="_Toc349232416"/>
      <w:bookmarkStart w:id="914" w:name="_Toc349233152"/>
      <w:bookmarkStart w:id="915" w:name="_Toc349233287"/>
      <w:bookmarkStart w:id="916" w:name="_Toc349233421"/>
      <w:bookmarkStart w:id="917" w:name="_Toc350503010"/>
      <w:bookmarkStart w:id="918" w:name="_Toc350504000"/>
      <w:bookmarkStart w:id="919" w:name="_Toc350506290"/>
      <w:bookmarkStart w:id="920" w:name="_Toc350506528"/>
      <w:bookmarkStart w:id="921" w:name="_Toc350506658"/>
      <w:bookmarkStart w:id="922" w:name="_Toc350506788"/>
      <w:bookmarkStart w:id="923" w:name="_Toc350506920"/>
      <w:bookmarkStart w:id="924" w:name="_Toc350507381"/>
      <w:bookmarkStart w:id="925" w:name="_Toc350507915"/>
      <w:bookmarkStart w:id="926" w:name="_Toc349229866"/>
      <w:bookmarkStart w:id="927" w:name="_Toc349230029"/>
      <w:bookmarkStart w:id="928" w:name="_Toc349230429"/>
      <w:bookmarkStart w:id="929" w:name="_Toc349231311"/>
      <w:bookmarkStart w:id="930" w:name="_Toc349232037"/>
      <w:bookmarkStart w:id="931" w:name="_Toc349232418"/>
      <w:bookmarkStart w:id="932" w:name="_Toc349233154"/>
      <w:bookmarkStart w:id="933" w:name="_Toc349233289"/>
      <w:bookmarkStart w:id="934" w:name="_Toc349233423"/>
      <w:bookmarkStart w:id="935" w:name="_Toc350503012"/>
      <w:bookmarkStart w:id="936" w:name="_Toc350504002"/>
      <w:bookmarkStart w:id="937" w:name="_Toc350506292"/>
      <w:bookmarkStart w:id="938" w:name="_Toc350506530"/>
      <w:bookmarkStart w:id="939" w:name="_Toc350506660"/>
      <w:bookmarkStart w:id="940" w:name="_Toc350506790"/>
      <w:bookmarkStart w:id="941" w:name="_Toc350506922"/>
      <w:bookmarkStart w:id="942" w:name="_Toc350507383"/>
      <w:bookmarkStart w:id="943" w:name="_Toc350507917"/>
      <w:bookmarkStart w:id="944" w:name="_Toc349229868"/>
      <w:bookmarkStart w:id="945" w:name="_Toc349230031"/>
      <w:bookmarkStart w:id="946" w:name="_Toc349230431"/>
      <w:bookmarkStart w:id="947" w:name="_Toc349231313"/>
      <w:bookmarkStart w:id="948" w:name="_Toc349232039"/>
      <w:bookmarkStart w:id="949" w:name="_Toc349232420"/>
      <w:bookmarkStart w:id="950" w:name="_Toc349233156"/>
      <w:bookmarkStart w:id="951" w:name="_Toc349233291"/>
      <w:bookmarkStart w:id="952" w:name="_Toc349233425"/>
      <w:bookmarkStart w:id="953" w:name="_Toc350503014"/>
      <w:bookmarkStart w:id="954" w:name="_Toc350504004"/>
      <w:bookmarkStart w:id="955" w:name="_Toc350506294"/>
      <w:bookmarkStart w:id="956" w:name="_Toc350506532"/>
      <w:bookmarkStart w:id="957" w:name="_Toc350506662"/>
      <w:bookmarkStart w:id="958" w:name="_Toc350506792"/>
      <w:bookmarkStart w:id="959" w:name="_Toc350506924"/>
      <w:bookmarkStart w:id="960" w:name="_Toc350507385"/>
      <w:bookmarkStart w:id="961" w:name="_Toc350507919"/>
      <w:bookmarkStart w:id="962" w:name="_Toc349229870"/>
      <w:bookmarkStart w:id="963" w:name="_Toc349230033"/>
      <w:bookmarkStart w:id="964" w:name="_Toc349230433"/>
      <w:bookmarkStart w:id="965" w:name="_Toc349231315"/>
      <w:bookmarkStart w:id="966" w:name="_Toc349232041"/>
      <w:bookmarkStart w:id="967" w:name="_Toc349232422"/>
      <w:bookmarkStart w:id="968" w:name="_Toc349233158"/>
      <w:bookmarkStart w:id="969" w:name="_Toc349233293"/>
      <w:bookmarkStart w:id="970" w:name="_Toc349233427"/>
      <w:bookmarkStart w:id="971" w:name="_Toc350503016"/>
      <w:bookmarkStart w:id="972" w:name="_Toc350504006"/>
      <w:bookmarkStart w:id="973" w:name="_Toc350506296"/>
      <w:bookmarkStart w:id="974" w:name="_Toc350506534"/>
      <w:bookmarkStart w:id="975" w:name="_Toc350506664"/>
      <w:bookmarkStart w:id="976" w:name="_Toc350506794"/>
      <w:bookmarkStart w:id="977" w:name="_Toc350506926"/>
      <w:bookmarkStart w:id="978" w:name="_Toc350507387"/>
      <w:bookmarkStart w:id="979" w:name="_Toc350507921"/>
      <w:bookmarkStart w:id="980" w:name="_Toc349229872"/>
      <w:bookmarkStart w:id="981" w:name="_Toc349230035"/>
      <w:bookmarkStart w:id="982" w:name="_Toc349230435"/>
      <w:bookmarkStart w:id="983" w:name="_Toc349231317"/>
      <w:bookmarkStart w:id="984" w:name="_Toc349232043"/>
      <w:bookmarkStart w:id="985" w:name="_Toc349232424"/>
      <w:bookmarkStart w:id="986" w:name="_Toc349233160"/>
      <w:bookmarkStart w:id="987" w:name="_Toc349233295"/>
      <w:bookmarkStart w:id="988" w:name="_Toc349233429"/>
      <w:bookmarkStart w:id="989" w:name="_Toc350503018"/>
      <w:bookmarkStart w:id="990" w:name="_Toc350504008"/>
      <w:bookmarkStart w:id="991" w:name="_Toc350506298"/>
      <w:bookmarkStart w:id="992" w:name="_Toc350506536"/>
      <w:bookmarkStart w:id="993" w:name="_Toc350506666"/>
      <w:bookmarkStart w:id="994" w:name="_Toc350506796"/>
      <w:bookmarkStart w:id="995" w:name="_Toc350506928"/>
      <w:bookmarkStart w:id="996" w:name="_Toc350507389"/>
      <w:bookmarkStart w:id="997" w:name="_Toc350507923"/>
      <w:bookmarkStart w:id="998" w:name="_Toc349229873"/>
      <w:bookmarkStart w:id="999" w:name="_Toc349230036"/>
      <w:bookmarkStart w:id="1000" w:name="_Toc349230436"/>
      <w:bookmarkStart w:id="1001" w:name="_Toc349231318"/>
      <w:bookmarkStart w:id="1002" w:name="_Toc349232044"/>
      <w:bookmarkStart w:id="1003" w:name="_Toc349232425"/>
      <w:bookmarkStart w:id="1004" w:name="_Toc349233161"/>
      <w:bookmarkStart w:id="1005" w:name="_Toc349233296"/>
      <w:bookmarkStart w:id="1006" w:name="_Toc349233430"/>
      <w:bookmarkStart w:id="1007" w:name="_Toc350503019"/>
      <w:bookmarkStart w:id="1008" w:name="_Toc350504009"/>
      <w:bookmarkStart w:id="1009" w:name="_Toc350506299"/>
      <w:bookmarkStart w:id="1010" w:name="_Toc350506537"/>
      <w:bookmarkStart w:id="1011" w:name="_Toc350506667"/>
      <w:bookmarkStart w:id="1012" w:name="_Toc350506797"/>
      <w:bookmarkStart w:id="1013" w:name="_Toc350506929"/>
      <w:bookmarkStart w:id="1014" w:name="_Toc350507390"/>
      <w:bookmarkStart w:id="1015" w:name="_Toc350507924"/>
      <w:bookmarkStart w:id="1016" w:name="_Toc350503020"/>
      <w:bookmarkStart w:id="1017" w:name="_Toc350504010"/>
      <w:bookmarkStart w:id="1018" w:name="_Toc351710880"/>
      <w:bookmarkStart w:id="1019" w:name="_Toc358671740"/>
      <w:bookmarkStart w:id="1020" w:name="_Toc17374713"/>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1016"/>
      <w:bookmarkEnd w:id="1017"/>
      <w:bookmarkEnd w:id="1018"/>
      <w:bookmarkEnd w:id="1019"/>
      <w:bookmarkEnd w:id="1020"/>
    </w:p>
    <w:p w:rsidR="008D0A60" w:rsidRPr="00B14AB8" w:rsidRDefault="007355E9" w:rsidP="00882F8C">
      <w:pPr>
        <w:pStyle w:val="GPSL1CLAUSEHEADING"/>
        <w:rPr>
          <w:rFonts w:ascii="Arial" w:hAnsi="Arial"/>
        </w:rPr>
      </w:pPr>
      <w:bookmarkStart w:id="1021" w:name="_Toc349229875"/>
      <w:bookmarkStart w:id="1022" w:name="_Toc349230038"/>
      <w:bookmarkStart w:id="1023" w:name="_Toc349230438"/>
      <w:bookmarkStart w:id="1024" w:name="_Toc349231320"/>
      <w:bookmarkStart w:id="1025" w:name="_Toc349232046"/>
      <w:bookmarkStart w:id="1026" w:name="_Toc349232427"/>
      <w:bookmarkStart w:id="1027" w:name="_Toc349233163"/>
      <w:bookmarkStart w:id="1028" w:name="_Toc349233298"/>
      <w:bookmarkStart w:id="1029" w:name="_Toc349233432"/>
      <w:bookmarkStart w:id="1030" w:name="_Toc350503021"/>
      <w:bookmarkStart w:id="1031" w:name="_Toc350504011"/>
      <w:bookmarkStart w:id="1032" w:name="_Toc350506301"/>
      <w:bookmarkStart w:id="1033" w:name="_Toc350506539"/>
      <w:bookmarkStart w:id="1034" w:name="_Toc350506669"/>
      <w:bookmarkStart w:id="1035" w:name="_Toc350506799"/>
      <w:bookmarkStart w:id="1036" w:name="_Toc350506931"/>
      <w:bookmarkStart w:id="1037" w:name="_Toc350507392"/>
      <w:bookmarkStart w:id="1038" w:name="_Toc350507926"/>
      <w:bookmarkStart w:id="1039" w:name="_Ref313366946"/>
      <w:bookmarkStart w:id="1040" w:name="_Toc314810813"/>
      <w:bookmarkStart w:id="1041" w:name="_Toc350503022"/>
      <w:bookmarkStart w:id="1042" w:name="_Toc350504012"/>
      <w:bookmarkStart w:id="1043" w:name="_Toc351710881"/>
      <w:bookmarkStart w:id="1044" w:name="_Toc358671741"/>
      <w:bookmarkStart w:id="1045" w:name="_Toc1737471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B14AB8">
        <w:rPr>
          <w:rFonts w:ascii="Arial" w:hAnsi="Arial"/>
        </w:rPr>
        <w:t>INTELLECTUAL PROPERTY RIGHTS</w:t>
      </w:r>
      <w:bookmarkEnd w:id="1039"/>
      <w:bookmarkEnd w:id="1040"/>
      <w:bookmarkEnd w:id="1041"/>
      <w:bookmarkEnd w:id="1042"/>
      <w:bookmarkEnd w:id="1043"/>
      <w:bookmarkEnd w:id="1044"/>
      <w:bookmarkEnd w:id="1045"/>
    </w:p>
    <w:p w:rsidR="008D0A60" w:rsidRPr="00B14AB8" w:rsidRDefault="00893741" w:rsidP="005E4232">
      <w:pPr>
        <w:pStyle w:val="GPSL2NumberedBoldHeading"/>
        <w:rPr>
          <w:rFonts w:ascii="Arial" w:hAnsi="Arial"/>
        </w:rPr>
      </w:pPr>
      <w:bookmarkStart w:id="1046" w:name="_Ref349207754"/>
      <w:r w:rsidRPr="00B14AB8">
        <w:rPr>
          <w:rFonts w:ascii="Arial" w:hAnsi="Arial"/>
        </w:rPr>
        <w:t>Allocation of title to IPR</w:t>
      </w:r>
    </w:p>
    <w:p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6"/>
    </w:p>
    <w:p w:rsidR="008D0A60" w:rsidRPr="00B14AB8" w:rsidRDefault="007355E9" w:rsidP="00AC1DE2">
      <w:pPr>
        <w:pStyle w:val="GPSL4numberedclause"/>
        <w:rPr>
          <w:rFonts w:ascii="Arial" w:hAnsi="Arial"/>
          <w:szCs w:val="22"/>
        </w:rPr>
      </w:pPr>
      <w:r w:rsidRPr="00B14AB8">
        <w:rPr>
          <w:rFonts w:ascii="Arial" w:hAnsi="Arial"/>
          <w:szCs w:val="22"/>
        </w:rPr>
        <w:lastRenderedPageBreak/>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rsidR="00C9243A" w:rsidRPr="00B14AB8" w:rsidRDefault="008C06C6" w:rsidP="003C31C2">
      <w:pPr>
        <w:pStyle w:val="GPSL5numberedclause"/>
        <w:rPr>
          <w:rFonts w:ascii="Arial" w:hAnsi="Arial"/>
          <w:szCs w:val="22"/>
        </w:rPr>
      </w:pPr>
      <w:r w:rsidRPr="00B14AB8">
        <w:rPr>
          <w:rFonts w:ascii="Arial" w:hAnsi="Arial"/>
          <w:szCs w:val="22"/>
        </w:rPr>
        <w:t>the Third Party IPR.</w:t>
      </w:r>
    </w:p>
    <w:p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rsidR="00C9243A" w:rsidRPr="00B14AB8" w:rsidRDefault="00C965D6" w:rsidP="00AC1DE2">
      <w:pPr>
        <w:pStyle w:val="GPSL5numberedclause"/>
        <w:rPr>
          <w:rFonts w:ascii="Arial" w:hAnsi="Arial"/>
          <w:szCs w:val="22"/>
        </w:rPr>
      </w:pPr>
      <w:r w:rsidRPr="00B14AB8">
        <w:rPr>
          <w:rFonts w:ascii="Arial" w:hAnsi="Arial"/>
          <w:szCs w:val="22"/>
        </w:rPr>
        <w:t>Project Specific IPRs.</w:t>
      </w:r>
    </w:p>
    <w:p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rsidR="00425AA9" w:rsidRPr="00B14AB8" w:rsidRDefault="00425AA9" w:rsidP="004364DA">
      <w:pPr>
        <w:pStyle w:val="GPSL3numberedclause"/>
        <w:numPr>
          <w:ilvl w:val="0"/>
          <w:numId w:val="0"/>
        </w:numPr>
        <w:ind w:left="2127"/>
        <w:rPr>
          <w:rFonts w:ascii="Arial" w:hAnsi="Arial"/>
        </w:rPr>
      </w:pPr>
    </w:p>
    <w:p w:rsidR="00425AA9" w:rsidRPr="00B14AB8" w:rsidRDefault="00425AA9" w:rsidP="00C965D6">
      <w:pPr>
        <w:pStyle w:val="GPSL3numberedclause"/>
        <w:rPr>
          <w:rFonts w:ascii="Arial" w:hAnsi="Arial"/>
        </w:rPr>
      </w:pPr>
      <w:bookmarkStart w:id="1047"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7"/>
    </w:p>
    <w:p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rsidR="008D0A60" w:rsidRPr="00B14AB8" w:rsidRDefault="00154AAE" w:rsidP="005E4232">
      <w:pPr>
        <w:pStyle w:val="GPSL2NumberedBoldHeading"/>
        <w:rPr>
          <w:rFonts w:ascii="Arial" w:hAnsi="Arial"/>
        </w:rPr>
      </w:pPr>
      <w:bookmarkStart w:id="1048"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8"/>
    </w:p>
    <w:p w:rsidR="00C9243A" w:rsidRPr="00B14AB8" w:rsidRDefault="00154AAE" w:rsidP="00AC1DE2">
      <w:pPr>
        <w:pStyle w:val="GPSL3numberedclause"/>
        <w:rPr>
          <w:rFonts w:ascii="Arial" w:hAnsi="Arial"/>
        </w:rPr>
      </w:pPr>
      <w:bookmarkStart w:id="1049" w:name="_Ref358108259"/>
      <w:bookmarkStart w:id="1050" w:name="_Ref380155521"/>
      <w:bookmarkStart w:id="1051"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49"/>
      <w:r w:rsidR="0018030F" w:rsidRPr="00B14AB8">
        <w:rPr>
          <w:rFonts w:ascii="Arial" w:hAnsi="Arial"/>
          <w:spacing w:val="-3"/>
        </w:rPr>
        <w:t>.</w:t>
      </w:r>
      <w:bookmarkEnd w:id="1050"/>
      <w:r w:rsidR="008D5A98" w:rsidRPr="00B14AB8">
        <w:rPr>
          <w:rFonts w:ascii="Arial" w:hAnsi="Arial"/>
          <w:spacing w:val="-3"/>
        </w:rPr>
        <w:t xml:space="preserve"> The assignment under this Clause</w:t>
      </w:r>
      <w:bookmarkEnd w:id="1051"/>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rsidR="008D5A98" w:rsidRPr="00B14AB8" w:rsidRDefault="0042589A" w:rsidP="0042589A">
      <w:pPr>
        <w:pStyle w:val="GPSL3numberedclause"/>
        <w:rPr>
          <w:rFonts w:ascii="Arial" w:hAnsi="Arial"/>
        </w:rPr>
      </w:pPr>
      <w:bookmarkStart w:id="1052" w:name="_Ref459367083"/>
      <w:r w:rsidRPr="00B14AB8">
        <w:rPr>
          <w:rFonts w:ascii="Arial" w:hAnsi="Arial"/>
        </w:rPr>
        <w:t xml:space="preserve">To the extent that it is necessary to enable the Customer to obtain the full benefits of ownership of the Project Specific IPRs, the Supplier </w:t>
      </w:r>
      <w:r w:rsidRPr="00B14AB8">
        <w:rPr>
          <w:rFonts w:ascii="Arial" w:hAnsi="Arial"/>
        </w:rPr>
        <w:lastRenderedPageBreak/>
        <w:t>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2"/>
    </w:p>
    <w:p w:rsidR="00C9243A" w:rsidRPr="00B14AB8" w:rsidRDefault="008C06C6" w:rsidP="005E4232">
      <w:pPr>
        <w:pStyle w:val="GPSL2NumberedBoldHeading"/>
        <w:rPr>
          <w:rFonts w:ascii="Arial" w:hAnsi="Arial"/>
        </w:rPr>
      </w:pPr>
      <w:bookmarkStart w:id="1053"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3"/>
    </w:p>
    <w:p w:rsidR="00C9243A" w:rsidRPr="00B14AB8" w:rsidRDefault="00993A5B" w:rsidP="00AC1DE2">
      <w:pPr>
        <w:pStyle w:val="GPSL3numberedclause"/>
        <w:rPr>
          <w:rFonts w:ascii="Arial" w:hAnsi="Arial"/>
        </w:rPr>
      </w:pPr>
      <w:bookmarkStart w:id="1054" w:name="_Ref358106827"/>
      <w:r w:rsidRPr="00B14AB8">
        <w:rPr>
          <w:rFonts w:ascii="Arial" w:hAnsi="Arial"/>
        </w:rPr>
        <w:t>T</w:t>
      </w:r>
      <w:r w:rsidR="008C06C6" w:rsidRPr="00B14AB8">
        <w:rPr>
          <w:rFonts w:ascii="Arial" w:hAnsi="Arial"/>
        </w:rPr>
        <w:t>he Supplier hereby grants to the Customer a perpetual, royalty-free and non-exclusive licence to use</w:t>
      </w:r>
      <w:bookmarkEnd w:id="1054"/>
      <w:r w:rsidR="00C8178A" w:rsidRPr="00B14AB8">
        <w:rPr>
          <w:rFonts w:ascii="Arial" w:hAnsi="Arial"/>
        </w:rPr>
        <w:t xml:space="preserve"> </w:t>
      </w:r>
      <w:bookmarkStart w:id="1055" w:name="_Ref349137965"/>
      <w:bookmarkStart w:id="1056" w:name="_Ref358106895"/>
      <w:r w:rsidR="0033263C" w:rsidRPr="00B14AB8">
        <w:rPr>
          <w:rFonts w:ascii="Arial" w:hAnsi="Arial"/>
        </w:rPr>
        <w:t xml:space="preserve">the Supplier Background IPR </w:t>
      </w:r>
      <w:bookmarkEnd w:id="1055"/>
      <w:r w:rsidR="0033263C" w:rsidRPr="00B14AB8">
        <w:rPr>
          <w:rFonts w:ascii="Arial" w:hAnsi="Arial"/>
        </w:rPr>
        <w:t xml:space="preserve">for any purpose relating to </w:t>
      </w:r>
      <w:proofErr w:type="gramStart"/>
      <w:r w:rsidR="0033263C"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6"/>
    </w:p>
    <w:p w:rsidR="00C9243A" w:rsidRPr="00B14AB8" w:rsidRDefault="0033263C" w:rsidP="00AC1DE2">
      <w:pPr>
        <w:pStyle w:val="GPSL3numberedclause"/>
        <w:rPr>
          <w:rFonts w:ascii="Arial" w:hAnsi="Arial"/>
        </w:rPr>
      </w:pPr>
      <w:bookmarkStart w:id="1057"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7"/>
    </w:p>
    <w:p w:rsidR="00C9243A" w:rsidRPr="00B14AB8" w:rsidRDefault="00F7341A" w:rsidP="00AC1DE2">
      <w:pPr>
        <w:pStyle w:val="GPSL3numberedclause"/>
        <w:rPr>
          <w:rFonts w:ascii="Arial" w:hAnsi="Arial"/>
        </w:rPr>
      </w:pPr>
      <w:bookmarkStart w:id="1058"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8"/>
    </w:p>
    <w:p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rsidR="00C9243A" w:rsidRPr="00B14AB8" w:rsidRDefault="00F7341A" w:rsidP="00AC1DE2">
      <w:pPr>
        <w:pStyle w:val="GPSL4numberedclause"/>
        <w:rPr>
          <w:rFonts w:ascii="Arial" w:hAnsi="Arial"/>
          <w:szCs w:val="22"/>
        </w:rPr>
      </w:pPr>
      <w:bookmarkStart w:id="1059"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59"/>
    </w:p>
    <w:p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rsidR="008D0A60" w:rsidRPr="00B14AB8" w:rsidRDefault="00CE4399" w:rsidP="005E4232">
      <w:pPr>
        <w:pStyle w:val="GPSL2NumberedBoldHeading"/>
        <w:rPr>
          <w:rFonts w:ascii="Arial" w:hAnsi="Arial"/>
        </w:rPr>
      </w:pPr>
      <w:r w:rsidRPr="00B14AB8">
        <w:rPr>
          <w:rFonts w:ascii="Arial" w:hAnsi="Arial"/>
        </w:rPr>
        <w:t>Customer’s right to sub-license</w:t>
      </w:r>
    </w:p>
    <w:p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w:t>
      </w:r>
      <w:r w:rsidR="00E370D1" w:rsidRPr="00B14AB8">
        <w:rPr>
          <w:rFonts w:ascii="Arial" w:hAnsi="Arial"/>
          <w:szCs w:val="22"/>
        </w:rPr>
        <w:lastRenderedPageBreak/>
        <w:t xml:space="preserve">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rsidR="008D0A60" w:rsidRPr="00B14AB8" w:rsidRDefault="0082400E" w:rsidP="005E4232">
      <w:pPr>
        <w:pStyle w:val="GPSL2NumberedBoldHeading"/>
        <w:rPr>
          <w:rFonts w:ascii="Arial" w:hAnsi="Arial"/>
        </w:rPr>
      </w:pPr>
      <w:r w:rsidRPr="00B14AB8">
        <w:rPr>
          <w:rFonts w:ascii="Arial" w:hAnsi="Arial"/>
        </w:rPr>
        <w:t>Customer’s right to assign/novate licences</w:t>
      </w:r>
    </w:p>
    <w:p w:rsidR="00E13960" w:rsidRPr="00B14AB8" w:rsidRDefault="00236809" w:rsidP="00AC1DE2">
      <w:pPr>
        <w:pStyle w:val="GPSL3numberedclause"/>
        <w:rPr>
          <w:rFonts w:ascii="Arial" w:hAnsi="Arial"/>
        </w:rPr>
      </w:pPr>
      <w:bookmarkStart w:id="1060"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0"/>
    </w:p>
    <w:p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rsidR="008D0A60" w:rsidRPr="00B14AB8" w:rsidRDefault="00EA0AC7" w:rsidP="00AC1DE2">
      <w:pPr>
        <w:pStyle w:val="GPSL4numberedclause"/>
        <w:rPr>
          <w:rFonts w:ascii="Arial" w:hAnsi="Arial"/>
          <w:szCs w:val="22"/>
        </w:rPr>
      </w:pPr>
      <w:r w:rsidRPr="00B14AB8">
        <w:rPr>
          <w:rFonts w:ascii="Arial" w:hAnsi="Arial"/>
          <w:szCs w:val="22"/>
        </w:rPr>
        <w:t xml:space="preserve">to </w:t>
      </w:r>
      <w:proofErr w:type="spellStart"/>
      <w:r w:rsidRPr="00B14AB8">
        <w:rPr>
          <w:rFonts w:ascii="Arial" w:hAnsi="Arial"/>
          <w:szCs w:val="22"/>
        </w:rPr>
        <w:t>any body</w:t>
      </w:r>
      <w:proofErr w:type="spellEnd"/>
      <w:r w:rsidRPr="00B14AB8">
        <w:rPr>
          <w:rFonts w:ascii="Arial" w:hAnsi="Arial"/>
          <w:szCs w:val="22"/>
        </w:rPr>
        <w:t xml:space="preserve"> (including any private sector body) which performs or carries on any of the functions and/or activities that previously had been performed and/or carried on by the Customer.</w:t>
      </w:r>
    </w:p>
    <w:p w:rsidR="00E13960" w:rsidRPr="00B14AB8" w:rsidRDefault="00EA0AC7" w:rsidP="00AC1DE2">
      <w:pPr>
        <w:pStyle w:val="GPSL3numberedclause"/>
        <w:rPr>
          <w:rFonts w:ascii="Arial" w:hAnsi="Arial"/>
        </w:rPr>
      </w:pPr>
      <w:bookmarkStart w:id="1061" w:name="_Ref358110606"/>
      <w:bookmarkStart w:id="1062"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1"/>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2"/>
    </w:p>
    <w:p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ED0B3B">
        <w:rPr>
          <w:rFonts w:ascii="Arial" w:hAnsi="Arial"/>
        </w:rPr>
        <w:t xml:space="preserve"> 33.3 or</w:t>
      </w:r>
      <w:r w:rsidRPr="00B14AB8">
        <w:rPr>
          <w:rFonts w:ascii="Arial" w:hAnsi="Arial"/>
        </w:rPr>
        <w:t xml:space="preserve">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rsidR="00C9243A" w:rsidRPr="00B14AB8" w:rsidRDefault="00B008C3" w:rsidP="005E4232">
      <w:pPr>
        <w:pStyle w:val="GPSL2NumberedBoldHeading"/>
        <w:rPr>
          <w:rFonts w:ascii="Arial" w:hAnsi="Arial"/>
        </w:rPr>
      </w:pPr>
      <w:bookmarkStart w:id="1063" w:name="_Ref379809086"/>
      <w:bookmarkStart w:id="1064" w:name="_Ref366775213"/>
      <w:r w:rsidRPr="00B14AB8">
        <w:rPr>
          <w:rFonts w:ascii="Arial" w:hAnsi="Arial"/>
        </w:rPr>
        <w:t>Third Party IPR</w:t>
      </w:r>
      <w:bookmarkEnd w:id="1063"/>
      <w:r w:rsidRPr="00B14AB8">
        <w:rPr>
          <w:rFonts w:ascii="Arial" w:hAnsi="Arial"/>
        </w:rPr>
        <w:t xml:space="preserve"> </w:t>
      </w:r>
      <w:bookmarkEnd w:id="1064"/>
    </w:p>
    <w:p w:rsidR="008D0A60" w:rsidRPr="00B14AB8" w:rsidRDefault="00B008C3" w:rsidP="00AC1DE2">
      <w:pPr>
        <w:pStyle w:val="GPSL3numberedclause"/>
        <w:rPr>
          <w:rFonts w:ascii="Arial" w:hAnsi="Arial"/>
        </w:rPr>
      </w:pPr>
      <w:bookmarkStart w:id="1065"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5"/>
    </w:p>
    <w:p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rsidR="006179BF" w:rsidRPr="00B14AB8" w:rsidRDefault="006179BF" w:rsidP="004364DA">
      <w:pPr>
        <w:pStyle w:val="GPSL4numberedclause"/>
        <w:rPr>
          <w:rFonts w:ascii="Arial" w:hAnsi="Arial"/>
          <w:szCs w:val="22"/>
        </w:rPr>
      </w:pPr>
      <w:r w:rsidRPr="00B14AB8">
        <w:rPr>
          <w:rFonts w:ascii="Arial" w:hAnsi="Arial"/>
          <w:szCs w:val="22"/>
        </w:rPr>
        <w:lastRenderedPageBreak/>
        <w:t>only use such Third Party IPR if the Customer Approves the terms of the licence from the relevant third party.</w:t>
      </w:r>
    </w:p>
    <w:p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rsidR="00C9243A" w:rsidRPr="00B14AB8" w:rsidRDefault="00254C04" w:rsidP="005E4232">
      <w:pPr>
        <w:pStyle w:val="GPSL2NumberedBoldHeading"/>
        <w:rPr>
          <w:rFonts w:ascii="Arial" w:hAnsi="Arial"/>
        </w:rPr>
      </w:pPr>
      <w:bookmarkStart w:id="1066" w:name="_Ref379809105"/>
      <w:r w:rsidRPr="00B14AB8">
        <w:rPr>
          <w:rFonts w:ascii="Arial" w:hAnsi="Arial"/>
        </w:rPr>
        <w:t>Licence</w:t>
      </w:r>
      <w:r w:rsidR="002E43ED" w:rsidRPr="00B14AB8">
        <w:rPr>
          <w:rFonts w:ascii="Arial" w:hAnsi="Arial"/>
        </w:rPr>
        <w:t xml:space="preserve"> granted by the Customer</w:t>
      </w:r>
      <w:bookmarkEnd w:id="1066"/>
    </w:p>
    <w:p w:rsidR="00E13960" w:rsidRPr="00B14AB8" w:rsidRDefault="00254C04" w:rsidP="00AC1DE2">
      <w:pPr>
        <w:pStyle w:val="GPSL3numberedclause"/>
        <w:rPr>
          <w:rFonts w:ascii="Arial" w:hAnsi="Arial"/>
        </w:rPr>
      </w:pPr>
      <w:bookmarkStart w:id="1067"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7"/>
    </w:p>
    <w:p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rsidR="00C9243A" w:rsidRPr="00B14AB8" w:rsidRDefault="00254C04" w:rsidP="005E4232">
      <w:pPr>
        <w:pStyle w:val="GPSL2NumberedBoldHeading"/>
        <w:rPr>
          <w:rFonts w:ascii="Arial" w:hAnsi="Arial"/>
        </w:rPr>
      </w:pPr>
      <w:r w:rsidRPr="00B14AB8">
        <w:rPr>
          <w:rFonts w:ascii="Arial" w:hAnsi="Arial"/>
        </w:rPr>
        <w:t>Termination of licenses</w:t>
      </w:r>
    </w:p>
    <w:p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rsidR="00C9243A" w:rsidRPr="00B14AB8" w:rsidRDefault="00254C04" w:rsidP="00AC1DE2">
      <w:pPr>
        <w:pStyle w:val="GPSL3numberedclause"/>
        <w:rPr>
          <w:rFonts w:ascii="Arial" w:hAnsi="Arial"/>
        </w:rPr>
      </w:pPr>
      <w:bookmarkStart w:id="1068"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8"/>
    </w:p>
    <w:p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rsidR="00445F64" w:rsidRPr="00B14AB8" w:rsidRDefault="00445F64" w:rsidP="00445F64">
      <w:pPr>
        <w:pStyle w:val="GPSL4numberedclause"/>
        <w:rPr>
          <w:rFonts w:ascii="Arial" w:hAnsi="Arial"/>
          <w:szCs w:val="22"/>
        </w:rPr>
      </w:pPr>
      <w:r w:rsidRPr="00B14AB8">
        <w:rPr>
          <w:rFonts w:ascii="Arial" w:hAnsi="Arial"/>
          <w:szCs w:val="22"/>
        </w:rP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B14AB8" w:rsidRDefault="00445F64" w:rsidP="00445F64">
      <w:pPr>
        <w:pStyle w:val="GPSL4numberedclause"/>
        <w:rPr>
          <w:rFonts w:ascii="Arial" w:hAnsi="Arial"/>
          <w:szCs w:val="22"/>
        </w:rPr>
      </w:pPr>
      <w:r w:rsidRPr="00B14AB8">
        <w:rPr>
          <w:rFonts w:ascii="Arial" w:hAnsi="Arial"/>
          <w:szCs w:val="22"/>
        </w:rPr>
        <w:t xml:space="preserve">ensure, so far as reasonably practicable, that </w:t>
      </w:r>
      <w:proofErr w:type="gramStart"/>
      <w:r w:rsidRPr="00B14AB8">
        <w:rPr>
          <w:rFonts w:ascii="Arial" w:hAnsi="Arial"/>
          <w:szCs w:val="22"/>
        </w:rPr>
        <w:t>any  Customer</w:t>
      </w:r>
      <w:proofErr w:type="gramEnd"/>
      <w:r w:rsidRPr="00B14AB8">
        <w:rPr>
          <w:rFonts w:ascii="Arial" w:hAnsi="Arial"/>
          <w:szCs w:val="22"/>
        </w:rPr>
        <w:t xml:space="preserve">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B14AB8" w:rsidRDefault="00445F64" w:rsidP="004364DA">
      <w:pPr>
        <w:pStyle w:val="GPSL3numberedclause"/>
        <w:numPr>
          <w:ilvl w:val="0"/>
          <w:numId w:val="0"/>
        </w:numPr>
        <w:rPr>
          <w:rFonts w:ascii="Arial" w:hAnsi="Arial"/>
          <w:b/>
        </w:rPr>
      </w:pPr>
      <w:r w:rsidRPr="00B14AB8">
        <w:rPr>
          <w:rFonts w:ascii="Arial" w:hAnsi="Arial"/>
        </w:rPr>
        <w:tab/>
      </w:r>
    </w:p>
    <w:p w:rsidR="008D0A60" w:rsidRPr="00B14AB8" w:rsidRDefault="00091023" w:rsidP="005E4232">
      <w:pPr>
        <w:pStyle w:val="GPSL2NumberedBoldHeading"/>
        <w:rPr>
          <w:rFonts w:ascii="Arial" w:hAnsi="Arial"/>
        </w:rPr>
      </w:pPr>
      <w:bookmarkStart w:id="1069" w:name="_Ref358126080"/>
      <w:r w:rsidRPr="00B14AB8">
        <w:rPr>
          <w:rFonts w:ascii="Arial" w:hAnsi="Arial"/>
        </w:rPr>
        <w:t>IPR Indemnity</w:t>
      </w:r>
      <w:bookmarkEnd w:id="1069"/>
    </w:p>
    <w:p w:rsidR="008D0A60" w:rsidRPr="00B14AB8" w:rsidRDefault="00091023" w:rsidP="00AC1DE2">
      <w:pPr>
        <w:pStyle w:val="GPSL3numberedclause"/>
        <w:rPr>
          <w:rFonts w:ascii="Arial" w:hAnsi="Arial"/>
        </w:rPr>
      </w:pPr>
      <w:bookmarkStart w:id="1070" w:name="_Ref64005966"/>
      <w:bookmarkStart w:id="1071"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0"/>
      <w:r w:rsidR="00202475" w:rsidRPr="00B14AB8">
        <w:rPr>
          <w:rFonts w:ascii="Arial" w:hAnsi="Arial"/>
        </w:rPr>
        <w:t>.</w:t>
      </w:r>
      <w:bookmarkEnd w:id="1071"/>
      <w:r w:rsidR="00202475" w:rsidRPr="00B14AB8">
        <w:rPr>
          <w:rFonts w:ascii="Arial" w:hAnsi="Arial"/>
        </w:rPr>
        <w:t xml:space="preserve"> </w:t>
      </w:r>
    </w:p>
    <w:p w:rsidR="00C9243A" w:rsidRPr="00B14AB8" w:rsidRDefault="00091023" w:rsidP="00AC1DE2">
      <w:pPr>
        <w:pStyle w:val="GPSL3numberedclause"/>
        <w:rPr>
          <w:rFonts w:ascii="Arial" w:hAnsi="Arial"/>
        </w:rPr>
      </w:pPr>
      <w:bookmarkStart w:id="1072" w:name="_Toc139080419"/>
      <w:bookmarkStart w:id="1073" w:name="_Ref349228623"/>
      <w:bookmarkStart w:id="1074" w:name="_Ref358977546"/>
      <w:r w:rsidRPr="00B14AB8">
        <w:rPr>
          <w:rFonts w:ascii="Arial" w:hAnsi="Arial"/>
        </w:rPr>
        <w:t>If an IPR Claim is made, or the Supplier anticipates that an IPR Claim might be made, the Supplier may, at its own expense and sole option, either:</w:t>
      </w:r>
      <w:bookmarkEnd w:id="1072"/>
      <w:bookmarkEnd w:id="1073"/>
      <w:bookmarkEnd w:id="1074"/>
    </w:p>
    <w:p w:rsidR="008D0A60" w:rsidRPr="00B14AB8" w:rsidRDefault="00202475" w:rsidP="00AC1DE2">
      <w:pPr>
        <w:pStyle w:val="GPSL4numberedclause"/>
        <w:rPr>
          <w:rFonts w:ascii="Arial" w:hAnsi="Arial"/>
          <w:szCs w:val="22"/>
        </w:rPr>
      </w:pPr>
      <w:bookmarkStart w:id="1075" w:name="_Ref29863776"/>
      <w:bookmarkStart w:id="1076"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5"/>
      <w:bookmarkEnd w:id="1076"/>
    </w:p>
    <w:p w:rsidR="00C9243A" w:rsidRPr="00B14AB8" w:rsidRDefault="00091023" w:rsidP="00AC1DE2">
      <w:pPr>
        <w:pStyle w:val="GPSL4numberedclause"/>
        <w:rPr>
          <w:rFonts w:ascii="Arial" w:hAnsi="Arial"/>
          <w:szCs w:val="22"/>
        </w:rPr>
      </w:pPr>
      <w:bookmarkStart w:id="1077" w:name="_Toc139080421"/>
      <w:bookmarkStart w:id="1078" w:name="_Ref349228467"/>
      <w:bookmarkStart w:id="1079" w:name="_Ref349229080"/>
      <w:bookmarkStart w:id="1080" w:name="_Ref358124885"/>
      <w:r w:rsidRPr="00B14AB8">
        <w:rPr>
          <w:rFonts w:ascii="Arial" w:hAnsi="Arial"/>
          <w:szCs w:val="22"/>
        </w:rPr>
        <w:t>replace or modify the relevant item with non-infringing substitutes provided that:</w:t>
      </w:r>
      <w:bookmarkEnd w:id="1077"/>
      <w:bookmarkEnd w:id="1078"/>
      <w:bookmarkEnd w:id="1079"/>
      <w:bookmarkEnd w:id="1080"/>
    </w:p>
    <w:p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w:t>
      </w:r>
      <w:proofErr w:type="gramStart"/>
      <w:r w:rsidRPr="00B14AB8">
        <w:rPr>
          <w:rFonts w:ascii="Arial" w:hAnsi="Arial"/>
          <w:szCs w:val="22"/>
        </w:rPr>
        <w:t xml:space="preserve">other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w:t>
      </w:r>
      <w:proofErr w:type="gramStart"/>
      <w:r w:rsidRPr="00B14AB8">
        <w:rPr>
          <w:rFonts w:ascii="Arial" w:hAnsi="Arial"/>
          <w:szCs w:val="22"/>
        </w:rPr>
        <w:t>modified</w:t>
      </w:r>
      <w:r w:rsidR="0061644B" w:rsidRPr="00B14AB8">
        <w:rPr>
          <w:rFonts w:ascii="Arial" w:hAnsi="Arial"/>
          <w:szCs w:val="22"/>
        </w:rPr>
        <w:t xml:space="preserve"> </w:t>
      </w:r>
      <w:r w:rsidR="009E0BBE" w:rsidRPr="00B14AB8">
        <w:rPr>
          <w:rFonts w:ascii="Arial" w:hAnsi="Arial"/>
          <w:szCs w:val="22"/>
        </w:rPr>
        <w:t xml:space="preserve"> Services</w:t>
      </w:r>
      <w:proofErr w:type="gramEnd"/>
      <w:r w:rsidR="00202475" w:rsidRPr="00B14AB8">
        <w:rPr>
          <w:rFonts w:ascii="Arial" w:hAnsi="Arial"/>
          <w:szCs w:val="22"/>
        </w:rPr>
        <w:t>.</w:t>
      </w:r>
    </w:p>
    <w:p w:rsidR="008D0A60" w:rsidRPr="00B14AB8" w:rsidRDefault="00091023" w:rsidP="00AC1DE2">
      <w:pPr>
        <w:pStyle w:val="GPSL3numberedclause"/>
        <w:rPr>
          <w:rFonts w:ascii="Arial" w:hAnsi="Arial"/>
        </w:rPr>
      </w:pPr>
      <w:bookmarkStart w:id="1081"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1"/>
    </w:p>
    <w:p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rsidR="001E0DCF" w:rsidRPr="00B14AB8" w:rsidRDefault="001E0DCF" w:rsidP="001E0DCF">
      <w:pPr>
        <w:pStyle w:val="GPSL4numberedclause"/>
        <w:rPr>
          <w:rFonts w:ascii="Arial" w:hAnsi="Arial"/>
          <w:szCs w:val="22"/>
        </w:rPr>
      </w:pPr>
      <w:r w:rsidRPr="00B14AB8">
        <w:rPr>
          <w:rFonts w:ascii="Arial" w:hAnsi="Arial"/>
          <w:szCs w:val="22"/>
        </w:rPr>
        <w:t xml:space="preserve">without prejudice to the indemnity set out in Clause 33.9.1, the Supplier shall be liable for all reasonable and unavoidable costs of the </w:t>
      </w:r>
      <w:proofErr w:type="gramStart"/>
      <w:r w:rsidRPr="00B14AB8">
        <w:rPr>
          <w:rFonts w:ascii="Arial" w:hAnsi="Arial"/>
          <w:szCs w:val="22"/>
        </w:rPr>
        <w:t>substitute  services</w:t>
      </w:r>
      <w:proofErr w:type="gramEnd"/>
      <w:r w:rsidRPr="00B14AB8">
        <w:rPr>
          <w:rFonts w:ascii="Arial" w:hAnsi="Arial"/>
          <w:szCs w:val="22"/>
        </w:rPr>
        <w:t xml:space="preserve"> including the additional costs of procuring, implementing and maintaining the substitute items.</w:t>
      </w:r>
    </w:p>
    <w:p w:rsidR="001E0DCF" w:rsidRPr="00B14AB8" w:rsidRDefault="001E0DCF" w:rsidP="004364DA">
      <w:pPr>
        <w:pStyle w:val="GPSL2NumberedBoldHeading"/>
        <w:numPr>
          <w:ilvl w:val="0"/>
          <w:numId w:val="0"/>
        </w:numPr>
        <w:rPr>
          <w:rFonts w:ascii="Arial" w:hAnsi="Arial"/>
        </w:rPr>
      </w:pPr>
    </w:p>
    <w:p w:rsidR="008208AB" w:rsidRPr="00B14AB8" w:rsidRDefault="008208AB" w:rsidP="004364DA">
      <w:pPr>
        <w:pStyle w:val="GPSL2NumberedBoldHeading"/>
        <w:rPr>
          <w:rFonts w:ascii="Arial" w:hAnsi="Arial"/>
        </w:rPr>
      </w:pPr>
      <w:r w:rsidRPr="00B14AB8">
        <w:rPr>
          <w:rFonts w:ascii="Arial" w:hAnsi="Arial"/>
        </w:rPr>
        <w:t>Open Source Publication</w:t>
      </w:r>
    </w:p>
    <w:p w:rsidR="008208AB" w:rsidRPr="00B14AB8" w:rsidRDefault="003C3166" w:rsidP="004364DA">
      <w:pPr>
        <w:pStyle w:val="GPSL3numberedclause"/>
        <w:rPr>
          <w:rFonts w:ascii="Arial" w:hAnsi="Arial"/>
        </w:rPr>
      </w:pPr>
      <w:bookmarkStart w:id="1082"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2"/>
    </w:p>
    <w:p w:rsidR="008208AB" w:rsidRPr="00B14AB8" w:rsidRDefault="003C3166" w:rsidP="004364DA">
      <w:pPr>
        <w:pStyle w:val="GPSL3numberedclause"/>
        <w:rPr>
          <w:rFonts w:ascii="Arial" w:hAnsi="Arial"/>
        </w:rPr>
      </w:pPr>
      <w:bookmarkStart w:id="1083"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3"/>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rsidR="008208AB" w:rsidRPr="00B14AB8" w:rsidRDefault="008208AB" w:rsidP="004364DA">
      <w:pPr>
        <w:pStyle w:val="GPSL3numberedclause"/>
        <w:rPr>
          <w:rFonts w:ascii="Arial" w:hAnsi="Arial"/>
        </w:rPr>
      </w:pPr>
      <w:bookmarkStart w:id="1084"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4"/>
    </w:p>
    <w:p w:rsidR="00E21DA4" w:rsidRPr="00B14AB8" w:rsidRDefault="00E21DA4" w:rsidP="00E21DA4">
      <w:pPr>
        <w:pStyle w:val="GPSL3numberedclause"/>
        <w:tabs>
          <w:tab w:val="clear" w:pos="1134"/>
          <w:tab w:val="left" w:pos="1985"/>
        </w:tabs>
        <w:ind w:left="1985" w:hanging="851"/>
        <w:rPr>
          <w:rFonts w:ascii="Arial" w:hAnsi="Arial"/>
        </w:rPr>
      </w:pPr>
      <w:bookmarkStart w:id="1085" w:name="_Ref459287601"/>
      <w:bookmarkStart w:id="1086"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5"/>
    </w:p>
    <w:p w:rsidR="000453F4" w:rsidRPr="00B14AB8" w:rsidRDefault="000453F4" w:rsidP="000453F4">
      <w:pPr>
        <w:pStyle w:val="GPSL4numberedclause"/>
        <w:tabs>
          <w:tab w:val="clear" w:pos="1134"/>
          <w:tab w:val="left" w:pos="1985"/>
        </w:tabs>
        <w:rPr>
          <w:rFonts w:ascii="Arial" w:hAnsi="Arial"/>
          <w:szCs w:val="22"/>
        </w:rPr>
      </w:pPr>
      <w:bookmarkStart w:id="1087"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7"/>
      <w:r w:rsidRPr="00B14AB8">
        <w:rPr>
          <w:rFonts w:ascii="Arial" w:hAnsi="Arial"/>
          <w:szCs w:val="22"/>
        </w:rPr>
        <w:t xml:space="preserve"> </w:t>
      </w:r>
    </w:p>
    <w:p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lastRenderedPageBreak/>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6"/>
    </w:p>
    <w:p w:rsidR="001E0DCF" w:rsidRPr="00B14AB8" w:rsidRDefault="001E0DCF" w:rsidP="004364DA">
      <w:pPr>
        <w:pStyle w:val="GPSL5numberedclause"/>
        <w:numPr>
          <w:ilvl w:val="0"/>
          <w:numId w:val="0"/>
        </w:numPr>
        <w:rPr>
          <w:rFonts w:ascii="Arial" w:hAnsi="Arial"/>
          <w:szCs w:val="22"/>
        </w:rPr>
      </w:pPr>
    </w:p>
    <w:p w:rsidR="00375CB5" w:rsidRPr="00B14AB8" w:rsidRDefault="007355E9" w:rsidP="00882F8C">
      <w:pPr>
        <w:pStyle w:val="GPSL1CLAUSEHEADING"/>
        <w:rPr>
          <w:rFonts w:ascii="Arial" w:hAnsi="Arial"/>
        </w:rPr>
      </w:pPr>
      <w:bookmarkStart w:id="1088" w:name="_Toc373311077"/>
      <w:bookmarkStart w:id="1089" w:name="_Toc379795764"/>
      <w:bookmarkStart w:id="1090" w:name="_Toc379795960"/>
      <w:bookmarkStart w:id="1091" w:name="_Toc379805325"/>
      <w:bookmarkStart w:id="1092" w:name="_Toc379807121"/>
      <w:bookmarkStart w:id="1093" w:name="_Toc358671384"/>
      <w:bookmarkStart w:id="1094" w:name="_Toc358671503"/>
      <w:bookmarkStart w:id="1095" w:name="_Toc358671622"/>
      <w:bookmarkStart w:id="1096" w:name="_Toc358671742"/>
      <w:bookmarkStart w:id="1097" w:name="_Toc358671385"/>
      <w:bookmarkStart w:id="1098" w:name="_Toc358671504"/>
      <w:bookmarkStart w:id="1099" w:name="_Toc358671623"/>
      <w:bookmarkStart w:id="1100" w:name="_Toc358671743"/>
      <w:bookmarkStart w:id="1101" w:name="_Toc358671386"/>
      <w:bookmarkStart w:id="1102" w:name="_Toc358671505"/>
      <w:bookmarkStart w:id="1103" w:name="_Toc358671624"/>
      <w:bookmarkStart w:id="1104" w:name="_Toc358671744"/>
      <w:bookmarkStart w:id="1105" w:name="_Toc358671387"/>
      <w:bookmarkStart w:id="1106" w:name="_Toc358671506"/>
      <w:bookmarkStart w:id="1107" w:name="_Toc358671625"/>
      <w:bookmarkStart w:id="1108" w:name="_Toc358671745"/>
      <w:bookmarkStart w:id="1109" w:name="_Toc358671388"/>
      <w:bookmarkStart w:id="1110" w:name="_Toc358671507"/>
      <w:bookmarkStart w:id="1111" w:name="_Toc358671626"/>
      <w:bookmarkStart w:id="1112" w:name="_Toc358671746"/>
      <w:bookmarkStart w:id="1113" w:name="_Toc358671389"/>
      <w:bookmarkStart w:id="1114" w:name="_Toc358671508"/>
      <w:bookmarkStart w:id="1115" w:name="_Toc358671627"/>
      <w:bookmarkStart w:id="1116" w:name="_Toc358671747"/>
      <w:bookmarkStart w:id="1117" w:name="_Toc358671390"/>
      <w:bookmarkStart w:id="1118" w:name="_Toc358671509"/>
      <w:bookmarkStart w:id="1119" w:name="_Toc358671628"/>
      <w:bookmarkStart w:id="1120" w:name="_Toc358671748"/>
      <w:bookmarkStart w:id="1121" w:name="_Toc358671391"/>
      <w:bookmarkStart w:id="1122" w:name="_Toc358671510"/>
      <w:bookmarkStart w:id="1123" w:name="_Toc358671629"/>
      <w:bookmarkStart w:id="1124" w:name="_Toc358671749"/>
      <w:bookmarkStart w:id="1125" w:name="_Toc358671392"/>
      <w:bookmarkStart w:id="1126" w:name="_Toc358671511"/>
      <w:bookmarkStart w:id="1127" w:name="_Toc358671630"/>
      <w:bookmarkStart w:id="1128" w:name="_Toc358671750"/>
      <w:bookmarkStart w:id="1129" w:name="_Toc358671393"/>
      <w:bookmarkStart w:id="1130" w:name="_Toc358671512"/>
      <w:bookmarkStart w:id="1131" w:name="_Toc358671631"/>
      <w:bookmarkStart w:id="1132" w:name="_Toc358671751"/>
      <w:bookmarkStart w:id="1133" w:name="_Toc358671394"/>
      <w:bookmarkStart w:id="1134" w:name="_Toc358671513"/>
      <w:bookmarkStart w:id="1135" w:name="_Toc358671632"/>
      <w:bookmarkStart w:id="1136" w:name="_Toc358671752"/>
      <w:bookmarkStart w:id="1137" w:name="_Toc358671395"/>
      <w:bookmarkStart w:id="1138" w:name="_Toc358671514"/>
      <w:bookmarkStart w:id="1139" w:name="_Toc358671633"/>
      <w:bookmarkStart w:id="1140" w:name="_Toc358671753"/>
      <w:bookmarkStart w:id="1141" w:name="_Toc358671396"/>
      <w:bookmarkStart w:id="1142" w:name="_Toc358671515"/>
      <w:bookmarkStart w:id="1143" w:name="_Toc358671634"/>
      <w:bookmarkStart w:id="1144" w:name="_Toc358671754"/>
      <w:bookmarkStart w:id="1145" w:name="_Toc358671397"/>
      <w:bookmarkStart w:id="1146" w:name="_Toc358671516"/>
      <w:bookmarkStart w:id="1147" w:name="_Toc358671635"/>
      <w:bookmarkStart w:id="1148" w:name="_Toc358671755"/>
      <w:bookmarkStart w:id="1149" w:name="_Toc358671398"/>
      <w:bookmarkStart w:id="1150" w:name="_Toc358671517"/>
      <w:bookmarkStart w:id="1151" w:name="_Toc358671636"/>
      <w:bookmarkStart w:id="1152" w:name="_Toc358671756"/>
      <w:bookmarkStart w:id="1153" w:name="_Toc358671399"/>
      <w:bookmarkStart w:id="1154" w:name="_Toc358671518"/>
      <w:bookmarkStart w:id="1155" w:name="_Toc358671637"/>
      <w:bookmarkStart w:id="1156" w:name="_Toc358671757"/>
      <w:bookmarkStart w:id="1157" w:name="_Toc358671400"/>
      <w:bookmarkStart w:id="1158" w:name="_Toc358671519"/>
      <w:bookmarkStart w:id="1159" w:name="_Toc358671638"/>
      <w:bookmarkStart w:id="1160" w:name="_Toc358671758"/>
      <w:bookmarkStart w:id="1161" w:name="_Toc358671401"/>
      <w:bookmarkStart w:id="1162" w:name="_Toc358671520"/>
      <w:bookmarkStart w:id="1163" w:name="_Toc358671639"/>
      <w:bookmarkStart w:id="1164" w:name="_Toc358671759"/>
      <w:bookmarkStart w:id="1165" w:name="_Toc358671402"/>
      <w:bookmarkStart w:id="1166" w:name="_Toc358671521"/>
      <w:bookmarkStart w:id="1167" w:name="_Toc358671640"/>
      <w:bookmarkStart w:id="1168" w:name="_Toc358671760"/>
      <w:bookmarkStart w:id="1169" w:name="_Toc358671403"/>
      <w:bookmarkStart w:id="1170" w:name="_Toc358671522"/>
      <w:bookmarkStart w:id="1171" w:name="_Toc358671641"/>
      <w:bookmarkStart w:id="1172" w:name="_Toc358671761"/>
      <w:bookmarkStart w:id="1173" w:name="_Toc358671404"/>
      <w:bookmarkStart w:id="1174" w:name="_Toc358671523"/>
      <w:bookmarkStart w:id="1175" w:name="_Toc358671642"/>
      <w:bookmarkStart w:id="1176" w:name="_Toc358671762"/>
      <w:bookmarkStart w:id="1177" w:name="_Toc358671405"/>
      <w:bookmarkStart w:id="1178" w:name="_Toc358671524"/>
      <w:bookmarkStart w:id="1179" w:name="_Toc358671643"/>
      <w:bookmarkStart w:id="1180" w:name="_Toc358671763"/>
      <w:bookmarkStart w:id="1181" w:name="_Toc358671406"/>
      <w:bookmarkStart w:id="1182" w:name="_Toc358671525"/>
      <w:bookmarkStart w:id="1183" w:name="_Toc358671644"/>
      <w:bookmarkStart w:id="1184" w:name="_Toc358671764"/>
      <w:bookmarkStart w:id="1185" w:name="_Toc358671407"/>
      <w:bookmarkStart w:id="1186" w:name="_Toc358671526"/>
      <w:bookmarkStart w:id="1187" w:name="_Toc358671645"/>
      <w:bookmarkStart w:id="1188" w:name="_Toc358671765"/>
      <w:bookmarkStart w:id="1189" w:name="_Toc358671408"/>
      <w:bookmarkStart w:id="1190" w:name="_Toc358671527"/>
      <w:bookmarkStart w:id="1191" w:name="_Toc358671646"/>
      <w:bookmarkStart w:id="1192" w:name="_Toc358671766"/>
      <w:bookmarkStart w:id="1193" w:name="_Toc358671409"/>
      <w:bookmarkStart w:id="1194" w:name="_Toc358671528"/>
      <w:bookmarkStart w:id="1195" w:name="_Toc358671647"/>
      <w:bookmarkStart w:id="1196" w:name="_Toc358671767"/>
      <w:bookmarkStart w:id="1197" w:name="_Toc358671410"/>
      <w:bookmarkStart w:id="1198" w:name="_Toc358671529"/>
      <w:bookmarkStart w:id="1199" w:name="_Toc358671648"/>
      <w:bookmarkStart w:id="1200" w:name="_Toc358671768"/>
      <w:bookmarkStart w:id="1201" w:name="_Toc358671411"/>
      <w:bookmarkStart w:id="1202" w:name="_Toc358671530"/>
      <w:bookmarkStart w:id="1203" w:name="_Toc358671649"/>
      <w:bookmarkStart w:id="1204" w:name="_Toc358671769"/>
      <w:bookmarkStart w:id="1205" w:name="_Toc358671412"/>
      <w:bookmarkStart w:id="1206" w:name="_Toc358671531"/>
      <w:bookmarkStart w:id="1207" w:name="_Toc358671650"/>
      <w:bookmarkStart w:id="1208" w:name="_Toc358671770"/>
      <w:bookmarkStart w:id="1209" w:name="_Toc358671413"/>
      <w:bookmarkStart w:id="1210" w:name="_Toc358671532"/>
      <w:bookmarkStart w:id="1211" w:name="_Toc358671651"/>
      <w:bookmarkStart w:id="1212" w:name="_Toc358671771"/>
      <w:bookmarkStart w:id="1213" w:name="_Toc358671414"/>
      <w:bookmarkStart w:id="1214" w:name="_Toc358671533"/>
      <w:bookmarkStart w:id="1215" w:name="_Toc358671652"/>
      <w:bookmarkStart w:id="1216" w:name="_Toc358671772"/>
      <w:bookmarkStart w:id="1217" w:name="_Toc358671415"/>
      <w:bookmarkStart w:id="1218" w:name="_Toc358671534"/>
      <w:bookmarkStart w:id="1219" w:name="_Toc358671653"/>
      <w:bookmarkStart w:id="1220" w:name="_Toc358671773"/>
      <w:bookmarkStart w:id="1221" w:name="_Toc358671416"/>
      <w:bookmarkStart w:id="1222" w:name="_Toc358671535"/>
      <w:bookmarkStart w:id="1223" w:name="_Toc358671654"/>
      <w:bookmarkStart w:id="1224" w:name="_Toc358671774"/>
      <w:bookmarkStart w:id="1225" w:name="_Toc358671417"/>
      <w:bookmarkStart w:id="1226" w:name="_Toc358671536"/>
      <w:bookmarkStart w:id="1227" w:name="_Toc358671655"/>
      <w:bookmarkStart w:id="1228" w:name="_Toc358671775"/>
      <w:bookmarkStart w:id="1229" w:name="_Toc358671418"/>
      <w:bookmarkStart w:id="1230" w:name="_Toc358671537"/>
      <w:bookmarkStart w:id="1231" w:name="_Toc358671656"/>
      <w:bookmarkStart w:id="1232" w:name="_Toc358671776"/>
      <w:bookmarkStart w:id="1233" w:name="_Toc349229877"/>
      <w:bookmarkStart w:id="1234" w:name="_Toc349230040"/>
      <w:bookmarkStart w:id="1235" w:name="_Toc349230440"/>
      <w:bookmarkStart w:id="1236" w:name="_Toc349231322"/>
      <w:bookmarkStart w:id="1237" w:name="_Toc349232048"/>
      <w:bookmarkStart w:id="1238" w:name="_Toc349232429"/>
      <w:bookmarkStart w:id="1239" w:name="_Toc349233165"/>
      <w:bookmarkStart w:id="1240" w:name="_Toc349233300"/>
      <w:bookmarkStart w:id="1241" w:name="_Toc349233434"/>
      <w:bookmarkStart w:id="1242" w:name="_Toc350503023"/>
      <w:bookmarkStart w:id="1243" w:name="_Toc350504013"/>
      <w:bookmarkStart w:id="1244" w:name="_Toc350506303"/>
      <w:bookmarkStart w:id="1245" w:name="_Toc350506541"/>
      <w:bookmarkStart w:id="1246" w:name="_Toc350506671"/>
      <w:bookmarkStart w:id="1247" w:name="_Toc350506801"/>
      <w:bookmarkStart w:id="1248" w:name="_Toc350506933"/>
      <w:bookmarkStart w:id="1249" w:name="_Toc350507394"/>
      <w:bookmarkStart w:id="1250" w:name="_Toc350507928"/>
      <w:bookmarkStart w:id="1251" w:name="_Ref313367870"/>
      <w:bookmarkStart w:id="1252" w:name="_Toc314810815"/>
      <w:bookmarkStart w:id="1253" w:name="_Toc350503024"/>
      <w:bookmarkStart w:id="1254" w:name="_Toc350504014"/>
      <w:bookmarkStart w:id="1255" w:name="_Toc351710882"/>
      <w:bookmarkStart w:id="1256" w:name="_Toc358671777"/>
      <w:bookmarkStart w:id="1257" w:name="_Toc17374715"/>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B14AB8">
        <w:rPr>
          <w:rFonts w:ascii="Arial" w:hAnsi="Arial"/>
        </w:rPr>
        <w:t>SECURITY AND PROTECTION OF INFORMATION</w:t>
      </w:r>
      <w:bookmarkEnd w:id="1251"/>
      <w:bookmarkEnd w:id="1252"/>
      <w:bookmarkEnd w:id="1253"/>
      <w:bookmarkEnd w:id="1254"/>
      <w:bookmarkEnd w:id="1255"/>
      <w:bookmarkEnd w:id="1256"/>
      <w:bookmarkEnd w:id="1257"/>
    </w:p>
    <w:p w:rsidR="008D0A60" w:rsidRPr="00B14AB8" w:rsidRDefault="007355E9" w:rsidP="005E4232">
      <w:pPr>
        <w:pStyle w:val="GPSL2NumberedBoldHeading"/>
        <w:rPr>
          <w:rFonts w:ascii="Arial" w:hAnsi="Arial"/>
        </w:rPr>
      </w:pPr>
      <w:bookmarkStart w:id="1258" w:name="_Ref358882800"/>
      <w:r w:rsidRPr="00B14AB8">
        <w:rPr>
          <w:rFonts w:ascii="Arial" w:hAnsi="Arial"/>
        </w:rPr>
        <w:t>Security Requirements</w:t>
      </w:r>
      <w:bookmarkEnd w:id="1258"/>
    </w:p>
    <w:p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its existing obligations.</w:t>
      </w:r>
    </w:p>
    <w:p w:rsidR="00C9243A" w:rsidRPr="00B14AB8" w:rsidRDefault="00C02173" w:rsidP="005E4232">
      <w:pPr>
        <w:pStyle w:val="GPSL2NumberedBoldHeading"/>
        <w:rPr>
          <w:rFonts w:ascii="Arial" w:hAnsi="Arial"/>
        </w:rPr>
      </w:pPr>
      <w:bookmarkStart w:id="1259" w:name="_Ref313374052"/>
      <w:r w:rsidRPr="00B14AB8">
        <w:rPr>
          <w:rFonts w:ascii="Arial" w:hAnsi="Arial"/>
        </w:rPr>
        <w:t xml:space="preserve">Protection of </w:t>
      </w:r>
      <w:r w:rsidR="007355E9" w:rsidRPr="00B14AB8">
        <w:rPr>
          <w:rFonts w:ascii="Arial" w:hAnsi="Arial"/>
        </w:rPr>
        <w:t>Customer Data</w:t>
      </w:r>
      <w:bookmarkEnd w:id="1259"/>
    </w:p>
    <w:p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rsidR="00C9243A" w:rsidRPr="00B14AB8" w:rsidRDefault="007355E9" w:rsidP="00AC1DE2">
      <w:pPr>
        <w:pStyle w:val="GPSL3numberedclause"/>
        <w:rPr>
          <w:rFonts w:ascii="Arial" w:hAnsi="Arial"/>
        </w:rPr>
      </w:pPr>
      <w:bookmarkStart w:id="1260"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0"/>
    </w:p>
    <w:p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xml:space="preserve">. The Supplier shall ensure that such back-ups are available to the Customer (or to such other person as the Customer may direct) at all times upon request and are delivered to the Customer at no less than six (6) Monthly </w:t>
      </w:r>
      <w:r w:rsidRPr="00B14AB8">
        <w:rPr>
          <w:rFonts w:ascii="Arial" w:hAnsi="Arial"/>
        </w:rPr>
        <w:lastRenderedPageBreak/>
        <w:t>intervals (or such other intervals as may be agreed in writing between the Parties).</w:t>
      </w:r>
    </w:p>
    <w:p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B14AB8" w:rsidRDefault="00F96231" w:rsidP="00AC1DE2">
      <w:pPr>
        <w:pStyle w:val="GPSL3numberedclause"/>
        <w:rPr>
          <w:rFonts w:ascii="Arial" w:hAnsi="Arial"/>
        </w:rPr>
      </w:pPr>
      <w:bookmarkStart w:id="1261" w:name="_Ref359240385"/>
      <w:bookmarkStart w:id="1262"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1"/>
    </w:p>
    <w:p w:rsidR="008D0A60" w:rsidRPr="00B14AB8" w:rsidRDefault="004C3ACB" w:rsidP="00AC1DE2">
      <w:pPr>
        <w:pStyle w:val="GPSL4numberedclause"/>
        <w:rPr>
          <w:rFonts w:ascii="Arial" w:hAnsi="Arial"/>
          <w:szCs w:val="22"/>
        </w:rPr>
      </w:pPr>
      <w:bookmarkStart w:id="1263"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and the Supplier shall do so as soon as practicable but not later than five (5) Working Days from the date of receipt of the Customer’s notice; and/or</w:t>
      </w:r>
      <w:bookmarkEnd w:id="1263"/>
    </w:p>
    <w:p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proofErr w:type="gramStart"/>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w:t>
      </w:r>
      <w:proofErr w:type="gramEnd"/>
      <w:r w:rsidRPr="00B14AB8">
        <w:rPr>
          <w:rFonts w:ascii="Arial" w:hAnsi="Arial"/>
          <w:szCs w:val="22"/>
        </w:rPr>
        <w:t>Business Continuity and Disaster Recovery)</w:t>
      </w:r>
      <w:r w:rsidR="00B0383E" w:rsidRPr="00B14AB8">
        <w:rPr>
          <w:rFonts w:ascii="Arial" w:hAnsi="Arial"/>
          <w:szCs w:val="22"/>
        </w:rPr>
        <w:t xml:space="preserve"> or as otherwise required by the Customer.</w:t>
      </w:r>
    </w:p>
    <w:p w:rsidR="00C9243A" w:rsidRPr="00B14AB8" w:rsidRDefault="007355E9" w:rsidP="005E4232">
      <w:pPr>
        <w:pStyle w:val="GPSL2NumberedBoldHeading"/>
        <w:rPr>
          <w:rFonts w:ascii="Arial" w:hAnsi="Arial"/>
        </w:rPr>
      </w:pPr>
      <w:bookmarkStart w:id="1264" w:name="_Ref313367753"/>
      <w:bookmarkEnd w:id="1262"/>
      <w:r w:rsidRPr="00B14AB8">
        <w:rPr>
          <w:rFonts w:ascii="Arial" w:hAnsi="Arial"/>
        </w:rPr>
        <w:t>Confidentiality</w:t>
      </w:r>
      <w:bookmarkEnd w:id="1264"/>
    </w:p>
    <w:p w:rsidR="00E13960" w:rsidRPr="00B14AB8" w:rsidRDefault="00406D4C" w:rsidP="00AC1DE2">
      <w:pPr>
        <w:pStyle w:val="GPSL3numberedclause"/>
        <w:rPr>
          <w:rFonts w:ascii="Arial" w:hAnsi="Arial"/>
        </w:rPr>
      </w:pPr>
      <w:bookmarkStart w:id="1265" w:name="_Ref363745797"/>
      <w:bookmarkStart w:id="1266"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5"/>
    </w:p>
    <w:p w:rsidR="00C9243A" w:rsidRPr="00B14AB8" w:rsidRDefault="007355E9" w:rsidP="00AC1DE2">
      <w:pPr>
        <w:pStyle w:val="GPSL3numberedclause"/>
        <w:rPr>
          <w:rFonts w:ascii="Arial" w:hAnsi="Arial"/>
        </w:rPr>
      </w:pPr>
      <w:bookmarkStart w:id="1267"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6"/>
      <w:bookmarkEnd w:id="1267"/>
    </w:p>
    <w:p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rsidR="00C9243A" w:rsidRPr="00B14AB8" w:rsidRDefault="00A145EC" w:rsidP="00AC1DE2">
      <w:pPr>
        <w:pStyle w:val="GPSL4numberedclause"/>
        <w:rPr>
          <w:rFonts w:ascii="Arial" w:hAnsi="Arial"/>
          <w:szCs w:val="22"/>
        </w:rPr>
      </w:pPr>
      <w:r w:rsidRPr="00B14AB8">
        <w:rPr>
          <w:rFonts w:ascii="Arial" w:hAnsi="Arial"/>
          <w:szCs w:val="22"/>
        </w:rPr>
        <w:lastRenderedPageBreak/>
        <w:t>immediately notify the Disclosing Party if it suspects or becomes aware of any unauthorised access, copying, use or disclosure in any form of any of the Disclosing Party’s Confidential Information.</w:t>
      </w:r>
    </w:p>
    <w:p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provided under this Call Off Contract; or</w:t>
      </w:r>
    </w:p>
    <w:p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B14AB8" w:rsidRDefault="005A78B4" w:rsidP="00AC1DE2">
      <w:pPr>
        <w:pStyle w:val="GPSL3numberedclause"/>
        <w:rPr>
          <w:rFonts w:ascii="Arial" w:hAnsi="Arial"/>
        </w:rPr>
      </w:pPr>
      <w:bookmarkStart w:id="1268"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8"/>
    </w:p>
    <w:p w:rsidR="008D0A60" w:rsidRPr="00B14AB8" w:rsidRDefault="007061FF" w:rsidP="00AC1DE2">
      <w:pPr>
        <w:pStyle w:val="GPSL4numberedclause"/>
        <w:rPr>
          <w:rFonts w:ascii="Arial" w:hAnsi="Arial"/>
          <w:szCs w:val="22"/>
        </w:rPr>
      </w:pPr>
      <w:r w:rsidRPr="00B14AB8">
        <w:rPr>
          <w:rFonts w:ascii="Arial" w:hAnsi="Arial"/>
          <w:szCs w:val="22"/>
        </w:rPr>
        <w:lastRenderedPageBreak/>
        <w:t>Supplier Personnel</w:t>
      </w:r>
      <w:r w:rsidR="005A78B4" w:rsidRPr="00B14AB8">
        <w:rPr>
          <w:rFonts w:ascii="Arial" w:hAnsi="Arial"/>
          <w:szCs w:val="22"/>
        </w:rPr>
        <w:t xml:space="preserve"> who are directly involved in the provision of </w:t>
      </w:r>
      <w:proofErr w:type="gramStart"/>
      <w:r w:rsidR="005A78B4" w:rsidRPr="00B14AB8">
        <w:rPr>
          <w:rFonts w:ascii="Arial" w:hAnsi="Arial"/>
          <w:szCs w:val="22"/>
        </w:rPr>
        <w:t>the</w:t>
      </w:r>
      <w:r w:rsidR="005A78B4" w:rsidRPr="00B14AB8">
        <w:rPr>
          <w:rFonts w:ascii="Arial" w:hAnsi="Arial"/>
          <w:b/>
          <w:i/>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rsidR="00C9243A" w:rsidRPr="00B14AB8" w:rsidRDefault="0063600F" w:rsidP="00AC1DE2">
      <w:pPr>
        <w:pStyle w:val="GPSL3numberedclause"/>
        <w:rPr>
          <w:rFonts w:ascii="Arial" w:hAnsi="Arial"/>
        </w:rPr>
      </w:pPr>
      <w:bookmarkStart w:id="1269" w:name="_Ref358820910"/>
      <w:r w:rsidRPr="00B14AB8">
        <w:rPr>
          <w:rFonts w:ascii="Arial" w:hAnsi="Arial"/>
        </w:rPr>
        <w:t>The Customer</w:t>
      </w:r>
      <w:r w:rsidR="005A78B4" w:rsidRPr="00B14AB8">
        <w:rPr>
          <w:rFonts w:ascii="Arial" w:hAnsi="Arial"/>
        </w:rPr>
        <w:t xml:space="preserve"> may disclose the Confidential Information of the Supplier:</w:t>
      </w:r>
    </w:p>
    <w:p w:rsidR="008D0A60" w:rsidRPr="00B14AB8" w:rsidRDefault="005A78B4" w:rsidP="00AC1DE2">
      <w:pPr>
        <w:pStyle w:val="GPSL4numberedclause"/>
        <w:rPr>
          <w:rFonts w:ascii="Arial" w:hAnsi="Arial"/>
          <w:szCs w:val="22"/>
        </w:rPr>
      </w:pPr>
      <w:bookmarkStart w:id="1270" w:name="_Ref358884602"/>
      <w:r w:rsidRPr="00B14AB8">
        <w:rPr>
          <w:rFonts w:ascii="Arial" w:hAnsi="Arial"/>
          <w:szCs w:val="22"/>
        </w:rPr>
        <w:t>to any Central Government Body on the basis that the information may only be further disclosed to Central Government Bodies;</w:t>
      </w:r>
      <w:bookmarkEnd w:id="1270"/>
      <w:r w:rsidRPr="00B14AB8">
        <w:rPr>
          <w:rFonts w:ascii="Arial" w:hAnsi="Arial"/>
          <w:szCs w:val="22"/>
        </w:rPr>
        <w:t xml:space="preserve"> </w:t>
      </w:r>
    </w:p>
    <w:p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rsidR="00C9243A" w:rsidRPr="00B14AB8" w:rsidRDefault="005A78B4" w:rsidP="00AC1DE2">
      <w:pPr>
        <w:pStyle w:val="GPSL4numberedclause"/>
        <w:rPr>
          <w:rFonts w:ascii="Arial" w:hAnsi="Arial"/>
          <w:szCs w:val="22"/>
        </w:rPr>
      </w:pPr>
      <w:bookmarkStart w:id="1271" w:name="_Ref450059541"/>
      <w:r w:rsidRPr="00B14AB8">
        <w:rPr>
          <w:rFonts w:ascii="Arial" w:hAnsi="Arial"/>
          <w:szCs w:val="22"/>
        </w:rPr>
        <w:t>to the extent that the Customer (acting reasonably) deems disclosure necessary or appropriate in the course of carrying out its public functions;</w:t>
      </w:r>
      <w:bookmarkEnd w:id="1271"/>
    </w:p>
    <w:p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rsidR="00C463DB" w:rsidRPr="00B14AB8" w:rsidRDefault="005A78B4" w:rsidP="00AC1DE2">
      <w:pPr>
        <w:pStyle w:val="GPSL4numberedclause"/>
        <w:rPr>
          <w:rFonts w:ascii="Arial" w:hAnsi="Arial"/>
          <w:szCs w:val="22"/>
        </w:rPr>
      </w:pPr>
      <w:r w:rsidRPr="00B14AB8">
        <w:rPr>
          <w:rFonts w:ascii="Arial" w:hAnsi="Arial"/>
          <w:szCs w:val="22"/>
        </w:rPr>
        <w:t xml:space="preserve">to a proposed transferee, assignee or </w:t>
      </w:r>
      <w:proofErr w:type="spellStart"/>
      <w:r w:rsidRPr="00B14AB8">
        <w:rPr>
          <w:rFonts w:ascii="Arial" w:hAnsi="Arial"/>
          <w:szCs w:val="22"/>
        </w:rPr>
        <w:t>novatee</w:t>
      </w:r>
      <w:proofErr w:type="spellEnd"/>
      <w:r w:rsidRPr="00B14AB8">
        <w:rPr>
          <w:rFonts w:ascii="Arial" w:hAnsi="Arial"/>
          <w:szCs w:val="22"/>
        </w:rPr>
        <w:t xml:space="preserve"> of, or successor in title to the Customer</w:t>
      </w:r>
      <w:r w:rsidR="00C463DB" w:rsidRPr="00B14AB8">
        <w:rPr>
          <w:rFonts w:ascii="Arial" w:hAnsi="Arial"/>
          <w:szCs w:val="22"/>
        </w:rPr>
        <w:t>,</w:t>
      </w:r>
    </w:p>
    <w:p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B14AB8" w:rsidRDefault="007355E9" w:rsidP="00AC1DE2">
      <w:pPr>
        <w:pStyle w:val="GPSL3numberedclause"/>
        <w:rPr>
          <w:rFonts w:ascii="Arial" w:hAnsi="Arial"/>
        </w:rPr>
      </w:pPr>
      <w:bookmarkStart w:id="1272" w:name="_Ref365635869"/>
      <w:bookmarkEnd w:id="1269"/>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2"/>
    </w:p>
    <w:p w:rsidR="008D0A60" w:rsidRPr="00B14AB8" w:rsidRDefault="008D0A60" w:rsidP="004364DA">
      <w:pPr>
        <w:pStyle w:val="GPSL2NumberedBoldHeading"/>
        <w:numPr>
          <w:ilvl w:val="0"/>
          <w:numId w:val="0"/>
        </w:numPr>
        <w:ind w:left="928" w:hanging="360"/>
        <w:rPr>
          <w:rFonts w:ascii="Arial" w:hAnsi="Arial"/>
        </w:rPr>
      </w:pPr>
    </w:p>
    <w:p w:rsidR="008D0A60" w:rsidRPr="00B14AB8" w:rsidRDefault="00BA5599" w:rsidP="005E4232">
      <w:pPr>
        <w:pStyle w:val="GPSL2NumberedBoldHeading"/>
        <w:rPr>
          <w:rFonts w:ascii="Arial" w:hAnsi="Arial"/>
        </w:rPr>
      </w:pPr>
      <w:bookmarkStart w:id="1273" w:name="_Ref313369975"/>
      <w:r w:rsidRPr="00B14AB8">
        <w:rPr>
          <w:rFonts w:ascii="Arial" w:hAnsi="Arial"/>
        </w:rPr>
        <w:t xml:space="preserve">Transparency and </w:t>
      </w:r>
      <w:r w:rsidR="007355E9" w:rsidRPr="00B14AB8">
        <w:rPr>
          <w:rFonts w:ascii="Arial" w:hAnsi="Arial"/>
        </w:rPr>
        <w:t>Freedom of Information</w:t>
      </w:r>
      <w:bookmarkEnd w:id="1273"/>
    </w:p>
    <w:p w:rsidR="005B2D0C" w:rsidRPr="00B14AB8" w:rsidRDefault="005B2D0C" w:rsidP="005B2D0C">
      <w:pPr>
        <w:pStyle w:val="GPSL3numberedclause"/>
        <w:rPr>
          <w:rFonts w:ascii="Arial" w:hAnsi="Arial"/>
        </w:rPr>
      </w:pPr>
      <w:bookmarkStart w:id="1274" w:name="_Ref349214061"/>
      <w:r w:rsidRPr="00B14AB8">
        <w:rPr>
          <w:rFonts w:ascii="Arial" w:hAnsi="Arial"/>
        </w:rPr>
        <w:t>The Parties acknowledge that</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lastRenderedPageBreak/>
        <w:t>(a)</w:t>
      </w:r>
      <w:r w:rsidRPr="00B14AB8">
        <w:rPr>
          <w:rFonts w:ascii="Arial" w:hAnsi="Arial"/>
        </w:rPr>
        <w:tab/>
        <w:t xml:space="preserve"> the Transparency Reports; and</w:t>
      </w:r>
    </w:p>
    <w:p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w:t>
      </w:r>
      <w:proofErr w:type="spellStart"/>
      <w:r w:rsidRPr="00B14AB8">
        <w:rPr>
          <w:rFonts w:ascii="Arial" w:hAnsi="Arial"/>
        </w:rPr>
        <w:t>i</w:t>
      </w:r>
      <w:proofErr w:type="spellEnd"/>
      <w:r w:rsidRPr="00B14AB8">
        <w:rPr>
          <w:rFonts w:ascii="Arial" w:hAnsi="Arial"/>
        </w:rPr>
        <w:t>)</w:t>
      </w:r>
      <w:r w:rsidRPr="00B14AB8">
        <w:rPr>
          <w:rFonts w:ascii="Arial" w:hAnsi="Arial"/>
        </w:rPr>
        <w:tab/>
        <w:t>any information which is exempt from disclosure in accordance with the provisions of the FOIA, which shall be determined by the Customer; and</w:t>
      </w:r>
    </w:p>
    <w:p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 xml:space="preserve">(together the “Transparency Information”) are </w:t>
      </w:r>
      <w:proofErr w:type="gramStart"/>
      <w:r w:rsidRPr="00B14AB8">
        <w:rPr>
          <w:rFonts w:ascii="Arial" w:hAnsi="Arial"/>
        </w:rPr>
        <w:t>not  Confidential</w:t>
      </w:r>
      <w:proofErr w:type="gramEnd"/>
      <w:r w:rsidRPr="00B14AB8">
        <w:rPr>
          <w:rFonts w:ascii="Arial" w:hAnsi="Arial"/>
        </w:rPr>
        <w:t xml:space="preserve"> Information.    </w:t>
      </w:r>
    </w:p>
    <w:p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rsidR="005B2D0C" w:rsidRPr="00B14AB8" w:rsidRDefault="005B2D0C" w:rsidP="005B2D0C">
      <w:pPr>
        <w:pStyle w:val="GPSL3numberedclause"/>
        <w:rPr>
          <w:rFonts w:ascii="Arial" w:hAnsi="Arial"/>
        </w:rPr>
      </w:pPr>
      <w:r w:rsidRPr="00B14AB8">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rsidR="008D0A60" w:rsidRPr="00B14AB8" w:rsidRDefault="007355E9" w:rsidP="00AC1DE2">
      <w:pPr>
        <w:pStyle w:val="GPSL3numberedclause"/>
        <w:rPr>
          <w:rFonts w:ascii="Arial" w:hAnsi="Arial"/>
        </w:rPr>
      </w:pPr>
      <w:r w:rsidRPr="00B14AB8">
        <w:rPr>
          <w:rFonts w:ascii="Arial" w:hAnsi="Arial"/>
        </w:rPr>
        <w:lastRenderedPageBreak/>
        <w:t xml:space="preserve">The Supplier acknowledges that the Customer is subject to the requirements of the FOIA and the </w:t>
      </w:r>
      <w:r w:rsidR="002C51C3" w:rsidRPr="00B14AB8">
        <w:rPr>
          <w:rFonts w:ascii="Arial" w:hAnsi="Arial"/>
        </w:rPr>
        <w:t xml:space="preserve">EIRs. The Supplier shall: </w:t>
      </w:r>
    </w:p>
    <w:p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74"/>
    <w:p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rsidR="008D0A60" w:rsidRPr="00B14AB8" w:rsidRDefault="00994DB7" w:rsidP="00AC1DE2">
      <w:pPr>
        <w:pStyle w:val="GPSL3numberedclause"/>
        <w:rPr>
          <w:rFonts w:ascii="Arial" w:hAnsi="Arial"/>
        </w:rPr>
      </w:pPr>
      <w:bookmarkStart w:id="1275"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5"/>
    </w:p>
    <w:p w:rsidR="009E1486" w:rsidRDefault="007F3465" w:rsidP="009E1486">
      <w:pPr>
        <w:pStyle w:val="GPSL2NumberedBoldHeading"/>
        <w:rPr>
          <w:rFonts w:ascii="Arial" w:hAnsi="Arial"/>
        </w:rPr>
      </w:pPr>
      <w:bookmarkStart w:id="1276" w:name="_Ref359421680"/>
      <w:r w:rsidRPr="00B14AB8">
        <w:rPr>
          <w:rFonts w:ascii="Arial" w:hAnsi="Arial"/>
        </w:rPr>
        <w:t>Protection of Personal Data</w:t>
      </w:r>
      <w:bookmarkEnd w:id="1276"/>
    </w:p>
    <w:p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 xml:space="preserve">.5.8 shall apply. Where the parties agree in writing that a Party acts as a Processor in relation to Personal Data where the other Party is Controller, the first Party shall comply and shall procure that any </w:t>
      </w:r>
      <w:proofErr w:type="spellStart"/>
      <w:r w:rsidRPr="00A66334">
        <w:rPr>
          <w:rFonts w:ascii="Arial" w:hAnsi="Arial"/>
          <w:lang w:val="en-US"/>
        </w:rPr>
        <w:t>subprocessor</w:t>
      </w:r>
      <w:proofErr w:type="spellEnd"/>
      <w:r w:rsidRPr="00A66334">
        <w:rPr>
          <w:rFonts w:ascii="Arial" w:hAnsi="Arial"/>
          <w:lang w:val="en-US"/>
        </w:rPr>
        <w:t xml:space="preserve">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rsidR="00550402" w:rsidRPr="00A66334" w:rsidRDefault="00550402" w:rsidP="00550402">
      <w:pPr>
        <w:pStyle w:val="GPSL3numberedclause"/>
        <w:numPr>
          <w:ilvl w:val="0"/>
          <w:numId w:val="0"/>
        </w:numPr>
        <w:ind w:left="2127"/>
        <w:rPr>
          <w:rFonts w:ascii="Arial" w:hAnsi="Arial"/>
          <w:lang w:val="en-US"/>
        </w:rPr>
      </w:pPr>
    </w:p>
    <w:p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rsidR="00550402" w:rsidRPr="00A66334" w:rsidRDefault="00550402" w:rsidP="00550402">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lastRenderedPageBreak/>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rsidR="009E1486" w:rsidRPr="00A66334" w:rsidRDefault="00CA1150" w:rsidP="009E1486">
      <w:pPr>
        <w:pStyle w:val="GPSL3numberedclause"/>
        <w:rPr>
          <w:rFonts w:ascii="Arial" w:hAnsi="Arial"/>
        </w:rPr>
      </w:pPr>
      <w:r w:rsidRPr="00A66334">
        <w:rPr>
          <w:rFonts w:ascii="Arial" w:hAnsi="Arial"/>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w:t>
      </w:r>
      <w:proofErr w:type="spellStart"/>
      <w:r w:rsidRPr="00A66334">
        <w:rPr>
          <w:rFonts w:ascii="Arial" w:hAnsi="Arial"/>
        </w:rPr>
        <w:t>i</w:t>
      </w:r>
      <w:proofErr w:type="spellEnd"/>
      <w:r w:rsidRPr="00A66334">
        <w:rPr>
          <w:rFonts w:ascii="Arial" w:hAnsi="Arial"/>
        </w:rPr>
        <w:t>)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rsidR="009E1486" w:rsidRPr="00A66334" w:rsidRDefault="00CA1150" w:rsidP="009E1486">
      <w:pPr>
        <w:pStyle w:val="GPSL3numberedclause"/>
        <w:rPr>
          <w:rFonts w:ascii="Arial" w:hAnsi="Arial"/>
        </w:rPr>
      </w:pPr>
      <w:r w:rsidRPr="00A66334">
        <w:rPr>
          <w:rFonts w:ascii="Arial" w:hAnsi="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rsidR="009E1486" w:rsidRPr="00A66334" w:rsidRDefault="009E1486" w:rsidP="00066322">
      <w:pPr>
        <w:pStyle w:val="GPSL2numberedclause"/>
        <w:numPr>
          <w:ilvl w:val="1"/>
          <w:numId w:val="33"/>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rsidR="009E1486" w:rsidRPr="00A66334" w:rsidRDefault="009E1486" w:rsidP="00066322">
      <w:pPr>
        <w:pStyle w:val="GPSL2numberedclause"/>
        <w:numPr>
          <w:ilvl w:val="1"/>
          <w:numId w:val="33"/>
        </w:numPr>
        <w:rPr>
          <w:rFonts w:ascii="Arial" w:hAnsi="Arial"/>
        </w:rPr>
      </w:pPr>
      <w:r w:rsidRPr="00A66334">
        <w:rPr>
          <w:rFonts w:ascii="Arial" w:hAnsi="Arial"/>
        </w:rPr>
        <w:t xml:space="preserve">it becomes aware of a Personal Data Breach; </w:t>
      </w:r>
    </w:p>
    <w:p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lastRenderedPageBreak/>
        <w:t>In respect of any losses, cost claims or expenses incurred by either Party as a result of a Personal Data Breach (the “Claim Losses”) the Party responsible for the relevant breach shall be responsible for the Claim Losses.</w:t>
      </w:r>
    </w:p>
    <w:p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550402" w:rsidRPr="00A66334" w:rsidRDefault="00550402" w:rsidP="00550402">
      <w:pPr>
        <w:pStyle w:val="GPSL2numberedclause"/>
        <w:numPr>
          <w:ilvl w:val="0"/>
          <w:numId w:val="0"/>
        </w:numPr>
        <w:ind w:left="1134"/>
      </w:pPr>
    </w:p>
    <w:p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rsidR="009E1486" w:rsidRPr="00A66334" w:rsidRDefault="009E1486" w:rsidP="009E1486">
      <w:pPr>
        <w:pStyle w:val="GPSL3numberedclause"/>
        <w:numPr>
          <w:ilvl w:val="0"/>
          <w:numId w:val="0"/>
        </w:numPr>
        <w:rPr>
          <w:rFonts w:ascii="Arial" w:hAnsi="Arial"/>
        </w:rPr>
      </w:pPr>
    </w:p>
    <w:p w:rsidR="009E1486" w:rsidRPr="00A66334" w:rsidRDefault="009E1486" w:rsidP="00066322">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rsidR="009E1486" w:rsidRPr="00A66334" w:rsidRDefault="009E1486" w:rsidP="00066322">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necessity and proportionality of the processing operations in relation to the Services;</w:t>
      </w:r>
    </w:p>
    <w:p w:rsidR="009E1486" w:rsidRPr="00A66334" w:rsidRDefault="009E1486" w:rsidP="00066322">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rsidR="009E1486" w:rsidRPr="00A66334" w:rsidRDefault="009E1486" w:rsidP="00066322">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in relation to any Personal Data processed in connection with its obligations under this Call Off Contract:</w:t>
      </w:r>
    </w:p>
    <w:p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 xml:space="preserve">Data), unless the Processor is required to do otherwise by </w:t>
      </w:r>
      <w:r w:rsidRPr="00A66334">
        <w:rPr>
          <w:rFonts w:ascii="Arial" w:hAnsi="Arial"/>
        </w:rPr>
        <w:lastRenderedPageBreak/>
        <w:t>the requirements of the Call Off Contract or Law. If it is so required the Processor shall promptly notify the Buyer before processing the Personal Data unless prohibited by Law;</w:t>
      </w:r>
    </w:p>
    <w:p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rsidR="009E1486" w:rsidRPr="00A66334" w:rsidRDefault="009E1486" w:rsidP="009E1486">
      <w:pPr>
        <w:pStyle w:val="GPSL3numberedclause"/>
        <w:rPr>
          <w:rFonts w:ascii="Arial" w:hAnsi="Arial"/>
        </w:rPr>
      </w:pPr>
      <w:r w:rsidRPr="00A66334">
        <w:rPr>
          <w:rFonts w:ascii="Arial" w:hAnsi="Arial"/>
        </w:rPr>
        <w:t xml:space="preserve">ensure </w:t>
      </w:r>
      <w:proofErr w:type="gramStart"/>
      <w:r w:rsidRPr="00A66334">
        <w:rPr>
          <w:rFonts w:ascii="Arial" w:hAnsi="Arial"/>
        </w:rPr>
        <w:t>that :</w:t>
      </w:r>
      <w:proofErr w:type="gramEnd"/>
    </w:p>
    <w:p w:rsidR="009E1486" w:rsidRPr="00A66334" w:rsidRDefault="009E1486" w:rsidP="009E1486">
      <w:pPr>
        <w:pStyle w:val="GPSL4numberedclause"/>
        <w:rPr>
          <w:rFonts w:ascii="Arial" w:hAnsi="Arial"/>
          <w:szCs w:val="22"/>
        </w:rPr>
      </w:pPr>
      <w:r w:rsidRPr="00A66334">
        <w:rPr>
          <w:rFonts w:ascii="Arial" w:hAnsi="Arial"/>
          <w:szCs w:val="22"/>
        </w:rPr>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rsidR="009E1486" w:rsidRPr="00A66334" w:rsidRDefault="009E1486" w:rsidP="009E1486">
      <w:pPr>
        <w:pStyle w:val="GPSL3numberedclause"/>
        <w:rPr>
          <w:rFonts w:ascii="Arial" w:hAnsi="Arial"/>
        </w:rPr>
      </w:pPr>
      <w:r w:rsidRPr="00A66334">
        <w:rPr>
          <w:rFonts w:ascii="Arial" w:hAnsi="Arial"/>
        </w:rPr>
        <w:t>not transfer Personal Data outside of the EU unless the prior written consent of the Buyer has been obtained and the following conditions are fulfilled:</w:t>
      </w:r>
    </w:p>
    <w:p w:rsidR="009E1486" w:rsidRPr="00A66334" w:rsidRDefault="009E1486" w:rsidP="009E1486">
      <w:pPr>
        <w:pStyle w:val="GPSL4numberedclause"/>
        <w:rPr>
          <w:rFonts w:ascii="Arial" w:hAnsi="Arial"/>
          <w:szCs w:val="22"/>
        </w:rPr>
      </w:pPr>
      <w:r w:rsidRPr="00A66334">
        <w:rPr>
          <w:rFonts w:ascii="Arial" w:hAnsi="Arial"/>
          <w:szCs w:val="22"/>
        </w:rPr>
        <w:t>the Controller or the Processor has provided appropriate safeguards in relation to the transfer (whether in accordance with GDPR Article 46 or LED Article 37) as determined by the Controller;</w:t>
      </w:r>
    </w:p>
    <w:p w:rsidR="009E1486" w:rsidRPr="00A66334" w:rsidRDefault="009E1486" w:rsidP="009E1486">
      <w:pPr>
        <w:pStyle w:val="GPSL4numberedclause"/>
        <w:rPr>
          <w:rFonts w:ascii="Arial" w:hAnsi="Arial"/>
          <w:szCs w:val="22"/>
        </w:rPr>
      </w:pPr>
      <w:r w:rsidRPr="00A66334">
        <w:rPr>
          <w:rFonts w:ascii="Arial" w:hAnsi="Arial"/>
          <w:szCs w:val="22"/>
        </w:rPr>
        <w:t>the Data Subject has enforceable rights and effective legal remedies;</w:t>
      </w:r>
    </w:p>
    <w:p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E1486" w:rsidRPr="00A66334" w:rsidRDefault="009E1486" w:rsidP="009E1486">
      <w:pPr>
        <w:pStyle w:val="GPSL4numberedclause"/>
        <w:rPr>
          <w:rFonts w:ascii="Arial" w:hAnsi="Arial"/>
          <w:szCs w:val="22"/>
        </w:rPr>
      </w:pPr>
      <w:r w:rsidRPr="00A66334">
        <w:rPr>
          <w:rFonts w:ascii="Arial" w:hAnsi="Arial"/>
          <w:szCs w:val="22"/>
        </w:rPr>
        <w:lastRenderedPageBreak/>
        <w:t>the Processor complies with any reasonable instructions notified to it in advance by the Controller with respect to the processing of the Personal Data;</w:t>
      </w:r>
    </w:p>
    <w:p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rsidR="009E1486" w:rsidRPr="00A66334" w:rsidRDefault="009E1486" w:rsidP="00066322">
      <w:pPr>
        <w:numPr>
          <w:ilvl w:val="2"/>
          <w:numId w:val="31"/>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rsidR="009E1486" w:rsidRPr="00A66334" w:rsidRDefault="009E1486" w:rsidP="00066322">
      <w:pPr>
        <w:numPr>
          <w:ilvl w:val="2"/>
          <w:numId w:val="31"/>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rsidR="009E1486" w:rsidRPr="00A66334" w:rsidRDefault="009E1486" w:rsidP="00066322">
      <w:pPr>
        <w:numPr>
          <w:ilvl w:val="2"/>
          <w:numId w:val="31"/>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rsidR="009E1486" w:rsidRPr="00A66334" w:rsidRDefault="009E1486" w:rsidP="00066322">
      <w:pPr>
        <w:numPr>
          <w:ilvl w:val="2"/>
          <w:numId w:val="31"/>
        </w:numPr>
        <w:pBdr>
          <w:top w:val="nil"/>
          <w:left w:val="nil"/>
          <w:bottom w:val="nil"/>
          <w:right w:val="nil"/>
          <w:between w:val="nil"/>
        </w:pBdr>
        <w:overflowPunct/>
        <w:autoSpaceDE/>
        <w:autoSpaceDN/>
        <w:adjustRightInd/>
        <w:spacing w:after="120"/>
        <w:textAlignment w:val="auto"/>
      </w:pPr>
      <w:r w:rsidRPr="00A66334">
        <w:t xml:space="preserve">receives any communication from the Information Commissioner or any other regulatory authority in connection with Personal Data processed under this Call Off Contract; </w:t>
      </w:r>
    </w:p>
    <w:p w:rsidR="009E1486" w:rsidRPr="00A66334" w:rsidRDefault="009E1486" w:rsidP="00066322">
      <w:pPr>
        <w:numPr>
          <w:ilvl w:val="2"/>
          <w:numId w:val="31"/>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rsidR="00ED7C40" w:rsidRPr="00A66334" w:rsidRDefault="009E1486" w:rsidP="00066322">
      <w:pPr>
        <w:numPr>
          <w:ilvl w:val="2"/>
          <w:numId w:val="31"/>
        </w:numPr>
        <w:pBdr>
          <w:top w:val="nil"/>
          <w:left w:val="nil"/>
          <w:bottom w:val="nil"/>
          <w:right w:val="nil"/>
          <w:between w:val="nil"/>
        </w:pBdr>
        <w:overflowPunct/>
        <w:autoSpaceDE/>
        <w:autoSpaceDN/>
        <w:adjustRightInd/>
        <w:spacing w:after="120"/>
        <w:textAlignment w:val="auto"/>
      </w:pPr>
      <w:r w:rsidRPr="00A66334">
        <w:t>becomes aware of a Data Loss Event.</w:t>
      </w:r>
    </w:p>
    <w:p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rsidR="009E1486" w:rsidRPr="00A66334" w:rsidRDefault="009E1486" w:rsidP="009E1486">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proofErr w:type="gramStart"/>
      <w:r w:rsidRPr="00A66334">
        <w:rPr>
          <w:rFonts w:ascii="Arial" w:hAnsi="Arial"/>
        </w:rPr>
        <w:t>Taking into account</w:t>
      </w:r>
      <w:proofErr w:type="gramEnd"/>
      <w:r w:rsidRPr="00A66334">
        <w:rPr>
          <w:rFonts w:ascii="Arial" w:hAnsi="Arial"/>
        </w:rPr>
        <w:t xml:space="preserve">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rsidR="00550402" w:rsidRPr="00A66334" w:rsidRDefault="00550402" w:rsidP="00066322">
      <w:pPr>
        <w:pStyle w:val="GPSL3numberedclause"/>
        <w:numPr>
          <w:ilvl w:val="2"/>
          <w:numId w:val="34"/>
        </w:numPr>
        <w:rPr>
          <w:rFonts w:ascii="Arial" w:hAnsi="Arial"/>
        </w:rPr>
      </w:pPr>
      <w:r w:rsidRPr="00A66334">
        <w:rPr>
          <w:rFonts w:ascii="Arial" w:hAnsi="Arial"/>
        </w:rPr>
        <w:t>the Controller with full details and copies of the complaint, communication or request;</w:t>
      </w:r>
    </w:p>
    <w:p w:rsidR="00550402" w:rsidRPr="00A66334" w:rsidRDefault="00550402" w:rsidP="00066322">
      <w:pPr>
        <w:pStyle w:val="GPSL3numberedclause"/>
        <w:numPr>
          <w:ilvl w:val="2"/>
          <w:numId w:val="34"/>
        </w:numPr>
        <w:rPr>
          <w:rFonts w:ascii="Arial" w:hAnsi="Arial"/>
        </w:rPr>
      </w:pPr>
      <w:r w:rsidRPr="00A66334">
        <w:rPr>
          <w:rFonts w:ascii="Arial" w:hAnsi="Arial"/>
        </w:rPr>
        <w:t xml:space="preserve">such assistance as is reasonably requested by the Controller to enable the Controller to comply with a Data Subject Access Request within the relevant timescales set out in the Data Protection Legislation; </w:t>
      </w:r>
    </w:p>
    <w:p w:rsidR="00550402" w:rsidRPr="00A66334" w:rsidRDefault="00550402" w:rsidP="00066322">
      <w:pPr>
        <w:pStyle w:val="GPSL3numberedclause"/>
        <w:numPr>
          <w:ilvl w:val="2"/>
          <w:numId w:val="34"/>
        </w:numPr>
        <w:rPr>
          <w:rFonts w:ascii="Arial" w:hAnsi="Arial"/>
        </w:rPr>
      </w:pPr>
      <w:r w:rsidRPr="00A66334">
        <w:rPr>
          <w:rFonts w:ascii="Arial" w:hAnsi="Arial"/>
        </w:rPr>
        <w:t xml:space="preserve">the Controller, at its request, with any Personal Data it holds in relation to a Data Subject; </w:t>
      </w:r>
    </w:p>
    <w:p w:rsidR="00550402" w:rsidRPr="00A66334" w:rsidRDefault="00550402" w:rsidP="00066322">
      <w:pPr>
        <w:pStyle w:val="GPSL3numberedclause"/>
        <w:numPr>
          <w:ilvl w:val="2"/>
          <w:numId w:val="34"/>
        </w:numPr>
        <w:rPr>
          <w:rFonts w:ascii="Arial" w:hAnsi="Arial"/>
        </w:rPr>
      </w:pPr>
      <w:r w:rsidRPr="00A66334">
        <w:rPr>
          <w:rFonts w:ascii="Arial" w:hAnsi="Arial"/>
        </w:rPr>
        <w:t xml:space="preserve">assistance as requested by the Controller following any Data Loss Event; </w:t>
      </w:r>
    </w:p>
    <w:p w:rsidR="00550402" w:rsidRPr="00A66334" w:rsidRDefault="00550402" w:rsidP="00066322">
      <w:pPr>
        <w:pStyle w:val="GPSL3numberedclause"/>
        <w:numPr>
          <w:ilvl w:val="2"/>
          <w:numId w:val="34"/>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lastRenderedPageBreak/>
        <w:t>The Processor shall maintain complete and accurate records and information to demonstrate its compliance with this Clause. This requirement does not apply where the Processor employs fewer than 250 staff, unless:</w:t>
      </w:r>
    </w:p>
    <w:p w:rsidR="00550402" w:rsidRPr="00A66334" w:rsidRDefault="00550402" w:rsidP="00066322">
      <w:pPr>
        <w:pStyle w:val="GPSL3numberedclause"/>
        <w:numPr>
          <w:ilvl w:val="2"/>
          <w:numId w:val="35"/>
        </w:numPr>
        <w:rPr>
          <w:rFonts w:ascii="Arial" w:hAnsi="Arial"/>
        </w:rPr>
      </w:pPr>
      <w:r w:rsidRPr="00A66334">
        <w:rPr>
          <w:rFonts w:ascii="Arial" w:hAnsi="Arial"/>
        </w:rPr>
        <w:t>the Controller determines that the processing is not occasional;</w:t>
      </w:r>
    </w:p>
    <w:p w:rsidR="00550402" w:rsidRPr="00A66334" w:rsidRDefault="00550402" w:rsidP="00066322">
      <w:pPr>
        <w:pStyle w:val="GPSL3numberedclause"/>
        <w:numPr>
          <w:ilvl w:val="2"/>
          <w:numId w:val="35"/>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rsidR="00550402" w:rsidRPr="00A66334" w:rsidRDefault="00550402" w:rsidP="00066322">
      <w:pPr>
        <w:pStyle w:val="GPSL3numberedclause"/>
        <w:numPr>
          <w:ilvl w:val="2"/>
          <w:numId w:val="35"/>
        </w:numPr>
        <w:rPr>
          <w:rFonts w:ascii="Arial" w:hAnsi="Arial"/>
        </w:rPr>
      </w:pPr>
      <w:r w:rsidRPr="00A66334">
        <w:rPr>
          <w:rFonts w:ascii="Arial" w:hAnsi="Arial"/>
        </w:rPr>
        <w:t>the Controller determines that the processing is likely to result in a risk to the rights and freedoms of Data Subjects.</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rsidR="00550402" w:rsidRPr="00A66334" w:rsidRDefault="00CA1150" w:rsidP="00550402">
      <w:pPr>
        <w:pStyle w:val="GPSL3numberedclause"/>
        <w:rPr>
          <w:rFonts w:ascii="Arial" w:hAnsi="Arial"/>
        </w:rPr>
      </w:pPr>
      <w:r w:rsidRPr="00A66334">
        <w:rPr>
          <w:rFonts w:ascii="Arial" w:hAnsi="Arial"/>
        </w:rPr>
        <w:t>Before allowing any Sub-processor to process any Personal Data related to this Call O</w:t>
      </w:r>
      <w:r w:rsidR="00550402" w:rsidRPr="00A66334">
        <w:rPr>
          <w:rFonts w:ascii="Arial" w:hAnsi="Arial"/>
        </w:rPr>
        <w:t>ff Contract, the Processor must;</w:t>
      </w:r>
    </w:p>
    <w:p w:rsidR="00550402" w:rsidRPr="00A66334" w:rsidRDefault="00550402" w:rsidP="00066322">
      <w:pPr>
        <w:pStyle w:val="GPSL3numberedclause"/>
        <w:numPr>
          <w:ilvl w:val="2"/>
          <w:numId w:val="36"/>
        </w:numPr>
        <w:rPr>
          <w:rFonts w:ascii="Arial" w:hAnsi="Arial"/>
        </w:rPr>
      </w:pPr>
      <w:r w:rsidRPr="00A66334">
        <w:rPr>
          <w:rFonts w:ascii="Arial" w:hAnsi="Arial"/>
        </w:rPr>
        <w:t>notify the Controller in writing of the intended Sub-processor and processing;</w:t>
      </w:r>
    </w:p>
    <w:p w:rsidR="00550402" w:rsidRPr="00A66334" w:rsidRDefault="00550402" w:rsidP="00066322">
      <w:pPr>
        <w:pStyle w:val="GPSL3numberedclause"/>
        <w:numPr>
          <w:ilvl w:val="2"/>
          <w:numId w:val="36"/>
        </w:numPr>
        <w:rPr>
          <w:rFonts w:ascii="Arial" w:hAnsi="Arial"/>
        </w:rPr>
      </w:pPr>
      <w:r w:rsidRPr="00A66334">
        <w:rPr>
          <w:rFonts w:ascii="Arial" w:hAnsi="Arial"/>
        </w:rPr>
        <w:t xml:space="preserve">obtain the written consent of the Controller; </w:t>
      </w:r>
    </w:p>
    <w:p w:rsidR="00550402" w:rsidRPr="00A66334" w:rsidRDefault="00550402" w:rsidP="00066322">
      <w:pPr>
        <w:pStyle w:val="GPSL3numberedclause"/>
        <w:numPr>
          <w:ilvl w:val="2"/>
          <w:numId w:val="36"/>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rsidR="00550402" w:rsidRPr="00A66334" w:rsidRDefault="00550402" w:rsidP="00066322">
      <w:pPr>
        <w:pStyle w:val="GPSL3numberedclause"/>
        <w:numPr>
          <w:ilvl w:val="2"/>
          <w:numId w:val="36"/>
        </w:numPr>
        <w:rPr>
          <w:rFonts w:ascii="Arial" w:hAnsi="Arial"/>
        </w:rPr>
      </w:pPr>
      <w:r w:rsidRPr="00A66334">
        <w:rPr>
          <w:rFonts w:ascii="Arial" w:hAnsi="Arial"/>
        </w:rPr>
        <w:t>provide the Controller with such information regarding the Sub-processor as the Controller may reasonably require.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rsidR="00CA1150" w:rsidRPr="00A66334" w:rsidRDefault="00CA1150" w:rsidP="00550402">
      <w:pPr>
        <w:pStyle w:val="GPSL3numberedclause"/>
        <w:rPr>
          <w:rFonts w:ascii="Arial" w:hAnsi="Arial"/>
        </w:rPr>
      </w:pPr>
      <w:r w:rsidRPr="00A66334">
        <w:rPr>
          <w:rFonts w:ascii="Arial" w:hAnsi="Arial"/>
        </w:rPr>
        <w:t xml:space="preserve">The Parties agree to take account of any guidance issued by the Information Commissioner’s Office and amend this Call Off Contract to ensure that it complies with any guidance issued by the Information Commissioner’s Office. </w:t>
      </w:r>
    </w:p>
    <w:p w:rsidR="0077377B" w:rsidRPr="00B14AB8" w:rsidRDefault="0077377B" w:rsidP="00C743AC">
      <w:pPr>
        <w:pStyle w:val="GPSL3numberedclause"/>
        <w:numPr>
          <w:ilvl w:val="0"/>
          <w:numId w:val="0"/>
        </w:numPr>
        <w:ind w:left="2127" w:hanging="993"/>
        <w:rPr>
          <w:rFonts w:ascii="Arial" w:hAnsi="Arial"/>
        </w:rPr>
      </w:pPr>
    </w:p>
    <w:p w:rsidR="008D0A60" w:rsidRPr="00B14AB8" w:rsidRDefault="00A657C3" w:rsidP="00882F8C">
      <w:pPr>
        <w:pStyle w:val="GPSL1CLAUSEHEADING"/>
        <w:rPr>
          <w:rFonts w:ascii="Arial" w:hAnsi="Arial"/>
        </w:rPr>
      </w:pPr>
      <w:bookmarkStart w:id="1277" w:name="_Toc413770577"/>
      <w:bookmarkStart w:id="1278" w:name="_Toc413770996"/>
      <w:bookmarkStart w:id="1279" w:name="_Ref359362897"/>
      <w:bookmarkStart w:id="1280" w:name="_Toc17374716"/>
      <w:bookmarkEnd w:id="1277"/>
      <w:bookmarkEnd w:id="1278"/>
      <w:r w:rsidRPr="00B14AB8">
        <w:rPr>
          <w:rFonts w:ascii="Arial" w:hAnsi="Arial"/>
        </w:rPr>
        <w:t>PUBLICITY AND BRANDING</w:t>
      </w:r>
      <w:bookmarkEnd w:id="1279"/>
      <w:bookmarkEnd w:id="1280"/>
      <w:r w:rsidR="007379BE" w:rsidRPr="00B14AB8">
        <w:rPr>
          <w:rFonts w:ascii="Arial" w:hAnsi="Arial"/>
        </w:rPr>
        <w:t xml:space="preserve">  </w:t>
      </w:r>
    </w:p>
    <w:p w:rsidR="008D0A60" w:rsidRPr="00B14AB8" w:rsidRDefault="007A5DB9" w:rsidP="005E4232">
      <w:pPr>
        <w:pStyle w:val="GPSL2numberedclause"/>
        <w:rPr>
          <w:rFonts w:ascii="Arial" w:hAnsi="Arial"/>
        </w:rPr>
      </w:pPr>
      <w:r w:rsidRPr="00B14AB8">
        <w:rPr>
          <w:rFonts w:ascii="Arial" w:hAnsi="Arial"/>
        </w:rPr>
        <w:t>The Supplier shall not:</w:t>
      </w:r>
    </w:p>
    <w:p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rsidR="008D0A60" w:rsidRPr="00B14AB8" w:rsidRDefault="007A5DB9" w:rsidP="005E4232">
      <w:pPr>
        <w:pStyle w:val="GPSL2numberedclause"/>
        <w:rPr>
          <w:rFonts w:ascii="Arial" w:hAnsi="Arial"/>
        </w:rPr>
      </w:pPr>
      <w:bookmarkStart w:id="1281" w:name="_Toc139080615"/>
      <w:r w:rsidRPr="00B14AB8">
        <w:rPr>
          <w:rFonts w:ascii="Arial" w:hAnsi="Arial"/>
        </w:rPr>
        <w:lastRenderedPageBreak/>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1"/>
    </w:p>
    <w:p w:rsidR="00565152" w:rsidRPr="00B14AB8" w:rsidRDefault="00565152" w:rsidP="005E4232">
      <w:pPr>
        <w:pStyle w:val="GPSL1CLAUSEHEADING"/>
        <w:numPr>
          <w:ilvl w:val="0"/>
          <w:numId w:val="0"/>
        </w:numPr>
        <w:ind w:left="567"/>
        <w:rPr>
          <w:rFonts w:ascii="Arial" w:hAnsi="Arial"/>
        </w:rPr>
      </w:pPr>
    </w:p>
    <w:p w:rsidR="00BB1932" w:rsidRPr="00A66334" w:rsidRDefault="00984C3A" w:rsidP="00101CE5">
      <w:pPr>
        <w:pStyle w:val="GPSSectionHeading"/>
        <w:rPr>
          <w:rFonts w:cs="Arial"/>
          <w:color w:val="auto"/>
        </w:rPr>
      </w:pPr>
      <w:bookmarkStart w:id="1282" w:name="_Toc349229879"/>
      <w:bookmarkStart w:id="1283" w:name="_Toc349230042"/>
      <w:bookmarkStart w:id="1284" w:name="_Toc349230442"/>
      <w:bookmarkStart w:id="1285" w:name="_Toc349231324"/>
      <w:bookmarkStart w:id="1286" w:name="_Toc349232050"/>
      <w:bookmarkStart w:id="1287" w:name="_Toc349232431"/>
      <w:bookmarkStart w:id="1288" w:name="_Toc349233167"/>
      <w:bookmarkStart w:id="1289" w:name="_Toc349233302"/>
      <w:bookmarkStart w:id="1290" w:name="_Toc349233436"/>
      <w:bookmarkStart w:id="1291" w:name="_Toc350503025"/>
      <w:bookmarkStart w:id="1292" w:name="_Toc350504015"/>
      <w:bookmarkStart w:id="1293" w:name="_Toc350506305"/>
      <w:bookmarkStart w:id="1294" w:name="_Toc350506543"/>
      <w:bookmarkStart w:id="1295" w:name="_Toc350506673"/>
      <w:bookmarkStart w:id="1296" w:name="_Toc350506803"/>
      <w:bookmarkStart w:id="1297" w:name="_Toc350506935"/>
      <w:bookmarkStart w:id="1298" w:name="_Toc350507396"/>
      <w:bookmarkStart w:id="1299" w:name="_Toc350507930"/>
      <w:bookmarkStart w:id="1300" w:name="_Toc358671778"/>
      <w:bookmarkStart w:id="1301" w:name="_Toc17374717"/>
      <w:bookmarkStart w:id="1302" w:name="_Ref313369589"/>
      <w:bookmarkStart w:id="1303" w:name="_Toc314810817"/>
      <w:bookmarkStart w:id="1304" w:name="_Toc350503026"/>
      <w:bookmarkStart w:id="1305" w:name="_Toc350504016"/>
      <w:bookmarkStart w:id="1306" w:name="_Toc351710883"/>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300"/>
      <w:bookmarkEnd w:id="1301"/>
    </w:p>
    <w:p w:rsidR="008D0A60" w:rsidRPr="00B14AB8" w:rsidRDefault="00BB1932" w:rsidP="00882F8C">
      <w:pPr>
        <w:pStyle w:val="GPSL1CLAUSEHEADING"/>
        <w:rPr>
          <w:rFonts w:ascii="Arial" w:hAnsi="Arial"/>
        </w:rPr>
      </w:pPr>
      <w:bookmarkStart w:id="1307" w:name="_Ref349208791"/>
      <w:bookmarkStart w:id="1308" w:name="_Ref349209217"/>
      <w:bookmarkStart w:id="1309" w:name="_Toc350503028"/>
      <w:bookmarkStart w:id="1310" w:name="_Toc350504018"/>
      <w:bookmarkStart w:id="1311" w:name="_Ref358019456"/>
      <w:bookmarkStart w:id="1312" w:name="_Ref358213217"/>
      <w:bookmarkStart w:id="1313" w:name="_Toc358671779"/>
      <w:bookmarkStart w:id="1314" w:name="_Ref359401355"/>
      <w:bookmarkStart w:id="1315" w:name="_Ref359409122"/>
      <w:bookmarkStart w:id="1316" w:name="_Ref359519940"/>
      <w:bookmarkStart w:id="1317" w:name="_Ref364170094"/>
      <w:bookmarkStart w:id="1318" w:name="_Toc17374718"/>
      <w:r w:rsidRPr="00B14AB8">
        <w:rPr>
          <w:rFonts w:ascii="Arial" w:hAnsi="Arial"/>
        </w:rPr>
        <w:t>LIABILITY</w:t>
      </w:r>
      <w:bookmarkEnd w:id="1307"/>
      <w:bookmarkEnd w:id="1308"/>
      <w:bookmarkEnd w:id="1309"/>
      <w:bookmarkEnd w:id="1310"/>
      <w:bookmarkEnd w:id="1311"/>
      <w:bookmarkEnd w:id="1312"/>
      <w:bookmarkEnd w:id="1313"/>
      <w:bookmarkEnd w:id="1314"/>
      <w:bookmarkEnd w:id="1315"/>
      <w:bookmarkEnd w:id="1316"/>
      <w:bookmarkEnd w:id="1317"/>
      <w:bookmarkEnd w:id="1318"/>
    </w:p>
    <w:p w:rsidR="008D0A60" w:rsidRPr="00B14AB8" w:rsidRDefault="00AF5831" w:rsidP="00AC1DE2">
      <w:pPr>
        <w:pStyle w:val="GPSL2numberedclause"/>
        <w:rPr>
          <w:rFonts w:ascii="Arial" w:hAnsi="Arial"/>
        </w:rPr>
      </w:pPr>
      <w:bookmarkStart w:id="1319" w:name="_Ref379194900"/>
      <w:bookmarkStart w:id="1320" w:name="_Ref349208591"/>
      <w:r w:rsidRPr="00B14AB8">
        <w:rPr>
          <w:rFonts w:ascii="Arial" w:hAnsi="Arial"/>
        </w:rPr>
        <w:t>Unlimited Liability</w:t>
      </w:r>
      <w:bookmarkEnd w:id="1319"/>
    </w:p>
    <w:p w:rsidR="008D0A60" w:rsidRPr="00B14AB8" w:rsidRDefault="00BB1932" w:rsidP="00AC1DE2">
      <w:pPr>
        <w:pStyle w:val="GPSL3numberedclause"/>
        <w:rPr>
          <w:rFonts w:ascii="Arial" w:hAnsi="Arial"/>
        </w:rPr>
      </w:pPr>
      <w:bookmarkStart w:id="1321" w:name="_Ref365630153"/>
      <w:r w:rsidRPr="00B14AB8">
        <w:rPr>
          <w:rFonts w:ascii="Arial" w:hAnsi="Arial"/>
        </w:rPr>
        <w:t>Neither Party excludes or limits it liability for:</w:t>
      </w:r>
      <w:bookmarkEnd w:id="1320"/>
      <w:bookmarkEnd w:id="1321"/>
    </w:p>
    <w:p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rsidR="008D0A60" w:rsidRPr="00B14AB8" w:rsidRDefault="00AF5831" w:rsidP="00AC1DE2">
      <w:pPr>
        <w:pStyle w:val="GPSL2numberedclause"/>
        <w:rPr>
          <w:rFonts w:ascii="Arial" w:hAnsi="Arial"/>
        </w:rPr>
      </w:pPr>
      <w:bookmarkStart w:id="1322" w:name="_Ref379809616"/>
      <w:bookmarkStart w:id="1323" w:name="_Ref349208712"/>
      <w:r w:rsidRPr="00B14AB8">
        <w:rPr>
          <w:rFonts w:ascii="Arial" w:hAnsi="Arial"/>
        </w:rPr>
        <w:t>Financial Limits</w:t>
      </w:r>
      <w:bookmarkEnd w:id="1322"/>
    </w:p>
    <w:p w:rsidR="008D0A60" w:rsidRPr="00B14AB8" w:rsidRDefault="00BB1932" w:rsidP="00AC1DE2">
      <w:pPr>
        <w:pStyle w:val="GPSL3numberedclause"/>
        <w:rPr>
          <w:rFonts w:ascii="Arial" w:hAnsi="Arial"/>
        </w:rPr>
      </w:pPr>
      <w:bookmarkStart w:id="1324"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4"/>
    </w:p>
    <w:p w:rsidR="00C9243A" w:rsidRPr="00B14AB8" w:rsidRDefault="00E54FEA" w:rsidP="00AC1DE2">
      <w:pPr>
        <w:pStyle w:val="GPSL4numberedclause"/>
        <w:rPr>
          <w:rFonts w:ascii="Arial" w:hAnsi="Arial"/>
          <w:szCs w:val="22"/>
        </w:rPr>
      </w:pPr>
      <w:bookmarkStart w:id="1325" w:name="_Ref359346645"/>
      <w:r w:rsidRPr="00B14AB8">
        <w:rPr>
          <w:rFonts w:ascii="Arial" w:hAnsi="Arial"/>
          <w:szCs w:val="22"/>
        </w:rPr>
        <w:t>in respect of all</w:t>
      </w:r>
      <w:r w:rsidR="00C416A4" w:rsidRPr="00B14AB8">
        <w:rPr>
          <w:rFonts w:ascii="Arial" w:hAnsi="Arial"/>
          <w:szCs w:val="22"/>
        </w:rPr>
        <w:t>:</w:t>
      </w:r>
      <w:bookmarkEnd w:id="1325"/>
    </w:p>
    <w:p w:rsidR="008D0A60" w:rsidRPr="00B14AB8" w:rsidRDefault="00066D90" w:rsidP="00AC1DE2">
      <w:pPr>
        <w:pStyle w:val="GPSL5numberedclause"/>
        <w:rPr>
          <w:rFonts w:ascii="Arial" w:hAnsi="Arial"/>
          <w:szCs w:val="22"/>
        </w:rPr>
      </w:pPr>
      <w:r>
        <w:rPr>
          <w:rFonts w:ascii="Arial" w:hAnsi="Arial"/>
          <w:szCs w:val="22"/>
        </w:rPr>
        <w:t>Not used</w:t>
      </w:r>
    </w:p>
    <w:p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3"/>
    </w:p>
    <w:p w:rsidR="008D0A60" w:rsidRPr="00B14AB8" w:rsidRDefault="00C416A4" w:rsidP="00AC1DE2">
      <w:pPr>
        <w:pStyle w:val="GPSL4numberedclause"/>
        <w:rPr>
          <w:rFonts w:ascii="Arial" w:hAnsi="Arial"/>
          <w:szCs w:val="22"/>
        </w:rPr>
      </w:pPr>
      <w:bookmarkStart w:id="1326"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6"/>
    </w:p>
    <w:p w:rsidR="008D0A60" w:rsidRPr="00B14AB8" w:rsidRDefault="00BB1932" w:rsidP="00AC1DE2">
      <w:pPr>
        <w:pStyle w:val="GPSL5numberedclause"/>
        <w:rPr>
          <w:rFonts w:ascii="Arial" w:hAnsi="Arial"/>
          <w:szCs w:val="22"/>
        </w:rPr>
      </w:pPr>
      <w:bookmarkStart w:id="1327"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327"/>
    </w:p>
    <w:p w:rsidR="00C9243A" w:rsidRPr="00B14AB8" w:rsidRDefault="00BB1932" w:rsidP="002F04D6">
      <w:pPr>
        <w:pStyle w:val="GPSL5numberedclause"/>
        <w:rPr>
          <w:rFonts w:ascii="Arial" w:hAnsi="Arial"/>
          <w:szCs w:val="22"/>
        </w:rPr>
      </w:pPr>
      <w:bookmarkStart w:id="1328"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w:t>
      </w:r>
      <w:proofErr w:type="gramStart"/>
      <w:r w:rsidRPr="00B14AB8">
        <w:rPr>
          <w:rFonts w:ascii="Arial" w:hAnsi="Arial"/>
          <w:szCs w:val="22"/>
        </w:rPr>
        <w:lastRenderedPageBreak/>
        <w:t>million  pounds</w:t>
      </w:r>
      <w:proofErr w:type="gramEnd"/>
      <w:r w:rsidRPr="00B14AB8">
        <w:rPr>
          <w:rFonts w:ascii="Arial" w:hAnsi="Arial"/>
          <w:szCs w:val="22"/>
        </w:rPr>
        <w:t xml:space="preserve">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8"/>
    </w:p>
    <w:p w:rsidR="00C9243A" w:rsidRPr="00B14AB8" w:rsidRDefault="00BB1932" w:rsidP="00AC1DE2">
      <w:pPr>
        <w:pStyle w:val="GPSL5numberedclause"/>
        <w:rPr>
          <w:rFonts w:ascii="Arial" w:hAnsi="Arial"/>
          <w:szCs w:val="22"/>
        </w:rPr>
      </w:pPr>
      <w:bookmarkStart w:id="1329"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29"/>
    </w:p>
    <w:p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rsidR="008D0A60" w:rsidRPr="00B14AB8" w:rsidRDefault="00D04DC6" w:rsidP="00AC1DE2">
      <w:pPr>
        <w:pStyle w:val="GPSL3numberedclause"/>
        <w:rPr>
          <w:rFonts w:ascii="Arial" w:hAnsi="Arial"/>
        </w:rPr>
      </w:pPr>
      <w:bookmarkStart w:id="1330"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0"/>
    </w:p>
    <w:p w:rsidR="008D0A60" w:rsidRPr="00B14AB8" w:rsidRDefault="00F34A94" w:rsidP="00AC1DE2">
      <w:pPr>
        <w:pStyle w:val="GPSL4numberedclause"/>
        <w:rPr>
          <w:rFonts w:ascii="Arial" w:hAnsi="Arial"/>
          <w:szCs w:val="22"/>
        </w:rPr>
      </w:pPr>
      <w:bookmarkStart w:id="1331"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1"/>
      <w:r w:rsidRPr="00B14AB8">
        <w:rPr>
          <w:rFonts w:ascii="Arial" w:hAnsi="Arial"/>
          <w:szCs w:val="22"/>
        </w:rPr>
        <w:t xml:space="preserve"> </w:t>
      </w:r>
    </w:p>
    <w:p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rsidR="008D0A60" w:rsidRPr="00B14AB8" w:rsidRDefault="00646553" w:rsidP="00AC1DE2">
      <w:pPr>
        <w:pStyle w:val="GPSL2numberedclause"/>
        <w:rPr>
          <w:rFonts w:ascii="Arial" w:hAnsi="Arial"/>
        </w:rPr>
      </w:pPr>
      <w:bookmarkStart w:id="1332" w:name="_Ref379809764"/>
      <w:bookmarkStart w:id="1333" w:name="_Ref349208719"/>
      <w:bookmarkStart w:id="1334" w:name="_Ref359343869"/>
      <w:r w:rsidRPr="00B14AB8">
        <w:rPr>
          <w:rFonts w:ascii="Arial" w:hAnsi="Arial"/>
        </w:rPr>
        <w:t>Non-recoverable Losses</w:t>
      </w:r>
      <w:bookmarkEnd w:id="1332"/>
    </w:p>
    <w:p w:rsidR="008D0A60" w:rsidRPr="00B14AB8" w:rsidRDefault="00BB1932" w:rsidP="00AC1DE2">
      <w:pPr>
        <w:pStyle w:val="GPSL3numberedclause"/>
        <w:rPr>
          <w:rFonts w:ascii="Arial" w:hAnsi="Arial"/>
        </w:rPr>
      </w:pPr>
      <w:bookmarkStart w:id="1335"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6" w:name="_Ref311654962"/>
      <w:r w:rsidRPr="00B14AB8">
        <w:rPr>
          <w:rFonts w:ascii="Arial" w:hAnsi="Arial"/>
        </w:rPr>
        <w:t>y:</w:t>
      </w:r>
      <w:bookmarkEnd w:id="1333"/>
      <w:bookmarkEnd w:id="1334"/>
      <w:bookmarkEnd w:id="1335"/>
      <w:bookmarkEnd w:id="1336"/>
    </w:p>
    <w:p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7" w:name="_Ref358897951"/>
    </w:p>
    <w:bookmarkEnd w:id="1337"/>
    <w:p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rsidR="008D0A60" w:rsidRPr="00B14AB8" w:rsidRDefault="00646553" w:rsidP="00AC1DE2">
      <w:pPr>
        <w:pStyle w:val="GPSL2numberedclause"/>
        <w:rPr>
          <w:rFonts w:ascii="Arial" w:hAnsi="Arial"/>
        </w:rPr>
      </w:pPr>
      <w:bookmarkStart w:id="1338" w:name="_Ref349208726"/>
      <w:r w:rsidRPr="00B14AB8">
        <w:rPr>
          <w:rFonts w:ascii="Arial" w:hAnsi="Arial"/>
        </w:rPr>
        <w:t>Recoverable Losses</w:t>
      </w:r>
    </w:p>
    <w:p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xml:space="preserve">, the Supplier acknowledges that the Customer may, amongst other things, recover from the Supplier the </w:t>
      </w:r>
      <w:r w:rsidR="009D774D" w:rsidRPr="00B14AB8">
        <w:rPr>
          <w:rFonts w:ascii="Arial" w:hAnsi="Arial"/>
        </w:rPr>
        <w:lastRenderedPageBreak/>
        <w:t>following Losses incurred by the Customer to the extent that they arise as a result of a Default by the Supplier</w:t>
      </w:r>
      <w:r w:rsidR="00BB1932" w:rsidRPr="00B14AB8">
        <w:rPr>
          <w:rFonts w:ascii="Arial" w:hAnsi="Arial"/>
        </w:rPr>
        <w:t>:</w:t>
      </w:r>
      <w:bookmarkEnd w:id="1338"/>
    </w:p>
    <w:p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rsidR="008D0A60" w:rsidRPr="00B14AB8" w:rsidRDefault="00646553" w:rsidP="00AC1DE2">
      <w:pPr>
        <w:pStyle w:val="GPSL2numberedclause"/>
        <w:rPr>
          <w:rFonts w:ascii="Arial" w:hAnsi="Arial"/>
        </w:rPr>
      </w:pPr>
      <w:r w:rsidRPr="00B14AB8">
        <w:rPr>
          <w:rFonts w:ascii="Arial" w:hAnsi="Arial"/>
        </w:rPr>
        <w:t>Miscellaneous</w:t>
      </w:r>
    </w:p>
    <w:p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rsidR="00BB1932" w:rsidRPr="00B14AB8" w:rsidRDefault="00863962" w:rsidP="00882F8C">
      <w:pPr>
        <w:pStyle w:val="GPSL1CLAUSEHEADING"/>
        <w:rPr>
          <w:rFonts w:ascii="Arial" w:hAnsi="Arial"/>
        </w:rPr>
      </w:pPr>
      <w:bookmarkStart w:id="1339" w:name="_Ref313372018"/>
      <w:bookmarkStart w:id="1340" w:name="_Toc350503029"/>
      <w:bookmarkStart w:id="1341" w:name="_Toc350504019"/>
      <w:bookmarkStart w:id="1342" w:name="_Toc358671782"/>
      <w:bookmarkStart w:id="1343" w:name="_Toc17374719"/>
      <w:r w:rsidRPr="00B14AB8">
        <w:rPr>
          <w:rFonts w:ascii="Arial" w:hAnsi="Arial"/>
        </w:rPr>
        <w:t>INSURANCE</w:t>
      </w:r>
      <w:bookmarkEnd w:id="1339"/>
      <w:bookmarkEnd w:id="1340"/>
      <w:bookmarkEnd w:id="1341"/>
      <w:bookmarkEnd w:id="1342"/>
      <w:bookmarkEnd w:id="1343"/>
    </w:p>
    <w:p w:rsidR="00647B03" w:rsidRPr="00B14AB8" w:rsidRDefault="00647B03" w:rsidP="005E4232">
      <w:pPr>
        <w:pStyle w:val="GPSL2numberedclause"/>
        <w:rPr>
          <w:rFonts w:ascii="Arial" w:hAnsi="Arial"/>
        </w:rPr>
      </w:pPr>
      <w:bookmarkStart w:id="1344"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rsidR="00BB1932" w:rsidRPr="00B14AB8" w:rsidRDefault="00863962" w:rsidP="005E4232">
      <w:pPr>
        <w:pStyle w:val="GPSL2numberedclause"/>
        <w:rPr>
          <w:rFonts w:ascii="Arial" w:hAnsi="Arial"/>
        </w:rPr>
      </w:pPr>
      <w:bookmarkStart w:id="1345"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w:t>
      </w:r>
      <w:proofErr w:type="gramStart"/>
      <w:r w:rsidRPr="00B14AB8">
        <w:rPr>
          <w:rFonts w:ascii="Arial" w:hAnsi="Arial"/>
        </w:rPr>
        <w:t>effect</w:t>
      </w:r>
      <w:proofErr w:type="gramEnd"/>
      <w:r w:rsidRPr="00B14AB8">
        <w:rPr>
          <w:rFonts w:ascii="Arial" w:hAnsi="Arial"/>
        </w:rPr>
        <w:t xml:space="preserve">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4"/>
      <w:bookmarkEnd w:id="1345"/>
    </w:p>
    <w:p w:rsidR="00556556" w:rsidRPr="00B14AB8" w:rsidRDefault="00556556" w:rsidP="005E4232">
      <w:pPr>
        <w:pStyle w:val="GPSL2numberedclause"/>
        <w:rPr>
          <w:rFonts w:ascii="Arial" w:hAnsi="Arial"/>
        </w:rPr>
      </w:pPr>
      <w:bookmarkStart w:id="1346"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6"/>
      <w:r w:rsidRPr="00B14AB8">
        <w:rPr>
          <w:rFonts w:ascii="Arial" w:hAnsi="Arial"/>
        </w:rPr>
        <w:t xml:space="preserve"> </w:t>
      </w:r>
    </w:p>
    <w:p w:rsidR="00BB1932" w:rsidRPr="00B14AB8" w:rsidRDefault="00863962" w:rsidP="005E4232">
      <w:pPr>
        <w:pStyle w:val="GPSL2numberedclause"/>
        <w:rPr>
          <w:rFonts w:ascii="Arial" w:hAnsi="Arial"/>
        </w:rPr>
      </w:pPr>
      <w:r w:rsidRPr="00B14AB8">
        <w:rPr>
          <w:rFonts w:ascii="Arial" w:hAnsi="Arial"/>
        </w:rPr>
        <w:t xml:space="preserve">The Supplier shall </w:t>
      </w:r>
      <w:proofErr w:type="gramStart"/>
      <w:r w:rsidRPr="00B14AB8">
        <w:rPr>
          <w:rFonts w:ascii="Arial" w:hAnsi="Arial"/>
        </w:rPr>
        <w:t>effect</w:t>
      </w:r>
      <w:proofErr w:type="gramEnd"/>
      <w:r w:rsidRPr="00B14AB8">
        <w:rPr>
          <w:rFonts w:ascii="Arial" w:hAnsi="Arial"/>
        </w:rPr>
        <w:t xml:space="preserve">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rsidR="00BB1932" w:rsidRPr="00B14AB8" w:rsidRDefault="00863962" w:rsidP="005E4232">
      <w:pPr>
        <w:pStyle w:val="GPSL2numberedclause"/>
        <w:rPr>
          <w:rFonts w:ascii="Arial" w:hAnsi="Arial"/>
        </w:rPr>
      </w:pPr>
      <w:r w:rsidRPr="00B14AB8">
        <w:rPr>
          <w:rFonts w:ascii="Arial" w:hAnsi="Arial"/>
        </w:rPr>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w:t>
      </w:r>
      <w:r w:rsidRPr="00B14AB8">
        <w:rPr>
          <w:rFonts w:ascii="Arial" w:hAnsi="Arial"/>
        </w:rPr>
        <w:lastRenderedPageBreak/>
        <w:t>the appropriate cover is in place, together with receipts or other evidence of payment of the latest premiums due under those policies.</w:t>
      </w:r>
    </w:p>
    <w:p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66334" w:rsidRDefault="001A6672">
      <w:pPr>
        <w:pStyle w:val="GPSSectionHeading"/>
        <w:rPr>
          <w:rFonts w:cs="Arial"/>
          <w:color w:val="auto"/>
        </w:rPr>
      </w:pPr>
      <w:bookmarkStart w:id="1347" w:name="_Toc349229881"/>
      <w:bookmarkStart w:id="1348" w:name="_Toc349230044"/>
      <w:bookmarkStart w:id="1349" w:name="_Toc349230444"/>
      <w:bookmarkStart w:id="1350" w:name="_Toc349231326"/>
      <w:bookmarkStart w:id="1351" w:name="_Toc349232052"/>
      <w:bookmarkStart w:id="1352" w:name="_Toc349232433"/>
      <w:bookmarkStart w:id="1353" w:name="_Toc349233169"/>
      <w:bookmarkStart w:id="1354" w:name="_Toc349233304"/>
      <w:bookmarkStart w:id="1355" w:name="_Toc349233438"/>
      <w:bookmarkStart w:id="1356" w:name="_Toc350503027"/>
      <w:bookmarkStart w:id="1357" w:name="_Toc350504017"/>
      <w:bookmarkStart w:id="1358" w:name="_Toc350506307"/>
      <w:bookmarkStart w:id="1359" w:name="_Toc350506545"/>
      <w:bookmarkStart w:id="1360" w:name="_Toc350506675"/>
      <w:bookmarkStart w:id="1361" w:name="_Toc350506805"/>
      <w:bookmarkStart w:id="1362" w:name="_Toc350506937"/>
      <w:bookmarkStart w:id="1363" w:name="_Toc350507398"/>
      <w:bookmarkStart w:id="1364" w:name="_Toc350507932"/>
      <w:bookmarkStart w:id="1365" w:name="_Toc17374720"/>
      <w:bookmarkStart w:id="1366" w:name="_Toc350503030"/>
      <w:bookmarkStart w:id="1367" w:name="_Toc350504020"/>
      <w:bookmarkStart w:id="1368" w:name="_Toc350507935"/>
      <w:bookmarkStart w:id="1369" w:name="_Toc358671783"/>
      <w:bookmarkEnd w:id="1302"/>
      <w:bookmarkEnd w:id="1303"/>
      <w:bookmarkEnd w:id="1304"/>
      <w:bookmarkEnd w:id="1305"/>
      <w:bookmarkEnd w:id="130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A66334">
        <w:rPr>
          <w:rFonts w:cs="Arial"/>
          <w:color w:val="auto"/>
        </w:rPr>
        <w:t>REMEDIES AND RELIEF</w:t>
      </w:r>
      <w:bookmarkEnd w:id="1365"/>
    </w:p>
    <w:p w:rsidR="008D0A60" w:rsidRPr="00B14AB8" w:rsidRDefault="00A657C3" w:rsidP="00882F8C">
      <w:pPr>
        <w:pStyle w:val="GPSL1CLAUSEHEADING"/>
        <w:rPr>
          <w:rFonts w:ascii="Arial" w:hAnsi="Arial"/>
        </w:rPr>
      </w:pPr>
      <w:bookmarkStart w:id="1370" w:name="_Ref360651541"/>
      <w:bookmarkStart w:id="1371" w:name="_Toc17374721"/>
      <w:r w:rsidRPr="00B14AB8">
        <w:rPr>
          <w:rFonts w:ascii="Arial" w:hAnsi="Arial"/>
        </w:rPr>
        <w:t>CUSTOMER REMEDIES FOR DEFAULT</w:t>
      </w:r>
      <w:bookmarkEnd w:id="1370"/>
      <w:bookmarkEnd w:id="1371"/>
      <w:r w:rsidRPr="00B14AB8">
        <w:rPr>
          <w:rFonts w:ascii="Arial" w:hAnsi="Arial"/>
        </w:rPr>
        <w:t xml:space="preserve"> </w:t>
      </w:r>
    </w:p>
    <w:p w:rsidR="008D0A60" w:rsidRPr="00B14AB8" w:rsidRDefault="00411E39" w:rsidP="00AC1DE2">
      <w:pPr>
        <w:pStyle w:val="GPSL2numberedclause"/>
        <w:rPr>
          <w:rFonts w:ascii="Arial" w:hAnsi="Arial"/>
        </w:rPr>
      </w:pPr>
      <w:bookmarkStart w:id="1372" w:name="_Ref360695013"/>
      <w:r w:rsidRPr="00B14AB8">
        <w:rPr>
          <w:rFonts w:ascii="Arial" w:hAnsi="Arial"/>
        </w:rPr>
        <w:t>Remedies</w:t>
      </w:r>
      <w:bookmarkEnd w:id="1372"/>
    </w:p>
    <w:p w:rsidR="00411E39" w:rsidRPr="00B14AB8" w:rsidRDefault="00411E39" w:rsidP="00AC1DE2">
      <w:pPr>
        <w:pStyle w:val="GPSL3numberedclause"/>
        <w:rPr>
          <w:rFonts w:ascii="Arial" w:hAnsi="Arial"/>
        </w:rPr>
      </w:pPr>
      <w:bookmarkStart w:id="1373"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3"/>
    </w:p>
    <w:p w:rsidR="008D0A60" w:rsidRPr="00B14AB8" w:rsidRDefault="00411E39" w:rsidP="00AC1DE2">
      <w:pPr>
        <w:pStyle w:val="GPSL4numberedclause"/>
        <w:rPr>
          <w:rFonts w:ascii="Arial" w:hAnsi="Arial"/>
          <w:szCs w:val="22"/>
        </w:rPr>
      </w:pPr>
      <w:bookmarkStart w:id="1374"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4"/>
    </w:p>
    <w:p w:rsidR="00E13960" w:rsidRPr="00B14AB8" w:rsidRDefault="00411E39" w:rsidP="00AC1DE2">
      <w:pPr>
        <w:pStyle w:val="GPSL4numberedclause"/>
        <w:rPr>
          <w:rFonts w:ascii="Arial" w:hAnsi="Arial"/>
          <w:szCs w:val="22"/>
        </w:rPr>
      </w:pPr>
      <w:bookmarkStart w:id="1375"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w:t>
      </w:r>
      <w:proofErr w:type="gramStart"/>
      <w:r w:rsidR="00AC0024"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comply with this Call Off Contract;</w:t>
      </w:r>
      <w:bookmarkEnd w:id="1375"/>
      <w:r w:rsidRPr="00B14AB8">
        <w:rPr>
          <w:rFonts w:ascii="Arial" w:hAnsi="Arial"/>
          <w:szCs w:val="22"/>
        </w:rPr>
        <w:t xml:space="preserve"> </w:t>
      </w:r>
    </w:p>
    <w:p w:rsidR="00C9243A" w:rsidRPr="00B14AB8" w:rsidRDefault="00E333F9" w:rsidP="00AC1DE2">
      <w:pPr>
        <w:pStyle w:val="GPSL4numberedclause"/>
        <w:rPr>
          <w:rFonts w:ascii="Arial" w:hAnsi="Arial"/>
          <w:szCs w:val="22"/>
        </w:rPr>
      </w:pPr>
      <w:bookmarkStart w:id="1376"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rsidR="008D0A60" w:rsidRPr="00B14AB8" w:rsidRDefault="00E333F9" w:rsidP="00AC1DE2">
      <w:pPr>
        <w:pStyle w:val="GPSL5numberedclause"/>
        <w:rPr>
          <w:rFonts w:ascii="Arial" w:hAnsi="Arial"/>
          <w:szCs w:val="22"/>
        </w:rPr>
      </w:pPr>
      <w:bookmarkStart w:id="1377" w:name="_Ref364172826"/>
      <w:r w:rsidRPr="00B14AB8">
        <w:rPr>
          <w:rFonts w:ascii="Arial" w:hAnsi="Arial"/>
          <w:szCs w:val="22"/>
        </w:rPr>
        <w:lastRenderedPageBreak/>
        <w:t>instruct the Supplier to comply with the Rectification Plan Process;</w:t>
      </w:r>
      <w:bookmarkEnd w:id="1377"/>
      <w:r w:rsidRPr="00B14AB8">
        <w:rPr>
          <w:rFonts w:ascii="Arial" w:hAnsi="Arial"/>
          <w:szCs w:val="22"/>
        </w:rPr>
        <w:t xml:space="preserve">  </w:t>
      </w:r>
    </w:p>
    <w:p w:rsidR="00C9243A" w:rsidRPr="00B14AB8" w:rsidRDefault="00631B05" w:rsidP="00AC1DE2">
      <w:pPr>
        <w:pStyle w:val="GPSL5numberedclause"/>
        <w:rPr>
          <w:rFonts w:ascii="Arial" w:hAnsi="Arial"/>
          <w:szCs w:val="22"/>
        </w:rPr>
      </w:pPr>
      <w:bookmarkStart w:id="1378"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w:t>
      </w:r>
      <w:proofErr w:type="gramStart"/>
      <w:r w:rsidR="00411E39" w:rsidRPr="00B14AB8">
        <w:rPr>
          <w:rFonts w:ascii="Arial" w:hAnsi="Arial"/>
          <w:szCs w:val="22"/>
        </w:rPr>
        <w:t xml:space="preserve">the </w:t>
      </w:r>
      <w:r w:rsidR="009E0BBE" w:rsidRPr="00B14AB8">
        <w:rPr>
          <w:rFonts w:ascii="Arial" w:hAnsi="Arial"/>
          <w:szCs w:val="22"/>
        </w:rPr>
        <w:t xml:space="preserve"> Services</w:t>
      </w:r>
      <w:proofErr w:type="gramEnd"/>
      <w:r w:rsidR="00411E39" w:rsidRPr="00B14AB8">
        <w:rPr>
          <w:rFonts w:ascii="Arial" w:hAnsi="Arial"/>
          <w:szCs w:val="22"/>
        </w:rPr>
        <w:t>;</w:t>
      </w:r>
      <w:bookmarkEnd w:id="1376"/>
      <w:bookmarkEnd w:id="1378"/>
    </w:p>
    <w:p w:rsidR="00C9243A" w:rsidRPr="00B14AB8" w:rsidRDefault="00411E39" w:rsidP="00AC1DE2">
      <w:pPr>
        <w:pStyle w:val="GPSL5numberedclause"/>
        <w:rPr>
          <w:rFonts w:ascii="Arial" w:hAnsi="Arial"/>
          <w:szCs w:val="22"/>
        </w:rPr>
      </w:pPr>
      <w:bookmarkStart w:id="1379"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79"/>
    </w:p>
    <w:p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w:t>
      </w:r>
      <w:proofErr w:type="spellStart"/>
      <w:r w:rsidR="00411E39" w:rsidRPr="00B14AB8">
        <w:rPr>
          <w:rFonts w:ascii="Arial" w:hAnsi="Arial"/>
        </w:rPr>
        <w:t>Replacement</w:t>
      </w:r>
      <w:proofErr w:type="spellEnd"/>
      <w:r w:rsidR="00411E39" w:rsidRPr="00B14AB8">
        <w:rPr>
          <w:rFonts w:ascii="Arial" w:hAnsi="Arial"/>
        </w:rPr>
        <w:t xml:space="preserve"> </w:t>
      </w:r>
      <w:r w:rsidR="009E0BBE" w:rsidRPr="00B14AB8">
        <w:rPr>
          <w:rFonts w:ascii="Arial" w:hAnsi="Arial"/>
        </w:rPr>
        <w:t xml:space="preserve"> Services</w:t>
      </w:r>
      <w:r w:rsidR="00411E39" w:rsidRPr="00B14AB8">
        <w:rPr>
          <w:rFonts w:ascii="Arial" w:hAnsi="Arial"/>
        </w:rPr>
        <w:t>.</w:t>
      </w:r>
    </w:p>
    <w:p w:rsidR="008D0A60" w:rsidRPr="00B14AB8" w:rsidRDefault="00366446" w:rsidP="00AC1DE2">
      <w:pPr>
        <w:pStyle w:val="GPSL2numberedclause"/>
        <w:rPr>
          <w:rFonts w:ascii="Arial" w:hAnsi="Arial"/>
        </w:rPr>
      </w:pPr>
      <w:bookmarkStart w:id="1380" w:name="_Ref364170291"/>
      <w:r w:rsidRPr="00B14AB8">
        <w:rPr>
          <w:rFonts w:ascii="Arial" w:hAnsi="Arial"/>
        </w:rPr>
        <w:t>Rectification Plan Process</w:t>
      </w:r>
      <w:bookmarkEnd w:id="1380"/>
    </w:p>
    <w:p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w:t>
      </w:r>
      <w:proofErr w:type="spellStart"/>
      <w:r w:rsidR="00BC57BA">
        <w:rPr>
          <w:rFonts w:ascii="Arial" w:hAnsi="Arial"/>
        </w:rPr>
        <w:t>i</w:t>
      </w:r>
      <w:proofErr w:type="spellEnd"/>
      <w:r w:rsidR="00BC57BA">
        <w:rPr>
          <w:rFonts w:ascii="Arial" w:hAnsi="Arial"/>
        </w:rPr>
        <w:t>)</w:t>
      </w:r>
      <w:r w:rsidR="009F474C" w:rsidRPr="00B14AB8">
        <w:rPr>
          <w:rFonts w:ascii="Arial" w:hAnsi="Arial"/>
        </w:rPr>
        <w:fldChar w:fldCharType="end"/>
      </w:r>
      <w:r w:rsidR="00366446" w:rsidRPr="00B14AB8">
        <w:rPr>
          <w:rFonts w:ascii="Arial" w:hAnsi="Arial"/>
        </w:rPr>
        <w:t xml:space="preserve">: </w:t>
      </w:r>
    </w:p>
    <w:p w:rsidR="008D0A60" w:rsidRPr="00B14AB8" w:rsidRDefault="008027F1" w:rsidP="00AC1DE2">
      <w:pPr>
        <w:pStyle w:val="GPSL4numberedclause"/>
        <w:rPr>
          <w:rFonts w:ascii="Arial" w:hAnsi="Arial"/>
          <w:szCs w:val="22"/>
        </w:rPr>
      </w:pPr>
      <w:bookmarkStart w:id="1381"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10 (</w:t>
      </w:r>
      <w:proofErr w:type="gramStart"/>
      <w:r w:rsidR="00A93C8C" w:rsidRPr="00B14AB8">
        <w:rPr>
          <w:rFonts w:ascii="Arial" w:hAnsi="Arial"/>
          <w:szCs w:val="22"/>
        </w:rPr>
        <w:t xml:space="preserve">ten) </w:t>
      </w:r>
      <w:r w:rsidR="00C66252" w:rsidRPr="00B14AB8">
        <w:rPr>
          <w:rFonts w:ascii="Arial" w:hAnsi="Arial"/>
          <w:szCs w:val="22"/>
        </w:rPr>
        <w:t xml:space="preserve"> </w:t>
      </w:r>
      <w:r w:rsidR="00366446" w:rsidRPr="00B14AB8">
        <w:rPr>
          <w:rFonts w:ascii="Arial" w:hAnsi="Arial"/>
          <w:szCs w:val="22"/>
        </w:rPr>
        <w:t>Working</w:t>
      </w:r>
      <w:proofErr w:type="gramEnd"/>
      <w:r w:rsidR="00366446" w:rsidRPr="00B14AB8">
        <w:rPr>
          <w:rFonts w:ascii="Arial" w:hAnsi="Arial"/>
          <w:szCs w:val="22"/>
        </w:rP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1"/>
      <w:r w:rsidR="00366446" w:rsidRPr="00B14AB8">
        <w:rPr>
          <w:rFonts w:ascii="Arial" w:hAnsi="Arial"/>
          <w:szCs w:val="22"/>
        </w:rPr>
        <w:t xml:space="preserve"> </w:t>
      </w:r>
    </w:p>
    <w:p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w:t>
      </w:r>
      <w:r w:rsidRPr="00B14AB8">
        <w:rPr>
          <w:rFonts w:ascii="Arial" w:hAnsi="Arial"/>
        </w:rPr>
        <w:lastRenderedPageBreak/>
        <w:t>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rsidR="008D0A60" w:rsidRPr="00B14AB8" w:rsidRDefault="003F1745" w:rsidP="00AC1DE2">
      <w:pPr>
        <w:pStyle w:val="GPSL3numberedclause"/>
        <w:rPr>
          <w:rFonts w:ascii="Arial" w:hAnsi="Arial"/>
        </w:rPr>
      </w:pPr>
      <w:r w:rsidRPr="00B14AB8">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rsidR="00C9243A" w:rsidRPr="00B14AB8" w:rsidRDefault="003F1745" w:rsidP="00AC1DE2">
      <w:pPr>
        <w:pStyle w:val="GPSL4numberedclause"/>
        <w:rPr>
          <w:rFonts w:ascii="Arial" w:hAnsi="Arial"/>
          <w:szCs w:val="22"/>
        </w:rPr>
      </w:pPr>
      <w:r w:rsidRPr="00B14AB8">
        <w:rPr>
          <w:rFonts w:ascii="Arial" w:hAnsi="Arial"/>
          <w:szCs w:val="22"/>
        </w:rPr>
        <w:t xml:space="preserve">will rectify the Default but in a </w:t>
      </w:r>
      <w:proofErr w:type="gramStart"/>
      <w:r w:rsidRPr="00B14AB8">
        <w:rPr>
          <w:rFonts w:ascii="Arial" w:hAnsi="Arial"/>
          <w:szCs w:val="22"/>
        </w:rPr>
        <w:t>manner</w:t>
      </w:r>
      <w:proofErr w:type="gramEnd"/>
      <w:r w:rsidRPr="00B14AB8">
        <w:rPr>
          <w:rFonts w:ascii="Arial" w:hAnsi="Arial"/>
          <w:szCs w:val="22"/>
        </w:rPr>
        <w:t xml:space="preserve"> which is unacceptable to the Customer.</w:t>
      </w:r>
    </w:p>
    <w:p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rsidR="008D0A60" w:rsidRPr="00B14AB8" w:rsidRDefault="0078304C" w:rsidP="00882F8C">
      <w:pPr>
        <w:pStyle w:val="GPSL1CLAUSEHEADING"/>
        <w:rPr>
          <w:rFonts w:ascii="Arial" w:hAnsi="Arial"/>
        </w:rPr>
      </w:pPr>
      <w:bookmarkStart w:id="1382" w:name="_Toc364686335"/>
      <w:bookmarkStart w:id="1383" w:name="_Toc364686553"/>
      <w:bookmarkStart w:id="1384" w:name="_Toc364686770"/>
      <w:bookmarkStart w:id="1385" w:name="_Toc364693328"/>
      <w:bookmarkStart w:id="1386" w:name="_Toc364693768"/>
      <w:bookmarkStart w:id="1387" w:name="_Toc364693888"/>
      <w:bookmarkStart w:id="1388" w:name="_Toc364694001"/>
      <w:bookmarkStart w:id="1389" w:name="_Toc364694118"/>
      <w:bookmarkStart w:id="1390" w:name="_Toc364695277"/>
      <w:bookmarkStart w:id="1391" w:name="_Toc364695394"/>
      <w:bookmarkStart w:id="1392" w:name="_Toc364696137"/>
      <w:bookmarkStart w:id="1393" w:name="_Toc364754386"/>
      <w:bookmarkStart w:id="1394" w:name="_Toc364760207"/>
      <w:bookmarkStart w:id="1395" w:name="_Toc364760321"/>
      <w:bookmarkStart w:id="1396" w:name="_Toc364763121"/>
      <w:bookmarkStart w:id="1397" w:name="_Toc364763274"/>
      <w:bookmarkStart w:id="1398" w:name="_Toc364763419"/>
      <w:bookmarkStart w:id="1399" w:name="_Toc364763559"/>
      <w:bookmarkStart w:id="1400" w:name="_Toc364763697"/>
      <w:bookmarkStart w:id="1401" w:name="_Toc364763836"/>
      <w:bookmarkStart w:id="1402" w:name="_Toc364763965"/>
      <w:bookmarkStart w:id="1403" w:name="_Toc364764077"/>
      <w:bookmarkStart w:id="1404" w:name="_Toc364768415"/>
      <w:bookmarkStart w:id="1405" w:name="_Toc364769593"/>
      <w:bookmarkStart w:id="1406" w:name="_Toc364857032"/>
      <w:bookmarkStart w:id="1407" w:name="_Toc365557817"/>
      <w:bookmarkStart w:id="1408" w:name="_Toc365649854"/>
      <w:bookmarkStart w:id="1409" w:name="_Toc364686336"/>
      <w:bookmarkStart w:id="1410" w:name="_Toc364686554"/>
      <w:bookmarkStart w:id="1411" w:name="_Toc364686771"/>
      <w:bookmarkStart w:id="1412" w:name="_Toc364693329"/>
      <w:bookmarkStart w:id="1413" w:name="_Toc364693769"/>
      <w:bookmarkStart w:id="1414" w:name="_Toc364693889"/>
      <w:bookmarkStart w:id="1415" w:name="_Toc364694002"/>
      <w:bookmarkStart w:id="1416" w:name="_Toc364694119"/>
      <w:bookmarkStart w:id="1417" w:name="_Toc364695278"/>
      <w:bookmarkStart w:id="1418" w:name="_Toc364695395"/>
      <w:bookmarkStart w:id="1419" w:name="_Toc364696138"/>
      <w:bookmarkStart w:id="1420" w:name="_Toc364754387"/>
      <w:bookmarkStart w:id="1421" w:name="_Toc364760208"/>
      <w:bookmarkStart w:id="1422" w:name="_Toc364760322"/>
      <w:bookmarkStart w:id="1423" w:name="_Toc364763122"/>
      <w:bookmarkStart w:id="1424" w:name="_Toc364763275"/>
      <w:bookmarkStart w:id="1425" w:name="_Toc364763420"/>
      <w:bookmarkStart w:id="1426" w:name="_Toc364763560"/>
      <w:bookmarkStart w:id="1427" w:name="_Toc364763698"/>
      <w:bookmarkStart w:id="1428" w:name="_Toc364763837"/>
      <w:bookmarkStart w:id="1429" w:name="_Toc364763966"/>
      <w:bookmarkStart w:id="1430" w:name="_Toc364764078"/>
      <w:bookmarkStart w:id="1431" w:name="_Toc364768416"/>
      <w:bookmarkStart w:id="1432" w:name="_Toc364769594"/>
      <w:bookmarkStart w:id="1433" w:name="_Toc364857033"/>
      <w:bookmarkStart w:id="1434" w:name="_Toc365557818"/>
      <w:bookmarkStart w:id="1435" w:name="_Toc365649855"/>
      <w:bookmarkStart w:id="1436" w:name="_Toc364686337"/>
      <w:bookmarkStart w:id="1437" w:name="_Toc364686555"/>
      <w:bookmarkStart w:id="1438" w:name="_Toc364686772"/>
      <w:bookmarkStart w:id="1439" w:name="_Toc364693330"/>
      <w:bookmarkStart w:id="1440" w:name="_Toc364693770"/>
      <w:bookmarkStart w:id="1441" w:name="_Toc364693890"/>
      <w:bookmarkStart w:id="1442" w:name="_Toc364694003"/>
      <w:bookmarkStart w:id="1443" w:name="_Toc364694120"/>
      <w:bookmarkStart w:id="1444" w:name="_Toc364695279"/>
      <w:bookmarkStart w:id="1445" w:name="_Toc364695396"/>
      <w:bookmarkStart w:id="1446" w:name="_Toc364696139"/>
      <w:bookmarkStart w:id="1447" w:name="_Toc364754388"/>
      <w:bookmarkStart w:id="1448" w:name="_Toc364760209"/>
      <w:bookmarkStart w:id="1449" w:name="_Toc364760323"/>
      <w:bookmarkStart w:id="1450" w:name="_Toc364763123"/>
      <w:bookmarkStart w:id="1451" w:name="_Toc364763276"/>
      <w:bookmarkStart w:id="1452" w:name="_Toc364763421"/>
      <w:bookmarkStart w:id="1453" w:name="_Toc364763561"/>
      <w:bookmarkStart w:id="1454" w:name="_Toc364763699"/>
      <w:bookmarkStart w:id="1455" w:name="_Toc364763838"/>
      <w:bookmarkStart w:id="1456" w:name="_Toc364763967"/>
      <w:bookmarkStart w:id="1457" w:name="_Toc364764079"/>
      <w:bookmarkStart w:id="1458" w:name="_Toc364768417"/>
      <w:bookmarkStart w:id="1459" w:name="_Toc364769595"/>
      <w:bookmarkStart w:id="1460" w:name="_Toc364857034"/>
      <w:bookmarkStart w:id="1461" w:name="_Toc365557819"/>
      <w:bookmarkStart w:id="1462" w:name="_Toc365649856"/>
      <w:bookmarkStart w:id="1463" w:name="_Toc364686340"/>
      <w:bookmarkStart w:id="1464" w:name="_Toc364686558"/>
      <w:bookmarkStart w:id="1465" w:name="_Toc364686775"/>
      <w:bookmarkStart w:id="1466" w:name="_Toc364693333"/>
      <w:bookmarkStart w:id="1467" w:name="_Toc364693773"/>
      <w:bookmarkStart w:id="1468" w:name="_Toc364693893"/>
      <w:bookmarkStart w:id="1469" w:name="_Toc364694006"/>
      <w:bookmarkStart w:id="1470" w:name="_Toc364694123"/>
      <w:bookmarkStart w:id="1471" w:name="_Toc364695282"/>
      <w:bookmarkStart w:id="1472" w:name="_Toc364695399"/>
      <w:bookmarkStart w:id="1473" w:name="_Toc364696142"/>
      <w:bookmarkStart w:id="1474" w:name="_Toc364754391"/>
      <w:bookmarkStart w:id="1475" w:name="_Toc364760212"/>
      <w:bookmarkStart w:id="1476" w:name="_Toc364760326"/>
      <w:bookmarkStart w:id="1477" w:name="_Toc364763126"/>
      <w:bookmarkStart w:id="1478" w:name="_Toc364763279"/>
      <w:bookmarkStart w:id="1479" w:name="_Toc364763424"/>
      <w:bookmarkStart w:id="1480" w:name="_Toc364763564"/>
      <w:bookmarkStart w:id="1481" w:name="_Toc364763702"/>
      <w:bookmarkStart w:id="1482" w:name="_Toc364763841"/>
      <w:bookmarkStart w:id="1483" w:name="_Toc364763970"/>
      <w:bookmarkStart w:id="1484" w:name="_Toc364764082"/>
      <w:bookmarkStart w:id="1485" w:name="_Toc364768420"/>
      <w:bookmarkStart w:id="1486" w:name="_Toc364769598"/>
      <w:bookmarkStart w:id="1487" w:name="_Toc364857037"/>
      <w:bookmarkStart w:id="1488" w:name="_Toc365557822"/>
      <w:bookmarkStart w:id="1489" w:name="_Toc365649859"/>
      <w:bookmarkStart w:id="1490" w:name="_Toc364686341"/>
      <w:bookmarkStart w:id="1491" w:name="_Toc364686559"/>
      <w:bookmarkStart w:id="1492" w:name="_Toc364686776"/>
      <w:bookmarkStart w:id="1493" w:name="_Toc364693334"/>
      <w:bookmarkStart w:id="1494" w:name="_Toc364693774"/>
      <w:bookmarkStart w:id="1495" w:name="_Toc364693894"/>
      <w:bookmarkStart w:id="1496" w:name="_Toc364694007"/>
      <w:bookmarkStart w:id="1497" w:name="_Toc364694124"/>
      <w:bookmarkStart w:id="1498" w:name="_Toc364695283"/>
      <w:bookmarkStart w:id="1499" w:name="_Toc364695400"/>
      <w:bookmarkStart w:id="1500" w:name="_Toc364696143"/>
      <w:bookmarkStart w:id="1501" w:name="_Toc364754392"/>
      <w:bookmarkStart w:id="1502" w:name="_Toc364760213"/>
      <w:bookmarkStart w:id="1503" w:name="_Toc364760327"/>
      <w:bookmarkStart w:id="1504" w:name="_Toc364763127"/>
      <w:bookmarkStart w:id="1505" w:name="_Toc364763280"/>
      <w:bookmarkStart w:id="1506" w:name="_Toc364763425"/>
      <w:bookmarkStart w:id="1507" w:name="_Toc364763565"/>
      <w:bookmarkStart w:id="1508" w:name="_Toc364763703"/>
      <w:bookmarkStart w:id="1509" w:name="_Toc364763842"/>
      <w:bookmarkStart w:id="1510" w:name="_Toc364763971"/>
      <w:bookmarkStart w:id="1511" w:name="_Toc364764083"/>
      <w:bookmarkStart w:id="1512" w:name="_Toc364768421"/>
      <w:bookmarkStart w:id="1513" w:name="_Toc364769599"/>
      <w:bookmarkStart w:id="1514" w:name="_Toc364857038"/>
      <w:bookmarkStart w:id="1515" w:name="_Toc365557823"/>
      <w:bookmarkStart w:id="1516" w:name="_Toc365649860"/>
      <w:bookmarkStart w:id="1517" w:name="_Ref360524732"/>
      <w:bookmarkStart w:id="1518" w:name="_Toc17374722"/>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B14AB8">
        <w:rPr>
          <w:rFonts w:ascii="Arial" w:hAnsi="Arial"/>
        </w:rPr>
        <w:t>SUPPLIER RELIEF DUE TO CUSTOMER CAUSE</w:t>
      </w:r>
      <w:bookmarkEnd w:id="1517"/>
      <w:bookmarkEnd w:id="1518"/>
    </w:p>
    <w:p w:rsidR="008D0A60" w:rsidRPr="00B14AB8" w:rsidRDefault="00655C30" w:rsidP="005E4232">
      <w:pPr>
        <w:pStyle w:val="GPSL2numberedclause"/>
        <w:rPr>
          <w:rFonts w:ascii="Arial" w:hAnsi="Arial"/>
        </w:rPr>
      </w:pPr>
      <w:bookmarkStart w:id="1519" w:name="_Ref360524376"/>
      <w:r w:rsidRPr="00B14AB8">
        <w:rPr>
          <w:rFonts w:ascii="Arial" w:hAnsi="Arial"/>
        </w:rPr>
        <w:t>If the Supplier has failed to:</w:t>
      </w:r>
      <w:bookmarkEnd w:id="1519"/>
    </w:p>
    <w:p w:rsidR="008D0A60" w:rsidRPr="00B14AB8" w:rsidRDefault="00655C30" w:rsidP="00AC1DE2">
      <w:pPr>
        <w:pStyle w:val="GPSL3numberedclause"/>
        <w:rPr>
          <w:rFonts w:ascii="Arial" w:hAnsi="Arial"/>
        </w:rPr>
      </w:pPr>
      <w:r w:rsidRPr="00B14AB8">
        <w:rPr>
          <w:rFonts w:ascii="Arial" w:hAnsi="Arial"/>
        </w:rPr>
        <w:t>Achieve a Milestone by its Milestone Date;</w:t>
      </w:r>
    </w:p>
    <w:p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w:t>
      </w:r>
      <w:proofErr w:type="gramStart"/>
      <w:r w:rsidR="00655C30"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655C30" w:rsidRPr="00B14AB8">
        <w:rPr>
          <w:rFonts w:ascii="Arial" w:hAnsi="Arial"/>
        </w:rPr>
        <w:t xml:space="preserve">in accordance with the Service Levels; </w:t>
      </w:r>
    </w:p>
    <w:p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rsidR="00655C30" w:rsidRPr="00B14AB8" w:rsidRDefault="00655C30" w:rsidP="0055201C">
      <w:pPr>
        <w:pStyle w:val="GPSL3Indent"/>
        <w:rPr>
          <w:lang w:val="en-GB"/>
        </w:rPr>
      </w:pPr>
      <w:r w:rsidRPr="00B14AB8">
        <w:rPr>
          <w:lang w:val="en-GB"/>
        </w:rPr>
        <w:t xml:space="preserve">(each a “Supplier Non-Performance”), </w:t>
      </w:r>
    </w:p>
    <w:p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rsidR="00C9243A" w:rsidRPr="00B14AB8" w:rsidRDefault="00655C30" w:rsidP="00AC1DE2">
      <w:pPr>
        <w:pStyle w:val="GPSL5numberedclause"/>
        <w:rPr>
          <w:rFonts w:ascii="Arial" w:hAnsi="Arial"/>
          <w:szCs w:val="22"/>
        </w:rPr>
      </w:pPr>
      <w:r w:rsidRPr="00B14AB8">
        <w:rPr>
          <w:rFonts w:ascii="Arial" w:hAnsi="Arial"/>
          <w:szCs w:val="22"/>
        </w:rPr>
        <w:lastRenderedPageBreak/>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rsidR="008D0A60" w:rsidRPr="00B14AB8" w:rsidRDefault="00D42B82" w:rsidP="00AC1DE2">
      <w:pPr>
        <w:pStyle w:val="GPSL5numberedclause"/>
        <w:rPr>
          <w:rFonts w:ascii="Arial" w:hAnsi="Arial"/>
          <w:szCs w:val="22"/>
        </w:rPr>
      </w:pPr>
      <w:r>
        <w:rPr>
          <w:rFonts w:ascii="Arial" w:hAnsi="Arial"/>
          <w:szCs w:val="22"/>
        </w:rPr>
        <w:t>Not used;</w:t>
      </w:r>
    </w:p>
    <w:p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w:t>
      </w:r>
      <w:proofErr w:type="gramStart"/>
      <w:r w:rsidR="00C45EBB" w:rsidRPr="00B14AB8">
        <w:rPr>
          <w:rFonts w:ascii="Arial" w:hAnsi="Arial"/>
          <w:szCs w:val="22"/>
        </w:rPr>
        <w:t xml:space="preserve">relevant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rsidR="008D0A60" w:rsidRPr="00B14AB8" w:rsidRDefault="007E3DAD" w:rsidP="005E4232">
      <w:pPr>
        <w:pStyle w:val="GPSL2numberedclause"/>
        <w:rPr>
          <w:rFonts w:ascii="Arial" w:hAnsi="Arial"/>
        </w:rPr>
      </w:pPr>
      <w:bookmarkStart w:id="1520" w:name="_Ref363746593"/>
      <w:bookmarkStart w:id="1521"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0"/>
    </w:p>
    <w:p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rsidR="00C9243A" w:rsidRPr="00B14AB8" w:rsidRDefault="007E3DAD" w:rsidP="00AC1DE2">
      <w:pPr>
        <w:pStyle w:val="GPSL3numberedclause"/>
        <w:rPr>
          <w:rFonts w:ascii="Arial" w:hAnsi="Arial"/>
        </w:rPr>
      </w:pPr>
      <w:bookmarkStart w:id="1522"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1"/>
      <w:bookmarkEnd w:id="1522"/>
    </w:p>
    <w:p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proofErr w:type="gramStart"/>
      <w:r w:rsidR="009E0BBE" w:rsidRPr="00B14AB8">
        <w:rPr>
          <w:rFonts w:ascii="Arial" w:hAnsi="Arial"/>
        </w:rPr>
        <w:t>Services</w:t>
      </w:r>
      <w:r w:rsidRPr="00B14AB8">
        <w:rPr>
          <w:rFonts w:ascii="Arial" w:hAnsi="Arial"/>
        </w:rPr>
        <w:t>)</w:t>
      </w:r>
      <w:r w:rsidR="003F411C" w:rsidRPr="00B14AB8">
        <w:rPr>
          <w:rFonts w:ascii="Arial" w:hAnsi="Arial"/>
        </w:rPr>
        <w:t xml:space="preserve">  if</w:t>
      </w:r>
      <w:proofErr w:type="gramEnd"/>
      <w:r w:rsidR="003F411C" w:rsidRPr="00B14AB8">
        <w:rPr>
          <w:rFonts w:ascii="Arial" w:hAnsi="Arial"/>
        </w:rPr>
        <w:t xml:space="preserve"> a </w:t>
      </w:r>
      <w:r w:rsidR="002209BA" w:rsidRPr="00B14AB8">
        <w:rPr>
          <w:rFonts w:ascii="Arial" w:hAnsi="Arial"/>
        </w:rPr>
        <w:t>D</w:t>
      </w:r>
      <w:r w:rsidRPr="00B14AB8">
        <w:rPr>
          <w:rFonts w:ascii="Arial" w:hAnsi="Arial"/>
        </w:rPr>
        <w:t>ispute arises as to:</w:t>
      </w:r>
    </w:p>
    <w:p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rsidR="008D0A60" w:rsidRPr="00B14AB8" w:rsidRDefault="003F411C" w:rsidP="005E4232">
      <w:pPr>
        <w:pStyle w:val="GPSL2numberedclause"/>
        <w:rPr>
          <w:rFonts w:ascii="Arial" w:hAnsi="Arial"/>
        </w:rPr>
      </w:pPr>
      <w:r w:rsidRPr="00B14AB8">
        <w:rPr>
          <w:rFonts w:ascii="Arial" w:hAnsi="Arial"/>
        </w:rPr>
        <w:lastRenderedPageBreak/>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rsidR="008D0A60" w:rsidRPr="00B14AB8" w:rsidRDefault="005234BA" w:rsidP="00882F8C">
      <w:pPr>
        <w:pStyle w:val="GPSL1CLAUSEHEADING"/>
        <w:rPr>
          <w:rFonts w:ascii="Arial" w:hAnsi="Arial"/>
        </w:rPr>
      </w:pPr>
      <w:bookmarkStart w:id="1523" w:name="_Ref360529032"/>
      <w:bookmarkStart w:id="1524" w:name="_Toc17374723"/>
      <w:r w:rsidRPr="00B14AB8">
        <w:rPr>
          <w:rFonts w:ascii="Arial" w:hAnsi="Arial"/>
        </w:rPr>
        <w:t>FORCE MAJEURE</w:t>
      </w:r>
      <w:bookmarkEnd w:id="1523"/>
      <w:bookmarkEnd w:id="1524"/>
    </w:p>
    <w:p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w:t>
      </w:r>
      <w:proofErr w:type="gramStart"/>
      <w:r w:rsidR="00240143" w:rsidRPr="00B14AB8">
        <w:rPr>
          <w:rFonts w:ascii="Arial" w:hAnsi="Arial"/>
        </w:rPr>
        <w:t xml:space="preserve">any </w:t>
      </w:r>
      <w:r w:rsidR="009E0BBE" w:rsidRPr="00B14AB8">
        <w:rPr>
          <w:rFonts w:ascii="Arial" w:hAnsi="Arial"/>
        </w:rPr>
        <w:t xml:space="preserve"> Services</w:t>
      </w:r>
      <w:proofErr w:type="gramEnd"/>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w:t>
      </w:r>
      <w:proofErr w:type="gramStart"/>
      <w:r w:rsidRPr="00B14AB8">
        <w:rPr>
          <w:rFonts w:ascii="Arial" w:hAnsi="Arial"/>
        </w:rPr>
        <w:t xml:space="preserve">of </w:t>
      </w:r>
      <w:r w:rsidR="00F669F7" w:rsidRPr="00B14AB8">
        <w:rPr>
          <w:rFonts w:ascii="Arial" w:hAnsi="Arial"/>
        </w:rPr>
        <w:t xml:space="preserve"> s</w:t>
      </w:r>
      <w:r w:rsidR="009E0BBE" w:rsidRPr="00B14AB8">
        <w:rPr>
          <w:rFonts w:ascii="Arial" w:hAnsi="Arial"/>
        </w:rPr>
        <w:t>ervices</w:t>
      </w:r>
      <w:proofErr w:type="gramEnd"/>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rsidR="00C9243A" w:rsidRPr="00B14AB8" w:rsidRDefault="005234BA" w:rsidP="005E4232">
      <w:pPr>
        <w:pStyle w:val="GPSL2numberedclause"/>
        <w:rPr>
          <w:rFonts w:ascii="Arial" w:hAnsi="Arial"/>
        </w:rPr>
      </w:pPr>
      <w:bookmarkStart w:id="1525"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5"/>
    </w:p>
    <w:p w:rsidR="00C9243A" w:rsidRPr="00B14AB8" w:rsidRDefault="005234BA" w:rsidP="005E4232">
      <w:pPr>
        <w:pStyle w:val="GPSL2numberedclause"/>
        <w:rPr>
          <w:rFonts w:ascii="Arial" w:hAnsi="Arial"/>
        </w:rPr>
      </w:pPr>
      <w:r w:rsidRPr="00B14AB8">
        <w:rPr>
          <w:rFonts w:ascii="Arial" w:hAnsi="Arial"/>
        </w:rPr>
        <w:t>Where, as a result of a Force Majeure Event:</w:t>
      </w:r>
    </w:p>
    <w:p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rsidR="008D0A60" w:rsidRPr="00B14AB8" w:rsidRDefault="005234BA" w:rsidP="00AC1DE2">
      <w:pPr>
        <w:pStyle w:val="GPSL4numberedclause"/>
        <w:rPr>
          <w:rFonts w:ascii="Arial" w:hAnsi="Arial"/>
          <w:szCs w:val="22"/>
        </w:rPr>
      </w:pPr>
      <w:bookmarkStart w:id="1526"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w:t>
      </w:r>
      <w:proofErr w:type="gramStart"/>
      <w:r w:rsidR="001E5F40"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6"/>
    </w:p>
    <w:p w:rsidR="00C9243A" w:rsidRPr="00B14AB8" w:rsidRDefault="00FB635F" w:rsidP="00AC1DE2">
      <w:pPr>
        <w:pStyle w:val="GPSL4numberedclause"/>
        <w:rPr>
          <w:rFonts w:ascii="Arial" w:hAnsi="Arial"/>
          <w:szCs w:val="22"/>
        </w:rPr>
      </w:pPr>
      <w:r w:rsidRPr="00B14AB8">
        <w:rPr>
          <w:rFonts w:ascii="Arial" w:hAnsi="Arial"/>
          <w:szCs w:val="22"/>
        </w:rPr>
        <w:lastRenderedPageBreak/>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rsidR="008D0A60" w:rsidRPr="00B14AB8" w:rsidRDefault="005234BA" w:rsidP="00AC1DE2">
      <w:pPr>
        <w:pStyle w:val="GPSL5numberedclause"/>
        <w:rPr>
          <w:rFonts w:ascii="Arial" w:hAnsi="Arial"/>
          <w:szCs w:val="22"/>
        </w:rPr>
      </w:pPr>
      <w:r w:rsidRPr="00B14AB8">
        <w:rPr>
          <w:rFonts w:ascii="Arial" w:hAnsi="Arial"/>
          <w:szCs w:val="22"/>
        </w:rPr>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rsidR="008D0A60" w:rsidRPr="00B14AB8" w:rsidRDefault="00FB635F" w:rsidP="005E4232">
      <w:pPr>
        <w:pStyle w:val="GPSL2numberedclause"/>
        <w:rPr>
          <w:rFonts w:ascii="Arial" w:hAnsi="Arial"/>
        </w:rPr>
      </w:pPr>
      <w:bookmarkStart w:id="1527"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7"/>
    </w:p>
    <w:p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rsidR="008D0A60" w:rsidRPr="00A66334" w:rsidRDefault="00E5513B">
      <w:pPr>
        <w:pStyle w:val="GPSSectionHeading"/>
        <w:rPr>
          <w:rFonts w:cs="Arial"/>
          <w:color w:val="auto"/>
        </w:rPr>
      </w:pPr>
      <w:bookmarkStart w:id="1528" w:name="_Toc17374724"/>
      <w:r w:rsidRPr="00A66334">
        <w:rPr>
          <w:rFonts w:cs="Arial"/>
          <w:color w:val="auto"/>
        </w:rPr>
        <w:t>TERMINATION AND EXIT MANAGEMENT</w:t>
      </w:r>
      <w:bookmarkEnd w:id="1528"/>
    </w:p>
    <w:p w:rsidR="008D0A60" w:rsidRPr="00B14AB8" w:rsidRDefault="00A657C3" w:rsidP="00882F8C">
      <w:pPr>
        <w:pStyle w:val="GPSL1CLAUSEHEADING"/>
        <w:rPr>
          <w:rFonts w:ascii="Arial" w:hAnsi="Arial"/>
        </w:rPr>
      </w:pPr>
      <w:bookmarkStart w:id="1529" w:name="_Ref379273959"/>
      <w:bookmarkStart w:id="1530" w:name="_Toc17374725"/>
      <w:r w:rsidRPr="00B14AB8">
        <w:rPr>
          <w:rFonts w:ascii="Arial" w:hAnsi="Arial"/>
        </w:rPr>
        <w:t xml:space="preserve">CUSTOMER </w:t>
      </w:r>
      <w:bookmarkStart w:id="1531" w:name="_Toc349229885"/>
      <w:bookmarkStart w:id="1532" w:name="_Toc349230048"/>
      <w:bookmarkStart w:id="1533" w:name="_Toc349230448"/>
      <w:bookmarkStart w:id="1534" w:name="_Toc349231330"/>
      <w:bookmarkStart w:id="1535" w:name="_Toc349232056"/>
      <w:bookmarkStart w:id="1536" w:name="_Toc349232437"/>
      <w:bookmarkStart w:id="1537" w:name="_Toc349233173"/>
      <w:bookmarkStart w:id="1538" w:name="_Toc349233308"/>
      <w:bookmarkStart w:id="1539" w:name="_Toc349233442"/>
      <w:bookmarkStart w:id="1540" w:name="_Toc350503031"/>
      <w:bookmarkStart w:id="1541" w:name="_Toc350504021"/>
      <w:bookmarkStart w:id="1542" w:name="_Toc350506311"/>
      <w:bookmarkStart w:id="1543" w:name="_Toc350506549"/>
      <w:bookmarkStart w:id="1544" w:name="_Toc350506679"/>
      <w:bookmarkStart w:id="1545" w:name="_Toc350506809"/>
      <w:bookmarkStart w:id="1546" w:name="_Toc350506941"/>
      <w:bookmarkStart w:id="1547" w:name="_Toc350507402"/>
      <w:bookmarkStart w:id="1548" w:name="_Toc350507936"/>
      <w:bookmarkStart w:id="1549" w:name="_Ref349135119"/>
      <w:bookmarkStart w:id="1550" w:name="_Toc350503032"/>
      <w:bookmarkStart w:id="1551" w:name="_Toc350504022"/>
      <w:bookmarkStart w:id="1552" w:name="_Toc350507937"/>
      <w:bookmarkStart w:id="1553" w:name="_Toc358671784"/>
      <w:bookmarkStart w:id="1554" w:name="_Ref360201395"/>
      <w:bookmarkStart w:id="1555" w:name="_Ref360631652"/>
      <w:bookmarkStart w:id="1556" w:name="_Ref313371016"/>
      <w:bookmarkEnd w:id="1366"/>
      <w:bookmarkEnd w:id="1367"/>
      <w:bookmarkEnd w:id="1368"/>
      <w:bookmarkEnd w:id="1369"/>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B14AB8">
        <w:rPr>
          <w:rFonts w:ascii="Arial" w:hAnsi="Arial"/>
        </w:rPr>
        <w:t>TERMINATION RIGHTS</w:t>
      </w:r>
      <w:bookmarkEnd w:id="1529"/>
      <w:bookmarkEnd w:id="1530"/>
      <w:bookmarkEnd w:id="1549"/>
      <w:bookmarkEnd w:id="1550"/>
      <w:bookmarkEnd w:id="1551"/>
      <w:bookmarkEnd w:id="1552"/>
      <w:bookmarkEnd w:id="1553"/>
      <w:bookmarkEnd w:id="1554"/>
      <w:bookmarkEnd w:id="1555"/>
    </w:p>
    <w:p w:rsidR="00375CB5" w:rsidRPr="00B14AB8" w:rsidRDefault="00863962" w:rsidP="00AC1DE2">
      <w:pPr>
        <w:pStyle w:val="GPSL2numberedclause"/>
        <w:rPr>
          <w:rFonts w:ascii="Arial" w:hAnsi="Arial"/>
        </w:rPr>
      </w:pPr>
      <w:bookmarkStart w:id="1557" w:name="_Ref313369360"/>
      <w:bookmarkEnd w:id="1556"/>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7"/>
    </w:p>
    <w:p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rsidR="00C9243A" w:rsidRPr="00B14AB8" w:rsidRDefault="00863962" w:rsidP="00AC1DE2">
      <w:pPr>
        <w:pStyle w:val="GPSL4numberedclause"/>
        <w:rPr>
          <w:rFonts w:ascii="Arial" w:hAnsi="Arial"/>
          <w:szCs w:val="22"/>
        </w:rPr>
      </w:pPr>
      <w:r w:rsidRPr="00B14AB8">
        <w:rPr>
          <w:rFonts w:ascii="Arial" w:hAnsi="Arial"/>
          <w:szCs w:val="22"/>
        </w:rPr>
        <w:lastRenderedPageBreak/>
        <w:t>the Call Off Guarantee becomes invalid or unenforceable for any reason whatsoever</w:t>
      </w:r>
      <w:r w:rsidR="004B2B9B" w:rsidRPr="00B14AB8">
        <w:rPr>
          <w:rFonts w:ascii="Arial" w:hAnsi="Arial"/>
          <w:szCs w:val="22"/>
        </w:rPr>
        <w:t>,</w:t>
      </w:r>
    </w:p>
    <w:p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rsidR="00375CB5" w:rsidRPr="00B14AB8" w:rsidRDefault="00375CB5" w:rsidP="0055201C">
      <w:pPr>
        <w:pStyle w:val="GPSL3Indent"/>
        <w:rPr>
          <w:lang w:val="en-GB"/>
        </w:rPr>
      </w:pPr>
    </w:p>
    <w:p w:rsidR="008D0A60" w:rsidRPr="00B14AB8" w:rsidRDefault="00022DE5" w:rsidP="00AC1DE2">
      <w:pPr>
        <w:pStyle w:val="GPSL2numberedclause"/>
        <w:rPr>
          <w:rFonts w:ascii="Arial" w:hAnsi="Arial"/>
        </w:rPr>
      </w:pPr>
      <w:bookmarkStart w:id="1558"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8"/>
    </w:p>
    <w:p w:rsidR="008D0A60" w:rsidRPr="00B14AB8" w:rsidRDefault="007355E9" w:rsidP="00AC1DE2">
      <w:pPr>
        <w:pStyle w:val="GPSL3numberedclause"/>
        <w:rPr>
          <w:rFonts w:ascii="Arial" w:hAnsi="Arial"/>
        </w:rPr>
      </w:pPr>
      <w:bookmarkStart w:id="1559"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59"/>
      <w:r w:rsidR="00CA543A" w:rsidRPr="00B14AB8">
        <w:rPr>
          <w:rFonts w:ascii="Arial" w:hAnsi="Arial"/>
        </w:rPr>
        <w:t xml:space="preserve"> </w:t>
      </w:r>
    </w:p>
    <w:p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rsidR="00C9243A" w:rsidRPr="00B14AB8" w:rsidRDefault="0000153B" w:rsidP="00AC1DE2">
      <w:pPr>
        <w:pStyle w:val="GPSL4numberedclause"/>
        <w:rPr>
          <w:rFonts w:ascii="Arial" w:hAnsi="Arial"/>
          <w:szCs w:val="22"/>
        </w:rPr>
      </w:pPr>
      <w:bookmarkStart w:id="1560"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0"/>
    </w:p>
    <w:p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B14AB8" w:rsidRDefault="0035574D" w:rsidP="00AC1DE2">
      <w:pPr>
        <w:pStyle w:val="GPSL2numberedclause"/>
        <w:rPr>
          <w:rFonts w:ascii="Arial" w:hAnsi="Arial"/>
        </w:rPr>
      </w:pPr>
      <w:bookmarkStart w:id="1561" w:name="_Ref360696331"/>
      <w:r w:rsidRPr="00B14AB8">
        <w:rPr>
          <w:rFonts w:ascii="Arial" w:hAnsi="Arial"/>
        </w:rPr>
        <w:t>Termination in R</w:t>
      </w:r>
      <w:r w:rsidR="008318CE" w:rsidRPr="00B14AB8">
        <w:rPr>
          <w:rFonts w:ascii="Arial" w:hAnsi="Arial"/>
        </w:rPr>
        <w:t>elation to Financial Standing</w:t>
      </w:r>
      <w:bookmarkEnd w:id="1561"/>
    </w:p>
    <w:p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 xml:space="preserve">of </w:t>
      </w:r>
      <w:r w:rsidR="00437D20" w:rsidRPr="00B14AB8">
        <w:rPr>
          <w:rFonts w:ascii="Arial" w:hAnsi="Arial"/>
        </w:rPr>
        <w:lastRenderedPageBreak/>
        <w:t>the Customer</w:t>
      </w:r>
      <w:r w:rsidRPr="00B14AB8">
        <w:rPr>
          <w:rFonts w:ascii="Arial" w:hAnsi="Arial"/>
        </w:rPr>
        <w:t xml:space="preserve"> there is a material detrimental change in the financial standing and/or the credit rating of the Supplier which: </w:t>
      </w:r>
    </w:p>
    <w:p w:rsidR="008D0A60" w:rsidRPr="00B14AB8" w:rsidRDefault="008318CE" w:rsidP="00AC1DE2">
      <w:pPr>
        <w:pStyle w:val="GPSL4numberedclause"/>
        <w:rPr>
          <w:rFonts w:ascii="Arial" w:hAnsi="Arial"/>
          <w:szCs w:val="22"/>
        </w:rPr>
      </w:pPr>
      <w:r w:rsidRPr="00B14AB8">
        <w:rPr>
          <w:rFonts w:ascii="Arial" w:hAnsi="Arial"/>
          <w:szCs w:val="22"/>
        </w:rPr>
        <w:t xml:space="preserve">adversely impacts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under this Call Off Contract; or</w:t>
      </w:r>
    </w:p>
    <w:p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rsidR="008D0A60" w:rsidRPr="00B14AB8" w:rsidRDefault="008318CE" w:rsidP="00AC1DE2">
      <w:pPr>
        <w:pStyle w:val="GPSL2numberedclause"/>
        <w:rPr>
          <w:rFonts w:ascii="Arial" w:hAnsi="Arial"/>
        </w:rPr>
      </w:pPr>
      <w:bookmarkStart w:id="1562" w:name="_Ref360699069"/>
      <w:r w:rsidRPr="00B14AB8">
        <w:rPr>
          <w:rFonts w:ascii="Arial" w:hAnsi="Arial"/>
        </w:rPr>
        <w:t>Termination on Insolvency</w:t>
      </w:r>
      <w:bookmarkEnd w:id="1562"/>
    </w:p>
    <w:p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rsidR="008D0A60" w:rsidRPr="00B14AB8" w:rsidRDefault="008318CE" w:rsidP="00AC1DE2">
      <w:pPr>
        <w:pStyle w:val="GPSL2numberedclause"/>
        <w:rPr>
          <w:rFonts w:ascii="Arial" w:hAnsi="Arial"/>
        </w:rPr>
      </w:pPr>
      <w:bookmarkStart w:id="1563" w:name="_Ref360699078"/>
      <w:r w:rsidRPr="00B14AB8">
        <w:rPr>
          <w:rFonts w:ascii="Arial" w:hAnsi="Arial"/>
        </w:rPr>
        <w:t>Termination on Change of Control</w:t>
      </w:r>
      <w:bookmarkEnd w:id="1563"/>
    </w:p>
    <w:p w:rsidR="00A705F6" w:rsidRPr="00B14AB8" w:rsidRDefault="008318CE" w:rsidP="00A705F6">
      <w:pPr>
        <w:pStyle w:val="GPSL3numberedclause"/>
        <w:rPr>
          <w:rFonts w:ascii="Arial" w:hAnsi="Arial"/>
        </w:rPr>
      </w:pPr>
      <w:bookmarkStart w:id="1564"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4"/>
      <w:r w:rsidRPr="00B14AB8">
        <w:rPr>
          <w:rFonts w:ascii="Arial" w:hAnsi="Arial"/>
        </w:rPr>
        <w:t xml:space="preserve"> </w:t>
      </w:r>
    </w:p>
    <w:p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rsidR="00A965E7" w:rsidRPr="00B14AB8" w:rsidRDefault="00A965E7" w:rsidP="00AC1DE2">
      <w:pPr>
        <w:pStyle w:val="GPSL2numberedclause"/>
        <w:rPr>
          <w:rFonts w:ascii="Arial" w:hAnsi="Arial"/>
        </w:rPr>
      </w:pPr>
      <w:r w:rsidRPr="00B14AB8">
        <w:rPr>
          <w:rFonts w:ascii="Arial" w:hAnsi="Arial"/>
        </w:rPr>
        <w:t>Termination for breach of Regulations</w:t>
      </w:r>
    </w:p>
    <w:p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rsidR="00375CB5" w:rsidRPr="00B14AB8" w:rsidRDefault="00022DE5" w:rsidP="00AC1DE2">
      <w:pPr>
        <w:pStyle w:val="GPSL2numberedclause"/>
        <w:rPr>
          <w:rFonts w:ascii="Arial" w:hAnsi="Arial"/>
        </w:rPr>
      </w:pPr>
      <w:bookmarkStart w:id="1565"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5"/>
    </w:p>
    <w:p w:rsidR="00375CB5" w:rsidRPr="00B14AB8" w:rsidRDefault="007355E9" w:rsidP="00AC1DE2">
      <w:pPr>
        <w:pStyle w:val="GPSL3numberedclause"/>
        <w:rPr>
          <w:rFonts w:ascii="Arial" w:hAnsi="Arial"/>
        </w:rPr>
      </w:pPr>
      <w:bookmarkStart w:id="1566"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6"/>
    </w:p>
    <w:p w:rsidR="00375CB5" w:rsidRPr="00B14AB8" w:rsidRDefault="00022DE5" w:rsidP="00AC1DE2">
      <w:pPr>
        <w:pStyle w:val="GPSL2numberedclause"/>
        <w:rPr>
          <w:rFonts w:ascii="Arial" w:hAnsi="Arial"/>
        </w:rPr>
      </w:pPr>
      <w:bookmarkStart w:id="1567"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7"/>
    </w:p>
    <w:p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rsidR="00C9243A" w:rsidRPr="00B14AB8" w:rsidRDefault="00022DE5" w:rsidP="00AC1DE2">
      <w:pPr>
        <w:pStyle w:val="GPSL2numberedclause"/>
        <w:rPr>
          <w:rFonts w:ascii="Arial" w:hAnsi="Arial"/>
        </w:rPr>
      </w:pPr>
      <w:bookmarkStart w:id="1568" w:name="_Ref313369421"/>
      <w:r w:rsidRPr="00B14AB8">
        <w:rPr>
          <w:rFonts w:ascii="Arial" w:hAnsi="Arial"/>
        </w:rPr>
        <w:t xml:space="preserve">Termination </w:t>
      </w:r>
      <w:proofErr w:type="gramStart"/>
      <w:r w:rsidRPr="00B14AB8">
        <w:rPr>
          <w:rFonts w:ascii="Arial" w:hAnsi="Arial"/>
        </w:rPr>
        <w:t>In</w:t>
      </w:r>
      <w:proofErr w:type="gramEnd"/>
      <w:r w:rsidRPr="00B14AB8">
        <w:rPr>
          <w:rFonts w:ascii="Arial" w:hAnsi="Arial"/>
        </w:rPr>
        <w:t xml:space="preserve"> </w:t>
      </w:r>
      <w:r w:rsidR="0035574D" w:rsidRPr="00B14AB8">
        <w:rPr>
          <w:rFonts w:ascii="Arial" w:hAnsi="Arial"/>
        </w:rPr>
        <w:t>R</w:t>
      </w:r>
      <w:r w:rsidRPr="00B14AB8">
        <w:rPr>
          <w:rFonts w:ascii="Arial" w:hAnsi="Arial"/>
        </w:rPr>
        <w:t>elation to Benchmarking</w:t>
      </w:r>
      <w:bookmarkEnd w:id="1568"/>
    </w:p>
    <w:p w:rsidR="00E13960" w:rsidRPr="00B14AB8" w:rsidRDefault="007355E9" w:rsidP="00AC1DE2">
      <w:pPr>
        <w:pStyle w:val="GPSL3numberedclause"/>
        <w:rPr>
          <w:rFonts w:ascii="Arial" w:hAnsi="Arial"/>
        </w:rPr>
      </w:pPr>
      <w:r w:rsidRPr="00B14AB8">
        <w:rPr>
          <w:rFonts w:ascii="Arial" w:hAnsi="Arial"/>
        </w:rPr>
        <w:lastRenderedPageBreak/>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rsidR="00C9243A" w:rsidRPr="00B14AB8" w:rsidRDefault="0035574D" w:rsidP="00AC1DE2">
      <w:pPr>
        <w:pStyle w:val="GPSL2numberedclause"/>
        <w:rPr>
          <w:rFonts w:ascii="Arial" w:hAnsi="Arial"/>
        </w:rPr>
      </w:pPr>
      <w:bookmarkStart w:id="1569" w:name="_Ref364755774"/>
      <w:r w:rsidRPr="00B14AB8">
        <w:rPr>
          <w:rFonts w:ascii="Arial" w:hAnsi="Arial"/>
        </w:rPr>
        <w:t>Termination in R</w:t>
      </w:r>
      <w:r w:rsidR="007758EB" w:rsidRPr="00B14AB8">
        <w:rPr>
          <w:rFonts w:ascii="Arial" w:hAnsi="Arial"/>
        </w:rPr>
        <w:t>elation to Variation</w:t>
      </w:r>
      <w:bookmarkEnd w:id="1569"/>
    </w:p>
    <w:p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rsidR="008D0A60" w:rsidRPr="00B14AB8" w:rsidRDefault="008318CE" w:rsidP="00882F8C">
      <w:pPr>
        <w:pStyle w:val="GPSL1CLAUSEHEADING"/>
        <w:rPr>
          <w:rFonts w:ascii="Arial" w:hAnsi="Arial"/>
        </w:rPr>
      </w:pPr>
      <w:bookmarkStart w:id="1570" w:name="_Toc17374726"/>
      <w:r w:rsidRPr="00B14AB8">
        <w:rPr>
          <w:rFonts w:ascii="Arial" w:hAnsi="Arial"/>
        </w:rPr>
        <w:t>SUPPLIER TERMINATION RIGHTS</w:t>
      </w:r>
      <w:bookmarkEnd w:id="1570"/>
    </w:p>
    <w:p w:rsidR="008D0A60" w:rsidRPr="00B14AB8" w:rsidRDefault="008318CE" w:rsidP="00AC1DE2">
      <w:pPr>
        <w:pStyle w:val="GPSL2numberedclause"/>
        <w:rPr>
          <w:rFonts w:ascii="Arial" w:hAnsi="Arial"/>
        </w:rPr>
      </w:pPr>
      <w:bookmarkStart w:id="1571" w:name="_Ref360201537"/>
      <w:bookmarkStart w:id="1572" w:name="_Ref359363788"/>
      <w:bookmarkStart w:id="1573" w:name="_Ref360696658"/>
      <w:r w:rsidRPr="00B14AB8">
        <w:rPr>
          <w:rFonts w:ascii="Arial" w:hAnsi="Arial"/>
        </w:rPr>
        <w:t>Termination on Customer Cause</w:t>
      </w:r>
      <w:bookmarkEnd w:id="1571"/>
      <w:r w:rsidRPr="00B14AB8">
        <w:rPr>
          <w:rFonts w:ascii="Arial" w:hAnsi="Arial"/>
        </w:rPr>
        <w:t xml:space="preserve"> </w:t>
      </w:r>
      <w:bookmarkEnd w:id="1572"/>
      <w:r w:rsidR="0035574D" w:rsidRPr="00B14AB8">
        <w:rPr>
          <w:rFonts w:ascii="Arial" w:hAnsi="Arial"/>
        </w:rPr>
        <w:t>for Failure to P</w:t>
      </w:r>
      <w:r w:rsidR="00F2021C" w:rsidRPr="00B14AB8">
        <w:rPr>
          <w:rFonts w:ascii="Arial" w:hAnsi="Arial"/>
        </w:rPr>
        <w:t>ay</w:t>
      </w:r>
      <w:bookmarkEnd w:id="1573"/>
    </w:p>
    <w:p w:rsidR="00860568" w:rsidRPr="00B14AB8" w:rsidRDefault="00FC4191" w:rsidP="00AC1DE2">
      <w:pPr>
        <w:pStyle w:val="GPSL3numberedclause"/>
        <w:rPr>
          <w:rFonts w:ascii="Arial" w:hAnsi="Arial"/>
        </w:rPr>
      </w:pPr>
      <w:bookmarkStart w:id="1574"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4"/>
      <w:r w:rsidR="00860568" w:rsidRPr="00B14AB8">
        <w:rPr>
          <w:rFonts w:ascii="Arial" w:hAnsi="Arial"/>
        </w:rPr>
        <w:t xml:space="preserve"> </w:t>
      </w:r>
    </w:p>
    <w:p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rsidR="008D0A60" w:rsidRPr="00B14AB8" w:rsidRDefault="008318CE" w:rsidP="00882F8C">
      <w:pPr>
        <w:pStyle w:val="GPSL1CLAUSEHEADING"/>
        <w:rPr>
          <w:rFonts w:ascii="Arial" w:hAnsi="Arial"/>
        </w:rPr>
      </w:pPr>
      <w:bookmarkStart w:id="1575" w:name="_Ref360631684"/>
      <w:bookmarkStart w:id="1576" w:name="_Toc17374727"/>
      <w:r w:rsidRPr="00B14AB8">
        <w:rPr>
          <w:rFonts w:ascii="Arial" w:hAnsi="Arial"/>
        </w:rPr>
        <w:t>TERMINATION BY EITHER PARTY</w:t>
      </w:r>
      <w:bookmarkEnd w:id="1575"/>
      <w:bookmarkEnd w:id="1576"/>
    </w:p>
    <w:p w:rsidR="008D0A60" w:rsidRPr="00B14AB8" w:rsidRDefault="00022DE5" w:rsidP="00AC1DE2">
      <w:pPr>
        <w:pStyle w:val="GPSL2numberedclause"/>
        <w:rPr>
          <w:rFonts w:ascii="Arial" w:hAnsi="Arial"/>
        </w:rPr>
      </w:pPr>
      <w:bookmarkStart w:id="1577" w:name="_Ref358386623"/>
      <w:r w:rsidRPr="00B14AB8">
        <w:rPr>
          <w:rFonts w:ascii="Arial" w:hAnsi="Arial"/>
        </w:rPr>
        <w:t>Termination for continuing Force Majeure Event</w:t>
      </w:r>
      <w:bookmarkEnd w:id="1577"/>
    </w:p>
    <w:p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rsidR="00375CB5" w:rsidRPr="00B14AB8" w:rsidRDefault="0055731D" w:rsidP="00882F8C">
      <w:pPr>
        <w:pStyle w:val="GPSL1CLAUSEHEADING"/>
        <w:rPr>
          <w:rFonts w:ascii="Arial" w:hAnsi="Arial"/>
        </w:rPr>
      </w:pPr>
      <w:bookmarkStart w:id="1578" w:name="_Toc349229887"/>
      <w:bookmarkStart w:id="1579" w:name="_Toc349230050"/>
      <w:bookmarkStart w:id="1580" w:name="_Toc349230450"/>
      <w:bookmarkStart w:id="1581" w:name="_Toc349231332"/>
      <w:bookmarkStart w:id="1582" w:name="_Toc349232058"/>
      <w:bookmarkStart w:id="1583" w:name="_Toc349232439"/>
      <w:bookmarkStart w:id="1584" w:name="_Toc349233175"/>
      <w:bookmarkStart w:id="1585" w:name="_Toc349233310"/>
      <w:bookmarkStart w:id="1586" w:name="_Toc349233444"/>
      <w:bookmarkStart w:id="1587" w:name="_Toc350503033"/>
      <w:bookmarkStart w:id="1588" w:name="_Toc350504023"/>
      <w:bookmarkStart w:id="1589" w:name="_Toc350506313"/>
      <w:bookmarkStart w:id="1590" w:name="_Toc350506551"/>
      <w:bookmarkStart w:id="1591" w:name="_Toc350506681"/>
      <w:bookmarkStart w:id="1592" w:name="_Toc350506811"/>
      <w:bookmarkStart w:id="1593" w:name="_Toc350506943"/>
      <w:bookmarkStart w:id="1594" w:name="_Toc350507404"/>
      <w:bookmarkStart w:id="1595" w:name="_Toc350507938"/>
      <w:bookmarkStart w:id="1596" w:name="_Ref349209040"/>
      <w:bookmarkStart w:id="1597" w:name="_Ref349209909"/>
      <w:bookmarkStart w:id="1598" w:name="_Toc350503034"/>
      <w:bookmarkStart w:id="1599" w:name="_Toc350504024"/>
      <w:bookmarkStart w:id="1600" w:name="_Toc350507939"/>
      <w:bookmarkStart w:id="1601" w:name="_Toc358671785"/>
      <w:bookmarkStart w:id="1602" w:name="_Ref364172118"/>
      <w:bookmarkStart w:id="1603" w:name="_Toc17374728"/>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6"/>
      <w:bookmarkEnd w:id="1597"/>
      <w:bookmarkEnd w:id="1598"/>
      <w:bookmarkEnd w:id="1599"/>
      <w:bookmarkEnd w:id="1600"/>
      <w:bookmarkEnd w:id="1601"/>
      <w:bookmarkEnd w:id="1602"/>
      <w:bookmarkEnd w:id="1603"/>
    </w:p>
    <w:p w:rsidR="00374E8A" w:rsidRPr="00B14AB8" w:rsidRDefault="007355E9" w:rsidP="005E4232">
      <w:pPr>
        <w:pStyle w:val="GPSL2numberedclause"/>
        <w:rPr>
          <w:rFonts w:ascii="Arial" w:hAnsi="Arial"/>
        </w:rPr>
      </w:pPr>
      <w:bookmarkStart w:id="1604" w:name="_Ref349208888"/>
      <w:r w:rsidRPr="00B14AB8">
        <w:rPr>
          <w:rFonts w:ascii="Arial" w:hAnsi="Arial"/>
        </w:rPr>
        <w:lastRenderedPageBreak/>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604"/>
    </w:p>
    <w:p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w:t>
      </w:r>
      <w:proofErr w:type="gramStart"/>
      <w:r w:rsidRPr="00B14AB8">
        <w:rPr>
          <w:rFonts w:ascii="Arial" w:hAnsi="Arial"/>
        </w:rPr>
        <w:t xml:space="preserve">other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rsidR="008D0A60" w:rsidRPr="00B14AB8" w:rsidRDefault="007355E9" w:rsidP="00882F8C">
      <w:pPr>
        <w:pStyle w:val="GPSL1CLAUSEHEADING"/>
        <w:rPr>
          <w:rFonts w:ascii="Arial" w:hAnsi="Arial"/>
        </w:rPr>
      </w:pPr>
      <w:bookmarkStart w:id="1605" w:name="_Toc349229889"/>
      <w:bookmarkStart w:id="1606" w:name="_Toc349230052"/>
      <w:bookmarkStart w:id="1607" w:name="_Toc349230452"/>
      <w:bookmarkStart w:id="1608" w:name="_Toc349231334"/>
      <w:bookmarkStart w:id="1609" w:name="_Toc349232060"/>
      <w:bookmarkStart w:id="1610" w:name="_Toc349232441"/>
      <w:bookmarkStart w:id="1611" w:name="_Toc349233177"/>
      <w:bookmarkStart w:id="1612" w:name="_Toc349233312"/>
      <w:bookmarkStart w:id="1613" w:name="_Toc349233446"/>
      <w:bookmarkStart w:id="1614" w:name="_Toc350503035"/>
      <w:bookmarkStart w:id="1615" w:name="_Toc350504025"/>
      <w:bookmarkStart w:id="1616" w:name="_Toc350506315"/>
      <w:bookmarkStart w:id="1617" w:name="_Toc350506553"/>
      <w:bookmarkStart w:id="1618" w:name="_Toc350506683"/>
      <w:bookmarkStart w:id="1619" w:name="_Toc350506813"/>
      <w:bookmarkStart w:id="1620" w:name="_Toc350506945"/>
      <w:bookmarkStart w:id="1621" w:name="_Toc350507406"/>
      <w:bookmarkStart w:id="1622" w:name="_Toc350507940"/>
      <w:bookmarkStart w:id="1623" w:name="_Ref313370007"/>
      <w:bookmarkStart w:id="1624" w:name="_Toc314810819"/>
      <w:bookmarkStart w:id="1625" w:name="_Toc350503036"/>
      <w:bookmarkStart w:id="1626" w:name="_Toc350504026"/>
      <w:bookmarkStart w:id="1627" w:name="_Toc350507941"/>
      <w:bookmarkStart w:id="1628" w:name="_Toc358671786"/>
      <w:bookmarkStart w:id="1629" w:name="_Ref359517908"/>
      <w:bookmarkStart w:id="1630" w:name="_Toc17374729"/>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B14AB8">
        <w:rPr>
          <w:rFonts w:ascii="Arial" w:hAnsi="Arial"/>
        </w:rPr>
        <w:t>CONSEQUENCES OF EXPIRY OR TERMINATION</w:t>
      </w:r>
      <w:bookmarkEnd w:id="1623"/>
      <w:bookmarkEnd w:id="1624"/>
      <w:bookmarkEnd w:id="1625"/>
      <w:bookmarkEnd w:id="1626"/>
      <w:bookmarkEnd w:id="1627"/>
      <w:bookmarkEnd w:id="1628"/>
      <w:bookmarkEnd w:id="1629"/>
      <w:bookmarkEnd w:id="1630"/>
    </w:p>
    <w:p w:rsidR="00375CB5" w:rsidRPr="00B14AB8" w:rsidRDefault="007355E9" w:rsidP="00AC1DE2">
      <w:pPr>
        <w:pStyle w:val="GPSL2numberedclause"/>
        <w:rPr>
          <w:rFonts w:ascii="Arial" w:hAnsi="Arial"/>
        </w:rPr>
      </w:pPr>
      <w:bookmarkStart w:id="1631" w:name="_Ref349133844"/>
      <w:bookmarkStart w:id="1632" w:name="_Ref364178480"/>
      <w:bookmarkStart w:id="1633"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1"/>
      <w:bookmarkEnd w:id="1632"/>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3"/>
    </w:p>
    <w:p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rsidR="008D0A60" w:rsidRPr="00B14AB8" w:rsidRDefault="007355E9" w:rsidP="00AC1DE2">
      <w:pPr>
        <w:pStyle w:val="GPSL3numberedclause"/>
        <w:rPr>
          <w:rFonts w:ascii="Arial" w:hAnsi="Arial"/>
        </w:rPr>
      </w:pPr>
      <w:bookmarkStart w:id="1634" w:name="_Ref349209052"/>
      <w:bookmarkStart w:id="1635" w:name="_Ref313369631"/>
      <w:r w:rsidRPr="00B14AB8">
        <w:rPr>
          <w:rFonts w:ascii="Arial" w:hAnsi="Arial"/>
        </w:rPr>
        <w:t>Where</w:t>
      </w:r>
      <w:r w:rsidR="0092205C" w:rsidRPr="00B14AB8">
        <w:rPr>
          <w:rFonts w:ascii="Arial" w:hAnsi="Arial"/>
        </w:rPr>
        <w:t>:</w:t>
      </w:r>
    </w:p>
    <w:p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rsidR="00C9243A" w:rsidRPr="00B14AB8" w:rsidRDefault="008338C0" w:rsidP="00AC1DE2">
      <w:pPr>
        <w:pStyle w:val="GPSL4numberedclause"/>
        <w:rPr>
          <w:rFonts w:ascii="Arial" w:hAnsi="Arial"/>
          <w:szCs w:val="22"/>
        </w:rPr>
      </w:pPr>
      <w:r w:rsidRPr="00B14AB8">
        <w:rPr>
          <w:rFonts w:ascii="Arial" w:hAnsi="Arial"/>
          <w:szCs w:val="22"/>
        </w:rPr>
        <w:lastRenderedPageBreak/>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4"/>
      <w:bookmarkEnd w:id="1635"/>
    </w:p>
    <w:p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rsidR="008D0A60" w:rsidRPr="00B14AB8" w:rsidRDefault="007D607F" w:rsidP="00AC1DE2">
      <w:pPr>
        <w:pStyle w:val="GPSL2numberedclause"/>
        <w:rPr>
          <w:rFonts w:ascii="Arial" w:hAnsi="Arial"/>
        </w:rPr>
      </w:pPr>
      <w:bookmarkStart w:id="1636" w:name="_Ref349208043"/>
      <w:r w:rsidRPr="00B14AB8">
        <w:rPr>
          <w:rFonts w:ascii="Arial" w:hAnsi="Arial"/>
        </w:rPr>
        <w:t>Consequences of Termination for Any Reason</w:t>
      </w:r>
      <w:r w:rsidR="0003173F" w:rsidRPr="00B14AB8">
        <w:rPr>
          <w:rFonts w:ascii="Arial" w:hAnsi="Arial"/>
        </w:rPr>
        <w:t xml:space="preserve"> </w:t>
      </w:r>
      <w:bookmarkEnd w:id="1636"/>
    </w:p>
    <w:p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rsidR="00C9243A" w:rsidRPr="00B14AB8" w:rsidRDefault="007355E9" w:rsidP="00AC1DE2">
      <w:pPr>
        <w:pStyle w:val="GPSL4numberedclause"/>
        <w:rPr>
          <w:rFonts w:ascii="Arial" w:hAnsi="Arial"/>
          <w:szCs w:val="22"/>
        </w:rPr>
      </w:pPr>
      <w:bookmarkStart w:id="1637"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w:t>
      </w:r>
      <w:r w:rsidR="00693DC3" w:rsidRPr="00B14AB8">
        <w:rPr>
          <w:rFonts w:ascii="Arial" w:hAnsi="Arial"/>
          <w:szCs w:val="22"/>
        </w:rPr>
        <w:lastRenderedPageBreak/>
        <w:t>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7"/>
    </w:p>
    <w:p w:rsidR="008D0A60" w:rsidRPr="00B14AB8" w:rsidRDefault="00E60351" w:rsidP="00AC1DE2">
      <w:pPr>
        <w:pStyle w:val="GPSL2numberedclause"/>
        <w:rPr>
          <w:rFonts w:ascii="Arial" w:hAnsi="Arial"/>
        </w:rPr>
      </w:pPr>
      <w:bookmarkStart w:id="1638" w:name="_Ref364354470"/>
      <w:r w:rsidRPr="00B14AB8">
        <w:rPr>
          <w:rFonts w:ascii="Arial" w:hAnsi="Arial"/>
        </w:rPr>
        <w:t>Exit management</w:t>
      </w:r>
      <w:bookmarkEnd w:id="1638"/>
      <w:r w:rsidRPr="00B14AB8">
        <w:rPr>
          <w:rFonts w:ascii="Arial" w:hAnsi="Arial"/>
        </w:rPr>
        <w:t xml:space="preserve"> </w:t>
      </w:r>
    </w:p>
    <w:p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rsidR="008D0A60" w:rsidRPr="00A66334" w:rsidRDefault="00C70793">
      <w:pPr>
        <w:pStyle w:val="GPSSectionHeading"/>
        <w:rPr>
          <w:rFonts w:cs="Arial"/>
          <w:color w:val="auto"/>
        </w:rPr>
      </w:pPr>
      <w:bookmarkStart w:id="1639" w:name="_Toc349229891"/>
      <w:bookmarkStart w:id="1640" w:name="_Toc349230054"/>
      <w:bookmarkStart w:id="1641" w:name="_Toc349230454"/>
      <w:bookmarkStart w:id="1642" w:name="_Toc349231336"/>
      <w:bookmarkStart w:id="1643" w:name="_Toc349232062"/>
      <w:bookmarkStart w:id="1644" w:name="_Toc349232443"/>
      <w:bookmarkStart w:id="1645" w:name="_Toc349233179"/>
      <w:bookmarkStart w:id="1646" w:name="_Toc349233314"/>
      <w:bookmarkStart w:id="1647" w:name="_Toc349233448"/>
      <w:bookmarkStart w:id="1648" w:name="_Toc350503037"/>
      <w:bookmarkStart w:id="1649" w:name="_Toc350504027"/>
      <w:bookmarkStart w:id="1650" w:name="_Toc350506317"/>
      <w:bookmarkStart w:id="1651" w:name="_Toc350506555"/>
      <w:bookmarkStart w:id="1652" w:name="_Toc350506685"/>
      <w:bookmarkStart w:id="1653" w:name="_Toc350506815"/>
      <w:bookmarkStart w:id="1654" w:name="_Toc350506947"/>
      <w:bookmarkStart w:id="1655" w:name="_Toc350507408"/>
      <w:bookmarkStart w:id="1656" w:name="_Toc350507942"/>
      <w:bookmarkStart w:id="1657" w:name="_Toc350503038"/>
      <w:bookmarkStart w:id="1658" w:name="_Toc350504028"/>
      <w:bookmarkStart w:id="1659" w:name="_Toc350507943"/>
      <w:bookmarkStart w:id="1660" w:name="_Toc358671787"/>
      <w:bookmarkStart w:id="1661" w:name="_Toc17374730"/>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A66334">
        <w:rPr>
          <w:rFonts w:cs="Arial"/>
          <w:color w:val="auto"/>
        </w:rPr>
        <w:t>MISCELLANEOUS AND GOVERNING LAW</w:t>
      </w:r>
      <w:bookmarkEnd w:id="1657"/>
      <w:bookmarkEnd w:id="1658"/>
      <w:bookmarkEnd w:id="1659"/>
      <w:bookmarkEnd w:id="1660"/>
      <w:bookmarkEnd w:id="1661"/>
    </w:p>
    <w:p w:rsidR="008D0A60" w:rsidRPr="00B14AB8" w:rsidRDefault="00C70793" w:rsidP="00882F8C">
      <w:pPr>
        <w:pStyle w:val="GPSL1CLAUSEHEADING"/>
        <w:rPr>
          <w:rFonts w:ascii="Arial" w:hAnsi="Arial"/>
        </w:rPr>
      </w:pPr>
      <w:bookmarkStart w:id="1662" w:name="_Toc349229893"/>
      <w:bookmarkStart w:id="1663" w:name="_Toc349230056"/>
      <w:bookmarkStart w:id="1664" w:name="_Toc349230456"/>
      <w:bookmarkStart w:id="1665" w:name="_Toc349231338"/>
      <w:bookmarkStart w:id="1666" w:name="_Toc349232064"/>
      <w:bookmarkStart w:id="1667" w:name="_Toc349232445"/>
      <w:bookmarkStart w:id="1668" w:name="_Toc349233181"/>
      <w:bookmarkStart w:id="1669" w:name="_Toc349233316"/>
      <w:bookmarkStart w:id="1670" w:name="_Toc349233450"/>
      <w:bookmarkStart w:id="1671" w:name="_Toc350503039"/>
      <w:bookmarkStart w:id="1672" w:name="_Toc350504029"/>
      <w:bookmarkStart w:id="1673" w:name="_Toc350506319"/>
      <w:bookmarkStart w:id="1674" w:name="_Toc350506557"/>
      <w:bookmarkStart w:id="1675" w:name="_Toc350506687"/>
      <w:bookmarkStart w:id="1676" w:name="_Toc350506817"/>
      <w:bookmarkStart w:id="1677" w:name="_Toc350506949"/>
      <w:bookmarkStart w:id="1678" w:name="_Toc350507410"/>
      <w:bookmarkStart w:id="1679" w:name="_Toc350507944"/>
      <w:bookmarkStart w:id="1680" w:name="_Ref365636044"/>
      <w:bookmarkStart w:id="1681" w:name="_Toc17374731"/>
      <w:bookmarkStart w:id="1682" w:name="_Ref313373915"/>
      <w:bookmarkStart w:id="1683" w:name="_Toc314810820"/>
      <w:bookmarkStart w:id="1684" w:name="_Toc350503040"/>
      <w:bookmarkStart w:id="1685" w:name="_Toc350504030"/>
      <w:bookmarkStart w:id="1686" w:name="_Toc350507945"/>
      <w:bookmarkStart w:id="1687" w:name="_Toc358671788"/>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B14AB8">
        <w:rPr>
          <w:rFonts w:ascii="Arial" w:hAnsi="Arial"/>
        </w:rPr>
        <w:t>COMPLIANCE</w:t>
      </w:r>
      <w:bookmarkEnd w:id="1680"/>
      <w:bookmarkEnd w:id="1681"/>
    </w:p>
    <w:p w:rsidR="008D0A60" w:rsidRPr="00B14AB8" w:rsidRDefault="007355E9" w:rsidP="00AC1DE2">
      <w:pPr>
        <w:pStyle w:val="GPSL2numberedclause"/>
        <w:rPr>
          <w:rFonts w:ascii="Arial" w:hAnsi="Arial"/>
        </w:rPr>
      </w:pPr>
      <w:bookmarkStart w:id="1688" w:name="_Toc349229895"/>
      <w:bookmarkStart w:id="1689" w:name="_Toc349230058"/>
      <w:bookmarkStart w:id="1690" w:name="_Toc349230458"/>
      <w:bookmarkStart w:id="1691" w:name="_Toc349231340"/>
      <w:bookmarkStart w:id="1692" w:name="_Toc349232066"/>
      <w:bookmarkStart w:id="1693" w:name="_Toc349232447"/>
      <w:bookmarkStart w:id="1694" w:name="_Toc349233183"/>
      <w:bookmarkStart w:id="1695" w:name="_Toc349233318"/>
      <w:bookmarkStart w:id="1696" w:name="_Toc349233452"/>
      <w:bookmarkStart w:id="1697" w:name="_Toc350503041"/>
      <w:bookmarkStart w:id="1698" w:name="_Toc350504031"/>
      <w:bookmarkStart w:id="1699" w:name="_Toc350506321"/>
      <w:bookmarkStart w:id="1700" w:name="_Toc350506559"/>
      <w:bookmarkStart w:id="1701" w:name="_Toc350506689"/>
      <w:bookmarkStart w:id="1702" w:name="_Toc350506819"/>
      <w:bookmarkStart w:id="1703" w:name="_Toc350506951"/>
      <w:bookmarkStart w:id="1704" w:name="_Toc350507412"/>
      <w:bookmarkStart w:id="1705" w:name="_Toc350507946"/>
      <w:bookmarkStart w:id="1706" w:name="_Toc314810821"/>
      <w:bookmarkStart w:id="1707" w:name="_Toc350503042"/>
      <w:bookmarkStart w:id="1708" w:name="_Toc350504032"/>
      <w:bookmarkStart w:id="1709" w:name="_Toc350507947"/>
      <w:bookmarkStart w:id="1710" w:name="_Toc358671789"/>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B14AB8">
        <w:rPr>
          <w:rFonts w:ascii="Arial" w:hAnsi="Arial"/>
        </w:rPr>
        <w:t>H</w:t>
      </w:r>
      <w:r w:rsidR="00C70793" w:rsidRPr="00B14AB8">
        <w:rPr>
          <w:rFonts w:ascii="Arial" w:hAnsi="Arial"/>
        </w:rPr>
        <w:t>ealth and Safety</w:t>
      </w:r>
      <w:bookmarkEnd w:id="1706"/>
      <w:bookmarkEnd w:id="1707"/>
      <w:bookmarkEnd w:id="1708"/>
      <w:bookmarkEnd w:id="1709"/>
      <w:bookmarkEnd w:id="1710"/>
    </w:p>
    <w:p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in accordance with:</w:t>
      </w:r>
    </w:p>
    <w:p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rsidR="008D0A60" w:rsidRPr="00B14AB8" w:rsidRDefault="00592E93" w:rsidP="00AC1DE2">
      <w:pPr>
        <w:pStyle w:val="GPSL2numberedclause"/>
        <w:rPr>
          <w:rFonts w:ascii="Arial" w:hAnsi="Arial"/>
        </w:rPr>
      </w:pPr>
      <w:bookmarkStart w:id="1711" w:name="_Toc349229897"/>
      <w:bookmarkStart w:id="1712" w:name="_Toc349230060"/>
      <w:bookmarkStart w:id="1713" w:name="_Toc349230460"/>
      <w:bookmarkStart w:id="1714" w:name="_Toc349231342"/>
      <w:bookmarkStart w:id="1715" w:name="_Toc349232068"/>
      <w:bookmarkStart w:id="1716" w:name="_Toc349232449"/>
      <w:bookmarkStart w:id="1717" w:name="_Toc349233185"/>
      <w:bookmarkStart w:id="1718" w:name="_Toc349233320"/>
      <w:bookmarkStart w:id="1719" w:name="_Toc349233454"/>
      <w:bookmarkStart w:id="1720" w:name="_Toc350503043"/>
      <w:bookmarkStart w:id="1721" w:name="_Toc350504033"/>
      <w:bookmarkStart w:id="1722" w:name="_Toc350506323"/>
      <w:bookmarkStart w:id="1723" w:name="_Toc350506561"/>
      <w:bookmarkStart w:id="1724" w:name="_Toc350506691"/>
      <w:bookmarkStart w:id="1725" w:name="_Toc350506821"/>
      <w:bookmarkStart w:id="1726" w:name="_Toc350506953"/>
      <w:bookmarkStart w:id="1727" w:name="_Toc350507414"/>
      <w:bookmarkStart w:id="1728" w:name="_Toc350507948"/>
      <w:bookmarkStart w:id="1729" w:name="_Toc349229899"/>
      <w:bookmarkStart w:id="1730" w:name="_Toc349230062"/>
      <w:bookmarkStart w:id="1731" w:name="_Toc349230462"/>
      <w:bookmarkStart w:id="1732" w:name="_Toc349231344"/>
      <w:bookmarkStart w:id="1733" w:name="_Toc349232070"/>
      <w:bookmarkStart w:id="1734" w:name="_Toc349232451"/>
      <w:bookmarkStart w:id="1735" w:name="_Toc349233187"/>
      <w:bookmarkStart w:id="1736" w:name="_Toc349233322"/>
      <w:bookmarkStart w:id="1737" w:name="_Toc349233456"/>
      <w:bookmarkStart w:id="1738" w:name="_Toc350503045"/>
      <w:bookmarkStart w:id="1739" w:name="_Toc350504035"/>
      <w:bookmarkStart w:id="1740" w:name="_Toc350506325"/>
      <w:bookmarkStart w:id="1741" w:name="_Toc350506563"/>
      <w:bookmarkStart w:id="1742" w:name="_Toc350506693"/>
      <w:bookmarkStart w:id="1743" w:name="_Toc350506823"/>
      <w:bookmarkStart w:id="1744" w:name="_Toc350506955"/>
      <w:bookmarkStart w:id="1745" w:name="_Toc350507416"/>
      <w:bookmarkStart w:id="1746" w:name="_Toc350507950"/>
      <w:bookmarkStart w:id="1747" w:name="_Toc358671791"/>
      <w:bookmarkStart w:id="1748" w:name="_Toc358671792"/>
      <w:bookmarkStart w:id="1749" w:name="_Toc358671793"/>
      <w:bookmarkStart w:id="1750" w:name="_Toc358671794"/>
      <w:bookmarkStart w:id="1751" w:name="_Toc358671795"/>
      <w:bookmarkStart w:id="1752" w:name="_Toc358671796"/>
      <w:bookmarkStart w:id="1753" w:name="_Toc358671797"/>
      <w:bookmarkStart w:id="1754" w:name="_Toc358671798"/>
      <w:bookmarkStart w:id="1755" w:name="_Toc358671799"/>
      <w:bookmarkStart w:id="1756" w:name="_Toc358671800"/>
      <w:bookmarkStart w:id="1757" w:name="_Toc358671801"/>
      <w:bookmarkStart w:id="1758" w:name="_Toc358671802"/>
      <w:bookmarkStart w:id="1759" w:name="_Toc349229901"/>
      <w:bookmarkStart w:id="1760" w:name="_Toc349230064"/>
      <w:bookmarkStart w:id="1761" w:name="_Toc349230464"/>
      <w:bookmarkStart w:id="1762" w:name="_Toc349231346"/>
      <w:bookmarkStart w:id="1763" w:name="_Toc349232072"/>
      <w:bookmarkStart w:id="1764" w:name="_Toc349232453"/>
      <w:bookmarkStart w:id="1765" w:name="_Toc349233189"/>
      <w:bookmarkStart w:id="1766" w:name="_Toc349233324"/>
      <w:bookmarkStart w:id="1767" w:name="_Toc349233458"/>
      <w:bookmarkStart w:id="1768" w:name="_Toc350503047"/>
      <w:bookmarkStart w:id="1769" w:name="_Toc350504037"/>
      <w:bookmarkStart w:id="1770" w:name="_Toc350506327"/>
      <w:bookmarkStart w:id="1771" w:name="_Toc350506565"/>
      <w:bookmarkStart w:id="1772" w:name="_Toc350506695"/>
      <w:bookmarkStart w:id="1773" w:name="_Toc350506825"/>
      <w:bookmarkStart w:id="1774" w:name="_Toc350506957"/>
      <w:bookmarkStart w:id="1775" w:name="_Toc350507418"/>
      <w:bookmarkStart w:id="1776" w:name="_Toc350507952"/>
      <w:bookmarkStart w:id="1777" w:name="_Toc349229903"/>
      <w:bookmarkStart w:id="1778" w:name="_Toc349230066"/>
      <w:bookmarkStart w:id="1779" w:name="_Toc349230466"/>
      <w:bookmarkStart w:id="1780" w:name="_Toc349231348"/>
      <w:bookmarkStart w:id="1781" w:name="_Toc349232074"/>
      <w:bookmarkStart w:id="1782" w:name="_Toc349232455"/>
      <w:bookmarkStart w:id="1783" w:name="_Toc349233191"/>
      <w:bookmarkStart w:id="1784" w:name="_Toc349233326"/>
      <w:bookmarkStart w:id="1785" w:name="_Toc349233460"/>
      <w:bookmarkStart w:id="1786" w:name="_Toc350503049"/>
      <w:bookmarkStart w:id="1787" w:name="_Toc350504039"/>
      <w:bookmarkStart w:id="1788" w:name="_Toc350506329"/>
      <w:bookmarkStart w:id="1789" w:name="_Toc350506567"/>
      <w:bookmarkStart w:id="1790" w:name="_Toc350506697"/>
      <w:bookmarkStart w:id="1791" w:name="_Toc350506827"/>
      <w:bookmarkStart w:id="1792" w:name="_Toc350506959"/>
      <w:bookmarkStart w:id="1793" w:name="_Toc350507420"/>
      <w:bookmarkStart w:id="1794" w:name="_Toc350507954"/>
      <w:bookmarkStart w:id="1795" w:name="_Toc314810825"/>
      <w:bookmarkStart w:id="1796" w:name="_Toc350503050"/>
      <w:bookmarkStart w:id="1797" w:name="_Toc350504040"/>
      <w:bookmarkStart w:id="1798" w:name="_Ref350849254"/>
      <w:bookmarkStart w:id="1799" w:name="_Toc350507955"/>
      <w:bookmarkStart w:id="1800" w:name="_Toc358671804"/>
      <w:bookmarkStart w:id="1801" w:name="_Ref427358485"/>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B14AB8">
        <w:rPr>
          <w:rFonts w:ascii="Arial" w:hAnsi="Arial"/>
        </w:rPr>
        <w:t>E</w:t>
      </w:r>
      <w:r w:rsidR="00C70793" w:rsidRPr="00B14AB8">
        <w:rPr>
          <w:rFonts w:ascii="Arial" w:hAnsi="Arial"/>
        </w:rPr>
        <w:t>quality and Diversity</w:t>
      </w:r>
      <w:bookmarkEnd w:id="1795"/>
      <w:bookmarkEnd w:id="1796"/>
      <w:bookmarkEnd w:id="1797"/>
      <w:bookmarkEnd w:id="1798"/>
      <w:bookmarkEnd w:id="1799"/>
      <w:bookmarkEnd w:id="1800"/>
      <w:bookmarkEnd w:id="1801"/>
    </w:p>
    <w:p w:rsidR="008D0A60" w:rsidRPr="00B14AB8" w:rsidRDefault="007355E9" w:rsidP="00AC1DE2">
      <w:pPr>
        <w:pStyle w:val="GPSL3numberedclause"/>
        <w:rPr>
          <w:rFonts w:ascii="Arial" w:hAnsi="Arial"/>
        </w:rPr>
      </w:pPr>
      <w:bookmarkStart w:id="1802" w:name="_Ref313370563"/>
      <w:r w:rsidRPr="00B14AB8">
        <w:rPr>
          <w:rFonts w:ascii="Arial" w:hAnsi="Arial"/>
        </w:rPr>
        <w:t>The Supplier shall</w:t>
      </w:r>
      <w:r w:rsidR="001A0452" w:rsidRPr="00B14AB8">
        <w:rPr>
          <w:rFonts w:ascii="Arial" w:hAnsi="Arial"/>
        </w:rPr>
        <w:t>:</w:t>
      </w:r>
    </w:p>
    <w:p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in accordance with:</w:t>
      </w:r>
    </w:p>
    <w:p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2"/>
    </w:p>
    <w:p w:rsidR="008D0A60" w:rsidRPr="00B14AB8" w:rsidRDefault="00A660BA" w:rsidP="00AC1DE2">
      <w:pPr>
        <w:pStyle w:val="GPSL2numberedclause"/>
        <w:rPr>
          <w:rFonts w:ascii="Arial" w:hAnsi="Arial"/>
        </w:rPr>
      </w:pPr>
      <w:bookmarkStart w:id="1803" w:name="_Toc349229905"/>
      <w:bookmarkStart w:id="1804" w:name="_Toc349230068"/>
      <w:bookmarkStart w:id="1805" w:name="_Toc349230468"/>
      <w:bookmarkStart w:id="1806" w:name="_Toc349231350"/>
      <w:bookmarkStart w:id="1807" w:name="_Toc349232076"/>
      <w:bookmarkStart w:id="1808" w:name="_Toc349232457"/>
      <w:bookmarkStart w:id="1809" w:name="_Toc349233193"/>
      <w:bookmarkStart w:id="1810" w:name="_Toc349233328"/>
      <w:bookmarkStart w:id="1811" w:name="_Toc349233462"/>
      <w:bookmarkStart w:id="1812" w:name="_Toc350503051"/>
      <w:bookmarkStart w:id="1813" w:name="_Toc350504041"/>
      <w:bookmarkStart w:id="1814" w:name="_Toc350506331"/>
      <w:bookmarkStart w:id="1815" w:name="_Toc350506569"/>
      <w:bookmarkStart w:id="1816" w:name="_Toc350506699"/>
      <w:bookmarkStart w:id="1817" w:name="_Toc350506829"/>
      <w:bookmarkStart w:id="1818" w:name="_Toc350506961"/>
      <w:bookmarkStart w:id="1819" w:name="_Toc350507422"/>
      <w:bookmarkStart w:id="1820" w:name="_Toc350507956"/>
      <w:bookmarkStart w:id="1821" w:name="_Ref313370082"/>
      <w:bookmarkStart w:id="1822" w:name="_Toc314810826"/>
      <w:bookmarkStart w:id="1823" w:name="_Toc350503052"/>
      <w:bookmarkStart w:id="1824" w:name="_Toc350504042"/>
      <w:bookmarkStart w:id="1825" w:name="_Toc350507957"/>
      <w:bookmarkStart w:id="1826" w:name="_Ref358669629"/>
      <w:bookmarkStart w:id="1827" w:name="_Toc358671805"/>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B14AB8">
        <w:rPr>
          <w:rFonts w:ascii="Arial" w:hAnsi="Arial"/>
        </w:rPr>
        <w:t>Official Secrets Act and Finance Act</w:t>
      </w:r>
    </w:p>
    <w:p w:rsidR="008D0A60" w:rsidRPr="00B14AB8" w:rsidRDefault="00A660BA" w:rsidP="00AC1DE2">
      <w:pPr>
        <w:pStyle w:val="GPSL3numberedclause"/>
        <w:rPr>
          <w:rFonts w:ascii="Arial" w:hAnsi="Arial"/>
        </w:rPr>
      </w:pPr>
      <w:r w:rsidRPr="00B14AB8">
        <w:rPr>
          <w:rFonts w:ascii="Arial" w:hAnsi="Arial"/>
        </w:rPr>
        <w:t>The Supplier shall comply with the provisions of:</w:t>
      </w:r>
    </w:p>
    <w:p w:rsidR="008D0A60" w:rsidRPr="00B14AB8" w:rsidRDefault="00A660BA" w:rsidP="00AC1DE2">
      <w:pPr>
        <w:pStyle w:val="GPSL4numberedclause"/>
        <w:rPr>
          <w:rFonts w:ascii="Arial" w:hAnsi="Arial"/>
          <w:szCs w:val="22"/>
        </w:rPr>
      </w:pPr>
      <w:bookmarkStart w:id="1828" w:name="_Ref365645702"/>
      <w:r w:rsidRPr="00B14AB8">
        <w:rPr>
          <w:rFonts w:ascii="Arial" w:hAnsi="Arial"/>
          <w:szCs w:val="22"/>
        </w:rPr>
        <w:lastRenderedPageBreak/>
        <w:t>the Official Secrets Acts 1911 to 1989; and</w:t>
      </w:r>
      <w:bookmarkEnd w:id="1828"/>
    </w:p>
    <w:p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rsidR="008D0A60" w:rsidRPr="00B14AB8" w:rsidRDefault="000E1008" w:rsidP="00AC1DE2">
      <w:pPr>
        <w:pStyle w:val="GPSL2numberedclause"/>
        <w:rPr>
          <w:rFonts w:ascii="Arial" w:hAnsi="Arial"/>
        </w:rPr>
      </w:pPr>
      <w:r w:rsidRPr="00B14AB8">
        <w:rPr>
          <w:rFonts w:ascii="Arial" w:hAnsi="Arial"/>
        </w:rPr>
        <w:t>Environmental Requirements</w:t>
      </w:r>
    </w:p>
    <w:p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rsidR="00B07F29" w:rsidRPr="00B14AB8" w:rsidRDefault="00CC1C37" w:rsidP="00882F8C">
      <w:pPr>
        <w:pStyle w:val="GPSL1CLAUSEHEADING"/>
        <w:rPr>
          <w:rFonts w:ascii="Arial" w:hAnsi="Arial"/>
        </w:rPr>
      </w:pPr>
      <w:bookmarkStart w:id="1829" w:name="_Toc349229907"/>
      <w:bookmarkStart w:id="1830" w:name="_Toc349230070"/>
      <w:bookmarkStart w:id="1831" w:name="_Toc349230470"/>
      <w:bookmarkStart w:id="1832" w:name="_Toc349231352"/>
      <w:bookmarkStart w:id="1833" w:name="_Toc349232078"/>
      <w:bookmarkStart w:id="1834" w:name="_Toc349232459"/>
      <w:bookmarkStart w:id="1835" w:name="_Toc349233195"/>
      <w:bookmarkStart w:id="1836" w:name="_Toc349233330"/>
      <w:bookmarkStart w:id="1837" w:name="_Toc349233464"/>
      <w:bookmarkStart w:id="1838" w:name="_Toc350503053"/>
      <w:bookmarkStart w:id="1839" w:name="_Toc350504043"/>
      <w:bookmarkStart w:id="1840" w:name="_Toc350506333"/>
      <w:bookmarkStart w:id="1841" w:name="_Toc350506571"/>
      <w:bookmarkStart w:id="1842" w:name="_Toc350506701"/>
      <w:bookmarkStart w:id="1843" w:name="_Toc350506831"/>
      <w:bookmarkStart w:id="1844" w:name="_Toc350506963"/>
      <w:bookmarkStart w:id="1845" w:name="_Toc350507424"/>
      <w:bookmarkStart w:id="1846" w:name="_Toc350507958"/>
      <w:bookmarkStart w:id="1847" w:name="_Toc17374732"/>
      <w:bookmarkStart w:id="1848" w:name="_Ref313370605"/>
      <w:bookmarkStart w:id="1849" w:name="_Toc314810827"/>
      <w:bookmarkStart w:id="1850" w:name="_Toc350503054"/>
      <w:bookmarkStart w:id="1851" w:name="_Toc350504044"/>
      <w:bookmarkStart w:id="1852" w:name="_Toc350507959"/>
      <w:bookmarkStart w:id="1853" w:name="_Toc358671806"/>
      <w:bookmarkEnd w:id="1821"/>
      <w:bookmarkEnd w:id="1822"/>
      <w:bookmarkEnd w:id="1823"/>
      <w:bookmarkEnd w:id="1824"/>
      <w:bookmarkEnd w:id="1825"/>
      <w:bookmarkEnd w:id="1826"/>
      <w:bookmarkEnd w:id="1827"/>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B14AB8">
        <w:rPr>
          <w:rFonts w:ascii="Arial" w:hAnsi="Arial"/>
        </w:rPr>
        <w:t>ASSIGNMENT AND NOVATION</w:t>
      </w:r>
      <w:bookmarkEnd w:id="1847"/>
      <w:r w:rsidR="007355E9" w:rsidRPr="00B14AB8">
        <w:rPr>
          <w:rFonts w:ascii="Arial" w:hAnsi="Arial"/>
        </w:rPr>
        <w:t xml:space="preserve"> </w:t>
      </w:r>
    </w:p>
    <w:bookmarkEnd w:id="1848"/>
    <w:bookmarkEnd w:id="1849"/>
    <w:bookmarkEnd w:id="1850"/>
    <w:bookmarkEnd w:id="1851"/>
    <w:bookmarkEnd w:id="1852"/>
    <w:bookmarkEnd w:id="1853"/>
    <w:p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B14AB8" w:rsidRDefault="00CF23B4" w:rsidP="005E4232">
      <w:pPr>
        <w:pStyle w:val="GPSL2numberedclause"/>
        <w:rPr>
          <w:rFonts w:ascii="Arial" w:hAnsi="Arial"/>
        </w:rPr>
      </w:pPr>
      <w:bookmarkStart w:id="1854"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4"/>
    </w:p>
    <w:p w:rsidR="00E13960" w:rsidRPr="00B14AB8" w:rsidRDefault="00B07F29" w:rsidP="00AC1DE2">
      <w:pPr>
        <w:pStyle w:val="GPSL3numberedclause"/>
        <w:rPr>
          <w:rFonts w:ascii="Arial" w:hAnsi="Arial"/>
        </w:rPr>
      </w:pPr>
      <w:bookmarkStart w:id="1855"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5"/>
    </w:p>
    <w:p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rsidR="00C9243A" w:rsidRPr="00B14AB8" w:rsidRDefault="00B07F29" w:rsidP="00AC1DE2">
      <w:pPr>
        <w:pStyle w:val="GPSL3numberedclause"/>
        <w:rPr>
          <w:rFonts w:ascii="Arial" w:hAnsi="Arial"/>
        </w:rPr>
      </w:pPr>
      <w:bookmarkStart w:id="1856" w:name="_Ref427334374"/>
      <w:r w:rsidRPr="00B14AB8">
        <w:rPr>
          <w:rFonts w:ascii="Arial" w:hAnsi="Arial"/>
        </w:rPr>
        <w:t>any private sector body which substantially performs the functions of the Customer,</w:t>
      </w:r>
      <w:bookmarkEnd w:id="1856"/>
      <w:r w:rsidRPr="00B14AB8">
        <w:rPr>
          <w:rFonts w:ascii="Arial" w:hAnsi="Arial"/>
        </w:rPr>
        <w:t xml:space="preserve"> </w:t>
      </w:r>
    </w:p>
    <w:p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rsidR="00C9243A" w:rsidRPr="00B14AB8" w:rsidRDefault="00B07F29" w:rsidP="005E4232">
      <w:pPr>
        <w:pStyle w:val="GPSL2numberedclause"/>
        <w:rPr>
          <w:rFonts w:ascii="Arial" w:hAnsi="Arial"/>
        </w:rPr>
      </w:pPr>
      <w:bookmarkStart w:id="1857"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8"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8"/>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7"/>
    </w:p>
    <w:p w:rsidR="008D0A60" w:rsidRPr="00B14AB8" w:rsidRDefault="00A657C3" w:rsidP="00882F8C">
      <w:pPr>
        <w:pStyle w:val="GPSL1CLAUSEHEADING"/>
        <w:rPr>
          <w:rFonts w:ascii="Arial" w:hAnsi="Arial"/>
        </w:rPr>
      </w:pPr>
      <w:bookmarkStart w:id="1859" w:name="_Toc349229909"/>
      <w:bookmarkStart w:id="1860" w:name="_Toc349230072"/>
      <w:bookmarkStart w:id="1861" w:name="_Toc349230472"/>
      <w:bookmarkStart w:id="1862" w:name="_Toc349231354"/>
      <w:bookmarkStart w:id="1863" w:name="_Toc349232080"/>
      <w:bookmarkStart w:id="1864" w:name="_Toc349232461"/>
      <w:bookmarkStart w:id="1865" w:name="_Toc349233197"/>
      <w:bookmarkStart w:id="1866" w:name="_Toc349233332"/>
      <w:bookmarkStart w:id="1867" w:name="_Toc349233466"/>
      <w:bookmarkStart w:id="1868" w:name="_Toc350503055"/>
      <w:bookmarkStart w:id="1869" w:name="_Toc350504045"/>
      <w:bookmarkStart w:id="1870" w:name="_Toc350506335"/>
      <w:bookmarkStart w:id="1871" w:name="_Toc350506573"/>
      <w:bookmarkStart w:id="1872" w:name="_Toc350506703"/>
      <w:bookmarkStart w:id="1873" w:name="_Toc350506833"/>
      <w:bookmarkStart w:id="1874" w:name="_Toc350506965"/>
      <w:bookmarkStart w:id="1875" w:name="_Toc350507426"/>
      <w:bookmarkStart w:id="1876" w:name="_Toc350507960"/>
      <w:bookmarkStart w:id="1877" w:name="_Toc349229910"/>
      <w:bookmarkStart w:id="1878" w:name="_Toc349230073"/>
      <w:bookmarkStart w:id="1879" w:name="_Toc349230473"/>
      <w:bookmarkStart w:id="1880" w:name="_Toc349231355"/>
      <w:bookmarkStart w:id="1881" w:name="_Toc349232081"/>
      <w:bookmarkStart w:id="1882" w:name="_Toc349232462"/>
      <w:bookmarkStart w:id="1883" w:name="_Toc349233198"/>
      <w:bookmarkStart w:id="1884" w:name="_Toc349233333"/>
      <w:bookmarkStart w:id="1885" w:name="_Toc349233467"/>
      <w:bookmarkStart w:id="1886" w:name="_Toc350503056"/>
      <w:bookmarkStart w:id="1887" w:name="_Toc350504046"/>
      <w:bookmarkStart w:id="1888" w:name="_Toc350506336"/>
      <w:bookmarkStart w:id="1889" w:name="_Toc350506574"/>
      <w:bookmarkStart w:id="1890" w:name="_Toc350506704"/>
      <w:bookmarkStart w:id="1891" w:name="_Toc350506834"/>
      <w:bookmarkStart w:id="1892" w:name="_Toc350506966"/>
      <w:bookmarkStart w:id="1893" w:name="_Toc350507427"/>
      <w:bookmarkStart w:id="1894" w:name="_Toc350507961"/>
      <w:bookmarkStart w:id="1895" w:name="_Toc349229912"/>
      <w:bookmarkStart w:id="1896" w:name="_Toc349230075"/>
      <w:bookmarkStart w:id="1897" w:name="_Toc349230475"/>
      <w:bookmarkStart w:id="1898" w:name="_Toc349231357"/>
      <w:bookmarkStart w:id="1899" w:name="_Toc349232083"/>
      <w:bookmarkStart w:id="1900" w:name="_Toc349232464"/>
      <w:bookmarkStart w:id="1901" w:name="_Toc349233200"/>
      <w:bookmarkStart w:id="1902" w:name="_Toc349233335"/>
      <w:bookmarkStart w:id="1903" w:name="_Toc349233469"/>
      <w:bookmarkStart w:id="1904" w:name="_Toc350503058"/>
      <w:bookmarkStart w:id="1905" w:name="_Toc350504048"/>
      <w:bookmarkStart w:id="1906" w:name="_Toc350506338"/>
      <w:bookmarkStart w:id="1907" w:name="_Toc350506576"/>
      <w:bookmarkStart w:id="1908" w:name="_Toc350506706"/>
      <w:bookmarkStart w:id="1909" w:name="_Toc350506836"/>
      <w:bookmarkStart w:id="1910" w:name="_Toc350506968"/>
      <w:bookmarkStart w:id="1911" w:name="_Toc350507429"/>
      <w:bookmarkStart w:id="1912" w:name="_Toc350507963"/>
      <w:bookmarkStart w:id="1913" w:name="_Toc314810829"/>
      <w:bookmarkStart w:id="1914" w:name="_Ref349135702"/>
      <w:bookmarkStart w:id="1915" w:name="_Ref349209919"/>
      <w:bookmarkStart w:id="1916" w:name="_Toc350503059"/>
      <w:bookmarkStart w:id="1917" w:name="_Toc350504049"/>
      <w:bookmarkStart w:id="1918" w:name="_Toc350507964"/>
      <w:bookmarkStart w:id="1919" w:name="_Ref358213417"/>
      <w:bookmarkStart w:id="1920" w:name="_Toc358671808"/>
      <w:bookmarkStart w:id="1921" w:name="_Ref378337576"/>
      <w:bookmarkStart w:id="1922" w:name="_Toc17374733"/>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B14AB8">
        <w:rPr>
          <w:rFonts w:ascii="Arial" w:hAnsi="Arial"/>
        </w:rPr>
        <w:t>WAIVER</w:t>
      </w:r>
      <w:bookmarkEnd w:id="1913"/>
      <w:bookmarkEnd w:id="1914"/>
      <w:bookmarkEnd w:id="1915"/>
      <w:bookmarkEnd w:id="1916"/>
      <w:bookmarkEnd w:id="1917"/>
      <w:bookmarkEnd w:id="1918"/>
      <w:bookmarkEnd w:id="1919"/>
      <w:r w:rsidRPr="00B14AB8">
        <w:rPr>
          <w:rFonts w:ascii="Arial" w:hAnsi="Arial"/>
        </w:rPr>
        <w:t xml:space="preserve"> AND CUMULATIVE REMEDIES</w:t>
      </w:r>
      <w:bookmarkEnd w:id="1920"/>
      <w:bookmarkEnd w:id="1921"/>
      <w:bookmarkEnd w:id="1922"/>
    </w:p>
    <w:p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rsidR="00AE3CCD" w:rsidRPr="00B14AB8" w:rsidRDefault="00307A98" w:rsidP="005E4232">
      <w:pPr>
        <w:pStyle w:val="GPSL2numberedclause"/>
        <w:rPr>
          <w:rFonts w:ascii="Arial" w:hAnsi="Arial"/>
        </w:rPr>
      </w:pPr>
      <w:r w:rsidRPr="00B14AB8">
        <w:rPr>
          <w:rFonts w:ascii="Arial" w:hAnsi="Arial"/>
        </w:rPr>
        <w:lastRenderedPageBreak/>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rsidR="000E1008" w:rsidRPr="00B14AB8" w:rsidRDefault="000E1008" w:rsidP="00882F8C">
      <w:pPr>
        <w:pStyle w:val="GPSL1CLAUSEHEADING"/>
        <w:rPr>
          <w:rFonts w:ascii="Arial" w:hAnsi="Arial"/>
        </w:rPr>
      </w:pPr>
      <w:bookmarkStart w:id="1923" w:name="_Toc17374734"/>
      <w:r w:rsidRPr="00B14AB8">
        <w:rPr>
          <w:rFonts w:ascii="Arial" w:hAnsi="Arial"/>
        </w:rPr>
        <w:t>RELATIONSHIP OF THE PARTIES</w:t>
      </w:r>
      <w:bookmarkEnd w:id="1923"/>
    </w:p>
    <w:p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rsidR="00AE3CCD" w:rsidRPr="00B14AB8" w:rsidRDefault="00A657C3" w:rsidP="00882F8C">
      <w:pPr>
        <w:pStyle w:val="GPSL1CLAUSEHEADING"/>
        <w:rPr>
          <w:rFonts w:ascii="Arial" w:hAnsi="Arial"/>
        </w:rPr>
      </w:pPr>
      <w:bookmarkStart w:id="1924" w:name="_Ref360700092"/>
      <w:bookmarkStart w:id="1925" w:name="_Toc17374735"/>
      <w:r w:rsidRPr="00B14AB8">
        <w:rPr>
          <w:rFonts w:ascii="Arial" w:hAnsi="Arial"/>
        </w:rPr>
        <w:t>PREVENTION OF FRAUD AND BRIBERY</w:t>
      </w:r>
      <w:bookmarkEnd w:id="1924"/>
      <w:bookmarkEnd w:id="1925"/>
    </w:p>
    <w:p w:rsidR="00AE3CCD" w:rsidRPr="00B14AB8" w:rsidRDefault="002E292A" w:rsidP="005E4232">
      <w:pPr>
        <w:pStyle w:val="GPSL2numberedclause"/>
        <w:rPr>
          <w:rFonts w:ascii="Arial" w:hAnsi="Arial"/>
        </w:rPr>
      </w:pPr>
      <w:bookmarkStart w:id="1926"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926"/>
      <w:r w:rsidR="00AE3CCD" w:rsidRPr="00B14AB8">
        <w:rPr>
          <w:rFonts w:ascii="Arial" w:hAnsi="Arial"/>
        </w:rPr>
        <w:t xml:space="preserve"> </w:t>
      </w:r>
    </w:p>
    <w:p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rsidR="00E13960" w:rsidRPr="00B14AB8" w:rsidRDefault="002E292A" w:rsidP="00AC1DE2">
      <w:pPr>
        <w:pStyle w:val="GPSL3numberedclause"/>
        <w:rPr>
          <w:rFonts w:ascii="Arial" w:hAnsi="Arial"/>
        </w:rPr>
      </w:pPr>
      <w:r w:rsidRPr="00B14AB8">
        <w:rPr>
          <w:rFonts w:ascii="Arial" w:hAnsi="Arial"/>
        </w:rPr>
        <w:t>commit a Prohibited Act; and/or</w:t>
      </w:r>
    </w:p>
    <w:p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B14AB8" w:rsidRDefault="00AE3CCD" w:rsidP="005E4232">
      <w:pPr>
        <w:pStyle w:val="GPSL2numberedclause"/>
        <w:rPr>
          <w:rFonts w:ascii="Arial" w:hAnsi="Arial"/>
        </w:rPr>
      </w:pPr>
      <w:bookmarkStart w:id="1927" w:name="_Ref360700258"/>
      <w:r w:rsidRPr="00B14AB8">
        <w:rPr>
          <w:rFonts w:ascii="Arial" w:hAnsi="Arial"/>
        </w:rPr>
        <w:t>The Supplier shall during the Call Off Contract Period:</w:t>
      </w:r>
      <w:bookmarkEnd w:id="1927"/>
    </w:p>
    <w:p w:rsidR="008D0A60" w:rsidRPr="00B14AB8" w:rsidRDefault="00AE3CCD" w:rsidP="00AC1DE2">
      <w:pPr>
        <w:pStyle w:val="GPSL3numberedclause"/>
        <w:rPr>
          <w:rFonts w:ascii="Arial" w:hAnsi="Arial"/>
        </w:rPr>
      </w:pPr>
      <w:bookmarkStart w:id="1928"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8"/>
      <w:r w:rsidRPr="00B14AB8">
        <w:rPr>
          <w:rFonts w:ascii="Arial" w:hAnsi="Arial"/>
        </w:rPr>
        <w:t xml:space="preserve"> </w:t>
      </w:r>
    </w:p>
    <w:p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rsidR="00C9243A" w:rsidRPr="00B14AB8" w:rsidRDefault="00AE3CCD" w:rsidP="00AC1DE2">
      <w:pPr>
        <w:pStyle w:val="GPSL3numberedclause"/>
        <w:rPr>
          <w:rFonts w:ascii="Arial" w:hAnsi="Arial"/>
        </w:rPr>
      </w:pPr>
      <w:r w:rsidRPr="00B14AB8">
        <w:rPr>
          <w:rFonts w:ascii="Arial" w:hAnsi="Arial"/>
        </w:rPr>
        <w:t xml:space="preserve">have, maintain and where appropriate enforce an anti-bribery policy (which shall be disclosed to the Customer on request) to prevent it and </w:t>
      </w:r>
      <w:r w:rsidRPr="00B14AB8">
        <w:rPr>
          <w:rFonts w:ascii="Arial" w:hAnsi="Arial"/>
        </w:rPr>
        <w:lastRenderedPageBreak/>
        <w:t>any Supplier Personnel or any person acting on the Supplier's behalf from committing a Prohibited Act.</w:t>
      </w:r>
    </w:p>
    <w:p w:rsidR="008D0A60" w:rsidRPr="00B14AB8" w:rsidRDefault="00AE3CCD" w:rsidP="005E4232">
      <w:pPr>
        <w:pStyle w:val="GPSL2numberedclause"/>
        <w:rPr>
          <w:rFonts w:ascii="Arial" w:hAnsi="Arial"/>
        </w:rPr>
      </w:pPr>
      <w:bookmarkStart w:id="1929"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29"/>
    </w:p>
    <w:p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rsidR="00C9243A" w:rsidRPr="00B14AB8" w:rsidRDefault="00AE3CCD" w:rsidP="00AC1DE2">
      <w:pPr>
        <w:pStyle w:val="GPSL3numberedclause"/>
        <w:rPr>
          <w:rFonts w:ascii="Arial" w:hAnsi="Arial"/>
        </w:rPr>
      </w:pPr>
      <w:bookmarkStart w:id="1930"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0"/>
    </w:p>
    <w:p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B14AB8" w:rsidRDefault="00A657C3" w:rsidP="00882F8C">
      <w:pPr>
        <w:pStyle w:val="GPSL1CLAUSEHEADING"/>
        <w:rPr>
          <w:rFonts w:ascii="Arial" w:hAnsi="Arial"/>
        </w:rPr>
      </w:pPr>
      <w:bookmarkStart w:id="1931" w:name="_Ref360650623"/>
      <w:bookmarkStart w:id="1932" w:name="_Toc17374736"/>
      <w:r w:rsidRPr="00B14AB8">
        <w:rPr>
          <w:rFonts w:ascii="Arial" w:hAnsi="Arial"/>
        </w:rPr>
        <w:t>SEVERANCE</w:t>
      </w:r>
      <w:bookmarkEnd w:id="1931"/>
      <w:bookmarkEnd w:id="1932"/>
    </w:p>
    <w:p w:rsidR="008D0A60" w:rsidRPr="00B14AB8" w:rsidRDefault="00AE3CCD" w:rsidP="005E4232">
      <w:pPr>
        <w:pStyle w:val="GPSL2numberedclause"/>
        <w:rPr>
          <w:rFonts w:ascii="Arial" w:hAnsi="Arial"/>
        </w:rPr>
      </w:pPr>
      <w:bookmarkStart w:id="1933"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3"/>
    </w:p>
    <w:p w:rsidR="00AE3CCD" w:rsidRPr="00B14AB8" w:rsidRDefault="00AE3CCD" w:rsidP="005E4232">
      <w:pPr>
        <w:pStyle w:val="GPSL2numberedclause"/>
        <w:rPr>
          <w:rFonts w:ascii="Arial" w:hAnsi="Arial"/>
        </w:rPr>
      </w:pPr>
      <w:bookmarkStart w:id="1934"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4"/>
    </w:p>
    <w:p w:rsidR="00375CB5" w:rsidRPr="00B14AB8" w:rsidRDefault="00AE3CCD" w:rsidP="005E4232">
      <w:pPr>
        <w:pStyle w:val="GPSL2numberedclause"/>
        <w:rPr>
          <w:rFonts w:ascii="Arial" w:hAnsi="Arial"/>
        </w:rPr>
      </w:pPr>
      <w:r w:rsidRPr="00B14AB8">
        <w:rPr>
          <w:rFonts w:ascii="Arial" w:hAnsi="Arial"/>
        </w:rPr>
        <w:lastRenderedPageBreak/>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rsidR="00375CB5" w:rsidRPr="00B14AB8" w:rsidRDefault="007355E9" w:rsidP="00882F8C">
      <w:pPr>
        <w:pStyle w:val="GPSL1CLAUSEHEADING"/>
        <w:rPr>
          <w:rFonts w:ascii="Arial" w:hAnsi="Arial"/>
        </w:rPr>
      </w:pPr>
      <w:bookmarkStart w:id="1935" w:name="_Toc349229914"/>
      <w:bookmarkStart w:id="1936" w:name="_Toc349230077"/>
      <w:bookmarkStart w:id="1937" w:name="_Toc349230477"/>
      <w:bookmarkStart w:id="1938" w:name="_Toc349231359"/>
      <w:bookmarkStart w:id="1939" w:name="_Toc349232085"/>
      <w:bookmarkStart w:id="1940" w:name="_Toc349232466"/>
      <w:bookmarkStart w:id="1941" w:name="_Toc349233202"/>
      <w:bookmarkStart w:id="1942" w:name="_Toc349233337"/>
      <w:bookmarkStart w:id="1943" w:name="_Toc349233471"/>
      <w:bookmarkStart w:id="1944" w:name="_Toc350503060"/>
      <w:bookmarkStart w:id="1945" w:name="_Toc350504050"/>
      <w:bookmarkStart w:id="1946" w:name="_Toc350506340"/>
      <w:bookmarkStart w:id="1947" w:name="_Toc350506578"/>
      <w:bookmarkStart w:id="1948" w:name="_Toc350506708"/>
      <w:bookmarkStart w:id="1949" w:name="_Toc350506838"/>
      <w:bookmarkStart w:id="1950" w:name="_Toc350506970"/>
      <w:bookmarkStart w:id="1951" w:name="_Toc350507431"/>
      <w:bookmarkStart w:id="1952" w:name="_Toc350507965"/>
      <w:bookmarkStart w:id="1953" w:name="_Toc358671440"/>
      <w:bookmarkStart w:id="1954" w:name="_Toc358671559"/>
      <w:bookmarkStart w:id="1955" w:name="_Toc358671678"/>
      <w:bookmarkStart w:id="1956" w:name="_Toc358671809"/>
      <w:bookmarkStart w:id="1957" w:name="_Toc358671441"/>
      <w:bookmarkStart w:id="1958" w:name="_Toc358671560"/>
      <w:bookmarkStart w:id="1959" w:name="_Toc358671679"/>
      <w:bookmarkStart w:id="1960" w:name="_Toc358671810"/>
      <w:bookmarkStart w:id="1961" w:name="_Toc349229916"/>
      <w:bookmarkStart w:id="1962" w:name="_Toc349230079"/>
      <w:bookmarkStart w:id="1963" w:name="_Toc349230479"/>
      <w:bookmarkStart w:id="1964" w:name="_Toc349231361"/>
      <w:bookmarkStart w:id="1965" w:name="_Toc349232087"/>
      <w:bookmarkStart w:id="1966" w:name="_Toc349232468"/>
      <w:bookmarkStart w:id="1967" w:name="_Toc349233204"/>
      <w:bookmarkStart w:id="1968" w:name="_Toc349233339"/>
      <w:bookmarkStart w:id="1969" w:name="_Toc349233473"/>
      <w:bookmarkStart w:id="1970" w:name="_Toc350503062"/>
      <w:bookmarkStart w:id="1971" w:name="_Toc350504052"/>
      <w:bookmarkStart w:id="1972" w:name="_Toc350506342"/>
      <w:bookmarkStart w:id="1973" w:name="_Toc350506580"/>
      <w:bookmarkStart w:id="1974" w:name="_Toc350506710"/>
      <w:bookmarkStart w:id="1975" w:name="_Toc350506840"/>
      <w:bookmarkStart w:id="1976" w:name="_Toc350506972"/>
      <w:bookmarkStart w:id="1977" w:name="_Toc350507433"/>
      <w:bookmarkStart w:id="1978" w:name="_Toc350507967"/>
      <w:bookmarkStart w:id="1979" w:name="_Toc314810831"/>
      <w:bookmarkStart w:id="1980" w:name="_Toc350503063"/>
      <w:bookmarkStart w:id="1981" w:name="_Toc350504053"/>
      <w:bookmarkStart w:id="1982" w:name="_Toc350507968"/>
      <w:bookmarkStart w:id="1983" w:name="_Toc358671811"/>
      <w:bookmarkStart w:id="1984" w:name="_Toc17374737"/>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B14AB8">
        <w:rPr>
          <w:rFonts w:ascii="Arial" w:hAnsi="Arial"/>
        </w:rPr>
        <w:t>FURTHER ASSURANCES</w:t>
      </w:r>
      <w:bookmarkEnd w:id="1979"/>
      <w:bookmarkEnd w:id="1980"/>
      <w:bookmarkEnd w:id="1981"/>
      <w:bookmarkEnd w:id="1982"/>
      <w:bookmarkEnd w:id="1983"/>
      <w:bookmarkEnd w:id="1984"/>
    </w:p>
    <w:p w:rsidR="00375CB5" w:rsidRPr="00B14AB8" w:rsidRDefault="007355E9" w:rsidP="005E4232">
      <w:pPr>
        <w:pStyle w:val="GPSL2numberedclause"/>
        <w:rPr>
          <w:rFonts w:ascii="Arial" w:hAnsi="Arial"/>
        </w:rPr>
      </w:pPr>
      <w:r w:rsidRPr="00B14AB8">
        <w:rPr>
          <w:rFonts w:ascii="Arial" w:hAnsi="Arial"/>
        </w:rPr>
        <w:t>Each Party undertakes at the request of the other, and at the cost of the requesting Party to do all acts and execute all documents which may be necessary to give effect to the meaning of this Call Off Contract.</w:t>
      </w:r>
    </w:p>
    <w:p w:rsidR="00AE3CCD" w:rsidRPr="00B14AB8" w:rsidRDefault="00AE3CCD" w:rsidP="00882F8C">
      <w:pPr>
        <w:pStyle w:val="GPSL1CLAUSEHEADING"/>
        <w:rPr>
          <w:rFonts w:ascii="Arial" w:hAnsi="Arial"/>
        </w:rPr>
      </w:pPr>
      <w:bookmarkStart w:id="1985" w:name="_Ref360650662"/>
      <w:bookmarkStart w:id="1986" w:name="_Toc17374738"/>
      <w:r w:rsidRPr="00B14AB8">
        <w:rPr>
          <w:rFonts w:ascii="Arial" w:hAnsi="Arial"/>
        </w:rPr>
        <w:t>ENTIRE AGREEMENT</w:t>
      </w:r>
      <w:bookmarkEnd w:id="1985"/>
      <w:bookmarkEnd w:id="1986"/>
    </w:p>
    <w:p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rsidR="00D425C8" w:rsidRPr="00B14AB8" w:rsidRDefault="00D425C8" w:rsidP="00882F8C">
      <w:pPr>
        <w:pStyle w:val="GPSL1CLAUSEHEADING"/>
        <w:rPr>
          <w:rFonts w:ascii="Arial" w:hAnsi="Arial"/>
        </w:rPr>
      </w:pPr>
      <w:bookmarkStart w:id="1987" w:name="_Ref360650679"/>
      <w:bookmarkStart w:id="1988" w:name="_Toc17374739"/>
      <w:r w:rsidRPr="00B14AB8">
        <w:rPr>
          <w:rFonts w:ascii="Arial" w:hAnsi="Arial"/>
        </w:rPr>
        <w:t>THIRD PARTY RIGHTS</w:t>
      </w:r>
      <w:bookmarkEnd w:id="1987"/>
      <w:bookmarkEnd w:id="1988"/>
    </w:p>
    <w:p w:rsidR="001F3D5C" w:rsidRPr="00B14AB8" w:rsidRDefault="001F3D5C" w:rsidP="005E4232">
      <w:pPr>
        <w:pStyle w:val="GPSL2numberedclause"/>
        <w:rPr>
          <w:rFonts w:ascii="Arial" w:hAnsi="Arial"/>
        </w:rPr>
      </w:pPr>
      <w:bookmarkStart w:id="1989" w:name="_Ref360619587"/>
      <w:bookmarkStart w:id="1990" w:name="_Ref62030655"/>
      <w:bookmarkStart w:id="1991"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89"/>
    </w:p>
    <w:p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0"/>
      <w:bookmarkEnd w:id="1991"/>
    </w:p>
    <w:p w:rsidR="001F3D5C" w:rsidRPr="00B14AB8" w:rsidRDefault="001F3D5C" w:rsidP="005E4232">
      <w:pPr>
        <w:pStyle w:val="GPSL2numberedclause"/>
        <w:rPr>
          <w:rFonts w:ascii="Arial" w:hAnsi="Arial"/>
        </w:rPr>
      </w:pPr>
      <w:r w:rsidRPr="00B14AB8">
        <w:rPr>
          <w:rFonts w:ascii="Arial" w:hAnsi="Arial"/>
        </w:rPr>
        <w:t xml:space="preserve">No </w:t>
      </w:r>
      <w:proofErr w:type="gramStart"/>
      <w:r w:rsidRPr="00B14AB8">
        <w:rPr>
          <w:rFonts w:ascii="Arial" w:hAnsi="Arial"/>
        </w:rPr>
        <w:t>Third Party</w:t>
      </w:r>
      <w:proofErr w:type="gramEnd"/>
      <w:r w:rsidRPr="00B14AB8">
        <w:rPr>
          <w:rFonts w:ascii="Arial" w:hAnsi="Arial"/>
        </w:rPr>
        <w:t xml:space="preserve"> Beneficiary may enforce, or take any step to enforce, any Third Party Provision without the prior written consent of the Customer, which may, if given, be given on and subject to such terms as the Customer may determine.</w:t>
      </w:r>
    </w:p>
    <w:p w:rsidR="00C9243A" w:rsidRPr="00B14AB8" w:rsidRDefault="001F3D5C" w:rsidP="005E4232">
      <w:pPr>
        <w:pStyle w:val="GPSL2numberedclause"/>
        <w:rPr>
          <w:rFonts w:ascii="Arial" w:hAnsi="Arial"/>
        </w:rPr>
      </w:pPr>
      <w:bookmarkStart w:id="1992"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w:t>
      </w:r>
      <w:proofErr w:type="gramStart"/>
      <w:r w:rsidRPr="00B14AB8">
        <w:rPr>
          <w:rFonts w:ascii="Arial" w:hAnsi="Arial"/>
        </w:rPr>
        <w:t>Third Party</w:t>
      </w:r>
      <w:proofErr w:type="gramEnd"/>
      <w:r w:rsidRPr="00B14AB8">
        <w:rPr>
          <w:rFonts w:ascii="Arial" w:hAnsi="Arial"/>
        </w:rPr>
        <w:t xml:space="preserve"> Beneficiary.</w:t>
      </w:r>
      <w:bookmarkEnd w:id="1992"/>
    </w:p>
    <w:p w:rsidR="00AE3CCD" w:rsidRPr="00B14AB8" w:rsidRDefault="00AE3CCD" w:rsidP="00882F8C">
      <w:pPr>
        <w:pStyle w:val="GPSL1CLAUSEHEADING"/>
        <w:rPr>
          <w:rFonts w:ascii="Arial" w:hAnsi="Arial"/>
        </w:rPr>
      </w:pPr>
      <w:bookmarkStart w:id="1993" w:name="_Ref360650690"/>
      <w:bookmarkStart w:id="1994" w:name="_Toc17374740"/>
      <w:r w:rsidRPr="00B14AB8">
        <w:rPr>
          <w:rFonts w:ascii="Arial" w:hAnsi="Arial"/>
        </w:rPr>
        <w:t>NOTICES</w:t>
      </w:r>
      <w:bookmarkEnd w:id="1993"/>
      <w:bookmarkEnd w:id="1994"/>
    </w:p>
    <w:p w:rsidR="00AE3CCD" w:rsidRPr="00B14AB8" w:rsidRDefault="00AE3CCD" w:rsidP="005E4232">
      <w:pPr>
        <w:pStyle w:val="GPSL2numberedclause"/>
        <w:rPr>
          <w:rFonts w:ascii="Arial" w:hAnsi="Arial"/>
        </w:rPr>
      </w:pPr>
      <w:bookmarkStart w:id="1995"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5"/>
      <w:r w:rsidRPr="00B14AB8">
        <w:rPr>
          <w:rFonts w:ascii="Arial" w:hAnsi="Arial"/>
        </w:rPr>
        <w:t xml:space="preserve">  </w:t>
      </w:r>
    </w:p>
    <w:p w:rsidR="00AE3CCD" w:rsidRPr="00B14AB8" w:rsidRDefault="00AE3CCD" w:rsidP="005E4232">
      <w:pPr>
        <w:pStyle w:val="GPSL2numberedclause"/>
        <w:rPr>
          <w:rFonts w:ascii="Arial" w:hAnsi="Arial"/>
        </w:rPr>
      </w:pPr>
      <w:bookmarkStart w:id="1996" w:name="_Ref360621055"/>
      <w:r w:rsidRPr="00B14AB8">
        <w:rPr>
          <w:rFonts w:ascii="Arial" w:hAnsi="Arial"/>
        </w:rPr>
        <w:lastRenderedPageBreak/>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rsidTr="004364DA">
        <w:trPr>
          <w:trHeight w:val="614"/>
        </w:trPr>
        <w:tc>
          <w:tcPr>
            <w:tcW w:w="2375" w:type="dxa"/>
            <w:shd w:val="clear" w:color="auto" w:fill="EEECE1"/>
          </w:tcPr>
          <w:p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rsidR="008D0A60" w:rsidRPr="00B14AB8" w:rsidRDefault="00AE3CCD">
            <w:pPr>
              <w:ind w:left="0"/>
              <w:jc w:val="left"/>
            </w:pPr>
            <w:r w:rsidRPr="00B14AB8">
              <w:t>Deemed time of delivery</w:t>
            </w:r>
          </w:p>
        </w:tc>
        <w:tc>
          <w:tcPr>
            <w:tcW w:w="2888" w:type="dxa"/>
            <w:shd w:val="clear" w:color="auto" w:fill="EEECE1"/>
          </w:tcPr>
          <w:p w:rsidR="008D0A60" w:rsidRPr="00B14AB8" w:rsidRDefault="00AE3CCD">
            <w:pPr>
              <w:ind w:left="0"/>
              <w:jc w:val="left"/>
            </w:pPr>
            <w:r w:rsidRPr="00B14AB8">
              <w:t>Proof of Service</w:t>
            </w:r>
          </w:p>
        </w:tc>
      </w:tr>
      <w:tr w:rsidR="00AE3CCD" w:rsidRPr="00B14AB8" w:rsidTr="00D60F75">
        <w:tc>
          <w:tcPr>
            <w:tcW w:w="2375" w:type="dxa"/>
          </w:tcPr>
          <w:p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rsidR="008D0A60" w:rsidRPr="00B14AB8" w:rsidRDefault="00AE3CCD">
            <w:pPr>
              <w:ind w:left="0"/>
              <w:jc w:val="left"/>
            </w:pPr>
            <w:r w:rsidRPr="00B14AB8">
              <w:t xml:space="preserve">9.00am on </w:t>
            </w:r>
            <w:proofErr w:type="gramStart"/>
            <w:r w:rsidRPr="00B14AB8">
              <w:t>the  first</w:t>
            </w:r>
            <w:proofErr w:type="gramEnd"/>
            <w:r w:rsidRPr="00B14AB8">
              <w:t xml:space="preserve"> Working Day after sending</w:t>
            </w:r>
          </w:p>
        </w:tc>
        <w:tc>
          <w:tcPr>
            <w:tcW w:w="2888" w:type="dxa"/>
          </w:tcPr>
          <w:p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rsidTr="000B68E9">
        <w:tc>
          <w:tcPr>
            <w:tcW w:w="2375" w:type="dxa"/>
          </w:tcPr>
          <w:p w:rsidR="008D0A60" w:rsidRPr="00B14AB8" w:rsidRDefault="00AE3CCD">
            <w:pPr>
              <w:ind w:left="0"/>
              <w:jc w:val="left"/>
            </w:pPr>
            <w:r w:rsidRPr="00B14AB8">
              <w:t>Personal delivery</w:t>
            </w:r>
          </w:p>
        </w:tc>
        <w:tc>
          <w:tcPr>
            <w:tcW w:w="2621" w:type="dxa"/>
          </w:tcPr>
          <w:p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rsidTr="000B68E9">
        <w:tc>
          <w:tcPr>
            <w:tcW w:w="2375" w:type="dxa"/>
          </w:tcPr>
          <w:p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providing proof of delivery</w:t>
            </w:r>
          </w:p>
        </w:tc>
        <w:tc>
          <w:tcPr>
            <w:tcW w:w="2621" w:type="dxa"/>
          </w:tcPr>
          <w:p w:rsidR="008D0A60" w:rsidRPr="00B14AB8" w:rsidRDefault="003A550C">
            <w:pPr>
              <w:ind w:left="0"/>
              <w:jc w:val="left"/>
            </w:pPr>
            <w:r w:rsidRPr="00B14AB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B14AB8" w:rsidRDefault="003A550C">
            <w:pPr>
              <w:ind w:left="0"/>
              <w:jc w:val="left"/>
            </w:pPr>
            <w:r w:rsidRPr="00B14AB8">
              <w:t xml:space="preserve">Properly </w:t>
            </w:r>
            <w:r w:rsidR="00AE3CCD" w:rsidRPr="00B14AB8">
              <w:t>addressed prepaid and delivered as evidenced by signature of a delivery receipt</w:t>
            </w:r>
          </w:p>
        </w:tc>
      </w:tr>
    </w:tbl>
    <w:p w:rsidR="00DA1A51" w:rsidRPr="00B14AB8" w:rsidRDefault="00DA1A51" w:rsidP="005E4232">
      <w:pPr>
        <w:pStyle w:val="GPSL2numberedclause"/>
        <w:rPr>
          <w:rFonts w:ascii="Arial" w:hAnsi="Arial"/>
        </w:rPr>
      </w:pPr>
      <w:bookmarkStart w:id="1997" w:name="_Ref360621124"/>
      <w:r w:rsidRPr="00B14AB8">
        <w:rPr>
          <w:rFonts w:ascii="Arial" w:hAnsi="Arial"/>
        </w:rPr>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7"/>
    </w:p>
    <w:p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rsidR="008D0A60" w:rsidRPr="00B14AB8" w:rsidRDefault="00E74CAA" w:rsidP="00AC1DE2">
      <w:pPr>
        <w:pStyle w:val="GPSL3numberedclause"/>
        <w:rPr>
          <w:rFonts w:ascii="Arial" w:hAnsi="Arial"/>
        </w:rPr>
      </w:pPr>
      <w:r w:rsidRPr="00B14AB8">
        <w:rPr>
          <w:rFonts w:ascii="Arial" w:hAnsi="Arial"/>
        </w:rPr>
        <w:t>any notice in respect of:</w:t>
      </w:r>
    </w:p>
    <w:p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rsidR="008D0A60" w:rsidRPr="00B14AB8" w:rsidRDefault="00DA1A51" w:rsidP="005E4232">
      <w:pPr>
        <w:pStyle w:val="GPSL2numberedclause"/>
        <w:rPr>
          <w:rFonts w:ascii="Arial" w:hAnsi="Arial"/>
        </w:rPr>
      </w:pPr>
      <w:bookmarkStart w:id="1998"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xml:space="preserve">) or, if earlier, the </w:t>
      </w:r>
      <w:r w:rsidRPr="00B14AB8">
        <w:rPr>
          <w:rFonts w:ascii="Arial" w:hAnsi="Arial"/>
        </w:rPr>
        <w:lastRenderedPageBreak/>
        <w:t>time of response or acknowledgement by the other Party to the email attaching the notice.</w:t>
      </w:r>
      <w:bookmarkEnd w:id="1998"/>
    </w:p>
    <w:p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rsidR="00C9243A" w:rsidRPr="00B14AB8" w:rsidRDefault="00362875" w:rsidP="005E4232">
      <w:pPr>
        <w:pStyle w:val="GPSL2numberedclause"/>
        <w:rPr>
          <w:rFonts w:ascii="Arial" w:hAnsi="Arial"/>
        </w:rPr>
      </w:pPr>
      <w:bookmarkStart w:id="1999"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999"/>
    </w:p>
    <w:p w:rsidR="008D0A60" w:rsidRPr="00B14AB8" w:rsidRDefault="00AE3CCD" w:rsidP="00882F8C">
      <w:pPr>
        <w:pStyle w:val="GPSL1CLAUSEHEADING"/>
        <w:rPr>
          <w:rFonts w:ascii="Arial" w:hAnsi="Arial"/>
        </w:rPr>
      </w:pPr>
      <w:bookmarkStart w:id="2000" w:name="_Ref360704221"/>
      <w:bookmarkStart w:id="2001" w:name="_Toc17374741"/>
      <w:r w:rsidRPr="00B14AB8">
        <w:rPr>
          <w:rFonts w:ascii="Arial" w:hAnsi="Arial"/>
        </w:rPr>
        <w:t>DISPUTE RESOLUTION</w:t>
      </w:r>
      <w:bookmarkEnd w:id="2000"/>
      <w:bookmarkEnd w:id="2001"/>
    </w:p>
    <w:p w:rsidR="008D0A60" w:rsidRPr="00B14AB8" w:rsidRDefault="003A550C" w:rsidP="005E4232">
      <w:pPr>
        <w:pStyle w:val="GPSL2numberedclause"/>
        <w:rPr>
          <w:rFonts w:ascii="Arial" w:hAnsi="Arial"/>
        </w:rPr>
      </w:pPr>
      <w:bookmarkStart w:id="2002" w:name="_Toc139080176"/>
      <w:r w:rsidRPr="00B14AB8">
        <w:rPr>
          <w:rFonts w:ascii="Arial" w:hAnsi="Arial"/>
        </w:rPr>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2"/>
    </w:p>
    <w:p w:rsidR="003A550C" w:rsidRPr="00B14AB8" w:rsidRDefault="003A550C" w:rsidP="005E4232">
      <w:pPr>
        <w:pStyle w:val="GPSL2numberedclause"/>
        <w:rPr>
          <w:rFonts w:ascii="Arial" w:hAnsi="Arial"/>
        </w:rPr>
      </w:pPr>
      <w:bookmarkStart w:id="2003" w:name="_Toc139080177"/>
      <w:r w:rsidRPr="00B14AB8">
        <w:rPr>
          <w:rFonts w:ascii="Arial" w:hAnsi="Arial"/>
        </w:rPr>
        <w:t xml:space="preserve">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3"/>
    </w:p>
    <w:p w:rsidR="00AE3CCD" w:rsidRPr="00B14AB8" w:rsidRDefault="00AE3CCD" w:rsidP="00882F8C">
      <w:pPr>
        <w:pStyle w:val="GPSL1CLAUSEHEADING"/>
        <w:rPr>
          <w:rFonts w:ascii="Arial" w:hAnsi="Arial"/>
        </w:rPr>
      </w:pPr>
      <w:bookmarkStart w:id="2004" w:name="_Ref364756346"/>
      <w:bookmarkStart w:id="2005" w:name="_Toc17374742"/>
      <w:r w:rsidRPr="00B14AB8">
        <w:rPr>
          <w:rFonts w:ascii="Arial" w:hAnsi="Arial"/>
        </w:rPr>
        <w:t>GOVERNING LAW AND JURISDICTION</w:t>
      </w:r>
      <w:bookmarkStart w:id="2006" w:name="_Ref360650712"/>
      <w:bookmarkEnd w:id="2004"/>
      <w:bookmarkEnd w:id="2005"/>
    </w:p>
    <w:bookmarkEnd w:id="2006"/>
    <w:p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7" w:name="a107931"/>
      <w:bookmarkEnd w:id="2007"/>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8" w:name="_Toc349229918"/>
    <w:bookmarkStart w:id="2009" w:name="_Toc349230081"/>
    <w:bookmarkStart w:id="2010" w:name="_Toc349230481"/>
    <w:bookmarkStart w:id="2011" w:name="_Toc349231363"/>
    <w:bookmarkStart w:id="2012" w:name="_Toc349232089"/>
    <w:bookmarkStart w:id="2013" w:name="_Toc349232470"/>
    <w:bookmarkStart w:id="2014" w:name="_Toc349233206"/>
    <w:bookmarkStart w:id="2015" w:name="_Toc349233341"/>
    <w:bookmarkStart w:id="2016" w:name="_Toc349233475"/>
    <w:bookmarkStart w:id="2017" w:name="_Toc350503064"/>
    <w:bookmarkStart w:id="2018" w:name="_Toc350504054"/>
    <w:bookmarkStart w:id="2019" w:name="_Toc350506344"/>
    <w:bookmarkStart w:id="2020" w:name="_Toc350506582"/>
    <w:bookmarkStart w:id="2021" w:name="_Toc350506712"/>
    <w:bookmarkStart w:id="2022" w:name="_Toc350506842"/>
    <w:bookmarkStart w:id="2023" w:name="_Toc350506974"/>
    <w:bookmarkStart w:id="2024" w:name="_Toc350507435"/>
    <w:bookmarkStart w:id="2025" w:name="_Toc350507969"/>
    <w:bookmarkStart w:id="2026" w:name="_Toc349229920"/>
    <w:bookmarkStart w:id="2027" w:name="_Toc349230083"/>
    <w:bookmarkStart w:id="2028" w:name="_Toc349230483"/>
    <w:bookmarkStart w:id="2029" w:name="_Toc349231365"/>
    <w:bookmarkStart w:id="2030" w:name="_Toc349232091"/>
    <w:bookmarkStart w:id="2031" w:name="_Toc349232472"/>
    <w:bookmarkStart w:id="2032" w:name="_Toc349233208"/>
    <w:bookmarkStart w:id="2033" w:name="_Toc349233343"/>
    <w:bookmarkStart w:id="2034" w:name="_Toc349233477"/>
    <w:bookmarkStart w:id="2035" w:name="_Toc350503066"/>
    <w:bookmarkStart w:id="2036" w:name="_Toc350504056"/>
    <w:bookmarkStart w:id="2037" w:name="_Toc350506346"/>
    <w:bookmarkStart w:id="2038" w:name="_Toc350506584"/>
    <w:bookmarkStart w:id="2039" w:name="_Toc350506714"/>
    <w:bookmarkStart w:id="2040" w:name="_Toc350506844"/>
    <w:bookmarkStart w:id="2041" w:name="_Toc350506976"/>
    <w:bookmarkStart w:id="2042" w:name="_Toc350507437"/>
    <w:bookmarkStart w:id="2043" w:name="_Toc350507971"/>
    <w:bookmarkStart w:id="2044" w:name="_Toc349229922"/>
    <w:bookmarkStart w:id="2045" w:name="_Toc349230085"/>
    <w:bookmarkStart w:id="2046" w:name="_Toc349230485"/>
    <w:bookmarkStart w:id="2047" w:name="_Toc349231367"/>
    <w:bookmarkStart w:id="2048" w:name="_Toc349232093"/>
    <w:bookmarkStart w:id="2049" w:name="_Toc349232474"/>
    <w:bookmarkStart w:id="2050" w:name="_Toc349233210"/>
    <w:bookmarkStart w:id="2051" w:name="_Toc349233345"/>
    <w:bookmarkStart w:id="2052" w:name="_Toc349233479"/>
    <w:bookmarkStart w:id="2053" w:name="_Toc350503068"/>
    <w:bookmarkStart w:id="2054" w:name="_Toc350504058"/>
    <w:bookmarkStart w:id="2055" w:name="_Toc350506348"/>
    <w:bookmarkStart w:id="2056" w:name="_Toc350506586"/>
    <w:bookmarkStart w:id="2057" w:name="_Toc350506716"/>
    <w:bookmarkStart w:id="2058" w:name="_Toc350506846"/>
    <w:bookmarkStart w:id="2059" w:name="_Toc350506978"/>
    <w:bookmarkStart w:id="2060" w:name="_Toc350507439"/>
    <w:bookmarkStart w:id="2061" w:name="_Toc350507973"/>
    <w:bookmarkStart w:id="2062" w:name="_Toc349229924"/>
    <w:bookmarkStart w:id="2063" w:name="_Toc349230087"/>
    <w:bookmarkStart w:id="2064" w:name="_Toc349230487"/>
    <w:bookmarkStart w:id="2065" w:name="_Toc349231369"/>
    <w:bookmarkStart w:id="2066" w:name="_Toc349232095"/>
    <w:bookmarkStart w:id="2067" w:name="_Toc349232476"/>
    <w:bookmarkStart w:id="2068" w:name="_Toc349233212"/>
    <w:bookmarkStart w:id="2069" w:name="_Toc349233347"/>
    <w:bookmarkStart w:id="2070" w:name="_Toc349233481"/>
    <w:bookmarkStart w:id="2071" w:name="_Toc350503070"/>
    <w:bookmarkStart w:id="2072" w:name="_Toc350504060"/>
    <w:bookmarkStart w:id="2073" w:name="_Toc350506350"/>
    <w:bookmarkStart w:id="2074" w:name="_Toc350506588"/>
    <w:bookmarkStart w:id="2075" w:name="_Toc350506718"/>
    <w:bookmarkStart w:id="2076" w:name="_Toc350506848"/>
    <w:bookmarkStart w:id="2077" w:name="_Toc350506980"/>
    <w:bookmarkStart w:id="2078" w:name="_Toc350507441"/>
    <w:bookmarkStart w:id="2079" w:name="_Toc350507975"/>
    <w:bookmarkStart w:id="2080" w:name="_Toc349229926"/>
    <w:bookmarkStart w:id="2081" w:name="_Toc349230089"/>
    <w:bookmarkStart w:id="2082" w:name="_Toc349230489"/>
    <w:bookmarkStart w:id="2083" w:name="_Toc349231371"/>
    <w:bookmarkStart w:id="2084" w:name="_Toc349232097"/>
    <w:bookmarkStart w:id="2085" w:name="_Toc349232478"/>
    <w:bookmarkStart w:id="2086" w:name="_Toc349233214"/>
    <w:bookmarkStart w:id="2087" w:name="_Toc349233349"/>
    <w:bookmarkStart w:id="2088" w:name="_Toc349233483"/>
    <w:bookmarkStart w:id="2089" w:name="_Toc350503072"/>
    <w:bookmarkStart w:id="2090" w:name="_Toc350504062"/>
    <w:bookmarkStart w:id="2091" w:name="_Toc350506352"/>
    <w:bookmarkStart w:id="2092" w:name="_Toc350506590"/>
    <w:bookmarkStart w:id="2093" w:name="_Toc350506720"/>
    <w:bookmarkStart w:id="2094" w:name="_Toc350506850"/>
    <w:bookmarkStart w:id="2095" w:name="_Toc350506982"/>
    <w:bookmarkStart w:id="2096" w:name="_Toc350507443"/>
    <w:bookmarkStart w:id="2097" w:name="_Toc350507977"/>
    <w:bookmarkStart w:id="2098" w:name="_Ref313370057"/>
    <w:bookmarkStart w:id="2099" w:name="_Toc314810836"/>
    <w:bookmarkStart w:id="2100" w:name="_Toc350503073"/>
    <w:bookmarkStart w:id="2101" w:name="_Toc350504063"/>
    <w:bookmarkStart w:id="2102" w:name="_Toc350507978"/>
    <w:bookmarkStart w:id="2103" w:name="_Toc358671816"/>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rsidR="00A523C2" w:rsidRPr="00B14AB8" w:rsidRDefault="00A523C2" w:rsidP="00A657C3">
      <w:pPr>
        <w:pStyle w:val="GPSSchTitleandNumber"/>
        <w:rPr>
          <w:rFonts w:ascii="Arial" w:hAnsi="Arial" w:cs="Arial"/>
        </w:rPr>
      </w:pPr>
      <w:r w:rsidRPr="00B14AB8">
        <w:rPr>
          <w:rFonts w:ascii="Arial" w:hAnsi="Arial" w:cs="Arial"/>
        </w:rPr>
        <w:br w:type="page"/>
      </w:r>
      <w:bookmarkStart w:id="2104" w:name="_Toc349229928"/>
      <w:bookmarkStart w:id="2105" w:name="_Toc349230091"/>
      <w:bookmarkStart w:id="2106" w:name="_Toc349230491"/>
      <w:bookmarkStart w:id="2107" w:name="_Toc349231373"/>
      <w:bookmarkStart w:id="2108" w:name="_Toc349232099"/>
      <w:bookmarkStart w:id="2109" w:name="_Toc349232480"/>
      <w:bookmarkStart w:id="2110" w:name="_Toc349233216"/>
      <w:bookmarkStart w:id="2111" w:name="_Toc349233351"/>
      <w:bookmarkStart w:id="2112" w:name="_Toc349233485"/>
      <w:bookmarkStart w:id="2113" w:name="_Toc350503074"/>
      <w:bookmarkStart w:id="2114" w:name="_Toc350504064"/>
      <w:bookmarkStart w:id="2115" w:name="_Toc350506354"/>
      <w:bookmarkStart w:id="2116" w:name="_Toc350506592"/>
      <w:bookmarkStart w:id="2117" w:name="_Toc350506722"/>
      <w:bookmarkStart w:id="2118" w:name="_Toc350506852"/>
      <w:bookmarkStart w:id="2119" w:name="_Toc350506984"/>
      <w:bookmarkStart w:id="2120" w:name="_Toc350507445"/>
      <w:bookmarkStart w:id="2121" w:name="_Toc350507979"/>
      <w:bookmarkStart w:id="2122" w:name="_Toc349229930"/>
      <w:bookmarkStart w:id="2123" w:name="_Toc349230093"/>
      <w:bookmarkStart w:id="2124" w:name="_Toc349230493"/>
      <w:bookmarkStart w:id="2125" w:name="_Toc349231375"/>
      <w:bookmarkStart w:id="2126" w:name="_Toc349232101"/>
      <w:bookmarkStart w:id="2127" w:name="_Toc349232482"/>
      <w:bookmarkStart w:id="2128" w:name="_Toc349233218"/>
      <w:bookmarkStart w:id="2129" w:name="_Toc349233353"/>
      <w:bookmarkStart w:id="2130" w:name="_Toc349233487"/>
      <w:bookmarkStart w:id="2131" w:name="_Toc350503076"/>
      <w:bookmarkStart w:id="2132" w:name="_Toc350504066"/>
      <w:bookmarkStart w:id="2133" w:name="_Toc350506356"/>
      <w:bookmarkStart w:id="2134" w:name="_Toc350506594"/>
      <w:bookmarkStart w:id="2135" w:name="_Toc350506724"/>
      <w:bookmarkStart w:id="2136" w:name="_Toc350506854"/>
      <w:bookmarkStart w:id="2137" w:name="_Toc350506986"/>
      <w:bookmarkStart w:id="2138" w:name="_Toc350507447"/>
      <w:bookmarkStart w:id="2139" w:name="_Toc350507981"/>
      <w:bookmarkStart w:id="2140" w:name="_Toc349229932"/>
      <w:bookmarkStart w:id="2141" w:name="_Toc349230095"/>
      <w:bookmarkStart w:id="2142" w:name="_Toc349230495"/>
      <w:bookmarkStart w:id="2143" w:name="_Toc349231377"/>
      <w:bookmarkStart w:id="2144" w:name="_Toc349232103"/>
      <w:bookmarkStart w:id="2145" w:name="_Toc349232484"/>
      <w:bookmarkStart w:id="2146" w:name="_Toc349233220"/>
      <w:bookmarkStart w:id="2147" w:name="_Toc349233355"/>
      <w:bookmarkStart w:id="2148" w:name="_Toc349233489"/>
      <w:bookmarkStart w:id="2149" w:name="_Toc350503078"/>
      <w:bookmarkStart w:id="2150" w:name="_Toc350504068"/>
      <w:bookmarkStart w:id="2151" w:name="_Toc350506358"/>
      <w:bookmarkStart w:id="2152" w:name="_Toc350506596"/>
      <w:bookmarkStart w:id="2153" w:name="_Toc350506726"/>
      <w:bookmarkStart w:id="2154" w:name="_Toc350506856"/>
      <w:bookmarkStart w:id="2155" w:name="_Toc350506988"/>
      <w:bookmarkStart w:id="2156" w:name="_Toc350507449"/>
      <w:bookmarkStart w:id="2157" w:name="_Toc350507983"/>
      <w:bookmarkStart w:id="2158" w:name="_Toc349229934"/>
      <w:bookmarkStart w:id="2159" w:name="_Toc349230097"/>
      <w:bookmarkStart w:id="2160" w:name="_Toc349230497"/>
      <w:bookmarkStart w:id="2161" w:name="_Toc349231379"/>
      <w:bookmarkStart w:id="2162" w:name="_Toc349232105"/>
      <w:bookmarkStart w:id="2163" w:name="_Toc349232486"/>
      <w:bookmarkStart w:id="2164" w:name="_Toc349233222"/>
      <w:bookmarkStart w:id="2165" w:name="_Toc349233357"/>
      <w:bookmarkStart w:id="2166" w:name="_Toc349233491"/>
      <w:bookmarkStart w:id="2167" w:name="_Toc350503080"/>
      <w:bookmarkStart w:id="2168" w:name="_Toc350504070"/>
      <w:bookmarkStart w:id="2169" w:name="_Toc350506360"/>
      <w:bookmarkStart w:id="2170" w:name="_Toc350506598"/>
      <w:bookmarkStart w:id="2171" w:name="_Toc350506728"/>
      <w:bookmarkStart w:id="2172" w:name="_Toc350506858"/>
      <w:bookmarkStart w:id="2173" w:name="_Toc350506990"/>
      <w:bookmarkStart w:id="2174" w:name="_Toc350507451"/>
      <w:bookmarkStart w:id="2175" w:name="_Toc350507985"/>
      <w:bookmarkStart w:id="2176" w:name="_Toc358671452"/>
      <w:bookmarkStart w:id="2177" w:name="_Toc358671571"/>
      <w:bookmarkStart w:id="2178" w:name="_Toc358671690"/>
      <w:bookmarkStart w:id="2179" w:name="_Toc358671821"/>
      <w:bookmarkStart w:id="2180" w:name="_Toc349229936"/>
      <w:bookmarkStart w:id="2181" w:name="_Toc349230099"/>
      <w:bookmarkStart w:id="2182" w:name="_Toc349230499"/>
      <w:bookmarkStart w:id="2183" w:name="_Toc349231381"/>
      <w:bookmarkStart w:id="2184" w:name="_Toc349232107"/>
      <w:bookmarkStart w:id="2185" w:name="_Toc349232488"/>
      <w:bookmarkStart w:id="2186" w:name="_Toc349233224"/>
      <w:bookmarkStart w:id="2187" w:name="_Toc349233359"/>
      <w:bookmarkStart w:id="2188" w:name="_Toc349233493"/>
      <w:bookmarkStart w:id="2189" w:name="_Toc350503082"/>
      <w:bookmarkStart w:id="2190" w:name="_Toc350504072"/>
      <w:bookmarkStart w:id="2191" w:name="_Toc350506362"/>
      <w:bookmarkStart w:id="2192" w:name="_Toc350506600"/>
      <w:bookmarkStart w:id="2193" w:name="_Toc350506730"/>
      <w:bookmarkStart w:id="2194" w:name="_Toc350506860"/>
      <w:bookmarkStart w:id="2195" w:name="_Toc350506992"/>
      <w:bookmarkStart w:id="2196" w:name="_Toc350507453"/>
      <w:bookmarkStart w:id="2197" w:name="_Toc350507987"/>
      <w:bookmarkStart w:id="2198" w:name="_Toc349229938"/>
      <w:bookmarkStart w:id="2199" w:name="_Toc349230101"/>
      <w:bookmarkStart w:id="2200" w:name="_Toc349230501"/>
      <w:bookmarkStart w:id="2201" w:name="_Toc349231383"/>
      <w:bookmarkStart w:id="2202" w:name="_Toc349232109"/>
      <w:bookmarkStart w:id="2203" w:name="_Toc349232490"/>
      <w:bookmarkStart w:id="2204" w:name="_Toc349233226"/>
      <w:bookmarkStart w:id="2205" w:name="_Toc349233361"/>
      <w:bookmarkStart w:id="2206" w:name="_Toc349233495"/>
      <w:bookmarkStart w:id="2207" w:name="_Toc350503084"/>
      <w:bookmarkStart w:id="2208" w:name="_Toc350504074"/>
      <w:bookmarkStart w:id="2209" w:name="_Toc350506364"/>
      <w:bookmarkStart w:id="2210" w:name="_Toc350506602"/>
      <w:bookmarkStart w:id="2211" w:name="_Toc350506732"/>
      <w:bookmarkStart w:id="2212" w:name="_Toc350506862"/>
      <w:bookmarkStart w:id="2213" w:name="_Toc350506994"/>
      <w:bookmarkStart w:id="2214" w:name="_Toc350507455"/>
      <w:bookmarkStart w:id="2215" w:name="_Toc350507989"/>
      <w:bookmarkStart w:id="2216" w:name="_Toc349229940"/>
      <w:bookmarkStart w:id="2217" w:name="_Toc349230103"/>
      <w:bookmarkStart w:id="2218" w:name="_Toc349230503"/>
      <w:bookmarkStart w:id="2219" w:name="_Toc349231385"/>
      <w:bookmarkStart w:id="2220" w:name="_Toc349232111"/>
      <w:bookmarkStart w:id="2221" w:name="_Toc349232492"/>
      <w:bookmarkStart w:id="2222" w:name="_Toc349233228"/>
      <w:bookmarkStart w:id="2223" w:name="_Toc349233363"/>
      <w:bookmarkStart w:id="2224" w:name="_Toc349233497"/>
      <w:bookmarkStart w:id="2225" w:name="_Toc350503086"/>
      <w:bookmarkStart w:id="2226" w:name="_Toc350504076"/>
      <w:bookmarkStart w:id="2227" w:name="_Toc350506366"/>
      <w:bookmarkStart w:id="2228" w:name="_Toc350506604"/>
      <w:bookmarkStart w:id="2229" w:name="_Toc350506734"/>
      <w:bookmarkStart w:id="2230" w:name="_Toc350506864"/>
      <w:bookmarkStart w:id="2231" w:name="_Toc350506996"/>
      <w:bookmarkStart w:id="2232" w:name="_Toc350507457"/>
      <w:bookmarkStart w:id="2233" w:name="_Toc350507991"/>
      <w:bookmarkStart w:id="2234" w:name="_Toc17374743"/>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B14AB8">
        <w:rPr>
          <w:rFonts w:ascii="Arial" w:hAnsi="Arial" w:cs="Arial"/>
        </w:rPr>
        <w:lastRenderedPageBreak/>
        <w:t>CALL OFF SCHEDULE 1</w:t>
      </w:r>
      <w:r w:rsidR="00F020D0" w:rsidRPr="00B14AB8">
        <w:rPr>
          <w:rFonts w:ascii="Arial" w:hAnsi="Arial" w:cs="Arial"/>
        </w:rPr>
        <w:t>: DEFINITIONS</w:t>
      </w:r>
      <w:bookmarkEnd w:id="2234"/>
    </w:p>
    <w:p w:rsidR="00EE1B0F" w:rsidRPr="00B14AB8" w:rsidRDefault="00EE1B0F" w:rsidP="00670E1A">
      <w:pPr>
        <w:pStyle w:val="GPSL2GuidanceNumbered"/>
        <w:tabs>
          <w:tab w:val="clear" w:pos="1418"/>
          <w:tab w:val="left" w:pos="851"/>
        </w:tabs>
        <w:ind w:left="851" w:hanging="425"/>
        <w:rPr>
          <w:b w:val="0"/>
          <w:i w:val="0"/>
        </w:rPr>
      </w:pPr>
      <w:bookmarkStart w:id="2235"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rsidTr="00167B73">
        <w:trPr>
          <w:gridAfter w:val="1"/>
          <w:wAfter w:w="250" w:type="dxa"/>
        </w:trPr>
        <w:tc>
          <w:tcPr>
            <w:tcW w:w="2410" w:type="dxa"/>
            <w:gridSpan w:val="3"/>
            <w:shd w:val="clear" w:color="auto" w:fill="auto"/>
          </w:tcPr>
          <w:bookmarkEnd w:id="2235"/>
          <w:p w:rsidR="00184275" w:rsidRPr="00B14AB8" w:rsidRDefault="00BD2F99" w:rsidP="00670E1A">
            <w:pPr>
              <w:pStyle w:val="GPSDefinitionTerm"/>
            </w:pPr>
            <w:r w:rsidRPr="00B14AB8">
              <w:t>"Achieve"</w:t>
            </w:r>
          </w:p>
        </w:tc>
        <w:tc>
          <w:tcPr>
            <w:tcW w:w="5953" w:type="dxa"/>
            <w:gridSpan w:val="2"/>
            <w:shd w:val="clear" w:color="auto" w:fill="auto"/>
          </w:tcPr>
          <w:p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rsidTr="00167B73">
        <w:trPr>
          <w:gridAfter w:val="1"/>
          <w:wAfter w:w="250" w:type="dxa"/>
        </w:trPr>
        <w:tc>
          <w:tcPr>
            <w:tcW w:w="2410" w:type="dxa"/>
            <w:gridSpan w:val="3"/>
            <w:shd w:val="clear" w:color="auto" w:fill="auto"/>
          </w:tcPr>
          <w:p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rsidTr="00167B73">
        <w:trPr>
          <w:gridAfter w:val="1"/>
          <w:wAfter w:w="250" w:type="dxa"/>
        </w:trPr>
        <w:tc>
          <w:tcPr>
            <w:tcW w:w="2410" w:type="dxa"/>
            <w:gridSpan w:val="3"/>
            <w:shd w:val="clear" w:color="auto" w:fill="auto"/>
          </w:tcPr>
          <w:p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rsidTr="00167B73">
        <w:trPr>
          <w:gridAfter w:val="1"/>
          <w:wAfter w:w="250" w:type="dxa"/>
        </w:trPr>
        <w:tc>
          <w:tcPr>
            <w:tcW w:w="2410" w:type="dxa"/>
            <w:gridSpan w:val="3"/>
            <w:shd w:val="clear" w:color="auto" w:fill="auto"/>
          </w:tcPr>
          <w:p w:rsidR="00184275" w:rsidRPr="00B14AB8" w:rsidRDefault="00BD2F99" w:rsidP="00670E1A">
            <w:pPr>
              <w:pStyle w:val="GPSDefinitionTerm"/>
            </w:pPr>
            <w:r w:rsidRPr="00B14AB8">
              <w:t>"Affected Party"</w:t>
            </w:r>
          </w:p>
        </w:tc>
        <w:tc>
          <w:tcPr>
            <w:tcW w:w="5953" w:type="dxa"/>
            <w:gridSpan w:val="2"/>
            <w:shd w:val="clear" w:color="auto" w:fill="auto"/>
          </w:tcPr>
          <w:p w:rsidR="00375CB5" w:rsidRPr="00B14AB8" w:rsidRDefault="00C83EE6" w:rsidP="003766B5">
            <w:pPr>
              <w:pStyle w:val="GPsDefinition"/>
            </w:pPr>
            <w:r w:rsidRPr="00B14AB8">
              <w:t>means the party seeking to claim relief in respect of a Force Majeure;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"Affiliates"</w:t>
            </w:r>
          </w:p>
        </w:tc>
        <w:tc>
          <w:tcPr>
            <w:tcW w:w="5982" w:type="dxa"/>
            <w:gridSpan w:val="3"/>
            <w:shd w:val="clear" w:color="auto" w:fill="auto"/>
          </w:tcPr>
          <w:p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rsidTr="00167B73">
        <w:trPr>
          <w:gridAfter w:val="1"/>
          <w:wAfter w:w="250" w:type="dxa"/>
        </w:trPr>
        <w:tc>
          <w:tcPr>
            <w:tcW w:w="2410" w:type="dxa"/>
            <w:gridSpan w:val="3"/>
            <w:shd w:val="clear" w:color="auto" w:fill="auto"/>
          </w:tcPr>
          <w:p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rsidTr="00167B73">
        <w:trPr>
          <w:gridAfter w:val="1"/>
          <w:wAfter w:w="250" w:type="dxa"/>
        </w:trPr>
        <w:tc>
          <w:tcPr>
            <w:tcW w:w="2410" w:type="dxa"/>
            <w:gridSpan w:val="3"/>
            <w:shd w:val="clear" w:color="auto" w:fill="auto"/>
          </w:tcPr>
          <w:p w:rsidR="0082400E" w:rsidRPr="00B14AB8" w:rsidRDefault="00BD2F99" w:rsidP="00670E1A">
            <w:pPr>
              <w:pStyle w:val="GPSDefinitionTerm"/>
            </w:pPr>
            <w:r w:rsidRPr="00B14AB8">
              <w:t>"Approval"</w:t>
            </w:r>
          </w:p>
        </w:tc>
        <w:tc>
          <w:tcPr>
            <w:tcW w:w="5953" w:type="dxa"/>
            <w:gridSpan w:val="2"/>
            <w:shd w:val="clear" w:color="auto" w:fill="auto"/>
          </w:tcPr>
          <w:p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rsidTr="00167B73">
        <w:trPr>
          <w:gridAfter w:val="1"/>
          <w:wAfter w:w="250" w:type="dxa"/>
        </w:trPr>
        <w:tc>
          <w:tcPr>
            <w:tcW w:w="2410" w:type="dxa"/>
            <w:gridSpan w:val="3"/>
            <w:shd w:val="clear" w:color="auto" w:fill="auto"/>
          </w:tcPr>
          <w:p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rsidR="00EE5F36" w:rsidRPr="00B14AB8" w:rsidRDefault="00EE5F36" w:rsidP="003766B5">
            <w:pPr>
              <w:pStyle w:val="GPsDefinition"/>
            </w:pPr>
            <w:r w:rsidRPr="00B14AB8">
              <w:t>means any of the following:</w:t>
            </w:r>
          </w:p>
          <w:p w:rsidR="00EE5F36" w:rsidRPr="00B14AB8" w:rsidRDefault="00EE5F36" w:rsidP="00670E1A">
            <w:pPr>
              <w:pStyle w:val="GPSDefinitionL2"/>
            </w:pPr>
            <w:r w:rsidRPr="00B14AB8">
              <w:t>a Central Government Body;</w:t>
            </w:r>
          </w:p>
          <w:p w:rsidR="00EE5F36" w:rsidRPr="00B14AB8" w:rsidRDefault="00EE5F36" w:rsidP="00670E1A">
            <w:pPr>
              <w:pStyle w:val="GPSDefinitionL2"/>
            </w:pPr>
            <w:r w:rsidRPr="00B14AB8">
              <w:t xml:space="preserve">any third party </w:t>
            </w:r>
            <w:proofErr w:type="gramStart"/>
            <w:r w:rsidRPr="00B14AB8">
              <w:t xml:space="preserve">providing </w:t>
            </w:r>
            <w:r w:rsidR="00CF30A4" w:rsidRPr="00B14AB8">
              <w:t xml:space="preserve"> s</w:t>
            </w:r>
            <w:r w:rsidR="009E0BBE" w:rsidRPr="00B14AB8">
              <w:t>ervices</w:t>
            </w:r>
            <w:proofErr w:type="gramEnd"/>
            <w:r w:rsidRPr="00B14AB8">
              <w:t xml:space="preserve"> to a Central Government Body; and/or</w:t>
            </w:r>
          </w:p>
          <w:p w:rsidR="00EE5F36" w:rsidRPr="00B14AB8" w:rsidRDefault="00EE5F36" w:rsidP="00670E1A">
            <w:pPr>
              <w:pStyle w:val="GPSDefinitionL2"/>
            </w:pPr>
            <w:proofErr w:type="spellStart"/>
            <w:r w:rsidRPr="00B14AB8">
              <w:t>any body</w:t>
            </w:r>
            <w:proofErr w:type="spellEnd"/>
            <w:r w:rsidRPr="00B14AB8">
              <w:t xml:space="preserve"> (including any private sector body) which performs or carries on any of the functions and/or activities that previously had been performed and/or carried on by the Customer;</w:t>
            </w:r>
          </w:p>
        </w:tc>
      </w:tr>
      <w:tr w:rsidR="00B21F04" w:rsidRPr="00B14AB8" w:rsidTr="00167B73">
        <w:trPr>
          <w:gridAfter w:val="1"/>
          <w:wAfter w:w="250" w:type="dxa"/>
        </w:trPr>
        <w:tc>
          <w:tcPr>
            <w:tcW w:w="2410" w:type="dxa"/>
            <w:gridSpan w:val="3"/>
            <w:shd w:val="clear" w:color="auto" w:fill="auto"/>
          </w:tcPr>
          <w:p w:rsidR="00B21F04" w:rsidRPr="00B14AB8" w:rsidRDefault="00B21F04" w:rsidP="00670E1A">
            <w:pPr>
              <w:pStyle w:val="GPSDefinitionTerm"/>
            </w:pPr>
            <w:r w:rsidRPr="00B14AB8">
              <w:t>"Auditor"</w:t>
            </w:r>
          </w:p>
        </w:tc>
        <w:tc>
          <w:tcPr>
            <w:tcW w:w="5953" w:type="dxa"/>
            <w:gridSpan w:val="2"/>
            <w:shd w:val="clear" w:color="auto" w:fill="auto"/>
          </w:tcPr>
          <w:p w:rsidR="00B21F04" w:rsidRPr="00B14AB8" w:rsidRDefault="00B21F04" w:rsidP="003766B5">
            <w:pPr>
              <w:pStyle w:val="GPsDefinition"/>
            </w:pPr>
            <w:r w:rsidRPr="00B14AB8">
              <w:t>means:</w:t>
            </w:r>
          </w:p>
          <w:p w:rsidR="00B21F04" w:rsidRPr="00B14AB8" w:rsidRDefault="00B21F04" w:rsidP="00670E1A">
            <w:pPr>
              <w:pStyle w:val="GPSDefinitionL2"/>
            </w:pPr>
            <w:r w:rsidRPr="00B14AB8">
              <w:t>the Customer’s internal and external auditors;</w:t>
            </w:r>
          </w:p>
          <w:p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rsidR="00B21F04" w:rsidRPr="00B14AB8" w:rsidRDefault="00B21F04" w:rsidP="00670E1A">
            <w:pPr>
              <w:pStyle w:val="GPSDefinitionL2"/>
            </w:pPr>
            <w:r w:rsidRPr="00B14AB8">
              <w:lastRenderedPageBreak/>
              <w:t>the Comptroller and Auditor General, their staff and/or any appointed representatives of the National Audit Office</w:t>
            </w:r>
            <w:r w:rsidR="000213E7" w:rsidRPr="00B14AB8">
              <w:t>;</w:t>
            </w:r>
          </w:p>
          <w:p w:rsidR="00B21F04" w:rsidRPr="00B14AB8" w:rsidRDefault="00B21F04" w:rsidP="00670E1A">
            <w:pPr>
              <w:pStyle w:val="GPSDefinitionL2"/>
            </w:pPr>
            <w:r w:rsidRPr="00B14AB8">
              <w:t>HM Treasury or the Cabinet Office</w:t>
            </w:r>
            <w:r w:rsidR="000213E7" w:rsidRPr="00B14AB8">
              <w:t>;</w:t>
            </w:r>
          </w:p>
          <w:p w:rsidR="00B21F04" w:rsidRPr="00B14AB8" w:rsidRDefault="00B21F04" w:rsidP="00670E1A">
            <w:pPr>
              <w:pStyle w:val="GPSDefinitionL2"/>
            </w:pPr>
            <w:r w:rsidRPr="00B14AB8">
              <w:t>any party formally appointed by the Customer to carry out audit or similar review functions; and</w:t>
            </w:r>
          </w:p>
          <w:p w:rsidR="00B21F04" w:rsidRPr="00B14AB8" w:rsidRDefault="00B21F04" w:rsidP="00670E1A">
            <w:pPr>
              <w:pStyle w:val="GPSDefinitionL2"/>
            </w:pPr>
            <w:r w:rsidRPr="00B14AB8">
              <w:t>successors or assigns of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"Authority"</w:t>
            </w:r>
          </w:p>
        </w:tc>
        <w:tc>
          <w:tcPr>
            <w:tcW w:w="5982" w:type="dxa"/>
            <w:gridSpan w:val="3"/>
            <w:shd w:val="clear" w:color="auto" w:fill="auto"/>
          </w:tcPr>
          <w:p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rsidTr="00167B73">
        <w:trPr>
          <w:gridAfter w:val="1"/>
          <w:wAfter w:w="250" w:type="dxa"/>
        </w:trPr>
        <w:tc>
          <w:tcPr>
            <w:tcW w:w="2410" w:type="dxa"/>
            <w:gridSpan w:val="3"/>
            <w:shd w:val="clear" w:color="auto" w:fill="auto"/>
          </w:tcPr>
          <w:p w:rsidR="00EC0183" w:rsidRPr="00B14AB8" w:rsidRDefault="00EC0183" w:rsidP="00670E1A">
            <w:pPr>
              <w:pStyle w:val="GPSDefinitionTerm"/>
            </w:pPr>
            <w:r w:rsidRPr="00B14AB8">
              <w:t>“BACS”</w:t>
            </w:r>
          </w:p>
        </w:tc>
        <w:tc>
          <w:tcPr>
            <w:tcW w:w="5953" w:type="dxa"/>
            <w:gridSpan w:val="2"/>
            <w:shd w:val="clear" w:color="auto" w:fill="auto"/>
          </w:tcPr>
          <w:p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rsidTr="00167B73">
        <w:trPr>
          <w:gridAfter w:val="1"/>
          <w:wAfter w:w="250" w:type="dxa"/>
        </w:trPr>
        <w:tc>
          <w:tcPr>
            <w:tcW w:w="2410" w:type="dxa"/>
            <w:gridSpan w:val="3"/>
            <w:shd w:val="clear" w:color="auto" w:fill="auto"/>
          </w:tcPr>
          <w:p w:rsidR="00EE1B0F" w:rsidRPr="00B14AB8" w:rsidRDefault="00107E62" w:rsidP="005F723C">
            <w:pPr>
              <w:pStyle w:val="GPSDefinitionTerm"/>
            </w:pPr>
            <w:r w:rsidRPr="00B14AB8">
              <w:t>"</w:t>
            </w:r>
            <w:proofErr w:type="gramStart"/>
            <w:r w:rsidR="00EE1B0F" w:rsidRPr="00B14AB8">
              <w:t xml:space="preserve">BCDR </w:t>
            </w:r>
            <w:r w:rsidR="009E0BBE" w:rsidRPr="00B14AB8">
              <w:t xml:space="preserve"> Services</w:t>
            </w:r>
            <w:proofErr w:type="gramEnd"/>
            <w:r w:rsidRPr="00B14AB8">
              <w:t>"</w:t>
            </w:r>
          </w:p>
        </w:tc>
        <w:tc>
          <w:tcPr>
            <w:tcW w:w="5953" w:type="dxa"/>
            <w:gridSpan w:val="2"/>
            <w:shd w:val="clear" w:color="auto" w:fill="auto"/>
          </w:tcPr>
          <w:p w:rsidR="00EE1B0F" w:rsidRPr="00B14AB8" w:rsidRDefault="00B833FA" w:rsidP="005F723C">
            <w:pPr>
              <w:pStyle w:val="GPsDefinition"/>
            </w:pPr>
            <w:r w:rsidRPr="00B14AB8">
              <w:t xml:space="preserve">means the Business </w:t>
            </w:r>
            <w:proofErr w:type="gramStart"/>
            <w:r w:rsidRPr="00B14AB8">
              <w:t>C</w:t>
            </w:r>
            <w:r w:rsidR="00EE1B0F" w:rsidRPr="00B14AB8">
              <w:t xml:space="preserve">ontinuity </w:t>
            </w:r>
            <w:r w:rsidR="009E0BBE" w:rsidRPr="00B14AB8">
              <w:t xml:space="preserve"> Services</w:t>
            </w:r>
            <w:proofErr w:type="gramEnd"/>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rsidTr="00167B73">
        <w:trPr>
          <w:gridAfter w:val="1"/>
          <w:wAfter w:w="250" w:type="dxa"/>
        </w:trPr>
        <w:tc>
          <w:tcPr>
            <w:tcW w:w="2410" w:type="dxa"/>
            <w:gridSpan w:val="3"/>
            <w:shd w:val="clear" w:color="auto" w:fill="auto"/>
          </w:tcPr>
          <w:p w:rsidR="00935A80" w:rsidRPr="00B14AB8" w:rsidRDefault="00935A80" w:rsidP="00670E1A">
            <w:pPr>
              <w:pStyle w:val="GPSDefinitionTerm"/>
            </w:pPr>
            <w:r w:rsidRPr="00B14AB8">
              <w:t>"BCDR Plan"</w:t>
            </w:r>
          </w:p>
        </w:tc>
        <w:tc>
          <w:tcPr>
            <w:tcW w:w="5953" w:type="dxa"/>
            <w:gridSpan w:val="2"/>
            <w:shd w:val="clear" w:color="auto" w:fill="auto"/>
          </w:tcPr>
          <w:p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rsidTr="00167B73">
        <w:trPr>
          <w:gridAfter w:val="1"/>
          <w:wAfter w:w="250" w:type="dxa"/>
        </w:trPr>
        <w:tc>
          <w:tcPr>
            <w:tcW w:w="2410" w:type="dxa"/>
            <w:gridSpan w:val="3"/>
            <w:shd w:val="clear" w:color="auto" w:fill="auto"/>
          </w:tcPr>
          <w:p w:rsidR="00935A80" w:rsidRPr="00B14AB8" w:rsidRDefault="00935A80" w:rsidP="005F723C">
            <w:pPr>
              <w:pStyle w:val="GPSDefinitionTerm"/>
            </w:pPr>
            <w:r w:rsidRPr="00B14AB8">
              <w:t>"Business Continuity Services"</w:t>
            </w:r>
          </w:p>
        </w:tc>
        <w:tc>
          <w:tcPr>
            <w:tcW w:w="5953" w:type="dxa"/>
            <w:gridSpan w:val="2"/>
            <w:shd w:val="clear" w:color="auto" w:fill="auto"/>
          </w:tcPr>
          <w:p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rsidTr="00167B73">
        <w:trPr>
          <w:gridAfter w:val="1"/>
          <w:wAfter w:w="250" w:type="dxa"/>
        </w:trPr>
        <w:tc>
          <w:tcPr>
            <w:tcW w:w="2410" w:type="dxa"/>
            <w:gridSpan w:val="3"/>
            <w:shd w:val="clear" w:color="auto" w:fill="auto"/>
          </w:tcPr>
          <w:p w:rsidR="005C0D4C" w:rsidRPr="00B14AB8" w:rsidRDefault="005C0D4C" w:rsidP="00670E1A">
            <w:pPr>
              <w:pStyle w:val="GPSDefinitionTerm"/>
            </w:pPr>
            <w:r w:rsidRPr="00B14AB8">
              <w:t>"Call Off Commencement Date"</w:t>
            </w:r>
          </w:p>
        </w:tc>
        <w:tc>
          <w:tcPr>
            <w:tcW w:w="5953" w:type="dxa"/>
            <w:gridSpan w:val="2"/>
            <w:shd w:val="clear" w:color="auto" w:fill="auto"/>
          </w:tcPr>
          <w:p w:rsidR="005C0D4C" w:rsidRPr="00B14AB8" w:rsidRDefault="005C0D4C" w:rsidP="005C0D4C">
            <w:pPr>
              <w:pStyle w:val="GPsDefinition"/>
            </w:pPr>
            <w:r w:rsidRPr="00B14AB8">
              <w:t>means the date of commencement of this Call Off Contract set out in the Call Off Order Form;</w:t>
            </w:r>
          </w:p>
        </w:tc>
      </w:tr>
      <w:tr w:rsidR="00935A80" w:rsidRPr="00B14AB8" w:rsidTr="00167B73">
        <w:trPr>
          <w:gridAfter w:val="1"/>
          <w:wAfter w:w="250" w:type="dxa"/>
        </w:trPr>
        <w:tc>
          <w:tcPr>
            <w:tcW w:w="2410" w:type="dxa"/>
            <w:gridSpan w:val="3"/>
            <w:shd w:val="clear" w:color="auto" w:fill="auto"/>
          </w:tcPr>
          <w:p w:rsidR="00935A80" w:rsidRPr="00B14AB8" w:rsidRDefault="00935A80" w:rsidP="00D04F1C">
            <w:pPr>
              <w:pStyle w:val="GPSDefinitionTerm"/>
            </w:pPr>
            <w:r w:rsidRPr="00B14AB8">
              <w:t>"Call Off Contract"</w:t>
            </w:r>
          </w:p>
        </w:tc>
        <w:tc>
          <w:tcPr>
            <w:tcW w:w="5953" w:type="dxa"/>
            <w:gridSpan w:val="2"/>
            <w:shd w:val="clear" w:color="auto" w:fill="auto"/>
          </w:tcPr>
          <w:p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rsidTr="00167B73">
        <w:trPr>
          <w:gridAfter w:val="1"/>
          <w:wAfter w:w="250" w:type="dxa"/>
        </w:trPr>
        <w:tc>
          <w:tcPr>
            <w:tcW w:w="2410" w:type="dxa"/>
            <w:gridSpan w:val="3"/>
            <w:shd w:val="clear" w:color="auto" w:fill="auto"/>
          </w:tcPr>
          <w:p w:rsidR="005A60C0" w:rsidRPr="00B14AB8" w:rsidRDefault="005A60C0" w:rsidP="00D04F1C">
            <w:pPr>
              <w:pStyle w:val="GPSDefinitionTerm"/>
            </w:pPr>
            <w:r w:rsidRPr="00B14AB8">
              <w:t>"Call Off Contract Charges"</w:t>
            </w:r>
          </w:p>
        </w:tc>
        <w:tc>
          <w:tcPr>
            <w:tcW w:w="5953" w:type="dxa"/>
            <w:gridSpan w:val="2"/>
            <w:shd w:val="clear" w:color="auto" w:fill="auto"/>
          </w:tcPr>
          <w:p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Period"</w:t>
            </w:r>
          </w:p>
        </w:tc>
        <w:tc>
          <w:tcPr>
            <w:tcW w:w="5953" w:type="dxa"/>
            <w:gridSpan w:val="2"/>
            <w:shd w:val="clear" w:color="auto" w:fill="auto"/>
          </w:tcPr>
          <w:p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Year"</w:t>
            </w:r>
          </w:p>
        </w:tc>
        <w:tc>
          <w:tcPr>
            <w:tcW w:w="5953" w:type="dxa"/>
            <w:gridSpan w:val="2"/>
            <w:shd w:val="clear" w:color="auto" w:fill="auto"/>
          </w:tcPr>
          <w:p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Expiry Date"</w:t>
            </w:r>
          </w:p>
        </w:tc>
        <w:tc>
          <w:tcPr>
            <w:tcW w:w="5953" w:type="dxa"/>
            <w:gridSpan w:val="2"/>
            <w:shd w:val="clear" w:color="auto" w:fill="auto"/>
          </w:tcPr>
          <w:p w:rsidR="00A346B0" w:rsidRPr="00B14AB8" w:rsidRDefault="00A346B0" w:rsidP="005E4232">
            <w:pPr>
              <w:pStyle w:val="GPsDefinition"/>
              <w:numPr>
                <w:ilvl w:val="0"/>
                <w:numId w:val="0"/>
              </w:numPr>
              <w:ind w:left="170" w:firstLine="5"/>
            </w:pPr>
            <w:r w:rsidRPr="00B14AB8">
              <w:t xml:space="preserve">means: </w:t>
            </w:r>
          </w:p>
          <w:p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rsidR="00A346B0" w:rsidRPr="00B14AB8" w:rsidRDefault="00C205AD" w:rsidP="005E4232">
            <w:pPr>
              <w:pStyle w:val="GPSDefinitionL2"/>
              <w:numPr>
                <w:ilvl w:val="0"/>
                <w:numId w:val="0"/>
              </w:numPr>
              <w:tabs>
                <w:tab w:val="left" w:pos="471"/>
              </w:tabs>
              <w:ind w:left="720" w:hanging="545"/>
            </w:pPr>
            <w:r w:rsidRPr="00B14AB8">
              <w:lastRenderedPageBreak/>
              <w:t xml:space="preserve">(b)   </w:t>
            </w:r>
            <w:r w:rsidR="00A346B0" w:rsidRPr="00B14AB8">
              <w:t xml:space="preserve">if this Call Off Contract is terminated before the date specified in (a) above, the earlier date of termination of this Call Off Contract;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lastRenderedPageBreak/>
              <w:t>"Call Off Extension Period"</w:t>
            </w:r>
          </w:p>
        </w:tc>
        <w:tc>
          <w:tcPr>
            <w:tcW w:w="5953" w:type="dxa"/>
            <w:gridSpan w:val="2"/>
            <w:shd w:val="clear" w:color="auto" w:fill="auto"/>
          </w:tcPr>
          <w:p w:rsidR="00A346B0" w:rsidRPr="00B14AB8" w:rsidRDefault="00FE5A22" w:rsidP="005A60C0">
            <w:pPr>
              <w:pStyle w:val="GPsDefinition"/>
            </w:pPr>
            <w:r w:rsidRPr="00B14AB8">
              <w:t xml:space="preserve">means such period or periods up to a maximum of the number of years in total as may be specified by the 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p>
        </w:tc>
        <w:tc>
          <w:tcPr>
            <w:tcW w:w="5953" w:type="dxa"/>
            <w:gridSpan w:val="2"/>
            <w:shd w:val="clear" w:color="auto" w:fill="auto"/>
          </w:tcPr>
          <w:p w:rsidR="00A346B0" w:rsidRPr="00B14AB8" w:rsidRDefault="00A346B0" w:rsidP="005A60C0">
            <w:pPr>
              <w:pStyle w:val="GPsDefinition"/>
            </w:pP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Guarantee"</w:t>
            </w:r>
          </w:p>
        </w:tc>
        <w:tc>
          <w:tcPr>
            <w:tcW w:w="5953" w:type="dxa"/>
            <w:gridSpan w:val="2"/>
            <w:shd w:val="clear" w:color="auto" w:fill="auto"/>
          </w:tcPr>
          <w:p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Guarantor"</w:t>
            </w:r>
          </w:p>
        </w:tc>
        <w:tc>
          <w:tcPr>
            <w:tcW w:w="5953" w:type="dxa"/>
            <w:gridSpan w:val="2"/>
            <w:shd w:val="clear" w:color="auto" w:fill="auto"/>
          </w:tcPr>
          <w:p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Initial Period"</w:t>
            </w:r>
          </w:p>
        </w:tc>
        <w:tc>
          <w:tcPr>
            <w:tcW w:w="5953" w:type="dxa"/>
            <w:gridSpan w:val="2"/>
            <w:shd w:val="clear" w:color="auto" w:fill="auto"/>
          </w:tcPr>
          <w:p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Order Form”</w:t>
            </w:r>
          </w:p>
        </w:tc>
        <w:tc>
          <w:tcPr>
            <w:tcW w:w="5953" w:type="dxa"/>
            <w:gridSpan w:val="2"/>
            <w:shd w:val="clear" w:color="auto" w:fill="auto"/>
          </w:tcPr>
          <w:p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“Call Off Procedure”</w:t>
            </w:r>
          </w:p>
        </w:tc>
        <w:tc>
          <w:tcPr>
            <w:tcW w:w="5982" w:type="dxa"/>
            <w:gridSpan w:val="3"/>
            <w:shd w:val="clear" w:color="auto" w:fill="auto"/>
          </w:tcPr>
          <w:p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252375">
            <w:pPr>
              <w:pStyle w:val="GPSDefinitionTerm"/>
            </w:pPr>
            <w:r w:rsidRPr="00B14AB8">
              <w:t>"Call Off Schedule"</w:t>
            </w:r>
          </w:p>
        </w:tc>
        <w:tc>
          <w:tcPr>
            <w:tcW w:w="5953" w:type="dxa"/>
            <w:gridSpan w:val="2"/>
            <w:shd w:val="clear" w:color="auto" w:fill="auto"/>
          </w:tcPr>
          <w:p w:rsidR="008F2B12" w:rsidRPr="00B14AB8" w:rsidRDefault="008F2B12" w:rsidP="00252375">
            <w:pPr>
              <w:pStyle w:val="GPsDefinition"/>
            </w:pPr>
            <w:r w:rsidRPr="00B14AB8">
              <w:t>means a schedule to this Call Off Contract;</w:t>
            </w:r>
          </w:p>
        </w:tc>
      </w:tr>
      <w:tr w:rsidR="00FB0D95" w:rsidRPr="00B14AB8" w:rsidTr="00167B73">
        <w:trPr>
          <w:gridAfter w:val="1"/>
          <w:wAfter w:w="250" w:type="dxa"/>
        </w:trPr>
        <w:tc>
          <w:tcPr>
            <w:tcW w:w="2410" w:type="dxa"/>
            <w:gridSpan w:val="3"/>
            <w:shd w:val="clear" w:color="auto" w:fill="auto"/>
          </w:tcPr>
          <w:p w:rsidR="00FB0D95" w:rsidRPr="00B14AB8" w:rsidRDefault="00FB0D95" w:rsidP="00252375">
            <w:pPr>
              <w:pStyle w:val="GPSDefinitionTerm"/>
            </w:pPr>
            <w:r w:rsidRPr="00B14AB8">
              <w:t>“Call Off Tender”</w:t>
            </w:r>
          </w:p>
        </w:tc>
        <w:tc>
          <w:tcPr>
            <w:tcW w:w="5953" w:type="dxa"/>
            <w:gridSpan w:val="2"/>
            <w:shd w:val="clear" w:color="auto" w:fill="auto"/>
          </w:tcPr>
          <w:p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Terms"</w:t>
            </w:r>
          </w:p>
        </w:tc>
        <w:tc>
          <w:tcPr>
            <w:tcW w:w="5953" w:type="dxa"/>
            <w:gridSpan w:val="2"/>
            <w:shd w:val="clear" w:color="auto" w:fill="auto"/>
          </w:tcPr>
          <w:p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"Central Government Body"</w:t>
            </w:r>
          </w:p>
        </w:tc>
        <w:tc>
          <w:tcPr>
            <w:tcW w:w="5982" w:type="dxa"/>
            <w:gridSpan w:val="3"/>
            <w:shd w:val="clear" w:color="auto" w:fill="auto"/>
          </w:tcPr>
          <w:p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rsidR="00630CBF" w:rsidRPr="00B14AB8" w:rsidRDefault="00630CBF" w:rsidP="00520A2E">
            <w:pPr>
              <w:pStyle w:val="GPSDefinitionL2"/>
              <w:tabs>
                <w:tab w:val="clear" w:pos="144"/>
                <w:tab w:val="left" w:pos="175"/>
              </w:tabs>
              <w:ind w:hanging="544"/>
            </w:pPr>
            <w:r w:rsidRPr="00B14AB8">
              <w:t>Government Department;</w:t>
            </w:r>
          </w:p>
          <w:p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rsidR="00630CBF" w:rsidRPr="00B14AB8" w:rsidRDefault="00630CBF" w:rsidP="00520A2E">
            <w:pPr>
              <w:pStyle w:val="GPSDefinitionL2"/>
              <w:tabs>
                <w:tab w:val="clear" w:pos="144"/>
                <w:tab w:val="left" w:pos="175"/>
              </w:tabs>
              <w:ind w:hanging="544"/>
            </w:pPr>
            <w:r w:rsidRPr="00B14AB8">
              <w:t>Non-Ministerial Department; or</w:t>
            </w:r>
          </w:p>
          <w:p w:rsidR="00630CBF" w:rsidRPr="00B14AB8" w:rsidRDefault="00630CBF" w:rsidP="00520A2E">
            <w:pPr>
              <w:pStyle w:val="GPSDefinitionL2"/>
              <w:tabs>
                <w:tab w:val="clear" w:pos="144"/>
                <w:tab w:val="left" w:pos="175"/>
              </w:tabs>
              <w:ind w:hanging="544"/>
            </w:pPr>
            <w:r w:rsidRPr="00B14AB8">
              <w:t>Executive Agency;</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"Change of Control"</w:t>
            </w:r>
          </w:p>
        </w:tc>
        <w:tc>
          <w:tcPr>
            <w:tcW w:w="5982" w:type="dxa"/>
            <w:gridSpan w:val="3"/>
            <w:shd w:val="clear" w:color="auto" w:fill="auto"/>
          </w:tcPr>
          <w:p w:rsidR="00630CBF" w:rsidRPr="00B14AB8" w:rsidRDefault="00630CBF" w:rsidP="00520A2E">
            <w:pPr>
              <w:pStyle w:val="GPsDefinition"/>
            </w:pPr>
            <w:r w:rsidRPr="00B14AB8">
              <w:t>means a change of control within the meaning of Section 450 of the Corporation Tax Act 2010;</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"Charges"</w:t>
            </w:r>
          </w:p>
        </w:tc>
        <w:tc>
          <w:tcPr>
            <w:tcW w:w="5953" w:type="dxa"/>
            <w:gridSpan w:val="2"/>
            <w:shd w:val="clear" w:color="auto" w:fill="auto"/>
          </w:tcPr>
          <w:p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 xml:space="preserve">shall be </w:t>
            </w:r>
            <w:r w:rsidR="00BB366A" w:rsidRPr="00B14AB8">
              <w:lastRenderedPageBreak/>
              <w:t>cal</w:t>
            </w:r>
            <w:r w:rsidRPr="00B14AB8">
              <w:t>culated in a manner that is consistent with the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lastRenderedPageBreak/>
              <w:t>"Charging Structure"</w:t>
            </w:r>
          </w:p>
        </w:tc>
        <w:tc>
          <w:tcPr>
            <w:tcW w:w="5953" w:type="dxa"/>
            <w:gridSpan w:val="2"/>
            <w:shd w:val="clear" w:color="auto" w:fill="auto"/>
          </w:tcPr>
          <w:p w:rsidR="008F2B12" w:rsidRPr="00B14AB8" w:rsidRDefault="008F2B12" w:rsidP="006116B8">
            <w:pPr>
              <w:pStyle w:val="GPsDefinition"/>
            </w:pPr>
            <w:r w:rsidRPr="00B14AB8">
              <w:t xml:space="preserve">means the structure to be used in the establishment of the charging model which is applicable to the Call </w:t>
            </w:r>
            <w:proofErr w:type="gramStart"/>
            <w:r w:rsidRPr="00B14AB8">
              <w:t>Off  Contract</w:t>
            </w:r>
            <w:proofErr w:type="gramEnd"/>
            <w:r w:rsidRPr="00B14AB8">
              <w:t>, which is set out in Framework Schedule 3 (Framework Prices and Charging Structure);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"Commercially Sensitive Information"</w:t>
            </w:r>
          </w:p>
        </w:tc>
        <w:tc>
          <w:tcPr>
            <w:tcW w:w="5982" w:type="dxa"/>
            <w:gridSpan w:val="3"/>
            <w:shd w:val="clear" w:color="auto" w:fill="auto"/>
          </w:tcPr>
          <w:p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rsidR="00630CBF" w:rsidRPr="00B14AB8" w:rsidRDefault="00630CBF" w:rsidP="00520A2E">
            <w:pPr>
              <w:pStyle w:val="GPsDefinition"/>
            </w:pPr>
            <w:r w:rsidRPr="00B14AB8">
              <w:t>(a) the pricing of the Services;</w:t>
            </w:r>
          </w:p>
          <w:p w:rsidR="00630CBF" w:rsidRPr="00B14AB8" w:rsidRDefault="00630CBF" w:rsidP="00520A2E">
            <w:pPr>
              <w:pStyle w:val="GPsDefinition"/>
            </w:pPr>
            <w:r w:rsidRPr="00B14AB8">
              <w:t xml:space="preserve">(b) details of the Supplier’s IPR; </w:t>
            </w:r>
          </w:p>
          <w:p w:rsidR="00630CBF" w:rsidRPr="00B14AB8" w:rsidRDefault="00630CBF" w:rsidP="00520A2E">
            <w:pPr>
              <w:pStyle w:val="GPsDefinition"/>
            </w:pPr>
            <w:r w:rsidRPr="00B14AB8">
              <w:t>(c) the Supplier’s business and investment plans; and/or</w:t>
            </w:r>
          </w:p>
          <w:p w:rsidR="00630CBF" w:rsidRPr="00B14AB8" w:rsidRDefault="00630CBF" w:rsidP="00520A2E">
            <w:pPr>
              <w:pStyle w:val="GPsDefinition"/>
            </w:pPr>
            <w:r w:rsidRPr="00B14AB8">
              <w:t>(d) the Supplier’s trade secrets;</w:t>
            </w:r>
          </w:p>
          <w:p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"Comparable Supply"</w:t>
            </w:r>
          </w:p>
        </w:tc>
        <w:tc>
          <w:tcPr>
            <w:tcW w:w="5953" w:type="dxa"/>
            <w:gridSpan w:val="2"/>
            <w:shd w:val="clear" w:color="auto" w:fill="auto"/>
          </w:tcPr>
          <w:p w:rsidR="008F2B12" w:rsidRPr="00B14AB8" w:rsidRDefault="008F2B12" w:rsidP="005F723C">
            <w:pPr>
              <w:pStyle w:val="GPsDefinition"/>
            </w:pPr>
            <w:r w:rsidRPr="00B14AB8">
              <w:t xml:space="preserve">means the supply </w:t>
            </w:r>
            <w:proofErr w:type="gramStart"/>
            <w:r w:rsidRPr="00B14AB8">
              <w:t>of  Services</w:t>
            </w:r>
            <w:proofErr w:type="gramEnd"/>
            <w:r w:rsidRPr="00B14AB8">
              <w:t xml:space="preserve"> to another customer of the Supplier that are the same or similar to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"Continuous Improvement Plan"</w:t>
            </w:r>
          </w:p>
        </w:tc>
        <w:tc>
          <w:tcPr>
            <w:tcW w:w="5953" w:type="dxa"/>
            <w:gridSpan w:val="2"/>
            <w:shd w:val="clear" w:color="auto" w:fill="auto"/>
          </w:tcPr>
          <w:p w:rsidR="008F2B12" w:rsidRPr="00B14AB8" w:rsidRDefault="008F2B12" w:rsidP="005F723C">
            <w:pPr>
              <w:pStyle w:val="GPsDefinition"/>
            </w:pPr>
            <w:r w:rsidRPr="00B14AB8">
              <w:t xml:space="preserve">means a plan for improving the provision of </w:t>
            </w:r>
            <w:proofErr w:type="gramStart"/>
            <w:r w:rsidRPr="00B14AB8">
              <w:t>the  Services</w:t>
            </w:r>
            <w:proofErr w:type="gramEnd"/>
            <w:r w:rsidRPr="00B14AB8">
              <w:t xml:space="preserve"> and/or reducing the Charges produced by the Supplier pursuant to Framework Schedule 12 (Continuous Improvement and Benchmarking);</w:t>
            </w:r>
          </w:p>
        </w:tc>
      </w:tr>
      <w:tr w:rsidR="008F2B12" w:rsidRPr="00B14AB8" w:rsidTr="00167B73">
        <w:trPr>
          <w:gridAfter w:val="1"/>
          <w:wAfter w:w="250" w:type="dxa"/>
        </w:trPr>
        <w:tc>
          <w:tcPr>
            <w:tcW w:w="2410" w:type="dxa"/>
            <w:gridSpan w:val="3"/>
            <w:shd w:val="clear" w:color="auto" w:fill="auto"/>
          </w:tcPr>
          <w:p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rsidR="008F2B12" w:rsidRPr="00B14AB8" w:rsidRDefault="008F2B12" w:rsidP="005E4232">
            <w:pPr>
              <w:pStyle w:val="GPsDefinition"/>
            </w:pPr>
            <w:r w:rsidRPr="00B14AB8">
              <w:t xml:space="preserve">means the Authority, the Customer and any other bodies listed in the OJEU Notice; </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"Control"</w:t>
            </w:r>
          </w:p>
        </w:tc>
        <w:tc>
          <w:tcPr>
            <w:tcW w:w="5982" w:type="dxa"/>
            <w:gridSpan w:val="3"/>
            <w:shd w:val="clear" w:color="auto" w:fill="auto"/>
          </w:tcPr>
          <w:p w:rsidR="00630CBF" w:rsidRPr="00B14AB8" w:rsidRDefault="00630CBF" w:rsidP="00520A2E">
            <w:pPr>
              <w:pStyle w:val="GPsDefinition"/>
            </w:pPr>
            <w:r w:rsidRPr="00B14AB8">
              <w:t xml:space="preserve">means control in either of the senses defined in </w:t>
            </w:r>
            <w:proofErr w:type="gramStart"/>
            <w:r w:rsidRPr="00B14AB8">
              <w:t>sections  450</w:t>
            </w:r>
            <w:proofErr w:type="gramEnd"/>
            <w:r w:rsidRPr="00B14AB8">
              <w:t xml:space="preserve"> and 1124 of the Corporation Tax Act 2010 and "Controlled" shall be construed accordingly;</w:t>
            </w:r>
          </w:p>
        </w:tc>
      </w:tr>
      <w:tr w:rsidR="00167B73" w:rsidRPr="00B14AB8" w:rsidTr="00167B73">
        <w:trPr>
          <w:gridAfter w:val="1"/>
          <w:wAfter w:w="250" w:type="dxa"/>
        </w:trPr>
        <w:tc>
          <w:tcPr>
            <w:tcW w:w="2381" w:type="dxa"/>
            <w:gridSpan w:val="2"/>
            <w:shd w:val="clear" w:color="auto" w:fill="auto"/>
          </w:tcPr>
          <w:p w:rsidR="00167B73" w:rsidRPr="00A66334" w:rsidRDefault="00167B73" w:rsidP="00520A2E">
            <w:pPr>
              <w:pStyle w:val="GPSDefinitionTerm"/>
            </w:pPr>
            <w:r w:rsidRPr="00A66334">
              <w:t>“</w:t>
            </w:r>
            <w:proofErr w:type="spellStart"/>
            <w:r w:rsidRPr="00A66334">
              <w:t>Conroller</w:t>
            </w:r>
            <w:proofErr w:type="spellEnd"/>
            <w:r w:rsidRPr="00A66334">
              <w:t>”</w:t>
            </w:r>
          </w:p>
        </w:tc>
        <w:tc>
          <w:tcPr>
            <w:tcW w:w="5982" w:type="dxa"/>
            <w:gridSpan w:val="3"/>
            <w:shd w:val="clear" w:color="auto" w:fill="auto"/>
          </w:tcPr>
          <w:p w:rsidR="00167B73" w:rsidRPr="00A66334" w:rsidRDefault="00167B73" w:rsidP="00167B73">
            <w:pPr>
              <w:pStyle w:val="GPsDefinition"/>
              <w:numPr>
                <w:ilvl w:val="0"/>
                <w:numId w:val="0"/>
              </w:numPr>
            </w:pPr>
            <w:r w:rsidRPr="00A66334">
              <w:t xml:space="preserve">Has the </w:t>
            </w:r>
            <w:proofErr w:type="spellStart"/>
            <w:r w:rsidRPr="00A66334">
              <w:t>meaninggiven</w:t>
            </w:r>
            <w:proofErr w:type="spellEnd"/>
            <w:r w:rsidRPr="00A66334">
              <w:t xml:space="preserve"> in the GDPR;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"Conviction"</w:t>
            </w:r>
          </w:p>
        </w:tc>
        <w:tc>
          <w:tcPr>
            <w:tcW w:w="5953" w:type="dxa"/>
            <w:gridSpan w:val="2"/>
            <w:shd w:val="clear" w:color="auto" w:fill="auto"/>
          </w:tcPr>
          <w:p w:rsidR="008F2B12" w:rsidRPr="00B14AB8" w:rsidRDefault="008F2B12" w:rsidP="003766B5">
            <w:pPr>
              <w:pStyle w:val="GPsDefinition"/>
            </w:pPr>
            <w:r w:rsidRPr="00B14AB8">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w:t>
            </w:r>
            <w:r w:rsidRPr="00B14AB8">
              <w:lastRenderedPageBreak/>
              <w:t>Children Act 1999 or being placed on a list kept pursuant to the Safeguarding Vulnerable Groups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"Costs"</w:t>
            </w:r>
          </w:p>
        </w:tc>
        <w:tc>
          <w:tcPr>
            <w:tcW w:w="5953" w:type="dxa"/>
            <w:gridSpan w:val="2"/>
            <w:shd w:val="clear" w:color="auto" w:fill="auto"/>
          </w:tcPr>
          <w:p w:rsidR="008F2B12" w:rsidRPr="00B14AB8" w:rsidRDefault="008F2B12" w:rsidP="003766B5">
            <w:pPr>
              <w:pStyle w:val="GPsDefinition"/>
            </w:pPr>
            <w:r w:rsidRPr="00B14AB8">
              <w:t xml:space="preserve">the following costs (without double recovery) to the extent that they are reasonably and properly incurred by the Supplier in providing </w:t>
            </w:r>
            <w:proofErr w:type="gramStart"/>
            <w:r w:rsidRPr="00B14AB8">
              <w:t>the  Services</w:t>
            </w:r>
            <w:proofErr w:type="gramEnd"/>
            <w:r w:rsidRPr="00B14AB8">
              <w:t>:</w:t>
            </w:r>
          </w:p>
          <w:p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rsidR="008F2B12" w:rsidRPr="00B14AB8" w:rsidRDefault="008F2B12" w:rsidP="00670E1A">
            <w:pPr>
              <w:pStyle w:val="GPSDefinitionL3"/>
            </w:pPr>
            <w:r w:rsidRPr="00B14AB8">
              <w:t>base salary paid to the Supplier Personnel;</w:t>
            </w:r>
          </w:p>
          <w:p w:rsidR="008F2B12" w:rsidRPr="00B14AB8" w:rsidRDefault="008F2B12" w:rsidP="00670E1A">
            <w:pPr>
              <w:pStyle w:val="GPSDefinitionL3"/>
            </w:pPr>
            <w:r w:rsidRPr="00B14AB8">
              <w:t>employer’s national insurance contributions;</w:t>
            </w:r>
          </w:p>
          <w:p w:rsidR="008F2B12" w:rsidRPr="00B14AB8" w:rsidRDefault="008F2B12" w:rsidP="00670E1A">
            <w:pPr>
              <w:pStyle w:val="GPSDefinitionL3"/>
            </w:pPr>
            <w:r w:rsidRPr="00B14AB8">
              <w:t>pension contributions;</w:t>
            </w:r>
          </w:p>
          <w:p w:rsidR="008F2B12" w:rsidRPr="00B14AB8" w:rsidRDefault="008F2B12" w:rsidP="00670E1A">
            <w:pPr>
              <w:pStyle w:val="GPSDefinitionL3"/>
            </w:pPr>
            <w:r w:rsidRPr="00B14AB8">
              <w:t xml:space="preserve">car allowances; </w:t>
            </w:r>
          </w:p>
          <w:p w:rsidR="008F2B12" w:rsidRPr="00B14AB8" w:rsidRDefault="008F2B12" w:rsidP="00670E1A">
            <w:pPr>
              <w:pStyle w:val="GPSDefinitionL3"/>
            </w:pPr>
            <w:r w:rsidRPr="00B14AB8">
              <w:t>any other contractual employment benefits;</w:t>
            </w:r>
          </w:p>
          <w:p w:rsidR="008F2B12" w:rsidRPr="00B14AB8" w:rsidRDefault="008F2B12" w:rsidP="00670E1A">
            <w:pPr>
              <w:pStyle w:val="GPSDefinitionL3"/>
            </w:pPr>
            <w:r w:rsidRPr="00B14AB8">
              <w:t>staff training;</w:t>
            </w:r>
          </w:p>
          <w:p w:rsidR="008F2B12" w:rsidRPr="00B14AB8" w:rsidRDefault="008F2B12" w:rsidP="00670E1A">
            <w:pPr>
              <w:pStyle w:val="GPSDefinitionL3"/>
            </w:pPr>
            <w:r w:rsidRPr="00B14AB8">
              <w:t>work place accommodation;</w:t>
            </w:r>
          </w:p>
          <w:p w:rsidR="008F2B12" w:rsidRPr="00B14AB8" w:rsidRDefault="008F2B12" w:rsidP="00670E1A">
            <w:pPr>
              <w:pStyle w:val="GPSDefinitionL3"/>
            </w:pPr>
            <w:r w:rsidRPr="00B14AB8">
              <w:t xml:space="preserve">work place IT equipment and tools reasonably necessary to </w:t>
            </w:r>
            <w:proofErr w:type="gramStart"/>
            <w:r w:rsidRPr="00B14AB8">
              <w:t>provide  the</w:t>
            </w:r>
            <w:proofErr w:type="gramEnd"/>
            <w:r w:rsidRPr="00B14AB8">
              <w:t xml:space="preserve">  Services (but not including items included within limb (b) below); and</w:t>
            </w:r>
          </w:p>
          <w:p w:rsidR="008F2B12" w:rsidRPr="00B14AB8" w:rsidRDefault="008F2B12" w:rsidP="00670E1A">
            <w:pPr>
              <w:pStyle w:val="GPSDefinitionL3"/>
            </w:pPr>
            <w:r w:rsidRPr="00B14AB8">
              <w:t xml:space="preserve">reasonable recruitment costs, as agreed with the Customer; </w:t>
            </w:r>
          </w:p>
          <w:p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B14AB8" w:rsidRDefault="008F2B12" w:rsidP="00670E1A">
            <w:pPr>
              <w:pStyle w:val="GPSDefinitionL2"/>
            </w:pPr>
            <w:r w:rsidRPr="00B14AB8">
              <w:t xml:space="preserve">operational costs which are not included within (a) or (b) above, to the extent that such costs are necessary and properly incurred by the Supplier in the provision of </w:t>
            </w:r>
            <w:proofErr w:type="gramStart"/>
            <w:r w:rsidRPr="00B14AB8">
              <w:t>the  Services</w:t>
            </w:r>
            <w:proofErr w:type="gramEnd"/>
            <w:r w:rsidRPr="00B14AB8">
              <w:t>;</w:t>
            </w:r>
          </w:p>
          <w:p w:rsidR="008F2B12" w:rsidRPr="00B14AB8" w:rsidRDefault="008F2B12" w:rsidP="003766B5">
            <w:pPr>
              <w:pStyle w:val="GPsDefinition"/>
            </w:pPr>
            <w:r w:rsidRPr="00B14AB8">
              <w:t>but excluding:</w:t>
            </w:r>
          </w:p>
          <w:p w:rsidR="008F2B12" w:rsidRPr="00B14AB8" w:rsidRDefault="008F2B12" w:rsidP="00670E1A">
            <w:pPr>
              <w:pStyle w:val="GPSDefinitionL2"/>
            </w:pPr>
            <w:r w:rsidRPr="00B14AB8">
              <w:t>Overhead;</w:t>
            </w:r>
          </w:p>
          <w:p w:rsidR="008F2B12" w:rsidRPr="00B14AB8" w:rsidRDefault="008F2B12" w:rsidP="00670E1A">
            <w:pPr>
              <w:pStyle w:val="GPSDefinitionL2"/>
            </w:pPr>
            <w:r w:rsidRPr="00B14AB8">
              <w:t>financing or similar costs;</w:t>
            </w:r>
          </w:p>
          <w:p w:rsidR="008F2B12" w:rsidRPr="00B14AB8" w:rsidRDefault="008F2B12" w:rsidP="00670E1A">
            <w:pPr>
              <w:pStyle w:val="GPSDefinitionL2"/>
            </w:pPr>
            <w:r w:rsidRPr="00B14AB8">
              <w:t xml:space="preserve">maintenance and support costs to the extent that these relate to maintenance and/or </w:t>
            </w:r>
            <w:proofErr w:type="gramStart"/>
            <w:r w:rsidRPr="00B14AB8">
              <w:t>support  Services</w:t>
            </w:r>
            <w:proofErr w:type="gramEnd"/>
            <w:r w:rsidRPr="00B14AB8">
              <w:t xml:space="preserve"> provided beyond the Call Off Contract Period whether in relation to Supplier Assets or otherwise;</w:t>
            </w:r>
          </w:p>
          <w:p w:rsidR="008F2B12" w:rsidRPr="00B14AB8" w:rsidRDefault="008F2B12" w:rsidP="00670E1A">
            <w:pPr>
              <w:pStyle w:val="GPSDefinitionL2"/>
            </w:pPr>
            <w:r w:rsidRPr="00B14AB8">
              <w:t>taxation;</w:t>
            </w:r>
          </w:p>
          <w:p w:rsidR="008F2B12" w:rsidRPr="00B14AB8" w:rsidRDefault="008F2B12" w:rsidP="00670E1A">
            <w:pPr>
              <w:pStyle w:val="GPSDefinitionL2"/>
            </w:pPr>
            <w:r w:rsidRPr="00B14AB8">
              <w:lastRenderedPageBreak/>
              <w:t>fines and penalties;</w:t>
            </w:r>
          </w:p>
          <w:p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rsidR="008F2B12" w:rsidRPr="00B14AB8" w:rsidRDefault="008F2B12" w:rsidP="00670E1A">
            <w:pPr>
              <w:pStyle w:val="GPSDefinitionL2"/>
            </w:pPr>
            <w:r w:rsidRPr="00B14AB8">
              <w:t>non-cash items (including depreciation, amortisation, impairments and movements in provisions);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rsidR="008F2B12" w:rsidRPr="00B14AB8" w:rsidRDefault="008F2B12" w:rsidP="00913327">
            <w:pPr>
              <w:pStyle w:val="GPsDefinition"/>
            </w:pPr>
            <w:r w:rsidRPr="00B14AB8">
              <w:t>means any instance of critical service level failure specified in the Call Off Order Form;</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w:t>
            </w:r>
          </w:p>
        </w:tc>
        <w:tc>
          <w:tcPr>
            <w:tcW w:w="5982" w:type="dxa"/>
            <w:gridSpan w:val="3"/>
            <w:shd w:val="clear" w:color="auto" w:fill="auto"/>
          </w:tcPr>
          <w:p w:rsidR="00630CBF" w:rsidRPr="00B14AB8" w:rsidRDefault="00630CBF" w:rsidP="00520A2E">
            <w:pPr>
              <w:pStyle w:val="GPsDefinition"/>
            </w:pPr>
            <w:r w:rsidRPr="00B14AB8">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 Body"</w:t>
            </w:r>
          </w:p>
        </w:tc>
        <w:tc>
          <w:tcPr>
            <w:tcW w:w="5982" w:type="dxa"/>
            <w:gridSpan w:val="3"/>
            <w:shd w:val="clear" w:color="auto" w:fill="auto"/>
          </w:tcPr>
          <w:p w:rsidR="00630CBF" w:rsidRPr="00B14AB8" w:rsidRDefault="00630CBF" w:rsidP="00520A2E">
            <w:pPr>
              <w:pStyle w:val="GPsDefinition"/>
            </w:pPr>
            <w:r w:rsidRPr="00B14AB8">
              <w:t>means any department, office or executive agency of the Crown;</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"CRTPA"</w:t>
            </w:r>
          </w:p>
        </w:tc>
        <w:tc>
          <w:tcPr>
            <w:tcW w:w="5982" w:type="dxa"/>
            <w:gridSpan w:val="3"/>
            <w:shd w:val="clear" w:color="auto" w:fill="auto"/>
          </w:tcPr>
          <w:p w:rsidR="00630CBF" w:rsidRPr="00B14AB8" w:rsidRDefault="00630CBF" w:rsidP="00520A2E">
            <w:pPr>
              <w:pStyle w:val="GPsDefinition"/>
            </w:pPr>
            <w:r w:rsidRPr="00B14AB8">
              <w:t>means the Contracts (Rights of Third Parties) Act 1999;</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w:t>
            </w:r>
          </w:p>
        </w:tc>
        <w:tc>
          <w:tcPr>
            <w:tcW w:w="5953" w:type="dxa"/>
            <w:gridSpan w:val="2"/>
            <w:shd w:val="clear" w:color="auto" w:fill="auto"/>
          </w:tcPr>
          <w:p w:rsidR="008F2B12" w:rsidRPr="00B14AB8" w:rsidRDefault="008F2B12" w:rsidP="003766B5">
            <w:pPr>
              <w:pStyle w:val="GPsDefinition"/>
            </w:pPr>
            <w:r w:rsidRPr="00B14AB8">
              <w:t>means the customer(s) identified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Assets"</w:t>
            </w:r>
          </w:p>
        </w:tc>
        <w:tc>
          <w:tcPr>
            <w:tcW w:w="5953" w:type="dxa"/>
            <w:gridSpan w:val="2"/>
            <w:shd w:val="clear" w:color="auto" w:fill="auto"/>
          </w:tcPr>
          <w:p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w:t>
            </w:r>
            <w:proofErr w:type="gramStart"/>
            <w:r w:rsidRPr="00B14AB8">
              <w:t>the  Services</w:t>
            </w:r>
            <w:proofErr w:type="gramEnd"/>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Background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rsidR="008F2B12" w:rsidRPr="00B14AB8" w:rsidRDefault="008F2B12" w:rsidP="00670E1A">
            <w:pPr>
              <w:pStyle w:val="GPSDefinitionL2"/>
            </w:pPr>
            <w:r w:rsidRPr="00B14AB8">
              <w:t>IPRs created by the Customer independently of this Call Off Contract; and/or</w:t>
            </w:r>
          </w:p>
          <w:p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Cause"</w:t>
            </w:r>
          </w:p>
        </w:tc>
        <w:tc>
          <w:tcPr>
            <w:tcW w:w="5953" w:type="dxa"/>
            <w:gridSpan w:val="2"/>
            <w:shd w:val="clear" w:color="auto" w:fill="auto"/>
          </w:tcPr>
          <w:p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Data"</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the data, text, drawings, diagrams, images or sounds (together with any database made up of any of these) which are embodied in any electronic, </w:t>
            </w:r>
            <w:r w:rsidRPr="00B14AB8">
              <w:lastRenderedPageBreak/>
              <w:t>magnetic, optical or tangible media, including any Customer’s Confidential Information, and which:</w:t>
            </w:r>
          </w:p>
          <w:p w:rsidR="008F2B12" w:rsidRPr="00B14AB8" w:rsidRDefault="008F2B12" w:rsidP="00670E1A">
            <w:pPr>
              <w:pStyle w:val="GPSDefinitionL3"/>
            </w:pPr>
            <w:r w:rsidRPr="00B14AB8">
              <w:t>are supplied to the Supplier by or on behalf of the Customer; or</w:t>
            </w:r>
          </w:p>
          <w:p w:rsidR="008F2B12" w:rsidRPr="00B14AB8" w:rsidRDefault="008F2B12" w:rsidP="00670E1A">
            <w:pPr>
              <w:pStyle w:val="GPSDefinitionL3"/>
            </w:pPr>
            <w:r w:rsidRPr="00B14AB8">
              <w:t>the Supplier is required to generate, process, store or transmit pursuant to this Call Off Contract; or</w:t>
            </w:r>
          </w:p>
          <w:p w:rsidR="008F2B12" w:rsidRPr="00B14AB8" w:rsidRDefault="008F2B12" w:rsidP="00670E1A">
            <w:pPr>
              <w:pStyle w:val="GPSDefinitionL2"/>
            </w:pPr>
            <w:r w:rsidRPr="00B14AB8">
              <w:t>any Personal Data for which the Customer is the Data Controller;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"Customer Premises"</w:t>
            </w:r>
          </w:p>
        </w:tc>
        <w:tc>
          <w:tcPr>
            <w:tcW w:w="5953" w:type="dxa"/>
            <w:gridSpan w:val="2"/>
            <w:shd w:val="clear" w:color="auto" w:fill="auto"/>
          </w:tcPr>
          <w:p w:rsidR="008F2B12" w:rsidRPr="00B14AB8" w:rsidRDefault="008F2B12" w:rsidP="005F723C">
            <w:pPr>
              <w:pStyle w:val="GPsDefinition"/>
            </w:pPr>
            <w:r w:rsidRPr="00B14AB8">
              <w:t xml:space="preserve">means premises owned, controlled or occupied by the Customer which are made available for use by the Supplier or its Sub-Contractors for the provision of </w:t>
            </w:r>
            <w:proofErr w:type="gramStart"/>
            <w:r w:rsidRPr="00B14AB8">
              <w:t>the  Services</w:t>
            </w:r>
            <w:proofErr w:type="gramEnd"/>
            <w:r w:rsidRPr="00B14AB8">
              <w:t xml:space="preserve"> (or any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Property"</w:t>
            </w:r>
          </w:p>
        </w:tc>
        <w:tc>
          <w:tcPr>
            <w:tcW w:w="5953" w:type="dxa"/>
            <w:gridSpan w:val="2"/>
            <w:shd w:val="clear" w:color="auto" w:fill="auto"/>
          </w:tcPr>
          <w:p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Representative"</w:t>
            </w:r>
          </w:p>
        </w:tc>
        <w:tc>
          <w:tcPr>
            <w:tcW w:w="5953" w:type="dxa"/>
            <w:gridSpan w:val="2"/>
            <w:shd w:val="clear" w:color="auto" w:fill="auto"/>
          </w:tcPr>
          <w:p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Responsibilities"</w:t>
            </w:r>
          </w:p>
        </w:tc>
        <w:tc>
          <w:tcPr>
            <w:tcW w:w="5953" w:type="dxa"/>
            <w:gridSpan w:val="2"/>
            <w:shd w:val="clear" w:color="auto" w:fill="auto"/>
          </w:tcPr>
          <w:p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"Customer's Confidential Information"</w:t>
            </w:r>
          </w:p>
        </w:tc>
        <w:tc>
          <w:tcPr>
            <w:tcW w:w="5953" w:type="dxa"/>
            <w:gridSpan w:val="2"/>
            <w:shd w:val="clear" w:color="auto" w:fill="auto"/>
          </w:tcPr>
          <w:p w:rsidR="008F2B12" w:rsidRPr="00B14AB8" w:rsidRDefault="008F2B12" w:rsidP="009B182D">
            <w:pPr>
              <w:pStyle w:val="GPsDefinition"/>
            </w:pPr>
            <w:r w:rsidRPr="00B14AB8">
              <w:t xml:space="preserve">means: </w:t>
            </w:r>
          </w:p>
          <w:p w:rsidR="008F2B12" w:rsidRPr="00B14AB8" w:rsidRDefault="008F2B12" w:rsidP="00670E1A">
            <w:pPr>
              <w:pStyle w:val="GPSDefinitionL2"/>
            </w:pPr>
            <w:r w:rsidRPr="00B14AB8">
              <w:t>all Personal Data and any information, however it is conveyed, that relates to the business, affairs, developments, property rights, trade secrets, Know-</w:t>
            </w:r>
            <w:proofErr w:type="gramStart"/>
            <w:r w:rsidRPr="00B14AB8">
              <w:t>How  and</w:t>
            </w:r>
            <w:proofErr w:type="gramEnd"/>
            <w:r w:rsidRPr="00B14AB8">
              <w:t xml:space="preserve"> IPR of the Customer (including all Customer Background IPR and Project Specific IPR); </w:t>
            </w:r>
          </w:p>
          <w:p w:rsidR="008F2B12" w:rsidRPr="00B14AB8" w:rsidRDefault="008F2B12" w:rsidP="00670E1A">
            <w:pPr>
              <w:pStyle w:val="GPSDefinitionL2"/>
            </w:pPr>
            <w:r w:rsidRPr="00B14AB8">
              <w:t xml:space="preserve">any other information clearly designated as being confidential (whether or not it is marked "confidential") or which ought reasonably </w:t>
            </w:r>
            <w:proofErr w:type="gramStart"/>
            <w:r w:rsidRPr="00B14AB8">
              <w:t>be</w:t>
            </w:r>
            <w:proofErr w:type="gramEnd"/>
            <w:r w:rsidRPr="00B14AB8">
              <w:t xml:space="preserve"> considered confidential which comes (or has come) to the Customer’s attention or into the Customer’s possession in connection with this Call Off Contract; and</w:t>
            </w:r>
          </w:p>
          <w:p w:rsidR="008F2B12" w:rsidRPr="00B14AB8" w:rsidRDefault="008F2B12" w:rsidP="00670E1A">
            <w:pPr>
              <w:pStyle w:val="GPSDefinitionL2"/>
            </w:pPr>
            <w:r w:rsidRPr="00B14AB8">
              <w:t>information derived from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Controller"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 xml:space="preserve"> as</w:t>
            </w:r>
            <w:proofErr w:type="gramEnd"/>
            <w:r w:rsidRPr="00B14AB8">
              <w:t xml:space="preserve"> amended from time to time;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Processor"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w:t>
            </w:r>
            <w:proofErr w:type="gramEnd"/>
            <w:r w:rsidRPr="00B14AB8">
              <w:t xml:space="preserve"> as amended from time to time;</w:t>
            </w:r>
          </w:p>
        </w:tc>
      </w:tr>
      <w:tr w:rsidR="00630CBF" w:rsidRPr="00A66334" w:rsidTr="00167B73">
        <w:trPr>
          <w:gridAfter w:val="1"/>
          <w:wAfter w:w="250" w:type="dxa"/>
        </w:trPr>
        <w:tc>
          <w:tcPr>
            <w:tcW w:w="2381" w:type="dxa"/>
            <w:gridSpan w:val="2"/>
            <w:shd w:val="clear" w:color="auto" w:fill="auto"/>
          </w:tcPr>
          <w:p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lastRenderedPageBreak/>
              <w:t>the GDPR, the LED and any applicable national implementing Laws as amended from time to time;</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rsidR="00630CBF" w:rsidRPr="00A66334" w:rsidRDefault="00630CBF" w:rsidP="00A83381">
            <w:pPr>
              <w:pStyle w:val="GPsDefinition"/>
            </w:pP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lastRenderedPageBreak/>
              <w:t>“Data Protection Officer”</w:t>
            </w:r>
          </w:p>
        </w:tc>
        <w:tc>
          <w:tcPr>
            <w:tcW w:w="5982" w:type="dxa"/>
            <w:gridSpan w:val="3"/>
            <w:shd w:val="clear" w:color="auto" w:fill="auto"/>
          </w:tcPr>
          <w:p w:rsidR="007E25F2" w:rsidRPr="00A66334" w:rsidRDefault="007E25F2" w:rsidP="00A83381">
            <w:pPr>
              <w:pStyle w:val="GPsDefinition"/>
              <w:rPr>
                <w:i/>
              </w:rPr>
            </w:pPr>
            <w:r w:rsidRPr="00A66334">
              <w:rPr>
                <w:i/>
              </w:rPr>
              <w:t>has the meaning given in the GDPR;</w:t>
            </w:r>
          </w:p>
        </w:tc>
      </w:tr>
      <w:tr w:rsidR="00630CBF" w:rsidRPr="00A66334" w:rsidTr="00167B73">
        <w:trPr>
          <w:gridAfter w:val="1"/>
          <w:wAfter w:w="250" w:type="dxa"/>
        </w:trPr>
        <w:tc>
          <w:tcPr>
            <w:tcW w:w="2381" w:type="dxa"/>
            <w:gridSpan w:val="2"/>
            <w:shd w:val="clear" w:color="auto" w:fill="auto"/>
          </w:tcPr>
          <w:p w:rsidR="00630CBF" w:rsidRPr="00A66334" w:rsidRDefault="00630CBF" w:rsidP="00520A2E">
            <w:pPr>
              <w:pStyle w:val="GPSDefinitionTerm"/>
            </w:pPr>
            <w:r w:rsidRPr="00A66334">
              <w:t>"Data Subject"</w:t>
            </w:r>
          </w:p>
        </w:tc>
        <w:tc>
          <w:tcPr>
            <w:tcW w:w="5982" w:type="dxa"/>
            <w:gridSpan w:val="3"/>
            <w:shd w:val="clear" w:color="auto" w:fill="auto"/>
          </w:tcPr>
          <w:p w:rsidR="00630CBF" w:rsidRPr="00A66334" w:rsidRDefault="00167B73" w:rsidP="00A83381">
            <w:pPr>
              <w:pStyle w:val="GPsDefinition"/>
            </w:pPr>
            <w:r w:rsidRPr="00A66334">
              <w:rPr>
                <w:i/>
              </w:rPr>
              <w:t>has the meaning given in the GDPR;</w:t>
            </w:r>
          </w:p>
        </w:tc>
      </w:tr>
      <w:tr w:rsidR="008F2B12" w:rsidRPr="00A66334"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"Data Subject Access Request"</w:t>
            </w:r>
          </w:p>
        </w:tc>
        <w:tc>
          <w:tcPr>
            <w:tcW w:w="5953" w:type="dxa"/>
            <w:gridSpan w:val="2"/>
            <w:shd w:val="clear" w:color="auto" w:fill="auto"/>
          </w:tcPr>
          <w:p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“Deductions"</w:t>
            </w:r>
          </w:p>
        </w:tc>
        <w:tc>
          <w:tcPr>
            <w:tcW w:w="5953" w:type="dxa"/>
            <w:gridSpan w:val="2"/>
            <w:shd w:val="clear" w:color="auto" w:fill="auto"/>
          </w:tcPr>
          <w:p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"Default"</w:t>
            </w:r>
          </w:p>
        </w:tc>
        <w:tc>
          <w:tcPr>
            <w:tcW w:w="5953" w:type="dxa"/>
            <w:gridSpan w:val="2"/>
            <w:shd w:val="clear" w:color="auto" w:fill="auto"/>
          </w:tcPr>
          <w:p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w:t>
            </w:r>
          </w:p>
        </w:tc>
        <w:tc>
          <w:tcPr>
            <w:tcW w:w="5953" w:type="dxa"/>
            <w:gridSpan w:val="2"/>
            <w:shd w:val="clear" w:color="auto" w:fill="auto"/>
          </w:tcPr>
          <w:p w:rsidR="008F2B12" w:rsidRPr="00B14AB8" w:rsidRDefault="008F2B12" w:rsidP="00D8397C">
            <w:pPr>
              <w:pStyle w:val="GPsDefinition"/>
            </w:pPr>
            <w:r w:rsidRPr="00B14AB8">
              <w:t>means:</w:t>
            </w:r>
          </w:p>
          <w:p w:rsidR="008F2B12" w:rsidRPr="00B14AB8" w:rsidRDefault="008F2B12" w:rsidP="00670E1A">
            <w:pPr>
              <w:pStyle w:val="GPSDefinitionL2"/>
            </w:pPr>
            <w:r w:rsidRPr="00B14AB8">
              <w:t>a delay in the Achievement of a Milestone by its Milestone Date; or</w:t>
            </w:r>
          </w:p>
          <w:p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Payments"</w:t>
            </w:r>
          </w:p>
        </w:tc>
        <w:tc>
          <w:tcPr>
            <w:tcW w:w="5953" w:type="dxa"/>
            <w:gridSpan w:val="2"/>
            <w:shd w:val="clear" w:color="auto" w:fill="auto"/>
          </w:tcPr>
          <w:p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Period Limit”</w:t>
            </w:r>
          </w:p>
        </w:tc>
        <w:tc>
          <w:tcPr>
            <w:tcW w:w="5953" w:type="dxa"/>
            <w:gridSpan w:val="2"/>
            <w:shd w:val="clear" w:color="auto" w:fill="auto"/>
          </w:tcPr>
          <w:p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"Deliverable"</w:t>
            </w:r>
          </w:p>
        </w:tc>
        <w:tc>
          <w:tcPr>
            <w:tcW w:w="5953" w:type="dxa"/>
            <w:gridSpan w:val="2"/>
            <w:shd w:val="clear" w:color="auto" w:fill="auto"/>
          </w:tcPr>
          <w:p w:rsidR="008F2B12" w:rsidRPr="00B14AB8" w:rsidRDefault="008F2B12" w:rsidP="005F723C">
            <w:pPr>
              <w:pStyle w:val="GPsDefinition"/>
            </w:pPr>
            <w:r w:rsidRPr="00B14AB8">
              <w:t xml:space="preserve">means an item or feature in the supply of </w:t>
            </w:r>
            <w:proofErr w:type="gramStart"/>
            <w:r w:rsidRPr="00B14AB8">
              <w:t>the  Services</w:t>
            </w:r>
            <w:proofErr w:type="gramEnd"/>
            <w:r w:rsidRPr="00B14AB8">
              <w:t xml:space="preserve"> delivered or to be delivered by the Supplier at or before a Milestone Date listed in the Implementation Plan (if any) or at any other stage during the performance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"Delivery"</w:t>
            </w:r>
          </w:p>
        </w:tc>
        <w:tc>
          <w:tcPr>
            <w:tcW w:w="5953" w:type="dxa"/>
            <w:gridSpan w:val="2"/>
            <w:shd w:val="clear" w:color="auto" w:fill="auto"/>
          </w:tcPr>
          <w:p w:rsidR="008F2B12" w:rsidRPr="00B14AB8" w:rsidRDefault="008F2B12" w:rsidP="00581E63">
            <w:pPr>
              <w:pStyle w:val="GPsDefinition"/>
            </w:pPr>
            <w:r w:rsidRPr="00B14AB8">
              <w:t xml:space="preserve">means delivery in accordance with the terms of this Call Off Contract as confirmed by the issue by the Customer </w:t>
            </w:r>
            <w:r w:rsidRPr="00B14AB8">
              <w:lastRenderedPageBreak/>
              <w:t>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"Disaster"</w:t>
            </w:r>
          </w:p>
        </w:tc>
        <w:tc>
          <w:tcPr>
            <w:tcW w:w="5953" w:type="dxa"/>
            <w:gridSpan w:val="2"/>
            <w:shd w:val="clear" w:color="auto" w:fill="auto"/>
          </w:tcPr>
          <w:p w:rsidR="008F2B12" w:rsidRPr="00B14AB8" w:rsidRDefault="008F2B12" w:rsidP="005F723C">
            <w:pPr>
              <w:pStyle w:val="GPsDefinition"/>
            </w:pPr>
            <w:r w:rsidRPr="00B14AB8">
              <w:t xml:space="preserve">means the occurrence of one or more events which, either separately or cumulatively, mean that </w:t>
            </w:r>
            <w:proofErr w:type="gramStart"/>
            <w:r w:rsidRPr="00B14AB8">
              <w:t>the  Services</w:t>
            </w:r>
            <w:proofErr w:type="gramEnd"/>
            <w:r w:rsidRPr="00B14AB8">
              <w:t xml:space="preserve">,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r w:rsidRPr="00B14AB8">
              <w:t xml:space="preserve">"Disaster </w:t>
            </w:r>
            <w:proofErr w:type="gramStart"/>
            <w:r w:rsidRPr="00B14AB8">
              <w:t>Recovery  Services</w:t>
            </w:r>
            <w:proofErr w:type="gramEnd"/>
            <w:r w:rsidRPr="00B14AB8">
              <w:t>"</w:t>
            </w:r>
          </w:p>
        </w:tc>
        <w:tc>
          <w:tcPr>
            <w:tcW w:w="5953" w:type="dxa"/>
            <w:gridSpan w:val="2"/>
            <w:shd w:val="clear" w:color="auto" w:fill="auto"/>
          </w:tcPr>
          <w:p w:rsidR="008F2B12" w:rsidRPr="00B14AB8" w:rsidRDefault="008F2B12" w:rsidP="005F723C">
            <w:pPr>
              <w:pStyle w:val="GPsDefinition"/>
            </w:pPr>
            <w:r w:rsidRPr="00B14AB8">
              <w:t xml:space="preserve">means </w:t>
            </w:r>
            <w:proofErr w:type="gramStart"/>
            <w:r w:rsidRPr="00B14AB8">
              <w:t>the  Services</w:t>
            </w:r>
            <w:proofErr w:type="gramEnd"/>
            <w:r w:rsidRPr="00B14AB8">
              <w:t xml:space="preserve">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"Disclosing Party"</w:t>
            </w:r>
          </w:p>
        </w:tc>
        <w:tc>
          <w:tcPr>
            <w:tcW w:w="5982" w:type="dxa"/>
            <w:gridSpan w:val="3"/>
            <w:shd w:val="clear" w:color="auto" w:fill="auto"/>
          </w:tcPr>
          <w:p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w:t>
            </w:r>
          </w:p>
        </w:tc>
        <w:tc>
          <w:tcPr>
            <w:tcW w:w="5953" w:type="dxa"/>
            <w:gridSpan w:val="2"/>
            <w:shd w:val="clear" w:color="auto" w:fill="auto"/>
          </w:tcPr>
          <w:p w:rsidR="008F2B12" w:rsidRPr="00B14AB8" w:rsidRDefault="008F2B12" w:rsidP="005F723C">
            <w:pPr>
              <w:pStyle w:val="GPsDefinition"/>
            </w:pPr>
            <w:r w:rsidRPr="00B14AB8">
              <w:t xml:space="preserve">means any dispute, difference or question of interpretation arising out of or in connection with this Call Off Contract, including any dispute, difference or question of interpretation relating to </w:t>
            </w:r>
            <w:proofErr w:type="gramStart"/>
            <w:r w:rsidRPr="00B14AB8">
              <w:t>the  Services</w:t>
            </w:r>
            <w:proofErr w:type="gramEnd"/>
            <w:r w:rsidRPr="00B14AB8">
              <w:t>, failure to agree in accordance with the Variation Procedure or any matter where this Call Off Contract directs the Parties to resolve an issue by reference to the Dispute Resolution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Notice"</w:t>
            </w:r>
          </w:p>
        </w:tc>
        <w:tc>
          <w:tcPr>
            <w:tcW w:w="5953" w:type="dxa"/>
            <w:gridSpan w:val="2"/>
            <w:shd w:val="clear" w:color="auto" w:fill="auto"/>
          </w:tcPr>
          <w:p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Resolution Procedure"</w:t>
            </w:r>
          </w:p>
        </w:tc>
        <w:tc>
          <w:tcPr>
            <w:tcW w:w="5953" w:type="dxa"/>
            <w:gridSpan w:val="2"/>
            <w:shd w:val="clear" w:color="auto" w:fill="auto"/>
          </w:tcPr>
          <w:p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"Documentation"</w:t>
            </w:r>
          </w:p>
        </w:tc>
        <w:tc>
          <w:tcPr>
            <w:tcW w:w="5982" w:type="dxa"/>
            <w:gridSpan w:val="3"/>
            <w:shd w:val="clear" w:color="auto" w:fill="auto"/>
          </w:tcPr>
          <w:p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rsidR="00096EF6" w:rsidRPr="00B14AB8" w:rsidRDefault="00096EF6" w:rsidP="00096EF6">
            <w:pPr>
              <w:pStyle w:val="GPSDefinitionL2"/>
            </w:pPr>
            <w:r w:rsidRPr="00B14AB8">
              <w:t xml:space="preserve">is required to be supplied by the Supplier to the Customer under this Call Off Contract; </w:t>
            </w:r>
          </w:p>
          <w:p w:rsidR="00096EF6" w:rsidRPr="00B14AB8" w:rsidRDefault="00096EF6" w:rsidP="00096EF6">
            <w:pPr>
              <w:pStyle w:val="GPSDefinitionL2"/>
            </w:pPr>
            <w:r w:rsidRPr="00B14AB8">
              <w:t xml:space="preserve">would reasonably be required by a competent third party capable of Good Industry Practice contracted by the Customer to develop, configure, build, deploy, run, maintain, upgrade and test the individual systems that provide </w:t>
            </w:r>
            <w:proofErr w:type="gramStart"/>
            <w:r w:rsidRPr="00B14AB8">
              <w:t>the  Services</w:t>
            </w:r>
            <w:proofErr w:type="gramEnd"/>
            <w:r w:rsidRPr="00B14AB8">
              <w:t>;</w:t>
            </w:r>
          </w:p>
          <w:p w:rsidR="00096EF6" w:rsidRPr="00B14AB8" w:rsidRDefault="00096EF6" w:rsidP="00096EF6">
            <w:pPr>
              <w:pStyle w:val="GPSDefinitionL2"/>
            </w:pPr>
            <w:r w:rsidRPr="00B14AB8">
              <w:t xml:space="preserve">is required by the Supplier in order to provide </w:t>
            </w:r>
            <w:proofErr w:type="gramStart"/>
            <w:r w:rsidRPr="00B14AB8">
              <w:t>the  Services</w:t>
            </w:r>
            <w:proofErr w:type="gramEnd"/>
            <w:r w:rsidRPr="00B14AB8">
              <w:t>; and/or</w:t>
            </w:r>
          </w:p>
          <w:p w:rsidR="00096EF6" w:rsidRPr="00B14AB8" w:rsidRDefault="00096EF6" w:rsidP="005F723C">
            <w:pPr>
              <w:pStyle w:val="GPSDefinitionL2"/>
            </w:pPr>
            <w:r w:rsidRPr="00B14AB8">
              <w:lastRenderedPageBreak/>
              <w:t xml:space="preserve">has been or shall be generated for the purpose of providing </w:t>
            </w:r>
            <w:proofErr w:type="gramStart"/>
            <w:r w:rsidRPr="00B14AB8">
              <w:t>the  Services</w:t>
            </w:r>
            <w:proofErr w:type="gramEnd"/>
            <w:r w:rsidRPr="00B14AB8">
              <w:t>;</w:t>
            </w:r>
          </w:p>
        </w:tc>
      </w:tr>
      <w:tr w:rsidR="00096EF6" w:rsidRPr="00B14AB8" w:rsidTr="00167B73">
        <w:trPr>
          <w:gridAfter w:val="1"/>
          <w:wAfter w:w="250" w:type="dxa"/>
        </w:trPr>
        <w:tc>
          <w:tcPr>
            <w:tcW w:w="2410" w:type="dxa"/>
            <w:gridSpan w:val="3"/>
            <w:shd w:val="clear" w:color="auto" w:fill="auto"/>
          </w:tcPr>
          <w:p w:rsidR="00096EF6" w:rsidRPr="00B14AB8" w:rsidRDefault="00096EF6" w:rsidP="00670E1A">
            <w:pPr>
              <w:pStyle w:val="GPSDefinitionTerm"/>
            </w:pPr>
            <w:r w:rsidRPr="00B14AB8">
              <w:lastRenderedPageBreak/>
              <w:t>"DOTAS"</w:t>
            </w:r>
          </w:p>
        </w:tc>
        <w:tc>
          <w:tcPr>
            <w:tcW w:w="5953" w:type="dxa"/>
            <w:gridSpan w:val="2"/>
            <w:shd w:val="clear" w:color="auto" w:fill="auto"/>
          </w:tcPr>
          <w:p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“DPA”</w:t>
            </w:r>
          </w:p>
        </w:tc>
        <w:tc>
          <w:tcPr>
            <w:tcW w:w="5953" w:type="dxa"/>
            <w:gridSpan w:val="2"/>
            <w:shd w:val="clear" w:color="auto" w:fill="auto"/>
          </w:tcPr>
          <w:p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"Due Diligence Information"</w:t>
            </w:r>
          </w:p>
        </w:tc>
        <w:tc>
          <w:tcPr>
            <w:tcW w:w="5953" w:type="dxa"/>
            <w:gridSpan w:val="2"/>
            <w:shd w:val="clear" w:color="auto" w:fill="auto"/>
          </w:tcPr>
          <w:p w:rsidR="008F2B12" w:rsidRPr="00B14AB8" w:rsidRDefault="008F2B12" w:rsidP="00EC314F">
            <w:pPr>
              <w:pStyle w:val="GPsDefinition"/>
            </w:pPr>
            <w:r w:rsidRPr="00B14AB8">
              <w:t xml:space="preserve">means any information supplied to the Supplier by or on behalf of </w:t>
            </w:r>
            <w:proofErr w:type="gramStart"/>
            <w:r w:rsidRPr="00B14AB8">
              <w:t>the  Customer</w:t>
            </w:r>
            <w:proofErr w:type="gramEnd"/>
            <w:r w:rsidRPr="00B14AB8">
              <w:t xml:space="preserve"> prior to the </w:t>
            </w:r>
            <w:r w:rsidRPr="00B14AB8">
              <w:rPr>
                <w:lang w:eastAsia="en-GB"/>
              </w:rPr>
              <w:t>Call Off Commencement</w:t>
            </w:r>
            <w:r w:rsidRPr="00B14AB8">
              <w:t xml:space="preserv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"Employee Liabilities"</w:t>
            </w:r>
          </w:p>
        </w:tc>
        <w:tc>
          <w:tcPr>
            <w:tcW w:w="5953" w:type="dxa"/>
            <w:gridSpan w:val="2"/>
            <w:shd w:val="clear" w:color="auto" w:fill="auto"/>
          </w:tcPr>
          <w:p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rsidR="008F2B12" w:rsidRPr="00B14AB8" w:rsidRDefault="008F2B12" w:rsidP="00670E1A">
            <w:pPr>
              <w:pStyle w:val="GPSDefinitionL2"/>
            </w:pPr>
            <w:r w:rsidRPr="00B14AB8">
              <w:t xml:space="preserve">compensation for discrimination on grounds </w:t>
            </w:r>
            <w:proofErr w:type="gramStart"/>
            <w:r w:rsidRPr="00B14AB8">
              <w:t>of  sex</w:t>
            </w:r>
            <w:proofErr w:type="gramEnd"/>
            <w:r w:rsidRPr="00B14AB8">
              <w:t xml:space="preserve">, race, disability, age, religion or belief, gender reassignment, marriage or civil partnership, pregnancy and maternity  or sexual orientation or claims for equal pay; </w:t>
            </w:r>
          </w:p>
          <w:p w:rsidR="008F2B12" w:rsidRPr="00B14AB8" w:rsidRDefault="008F2B12" w:rsidP="00670E1A">
            <w:pPr>
              <w:pStyle w:val="GPSDefinitionL2"/>
            </w:pPr>
            <w:r w:rsidRPr="00B14AB8">
              <w:t>compensation for less favourable treatment of part-time workers or fixed term employees;</w:t>
            </w:r>
          </w:p>
          <w:p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B14AB8" w:rsidRDefault="008F2B12" w:rsidP="00670E1A">
            <w:pPr>
              <w:pStyle w:val="GPSDefinitionL2"/>
            </w:pPr>
            <w:r w:rsidRPr="00B14AB8">
              <w:lastRenderedPageBreak/>
              <w:t>claims whether in tort, contract or statute or otherwise;</w:t>
            </w:r>
          </w:p>
          <w:p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"Employment Regulations"</w:t>
            </w:r>
          </w:p>
        </w:tc>
        <w:tc>
          <w:tcPr>
            <w:tcW w:w="5953" w:type="dxa"/>
            <w:gridSpan w:val="2"/>
            <w:shd w:val="clear" w:color="auto" w:fill="auto"/>
          </w:tcPr>
          <w:p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rsidTr="00167B73">
        <w:trPr>
          <w:gridAfter w:val="1"/>
          <w:wAfter w:w="250" w:type="dxa"/>
        </w:trPr>
        <w:tc>
          <w:tcPr>
            <w:tcW w:w="2410" w:type="dxa"/>
            <w:gridSpan w:val="3"/>
            <w:shd w:val="clear" w:color="auto" w:fill="auto"/>
          </w:tcPr>
          <w:p w:rsidR="008F2B12" w:rsidRPr="00B14AB8" w:rsidRDefault="008F2B12" w:rsidP="00B359C9">
            <w:pPr>
              <w:pStyle w:val="GPSDefinitionTerm"/>
            </w:pPr>
            <w:r w:rsidRPr="00B14AB8">
              <w:t>"Environmental Policy"</w:t>
            </w:r>
          </w:p>
        </w:tc>
        <w:tc>
          <w:tcPr>
            <w:tcW w:w="5953" w:type="dxa"/>
            <w:gridSpan w:val="2"/>
            <w:shd w:val="clear" w:color="auto" w:fill="auto"/>
          </w:tcPr>
          <w:p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"Environmental Information Regulations or EIRs"</w:t>
            </w:r>
          </w:p>
        </w:tc>
        <w:tc>
          <w:tcPr>
            <w:tcW w:w="5982" w:type="dxa"/>
            <w:gridSpan w:val="3"/>
            <w:shd w:val="clear" w:color="auto" w:fill="auto"/>
          </w:tcPr>
          <w:p w:rsidR="00096EF6" w:rsidRPr="00B14AB8" w:rsidRDefault="00096EF6" w:rsidP="00520A2E">
            <w:pPr>
              <w:pStyle w:val="GPsDefinition"/>
            </w:pPr>
            <w:r w:rsidRPr="00B14AB8">
              <w:t>means the Environmental Information Regulations 2004 together with any guidance and/or codes of practice issued by the Information Commissioner or relevant Government department in relation to such regulations;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"Estimated Year 1 Call Off Contract Charges"</w:t>
            </w:r>
          </w:p>
        </w:tc>
        <w:tc>
          <w:tcPr>
            <w:tcW w:w="5953" w:type="dxa"/>
            <w:gridSpan w:val="2"/>
            <w:shd w:val="clear" w:color="auto" w:fill="auto"/>
          </w:tcPr>
          <w:p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“Exit Plan”</w:t>
            </w:r>
          </w:p>
        </w:tc>
        <w:tc>
          <w:tcPr>
            <w:tcW w:w="5953" w:type="dxa"/>
            <w:gridSpan w:val="2"/>
            <w:shd w:val="clear" w:color="auto" w:fill="auto"/>
          </w:tcPr>
          <w:p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"Expedited Dispute Timetable"</w:t>
            </w:r>
          </w:p>
        </w:tc>
        <w:tc>
          <w:tcPr>
            <w:tcW w:w="5953" w:type="dxa"/>
            <w:gridSpan w:val="2"/>
            <w:shd w:val="clear" w:color="auto" w:fill="auto"/>
          </w:tcPr>
          <w:p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"FOIA"</w:t>
            </w:r>
          </w:p>
        </w:tc>
        <w:tc>
          <w:tcPr>
            <w:tcW w:w="5982" w:type="dxa"/>
            <w:gridSpan w:val="3"/>
            <w:shd w:val="clear" w:color="auto" w:fill="auto"/>
          </w:tcPr>
          <w:p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w:t>
            </w:r>
          </w:p>
        </w:tc>
        <w:tc>
          <w:tcPr>
            <w:tcW w:w="5953" w:type="dxa"/>
            <w:gridSpan w:val="2"/>
            <w:shd w:val="clear" w:color="auto" w:fill="auto"/>
          </w:tcPr>
          <w:p w:rsidR="008F2B12" w:rsidRPr="00B14AB8" w:rsidRDefault="008F2B12" w:rsidP="003766B5">
            <w:pPr>
              <w:pStyle w:val="GPsDefinition"/>
            </w:pPr>
            <w:r w:rsidRPr="00B14AB8">
              <w:t xml:space="preserve">means any event, occurrence, circumstance, </w:t>
            </w:r>
            <w:proofErr w:type="gramStart"/>
            <w:r w:rsidRPr="00B14AB8">
              <w:t>matter  or</w:t>
            </w:r>
            <w:proofErr w:type="gramEnd"/>
            <w:r w:rsidRPr="00B14AB8">
              <w:t xml:space="preserve"> cause affecting the performance by either the Customer or the Supplier of its obligations arising from:</w:t>
            </w:r>
          </w:p>
          <w:p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rsidR="008F2B12" w:rsidRPr="00B14AB8" w:rsidRDefault="008F2B12" w:rsidP="00670E1A">
            <w:pPr>
              <w:pStyle w:val="GPSDefinitionL2"/>
            </w:pPr>
            <w:r w:rsidRPr="00B14AB8">
              <w:lastRenderedPageBreak/>
              <w:t>riots, civil commotion, war or armed conflict, acts of terrorism, nuclear, biological or chemical warfare;</w:t>
            </w:r>
          </w:p>
          <w:p w:rsidR="008F2B12" w:rsidRPr="00B14AB8" w:rsidRDefault="008F2B12" w:rsidP="00670E1A">
            <w:pPr>
              <w:pStyle w:val="GPSDefinitionL2"/>
            </w:pPr>
            <w:r w:rsidRPr="00B14AB8">
              <w:t>acts of the Crown, local government or Regulatory Bodies;</w:t>
            </w:r>
          </w:p>
          <w:p w:rsidR="008F2B12" w:rsidRPr="00B14AB8" w:rsidRDefault="008F2B12" w:rsidP="00670E1A">
            <w:pPr>
              <w:pStyle w:val="GPSDefinitionL2"/>
            </w:pPr>
            <w:r w:rsidRPr="00B14AB8">
              <w:t>fire, flood or any disaster; and</w:t>
            </w:r>
          </w:p>
          <w:p w:rsidR="008F2B12" w:rsidRPr="00B14AB8" w:rsidRDefault="008F2B12" w:rsidP="00670E1A">
            <w:pPr>
              <w:pStyle w:val="GPSDefinitionL2"/>
            </w:pPr>
            <w:r w:rsidRPr="00B14AB8">
              <w:t>an industrial dispute affecting a third party for which a substitute third party is not reasonably available but excluding:</w:t>
            </w:r>
          </w:p>
          <w:p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rsidR="008F2B12" w:rsidRPr="00B14AB8" w:rsidRDefault="008F2B12" w:rsidP="00670E1A">
            <w:pPr>
              <w:pStyle w:val="GPSDefinitionL3"/>
            </w:pPr>
            <w:r w:rsidRPr="00B14AB8">
              <w:t xml:space="preserve">any event, occurrence, circumstance, matter or </w:t>
            </w:r>
            <w:proofErr w:type="gramStart"/>
            <w:r w:rsidRPr="00B14AB8">
              <w:t>cause</w:t>
            </w:r>
            <w:proofErr w:type="gramEnd"/>
            <w:r w:rsidRPr="00B14AB8">
              <w:t xml:space="preserve"> which is attributable to the wilful act, neglect or failure to take reasonable precautions against it by the Party concerned; and</w:t>
            </w:r>
          </w:p>
          <w:p w:rsidR="008F2B12" w:rsidRPr="00B14AB8" w:rsidRDefault="008F2B12" w:rsidP="00670E1A">
            <w:pPr>
              <w:pStyle w:val="GPSDefinitionL3"/>
            </w:pPr>
            <w:r w:rsidRPr="00B14AB8">
              <w:t>any failure of delay caused by a lack of funds;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"Force Majeure Notice"</w:t>
            </w:r>
          </w:p>
        </w:tc>
        <w:tc>
          <w:tcPr>
            <w:tcW w:w="5953" w:type="dxa"/>
            <w:gridSpan w:val="2"/>
            <w:shd w:val="clear" w:color="auto" w:fill="auto"/>
          </w:tcPr>
          <w:p w:rsidR="008F2B12" w:rsidRPr="00B14AB8" w:rsidRDefault="008F2B12" w:rsidP="003766B5">
            <w:pPr>
              <w:pStyle w:val="GPsDefinition"/>
            </w:pPr>
            <w:r w:rsidRPr="00B14AB8">
              <w:t xml:space="preserve">means a written notice served by the Affected Party </w:t>
            </w:r>
            <w:proofErr w:type="gramStart"/>
            <w:r w:rsidRPr="00B14AB8">
              <w:t>on  the</w:t>
            </w:r>
            <w:proofErr w:type="gramEnd"/>
            <w:r w:rsidRPr="00B14AB8">
              <w:t xml:space="preserve"> other Party stating that the Affected Party believes that there is a Force Majeure Event;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"Former Supplier"</w:t>
            </w:r>
          </w:p>
        </w:tc>
        <w:tc>
          <w:tcPr>
            <w:tcW w:w="5953" w:type="dxa"/>
            <w:gridSpan w:val="2"/>
            <w:shd w:val="clear" w:color="auto" w:fill="auto"/>
          </w:tcPr>
          <w:p w:rsidR="008F2B12" w:rsidRPr="00B14AB8" w:rsidRDefault="008F2B12" w:rsidP="005F723C">
            <w:pPr>
              <w:pStyle w:val="GPsDefinition"/>
            </w:pPr>
            <w:r w:rsidRPr="00B14AB8">
              <w:t xml:space="preserve">means a supplier supplying </w:t>
            </w:r>
            <w:proofErr w:type="gramStart"/>
            <w:r w:rsidRPr="00B14AB8">
              <w:t>the  Services</w:t>
            </w:r>
            <w:proofErr w:type="gramEnd"/>
            <w:r w:rsidRPr="00B14AB8">
              <w:t xml:space="preserve">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Agreement"</w:t>
            </w:r>
          </w:p>
        </w:tc>
        <w:tc>
          <w:tcPr>
            <w:tcW w:w="5953" w:type="dxa"/>
            <w:gridSpan w:val="2"/>
            <w:shd w:val="clear" w:color="auto" w:fill="auto"/>
          </w:tcPr>
          <w:p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"Framework Commencement Date"</w:t>
            </w:r>
          </w:p>
        </w:tc>
        <w:tc>
          <w:tcPr>
            <w:tcW w:w="5982" w:type="dxa"/>
            <w:gridSpan w:val="3"/>
            <w:shd w:val="clear" w:color="auto" w:fill="auto"/>
          </w:tcPr>
          <w:p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Period"</w:t>
            </w:r>
          </w:p>
        </w:tc>
        <w:tc>
          <w:tcPr>
            <w:tcW w:w="5953" w:type="dxa"/>
            <w:gridSpan w:val="2"/>
            <w:shd w:val="clear" w:color="auto" w:fill="auto"/>
          </w:tcPr>
          <w:p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Price(s)"</w:t>
            </w:r>
          </w:p>
        </w:tc>
        <w:tc>
          <w:tcPr>
            <w:tcW w:w="5953" w:type="dxa"/>
            <w:gridSpan w:val="2"/>
            <w:shd w:val="clear" w:color="auto" w:fill="auto"/>
          </w:tcPr>
          <w:p w:rsidR="008F2B12" w:rsidRPr="00B14AB8" w:rsidRDefault="008F2B12" w:rsidP="005F723C">
            <w:pPr>
              <w:pStyle w:val="GPsDefinition"/>
            </w:pPr>
            <w:r w:rsidRPr="00B14AB8">
              <w:t xml:space="preserve">means the price(s) applicable to the provision of </w:t>
            </w:r>
            <w:proofErr w:type="gramStart"/>
            <w:r w:rsidRPr="00B14AB8">
              <w:t>the  Services</w:t>
            </w:r>
            <w:proofErr w:type="gramEnd"/>
            <w:r w:rsidRPr="00B14AB8">
              <w:t xml:space="preserve"> set out in Framework Schedule 3 (Framework Prices and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Schedule"</w:t>
            </w:r>
          </w:p>
        </w:tc>
        <w:tc>
          <w:tcPr>
            <w:tcW w:w="5953" w:type="dxa"/>
            <w:gridSpan w:val="2"/>
            <w:shd w:val="clear" w:color="auto" w:fill="auto"/>
          </w:tcPr>
          <w:p w:rsidR="008F2B12" w:rsidRPr="00B14AB8" w:rsidRDefault="008F2B12" w:rsidP="00F16E88">
            <w:pPr>
              <w:pStyle w:val="GPsDefinition"/>
            </w:pPr>
            <w:r w:rsidRPr="00B14AB8">
              <w:t>means a schedule to the Framework Agreement;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"Fraud"</w:t>
            </w:r>
          </w:p>
        </w:tc>
        <w:tc>
          <w:tcPr>
            <w:tcW w:w="5982" w:type="dxa"/>
            <w:gridSpan w:val="3"/>
            <w:shd w:val="clear" w:color="auto" w:fill="auto"/>
          </w:tcPr>
          <w:p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"Further Competition Procedure"</w:t>
            </w:r>
          </w:p>
        </w:tc>
        <w:tc>
          <w:tcPr>
            <w:tcW w:w="5953" w:type="dxa"/>
            <w:gridSpan w:val="2"/>
            <w:shd w:val="clear" w:color="auto" w:fill="auto"/>
          </w:tcPr>
          <w:p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rsidTr="00167B73">
        <w:trPr>
          <w:gridBefore w:val="1"/>
          <w:wBefore w:w="108" w:type="dxa"/>
        </w:trPr>
        <w:tc>
          <w:tcPr>
            <w:tcW w:w="2381" w:type="dxa"/>
            <w:gridSpan w:val="3"/>
            <w:shd w:val="clear" w:color="auto" w:fill="auto"/>
          </w:tcPr>
          <w:p w:rsidR="009E5FE3" w:rsidRPr="00A66334" w:rsidRDefault="009E5FE3" w:rsidP="00C565E3">
            <w:pPr>
              <w:pStyle w:val="GPSDefinitionTerm"/>
            </w:pPr>
            <w:r w:rsidRPr="00A66334">
              <w:t xml:space="preserve">“GDPR” </w:t>
            </w:r>
          </w:p>
        </w:tc>
        <w:tc>
          <w:tcPr>
            <w:tcW w:w="6124" w:type="dxa"/>
            <w:gridSpan w:val="2"/>
            <w:shd w:val="clear" w:color="auto" w:fill="auto"/>
          </w:tcPr>
          <w:p w:rsidR="009E5FE3" w:rsidRPr="00A66334" w:rsidRDefault="007E25F2" w:rsidP="00C565E3">
            <w:pPr>
              <w:pStyle w:val="GPsDefinition"/>
            </w:pPr>
            <w:r w:rsidRPr="00A66334">
              <w:rPr>
                <w:i/>
              </w:rPr>
              <w:t>means the General Data Protection Regulation (Regulation (EU) 2016/679)</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"General Anti-Abuse Rule"</w:t>
            </w:r>
          </w:p>
        </w:tc>
        <w:tc>
          <w:tcPr>
            <w:tcW w:w="5982" w:type="dxa"/>
            <w:gridSpan w:val="3"/>
            <w:shd w:val="clear" w:color="auto" w:fill="auto"/>
          </w:tcPr>
          <w:p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"General Change in Law"</w:t>
            </w:r>
          </w:p>
        </w:tc>
        <w:tc>
          <w:tcPr>
            <w:tcW w:w="5953" w:type="dxa"/>
            <w:gridSpan w:val="2"/>
            <w:shd w:val="clear" w:color="auto" w:fill="auto"/>
          </w:tcPr>
          <w:p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rsidTr="00167B73">
        <w:trPr>
          <w:gridAfter w:val="1"/>
          <w:wAfter w:w="250" w:type="dxa"/>
        </w:trPr>
        <w:tc>
          <w:tcPr>
            <w:tcW w:w="2410" w:type="dxa"/>
            <w:gridSpan w:val="3"/>
            <w:shd w:val="clear" w:color="auto" w:fill="auto"/>
          </w:tcPr>
          <w:p w:rsidR="00A73FA7" w:rsidRPr="00B14AB8" w:rsidRDefault="00A73FA7" w:rsidP="00670E1A">
            <w:pPr>
              <w:pStyle w:val="GPSDefinitionTerm"/>
            </w:pPr>
            <w:r w:rsidRPr="00B14AB8">
              <w:t>"Good Industry Practice"</w:t>
            </w:r>
          </w:p>
        </w:tc>
        <w:tc>
          <w:tcPr>
            <w:tcW w:w="5953" w:type="dxa"/>
            <w:gridSpan w:val="2"/>
            <w:shd w:val="clear" w:color="auto" w:fill="auto"/>
          </w:tcPr>
          <w:p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p>
        </w:tc>
        <w:tc>
          <w:tcPr>
            <w:tcW w:w="5953" w:type="dxa"/>
            <w:gridSpan w:val="2"/>
            <w:shd w:val="clear" w:color="auto" w:fill="auto"/>
          </w:tcPr>
          <w:p w:rsidR="008F2B12" w:rsidRPr="00B14AB8" w:rsidRDefault="008F2B12" w:rsidP="00EC314F">
            <w:pPr>
              <w:pStyle w:val="GPsDefinition"/>
            </w:pP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"Government"</w:t>
            </w:r>
          </w:p>
        </w:tc>
        <w:tc>
          <w:tcPr>
            <w:tcW w:w="5982" w:type="dxa"/>
            <w:gridSpan w:val="3"/>
            <w:shd w:val="clear" w:color="auto" w:fill="auto"/>
          </w:tcPr>
          <w:p w:rsidR="00A73FA7" w:rsidRPr="00B14AB8" w:rsidRDefault="00A73FA7" w:rsidP="00520A2E">
            <w:pPr>
              <w:pStyle w:val="GPsDefinition"/>
            </w:pPr>
            <w:r w:rsidRPr="00B14AB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“Government Procurement Card”</w:t>
            </w:r>
          </w:p>
        </w:tc>
        <w:tc>
          <w:tcPr>
            <w:tcW w:w="5953" w:type="dxa"/>
            <w:gridSpan w:val="2"/>
            <w:shd w:val="clear" w:color="auto" w:fill="auto"/>
          </w:tcPr>
          <w:p w:rsidR="008F2B12" w:rsidRPr="00B14AB8" w:rsidRDefault="00E03858" w:rsidP="005F723C">
            <w:pPr>
              <w:pStyle w:val="GPsDefinition"/>
            </w:pPr>
            <w:r w:rsidRPr="00B14AB8">
              <w:t>means</w:t>
            </w:r>
            <w:r w:rsidR="008F2B12" w:rsidRPr="00B14AB8">
              <w:t xml:space="preserve"> the Government’s preferred method of purchasing and payment for low </w:t>
            </w:r>
            <w:proofErr w:type="gramStart"/>
            <w:r w:rsidR="008F2B12" w:rsidRPr="00B14AB8">
              <w:t>value  services</w:t>
            </w:r>
            <w:proofErr w:type="gramEnd"/>
            <w:r w:rsidR="00E27AEC" w:rsidRPr="00B14AB8">
              <w:t xml:space="preserve"> </w:t>
            </w:r>
            <w:r w:rsidRPr="00B14AB8">
              <w:t xml:space="preserve">https://www.gov.uk/government/publications/government-procurement-card--2 </w:t>
            </w:r>
            <w:r w:rsidR="008F2B12" w:rsidRPr="00B14AB8">
              <w: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"Halifax Abuse Principle"</w:t>
            </w:r>
          </w:p>
        </w:tc>
        <w:tc>
          <w:tcPr>
            <w:tcW w:w="5982" w:type="dxa"/>
            <w:gridSpan w:val="3"/>
            <w:shd w:val="clear" w:color="auto" w:fill="auto"/>
          </w:tcPr>
          <w:p w:rsidR="00A73FA7" w:rsidRPr="00B14AB8" w:rsidRDefault="00A73FA7" w:rsidP="00520A2E">
            <w:pPr>
              <w:pStyle w:val="GPsDefinition"/>
            </w:pPr>
            <w:r w:rsidRPr="00B14AB8">
              <w:t>means the principle explained in the CJEU Case C-255/02 Halifax and others;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"HMRC"</w:t>
            </w:r>
          </w:p>
        </w:tc>
        <w:tc>
          <w:tcPr>
            <w:tcW w:w="5953" w:type="dxa"/>
            <w:gridSpan w:val="2"/>
            <w:shd w:val="clear" w:color="auto" w:fill="auto"/>
          </w:tcPr>
          <w:p w:rsidR="008F2B12" w:rsidRPr="00B14AB8" w:rsidRDefault="008F2B12" w:rsidP="009B182D">
            <w:pPr>
              <w:pStyle w:val="GPsDefinition"/>
            </w:pPr>
            <w:r w:rsidRPr="00B14AB8">
              <w:t>means Her Majesty’s Revenue and Customs;</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"Holding Company"</w:t>
            </w:r>
          </w:p>
        </w:tc>
        <w:tc>
          <w:tcPr>
            <w:tcW w:w="5982" w:type="dxa"/>
            <w:gridSpan w:val="3"/>
            <w:shd w:val="clear" w:color="auto" w:fill="auto"/>
          </w:tcPr>
          <w:p w:rsidR="00A73FA7" w:rsidRPr="00B14AB8" w:rsidRDefault="00A73FA7" w:rsidP="00520A2E">
            <w:pPr>
              <w:pStyle w:val="GPsDefinition"/>
            </w:pPr>
            <w:r w:rsidRPr="00B14AB8">
              <w:t>has the meaning given to it in section 1159 of the Companies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"ICT Policy"</w:t>
            </w:r>
          </w:p>
        </w:tc>
        <w:tc>
          <w:tcPr>
            <w:tcW w:w="5953" w:type="dxa"/>
            <w:gridSpan w:val="2"/>
            <w:shd w:val="clear" w:color="auto" w:fill="auto"/>
          </w:tcPr>
          <w:p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"Impact Assessment"</w:t>
            </w:r>
          </w:p>
        </w:tc>
        <w:tc>
          <w:tcPr>
            <w:tcW w:w="5953" w:type="dxa"/>
            <w:gridSpan w:val="2"/>
            <w:shd w:val="clear" w:color="auto" w:fill="auto"/>
          </w:tcPr>
          <w:p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"Implementation Plan"</w:t>
            </w:r>
          </w:p>
        </w:tc>
        <w:tc>
          <w:tcPr>
            <w:tcW w:w="5953" w:type="dxa"/>
            <w:gridSpan w:val="2"/>
            <w:shd w:val="clear" w:color="auto" w:fill="auto"/>
          </w:tcPr>
          <w:p w:rsidR="008F2B12" w:rsidRPr="00B14AB8" w:rsidRDefault="008F2B12" w:rsidP="00EC314F">
            <w:pPr>
              <w:pStyle w:val="GPsDefinition"/>
            </w:pPr>
            <w:r w:rsidRPr="00B14AB8">
              <w:t>means the plan set out in the Call Off Schedule 4 (Implementation Plan);</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lastRenderedPageBreak/>
              <w:t>"Information"</w:t>
            </w:r>
          </w:p>
        </w:tc>
        <w:tc>
          <w:tcPr>
            <w:tcW w:w="5982" w:type="dxa"/>
            <w:gridSpan w:val="3"/>
            <w:shd w:val="clear" w:color="auto" w:fill="auto"/>
          </w:tcPr>
          <w:p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3F6864">
            <w:pPr>
              <w:pStyle w:val="GPSDefinitionTerm"/>
              <w:ind w:left="0"/>
            </w:pPr>
          </w:p>
        </w:tc>
        <w:tc>
          <w:tcPr>
            <w:tcW w:w="5953" w:type="dxa"/>
            <w:gridSpan w:val="2"/>
            <w:shd w:val="clear" w:color="auto" w:fill="auto"/>
          </w:tcPr>
          <w:p w:rsidR="008F2B12" w:rsidRPr="00B14AB8" w:rsidRDefault="008F2B12" w:rsidP="003F6864">
            <w:pPr>
              <w:pStyle w:val="GPsDefinition"/>
              <w:numPr>
                <w:ilvl w:val="0"/>
                <w:numId w:val="0"/>
              </w:numPr>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"Insolvency Event"</w:t>
            </w:r>
          </w:p>
        </w:tc>
        <w:tc>
          <w:tcPr>
            <w:tcW w:w="5953" w:type="dxa"/>
            <w:gridSpan w:val="2"/>
            <w:shd w:val="clear" w:color="auto" w:fill="auto"/>
          </w:tcPr>
          <w:p w:rsidR="008F2B12" w:rsidRPr="00B14AB8" w:rsidRDefault="008F2B12" w:rsidP="003766B5">
            <w:pPr>
              <w:pStyle w:val="GPsDefinition"/>
            </w:pPr>
            <w:r w:rsidRPr="00B14AB8">
              <w:t>means, in respect of the Supplier or Framework Guarantor or Call Off Guarantor (as applicable):</w:t>
            </w:r>
          </w:p>
          <w:p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or notice of intention to appoint an administrator is given; or </w:t>
            </w:r>
          </w:p>
          <w:p w:rsidR="008F2B12" w:rsidRPr="00B14AB8" w:rsidRDefault="008F2B12" w:rsidP="00670E1A">
            <w:pPr>
              <w:pStyle w:val="GPSDefinitionL2"/>
            </w:pPr>
            <w:r w:rsidRPr="00B14AB8">
              <w:t xml:space="preserve">it is or becomes insolvent within the meaning of section 123 of the Insolvency Act 1986; or </w:t>
            </w:r>
          </w:p>
          <w:p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"Intellectual Property Rights" or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w:t>
            </w:r>
            <w:r w:rsidRPr="00B14AB8">
              <w:lastRenderedPageBreak/>
              <w:t xml:space="preserve">rights, trade marks, rights in internet domain names and website addresses and other rights in trade or </w:t>
            </w:r>
            <w:proofErr w:type="gramStart"/>
            <w:r w:rsidRPr="00B14AB8">
              <w:t>business  names</w:t>
            </w:r>
            <w:proofErr w:type="gramEnd"/>
            <w:r w:rsidRPr="00B14AB8">
              <w:t xml:space="preserve">, designs, Know-How, trade secrets and other rights in Confidential Information; </w:t>
            </w:r>
          </w:p>
          <w:p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rsidR="008F2B12" w:rsidRPr="00B14AB8" w:rsidRDefault="008F2B12" w:rsidP="00670E1A">
            <w:pPr>
              <w:pStyle w:val="GPSDefinitionL2"/>
            </w:pPr>
            <w:r w:rsidRPr="00B14AB8">
              <w:t>all other rights having equivalent or similar effect in any country or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"IPR Claim"</w:t>
            </w:r>
          </w:p>
        </w:tc>
        <w:tc>
          <w:tcPr>
            <w:tcW w:w="5953" w:type="dxa"/>
            <w:gridSpan w:val="2"/>
            <w:shd w:val="clear" w:color="auto" w:fill="auto"/>
          </w:tcPr>
          <w:p w:rsidR="008F2B12" w:rsidRPr="00B14AB8" w:rsidRDefault="008F2B12" w:rsidP="00DB7B9E">
            <w:pPr>
              <w:pStyle w:val="GPsDefinition"/>
            </w:pPr>
            <w:r w:rsidRPr="00B14AB8">
              <w:t xml:space="preserve">means any claim of infringement or alleged infringement (including the defence of such infringement or alleged infringement) of any IPR, used to provide </w:t>
            </w:r>
            <w:proofErr w:type="gramStart"/>
            <w:r w:rsidRPr="00B14AB8">
              <w:t>the  Services</w:t>
            </w:r>
            <w:proofErr w:type="gramEnd"/>
            <w:r w:rsidRPr="00B14AB8">
              <w:t xml:space="preserve">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“Joint Controllers”</w:t>
            </w:r>
          </w:p>
        </w:tc>
        <w:tc>
          <w:tcPr>
            <w:tcW w:w="5953" w:type="dxa"/>
            <w:gridSpan w:val="2"/>
            <w:shd w:val="clear" w:color="auto" w:fill="auto"/>
          </w:tcPr>
          <w:p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Performance Indicators" or "KPIs"</w:t>
            </w:r>
          </w:p>
        </w:tc>
        <w:tc>
          <w:tcPr>
            <w:tcW w:w="5953" w:type="dxa"/>
            <w:gridSpan w:val="2"/>
            <w:shd w:val="clear" w:color="auto" w:fill="auto"/>
          </w:tcPr>
          <w:p w:rsidR="008F2B12" w:rsidRPr="00B14AB8" w:rsidRDefault="008F2B12" w:rsidP="00DB7B9E">
            <w:pPr>
              <w:pStyle w:val="GPsDefinition"/>
            </w:pPr>
            <w:r w:rsidRPr="00B14AB8">
              <w:t xml:space="preserve">means the performance measurements and targets in respect of the Supplier’s performance of the Framework Agreement set out in Part B of Framework Schedule 2 </w:t>
            </w:r>
            <w:proofErr w:type="gramStart"/>
            <w:r w:rsidRPr="00B14AB8">
              <w:t>( Services</w:t>
            </w:r>
            <w:proofErr w:type="gramEnd"/>
            <w:r w:rsidRPr="00B14AB8">
              <w:t xml:space="preserve"> and Key Performance Indicators);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Personnel"</w:t>
            </w:r>
          </w:p>
        </w:tc>
        <w:tc>
          <w:tcPr>
            <w:tcW w:w="5953" w:type="dxa"/>
            <w:gridSpan w:val="2"/>
            <w:shd w:val="clear" w:color="auto" w:fill="auto"/>
          </w:tcPr>
          <w:p w:rsidR="008F2B12" w:rsidRPr="00B14AB8" w:rsidRDefault="008F2B12" w:rsidP="00D8397C">
            <w:pPr>
              <w:pStyle w:val="GPsDefinition"/>
            </w:pPr>
            <w:r w:rsidRPr="00B14AB8">
              <w:t>means the individuals (if any) identified as such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Role(s) "</w:t>
            </w:r>
          </w:p>
        </w:tc>
        <w:tc>
          <w:tcPr>
            <w:tcW w:w="5953" w:type="dxa"/>
            <w:gridSpan w:val="2"/>
            <w:shd w:val="clear" w:color="auto" w:fill="auto"/>
          </w:tcPr>
          <w:p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rsidTr="00167B73">
        <w:trPr>
          <w:gridAfter w:val="1"/>
          <w:wAfter w:w="250" w:type="dxa"/>
          <w:trHeight w:val="357"/>
        </w:trPr>
        <w:tc>
          <w:tcPr>
            <w:tcW w:w="2410" w:type="dxa"/>
            <w:gridSpan w:val="3"/>
            <w:shd w:val="clear" w:color="auto" w:fill="auto"/>
          </w:tcPr>
          <w:p w:rsidR="008F2B12" w:rsidRPr="00B14AB8" w:rsidRDefault="008F2B12" w:rsidP="00670E1A">
            <w:pPr>
              <w:pStyle w:val="GPSDefinitionTerm"/>
            </w:pPr>
            <w:r w:rsidRPr="00B14AB8">
              <w:t>"Key Sub-Contract"</w:t>
            </w:r>
          </w:p>
        </w:tc>
        <w:tc>
          <w:tcPr>
            <w:tcW w:w="5953" w:type="dxa"/>
            <w:gridSpan w:val="2"/>
            <w:shd w:val="clear" w:color="auto" w:fill="auto"/>
          </w:tcPr>
          <w:p w:rsidR="008F2B12" w:rsidRPr="00B14AB8" w:rsidRDefault="008F2B12" w:rsidP="00D8397C">
            <w:pPr>
              <w:pStyle w:val="GPsDefinition"/>
            </w:pPr>
            <w:r w:rsidRPr="00B14AB8">
              <w:t>means each Sub-Contract with a Key Sub-Contractor;</w:t>
            </w:r>
          </w:p>
        </w:tc>
      </w:tr>
      <w:tr w:rsidR="008F2B12" w:rsidRPr="00B14AB8" w:rsidTr="00167B73">
        <w:trPr>
          <w:gridAfter w:val="1"/>
          <w:wAfter w:w="250" w:type="dxa"/>
          <w:trHeight w:val="426"/>
        </w:trPr>
        <w:tc>
          <w:tcPr>
            <w:tcW w:w="2410" w:type="dxa"/>
            <w:gridSpan w:val="3"/>
            <w:shd w:val="clear" w:color="auto" w:fill="auto"/>
          </w:tcPr>
          <w:p w:rsidR="008F2B12" w:rsidRPr="00B14AB8" w:rsidRDefault="008F2B12" w:rsidP="00670E1A">
            <w:pPr>
              <w:pStyle w:val="GPSDefinitionTerm"/>
            </w:pPr>
            <w:r w:rsidRPr="00B14AB8">
              <w:t>"Key Sub-Contractor"</w:t>
            </w:r>
          </w:p>
        </w:tc>
        <w:tc>
          <w:tcPr>
            <w:tcW w:w="5953" w:type="dxa"/>
            <w:gridSpan w:val="2"/>
            <w:shd w:val="clear" w:color="auto" w:fill="auto"/>
          </w:tcPr>
          <w:p w:rsidR="008F2B12" w:rsidRPr="00B14AB8" w:rsidRDefault="008F2B12" w:rsidP="00D8397C">
            <w:pPr>
              <w:pStyle w:val="GPsDefinition"/>
            </w:pPr>
            <w:r w:rsidRPr="00B14AB8">
              <w:t>means any Sub-Contractor:</w:t>
            </w:r>
          </w:p>
          <w:p w:rsidR="008F2B12" w:rsidRPr="00B14AB8" w:rsidRDefault="008F2B12" w:rsidP="00670E1A">
            <w:pPr>
              <w:pStyle w:val="GPSDefinitionL2"/>
            </w:pPr>
            <w:r w:rsidRPr="00B14AB8">
              <w:t xml:space="preserve">listed in Framework Schedule 7 (Key Sub-Contractors); </w:t>
            </w:r>
          </w:p>
          <w:p w:rsidR="008F2B12" w:rsidRPr="00B14AB8" w:rsidRDefault="008F2B12" w:rsidP="00670E1A">
            <w:pPr>
              <w:pStyle w:val="GPSDefinitionL2"/>
            </w:pPr>
            <w:r w:rsidRPr="00B14AB8">
              <w:t xml:space="preserve">which, in the opinion of the Authority and the Customer, performs (or would perform if appointed) a critical role in the provision of all or any part of </w:t>
            </w:r>
            <w:proofErr w:type="gramStart"/>
            <w:r w:rsidRPr="00B14AB8">
              <w:t>the  Services</w:t>
            </w:r>
            <w:proofErr w:type="gramEnd"/>
            <w:r w:rsidRPr="00B14AB8">
              <w:t>; and/or</w:t>
            </w:r>
          </w:p>
          <w:p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"Know-How"</w:t>
            </w:r>
          </w:p>
        </w:tc>
        <w:tc>
          <w:tcPr>
            <w:tcW w:w="5953" w:type="dxa"/>
            <w:gridSpan w:val="2"/>
            <w:shd w:val="clear" w:color="auto" w:fill="auto"/>
          </w:tcPr>
          <w:p w:rsidR="008F2B12" w:rsidRPr="00B14AB8" w:rsidRDefault="008F2B12" w:rsidP="00DB7B9E">
            <w:pPr>
              <w:pStyle w:val="GPsDefinition"/>
            </w:pPr>
            <w:r w:rsidRPr="00B14AB8">
              <w:t xml:space="preserve">means all ideas, concepts, schemes, information, knowledge, techniques, methodology, and anything else in the nature of know-how relating to </w:t>
            </w:r>
            <w:proofErr w:type="gramStart"/>
            <w:r w:rsidRPr="00B14AB8">
              <w:t>the  Services</w:t>
            </w:r>
            <w:proofErr w:type="gramEnd"/>
            <w:r w:rsidRPr="00B14AB8">
              <w:t xml:space="preserve"> but </w:t>
            </w:r>
            <w:r w:rsidRPr="00B14AB8">
              <w:lastRenderedPageBreak/>
              <w:t>excluding know-how already in the other Party’s possession before the Call Off Commencement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"Law"</w:t>
            </w:r>
          </w:p>
        </w:tc>
        <w:tc>
          <w:tcPr>
            <w:tcW w:w="5953" w:type="dxa"/>
            <w:gridSpan w:val="2"/>
            <w:shd w:val="clear" w:color="auto" w:fill="auto"/>
          </w:tcPr>
          <w:p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“LED”</w:t>
            </w:r>
          </w:p>
        </w:tc>
        <w:tc>
          <w:tcPr>
            <w:tcW w:w="5953" w:type="dxa"/>
            <w:gridSpan w:val="2"/>
            <w:shd w:val="clear" w:color="auto" w:fill="auto"/>
          </w:tcPr>
          <w:p w:rsidR="007E25F2" w:rsidRPr="00A66334" w:rsidRDefault="007E25F2" w:rsidP="003766B5">
            <w:pPr>
              <w:pStyle w:val="GPsDefinition"/>
            </w:pPr>
            <w:r w:rsidRPr="00A66334">
              <w:t>means the Law Enforcement Directive (Directive EU) 2016/680);</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"Losses"</w:t>
            </w:r>
          </w:p>
        </w:tc>
        <w:tc>
          <w:tcPr>
            <w:tcW w:w="5953" w:type="dxa"/>
            <w:gridSpan w:val="2"/>
            <w:shd w:val="clear" w:color="auto" w:fill="auto"/>
          </w:tcPr>
          <w:p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Day"</w:t>
            </w:r>
          </w:p>
        </w:tc>
        <w:tc>
          <w:tcPr>
            <w:tcW w:w="5953" w:type="dxa"/>
            <w:gridSpan w:val="2"/>
            <w:shd w:val="clear" w:color="auto" w:fill="auto"/>
          </w:tcPr>
          <w:p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Hours"</w:t>
            </w:r>
          </w:p>
        </w:tc>
        <w:tc>
          <w:tcPr>
            <w:tcW w:w="5953" w:type="dxa"/>
            <w:gridSpan w:val="2"/>
            <w:shd w:val="clear" w:color="auto" w:fill="auto"/>
          </w:tcPr>
          <w:p w:rsidR="008F2B12" w:rsidRPr="00B14AB8" w:rsidRDefault="008F2B12" w:rsidP="00DB7B9E">
            <w:pPr>
              <w:pStyle w:val="GPsDefinition"/>
            </w:pPr>
            <w:r w:rsidRPr="00B14AB8">
              <w:t xml:space="preserve">means the hours spent by the Supplier Personnel properly working on the provision of </w:t>
            </w:r>
            <w:proofErr w:type="gramStart"/>
            <w:r w:rsidRPr="00B14AB8">
              <w:t>the  Services</w:t>
            </w:r>
            <w:proofErr w:type="gramEnd"/>
            <w:r w:rsidRPr="00B14AB8">
              <w:t xml:space="preserve"> including time spent travelling (other than to and from the Supplier's offices, or to and from the Sites) but excluding lunch breaks;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w:t>
            </w:r>
          </w:p>
        </w:tc>
        <w:tc>
          <w:tcPr>
            <w:tcW w:w="5953" w:type="dxa"/>
            <w:gridSpan w:val="2"/>
            <w:shd w:val="clear" w:color="auto" w:fill="auto"/>
          </w:tcPr>
          <w:p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Date"</w:t>
            </w:r>
          </w:p>
        </w:tc>
        <w:tc>
          <w:tcPr>
            <w:tcW w:w="5953" w:type="dxa"/>
            <w:gridSpan w:val="2"/>
            <w:shd w:val="clear" w:color="auto" w:fill="auto"/>
          </w:tcPr>
          <w:p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Payment"</w:t>
            </w:r>
          </w:p>
        </w:tc>
        <w:tc>
          <w:tcPr>
            <w:tcW w:w="5953" w:type="dxa"/>
            <w:gridSpan w:val="2"/>
            <w:shd w:val="clear" w:color="auto" w:fill="auto"/>
          </w:tcPr>
          <w:p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"Month"</w:t>
            </w:r>
          </w:p>
        </w:tc>
        <w:tc>
          <w:tcPr>
            <w:tcW w:w="5953" w:type="dxa"/>
            <w:gridSpan w:val="2"/>
            <w:shd w:val="clear" w:color="auto" w:fill="auto"/>
          </w:tcPr>
          <w:p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B41D07">
            <w:pPr>
              <w:pStyle w:val="GPSDefinitionTerm"/>
            </w:pPr>
            <w:r w:rsidRPr="00B14AB8">
              <w:t>"Occasion of Tax Non-Compliance"</w:t>
            </w:r>
          </w:p>
        </w:tc>
        <w:tc>
          <w:tcPr>
            <w:tcW w:w="5953" w:type="dxa"/>
            <w:gridSpan w:val="2"/>
            <w:shd w:val="clear" w:color="auto" w:fill="auto"/>
          </w:tcPr>
          <w:p w:rsidR="008F2B12" w:rsidRPr="00B14AB8" w:rsidRDefault="008F2B12" w:rsidP="00D8397C">
            <w:pPr>
              <w:pStyle w:val="GPsDefinition"/>
              <w:rPr>
                <w:lang w:eastAsia="en-GB"/>
              </w:rPr>
            </w:pPr>
            <w:r w:rsidRPr="00B14AB8">
              <w:rPr>
                <w:lang w:eastAsia="en-GB"/>
              </w:rPr>
              <w:t>means:</w:t>
            </w:r>
          </w:p>
          <w:p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w:t>
            </w:r>
            <w:r w:rsidRPr="00B14AB8">
              <w:rPr>
                <w:lang w:eastAsia="en-GB"/>
              </w:rPr>
              <w:lastRenderedPageBreak/>
              <w:t>similar to the General Anti-Abuse Rule or the Halifax Abuse Principle;</w:t>
            </w:r>
          </w:p>
          <w:p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"Open Book Data "</w:t>
            </w:r>
          </w:p>
        </w:tc>
        <w:tc>
          <w:tcPr>
            <w:tcW w:w="5953" w:type="dxa"/>
            <w:gridSpan w:val="2"/>
            <w:shd w:val="clear" w:color="auto" w:fill="auto"/>
          </w:tcPr>
          <w:p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B14AB8" w:rsidRDefault="008F2B12" w:rsidP="00670E1A">
            <w:pPr>
              <w:pStyle w:val="GPSDefinitionL2"/>
            </w:pPr>
            <w:r w:rsidRPr="00B14AB8">
              <w:rPr>
                <w:spacing w:val="-2"/>
              </w:rPr>
              <w:t xml:space="preserve">the Supplier’s Costs broken down against </w:t>
            </w:r>
            <w:proofErr w:type="gramStart"/>
            <w:r w:rsidRPr="00B14AB8">
              <w:rPr>
                <w:spacing w:val="-2"/>
              </w:rPr>
              <w:t>each  Service</w:t>
            </w:r>
            <w:proofErr w:type="gramEnd"/>
            <w:r w:rsidRPr="00B14AB8">
              <w:rPr>
                <w:spacing w:val="-2"/>
              </w:rPr>
              <w:t xml:space="preserve"> and/or Deliverable, including </w:t>
            </w:r>
            <w:r w:rsidRPr="00B14AB8">
              <w:t>actual capital expenditure (including capital replacement costs) and the unit cost</w:t>
            </w:r>
            <w:r w:rsidR="008C112F" w:rsidRPr="00B14AB8">
              <w:t xml:space="preserve"> and total actual costs of all  s</w:t>
            </w:r>
            <w:r w:rsidRPr="00B14AB8">
              <w:t>ervices;</w:t>
            </w:r>
          </w:p>
          <w:p w:rsidR="008F2B12" w:rsidRPr="00B14AB8" w:rsidRDefault="008F2B12" w:rsidP="00670E1A">
            <w:pPr>
              <w:pStyle w:val="GPSDefinitionL2"/>
            </w:pPr>
            <w:r w:rsidRPr="00B14AB8">
              <w:t xml:space="preserve">operating expenditure relating to the provision of </w:t>
            </w:r>
            <w:proofErr w:type="gramStart"/>
            <w:r w:rsidRPr="00B14AB8">
              <w:t>the  Services</w:t>
            </w:r>
            <w:proofErr w:type="gramEnd"/>
            <w:r w:rsidRPr="00B14AB8">
              <w:t xml:space="preserve"> including an analysis showing:</w:t>
            </w:r>
          </w:p>
          <w:p w:rsidR="008F2B12" w:rsidRPr="00B14AB8" w:rsidRDefault="008F2B12" w:rsidP="00670E1A">
            <w:pPr>
              <w:pStyle w:val="GPSDefinitionL3"/>
            </w:pPr>
            <w:r w:rsidRPr="00B14AB8">
              <w:t>the unit costs and quantity of   consumables and bought-</w:t>
            </w:r>
            <w:proofErr w:type="gramStart"/>
            <w:r w:rsidRPr="00B14AB8">
              <w:t xml:space="preserve">in </w:t>
            </w:r>
            <w:r w:rsidR="00E82409" w:rsidRPr="00B14AB8">
              <w:t xml:space="preserve"> s</w:t>
            </w:r>
            <w:r w:rsidRPr="00B14AB8">
              <w:t>ervices</w:t>
            </w:r>
            <w:proofErr w:type="gramEnd"/>
            <w:r w:rsidRPr="00B14AB8">
              <w:t>;</w:t>
            </w:r>
          </w:p>
          <w:p w:rsidR="008F2B12" w:rsidRPr="00B14AB8" w:rsidRDefault="008F2B12" w:rsidP="00670E1A">
            <w:pPr>
              <w:pStyle w:val="GPSDefinitionL3"/>
            </w:pPr>
            <w:r w:rsidRPr="00B14AB8">
              <w:t>manpower resources broken down into the number and grade/role of all Supplier Personnel (free of any contingency) together with a list of agreed rates against each manpower grade;</w:t>
            </w:r>
          </w:p>
          <w:p w:rsidR="008F2B12" w:rsidRPr="00B14AB8" w:rsidRDefault="008F2B12" w:rsidP="00670E1A">
            <w:pPr>
              <w:pStyle w:val="GPSDefinitionL3"/>
            </w:pPr>
            <w:r w:rsidRPr="00B14AB8">
              <w:t>a list of Costs underpinning those rates for each manpower grade, being the agreed rate less the Supplier’s Profit Margin; and</w:t>
            </w:r>
          </w:p>
          <w:p w:rsidR="008F2B12" w:rsidRPr="00B14AB8" w:rsidRDefault="008F2B12" w:rsidP="00670E1A">
            <w:pPr>
              <w:pStyle w:val="GPSDefinitionL2"/>
            </w:pPr>
            <w:r w:rsidRPr="00B14AB8">
              <w:t xml:space="preserve">Overheads; </w:t>
            </w:r>
          </w:p>
          <w:p w:rsidR="008F2B12" w:rsidRPr="00B14AB8" w:rsidRDefault="008F2B12" w:rsidP="00670E1A">
            <w:pPr>
              <w:pStyle w:val="GPSDefinitionL2"/>
            </w:pPr>
            <w:r w:rsidRPr="00B14AB8">
              <w:t xml:space="preserve">all interest, expenses and any other third party financing costs incurred in relation to the provision of </w:t>
            </w:r>
            <w:proofErr w:type="gramStart"/>
            <w:r w:rsidRPr="00B14AB8">
              <w:t>the  Services</w:t>
            </w:r>
            <w:proofErr w:type="gramEnd"/>
            <w:r w:rsidRPr="00B14AB8">
              <w:t>;</w:t>
            </w:r>
          </w:p>
          <w:p w:rsidR="008F2B12" w:rsidRPr="00B14AB8" w:rsidRDefault="008F2B12" w:rsidP="00670E1A">
            <w:pPr>
              <w:pStyle w:val="GPSDefinitionL2"/>
            </w:pPr>
            <w:r w:rsidRPr="00B14AB8">
              <w:t>the Supplier Profit achieved over the Call Off Contract Period and on an annual basis;</w:t>
            </w:r>
          </w:p>
          <w:p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rsidR="008F2B12" w:rsidRPr="00B14AB8" w:rsidRDefault="008F2B12" w:rsidP="00670E1A">
            <w:pPr>
              <w:pStyle w:val="GPSDefinitionL2"/>
            </w:pPr>
            <w:r w:rsidRPr="00B14AB8">
              <w:lastRenderedPageBreak/>
              <w:t xml:space="preserve">an explanation of the type and value of risk and contingencies associated with the provision of </w:t>
            </w:r>
            <w:proofErr w:type="gramStart"/>
            <w:r w:rsidRPr="00B14AB8">
              <w:t>the  Services</w:t>
            </w:r>
            <w:proofErr w:type="gramEnd"/>
            <w:r w:rsidRPr="00B14AB8">
              <w:t>, including the amount of money attributed to each risk and/or contingency; and</w:t>
            </w:r>
          </w:p>
          <w:p w:rsidR="008F2B12" w:rsidRPr="00B14AB8" w:rsidRDefault="008F2B12" w:rsidP="00670E1A">
            <w:pPr>
              <w:pStyle w:val="GPSDefinitionL2"/>
            </w:pPr>
            <w:r w:rsidRPr="00B14AB8">
              <w:t>the actual Costs profile for each Service Period.</w:t>
            </w:r>
          </w:p>
        </w:tc>
      </w:tr>
      <w:tr w:rsidR="003C0EBF" w:rsidRPr="00B14AB8" w:rsidTr="00167B73">
        <w:trPr>
          <w:gridAfter w:val="1"/>
          <w:wAfter w:w="250" w:type="dxa"/>
        </w:trPr>
        <w:tc>
          <w:tcPr>
            <w:tcW w:w="2410" w:type="dxa"/>
            <w:gridSpan w:val="3"/>
            <w:shd w:val="clear" w:color="auto" w:fill="auto"/>
          </w:tcPr>
          <w:p w:rsidR="003C0EBF" w:rsidRPr="00B14AB8" w:rsidRDefault="003C0EBF" w:rsidP="00670E1A">
            <w:pPr>
              <w:pStyle w:val="GPSDefinitionTerm"/>
            </w:pPr>
            <w:r w:rsidRPr="00B14AB8">
              <w:lastRenderedPageBreak/>
              <w:t>“Open Source”</w:t>
            </w:r>
          </w:p>
        </w:tc>
        <w:tc>
          <w:tcPr>
            <w:tcW w:w="5953" w:type="dxa"/>
            <w:gridSpan w:val="2"/>
            <w:shd w:val="clear" w:color="auto" w:fill="auto"/>
          </w:tcPr>
          <w:p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rsidTr="00167B73">
        <w:trPr>
          <w:gridAfter w:val="1"/>
          <w:wAfter w:w="250" w:type="dxa"/>
        </w:trPr>
        <w:tc>
          <w:tcPr>
            <w:tcW w:w="2410" w:type="dxa"/>
            <w:gridSpan w:val="3"/>
            <w:shd w:val="clear" w:color="auto" w:fill="auto"/>
          </w:tcPr>
          <w:p w:rsidR="00815505" w:rsidRPr="00B14AB8" w:rsidRDefault="00815505" w:rsidP="00670E1A">
            <w:pPr>
              <w:pStyle w:val="GPSDefinitionTerm"/>
            </w:pPr>
            <w:r w:rsidRPr="00B14AB8">
              <w:t>“Open Standards”</w:t>
            </w:r>
          </w:p>
        </w:tc>
        <w:tc>
          <w:tcPr>
            <w:tcW w:w="5953" w:type="dxa"/>
            <w:gridSpan w:val="2"/>
            <w:shd w:val="clear" w:color="auto" w:fill="auto"/>
          </w:tcPr>
          <w:p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"Order"</w:t>
            </w:r>
          </w:p>
        </w:tc>
        <w:tc>
          <w:tcPr>
            <w:tcW w:w="5953" w:type="dxa"/>
            <w:gridSpan w:val="2"/>
            <w:shd w:val="clear" w:color="auto" w:fill="auto"/>
          </w:tcPr>
          <w:p w:rsidR="008F2B12" w:rsidRPr="00B14AB8" w:rsidRDefault="008F2B12" w:rsidP="00DB7B9E">
            <w:pPr>
              <w:pStyle w:val="GPsDefinition"/>
            </w:pPr>
            <w:r w:rsidRPr="00B14AB8">
              <w:t xml:space="preserve">means the order for the provision of </w:t>
            </w:r>
            <w:proofErr w:type="gramStart"/>
            <w:r w:rsidRPr="00B14AB8">
              <w:t>the  Services</w:t>
            </w:r>
            <w:proofErr w:type="gramEnd"/>
            <w:r w:rsidRPr="00B14AB8">
              <w:t xml:space="preserve"> placed by the Customer with the Supplier in accordance with the Framework Agreement and under the terms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"Other Supplier"</w:t>
            </w:r>
          </w:p>
        </w:tc>
        <w:tc>
          <w:tcPr>
            <w:tcW w:w="5953" w:type="dxa"/>
            <w:gridSpan w:val="2"/>
            <w:shd w:val="clear" w:color="auto" w:fill="auto"/>
          </w:tcPr>
          <w:p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rsidTr="00167B73">
        <w:trPr>
          <w:gridAfter w:val="1"/>
          <w:wAfter w:w="250" w:type="dxa"/>
        </w:trPr>
        <w:tc>
          <w:tcPr>
            <w:tcW w:w="2410" w:type="dxa"/>
            <w:gridSpan w:val="3"/>
            <w:shd w:val="clear" w:color="auto" w:fill="auto"/>
          </w:tcPr>
          <w:p w:rsidR="008F2B12" w:rsidRPr="00B14AB8" w:rsidRDefault="008F2B12" w:rsidP="00DB7B9E">
            <w:pPr>
              <w:pStyle w:val="GPSDefinitionTerm"/>
            </w:pPr>
          </w:p>
        </w:tc>
        <w:tc>
          <w:tcPr>
            <w:tcW w:w="5953" w:type="dxa"/>
            <w:gridSpan w:val="2"/>
            <w:shd w:val="clear" w:color="auto" w:fill="auto"/>
          </w:tcPr>
          <w:p w:rsidR="008F2B12" w:rsidRPr="00B14AB8" w:rsidRDefault="008F2B12" w:rsidP="00DB7B9E">
            <w:pPr>
              <w:pStyle w:val="GPsDefinition"/>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"Overhead"</w:t>
            </w:r>
          </w:p>
        </w:tc>
        <w:tc>
          <w:tcPr>
            <w:tcW w:w="5953" w:type="dxa"/>
            <w:gridSpan w:val="2"/>
            <w:shd w:val="clear" w:color="auto" w:fill="auto"/>
          </w:tcPr>
          <w:p w:rsidR="008F2B12" w:rsidRPr="00B14AB8" w:rsidRDefault="008F2B12" w:rsidP="00F17B3F">
            <w:pPr>
              <w:pStyle w:val="GPsDefinition"/>
            </w:pPr>
            <w:r w:rsidRPr="00B14AB8">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"Parent Company"</w:t>
            </w:r>
          </w:p>
        </w:tc>
        <w:tc>
          <w:tcPr>
            <w:tcW w:w="5953" w:type="dxa"/>
            <w:gridSpan w:val="2"/>
            <w:shd w:val="clear" w:color="auto" w:fill="auto"/>
          </w:tcPr>
          <w:p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"Party"</w:t>
            </w:r>
          </w:p>
        </w:tc>
        <w:tc>
          <w:tcPr>
            <w:tcW w:w="5953" w:type="dxa"/>
            <w:gridSpan w:val="2"/>
            <w:shd w:val="clear" w:color="auto" w:fill="auto"/>
          </w:tcPr>
          <w:p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System"</w:t>
            </w:r>
          </w:p>
        </w:tc>
        <w:tc>
          <w:tcPr>
            <w:tcW w:w="5953" w:type="dxa"/>
            <w:gridSpan w:val="2"/>
            <w:shd w:val="clear" w:color="auto" w:fill="auto"/>
          </w:tcPr>
          <w:p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Reports"</w:t>
            </w:r>
          </w:p>
        </w:tc>
        <w:tc>
          <w:tcPr>
            <w:tcW w:w="5953" w:type="dxa"/>
            <w:gridSpan w:val="2"/>
            <w:shd w:val="clear" w:color="auto" w:fill="auto"/>
          </w:tcPr>
          <w:p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rsidTr="00167B73">
        <w:trPr>
          <w:gridAfter w:val="1"/>
          <w:wAfter w:w="250" w:type="dxa"/>
        </w:trPr>
        <w:tc>
          <w:tcPr>
            <w:tcW w:w="2381" w:type="dxa"/>
            <w:gridSpan w:val="2"/>
            <w:shd w:val="clear" w:color="auto" w:fill="auto"/>
          </w:tcPr>
          <w:p w:rsidR="00A73FA7" w:rsidRPr="00A66334" w:rsidRDefault="00A73FA7" w:rsidP="00520A2E">
            <w:pPr>
              <w:pStyle w:val="GPSDefinitionTerm"/>
            </w:pPr>
            <w:r w:rsidRPr="00A66334">
              <w:lastRenderedPageBreak/>
              <w:t>"Personal Data"</w:t>
            </w:r>
          </w:p>
        </w:tc>
        <w:tc>
          <w:tcPr>
            <w:tcW w:w="5982" w:type="dxa"/>
            <w:gridSpan w:val="3"/>
            <w:shd w:val="clear" w:color="auto" w:fill="auto"/>
          </w:tcPr>
          <w:p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“Personal Data Breach”</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w:t>
            </w:r>
            <w:proofErr w:type="spellStart"/>
            <w:r w:rsidRPr="00A66334">
              <w:t>Procesor</w:t>
            </w:r>
            <w:proofErr w:type="spellEnd"/>
            <w:r w:rsidRPr="00A66334">
              <w:t>”</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"Prohibited Act"</w:t>
            </w:r>
          </w:p>
        </w:tc>
        <w:tc>
          <w:tcPr>
            <w:tcW w:w="5953" w:type="dxa"/>
            <w:gridSpan w:val="2"/>
            <w:shd w:val="clear" w:color="auto" w:fill="auto"/>
          </w:tcPr>
          <w:p w:rsidR="00167B73" w:rsidRPr="00B14AB8" w:rsidRDefault="00167B73" w:rsidP="00520A2E">
            <w:pPr>
              <w:pStyle w:val="GPsDefinition"/>
            </w:pPr>
            <w:r w:rsidRPr="00B14AB8">
              <w:t>means any of the following:</w:t>
            </w:r>
          </w:p>
          <w:p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rsidR="00167B73" w:rsidRPr="00B14AB8" w:rsidRDefault="00167B73" w:rsidP="00520A2E">
            <w:pPr>
              <w:pStyle w:val="GPSDefinitionL3"/>
            </w:pPr>
            <w:r w:rsidRPr="00B14AB8">
              <w:t>induce that person to perform improperly a relevant function or activity; or</w:t>
            </w:r>
          </w:p>
          <w:p w:rsidR="00167B73" w:rsidRPr="00B14AB8" w:rsidRDefault="00167B73" w:rsidP="00520A2E">
            <w:pPr>
              <w:pStyle w:val="GPSDefinitionL3"/>
            </w:pPr>
            <w:r w:rsidRPr="00B14AB8">
              <w:t xml:space="preserve">reward that person for improper performance of a relevant function or activity; </w:t>
            </w:r>
          </w:p>
          <w:p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rsidR="00167B73" w:rsidRPr="00B14AB8" w:rsidRDefault="00167B73" w:rsidP="00A73FA7">
            <w:pPr>
              <w:pStyle w:val="GPSDefinitionL2"/>
            </w:pPr>
            <w:r w:rsidRPr="00B14AB8">
              <w:t>committing any offence:</w:t>
            </w:r>
          </w:p>
          <w:p w:rsidR="00167B73" w:rsidRPr="00B14AB8" w:rsidRDefault="00167B73" w:rsidP="00520A2E">
            <w:pPr>
              <w:pStyle w:val="GPSDefinitionL3"/>
            </w:pPr>
            <w:r w:rsidRPr="00B14AB8">
              <w:t>under the Bribery Act 2010 (or any legislation repealed or revoked by such Act); or</w:t>
            </w:r>
          </w:p>
          <w:p w:rsidR="00167B73" w:rsidRPr="00B14AB8" w:rsidRDefault="00167B73" w:rsidP="00520A2E">
            <w:pPr>
              <w:pStyle w:val="GPSDefinitionL3"/>
            </w:pPr>
            <w:r w:rsidRPr="00B14AB8">
              <w:t xml:space="preserve">under legislation or common law concerning fraudulent acts; or </w:t>
            </w:r>
          </w:p>
          <w:p w:rsidR="00167B73" w:rsidRPr="00B14AB8" w:rsidRDefault="00167B73" w:rsidP="00520A2E">
            <w:pPr>
              <w:pStyle w:val="GPSDefinitionL3"/>
            </w:pPr>
            <w:r w:rsidRPr="00B14AB8">
              <w:t xml:space="preserve">defrauding, attempting to defraud or conspiring to defraud a Contracting Authority or other public body; or </w:t>
            </w:r>
          </w:p>
          <w:p w:rsidR="00167B73" w:rsidRPr="00B14AB8" w:rsidRDefault="00167B73" w:rsidP="006E1A62">
            <w:pPr>
              <w:pStyle w:val="GPSDefinitionL3"/>
            </w:pPr>
            <w:r w:rsidRPr="00B14AB8">
              <w:t>any activity, practice or conduct which would constitute one of the offences listed under (c) above if such activity, practice or conduct had been carried out in the UK.</w:t>
            </w:r>
          </w:p>
          <w:p w:rsidR="00167B73" w:rsidRPr="00B14AB8" w:rsidRDefault="00167B73" w:rsidP="00FA366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E1A62">
            <w:pPr>
              <w:pStyle w:val="GPSDefinitionTerm"/>
            </w:pPr>
            <w:r w:rsidRPr="00B14AB8">
              <w:t>"Project Specific IPR"</w:t>
            </w:r>
          </w:p>
        </w:tc>
        <w:tc>
          <w:tcPr>
            <w:tcW w:w="5953" w:type="dxa"/>
            <w:gridSpan w:val="2"/>
            <w:shd w:val="clear" w:color="auto" w:fill="auto"/>
          </w:tcPr>
          <w:p w:rsidR="00167B73" w:rsidRPr="00B14AB8" w:rsidRDefault="00167B73" w:rsidP="003766B5">
            <w:pPr>
              <w:pStyle w:val="GPsDefinition"/>
            </w:pPr>
            <w:r w:rsidRPr="00B14AB8">
              <w:t>means:</w:t>
            </w:r>
          </w:p>
          <w:p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rsidR="00167B73" w:rsidRPr="00B14AB8" w:rsidRDefault="00167B73" w:rsidP="004364DA">
            <w:pPr>
              <w:pStyle w:val="GPsDefinition"/>
            </w:pPr>
            <w:r w:rsidRPr="00B14AB8">
              <w:lastRenderedPageBreak/>
              <w:t>but shall not include the Supplier Background IPR;</w:t>
            </w:r>
            <w:r w:rsidRPr="00B14AB8" w:rsidDel="00865B5C">
              <w:t xml:space="preserv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“Project Specific IPR Items”</w:t>
            </w:r>
          </w:p>
        </w:tc>
        <w:tc>
          <w:tcPr>
            <w:tcW w:w="5953" w:type="dxa"/>
            <w:gridSpan w:val="2"/>
            <w:shd w:val="clear" w:color="auto" w:fill="auto"/>
          </w:tcPr>
          <w:p w:rsidR="00167B73" w:rsidRPr="00B14AB8" w:rsidRDefault="00167B73" w:rsidP="00B07935">
            <w:pPr>
              <w:pStyle w:val="GPsDefinition"/>
            </w:pPr>
            <w:r w:rsidRPr="00B14AB8">
              <w:t>means the items in which the Project Specific IPRs subsist;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“Protective Measures”</w:t>
            </w:r>
          </w:p>
        </w:tc>
        <w:tc>
          <w:tcPr>
            <w:tcW w:w="5953" w:type="dxa"/>
            <w:gridSpan w:val="2"/>
            <w:shd w:val="clear" w:color="auto" w:fill="auto"/>
          </w:tcPr>
          <w:p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"Recipient"</w:t>
            </w:r>
          </w:p>
        </w:tc>
        <w:tc>
          <w:tcPr>
            <w:tcW w:w="5953" w:type="dxa"/>
            <w:gridSpan w:val="2"/>
            <w:shd w:val="clear" w:color="auto" w:fill="auto"/>
          </w:tcPr>
          <w:p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"Rectification Plan"</w:t>
            </w:r>
          </w:p>
        </w:tc>
        <w:tc>
          <w:tcPr>
            <w:tcW w:w="5982" w:type="dxa"/>
            <w:gridSpan w:val="3"/>
            <w:shd w:val="clear" w:color="auto" w:fill="auto"/>
          </w:tcPr>
          <w:p w:rsidR="00167B73" w:rsidRPr="00B14AB8" w:rsidRDefault="00167B73" w:rsidP="00520A2E">
            <w:pPr>
              <w:pStyle w:val="GPsDefinition"/>
            </w:pPr>
            <w:r w:rsidRPr="00B14AB8">
              <w:t xml:space="preserve">means the rectification plan pursuant to the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"Rectification Plan Process"</w:t>
            </w:r>
          </w:p>
        </w:tc>
        <w:tc>
          <w:tcPr>
            <w:tcW w:w="5953" w:type="dxa"/>
            <w:gridSpan w:val="2"/>
            <w:shd w:val="clear" w:color="auto" w:fill="auto"/>
          </w:tcPr>
          <w:p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"Registers"</w:t>
            </w:r>
          </w:p>
        </w:tc>
        <w:tc>
          <w:tcPr>
            <w:tcW w:w="5953" w:type="dxa"/>
            <w:gridSpan w:val="2"/>
            <w:shd w:val="clear" w:color="auto" w:fill="auto"/>
          </w:tcPr>
          <w:p w:rsidR="00167B73" w:rsidRPr="00B14AB8" w:rsidRDefault="00167B73" w:rsidP="00D8397C">
            <w:pPr>
              <w:pStyle w:val="GPsDefinition"/>
            </w:pPr>
            <w:r w:rsidRPr="00B14AB8">
              <w:t>has the meaning given to in Call Off Schedule 9 (Exit Management);</w:t>
            </w:r>
          </w:p>
        </w:tc>
      </w:tr>
      <w:tr w:rsidR="00167B73" w:rsidRPr="00B14AB8" w:rsidTr="00167B73">
        <w:trPr>
          <w:gridAfter w:val="1"/>
          <w:wAfter w:w="250" w:type="dxa"/>
        </w:trPr>
        <w:tc>
          <w:tcPr>
            <w:tcW w:w="2410" w:type="dxa"/>
            <w:gridSpan w:val="3"/>
            <w:shd w:val="clear" w:color="auto" w:fill="auto"/>
          </w:tcPr>
          <w:p w:rsidR="00167B73" w:rsidRPr="00B14AB8" w:rsidRDefault="00167B73" w:rsidP="00520A2E">
            <w:pPr>
              <w:pStyle w:val="GPSDefinitionTerm"/>
            </w:pPr>
            <w:r w:rsidRPr="00B14AB8">
              <w:t>"Regulations”</w:t>
            </w:r>
          </w:p>
          <w:p w:rsidR="00167B73" w:rsidRPr="00B14AB8" w:rsidRDefault="00167B73" w:rsidP="00520A2E">
            <w:pPr>
              <w:pStyle w:val="GPSDefinitionTerm"/>
            </w:pPr>
          </w:p>
          <w:p w:rsidR="00167B73" w:rsidRPr="00B14AB8" w:rsidRDefault="00167B73" w:rsidP="00527AD8">
            <w:pPr>
              <w:pStyle w:val="GPSDefinitionTerm"/>
              <w:ind w:left="0"/>
            </w:pPr>
          </w:p>
          <w:p w:rsidR="00167B73" w:rsidRPr="00B14AB8" w:rsidRDefault="00167B73" w:rsidP="00527AD8">
            <w:pPr>
              <w:pStyle w:val="GPSDefinitionTerm"/>
              <w:ind w:left="0"/>
            </w:pPr>
          </w:p>
          <w:p w:rsidR="00167B73" w:rsidRPr="00B14AB8" w:rsidRDefault="00167B73" w:rsidP="00670E1A">
            <w:pPr>
              <w:pStyle w:val="GPSDefinitionTerm"/>
            </w:pPr>
          </w:p>
        </w:tc>
        <w:tc>
          <w:tcPr>
            <w:tcW w:w="5953" w:type="dxa"/>
            <w:gridSpan w:val="2"/>
            <w:shd w:val="clear" w:color="auto" w:fill="auto"/>
          </w:tcPr>
          <w:p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rsidR="00167B73" w:rsidRPr="00B14AB8" w:rsidRDefault="00167B73" w:rsidP="00520A2E">
            <w:pPr>
              <w:pStyle w:val="GPsDefinition"/>
            </w:pPr>
          </w:p>
          <w:p w:rsidR="00167B73" w:rsidRPr="00B14AB8" w:rsidRDefault="00167B73" w:rsidP="00D17F82">
            <w:pPr>
              <w:pStyle w:val="GPsDefinition"/>
            </w:pPr>
          </w:p>
        </w:tc>
      </w:tr>
      <w:tr w:rsidR="00167B73" w:rsidRPr="00B14AB8" w:rsidTr="00167B73">
        <w:trPr>
          <w:gridAfter w:val="1"/>
          <w:wAfter w:w="250" w:type="dxa"/>
        </w:trPr>
        <w:tc>
          <w:tcPr>
            <w:tcW w:w="2381" w:type="dxa"/>
            <w:gridSpan w:val="2"/>
            <w:shd w:val="clear" w:color="auto" w:fill="auto"/>
          </w:tcPr>
          <w:p w:rsidR="00167B73" w:rsidRPr="00B14AB8" w:rsidRDefault="00167B73" w:rsidP="00527AD8">
            <w:pPr>
              <w:pStyle w:val="GPSDefinitionTerm"/>
              <w:ind w:left="0"/>
            </w:pPr>
            <w:r w:rsidRPr="00B14AB8">
              <w:t>“Reimbursable Expenses”</w:t>
            </w:r>
          </w:p>
        </w:tc>
        <w:tc>
          <w:tcPr>
            <w:tcW w:w="5982" w:type="dxa"/>
            <w:gridSpan w:val="3"/>
            <w:shd w:val="clear" w:color="auto" w:fill="auto"/>
          </w:tcPr>
          <w:p w:rsidR="00167B73" w:rsidRPr="00B14AB8" w:rsidRDefault="00167B73" w:rsidP="00527AD8">
            <w:pPr>
              <w:pStyle w:val="GPsDefinition"/>
              <w:numPr>
                <w:ilvl w:val="0"/>
                <w:numId w:val="0"/>
              </w:numPr>
            </w:pPr>
            <w:r w:rsidRPr="00B14AB8">
              <w:t xml:space="preserve">    has the meaning given to it in Contract Schedule </w:t>
            </w:r>
            <w:proofErr w:type="gramStart"/>
            <w:r w:rsidRPr="00B14AB8">
              <w:t>3</w:t>
            </w:r>
            <w:proofErr w:type="gramEnd"/>
          </w:p>
          <w:p w:rsidR="00167B73" w:rsidRPr="00B14AB8" w:rsidRDefault="00167B73" w:rsidP="00527AD8">
            <w:r w:rsidRPr="00B14AB8">
              <w:t>(Contract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p w:rsidR="00167B73" w:rsidRPr="00B14AB8" w:rsidRDefault="00167B73" w:rsidP="00670E1A">
            <w:pPr>
              <w:pStyle w:val="GPSDefinitionTerm"/>
            </w:pPr>
            <w:r w:rsidRPr="00B14AB8">
              <w:t>“Regulator Correspondence</w:t>
            </w:r>
            <w:r w:rsidRPr="00B14AB8">
              <w:rPr>
                <w:b w:val="0"/>
              </w:rPr>
              <w:t>”</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r w:rsidRPr="00B14AB8">
              <w:t>“Regulatory Bodies”</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C743AC">
            <w:pPr>
              <w:pStyle w:val="GPSDefinitionTerm"/>
              <w:ind w:left="0"/>
            </w:pPr>
          </w:p>
          <w:p w:rsidR="00167B73" w:rsidRPr="00B14AB8" w:rsidRDefault="00167B73" w:rsidP="00670E1A">
            <w:pPr>
              <w:pStyle w:val="GPSDefinitionTerm"/>
            </w:pPr>
            <w:r w:rsidRPr="00B14AB8">
              <w:t>“Related Supplier"</w:t>
            </w:r>
          </w:p>
        </w:tc>
        <w:tc>
          <w:tcPr>
            <w:tcW w:w="5953" w:type="dxa"/>
            <w:gridSpan w:val="2"/>
            <w:shd w:val="clear" w:color="auto" w:fill="auto"/>
          </w:tcPr>
          <w:p w:rsidR="00167B73" w:rsidRPr="00B14AB8" w:rsidRDefault="00167B73" w:rsidP="00DB7B9E">
            <w:pPr>
              <w:pStyle w:val="GPsDefinition"/>
            </w:pPr>
          </w:p>
          <w:p w:rsidR="00167B73" w:rsidRPr="00B14AB8" w:rsidRDefault="00167B73" w:rsidP="00DB7B9E">
            <w:pPr>
              <w:pStyle w:val="GPsDefinition"/>
            </w:pPr>
            <w:r w:rsidRPr="00B14AB8">
              <w:t>any correspondence from the Information Commissioner’s Office, or any successor body, in relation to the Processing of Personal Data under this Call Off Contract;</w:t>
            </w:r>
          </w:p>
          <w:p w:rsidR="00167B73" w:rsidRPr="00B14AB8" w:rsidRDefault="00167B73" w:rsidP="00F21AF3">
            <w:pPr>
              <w:pStyle w:val="GPsDefinition"/>
              <w:numPr>
                <w:ilvl w:val="0"/>
                <w:numId w:val="0"/>
              </w:numPr>
              <w:ind w:left="170"/>
            </w:pPr>
          </w:p>
          <w:p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rsidR="00167B73" w:rsidRPr="00B14AB8" w:rsidRDefault="00167B73" w:rsidP="00527AD8">
            <w:pPr>
              <w:pStyle w:val="GPsDefinition"/>
              <w:numPr>
                <w:ilvl w:val="0"/>
                <w:numId w:val="0"/>
              </w:numPr>
              <w:ind w:left="170"/>
            </w:pPr>
            <w:r w:rsidRPr="00B14AB8">
              <w:t xml:space="preserve">means any person who </w:t>
            </w:r>
            <w:proofErr w:type="gramStart"/>
            <w:r w:rsidRPr="00B14AB8">
              <w:t>provides  services</w:t>
            </w:r>
            <w:proofErr w:type="gramEnd"/>
            <w:r w:rsidRPr="00B14AB8">
              <w:t xml:space="preserve"> to the Customer which are related to the Services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C743AC">
            <w:pPr>
              <w:pStyle w:val="GPSDefinitionTerm"/>
              <w:ind w:left="0"/>
            </w:pPr>
            <w:r w:rsidRPr="00B14AB8">
              <w:lastRenderedPageBreak/>
              <w:t>"Relevant Conviction"</w:t>
            </w:r>
          </w:p>
        </w:tc>
        <w:tc>
          <w:tcPr>
            <w:tcW w:w="5953" w:type="dxa"/>
            <w:gridSpan w:val="2"/>
            <w:shd w:val="clear" w:color="auto" w:fill="auto"/>
          </w:tcPr>
          <w:p w:rsidR="00167B73" w:rsidRPr="00B14AB8" w:rsidRDefault="00167B73" w:rsidP="00D42B82">
            <w:pPr>
              <w:pStyle w:val="GPsDefinition"/>
            </w:pPr>
            <w:r w:rsidRPr="00B14AB8">
              <w:t xml:space="preserve">means a Conviction that is relevant to the nature of </w:t>
            </w:r>
            <w:proofErr w:type="gramStart"/>
            <w:r w:rsidRPr="00B14AB8">
              <w:t>the  Services</w:t>
            </w:r>
            <w:proofErr w:type="gramEnd"/>
            <w:r w:rsidRPr="00B14AB8">
              <w:t xml:space="preserve"> to be provided or as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Requirements"</w:t>
            </w:r>
          </w:p>
        </w:tc>
        <w:tc>
          <w:tcPr>
            <w:tcW w:w="5953" w:type="dxa"/>
            <w:gridSpan w:val="2"/>
            <w:shd w:val="clear" w:color="auto" w:fill="auto"/>
          </w:tcPr>
          <w:p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Tax Authority"</w:t>
            </w:r>
          </w:p>
        </w:tc>
        <w:tc>
          <w:tcPr>
            <w:tcW w:w="5953" w:type="dxa"/>
            <w:gridSpan w:val="2"/>
            <w:shd w:val="clear" w:color="auto" w:fill="auto"/>
          </w:tcPr>
          <w:p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w:t>
            </w:r>
          </w:p>
        </w:tc>
        <w:tc>
          <w:tcPr>
            <w:tcW w:w="5953" w:type="dxa"/>
            <w:gridSpan w:val="2"/>
            <w:shd w:val="clear" w:color="auto" w:fill="auto"/>
          </w:tcPr>
          <w:p w:rsidR="00167B73" w:rsidRPr="00B14AB8" w:rsidRDefault="00167B73" w:rsidP="0080405E">
            <w:pPr>
              <w:pStyle w:val="GPsDefinition"/>
            </w:pPr>
            <w:r w:rsidRPr="00B14AB8">
              <w:t>means a transfer of employment to which the Employment Regulations applies;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 Date"</w:t>
            </w:r>
          </w:p>
        </w:tc>
        <w:tc>
          <w:tcPr>
            <w:tcW w:w="5953" w:type="dxa"/>
            <w:gridSpan w:val="2"/>
            <w:shd w:val="clear" w:color="auto" w:fill="auto"/>
          </w:tcPr>
          <w:p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"Relief Notice"</w:t>
            </w:r>
          </w:p>
        </w:tc>
        <w:tc>
          <w:tcPr>
            <w:tcW w:w="5953" w:type="dxa"/>
            <w:gridSpan w:val="2"/>
            <w:shd w:val="clear" w:color="auto" w:fill="auto"/>
          </w:tcPr>
          <w:p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rPr>
                <w:lang w:eastAsia="en-GB"/>
              </w:rPr>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Services"</w:t>
            </w:r>
          </w:p>
        </w:tc>
        <w:tc>
          <w:tcPr>
            <w:tcW w:w="5953" w:type="dxa"/>
            <w:gridSpan w:val="2"/>
            <w:shd w:val="clear" w:color="auto" w:fill="auto"/>
          </w:tcPr>
          <w:p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rsidTr="00167B73">
        <w:trPr>
          <w:gridAfter w:val="1"/>
          <w:wAfter w:w="250" w:type="dxa"/>
        </w:trPr>
        <w:tc>
          <w:tcPr>
            <w:tcW w:w="2410" w:type="dxa"/>
            <w:gridSpan w:val="3"/>
            <w:shd w:val="clear" w:color="auto" w:fill="auto"/>
          </w:tcPr>
          <w:p w:rsidR="00167B73" w:rsidRPr="00B14AB8" w:rsidRDefault="00167B73" w:rsidP="00825FF2">
            <w:pPr>
              <w:pStyle w:val="GPSDefinitionTerm"/>
            </w:pPr>
            <w:r w:rsidRPr="00B14AB8">
              <w:t>"Replacement Sub-Contractor"</w:t>
            </w:r>
          </w:p>
        </w:tc>
        <w:tc>
          <w:tcPr>
            <w:tcW w:w="5953" w:type="dxa"/>
            <w:gridSpan w:val="2"/>
            <w:shd w:val="clear" w:color="auto" w:fill="auto"/>
          </w:tcPr>
          <w:p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Supplier"</w:t>
            </w:r>
          </w:p>
        </w:tc>
        <w:tc>
          <w:tcPr>
            <w:tcW w:w="5953" w:type="dxa"/>
            <w:gridSpan w:val="2"/>
            <w:shd w:val="clear" w:color="auto" w:fill="auto"/>
          </w:tcPr>
          <w:p w:rsidR="00167B73" w:rsidRPr="00B14AB8" w:rsidRDefault="00167B73" w:rsidP="002756A3">
            <w:pPr>
              <w:pStyle w:val="GPsDefinition"/>
            </w:pPr>
            <w:r w:rsidRPr="00B14AB8">
              <w:t xml:space="preserve">means any third party provider of </w:t>
            </w:r>
            <w:proofErr w:type="gramStart"/>
            <w:r w:rsidRPr="00B14AB8">
              <w:t>Replacement  Services</w:t>
            </w:r>
            <w:proofErr w:type="gramEnd"/>
            <w:r w:rsidRPr="00B14AB8">
              <w:t xml:space="preserve"> appointed by or at the direction of the Customer from time to time or where the Customer is providing Replacement  Services for its own account, shall also include the Customer;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"Request for Information"</w:t>
            </w:r>
          </w:p>
        </w:tc>
        <w:tc>
          <w:tcPr>
            <w:tcW w:w="5953" w:type="dxa"/>
            <w:gridSpan w:val="2"/>
            <w:shd w:val="clear" w:color="auto" w:fill="auto"/>
          </w:tcPr>
          <w:p w:rsidR="00167B73" w:rsidRPr="00B14AB8" w:rsidRDefault="00167B73" w:rsidP="00DB7B9E">
            <w:pPr>
              <w:pStyle w:val="GPsDefinition"/>
            </w:pPr>
            <w:r w:rsidRPr="00B14AB8">
              <w:t xml:space="preserve">means a request for information or an apparent request relating to this Call Off Contract or the provision of </w:t>
            </w:r>
            <w:proofErr w:type="gramStart"/>
            <w:r w:rsidRPr="00B14AB8">
              <w:t>the  Services</w:t>
            </w:r>
            <w:proofErr w:type="gramEnd"/>
            <w:r w:rsidRPr="00B14AB8">
              <w:t xml:space="preserve"> or an apparent request for such information under the FOIA or the EIRs;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"Restricted Countries"</w:t>
            </w:r>
          </w:p>
        </w:tc>
        <w:tc>
          <w:tcPr>
            <w:tcW w:w="5953" w:type="dxa"/>
            <w:gridSpan w:val="2"/>
            <w:shd w:val="clear" w:color="auto" w:fill="auto"/>
          </w:tcPr>
          <w:p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p>
        </w:tc>
        <w:tc>
          <w:tcPr>
            <w:tcW w:w="5982" w:type="dxa"/>
            <w:gridSpan w:val="3"/>
            <w:shd w:val="clear" w:color="auto" w:fill="auto"/>
          </w:tcPr>
          <w:p w:rsidR="00167B73" w:rsidRPr="00B14AB8" w:rsidRDefault="00167B73" w:rsidP="00520A2E">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"Satisfaction Certificate"</w:t>
            </w:r>
          </w:p>
        </w:tc>
        <w:tc>
          <w:tcPr>
            <w:tcW w:w="5953" w:type="dxa"/>
            <w:gridSpan w:val="2"/>
            <w:shd w:val="clear" w:color="auto" w:fill="auto"/>
          </w:tcPr>
          <w:p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w:t>
            </w:r>
            <w:r w:rsidRPr="00B14AB8">
              <w:lastRenderedPageBreak/>
              <w:t xml:space="preserve">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"Security Policy"</w:t>
            </w:r>
          </w:p>
        </w:tc>
        <w:tc>
          <w:tcPr>
            <w:tcW w:w="5953" w:type="dxa"/>
            <w:gridSpan w:val="2"/>
            <w:shd w:val="clear" w:color="auto" w:fill="auto"/>
          </w:tcPr>
          <w:p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 Framework”</w:t>
            </w:r>
          </w:p>
        </w:tc>
        <w:tc>
          <w:tcPr>
            <w:tcW w:w="5953" w:type="dxa"/>
            <w:gridSpan w:val="2"/>
            <w:shd w:val="clear" w:color="auto" w:fill="auto"/>
          </w:tcPr>
          <w:p w:rsidR="00167B73" w:rsidRPr="00B14AB8" w:rsidRDefault="00167B73" w:rsidP="003766B5">
            <w:pPr>
              <w:pStyle w:val="GPsDefinition"/>
            </w:pPr>
            <w:r w:rsidRPr="00B14AB8">
              <w:t xml:space="preserve">the current HMG Security Policy Framework that can be found at </w:t>
            </w:r>
            <w:proofErr w:type="gramStart"/>
            <w:r w:rsidRPr="00B14AB8">
              <w:t>https://www.gov.uk/government/publications/security-policy-framework ;</w:t>
            </w:r>
            <w:proofErr w:type="gramEnd"/>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Credit Cap"</w:t>
            </w:r>
          </w:p>
        </w:tc>
        <w:tc>
          <w:tcPr>
            <w:tcW w:w="5953" w:type="dxa"/>
            <w:gridSpan w:val="2"/>
            <w:shd w:val="clear" w:color="auto" w:fill="auto"/>
          </w:tcPr>
          <w:p w:rsidR="00167B73" w:rsidRPr="00B14AB8" w:rsidRDefault="00167B73" w:rsidP="008A0876">
            <w:pPr>
              <w:pStyle w:val="GPsDefinition"/>
            </w:pPr>
            <w:r w:rsidRPr="00B14AB8">
              <w:t>has the meaning given to it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Failure"</w:t>
            </w:r>
          </w:p>
        </w:tc>
        <w:tc>
          <w:tcPr>
            <w:tcW w:w="5953" w:type="dxa"/>
            <w:gridSpan w:val="2"/>
            <w:shd w:val="clear" w:color="auto" w:fill="auto"/>
          </w:tcPr>
          <w:p w:rsidR="00167B73" w:rsidRPr="00B14AB8" w:rsidRDefault="00167B73" w:rsidP="00066106">
            <w:pPr>
              <w:pStyle w:val="GPsDefinition"/>
            </w:pPr>
            <w:r w:rsidRPr="00B14AB8">
              <w:t xml:space="preserve">means an unplanned failure and interruption to the provision of the Services, reduction in the quality of the provision of the Services or event which could affect the provision of </w:t>
            </w:r>
            <w:proofErr w:type="gramStart"/>
            <w:r w:rsidRPr="00B14AB8">
              <w:t>the  Services</w:t>
            </w:r>
            <w:proofErr w:type="gramEnd"/>
            <w:r w:rsidRPr="00B14AB8">
              <w:t xml:space="preserve"> in the future;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Failure"</w:t>
            </w:r>
          </w:p>
        </w:tc>
        <w:tc>
          <w:tcPr>
            <w:tcW w:w="5953" w:type="dxa"/>
            <w:gridSpan w:val="2"/>
            <w:shd w:val="clear" w:color="auto" w:fill="auto"/>
          </w:tcPr>
          <w:p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Criteria"</w:t>
            </w:r>
          </w:p>
        </w:tc>
        <w:tc>
          <w:tcPr>
            <w:tcW w:w="5953" w:type="dxa"/>
            <w:gridSpan w:val="2"/>
            <w:shd w:val="clear" w:color="auto" w:fill="auto"/>
          </w:tcPr>
          <w:p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Measure"</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Threshold"</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Levels"</w:t>
            </w:r>
          </w:p>
        </w:tc>
        <w:tc>
          <w:tcPr>
            <w:tcW w:w="5953" w:type="dxa"/>
            <w:gridSpan w:val="2"/>
            <w:shd w:val="clear" w:color="auto" w:fill="auto"/>
          </w:tcPr>
          <w:p w:rsidR="00167B73" w:rsidRPr="00B14AB8" w:rsidRDefault="00167B73" w:rsidP="00D42B82">
            <w:pPr>
              <w:pStyle w:val="GPsDefinition"/>
            </w:pPr>
            <w:r w:rsidRPr="00B14AB8">
              <w:t xml:space="preserve">means any service levels applicable to the provision of </w:t>
            </w:r>
            <w:proofErr w:type="gramStart"/>
            <w:r w:rsidRPr="00B14AB8">
              <w:t>the  Services</w:t>
            </w:r>
            <w:proofErr w:type="gramEnd"/>
            <w:r w:rsidRPr="00B14AB8">
              <w:t xml:space="preserve"> under this Call Off Contract specified in Annex 1 to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Period"</w:t>
            </w:r>
          </w:p>
        </w:tc>
        <w:tc>
          <w:tcPr>
            <w:tcW w:w="5953" w:type="dxa"/>
            <w:gridSpan w:val="2"/>
            <w:shd w:val="clear" w:color="auto" w:fill="auto"/>
          </w:tcPr>
          <w:p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w:t>
            </w:r>
          </w:p>
        </w:tc>
        <w:tc>
          <w:tcPr>
            <w:tcW w:w="5953" w:type="dxa"/>
            <w:gridSpan w:val="2"/>
            <w:shd w:val="clear" w:color="auto" w:fill="auto"/>
          </w:tcPr>
          <w:p w:rsidR="00167B73" w:rsidRPr="00B14AB8" w:rsidRDefault="00167B73" w:rsidP="00D42B82">
            <w:pPr>
              <w:pStyle w:val="GPsDefinition"/>
            </w:pPr>
            <w:r w:rsidRPr="00B14AB8">
              <w:t xml:space="preserve">means any transfer of </w:t>
            </w:r>
            <w:proofErr w:type="gramStart"/>
            <w:r w:rsidRPr="00B14AB8">
              <w:t>the  Services</w:t>
            </w:r>
            <w:proofErr w:type="gramEnd"/>
            <w:r w:rsidRPr="00B14AB8">
              <w:t xml:space="preserve"> (or any part of the  Services), for whatever reason, from the Supplier or any Sub-Contractor to a Replacement Supplier or a Replacement Sub-Contractor;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 Date"</w:t>
            </w:r>
          </w:p>
        </w:tc>
        <w:tc>
          <w:tcPr>
            <w:tcW w:w="5953" w:type="dxa"/>
            <w:gridSpan w:val="2"/>
            <w:shd w:val="clear" w:color="auto" w:fill="auto"/>
          </w:tcPr>
          <w:p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rPr>
                <w:highlight w:val="green"/>
              </w:rPr>
            </w:pPr>
            <w:r w:rsidRPr="00B14AB8">
              <w:t>"Services"</w:t>
            </w:r>
          </w:p>
        </w:tc>
        <w:tc>
          <w:tcPr>
            <w:tcW w:w="5953" w:type="dxa"/>
            <w:gridSpan w:val="2"/>
            <w:shd w:val="clear" w:color="auto" w:fill="auto"/>
          </w:tcPr>
          <w:p w:rsidR="00167B73" w:rsidRPr="00B14AB8" w:rsidRDefault="00167B73" w:rsidP="00107E62">
            <w:pPr>
              <w:pStyle w:val="GPsDefinition"/>
            </w:pPr>
            <w:r w:rsidRPr="00B14AB8">
              <w:t xml:space="preserve">means the services to be provided by the Supplier to the Customer as referred to in Annex 1 of Call Off Schedule 2 </w:t>
            </w:r>
            <w:proofErr w:type="gramStart"/>
            <w:r w:rsidRPr="00B14AB8">
              <w:t>( and</w:t>
            </w:r>
            <w:proofErr w:type="gramEnd"/>
            <w:r w:rsidRPr="00B14AB8">
              <w:t xml:space="preserv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"Sites"</w:t>
            </w:r>
          </w:p>
        </w:tc>
        <w:tc>
          <w:tcPr>
            <w:tcW w:w="5953" w:type="dxa"/>
            <w:gridSpan w:val="2"/>
            <w:shd w:val="clear" w:color="auto" w:fill="auto"/>
          </w:tcPr>
          <w:p w:rsidR="00167B73" w:rsidRPr="00B14AB8" w:rsidRDefault="00167B73" w:rsidP="00D17F82">
            <w:pPr>
              <w:pStyle w:val="GPsDefinition"/>
            </w:pPr>
            <w:r w:rsidRPr="00B14AB8">
              <w:t xml:space="preserve">means any premises (including the Customer Premises, the Supplier’s premises or </w:t>
            </w:r>
            <w:proofErr w:type="gramStart"/>
            <w:r w:rsidRPr="00B14AB8">
              <w:t>third party</w:t>
            </w:r>
            <w:proofErr w:type="gramEnd"/>
            <w:r w:rsidRPr="00B14AB8">
              <w:t xml:space="preserve"> premises) from, to or at which:</w:t>
            </w:r>
          </w:p>
          <w:p w:rsidR="00167B73" w:rsidRPr="00B14AB8" w:rsidRDefault="00167B73" w:rsidP="005E4232">
            <w:pPr>
              <w:pStyle w:val="GPSDefinitionL2"/>
            </w:pPr>
            <w:proofErr w:type="gramStart"/>
            <w:r w:rsidRPr="00B14AB8">
              <w:t>the  Services</w:t>
            </w:r>
            <w:proofErr w:type="gramEnd"/>
            <w:r w:rsidRPr="00B14AB8">
              <w:t xml:space="preserve"> are (or are to be) provided; or</w:t>
            </w:r>
          </w:p>
          <w:p w:rsidR="00167B73" w:rsidRPr="00B14AB8" w:rsidRDefault="00167B73" w:rsidP="00DB7B9E">
            <w:pPr>
              <w:pStyle w:val="GPsDefinition"/>
            </w:pPr>
            <w:r w:rsidRPr="00B14AB8">
              <w:t xml:space="preserve">the Supplier manages, organises or otherwise directs the provision or the use of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"Specific Change in Law"</w:t>
            </w:r>
          </w:p>
        </w:tc>
        <w:tc>
          <w:tcPr>
            <w:tcW w:w="5953" w:type="dxa"/>
            <w:gridSpan w:val="2"/>
            <w:shd w:val="clear" w:color="auto" w:fill="auto"/>
          </w:tcPr>
          <w:p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"Staffing Information"</w:t>
            </w:r>
          </w:p>
        </w:tc>
        <w:tc>
          <w:tcPr>
            <w:tcW w:w="5953" w:type="dxa"/>
            <w:gridSpan w:val="2"/>
            <w:shd w:val="clear" w:color="auto" w:fill="auto"/>
          </w:tcPr>
          <w:p w:rsidR="00167B73" w:rsidRPr="00B14AB8" w:rsidRDefault="00167B73" w:rsidP="00C731B1">
            <w:pPr>
              <w:pStyle w:val="GPsDefinition"/>
            </w:pPr>
            <w:r w:rsidRPr="00B14AB8">
              <w:t>has the meaning give to it in Call Off Schedule 10 (Staff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"Standards"</w:t>
            </w:r>
          </w:p>
        </w:tc>
        <w:tc>
          <w:tcPr>
            <w:tcW w:w="5953" w:type="dxa"/>
            <w:gridSpan w:val="2"/>
            <w:shd w:val="clear" w:color="auto" w:fill="auto"/>
          </w:tcPr>
          <w:p w:rsidR="00167B73" w:rsidRPr="00B14AB8" w:rsidRDefault="00167B73" w:rsidP="003766B5">
            <w:pPr>
              <w:pStyle w:val="GPsDefinition"/>
            </w:pPr>
            <w:r w:rsidRPr="00B14AB8">
              <w:t>means any:</w:t>
            </w:r>
          </w:p>
          <w:p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167B73" w:rsidRPr="00B14AB8" w:rsidRDefault="00167B73" w:rsidP="00670E1A">
            <w:pPr>
              <w:pStyle w:val="GPSDefinitionL2"/>
            </w:pPr>
            <w:r w:rsidRPr="00B14AB8">
              <w:t xml:space="preserve">standards detailed in the specification in Framework Schedule 2 </w:t>
            </w:r>
            <w:proofErr w:type="gramStart"/>
            <w:r w:rsidRPr="00B14AB8">
              <w:t>( Services</w:t>
            </w:r>
            <w:proofErr w:type="gramEnd"/>
            <w:r w:rsidRPr="00B14AB8">
              <w:t xml:space="preserve"> and Key Performance Indicators);</w:t>
            </w:r>
          </w:p>
          <w:p w:rsidR="00167B73" w:rsidRPr="00B14AB8" w:rsidRDefault="00167B73" w:rsidP="00670E1A">
            <w:pPr>
              <w:pStyle w:val="GPSDefinitionL2"/>
            </w:pPr>
            <w:r w:rsidRPr="00B14AB8">
              <w:t>standards detailed by the Customer in the Call Off Order Form or agreed between the Parties from time to time;</w:t>
            </w:r>
          </w:p>
          <w:p w:rsidR="00167B73" w:rsidRPr="00B14AB8" w:rsidRDefault="00167B73" w:rsidP="00D17F82">
            <w:pPr>
              <w:pStyle w:val="GPsDefinition"/>
            </w:pPr>
            <w:r w:rsidRPr="00B14AB8">
              <w:t>relevant Government codes of practice and guidance applicable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“Statement of Requirements”</w:t>
            </w:r>
          </w:p>
        </w:tc>
        <w:tc>
          <w:tcPr>
            <w:tcW w:w="5953" w:type="dxa"/>
            <w:gridSpan w:val="2"/>
            <w:shd w:val="clear" w:color="auto" w:fill="auto"/>
          </w:tcPr>
          <w:p w:rsidR="00167B73" w:rsidRPr="00B14AB8" w:rsidRDefault="00167B73" w:rsidP="00670E1A">
            <w:pPr>
              <w:pStyle w:val="GPSDefinitionL2"/>
            </w:pPr>
            <w:r w:rsidRPr="00B14AB8">
              <w:t xml:space="preserve">means a statement issued by the Customer detailing its requirements in respect </w:t>
            </w:r>
            <w:proofErr w:type="gramStart"/>
            <w:r w:rsidRPr="00B14AB8">
              <w:t>of  Services</w:t>
            </w:r>
            <w:proofErr w:type="gramEnd"/>
            <w:r w:rsidRPr="00B14AB8">
              <w:t xml:space="preserve"> issued in accordance with the Call Off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w:t>
            </w:r>
          </w:p>
        </w:tc>
        <w:tc>
          <w:tcPr>
            <w:tcW w:w="5953" w:type="dxa"/>
            <w:gridSpan w:val="2"/>
            <w:shd w:val="clear" w:color="auto" w:fill="auto"/>
          </w:tcPr>
          <w:p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rsidR="00167B73" w:rsidRPr="00B14AB8" w:rsidRDefault="00167B73" w:rsidP="004364DA">
            <w:pPr>
              <w:pStyle w:val="GPSDefinitionL2"/>
              <w:ind w:hanging="545"/>
            </w:pPr>
            <w:r w:rsidRPr="00B14AB8">
              <w:t xml:space="preserve">provides </w:t>
            </w:r>
            <w:proofErr w:type="gramStart"/>
            <w:r w:rsidRPr="00B14AB8">
              <w:t>the  Services</w:t>
            </w:r>
            <w:proofErr w:type="gramEnd"/>
            <w:r w:rsidRPr="00B14AB8">
              <w:t xml:space="preserve"> (or any part of them);</w:t>
            </w:r>
          </w:p>
          <w:p w:rsidR="00167B73" w:rsidRPr="00B14AB8" w:rsidRDefault="00167B73" w:rsidP="004364DA">
            <w:pPr>
              <w:pStyle w:val="GPSDefinitionL2"/>
              <w:ind w:hanging="545"/>
            </w:pPr>
            <w:r w:rsidRPr="00B14AB8">
              <w:t xml:space="preserve">provides facilities or services necessary for the provision of </w:t>
            </w:r>
            <w:proofErr w:type="gramStart"/>
            <w:r w:rsidRPr="00B14AB8">
              <w:t>the  Services</w:t>
            </w:r>
            <w:proofErr w:type="gramEnd"/>
            <w:r w:rsidRPr="00B14AB8">
              <w:t xml:space="preserve"> (or any part of them); and/or</w:t>
            </w:r>
          </w:p>
          <w:p w:rsidR="00167B73" w:rsidRPr="00B14AB8" w:rsidRDefault="00167B73" w:rsidP="00DB7B9E">
            <w:pPr>
              <w:pStyle w:val="GPsDefinition"/>
            </w:pPr>
            <w:r w:rsidRPr="00B14AB8">
              <w:t xml:space="preserve">is responsible for the management, direction or control of the provision of </w:t>
            </w:r>
            <w:proofErr w:type="gramStart"/>
            <w:r w:rsidRPr="00B14AB8">
              <w:t>the  Services</w:t>
            </w:r>
            <w:proofErr w:type="gramEnd"/>
            <w:r w:rsidRPr="00B14AB8">
              <w:t xml:space="preserve"> (or any part of them);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DB7B9E">
            <w:pPr>
              <w:pStyle w:val="GPSDefinitionL2"/>
              <w:ind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"Sub-Contractor"</w:t>
            </w:r>
          </w:p>
        </w:tc>
        <w:tc>
          <w:tcPr>
            <w:tcW w:w="5953" w:type="dxa"/>
            <w:gridSpan w:val="2"/>
            <w:shd w:val="clear" w:color="auto" w:fill="auto"/>
          </w:tcPr>
          <w:p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rsidTr="00167B73">
        <w:trPr>
          <w:gridAfter w:val="1"/>
          <w:wAfter w:w="250" w:type="dxa"/>
        </w:trPr>
        <w:tc>
          <w:tcPr>
            <w:tcW w:w="2410" w:type="dxa"/>
            <w:gridSpan w:val="3"/>
            <w:shd w:val="clear" w:color="auto" w:fill="auto"/>
          </w:tcPr>
          <w:p w:rsidR="00B2695A" w:rsidRPr="00A66334" w:rsidRDefault="00B2695A" w:rsidP="00B2695A">
            <w:pPr>
              <w:pStyle w:val="GPSDefinitionTerm"/>
            </w:pPr>
            <w:r w:rsidRPr="00A66334">
              <w:lastRenderedPageBreak/>
              <w:t xml:space="preserve">“Sub-processor” </w:t>
            </w:r>
          </w:p>
        </w:tc>
        <w:tc>
          <w:tcPr>
            <w:tcW w:w="5953" w:type="dxa"/>
            <w:gridSpan w:val="2"/>
            <w:shd w:val="clear" w:color="auto" w:fill="auto"/>
          </w:tcPr>
          <w:p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rsidTr="00167B73">
        <w:trPr>
          <w:gridAfter w:val="1"/>
          <w:wAfter w:w="250" w:type="dxa"/>
        </w:trPr>
        <w:tc>
          <w:tcPr>
            <w:tcW w:w="2410" w:type="dxa"/>
            <w:gridSpan w:val="3"/>
            <w:shd w:val="clear" w:color="auto" w:fill="auto"/>
          </w:tcPr>
          <w:p w:rsidR="00B2695A" w:rsidRPr="00B14AB8" w:rsidRDefault="00B2695A" w:rsidP="00670E1A">
            <w:pPr>
              <w:pStyle w:val="GPSDefinitionTerm"/>
            </w:pPr>
          </w:p>
        </w:tc>
        <w:tc>
          <w:tcPr>
            <w:tcW w:w="5953" w:type="dxa"/>
            <w:gridSpan w:val="2"/>
            <w:shd w:val="clear" w:color="auto" w:fill="auto"/>
          </w:tcPr>
          <w:p w:rsidR="00B2695A" w:rsidRPr="00B14AB8" w:rsidRDefault="00B2695A" w:rsidP="004364DA">
            <w:pPr>
              <w:pStyle w:val="GPSDefinitionL2"/>
              <w:numPr>
                <w:ilvl w:val="0"/>
                <w:numId w:val="0"/>
              </w:numPr>
              <w:ind w:left="720"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w:t>
            </w:r>
          </w:p>
        </w:tc>
        <w:tc>
          <w:tcPr>
            <w:tcW w:w="5953" w:type="dxa"/>
            <w:gridSpan w:val="2"/>
            <w:shd w:val="clear" w:color="auto" w:fill="auto"/>
          </w:tcPr>
          <w:p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Assets"</w:t>
            </w:r>
          </w:p>
        </w:tc>
        <w:tc>
          <w:tcPr>
            <w:tcW w:w="5953" w:type="dxa"/>
            <w:gridSpan w:val="2"/>
            <w:shd w:val="clear" w:color="auto" w:fill="auto"/>
          </w:tcPr>
          <w:p w:rsidR="00167B73" w:rsidRPr="00B14AB8" w:rsidRDefault="00167B73" w:rsidP="003766B5">
            <w:pPr>
              <w:pStyle w:val="GPsDefinition"/>
            </w:pPr>
            <w:r w:rsidRPr="00B14AB8">
              <w:t xml:space="preserve">means all assets and rights used by the Supplier to provide </w:t>
            </w:r>
            <w:proofErr w:type="gramStart"/>
            <w:r w:rsidRPr="00B14AB8">
              <w:t>the  Services</w:t>
            </w:r>
            <w:proofErr w:type="gramEnd"/>
            <w:r w:rsidRPr="00B14AB8">
              <w:t xml:space="preserve"> in accordance with this Call Off Contract but excluding the Customer Assets;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Background IPR"</w:t>
            </w:r>
          </w:p>
        </w:tc>
        <w:tc>
          <w:tcPr>
            <w:tcW w:w="5953" w:type="dxa"/>
            <w:gridSpan w:val="2"/>
            <w:shd w:val="clear" w:color="auto" w:fill="auto"/>
          </w:tcPr>
          <w:p w:rsidR="00167B73" w:rsidRPr="00B14AB8" w:rsidRDefault="00167B73" w:rsidP="003766B5">
            <w:pPr>
              <w:pStyle w:val="GPsDefinition"/>
            </w:pPr>
            <w:r w:rsidRPr="00B14AB8">
              <w:t xml:space="preserve">means </w:t>
            </w:r>
          </w:p>
          <w:p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Equipment"</w:t>
            </w:r>
          </w:p>
        </w:tc>
        <w:tc>
          <w:tcPr>
            <w:tcW w:w="5953" w:type="dxa"/>
            <w:gridSpan w:val="2"/>
            <w:shd w:val="clear" w:color="auto" w:fill="auto"/>
          </w:tcPr>
          <w:p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Non-Performance"</w:t>
            </w:r>
          </w:p>
        </w:tc>
        <w:tc>
          <w:tcPr>
            <w:tcW w:w="5953" w:type="dxa"/>
            <w:gridSpan w:val="2"/>
            <w:shd w:val="clear" w:color="auto" w:fill="auto"/>
          </w:tcPr>
          <w:p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Personnel"</w:t>
            </w:r>
          </w:p>
        </w:tc>
        <w:tc>
          <w:tcPr>
            <w:tcW w:w="5953" w:type="dxa"/>
            <w:gridSpan w:val="2"/>
            <w:shd w:val="clear" w:color="auto" w:fill="auto"/>
          </w:tcPr>
          <w:p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w:t>
            </w:r>
          </w:p>
        </w:tc>
        <w:tc>
          <w:tcPr>
            <w:tcW w:w="5953" w:type="dxa"/>
            <w:gridSpan w:val="2"/>
            <w:shd w:val="clear" w:color="auto" w:fill="auto"/>
          </w:tcPr>
          <w:p w:rsidR="00167B73" w:rsidRPr="00B14AB8" w:rsidRDefault="00167B73" w:rsidP="003766B5">
            <w:pPr>
              <w:pStyle w:val="GPsDefinition"/>
            </w:pPr>
            <w:r w:rsidRPr="00B14AB8">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 Margin"</w:t>
            </w:r>
          </w:p>
        </w:tc>
        <w:tc>
          <w:tcPr>
            <w:tcW w:w="5953" w:type="dxa"/>
            <w:gridSpan w:val="2"/>
            <w:shd w:val="clear" w:color="auto" w:fill="auto"/>
          </w:tcPr>
          <w:p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"Supplier Representative"</w:t>
            </w:r>
          </w:p>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pPr>
            <w:r w:rsidRPr="00B14AB8">
              <w:t>means the representative appointed by the Supplier named in the Call Off Order Form;</w:t>
            </w:r>
          </w:p>
          <w:p w:rsidR="00167B73" w:rsidRPr="00B14AB8" w:rsidRDefault="00167B73" w:rsidP="009C7C63">
            <w:pPr>
              <w:pStyle w:val="GPsDefinition"/>
              <w:numPr>
                <w:ilvl w:val="0"/>
                <w:numId w:val="0"/>
              </w:numPr>
            </w:pPr>
          </w:p>
          <w:p w:rsidR="00167B73" w:rsidRPr="00B14AB8" w:rsidRDefault="00167B73" w:rsidP="00AC2924">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rsidR="00167B73" w:rsidRPr="00B14AB8" w:rsidRDefault="00167B73" w:rsidP="009B182D">
            <w:pPr>
              <w:pStyle w:val="GPsDefinition"/>
            </w:pPr>
            <w:r w:rsidRPr="00B14AB8">
              <w:t xml:space="preserve">means </w:t>
            </w:r>
          </w:p>
          <w:p w:rsidR="00167B73" w:rsidRPr="00B14AB8" w:rsidRDefault="00167B73" w:rsidP="00670E1A">
            <w:pPr>
              <w:pStyle w:val="GPSDefinitionL2"/>
            </w:pPr>
            <w:r w:rsidRPr="00B14AB8">
              <w:t>any information, however it is conveyed, that relates to the business, affairs, developments, IPR of the Supplier (including the Supplier Background IPR) trade secrets, Know-</w:t>
            </w:r>
            <w:proofErr w:type="gramStart"/>
            <w:r w:rsidRPr="00B14AB8">
              <w:t>How,  and</w:t>
            </w:r>
            <w:proofErr w:type="gramEnd"/>
            <w:r w:rsidRPr="00B14AB8">
              <w:t xml:space="preserve">/or personnel of the Supplier; </w:t>
            </w:r>
          </w:p>
          <w:p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Order Form"</w:t>
            </w:r>
          </w:p>
        </w:tc>
        <w:tc>
          <w:tcPr>
            <w:tcW w:w="5953" w:type="dxa"/>
            <w:gridSpan w:val="2"/>
            <w:shd w:val="clear" w:color="auto" w:fill="auto"/>
          </w:tcPr>
          <w:p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Terms"</w:t>
            </w:r>
          </w:p>
        </w:tc>
        <w:tc>
          <w:tcPr>
            <w:tcW w:w="5953" w:type="dxa"/>
            <w:gridSpan w:val="2"/>
            <w:shd w:val="clear" w:color="auto" w:fill="auto"/>
          </w:tcPr>
          <w:p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"Tender"</w:t>
            </w:r>
          </w:p>
        </w:tc>
        <w:tc>
          <w:tcPr>
            <w:tcW w:w="5953" w:type="dxa"/>
            <w:gridSpan w:val="2"/>
            <w:shd w:val="clear" w:color="auto" w:fill="auto"/>
          </w:tcPr>
          <w:p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"Termination Notice"</w:t>
            </w:r>
          </w:p>
        </w:tc>
        <w:tc>
          <w:tcPr>
            <w:tcW w:w="5953" w:type="dxa"/>
            <w:gridSpan w:val="2"/>
            <w:shd w:val="clear" w:color="auto" w:fill="auto"/>
          </w:tcPr>
          <w:p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Issue"</w:t>
            </w:r>
          </w:p>
        </w:tc>
        <w:tc>
          <w:tcPr>
            <w:tcW w:w="5953" w:type="dxa"/>
            <w:gridSpan w:val="2"/>
            <w:shd w:val="clear" w:color="auto" w:fill="auto"/>
          </w:tcPr>
          <w:p w:rsidR="00167B73" w:rsidRPr="00B14AB8" w:rsidRDefault="00167B73">
            <w:pPr>
              <w:pStyle w:val="GPsDefinition"/>
            </w:pPr>
            <w:r w:rsidRPr="00B14AB8">
              <w:t xml:space="preserve">means any variance or non-conformity of </w:t>
            </w:r>
            <w:proofErr w:type="gramStart"/>
            <w:r w:rsidRPr="00B14AB8">
              <w:t>the  Services</w:t>
            </w:r>
            <w:proofErr w:type="gramEnd"/>
            <w:r w:rsidRPr="00B14AB8">
              <w:t xml:space="preserve"> or Deliverables from their requirements as set out in the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Plan"</w:t>
            </w:r>
          </w:p>
        </w:tc>
        <w:tc>
          <w:tcPr>
            <w:tcW w:w="5953" w:type="dxa"/>
            <w:gridSpan w:val="2"/>
            <w:shd w:val="clear" w:color="auto" w:fill="auto"/>
          </w:tcPr>
          <w:p w:rsidR="00167B73" w:rsidRPr="00B14AB8" w:rsidRDefault="00167B73">
            <w:pPr>
              <w:pStyle w:val="GPsDefinition"/>
            </w:pPr>
            <w:r w:rsidRPr="00B14AB8">
              <w:t>means a plan:</w:t>
            </w:r>
          </w:p>
          <w:p w:rsidR="00167B73" w:rsidRPr="00B14AB8" w:rsidRDefault="00167B73" w:rsidP="0095432C">
            <w:pPr>
              <w:pStyle w:val="GPSDefinitionL2"/>
            </w:pPr>
            <w:r w:rsidRPr="00B14AB8">
              <w:t xml:space="preserve">for the Testing of the Deliverables; and </w:t>
            </w:r>
          </w:p>
          <w:p w:rsidR="00167B73" w:rsidRPr="00B14AB8" w:rsidRDefault="00167B73" w:rsidP="0095432C">
            <w:pPr>
              <w:pStyle w:val="GPSDefinitionL2"/>
            </w:pPr>
            <w:r w:rsidRPr="00B14AB8">
              <w:t>setting out other agreed criteria related to the achievement of Milestones,</w:t>
            </w:r>
          </w:p>
          <w:p w:rsidR="00167B73" w:rsidRPr="00B14AB8" w:rsidRDefault="00167B73" w:rsidP="00DB7B9E">
            <w:pPr>
              <w:pStyle w:val="GPsDefinition"/>
            </w:pPr>
            <w:r w:rsidRPr="00B14AB8">
              <w:t xml:space="preserve">as described further in paragraph 4 of Call of Schedule 5 (Testing); </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"Test Strategy"</w:t>
            </w:r>
          </w:p>
        </w:tc>
        <w:tc>
          <w:tcPr>
            <w:tcW w:w="5953" w:type="dxa"/>
            <w:gridSpan w:val="2"/>
            <w:shd w:val="clear" w:color="auto" w:fill="auto"/>
          </w:tcPr>
          <w:p w:rsidR="00167B73" w:rsidRPr="00B14AB8" w:rsidRDefault="00167B73">
            <w:pPr>
              <w:pStyle w:val="GPsDefinition"/>
            </w:pPr>
            <w:r w:rsidRPr="00B14AB8">
              <w:t>means a strategy for the conduct of Testing as described further in paragraph 3 of Call Off Schedule 5 (Testing);</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lastRenderedPageBreak/>
              <w:t xml:space="preserve">"Tests and Testing"  </w:t>
            </w:r>
          </w:p>
        </w:tc>
        <w:tc>
          <w:tcPr>
            <w:tcW w:w="5953" w:type="dxa"/>
            <w:gridSpan w:val="2"/>
            <w:shd w:val="clear" w:color="auto" w:fill="auto"/>
          </w:tcPr>
          <w:p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"Third Party IPR"</w:t>
            </w:r>
          </w:p>
        </w:tc>
        <w:tc>
          <w:tcPr>
            <w:tcW w:w="5953" w:type="dxa"/>
            <w:gridSpan w:val="2"/>
            <w:shd w:val="clear" w:color="auto" w:fill="auto"/>
          </w:tcPr>
          <w:p w:rsidR="00167B73" w:rsidRPr="00B14AB8" w:rsidRDefault="00167B73" w:rsidP="00C731B1">
            <w:pPr>
              <w:pStyle w:val="GPsDefinition"/>
            </w:pPr>
            <w:r w:rsidRPr="00B14AB8">
              <w:t xml:space="preserve">means Intellectual Property Rights owned by a third party which is or will be used by the Supplier for the purpose of providing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Customer Employees”</w:t>
            </w:r>
          </w:p>
        </w:tc>
        <w:tc>
          <w:tcPr>
            <w:tcW w:w="5953" w:type="dxa"/>
            <w:gridSpan w:val="2"/>
            <w:shd w:val="clear" w:color="auto" w:fill="auto"/>
          </w:tcPr>
          <w:p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Former Supplier Employees”</w:t>
            </w:r>
          </w:p>
        </w:tc>
        <w:tc>
          <w:tcPr>
            <w:tcW w:w="5953" w:type="dxa"/>
            <w:gridSpan w:val="2"/>
            <w:shd w:val="clear" w:color="auto" w:fill="auto"/>
          </w:tcPr>
          <w:p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B571E6">
            <w:pPr>
              <w:pStyle w:val="GPSDefinitionTerm"/>
            </w:pPr>
            <w:r w:rsidRPr="00B14AB8">
              <w:t>"Transferring Supplier Employees"</w:t>
            </w:r>
          </w:p>
        </w:tc>
        <w:tc>
          <w:tcPr>
            <w:tcW w:w="5953" w:type="dxa"/>
            <w:gridSpan w:val="2"/>
            <w:shd w:val="clear" w:color="auto" w:fill="auto"/>
          </w:tcPr>
          <w:p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"Transparency Reports"</w:t>
            </w:r>
          </w:p>
        </w:tc>
        <w:tc>
          <w:tcPr>
            <w:tcW w:w="5953" w:type="dxa"/>
            <w:gridSpan w:val="2"/>
            <w:shd w:val="clear" w:color="auto" w:fill="auto"/>
          </w:tcPr>
          <w:p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t>
            </w:r>
          </w:p>
        </w:tc>
        <w:tc>
          <w:tcPr>
            <w:tcW w:w="5953" w:type="dxa"/>
            <w:gridSpan w:val="2"/>
            <w:shd w:val="clear" w:color="auto" w:fill="auto"/>
          </w:tcPr>
          <w:p w:rsidR="00167B73" w:rsidRPr="00B14AB8" w:rsidRDefault="00167B73" w:rsidP="0024319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"Undelivered Services"</w:t>
            </w:r>
          </w:p>
        </w:tc>
        <w:tc>
          <w:tcPr>
            <w:tcW w:w="5953" w:type="dxa"/>
            <w:gridSpan w:val="2"/>
            <w:shd w:val="clear" w:color="auto" w:fill="auto"/>
          </w:tcPr>
          <w:p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w:t>
            </w:r>
            <w:proofErr w:type="gramStart"/>
            <w:r w:rsidRPr="00B14AB8">
              <w:t>(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"Undisputed Sums Time Period"</w:t>
            </w:r>
          </w:p>
        </w:tc>
        <w:tc>
          <w:tcPr>
            <w:tcW w:w="5953" w:type="dxa"/>
            <w:gridSpan w:val="2"/>
            <w:shd w:val="clear" w:color="auto" w:fill="auto"/>
          </w:tcPr>
          <w:p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"Valid Invoice"</w:t>
            </w:r>
          </w:p>
        </w:tc>
        <w:tc>
          <w:tcPr>
            <w:tcW w:w="5953" w:type="dxa"/>
            <w:gridSpan w:val="2"/>
            <w:shd w:val="clear" w:color="auto" w:fill="auto"/>
          </w:tcPr>
          <w:p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w:t>
            </w:r>
          </w:p>
        </w:tc>
        <w:tc>
          <w:tcPr>
            <w:tcW w:w="5953" w:type="dxa"/>
            <w:gridSpan w:val="2"/>
            <w:shd w:val="clear" w:color="auto" w:fill="auto"/>
          </w:tcPr>
          <w:p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Form"</w:t>
            </w:r>
          </w:p>
        </w:tc>
        <w:tc>
          <w:tcPr>
            <w:tcW w:w="5953" w:type="dxa"/>
            <w:gridSpan w:val="2"/>
            <w:shd w:val="clear" w:color="auto" w:fill="auto"/>
          </w:tcPr>
          <w:p w:rsidR="00167B73" w:rsidRPr="00B14AB8" w:rsidRDefault="00167B73" w:rsidP="00F16E88">
            <w:pPr>
              <w:pStyle w:val="GPsDefinition"/>
            </w:pPr>
            <w:r w:rsidRPr="00B14AB8">
              <w:t>means the form set out in Call Off Schedule 12 (Variation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Procedure"</w:t>
            </w:r>
          </w:p>
        </w:tc>
        <w:tc>
          <w:tcPr>
            <w:tcW w:w="5953" w:type="dxa"/>
            <w:gridSpan w:val="2"/>
            <w:shd w:val="clear" w:color="auto" w:fill="auto"/>
          </w:tcPr>
          <w:p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"VAT"</w:t>
            </w:r>
          </w:p>
        </w:tc>
        <w:tc>
          <w:tcPr>
            <w:tcW w:w="5953" w:type="dxa"/>
            <w:gridSpan w:val="2"/>
            <w:shd w:val="clear" w:color="auto" w:fill="auto"/>
          </w:tcPr>
          <w:p w:rsidR="00167B73" w:rsidRPr="00B14AB8" w:rsidRDefault="00167B73" w:rsidP="003766B5">
            <w:pPr>
              <w:pStyle w:val="GPsDefinition"/>
            </w:pPr>
            <w:r w:rsidRPr="00B14AB8">
              <w:t>means value added tax in accordance with the provisions of the Value Added Tax Act 1994;</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"Warranty Period"</w:t>
            </w:r>
          </w:p>
        </w:tc>
        <w:tc>
          <w:tcPr>
            <w:tcW w:w="5982" w:type="dxa"/>
            <w:gridSpan w:val="3"/>
            <w:shd w:val="clear" w:color="auto" w:fill="auto"/>
          </w:tcPr>
          <w:p w:rsidR="00167B73" w:rsidRPr="00B14AB8" w:rsidRDefault="00167B73" w:rsidP="00520A2E">
            <w:pPr>
              <w:pStyle w:val="GPsDefinition"/>
            </w:pPr>
            <w:r w:rsidRPr="00B14AB8">
              <w:t>means, in relation to any Services, the warranty period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“Worker”</w:t>
            </w:r>
          </w:p>
        </w:tc>
        <w:tc>
          <w:tcPr>
            <w:tcW w:w="5953" w:type="dxa"/>
            <w:gridSpan w:val="2"/>
            <w:shd w:val="clear" w:color="auto" w:fill="auto"/>
          </w:tcPr>
          <w:p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w:t>
            </w:r>
            <w:proofErr w:type="gramStart"/>
            <w:r w:rsidRPr="00B14AB8">
              <w:t>https://www.gov.uk/government/publications/procuremen</w:t>
            </w:r>
            <w:r w:rsidRPr="00B14AB8">
              <w:lastRenderedPageBreak/>
              <w:t>t-policy-note-0815-tax-arrangements-of-appointees  applies</w:t>
            </w:r>
            <w:proofErr w:type="gramEnd"/>
            <w:r w:rsidRPr="00B14AB8">
              <w:t xml:space="preserve"> in respect of the  Services.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"Working Day"</w:t>
            </w:r>
          </w:p>
        </w:tc>
        <w:tc>
          <w:tcPr>
            <w:tcW w:w="5953" w:type="dxa"/>
            <w:gridSpan w:val="2"/>
            <w:shd w:val="clear" w:color="auto" w:fill="auto"/>
          </w:tcPr>
          <w:p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F17B3F">
            <w:pPr>
              <w:pStyle w:val="GPsDefinition"/>
            </w:pPr>
          </w:p>
        </w:tc>
      </w:tr>
    </w:tbl>
    <w:p w:rsidR="00D83B58" w:rsidRPr="00B14AB8" w:rsidRDefault="00D83B58" w:rsidP="00F86336">
      <w:pPr>
        <w:pStyle w:val="GPSmacrorestart"/>
        <w:rPr>
          <w:sz w:val="22"/>
          <w:szCs w:val="22"/>
        </w:rPr>
      </w:pPr>
    </w:p>
    <w:p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236" w:name="_Toc17374744"/>
      <w:bookmarkStart w:id="2237" w:name="_Toc231798312"/>
      <w:bookmarkStart w:id="2238" w:name="_Toc312057926"/>
      <w:bookmarkStart w:id="2239" w:name="_Ref313383263"/>
      <w:bookmarkStart w:id="2240" w:name="_Toc314810843"/>
      <w:bookmarkStart w:id="2241" w:name="_Ref349136108"/>
      <w:bookmarkStart w:id="2242" w:name="_Toc350503088"/>
      <w:bookmarkStart w:id="2243" w:name="_Toc350504078"/>
      <w:bookmarkStart w:id="2244" w:name="_Toc358671825"/>
      <w:r w:rsidRPr="00B14AB8">
        <w:rPr>
          <w:rFonts w:ascii="Arial" w:hAnsi="Arial" w:cs="Arial"/>
          <w:caps w:val="0"/>
        </w:rPr>
        <w:lastRenderedPageBreak/>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236"/>
      <w:r w:rsidRPr="00B14AB8">
        <w:rPr>
          <w:rFonts w:ascii="Arial" w:hAnsi="Arial" w:cs="Arial"/>
          <w:caps w:val="0"/>
        </w:rPr>
        <w:t xml:space="preserve"> </w:t>
      </w:r>
    </w:p>
    <w:p w:rsidR="00A523C2" w:rsidRPr="00B14AB8" w:rsidRDefault="00A523C2" w:rsidP="00036474">
      <w:pPr>
        <w:pStyle w:val="GPSL1SCHEDULEHeading"/>
        <w:rPr>
          <w:rFonts w:ascii="Arial" w:hAnsi="Arial"/>
        </w:rPr>
      </w:pPr>
      <w:r w:rsidRPr="00B14AB8">
        <w:rPr>
          <w:rFonts w:ascii="Arial" w:hAnsi="Arial"/>
        </w:rPr>
        <w:t>INTRODUCTION</w:t>
      </w:r>
    </w:p>
    <w:p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rsidR="008D0A60" w:rsidRPr="00B14AB8" w:rsidRDefault="00F84B0B" w:rsidP="00AC1DE2">
      <w:pPr>
        <w:pStyle w:val="GPSL3numberedclause"/>
        <w:rPr>
          <w:rFonts w:ascii="Arial" w:hAnsi="Arial"/>
        </w:rPr>
      </w:pPr>
      <w:r w:rsidRPr="00B14AB8">
        <w:rPr>
          <w:rFonts w:ascii="Arial" w:hAnsi="Arial"/>
        </w:rPr>
        <w:t xml:space="preserve">NOT USED </w:t>
      </w:r>
    </w:p>
    <w:p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r>
    </w:p>
    <w:p w:rsidR="00A523C2" w:rsidRDefault="00A657C3" w:rsidP="00FC258C">
      <w:pPr>
        <w:pStyle w:val="GPSSchAnnexname"/>
        <w:rPr>
          <w:rFonts w:ascii="Arial" w:hAnsi="Arial" w:cs="Arial"/>
        </w:rPr>
      </w:pPr>
      <w:r w:rsidRPr="00B14AB8">
        <w:rPr>
          <w:rFonts w:ascii="Arial" w:hAnsi="Arial" w:cs="Arial"/>
        </w:rPr>
        <w:br w:type="page"/>
      </w:r>
      <w:bookmarkStart w:id="2245" w:name="_Toc17374745"/>
      <w:r w:rsidRPr="00B14AB8">
        <w:rPr>
          <w:rFonts w:ascii="Arial" w:hAnsi="Arial" w:cs="Arial"/>
        </w:rPr>
        <w:lastRenderedPageBreak/>
        <w:t xml:space="preserve">ANNEX 1: </w:t>
      </w:r>
      <w:r w:rsidR="00686411" w:rsidRPr="00B14AB8">
        <w:rPr>
          <w:rFonts w:ascii="Arial" w:hAnsi="Arial" w:cs="Arial"/>
        </w:rPr>
        <w:t>the Services</w:t>
      </w:r>
      <w:bookmarkEnd w:id="2245"/>
      <w:r w:rsidR="009E0BBE" w:rsidRPr="00B14AB8">
        <w:rPr>
          <w:rFonts w:ascii="Arial" w:hAnsi="Arial" w:cs="Arial"/>
        </w:rPr>
        <w:t xml:space="preserve"> </w:t>
      </w:r>
    </w:p>
    <w:p w:rsidR="003B4269" w:rsidRPr="003B4269" w:rsidRDefault="003B4269" w:rsidP="00FC258C">
      <w:pPr>
        <w:pStyle w:val="GPSSchAnnexname"/>
        <w:rPr>
          <w:rFonts w:ascii="Arial" w:hAnsi="Arial" w:cs="Arial"/>
          <w:b w:val="0"/>
        </w:rPr>
      </w:pPr>
      <w:r w:rsidRPr="003B4269">
        <w:rPr>
          <w:rFonts w:ascii="Arial" w:eastAsia="Arial" w:hAnsi="Arial" w:cs="Arial"/>
          <w:b w:val="0"/>
          <w:color w:val="000000"/>
        </w:rPr>
        <w:t>Please refer to Attachment 3: Statement of Requirements of the bid pack.</w:t>
      </w:r>
    </w:p>
    <w:p w:rsidR="00D83B58" w:rsidRPr="00B14AB8" w:rsidRDefault="00D83B58" w:rsidP="00AC1DE2">
      <w:pPr>
        <w:pStyle w:val="GPSL2Indent"/>
        <w:rPr>
          <w:rFonts w:ascii="Arial" w:hAnsi="Arial"/>
        </w:rPr>
      </w:pPr>
    </w:p>
    <w:p w:rsidR="00686411" w:rsidRPr="00B14AB8" w:rsidRDefault="00686411" w:rsidP="00AC1DE2">
      <w:pPr>
        <w:pStyle w:val="GPSL2Indent"/>
        <w:rPr>
          <w:rFonts w:ascii="Arial" w:hAnsi="Arial"/>
        </w:rPr>
      </w:pPr>
    </w:p>
    <w:p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46" w:name="_Toc17374746"/>
      <w:r w:rsidR="006D7853" w:rsidRPr="00B14AB8">
        <w:rPr>
          <w:rFonts w:ascii="Arial" w:hAnsi="Arial" w:cs="Arial"/>
        </w:rPr>
        <w:lastRenderedPageBreak/>
        <w:t xml:space="preserve">ANNEX 2: </w:t>
      </w:r>
      <w:r w:rsidR="007639FF" w:rsidRPr="00B14AB8">
        <w:rPr>
          <w:rFonts w:ascii="Arial" w:hAnsi="Arial" w:cs="Arial"/>
        </w:rPr>
        <w:t>THE NOT</w:t>
      </w:r>
      <w:r w:rsidR="00DB7B9E" w:rsidRPr="00B14AB8">
        <w:rPr>
          <w:rFonts w:ascii="Arial" w:hAnsi="Arial" w:cs="Arial"/>
        </w:rPr>
        <w:t xml:space="preserve"> USED</w:t>
      </w:r>
      <w:bookmarkEnd w:id="2246"/>
    </w:p>
    <w:p w:rsidR="006D7853" w:rsidRPr="00B14AB8" w:rsidRDefault="00D83B58" w:rsidP="002E6D7F">
      <w:pPr>
        <w:pStyle w:val="GPSSchTitleandNumber"/>
        <w:rPr>
          <w:rFonts w:ascii="Arial" w:hAnsi="Arial" w:cs="Arial"/>
        </w:rPr>
      </w:pPr>
      <w:r w:rsidRPr="00B14AB8">
        <w:rPr>
          <w:rFonts w:ascii="Arial" w:hAnsi="Arial" w:cs="Arial"/>
        </w:rPr>
        <w:br w:type="page"/>
      </w:r>
      <w:bookmarkStart w:id="2247" w:name="_Toc17374747"/>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47"/>
      <w:r w:rsidR="006D7853" w:rsidRPr="00B14AB8">
        <w:rPr>
          <w:rFonts w:ascii="Arial" w:hAnsi="Arial" w:cs="Arial"/>
        </w:rPr>
        <w:t xml:space="preserve"> </w:t>
      </w:r>
    </w:p>
    <w:p w:rsidR="006D7853" w:rsidRPr="00B14AB8" w:rsidRDefault="006D7853" w:rsidP="00036474">
      <w:pPr>
        <w:pStyle w:val="GPSL1SCHEDULEHeading"/>
        <w:rPr>
          <w:rFonts w:ascii="Arial" w:hAnsi="Arial"/>
        </w:rPr>
      </w:pPr>
      <w:r w:rsidRPr="00B14AB8">
        <w:rPr>
          <w:rFonts w:ascii="Arial" w:hAnsi="Arial"/>
        </w:rPr>
        <w:t>DEFINITIONS</w:t>
      </w:r>
    </w:p>
    <w:p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rsidTr="000940A9">
        <w:tc>
          <w:tcPr>
            <w:tcW w:w="2835" w:type="dxa"/>
          </w:tcPr>
          <w:p w:rsidR="00F23BEC" w:rsidRPr="00B14AB8" w:rsidRDefault="00B460DF" w:rsidP="00670E1A">
            <w:pPr>
              <w:pStyle w:val="GPSDefinitionTerm"/>
            </w:pPr>
            <w:r w:rsidRPr="00B14AB8">
              <w:t>"</w:t>
            </w:r>
            <w:r w:rsidR="00F23BEC" w:rsidRPr="00B14AB8">
              <w:t>Indexation</w:t>
            </w:r>
            <w:r w:rsidRPr="00B14AB8">
              <w:t>"</w:t>
            </w:r>
          </w:p>
        </w:tc>
        <w:tc>
          <w:tcPr>
            <w:tcW w:w="5189" w:type="dxa"/>
          </w:tcPr>
          <w:p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shd w:val="clear" w:color="auto" w:fill="auto"/>
          </w:tcPr>
          <w:p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Review Adjustment Date</w:t>
            </w:r>
            <w:r w:rsidRPr="00B14AB8">
              <w:t>"</w:t>
            </w:r>
          </w:p>
        </w:tc>
        <w:tc>
          <w:tcPr>
            <w:tcW w:w="5189" w:type="dxa"/>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D11C5B" w:rsidRPr="00B14AB8">
              <w:t>CPI</w:t>
            </w:r>
            <w:r w:rsidRPr="00B14AB8">
              <w:t>"</w:t>
            </w:r>
          </w:p>
        </w:tc>
        <w:tc>
          <w:tcPr>
            <w:tcW w:w="5189" w:type="dxa"/>
          </w:tcPr>
          <w:p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8" w:history="1">
              <w:r w:rsidRPr="00B14AB8">
                <w:t xml:space="preserve"> http://www.statistics.gov.uk/instantfigures.asp)</w:t>
              </w:r>
            </w:hyperlink>
            <w:r w:rsidRPr="00B14AB8">
              <w:t>; and</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rsidR="008D0A60" w:rsidRPr="00B14AB8" w:rsidRDefault="006D7853" w:rsidP="00036474">
      <w:pPr>
        <w:pStyle w:val="GPSL1SCHEDULEHeading"/>
        <w:rPr>
          <w:rFonts w:ascii="Arial" w:hAnsi="Arial"/>
        </w:rPr>
      </w:pPr>
      <w:bookmarkStart w:id="2248" w:name="_Ref365638373"/>
      <w:r w:rsidRPr="00B14AB8">
        <w:rPr>
          <w:rFonts w:ascii="Arial" w:hAnsi="Arial"/>
        </w:rPr>
        <w:t>GENERAL PROVISIONS</w:t>
      </w:r>
      <w:bookmarkEnd w:id="2248"/>
    </w:p>
    <w:p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w:t>
      </w:r>
      <w:proofErr w:type="gramStart"/>
      <w:r w:rsidRPr="00B14AB8">
        <w:rPr>
          <w:rFonts w:ascii="Arial" w:hAnsi="Arial"/>
        </w:rPr>
        <w:t>the  Services</w:t>
      </w:r>
      <w:proofErr w:type="gramEnd"/>
      <w:r w:rsidRPr="00B14AB8">
        <w:rPr>
          <w:rFonts w:ascii="Arial" w:hAnsi="Arial"/>
        </w:rPr>
        <w:t xml:space="preserve">  under this Call Off Contract; and</w:t>
      </w:r>
    </w:p>
    <w:p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rsidR="006D7853" w:rsidRPr="00B14AB8" w:rsidRDefault="006D7853" w:rsidP="00036474">
      <w:pPr>
        <w:pStyle w:val="GPSL1SCHEDULEHeading"/>
        <w:rPr>
          <w:rFonts w:ascii="Arial" w:hAnsi="Arial"/>
        </w:rPr>
      </w:pPr>
      <w:bookmarkStart w:id="2249" w:name="_Ref362948016"/>
      <w:r w:rsidRPr="00B14AB8">
        <w:rPr>
          <w:rFonts w:ascii="Arial" w:hAnsi="Arial"/>
        </w:rPr>
        <w:t>CALL OFF CONTRACT CHARGES</w:t>
      </w:r>
      <w:bookmarkEnd w:id="2249"/>
    </w:p>
    <w:p w:rsidR="006D7853" w:rsidRPr="00B14AB8" w:rsidRDefault="006D7853" w:rsidP="005E4232">
      <w:pPr>
        <w:pStyle w:val="GPSL2numberedclause"/>
        <w:rPr>
          <w:rFonts w:ascii="Arial" w:hAnsi="Arial"/>
        </w:rPr>
      </w:pPr>
      <w:bookmarkStart w:id="2250"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rsidR="008D0A60" w:rsidRPr="00B14AB8" w:rsidRDefault="006D7853" w:rsidP="005E4232">
      <w:pPr>
        <w:pStyle w:val="GPSL2numberedclause"/>
        <w:rPr>
          <w:rFonts w:ascii="Arial" w:hAnsi="Arial"/>
        </w:rPr>
      </w:pPr>
      <w:bookmarkStart w:id="2251" w:name="_Ref362951432"/>
      <w:r w:rsidRPr="00B14AB8">
        <w:rPr>
          <w:rFonts w:ascii="Arial" w:hAnsi="Arial"/>
        </w:rPr>
        <w:t>The Supplier acknowledges and agrees that:</w:t>
      </w:r>
      <w:bookmarkEnd w:id="2251"/>
      <w:r w:rsidRPr="00B14AB8">
        <w:rPr>
          <w:rFonts w:ascii="Arial" w:hAnsi="Arial"/>
        </w:rPr>
        <w:t xml:space="preserve"> </w:t>
      </w:r>
    </w:p>
    <w:p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50"/>
      <w:r w:rsidR="009F5689"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lastRenderedPageBreak/>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rsidR="00527AD8" w:rsidRPr="00B14AB8" w:rsidRDefault="00527AD8" w:rsidP="00527AD8">
      <w:pPr>
        <w:pStyle w:val="GPSL3numberedclause"/>
        <w:numPr>
          <w:ilvl w:val="0"/>
          <w:numId w:val="0"/>
        </w:numPr>
        <w:ind w:left="2127"/>
        <w:rPr>
          <w:rFonts w:ascii="Arial" w:hAnsi="Arial"/>
        </w:rPr>
      </w:pPr>
    </w:p>
    <w:p w:rsidR="006D7853" w:rsidRPr="00B14AB8" w:rsidRDefault="006D7853" w:rsidP="00036474">
      <w:pPr>
        <w:pStyle w:val="GPSL1SCHEDULEHeading"/>
        <w:rPr>
          <w:rFonts w:ascii="Arial" w:hAnsi="Arial"/>
        </w:rPr>
      </w:pPr>
      <w:bookmarkStart w:id="2252" w:name="_Ref426108305"/>
      <w:bookmarkStart w:id="2253" w:name="_Ref311675490"/>
      <w:r w:rsidRPr="00B14AB8">
        <w:rPr>
          <w:rFonts w:ascii="Arial" w:hAnsi="Arial"/>
        </w:rPr>
        <w:t>COSTS AND EXPENSES</w:t>
      </w:r>
      <w:bookmarkEnd w:id="2252"/>
    </w:p>
    <w:p w:rsidR="006D7853" w:rsidRPr="00B14AB8" w:rsidRDefault="006D7853" w:rsidP="005E4232">
      <w:pPr>
        <w:pStyle w:val="GPSL2numberedclause"/>
        <w:rPr>
          <w:rFonts w:ascii="Arial" w:hAnsi="Arial"/>
        </w:rPr>
      </w:pPr>
      <w:bookmarkStart w:id="2254"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54"/>
    </w:p>
    <w:p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rsidR="008D0A60" w:rsidRPr="00B14AB8" w:rsidRDefault="006D7853" w:rsidP="00036474">
      <w:pPr>
        <w:pStyle w:val="GPSL1SCHEDULEHeading"/>
        <w:rPr>
          <w:rFonts w:ascii="Arial" w:hAnsi="Arial"/>
        </w:rPr>
      </w:pPr>
      <w:bookmarkStart w:id="2255" w:name="_Ref362012871"/>
      <w:r w:rsidRPr="00B14AB8">
        <w:rPr>
          <w:rFonts w:ascii="Arial" w:hAnsi="Arial"/>
        </w:rPr>
        <w:t>REIMBURSEABLE EXPENSES</w:t>
      </w:r>
      <w:bookmarkEnd w:id="2255"/>
    </w:p>
    <w:p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53"/>
    <w:p w:rsidR="006D7853" w:rsidRPr="00B14AB8" w:rsidRDefault="006D7853" w:rsidP="00036474">
      <w:pPr>
        <w:pStyle w:val="GPSL1SCHEDULEHeading"/>
        <w:rPr>
          <w:rFonts w:ascii="Arial" w:hAnsi="Arial"/>
        </w:rPr>
      </w:pPr>
      <w:r w:rsidRPr="00B14AB8">
        <w:rPr>
          <w:rFonts w:ascii="Arial" w:hAnsi="Arial"/>
        </w:rPr>
        <w:t>PAYMENT TERMS/PAYMENT PROFILE</w:t>
      </w:r>
    </w:p>
    <w:p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rsidR="006D7853" w:rsidRPr="00B14AB8" w:rsidRDefault="006D7853" w:rsidP="00036474">
      <w:pPr>
        <w:pStyle w:val="GPSL1SCHEDULEHeading"/>
        <w:rPr>
          <w:rFonts w:ascii="Arial" w:hAnsi="Arial"/>
        </w:rPr>
      </w:pPr>
      <w:bookmarkStart w:id="2256" w:name="_Ref365638166"/>
      <w:r w:rsidRPr="00B14AB8">
        <w:rPr>
          <w:rFonts w:ascii="Arial" w:hAnsi="Arial"/>
        </w:rPr>
        <w:t>INVOICING PROCEDURE</w:t>
      </w:r>
      <w:bookmarkEnd w:id="2256"/>
    </w:p>
    <w:p w:rsidR="006D7853" w:rsidRPr="00B14AB8" w:rsidRDefault="006D7853" w:rsidP="005E4232">
      <w:pPr>
        <w:pStyle w:val="GPSL2numberedclause"/>
        <w:rPr>
          <w:rFonts w:ascii="Arial" w:hAnsi="Arial"/>
        </w:rPr>
      </w:pPr>
      <w:bookmarkStart w:id="2257"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57"/>
    </w:p>
    <w:p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rsidR="00C9243A" w:rsidRPr="00B14AB8" w:rsidRDefault="006D7853" w:rsidP="00AC1DE2">
      <w:pPr>
        <w:pStyle w:val="GPSL4numberedclause"/>
        <w:rPr>
          <w:rFonts w:ascii="Arial" w:hAnsi="Arial"/>
          <w:szCs w:val="22"/>
        </w:rPr>
      </w:pPr>
      <w:r w:rsidRPr="00B14AB8">
        <w:rPr>
          <w:rFonts w:ascii="Arial" w:hAnsi="Arial"/>
          <w:szCs w:val="22"/>
        </w:rPr>
        <w:lastRenderedPageBreak/>
        <w:t xml:space="preserve">a detailed breakdown of the </w:t>
      </w:r>
      <w:proofErr w:type="gramStart"/>
      <w:r w:rsidRPr="00B14AB8">
        <w:rPr>
          <w:rFonts w:ascii="Arial" w:hAnsi="Arial"/>
          <w:szCs w:val="22"/>
        </w:rPr>
        <w:t xml:space="preserve">Delivered </w:t>
      </w:r>
      <w:r w:rsidR="009E0BBE" w:rsidRPr="00B14AB8">
        <w:rPr>
          <w:rFonts w:ascii="Arial" w:hAnsi="Arial"/>
          <w:szCs w:val="22"/>
        </w:rPr>
        <w:t xml:space="preserve"> Services</w:t>
      </w:r>
      <w:proofErr w:type="gramEnd"/>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rsidR="00E13960" w:rsidRPr="00B14AB8" w:rsidRDefault="00D42B82" w:rsidP="00AC1DE2">
      <w:pPr>
        <w:pStyle w:val="GPSL4numberedclause"/>
        <w:rPr>
          <w:rFonts w:ascii="Arial" w:hAnsi="Arial"/>
          <w:szCs w:val="22"/>
        </w:rPr>
      </w:pPr>
      <w:r>
        <w:rPr>
          <w:rFonts w:ascii="Arial" w:hAnsi="Arial"/>
          <w:szCs w:val="22"/>
        </w:rPr>
        <w:t>not used;</w:t>
      </w:r>
    </w:p>
    <w:p w:rsidR="00C9243A" w:rsidRPr="00B14AB8" w:rsidRDefault="006D7853" w:rsidP="00AC1DE2">
      <w:pPr>
        <w:pStyle w:val="GPSL4numberedclause"/>
        <w:rPr>
          <w:rFonts w:ascii="Arial" w:hAnsi="Arial"/>
          <w:szCs w:val="22"/>
        </w:rPr>
      </w:pPr>
      <w:r w:rsidRPr="00B14AB8">
        <w:rPr>
          <w:rFonts w:ascii="Arial" w:hAnsi="Arial"/>
          <w:szCs w:val="22"/>
        </w:rPr>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9"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rsidR="00C9243A" w:rsidRPr="00B14AB8" w:rsidRDefault="006D7853" w:rsidP="005E4232">
      <w:pPr>
        <w:pStyle w:val="GPSL2numberedclause"/>
        <w:rPr>
          <w:rFonts w:ascii="Arial" w:hAnsi="Arial"/>
        </w:rPr>
      </w:pPr>
      <w:bookmarkStart w:id="2258"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58"/>
    </w:p>
    <w:p w:rsidR="008D0A60" w:rsidRPr="00B14AB8" w:rsidRDefault="008D0A60" w:rsidP="005E4232">
      <w:pPr>
        <w:pStyle w:val="GPSL2Guidance"/>
        <w:ind w:left="0"/>
        <w:rPr>
          <w:rFonts w:ascii="Arial" w:hAnsi="Arial"/>
        </w:rPr>
      </w:pPr>
    </w:p>
    <w:p w:rsidR="008D0A60" w:rsidRPr="00B14AB8" w:rsidRDefault="006D7853" w:rsidP="00036474">
      <w:pPr>
        <w:pStyle w:val="GPSL1SCHEDULEHeading"/>
        <w:rPr>
          <w:rFonts w:ascii="Arial" w:hAnsi="Arial"/>
        </w:rPr>
      </w:pPr>
      <w:bookmarkStart w:id="2259" w:name="_Ref362948064"/>
      <w:r w:rsidRPr="00B14AB8">
        <w:rPr>
          <w:rFonts w:ascii="Arial" w:hAnsi="Arial"/>
        </w:rPr>
        <w:t>ADJUSTMENT OF CALL OFF CONTRACT CHARGES</w:t>
      </w:r>
      <w:bookmarkEnd w:id="2259"/>
      <w:r w:rsidRPr="00B14AB8">
        <w:rPr>
          <w:rFonts w:ascii="Arial" w:hAnsi="Arial"/>
        </w:rPr>
        <w:t xml:space="preserve"> </w:t>
      </w:r>
    </w:p>
    <w:p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rsidR="008D0A60" w:rsidRPr="00B14AB8" w:rsidRDefault="006D7853" w:rsidP="00AC1DE2">
      <w:pPr>
        <w:pStyle w:val="GPSL3numberedclause"/>
        <w:rPr>
          <w:rFonts w:ascii="Arial" w:hAnsi="Arial"/>
        </w:rPr>
      </w:pPr>
      <w:bookmarkStart w:id="2260"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60"/>
      <w:r w:rsidRPr="00B14AB8">
        <w:rPr>
          <w:rFonts w:ascii="Arial" w:hAnsi="Arial"/>
        </w:rPr>
        <w:t xml:space="preserve"> </w:t>
      </w:r>
    </w:p>
    <w:p w:rsidR="002A493E" w:rsidRPr="00B14AB8" w:rsidRDefault="006D7853" w:rsidP="00AC1DE2">
      <w:pPr>
        <w:pStyle w:val="GPSL3numberedclause"/>
        <w:rPr>
          <w:rFonts w:ascii="Arial" w:hAnsi="Arial"/>
        </w:rPr>
      </w:pPr>
      <w:bookmarkStart w:id="2261"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61"/>
      <w:r w:rsidRPr="00B14AB8">
        <w:rPr>
          <w:rFonts w:ascii="Arial" w:hAnsi="Arial"/>
        </w:rPr>
        <w:t xml:space="preserve"> </w:t>
      </w:r>
    </w:p>
    <w:p w:rsidR="00C9243A" w:rsidRPr="00B14AB8" w:rsidRDefault="006D7853" w:rsidP="00AC1DE2">
      <w:pPr>
        <w:pStyle w:val="GPSL3numberedclause"/>
        <w:rPr>
          <w:rFonts w:ascii="Arial" w:hAnsi="Arial"/>
        </w:rPr>
      </w:pPr>
      <w:bookmarkStart w:id="2262" w:name="_Ref362952900"/>
      <w:r w:rsidRPr="00B14AB8">
        <w:rPr>
          <w:rFonts w:ascii="Arial" w:hAnsi="Arial"/>
        </w:rPr>
        <w:lastRenderedPageBreak/>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62"/>
      <w:r w:rsidRPr="00B14AB8">
        <w:rPr>
          <w:rFonts w:ascii="Arial" w:hAnsi="Arial"/>
        </w:rPr>
        <w:t xml:space="preserve"> </w:t>
      </w:r>
    </w:p>
    <w:p w:rsidR="00C9243A" w:rsidRPr="00B14AB8" w:rsidRDefault="006D7853" w:rsidP="00AC1DE2">
      <w:pPr>
        <w:pStyle w:val="GPSL3numberedclause"/>
        <w:rPr>
          <w:rFonts w:ascii="Arial" w:hAnsi="Arial"/>
        </w:rPr>
      </w:pPr>
      <w:bookmarkStart w:id="2263"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63"/>
      <w:r w:rsidRPr="00B14AB8">
        <w:rPr>
          <w:rFonts w:ascii="Arial" w:hAnsi="Arial"/>
        </w:rPr>
        <w:t xml:space="preserve">  </w:t>
      </w:r>
      <w:bookmarkStart w:id="2264" w:name="_Ref362949022"/>
      <w:bookmarkStart w:id="2265" w:name="_Ref311663901"/>
    </w:p>
    <w:p w:rsidR="00C9243A" w:rsidRPr="00B14AB8" w:rsidRDefault="006D7853" w:rsidP="00AC1DE2">
      <w:pPr>
        <w:pStyle w:val="GPSL3numberedclause"/>
        <w:rPr>
          <w:rFonts w:ascii="Arial" w:hAnsi="Arial"/>
        </w:rPr>
      </w:pPr>
      <w:bookmarkStart w:id="2266"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4"/>
      <w:bookmarkEnd w:id="2266"/>
    </w:p>
    <w:p w:rsidR="00C9243A" w:rsidRPr="00B14AB8" w:rsidRDefault="006D7853" w:rsidP="00AC1DE2">
      <w:pPr>
        <w:pStyle w:val="GPSL3numberedclause"/>
        <w:rPr>
          <w:rFonts w:ascii="Arial" w:hAnsi="Arial"/>
        </w:rPr>
      </w:pPr>
      <w:bookmarkStart w:id="2267" w:name="_Ref311663975"/>
      <w:bookmarkEnd w:id="2265"/>
      <w:r w:rsidRPr="00B14AB8">
        <w:rPr>
          <w:rFonts w:ascii="Arial" w:hAnsi="Arial"/>
        </w:rPr>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rsidR="00C9243A" w:rsidRPr="00B14AB8" w:rsidRDefault="006D7853" w:rsidP="00AC1DE2">
      <w:pPr>
        <w:pStyle w:val="GPSL3numberedclause"/>
        <w:rPr>
          <w:rFonts w:ascii="Arial" w:hAnsi="Arial"/>
        </w:rPr>
      </w:pPr>
      <w:bookmarkStart w:id="2268"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7"/>
      <w:bookmarkEnd w:id="2268"/>
    </w:p>
    <w:p w:rsidR="00C9243A" w:rsidRPr="00B14AB8" w:rsidRDefault="006D7853" w:rsidP="005E4232">
      <w:pPr>
        <w:pStyle w:val="GPSL2numberedclause"/>
        <w:rPr>
          <w:rFonts w:ascii="Arial" w:hAnsi="Arial"/>
        </w:rPr>
      </w:pPr>
      <w:bookmarkStart w:id="2269"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69"/>
    </w:p>
    <w:p w:rsidR="008D0A60" w:rsidRPr="00B14AB8" w:rsidRDefault="006D7853" w:rsidP="00036474">
      <w:pPr>
        <w:pStyle w:val="GPSL1SCHEDULEHeading"/>
        <w:rPr>
          <w:rFonts w:ascii="Arial" w:hAnsi="Arial"/>
        </w:rPr>
      </w:pPr>
      <w:bookmarkStart w:id="2270" w:name="_Ref362949809"/>
      <w:r w:rsidRPr="00B14AB8">
        <w:rPr>
          <w:rFonts w:ascii="Arial" w:hAnsi="Arial"/>
        </w:rPr>
        <w:t>SUPPLIER PERIODIC ASSESSMENT OF CALL OFF CONTRACT CHARGES</w:t>
      </w:r>
      <w:bookmarkEnd w:id="2270"/>
    </w:p>
    <w:p w:rsidR="006D7853" w:rsidRPr="00B14AB8" w:rsidRDefault="006D7853" w:rsidP="005E4232">
      <w:pPr>
        <w:pStyle w:val="GPSL2numberedclause"/>
        <w:rPr>
          <w:rFonts w:ascii="Arial" w:hAnsi="Arial"/>
        </w:rPr>
      </w:pPr>
      <w:bookmarkStart w:id="2271" w:name="_Ref362015781"/>
      <w:bookmarkStart w:id="2272" w:name="_Ref311663888"/>
      <w:r w:rsidRPr="00B14AB8">
        <w:rPr>
          <w:rFonts w:ascii="Arial" w:hAnsi="Arial"/>
        </w:rPr>
        <w:t>Every six (6) Months during the Call Off Contract Period, the Supplier shall assess the level of the Call Off Contract Charges to consider whether it is able to reduce them.</w:t>
      </w:r>
      <w:bookmarkEnd w:id="2271"/>
      <w:r w:rsidRPr="00B14AB8">
        <w:rPr>
          <w:rFonts w:ascii="Arial" w:hAnsi="Arial"/>
        </w:rPr>
        <w:t xml:space="preserve">  </w:t>
      </w:r>
    </w:p>
    <w:p w:rsidR="006D7853" w:rsidRPr="00B14AB8" w:rsidRDefault="006D7853" w:rsidP="005E4232">
      <w:pPr>
        <w:pStyle w:val="GPSL2numberedclause"/>
        <w:rPr>
          <w:rFonts w:ascii="Arial" w:hAnsi="Arial"/>
        </w:rPr>
      </w:pPr>
      <w:bookmarkStart w:id="2273"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272"/>
      <w:bookmarkEnd w:id="2273"/>
      <w:r w:rsidRPr="00B14AB8">
        <w:rPr>
          <w:rFonts w:ascii="Arial" w:hAnsi="Arial"/>
        </w:rPr>
        <w:t xml:space="preserve"> </w:t>
      </w:r>
    </w:p>
    <w:p w:rsidR="006D7853" w:rsidRPr="00B14AB8" w:rsidRDefault="006D7853" w:rsidP="00036474">
      <w:pPr>
        <w:pStyle w:val="GPSL1SCHEDULEHeading"/>
        <w:rPr>
          <w:rFonts w:ascii="Arial" w:hAnsi="Arial"/>
        </w:rPr>
      </w:pPr>
      <w:bookmarkStart w:id="2274" w:name="_Ref311663910"/>
      <w:bookmarkStart w:id="2275" w:name="_Ref362951941"/>
      <w:r w:rsidRPr="00B14AB8">
        <w:rPr>
          <w:rFonts w:ascii="Arial" w:hAnsi="Arial"/>
        </w:rPr>
        <w:t xml:space="preserve">SUPPLIER REQUEST FOR INCREASE </w:t>
      </w:r>
      <w:bookmarkEnd w:id="2274"/>
      <w:r w:rsidRPr="00B14AB8">
        <w:rPr>
          <w:rFonts w:ascii="Arial" w:hAnsi="Arial"/>
        </w:rPr>
        <w:t>OF THE CALL OFF CONTRACT CHARGES</w:t>
      </w:r>
      <w:bookmarkEnd w:id="2275"/>
    </w:p>
    <w:p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276"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276"/>
    </w:p>
    <w:p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bookmarkStart w:id="2277"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277"/>
    </w:p>
    <w:p w:rsidR="00C9243A" w:rsidRPr="00B14AB8" w:rsidRDefault="006D7853" w:rsidP="00AC1DE2">
      <w:pPr>
        <w:pStyle w:val="GPSL3numberedclause"/>
        <w:rPr>
          <w:rFonts w:ascii="Arial" w:hAnsi="Arial"/>
        </w:rPr>
      </w:pPr>
      <w:bookmarkStart w:id="2278" w:name="_Ref361999975"/>
      <w:r w:rsidRPr="00B14AB8">
        <w:rPr>
          <w:rFonts w:ascii="Arial" w:hAnsi="Arial"/>
        </w:rPr>
        <w:t>the Approval of the Customer which shall be granted in the Customer’s sole discretion.</w:t>
      </w:r>
      <w:bookmarkEnd w:id="2278"/>
    </w:p>
    <w:p w:rsidR="00C9243A" w:rsidRPr="00B14AB8" w:rsidRDefault="006D7853" w:rsidP="005E4232">
      <w:pPr>
        <w:pStyle w:val="GPSL2numberedclause"/>
        <w:rPr>
          <w:rFonts w:ascii="Arial" w:hAnsi="Arial"/>
        </w:rPr>
      </w:pPr>
      <w:bookmarkStart w:id="2279"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w:t>
      </w:r>
      <w:r w:rsidRPr="00B14AB8">
        <w:rPr>
          <w:rFonts w:ascii="Arial" w:hAnsi="Arial"/>
        </w:rPr>
        <w:lastRenderedPageBreak/>
        <w:t xml:space="preserve">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279"/>
    </w:p>
    <w:p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rsidR="008D0A60" w:rsidRPr="00B14AB8" w:rsidRDefault="006D7853" w:rsidP="00AC1DE2">
      <w:pPr>
        <w:pStyle w:val="GPSL4numberedclause"/>
        <w:rPr>
          <w:rFonts w:ascii="Arial" w:hAnsi="Arial"/>
          <w:b/>
          <w:i/>
          <w:szCs w:val="22"/>
        </w:rPr>
      </w:pPr>
      <w:r w:rsidRPr="00B14AB8">
        <w:rPr>
          <w:rFonts w:ascii="Arial" w:hAnsi="Arial"/>
          <w:szCs w:val="22"/>
        </w:rPr>
        <w:t xml:space="preserve">a breakdown of the profit and cost components that comprise the relevant Call Off Contract Charge;  </w:t>
      </w:r>
    </w:p>
    <w:p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rsidR="008D0A60" w:rsidRPr="00B14AB8" w:rsidRDefault="0001669B" w:rsidP="00036474">
      <w:pPr>
        <w:pStyle w:val="GPSL1SCHEDULEHeading"/>
        <w:rPr>
          <w:rFonts w:ascii="Arial" w:hAnsi="Arial"/>
        </w:rPr>
      </w:pPr>
      <w:r w:rsidRPr="00B14AB8" w:rsidDel="0001669B">
        <w:rPr>
          <w:rFonts w:ascii="Arial" w:hAnsi="Arial"/>
        </w:rPr>
        <w:t xml:space="preserve"> </w:t>
      </w:r>
      <w:bookmarkStart w:id="2280" w:name="_Ref362018111"/>
      <w:bookmarkStart w:id="2281" w:name="_Ref361999845"/>
      <w:r w:rsidR="006D7853" w:rsidRPr="00B14AB8">
        <w:rPr>
          <w:rFonts w:ascii="Arial" w:hAnsi="Arial"/>
        </w:rPr>
        <w:t>INDEXATION</w:t>
      </w:r>
      <w:bookmarkEnd w:id="2280"/>
    </w:p>
    <w:p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281"/>
      <w:r w:rsidRPr="00B14AB8">
        <w:rPr>
          <w:rFonts w:ascii="Arial" w:hAnsi="Arial"/>
          <w:color w:val="000000"/>
        </w:rPr>
        <w:t xml:space="preserve">the following provisions shall apply:  </w:t>
      </w:r>
    </w:p>
    <w:p w:rsidR="006D7853" w:rsidRPr="00B14AB8" w:rsidRDefault="006D7853" w:rsidP="00AC1DE2">
      <w:pPr>
        <w:pStyle w:val="GPSL3numberedclause"/>
        <w:rPr>
          <w:rFonts w:ascii="Arial" w:hAnsi="Arial"/>
        </w:rPr>
      </w:pPr>
      <w:r w:rsidRPr="00B14AB8">
        <w:rPr>
          <w:rFonts w:ascii="Arial" w:hAnsi="Arial"/>
        </w:rPr>
        <w:t>the relevant adjustment shall:</w:t>
      </w:r>
    </w:p>
    <w:p w:rsidR="00E13960" w:rsidRPr="00B14AB8" w:rsidRDefault="006D7853" w:rsidP="00AC1DE2">
      <w:pPr>
        <w:pStyle w:val="GPSL4numberedclause"/>
        <w:rPr>
          <w:rFonts w:ascii="Arial" w:hAnsi="Arial"/>
          <w:szCs w:val="22"/>
        </w:rPr>
      </w:pPr>
      <w:bookmarkStart w:id="2282"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282"/>
      <w:r w:rsidRPr="00B14AB8">
        <w:rPr>
          <w:rFonts w:ascii="Arial" w:hAnsi="Arial"/>
          <w:szCs w:val="22"/>
        </w:rPr>
        <w:t xml:space="preserve"> </w:t>
      </w:r>
    </w:p>
    <w:p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w:t>
      </w:r>
      <w:r w:rsidRPr="00B14AB8">
        <w:rPr>
          <w:rFonts w:ascii="Arial" w:hAnsi="Arial"/>
          <w:szCs w:val="22"/>
        </w:rPr>
        <w:lastRenderedPageBreak/>
        <w:t>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rsidR="008D0A60" w:rsidRPr="00B14AB8" w:rsidRDefault="006D7853" w:rsidP="00AC1DE2">
      <w:pPr>
        <w:pStyle w:val="GPSL3numberedclause"/>
        <w:rPr>
          <w:rFonts w:ascii="Arial" w:hAnsi="Arial"/>
          <w:color w:val="000000"/>
        </w:rPr>
      </w:pPr>
      <w:bookmarkStart w:id="2283"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283"/>
    </w:p>
    <w:p w:rsidR="00C9243A" w:rsidRPr="00B14AB8" w:rsidRDefault="006D7853" w:rsidP="00AC1DE2">
      <w:pPr>
        <w:pStyle w:val="GPSL3numberedclause"/>
        <w:rPr>
          <w:rFonts w:ascii="Arial" w:hAnsi="Arial"/>
        </w:rPr>
      </w:pPr>
      <w:bookmarkStart w:id="2284"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B14AB8">
        <w:rPr>
          <w:rFonts w:ascii="Arial" w:hAnsi="Arial"/>
        </w:rPr>
        <w:t>.</w:t>
      </w:r>
      <w:bookmarkEnd w:id="2284"/>
    </w:p>
    <w:p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rsidR="00C9243A" w:rsidRPr="00B14AB8" w:rsidRDefault="006D7853" w:rsidP="00AC1DE2">
      <w:pPr>
        <w:pStyle w:val="GPSL3numberedclause"/>
        <w:rPr>
          <w:rFonts w:ascii="Arial" w:hAnsi="Arial"/>
        </w:rPr>
      </w:pPr>
      <w:bookmarkStart w:id="2285" w:name="_Ref361997151"/>
      <w:r w:rsidRPr="00B14AB8">
        <w:rPr>
          <w:rFonts w:ascii="Arial" w:hAnsi="Arial"/>
        </w:rPr>
        <w:t xml:space="preserve">on </w:t>
      </w:r>
      <w:r w:rsidR="001838DB" w:rsidRPr="00B14AB8">
        <w:rPr>
          <w:rFonts w:ascii="Arial" w:hAnsi="Arial"/>
        </w:rPr>
        <w:t xml:space="preserve">the dates specified in the Call Off Order Form </w:t>
      </w:r>
      <w:bookmarkEnd w:id="2285"/>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rsidR="006D7853" w:rsidRDefault="006D7853" w:rsidP="00076EB8">
      <w:pPr>
        <w:pStyle w:val="GPSSchAnnexname"/>
        <w:rPr>
          <w:rFonts w:ascii="Arial" w:hAnsi="Arial" w:cs="Arial"/>
        </w:rPr>
      </w:pPr>
      <w:r w:rsidRPr="00B14AB8">
        <w:rPr>
          <w:rFonts w:ascii="Arial" w:hAnsi="Arial" w:cs="Arial"/>
        </w:rPr>
        <w:br w:type="page"/>
      </w:r>
      <w:bookmarkStart w:id="2286" w:name="_Toc17374748"/>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286"/>
    </w:p>
    <w:p w:rsidR="00AB599D" w:rsidRDefault="00531079" w:rsidP="00531079">
      <w:pPr>
        <w:keepNext/>
        <w:pBdr>
          <w:top w:val="nil"/>
          <w:left w:val="nil"/>
          <w:bottom w:val="nil"/>
          <w:right w:val="nil"/>
          <w:between w:val="nil"/>
        </w:pBdr>
        <w:spacing w:before="120" w:after="120"/>
        <w:ind w:left="0"/>
        <w:jc w:val="center"/>
        <w:rPr>
          <w:rFonts w:eastAsia="Arial"/>
          <w:color w:val="000000"/>
        </w:rPr>
      </w:pPr>
      <w:r>
        <w:rPr>
          <w:rFonts w:eastAsia="Arial"/>
          <w:color w:val="000000"/>
        </w:rPr>
        <w:t>REDACTED under FOIA, Section 43 Commercial Interests</w:t>
      </w:r>
      <w:bookmarkStart w:id="2287" w:name="_GoBack"/>
      <w:bookmarkEnd w:id="2287"/>
    </w:p>
    <w:p w:rsidR="00AB599D" w:rsidRDefault="00AB599D" w:rsidP="00076EB8">
      <w:pPr>
        <w:pStyle w:val="GPSSchAnnexname"/>
        <w:rPr>
          <w:rFonts w:ascii="Arial" w:hAnsi="Arial" w:cs="Arial"/>
        </w:rPr>
      </w:pPr>
    </w:p>
    <w:p w:rsidR="00AB599D" w:rsidRPr="00B14AB8" w:rsidRDefault="00AB599D" w:rsidP="00076EB8">
      <w:pPr>
        <w:pStyle w:val="GPSSchAnnexname"/>
        <w:rPr>
          <w:rFonts w:ascii="Arial" w:hAnsi="Arial" w:cs="Arial"/>
        </w:rPr>
      </w:pPr>
    </w:p>
    <w:p w:rsidR="006D7853" w:rsidRDefault="00A657C3" w:rsidP="00FC258C">
      <w:pPr>
        <w:pStyle w:val="GPSSchAnnexname"/>
        <w:rPr>
          <w:rFonts w:ascii="Arial" w:hAnsi="Arial" w:cs="Arial"/>
        </w:rPr>
      </w:pPr>
      <w:r w:rsidRPr="00B14AB8">
        <w:rPr>
          <w:rFonts w:ascii="Arial" w:hAnsi="Arial" w:cs="Arial"/>
        </w:rPr>
        <w:br w:type="page"/>
      </w:r>
      <w:bookmarkStart w:id="2288" w:name="_Toc17374749"/>
      <w:r w:rsidRPr="00B14AB8">
        <w:rPr>
          <w:rFonts w:ascii="Arial" w:hAnsi="Arial" w:cs="Arial"/>
        </w:rPr>
        <w:lastRenderedPageBreak/>
        <w:t>ANNEX 2: PAYMENT TERMS/PROFILE</w:t>
      </w:r>
      <w:bookmarkEnd w:id="2288"/>
    </w:p>
    <w:p w:rsidR="00AB599D" w:rsidRPr="00AB599D" w:rsidRDefault="00AB599D" w:rsidP="00FC258C">
      <w:pPr>
        <w:pStyle w:val="GPSSchAnnexname"/>
        <w:rPr>
          <w:rFonts w:ascii="Arial" w:hAnsi="Arial" w:cs="Arial"/>
          <w:b w:val="0"/>
        </w:rPr>
      </w:pPr>
      <w:r w:rsidRPr="00AB599D">
        <w:rPr>
          <w:rFonts w:ascii="Arial" w:hAnsi="Arial" w:cs="Arial"/>
          <w:b w:val="0"/>
        </w:rPr>
        <w:t>As SET OUT IN THE ORDER FORM AND CALL-OFF SCHEDULE 2 - SERVICES</w:t>
      </w:r>
    </w:p>
    <w:p w:rsidR="006D7853" w:rsidRPr="00B14AB8" w:rsidRDefault="006D7853" w:rsidP="00AC1DE2">
      <w:pPr>
        <w:pStyle w:val="GPSL2Indent"/>
        <w:rPr>
          <w:rFonts w:ascii="Arial" w:hAnsi="Arial"/>
          <w:highlight w:val="yellow"/>
        </w:rPr>
      </w:pPr>
    </w:p>
    <w:p w:rsidR="001E6DF9" w:rsidRPr="00B14AB8" w:rsidRDefault="001E6DF9" w:rsidP="00AC1DE2">
      <w:pPr>
        <w:pStyle w:val="GPSL2Indent"/>
        <w:rPr>
          <w:rFonts w:ascii="Arial" w:hAnsi="Arial"/>
          <w:highlight w:val="yellow"/>
        </w:rPr>
      </w:pPr>
    </w:p>
    <w:p w:rsidR="006D7853" w:rsidRPr="00B14AB8" w:rsidRDefault="006D7853" w:rsidP="00F020D0">
      <w:pPr>
        <w:pStyle w:val="GPSSchTitleandNumber"/>
        <w:rPr>
          <w:rFonts w:ascii="Arial" w:hAnsi="Arial" w:cs="Arial"/>
        </w:rPr>
      </w:pPr>
      <w:r w:rsidRPr="00B14AB8">
        <w:rPr>
          <w:rFonts w:ascii="Arial" w:hAnsi="Arial" w:cs="Arial"/>
          <w:highlight w:val="yellow"/>
        </w:rPr>
        <w:br w:type="page"/>
      </w:r>
      <w:bookmarkStart w:id="2289" w:name="_Toc17374750"/>
      <w:r w:rsidRPr="00B14AB8">
        <w:rPr>
          <w:rFonts w:ascii="Arial" w:hAnsi="Arial" w:cs="Arial"/>
        </w:rPr>
        <w:lastRenderedPageBreak/>
        <w:t>CALL OFF SCHEDULE 4: IMPLEMENTATION PLAN</w:t>
      </w:r>
      <w:bookmarkEnd w:id="2289"/>
    </w:p>
    <w:p w:rsidR="00E13960" w:rsidRPr="00B14AB8" w:rsidRDefault="006D7853" w:rsidP="00066322">
      <w:pPr>
        <w:pStyle w:val="GPSL1CLAUSEHEADING"/>
        <w:numPr>
          <w:ilvl w:val="0"/>
          <w:numId w:val="21"/>
        </w:numPr>
        <w:rPr>
          <w:rFonts w:ascii="Arial" w:hAnsi="Arial"/>
        </w:rPr>
      </w:pPr>
      <w:bookmarkStart w:id="2290" w:name="_Toc431551192"/>
      <w:bookmarkStart w:id="2291" w:name="_Toc509778559"/>
      <w:bookmarkStart w:id="2292" w:name="_Toc509925717"/>
      <w:bookmarkStart w:id="2293" w:name="_Toc17374751"/>
      <w:r w:rsidRPr="00B14AB8">
        <w:rPr>
          <w:rFonts w:ascii="Arial" w:hAnsi="Arial"/>
        </w:rPr>
        <w:t>INTRODUCTION</w:t>
      </w:r>
      <w:bookmarkEnd w:id="2290"/>
      <w:bookmarkEnd w:id="2291"/>
      <w:bookmarkEnd w:id="2292"/>
      <w:bookmarkEnd w:id="2293"/>
    </w:p>
    <w:p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rsidR="009C5028" w:rsidRPr="00B14AB8" w:rsidRDefault="00F648F9" w:rsidP="005E4232">
      <w:pPr>
        <w:pStyle w:val="GPSL1SCHEDULEHeading"/>
        <w:rPr>
          <w:rFonts w:ascii="Arial" w:hAnsi="Arial"/>
        </w:rPr>
      </w:pPr>
      <w:r w:rsidRPr="00B14AB8">
        <w:rPr>
          <w:rFonts w:ascii="Arial" w:hAnsi="Arial"/>
        </w:rPr>
        <w:t>Implementation plan</w:t>
      </w:r>
    </w:p>
    <w:p w:rsidR="009C5028" w:rsidRPr="00DC68A7" w:rsidRDefault="00DC68A7" w:rsidP="002D1F28">
      <w:pPr>
        <w:pStyle w:val="GPSL2numberedclause"/>
        <w:rPr>
          <w:rFonts w:ascii="Arial" w:hAnsi="Arial"/>
        </w:rPr>
      </w:pPr>
      <w:r>
        <w:rPr>
          <w:rFonts w:eastAsia="Arial"/>
          <w:color w:val="000000"/>
        </w:rPr>
        <w:t>The Implementation Plan shall be agreed between the parties following award of the Contract.</w:t>
      </w:r>
    </w:p>
    <w:p w:rsidR="006D7853" w:rsidRPr="00B14AB8" w:rsidRDefault="006D7853" w:rsidP="0074268B">
      <w:pPr>
        <w:pStyle w:val="GPSmacrorestart"/>
        <w:rPr>
          <w:sz w:val="22"/>
          <w:szCs w:val="22"/>
          <w:lang w:eastAsia="en-GB"/>
        </w:rPr>
      </w:pPr>
    </w:p>
    <w:p w:rsidR="00773FA7" w:rsidRDefault="00773FA7" w:rsidP="003F7991">
      <w:pPr>
        <w:pStyle w:val="GPSSchTitleandNumber"/>
        <w:rPr>
          <w:rFonts w:ascii="Arial" w:hAnsi="Arial" w:cs="Arial"/>
        </w:rPr>
      </w:pPr>
      <w:r w:rsidRPr="00B14AB8">
        <w:rPr>
          <w:rFonts w:ascii="Arial" w:hAnsi="Arial" w:cs="Arial"/>
          <w:color w:val="000000"/>
        </w:rPr>
        <w:br w:type="page"/>
      </w:r>
      <w:bookmarkStart w:id="2294" w:name="_Toc17374752"/>
      <w:r w:rsidR="00863962" w:rsidRPr="00B14AB8">
        <w:rPr>
          <w:rFonts w:ascii="Arial" w:hAnsi="Arial" w:cs="Arial"/>
        </w:rPr>
        <w:lastRenderedPageBreak/>
        <w:t>CALL OFF SCHEDULE 5: TESTING</w:t>
      </w:r>
      <w:bookmarkEnd w:id="2294"/>
    </w:p>
    <w:p w:rsidR="00DC68A7" w:rsidRPr="00DC68A7" w:rsidRDefault="00DC68A7" w:rsidP="003F7991">
      <w:pPr>
        <w:pStyle w:val="GPSSchTitleandNumber"/>
        <w:rPr>
          <w:rFonts w:ascii="Arial" w:hAnsi="Arial" w:cs="Arial"/>
          <w:b w:val="0"/>
        </w:rPr>
      </w:pPr>
      <w:r w:rsidRPr="00DC68A7">
        <w:rPr>
          <w:rFonts w:ascii="Arial" w:hAnsi="Arial" w:cs="Arial"/>
          <w:b w:val="0"/>
        </w:rPr>
        <w:t>NOT APPLIED</w:t>
      </w:r>
    </w:p>
    <w:p w:rsidR="002A1F01" w:rsidRDefault="002A1F01"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Pr="00B14AB8" w:rsidRDefault="00DC68A7" w:rsidP="005E4232">
      <w:pPr>
        <w:pStyle w:val="GPSSchTitleandNumber"/>
        <w:rPr>
          <w:rFonts w:ascii="Arial" w:hAnsi="Arial" w:cs="Arial"/>
        </w:rPr>
      </w:pPr>
    </w:p>
    <w:p w:rsidR="002A1F01" w:rsidRPr="00B14AB8" w:rsidRDefault="009F474C" w:rsidP="00DC68A7">
      <w:pPr>
        <w:pStyle w:val="GPSmacrorestart"/>
      </w:pPr>
      <w:r w:rsidRPr="00B14AB8">
        <w:rPr>
          <w:sz w:val="22"/>
          <w:szCs w:val="22"/>
        </w:rPr>
        <w:fldChar w:fldCharType="begin"/>
      </w:r>
      <w:r w:rsidR="003A2DE5" w:rsidRPr="00B14AB8">
        <w:rPr>
          <w:sz w:val="22"/>
          <w:szCs w:val="22"/>
        </w:rPr>
        <w:instrText>LISTNUM \l 1 \s 0</w:instrText>
      </w:r>
      <w:r w:rsidRPr="00B14AB8">
        <w:rPr>
          <w:sz w:val="22"/>
          <w:szCs w:val="22"/>
        </w:rPr>
        <w:fldChar w:fldCharType="separate"/>
      </w:r>
      <w:r w:rsidR="00031AFC" w:rsidRPr="00B14AB8">
        <w:rPr>
          <w:sz w:val="22"/>
          <w:szCs w:val="22"/>
        </w:rPr>
        <w:t>12/08/2013</w:t>
      </w:r>
      <w:r w:rsidRPr="00B14AB8">
        <w:rPr>
          <w:sz w:val="22"/>
          <w:szCs w:val="22"/>
        </w:rPr>
        <w:fldChar w:fldCharType="end"/>
      </w:r>
    </w:p>
    <w:p w:rsidR="008E5DD6" w:rsidRPr="00B14AB8" w:rsidRDefault="008E5DD6" w:rsidP="0089236B">
      <w:pPr>
        <w:pStyle w:val="GPSSchTitleandNumber"/>
        <w:rPr>
          <w:rFonts w:ascii="Arial" w:hAnsi="Arial" w:cs="Arial"/>
        </w:rPr>
      </w:pPr>
      <w:bookmarkStart w:id="2295" w:name="_Toc17374754"/>
      <w:r w:rsidRPr="00B14AB8">
        <w:rPr>
          <w:rFonts w:ascii="Arial" w:hAnsi="Arial" w:cs="Arial"/>
        </w:rPr>
        <w:lastRenderedPageBreak/>
        <w:t xml:space="preserve">CALL OFF SCHEDULE </w:t>
      </w:r>
      <w:r w:rsidR="00406834" w:rsidRPr="00B14AB8">
        <w:rPr>
          <w:rFonts w:ascii="Arial" w:hAnsi="Arial" w:cs="Arial"/>
        </w:rPr>
        <w:t>6</w:t>
      </w:r>
      <w:r w:rsidRPr="00B14AB8">
        <w:rPr>
          <w:rFonts w:ascii="Arial" w:hAnsi="Arial" w:cs="Arial"/>
        </w:rPr>
        <w:t>: SERVICE LEVELS AND PERFORMANCE MONITORING</w:t>
      </w:r>
      <w:bookmarkEnd w:id="2295"/>
    </w:p>
    <w:p w:rsidR="008E5DD6" w:rsidRPr="00B14AB8" w:rsidRDefault="008E5DD6" w:rsidP="00036474">
      <w:pPr>
        <w:pStyle w:val="GPSL1SCHEDULEHeading"/>
        <w:rPr>
          <w:rFonts w:ascii="Arial" w:hAnsi="Arial"/>
        </w:rPr>
      </w:pPr>
      <w:r w:rsidRPr="00B14AB8">
        <w:rPr>
          <w:rFonts w:ascii="Arial" w:hAnsi="Arial"/>
        </w:rPr>
        <w:t>SCOPE</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(Service Levels and Performance Monitoring) sets out the Service Levels which the Supplier is required to achieve when providing the</w:t>
      </w:r>
      <w:r w:rsidR="00DE71C2" w:rsidRPr="00B14AB8">
        <w:rPr>
          <w:rFonts w:ascii="Arial" w:hAnsi="Arial"/>
        </w:rPr>
        <w:t xml:space="preserve"> </w:t>
      </w:r>
      <w:r w:rsidR="009E0BBE" w:rsidRPr="00B14AB8">
        <w:rPr>
          <w:rFonts w:ascii="Arial" w:hAnsi="Arial"/>
        </w:rPr>
        <w:t>Services</w:t>
      </w:r>
      <w:r w:rsidRPr="00B14AB8">
        <w:rPr>
          <w:rFonts w:ascii="Arial" w:hAnsi="Arial"/>
        </w:rPr>
        <w:t xml:space="preserve">, the mechanism by which Service Level Failures and Critical Service Level Failures will be managed and the method by which the Supplier's performance in the provision by it of </w:t>
      </w:r>
      <w:proofErr w:type="gramStart"/>
      <w:r w:rsidRPr="00B14AB8">
        <w:rPr>
          <w:rFonts w:ascii="Arial" w:hAnsi="Arial"/>
        </w:rPr>
        <w:t>the</w:t>
      </w:r>
      <w:r w:rsidR="00DE71C2"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xml:space="preserve"> will be monitored.  </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comprises:</w:t>
      </w:r>
    </w:p>
    <w:p w:rsidR="00E13960" w:rsidRPr="00B14AB8" w:rsidRDefault="008E5DD6" w:rsidP="00AC1DE2">
      <w:pPr>
        <w:pStyle w:val="GPSL3numberedclause"/>
        <w:rPr>
          <w:rFonts w:ascii="Arial" w:hAnsi="Arial"/>
        </w:rPr>
      </w:pPr>
      <w:r w:rsidRPr="00B14AB8">
        <w:rPr>
          <w:rFonts w:ascii="Arial" w:hAnsi="Arial"/>
        </w:rPr>
        <w:t>Part A: Service Levels;</w:t>
      </w:r>
    </w:p>
    <w:p w:rsidR="00C9243A" w:rsidRPr="00B14AB8" w:rsidRDefault="008E5DD6" w:rsidP="00AC1DE2">
      <w:pPr>
        <w:pStyle w:val="GPSL3numberedclause"/>
        <w:rPr>
          <w:rFonts w:ascii="Arial" w:hAnsi="Arial"/>
        </w:rPr>
      </w:pPr>
      <w:r w:rsidRPr="00B14AB8">
        <w:rPr>
          <w:rFonts w:ascii="Arial" w:hAnsi="Arial"/>
        </w:rPr>
        <w:t>Annex 1 to Part A - Service Levels Table;</w:t>
      </w:r>
      <w:r w:rsidR="00066106" w:rsidRPr="00B14AB8">
        <w:rPr>
          <w:rFonts w:ascii="Arial" w:hAnsi="Arial"/>
        </w:rPr>
        <w:t xml:space="preserve"> and</w:t>
      </w:r>
    </w:p>
    <w:p w:rsidR="00C9243A" w:rsidRPr="00B14AB8" w:rsidRDefault="00C12382" w:rsidP="00AC1DE2">
      <w:pPr>
        <w:pStyle w:val="GPSL3numberedclause"/>
        <w:rPr>
          <w:rFonts w:ascii="Arial" w:hAnsi="Arial"/>
        </w:rPr>
      </w:pPr>
      <w:r w:rsidRPr="00B14AB8">
        <w:rPr>
          <w:rFonts w:ascii="Arial" w:hAnsi="Arial"/>
        </w:rPr>
        <w:t xml:space="preserve">Annex 1 to </w:t>
      </w:r>
      <w:r w:rsidR="008E5DD6" w:rsidRPr="00B14AB8">
        <w:rPr>
          <w:rFonts w:ascii="Arial" w:hAnsi="Arial"/>
        </w:rPr>
        <w:t>Part B: Performance Monitoring</w:t>
      </w:r>
      <w:r w:rsidR="00066106" w:rsidRPr="00B14AB8">
        <w:rPr>
          <w:rFonts w:ascii="Arial" w:hAnsi="Arial"/>
        </w:rPr>
        <w:t>.</w:t>
      </w:r>
    </w:p>
    <w:p w:rsidR="008E5DD6" w:rsidRPr="00B14AB8" w:rsidRDefault="008E5DD6" w:rsidP="00FC258C">
      <w:pPr>
        <w:pStyle w:val="GPSSchPart"/>
        <w:rPr>
          <w:rFonts w:ascii="Arial" w:hAnsi="Arial" w:cs="Arial"/>
        </w:rPr>
      </w:pPr>
      <w:r w:rsidRPr="00B14AB8">
        <w:rPr>
          <w:rFonts w:ascii="Arial" w:hAnsi="Arial" w:cs="Arial"/>
        </w:rPr>
        <w:br w:type="page"/>
      </w:r>
      <w:r w:rsidRPr="00B14AB8">
        <w:rPr>
          <w:rFonts w:ascii="Arial" w:hAnsi="Arial" w:cs="Arial"/>
        </w:rPr>
        <w:lastRenderedPageBreak/>
        <w:t xml:space="preserve">PART A: SERVICE LEVELS </w:t>
      </w:r>
    </w:p>
    <w:p w:rsidR="008E5DD6" w:rsidRPr="00B14AB8" w:rsidRDefault="008E5DD6" w:rsidP="00036474">
      <w:pPr>
        <w:pStyle w:val="GPSL1SCHEDULEHeading"/>
        <w:rPr>
          <w:rFonts w:ascii="Arial" w:hAnsi="Arial"/>
        </w:rPr>
      </w:pPr>
      <w:r w:rsidRPr="00B14AB8">
        <w:rPr>
          <w:rFonts w:ascii="Arial" w:hAnsi="Arial"/>
        </w:rPr>
        <w:t>GENERAL PROVISIONS</w:t>
      </w:r>
    </w:p>
    <w:p w:rsidR="008E5DD6" w:rsidRPr="00B14AB8" w:rsidRDefault="008E5DD6" w:rsidP="005E4232">
      <w:pPr>
        <w:pStyle w:val="GPSL2numberedclause"/>
        <w:rPr>
          <w:rFonts w:ascii="Arial" w:hAnsi="Arial"/>
        </w:rPr>
      </w:pPr>
      <w:r w:rsidRPr="00B14AB8">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AB599D" w:rsidRDefault="008E5DD6" w:rsidP="005E4232">
      <w:pPr>
        <w:pStyle w:val="GPSL2numberedclause"/>
        <w:rPr>
          <w:rFonts w:ascii="Arial" w:hAnsi="Arial"/>
        </w:rPr>
      </w:pPr>
      <w:r w:rsidRPr="00AB599D">
        <w:rPr>
          <w:rFonts w:ascii="Arial" w:hAnsi="Arial"/>
        </w:rPr>
        <w:t xml:space="preserve">The Supplier shall provide a managed service through the provision of a dedicated Call Off Contract manager where required on matters relating to: </w:t>
      </w:r>
    </w:p>
    <w:p w:rsidR="00E13960" w:rsidRPr="00AB599D" w:rsidRDefault="008E5DD6" w:rsidP="00AC1DE2">
      <w:pPr>
        <w:pStyle w:val="GPSL3numberedclause"/>
        <w:rPr>
          <w:rFonts w:ascii="Arial" w:hAnsi="Arial"/>
        </w:rPr>
      </w:pPr>
      <w:r w:rsidRPr="00AB599D">
        <w:rPr>
          <w:rFonts w:ascii="Arial" w:hAnsi="Arial"/>
          <w:b/>
        </w:rPr>
        <w:t>[</w:t>
      </w:r>
      <w:r w:rsidRPr="00AB599D">
        <w:rPr>
          <w:rFonts w:ascii="Arial" w:hAnsi="Arial"/>
        </w:rPr>
        <w:t xml:space="preserve">Supply performance; </w:t>
      </w:r>
    </w:p>
    <w:p w:rsidR="00C9243A" w:rsidRPr="00AB599D" w:rsidRDefault="008E5DD6" w:rsidP="00AC1DE2">
      <w:pPr>
        <w:pStyle w:val="GPSL3numberedclause"/>
        <w:rPr>
          <w:rFonts w:ascii="Arial" w:hAnsi="Arial"/>
        </w:rPr>
      </w:pPr>
      <w:r w:rsidRPr="00AB599D">
        <w:rPr>
          <w:rFonts w:ascii="Arial" w:hAnsi="Arial"/>
        </w:rPr>
        <w:t>Quality of [ Services</w:t>
      </w:r>
      <w:r w:rsidR="00434C8C" w:rsidRPr="00AB599D">
        <w:rPr>
          <w:rFonts w:ascii="Arial" w:hAnsi="Arial"/>
        </w:rPr>
        <w:t>]</w:t>
      </w:r>
      <w:r w:rsidRPr="00AB599D">
        <w:rPr>
          <w:rFonts w:ascii="Arial" w:hAnsi="Arial"/>
        </w:rPr>
        <w:t>;</w:t>
      </w:r>
    </w:p>
    <w:p w:rsidR="00C9243A" w:rsidRPr="00AB599D" w:rsidRDefault="008E5DD6" w:rsidP="00AC1DE2">
      <w:pPr>
        <w:pStyle w:val="GPSL3numberedclause"/>
        <w:rPr>
          <w:rFonts w:ascii="Arial" w:hAnsi="Arial"/>
        </w:rPr>
      </w:pPr>
      <w:r w:rsidRPr="00AB599D">
        <w:rPr>
          <w:rFonts w:ascii="Arial" w:hAnsi="Arial"/>
        </w:rPr>
        <w:t xml:space="preserve">Customer support; </w:t>
      </w:r>
    </w:p>
    <w:p w:rsidR="00C9243A" w:rsidRPr="00AB599D" w:rsidRDefault="008E5DD6" w:rsidP="00AC1DE2">
      <w:pPr>
        <w:pStyle w:val="GPSL3numberedclause"/>
        <w:rPr>
          <w:rFonts w:ascii="Arial" w:hAnsi="Arial"/>
        </w:rPr>
      </w:pPr>
      <w:r w:rsidRPr="00AB599D">
        <w:rPr>
          <w:rFonts w:ascii="Arial" w:hAnsi="Arial"/>
        </w:rPr>
        <w:t>Complaints handling; and</w:t>
      </w:r>
    </w:p>
    <w:p w:rsidR="00C9243A" w:rsidRPr="00AB599D" w:rsidRDefault="008E5DD6" w:rsidP="00AC1DE2">
      <w:pPr>
        <w:pStyle w:val="GPSL3numberedclause"/>
        <w:rPr>
          <w:rFonts w:ascii="Arial" w:hAnsi="Arial"/>
          <w:b/>
        </w:rPr>
      </w:pPr>
      <w:r w:rsidRPr="00AB599D">
        <w:rPr>
          <w:rFonts w:ascii="Arial" w:hAnsi="Arial"/>
        </w:rPr>
        <w:t>Accurate and timely invoices.</w:t>
      </w:r>
      <w:r w:rsidRPr="00AB599D">
        <w:rPr>
          <w:rFonts w:ascii="Arial" w:hAnsi="Arial"/>
          <w:b/>
        </w:rPr>
        <w:t>]</w:t>
      </w:r>
      <w:r w:rsidRPr="00AB599D">
        <w:rPr>
          <w:rFonts w:ascii="Arial" w:hAnsi="Arial"/>
        </w:rPr>
        <w:t xml:space="preserve"> </w:t>
      </w:r>
    </w:p>
    <w:p w:rsidR="008D0A60" w:rsidRPr="00B14AB8" w:rsidRDefault="00D42B82" w:rsidP="005E4232">
      <w:pPr>
        <w:pStyle w:val="GPSL2numberedclause"/>
        <w:rPr>
          <w:rFonts w:ascii="Arial" w:hAnsi="Arial"/>
        </w:rPr>
      </w:pPr>
      <w:r>
        <w:rPr>
          <w:rFonts w:ascii="Arial" w:hAnsi="Arial"/>
        </w:rPr>
        <w:t>Not used.</w:t>
      </w:r>
    </w:p>
    <w:p w:rsidR="008D0A60" w:rsidRPr="00B14AB8" w:rsidRDefault="008E5DD6" w:rsidP="00036474">
      <w:pPr>
        <w:pStyle w:val="GPSL1SCHEDULEHeading"/>
        <w:rPr>
          <w:rFonts w:ascii="Arial" w:hAnsi="Arial"/>
        </w:rPr>
      </w:pPr>
      <w:r w:rsidRPr="00B14AB8">
        <w:rPr>
          <w:rFonts w:ascii="Arial" w:hAnsi="Arial"/>
        </w:rPr>
        <w:t>PRINCIPAL POINTS</w:t>
      </w:r>
    </w:p>
    <w:p w:rsidR="008E5DD6" w:rsidRPr="00B14AB8" w:rsidRDefault="008E5DD6" w:rsidP="005E4232">
      <w:pPr>
        <w:pStyle w:val="GPSL2numberedclause"/>
        <w:rPr>
          <w:rFonts w:ascii="Arial" w:hAnsi="Arial"/>
        </w:rPr>
      </w:pPr>
      <w:r w:rsidRPr="00B14AB8">
        <w:rPr>
          <w:rFonts w:ascii="Arial" w:hAnsi="Arial"/>
        </w:rPr>
        <w:t>The objectives of the Service Levels are to:</w:t>
      </w:r>
    </w:p>
    <w:p w:rsidR="008D0A60" w:rsidRPr="00B14AB8" w:rsidRDefault="008E5DD6" w:rsidP="00AC1DE2">
      <w:pPr>
        <w:pStyle w:val="GPSL3numberedclause"/>
        <w:rPr>
          <w:rFonts w:ascii="Arial" w:hAnsi="Arial"/>
        </w:rPr>
      </w:pPr>
      <w:r w:rsidRPr="00B14AB8">
        <w:rPr>
          <w:rFonts w:ascii="Arial" w:hAnsi="Arial"/>
        </w:rPr>
        <w:t xml:space="preserve">ensure that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are of a consistently high quality and meet the requirements of the Customer;</w:t>
      </w:r>
    </w:p>
    <w:p w:rsidR="00C9243A" w:rsidRPr="00B14AB8" w:rsidRDefault="008E5DD6" w:rsidP="00AC1DE2">
      <w:pPr>
        <w:pStyle w:val="GPSL3numberedclause"/>
        <w:rPr>
          <w:rFonts w:ascii="Arial" w:hAnsi="Arial"/>
        </w:rPr>
      </w:pPr>
      <w:r w:rsidRPr="00B14AB8">
        <w:rPr>
          <w:rFonts w:ascii="Arial" w:hAnsi="Arial"/>
        </w:rPr>
        <w:t>provide a mechanism whereby the Customer can attain meaningful recognition of inconvenience and/or loss resulting from the Supplier’s failure to deliver the level of service for which it has contracted to deliver; and</w:t>
      </w:r>
    </w:p>
    <w:p w:rsidR="00C9243A" w:rsidRPr="00B14AB8" w:rsidRDefault="008E5DD6" w:rsidP="00AC1DE2">
      <w:pPr>
        <w:pStyle w:val="GPSL3numberedclause"/>
        <w:rPr>
          <w:rFonts w:ascii="Arial" w:hAnsi="Arial"/>
        </w:rPr>
      </w:pPr>
      <w:r w:rsidRPr="00B14AB8">
        <w:rPr>
          <w:rFonts w:ascii="Arial" w:hAnsi="Arial"/>
        </w:rPr>
        <w:t>incentivise the Supplier to comply with and to expeditiously remedy any failure to comply with the Service Levels.</w:t>
      </w:r>
    </w:p>
    <w:p w:rsidR="008D0A60" w:rsidRPr="00B14AB8" w:rsidRDefault="008E5DD6" w:rsidP="00036474">
      <w:pPr>
        <w:pStyle w:val="GPSL1SCHEDULEHeading"/>
        <w:rPr>
          <w:rFonts w:ascii="Arial" w:hAnsi="Arial"/>
        </w:rPr>
      </w:pPr>
      <w:bookmarkStart w:id="2296" w:name="_Ref426455066"/>
      <w:r w:rsidRPr="00B14AB8">
        <w:rPr>
          <w:rFonts w:ascii="Arial" w:hAnsi="Arial"/>
        </w:rPr>
        <w:t>SERVICE LEVELS</w:t>
      </w:r>
      <w:bookmarkEnd w:id="2296"/>
    </w:p>
    <w:p w:rsidR="008E5DD6" w:rsidRPr="00B14AB8" w:rsidRDefault="008E5DD6" w:rsidP="005E4232">
      <w:pPr>
        <w:pStyle w:val="GPSL2numberedclause"/>
        <w:rPr>
          <w:rFonts w:ascii="Arial" w:hAnsi="Arial"/>
        </w:rPr>
      </w:pPr>
      <w:r w:rsidRPr="00B14AB8">
        <w:rPr>
          <w:rFonts w:ascii="Arial" w:hAnsi="Arial"/>
        </w:rPr>
        <w:t>Annex 1 to this Part A of this Call Off Schedule</w:t>
      </w:r>
      <w:r w:rsidR="001C75CB" w:rsidRPr="00B14AB8">
        <w:rPr>
          <w:rFonts w:ascii="Arial" w:hAnsi="Arial"/>
        </w:rPr>
        <w:t xml:space="preserve"> 6</w:t>
      </w:r>
      <w:r w:rsidRPr="00B14AB8">
        <w:rPr>
          <w:rFonts w:ascii="Arial" w:hAnsi="Arial"/>
        </w:rPr>
        <w:t xml:space="preserve"> sets out the Service Levels the performance of which the Parties have agreed to measure.</w:t>
      </w:r>
    </w:p>
    <w:p w:rsidR="008E5DD6" w:rsidRPr="00B14AB8" w:rsidRDefault="008E5DD6" w:rsidP="005E4232">
      <w:pPr>
        <w:pStyle w:val="GPSL2numberedclause"/>
        <w:rPr>
          <w:rFonts w:ascii="Arial" w:hAnsi="Arial"/>
        </w:rPr>
      </w:pPr>
      <w:bookmarkStart w:id="2297" w:name="_Ref365637499"/>
      <w:r w:rsidRPr="00B14AB8">
        <w:rPr>
          <w:rFonts w:ascii="Arial" w:hAnsi="Arial"/>
        </w:rPr>
        <w:t>The Supplier shall monitor its performance of this Call Off Contract by reference to the relevant performance criteria for achieving the Service Levels shown in Annex 1 to this Part A of this</w:t>
      </w:r>
      <w:r w:rsidR="005C33B0" w:rsidRPr="00B14AB8">
        <w:rPr>
          <w:rFonts w:ascii="Arial" w:hAnsi="Arial"/>
        </w:rPr>
        <w:t xml:space="preserve"> </w:t>
      </w:r>
      <w:r w:rsidRPr="00B14AB8">
        <w:rPr>
          <w:rFonts w:ascii="Arial" w:hAnsi="Arial"/>
        </w:rPr>
        <w:t>Call Off Schedule</w:t>
      </w:r>
      <w:r w:rsidR="005C33B0" w:rsidRPr="00B14AB8">
        <w:rPr>
          <w:rFonts w:ascii="Arial" w:hAnsi="Arial"/>
        </w:rPr>
        <w:t xml:space="preserve"> 6</w:t>
      </w:r>
      <w:r w:rsidRPr="00B14AB8">
        <w:rPr>
          <w:rFonts w:ascii="Arial" w:hAnsi="Arial"/>
        </w:rPr>
        <w:t xml:space="preserve"> (the “</w:t>
      </w:r>
      <w:r w:rsidRPr="00B14AB8">
        <w:rPr>
          <w:rFonts w:ascii="Arial" w:hAnsi="Arial"/>
          <w:b/>
        </w:rPr>
        <w:t>Service Level Performance Criteria</w:t>
      </w:r>
      <w:r w:rsidRPr="00B14AB8">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B14AB8">
        <w:rPr>
          <w:rFonts w:ascii="Arial" w:hAnsi="Arial"/>
        </w:rPr>
        <w:t xml:space="preserve"> 6</w:t>
      </w:r>
      <w:r w:rsidRPr="00B14AB8">
        <w:rPr>
          <w:rFonts w:ascii="Arial" w:hAnsi="Arial"/>
        </w:rPr>
        <w:t>.</w:t>
      </w:r>
      <w:bookmarkEnd w:id="2297"/>
    </w:p>
    <w:p w:rsidR="008E5DD6" w:rsidRPr="00B14AB8" w:rsidRDefault="008E5DD6" w:rsidP="005E4232">
      <w:pPr>
        <w:pStyle w:val="GPSL2numberedclause"/>
        <w:rPr>
          <w:rFonts w:ascii="Arial" w:hAnsi="Arial"/>
        </w:rPr>
      </w:pPr>
      <w:r w:rsidRPr="00B14AB8">
        <w:rPr>
          <w:rFonts w:ascii="Arial" w:hAnsi="Arial"/>
        </w:rPr>
        <w:t xml:space="preserve">The Supplier shall, at all times, provide the </w:t>
      </w:r>
      <w:r w:rsidR="009E0BBE" w:rsidRPr="00B14AB8">
        <w:rPr>
          <w:rFonts w:ascii="Arial" w:hAnsi="Arial"/>
        </w:rPr>
        <w:t>Services</w:t>
      </w:r>
      <w:r w:rsidRPr="00B14AB8">
        <w:rPr>
          <w:rFonts w:ascii="Arial" w:hAnsi="Arial"/>
        </w:rPr>
        <w:t xml:space="preserve"> in such a manner that the Service Levels Performance Measures are achieved.</w:t>
      </w:r>
    </w:p>
    <w:p w:rsidR="008E5DD6" w:rsidRPr="00B14AB8" w:rsidRDefault="008E5DD6" w:rsidP="005E4232">
      <w:pPr>
        <w:pStyle w:val="GPSL2numberedclause"/>
        <w:rPr>
          <w:rFonts w:ascii="Arial" w:hAnsi="Arial"/>
        </w:rPr>
      </w:pPr>
      <w:r w:rsidRPr="00B14AB8">
        <w:rPr>
          <w:rFonts w:ascii="Arial" w:hAnsi="Arial"/>
        </w:rPr>
        <w:t xml:space="preserve">If the level of performance of the Supplier of any element of the provision by it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during the Call Off Contract Period:</w:t>
      </w:r>
    </w:p>
    <w:p w:rsidR="008D0A60" w:rsidRPr="00B14AB8" w:rsidRDefault="008E5DD6" w:rsidP="00AC1DE2">
      <w:pPr>
        <w:pStyle w:val="GPSL3numberedclause"/>
        <w:rPr>
          <w:rFonts w:ascii="Arial" w:hAnsi="Arial"/>
        </w:rPr>
      </w:pPr>
      <w:r w:rsidRPr="00B14AB8">
        <w:rPr>
          <w:rFonts w:ascii="Arial" w:hAnsi="Arial"/>
        </w:rPr>
        <w:t>is likely to or fails to meet any Service Level Performance Measure or</w:t>
      </w:r>
    </w:p>
    <w:p w:rsidR="00C9243A" w:rsidRPr="00B14AB8" w:rsidRDefault="008E5DD6" w:rsidP="00AC1DE2">
      <w:pPr>
        <w:pStyle w:val="GPSL3numberedclause"/>
        <w:rPr>
          <w:rFonts w:ascii="Arial" w:hAnsi="Arial"/>
        </w:rPr>
      </w:pPr>
      <w:r w:rsidRPr="00B14AB8">
        <w:rPr>
          <w:rFonts w:ascii="Arial" w:hAnsi="Arial"/>
        </w:rPr>
        <w:t xml:space="preserve">is likely to cause or causes a Critical Service Failure to occur, </w:t>
      </w:r>
    </w:p>
    <w:p w:rsidR="00C9243A" w:rsidRPr="00B14AB8" w:rsidRDefault="008E5DD6" w:rsidP="00AC1DE2">
      <w:pPr>
        <w:pStyle w:val="GPSL3numberedclause"/>
        <w:rPr>
          <w:rFonts w:ascii="Arial" w:hAnsi="Arial"/>
        </w:rPr>
      </w:pPr>
      <w:r w:rsidRPr="00B14AB8">
        <w:rPr>
          <w:rFonts w:ascii="Arial" w:hAnsi="Arial"/>
        </w:rPr>
        <w:lastRenderedPageBreak/>
        <w:t xml:space="preserve">the Supplier shall immediately notify the Customer in writing and the Customer, in its absolute discretion and without prejudice to any other of its rights howsoever arising including under Clause </w:t>
      </w:r>
      <w:r w:rsidR="009F474C" w:rsidRPr="00B14AB8">
        <w:rPr>
          <w:rFonts w:ascii="Arial" w:hAnsi="Arial"/>
        </w:rPr>
        <w:fldChar w:fldCharType="begin"/>
      </w:r>
      <w:r w:rsidRPr="00B14AB8">
        <w:rPr>
          <w:rFonts w:ascii="Arial" w:hAnsi="Arial"/>
        </w:rPr>
        <w:instrText xml:space="preserve"> REF _Ref364421482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(Service Levels), may:</w:t>
      </w:r>
    </w:p>
    <w:p w:rsidR="008D0A60" w:rsidRPr="00B14AB8" w:rsidRDefault="008E5DD6" w:rsidP="00AC1DE2">
      <w:pPr>
        <w:pStyle w:val="GPSL4numberedclause"/>
        <w:rPr>
          <w:rFonts w:ascii="Arial" w:hAnsi="Arial"/>
          <w:szCs w:val="22"/>
        </w:rPr>
      </w:pPr>
      <w:bookmarkStart w:id="2298" w:name="_Ref364421540"/>
      <w:r w:rsidRPr="00B14AB8">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98"/>
    </w:p>
    <w:p w:rsidR="00C9243A" w:rsidRPr="00B14AB8" w:rsidRDefault="008E5DD6" w:rsidP="00AC1DE2">
      <w:pPr>
        <w:pStyle w:val="GPSL4numberedclause"/>
        <w:rPr>
          <w:rFonts w:ascii="Arial" w:hAnsi="Arial"/>
          <w:szCs w:val="22"/>
        </w:rPr>
      </w:pPr>
      <w:bookmarkStart w:id="2299" w:name="_Ref364239094"/>
      <w:r w:rsidRPr="00B14AB8">
        <w:rPr>
          <w:rFonts w:ascii="Arial" w:hAnsi="Arial"/>
          <w:szCs w:val="22"/>
        </w:rPr>
        <w:t xml:space="preserve">if the action taken under paragraph </w:t>
      </w:r>
      <w:r w:rsidR="009F474C" w:rsidRPr="00B14AB8">
        <w:rPr>
          <w:rFonts w:ascii="Arial" w:hAnsi="Arial"/>
          <w:szCs w:val="22"/>
        </w:rPr>
        <w:fldChar w:fldCharType="begin"/>
      </w:r>
      <w:r w:rsidRPr="00B14AB8">
        <w:rPr>
          <w:rFonts w:ascii="Arial" w:hAnsi="Arial"/>
          <w:szCs w:val="22"/>
        </w:rPr>
        <w:instrText xml:space="preserve"> REF _Ref364421540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(a)</w:t>
      </w:r>
      <w:r w:rsidR="009F474C" w:rsidRPr="00B14AB8">
        <w:rPr>
          <w:rFonts w:ascii="Arial" w:hAnsi="Arial"/>
          <w:szCs w:val="22"/>
        </w:rPr>
        <w:fldChar w:fldCharType="end"/>
      </w:r>
      <w:r w:rsidRPr="00B14AB8">
        <w:rPr>
          <w:rFonts w:ascii="Arial" w:hAnsi="Arial"/>
          <w:szCs w:val="22"/>
        </w:rPr>
        <w:t xml:space="preserve"> above has not already prevented or remedied the Service Level Failure or Critical Service Level Failure, </w:t>
      </w:r>
      <w:r w:rsidR="00667108" w:rsidRPr="00B14AB8">
        <w:rPr>
          <w:rFonts w:ascii="Arial" w:hAnsi="Arial"/>
          <w:szCs w:val="22"/>
        </w:rPr>
        <w:t>the Customer shall be entitled to instruct the Supplier to comply with the Rectification Plan Process</w:t>
      </w:r>
      <w:r w:rsidRPr="00B14AB8">
        <w:rPr>
          <w:rFonts w:ascii="Arial" w:hAnsi="Arial"/>
          <w:szCs w:val="22"/>
        </w:rPr>
        <w:t>; or</w:t>
      </w:r>
      <w:bookmarkEnd w:id="2299"/>
    </w:p>
    <w:p w:rsidR="00C9243A" w:rsidRPr="00B14AB8" w:rsidRDefault="008E5DD6" w:rsidP="00AC1DE2">
      <w:pPr>
        <w:pStyle w:val="GPSL4numberedclause"/>
        <w:rPr>
          <w:rFonts w:ascii="Arial" w:hAnsi="Arial"/>
          <w:szCs w:val="22"/>
        </w:rPr>
      </w:pPr>
      <w:r w:rsidRPr="00B14AB8">
        <w:rPr>
          <w:rFonts w:ascii="Arial" w:hAnsi="Arial"/>
          <w:szCs w:val="22"/>
        </w:rPr>
        <w:t>if a Service Level Failure has occurred, deduct from the Call Off Contract Charges payable by the Supplier to the Customer in accordance with the calculation formula set out in Annex 1 of this Part A of this Call Off Schedule</w:t>
      </w:r>
      <w:r w:rsidR="005C33B0" w:rsidRPr="00B14AB8">
        <w:rPr>
          <w:rFonts w:ascii="Arial" w:hAnsi="Arial"/>
          <w:szCs w:val="22"/>
        </w:rPr>
        <w:t xml:space="preserve"> 6</w:t>
      </w:r>
      <w:r w:rsidRPr="00B14AB8">
        <w:rPr>
          <w:rFonts w:ascii="Arial" w:hAnsi="Arial"/>
          <w:szCs w:val="22"/>
        </w:rPr>
        <w:t>; or</w:t>
      </w:r>
    </w:p>
    <w:p w:rsidR="00C9243A" w:rsidRPr="00B14AB8" w:rsidRDefault="008E5DD6" w:rsidP="00AC1DE2">
      <w:pPr>
        <w:pStyle w:val="GPSL4numberedclause"/>
        <w:rPr>
          <w:rFonts w:ascii="Arial" w:hAnsi="Arial"/>
          <w:szCs w:val="22"/>
        </w:rPr>
      </w:pPr>
      <w:r w:rsidRPr="00B14AB8">
        <w:rPr>
          <w:rFonts w:ascii="Arial" w:hAnsi="Arial"/>
          <w:szCs w:val="22"/>
        </w:rPr>
        <w:t xml:space="preserve">if a Critical Service Level Failure has occurred, exercise its right to Compensation for Critical Service Level Failure in accordance with Clause </w:t>
      </w:r>
      <w:r w:rsidR="009F474C" w:rsidRPr="00B14AB8">
        <w:rPr>
          <w:rFonts w:ascii="Arial" w:hAnsi="Arial"/>
          <w:szCs w:val="22"/>
        </w:rPr>
        <w:fldChar w:fldCharType="begin"/>
      </w:r>
      <w:r w:rsidR="00667108" w:rsidRPr="00B14AB8">
        <w:rPr>
          <w:rFonts w:ascii="Arial" w:hAnsi="Arial"/>
          <w:szCs w:val="22"/>
        </w:rPr>
        <w:instrText xml:space="preserve"> REF _Ref359401110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(Critical Service Level Failure) (including subject, for the avoidance of doubt, the proviso in Clause </w:t>
      </w:r>
      <w:r w:rsidR="009F474C" w:rsidRPr="00B14AB8">
        <w:rPr>
          <w:rFonts w:ascii="Arial" w:hAnsi="Arial"/>
          <w:szCs w:val="22"/>
        </w:rPr>
        <w:fldChar w:fldCharType="begin"/>
      </w:r>
      <w:r w:rsidR="00667108" w:rsidRPr="00B14AB8">
        <w:rPr>
          <w:rFonts w:ascii="Arial" w:hAnsi="Arial"/>
          <w:szCs w:val="22"/>
        </w:rPr>
        <w:instrText xml:space="preserve"> REF _Ref361656595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14.2.2</w:t>
      </w:r>
      <w:r w:rsidR="009F474C" w:rsidRPr="00B14AB8">
        <w:rPr>
          <w:rFonts w:ascii="Arial" w:hAnsi="Arial"/>
          <w:szCs w:val="22"/>
        </w:rPr>
        <w:fldChar w:fldCharType="end"/>
      </w:r>
      <w:r w:rsidR="00B460DF" w:rsidRPr="00B14AB8">
        <w:rPr>
          <w:rFonts w:ascii="Arial" w:hAnsi="Arial"/>
          <w:szCs w:val="22"/>
        </w:rPr>
        <w:t xml:space="preserve"> of this Call Off Contract</w:t>
      </w:r>
      <w:r w:rsidRPr="00B14AB8">
        <w:rPr>
          <w:rFonts w:ascii="Arial" w:hAnsi="Arial"/>
          <w:szCs w:val="22"/>
        </w:rPr>
        <w:t xml:space="preserve"> in relation to Material Breach).</w:t>
      </w:r>
    </w:p>
    <w:p w:rsidR="00C9243A" w:rsidRPr="00B14AB8" w:rsidRDefault="008E5DD6" w:rsidP="005E4232">
      <w:pPr>
        <w:pStyle w:val="GPSL2numberedclause"/>
        <w:rPr>
          <w:rFonts w:ascii="Arial" w:hAnsi="Arial"/>
        </w:rPr>
      </w:pPr>
      <w:r w:rsidRPr="00B14AB8">
        <w:rPr>
          <w:rFonts w:ascii="Arial" w:hAnsi="Arial"/>
        </w:rPr>
        <w:t xml:space="preserve">Approval and implementation by the Customer of any </w:t>
      </w:r>
      <w:r w:rsidR="00667108" w:rsidRPr="00B14AB8">
        <w:rPr>
          <w:rFonts w:ascii="Arial" w:hAnsi="Arial"/>
        </w:rPr>
        <w:t>Rectification</w:t>
      </w:r>
      <w:r w:rsidRPr="00B14AB8">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B14AB8" w:rsidRDefault="00D42B82" w:rsidP="00036474">
      <w:pPr>
        <w:pStyle w:val="GPSL1SCHEDULEHeading"/>
        <w:rPr>
          <w:rFonts w:ascii="Arial" w:hAnsi="Arial"/>
        </w:rPr>
      </w:pPr>
      <w:r>
        <w:rPr>
          <w:rFonts w:ascii="Arial" w:hAnsi="Arial"/>
        </w:rPr>
        <w:t>Not used</w:t>
      </w:r>
    </w:p>
    <w:p w:rsidR="008E5DD6" w:rsidRPr="00B14AB8" w:rsidRDefault="00D42B82" w:rsidP="00036474">
      <w:pPr>
        <w:pStyle w:val="GPSL1SCHEDULEHeading"/>
        <w:rPr>
          <w:rFonts w:ascii="Arial" w:hAnsi="Arial"/>
        </w:rPr>
      </w:pPr>
      <w:r>
        <w:rPr>
          <w:rFonts w:ascii="Arial" w:hAnsi="Arial"/>
        </w:rPr>
        <w:t>not used</w:t>
      </w:r>
    </w:p>
    <w:p w:rsidR="00AE30FB" w:rsidRDefault="00EB2994" w:rsidP="005E4232">
      <w:pPr>
        <w:pStyle w:val="GPSSchAnnexname"/>
        <w:rPr>
          <w:rFonts w:ascii="Arial" w:hAnsi="Arial" w:cs="Arial"/>
        </w:rPr>
      </w:pPr>
      <w:r w:rsidRPr="00B14AB8">
        <w:rPr>
          <w:rFonts w:ascii="Arial" w:hAnsi="Arial" w:cs="Arial"/>
        </w:rPr>
        <w:br w:type="page"/>
      </w:r>
      <w:bookmarkStart w:id="2300" w:name="_Toc17374755"/>
      <w:r w:rsidRPr="00B14AB8">
        <w:rPr>
          <w:rFonts w:ascii="Arial" w:hAnsi="Arial" w:cs="Arial"/>
        </w:rPr>
        <w:lastRenderedPageBreak/>
        <w:t>A</w:t>
      </w:r>
      <w:r w:rsidR="00667108" w:rsidRPr="00B14AB8">
        <w:rPr>
          <w:rFonts w:ascii="Arial" w:hAnsi="Arial" w:cs="Arial"/>
        </w:rPr>
        <w:t>NNEX 1 TO PART A: SERVICE LEVELS TABLE</w:t>
      </w:r>
      <w:bookmarkEnd w:id="2300"/>
      <w:r w:rsidR="00C743AC" w:rsidRPr="00B14AB8">
        <w:rPr>
          <w:rFonts w:ascii="Arial" w:hAnsi="Arial" w:cs="Arial"/>
        </w:rPr>
        <w:t xml:space="preserve"> </w:t>
      </w:r>
    </w:p>
    <w:tbl>
      <w:tblPr>
        <w:tblW w:w="9488" w:type="dxa"/>
        <w:tblInd w:w="146" w:type="dxa"/>
        <w:tblLayout w:type="fixed"/>
        <w:tblLook w:val="0400" w:firstRow="0" w:lastRow="0" w:firstColumn="0" w:lastColumn="0" w:noHBand="0" w:noVBand="1"/>
      </w:tblPr>
      <w:tblGrid>
        <w:gridCol w:w="3251"/>
        <w:gridCol w:w="3544"/>
        <w:gridCol w:w="2693"/>
      </w:tblGrid>
      <w:tr w:rsidR="00DC68A7" w:rsidTr="002D1F28">
        <w:trPr>
          <w:trHeight w:val="516"/>
        </w:trPr>
        <w:tc>
          <w:tcPr>
            <w:tcW w:w="3251"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2D1F28">
            <w:pPr>
              <w:spacing w:line="256" w:lineRule="auto"/>
              <w:ind w:left="0"/>
              <w:rPr>
                <w:b/>
                <w:sz w:val="24"/>
                <w:szCs w:val="24"/>
              </w:rPr>
            </w:pPr>
            <w:r>
              <w:rPr>
                <w:b/>
                <w:sz w:val="24"/>
                <w:szCs w:val="24"/>
              </w:rPr>
              <w:t>Service Area</w:t>
            </w:r>
          </w:p>
        </w:tc>
        <w:tc>
          <w:tcPr>
            <w:tcW w:w="3544"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2D1F28">
            <w:pPr>
              <w:spacing w:line="256" w:lineRule="auto"/>
              <w:ind w:left="0"/>
              <w:rPr>
                <w:sz w:val="24"/>
                <w:szCs w:val="24"/>
              </w:rPr>
            </w:pPr>
            <w:r>
              <w:rPr>
                <w:b/>
                <w:sz w:val="24"/>
                <w:szCs w:val="24"/>
              </w:rPr>
              <w:t>SLA description</w:t>
            </w:r>
          </w:p>
        </w:tc>
        <w:tc>
          <w:tcPr>
            <w:tcW w:w="2693"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2D1F28">
            <w:pPr>
              <w:spacing w:line="256" w:lineRule="auto"/>
              <w:ind w:left="0"/>
              <w:rPr>
                <w:sz w:val="24"/>
                <w:szCs w:val="24"/>
              </w:rPr>
            </w:pPr>
            <w:r>
              <w:rPr>
                <w:b/>
                <w:sz w:val="24"/>
                <w:szCs w:val="24"/>
              </w:rPr>
              <w:t>Target (working days)</w:t>
            </w:r>
          </w:p>
        </w:tc>
      </w:tr>
      <w:tr w:rsidR="00DC68A7" w:rsidTr="002D1F28">
        <w:trPr>
          <w:trHeight w:val="1081"/>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ind w:left="0"/>
              <w:rPr>
                <w:sz w:val="24"/>
                <w:szCs w:val="24"/>
              </w:rPr>
            </w:pPr>
            <w:r>
              <w:rPr>
                <w:b/>
                <w:sz w:val="24"/>
                <w:szCs w:val="24"/>
              </w:rPr>
              <w:t xml:space="preserve">Candidate Management via CS Jobs or alternative Applicant Tracking </w:t>
            </w:r>
          </w:p>
          <w:p w:rsidR="00DC68A7" w:rsidRDefault="00DC68A7" w:rsidP="002D1F28">
            <w:pPr>
              <w:spacing w:line="256" w:lineRule="auto"/>
              <w:ind w:left="0"/>
              <w:rPr>
                <w:sz w:val="24"/>
                <w:szCs w:val="24"/>
              </w:rPr>
            </w:pPr>
            <w:r>
              <w:rPr>
                <w:b/>
                <w:sz w:val="24"/>
                <w:szCs w:val="24"/>
              </w:rPr>
              <w:t xml:space="preserve">System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Unsuccessful candidates at any stage to be regretted by post/email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after="160" w:line="256" w:lineRule="auto"/>
              <w:ind w:left="0"/>
              <w:rPr>
                <w:sz w:val="24"/>
                <w:szCs w:val="24"/>
              </w:rPr>
            </w:pPr>
            <w:r>
              <w:rPr>
                <w:sz w:val="24"/>
                <w:szCs w:val="24"/>
              </w:rPr>
              <w:t xml:space="preserve">On pre-agreed date in timeline  </w:t>
            </w:r>
          </w:p>
        </w:tc>
      </w:tr>
      <w:tr w:rsidR="00DC68A7" w:rsidTr="002D1F28">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ight="38"/>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ight="38"/>
              <w:rPr>
                <w:sz w:val="24"/>
                <w:szCs w:val="24"/>
              </w:rPr>
            </w:pPr>
            <w:r>
              <w:rPr>
                <w:sz w:val="24"/>
                <w:szCs w:val="24"/>
              </w:rPr>
              <w:t xml:space="preserve">Status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Daily  </w:t>
            </w:r>
          </w:p>
        </w:tc>
      </w:tr>
      <w:tr w:rsidR="00DC68A7" w:rsidTr="002D1F28">
        <w:trPr>
          <w:trHeight w:val="26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Inbox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Daily  </w:t>
            </w:r>
          </w:p>
        </w:tc>
      </w:tr>
      <w:tr w:rsidR="00DC68A7" w:rsidTr="002D1F28">
        <w:trPr>
          <w:trHeight w:val="769"/>
        </w:trPr>
        <w:tc>
          <w:tcPr>
            <w:tcW w:w="3251" w:type="dxa"/>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2D1F28">
            <w:pPr>
              <w:spacing w:line="256" w:lineRule="auto"/>
              <w:ind w:left="0"/>
              <w:rPr>
                <w:b/>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2D1F28">
            <w:pPr>
              <w:spacing w:line="256" w:lineRule="auto"/>
              <w:ind w:left="0"/>
              <w:rPr>
                <w:sz w:val="24"/>
                <w:szCs w:val="24"/>
              </w:rPr>
            </w:pPr>
          </w:p>
        </w:tc>
      </w:tr>
      <w:tr w:rsidR="00DC68A7" w:rsidTr="002D1F28">
        <w:trPr>
          <w:trHeight w:val="770"/>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b/>
                <w:sz w:val="24"/>
                <w:szCs w:val="24"/>
              </w:rPr>
              <w:t xml:space="preserve"> </w:t>
            </w:r>
          </w:p>
          <w:p w:rsidR="00DC68A7" w:rsidRDefault="00DC68A7" w:rsidP="002D1F28">
            <w:pPr>
              <w:spacing w:line="256" w:lineRule="auto"/>
              <w:ind w:left="0"/>
              <w:rPr>
                <w:sz w:val="24"/>
                <w:szCs w:val="24"/>
              </w:rPr>
            </w:pPr>
            <w:r>
              <w:rPr>
                <w:b/>
                <w:sz w:val="24"/>
                <w:szCs w:val="24"/>
              </w:rPr>
              <w:t xml:space="preserve">Application Screen </w:t>
            </w:r>
          </w:p>
          <w:p w:rsidR="00DC68A7" w:rsidRDefault="00DC68A7" w:rsidP="002D1F28">
            <w:pPr>
              <w:spacing w:line="256" w:lineRule="auto"/>
              <w:ind w:left="0" w:right="39"/>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ight="39"/>
              <w:rPr>
                <w:sz w:val="24"/>
                <w:szCs w:val="24"/>
              </w:rPr>
            </w:pPr>
            <w:r>
              <w:rPr>
                <w:sz w:val="24"/>
                <w:szCs w:val="24"/>
              </w:rPr>
              <w:t xml:space="preserve">Candidates who apply online and who have not booked themselves in for interview, will be called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2 days, will be chased in another 2 days and then withdrawn  </w:t>
            </w:r>
          </w:p>
        </w:tc>
      </w:tr>
      <w:tr w:rsidR="00DC68A7" w:rsidTr="002D1F28">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Contact successful candidates to book into interview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On pre-agreed date in timeline  </w:t>
            </w:r>
          </w:p>
        </w:tc>
      </w:tr>
      <w:tr w:rsidR="00DC68A7" w:rsidTr="002D1F28">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Candidates will be called 24 hours prior to interview with reminder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24 hours of interview  </w:t>
            </w:r>
          </w:p>
        </w:tc>
      </w:tr>
      <w:tr w:rsidR="00DC68A7" w:rsidTr="002D1F28">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Candidates who are “no show” at interview will be called to re-book, where pre-agreed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24 hours  </w:t>
            </w:r>
          </w:p>
        </w:tc>
      </w:tr>
      <w:tr w:rsidR="00DC68A7" w:rsidTr="002D1F28">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Candidates who are no show at interview twice will be withdrawn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24 hours </w:t>
            </w:r>
          </w:p>
          <w:p w:rsidR="00DC68A7" w:rsidRDefault="00DC68A7" w:rsidP="002D1F28">
            <w:pPr>
              <w:spacing w:line="256" w:lineRule="auto"/>
              <w:ind w:left="0"/>
              <w:rPr>
                <w:sz w:val="24"/>
                <w:szCs w:val="24"/>
              </w:rPr>
            </w:pPr>
            <w:r>
              <w:rPr>
                <w:sz w:val="24"/>
                <w:szCs w:val="24"/>
              </w:rPr>
              <w:t xml:space="preserve"> </w:t>
            </w:r>
          </w:p>
        </w:tc>
      </w:tr>
      <w:tr w:rsidR="00DC68A7" w:rsidTr="002D1F28">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Any updates to adverts, microsites, extranets or any other requests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Completed within 2 hours of request  </w:t>
            </w:r>
          </w:p>
        </w:tc>
      </w:tr>
      <w:tr w:rsidR="00DC68A7" w:rsidTr="002D1F28">
        <w:trPr>
          <w:trHeight w:val="516"/>
        </w:trPr>
        <w:tc>
          <w:tcPr>
            <w:tcW w:w="3251"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2D1F28">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2D1F28">
            <w:pPr>
              <w:spacing w:line="256" w:lineRule="auto"/>
              <w:ind w:left="0"/>
              <w:rPr>
                <w:sz w:val="24"/>
                <w:szCs w:val="24"/>
              </w:rPr>
            </w:pPr>
          </w:p>
        </w:tc>
      </w:tr>
      <w:tr w:rsidR="00DC68A7" w:rsidTr="002D1F28">
        <w:trPr>
          <w:trHeight w:val="574"/>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b/>
                <w:sz w:val="24"/>
                <w:szCs w:val="24"/>
              </w:rPr>
              <w:t xml:space="preserve"> </w:t>
            </w:r>
          </w:p>
          <w:p w:rsidR="00DC68A7" w:rsidRDefault="00DC68A7" w:rsidP="002D1F28">
            <w:pPr>
              <w:spacing w:line="256" w:lineRule="auto"/>
              <w:ind w:left="0"/>
              <w:rPr>
                <w:sz w:val="24"/>
                <w:szCs w:val="24"/>
              </w:rPr>
            </w:pPr>
            <w:r>
              <w:rPr>
                <w:b/>
                <w:sz w:val="24"/>
                <w:szCs w:val="24"/>
              </w:rPr>
              <w:lastRenderedPageBreak/>
              <w:t xml:space="preserve">Assessment Centre/online test </w:t>
            </w:r>
          </w:p>
          <w:p w:rsidR="00DC68A7" w:rsidRDefault="00DC68A7" w:rsidP="002D1F28">
            <w:pPr>
              <w:spacing w:line="256" w:lineRule="auto"/>
              <w:ind w:left="0"/>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lastRenderedPageBreak/>
              <w:t>Contact successful candidates to book into assessment/online test</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On pre-agreed date in timeline  </w:t>
            </w:r>
          </w:p>
        </w:tc>
      </w:tr>
      <w:tr w:rsidR="00DC68A7" w:rsidTr="002D1F28">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Candidates will be called twice to book in for assessment/online test before being withdrawn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24 hours of AC  </w:t>
            </w:r>
          </w:p>
        </w:tc>
      </w:tr>
      <w:tr w:rsidR="00DC68A7" w:rsidTr="002D1F28">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ight="71"/>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ight="71"/>
              <w:rPr>
                <w:sz w:val="24"/>
                <w:szCs w:val="24"/>
              </w:rPr>
            </w:pPr>
            <w:r>
              <w:rPr>
                <w:sz w:val="24"/>
                <w:szCs w:val="24"/>
              </w:rPr>
              <w:t xml:space="preserve">Candidates to be called 24 hours to prior to AC/online test with reminder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24 hours of AC  </w:t>
            </w:r>
          </w:p>
        </w:tc>
      </w:tr>
      <w:tr w:rsidR="00DC68A7" w:rsidTr="002D1F28">
        <w:trPr>
          <w:trHeight w:val="769"/>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Candidates who are no show at assessment centre/online test will be called to re-book, where pre-agreed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24 hours  </w:t>
            </w:r>
          </w:p>
        </w:tc>
      </w:tr>
      <w:tr w:rsidR="00DC68A7" w:rsidTr="002D1F28">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Provider/s to confirm assessment centre/online </w:t>
            </w:r>
            <w:proofErr w:type="gramStart"/>
            <w:r>
              <w:rPr>
                <w:sz w:val="24"/>
                <w:szCs w:val="24"/>
              </w:rPr>
              <w:t>test  timetables</w:t>
            </w:r>
            <w:proofErr w:type="gramEnd"/>
            <w:r>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By 1200hrs the day before the assessment centre  </w:t>
            </w:r>
          </w:p>
        </w:tc>
      </w:tr>
      <w:tr w:rsidR="00DC68A7" w:rsidTr="002D1F28">
        <w:trPr>
          <w:trHeight w:val="102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ight="63"/>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ight="63"/>
              <w:rPr>
                <w:sz w:val="24"/>
                <w:szCs w:val="24"/>
              </w:rPr>
            </w:pPr>
            <w:r>
              <w:rPr>
                <w:sz w:val="24"/>
                <w:szCs w:val="24"/>
              </w:rPr>
              <w:t xml:space="preserve">Provider/s to advise client if an assessment centre/online test needs to be cancelled due to insufficient pipeline figures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1 week before assessment centre  </w:t>
            </w:r>
          </w:p>
        </w:tc>
      </w:tr>
      <w:tr w:rsidR="00DC68A7" w:rsidTr="002D1F28">
        <w:trPr>
          <w:trHeight w:val="770"/>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Provider/s to upload results to ATS with outcome of assessment centre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48 hours </w:t>
            </w:r>
          </w:p>
        </w:tc>
      </w:tr>
      <w:tr w:rsidR="00DC68A7" w:rsidTr="002D1F28">
        <w:trPr>
          <w:trHeight w:val="516"/>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2D1F28">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2D1F28">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2D1F28">
            <w:pPr>
              <w:spacing w:after="160" w:line="256" w:lineRule="auto"/>
              <w:ind w:left="0"/>
              <w:rPr>
                <w:sz w:val="24"/>
                <w:szCs w:val="24"/>
              </w:rPr>
            </w:pPr>
          </w:p>
        </w:tc>
      </w:tr>
      <w:tr w:rsidR="00DC68A7" w:rsidTr="002D1F28">
        <w:trPr>
          <w:trHeight w:val="689"/>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b/>
                <w:sz w:val="24"/>
                <w:szCs w:val="24"/>
              </w:rPr>
              <w:t>Management Information</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Provide response rates (this could also include additional data)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Daily </w:t>
            </w:r>
          </w:p>
        </w:tc>
      </w:tr>
      <w:tr w:rsidR="00DC68A7" w:rsidTr="002D1F28">
        <w:trPr>
          <w:trHeight w:val="431"/>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Provide diversity statistics at the close of campaign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7 working days of campaign close </w:t>
            </w:r>
          </w:p>
        </w:tc>
      </w:tr>
      <w:tr w:rsidR="00DC68A7" w:rsidTr="002D1F28">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Provide a post campaign report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7 working days of campaign close </w:t>
            </w:r>
          </w:p>
        </w:tc>
      </w:tr>
      <w:tr w:rsidR="00DC68A7" w:rsidTr="002D1F28">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Provide a full post campaign report</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Within 12 working days of campaign close</w:t>
            </w:r>
          </w:p>
        </w:tc>
      </w:tr>
      <w:tr w:rsidR="00DC68A7" w:rsidTr="002D1F28">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p>
        </w:tc>
      </w:tr>
      <w:tr w:rsidR="00DC68A7" w:rsidTr="002D1F28">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2D1F28">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2D1F28">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2D1F28">
            <w:pPr>
              <w:spacing w:after="160" w:line="256" w:lineRule="auto"/>
              <w:ind w:left="0"/>
              <w:rPr>
                <w:sz w:val="24"/>
                <w:szCs w:val="24"/>
              </w:rPr>
            </w:pPr>
          </w:p>
        </w:tc>
      </w:tr>
      <w:tr w:rsidR="00DC68A7" w:rsidTr="002D1F28">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b/>
                <w:sz w:val="24"/>
                <w:szCs w:val="24"/>
              </w:rPr>
              <w:t xml:space="preserve">Candidates </w:t>
            </w:r>
          </w:p>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Respond to candidate complaints professionally.</w:t>
            </w:r>
          </w:p>
          <w:p w:rsidR="00DC68A7" w:rsidRDefault="00DC68A7" w:rsidP="002D1F28">
            <w:pPr>
              <w:spacing w:line="256" w:lineRule="auto"/>
              <w:ind w:left="0"/>
              <w:rPr>
                <w:sz w:val="24"/>
                <w:szCs w:val="24"/>
              </w:rPr>
            </w:pPr>
            <w:r>
              <w:rPr>
                <w:sz w:val="24"/>
                <w:szCs w:val="24"/>
              </w:rPr>
              <w:t xml:space="preserve">All candidates are to be dealt with in line with the Civil Service Commissioners Recruitment Principles within the jurisdiction of the provider/s  </w:t>
            </w:r>
          </w:p>
          <w:p w:rsidR="00DC68A7" w:rsidRDefault="00DC68A7" w:rsidP="002D1F28">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Within 48 days from date complaint raised  </w:t>
            </w:r>
          </w:p>
        </w:tc>
      </w:tr>
      <w:tr w:rsidR="00DC68A7" w:rsidTr="002D1F28">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Presentation of candidates per role that match skills and experience outlined</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3 CVs or application forms per vacancy</w:t>
            </w:r>
          </w:p>
        </w:tc>
      </w:tr>
      <w:tr w:rsidR="00DC68A7" w:rsidTr="002D1F28">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2D1F28">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2D1F28">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2D1F28">
            <w:pPr>
              <w:spacing w:after="160" w:line="256" w:lineRule="auto"/>
              <w:ind w:left="0"/>
              <w:rPr>
                <w:sz w:val="24"/>
                <w:szCs w:val="24"/>
              </w:rPr>
            </w:pPr>
          </w:p>
        </w:tc>
      </w:tr>
      <w:tr w:rsidR="00DC68A7" w:rsidTr="002D1F28">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b/>
                <w:sz w:val="24"/>
                <w:szCs w:val="24"/>
              </w:rPr>
              <w:t>Media</w:t>
            </w:r>
          </w:p>
          <w:p w:rsidR="00DC68A7" w:rsidRDefault="00DC68A7" w:rsidP="002D1F28">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Copywriting </w:t>
            </w:r>
          </w:p>
          <w:p w:rsidR="00DC68A7" w:rsidRDefault="00DC68A7" w:rsidP="002D1F28">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2 days</w:t>
            </w:r>
          </w:p>
        </w:tc>
      </w:tr>
      <w:tr w:rsidR="00DC68A7" w:rsidTr="002D1F28">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 xml:space="preserve">Provide media schedule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Less than £15k - 2 days</w:t>
            </w:r>
          </w:p>
          <w:p w:rsidR="00DC68A7" w:rsidRDefault="00DC68A7" w:rsidP="002D1F28">
            <w:pPr>
              <w:spacing w:line="256" w:lineRule="auto"/>
              <w:ind w:left="0"/>
              <w:rPr>
                <w:sz w:val="24"/>
                <w:szCs w:val="24"/>
              </w:rPr>
            </w:pPr>
            <w:r>
              <w:rPr>
                <w:sz w:val="24"/>
                <w:szCs w:val="24"/>
              </w:rPr>
              <w:t>More than £15k – 3 days</w:t>
            </w:r>
          </w:p>
        </w:tc>
      </w:tr>
      <w:tr w:rsidR="00DC68A7" w:rsidTr="002D1F28">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Publish on media</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Less than £15k - 2 days</w:t>
            </w:r>
          </w:p>
          <w:p w:rsidR="00DC68A7" w:rsidRDefault="00DC68A7" w:rsidP="002D1F28">
            <w:pPr>
              <w:spacing w:line="256" w:lineRule="auto"/>
              <w:ind w:left="0"/>
              <w:rPr>
                <w:sz w:val="24"/>
                <w:szCs w:val="24"/>
              </w:rPr>
            </w:pPr>
            <w:r>
              <w:rPr>
                <w:sz w:val="24"/>
                <w:szCs w:val="24"/>
              </w:rPr>
              <w:t>More than £15k – 3 days</w:t>
            </w:r>
          </w:p>
        </w:tc>
      </w:tr>
      <w:tr w:rsidR="00DC68A7" w:rsidTr="002D1F28">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Produce creative contents/products</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2D1F28">
            <w:pPr>
              <w:spacing w:line="256" w:lineRule="auto"/>
              <w:ind w:left="0"/>
              <w:rPr>
                <w:sz w:val="24"/>
                <w:szCs w:val="24"/>
              </w:rPr>
            </w:pPr>
            <w:r>
              <w:rPr>
                <w:sz w:val="24"/>
                <w:szCs w:val="24"/>
              </w:rPr>
              <w:t>To be agreed per commission</w:t>
            </w:r>
          </w:p>
        </w:tc>
      </w:tr>
    </w:tbl>
    <w:p w:rsidR="00AE30FB" w:rsidRDefault="00AE30FB" w:rsidP="00AE30FB">
      <w:pPr>
        <w:overflowPunct/>
        <w:autoSpaceDE/>
        <w:autoSpaceDN/>
        <w:adjustRightInd/>
        <w:spacing w:after="0"/>
        <w:ind w:left="0"/>
        <w:jc w:val="left"/>
        <w:textAlignment w:val="auto"/>
        <w:rPr>
          <w:lang w:eastAsia="en-GB"/>
        </w:rPr>
      </w:pPr>
    </w:p>
    <w:p w:rsidR="00DC68A7" w:rsidRDefault="00DC68A7" w:rsidP="00066322">
      <w:pPr>
        <w:pStyle w:val="Heading2"/>
        <w:numPr>
          <w:ilvl w:val="1"/>
          <w:numId w:val="37"/>
        </w:numPr>
        <w:ind w:hanging="431"/>
        <w:jc w:val="both"/>
        <w:rPr>
          <w:b w:val="0"/>
          <w:sz w:val="24"/>
          <w:szCs w:val="24"/>
        </w:rPr>
      </w:pPr>
      <w:r>
        <w:rPr>
          <w:b w:val="0"/>
          <w:caps w:val="0"/>
          <w:sz w:val="24"/>
          <w:szCs w:val="24"/>
        </w:rPr>
        <w:t>Where timeframes are indicated above these must be met at least in 95% of that activity.</w:t>
      </w:r>
    </w:p>
    <w:p w:rsidR="00DC68A7" w:rsidRDefault="00DC68A7" w:rsidP="00066322">
      <w:pPr>
        <w:pStyle w:val="Heading2"/>
        <w:numPr>
          <w:ilvl w:val="1"/>
          <w:numId w:val="37"/>
        </w:numPr>
        <w:ind w:hanging="431"/>
        <w:jc w:val="both"/>
        <w:rPr>
          <w:b w:val="0"/>
          <w:sz w:val="24"/>
          <w:szCs w:val="24"/>
        </w:rPr>
      </w:pPr>
      <w:r>
        <w:rPr>
          <w:b w:val="0"/>
          <w:caps w:val="0"/>
          <w:sz w:val="24"/>
          <w:szCs w:val="24"/>
        </w:rPr>
        <w:t>In addition to the above generic SLA there may be specific SLA that apply to specific projects and where this is the case these will be discussed at the outset of the project.</w:t>
      </w:r>
    </w:p>
    <w:p w:rsidR="00667108" w:rsidRPr="00B14AB8" w:rsidRDefault="00667108" w:rsidP="005E4232">
      <w:pPr>
        <w:pStyle w:val="GPSSchAnnexname"/>
        <w:rPr>
          <w:rFonts w:ascii="Arial" w:hAnsi="Arial" w:cs="Arial"/>
        </w:rPr>
      </w:pPr>
      <w:r w:rsidRPr="00B14AB8">
        <w:rPr>
          <w:rFonts w:ascii="Arial" w:hAnsi="Arial" w:cs="Arial"/>
        </w:rPr>
        <w:br w:type="page"/>
      </w:r>
      <w:bookmarkStart w:id="2301" w:name="_Toc17374756"/>
      <w:r w:rsidR="00DA16FA" w:rsidRPr="00B14AB8">
        <w:rPr>
          <w:rFonts w:ascii="Arial" w:hAnsi="Arial" w:cs="Arial"/>
        </w:rPr>
        <w:lastRenderedPageBreak/>
        <w:t xml:space="preserve">ANNEX 1 TO </w:t>
      </w:r>
      <w:r w:rsidRPr="00B14AB8">
        <w:rPr>
          <w:rFonts w:ascii="Arial" w:hAnsi="Arial" w:cs="Arial"/>
        </w:rPr>
        <w:t>PART B: PERFORMANCE MONITORING</w:t>
      </w:r>
      <w:bookmarkEnd w:id="2301"/>
    </w:p>
    <w:p w:rsidR="008D0A60" w:rsidRPr="00B14AB8" w:rsidRDefault="00667108" w:rsidP="00066322">
      <w:pPr>
        <w:pStyle w:val="GPSL1CLAUSEHEADING"/>
        <w:numPr>
          <w:ilvl w:val="0"/>
          <w:numId w:val="22"/>
        </w:numPr>
        <w:rPr>
          <w:rFonts w:ascii="Arial" w:hAnsi="Arial"/>
        </w:rPr>
      </w:pPr>
      <w:bookmarkStart w:id="2302" w:name="_Toc431551198"/>
      <w:bookmarkStart w:id="2303" w:name="_Toc509778565"/>
      <w:bookmarkStart w:id="2304" w:name="_Toc509925723"/>
      <w:bookmarkStart w:id="2305" w:name="_Toc17374757"/>
      <w:r w:rsidRPr="00B14AB8">
        <w:rPr>
          <w:rFonts w:ascii="Arial" w:hAnsi="Arial"/>
        </w:rPr>
        <w:t>PRINCIPAL POINTS</w:t>
      </w:r>
      <w:bookmarkEnd w:id="2302"/>
      <w:bookmarkEnd w:id="2303"/>
      <w:bookmarkEnd w:id="2304"/>
      <w:bookmarkEnd w:id="2305"/>
    </w:p>
    <w:p w:rsidR="008D0A60" w:rsidRPr="00B14AB8" w:rsidRDefault="00667108" w:rsidP="005E4232">
      <w:pPr>
        <w:pStyle w:val="GPSL2numberedclause"/>
        <w:rPr>
          <w:rFonts w:ascii="Arial" w:hAnsi="Arial"/>
        </w:rPr>
      </w:pPr>
      <w:r w:rsidRPr="00B14AB8">
        <w:rPr>
          <w:rFonts w:ascii="Arial" w:hAnsi="Arial"/>
        </w:rPr>
        <w:t>Part B to this Call Off Schedule</w:t>
      </w:r>
      <w:r w:rsidR="005C33B0" w:rsidRPr="00B14AB8">
        <w:rPr>
          <w:rFonts w:ascii="Arial" w:hAnsi="Arial"/>
        </w:rPr>
        <w:t xml:space="preserve"> 6</w:t>
      </w:r>
      <w:r w:rsidRPr="00B14AB8">
        <w:rPr>
          <w:rFonts w:ascii="Arial" w:hAnsi="Arial"/>
        </w:rPr>
        <w:t xml:space="preserve"> provides the methodology for monitoring the provision of the </w:t>
      </w:r>
      <w:r w:rsidR="009E0BBE" w:rsidRPr="00B14AB8">
        <w:rPr>
          <w:rFonts w:ascii="Arial" w:hAnsi="Arial"/>
        </w:rPr>
        <w:t>Services</w:t>
      </w:r>
      <w:r w:rsidRPr="00B14AB8">
        <w:rPr>
          <w:rFonts w:ascii="Arial" w:hAnsi="Arial"/>
        </w:rPr>
        <w:t>:</w:t>
      </w:r>
    </w:p>
    <w:p w:rsidR="008D0A60" w:rsidRPr="00B14AB8" w:rsidRDefault="00667108" w:rsidP="00AC1DE2">
      <w:pPr>
        <w:pStyle w:val="GPSL3numberedclause"/>
        <w:rPr>
          <w:rFonts w:ascii="Arial" w:hAnsi="Arial"/>
        </w:rPr>
      </w:pPr>
      <w:r w:rsidRPr="00B14AB8">
        <w:rPr>
          <w:rFonts w:ascii="Arial" w:hAnsi="Arial"/>
        </w:rPr>
        <w:t>to ensure that the Supplier is complying with the Service Levels; and</w:t>
      </w:r>
    </w:p>
    <w:p w:rsidR="00E13960" w:rsidRPr="00B14AB8" w:rsidRDefault="00667108" w:rsidP="00AC1DE2">
      <w:pPr>
        <w:pStyle w:val="GPSL3numberedclause"/>
        <w:rPr>
          <w:rFonts w:ascii="Arial" w:hAnsi="Arial"/>
        </w:rPr>
      </w:pPr>
      <w:bookmarkStart w:id="2306" w:name="_Ref365636889"/>
      <w:r w:rsidRPr="00B14AB8">
        <w:rPr>
          <w:rFonts w:ascii="Arial" w:hAnsi="Arial"/>
        </w:rPr>
        <w:t xml:space="preserve">for identifying any failures to achieve Service Levels in the performance of the Supplier and/or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w:t>
      </w:r>
      <w:r w:rsidRPr="00B14AB8">
        <w:rPr>
          <w:rFonts w:ascii="Arial" w:hAnsi="Arial"/>
          <w:b/>
        </w:rPr>
        <w:t>Performance Monitoring System</w:t>
      </w:r>
      <w:r w:rsidRPr="00B14AB8">
        <w:rPr>
          <w:rFonts w:ascii="Arial" w:hAnsi="Arial"/>
        </w:rPr>
        <w:t>").</w:t>
      </w:r>
      <w:bookmarkEnd w:id="2306"/>
    </w:p>
    <w:p w:rsidR="008D0A60" w:rsidRPr="00B14AB8" w:rsidRDefault="00667108" w:rsidP="005E4232">
      <w:pPr>
        <w:pStyle w:val="GPSL2numberedclause"/>
        <w:rPr>
          <w:rFonts w:ascii="Arial" w:hAnsi="Arial"/>
        </w:rPr>
      </w:pPr>
      <w:bookmarkStart w:id="2307" w:name="_Ref364422824"/>
      <w:r w:rsidRPr="00B14AB8">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07"/>
    </w:p>
    <w:p w:rsidR="008D0A60" w:rsidRPr="00B14AB8" w:rsidRDefault="00667108" w:rsidP="00036474">
      <w:pPr>
        <w:pStyle w:val="GPSL1SCHEDULEHeading"/>
        <w:rPr>
          <w:rFonts w:ascii="Arial" w:hAnsi="Arial"/>
        </w:rPr>
      </w:pPr>
      <w:r w:rsidRPr="00B14AB8">
        <w:rPr>
          <w:rFonts w:ascii="Arial" w:hAnsi="Arial"/>
        </w:rPr>
        <w:t>REPORTING OF SERVICE FAILURES</w:t>
      </w:r>
    </w:p>
    <w:p w:rsidR="008D0A60" w:rsidRPr="00B14AB8" w:rsidRDefault="00667108" w:rsidP="005E4232">
      <w:pPr>
        <w:pStyle w:val="GPSL2numberedclause"/>
        <w:rPr>
          <w:rFonts w:ascii="Arial" w:hAnsi="Arial"/>
        </w:rPr>
      </w:pPr>
      <w:r w:rsidRPr="00B14AB8">
        <w:rPr>
          <w:rFonts w:ascii="Arial" w:hAnsi="Arial"/>
        </w:rPr>
        <w:t xml:space="preserve">The </w:t>
      </w:r>
      <w:r w:rsidR="007046E8" w:rsidRPr="00B14AB8">
        <w:rPr>
          <w:rFonts w:ascii="Arial" w:hAnsi="Arial"/>
        </w:rPr>
        <w:t>Supplier</w:t>
      </w:r>
      <w:r w:rsidRPr="00B14AB8">
        <w:rPr>
          <w:rFonts w:ascii="Arial" w:hAnsi="Arial"/>
        </w:rPr>
        <w:t xml:space="preserve"> shall report all failures to achieve Service Levels and any Critical Service Level Failure to the Customer in accordance with the processes agreed in paragraph</w:t>
      </w:r>
      <w:r w:rsidR="00B460DF" w:rsidRPr="00B14AB8">
        <w:rPr>
          <w:rFonts w:ascii="Arial" w:hAnsi="Arial"/>
        </w:rPr>
        <w:t xml:space="preserve">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 of this Call Off Schedule</w:t>
      </w:r>
      <w:r w:rsidR="001624CD" w:rsidRPr="00B14AB8">
        <w:rPr>
          <w:rFonts w:ascii="Arial" w:hAnsi="Arial"/>
        </w:rPr>
        <w:t xml:space="preserve"> 6</w:t>
      </w:r>
      <w:r w:rsidRPr="00B14AB8">
        <w:rPr>
          <w:rFonts w:ascii="Arial" w:hAnsi="Arial"/>
        </w:rPr>
        <w:t xml:space="preserve"> above.</w:t>
      </w:r>
    </w:p>
    <w:p w:rsidR="00E13960" w:rsidRPr="00B14AB8" w:rsidRDefault="00667108" w:rsidP="00036474">
      <w:pPr>
        <w:pStyle w:val="GPSL1SCHEDULEHeading"/>
        <w:rPr>
          <w:rFonts w:ascii="Arial" w:hAnsi="Arial"/>
        </w:rPr>
      </w:pPr>
      <w:r w:rsidRPr="00B14AB8">
        <w:rPr>
          <w:rFonts w:ascii="Arial" w:hAnsi="Arial"/>
        </w:rPr>
        <w:t>PERFORMANCE MONITORING AND PERFORMANCE REVIEW</w:t>
      </w:r>
    </w:p>
    <w:p w:rsidR="00667108" w:rsidRPr="00B14AB8" w:rsidRDefault="00667108" w:rsidP="005E4232">
      <w:pPr>
        <w:pStyle w:val="GPSL2numberedclause"/>
        <w:rPr>
          <w:rFonts w:ascii="Arial" w:hAnsi="Arial"/>
        </w:rPr>
      </w:pPr>
      <w:bookmarkStart w:id="2308" w:name="_Ref365636898"/>
      <w:r w:rsidRPr="00B14AB8">
        <w:rPr>
          <w:rFonts w:ascii="Arial" w:hAnsi="Arial"/>
        </w:rPr>
        <w:t>The Supplier shall provide the Customer with performance monitoring reports (“</w:t>
      </w:r>
      <w:r w:rsidRPr="00B14AB8">
        <w:rPr>
          <w:rFonts w:ascii="Arial" w:hAnsi="Arial"/>
          <w:b/>
        </w:rPr>
        <w:t>Performance Monitoring Reports</w:t>
      </w:r>
      <w:r w:rsidRPr="00B14AB8">
        <w:rPr>
          <w:rFonts w:ascii="Arial" w:hAnsi="Arial"/>
        </w:rPr>
        <w:t xml:space="preserve">”) in accordance with the process and timescales agreed pursuant to paragraph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w:t>
      </w:r>
      <w:r w:rsidR="00001982" w:rsidRPr="00B14AB8">
        <w:rPr>
          <w:rFonts w:ascii="Arial" w:hAnsi="Arial"/>
        </w:rPr>
        <w:t xml:space="preserve"> </w:t>
      </w:r>
      <w:r w:rsidR="00B460DF" w:rsidRPr="00B14AB8">
        <w:rPr>
          <w:rFonts w:ascii="Arial" w:hAnsi="Arial"/>
        </w:rPr>
        <w:t>of this Call Off Schedule</w:t>
      </w:r>
      <w:r w:rsidR="001624CD" w:rsidRPr="00B14AB8">
        <w:rPr>
          <w:rFonts w:ascii="Arial" w:hAnsi="Arial"/>
        </w:rPr>
        <w:t xml:space="preserve"> 6</w:t>
      </w:r>
      <w:r w:rsidR="00B460DF" w:rsidRPr="00B14AB8">
        <w:rPr>
          <w:rFonts w:ascii="Arial" w:hAnsi="Arial"/>
        </w:rPr>
        <w:t xml:space="preserve"> </w:t>
      </w:r>
      <w:r w:rsidRPr="00B14AB8">
        <w:rPr>
          <w:rFonts w:ascii="Arial" w:hAnsi="Arial"/>
        </w:rPr>
        <w:t>above which shall contain, as a minimum, the following information in respect of the relevant Service Period just ended:</w:t>
      </w:r>
      <w:bookmarkEnd w:id="2308"/>
    </w:p>
    <w:p w:rsidR="008D0A60" w:rsidRPr="00B14AB8" w:rsidRDefault="00667108" w:rsidP="00AC1DE2">
      <w:pPr>
        <w:pStyle w:val="GPSL3numberedclause"/>
        <w:rPr>
          <w:rFonts w:ascii="Arial" w:hAnsi="Arial"/>
        </w:rPr>
      </w:pPr>
      <w:r w:rsidRPr="00B14AB8">
        <w:rPr>
          <w:rFonts w:ascii="Arial" w:hAnsi="Arial"/>
        </w:rPr>
        <w:t>for each Service Level, the actual performance achieved over the Service Level for the relevant Service Period;</w:t>
      </w:r>
    </w:p>
    <w:p w:rsidR="00E13960" w:rsidRPr="00B14AB8" w:rsidRDefault="00667108" w:rsidP="00AC1DE2">
      <w:pPr>
        <w:pStyle w:val="GPSL3numberedclause"/>
        <w:rPr>
          <w:rFonts w:ascii="Arial" w:hAnsi="Arial"/>
        </w:rPr>
      </w:pPr>
      <w:r w:rsidRPr="00B14AB8">
        <w:rPr>
          <w:rFonts w:ascii="Arial" w:hAnsi="Arial"/>
        </w:rPr>
        <w:t>a summary of all failures to achieve Service Levels that occurred during that Service Period;</w:t>
      </w:r>
    </w:p>
    <w:p w:rsidR="00E13960" w:rsidRPr="00B14AB8" w:rsidRDefault="00667108" w:rsidP="00AC1DE2">
      <w:pPr>
        <w:pStyle w:val="GPSL3numberedclause"/>
        <w:rPr>
          <w:rFonts w:ascii="Arial" w:hAnsi="Arial"/>
        </w:rPr>
      </w:pPr>
      <w:r w:rsidRPr="00B14AB8">
        <w:rPr>
          <w:rFonts w:ascii="Arial" w:hAnsi="Arial"/>
        </w:rPr>
        <w:t>any Critical Service Level Failures and details in relation thereto;</w:t>
      </w:r>
    </w:p>
    <w:p w:rsidR="00E13960" w:rsidRPr="00B14AB8" w:rsidRDefault="00667108" w:rsidP="00AC1DE2">
      <w:pPr>
        <w:pStyle w:val="GPSL3numberedclause"/>
        <w:rPr>
          <w:rFonts w:ascii="Arial" w:hAnsi="Arial"/>
        </w:rPr>
      </w:pPr>
      <w:r w:rsidRPr="00B14AB8">
        <w:rPr>
          <w:rFonts w:ascii="Arial" w:hAnsi="Arial"/>
        </w:rPr>
        <w:t>for any repeat failures, actions taken to resolve the underlying cause and prevent recurrence;</w:t>
      </w:r>
    </w:p>
    <w:p w:rsidR="00E13960" w:rsidRPr="00B14AB8" w:rsidRDefault="00D42B82" w:rsidP="00AC1DE2">
      <w:pPr>
        <w:pStyle w:val="GPSL3numberedclause"/>
        <w:rPr>
          <w:rFonts w:ascii="Arial" w:hAnsi="Arial"/>
        </w:rPr>
      </w:pPr>
      <w:r>
        <w:rPr>
          <w:rFonts w:ascii="Arial" w:hAnsi="Arial"/>
        </w:rPr>
        <w:t xml:space="preserve">not used; </w:t>
      </w:r>
      <w:r w:rsidR="00667108" w:rsidRPr="00B14AB8">
        <w:rPr>
          <w:rFonts w:ascii="Arial" w:hAnsi="Arial"/>
        </w:rPr>
        <w:t>and</w:t>
      </w:r>
    </w:p>
    <w:p w:rsidR="00E13960" w:rsidRPr="00B14AB8" w:rsidRDefault="00667108" w:rsidP="00AC1DE2">
      <w:pPr>
        <w:pStyle w:val="GPSL3numberedclause"/>
        <w:rPr>
          <w:rFonts w:ascii="Arial" w:hAnsi="Arial"/>
        </w:rPr>
      </w:pPr>
      <w:r w:rsidRPr="00B14AB8">
        <w:rPr>
          <w:rFonts w:ascii="Arial" w:hAnsi="Arial"/>
        </w:rPr>
        <w:t>such other details as the Customer may reasonably require from time to time.</w:t>
      </w:r>
    </w:p>
    <w:p w:rsidR="008D0A60" w:rsidRPr="00B14AB8" w:rsidRDefault="00667108" w:rsidP="005E4232">
      <w:pPr>
        <w:pStyle w:val="GPSL2numberedclause"/>
        <w:rPr>
          <w:rFonts w:ascii="Arial" w:hAnsi="Arial"/>
        </w:rPr>
      </w:pPr>
      <w:r w:rsidRPr="00B14AB8">
        <w:rPr>
          <w:rFonts w:ascii="Arial" w:hAnsi="Arial"/>
        </w:rPr>
        <w:t>The Parties shall attend meetings to discuss Performance Monitoring Reports ("</w:t>
      </w:r>
      <w:r w:rsidRPr="00B14AB8">
        <w:rPr>
          <w:rFonts w:ascii="Arial" w:hAnsi="Arial"/>
          <w:b/>
        </w:rPr>
        <w:t>Performance Review Meetings</w:t>
      </w:r>
      <w:r w:rsidRPr="00B14AB8">
        <w:rPr>
          <w:rFonts w:ascii="Arial" w:hAnsi="Arial"/>
        </w:rPr>
        <w:t xml:space="preserve">") on a monthly basis (unless otherwise agreed). The Performance Review Meetings will be the forum for the review by the Supplier and the Customer of the </w:t>
      </w:r>
      <w:r w:rsidR="005E308C" w:rsidRPr="00B14AB8">
        <w:rPr>
          <w:rFonts w:ascii="Arial" w:hAnsi="Arial"/>
        </w:rPr>
        <w:t>P</w:t>
      </w:r>
      <w:r w:rsidRPr="00B14AB8">
        <w:rPr>
          <w:rFonts w:ascii="Arial" w:hAnsi="Arial"/>
        </w:rPr>
        <w:t xml:space="preserve">erformance </w:t>
      </w:r>
      <w:r w:rsidR="005E308C" w:rsidRPr="00B14AB8">
        <w:rPr>
          <w:rFonts w:ascii="Arial" w:hAnsi="Arial"/>
        </w:rPr>
        <w:t>M</w:t>
      </w:r>
      <w:r w:rsidRPr="00B14AB8">
        <w:rPr>
          <w:rFonts w:ascii="Arial" w:hAnsi="Arial"/>
        </w:rPr>
        <w:t xml:space="preserve">onitoring </w:t>
      </w:r>
      <w:r w:rsidR="005E308C" w:rsidRPr="00B14AB8">
        <w:rPr>
          <w:rFonts w:ascii="Arial" w:hAnsi="Arial"/>
        </w:rPr>
        <w:t>R</w:t>
      </w:r>
      <w:r w:rsidRPr="00B14AB8">
        <w:rPr>
          <w:rFonts w:ascii="Arial" w:hAnsi="Arial"/>
        </w:rPr>
        <w:t>eports.  The Performance Review Meetings shall (unless otherwise agreed):</w:t>
      </w:r>
    </w:p>
    <w:p w:rsidR="008D0A60" w:rsidRPr="00B14AB8" w:rsidRDefault="00667108" w:rsidP="00AC1DE2">
      <w:pPr>
        <w:pStyle w:val="GPSL3numberedclause"/>
        <w:rPr>
          <w:rFonts w:ascii="Arial" w:hAnsi="Arial"/>
        </w:rPr>
      </w:pPr>
      <w:r w:rsidRPr="00B14AB8">
        <w:rPr>
          <w:rFonts w:ascii="Arial" w:hAnsi="Arial"/>
        </w:rPr>
        <w:t xml:space="preserve">take place within one (1) week of the </w:t>
      </w:r>
      <w:r w:rsidR="00C406C7" w:rsidRPr="00B14AB8">
        <w:rPr>
          <w:rFonts w:ascii="Arial" w:hAnsi="Arial"/>
        </w:rPr>
        <w:t>Performance Monitoring Reports</w:t>
      </w:r>
      <w:r w:rsidRPr="00B14AB8">
        <w:rPr>
          <w:rFonts w:ascii="Arial" w:hAnsi="Arial"/>
        </w:rPr>
        <w:t xml:space="preserve"> being issued by the Supplier;</w:t>
      </w:r>
    </w:p>
    <w:p w:rsidR="00E13960" w:rsidRPr="00B14AB8" w:rsidRDefault="00667108" w:rsidP="00AC1DE2">
      <w:pPr>
        <w:pStyle w:val="GPSL3numberedclause"/>
        <w:rPr>
          <w:rFonts w:ascii="Arial" w:hAnsi="Arial"/>
        </w:rPr>
      </w:pPr>
      <w:r w:rsidRPr="00B14AB8">
        <w:rPr>
          <w:rFonts w:ascii="Arial" w:hAnsi="Arial"/>
        </w:rPr>
        <w:lastRenderedPageBreak/>
        <w:t>take place at such location and time (within normal business hours) as the Customer shall reasonably require unless otherwise agreed in advance;</w:t>
      </w:r>
    </w:p>
    <w:p w:rsidR="00E13960" w:rsidRPr="00B14AB8" w:rsidRDefault="00667108" w:rsidP="00AC1DE2">
      <w:pPr>
        <w:pStyle w:val="GPSL3numberedclause"/>
        <w:rPr>
          <w:rFonts w:ascii="Arial" w:hAnsi="Arial"/>
        </w:rPr>
      </w:pPr>
      <w:r w:rsidRPr="00B14AB8">
        <w:rPr>
          <w:rFonts w:ascii="Arial" w:hAnsi="Arial"/>
        </w:rPr>
        <w:t>be attended by the Supplier's Representative and the Customer's Representative; and</w:t>
      </w:r>
    </w:p>
    <w:p w:rsidR="00E13960" w:rsidRPr="00B14AB8" w:rsidRDefault="00667108" w:rsidP="00AC1DE2">
      <w:pPr>
        <w:pStyle w:val="GPSL3numberedclause"/>
        <w:rPr>
          <w:rFonts w:ascii="Arial" w:hAnsi="Arial"/>
        </w:rPr>
      </w:pPr>
      <w:r w:rsidRPr="00B14AB8">
        <w:rPr>
          <w:rFonts w:ascii="Arial" w:hAnsi="Arial"/>
        </w:rPr>
        <w:t xml:space="preserve">be fully </w:t>
      </w:r>
      <w:proofErr w:type="spellStart"/>
      <w:r w:rsidRPr="00B14AB8">
        <w:rPr>
          <w:rFonts w:ascii="Arial" w:hAnsi="Arial"/>
        </w:rPr>
        <w:t>minuted</w:t>
      </w:r>
      <w:proofErr w:type="spellEnd"/>
      <w:r w:rsidRPr="00B14AB8">
        <w:rPr>
          <w:rFonts w:ascii="Arial" w:hAnsi="Arial"/>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B14AB8" w:rsidRDefault="00667108" w:rsidP="005E4232">
      <w:pPr>
        <w:pStyle w:val="GPSL2numberedclause"/>
        <w:rPr>
          <w:rFonts w:ascii="Arial" w:hAnsi="Arial"/>
        </w:rPr>
      </w:pPr>
      <w:r w:rsidRPr="00B14AB8">
        <w:rPr>
          <w:rFonts w:ascii="Arial" w:hAnsi="Arial"/>
        </w:rPr>
        <w:t>The Customer shall be entitled to raise any additional questions and/or request any further information regarding any failure to achieve Service Levels.</w:t>
      </w:r>
    </w:p>
    <w:p w:rsidR="00C9243A" w:rsidRPr="00B14AB8" w:rsidRDefault="00667108" w:rsidP="005E4232">
      <w:pPr>
        <w:pStyle w:val="GPSL2numberedclause"/>
        <w:rPr>
          <w:rFonts w:ascii="Arial" w:hAnsi="Arial"/>
        </w:rPr>
      </w:pPr>
      <w:r w:rsidRPr="00B14AB8">
        <w:rPr>
          <w:rFonts w:ascii="Arial" w:hAnsi="Arial"/>
        </w:rPr>
        <w:t>The Supplier shall provide to the Customer such supporting documentation as the Customer may reasonably require in order to verify the level of the performance by the Supplier</w:t>
      </w:r>
      <w:r w:rsidR="00D42B82">
        <w:rPr>
          <w:rFonts w:ascii="Arial" w:hAnsi="Arial"/>
        </w:rPr>
        <w:t>.</w:t>
      </w:r>
    </w:p>
    <w:p w:rsidR="00E13960" w:rsidRPr="00B14AB8" w:rsidRDefault="00667108" w:rsidP="00036474">
      <w:pPr>
        <w:pStyle w:val="GPSL1SCHEDULEHeading"/>
        <w:rPr>
          <w:rFonts w:ascii="Arial" w:hAnsi="Arial"/>
        </w:rPr>
      </w:pPr>
      <w:r w:rsidRPr="00B14AB8">
        <w:rPr>
          <w:rFonts w:ascii="Arial" w:hAnsi="Arial"/>
        </w:rPr>
        <w:t>SATISFACTION SURVEYS</w:t>
      </w:r>
    </w:p>
    <w:p w:rsidR="00667108" w:rsidRPr="00B14AB8" w:rsidRDefault="00667108" w:rsidP="005E4232">
      <w:pPr>
        <w:pStyle w:val="GPSL2numberedclause"/>
        <w:rPr>
          <w:rFonts w:ascii="Arial" w:hAnsi="Arial"/>
        </w:rPr>
      </w:pPr>
      <w:r w:rsidRPr="00B14AB8">
        <w:rPr>
          <w:rFonts w:ascii="Arial" w:hAnsi="Arial"/>
        </w:rPr>
        <w:t xml:space="preserve">In order to assess the level of performance of the Supplier, the Customer may undertake satisfaction surveys in respect of the Supplier's provision of the </w:t>
      </w:r>
      <w:r w:rsidR="009E0BBE" w:rsidRPr="00B14AB8">
        <w:rPr>
          <w:rFonts w:ascii="Arial" w:hAnsi="Arial"/>
        </w:rPr>
        <w:t>r Services</w:t>
      </w:r>
      <w:r w:rsidRPr="00B14AB8">
        <w:rPr>
          <w:rFonts w:ascii="Arial" w:hAnsi="Arial"/>
        </w:rPr>
        <w:t>.</w:t>
      </w:r>
    </w:p>
    <w:p w:rsidR="00667108" w:rsidRPr="00B14AB8" w:rsidRDefault="00667108" w:rsidP="005E4232">
      <w:pPr>
        <w:pStyle w:val="GPSL2numberedclause"/>
        <w:rPr>
          <w:rFonts w:ascii="Arial" w:hAnsi="Arial"/>
        </w:rPr>
      </w:pPr>
      <w:bookmarkStart w:id="2309" w:name="_Ref365637440"/>
      <w:r w:rsidRPr="00B14AB8">
        <w:rPr>
          <w:rFonts w:ascii="Arial" w:hAnsi="Arial"/>
        </w:rPr>
        <w:t>The Customer shall be entitled to notify the Supplier of any aspects of their performance of the</w:t>
      </w:r>
      <w:r w:rsidR="00DE71C2" w:rsidRPr="00B14AB8">
        <w:rPr>
          <w:rFonts w:ascii="Arial" w:hAnsi="Arial"/>
        </w:rPr>
        <w:t xml:space="preserve"> provision of </w:t>
      </w:r>
      <w:r w:rsidR="006D3BF1" w:rsidRPr="00B14AB8">
        <w:rPr>
          <w:rFonts w:ascii="Arial" w:hAnsi="Arial"/>
        </w:rPr>
        <w:t>the Services</w:t>
      </w:r>
      <w:r w:rsidR="00DE71C2" w:rsidRPr="00B14AB8">
        <w:rPr>
          <w:rFonts w:ascii="Arial" w:hAnsi="Arial"/>
        </w:rPr>
        <w:t xml:space="preserve"> </w:t>
      </w:r>
      <w:r w:rsidRPr="00B14AB8">
        <w:rPr>
          <w:rFonts w:ascii="Arial" w:hAnsi="Arial"/>
        </w:rPr>
        <w:t xml:space="preserve">which the responses to the Satisfaction Surveys reasonably suggest are not in accordance with </w:t>
      </w:r>
      <w:r w:rsidR="006640D6" w:rsidRPr="00B14AB8">
        <w:rPr>
          <w:rFonts w:ascii="Arial" w:hAnsi="Arial"/>
        </w:rPr>
        <w:t>this Call Off Contract</w:t>
      </w:r>
      <w:r w:rsidRPr="00B14AB8">
        <w:rPr>
          <w:rFonts w:ascii="Arial" w:hAnsi="Arial"/>
        </w:rPr>
        <w:t>.</w:t>
      </w:r>
      <w:bookmarkEnd w:id="2309"/>
    </w:p>
    <w:p w:rsidR="00EB2994" w:rsidRPr="00B14AB8" w:rsidRDefault="00667108" w:rsidP="005E4232">
      <w:pPr>
        <w:pStyle w:val="GPSL2numberedclause"/>
        <w:rPr>
          <w:rFonts w:ascii="Arial" w:hAnsi="Arial"/>
        </w:rPr>
      </w:pPr>
      <w:r w:rsidRPr="00B14AB8">
        <w:rPr>
          <w:rFonts w:ascii="Arial" w:hAnsi="Arial"/>
        </w:rPr>
        <w:t xml:space="preserve">All other suggestions for improvements to the </w:t>
      </w:r>
      <w:r w:rsidR="00DE71C2" w:rsidRPr="00B14AB8">
        <w:rPr>
          <w:rFonts w:ascii="Arial" w:hAnsi="Arial"/>
        </w:rPr>
        <w:t xml:space="preserve">provision </w:t>
      </w:r>
      <w:r w:rsidR="006D3BF1" w:rsidRPr="00B14AB8">
        <w:rPr>
          <w:rFonts w:ascii="Arial" w:hAnsi="Arial"/>
        </w:rPr>
        <w:t>of Services</w:t>
      </w:r>
      <w:r w:rsidR="00DE71C2" w:rsidRPr="00B14AB8">
        <w:rPr>
          <w:rFonts w:ascii="Arial" w:hAnsi="Arial"/>
        </w:rPr>
        <w:t xml:space="preserve"> </w:t>
      </w:r>
      <w:r w:rsidRPr="00B14AB8">
        <w:rPr>
          <w:rFonts w:ascii="Arial" w:hAnsi="Arial"/>
        </w:rPr>
        <w:t>shall be dealt with as part of the continuous improvement programme pursuant to Clause</w:t>
      </w:r>
      <w:r w:rsidR="00C406C7" w:rsidRPr="00B14AB8">
        <w:rPr>
          <w:rFonts w:ascii="Arial" w:hAnsi="Arial"/>
        </w:rPr>
        <w:t xml:space="preserve"> </w:t>
      </w:r>
      <w:r w:rsidR="009F474C" w:rsidRPr="00B14AB8">
        <w:rPr>
          <w:rFonts w:ascii="Arial" w:hAnsi="Arial"/>
        </w:rPr>
        <w:fldChar w:fldCharType="begin"/>
      </w:r>
      <w:r w:rsidR="00C406C7"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B460DF" w:rsidRPr="00B14AB8">
        <w:rPr>
          <w:rFonts w:ascii="Arial" w:hAnsi="Arial"/>
        </w:rPr>
        <w:t xml:space="preserve"> </w:t>
      </w:r>
      <w:r w:rsidR="003B3703" w:rsidRPr="00B14AB8">
        <w:rPr>
          <w:rFonts w:ascii="Arial" w:hAnsi="Arial"/>
        </w:rPr>
        <w:t xml:space="preserve">of this Call Off Contract </w:t>
      </w:r>
      <w:r w:rsidR="00B460DF" w:rsidRPr="00B14AB8">
        <w:rPr>
          <w:rFonts w:ascii="Arial" w:hAnsi="Arial"/>
        </w:rPr>
        <w:t>(Continuous Improvement)</w:t>
      </w:r>
      <w:r w:rsidRPr="00B14AB8">
        <w:rPr>
          <w:rFonts w:ascii="Arial" w:hAnsi="Arial"/>
        </w:rPr>
        <w:t>.</w:t>
      </w:r>
    </w:p>
    <w:p w:rsidR="00667108" w:rsidRPr="00B14AB8" w:rsidRDefault="009F474C" w:rsidP="005E4232">
      <w:pPr>
        <w:pStyle w:val="GPSmacrorestart"/>
        <w:rPr>
          <w:sz w:val="22"/>
          <w:szCs w:val="22"/>
          <w:highlight w:val="green"/>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r w:rsidR="00667108" w:rsidRPr="00B14AB8">
        <w:rPr>
          <w:sz w:val="22"/>
          <w:szCs w:val="22"/>
          <w:highlight w:val="green"/>
        </w:rPr>
        <w:t xml:space="preserve"> </w:t>
      </w:r>
    </w:p>
    <w:p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10" w:name="_Toc349230508"/>
      <w:bookmarkStart w:id="2311" w:name="_Toc349230509"/>
      <w:bookmarkStart w:id="2312" w:name="_Toc349230615"/>
      <w:bookmarkStart w:id="2313" w:name="_Toc349230624"/>
      <w:bookmarkStart w:id="2314" w:name="_Toc349230661"/>
      <w:bookmarkStart w:id="2315" w:name="_Toc349230715"/>
      <w:bookmarkStart w:id="2316" w:name="_Toc349230717"/>
      <w:bookmarkStart w:id="2317" w:name="_Toc349231564"/>
      <w:bookmarkStart w:id="2318" w:name="_Toc348712421"/>
      <w:bookmarkStart w:id="2319" w:name="_Toc348712423"/>
      <w:bookmarkStart w:id="2320" w:name="_Toc348712425"/>
      <w:bookmarkStart w:id="2321" w:name="_Toc349230720"/>
      <w:bookmarkStart w:id="2322" w:name="_Toc349231566"/>
      <w:bookmarkStart w:id="2323" w:name="_Toc348712427"/>
      <w:bookmarkStart w:id="2324" w:name="_Toc348712429"/>
      <w:bookmarkStart w:id="2325" w:name="_Toc349230723"/>
      <w:bookmarkStart w:id="2326" w:name="_Toc348712431"/>
      <w:bookmarkStart w:id="2327" w:name="_Toc349230725"/>
      <w:bookmarkStart w:id="2328" w:name="_Toc349231569"/>
      <w:bookmarkStart w:id="2329" w:name="_Toc349230741"/>
      <w:bookmarkStart w:id="2330" w:name="_Toc349231585"/>
      <w:bookmarkStart w:id="2331" w:name="_Toc349232221"/>
      <w:bookmarkStart w:id="2332" w:name="_Toc349230757"/>
      <w:bookmarkStart w:id="2333" w:name="_Toc349230765"/>
      <w:bookmarkStart w:id="2334" w:name="_Toc349231607"/>
      <w:bookmarkStart w:id="2335" w:name="_Toc349232238"/>
      <w:bookmarkStart w:id="2336" w:name="_Toc349230785"/>
      <w:bookmarkStart w:id="2337" w:name="_Toc349231627"/>
      <w:bookmarkStart w:id="2338" w:name="_Toc349230790"/>
      <w:bookmarkStart w:id="2339" w:name="_Toc349231632"/>
      <w:bookmarkStart w:id="2340" w:name="_Toc349230792"/>
      <w:bookmarkStart w:id="2341" w:name="_Toc349230803"/>
      <w:bookmarkStart w:id="2342" w:name="_Toc349231642"/>
      <w:bookmarkStart w:id="2343" w:name="_Toc349232261"/>
      <w:bookmarkStart w:id="2344" w:name="_Toc349230813"/>
      <w:bookmarkStart w:id="2345" w:name="_Toc349231652"/>
      <w:bookmarkStart w:id="2346" w:name="_Toc349232271"/>
      <w:bookmarkStart w:id="2347" w:name="_Toc349230815"/>
      <w:bookmarkStart w:id="2348" w:name="_Toc349231654"/>
      <w:bookmarkStart w:id="2349" w:name="_Toc349232273"/>
      <w:bookmarkStart w:id="2350" w:name="_Toc349230822"/>
      <w:bookmarkStart w:id="2351" w:name="_Toc349231661"/>
      <w:bookmarkStart w:id="2352" w:name="_Toc349232279"/>
      <w:bookmarkStart w:id="2353" w:name="_Toc349230832"/>
      <w:bookmarkStart w:id="2354" w:name="_Toc348712442"/>
      <w:bookmarkStart w:id="2355" w:name="_Toc349230834"/>
      <w:bookmarkStart w:id="2356" w:name="_Toc349231671"/>
      <w:bookmarkStart w:id="2357" w:name="_Toc349230841"/>
      <w:bookmarkStart w:id="2358" w:name="_Toc349231678"/>
      <w:bookmarkStart w:id="2359" w:name="_Toc349232291"/>
      <w:bookmarkStart w:id="2360" w:name="_Toc349230869"/>
      <w:bookmarkStart w:id="2361" w:name="_Toc348712444"/>
      <w:bookmarkStart w:id="2362" w:name="_Toc348712446"/>
      <w:bookmarkStart w:id="2363" w:name="_Toc348712448"/>
      <w:bookmarkStart w:id="2364" w:name="_Toc349230895"/>
      <w:bookmarkStart w:id="2365" w:name="_Toc349231722"/>
      <w:bookmarkStart w:id="2366" w:name="_Toc349230912"/>
      <w:bookmarkStart w:id="2367" w:name="_Toc349230938"/>
      <w:bookmarkStart w:id="2368" w:name="_Toc349231748"/>
      <w:bookmarkStart w:id="2369" w:name="_Toc348712500"/>
      <w:bookmarkStart w:id="2370" w:name="_Toc349231028"/>
      <w:bookmarkStart w:id="2371" w:name="_Toc349231805"/>
      <w:bookmarkStart w:id="2372" w:name="_Toc348712594"/>
      <w:bookmarkStart w:id="2373" w:name="_Toc349231076"/>
      <w:bookmarkStart w:id="2374" w:name="_Toc349231179"/>
      <w:bookmarkStart w:id="2375" w:name="_Toc349231185"/>
      <w:bookmarkStart w:id="2376" w:name="_Toc348712710"/>
      <w:bookmarkStart w:id="2377" w:name="_Toc348712716"/>
      <w:bookmarkStart w:id="2378" w:name="_Toc349231204"/>
      <w:bookmarkEnd w:id="2237"/>
      <w:bookmarkEnd w:id="2238"/>
      <w:bookmarkEnd w:id="2239"/>
      <w:bookmarkEnd w:id="2240"/>
      <w:bookmarkEnd w:id="2241"/>
      <w:bookmarkEnd w:id="2242"/>
      <w:bookmarkEnd w:id="2243"/>
      <w:bookmarkEnd w:id="2244"/>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rsidR="00D571C0" w:rsidRPr="00B14AB8" w:rsidRDefault="00D571C0" w:rsidP="00EB2994">
      <w:pPr>
        <w:pStyle w:val="GPSmacrorestart"/>
        <w:rPr>
          <w:sz w:val="22"/>
          <w:szCs w:val="22"/>
        </w:rPr>
      </w:pPr>
    </w:p>
    <w:p w:rsidR="00D571C0" w:rsidRPr="00B14AB8" w:rsidRDefault="00D571C0" w:rsidP="00EB2994">
      <w:pPr>
        <w:pStyle w:val="GPSmacrorestart"/>
        <w:rPr>
          <w:sz w:val="22"/>
          <w:szCs w:val="22"/>
          <w:lang w:eastAsia="en-GB"/>
        </w:rPr>
      </w:pPr>
    </w:p>
    <w:p w:rsidR="008F1815" w:rsidRPr="00B14AB8" w:rsidRDefault="008F1815" w:rsidP="00A657C3">
      <w:pPr>
        <w:pStyle w:val="GPSSchTitleandNumber"/>
        <w:rPr>
          <w:rFonts w:ascii="Arial" w:hAnsi="Arial" w:cs="Arial"/>
        </w:rPr>
      </w:pPr>
      <w:r w:rsidRPr="00B14AB8">
        <w:rPr>
          <w:rFonts w:ascii="Arial" w:hAnsi="Arial" w:cs="Arial"/>
        </w:rPr>
        <w:br w:type="page"/>
      </w:r>
      <w:bookmarkStart w:id="2379" w:name="_Toc17374758"/>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379"/>
      <w:r w:rsidR="00AB599D">
        <w:rPr>
          <w:rFonts w:ascii="Arial" w:hAnsi="Arial" w:cs="Arial"/>
        </w:rPr>
        <w:t xml:space="preserve"> LONG FORM</w:t>
      </w:r>
    </w:p>
    <w:p w:rsidR="008D0A60" w:rsidRPr="00B14AB8" w:rsidRDefault="008F1815" w:rsidP="00036474">
      <w:pPr>
        <w:pStyle w:val="GPSL1SCHEDULEHeading"/>
        <w:rPr>
          <w:rFonts w:ascii="Arial" w:hAnsi="Arial"/>
        </w:rPr>
      </w:pPr>
      <w:bookmarkStart w:id="2380" w:name="_Toc379795828"/>
      <w:bookmarkStart w:id="2381" w:name="_Toc379796024"/>
      <w:bookmarkStart w:id="2382" w:name="_Toc379805388"/>
      <w:bookmarkStart w:id="2383" w:name="_Toc379807182"/>
      <w:bookmarkEnd w:id="2380"/>
      <w:bookmarkEnd w:id="2381"/>
      <w:bookmarkEnd w:id="2382"/>
      <w:bookmarkEnd w:id="2383"/>
      <w:r w:rsidRPr="00B14AB8">
        <w:rPr>
          <w:rFonts w:ascii="Arial" w:hAnsi="Arial"/>
        </w:rPr>
        <w:t>DEFINITIONS</w:t>
      </w:r>
    </w:p>
    <w:p w:rsidR="008D0A60" w:rsidRPr="00B14AB8" w:rsidRDefault="008F1815"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B14AB8" w:rsidTr="00EC477A">
        <w:tc>
          <w:tcPr>
            <w:tcW w:w="1392" w:type="dxa"/>
          </w:tcPr>
          <w:p w:rsidR="008F1815" w:rsidRPr="00B14AB8" w:rsidRDefault="002A0822" w:rsidP="00670E1A">
            <w:pPr>
              <w:pStyle w:val="GPSDefinitionTerm"/>
            </w:pPr>
            <w:r w:rsidRPr="00B14AB8">
              <w:t>"</w:t>
            </w:r>
            <w:r w:rsidR="008F1815" w:rsidRPr="00B14AB8">
              <w:t>Breach of Security</w:t>
            </w:r>
            <w:r w:rsidRPr="00B14AB8">
              <w:t>"</w:t>
            </w:r>
          </w:p>
        </w:tc>
        <w:tc>
          <w:tcPr>
            <w:tcW w:w="6938" w:type="dxa"/>
          </w:tcPr>
          <w:p w:rsidR="008F1815" w:rsidRPr="00B14AB8" w:rsidRDefault="002A0822" w:rsidP="00EB2994">
            <w:pPr>
              <w:pStyle w:val="GPsDefinition"/>
              <w:rPr>
                <w:lang w:eastAsia="en-GB"/>
              </w:rPr>
            </w:pPr>
            <w:r w:rsidRPr="00B14AB8">
              <w:rPr>
                <w:lang w:eastAsia="en-GB"/>
              </w:rPr>
              <w:t xml:space="preserve">means </w:t>
            </w:r>
            <w:r w:rsidR="008F1815" w:rsidRPr="00B14AB8">
              <w:rPr>
                <w:lang w:eastAsia="en-GB"/>
              </w:rPr>
              <w:t>the occurrence of:</w:t>
            </w:r>
          </w:p>
          <w:p w:rsidR="008F1815" w:rsidRPr="00B14AB8" w:rsidRDefault="008F1815" w:rsidP="00670E1A">
            <w:pPr>
              <w:pStyle w:val="GPSDefinitionL2"/>
              <w:rPr>
                <w:lang w:eastAsia="en-GB"/>
              </w:rPr>
            </w:pPr>
            <w:r w:rsidRPr="00B14AB8">
              <w:rPr>
                <w:lang w:eastAsia="en-GB"/>
              </w:rPr>
              <w:t xml:space="preserve">any unauthorised access to or use of </w:t>
            </w:r>
            <w:proofErr w:type="gramStart"/>
            <w:r w:rsidRPr="00B14AB8">
              <w:rPr>
                <w:lang w:eastAsia="en-GB"/>
              </w:rPr>
              <w:t xml:space="preserve">the </w:t>
            </w:r>
            <w:r w:rsidR="009E0BBE" w:rsidRPr="00B14AB8">
              <w:t xml:space="preserve"> Services</w:t>
            </w:r>
            <w:proofErr w:type="gramEnd"/>
            <w:r w:rsidRPr="00B14AB8">
              <w:t xml:space="preserve">, the Sites and/or any </w:t>
            </w:r>
            <w:r w:rsidR="00A66D9D" w:rsidRPr="00B14AB8">
              <w:t>Information and Communication Technology (“ICT”)</w:t>
            </w:r>
            <w:r w:rsidRPr="00B14AB8">
              <w:t>, information or data (including the Confidential Information and the Customer Data) used by the Customer and/or the Supplier in connection with this Call Off Contract</w:t>
            </w:r>
            <w:r w:rsidRPr="00B14AB8">
              <w:rPr>
                <w:lang w:eastAsia="en-GB"/>
              </w:rPr>
              <w:t>; and/or</w:t>
            </w:r>
          </w:p>
          <w:p w:rsidR="008F1815" w:rsidRPr="00B14AB8" w:rsidRDefault="008F1815" w:rsidP="00670E1A">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8F1815" w:rsidRPr="00B14AB8" w:rsidRDefault="008F1815" w:rsidP="00A66D9D">
            <w:pPr>
              <w:pStyle w:val="GPsDefinition"/>
            </w:pPr>
            <w:r w:rsidRPr="00B14AB8">
              <w:rPr>
                <w:lang w:eastAsia="en-GB"/>
              </w:rPr>
              <w:t xml:space="preserve">in either case as more particularly set out in the </w:t>
            </w:r>
            <w:r w:rsidR="00A66D9D" w:rsidRPr="00B14AB8">
              <w:rPr>
                <w:lang w:eastAsia="en-GB"/>
              </w:rPr>
              <w:t>s</w:t>
            </w:r>
            <w:r w:rsidRPr="00B14AB8">
              <w:rPr>
                <w:lang w:eastAsia="en-GB"/>
              </w:rPr>
              <w:t xml:space="preserve">ecurity </w:t>
            </w:r>
            <w:r w:rsidRPr="00B14AB8">
              <w:rPr>
                <w:snapToGrid w:val="0"/>
              </w:rPr>
              <w:t>requirements in</w:t>
            </w:r>
            <w:r w:rsidR="00BB6BF1" w:rsidRPr="00B14AB8">
              <w:rPr>
                <w:snapToGrid w:val="0"/>
              </w:rPr>
              <w:t xml:space="preserve"> </w:t>
            </w:r>
            <w:r w:rsidRPr="00B14AB8">
              <w:rPr>
                <w:snapToGrid w:val="0"/>
              </w:rPr>
              <w:t>the Security Policy;</w:t>
            </w:r>
          </w:p>
        </w:tc>
      </w:tr>
      <w:tr w:rsidR="008F1815" w:rsidRPr="00B14AB8" w:rsidTr="00EC477A">
        <w:tc>
          <w:tcPr>
            <w:tcW w:w="1392" w:type="dxa"/>
          </w:tcPr>
          <w:p w:rsidR="008F1815" w:rsidRPr="00B14AB8" w:rsidRDefault="002A0822" w:rsidP="00670E1A">
            <w:pPr>
              <w:pStyle w:val="GPSDefinitionTerm"/>
            </w:pPr>
            <w:r w:rsidRPr="00B14AB8">
              <w:t>"</w:t>
            </w:r>
            <w:r w:rsidR="008F1815" w:rsidRPr="00B14AB8">
              <w:t>ISMS</w:t>
            </w:r>
            <w:r w:rsidRPr="00B14AB8">
              <w:t>"</w:t>
            </w:r>
          </w:p>
        </w:tc>
        <w:tc>
          <w:tcPr>
            <w:tcW w:w="6938" w:type="dxa"/>
          </w:tcPr>
          <w:p w:rsidR="008F1815" w:rsidRPr="00B14AB8" w:rsidRDefault="008F1815" w:rsidP="005A0846">
            <w:pPr>
              <w:pStyle w:val="GPsDefinition"/>
            </w:pPr>
            <w:r w:rsidRPr="00B14AB8">
              <w:t xml:space="preserve">the information security management system </w:t>
            </w:r>
            <w:r w:rsidR="00A66D9D" w:rsidRPr="00B14AB8">
              <w:t xml:space="preserve">and process </w:t>
            </w:r>
            <w:r w:rsidRPr="00B14AB8">
              <w:t>developed by the Supplier in accordance with paragraph </w:t>
            </w:r>
            <w:r w:rsidR="005A0846" w:rsidRPr="00B14AB8">
              <w:t xml:space="preserve"> </w:t>
            </w:r>
            <w:r w:rsidR="009F474C" w:rsidRPr="00B14AB8">
              <w:fldChar w:fldCharType="begin"/>
            </w:r>
            <w:r w:rsidR="005A0846" w:rsidRPr="00B14AB8">
              <w:instrText xml:space="preserve"> REF _Ref378241335 \r \h </w:instrText>
            </w:r>
            <w:r w:rsidR="00F54E49" w:rsidRPr="00B14AB8">
              <w:instrText xml:space="preserve"> \* MERGEFORMAT </w:instrText>
            </w:r>
            <w:r w:rsidR="009F474C" w:rsidRPr="00B14AB8">
              <w:fldChar w:fldCharType="separate"/>
            </w:r>
            <w:r w:rsidR="00BC57BA">
              <w:t>3</w:t>
            </w:r>
            <w:r w:rsidR="009F474C" w:rsidRPr="00B14AB8">
              <w:fldChar w:fldCharType="end"/>
            </w:r>
            <w:r w:rsidRPr="00B14AB8">
              <w:t xml:space="preserve"> (ISMS) as updated from time to time in</w:t>
            </w:r>
            <w:r w:rsidR="003C1D4C" w:rsidRPr="00B14AB8">
              <w:t xml:space="preserve"> accordance with this Schedule 7</w:t>
            </w:r>
            <w:r w:rsidRPr="00B14AB8">
              <w:t>;</w:t>
            </w:r>
            <w:r w:rsidR="00A66D9D" w:rsidRPr="00B14AB8">
              <w:t xml:space="preserve"> and</w:t>
            </w:r>
          </w:p>
        </w:tc>
      </w:tr>
      <w:tr w:rsidR="00EB2994" w:rsidRPr="00B14AB8" w:rsidTr="00EC477A">
        <w:tc>
          <w:tcPr>
            <w:tcW w:w="1392" w:type="dxa"/>
          </w:tcPr>
          <w:p w:rsidR="00EB2994" w:rsidRPr="00B14AB8" w:rsidRDefault="002A0822" w:rsidP="00670E1A">
            <w:pPr>
              <w:pStyle w:val="GPSDefinitionTerm"/>
            </w:pPr>
            <w:r w:rsidRPr="00B14AB8">
              <w:t>"</w:t>
            </w:r>
            <w:r w:rsidR="00EB2994" w:rsidRPr="00B14AB8">
              <w:t>Security Tests</w:t>
            </w:r>
            <w:r w:rsidRPr="00B14AB8">
              <w:t>"</w:t>
            </w:r>
          </w:p>
        </w:tc>
        <w:tc>
          <w:tcPr>
            <w:tcW w:w="6938" w:type="dxa"/>
          </w:tcPr>
          <w:p w:rsidR="00EB2994" w:rsidRPr="00B14AB8" w:rsidRDefault="007479C0" w:rsidP="00475C7F">
            <w:pPr>
              <w:pStyle w:val="GPsDefinition"/>
            </w:pPr>
            <w:r w:rsidRPr="00B14AB8">
              <w:t xml:space="preserve"> tests to validate the ISMS and security of all relevant processes, systems, incident response plans, patches to vulnerabilities and mitigations to Breaches of Security.</w:t>
            </w:r>
          </w:p>
        </w:tc>
      </w:tr>
    </w:tbl>
    <w:p w:rsidR="00E13960" w:rsidRPr="00B14AB8" w:rsidRDefault="00863962" w:rsidP="00036474">
      <w:pPr>
        <w:pStyle w:val="GPSL1SCHEDULEHeading"/>
        <w:rPr>
          <w:rFonts w:ascii="Arial" w:hAnsi="Arial"/>
        </w:rPr>
      </w:pPr>
      <w:bookmarkStart w:id="2384" w:name="_Ref350283308"/>
      <w:r w:rsidRPr="00B14AB8">
        <w:rPr>
          <w:rFonts w:ascii="Arial" w:hAnsi="Arial"/>
        </w:rPr>
        <w:t>INTRODUCTION</w:t>
      </w:r>
    </w:p>
    <w:p w:rsidR="00E13960" w:rsidRPr="00362351" w:rsidRDefault="007479C0" w:rsidP="005E4232">
      <w:pPr>
        <w:pStyle w:val="GPSL2numberedclause"/>
        <w:rPr>
          <w:rFonts w:ascii="Arial" w:hAnsi="Arial"/>
        </w:rPr>
      </w:pPr>
      <w:r w:rsidRPr="00B14AB8">
        <w:rPr>
          <w:rFonts w:ascii="Arial" w:hAnsi="Arial"/>
        </w:rPr>
        <w:t xml:space="preserve">The Parties acknowledge that the purpose of the ISMS and Security Management Plan are to ensure a good organisational approach to security under which the specific requirements of </w:t>
      </w:r>
      <w:r w:rsidRPr="00362351">
        <w:rPr>
          <w:rFonts w:ascii="Arial" w:hAnsi="Arial"/>
        </w:rPr>
        <w:t>this Call Off Contract will be met.</w:t>
      </w:r>
    </w:p>
    <w:p w:rsidR="00E13960" w:rsidRPr="00362351" w:rsidRDefault="007479C0" w:rsidP="005E4232">
      <w:pPr>
        <w:pStyle w:val="GPSL2numberedclause"/>
        <w:rPr>
          <w:rFonts w:ascii="Arial" w:hAnsi="Arial"/>
        </w:rPr>
      </w:pPr>
      <w:r w:rsidRPr="00362351">
        <w:rPr>
          <w:rFonts w:ascii="Arial" w:hAnsi="Arial"/>
        </w:rPr>
        <w:t>The Parties shall each appoint</w:t>
      </w:r>
      <w:r w:rsidR="00031AFC" w:rsidRPr="00362351">
        <w:rPr>
          <w:rFonts w:ascii="Arial" w:hAnsi="Arial"/>
        </w:rPr>
        <w:t xml:space="preserve"> a security representa</w:t>
      </w:r>
      <w:r w:rsidRPr="00362351">
        <w:rPr>
          <w:rFonts w:ascii="Arial" w:hAnsi="Arial"/>
        </w:rPr>
        <w:t xml:space="preserve">tive to be responsible for Security.  </w:t>
      </w:r>
      <w:r w:rsidRPr="00362351">
        <w:rPr>
          <w:rFonts w:ascii="Arial" w:hAnsi="Arial"/>
          <w:bCs/>
        </w:rPr>
        <w:t xml:space="preserve">The initial security </w:t>
      </w:r>
      <w:proofErr w:type="spellStart"/>
      <w:r w:rsidRPr="00362351">
        <w:rPr>
          <w:rFonts w:ascii="Arial" w:hAnsi="Arial"/>
          <w:bCs/>
        </w:rPr>
        <w:t>epresentatives</w:t>
      </w:r>
      <w:proofErr w:type="spellEnd"/>
      <w:r w:rsidRPr="00362351">
        <w:rPr>
          <w:rFonts w:ascii="Arial" w:hAnsi="Arial"/>
          <w:bCs/>
        </w:rPr>
        <w:t xml:space="preserve"> of the Parties are:</w:t>
      </w:r>
    </w:p>
    <w:p w:rsidR="008D0A60" w:rsidRPr="00362351" w:rsidRDefault="00AB599D" w:rsidP="00AB599D">
      <w:pPr>
        <w:pStyle w:val="GPSL3numberedclause"/>
        <w:rPr>
          <w:rFonts w:ascii="Arial" w:hAnsi="Arial"/>
        </w:rPr>
      </w:pPr>
      <w:r w:rsidRPr="00362351">
        <w:rPr>
          <w:rFonts w:ascii="Arial" w:hAnsi="Arial"/>
        </w:rPr>
        <w:t>R</w:t>
      </w:r>
      <w:r w:rsidR="00531079">
        <w:rPr>
          <w:rFonts w:ascii="Arial" w:hAnsi="Arial"/>
        </w:rPr>
        <w:t>EDACTED under FOIA, Section 40 Personal Information</w:t>
      </w:r>
    </w:p>
    <w:p w:rsidR="00AB599D" w:rsidRPr="00362351" w:rsidRDefault="00531079" w:rsidP="003B4269">
      <w:pPr>
        <w:pStyle w:val="GPSL3numberedclause"/>
        <w:rPr>
          <w:rFonts w:ascii="Arial" w:hAnsi="Arial"/>
        </w:rPr>
      </w:pPr>
      <w:r>
        <w:rPr>
          <w:rFonts w:ascii="Arial" w:hAnsi="Arial"/>
        </w:rPr>
        <w:t xml:space="preserve">REDACTED </w:t>
      </w:r>
      <w:r>
        <w:rPr>
          <w:rFonts w:ascii="Arial" w:hAnsi="Arial"/>
        </w:rPr>
        <w:t>under FOIA, Section 40 Personal Information</w:t>
      </w:r>
    </w:p>
    <w:p w:rsidR="008D0A60" w:rsidRPr="00362351" w:rsidRDefault="007479C0" w:rsidP="00AB599D">
      <w:pPr>
        <w:pStyle w:val="GPSL2numberedclause"/>
        <w:rPr>
          <w:rFonts w:ascii="Arial" w:hAnsi="Arial"/>
        </w:rPr>
      </w:pPr>
      <w:r w:rsidRPr="00362351">
        <w:rPr>
          <w:rFonts w:ascii="Arial" w:hAnsi="Arial"/>
        </w:rPr>
        <w:t xml:space="preserve">If the persons named in paragraphs </w:t>
      </w:r>
      <w:r w:rsidR="00F17AE3" w:rsidRPr="00362351">
        <w:rPr>
          <w:rFonts w:ascii="Arial" w:hAnsi="Arial"/>
        </w:rPr>
        <w:fldChar w:fldCharType="begin"/>
      </w:r>
      <w:r w:rsidR="00F17AE3" w:rsidRPr="00362351">
        <w:rPr>
          <w:rFonts w:ascii="Arial" w:hAnsi="Arial"/>
        </w:rPr>
        <w:instrText xml:space="preserve"> REF _Ref378000433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2.2.1</w:t>
      </w:r>
      <w:r w:rsidR="00F17AE3" w:rsidRPr="00362351">
        <w:rPr>
          <w:rFonts w:ascii="Arial" w:hAnsi="Arial"/>
        </w:rPr>
        <w:fldChar w:fldCharType="end"/>
      </w:r>
      <w:r w:rsidRPr="00362351">
        <w:rPr>
          <w:rFonts w:ascii="Arial" w:hAnsi="Arial"/>
        </w:rPr>
        <w:t xml:space="preserve"> and </w:t>
      </w:r>
      <w:r w:rsidR="00F17AE3" w:rsidRPr="00362351">
        <w:rPr>
          <w:rFonts w:ascii="Arial" w:hAnsi="Arial"/>
        </w:rPr>
        <w:fldChar w:fldCharType="begin"/>
      </w:r>
      <w:r w:rsidR="00F17AE3" w:rsidRPr="00362351">
        <w:rPr>
          <w:rFonts w:ascii="Arial" w:hAnsi="Arial"/>
        </w:rPr>
        <w:instrText xml:space="preserve"> REF _Ref378000441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2.2.2</w:t>
      </w:r>
      <w:r w:rsidR="00F17AE3" w:rsidRPr="00362351">
        <w:rPr>
          <w:rFonts w:ascii="Arial" w:hAnsi="Arial"/>
        </w:rPr>
        <w:fldChar w:fldCharType="end"/>
      </w:r>
      <w:r w:rsidRPr="00362351">
        <w:rPr>
          <w:rFonts w:ascii="Arial" w:hAnsi="Arial"/>
        </w:rPr>
        <w:t xml:space="preserve"> are included as Key Personnel, Clause </w:t>
      </w:r>
      <w:r w:rsidR="00F17AE3" w:rsidRPr="00362351">
        <w:rPr>
          <w:rFonts w:ascii="Arial" w:hAnsi="Arial"/>
        </w:rPr>
        <w:fldChar w:fldCharType="begin"/>
      </w:r>
      <w:r w:rsidR="00F17AE3" w:rsidRPr="00362351">
        <w:rPr>
          <w:rFonts w:ascii="Arial" w:hAnsi="Arial"/>
        </w:rPr>
        <w:instrText xml:space="preserve"> REF _Ref362960772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26</w:t>
      </w:r>
      <w:r w:rsidR="00F17AE3" w:rsidRPr="00362351">
        <w:rPr>
          <w:rFonts w:ascii="Arial" w:hAnsi="Arial"/>
        </w:rPr>
        <w:fldChar w:fldCharType="end"/>
      </w:r>
      <w:r w:rsidRPr="00362351">
        <w:rPr>
          <w:rFonts w:ascii="Arial" w:hAnsi="Arial"/>
        </w:rPr>
        <w:t> (Key Personnel) shall apply in relation to such persons.</w:t>
      </w:r>
    </w:p>
    <w:p w:rsidR="00E13960" w:rsidRPr="00362351" w:rsidRDefault="007479C0" w:rsidP="005E4232">
      <w:pPr>
        <w:pStyle w:val="GPSL2numberedclause"/>
        <w:rPr>
          <w:rFonts w:ascii="Arial" w:hAnsi="Arial"/>
        </w:rPr>
      </w:pPr>
      <w:r w:rsidRPr="00362351">
        <w:rPr>
          <w:rFonts w:ascii="Arial" w:hAnsi="Arial"/>
        </w:rPr>
        <w:t xml:space="preserve">The Customer shall clearly articulate its </w:t>
      </w:r>
      <w:proofErr w:type="gramStart"/>
      <w:r w:rsidRPr="00362351">
        <w:rPr>
          <w:rFonts w:ascii="Arial" w:hAnsi="Arial"/>
        </w:rPr>
        <w:t>high level</w:t>
      </w:r>
      <w:proofErr w:type="gramEnd"/>
      <w:r w:rsidRPr="00362351">
        <w:rPr>
          <w:rFonts w:ascii="Arial" w:hAnsi="Arial"/>
        </w:rPr>
        <w:t xml:space="preserve"> security requirements so that the Supplier can ensure that the ISMS, security related activities and any mitigations are driven by these fundamental needs.</w:t>
      </w:r>
    </w:p>
    <w:p w:rsidR="00E13960" w:rsidRPr="00B14AB8" w:rsidRDefault="007479C0" w:rsidP="005E4232">
      <w:pPr>
        <w:pStyle w:val="GPSL2numberedclause"/>
        <w:rPr>
          <w:rFonts w:ascii="Arial" w:hAnsi="Arial"/>
        </w:rPr>
      </w:pPr>
      <w:r w:rsidRPr="00362351">
        <w:rPr>
          <w:rFonts w:ascii="Arial" w:hAnsi="Arial"/>
        </w:rPr>
        <w:t>Both Parties shall provide a reasonable level</w:t>
      </w:r>
      <w:r w:rsidRPr="00B14AB8">
        <w:rPr>
          <w:rFonts w:ascii="Arial" w:hAnsi="Arial"/>
        </w:rPr>
        <w:t xml:space="preserve"> of access to any members of their personnel for the purposes of designing, implementing and managing security.</w:t>
      </w:r>
    </w:p>
    <w:p w:rsidR="00E13960" w:rsidRPr="00B14AB8" w:rsidRDefault="007479C0" w:rsidP="005E4232">
      <w:pPr>
        <w:pStyle w:val="GPSL2numberedclause"/>
        <w:rPr>
          <w:rFonts w:ascii="Arial" w:hAnsi="Arial"/>
        </w:rPr>
      </w:pPr>
      <w:r w:rsidRPr="00B14AB8">
        <w:rPr>
          <w:rFonts w:ascii="Arial" w:hAnsi="Arial"/>
        </w:rPr>
        <w:t xml:space="preserve">The Supplier shall use as a minimum Good Industry Practice in the day to day operation of any system holding, transferring or processing Customer Data and any system that could directly or indirectly have an impact on that information, and </w:t>
      </w:r>
      <w:r w:rsidRPr="00B14AB8">
        <w:rPr>
          <w:rFonts w:ascii="Arial" w:hAnsi="Arial"/>
        </w:rPr>
        <w:lastRenderedPageBreak/>
        <w:t>shall ensure that Customer Data remains under the effective control of the Supplier at all times.</w:t>
      </w:r>
    </w:p>
    <w:p w:rsidR="00E13960" w:rsidRPr="00B14AB8" w:rsidRDefault="007479C0" w:rsidP="005E4232">
      <w:pPr>
        <w:pStyle w:val="GPSL2numberedclause"/>
        <w:rPr>
          <w:rFonts w:ascii="Arial" w:hAnsi="Arial"/>
        </w:rPr>
      </w:pPr>
      <w:r w:rsidRPr="00B14AB8">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B14AB8" w:rsidRDefault="007479C0" w:rsidP="005E4232">
      <w:pPr>
        <w:pStyle w:val="GPSL2numberedclause"/>
        <w:rPr>
          <w:rFonts w:ascii="Arial" w:hAnsi="Arial"/>
        </w:rPr>
      </w:pPr>
      <w:r w:rsidRPr="00B14AB8">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B14AB8" w:rsidRDefault="008F1815" w:rsidP="00036474">
      <w:pPr>
        <w:pStyle w:val="GPSL1SCHEDULEHeading"/>
        <w:rPr>
          <w:rFonts w:ascii="Arial" w:hAnsi="Arial"/>
        </w:rPr>
      </w:pPr>
      <w:bookmarkStart w:id="2385" w:name="_Ref378241335"/>
      <w:r w:rsidRPr="00B14AB8">
        <w:rPr>
          <w:rFonts w:ascii="Arial" w:hAnsi="Arial"/>
        </w:rPr>
        <w:t>ISMS</w:t>
      </w:r>
      <w:bookmarkEnd w:id="2384"/>
      <w:bookmarkEnd w:id="2385"/>
    </w:p>
    <w:p w:rsidR="008D0A60" w:rsidRPr="00B14AB8" w:rsidRDefault="00E05AAA" w:rsidP="005E4232">
      <w:pPr>
        <w:pStyle w:val="GPSL2numberedclause"/>
        <w:rPr>
          <w:rFonts w:ascii="Arial" w:hAnsi="Arial"/>
        </w:rPr>
      </w:pPr>
      <w:bookmarkStart w:id="2386" w:name="_Ref365640440"/>
      <w:r w:rsidRPr="00B14AB8">
        <w:rPr>
          <w:rFonts w:ascii="Arial" w:hAnsi="Arial"/>
        </w:rPr>
        <w:t>T</w:t>
      </w:r>
      <w:r w:rsidR="008F1815" w:rsidRPr="00B14AB8">
        <w:rPr>
          <w:rFonts w:ascii="Arial" w:hAnsi="Arial"/>
        </w:rPr>
        <w:t>he Supplier shall develop and submit to the Customer for the Customer’s Approval</w:t>
      </w:r>
      <w:r w:rsidR="00261CDE" w:rsidRPr="00B14AB8">
        <w:rPr>
          <w:rFonts w:ascii="Arial" w:hAnsi="Arial"/>
        </w:rPr>
        <w:t xml:space="preserve">, </w:t>
      </w:r>
      <w:r w:rsidRPr="00B14AB8">
        <w:rPr>
          <w:rFonts w:ascii="Arial" w:hAnsi="Arial"/>
        </w:rPr>
        <w:t xml:space="preserve">within twenty (20) working days after the Call Off Commencement Date or such other date as agreed between the Parties, </w:t>
      </w:r>
      <w:r w:rsidR="008F1815" w:rsidRPr="00B14AB8">
        <w:rPr>
          <w:rFonts w:ascii="Arial" w:hAnsi="Arial"/>
        </w:rPr>
        <w:t>an information security management system for the purposes of this Call Off Contract, which</w:t>
      </w:r>
      <w:r w:rsidR="00EC477A" w:rsidRPr="00B14AB8">
        <w:rPr>
          <w:rFonts w:ascii="Arial" w:hAnsi="Arial"/>
        </w:rPr>
        <w:t xml:space="preserve"> shall comply with the requirements of paragraphs </w:t>
      </w:r>
      <w:r w:rsidR="009F474C" w:rsidRPr="00B14AB8">
        <w:rPr>
          <w:rFonts w:ascii="Arial" w:hAnsi="Arial"/>
        </w:rPr>
        <w:fldChar w:fldCharType="begin"/>
      </w:r>
      <w:r w:rsidR="00EC477A"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EC477A" w:rsidRPr="00B14AB8">
        <w:rPr>
          <w:rFonts w:ascii="Arial" w:hAnsi="Arial"/>
        </w:rPr>
        <w:t xml:space="preserve"> to </w:t>
      </w:r>
      <w:r w:rsidR="009F474C" w:rsidRPr="00B14AB8">
        <w:rPr>
          <w:rFonts w:ascii="Arial" w:hAnsi="Arial"/>
        </w:rPr>
        <w:fldChar w:fldCharType="begin"/>
      </w:r>
      <w:r w:rsidR="00EC477A"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EC477A" w:rsidRPr="00B14AB8">
        <w:rPr>
          <w:rFonts w:ascii="Arial" w:hAnsi="Arial"/>
        </w:rPr>
        <w:t xml:space="preserve"> of this Call Off Sched</w:t>
      </w:r>
      <w:r w:rsidR="003C1D4C" w:rsidRPr="00B14AB8">
        <w:rPr>
          <w:rFonts w:ascii="Arial" w:hAnsi="Arial"/>
        </w:rPr>
        <w:t>ule 7</w:t>
      </w:r>
      <w:r w:rsidR="00EC477A" w:rsidRPr="00B14AB8">
        <w:rPr>
          <w:rFonts w:ascii="Arial" w:hAnsi="Arial"/>
        </w:rPr>
        <w:t xml:space="preserve"> (Security).</w:t>
      </w:r>
      <w:bookmarkEnd w:id="2386"/>
    </w:p>
    <w:p w:rsidR="008F1815" w:rsidRPr="00B14AB8" w:rsidRDefault="008F1815" w:rsidP="005E4232">
      <w:pPr>
        <w:pStyle w:val="GPSL2numberedclause"/>
        <w:rPr>
          <w:rFonts w:ascii="Arial" w:hAnsi="Arial"/>
        </w:rPr>
      </w:pPr>
      <w:r w:rsidRPr="00B14AB8">
        <w:rPr>
          <w:rFonts w:ascii="Arial" w:hAnsi="Arial"/>
        </w:rPr>
        <w:t xml:space="preserve">The Supplier acknowledges that the Customer places great emphasis on the </w:t>
      </w:r>
      <w:r w:rsidR="007479C0" w:rsidRPr="00B14AB8">
        <w:rPr>
          <w:rFonts w:ascii="Arial" w:hAnsi="Arial"/>
        </w:rPr>
        <w:t xml:space="preserve">reliability of the performance of </w:t>
      </w:r>
      <w:r w:rsidR="004B4A49" w:rsidRPr="00B14AB8">
        <w:rPr>
          <w:rFonts w:ascii="Arial" w:hAnsi="Arial"/>
        </w:rPr>
        <w:t>the Services</w:t>
      </w:r>
      <w:r w:rsidR="007479C0" w:rsidRPr="00B14AB8">
        <w:rPr>
          <w:rFonts w:ascii="Arial" w:hAnsi="Arial"/>
        </w:rPr>
        <w:t xml:space="preserve">, </w:t>
      </w:r>
      <w:r w:rsidRPr="00B14AB8">
        <w:rPr>
          <w:rFonts w:ascii="Arial" w:hAnsi="Arial"/>
        </w:rPr>
        <w:t>confidentiality, integrity and availability of information and consequently on the security provided by the ISMS and that the Supplier shall be responsible for the effective performance of the ISMS.</w:t>
      </w:r>
    </w:p>
    <w:p w:rsidR="008F1815" w:rsidRPr="00B14AB8" w:rsidRDefault="008F1815" w:rsidP="005E4232">
      <w:pPr>
        <w:pStyle w:val="GPSL2numberedclause"/>
        <w:rPr>
          <w:rFonts w:ascii="Arial" w:hAnsi="Arial"/>
        </w:rPr>
      </w:pPr>
      <w:bookmarkStart w:id="2387" w:name="_Ref365640311"/>
      <w:r w:rsidRPr="00B14AB8">
        <w:rPr>
          <w:rFonts w:ascii="Arial" w:hAnsi="Arial"/>
        </w:rPr>
        <w:t>The ISMS shall:</w:t>
      </w:r>
      <w:bookmarkEnd w:id="2387"/>
    </w:p>
    <w:p w:rsidR="008D0A60" w:rsidRPr="00B14AB8" w:rsidRDefault="008F1815" w:rsidP="00AC1DE2">
      <w:pPr>
        <w:pStyle w:val="GPSL3numberedclause"/>
        <w:rPr>
          <w:rFonts w:ascii="Arial" w:hAnsi="Arial"/>
        </w:rPr>
      </w:pPr>
      <w:r w:rsidRPr="00B14AB8">
        <w:rPr>
          <w:rFonts w:ascii="Arial" w:hAnsi="Arial"/>
        </w:rPr>
        <w:t xml:space="preserve">unless otherwise specified by the Customer in writing, be developed to protect all aspects of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all processes associated with the </w:t>
      </w:r>
      <w:r w:rsidR="007479C0" w:rsidRPr="00B14AB8">
        <w:rPr>
          <w:rFonts w:ascii="Arial" w:hAnsi="Arial"/>
        </w:rPr>
        <w:t xml:space="preserve">provision </w:t>
      </w:r>
      <w:r w:rsidRPr="00B14AB8">
        <w:rPr>
          <w:rFonts w:ascii="Arial" w:hAnsi="Arial"/>
        </w:rPr>
        <w:t xml:space="preserve">of the  </w:t>
      </w:r>
      <w:r w:rsidR="009E0BBE" w:rsidRPr="00B14AB8">
        <w:rPr>
          <w:rFonts w:ascii="Arial" w:hAnsi="Arial"/>
        </w:rPr>
        <w:t>Services</w:t>
      </w:r>
      <w:r w:rsidRPr="00B14AB8">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B14AB8" w:rsidRDefault="008F1815" w:rsidP="00AC1DE2">
      <w:pPr>
        <w:pStyle w:val="GPSL3numberedclause"/>
        <w:rPr>
          <w:rFonts w:ascii="Arial" w:hAnsi="Arial"/>
        </w:rPr>
      </w:pPr>
      <w:r w:rsidRPr="00B14AB8">
        <w:rPr>
          <w:rFonts w:ascii="Arial" w:hAnsi="Arial"/>
        </w:rPr>
        <w:t>meet the relevant standards in ISO/IEC 27001</w:t>
      </w:r>
      <w:r w:rsidR="007479C0" w:rsidRPr="00B14AB8">
        <w:rPr>
          <w:rFonts w:ascii="Arial" w:hAnsi="Arial"/>
        </w:rPr>
        <w:t xml:space="preserve"> and </w:t>
      </w:r>
      <w:r w:rsidR="0078795F" w:rsidRPr="00B14AB8">
        <w:rPr>
          <w:rFonts w:ascii="Arial" w:hAnsi="Arial"/>
        </w:rPr>
        <w:t xml:space="preserve">ISO/IEC27002 in accordance with Paragraph </w:t>
      </w:r>
      <w:r w:rsidR="009F474C" w:rsidRPr="00B14AB8">
        <w:rPr>
          <w:rFonts w:ascii="Arial" w:hAnsi="Arial"/>
        </w:rPr>
        <w:fldChar w:fldCharType="begin"/>
      </w:r>
      <w:r w:rsidR="0078795F" w:rsidRPr="00B14AB8">
        <w:rPr>
          <w:rFonts w:ascii="Arial" w:hAnsi="Arial"/>
        </w:rPr>
        <w:instrText xml:space="preserve"> REF _Ref378239756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w:t>
      </w:r>
      <w:r w:rsidR="009F474C" w:rsidRPr="00B14AB8">
        <w:rPr>
          <w:rFonts w:ascii="Arial" w:hAnsi="Arial"/>
        </w:rPr>
        <w:fldChar w:fldCharType="end"/>
      </w:r>
      <w:r w:rsidRPr="00B14AB8">
        <w:rPr>
          <w:rFonts w:ascii="Arial" w:hAnsi="Arial"/>
        </w:rPr>
        <w:t>;and</w:t>
      </w:r>
    </w:p>
    <w:p w:rsidR="00E13960" w:rsidRPr="00B14AB8" w:rsidRDefault="008F1815" w:rsidP="00AC1DE2">
      <w:pPr>
        <w:pStyle w:val="GPSL3numberedclause"/>
        <w:rPr>
          <w:rFonts w:ascii="Arial" w:hAnsi="Arial"/>
        </w:rPr>
      </w:pPr>
      <w:r w:rsidRPr="00B14AB8">
        <w:rPr>
          <w:rFonts w:ascii="Arial" w:hAnsi="Arial"/>
        </w:rPr>
        <w:t>at all times provide a level of security which:</w:t>
      </w:r>
    </w:p>
    <w:p w:rsidR="008D0A60" w:rsidRPr="00B14AB8" w:rsidRDefault="008F1815" w:rsidP="00AC1DE2">
      <w:pPr>
        <w:pStyle w:val="GPSL4numberedclause"/>
        <w:rPr>
          <w:rFonts w:ascii="Arial" w:hAnsi="Arial"/>
          <w:szCs w:val="22"/>
        </w:rPr>
      </w:pPr>
      <w:r w:rsidRPr="00B14AB8">
        <w:rPr>
          <w:rFonts w:ascii="Arial" w:hAnsi="Arial"/>
          <w:szCs w:val="22"/>
        </w:rPr>
        <w:t xml:space="preserve">is in accordance with </w:t>
      </w:r>
      <w:r w:rsidR="0078795F" w:rsidRPr="00B14AB8">
        <w:rPr>
          <w:rFonts w:ascii="Arial" w:hAnsi="Arial"/>
          <w:szCs w:val="22"/>
        </w:rPr>
        <w:t xml:space="preserve">the </w:t>
      </w:r>
      <w:r w:rsidRPr="00B14AB8">
        <w:rPr>
          <w:rFonts w:ascii="Arial" w:hAnsi="Arial"/>
          <w:szCs w:val="22"/>
        </w:rPr>
        <w:t>Law and this Call Off Contract;</w:t>
      </w:r>
    </w:p>
    <w:p w:rsidR="00E13960" w:rsidRPr="00B14AB8" w:rsidRDefault="0078795F" w:rsidP="00AC1DE2">
      <w:pPr>
        <w:pStyle w:val="GPSL4numberedclause"/>
        <w:rPr>
          <w:rFonts w:ascii="Arial" w:hAnsi="Arial"/>
          <w:szCs w:val="22"/>
        </w:rPr>
      </w:pPr>
      <w:r w:rsidRPr="00B14AB8">
        <w:rPr>
          <w:rFonts w:ascii="Arial" w:hAnsi="Arial"/>
          <w:szCs w:val="22"/>
        </w:rPr>
        <w:t>as a minimum demonstrates Good Industry Practice;</w:t>
      </w:r>
    </w:p>
    <w:p w:rsidR="00E13960" w:rsidRPr="00B14AB8" w:rsidRDefault="008F1815" w:rsidP="00AC1DE2">
      <w:pPr>
        <w:pStyle w:val="GPSL4numberedclause"/>
        <w:rPr>
          <w:rFonts w:ascii="Arial" w:hAnsi="Arial"/>
          <w:szCs w:val="22"/>
        </w:rPr>
      </w:pPr>
      <w:r w:rsidRPr="00B14AB8">
        <w:rPr>
          <w:rFonts w:ascii="Arial" w:hAnsi="Arial"/>
          <w:szCs w:val="22"/>
        </w:rPr>
        <w:t>complies with the Security Policy;</w:t>
      </w:r>
    </w:p>
    <w:p w:rsidR="00E13960" w:rsidRPr="00B14AB8" w:rsidRDefault="008F1815" w:rsidP="00AC1DE2">
      <w:pPr>
        <w:pStyle w:val="GPSL4numberedclause"/>
        <w:rPr>
          <w:rFonts w:ascii="Arial" w:hAnsi="Arial"/>
          <w:szCs w:val="22"/>
        </w:rPr>
      </w:pPr>
      <w:r w:rsidRPr="00B14AB8">
        <w:rPr>
          <w:rFonts w:ascii="Arial" w:hAnsi="Arial"/>
          <w:szCs w:val="22"/>
        </w:rPr>
        <w:t>complies with at least the minimum set of security measures and standards as determined by the Security Policy Framework (Tiers 1-4)</w:t>
      </w:r>
      <w:r w:rsidR="00735824" w:rsidRPr="00B14AB8">
        <w:rPr>
          <w:rFonts w:ascii="Arial" w:hAnsi="Arial"/>
          <w:szCs w:val="22"/>
        </w:rPr>
        <w:t xml:space="preserve"> </w:t>
      </w:r>
      <w:hyperlink r:id="rId10" w:history="1">
        <w:r w:rsidR="00735824" w:rsidRPr="00B14AB8">
          <w:rPr>
            <w:rFonts w:ascii="Arial" w:hAnsi="Arial"/>
            <w:szCs w:val="22"/>
          </w:rPr>
          <w:t>https://www.gov.uk/government/uploads/system/uploads/attachment_data/file/255910/HMG_Security_Policy_Framework_V11.0.pdf</w:t>
        </w:r>
      </w:hyperlink>
      <w:r w:rsidR="00735824" w:rsidRPr="00B14AB8">
        <w:rPr>
          <w:rFonts w:ascii="Arial" w:hAnsi="Arial"/>
          <w:szCs w:val="22"/>
        </w:rPr>
        <w:t xml:space="preserve"> </w:t>
      </w:r>
      <w:r w:rsidRPr="00B14AB8">
        <w:rPr>
          <w:rFonts w:ascii="Arial" w:hAnsi="Arial"/>
          <w:szCs w:val="22"/>
        </w:rPr>
        <w:t>;</w:t>
      </w:r>
    </w:p>
    <w:p w:rsidR="00E13960" w:rsidRPr="00B14AB8" w:rsidRDefault="00735824" w:rsidP="00AC1DE2">
      <w:pPr>
        <w:pStyle w:val="GPSL4numberedclause"/>
        <w:rPr>
          <w:rFonts w:ascii="Arial" w:hAnsi="Arial"/>
          <w:szCs w:val="22"/>
        </w:rPr>
      </w:pPr>
      <w:r w:rsidRPr="00B14AB8">
        <w:rPr>
          <w:rFonts w:ascii="Arial" w:hAnsi="Arial"/>
          <w:szCs w:val="22"/>
        </w:rPr>
        <w:t xml:space="preserve">takes account of guidance issued by the Centre for Protection of National Infrastructure on Risk Management </w:t>
      </w:r>
      <w:hyperlink r:id="rId11" w:history="1">
        <w:r w:rsidR="002E3ED3" w:rsidRPr="00B14AB8">
          <w:rPr>
            <w:rFonts w:ascii="Arial" w:hAnsi="Arial"/>
            <w:szCs w:val="22"/>
          </w:rPr>
          <w:t>http://www.cpni.gov.uk/Documents/Publications/2005/2005003-Risk_management.pdf</w:t>
        </w:r>
      </w:hyperlink>
    </w:p>
    <w:p w:rsidR="008D0A60" w:rsidRPr="00B14AB8" w:rsidRDefault="00735824" w:rsidP="00AC1DE2">
      <w:pPr>
        <w:pStyle w:val="GPSL4numberedclause"/>
        <w:rPr>
          <w:rFonts w:ascii="Arial" w:hAnsi="Arial"/>
          <w:szCs w:val="22"/>
        </w:rPr>
      </w:pPr>
      <w:r w:rsidRPr="00B14AB8">
        <w:rPr>
          <w:rFonts w:ascii="Arial" w:hAnsi="Arial"/>
          <w:szCs w:val="22"/>
        </w:rPr>
        <w:lastRenderedPageBreak/>
        <w:t xml:space="preserve">complies with </w:t>
      </w:r>
      <w:r w:rsidR="00CF266E" w:rsidRPr="00B14AB8">
        <w:rPr>
          <w:rFonts w:ascii="Arial" w:hAnsi="Arial"/>
          <w:szCs w:val="22"/>
        </w:rPr>
        <w:t xml:space="preserve">HMG Information Assurance Maturity Model and Assurance Framework </w:t>
      </w:r>
      <w:hyperlink r:id="rId12" w:history="1">
        <w:r w:rsidR="00863962" w:rsidRPr="00B14AB8">
          <w:rPr>
            <w:rFonts w:ascii="Arial" w:hAnsi="Arial"/>
            <w:szCs w:val="22"/>
          </w:rPr>
          <w:t>http://www.cesg.gov.uk/publications/Documents/iamm-assessment-framework.pdf</w:t>
        </w:r>
      </w:hyperlink>
    </w:p>
    <w:p w:rsidR="008D0A60" w:rsidRPr="00B14AB8" w:rsidRDefault="008F1815" w:rsidP="00AC1DE2">
      <w:pPr>
        <w:pStyle w:val="GPSL4numberedclause"/>
        <w:rPr>
          <w:rFonts w:ascii="Arial" w:hAnsi="Arial"/>
          <w:szCs w:val="22"/>
        </w:rPr>
      </w:pPr>
      <w:r w:rsidRPr="00B14AB8">
        <w:rPr>
          <w:rFonts w:ascii="Arial" w:hAnsi="Arial"/>
          <w:szCs w:val="22"/>
        </w:rPr>
        <w:t xml:space="preserve">meets any specific security threats </w:t>
      </w:r>
      <w:r w:rsidR="0078795F" w:rsidRPr="00B14AB8">
        <w:rPr>
          <w:rFonts w:ascii="Arial" w:hAnsi="Arial"/>
          <w:szCs w:val="22"/>
        </w:rPr>
        <w:t xml:space="preserve">of immediate relevance </w:t>
      </w:r>
      <w:r w:rsidRPr="00B14AB8">
        <w:rPr>
          <w:rFonts w:ascii="Arial" w:hAnsi="Arial"/>
          <w:szCs w:val="22"/>
        </w:rPr>
        <w:t xml:space="preserve">to </w:t>
      </w:r>
      <w:proofErr w:type="gramStart"/>
      <w:r w:rsidRPr="00B14AB8">
        <w:rPr>
          <w:rFonts w:ascii="Arial" w:hAnsi="Arial"/>
          <w:szCs w:val="22"/>
        </w:rPr>
        <w:t xml:space="preserve">the </w:t>
      </w:r>
      <w:r w:rsidR="0078795F" w:rsidRPr="00B14AB8">
        <w:rPr>
          <w:rFonts w:ascii="Arial" w:hAnsi="Arial"/>
          <w:szCs w:val="22"/>
        </w:rPr>
        <w:t xml:space="preserve"> </w:t>
      </w:r>
      <w:r w:rsidR="009E0BBE" w:rsidRPr="00B14AB8">
        <w:rPr>
          <w:rFonts w:ascii="Arial" w:hAnsi="Arial"/>
          <w:szCs w:val="22"/>
        </w:rPr>
        <w:t>Services</w:t>
      </w:r>
      <w:proofErr w:type="gramEnd"/>
      <w:r w:rsidR="0078795F" w:rsidRPr="00B14AB8">
        <w:rPr>
          <w:rFonts w:ascii="Arial" w:hAnsi="Arial"/>
          <w:szCs w:val="22"/>
        </w:rPr>
        <w:t xml:space="preserve"> and/or Customer Data</w:t>
      </w:r>
      <w:r w:rsidRPr="00B14AB8">
        <w:rPr>
          <w:rFonts w:ascii="Arial" w:hAnsi="Arial"/>
          <w:szCs w:val="22"/>
        </w:rPr>
        <w:t xml:space="preserve">; </w:t>
      </w:r>
      <w:r w:rsidR="0078795F" w:rsidRPr="00B14AB8">
        <w:rPr>
          <w:rFonts w:ascii="Arial" w:hAnsi="Arial"/>
          <w:szCs w:val="22"/>
        </w:rPr>
        <w:t xml:space="preserve">and </w:t>
      </w:r>
    </w:p>
    <w:p w:rsidR="00E13960" w:rsidRPr="00B14AB8" w:rsidRDefault="008F1815" w:rsidP="00AC1DE2">
      <w:pPr>
        <w:pStyle w:val="GPSL4numberedclause"/>
        <w:rPr>
          <w:rFonts w:ascii="Arial" w:hAnsi="Arial"/>
          <w:szCs w:val="22"/>
        </w:rPr>
      </w:pPr>
      <w:r w:rsidRPr="00B14AB8">
        <w:rPr>
          <w:rFonts w:ascii="Arial" w:hAnsi="Arial"/>
          <w:szCs w:val="22"/>
        </w:rPr>
        <w:t>complies with the Customer’s ICT policies</w:t>
      </w:r>
      <w:r w:rsidR="0078795F" w:rsidRPr="00B14AB8">
        <w:rPr>
          <w:rFonts w:ascii="Arial" w:hAnsi="Arial"/>
          <w:szCs w:val="22"/>
        </w:rPr>
        <w:t>:</w:t>
      </w:r>
    </w:p>
    <w:p w:rsidR="008D0A60" w:rsidRPr="00B14AB8" w:rsidRDefault="0078795F" w:rsidP="00AC1DE2">
      <w:pPr>
        <w:pStyle w:val="GPSL3numberedclause"/>
        <w:rPr>
          <w:rFonts w:ascii="Arial" w:hAnsi="Arial"/>
        </w:rPr>
      </w:pPr>
      <w:r w:rsidRPr="00B14AB8">
        <w:rPr>
          <w:rFonts w:ascii="Arial" w:hAnsi="Arial"/>
        </w:rPr>
        <w:t>document the security incident management processes and incident response plans;</w:t>
      </w:r>
    </w:p>
    <w:p w:rsidR="00E13960" w:rsidRPr="00B14AB8" w:rsidRDefault="0078795F" w:rsidP="00AC1DE2">
      <w:pPr>
        <w:pStyle w:val="GPSL3numberedclause"/>
        <w:rPr>
          <w:rFonts w:ascii="Arial" w:hAnsi="Arial"/>
        </w:rPr>
      </w:pPr>
      <w:r w:rsidRPr="00B14AB8">
        <w:rPr>
          <w:rFonts w:ascii="Arial" w:hAnsi="Arial"/>
        </w:rPr>
        <w:t xml:space="preserve">document the vulnerability management policy including processes for identification of system vulnerabilities and assessment of the potential impact on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of any new threat, vulnerability or exploitation technique of which the Supplier becomes aware; and</w:t>
      </w:r>
    </w:p>
    <w:p w:rsidR="00E13960" w:rsidRPr="00B14AB8" w:rsidRDefault="0078795F" w:rsidP="00AC1DE2">
      <w:pPr>
        <w:pStyle w:val="GPSL3numberedclause"/>
        <w:rPr>
          <w:rFonts w:ascii="Arial" w:hAnsi="Arial"/>
        </w:rPr>
      </w:pPr>
      <w:r w:rsidRPr="00B14AB8">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14AB8">
        <w:rPr>
          <w:rFonts w:ascii="Arial" w:hAnsi="Arial"/>
          <w:bCs/>
        </w:rPr>
        <w:t>Security Management Plan</w:t>
      </w:r>
      <w:r w:rsidRPr="00B14AB8">
        <w:rPr>
          <w:rFonts w:ascii="Arial" w:hAnsi="Arial"/>
        </w:rPr>
        <w:t>).</w:t>
      </w:r>
    </w:p>
    <w:p w:rsidR="008D0A60" w:rsidRPr="00B14AB8" w:rsidRDefault="008F1815"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_Ref313367870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w:t>
      </w:r>
      <w:r w:rsidR="009F474C" w:rsidRPr="00B14AB8">
        <w:rPr>
          <w:rFonts w:ascii="Arial" w:hAnsi="Arial"/>
        </w:rPr>
        <w:fldChar w:fldCharType="end"/>
      </w:r>
      <w:r w:rsidRPr="00B14AB8">
        <w:rPr>
          <w:rFonts w:ascii="Arial" w:hAnsi="Arial"/>
        </w:rPr>
        <w:t> </w:t>
      </w:r>
      <w:r w:rsidR="00475C7F" w:rsidRPr="00B14AB8">
        <w:rPr>
          <w:rFonts w:ascii="Arial" w:hAnsi="Arial"/>
        </w:rPr>
        <w:t xml:space="preserve">of this </w:t>
      </w:r>
      <w:r w:rsidR="007B3BC8" w:rsidRPr="00B14AB8">
        <w:rPr>
          <w:rFonts w:ascii="Arial" w:hAnsi="Arial"/>
        </w:rPr>
        <w:t>C</w:t>
      </w:r>
      <w:r w:rsidR="00475C7F" w:rsidRPr="00B14AB8">
        <w:rPr>
          <w:rFonts w:ascii="Arial" w:hAnsi="Arial"/>
        </w:rPr>
        <w:t xml:space="preserve">all Off Contract </w:t>
      </w:r>
      <w:r w:rsidRPr="00B14AB8">
        <w:rPr>
          <w:rFonts w:ascii="Arial" w:hAnsi="Arial"/>
        </w:rPr>
        <w:t xml:space="preserve">(Security </w:t>
      </w:r>
      <w:r w:rsidR="007B3BC8" w:rsidRPr="00B14AB8">
        <w:rPr>
          <w:rFonts w:ascii="Arial" w:hAnsi="Arial"/>
        </w:rPr>
        <w:t>a</w:t>
      </w:r>
      <w:r w:rsidRPr="00B14AB8">
        <w:rPr>
          <w:rFonts w:ascii="Arial" w:hAnsi="Arial"/>
        </w:rPr>
        <w:t xml:space="preserve">nd Protection of Information) the references to </w:t>
      </w:r>
      <w:r w:rsidR="007B3BC8" w:rsidRPr="00B14AB8">
        <w:rPr>
          <w:rFonts w:ascii="Arial" w:hAnsi="Arial"/>
        </w:rPr>
        <w:t>S</w:t>
      </w:r>
      <w:r w:rsidRPr="00B14AB8">
        <w:rPr>
          <w:rFonts w:ascii="Arial" w:hAnsi="Arial"/>
        </w:rPr>
        <w:t xml:space="preserve">tandards, guidance and policies </w:t>
      </w:r>
      <w:r w:rsidR="007B3BC8" w:rsidRPr="00B14AB8">
        <w:rPr>
          <w:rFonts w:ascii="Arial" w:hAnsi="Arial"/>
        </w:rPr>
        <w:t xml:space="preserve">contained or </w:t>
      </w:r>
      <w:r w:rsidRPr="00B14AB8">
        <w:rPr>
          <w:rFonts w:ascii="Arial" w:hAnsi="Arial"/>
        </w:rPr>
        <w:t>set out in paragraph </w:t>
      </w:r>
      <w:r w:rsidR="009F474C" w:rsidRPr="00B14AB8">
        <w:rPr>
          <w:rFonts w:ascii="Arial" w:hAnsi="Arial"/>
        </w:rPr>
        <w:fldChar w:fldCharType="begin"/>
      </w:r>
      <w:r w:rsidR="007B3BC8"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B14AB8" w:rsidRDefault="008F1815" w:rsidP="005E4232">
      <w:pPr>
        <w:pStyle w:val="GPSL2numberedclause"/>
        <w:rPr>
          <w:rFonts w:ascii="Arial" w:hAnsi="Arial"/>
        </w:rPr>
      </w:pPr>
      <w:bookmarkStart w:id="2388" w:name="_Ref365640316"/>
      <w:r w:rsidRPr="00B14AB8">
        <w:rPr>
          <w:rFonts w:ascii="Arial" w:hAnsi="Arial"/>
        </w:rPr>
        <w:t>In the event that the Supplier becomes aware of any inconsistency in the provisions of the standards, guidance and policies set out in paragraph</w:t>
      </w:r>
      <w:r w:rsidR="00475C7F" w:rsidRPr="00B14AB8">
        <w:rPr>
          <w:rFonts w:ascii="Arial" w:hAnsi="Arial"/>
        </w:rPr>
        <w:t xml:space="preserve"> </w:t>
      </w:r>
      <w:r w:rsidR="009F474C" w:rsidRPr="00B14AB8">
        <w:rPr>
          <w:rFonts w:ascii="Arial" w:hAnsi="Arial"/>
        </w:rPr>
        <w:fldChar w:fldCharType="begin"/>
      </w:r>
      <w:r w:rsidR="00B72C04"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B72C04" w:rsidRPr="00B14AB8">
        <w:rPr>
          <w:rFonts w:ascii="Arial" w:hAnsi="Arial"/>
        </w:rPr>
        <w:t xml:space="preserve"> </w:t>
      </w:r>
      <w:r w:rsidR="00475C7F" w:rsidRPr="00B14AB8">
        <w:rPr>
          <w:rFonts w:ascii="Arial" w:hAnsi="Arial"/>
        </w:rPr>
        <w:t>of this</w:t>
      </w:r>
      <w:r w:rsidR="00F926F7" w:rsidRPr="00B14AB8">
        <w:rPr>
          <w:rFonts w:ascii="Arial" w:hAnsi="Arial"/>
        </w:rPr>
        <w:t xml:space="preserve"> </w:t>
      </w:r>
      <w:r w:rsidR="00475C7F" w:rsidRPr="00B14AB8">
        <w:rPr>
          <w:rFonts w:ascii="Arial" w:hAnsi="Arial"/>
        </w:rPr>
        <w:t>Call Off Schedule</w:t>
      </w:r>
      <w:r w:rsidR="003C1D4C" w:rsidRPr="00B14AB8">
        <w:rPr>
          <w:rFonts w:ascii="Arial" w:hAnsi="Arial"/>
        </w:rPr>
        <w:t xml:space="preserve"> 7</w:t>
      </w:r>
      <w:r w:rsidRPr="00B14AB8">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388"/>
    </w:p>
    <w:p w:rsidR="00C9243A" w:rsidRPr="00B14AB8" w:rsidRDefault="008F1815" w:rsidP="005E4232">
      <w:pPr>
        <w:pStyle w:val="GPSL2numberedclause"/>
        <w:rPr>
          <w:rFonts w:ascii="Arial" w:hAnsi="Arial"/>
        </w:rPr>
      </w:pPr>
      <w:bookmarkStart w:id="2389" w:name="_Ref365640480"/>
      <w:r w:rsidRPr="00B14AB8">
        <w:rPr>
          <w:rFonts w:ascii="Arial" w:hAnsi="Arial"/>
        </w:rPr>
        <w:t>If the ISMS submitted to the Customer pursuant to paragraph </w:t>
      </w:r>
      <w:r w:rsidR="009F474C" w:rsidRPr="00B14AB8">
        <w:rPr>
          <w:rFonts w:ascii="Arial" w:hAnsi="Arial"/>
        </w:rPr>
        <w:fldChar w:fldCharType="begin"/>
      </w:r>
      <w:r w:rsidR="00B72C04" w:rsidRPr="00B14AB8">
        <w:rPr>
          <w:rFonts w:ascii="Arial" w:hAnsi="Arial"/>
        </w:rPr>
        <w:instrText xml:space="preserve"> REF _Ref365640440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Pr="00B14AB8">
        <w:rPr>
          <w:rFonts w:ascii="Arial" w:hAnsi="Arial"/>
        </w:rPr>
        <w:t xml:space="preserve"> is Approved by the Customer, it shall be adopted by the Supplier immediately and thereafter operated and maintained in accordance with this Call Off Schedule</w:t>
      </w:r>
      <w:r w:rsidR="007914A7" w:rsidRPr="00B14AB8">
        <w:rPr>
          <w:rFonts w:ascii="Arial" w:hAnsi="Arial"/>
        </w:rPr>
        <w:t xml:space="preserve"> 7</w:t>
      </w:r>
      <w:r w:rsidRPr="00B14AB8">
        <w:rPr>
          <w:rFonts w:ascii="Arial" w:hAnsi="Arial"/>
        </w:rPr>
        <w:t xml:space="preserve">. If the ISMS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w:t>
      </w:r>
      <w:r w:rsidRPr="00B14AB8">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 </w:t>
      </w:r>
      <w:r w:rsidR="00475C7F" w:rsidRPr="00B14AB8">
        <w:rPr>
          <w:rFonts w:ascii="Arial" w:hAnsi="Arial"/>
        </w:rPr>
        <w:t>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of the ISMS to the Customer. If the Customer does not </w:t>
      </w:r>
      <w:r w:rsidR="004B4A49" w:rsidRPr="00B14AB8">
        <w:rPr>
          <w:rFonts w:ascii="Arial" w:hAnsi="Arial"/>
        </w:rPr>
        <w:t>approve</w:t>
      </w:r>
      <w:r w:rsidRPr="00B14AB8">
        <w:rPr>
          <w:rFonts w:ascii="Arial" w:hAnsi="Arial"/>
        </w:rPr>
        <w:t xml:space="preserve"> the ISMS following its resubmission, the matter shall be resolved in accordance with the Dispute Resolution Procedure.  No Approval to be given by the Customer pursuant to this paragraph </w:t>
      </w:r>
      <w:r w:rsidR="009F474C" w:rsidRPr="00B14AB8">
        <w:rPr>
          <w:rFonts w:ascii="Arial" w:hAnsi="Arial"/>
        </w:rPr>
        <w:fldChar w:fldCharType="begin"/>
      </w:r>
      <w:r w:rsidR="00B72C04" w:rsidRPr="00B14AB8">
        <w:rPr>
          <w:rFonts w:ascii="Arial" w:hAnsi="Arial"/>
        </w:rPr>
        <w:instrText xml:space="preserve"> REF _Ref378241335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may be unreasonably withheld or delayed. However any failure to approve the ISMS on the grounds that it does not comply with any of the requirements set out in paragraphs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w:t>
      </w:r>
      <w:r w:rsidRPr="00B14AB8">
        <w:rPr>
          <w:rFonts w:ascii="Arial" w:hAnsi="Arial"/>
        </w:rPr>
        <w:t xml:space="preserve">to </w:t>
      </w:r>
      <w:r w:rsidR="009F474C" w:rsidRPr="00B14AB8">
        <w:rPr>
          <w:rFonts w:ascii="Arial" w:hAnsi="Arial"/>
        </w:rPr>
        <w:fldChar w:fldCharType="begin"/>
      </w:r>
      <w:r w:rsidR="002A2D93"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xml:space="preserve"> shall be deemed to be reasonable.</w:t>
      </w:r>
      <w:bookmarkEnd w:id="2389"/>
    </w:p>
    <w:p w:rsidR="00C9243A" w:rsidRPr="00B14AB8" w:rsidRDefault="008F1815" w:rsidP="005E4232">
      <w:pPr>
        <w:pStyle w:val="GPSL2numberedclause"/>
        <w:rPr>
          <w:rFonts w:ascii="Arial" w:hAnsi="Arial"/>
        </w:rPr>
      </w:pPr>
      <w:r w:rsidRPr="00B14AB8">
        <w:rPr>
          <w:rFonts w:ascii="Arial" w:hAnsi="Arial"/>
        </w:rPr>
        <w:lastRenderedPageBreak/>
        <w:t>Approval by the Customer of the ISMS pursuant to paragraph </w:t>
      </w:r>
      <w:r w:rsidR="009F474C" w:rsidRPr="00B14AB8">
        <w:rPr>
          <w:rFonts w:ascii="Arial" w:hAnsi="Arial"/>
        </w:rPr>
        <w:fldChar w:fldCharType="begin"/>
      </w:r>
      <w:r w:rsidR="002A2D93" w:rsidRPr="00B14AB8">
        <w:rPr>
          <w:rFonts w:ascii="Arial" w:hAnsi="Arial"/>
        </w:rPr>
        <w:instrText xml:space="preserve"> REF _Ref365640480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or of any change to the ISMS shall not relieve the Supplier of its obligations under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7</w:t>
      </w:r>
      <w:r w:rsidRPr="00B14AB8">
        <w:rPr>
          <w:rFonts w:ascii="Arial" w:hAnsi="Arial"/>
        </w:rPr>
        <w:t>.</w:t>
      </w:r>
    </w:p>
    <w:p w:rsidR="008D0A60" w:rsidRPr="00B14AB8" w:rsidRDefault="008F1815" w:rsidP="00036474">
      <w:pPr>
        <w:pStyle w:val="GPSL1SCHEDULEHeading"/>
        <w:rPr>
          <w:rFonts w:ascii="Arial" w:hAnsi="Arial"/>
        </w:rPr>
      </w:pPr>
      <w:bookmarkStart w:id="2390" w:name="_Ref365637318"/>
      <w:r w:rsidRPr="00B14AB8">
        <w:rPr>
          <w:rFonts w:ascii="Arial" w:hAnsi="Arial"/>
        </w:rPr>
        <w:t>SECURITY MANAGEMENT PLAN</w:t>
      </w:r>
      <w:bookmarkEnd w:id="2390"/>
    </w:p>
    <w:p w:rsidR="008D0A60" w:rsidRPr="00B14AB8" w:rsidRDefault="008F1815" w:rsidP="005E4232">
      <w:pPr>
        <w:pStyle w:val="GPSL2numberedclause"/>
        <w:rPr>
          <w:rFonts w:ascii="Arial" w:hAnsi="Arial"/>
        </w:rPr>
      </w:pPr>
      <w:r w:rsidRPr="00B14AB8">
        <w:rPr>
          <w:rFonts w:ascii="Arial" w:hAnsi="Arial"/>
        </w:rPr>
        <w:t xml:space="preserve">Within </w:t>
      </w:r>
      <w:r w:rsidR="00475C7F" w:rsidRPr="00B14AB8">
        <w:rPr>
          <w:rFonts w:ascii="Arial" w:hAnsi="Arial"/>
        </w:rPr>
        <w:t>twenty (</w:t>
      </w:r>
      <w:r w:rsidRPr="00B14AB8">
        <w:rPr>
          <w:rFonts w:ascii="Arial" w:hAnsi="Arial"/>
        </w:rPr>
        <w:t>20</w:t>
      </w:r>
      <w:r w:rsidR="00475C7F" w:rsidRPr="00B14AB8">
        <w:rPr>
          <w:rFonts w:ascii="Arial" w:hAnsi="Arial"/>
        </w:rPr>
        <w:t xml:space="preserve">) </w:t>
      </w:r>
      <w:r w:rsidRPr="00B14AB8">
        <w:rPr>
          <w:rFonts w:ascii="Arial" w:hAnsi="Arial"/>
        </w:rPr>
        <w:t>Working Days after the Call Off Commencement Date, the Supplier shall prepare and submit to the Customer for Approval in accordance with paragraph</w:t>
      </w:r>
      <w:r w:rsidR="00475C7F"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_Ref365637318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7</w:t>
      </w:r>
      <w:r w:rsidR="00475C7F" w:rsidRPr="00B14AB8">
        <w:rPr>
          <w:rFonts w:ascii="Arial" w:hAnsi="Arial"/>
        </w:rPr>
        <w:t xml:space="preserve"> </w:t>
      </w:r>
      <w:r w:rsidRPr="00B14AB8">
        <w:rPr>
          <w:rFonts w:ascii="Arial" w:hAnsi="Arial"/>
        </w:rPr>
        <w:t>a fully developed, complete and up-to-date Security Management Plan which shall comply with the requirements of paragraph </w:t>
      </w:r>
      <w:r w:rsidR="009F474C" w:rsidRPr="00B14AB8">
        <w:rPr>
          <w:rFonts w:ascii="Arial" w:hAnsi="Arial"/>
        </w:rPr>
        <w:fldChar w:fldCharType="begin"/>
      </w:r>
      <w:r w:rsidR="002A2D93"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7</w:t>
      </w:r>
      <w:r w:rsidRPr="00B14AB8">
        <w:rPr>
          <w:rFonts w:ascii="Arial" w:hAnsi="Arial"/>
        </w:rPr>
        <w:t xml:space="preserve">. </w:t>
      </w:r>
    </w:p>
    <w:p w:rsidR="008F1815" w:rsidRPr="00B14AB8" w:rsidRDefault="008F1815" w:rsidP="005E4232">
      <w:pPr>
        <w:pStyle w:val="GPSL2numberedclause"/>
        <w:rPr>
          <w:rFonts w:ascii="Arial" w:hAnsi="Arial"/>
        </w:rPr>
      </w:pPr>
      <w:bookmarkStart w:id="2391" w:name="_Ref365640662"/>
      <w:r w:rsidRPr="00B14AB8">
        <w:rPr>
          <w:rFonts w:ascii="Arial" w:hAnsi="Arial"/>
        </w:rPr>
        <w:t>The Security Management Plan shall:</w:t>
      </w:r>
      <w:bookmarkEnd w:id="2391"/>
    </w:p>
    <w:p w:rsidR="008D0A60" w:rsidRPr="00B14AB8" w:rsidRDefault="008F1815" w:rsidP="00AC1DE2">
      <w:pPr>
        <w:pStyle w:val="GPSL3numberedclause"/>
        <w:rPr>
          <w:rFonts w:ascii="Arial" w:hAnsi="Arial"/>
        </w:rPr>
      </w:pPr>
      <w:r w:rsidRPr="00B14AB8">
        <w:rPr>
          <w:rFonts w:ascii="Arial" w:hAnsi="Arial"/>
        </w:rPr>
        <w:t>be based on the initial Security Management Plan set out in Annex 2 (Security Management Plan);</w:t>
      </w:r>
    </w:p>
    <w:p w:rsidR="00E13960" w:rsidRPr="00B14AB8" w:rsidRDefault="008F1815" w:rsidP="00AC1DE2">
      <w:pPr>
        <w:pStyle w:val="GPSL3numberedclause"/>
        <w:rPr>
          <w:rFonts w:ascii="Arial" w:hAnsi="Arial"/>
        </w:rPr>
      </w:pPr>
      <w:r w:rsidRPr="00B14AB8">
        <w:rPr>
          <w:rFonts w:ascii="Arial" w:hAnsi="Arial"/>
        </w:rPr>
        <w:t>comply with the Security Policy;</w:t>
      </w:r>
    </w:p>
    <w:p w:rsidR="00E13960" w:rsidRPr="00B14AB8" w:rsidRDefault="002A2D93" w:rsidP="00AC1DE2">
      <w:pPr>
        <w:pStyle w:val="GPSL3numberedclause"/>
        <w:rPr>
          <w:rFonts w:ascii="Arial" w:hAnsi="Arial"/>
        </w:rPr>
      </w:pPr>
      <w:r w:rsidRPr="00B14AB8">
        <w:rPr>
          <w:rFonts w:ascii="Arial" w:hAnsi="Arial"/>
        </w:rPr>
        <w:t>identify the necessary delegated organisational roles defined for those responsible for ensuring this Call Off Schedule</w:t>
      </w:r>
      <w:r w:rsidR="007914A7" w:rsidRPr="00B14AB8">
        <w:rPr>
          <w:rFonts w:ascii="Arial" w:hAnsi="Arial"/>
        </w:rPr>
        <w:t xml:space="preserve"> 7</w:t>
      </w:r>
      <w:r w:rsidRPr="00B14AB8">
        <w:rPr>
          <w:rFonts w:ascii="Arial" w:hAnsi="Arial"/>
        </w:rPr>
        <w:t xml:space="preserve"> is complied with by the Supplier;</w:t>
      </w:r>
    </w:p>
    <w:p w:rsidR="00E13960" w:rsidRPr="00B14AB8" w:rsidRDefault="002A2D93" w:rsidP="00AC1DE2">
      <w:pPr>
        <w:pStyle w:val="GPSL3numberedclause"/>
        <w:rPr>
          <w:rFonts w:ascii="Arial" w:hAnsi="Arial"/>
        </w:rPr>
      </w:pPr>
      <w:r w:rsidRPr="00B14AB8">
        <w:rPr>
          <w:rFonts w:ascii="Arial" w:hAnsi="Arial"/>
        </w:rPr>
        <w:t>detail the process for managing any security risks from Sub</w:t>
      </w:r>
      <w:r w:rsidRPr="00B14AB8">
        <w:rPr>
          <w:rFonts w:ascii="Arial" w:hAnsi="Arial"/>
        </w:rPr>
        <w:noBreakHyphen/>
        <w:t xml:space="preserve">Contractors and third parties authorised by the Customer with access to the  </w:t>
      </w:r>
      <w:r w:rsidR="009E0BBE" w:rsidRPr="00B14AB8">
        <w:rPr>
          <w:rFonts w:ascii="Arial" w:hAnsi="Arial"/>
        </w:rPr>
        <w:t xml:space="preserve"> Services</w:t>
      </w:r>
      <w:r w:rsidRPr="00B14AB8">
        <w:rPr>
          <w:rFonts w:ascii="Arial" w:hAnsi="Arial"/>
        </w:rPr>
        <w:t xml:space="preserve">, processes associated with the delivery of the  </w:t>
      </w:r>
      <w:r w:rsidR="009E0BBE" w:rsidRPr="00B14AB8">
        <w:rPr>
          <w:rFonts w:ascii="Arial" w:hAnsi="Arial"/>
        </w:rPr>
        <w:t xml:space="preserve"> Services</w:t>
      </w:r>
      <w:r w:rsidRPr="00B14AB8">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unless otherwise specified by the Customer in </w:t>
      </w:r>
      <w:r w:rsidRPr="00B14AB8">
        <w:rPr>
          <w:rFonts w:ascii="Arial" w:hAnsi="Arial"/>
          <w:bCs/>
        </w:rPr>
        <w:t>writing, be developed to protect all aspects of the</w:t>
      </w:r>
      <w:r w:rsidRPr="00B14AB8">
        <w:rPr>
          <w:rFonts w:ascii="Arial" w:hAnsi="Arial"/>
        </w:rPr>
        <w:t xml:space="preserv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including the Customer Premises, the Sites</w:t>
      </w:r>
      <w:r w:rsidR="00D35428" w:rsidRPr="00B14AB8">
        <w:rPr>
          <w:rFonts w:ascii="Arial" w:hAnsi="Arial"/>
        </w:rPr>
        <w:t xml:space="preserve"> </w:t>
      </w:r>
      <w:r w:rsidRPr="00B14AB8">
        <w:rPr>
          <w:rFonts w:ascii="Arial" w:hAnsi="Arial"/>
        </w:rPr>
        <w:t xml:space="preserve">and any ICT, </w:t>
      </w:r>
      <w:r w:rsidR="002A2D93" w:rsidRPr="00B14AB8">
        <w:rPr>
          <w:rFonts w:ascii="Arial" w:hAnsi="Arial"/>
        </w:rPr>
        <w:t>I</w:t>
      </w:r>
      <w:r w:rsidRPr="00B14AB8">
        <w:rPr>
          <w:rFonts w:ascii="Arial" w:hAnsi="Arial"/>
        </w:rPr>
        <w:t>nformation and data (including the Customer’s Confidential Information and the Customer Data) to the extent used by the Customer or the Supplier in connection with this Call Off Contract</w:t>
      </w:r>
      <w:r w:rsidR="002A2D93" w:rsidRPr="00B14AB8">
        <w:rPr>
          <w:rFonts w:ascii="Arial" w:hAnsi="Arial"/>
        </w:rPr>
        <w:t xml:space="preserve"> or in connection with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set out the security measures to be implemented and maintained by the Supplier in relation to all aspects of the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xml:space="preserve"> and at all times comply with and specify security measures and procedures which are sufficient to ensure that the  </w:t>
      </w:r>
      <w:r w:rsidR="009E0BBE" w:rsidRPr="00B14AB8">
        <w:rPr>
          <w:rFonts w:ascii="Arial" w:hAnsi="Arial"/>
        </w:rPr>
        <w:t>Services</w:t>
      </w:r>
      <w:r w:rsidRPr="00B14AB8">
        <w:rPr>
          <w:rFonts w:ascii="Arial" w:hAnsi="Arial"/>
        </w:rPr>
        <w:t xml:space="preserve"> comply with the provisions of this Call Off Schedule </w:t>
      </w:r>
      <w:r w:rsidR="00352B57" w:rsidRPr="00B14AB8">
        <w:rPr>
          <w:rFonts w:ascii="Arial" w:hAnsi="Arial"/>
        </w:rPr>
        <w:t>7</w:t>
      </w:r>
      <w:r w:rsidRPr="00B14AB8">
        <w:rPr>
          <w:rFonts w:ascii="Arial" w:hAnsi="Arial"/>
        </w:rPr>
        <w:t xml:space="preserve"> (including the requirements set out in paragraph </w:t>
      </w:r>
      <w:r w:rsidR="002A2D93"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set out the plans for transit</w:t>
      </w:r>
      <w:r w:rsidR="008350FD" w:rsidRPr="00B14AB8">
        <w:rPr>
          <w:rFonts w:ascii="Arial" w:hAnsi="Arial"/>
        </w:rPr>
        <w:t>ion</w:t>
      </w:r>
      <w:r w:rsidRPr="00B14AB8">
        <w:rPr>
          <w:rFonts w:ascii="Arial" w:hAnsi="Arial"/>
        </w:rPr>
        <w:t xml:space="preserve">ing all security arrangements and responsibilities from those in place at the Call Off Commencement Date to those incorporated in the </w:t>
      </w:r>
      <w:proofErr w:type="gramStart"/>
      <w:r w:rsidRPr="00B14AB8">
        <w:rPr>
          <w:rFonts w:ascii="Arial" w:hAnsi="Arial"/>
        </w:rPr>
        <w:t xml:space="preserve">ISMS </w:t>
      </w:r>
      <w:r w:rsidR="00456D43" w:rsidRPr="00B14AB8">
        <w:rPr>
          <w:rFonts w:ascii="Arial" w:hAnsi="Arial"/>
        </w:rPr>
        <w:t xml:space="preserve"> within</w:t>
      </w:r>
      <w:proofErr w:type="gramEnd"/>
      <w:r w:rsidR="00456D43" w:rsidRPr="00B14AB8">
        <w:rPr>
          <w:rFonts w:ascii="Arial" w:hAnsi="Arial"/>
        </w:rPr>
        <w:t xml:space="preserve"> the timeframe </w:t>
      </w:r>
      <w:r w:rsidR="007E3DAF" w:rsidRPr="00B14AB8">
        <w:rPr>
          <w:rFonts w:ascii="Arial" w:hAnsi="Arial"/>
        </w:rPr>
        <w:t>agreed between the Parties</w:t>
      </w:r>
      <w:r w:rsidR="00456D43" w:rsidRPr="00B14AB8">
        <w:rPr>
          <w:rFonts w:ascii="Arial" w:hAnsi="Arial"/>
        </w:rPr>
        <w:t xml:space="preserve"> </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be structured in accordance with ISO/IEC27001 and ISO/IEC27002, cross-referencing if necessary to other Schedules which cover specific areas included within those standards; and</w:t>
      </w:r>
    </w:p>
    <w:p w:rsidR="00E13960" w:rsidRPr="00B14AB8" w:rsidRDefault="008F1815" w:rsidP="00AC1DE2">
      <w:pPr>
        <w:pStyle w:val="GPSL3numberedclause"/>
        <w:rPr>
          <w:rFonts w:ascii="Arial" w:hAnsi="Arial"/>
        </w:rPr>
      </w:pPr>
      <w:r w:rsidRPr="00B14AB8">
        <w:rPr>
          <w:rFonts w:ascii="Arial" w:hAnsi="Arial"/>
        </w:rPr>
        <w:lastRenderedPageBreak/>
        <w:t xml:space="preserve">be written in plain English in language which is readily comprehensible to the staff of the Supplier and the Customer engaged in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shall reference only documents which are in the possession of the </w:t>
      </w:r>
      <w:r w:rsidR="00126B25" w:rsidRPr="00B14AB8">
        <w:rPr>
          <w:rFonts w:ascii="Arial" w:hAnsi="Arial"/>
        </w:rPr>
        <w:t xml:space="preserve">Parties </w:t>
      </w:r>
      <w:r w:rsidRPr="00B14AB8">
        <w:rPr>
          <w:rFonts w:ascii="Arial" w:hAnsi="Arial"/>
        </w:rPr>
        <w:t>or whose location is otherwise specified in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w:t>
      </w:r>
    </w:p>
    <w:p w:rsidR="008D0A60" w:rsidRPr="00B14AB8" w:rsidRDefault="008F1815" w:rsidP="005E4232">
      <w:pPr>
        <w:pStyle w:val="GPSL2numberedclause"/>
        <w:rPr>
          <w:rFonts w:ascii="Arial" w:hAnsi="Arial"/>
        </w:rPr>
      </w:pPr>
      <w:bookmarkStart w:id="2392" w:name="_Ref365640496"/>
      <w:r w:rsidRPr="00B14AB8">
        <w:rPr>
          <w:rFonts w:ascii="Arial" w:hAnsi="Arial"/>
        </w:rPr>
        <w:t xml:space="preserve">If the Security Management Plan submitted to the Customer pursuant to paragraph 3.1 </w:t>
      </w:r>
      <w:r w:rsidR="00475C7F" w:rsidRPr="00B14AB8">
        <w:rPr>
          <w:rFonts w:ascii="Arial" w:hAnsi="Arial"/>
        </w:rPr>
        <w:t>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is Approved by the Customer, it shall be adopted by the Supplier immediately and thereafter operated and maintained in accordance with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If the Security Management Plan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 xml:space="preserve">) </w:t>
      </w:r>
      <w:r w:rsidRPr="00B14AB8">
        <w:rPr>
          <w:rFonts w:ascii="Arial" w:hAnsi="Arial"/>
        </w:rPr>
        <w:t xml:space="preserve">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w:t>
      </w:r>
      <w:r w:rsidR="00475C7F" w:rsidRPr="00B14AB8">
        <w:rPr>
          <w:rFonts w:ascii="Arial" w:hAnsi="Arial"/>
        </w:rPr>
        <w:t xml:space="preserve"> 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to the Customer of the Security Management Plan. If the Customer does not </w:t>
      </w:r>
      <w:r w:rsidR="005677F8" w:rsidRPr="00B14AB8">
        <w:rPr>
          <w:rFonts w:ascii="Arial" w:hAnsi="Arial"/>
        </w:rPr>
        <w:t>approve</w:t>
      </w:r>
      <w:r w:rsidRPr="00B14AB8">
        <w:rPr>
          <w:rFonts w:ascii="Arial" w:hAnsi="Arial"/>
        </w:rPr>
        <w:t xml:space="preserve"> the Security Management Plan following its resubmission, the matter shall be resolved in accordance with the Dispute Resolution Procedure. No Approval to be given by the Customer pursuant to this </w:t>
      </w:r>
      <w:r w:rsidR="00C578A0" w:rsidRPr="00B14AB8">
        <w:rPr>
          <w:rFonts w:ascii="Arial" w:hAnsi="Arial"/>
        </w:rPr>
        <w:t>paragraph</w:t>
      </w:r>
      <w:r w:rsidRPr="00B14AB8">
        <w:rPr>
          <w:rFonts w:ascii="Arial" w:hAnsi="Arial"/>
        </w:rPr>
        <w:t xml:space="preserve"> may be unreasonably withheld or delayed. </w:t>
      </w:r>
      <w:proofErr w:type="gramStart"/>
      <w:r w:rsidRPr="00B14AB8">
        <w:rPr>
          <w:rFonts w:ascii="Arial" w:hAnsi="Arial"/>
        </w:rPr>
        <w:t>However</w:t>
      </w:r>
      <w:proofErr w:type="gramEnd"/>
      <w:r w:rsidRPr="00B14AB8">
        <w:rPr>
          <w:rFonts w:ascii="Arial" w:hAnsi="Arial"/>
        </w:rPr>
        <w:t xml:space="preserve"> any failure to approve the Security Management Plan on the grounds that it does not comply with the requirements set out in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475C7F"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shall be deemed to be reasonable.</w:t>
      </w:r>
      <w:bookmarkEnd w:id="2392"/>
    </w:p>
    <w:p w:rsidR="00C9243A" w:rsidRPr="00B14AB8" w:rsidRDefault="008F1815" w:rsidP="005E4232">
      <w:pPr>
        <w:pStyle w:val="GPSL2numberedclause"/>
        <w:rPr>
          <w:rFonts w:ascii="Arial" w:hAnsi="Arial"/>
        </w:rPr>
      </w:pPr>
      <w:r w:rsidRPr="00B14AB8">
        <w:rPr>
          <w:rFonts w:ascii="Arial" w:hAnsi="Arial"/>
        </w:rPr>
        <w:t>Approval by the Customer of the Security Management Plan pursuant to paragraph</w:t>
      </w:r>
      <w:r w:rsidR="00475C7F" w:rsidRPr="00B14AB8">
        <w:rPr>
          <w:rFonts w:ascii="Arial" w:hAnsi="Arial"/>
        </w:rPr>
        <w:t xml:space="preserve"> </w:t>
      </w:r>
      <w:r w:rsidR="009F474C" w:rsidRPr="00B14AB8">
        <w:rPr>
          <w:rFonts w:ascii="Arial" w:hAnsi="Arial"/>
        </w:rPr>
        <w:fldChar w:fldCharType="begin"/>
      </w:r>
      <w:r w:rsidR="00475C7F" w:rsidRPr="00B14AB8">
        <w:rPr>
          <w:rFonts w:ascii="Arial" w:hAnsi="Arial"/>
        </w:rPr>
        <w:instrText xml:space="preserve"> REF _Ref365640496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or of any change or amendment to the Security Management Plan shall not relieve the Supplier of its obligations under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w:t>
      </w:r>
    </w:p>
    <w:p w:rsidR="008D0A60" w:rsidRPr="00B14AB8" w:rsidRDefault="008F1815" w:rsidP="00036474">
      <w:pPr>
        <w:pStyle w:val="GPSL1SCHEDULEHeading"/>
        <w:rPr>
          <w:rFonts w:ascii="Arial" w:hAnsi="Arial"/>
        </w:rPr>
      </w:pPr>
      <w:bookmarkStart w:id="2393" w:name="_Ref127964064"/>
      <w:bookmarkStart w:id="2394" w:name="_Ref350283413"/>
      <w:r w:rsidRPr="00B14AB8">
        <w:rPr>
          <w:rFonts w:ascii="Arial" w:hAnsi="Arial"/>
        </w:rPr>
        <w:t>AMENDMENT AND REVISION OF THE ISMS AND SECURITY MANAGEMENT PLAN</w:t>
      </w:r>
      <w:bookmarkEnd w:id="2393"/>
      <w:bookmarkEnd w:id="2394"/>
    </w:p>
    <w:p w:rsidR="008D0A60" w:rsidRPr="00B14AB8" w:rsidRDefault="008F1815" w:rsidP="005E4232">
      <w:pPr>
        <w:pStyle w:val="GPSL2numberedclause"/>
        <w:rPr>
          <w:rFonts w:ascii="Arial" w:hAnsi="Arial"/>
        </w:rPr>
      </w:pPr>
      <w:bookmarkStart w:id="2395" w:name="_Ref365640750"/>
      <w:r w:rsidRPr="00B14AB8">
        <w:rPr>
          <w:rFonts w:ascii="Arial" w:hAnsi="Arial"/>
        </w:rPr>
        <w:t>The ISMS and Security Management Plan shall be fully reviewed and updated by the Supplier and at least annually to reflect:</w:t>
      </w:r>
      <w:bookmarkEnd w:id="2395"/>
    </w:p>
    <w:p w:rsidR="008D0A60" w:rsidRPr="00B14AB8" w:rsidRDefault="008F1815" w:rsidP="00AC1DE2">
      <w:pPr>
        <w:pStyle w:val="GPSL3numberedclause"/>
        <w:rPr>
          <w:rFonts w:ascii="Arial" w:hAnsi="Arial"/>
        </w:rPr>
      </w:pPr>
      <w:r w:rsidRPr="00B14AB8">
        <w:rPr>
          <w:rFonts w:ascii="Arial" w:hAnsi="Arial"/>
        </w:rPr>
        <w:t>emerging changes in Good Industry Practice;</w:t>
      </w:r>
    </w:p>
    <w:p w:rsidR="00E13960" w:rsidRPr="00B14AB8" w:rsidRDefault="008F1815" w:rsidP="00AC1DE2">
      <w:pPr>
        <w:pStyle w:val="GPSL3numberedclause"/>
        <w:rPr>
          <w:rFonts w:ascii="Arial" w:hAnsi="Arial"/>
        </w:rPr>
      </w:pPr>
      <w:r w:rsidRPr="00B14AB8">
        <w:rPr>
          <w:rFonts w:ascii="Arial" w:hAnsi="Arial"/>
        </w:rPr>
        <w:t xml:space="preserve">any change or proposed change </w:t>
      </w:r>
      <w:proofErr w:type="gramStart"/>
      <w:r w:rsidRPr="00B14AB8">
        <w:rPr>
          <w:rFonts w:ascii="Arial" w:hAnsi="Arial"/>
        </w:rPr>
        <w:t xml:space="preserve">to  </w:t>
      </w:r>
      <w:r w:rsidR="009E0BBE" w:rsidRPr="00B14AB8">
        <w:rPr>
          <w:rFonts w:ascii="Arial" w:hAnsi="Arial"/>
        </w:rPr>
        <w:t>Services</w:t>
      </w:r>
      <w:proofErr w:type="gramEnd"/>
      <w:r w:rsidRPr="00B14AB8">
        <w:rPr>
          <w:rFonts w:ascii="Arial" w:hAnsi="Arial"/>
        </w:rPr>
        <w:t xml:space="preserve"> and/or associated processes; </w:t>
      </w:r>
    </w:p>
    <w:p w:rsidR="00E13960" w:rsidRPr="00B14AB8" w:rsidRDefault="008C5A24" w:rsidP="00AC1DE2">
      <w:pPr>
        <w:pStyle w:val="GPSL3numberedclause"/>
        <w:rPr>
          <w:rFonts w:ascii="Arial" w:hAnsi="Arial"/>
        </w:rPr>
      </w:pPr>
      <w:r w:rsidRPr="00B14AB8">
        <w:rPr>
          <w:rFonts w:ascii="Arial" w:hAnsi="Arial"/>
        </w:rPr>
        <w:t>any changes to the Security Policy;</w:t>
      </w:r>
    </w:p>
    <w:p w:rsidR="00E13960" w:rsidRPr="00B14AB8" w:rsidRDefault="008F1815" w:rsidP="00AC1DE2">
      <w:pPr>
        <w:pStyle w:val="GPSL3numberedclause"/>
        <w:rPr>
          <w:rFonts w:ascii="Arial" w:hAnsi="Arial"/>
        </w:rPr>
      </w:pPr>
      <w:r w:rsidRPr="00B14AB8">
        <w:rPr>
          <w:rFonts w:ascii="Arial" w:hAnsi="Arial"/>
        </w:rPr>
        <w:t>any new perceived or changed security threats; and</w:t>
      </w:r>
    </w:p>
    <w:p w:rsidR="00E13960" w:rsidRPr="00B14AB8" w:rsidRDefault="008F1815" w:rsidP="00AC1DE2">
      <w:pPr>
        <w:pStyle w:val="GPSL3numberedclause"/>
        <w:rPr>
          <w:rFonts w:ascii="Arial" w:hAnsi="Arial"/>
        </w:rPr>
      </w:pPr>
      <w:r w:rsidRPr="00B14AB8">
        <w:rPr>
          <w:rFonts w:ascii="Arial" w:hAnsi="Arial"/>
        </w:rPr>
        <w:t xml:space="preserve">any reasonable </w:t>
      </w:r>
      <w:r w:rsidR="008C5A24" w:rsidRPr="00B14AB8">
        <w:rPr>
          <w:rFonts w:ascii="Arial" w:hAnsi="Arial"/>
        </w:rPr>
        <w:t xml:space="preserve">change in requirement </w:t>
      </w:r>
      <w:r w:rsidRPr="00B14AB8">
        <w:rPr>
          <w:rFonts w:ascii="Arial" w:hAnsi="Arial"/>
        </w:rPr>
        <w:t>request</w:t>
      </w:r>
      <w:r w:rsidR="008C5A24" w:rsidRPr="00B14AB8">
        <w:rPr>
          <w:rFonts w:ascii="Arial" w:hAnsi="Arial"/>
        </w:rPr>
        <w:t>ed</w:t>
      </w:r>
      <w:r w:rsidRPr="00B14AB8">
        <w:rPr>
          <w:rFonts w:ascii="Arial" w:hAnsi="Arial"/>
        </w:rPr>
        <w:t xml:space="preserve"> by the Customer.</w:t>
      </w:r>
    </w:p>
    <w:p w:rsidR="008D0A60" w:rsidRPr="00B14AB8" w:rsidRDefault="008F1815" w:rsidP="005E4232">
      <w:pPr>
        <w:pStyle w:val="GPSL2numberedclause"/>
        <w:rPr>
          <w:rFonts w:ascii="Arial" w:hAnsi="Arial"/>
        </w:rPr>
      </w:pPr>
      <w:bookmarkStart w:id="2396" w:name="_Ref124762233"/>
      <w:r w:rsidRPr="00B14AB8">
        <w:rPr>
          <w:rFonts w:ascii="Arial" w:hAnsi="Arial"/>
        </w:rPr>
        <w:t>The Supplier shall provide the Customer with the results of such reviews as soon as reasonably practicable after their completion</w:t>
      </w:r>
      <w:bookmarkEnd w:id="2396"/>
      <w:r w:rsidRPr="00B14AB8">
        <w:rPr>
          <w:rFonts w:ascii="Arial" w:hAnsi="Arial"/>
        </w:rPr>
        <w:t xml:space="preserve"> and amend the ISMS and Security Management Plan at no additional cost to the Customer.  The results of the review shall include, without limitation: </w:t>
      </w:r>
    </w:p>
    <w:p w:rsidR="008D0A60" w:rsidRPr="00B14AB8" w:rsidRDefault="008F1815" w:rsidP="00AC1DE2">
      <w:pPr>
        <w:pStyle w:val="GPSL3numberedclause"/>
        <w:rPr>
          <w:rFonts w:ascii="Arial" w:hAnsi="Arial"/>
        </w:rPr>
      </w:pPr>
      <w:r w:rsidRPr="00B14AB8">
        <w:rPr>
          <w:rFonts w:ascii="Arial" w:hAnsi="Arial"/>
        </w:rPr>
        <w:t>suggested improvements to the effectiveness of the ISMS;</w:t>
      </w:r>
    </w:p>
    <w:p w:rsidR="00E13960" w:rsidRPr="00B14AB8" w:rsidRDefault="008F1815" w:rsidP="00AC1DE2">
      <w:pPr>
        <w:pStyle w:val="GPSL3numberedclause"/>
        <w:rPr>
          <w:rFonts w:ascii="Arial" w:hAnsi="Arial"/>
        </w:rPr>
      </w:pPr>
      <w:r w:rsidRPr="00B14AB8">
        <w:rPr>
          <w:rFonts w:ascii="Arial" w:hAnsi="Arial"/>
        </w:rPr>
        <w:t>updates to the risk assessments;</w:t>
      </w:r>
    </w:p>
    <w:p w:rsidR="00E13960" w:rsidRPr="00B14AB8" w:rsidRDefault="008F1815" w:rsidP="00AC1DE2">
      <w:pPr>
        <w:pStyle w:val="GPSL3numberedclause"/>
        <w:rPr>
          <w:rFonts w:ascii="Arial" w:hAnsi="Arial"/>
        </w:rPr>
      </w:pPr>
      <w:r w:rsidRPr="00B14AB8">
        <w:rPr>
          <w:rFonts w:ascii="Arial" w:hAnsi="Arial"/>
        </w:rPr>
        <w:t xml:space="preserve">proposed modifications to </w:t>
      </w:r>
      <w:r w:rsidR="008C5A24" w:rsidRPr="00B14AB8">
        <w:rPr>
          <w:rFonts w:ascii="Arial" w:hAnsi="Arial"/>
        </w:rPr>
        <w:t xml:space="preserve">respond to events that may impact on the ISMS including the security incident management process, incident </w:t>
      </w:r>
      <w:r w:rsidR="008C5A24" w:rsidRPr="00B14AB8">
        <w:rPr>
          <w:rFonts w:ascii="Arial" w:hAnsi="Arial"/>
        </w:rPr>
        <w:lastRenderedPageBreak/>
        <w:t xml:space="preserve">response plans and general </w:t>
      </w:r>
      <w:r w:rsidRPr="00B14AB8">
        <w:rPr>
          <w:rFonts w:ascii="Arial" w:hAnsi="Arial"/>
        </w:rPr>
        <w:t xml:space="preserve">procedures and controls that </w:t>
      </w:r>
      <w:r w:rsidR="008C5A24" w:rsidRPr="00B14AB8">
        <w:rPr>
          <w:rFonts w:ascii="Arial" w:hAnsi="Arial"/>
        </w:rPr>
        <w:t>a</w:t>
      </w:r>
      <w:r w:rsidRPr="00B14AB8">
        <w:rPr>
          <w:rFonts w:ascii="Arial" w:hAnsi="Arial"/>
        </w:rPr>
        <w:t>ffect information security; and</w:t>
      </w:r>
    </w:p>
    <w:p w:rsidR="00E13960" w:rsidRPr="00B14AB8" w:rsidRDefault="008F1815" w:rsidP="00AC1DE2">
      <w:pPr>
        <w:pStyle w:val="GPSL3numberedclause"/>
        <w:rPr>
          <w:rFonts w:ascii="Arial" w:hAnsi="Arial"/>
        </w:rPr>
      </w:pPr>
      <w:r w:rsidRPr="00B14AB8">
        <w:rPr>
          <w:rFonts w:ascii="Arial" w:hAnsi="Arial"/>
        </w:rPr>
        <w:t>suggested improvements in measuring the effectiveness of controls.</w:t>
      </w:r>
    </w:p>
    <w:p w:rsidR="008D0A60" w:rsidRPr="00B14AB8" w:rsidRDefault="008F1815" w:rsidP="005E4232">
      <w:pPr>
        <w:pStyle w:val="GPSL2numberedclause"/>
        <w:rPr>
          <w:rFonts w:ascii="Arial" w:hAnsi="Arial"/>
        </w:rPr>
      </w:pPr>
      <w:r w:rsidRPr="00B14AB8">
        <w:rPr>
          <w:rFonts w:ascii="Arial" w:hAnsi="Arial"/>
        </w:rPr>
        <w:t>Subject to paragraph </w:t>
      </w:r>
      <w:r w:rsidR="009F474C" w:rsidRPr="00B14AB8">
        <w:rPr>
          <w:rFonts w:ascii="Arial" w:hAnsi="Arial"/>
        </w:rPr>
        <w:fldChar w:fldCharType="begin"/>
      </w:r>
      <w:r w:rsidR="00475C7F" w:rsidRPr="00B14AB8">
        <w:rPr>
          <w:rFonts w:ascii="Arial" w:hAnsi="Arial"/>
        </w:rPr>
        <w:instrText xml:space="preserve"> REF _Ref365640691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5.4</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a</w:t>
      </w:r>
      <w:bookmarkStart w:id="2397" w:name="_Ref127683148"/>
      <w:r w:rsidRPr="00B14AB8">
        <w:rPr>
          <w:rFonts w:ascii="Arial" w:hAnsi="Arial"/>
        </w:rPr>
        <w:t>ny change which the Supplier proposes to make to the ISMS or Security Management Plan (as a result of a review carried out pursuant to paragraph </w:t>
      </w:r>
      <w:r w:rsidR="009F474C" w:rsidRPr="00B14AB8">
        <w:rPr>
          <w:rFonts w:ascii="Arial" w:hAnsi="Arial"/>
        </w:rPr>
        <w:fldChar w:fldCharType="begin"/>
      </w:r>
      <w:r w:rsidR="00475C7F" w:rsidRPr="00B14AB8">
        <w:rPr>
          <w:rFonts w:ascii="Arial" w:hAnsi="Arial"/>
        </w:rPr>
        <w:instrText xml:space="preserve"> REF _Ref365640750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BB6BF1" w:rsidRPr="00B14AB8">
        <w:rPr>
          <w:rFonts w:ascii="Arial" w:hAnsi="Arial"/>
        </w:rPr>
        <w:t xml:space="preserve">, a Customer request, </w:t>
      </w:r>
      <w:r w:rsidR="008C5A24" w:rsidRPr="00B14AB8">
        <w:rPr>
          <w:rFonts w:ascii="Arial" w:hAnsi="Arial"/>
        </w:rPr>
        <w:t xml:space="preserve">a </w:t>
      </w:r>
      <w:r w:rsidR="00BB6BF1" w:rsidRPr="00B14AB8">
        <w:rPr>
          <w:rFonts w:ascii="Arial" w:hAnsi="Arial"/>
        </w:rPr>
        <w:t>change to Annex 1 (Security)</w:t>
      </w:r>
      <w:r w:rsidRPr="00B14AB8">
        <w:rPr>
          <w:rFonts w:ascii="Arial" w:hAnsi="Arial"/>
        </w:rPr>
        <w:t xml:space="preserve"> or otherwise) shall be subject to the Variation Procedure and shall not be implemented until Approved in writing by the Customer.</w:t>
      </w:r>
      <w:bookmarkEnd w:id="2397"/>
    </w:p>
    <w:p w:rsidR="00C9243A" w:rsidRPr="00B14AB8" w:rsidRDefault="008F1815" w:rsidP="005E4232">
      <w:pPr>
        <w:pStyle w:val="GPSL2numberedclause"/>
        <w:rPr>
          <w:rFonts w:ascii="Arial" w:hAnsi="Arial"/>
        </w:rPr>
      </w:pPr>
      <w:bookmarkStart w:id="2398" w:name="_Ref365640691"/>
      <w:r w:rsidRPr="00B14AB8">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8"/>
    </w:p>
    <w:p w:rsidR="008D0A60" w:rsidRPr="00B14AB8" w:rsidRDefault="008C5A24" w:rsidP="00036474">
      <w:pPr>
        <w:pStyle w:val="GPSL1SCHEDULEHeading"/>
        <w:rPr>
          <w:rFonts w:ascii="Arial" w:hAnsi="Arial"/>
        </w:rPr>
      </w:pPr>
      <w:bookmarkStart w:id="2399" w:name="_Ref127683363"/>
      <w:r w:rsidRPr="00B14AB8">
        <w:rPr>
          <w:rFonts w:ascii="Arial" w:hAnsi="Arial"/>
        </w:rPr>
        <w:t xml:space="preserve">SECURITY </w:t>
      </w:r>
      <w:r w:rsidR="008F1815" w:rsidRPr="00B14AB8">
        <w:rPr>
          <w:rFonts w:ascii="Arial" w:hAnsi="Arial"/>
        </w:rPr>
        <w:t>TESTING</w:t>
      </w:r>
      <w:bookmarkEnd w:id="2399"/>
      <w:r w:rsidR="008F1815" w:rsidRPr="00B14AB8">
        <w:rPr>
          <w:rFonts w:ascii="Arial" w:hAnsi="Arial"/>
        </w:rPr>
        <w:t xml:space="preserve"> </w:t>
      </w:r>
    </w:p>
    <w:p w:rsidR="008F1815" w:rsidRPr="00B14AB8" w:rsidRDefault="008F1815" w:rsidP="005E4232">
      <w:pPr>
        <w:pStyle w:val="GPSL2numberedclause"/>
        <w:rPr>
          <w:rFonts w:ascii="Arial" w:hAnsi="Arial"/>
        </w:rPr>
      </w:pPr>
      <w:bookmarkStart w:id="2400" w:name="_Ref127682806"/>
      <w:r w:rsidRPr="00B14AB8">
        <w:rPr>
          <w:rFonts w:ascii="Arial" w:hAnsi="Arial"/>
        </w:rPr>
        <w:t xml:space="preserve">The Supplier shall conduct </w:t>
      </w:r>
      <w:r w:rsidR="00863962" w:rsidRPr="00B14AB8">
        <w:rPr>
          <w:rFonts w:ascii="Arial" w:hAnsi="Arial"/>
        </w:rPr>
        <w:t>Security Tests</w:t>
      </w:r>
      <w:r w:rsidRPr="00B14AB8">
        <w:rPr>
          <w:rFonts w:ascii="Arial" w:hAnsi="Arial"/>
        </w:rPr>
        <w:t xml:space="preserve"> from time to time </w:t>
      </w:r>
      <w:r w:rsidR="00E77145" w:rsidRPr="00B14AB8">
        <w:rPr>
          <w:rFonts w:ascii="Arial" w:hAnsi="Arial"/>
        </w:rPr>
        <w:t>(</w:t>
      </w:r>
      <w:r w:rsidRPr="00B14AB8">
        <w:rPr>
          <w:rFonts w:ascii="Arial" w:hAnsi="Arial"/>
        </w:rPr>
        <w:t xml:space="preserve">and at least annually </w:t>
      </w:r>
      <w:r w:rsidR="00E77145" w:rsidRPr="00B14AB8">
        <w:rPr>
          <w:rFonts w:ascii="Arial" w:hAnsi="Arial"/>
        </w:rPr>
        <w:t xml:space="preserve">across the scope of the ISMS) </w:t>
      </w:r>
      <w:r w:rsidRPr="00B14AB8">
        <w:rPr>
          <w:rFonts w:ascii="Arial" w:hAnsi="Arial"/>
        </w:rPr>
        <w:t xml:space="preserve">and additionally after any change or amendment to the ISMS </w:t>
      </w:r>
      <w:r w:rsidR="00E77145" w:rsidRPr="00B14AB8">
        <w:rPr>
          <w:rFonts w:ascii="Arial" w:hAnsi="Arial"/>
        </w:rPr>
        <w:t xml:space="preserve">(including security incident management processes and incident response plans) </w:t>
      </w:r>
      <w:r w:rsidRPr="00B14AB8">
        <w:rPr>
          <w:rFonts w:ascii="Arial" w:hAnsi="Arial"/>
        </w:rPr>
        <w:t xml:space="preserve">or the Security Management Plan.  Security Tests shall be designed and implemented by the Supplier so as to minimise the impact on the delivery of the </w:t>
      </w:r>
      <w:r w:rsidR="009E0BBE" w:rsidRPr="00B14AB8">
        <w:rPr>
          <w:rFonts w:ascii="Arial" w:hAnsi="Arial"/>
        </w:rPr>
        <w:t>Services</w:t>
      </w:r>
      <w:r w:rsidRPr="00B14AB8">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5677F8" w:rsidRPr="00B14AB8">
        <w:rPr>
          <w:rFonts w:ascii="Arial" w:hAnsi="Arial"/>
        </w:rPr>
        <w:t>the Services</w:t>
      </w:r>
      <w:r w:rsidRPr="00B14AB8">
        <w:rPr>
          <w:rFonts w:ascii="Arial" w:hAnsi="Arial"/>
        </w:rPr>
        <w:t xml:space="preserve"> so as to meet the Service Level Performance Measures, the Supplier shall be granted relief against any resultant under-performance for the period of the Security Tests.</w:t>
      </w:r>
      <w:bookmarkEnd w:id="2400"/>
    </w:p>
    <w:p w:rsidR="008F1815" w:rsidRPr="00B14AB8" w:rsidRDefault="008F1815" w:rsidP="005E4232">
      <w:pPr>
        <w:pStyle w:val="GPSL2numberedclause"/>
        <w:rPr>
          <w:rFonts w:ascii="Arial" w:hAnsi="Arial"/>
        </w:rPr>
      </w:pPr>
      <w:bookmarkStart w:id="2401" w:name="_Ref127682959"/>
      <w:r w:rsidRPr="00B14AB8">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01"/>
    </w:p>
    <w:p w:rsidR="00E13960" w:rsidRPr="00B14AB8" w:rsidRDefault="008F1815" w:rsidP="005E4232">
      <w:pPr>
        <w:pStyle w:val="GPSL2numberedclause"/>
        <w:rPr>
          <w:rFonts w:ascii="Arial" w:hAnsi="Arial"/>
        </w:rPr>
      </w:pPr>
      <w:bookmarkStart w:id="2402" w:name="_Ref127682975"/>
      <w:r w:rsidRPr="00B14AB8">
        <w:rPr>
          <w:rFonts w:ascii="Arial" w:hAnsi="Arial"/>
        </w:rPr>
        <w:t xml:space="preserve">Without prejudice to any other right of audit or access granted to the Customer pursuant to this Call Off Contract, the Customer and/or its authorised representatives shall be entitled, at any time </w:t>
      </w:r>
      <w:r w:rsidR="00E77145" w:rsidRPr="00B14AB8">
        <w:rPr>
          <w:rFonts w:ascii="Arial" w:hAnsi="Arial"/>
        </w:rPr>
        <w:t xml:space="preserve">upon </w:t>
      </w:r>
      <w:r w:rsidRPr="00B14AB8">
        <w:rPr>
          <w:rFonts w:ascii="Arial" w:hAnsi="Arial"/>
        </w:rPr>
        <w:t xml:space="preserve">giving </w:t>
      </w:r>
      <w:r w:rsidR="00E77145" w:rsidRPr="00B14AB8">
        <w:rPr>
          <w:rFonts w:ascii="Arial" w:hAnsi="Arial"/>
        </w:rPr>
        <w:t xml:space="preserve">reasonable </w:t>
      </w:r>
      <w:r w:rsidRPr="00B14AB8">
        <w:rPr>
          <w:rFonts w:ascii="Arial" w:hAnsi="Arial"/>
        </w:rPr>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02"/>
      <w:r w:rsidRPr="00B14AB8">
        <w:rPr>
          <w:rFonts w:ascii="Arial" w:hAnsi="Arial"/>
        </w:rPr>
        <w:t xml:space="preserve">  </w:t>
      </w:r>
      <w:r w:rsidR="00E77145" w:rsidRPr="00B14AB8">
        <w:rPr>
          <w:rFonts w:ascii="Arial" w:hAnsi="Arial"/>
          <w:bCs/>
        </w:rPr>
        <w:t xml:space="preserve">If any such Customer’s test adversely affects the Supplier’s ability to deliver </w:t>
      </w:r>
      <w:r w:rsidR="000A3EB0" w:rsidRPr="00B14AB8">
        <w:rPr>
          <w:rFonts w:ascii="Arial" w:hAnsi="Arial"/>
          <w:bCs/>
        </w:rPr>
        <w:t>the Services</w:t>
      </w:r>
      <w:r w:rsidR="00E77145" w:rsidRPr="00B14AB8">
        <w:rPr>
          <w:rFonts w:ascii="Arial" w:hAnsi="Arial"/>
          <w:bCs/>
        </w:rPr>
        <w:t xml:space="preserve"> so as to meet the Target Performance Levels, the Supplier shall be granted relief against any resultant under-performance for the period of the Customer’s test.</w:t>
      </w:r>
    </w:p>
    <w:p w:rsidR="00C9243A" w:rsidRPr="00B14AB8" w:rsidRDefault="008F1815" w:rsidP="005E4232">
      <w:pPr>
        <w:pStyle w:val="GPSL2numberedclause"/>
        <w:rPr>
          <w:rFonts w:ascii="Arial" w:hAnsi="Arial"/>
        </w:rPr>
      </w:pPr>
      <w:bookmarkStart w:id="2403" w:name="_Ref128195074"/>
      <w:r w:rsidRPr="00B14AB8">
        <w:rPr>
          <w:rFonts w:ascii="Arial" w:hAnsi="Arial"/>
        </w:rPr>
        <w:t>Where any Security Test carried out pursuant to paragraphs </w:t>
      </w:r>
      <w:r w:rsidR="009F474C" w:rsidRPr="00B14AB8">
        <w:rPr>
          <w:rFonts w:ascii="Arial" w:hAnsi="Arial"/>
        </w:rPr>
        <w:fldChar w:fldCharType="begin"/>
      </w:r>
      <w:r w:rsidR="00475C7F" w:rsidRPr="00B14AB8">
        <w:rPr>
          <w:rFonts w:ascii="Arial" w:hAnsi="Arial"/>
        </w:rPr>
        <w:instrText xml:space="preserve"> REF _Ref127682959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475C7F" w:rsidRPr="00B14AB8">
        <w:rPr>
          <w:rFonts w:ascii="Arial" w:hAnsi="Arial"/>
        </w:rPr>
        <w:t xml:space="preserve"> or </w:t>
      </w:r>
      <w:r w:rsidR="009F474C" w:rsidRPr="00B14AB8">
        <w:rPr>
          <w:rFonts w:ascii="Arial" w:hAnsi="Arial"/>
        </w:rPr>
        <w:fldChar w:fldCharType="begin"/>
      </w:r>
      <w:r w:rsidR="00475C7F" w:rsidRPr="00B14AB8">
        <w:rPr>
          <w:rFonts w:ascii="Arial" w:hAnsi="Arial"/>
        </w:rPr>
        <w:instrText xml:space="preserve"> REF _Ref127682975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reveals any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w:t>
      </w:r>
      <w:r w:rsidR="00E77145" w:rsidRPr="00B14AB8">
        <w:rPr>
          <w:rFonts w:ascii="Arial" w:hAnsi="Arial"/>
        </w:rPr>
        <w:t xml:space="preserve"> or weaknesses (including un-patched vulnerabilities, poor configuration and/or incorrect system management),</w:t>
      </w:r>
      <w:r w:rsidRPr="00B14AB8">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w:t>
      </w:r>
      <w:r w:rsidRPr="00B14AB8">
        <w:rPr>
          <w:rFonts w:ascii="Arial" w:hAnsi="Arial"/>
        </w:rPr>
        <w:lastRenderedPageBreak/>
        <w:t>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or the requirements of this </w:t>
      </w:r>
      <w:r w:rsidR="00475C7F" w:rsidRPr="00B14AB8">
        <w:rPr>
          <w:rFonts w:ascii="Arial" w:hAnsi="Arial"/>
        </w:rPr>
        <w:t xml:space="preserve">Call Off </w:t>
      </w:r>
      <w:r w:rsidRPr="00B14AB8">
        <w:rPr>
          <w:rFonts w:ascii="Arial" w:hAnsi="Arial"/>
        </w:rPr>
        <w:t>Schedule</w:t>
      </w:r>
      <w:r w:rsidR="006A3859" w:rsidRPr="00B14AB8">
        <w:rPr>
          <w:rFonts w:ascii="Arial" w:hAnsi="Arial"/>
        </w:rPr>
        <w:t xml:space="preserve"> </w:t>
      </w:r>
      <w:r w:rsidR="00352B57" w:rsidRPr="00B14AB8">
        <w:rPr>
          <w:rFonts w:ascii="Arial" w:hAnsi="Arial"/>
        </w:rPr>
        <w:t>7</w:t>
      </w:r>
      <w:r w:rsidRPr="00B14AB8">
        <w:rPr>
          <w:rFonts w:ascii="Arial" w:hAnsi="Arial"/>
        </w:rPr>
        <w:t>, the change to the ISMS or Security Management Plan shall be at no cost to the Customer.</w:t>
      </w:r>
      <w:bookmarkEnd w:id="2403"/>
    </w:p>
    <w:p w:rsidR="00C9243A" w:rsidRPr="00B14AB8" w:rsidRDefault="008F1815" w:rsidP="005E4232">
      <w:pPr>
        <w:pStyle w:val="GPSL2numberedclause"/>
        <w:rPr>
          <w:rFonts w:ascii="Arial" w:hAnsi="Arial"/>
        </w:rPr>
      </w:pPr>
      <w:r w:rsidRPr="00B14AB8">
        <w:rPr>
          <w:rFonts w:ascii="Arial" w:hAnsi="Arial"/>
        </w:rPr>
        <w:t>If any repeat Security Test carried out pursuant to paragraph </w:t>
      </w:r>
      <w:r w:rsidR="009F474C" w:rsidRPr="00B14AB8">
        <w:rPr>
          <w:rFonts w:ascii="Arial" w:hAnsi="Arial"/>
        </w:rPr>
        <w:fldChar w:fldCharType="begin"/>
      </w:r>
      <w:r w:rsidR="00475C7F" w:rsidRPr="00B14AB8">
        <w:rPr>
          <w:rFonts w:ascii="Arial" w:hAnsi="Arial"/>
        </w:rPr>
        <w:instrText xml:space="preserve"> REF _Ref128195074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00475C7F" w:rsidRPr="00B14AB8">
        <w:rPr>
          <w:rFonts w:ascii="Arial" w:hAnsi="Arial"/>
        </w:rPr>
        <w:t xml:space="preserve"> </w:t>
      </w:r>
      <w:r w:rsidRPr="00B14AB8">
        <w:rPr>
          <w:rFonts w:ascii="Arial" w:hAnsi="Arial"/>
        </w:rPr>
        <w:t xml:space="preserve">reveals an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 exploiting the same</w:t>
      </w:r>
      <w:r w:rsidR="00BE155A" w:rsidRPr="00B14AB8">
        <w:rPr>
          <w:rFonts w:ascii="Arial" w:hAnsi="Arial"/>
        </w:rPr>
        <w:t xml:space="preserve"> root</w:t>
      </w:r>
      <w:r w:rsidRPr="00B14AB8">
        <w:rPr>
          <w:rFonts w:ascii="Arial" w:hAnsi="Arial"/>
        </w:rPr>
        <w:t xml:space="preserve"> cause failure, such circumstance shall constitute a </w:t>
      </w:r>
      <w:r w:rsidR="003551D0" w:rsidRPr="00B14AB8">
        <w:rPr>
          <w:rFonts w:ascii="Arial" w:hAnsi="Arial"/>
        </w:rPr>
        <w:t>m</w:t>
      </w:r>
      <w:r w:rsidRPr="00B14AB8">
        <w:rPr>
          <w:rFonts w:ascii="Arial" w:hAnsi="Arial"/>
        </w:rPr>
        <w:t xml:space="preserve">aterial </w:t>
      </w:r>
      <w:r w:rsidR="00C15308" w:rsidRPr="00B14AB8">
        <w:rPr>
          <w:rFonts w:ascii="Arial" w:hAnsi="Arial"/>
        </w:rPr>
        <w:t>Default</w:t>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p>
    <w:p w:rsidR="008D0A60" w:rsidRPr="00B14AB8" w:rsidRDefault="00E77145" w:rsidP="00036474">
      <w:pPr>
        <w:pStyle w:val="GPSL1SCHEDULEHeading"/>
        <w:rPr>
          <w:rFonts w:ascii="Arial" w:hAnsi="Arial"/>
        </w:rPr>
      </w:pPr>
      <w:bookmarkStart w:id="2404" w:name="_Ref124755735"/>
      <w:bookmarkStart w:id="2405" w:name="_Ref378239756"/>
      <w:r w:rsidRPr="00B14AB8">
        <w:rPr>
          <w:rFonts w:ascii="Arial" w:hAnsi="Arial"/>
        </w:rPr>
        <w:t xml:space="preserve">isms </w:t>
      </w:r>
      <w:r w:rsidR="008F1815" w:rsidRPr="00B14AB8">
        <w:rPr>
          <w:rFonts w:ascii="Arial" w:hAnsi="Arial"/>
        </w:rPr>
        <w:t xml:space="preserve">COMPLIANCE </w:t>
      </w:r>
      <w:bookmarkEnd w:id="2404"/>
      <w:bookmarkEnd w:id="2405"/>
    </w:p>
    <w:p w:rsidR="008D0A60" w:rsidRPr="00B14AB8" w:rsidRDefault="008F1815" w:rsidP="005E4232">
      <w:pPr>
        <w:pStyle w:val="GPSL2numberedclause"/>
        <w:rPr>
          <w:rFonts w:ascii="Arial" w:hAnsi="Arial"/>
        </w:rPr>
      </w:pPr>
      <w:r w:rsidRPr="00B14AB8">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B14AB8">
        <w:rPr>
          <w:rFonts w:ascii="Arial" w:hAnsi="Arial"/>
        </w:rPr>
        <w:t xml:space="preserve"> and/or the Security Policy</w:t>
      </w:r>
      <w:r w:rsidRPr="00B14AB8">
        <w:rPr>
          <w:rFonts w:ascii="Arial" w:hAnsi="Arial"/>
        </w:rPr>
        <w:t>.</w:t>
      </w:r>
    </w:p>
    <w:p w:rsidR="008F1815" w:rsidRPr="00B14AB8" w:rsidRDefault="008F1815" w:rsidP="005E4232">
      <w:pPr>
        <w:pStyle w:val="GPSL2numberedclause"/>
        <w:rPr>
          <w:rFonts w:ascii="Arial" w:hAnsi="Arial"/>
        </w:rPr>
      </w:pPr>
      <w:bookmarkStart w:id="2406" w:name="_Ref138742549"/>
      <w:r w:rsidRPr="00B14AB8">
        <w:rPr>
          <w:rFonts w:ascii="Arial" w:hAnsi="Arial"/>
        </w:rPr>
        <w:t xml:space="preserve">If, on the basis of evidence provided by such security audits, it is the Customer's reasonable opinion that compliance with the principles and practices of ISO/IEC 27001 </w:t>
      </w:r>
      <w:r w:rsidR="00E77145" w:rsidRPr="00B14AB8">
        <w:rPr>
          <w:rFonts w:ascii="Arial" w:hAnsi="Arial"/>
        </w:rPr>
        <w:t>and/or the Security Policy are</w:t>
      </w:r>
      <w:r w:rsidRPr="00B14AB8">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B14AB8">
        <w:rPr>
          <w:rFonts w:ascii="Arial" w:hAnsi="Arial"/>
        </w:rPr>
        <w:t>implement and remedy</w:t>
      </w:r>
      <w:r w:rsidRPr="00B14AB8">
        <w:rPr>
          <w:rFonts w:ascii="Arial" w:hAnsi="Arial"/>
        </w:rPr>
        <w:t>.  If the Supplier does not become compliant within the required time then the Customer shall have the right to obtain an independent audit against these standards in whole or in part.</w:t>
      </w:r>
      <w:bookmarkEnd w:id="2406"/>
    </w:p>
    <w:p w:rsidR="008F1815" w:rsidRPr="00B14AB8" w:rsidRDefault="008F1815" w:rsidP="005E4232">
      <w:pPr>
        <w:pStyle w:val="GPSL2numberedclause"/>
        <w:rPr>
          <w:rFonts w:ascii="Arial" w:hAnsi="Arial"/>
        </w:rPr>
      </w:pPr>
      <w:r w:rsidRPr="00B14AB8">
        <w:rPr>
          <w:rFonts w:ascii="Arial" w:hAnsi="Arial"/>
        </w:rPr>
        <w:t>If, as a result of any such independent audit as described in paragraph </w:t>
      </w:r>
      <w:r w:rsidR="00F17AE3" w:rsidRPr="00B14AB8">
        <w:rPr>
          <w:rFonts w:ascii="Arial" w:hAnsi="Arial"/>
        </w:rPr>
        <w:fldChar w:fldCharType="begin"/>
      </w:r>
      <w:r w:rsidR="00F17AE3" w:rsidRPr="00B14AB8">
        <w:rPr>
          <w:rFonts w:ascii="Arial" w:hAnsi="Arial"/>
        </w:rPr>
        <w:instrText xml:space="preserve"> REF _Ref138742549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475C7F" w:rsidRPr="00B14AB8">
        <w:rPr>
          <w:rFonts w:ascii="Arial" w:hAnsi="Arial"/>
        </w:rPr>
        <w:t xml:space="preserve"> of this Call Off Schedule</w:t>
      </w:r>
      <w:r w:rsidRPr="00B14AB8">
        <w:rPr>
          <w:rFonts w:ascii="Arial" w:hAnsi="Arial"/>
        </w:rPr>
        <w:t xml:space="preserve"> </w:t>
      </w:r>
      <w:r w:rsidR="00B30427" w:rsidRPr="00B14AB8">
        <w:rPr>
          <w:rFonts w:ascii="Arial" w:hAnsi="Arial"/>
        </w:rPr>
        <w:t>7</w:t>
      </w:r>
      <w:r w:rsidR="006A3859" w:rsidRPr="00B14AB8">
        <w:rPr>
          <w:rFonts w:ascii="Arial" w:hAnsi="Arial"/>
        </w:rPr>
        <w:t xml:space="preserve"> </w:t>
      </w:r>
      <w:r w:rsidRPr="00B14AB8">
        <w:rPr>
          <w:rFonts w:ascii="Arial" w:hAnsi="Arial"/>
        </w:rPr>
        <w:t xml:space="preserve">the Supplier is found to be non-compliant with the principles and practices of ISO/IEC 27001 </w:t>
      </w:r>
      <w:r w:rsidR="00E766B4" w:rsidRPr="00B14AB8">
        <w:rPr>
          <w:rFonts w:ascii="Arial" w:hAnsi="Arial"/>
        </w:rPr>
        <w:t xml:space="preserve">and/or the Security Policy </w:t>
      </w:r>
      <w:r w:rsidRPr="00B14AB8">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B14AB8" w:rsidRDefault="008F1815" w:rsidP="00036474">
      <w:pPr>
        <w:pStyle w:val="GPSL1SCHEDULEHeading"/>
        <w:rPr>
          <w:rFonts w:ascii="Arial" w:hAnsi="Arial"/>
        </w:rPr>
      </w:pPr>
      <w:r w:rsidRPr="00B14AB8">
        <w:rPr>
          <w:rFonts w:ascii="Arial" w:hAnsi="Arial"/>
        </w:rPr>
        <w:t>BREACH OF SECURITY</w:t>
      </w:r>
    </w:p>
    <w:p w:rsidR="008F1815" w:rsidRPr="00B14AB8" w:rsidRDefault="008F1815" w:rsidP="005E4232">
      <w:pPr>
        <w:pStyle w:val="GPSL2numberedclause"/>
        <w:rPr>
          <w:rFonts w:ascii="Arial" w:hAnsi="Arial"/>
        </w:rPr>
      </w:pPr>
      <w:bookmarkStart w:id="2407" w:name="_Ref138742829"/>
      <w:r w:rsidRPr="00B14AB8">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B14AB8">
        <w:rPr>
          <w:rFonts w:ascii="Arial" w:hAnsi="Arial"/>
        </w:rPr>
        <w:t>B</w:t>
      </w:r>
      <w:r w:rsidRPr="00B14AB8">
        <w:rPr>
          <w:rFonts w:ascii="Arial" w:hAnsi="Arial"/>
        </w:rPr>
        <w:t xml:space="preserve">reach of </w:t>
      </w:r>
      <w:r w:rsidR="00E766B4" w:rsidRPr="00B14AB8">
        <w:rPr>
          <w:rFonts w:ascii="Arial" w:hAnsi="Arial"/>
        </w:rPr>
        <w:t>S</w:t>
      </w:r>
      <w:r w:rsidRPr="00B14AB8">
        <w:rPr>
          <w:rFonts w:ascii="Arial" w:hAnsi="Arial"/>
        </w:rPr>
        <w:t>ecurity.</w:t>
      </w:r>
      <w:bookmarkEnd w:id="2407"/>
    </w:p>
    <w:p w:rsidR="008F1815" w:rsidRPr="00B14AB8" w:rsidRDefault="008F1815" w:rsidP="005E4232">
      <w:pPr>
        <w:pStyle w:val="GPSL2numberedclause"/>
        <w:rPr>
          <w:rFonts w:ascii="Arial" w:hAnsi="Arial"/>
        </w:rPr>
      </w:pPr>
      <w:r w:rsidRPr="00B14AB8">
        <w:rPr>
          <w:rFonts w:ascii="Arial" w:hAnsi="Arial"/>
        </w:rPr>
        <w:t>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_Ref138742829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w:t>
      </w:r>
      <w:r w:rsidR="00F17AE3"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B30427" w:rsidRPr="00B14AB8">
        <w:rPr>
          <w:rFonts w:ascii="Arial" w:hAnsi="Arial"/>
        </w:rPr>
        <w:t>7</w:t>
      </w:r>
      <w:r w:rsidRPr="00B14AB8">
        <w:rPr>
          <w:rFonts w:ascii="Arial" w:hAnsi="Arial"/>
        </w:rPr>
        <w:t>, the Supplier shall:</w:t>
      </w:r>
    </w:p>
    <w:p w:rsidR="008D0A60" w:rsidRPr="00B14AB8" w:rsidRDefault="008F1815" w:rsidP="00AC1DE2">
      <w:pPr>
        <w:pStyle w:val="GPSL3numberedclause"/>
        <w:rPr>
          <w:rFonts w:ascii="Arial" w:hAnsi="Arial"/>
        </w:rPr>
      </w:pPr>
      <w:r w:rsidRPr="00B14AB8">
        <w:rPr>
          <w:rFonts w:ascii="Arial" w:hAnsi="Arial"/>
        </w:rPr>
        <w:t>immediately take all reasonable steps (which shall include any action or changes reasonably required by the Customer) necessary to:</w:t>
      </w:r>
    </w:p>
    <w:p w:rsidR="008D0A60" w:rsidRPr="00B14AB8" w:rsidRDefault="00DE2A8E" w:rsidP="00AC1DE2">
      <w:pPr>
        <w:pStyle w:val="GPSL4numberedclause"/>
        <w:rPr>
          <w:rFonts w:ascii="Arial" w:hAnsi="Arial"/>
          <w:szCs w:val="22"/>
        </w:rPr>
      </w:pPr>
      <w:r w:rsidRPr="00B14AB8">
        <w:rPr>
          <w:rFonts w:ascii="Arial" w:hAnsi="Arial"/>
          <w:szCs w:val="22"/>
        </w:rPr>
        <w:t xml:space="preserve">minimise the extent of actual or potential harm caused by any Breach of Security; </w:t>
      </w:r>
    </w:p>
    <w:p w:rsidR="00E13960" w:rsidRPr="00B14AB8" w:rsidRDefault="008F1815" w:rsidP="00AC1DE2">
      <w:pPr>
        <w:pStyle w:val="GPSL4numberedclause"/>
        <w:rPr>
          <w:rFonts w:ascii="Arial" w:hAnsi="Arial"/>
          <w:szCs w:val="22"/>
        </w:rPr>
      </w:pPr>
      <w:r w:rsidRPr="00B14AB8">
        <w:rPr>
          <w:rFonts w:ascii="Arial" w:hAnsi="Arial"/>
          <w:szCs w:val="22"/>
        </w:rPr>
        <w:t xml:space="preserve">remedy such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w:t>
      </w:r>
      <w:r w:rsidR="00256675" w:rsidRPr="00B14AB8">
        <w:rPr>
          <w:rFonts w:ascii="Arial" w:hAnsi="Arial"/>
          <w:szCs w:val="22"/>
        </w:rPr>
        <w:t>or any potential or attempted Breach of Security in order to</w:t>
      </w:r>
      <w:r w:rsidR="00DE2A8E" w:rsidRPr="00B14AB8">
        <w:rPr>
          <w:rFonts w:ascii="Arial" w:hAnsi="Arial"/>
          <w:szCs w:val="22"/>
        </w:rPr>
        <w:t xml:space="preserve"> </w:t>
      </w:r>
      <w:r w:rsidRPr="00B14AB8">
        <w:rPr>
          <w:rFonts w:ascii="Arial" w:hAnsi="Arial"/>
          <w:szCs w:val="22"/>
        </w:rPr>
        <w:t xml:space="preserve">protect the integrity of the </w:t>
      </w:r>
      <w:r w:rsidR="00DE2A8E" w:rsidRPr="00B14AB8">
        <w:rPr>
          <w:rFonts w:ascii="Arial" w:hAnsi="Arial"/>
          <w:szCs w:val="22"/>
        </w:rPr>
        <w:lastRenderedPageBreak/>
        <w:t xml:space="preserve">Customer Property and/or Customer Assets </w:t>
      </w:r>
      <w:r w:rsidR="00256675" w:rsidRPr="00B14AB8">
        <w:rPr>
          <w:rFonts w:ascii="Arial" w:hAnsi="Arial"/>
          <w:szCs w:val="22"/>
        </w:rPr>
        <w:t xml:space="preserve">and/or ISMS </w:t>
      </w:r>
      <w:r w:rsidR="00DE2A8E" w:rsidRPr="00B14AB8">
        <w:rPr>
          <w:rFonts w:ascii="Arial" w:hAnsi="Arial"/>
          <w:szCs w:val="22"/>
        </w:rPr>
        <w:t>to the extent</w:t>
      </w:r>
      <w:r w:rsidR="00256675" w:rsidRPr="00B14AB8">
        <w:rPr>
          <w:rFonts w:ascii="Arial" w:hAnsi="Arial"/>
          <w:szCs w:val="22"/>
        </w:rPr>
        <w:t xml:space="preserve"> that this</w:t>
      </w:r>
      <w:r w:rsidR="00DE2A8E" w:rsidRPr="00B14AB8">
        <w:rPr>
          <w:rFonts w:ascii="Arial" w:hAnsi="Arial"/>
          <w:szCs w:val="22"/>
        </w:rPr>
        <w:t xml:space="preserve"> within </w:t>
      </w:r>
      <w:r w:rsidR="00256675" w:rsidRPr="00B14AB8">
        <w:rPr>
          <w:rFonts w:ascii="Arial" w:hAnsi="Arial"/>
          <w:szCs w:val="22"/>
        </w:rPr>
        <w:t>the Supplier’s</w:t>
      </w:r>
      <w:r w:rsidR="00DE2A8E" w:rsidRPr="00B14AB8">
        <w:rPr>
          <w:rFonts w:ascii="Arial" w:hAnsi="Arial"/>
          <w:szCs w:val="22"/>
        </w:rPr>
        <w:t xml:space="preserve"> control</w:t>
      </w:r>
      <w:r w:rsidRPr="00B14AB8">
        <w:rPr>
          <w:rFonts w:ascii="Arial" w:hAnsi="Arial"/>
          <w:szCs w:val="22"/>
        </w:rPr>
        <w:t xml:space="preserve">; </w:t>
      </w:r>
    </w:p>
    <w:p w:rsidR="00E13960" w:rsidRPr="00B14AB8" w:rsidRDefault="00863962" w:rsidP="00AC1DE2">
      <w:pPr>
        <w:pStyle w:val="GPSL4numberedclause"/>
        <w:rPr>
          <w:rFonts w:ascii="Arial" w:hAnsi="Arial"/>
          <w:szCs w:val="22"/>
        </w:rPr>
      </w:pPr>
      <w:r w:rsidRPr="00B14AB8">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Supplier’s ability to provide </w:t>
      </w:r>
      <w:proofErr w:type="gramStart"/>
      <w:r w:rsidRPr="00B14AB8">
        <w:rPr>
          <w:rFonts w:ascii="Arial" w:hAnsi="Arial"/>
          <w:szCs w:val="22"/>
        </w:rPr>
        <w:t xml:space="preserve">the  </w:t>
      </w:r>
      <w:r w:rsidR="009E0BBE" w:rsidRPr="00B14AB8">
        <w:rPr>
          <w:rFonts w:ascii="Arial" w:hAnsi="Arial"/>
          <w:szCs w:val="22"/>
        </w:rPr>
        <w:t>Services</w:t>
      </w:r>
      <w:proofErr w:type="gramEnd"/>
      <w:r w:rsidRPr="00B14AB8">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B14AB8">
        <w:rPr>
          <w:rFonts w:ascii="Arial" w:hAnsi="Arial"/>
          <w:szCs w:val="22"/>
        </w:rPr>
        <w:t>r;</w:t>
      </w:r>
    </w:p>
    <w:p w:rsidR="00E13960" w:rsidRPr="00B14AB8" w:rsidRDefault="008F1815" w:rsidP="00AC1DE2">
      <w:pPr>
        <w:pStyle w:val="GPSL4numberedclause"/>
        <w:rPr>
          <w:rFonts w:ascii="Arial" w:hAnsi="Arial"/>
          <w:szCs w:val="22"/>
        </w:rPr>
      </w:pPr>
      <w:r w:rsidRPr="00B14AB8">
        <w:rPr>
          <w:rFonts w:ascii="Arial" w:hAnsi="Arial"/>
          <w:szCs w:val="22"/>
        </w:rPr>
        <w:t xml:space="preserve">prevent a further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or </w:t>
      </w:r>
      <w:r w:rsidR="0035300C" w:rsidRPr="00B14AB8">
        <w:rPr>
          <w:rFonts w:ascii="Arial" w:hAnsi="Arial"/>
          <w:szCs w:val="22"/>
        </w:rPr>
        <w:t xml:space="preserve">any potential or </w:t>
      </w:r>
      <w:r w:rsidRPr="00B14AB8">
        <w:rPr>
          <w:rFonts w:ascii="Arial" w:hAnsi="Arial"/>
          <w:szCs w:val="22"/>
        </w:rPr>
        <w:t xml:space="preserve">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 the future exploiting the same </w:t>
      </w:r>
      <w:r w:rsidR="0035300C" w:rsidRPr="00B14AB8">
        <w:rPr>
          <w:rFonts w:ascii="Arial" w:hAnsi="Arial"/>
          <w:szCs w:val="22"/>
        </w:rPr>
        <w:t xml:space="preserve">root </w:t>
      </w:r>
      <w:r w:rsidRPr="00B14AB8">
        <w:rPr>
          <w:rFonts w:ascii="Arial" w:hAnsi="Arial"/>
          <w:szCs w:val="22"/>
        </w:rPr>
        <w:t xml:space="preserve">cause failure; </w:t>
      </w:r>
    </w:p>
    <w:p w:rsidR="00E13960" w:rsidRPr="00B14AB8" w:rsidRDefault="00863962" w:rsidP="00AC1DE2">
      <w:pPr>
        <w:pStyle w:val="GPSL4numberedclause"/>
        <w:rPr>
          <w:rFonts w:ascii="Arial" w:hAnsi="Arial"/>
          <w:szCs w:val="22"/>
        </w:rPr>
      </w:pPr>
      <w:r w:rsidRPr="00B14AB8">
        <w:rPr>
          <w:rFonts w:ascii="Arial" w:hAnsi="Arial"/>
          <w:szCs w:val="22"/>
        </w:rPr>
        <w:t>supply any requested data to the Customer (or the Computer Emergency Response Team for UK Government (“</w:t>
      </w:r>
      <w:proofErr w:type="spellStart"/>
      <w:r w:rsidRPr="00B14AB8">
        <w:rPr>
          <w:rFonts w:ascii="Arial" w:hAnsi="Arial"/>
          <w:szCs w:val="22"/>
        </w:rPr>
        <w:t>GovCertUK</w:t>
      </w:r>
      <w:proofErr w:type="spellEnd"/>
      <w:r w:rsidRPr="00B14AB8">
        <w:rPr>
          <w:rFonts w:ascii="Arial" w:hAnsi="Arial"/>
          <w:szCs w:val="22"/>
        </w:rPr>
        <w:t>”)) on the Customer’s request within two (2) Working Days and without charge (where such requests are reasonably related to a possible incident or compromise); and</w:t>
      </w:r>
    </w:p>
    <w:p w:rsidR="00E13960" w:rsidRPr="00B14AB8" w:rsidRDefault="008F1815" w:rsidP="00AC1DE2">
      <w:pPr>
        <w:pStyle w:val="GPSL4numberedclause"/>
        <w:rPr>
          <w:rFonts w:ascii="Arial" w:hAnsi="Arial"/>
          <w:szCs w:val="22"/>
        </w:rPr>
      </w:pPr>
      <w:r w:rsidRPr="00B14AB8">
        <w:rPr>
          <w:rFonts w:ascii="Arial" w:hAnsi="Arial"/>
          <w:szCs w:val="22"/>
        </w:rPr>
        <w:t xml:space="preserve">as soon as reasonably practicable provide to the Customer full details (using </w:t>
      </w:r>
      <w:r w:rsidR="00DE2A8E" w:rsidRPr="00B14AB8">
        <w:rPr>
          <w:rFonts w:ascii="Arial" w:hAnsi="Arial"/>
          <w:szCs w:val="22"/>
        </w:rPr>
        <w:t xml:space="preserve">the </w:t>
      </w:r>
      <w:r w:rsidRPr="00B14AB8">
        <w:rPr>
          <w:rFonts w:ascii="Arial" w:hAnsi="Arial"/>
          <w:szCs w:val="22"/>
        </w:rPr>
        <w:t xml:space="preserve">reporting mechanism defined by the ISMS) of the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ecurity or</w:t>
      </w:r>
      <w:r w:rsidR="00D5274B" w:rsidRPr="00B14AB8">
        <w:rPr>
          <w:rFonts w:ascii="Arial" w:hAnsi="Arial"/>
          <w:szCs w:val="22"/>
        </w:rPr>
        <w:t xml:space="preserve"> the potential or</w:t>
      </w:r>
      <w:r w:rsidRPr="00B14AB8">
        <w:rPr>
          <w:rFonts w:ascii="Arial" w:hAnsi="Arial"/>
          <w:szCs w:val="22"/>
        </w:rPr>
        <w:t xml:space="preserve"> 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8D0A60" w:rsidRPr="00B14AB8" w:rsidRDefault="008F1815" w:rsidP="005E4232">
      <w:pPr>
        <w:pStyle w:val="GPSL2numberedclause"/>
        <w:rPr>
          <w:rFonts w:ascii="Arial" w:hAnsi="Arial"/>
        </w:rPr>
      </w:pPr>
      <w:r w:rsidRPr="00B14AB8">
        <w:rPr>
          <w:rFonts w:ascii="Arial" w:hAnsi="Arial"/>
        </w:rPr>
        <w:t xml:space="preserve">In the event that </w:t>
      </w:r>
      <w:r w:rsidR="00D81278" w:rsidRPr="00B14AB8">
        <w:rPr>
          <w:rFonts w:ascii="Arial" w:hAnsi="Arial"/>
        </w:rPr>
        <w:t xml:space="preserve">any </w:t>
      </w:r>
      <w:r w:rsidRPr="00B14AB8">
        <w:rPr>
          <w:rFonts w:ascii="Arial" w:hAnsi="Arial"/>
        </w:rPr>
        <w:t xml:space="preserve">action is taken in response to a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 xml:space="preserve">ecurity or potential or attempted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ecurity that demonstrates non-compliance of the ISMS with the Security Policy or the requirements of this Call Off Schedule</w:t>
      </w:r>
      <w:r w:rsidR="00D01F32" w:rsidRPr="00B14AB8">
        <w:rPr>
          <w:rFonts w:ascii="Arial" w:hAnsi="Arial"/>
        </w:rPr>
        <w:t xml:space="preserve"> </w:t>
      </w:r>
      <w:r w:rsidR="00B30427" w:rsidRPr="00B14AB8">
        <w:rPr>
          <w:rFonts w:ascii="Arial" w:hAnsi="Arial"/>
        </w:rPr>
        <w:t>7</w:t>
      </w:r>
      <w:r w:rsidRPr="00B14AB8">
        <w:rPr>
          <w:rFonts w:ascii="Arial" w:hAnsi="Arial"/>
        </w:rPr>
        <w:t>, then any required change to the ISMS shall be at no cost to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41706" w:rsidRDefault="00C41706" w:rsidP="00EF2777">
      <w:pPr>
        <w:pStyle w:val="GPSSchTitleandNumber"/>
        <w:rPr>
          <w:rFonts w:ascii="Arial" w:hAnsi="Arial" w:cs="Arial"/>
        </w:rPr>
      </w:pPr>
      <w:r w:rsidRPr="00B14AB8">
        <w:rPr>
          <w:rFonts w:ascii="Arial" w:hAnsi="Arial" w:cs="Arial"/>
        </w:rPr>
        <w:br w:type="page"/>
      </w:r>
      <w:bookmarkStart w:id="2408" w:name="_Toc17374759"/>
      <w:r w:rsidRPr="00B14AB8">
        <w:rPr>
          <w:rFonts w:ascii="Arial" w:hAnsi="Arial" w:cs="Arial"/>
        </w:rPr>
        <w:lastRenderedPageBreak/>
        <w:t>ANNEX 1: Security Policy</w:t>
      </w:r>
      <w:bookmarkEnd w:id="2408"/>
    </w:p>
    <w:p w:rsidR="00AB27DD" w:rsidRPr="00AB27DD" w:rsidRDefault="00AB27DD" w:rsidP="00066322">
      <w:pPr>
        <w:pStyle w:val="GPSSchTitleandNumber"/>
        <w:numPr>
          <w:ilvl w:val="0"/>
          <w:numId w:val="38"/>
        </w:numPr>
        <w:jc w:val="left"/>
        <w:rPr>
          <w:rFonts w:ascii="Arial" w:hAnsi="Arial" w:cs="Arial"/>
          <w:b w:val="0"/>
          <w:caps w:val="0"/>
        </w:rPr>
      </w:pPr>
      <w:bookmarkStart w:id="2409" w:name="_Hlk107905622"/>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 xml:space="preserve">uyer requires </w:t>
      </w:r>
      <w:bookmarkEnd w:id="2409"/>
      <w:r w:rsidRPr="00AB27DD">
        <w:rPr>
          <w:rFonts w:ascii="Arial" w:hAnsi="Arial" w:cs="Arial"/>
          <w:b w:val="0"/>
          <w:caps w:val="0"/>
        </w:rPr>
        <w:t xml:space="preserve">the </w:t>
      </w:r>
      <w:r w:rsidRPr="00531079">
        <w:rPr>
          <w:rFonts w:ascii="Arial" w:hAnsi="Arial" w:cs="Arial"/>
          <w:b w:val="0"/>
          <w:caps w:val="0"/>
        </w:rPr>
        <w:t xml:space="preserve">Supplier to compete and return the Home Office Security Aspects Letter (Appendix 1) </w:t>
      </w:r>
      <w:r w:rsidR="00531079" w:rsidRPr="00531079">
        <w:rPr>
          <w:rFonts w:ascii="Arial" w:hAnsi="Arial" w:cs="Arial"/>
          <w:b w:val="0"/>
        </w:rPr>
        <w:t xml:space="preserve">(REDACTED </w:t>
      </w:r>
      <w:r w:rsidR="00531079">
        <w:rPr>
          <w:rFonts w:ascii="Arial" w:hAnsi="Arial" w:cs="Arial"/>
          <w:b w:val="0"/>
        </w:rPr>
        <w:t>under</w:t>
      </w:r>
      <w:r w:rsidR="00531079" w:rsidRPr="00531079">
        <w:rPr>
          <w:rFonts w:ascii="Arial" w:hAnsi="Arial" w:cs="Arial"/>
          <w:b w:val="0"/>
        </w:rPr>
        <w:t xml:space="preserve"> FOIA, Section 43 Commercial Interests</w:t>
      </w:r>
      <w:r w:rsidR="00531079" w:rsidRPr="00531079">
        <w:rPr>
          <w:rFonts w:ascii="Arial" w:hAnsi="Arial" w:cs="Arial"/>
          <w:b w:val="0"/>
          <w:caps w:val="0"/>
        </w:rPr>
        <w:t xml:space="preserve">) </w:t>
      </w:r>
      <w:r w:rsidRPr="00531079">
        <w:rPr>
          <w:rFonts w:ascii="Arial" w:hAnsi="Arial" w:cs="Arial"/>
          <w:b w:val="0"/>
          <w:caps w:val="0"/>
        </w:rPr>
        <w:t>within</w:t>
      </w:r>
      <w:r w:rsidRPr="00AB27DD">
        <w:rPr>
          <w:rFonts w:ascii="Arial" w:hAnsi="Arial" w:cs="Arial"/>
          <w:b w:val="0"/>
          <w:caps w:val="0"/>
        </w:rPr>
        <w:t xml:space="preserve"> 20 days of contract commencement.</w:t>
      </w:r>
      <w:r>
        <w:rPr>
          <w:rFonts w:ascii="Arial" w:hAnsi="Arial" w:cs="Arial"/>
          <w:b w:val="0"/>
          <w:caps w:val="0"/>
        </w:rPr>
        <w:t xml:space="preserve"> </w:t>
      </w:r>
    </w:p>
    <w:p w:rsidR="00AB27DD" w:rsidRPr="00AB27DD" w:rsidRDefault="00AB27DD" w:rsidP="00066322">
      <w:pPr>
        <w:pStyle w:val="GPSSchTitleandNumber"/>
        <w:numPr>
          <w:ilvl w:val="0"/>
          <w:numId w:val="38"/>
        </w:numPr>
        <w:jc w:val="left"/>
        <w:rPr>
          <w:rFonts w:ascii="Arial" w:hAnsi="Arial" w:cs="Arial"/>
          <w:b w:val="0"/>
          <w:caps w:val="0"/>
        </w:rPr>
      </w:pPr>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uyer requires the supplier to comply to the below security standards, where applicable. the buyer reserves a right to update and amend the policy below at any time.</w:t>
      </w:r>
    </w:p>
    <w:p w:rsidR="00F41E4D" w:rsidRDefault="00F41E4D" w:rsidP="00066322">
      <w:pPr>
        <w:numPr>
          <w:ilvl w:val="1"/>
          <w:numId w:val="38"/>
        </w:numPr>
        <w:pBdr>
          <w:top w:val="nil"/>
          <w:left w:val="nil"/>
          <w:bottom w:val="nil"/>
          <w:right w:val="nil"/>
          <w:between w:val="nil"/>
        </w:pBdr>
        <w:tabs>
          <w:tab w:val="left" w:pos="0"/>
        </w:tabs>
        <w:spacing w:before="240"/>
        <w:rPr>
          <w:rStyle w:val="Hyperlink"/>
        </w:rPr>
      </w:pPr>
      <w:r w:rsidRPr="009C7EDE">
        <w:rPr>
          <w:color w:val="000000"/>
        </w:rPr>
        <w:t>Services must achieve WCAG 2.1 level AA as part of meeting </w:t>
      </w:r>
      <w:hyperlink r:id="rId13" w:history="1">
        <w:r>
          <w:rPr>
            <w:rStyle w:val="Hyperlink"/>
          </w:rPr>
          <w:t>government accessibility requirements</w:t>
        </w:r>
      </w:hyperlink>
      <w:r>
        <w:rPr>
          <w:rStyle w:val="Hyperlink"/>
        </w:rPr>
        <w:t xml:space="preserve"> </w:t>
      </w:r>
      <w:hyperlink r:id="rId14" w:history="1">
        <w:r>
          <w:rPr>
            <w:rStyle w:val="Hyperlink"/>
          </w:rPr>
          <w:t>government accessibility requirements</w:t>
        </w:r>
      </w:hyperlink>
      <w:r>
        <w:rPr>
          <w:rStyle w:val="Hyperlink"/>
        </w:rPr>
        <w:t xml:space="preserve"> </w:t>
      </w:r>
    </w:p>
    <w:p w:rsidR="00F41E4D" w:rsidRDefault="00F41E4D" w:rsidP="00066322">
      <w:pPr>
        <w:numPr>
          <w:ilvl w:val="1"/>
          <w:numId w:val="38"/>
        </w:numPr>
        <w:pBdr>
          <w:top w:val="nil"/>
          <w:left w:val="nil"/>
          <w:bottom w:val="nil"/>
          <w:right w:val="nil"/>
          <w:between w:val="nil"/>
        </w:pBdr>
        <w:tabs>
          <w:tab w:val="left" w:pos="0"/>
        </w:tabs>
        <w:spacing w:before="240"/>
        <w:ind w:left="928"/>
      </w:pPr>
      <w:r w:rsidRPr="009C7EDE">
        <w:rPr>
          <w:color w:val="000000"/>
        </w:rPr>
        <w:t>Home Office Digital Strategy:</w:t>
      </w:r>
    </w:p>
    <w:p w:rsidR="00AB27DD" w:rsidRDefault="00531079" w:rsidP="00F41E4D">
      <w:pPr>
        <w:pBdr>
          <w:top w:val="nil"/>
          <w:left w:val="nil"/>
          <w:bottom w:val="nil"/>
          <w:right w:val="nil"/>
          <w:between w:val="nil"/>
        </w:pBdr>
        <w:tabs>
          <w:tab w:val="left" w:pos="0"/>
        </w:tabs>
        <w:spacing w:before="240"/>
        <w:ind w:left="720"/>
      </w:pPr>
      <w:hyperlink r:id="rId15" w:history="1">
        <w:r w:rsidR="00F41E4D" w:rsidRPr="0050181B">
          <w:rPr>
            <w:rStyle w:val="Hyperlink"/>
          </w:rPr>
          <w:t>https://www.gov.uk/government/publications/home-office-digital-strategy/home-office-digital-strategy</w:t>
        </w:r>
      </w:hyperlink>
    </w:p>
    <w:p w:rsidR="00F41E4D" w:rsidRDefault="00F41E4D" w:rsidP="00066322">
      <w:pPr>
        <w:numPr>
          <w:ilvl w:val="1"/>
          <w:numId w:val="38"/>
        </w:numPr>
        <w:pBdr>
          <w:top w:val="nil"/>
          <w:left w:val="nil"/>
          <w:bottom w:val="nil"/>
          <w:right w:val="nil"/>
          <w:between w:val="nil"/>
        </w:pBdr>
        <w:tabs>
          <w:tab w:val="left" w:pos="0"/>
        </w:tabs>
        <w:spacing w:before="240"/>
      </w:pPr>
      <w:r w:rsidRPr="00F41E4D">
        <w:t>Home Office Technology Strategy:</w:t>
      </w:r>
    </w:p>
    <w:p w:rsidR="00F41E4D" w:rsidRPr="00F41E4D" w:rsidRDefault="00531079" w:rsidP="00F41E4D">
      <w:pPr>
        <w:pBdr>
          <w:top w:val="nil"/>
          <w:left w:val="nil"/>
          <w:bottom w:val="nil"/>
          <w:right w:val="nil"/>
          <w:between w:val="nil"/>
        </w:pBdr>
        <w:tabs>
          <w:tab w:val="left" w:pos="0"/>
        </w:tabs>
        <w:spacing w:before="240"/>
        <w:ind w:left="720"/>
        <w:rPr>
          <w:color w:val="0000FF"/>
          <w:u w:val="single"/>
        </w:rPr>
      </w:pPr>
      <w:hyperlink r:id="rId16" w:history="1">
        <w:r w:rsidR="00F41E4D" w:rsidRPr="0050181B">
          <w:rPr>
            <w:rStyle w:val="Hyperlink"/>
          </w:rPr>
          <w:t>https://www.gov.uk/government/publications/home-office-technology-strategy/home-office-technology-strategy</w:t>
        </w:r>
      </w:hyperlink>
    </w:p>
    <w:p w:rsidR="00F41E4D" w:rsidRPr="00F41E4D" w:rsidRDefault="00F41E4D" w:rsidP="00066322">
      <w:pPr>
        <w:numPr>
          <w:ilvl w:val="1"/>
          <w:numId w:val="3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Government Service Design Manual:</w:t>
      </w:r>
    </w:p>
    <w:p w:rsidR="00F41E4D" w:rsidRDefault="00531079" w:rsidP="00F41E4D">
      <w:pPr>
        <w:pBdr>
          <w:top w:val="nil"/>
          <w:left w:val="nil"/>
          <w:bottom w:val="nil"/>
          <w:right w:val="nil"/>
          <w:between w:val="nil"/>
        </w:pBdr>
        <w:tabs>
          <w:tab w:val="left" w:pos="0"/>
        </w:tabs>
        <w:spacing w:before="240"/>
        <w:ind w:left="720"/>
        <w:rPr>
          <w:rStyle w:val="Hyperlink"/>
        </w:rPr>
      </w:pPr>
      <w:hyperlink r:id="rId17" w:history="1">
        <w:r w:rsidR="00F41E4D" w:rsidRPr="0050181B">
          <w:rPr>
            <w:rStyle w:val="Hyperlink"/>
          </w:rPr>
          <w:t>https://www.gov.uk/service-manual/browse</w:t>
        </w:r>
      </w:hyperlink>
    </w:p>
    <w:p w:rsidR="00F41E4D" w:rsidRPr="00F41E4D" w:rsidRDefault="00F41E4D" w:rsidP="00066322">
      <w:pPr>
        <w:numPr>
          <w:ilvl w:val="1"/>
          <w:numId w:val="3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HMG Security Policy Framework:</w:t>
      </w:r>
    </w:p>
    <w:p w:rsidR="00F41E4D" w:rsidRPr="009C7EDE" w:rsidRDefault="00531079" w:rsidP="00F41E4D">
      <w:pPr>
        <w:pBdr>
          <w:top w:val="nil"/>
          <w:left w:val="nil"/>
          <w:bottom w:val="nil"/>
          <w:right w:val="nil"/>
          <w:between w:val="nil"/>
        </w:pBdr>
        <w:tabs>
          <w:tab w:val="left" w:pos="0"/>
        </w:tabs>
        <w:spacing w:before="240"/>
        <w:ind w:left="720"/>
        <w:rPr>
          <w:rStyle w:val="Hyperlink"/>
        </w:rPr>
      </w:pPr>
      <w:hyperlink r:id="rId18" w:history="1">
        <w:r w:rsidR="00F41E4D" w:rsidRPr="0050181B">
          <w:rPr>
            <w:rStyle w:val="Hyperlink"/>
          </w:rPr>
          <w:t>https://www.gov.uk/government/publications/security-policy-framework</w:t>
        </w:r>
      </w:hyperlink>
    </w:p>
    <w:p w:rsidR="00F41E4D" w:rsidRPr="00F41E4D" w:rsidRDefault="00F41E4D" w:rsidP="00066322">
      <w:pPr>
        <w:numPr>
          <w:ilvl w:val="1"/>
          <w:numId w:val="38"/>
        </w:numPr>
        <w:pBdr>
          <w:top w:val="nil"/>
          <w:left w:val="nil"/>
          <w:bottom w:val="nil"/>
          <w:right w:val="nil"/>
          <w:between w:val="nil"/>
        </w:pBdr>
        <w:tabs>
          <w:tab w:val="left" w:pos="0"/>
        </w:tabs>
        <w:spacing w:before="240"/>
      </w:pPr>
      <w:r w:rsidRPr="009C7EDE">
        <w:rPr>
          <w:color w:val="000000"/>
          <w:lang w:eastAsia="en-GB"/>
        </w:rPr>
        <w:t>Government Minimum Cyber Security Standard</w:t>
      </w:r>
    </w:p>
    <w:p w:rsidR="00F41E4D" w:rsidRPr="00F41E4D" w:rsidRDefault="00531079" w:rsidP="00F41E4D">
      <w:pPr>
        <w:pBdr>
          <w:top w:val="nil"/>
          <w:left w:val="nil"/>
          <w:bottom w:val="nil"/>
          <w:right w:val="nil"/>
          <w:between w:val="nil"/>
        </w:pBdr>
        <w:tabs>
          <w:tab w:val="left" w:pos="0"/>
        </w:tabs>
        <w:spacing w:before="240"/>
        <w:ind w:left="720"/>
        <w:rPr>
          <w:color w:val="0000FF"/>
          <w:u w:val="single"/>
        </w:rPr>
      </w:pPr>
      <w:hyperlink r:id="rId19" w:history="1">
        <w:r w:rsidR="00F41E4D" w:rsidRPr="0050181B">
          <w:rPr>
            <w:rStyle w:val="Hyperlink"/>
          </w:rPr>
          <w:t>www.gov.uk/government/publications/the-minimum-cyber-security-standard</w:t>
        </w:r>
      </w:hyperlink>
    </w:p>
    <w:p w:rsidR="00F41E4D" w:rsidRPr="00F41E4D" w:rsidRDefault="00F41E4D" w:rsidP="00066322">
      <w:pPr>
        <w:numPr>
          <w:ilvl w:val="1"/>
          <w:numId w:val="38"/>
        </w:numPr>
        <w:pBdr>
          <w:top w:val="nil"/>
          <w:left w:val="nil"/>
          <w:bottom w:val="nil"/>
          <w:right w:val="nil"/>
          <w:between w:val="nil"/>
        </w:pBdr>
        <w:tabs>
          <w:tab w:val="left" w:pos="0"/>
        </w:tabs>
        <w:spacing w:before="240"/>
      </w:pPr>
      <w:r w:rsidRPr="009C7EDE">
        <w:rPr>
          <w:color w:val="000000"/>
          <w:lang w:eastAsia="en-GB"/>
        </w:rPr>
        <w:t>HMG Baseline Personnel Security Standard</w:t>
      </w:r>
    </w:p>
    <w:p w:rsidR="00F41E4D" w:rsidRPr="00F41E4D" w:rsidRDefault="00531079" w:rsidP="00F41E4D">
      <w:pPr>
        <w:pBdr>
          <w:top w:val="nil"/>
          <w:left w:val="nil"/>
          <w:bottom w:val="nil"/>
          <w:right w:val="nil"/>
          <w:between w:val="nil"/>
        </w:pBdr>
        <w:tabs>
          <w:tab w:val="left" w:pos="0"/>
        </w:tabs>
        <w:spacing w:before="240"/>
        <w:ind w:left="720"/>
        <w:rPr>
          <w:color w:val="0000FF"/>
          <w:u w:val="single"/>
        </w:rPr>
      </w:pPr>
      <w:hyperlink r:id="rId20" w:history="1">
        <w:r w:rsidR="00F41E4D" w:rsidRPr="0050181B">
          <w:rPr>
            <w:rStyle w:val="Hyperlink"/>
          </w:rPr>
          <w:t>https://www.gov.uk/government/publications/government-baseline-personnel-security-standard</w:t>
        </w:r>
      </w:hyperlink>
    </w:p>
    <w:p w:rsidR="00F41E4D" w:rsidRPr="00F41E4D" w:rsidRDefault="00F41E4D" w:rsidP="00066322">
      <w:pPr>
        <w:numPr>
          <w:ilvl w:val="1"/>
          <w:numId w:val="38"/>
        </w:numPr>
        <w:pBdr>
          <w:top w:val="nil"/>
          <w:left w:val="nil"/>
          <w:bottom w:val="nil"/>
          <w:right w:val="nil"/>
          <w:between w:val="nil"/>
        </w:pBdr>
        <w:tabs>
          <w:tab w:val="left" w:pos="0"/>
        </w:tabs>
        <w:spacing w:before="240"/>
      </w:pPr>
      <w:r w:rsidRPr="009C7EDE">
        <w:rPr>
          <w:color w:val="000000"/>
          <w:lang w:eastAsia="en-GB"/>
        </w:rPr>
        <w:t xml:space="preserve">NCSC "Security Design Principles for Digital Services" </w:t>
      </w:r>
    </w:p>
    <w:p w:rsidR="00F41E4D" w:rsidRDefault="00531079" w:rsidP="00F41E4D">
      <w:pPr>
        <w:pBdr>
          <w:top w:val="nil"/>
          <w:left w:val="nil"/>
          <w:bottom w:val="nil"/>
          <w:right w:val="nil"/>
          <w:between w:val="nil"/>
        </w:pBdr>
        <w:tabs>
          <w:tab w:val="left" w:pos="0"/>
        </w:tabs>
        <w:spacing w:before="240"/>
        <w:ind w:left="720"/>
      </w:pPr>
      <w:hyperlink r:id="rId21" w:history="1">
        <w:r w:rsidR="00F41E4D" w:rsidRPr="0050181B">
          <w:rPr>
            <w:rStyle w:val="Hyperlink"/>
          </w:rPr>
          <w:t>https://www.ncsc.gov.uk/guidance/security-design-principles-digital-services-main</w:t>
        </w:r>
      </w:hyperlink>
    </w:p>
    <w:p w:rsidR="00F41E4D" w:rsidRPr="00F41E4D" w:rsidRDefault="00F41E4D" w:rsidP="00066322">
      <w:pPr>
        <w:numPr>
          <w:ilvl w:val="1"/>
          <w:numId w:val="38"/>
        </w:numPr>
        <w:pBdr>
          <w:top w:val="nil"/>
          <w:left w:val="nil"/>
          <w:bottom w:val="nil"/>
          <w:right w:val="nil"/>
          <w:between w:val="nil"/>
        </w:pBdr>
        <w:tabs>
          <w:tab w:val="left" w:pos="0"/>
        </w:tabs>
        <w:spacing w:before="240"/>
      </w:pPr>
      <w:r w:rsidRPr="009C7EDE">
        <w:rPr>
          <w:color w:val="000000"/>
          <w:lang w:eastAsia="en-GB"/>
        </w:rPr>
        <w:t xml:space="preserve">NCSC "Bulk Data Principles" </w:t>
      </w:r>
    </w:p>
    <w:p w:rsidR="00F41E4D" w:rsidRPr="00F41E4D" w:rsidRDefault="00531079" w:rsidP="00F41E4D">
      <w:pPr>
        <w:pBdr>
          <w:top w:val="nil"/>
          <w:left w:val="nil"/>
          <w:bottom w:val="nil"/>
          <w:right w:val="nil"/>
          <w:between w:val="nil"/>
        </w:pBdr>
        <w:tabs>
          <w:tab w:val="left" w:pos="0"/>
        </w:tabs>
        <w:spacing w:before="240"/>
        <w:ind w:left="720"/>
        <w:rPr>
          <w:color w:val="0000FF"/>
          <w:u w:val="single"/>
        </w:rPr>
      </w:pPr>
      <w:hyperlink r:id="rId22" w:history="1">
        <w:r w:rsidR="00F41E4D" w:rsidRPr="0050181B">
          <w:rPr>
            <w:rStyle w:val="Hyperlink"/>
          </w:rPr>
          <w:t>https://www.ncsc.gov.uk/guidance/protecting-bulk-personal-data-main</w:t>
        </w:r>
      </w:hyperlink>
    </w:p>
    <w:p w:rsidR="00F41E4D" w:rsidRPr="00F41E4D" w:rsidRDefault="00F41E4D" w:rsidP="00066322">
      <w:pPr>
        <w:numPr>
          <w:ilvl w:val="1"/>
          <w:numId w:val="38"/>
        </w:numPr>
        <w:pBdr>
          <w:top w:val="nil"/>
          <w:left w:val="nil"/>
          <w:bottom w:val="nil"/>
          <w:right w:val="nil"/>
          <w:between w:val="nil"/>
        </w:pBdr>
        <w:tabs>
          <w:tab w:val="left" w:pos="0"/>
        </w:tabs>
        <w:spacing w:before="240"/>
      </w:pPr>
      <w:r w:rsidRPr="009C7EDE">
        <w:rPr>
          <w:color w:val="000000"/>
          <w:lang w:eastAsia="en-GB"/>
        </w:rPr>
        <w:t xml:space="preserve">NSCS "Cloud Security Principles" </w:t>
      </w:r>
    </w:p>
    <w:p w:rsidR="00F41E4D" w:rsidRDefault="00531079" w:rsidP="00F41E4D">
      <w:pPr>
        <w:pBdr>
          <w:top w:val="nil"/>
          <w:left w:val="nil"/>
          <w:bottom w:val="nil"/>
          <w:right w:val="nil"/>
          <w:between w:val="nil"/>
        </w:pBdr>
        <w:tabs>
          <w:tab w:val="left" w:pos="0"/>
        </w:tabs>
        <w:spacing w:before="240"/>
        <w:ind w:left="720"/>
      </w:pPr>
      <w:hyperlink r:id="rId23" w:history="1">
        <w:r w:rsidR="00F41E4D" w:rsidRPr="0050181B">
          <w:rPr>
            <w:rStyle w:val="Hyperlink"/>
            <w:lang w:eastAsia="en-GB"/>
          </w:rPr>
          <w:t>https://www.ncsc.gov.uk/guidance/implementing-cloud-security-principles</w:t>
        </w:r>
      </w:hyperlink>
    </w:p>
    <w:p w:rsidR="00F41E4D" w:rsidRDefault="00F41E4D" w:rsidP="00066322">
      <w:pPr>
        <w:numPr>
          <w:ilvl w:val="1"/>
          <w:numId w:val="38"/>
        </w:numPr>
        <w:pBdr>
          <w:top w:val="nil"/>
          <w:left w:val="nil"/>
          <w:bottom w:val="nil"/>
          <w:right w:val="nil"/>
          <w:between w:val="nil"/>
        </w:pBdr>
        <w:tabs>
          <w:tab w:val="left" w:pos="0"/>
        </w:tabs>
        <w:spacing w:before="240"/>
        <w:ind w:left="928" w:hanging="360"/>
      </w:pPr>
      <w:r w:rsidRPr="009C7EDE">
        <w:rPr>
          <w:color w:val="000000"/>
          <w:lang w:eastAsia="en-GB"/>
        </w:rPr>
        <w:t xml:space="preserve">NCSC End User Device Security guidance </w:t>
      </w:r>
    </w:p>
    <w:p w:rsidR="00F41E4D" w:rsidRPr="009C7EDE" w:rsidRDefault="00531079" w:rsidP="00F41E4D">
      <w:pPr>
        <w:pBdr>
          <w:top w:val="nil"/>
          <w:left w:val="nil"/>
          <w:bottom w:val="nil"/>
          <w:right w:val="nil"/>
          <w:between w:val="nil"/>
        </w:pBdr>
        <w:tabs>
          <w:tab w:val="left" w:pos="0"/>
        </w:tabs>
        <w:spacing w:before="240"/>
        <w:ind w:left="720"/>
        <w:rPr>
          <w:rStyle w:val="Hyperlink"/>
        </w:rPr>
      </w:pPr>
      <w:hyperlink r:id="rId24" w:history="1">
        <w:r w:rsidR="00F41E4D" w:rsidRPr="0050181B">
          <w:rPr>
            <w:rStyle w:val="Hyperlink"/>
          </w:rPr>
          <w:t>https://www.ncsc.gov.uk/collection/end-user-device-security</w:t>
        </w:r>
      </w:hyperlink>
      <w:r w:rsidR="00F41E4D">
        <w:rPr>
          <w:rStyle w:val="Hyperlink"/>
        </w:rPr>
        <w:t>.</w:t>
      </w:r>
    </w:p>
    <w:p w:rsidR="00F41E4D" w:rsidRPr="00F41E4D" w:rsidRDefault="00F41E4D" w:rsidP="00F41E4D">
      <w:pPr>
        <w:pBdr>
          <w:top w:val="nil"/>
          <w:left w:val="nil"/>
          <w:bottom w:val="nil"/>
          <w:right w:val="nil"/>
          <w:between w:val="nil"/>
        </w:pBdr>
        <w:tabs>
          <w:tab w:val="left" w:pos="0"/>
        </w:tabs>
        <w:spacing w:before="240"/>
        <w:ind w:left="928"/>
      </w:pPr>
    </w:p>
    <w:p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r>
    </w:p>
    <w:p w:rsidR="00C41706" w:rsidRPr="00B14AB8" w:rsidRDefault="00C41706" w:rsidP="007D01C0">
      <w:pPr>
        <w:pStyle w:val="TSOLScheduleAnnexName"/>
      </w:pPr>
      <w:r w:rsidRPr="00B14AB8">
        <w:br w:type="page"/>
      </w:r>
      <w:bookmarkStart w:id="2410" w:name="_Toc17374760"/>
      <w:r w:rsidRPr="00B14AB8">
        <w:lastRenderedPageBreak/>
        <w:t>ANNEX 2: Security Management Plan</w:t>
      </w:r>
      <w:bookmarkEnd w:id="2410"/>
    </w:p>
    <w:p w:rsidR="007D01C0" w:rsidRPr="00B14AB8" w:rsidRDefault="00DC68A7" w:rsidP="00DC68A7">
      <w:pPr>
        <w:ind w:left="0"/>
        <w:jc w:val="center"/>
      </w:pPr>
      <w:r>
        <w:t>As per the SAL attached in A</w:t>
      </w:r>
      <w:r w:rsidR="002D1F28">
        <w:t>ppendix</w:t>
      </w:r>
      <w:r>
        <w:t xml:space="preserve"> 1</w:t>
      </w:r>
      <w:r w:rsidR="00531079">
        <w:t xml:space="preserve"> (REDACTED under FOIA, Section 43 Commercial Interests)</w:t>
      </w:r>
      <w:r>
        <w:t>. The Buyer reserves a right to update and implement a new Security Management Plan at any point during the Contract.</w:t>
      </w:r>
    </w:p>
    <w:p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rsidR="00C12BEB" w:rsidRPr="00B14AB8" w:rsidRDefault="00C12BEB" w:rsidP="00F020D0">
      <w:pPr>
        <w:pStyle w:val="GPSSchTitleandNumber"/>
        <w:rPr>
          <w:rFonts w:ascii="Arial" w:hAnsi="Arial" w:cs="Arial"/>
        </w:rPr>
      </w:pPr>
      <w:bookmarkStart w:id="2411" w:name="_Ref313382873"/>
      <w:bookmarkStart w:id="2412" w:name="_Toc314810848"/>
      <w:bookmarkStart w:id="2413" w:name="_Toc351710921"/>
      <w:bookmarkStart w:id="2414" w:name="_Toc358671831"/>
      <w:bookmarkStart w:id="2415" w:name="_Ref349135995"/>
      <w:bookmarkStart w:id="2416" w:name="_Toc350503092"/>
      <w:bookmarkStart w:id="2417" w:name="_Toc350504082"/>
      <w:bookmarkStart w:id="2418" w:name="_Toc17374761"/>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411"/>
      <w:bookmarkEnd w:id="2412"/>
      <w:r w:rsidRPr="00B14AB8">
        <w:rPr>
          <w:rFonts w:ascii="Arial" w:hAnsi="Arial" w:cs="Arial"/>
        </w:rPr>
        <w:t xml:space="preserve"> AND DISASTER RECOVERY</w:t>
      </w:r>
      <w:bookmarkEnd w:id="2413"/>
      <w:bookmarkEnd w:id="2414"/>
      <w:bookmarkEnd w:id="2415"/>
      <w:bookmarkEnd w:id="2416"/>
      <w:bookmarkEnd w:id="2417"/>
      <w:bookmarkEnd w:id="2418"/>
    </w:p>
    <w:p w:rsidR="00E13960" w:rsidRPr="00B14AB8" w:rsidRDefault="002B7B0A" w:rsidP="00036474">
      <w:pPr>
        <w:pStyle w:val="GPSL1SCHEDULEHeading"/>
        <w:rPr>
          <w:rFonts w:ascii="Arial" w:hAnsi="Arial"/>
        </w:rPr>
      </w:pPr>
      <w:r w:rsidRPr="00B14AB8" w:rsidDel="002B7B0A">
        <w:rPr>
          <w:rFonts w:ascii="Arial" w:hAnsi="Arial"/>
        </w:rPr>
        <w:t xml:space="preserve"> </w:t>
      </w:r>
      <w:bookmarkStart w:id="2419" w:name="_Ref72255205"/>
      <w:r w:rsidR="00C12BEB" w:rsidRPr="00B14AB8">
        <w:rPr>
          <w:rFonts w:ascii="Arial" w:hAnsi="Arial"/>
        </w:rPr>
        <w:t>Definitions</w:t>
      </w:r>
    </w:p>
    <w:p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rsidTr="000E7CA5">
        <w:tc>
          <w:tcPr>
            <w:tcW w:w="2579" w:type="dxa"/>
          </w:tcPr>
          <w:p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rsidTr="000E7CA5">
        <w:tc>
          <w:tcPr>
            <w:tcW w:w="2579" w:type="dxa"/>
          </w:tcPr>
          <w:p w:rsidR="001665D9" w:rsidRPr="00B14AB8" w:rsidRDefault="001665D9" w:rsidP="00670E1A">
            <w:pPr>
              <w:pStyle w:val="GPSDefinitionTerm"/>
            </w:pPr>
            <w:r w:rsidRPr="00B14AB8">
              <w:t>"Disaster Recovery Plan"</w:t>
            </w:r>
          </w:p>
        </w:tc>
        <w:tc>
          <w:tcPr>
            <w:tcW w:w="5075" w:type="dxa"/>
          </w:tcPr>
          <w:p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"Disaster Recovery System"</w:t>
            </w:r>
          </w:p>
        </w:tc>
        <w:tc>
          <w:tcPr>
            <w:tcW w:w="5075" w:type="dxa"/>
          </w:tcPr>
          <w:p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w:t>
            </w:r>
            <w:proofErr w:type="gramStart"/>
            <w:r w:rsidR="00BD0EA6" w:rsidRPr="00B14AB8">
              <w:t xml:space="preserve">of </w:t>
            </w:r>
            <w:r w:rsidR="000C7E58" w:rsidRPr="00B14AB8">
              <w:t xml:space="preserve"> </w:t>
            </w:r>
            <w:r w:rsidR="009E0BBE" w:rsidRPr="00B14AB8">
              <w:t>Services</w:t>
            </w:r>
            <w:proofErr w:type="gramEnd"/>
            <w:r w:rsidR="00BD0EA6" w:rsidRPr="00B14AB8">
              <w:t xml:space="preserve"> following the occurrence of a disaster</w:t>
            </w:r>
            <w:r w:rsidR="001665D9" w:rsidRPr="00B14AB8">
              <w:t>;</w:t>
            </w:r>
          </w:p>
        </w:tc>
      </w:tr>
      <w:tr w:rsidR="001665D9" w:rsidRPr="00B14AB8" w:rsidTr="000E7CA5">
        <w:tc>
          <w:tcPr>
            <w:tcW w:w="2579" w:type="dxa"/>
          </w:tcPr>
          <w:p w:rsidR="001665D9" w:rsidRPr="00B14AB8" w:rsidRDefault="001665D9" w:rsidP="00670E1A">
            <w:pPr>
              <w:pStyle w:val="GPSDefinitionTerm"/>
            </w:pPr>
            <w:r w:rsidRPr="00B14AB8">
              <w:t>"Review Report"</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"Supplier's Proposals"</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rsidR="00E13960" w:rsidRPr="00B14AB8" w:rsidRDefault="00C12BEB" w:rsidP="00036474">
      <w:pPr>
        <w:pStyle w:val="GPSL1SCHEDULEHeading"/>
        <w:rPr>
          <w:rFonts w:ascii="Arial" w:hAnsi="Arial"/>
        </w:rPr>
      </w:pPr>
      <w:r w:rsidRPr="00B14AB8">
        <w:rPr>
          <w:rFonts w:ascii="Arial" w:hAnsi="Arial"/>
        </w:rPr>
        <w:t>BCDR PLAN</w:t>
      </w:r>
    </w:p>
    <w:p w:rsidR="00C12BEB" w:rsidRPr="00AB599D" w:rsidRDefault="00C12BEB" w:rsidP="005E4232">
      <w:pPr>
        <w:pStyle w:val="GPSL2numberedclause"/>
        <w:rPr>
          <w:rFonts w:ascii="Arial" w:hAnsi="Arial"/>
        </w:rPr>
      </w:pPr>
      <w:r w:rsidRPr="00AB599D">
        <w:rPr>
          <w:rFonts w:ascii="Arial" w:hAnsi="Arial"/>
        </w:rPr>
        <w:t xml:space="preserve">Within </w:t>
      </w:r>
      <w:r w:rsidR="00654D8D" w:rsidRPr="00AB599D">
        <w:rPr>
          <w:rFonts w:ascii="Arial" w:hAnsi="Arial"/>
        </w:rPr>
        <w:t xml:space="preserve">[thirty] </w:t>
      </w:r>
      <w:r w:rsidRPr="00AB599D">
        <w:rPr>
          <w:rFonts w:ascii="Arial" w:hAnsi="Arial"/>
        </w:rPr>
        <w:t>[30] Working Days from the Call Off Commencement Date the Supplier shall prepare and deliver to the Customer for the Customer’s written approval a plan, which shall detail the processes and arrangements that the Supplier shall follow to:</w:t>
      </w:r>
    </w:p>
    <w:p w:rsidR="008D0A60" w:rsidRPr="00B14AB8" w:rsidRDefault="00C12BEB" w:rsidP="00AC1DE2">
      <w:pPr>
        <w:pStyle w:val="GPSL3numberedclause"/>
        <w:rPr>
          <w:rFonts w:ascii="Arial" w:hAnsi="Arial"/>
        </w:rPr>
      </w:pPr>
      <w:r w:rsidRPr="00AB599D">
        <w:rPr>
          <w:rFonts w:ascii="Arial" w:hAnsi="Arial"/>
        </w:rPr>
        <w:t xml:space="preserve">ensure continuity of the business processes and operations supported by the </w:t>
      </w:r>
      <w:r w:rsidR="009E0BBE" w:rsidRPr="00AB599D">
        <w:rPr>
          <w:rFonts w:ascii="Arial" w:hAnsi="Arial"/>
        </w:rPr>
        <w:t>Services</w:t>
      </w:r>
      <w:r w:rsidRPr="00B14AB8">
        <w:rPr>
          <w:rFonts w:ascii="Arial" w:hAnsi="Arial"/>
        </w:rPr>
        <w:t xml:space="preserve"> following any failure or disruption of any element of </w:t>
      </w:r>
      <w:proofErr w:type="gramStart"/>
      <w:r w:rsidRPr="00B14AB8">
        <w:rPr>
          <w:rFonts w:ascii="Arial" w:hAnsi="Arial"/>
        </w:rPr>
        <w:t>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 xml:space="preserve">the recovery of </w:t>
      </w:r>
      <w:proofErr w:type="gramStart"/>
      <w:r w:rsidRPr="00B14AB8">
        <w:rPr>
          <w:rFonts w:ascii="Arial" w:hAnsi="Arial"/>
        </w:rPr>
        <w:t xml:space="preserve">the </w:t>
      </w:r>
      <w:r w:rsidR="00B833FA"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in the event of a Disaster.</w:t>
      </w:r>
    </w:p>
    <w:p w:rsidR="008D0A60" w:rsidRPr="00B14AB8" w:rsidRDefault="00C12BEB" w:rsidP="005E4232">
      <w:pPr>
        <w:pStyle w:val="GPSL2numberedclause"/>
        <w:rPr>
          <w:rFonts w:ascii="Arial" w:hAnsi="Arial"/>
        </w:rPr>
      </w:pPr>
      <w:r w:rsidRPr="00B14AB8">
        <w:rPr>
          <w:rFonts w:ascii="Arial" w:hAnsi="Arial"/>
        </w:rPr>
        <w:t>The BCDR Plan shall:</w:t>
      </w:r>
    </w:p>
    <w:p w:rsidR="008D0A60" w:rsidRPr="00B14AB8" w:rsidRDefault="00C12BEB" w:rsidP="00AC1DE2">
      <w:pPr>
        <w:pStyle w:val="GPSL3numberedclause"/>
        <w:rPr>
          <w:rFonts w:ascii="Arial" w:hAnsi="Arial"/>
        </w:rPr>
      </w:pPr>
      <w:r w:rsidRPr="00B14AB8">
        <w:rPr>
          <w:rFonts w:ascii="Arial" w:hAnsi="Arial"/>
        </w:rPr>
        <w:t>be divided into three parts:</w:t>
      </w:r>
    </w:p>
    <w:p w:rsidR="008D0A60" w:rsidRPr="00B14AB8" w:rsidRDefault="00C12BEB" w:rsidP="00AC1DE2">
      <w:pPr>
        <w:pStyle w:val="GPSL4numberedclause"/>
        <w:rPr>
          <w:rFonts w:ascii="Arial" w:hAnsi="Arial"/>
          <w:szCs w:val="22"/>
        </w:rPr>
      </w:pPr>
      <w:bookmarkStart w:id="2420" w:name="_Ref365641163"/>
      <w:bookmarkStart w:id="2421" w:name="_Ref144353370"/>
      <w:r w:rsidRPr="00B14AB8">
        <w:rPr>
          <w:rFonts w:ascii="Arial" w:hAnsi="Arial"/>
          <w:szCs w:val="22"/>
        </w:rPr>
        <w:t>Part A which shall set out general principles applicable to the BCDR Plan;</w:t>
      </w:r>
      <w:bookmarkEnd w:id="2420"/>
      <w:r w:rsidRPr="00B14AB8">
        <w:rPr>
          <w:rFonts w:ascii="Arial" w:hAnsi="Arial"/>
          <w:szCs w:val="22"/>
        </w:rPr>
        <w:t xml:space="preserve"> </w:t>
      </w:r>
      <w:bookmarkEnd w:id="2421"/>
    </w:p>
    <w:p w:rsidR="00E13960" w:rsidRPr="00B14AB8" w:rsidRDefault="00C12BEB" w:rsidP="00AC1DE2">
      <w:pPr>
        <w:pStyle w:val="GPSL4numberedclause"/>
        <w:rPr>
          <w:rFonts w:ascii="Arial" w:hAnsi="Arial"/>
          <w:szCs w:val="22"/>
        </w:rPr>
      </w:pPr>
      <w:bookmarkStart w:id="2422"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422"/>
    </w:p>
    <w:p w:rsidR="00E13960" w:rsidRPr="00B14AB8" w:rsidRDefault="00C12BEB" w:rsidP="00AC1DE2">
      <w:pPr>
        <w:pStyle w:val="GPSL4numberedclause"/>
        <w:rPr>
          <w:rFonts w:ascii="Arial" w:hAnsi="Arial"/>
          <w:szCs w:val="22"/>
        </w:rPr>
      </w:pPr>
      <w:bookmarkStart w:id="2423"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423"/>
    </w:p>
    <w:p w:rsidR="008D0A60" w:rsidRPr="00B14AB8" w:rsidRDefault="00C12BEB" w:rsidP="00AC1DE2">
      <w:pPr>
        <w:pStyle w:val="GPSL3numberedclause"/>
        <w:rPr>
          <w:rFonts w:ascii="Arial" w:hAnsi="Arial"/>
        </w:rPr>
      </w:pPr>
      <w:bookmarkStart w:id="2424" w:name="_Ref65989073"/>
      <w:bookmarkEnd w:id="2419"/>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rsidR="008D0A60" w:rsidRPr="00B14AB8" w:rsidRDefault="00C12BEB" w:rsidP="005E4232">
      <w:pPr>
        <w:pStyle w:val="GPSL2numberedclause"/>
        <w:rPr>
          <w:rFonts w:ascii="Arial" w:hAnsi="Arial"/>
        </w:rPr>
      </w:pPr>
      <w:bookmarkStart w:id="2425" w:name="_Ref365641451"/>
      <w:r w:rsidRPr="00B14AB8">
        <w:rPr>
          <w:rFonts w:ascii="Arial" w:hAnsi="Arial"/>
        </w:rPr>
        <w:t>Following receipt of the draft BCDR Plan from the Supplier, the Customer shall:</w:t>
      </w:r>
      <w:bookmarkEnd w:id="2425"/>
    </w:p>
    <w:p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rsidR="008D0A60" w:rsidRPr="00B14AB8" w:rsidRDefault="00C12BEB" w:rsidP="005E4232">
      <w:pPr>
        <w:pStyle w:val="GPSL2numberedclause"/>
        <w:rPr>
          <w:rFonts w:ascii="Arial" w:hAnsi="Arial"/>
        </w:rPr>
      </w:pPr>
      <w:bookmarkStart w:id="2426" w:name="_Ref365641455"/>
      <w:r w:rsidRPr="00B14AB8">
        <w:rPr>
          <w:rFonts w:ascii="Arial" w:hAnsi="Arial"/>
        </w:rPr>
        <w:t>If the Customer rejects the draft BCDR Plan:</w:t>
      </w:r>
      <w:bookmarkEnd w:id="2426"/>
    </w:p>
    <w:p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25"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rsidR="008D0A60" w:rsidRPr="00B14AB8" w:rsidRDefault="00C12BEB" w:rsidP="00036474">
      <w:pPr>
        <w:pStyle w:val="GPSL1SCHEDULEHeading"/>
        <w:rPr>
          <w:rFonts w:ascii="Arial" w:hAnsi="Arial"/>
        </w:rPr>
      </w:pPr>
      <w:bookmarkStart w:id="2427" w:name="_Ref127783136"/>
      <w:bookmarkStart w:id="2428" w:name="_Ref54102610"/>
      <w:bookmarkEnd w:id="2424"/>
      <w:r w:rsidRPr="00B14AB8">
        <w:rPr>
          <w:rFonts w:ascii="Arial" w:hAnsi="Arial"/>
        </w:rPr>
        <w:t>PART A OF THE BCDR PLAN AND GENERAL PRINCIPLES AND REQUIREMENTS</w:t>
      </w:r>
      <w:bookmarkEnd w:id="2427"/>
    </w:p>
    <w:bookmarkEnd w:id="2428"/>
    <w:p w:rsidR="008D0A60" w:rsidRPr="00B14AB8" w:rsidRDefault="00C12BEB" w:rsidP="005E4232">
      <w:pPr>
        <w:pStyle w:val="GPSL2numberedclause"/>
        <w:rPr>
          <w:rFonts w:ascii="Arial" w:hAnsi="Arial"/>
        </w:rPr>
      </w:pPr>
      <w:r w:rsidRPr="00B14AB8">
        <w:rPr>
          <w:rFonts w:ascii="Arial" w:hAnsi="Arial"/>
        </w:rPr>
        <w:t>Part A of the BCDR Plan shall:</w:t>
      </w:r>
    </w:p>
    <w:p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w:t>
      </w:r>
      <w:proofErr w:type="gramStart"/>
      <w:r w:rsidR="00B833FA" w:rsidRPr="00B14AB8">
        <w:rPr>
          <w:rFonts w:ascii="Arial" w:hAnsi="Arial"/>
        </w:rPr>
        <w:t>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proofErr w:type="gramEnd"/>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B14AB8" w:rsidRDefault="00C12BEB" w:rsidP="00AC1DE2">
      <w:pPr>
        <w:pStyle w:val="GPSL3numberedclause"/>
        <w:rPr>
          <w:rFonts w:ascii="Arial" w:hAnsi="Arial"/>
        </w:rPr>
      </w:pPr>
      <w:r w:rsidRPr="00B14AB8">
        <w:rPr>
          <w:rFonts w:ascii="Arial" w:hAnsi="Arial"/>
        </w:rPr>
        <w:t>contain a risk analysis, including:</w:t>
      </w:r>
    </w:p>
    <w:p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w:t>
      </w:r>
      <w:r w:rsidRPr="00B14AB8">
        <w:rPr>
          <w:rFonts w:ascii="Arial" w:hAnsi="Arial"/>
          <w:szCs w:val="22"/>
        </w:rPr>
        <w:t>and processes for managing the risks arising therefrom;</w:t>
      </w:r>
    </w:p>
    <w:p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rsidR="00E13960" w:rsidRPr="00B14AB8" w:rsidRDefault="00C12BEB" w:rsidP="00AC1DE2">
      <w:pPr>
        <w:pStyle w:val="GPSL4numberedclause"/>
        <w:rPr>
          <w:rFonts w:ascii="Arial" w:hAnsi="Arial"/>
          <w:szCs w:val="22"/>
        </w:rPr>
      </w:pPr>
      <w:r w:rsidRPr="00B14AB8">
        <w:rPr>
          <w:rFonts w:ascii="Arial" w:hAnsi="Arial"/>
          <w:szCs w:val="22"/>
        </w:rPr>
        <w:t>a business impact analysis (detailing the impact on business processes and operations) of different anticipated failures or disruptions;</w:t>
      </w:r>
    </w:p>
    <w:p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rsidR="00E13960" w:rsidRPr="00B14AB8" w:rsidRDefault="00C12BEB" w:rsidP="00AC1DE2">
      <w:pPr>
        <w:pStyle w:val="GPSL3numberedclause"/>
        <w:rPr>
          <w:rFonts w:ascii="Arial" w:hAnsi="Arial"/>
        </w:rPr>
      </w:pPr>
      <w:r w:rsidRPr="00B14AB8">
        <w:rPr>
          <w:rFonts w:ascii="Arial" w:hAnsi="Arial"/>
        </w:rPr>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rsidR="00E13960" w:rsidRPr="00B14AB8" w:rsidRDefault="00C12BEB" w:rsidP="00AC1DE2">
      <w:pPr>
        <w:pStyle w:val="GPSL3numberedclause"/>
        <w:rPr>
          <w:rFonts w:ascii="Arial" w:hAnsi="Arial"/>
        </w:rPr>
      </w:pPr>
      <w:r w:rsidRPr="00B14AB8">
        <w:rPr>
          <w:rFonts w:ascii="Arial" w:hAnsi="Arial"/>
        </w:rPr>
        <w:lastRenderedPageBreak/>
        <w:t>identify the procedures for reverting to “normal service”;</w:t>
      </w:r>
    </w:p>
    <w:p w:rsidR="00E13960" w:rsidRPr="00B14AB8" w:rsidRDefault="00C12BEB" w:rsidP="00AC1DE2">
      <w:pPr>
        <w:pStyle w:val="GPSL3numberedclause"/>
        <w:rPr>
          <w:rFonts w:ascii="Arial" w:hAnsi="Arial"/>
        </w:rPr>
      </w:pPr>
      <w:r w:rsidRPr="00B14AB8">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rsidR="008D0A60" w:rsidRPr="00AB599D" w:rsidRDefault="000E7CA5" w:rsidP="00AC1DE2">
      <w:pPr>
        <w:pStyle w:val="GPSL3numberedclause"/>
        <w:rPr>
          <w:rFonts w:ascii="Arial" w:hAnsi="Arial"/>
        </w:rPr>
      </w:pPr>
      <w:proofErr w:type="gramStart"/>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proofErr w:type="gramEnd"/>
      <w:r w:rsidR="00C12BEB" w:rsidRPr="00B14AB8">
        <w:rPr>
          <w:rFonts w:ascii="Arial" w:hAnsi="Arial"/>
        </w:rPr>
        <w:t xml:space="preserve"> are provided in accordance with this Call Off Contract at all times during and after the inv</w:t>
      </w:r>
      <w:r w:rsidR="00C12BEB" w:rsidRPr="00AB599D">
        <w:rPr>
          <w:rFonts w:ascii="Arial" w:hAnsi="Arial"/>
        </w:rPr>
        <w:t>ocation of the BCDR Plan;</w:t>
      </w:r>
    </w:p>
    <w:p w:rsidR="00E13960" w:rsidRPr="00AB599D" w:rsidRDefault="00C12BEB" w:rsidP="00AC1DE2">
      <w:pPr>
        <w:pStyle w:val="GPSL3numberedclause"/>
        <w:rPr>
          <w:rFonts w:ascii="Arial" w:hAnsi="Arial"/>
        </w:rPr>
      </w:pPr>
      <w:r w:rsidRPr="00AB599D">
        <w:rPr>
          <w:rFonts w:ascii="Arial" w:hAnsi="Arial"/>
        </w:rPr>
        <w:t>the adverse impact of any Disaster, service failure, or disruption on the operations of the Customer is minimal as far as reasonably possible;</w:t>
      </w:r>
    </w:p>
    <w:p w:rsidR="00E13960" w:rsidRPr="00AB599D" w:rsidRDefault="00C12BEB" w:rsidP="00AC1DE2">
      <w:pPr>
        <w:pStyle w:val="GPSL3numberedclause"/>
        <w:rPr>
          <w:rFonts w:ascii="Arial" w:hAnsi="Arial"/>
        </w:rPr>
      </w:pPr>
      <w:r w:rsidRPr="00AB599D">
        <w:rPr>
          <w:rFonts w:ascii="Arial" w:hAnsi="Arial"/>
        </w:rPr>
        <w:t>it complies with the relevant provisions of [ISO/IEC 27002] and all other industry standards from time to time in force; and</w:t>
      </w:r>
    </w:p>
    <w:p w:rsidR="00E13960" w:rsidRPr="00B14AB8" w:rsidRDefault="00C12BEB" w:rsidP="00AC1DE2">
      <w:pPr>
        <w:pStyle w:val="GPSL3numberedclause"/>
        <w:rPr>
          <w:rFonts w:ascii="Arial" w:hAnsi="Arial"/>
        </w:rPr>
      </w:pPr>
      <w:r w:rsidRPr="00AB599D">
        <w:rPr>
          <w:rFonts w:ascii="Arial" w:hAnsi="Arial"/>
        </w:rPr>
        <w:t>there is a process for the management of disaster</w:t>
      </w:r>
      <w:r w:rsidRPr="00B14AB8">
        <w:rPr>
          <w:rFonts w:ascii="Arial" w:hAnsi="Arial"/>
        </w:rPr>
        <w:t xml:space="preserve"> recovery testing detailed in the BCDR Plan.</w:t>
      </w:r>
    </w:p>
    <w:p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rsidR="008D0A60" w:rsidRPr="00B14AB8" w:rsidRDefault="00C12BEB" w:rsidP="005E4232">
      <w:pPr>
        <w:pStyle w:val="GPSL2numberedclause"/>
        <w:rPr>
          <w:rFonts w:ascii="Arial" w:hAnsi="Arial"/>
        </w:rPr>
      </w:pPr>
      <w:bookmarkStart w:id="2429" w:name="_Ref54104278"/>
      <w:r w:rsidRPr="00B14AB8">
        <w:rPr>
          <w:rFonts w:ascii="Arial" w:hAnsi="Arial"/>
        </w:rPr>
        <w:t xml:space="preserve">The Business Continuity Plan shall set out the arrangements that are to be </w:t>
      </w:r>
      <w:proofErr w:type="gramStart"/>
      <w:r w:rsidRPr="00B14AB8">
        <w:rPr>
          <w:rFonts w:ascii="Arial" w:hAnsi="Arial"/>
        </w:rPr>
        <w:t>invoked  to</w:t>
      </w:r>
      <w:proofErr w:type="gramEnd"/>
      <w:r w:rsidRPr="00B14AB8">
        <w:rPr>
          <w:rFonts w:ascii="Arial" w:hAnsi="Arial"/>
        </w:rPr>
        <w:t xml:space="preserve">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429"/>
    </w:p>
    <w:p w:rsidR="008D0A60" w:rsidRPr="00B14AB8" w:rsidRDefault="00C12BEB" w:rsidP="00AC1DE2">
      <w:pPr>
        <w:pStyle w:val="GPSL3numberedclause"/>
        <w:rPr>
          <w:rFonts w:ascii="Arial" w:hAnsi="Arial"/>
        </w:rPr>
      </w:pPr>
      <w:r w:rsidRPr="00B14AB8">
        <w:rPr>
          <w:rFonts w:ascii="Arial" w:hAnsi="Arial"/>
        </w:rPr>
        <w:t>the alternative processes (including business processes), options and responsibilities that may be adopted in the event of a failure in or disruption to the</w:t>
      </w:r>
      <w:r w:rsidR="00B833FA" w:rsidRPr="00B14AB8">
        <w:rPr>
          <w:rFonts w:ascii="Arial" w:hAnsi="Arial"/>
        </w:rPr>
        <w:t xml:space="preserve"> provision </w:t>
      </w:r>
      <w:proofErr w:type="gramStart"/>
      <w:r w:rsidR="00B833FA" w:rsidRPr="00B14AB8">
        <w:rPr>
          <w:rFonts w:ascii="Arial" w:hAnsi="Arial"/>
        </w:rPr>
        <w:t xml:space="preserve">of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rsidR="008D0A60" w:rsidRPr="00B14AB8" w:rsidRDefault="00C12BEB" w:rsidP="005E4232">
      <w:pPr>
        <w:pStyle w:val="GPSL2numberedclause"/>
        <w:rPr>
          <w:rFonts w:ascii="Arial" w:hAnsi="Arial"/>
        </w:rPr>
      </w:pPr>
      <w:r w:rsidRPr="00B14AB8">
        <w:rPr>
          <w:rFonts w:ascii="Arial" w:hAnsi="Arial"/>
        </w:rPr>
        <w:t>The Business Continuity Plan shall:</w:t>
      </w:r>
    </w:p>
    <w:p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w:t>
      </w:r>
      <w:proofErr w:type="gramStart"/>
      <w:r w:rsidR="00BA5552" w:rsidRPr="00B14AB8">
        <w:rPr>
          <w:rFonts w:ascii="Arial" w:hAnsi="Arial"/>
        </w:rPr>
        <w:t>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AC1DE2">
      <w:pPr>
        <w:pStyle w:val="GPSL3numberedclause"/>
        <w:rPr>
          <w:rFonts w:ascii="Arial" w:hAnsi="Arial"/>
        </w:rPr>
      </w:pPr>
      <w:bookmarkStart w:id="2430" w:name="_Ref365641209"/>
      <w:r w:rsidRPr="00B14AB8">
        <w:rPr>
          <w:rFonts w:ascii="Arial" w:hAnsi="Arial"/>
        </w:rPr>
        <w:lastRenderedPageBreak/>
        <w:t xml:space="preserve">set out </w:t>
      </w:r>
      <w:proofErr w:type="gramStart"/>
      <w:r w:rsidRPr="00B14AB8">
        <w:rPr>
          <w:rFonts w:ascii="Arial" w:hAnsi="Arial"/>
        </w:rPr>
        <w:t xml:space="preserve">the </w:t>
      </w:r>
      <w:r w:rsidR="00B40E0B" w:rsidRPr="00B14AB8">
        <w:rPr>
          <w:rFonts w:ascii="Arial" w:hAnsi="Arial"/>
        </w:rPr>
        <w:t xml:space="preserve"> </w:t>
      </w:r>
      <w:r w:rsidR="000C7E58" w:rsidRPr="00B14AB8">
        <w:rPr>
          <w:rFonts w:ascii="Arial" w:hAnsi="Arial"/>
        </w:rPr>
        <w:t>services</w:t>
      </w:r>
      <w:proofErr w:type="gramEnd"/>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430"/>
    </w:p>
    <w:p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Business Continuity Plan; and</w:t>
      </w:r>
    </w:p>
    <w:p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rsidR="008D0A60" w:rsidRPr="00B14AB8" w:rsidRDefault="00C12BEB" w:rsidP="00036474">
      <w:pPr>
        <w:pStyle w:val="GPSL1SCHEDULEHeading"/>
        <w:rPr>
          <w:rFonts w:ascii="Arial" w:hAnsi="Arial"/>
        </w:rPr>
      </w:pPr>
      <w:bookmarkStart w:id="2431" w:name="_Ref127783143"/>
      <w:r w:rsidRPr="00B14AB8">
        <w:rPr>
          <w:rFonts w:ascii="Arial" w:hAnsi="Arial"/>
        </w:rPr>
        <w:t>DISASTER RECOVERY PLAN - PRINCIPLES AND CONTENT</w:t>
      </w:r>
      <w:bookmarkEnd w:id="2431"/>
      <w:r w:rsidRPr="00B14AB8">
        <w:rPr>
          <w:rFonts w:ascii="Arial" w:hAnsi="Arial"/>
        </w:rPr>
        <w:t>S</w:t>
      </w:r>
    </w:p>
    <w:p w:rsidR="008D0A60" w:rsidRPr="00B14AB8" w:rsidRDefault="00C12BEB" w:rsidP="005E4232">
      <w:pPr>
        <w:pStyle w:val="GPSL2numberedclause"/>
        <w:rPr>
          <w:rFonts w:ascii="Arial" w:hAnsi="Arial"/>
        </w:rPr>
      </w:pPr>
      <w:bookmarkStart w:id="2432"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432"/>
    </w:p>
    <w:p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rsidR="00C12BEB" w:rsidRPr="00B14AB8" w:rsidRDefault="00C12BEB" w:rsidP="005E4232">
      <w:pPr>
        <w:pStyle w:val="GPSL2numberedclause"/>
        <w:rPr>
          <w:rFonts w:ascii="Arial" w:hAnsi="Arial"/>
        </w:rPr>
      </w:pPr>
      <w:bookmarkStart w:id="2433" w:name="_Ref67443759"/>
      <w:r w:rsidRPr="00B14AB8">
        <w:rPr>
          <w:rFonts w:ascii="Arial" w:hAnsi="Arial"/>
        </w:rPr>
        <w:t>The Disaster Recovery Plan shall include the following</w:t>
      </w:r>
      <w:bookmarkEnd w:id="2433"/>
      <w:r w:rsidRPr="00B14AB8">
        <w:rPr>
          <w:rFonts w:ascii="Arial" w:hAnsi="Arial"/>
        </w:rPr>
        <w:t>:</w:t>
      </w:r>
    </w:p>
    <w:p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rsidR="00E13960" w:rsidRPr="00AB599D"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but </w:t>
      </w:r>
      <w:r w:rsidRPr="00AB599D">
        <w:rPr>
          <w:rFonts w:ascii="Arial" w:hAnsi="Arial"/>
        </w:rPr>
        <w:t>not limited to the following:</w:t>
      </w:r>
    </w:p>
    <w:p w:rsidR="008D0A60" w:rsidRPr="00AB599D" w:rsidRDefault="00C12BEB" w:rsidP="00AC1DE2">
      <w:pPr>
        <w:pStyle w:val="GPSL4numberedclause"/>
        <w:rPr>
          <w:rFonts w:ascii="Arial" w:hAnsi="Arial"/>
          <w:szCs w:val="22"/>
        </w:rPr>
      </w:pPr>
      <w:r w:rsidRPr="00AB599D">
        <w:rPr>
          <w:rFonts w:ascii="Arial" w:hAnsi="Arial"/>
          <w:szCs w:val="22"/>
        </w:rPr>
        <w:t>[data centre and disaster recovery site audits;</w:t>
      </w:r>
    </w:p>
    <w:p w:rsidR="00E13960" w:rsidRPr="00AB599D" w:rsidRDefault="00C12BEB" w:rsidP="00AC1DE2">
      <w:pPr>
        <w:pStyle w:val="GPSL4numberedclause"/>
        <w:rPr>
          <w:rFonts w:ascii="Arial" w:hAnsi="Arial"/>
          <w:szCs w:val="22"/>
        </w:rPr>
      </w:pPr>
      <w:r w:rsidRPr="00AB599D">
        <w:rPr>
          <w:rFonts w:ascii="Arial" w:hAnsi="Arial"/>
          <w:szCs w:val="22"/>
        </w:rPr>
        <w:t>backup methodology and details of the Supplier's approach to data back-up and data verification;</w:t>
      </w:r>
    </w:p>
    <w:p w:rsidR="00E13960" w:rsidRPr="00AB599D" w:rsidRDefault="00C12BEB" w:rsidP="00AC1DE2">
      <w:pPr>
        <w:pStyle w:val="GPSL4numberedclause"/>
        <w:rPr>
          <w:rFonts w:ascii="Arial" w:hAnsi="Arial"/>
          <w:szCs w:val="22"/>
        </w:rPr>
      </w:pPr>
      <w:r w:rsidRPr="00AB599D">
        <w:rPr>
          <w:rFonts w:ascii="Arial" w:hAnsi="Arial"/>
          <w:szCs w:val="22"/>
        </w:rPr>
        <w:t>identification of all potential disaster scenarios;</w:t>
      </w:r>
    </w:p>
    <w:p w:rsidR="00E13960" w:rsidRPr="00AB599D" w:rsidRDefault="00C12BEB" w:rsidP="00AC1DE2">
      <w:pPr>
        <w:pStyle w:val="GPSL4numberedclause"/>
        <w:rPr>
          <w:rFonts w:ascii="Arial" w:hAnsi="Arial"/>
          <w:szCs w:val="22"/>
        </w:rPr>
      </w:pPr>
      <w:r w:rsidRPr="00AB599D">
        <w:rPr>
          <w:rFonts w:ascii="Arial" w:hAnsi="Arial"/>
          <w:szCs w:val="22"/>
        </w:rPr>
        <w:t>risk analysis;</w:t>
      </w:r>
    </w:p>
    <w:p w:rsidR="00E13960" w:rsidRPr="00AB599D" w:rsidRDefault="00C12BEB" w:rsidP="00AC1DE2">
      <w:pPr>
        <w:pStyle w:val="GPSL4numberedclause"/>
        <w:rPr>
          <w:rFonts w:ascii="Arial" w:hAnsi="Arial"/>
          <w:szCs w:val="22"/>
        </w:rPr>
      </w:pPr>
      <w:r w:rsidRPr="00AB599D">
        <w:rPr>
          <w:rFonts w:ascii="Arial" w:hAnsi="Arial"/>
          <w:szCs w:val="22"/>
        </w:rPr>
        <w:t>documentation of processes and procedures;</w:t>
      </w:r>
    </w:p>
    <w:p w:rsidR="00E13960" w:rsidRPr="00AB599D" w:rsidRDefault="00C12BEB" w:rsidP="00AC1DE2">
      <w:pPr>
        <w:pStyle w:val="GPSL4numberedclause"/>
        <w:rPr>
          <w:rFonts w:ascii="Arial" w:hAnsi="Arial"/>
          <w:szCs w:val="22"/>
        </w:rPr>
      </w:pPr>
      <w:r w:rsidRPr="00AB599D">
        <w:rPr>
          <w:rFonts w:ascii="Arial" w:hAnsi="Arial"/>
          <w:szCs w:val="22"/>
        </w:rPr>
        <w:t>hardware configuration details;</w:t>
      </w:r>
    </w:p>
    <w:p w:rsidR="00E13960" w:rsidRPr="00AB599D" w:rsidRDefault="00C12BEB" w:rsidP="00AC1DE2">
      <w:pPr>
        <w:pStyle w:val="GPSL4numberedclause"/>
        <w:rPr>
          <w:rFonts w:ascii="Arial" w:hAnsi="Arial"/>
          <w:szCs w:val="22"/>
        </w:rPr>
      </w:pPr>
      <w:r w:rsidRPr="00AB599D">
        <w:rPr>
          <w:rFonts w:ascii="Arial" w:hAnsi="Arial"/>
          <w:szCs w:val="22"/>
        </w:rPr>
        <w:t>network planning including details of all relevant data networks and communication links;</w:t>
      </w:r>
    </w:p>
    <w:p w:rsidR="00E13960" w:rsidRPr="00AB599D" w:rsidRDefault="00C12BEB" w:rsidP="00AC1DE2">
      <w:pPr>
        <w:pStyle w:val="GPSL4numberedclause"/>
        <w:rPr>
          <w:rFonts w:ascii="Arial" w:hAnsi="Arial"/>
          <w:szCs w:val="22"/>
        </w:rPr>
      </w:pPr>
      <w:r w:rsidRPr="00AB599D">
        <w:rPr>
          <w:rFonts w:ascii="Arial" w:hAnsi="Arial"/>
          <w:szCs w:val="22"/>
        </w:rPr>
        <w:t>invocation rules;</w:t>
      </w:r>
    </w:p>
    <w:p w:rsidR="00E13960" w:rsidRPr="00AB599D" w:rsidRDefault="00C12BEB" w:rsidP="00AC1DE2">
      <w:pPr>
        <w:pStyle w:val="GPSL4numberedclause"/>
        <w:rPr>
          <w:rFonts w:ascii="Arial" w:hAnsi="Arial"/>
          <w:szCs w:val="22"/>
        </w:rPr>
      </w:pPr>
      <w:r w:rsidRPr="00AB599D">
        <w:rPr>
          <w:rFonts w:ascii="Arial" w:hAnsi="Arial"/>
          <w:szCs w:val="22"/>
        </w:rPr>
        <w:t>Service recovery procedures; and</w:t>
      </w:r>
    </w:p>
    <w:p w:rsidR="00E13960" w:rsidRPr="00AB599D" w:rsidRDefault="00C12BEB" w:rsidP="00AC1DE2">
      <w:pPr>
        <w:pStyle w:val="GPSL4numberedclause"/>
        <w:rPr>
          <w:rFonts w:ascii="Arial" w:hAnsi="Arial"/>
          <w:szCs w:val="22"/>
        </w:rPr>
      </w:pPr>
      <w:r w:rsidRPr="00AB599D">
        <w:rPr>
          <w:rFonts w:ascii="Arial" w:hAnsi="Arial"/>
          <w:szCs w:val="22"/>
        </w:rPr>
        <w:t xml:space="preserve">steps to be taken upon resumption of the </w:t>
      </w:r>
      <w:r w:rsidR="00BA5552" w:rsidRPr="00AB599D">
        <w:rPr>
          <w:rFonts w:ascii="Arial" w:hAnsi="Arial"/>
          <w:szCs w:val="22"/>
        </w:rPr>
        <w:t xml:space="preserve">provision of  </w:t>
      </w:r>
      <w:r w:rsidR="009E0BBE" w:rsidRPr="00AB599D">
        <w:rPr>
          <w:rFonts w:ascii="Arial" w:hAnsi="Arial"/>
          <w:szCs w:val="22"/>
        </w:rPr>
        <w:t xml:space="preserve"> Services</w:t>
      </w:r>
      <w:r w:rsidR="00BA5552" w:rsidRPr="00AB599D">
        <w:rPr>
          <w:rFonts w:ascii="Arial" w:hAnsi="Arial"/>
          <w:szCs w:val="22"/>
        </w:rPr>
        <w:t xml:space="preserve"> </w:t>
      </w:r>
      <w:r w:rsidRPr="00AB599D">
        <w:rPr>
          <w:rFonts w:ascii="Arial" w:hAnsi="Arial"/>
          <w:szCs w:val="22"/>
        </w:rPr>
        <w:t xml:space="preserve">to address any prevailing effect of the failure or disruption of the </w:t>
      </w:r>
      <w:r w:rsidR="00BA5552" w:rsidRPr="00AB599D">
        <w:rPr>
          <w:rFonts w:ascii="Arial" w:hAnsi="Arial"/>
          <w:szCs w:val="22"/>
        </w:rPr>
        <w:t xml:space="preserve">provision </w:t>
      </w:r>
      <w:proofErr w:type="gramStart"/>
      <w:r w:rsidR="00BA5552" w:rsidRPr="00AB599D">
        <w:rPr>
          <w:rFonts w:ascii="Arial" w:hAnsi="Arial"/>
          <w:szCs w:val="22"/>
        </w:rPr>
        <w:t xml:space="preserve">of  </w:t>
      </w:r>
      <w:r w:rsidR="009E0BBE" w:rsidRPr="00AB599D">
        <w:rPr>
          <w:rFonts w:ascii="Arial" w:hAnsi="Arial"/>
          <w:szCs w:val="22"/>
        </w:rPr>
        <w:t>Services</w:t>
      </w:r>
      <w:proofErr w:type="gramEnd"/>
      <w:r w:rsidRPr="00AB599D">
        <w:rPr>
          <w:rFonts w:ascii="Arial" w:hAnsi="Arial"/>
          <w:szCs w:val="22"/>
        </w:rPr>
        <w:t>;]</w:t>
      </w:r>
    </w:p>
    <w:p w:rsidR="008D0A60" w:rsidRPr="00B14AB8" w:rsidRDefault="00C12BEB" w:rsidP="00AC1DE2">
      <w:pPr>
        <w:pStyle w:val="GPSL3numberedclause"/>
        <w:rPr>
          <w:rFonts w:ascii="Arial" w:hAnsi="Arial"/>
        </w:rPr>
      </w:pPr>
      <w:r w:rsidRPr="00AB599D">
        <w:rPr>
          <w:rFonts w:ascii="Arial" w:hAnsi="Arial"/>
        </w:rPr>
        <w:t>any applicable Service Levels with respect</w:t>
      </w:r>
      <w:r w:rsidRPr="00B14AB8">
        <w:rPr>
          <w:rFonts w:ascii="Arial" w:hAnsi="Arial"/>
        </w:rPr>
        <w:t xml:space="preserve">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Disaster Recovery Plan;</w:t>
      </w:r>
    </w:p>
    <w:p w:rsidR="00E13960" w:rsidRPr="00B14AB8" w:rsidRDefault="00C12BEB" w:rsidP="00AC1DE2">
      <w:pPr>
        <w:pStyle w:val="GPSL3numberedclause"/>
        <w:rPr>
          <w:rFonts w:ascii="Arial" w:hAnsi="Arial"/>
        </w:rPr>
      </w:pPr>
      <w:r w:rsidRPr="00B14AB8">
        <w:rPr>
          <w:rFonts w:ascii="Arial" w:hAnsi="Arial"/>
        </w:rPr>
        <w:lastRenderedPageBreak/>
        <w:t xml:space="preserve">details of how the Supplier shall ensure compliance with security </w:t>
      </w:r>
      <w:proofErr w:type="gramStart"/>
      <w:r w:rsidRPr="00B14AB8">
        <w:rPr>
          <w:rFonts w:ascii="Arial" w:hAnsi="Arial"/>
        </w:rPr>
        <w:t>standards  ensuring</w:t>
      </w:r>
      <w:proofErr w:type="gramEnd"/>
      <w:r w:rsidRPr="00B14AB8">
        <w:rPr>
          <w:rFonts w:ascii="Arial" w:hAnsi="Arial"/>
        </w:rPr>
        <w:t xml:space="preserve"> that compliance is maintained for any period during which the Disaster Recovery Plan is invoked;</w:t>
      </w:r>
    </w:p>
    <w:p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testing and management arrangements.</w:t>
      </w:r>
    </w:p>
    <w:p w:rsidR="008D0A60" w:rsidRPr="00B14AB8" w:rsidRDefault="00C12BEB" w:rsidP="00036474">
      <w:pPr>
        <w:pStyle w:val="GPSL1SCHEDULEHeading"/>
        <w:rPr>
          <w:rFonts w:ascii="Arial" w:hAnsi="Arial"/>
        </w:rPr>
      </w:pPr>
      <w:bookmarkStart w:id="2434" w:name="_Ref76273541"/>
      <w:r w:rsidRPr="00B14AB8">
        <w:rPr>
          <w:rFonts w:ascii="Arial" w:hAnsi="Arial"/>
        </w:rPr>
        <w:t xml:space="preserve">REVIEW AND AMENDMENT OF THE </w:t>
      </w:r>
      <w:bookmarkEnd w:id="2434"/>
      <w:r w:rsidRPr="00B14AB8">
        <w:rPr>
          <w:rFonts w:ascii="Arial" w:hAnsi="Arial"/>
        </w:rPr>
        <w:t>BCDR PLAN</w:t>
      </w:r>
    </w:p>
    <w:p w:rsidR="008D0A60" w:rsidRPr="00B14AB8" w:rsidRDefault="00C12BEB" w:rsidP="005E4232">
      <w:pPr>
        <w:pStyle w:val="GPSL2numberedclause"/>
        <w:rPr>
          <w:rFonts w:ascii="Arial" w:hAnsi="Arial"/>
        </w:rPr>
      </w:pPr>
      <w:bookmarkStart w:id="2435" w:name="_Ref71085729"/>
      <w:r w:rsidRPr="00B14AB8">
        <w:rPr>
          <w:rFonts w:ascii="Arial" w:hAnsi="Arial"/>
        </w:rPr>
        <w:t>The Supplier shall review the BCDR Plan (and the risk analysis on which it is based):</w:t>
      </w:r>
      <w:bookmarkEnd w:id="2435"/>
    </w:p>
    <w:p w:rsidR="008D0A60" w:rsidRPr="00B14AB8" w:rsidRDefault="00C12BEB" w:rsidP="00AC1DE2">
      <w:pPr>
        <w:pStyle w:val="GPSL3numberedclause"/>
        <w:rPr>
          <w:rFonts w:ascii="Arial" w:hAnsi="Arial"/>
        </w:rPr>
      </w:pPr>
      <w:bookmarkStart w:id="2436"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436"/>
    </w:p>
    <w:p w:rsidR="00E13960" w:rsidRPr="00B14AB8" w:rsidRDefault="00C12BEB" w:rsidP="00AC1DE2">
      <w:pPr>
        <w:pStyle w:val="GPSL3numberedclause"/>
        <w:rPr>
          <w:rFonts w:ascii="Arial" w:hAnsi="Arial"/>
        </w:rPr>
      </w:pPr>
      <w:bookmarkStart w:id="2437"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437"/>
    </w:p>
    <w:p w:rsidR="00B4253B" w:rsidRPr="00B14AB8" w:rsidRDefault="00C12BEB" w:rsidP="00AC1DE2">
      <w:pPr>
        <w:pStyle w:val="GPSL3numberedclause"/>
        <w:rPr>
          <w:rFonts w:ascii="Arial" w:hAnsi="Arial"/>
        </w:rPr>
      </w:pPr>
      <w:bookmarkStart w:id="2438"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w:t>
      </w:r>
      <w:proofErr w:type="gramStart"/>
      <w:r w:rsidRPr="00B14AB8">
        <w:rPr>
          <w:rFonts w:ascii="Arial" w:hAnsi="Arial"/>
        </w:rPr>
        <w:t>costs</w:t>
      </w:r>
      <w:proofErr w:type="gramEnd"/>
      <w:r w:rsidRPr="00B14AB8">
        <w:rPr>
          <w:rFonts w:ascii="Arial" w:hAnsi="Arial"/>
        </w:rPr>
        <w:t xml:space="preserve">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38"/>
    </w:p>
    <w:p w:rsidR="00C9243A" w:rsidRPr="00B14AB8" w:rsidRDefault="00C12BEB" w:rsidP="005E4232">
      <w:pPr>
        <w:pStyle w:val="GPSL2numberedclause"/>
        <w:rPr>
          <w:rFonts w:ascii="Arial" w:hAnsi="Arial"/>
        </w:rPr>
      </w:pPr>
      <w:bookmarkStart w:id="2439"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0"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439"/>
      <w:bookmarkEnd w:id="2440"/>
    </w:p>
    <w:p w:rsidR="00E13960" w:rsidRPr="00B14AB8" w:rsidRDefault="00C12BEB" w:rsidP="00AC1DE2">
      <w:pPr>
        <w:pStyle w:val="GPSL3numberedclause"/>
        <w:rPr>
          <w:rFonts w:ascii="Arial" w:hAnsi="Arial"/>
        </w:rPr>
      </w:pPr>
      <w:r w:rsidRPr="00B14AB8">
        <w:rPr>
          <w:rFonts w:ascii="Arial" w:hAnsi="Arial"/>
        </w:rPr>
        <w:t>the findings of the review;</w:t>
      </w:r>
    </w:p>
    <w:p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rsidR="00E13960" w:rsidRPr="00B14AB8" w:rsidRDefault="00C12BEB" w:rsidP="00AC1DE2">
      <w:pPr>
        <w:pStyle w:val="GPSL3numberedclause"/>
        <w:rPr>
          <w:rFonts w:ascii="Arial" w:hAnsi="Arial"/>
        </w:rPr>
      </w:pPr>
      <w:bookmarkStart w:id="2441"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w:t>
      </w:r>
      <w:proofErr w:type="spellStart"/>
      <w:r w:rsidRPr="00B14AB8">
        <w:rPr>
          <w:rFonts w:ascii="Arial" w:hAnsi="Arial"/>
        </w:rPr>
        <w:t>any</w:t>
      </w:r>
      <w:r w:rsidR="000C7E58" w:rsidRPr="00B14AB8">
        <w:rPr>
          <w:rFonts w:ascii="Arial" w:hAnsi="Arial"/>
        </w:rPr>
        <w:t>s</w:t>
      </w:r>
      <w:r w:rsidR="009E0BBE" w:rsidRPr="00B14AB8">
        <w:rPr>
          <w:rFonts w:ascii="Arial" w:hAnsi="Arial"/>
        </w:rPr>
        <w:t>ervices</w:t>
      </w:r>
      <w:proofErr w:type="spellEnd"/>
      <w:r w:rsidRPr="00B14AB8">
        <w:rPr>
          <w:rFonts w:ascii="Arial" w:hAnsi="Arial"/>
        </w:rPr>
        <w:t xml:space="preserve"> or systems provided by a third party.</w:t>
      </w:r>
      <w:bookmarkEnd w:id="2441"/>
    </w:p>
    <w:p w:rsidR="008D0A60" w:rsidRPr="00B14AB8" w:rsidRDefault="00C12BEB" w:rsidP="005E4232">
      <w:pPr>
        <w:pStyle w:val="GPSL2numberedclause"/>
        <w:rPr>
          <w:rFonts w:ascii="Arial" w:hAnsi="Arial"/>
        </w:rPr>
      </w:pPr>
      <w:bookmarkStart w:id="2442" w:name="_Ref365641604"/>
      <w:r w:rsidRPr="00B14AB8">
        <w:rPr>
          <w:rFonts w:ascii="Arial" w:hAnsi="Arial"/>
        </w:rPr>
        <w:lastRenderedPageBreak/>
        <w:t>Following receipt of the Review Report and the Supplier’s Proposals, the Customer shall:</w:t>
      </w:r>
      <w:bookmarkEnd w:id="2442"/>
    </w:p>
    <w:p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rsidR="008D0A60" w:rsidRPr="00B14AB8" w:rsidRDefault="00C12BEB" w:rsidP="005E4232">
      <w:pPr>
        <w:pStyle w:val="GPSL2numberedclause"/>
        <w:rPr>
          <w:rFonts w:ascii="Arial" w:hAnsi="Arial"/>
        </w:rPr>
      </w:pPr>
      <w:bookmarkStart w:id="2443" w:name="_Ref365641607"/>
      <w:r w:rsidRPr="00B14AB8">
        <w:rPr>
          <w:rFonts w:ascii="Arial" w:hAnsi="Arial"/>
        </w:rPr>
        <w:t>If the Customer rejects the Review Report and/or the Supplier’s Proposals:</w:t>
      </w:r>
      <w:bookmarkEnd w:id="2443"/>
    </w:p>
    <w:p w:rsidR="008D0A60" w:rsidRPr="00B14AB8" w:rsidRDefault="00C12BEB" w:rsidP="00AC1DE2">
      <w:pPr>
        <w:pStyle w:val="GPSL3numberedclause"/>
        <w:rPr>
          <w:rFonts w:ascii="Arial" w:hAnsi="Arial"/>
        </w:rPr>
      </w:pPr>
      <w:r w:rsidRPr="00B14AB8">
        <w:rPr>
          <w:rFonts w:ascii="Arial" w:hAnsi="Arial"/>
        </w:rPr>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26"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rsidR="00C9243A" w:rsidRPr="00B14AB8" w:rsidRDefault="00C12BEB" w:rsidP="005E4232">
      <w:pPr>
        <w:pStyle w:val="GPSL2numberedclause"/>
        <w:rPr>
          <w:rFonts w:ascii="Arial" w:hAnsi="Arial"/>
        </w:rPr>
      </w:pPr>
      <w:r w:rsidRPr="00B14AB8">
        <w:rPr>
          <w:rFonts w:ascii="Arial" w:hAnsi="Arial"/>
        </w:rPr>
        <w:t xml:space="preserve">The Supplier shall as soon as </w:t>
      </w:r>
      <w:proofErr w:type="gramStart"/>
      <w:r w:rsidRPr="00B14AB8">
        <w:rPr>
          <w:rFonts w:ascii="Arial" w:hAnsi="Arial"/>
        </w:rPr>
        <w:t>is</w:t>
      </w:r>
      <w:proofErr w:type="gramEnd"/>
      <w:r w:rsidRPr="00B14AB8">
        <w:rPr>
          <w:rFonts w:ascii="Arial" w:hAnsi="Arial"/>
        </w:rP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rsidR="008D0A60" w:rsidRPr="00B14AB8" w:rsidRDefault="00C12BEB" w:rsidP="00036474">
      <w:pPr>
        <w:pStyle w:val="GPSL1SCHEDULEHeading"/>
        <w:rPr>
          <w:rFonts w:ascii="Arial" w:hAnsi="Arial"/>
        </w:rPr>
      </w:pPr>
      <w:bookmarkStart w:id="2444" w:name="_Ref67461440"/>
      <w:bookmarkStart w:id="2445" w:name="_Toc65568226"/>
      <w:bookmarkStart w:id="2446" w:name="_Toc65584446"/>
      <w:bookmarkStart w:id="2447" w:name="_Toc65656963"/>
      <w:bookmarkStart w:id="2448" w:name="_Ref65668317"/>
      <w:bookmarkStart w:id="2449" w:name="_Ref65668424"/>
      <w:bookmarkStart w:id="2450" w:name="_Toc65984317"/>
      <w:bookmarkStart w:id="2451" w:name="_Ref65990049"/>
      <w:bookmarkStart w:id="2452" w:name="_Ref66094954"/>
      <w:bookmarkStart w:id="2453" w:name="_Ref66165746"/>
      <w:bookmarkStart w:id="2454" w:name="_Ref66169873"/>
      <w:bookmarkStart w:id="2455" w:name="_Toc66261921"/>
      <w:r w:rsidRPr="00B14AB8">
        <w:rPr>
          <w:rFonts w:ascii="Arial" w:hAnsi="Arial"/>
        </w:rPr>
        <w:t xml:space="preserve">TESTING OF THE </w:t>
      </w:r>
      <w:bookmarkEnd w:id="2444"/>
      <w:r w:rsidRPr="00B14AB8">
        <w:rPr>
          <w:rFonts w:ascii="Arial" w:hAnsi="Arial"/>
        </w:rPr>
        <w:t>BCDR PLAN</w:t>
      </w:r>
    </w:p>
    <w:p w:rsidR="00C12BEB" w:rsidRPr="00B14AB8" w:rsidRDefault="00C12BEB" w:rsidP="005E4232">
      <w:pPr>
        <w:pStyle w:val="GPSL2numberedclause"/>
        <w:rPr>
          <w:rFonts w:ascii="Arial" w:hAnsi="Arial"/>
        </w:rPr>
      </w:pPr>
      <w:bookmarkStart w:id="2456" w:name="_Ref52105329"/>
      <w:bookmarkStart w:id="2457"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456"/>
      <w:bookmarkEnd w:id="2457"/>
    </w:p>
    <w:p w:rsidR="00C12BEB" w:rsidRPr="00B14AB8" w:rsidRDefault="00C12BEB" w:rsidP="005E4232">
      <w:pPr>
        <w:pStyle w:val="GPSL2numberedclause"/>
        <w:rPr>
          <w:rFonts w:ascii="Arial" w:hAnsi="Arial"/>
        </w:rPr>
      </w:pPr>
      <w:bookmarkStart w:id="2458" w:name="_Ref63738703"/>
      <w:bookmarkStart w:id="2459"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58"/>
      <w:bookmarkEnd w:id="2459"/>
    </w:p>
    <w:p w:rsidR="008D0A60" w:rsidRPr="00B14AB8" w:rsidRDefault="00C12BEB" w:rsidP="005E4232">
      <w:pPr>
        <w:pStyle w:val="GPSL2numberedclause"/>
        <w:rPr>
          <w:rFonts w:ascii="Arial" w:hAnsi="Arial"/>
        </w:rPr>
      </w:pPr>
      <w:r w:rsidRPr="00B14AB8">
        <w:rPr>
          <w:rFonts w:ascii="Arial" w:hAnsi="Arial"/>
        </w:rPr>
        <w:t xml:space="preserve">The Supplier shall undertake and manage testing of the BCDR Plan in full consultation with the Customer and shall liaise with the Customer in respect of the planning, performance, and review, of each test, and shall comply with the </w:t>
      </w:r>
      <w:r w:rsidRPr="00B14AB8">
        <w:rPr>
          <w:rFonts w:ascii="Arial" w:hAnsi="Arial"/>
        </w:rPr>
        <w:lastRenderedPageBreak/>
        <w:t>reasonable requirements of the Customer in this regard.  Each test shall be carried out under the supervision of the Customer or its nominee.</w:t>
      </w:r>
    </w:p>
    <w:p w:rsidR="00C9243A" w:rsidRPr="00B14AB8" w:rsidRDefault="00C12BEB" w:rsidP="005E4232">
      <w:pPr>
        <w:pStyle w:val="GPSL2numberedclause"/>
        <w:rPr>
          <w:rFonts w:ascii="Arial" w:hAnsi="Arial"/>
        </w:rPr>
      </w:pPr>
      <w:r w:rsidRPr="00B14AB8">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rsidR="008D0A60" w:rsidRPr="00B14AB8" w:rsidRDefault="00C12BEB" w:rsidP="00AC1DE2">
      <w:pPr>
        <w:pStyle w:val="GPSL3numberedclause"/>
        <w:rPr>
          <w:rFonts w:ascii="Arial" w:hAnsi="Arial"/>
        </w:rPr>
      </w:pPr>
      <w:r w:rsidRPr="00B14AB8">
        <w:rPr>
          <w:rFonts w:ascii="Arial" w:hAnsi="Arial"/>
        </w:rPr>
        <w:t>the outcome of the test;</w:t>
      </w:r>
    </w:p>
    <w:p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rsidR="00E13960" w:rsidRPr="00B14AB8" w:rsidRDefault="00C12BEB" w:rsidP="00AC1DE2">
      <w:pPr>
        <w:pStyle w:val="GPSL3numberedclause"/>
        <w:rPr>
          <w:rFonts w:ascii="Arial" w:hAnsi="Arial"/>
        </w:rPr>
      </w:pPr>
      <w:r w:rsidRPr="00B14AB8">
        <w:rPr>
          <w:rFonts w:ascii="Arial" w:hAnsi="Arial"/>
        </w:rPr>
        <w:t>the Supplier's proposals for remedying any such failures.</w:t>
      </w:r>
    </w:p>
    <w:p w:rsidR="008D0A60" w:rsidRPr="00B14AB8" w:rsidRDefault="00C12BEB" w:rsidP="005E4232">
      <w:pPr>
        <w:pStyle w:val="GPSL2numberedclause"/>
        <w:rPr>
          <w:rFonts w:ascii="Arial" w:hAnsi="Arial"/>
        </w:rPr>
      </w:pPr>
      <w:bookmarkStart w:id="2460"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0"/>
    <w:p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rsidR="008D0A60" w:rsidRPr="00B14AB8" w:rsidRDefault="00C12BEB" w:rsidP="00036474">
      <w:pPr>
        <w:pStyle w:val="GPSL1SCHEDULEHeading"/>
        <w:rPr>
          <w:rFonts w:ascii="Arial" w:hAnsi="Arial"/>
        </w:rPr>
      </w:pPr>
      <w:bookmarkStart w:id="2461" w:name="_Ref71085594"/>
      <w:bookmarkEnd w:id="2445"/>
      <w:bookmarkEnd w:id="2446"/>
      <w:bookmarkEnd w:id="2447"/>
      <w:bookmarkEnd w:id="2448"/>
      <w:bookmarkEnd w:id="2449"/>
      <w:bookmarkEnd w:id="2450"/>
      <w:bookmarkEnd w:id="2451"/>
      <w:bookmarkEnd w:id="2452"/>
      <w:bookmarkEnd w:id="2453"/>
      <w:bookmarkEnd w:id="2454"/>
      <w:bookmarkEnd w:id="2455"/>
      <w:r w:rsidRPr="00B14AB8">
        <w:rPr>
          <w:rFonts w:ascii="Arial" w:hAnsi="Arial"/>
        </w:rPr>
        <w:t>INVOCATION OF THE BCDR PLAN</w:t>
      </w:r>
      <w:bookmarkEnd w:id="2461"/>
    </w:p>
    <w:p w:rsidR="008D0A60" w:rsidRPr="00B14AB8" w:rsidRDefault="00C12BEB" w:rsidP="005E4232">
      <w:pPr>
        <w:pStyle w:val="GPSL2numberedclause"/>
        <w:rPr>
          <w:rFonts w:ascii="Arial" w:hAnsi="Arial"/>
        </w:rPr>
      </w:pPr>
      <w:r w:rsidRPr="00B14AB8">
        <w:rPr>
          <w:rFonts w:ascii="Arial" w:hAnsi="Arial"/>
        </w:rPr>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462" w:name="_Ref313382840"/>
      <w:bookmarkStart w:id="2463" w:name="_Toc314810852"/>
      <w:bookmarkStart w:id="2464" w:name="_Ref349134118"/>
      <w:bookmarkStart w:id="2465" w:name="_Toc350503094"/>
      <w:bookmarkStart w:id="2466" w:name="_Toc350504084"/>
      <w:bookmarkStart w:id="2467" w:name="_Toc351710926"/>
      <w:bookmarkStart w:id="2468" w:name="_Toc358671836"/>
      <w:bookmarkStart w:id="2469" w:name="_Toc17374762"/>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462"/>
      <w:bookmarkEnd w:id="2463"/>
      <w:bookmarkEnd w:id="2464"/>
      <w:bookmarkEnd w:id="2465"/>
      <w:bookmarkEnd w:id="2466"/>
      <w:bookmarkEnd w:id="2467"/>
      <w:bookmarkEnd w:id="2468"/>
      <w:bookmarkEnd w:id="2469"/>
    </w:p>
    <w:p w:rsidR="00E13960" w:rsidRPr="00B14AB8" w:rsidRDefault="00C12BEB" w:rsidP="00036474">
      <w:pPr>
        <w:pStyle w:val="GPSL1SCHEDULEHeading"/>
        <w:rPr>
          <w:rFonts w:ascii="Arial" w:hAnsi="Arial"/>
        </w:rPr>
      </w:pPr>
      <w:r w:rsidRPr="00B14AB8">
        <w:rPr>
          <w:rFonts w:ascii="Arial" w:hAnsi="Arial"/>
        </w:rPr>
        <w:t>DEFINITIONS</w:t>
      </w:r>
    </w:p>
    <w:p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rsidR="00F675C3" w:rsidRPr="00B14AB8" w:rsidRDefault="00C41706" w:rsidP="004A7251">
            <w:pPr>
              <w:pStyle w:val="GPsDefinition"/>
            </w:pPr>
            <w:r w:rsidRPr="00B14AB8">
              <w:t xml:space="preserve">means </w:t>
            </w:r>
            <w:proofErr w:type="gramStart"/>
            <w:r w:rsidR="00F675C3" w:rsidRPr="00B14AB8">
              <w:t xml:space="preserve">those </w:t>
            </w:r>
            <w:r w:rsidR="00AC48A8" w:rsidRPr="00B14AB8">
              <w:t xml:space="preserve"> Supplier</w:t>
            </w:r>
            <w:proofErr w:type="gramEnd"/>
            <w:r w:rsidR="00AC48A8" w:rsidRPr="00B14AB8">
              <w:t xml:space="preserve">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Exit Information</w:t>
            </w:r>
            <w:r w:rsidRPr="00B14AB8">
              <w:t>"</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"Exit Manager"</w:t>
            </w:r>
          </w:p>
        </w:tc>
        <w:tc>
          <w:tcPr>
            <w:tcW w:w="4635" w:type="dxa"/>
          </w:tcPr>
          <w:p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Net Book Value</w:t>
            </w:r>
            <w:r w:rsidRPr="00B14AB8">
              <w:t>"</w:t>
            </w:r>
          </w:p>
        </w:tc>
        <w:tc>
          <w:tcPr>
            <w:tcW w:w="4635" w:type="dxa"/>
          </w:tcPr>
          <w:p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Non-Exclusive Assets</w:t>
            </w:r>
            <w:r w:rsidRPr="00B14AB8">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w:t>
            </w:r>
            <w:proofErr w:type="gramStart"/>
            <w:r w:rsidR="00F675C3" w:rsidRPr="00B14AB8">
              <w:t xml:space="preserve">the </w:t>
            </w:r>
            <w:r w:rsidR="00BA5552" w:rsidRPr="00B14AB8">
              <w:t xml:space="preserve"> </w:t>
            </w:r>
            <w:r w:rsidR="009E0BBE" w:rsidRPr="00B14AB8">
              <w:t>Services</w:t>
            </w:r>
            <w:proofErr w:type="gramEnd"/>
            <w:r w:rsidR="00BA5552" w:rsidRPr="00B14AB8">
              <w:t xml:space="preserve"> </w:t>
            </w:r>
            <w:r w:rsidR="00F675C3" w:rsidRPr="00B14AB8">
              <w:t>but which are also used by the Supplier or Key Sub-Contractor for other purposes;</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Registers</w:t>
            </w:r>
            <w:r w:rsidRPr="00B14AB8">
              <w:t>"</w:t>
            </w:r>
          </w:p>
        </w:tc>
        <w:tc>
          <w:tcPr>
            <w:tcW w:w="4635" w:type="dxa"/>
          </w:tcPr>
          <w:p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w:t>
            </w:r>
            <w:r w:rsidRPr="00B14AB8">
              <w:t>"</w:t>
            </w:r>
          </w:p>
        </w:tc>
        <w:tc>
          <w:tcPr>
            <w:tcW w:w="4635" w:type="dxa"/>
          </w:tcPr>
          <w:p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Assets</w:t>
            </w:r>
            <w:r w:rsidRPr="00B14AB8">
              <w:rPr>
                <w:bCs/>
              </w:rPr>
              <w:t>"</w:t>
            </w:r>
          </w:p>
        </w:tc>
        <w:tc>
          <w:tcPr>
            <w:tcW w:w="4635" w:type="dxa"/>
          </w:tcPr>
          <w:p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rsidTr="000E7CA5">
        <w:tc>
          <w:tcPr>
            <w:tcW w:w="2835" w:type="dxa"/>
          </w:tcPr>
          <w:p w:rsidR="00F675C3" w:rsidRPr="00B14AB8" w:rsidRDefault="00C41706" w:rsidP="00670E1A">
            <w:pPr>
              <w:pStyle w:val="GPSDefinitionTerm"/>
            </w:pPr>
            <w:r w:rsidRPr="00B14AB8">
              <w:rPr>
                <w:bCs/>
              </w:rPr>
              <w:lastRenderedPageBreak/>
              <w:t>"</w:t>
            </w:r>
            <w:r w:rsidR="00F675C3" w:rsidRPr="00B14AB8">
              <w:t>Transferable Contracts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w:t>
            </w:r>
            <w:proofErr w:type="gramStart"/>
            <w:r w:rsidR="00F675C3" w:rsidRPr="00B14AB8">
              <w:t>the</w:t>
            </w:r>
            <w:r w:rsidR="002876DA" w:rsidRPr="00B14AB8">
              <w:t xml:space="preserve"> </w:t>
            </w:r>
            <w:r w:rsidR="00F675C3" w:rsidRPr="00B14AB8">
              <w:t xml:space="preserve"> </w:t>
            </w:r>
            <w:r w:rsidR="009E0BBE" w:rsidRPr="00B14AB8">
              <w:t>Services</w:t>
            </w:r>
            <w:proofErr w:type="gramEnd"/>
            <w:r w:rsidR="00F675C3" w:rsidRPr="00B14AB8">
              <w:t xml:space="preserve"> or the </w:t>
            </w:r>
            <w:r w:rsidR="002876DA" w:rsidRPr="00B14AB8">
              <w:t xml:space="preserve">Replacement  </w:t>
            </w:r>
            <w:proofErr w:type="spellStart"/>
            <w:r w:rsidR="00F675C3" w:rsidRPr="00B14AB8">
              <w:t>Replacement</w:t>
            </w:r>
            <w:proofErr w:type="spellEnd"/>
            <w:r w:rsidR="00F675C3" w:rsidRPr="00B14AB8">
              <w:t xml:space="preserve"> </w:t>
            </w:r>
            <w:r w:rsidR="009E0BBE" w:rsidRPr="00B14AB8">
              <w:t>Services</w:t>
            </w:r>
            <w:r w:rsidR="00F675C3" w:rsidRPr="00B14AB8">
              <w:t>, including in relation to licences all relevant Documentation;</w:t>
            </w:r>
          </w:p>
        </w:tc>
      </w:tr>
      <w:tr w:rsidR="00EB2994" w:rsidRPr="00B14AB8" w:rsidTr="000E7CA5">
        <w:tc>
          <w:tcPr>
            <w:tcW w:w="2835" w:type="dxa"/>
          </w:tcPr>
          <w:p w:rsidR="00EB2994" w:rsidRPr="00B14AB8" w:rsidRDefault="00EB2994" w:rsidP="00670E1A">
            <w:pPr>
              <w:pStyle w:val="GPSDefinitionTerm"/>
            </w:pPr>
            <w:r w:rsidRPr="00B14AB8">
              <w:t>“Transferring Assets”</w:t>
            </w:r>
          </w:p>
        </w:tc>
        <w:tc>
          <w:tcPr>
            <w:tcW w:w="4635" w:type="dxa"/>
          </w:tcPr>
          <w:p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"Transferring Contracts"</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proofErr w:type="gramStart"/>
            <w:r w:rsidR="00B30427" w:rsidRPr="00B14AB8">
              <w:t>9</w:t>
            </w:r>
            <w:r w:rsidRPr="00B14AB8">
              <w:t>.</w:t>
            </w:r>
            <w:proofErr w:type="gramEnd"/>
          </w:p>
        </w:tc>
      </w:tr>
    </w:tbl>
    <w:p w:rsidR="008D0A60" w:rsidRPr="00B14AB8" w:rsidRDefault="00C12BEB" w:rsidP="00036474">
      <w:pPr>
        <w:pStyle w:val="GPSL1SCHEDULEHeading"/>
        <w:rPr>
          <w:rFonts w:ascii="Arial" w:hAnsi="Arial"/>
        </w:rPr>
      </w:pPr>
      <w:r w:rsidRPr="00B14AB8">
        <w:rPr>
          <w:rFonts w:ascii="Arial" w:hAnsi="Arial"/>
        </w:rPr>
        <w:t>INTRODUCTION</w:t>
      </w:r>
    </w:p>
    <w:p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rsidR="008D0A60" w:rsidRPr="00B14AB8" w:rsidRDefault="00C12BEB" w:rsidP="00AC1DE2">
      <w:pPr>
        <w:pStyle w:val="GPSL3numberedclause"/>
        <w:rPr>
          <w:rFonts w:ascii="Arial" w:hAnsi="Arial"/>
        </w:rPr>
      </w:pPr>
      <w:bookmarkStart w:id="2470" w:name="_Ref364241015"/>
      <w:r w:rsidRPr="00B14AB8">
        <w:rPr>
          <w:rFonts w:ascii="Arial" w:hAnsi="Arial"/>
        </w:rPr>
        <w:t>create and maintain a Register of all:</w:t>
      </w:r>
      <w:bookmarkEnd w:id="2470"/>
    </w:p>
    <w:p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rsidR="00E13960" w:rsidRPr="00B14AB8" w:rsidRDefault="00C12BEB" w:rsidP="00AC1DE2">
      <w:pPr>
        <w:pStyle w:val="GPSL5numberedclause"/>
        <w:rPr>
          <w:rFonts w:ascii="Arial" w:hAnsi="Arial"/>
          <w:szCs w:val="22"/>
        </w:rPr>
      </w:pPr>
      <w:r w:rsidRPr="00B14AB8">
        <w:rPr>
          <w:rFonts w:ascii="Arial" w:hAnsi="Arial"/>
          <w:szCs w:val="22"/>
        </w:rPr>
        <w:t>Net Book Value;</w:t>
      </w:r>
    </w:p>
    <w:p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w:t>
      </w:r>
    </w:p>
    <w:p w:rsidR="008D0A60" w:rsidRPr="00B14AB8" w:rsidRDefault="00C12BEB" w:rsidP="00AC1DE2">
      <w:pPr>
        <w:pStyle w:val="GPSL3numberedclause"/>
        <w:rPr>
          <w:rFonts w:ascii="Arial" w:hAnsi="Arial"/>
        </w:rPr>
      </w:pPr>
      <w:bookmarkStart w:id="2471" w:name="_Ref364241031"/>
      <w:r w:rsidRPr="00B14AB8">
        <w:rPr>
          <w:rFonts w:ascii="Arial" w:hAnsi="Arial"/>
        </w:rPr>
        <w:t xml:space="preserve">create and maintain a configuration database detailing the technical infrastructure and operating procedures through which the Supplier provides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471"/>
    </w:p>
    <w:p w:rsidR="00E13960" w:rsidRPr="00B14AB8" w:rsidRDefault="00C12BEB" w:rsidP="00AC1DE2">
      <w:pPr>
        <w:pStyle w:val="GPSL3numberedclause"/>
        <w:rPr>
          <w:rFonts w:ascii="Arial" w:hAnsi="Arial"/>
        </w:rPr>
      </w:pPr>
      <w:r w:rsidRPr="00B14AB8">
        <w:rPr>
          <w:rFonts w:ascii="Arial" w:hAnsi="Arial"/>
        </w:rPr>
        <w:lastRenderedPageBreak/>
        <w:t>agree the format of the Registers with the Customer as part of the process of agreeing the Exit Plan; and</w:t>
      </w:r>
    </w:p>
    <w:p w:rsidR="00E13960" w:rsidRPr="00B14AB8" w:rsidRDefault="00C12BEB" w:rsidP="00AC1DE2">
      <w:pPr>
        <w:pStyle w:val="GPSL3numberedclause"/>
        <w:rPr>
          <w:rFonts w:ascii="Arial" w:hAnsi="Arial"/>
        </w:rPr>
      </w:pPr>
      <w:r w:rsidRPr="00B14AB8">
        <w:rPr>
          <w:rFonts w:ascii="Arial" w:hAnsi="Arial"/>
        </w:rPr>
        <w:t xml:space="preserve">at all times keep the Registers up to date, in particular in the event that Assets, Sub-Contracts or other relevant agreements are added to or removed from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w:t>
      </w:r>
    </w:p>
    <w:p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rsidR="00E13960" w:rsidRPr="00B14AB8" w:rsidRDefault="00C12BEB" w:rsidP="00AC1DE2">
      <w:pPr>
        <w:pStyle w:val="GPSL3numberedclause"/>
        <w:rPr>
          <w:rFonts w:ascii="Arial" w:hAnsi="Arial"/>
        </w:rPr>
      </w:pPr>
      <w:bookmarkStart w:id="2472"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472"/>
      <w:r w:rsidRPr="00B14AB8">
        <w:rPr>
          <w:rFonts w:ascii="Arial" w:hAnsi="Arial"/>
        </w:rPr>
        <w:t xml:space="preserve"> </w:t>
      </w:r>
    </w:p>
    <w:p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rsidR="00C9243A" w:rsidRPr="00B14AB8" w:rsidRDefault="00C12BEB" w:rsidP="005E4232">
      <w:pPr>
        <w:pStyle w:val="GPSL2numberedclause"/>
        <w:rPr>
          <w:rFonts w:ascii="Arial" w:hAnsi="Arial"/>
        </w:rPr>
      </w:pPr>
      <w:bookmarkStart w:id="2473"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473"/>
    </w:p>
    <w:p w:rsidR="00E13960" w:rsidRPr="00B14AB8" w:rsidRDefault="00C12BEB" w:rsidP="00036474">
      <w:pPr>
        <w:pStyle w:val="GPSL1SCHEDULEHeading"/>
        <w:rPr>
          <w:rFonts w:ascii="Arial" w:hAnsi="Arial"/>
        </w:rPr>
      </w:pPr>
      <w:r w:rsidRPr="00B14AB8">
        <w:rPr>
          <w:rFonts w:ascii="Arial" w:hAnsi="Arial"/>
        </w:rPr>
        <w:t xml:space="preserve">OBLIGATIONS TO ASSIST ON RE-TENDERING </w:t>
      </w:r>
      <w:proofErr w:type="gramStart"/>
      <w:r w:rsidRPr="00B14AB8">
        <w:rPr>
          <w:rFonts w:ascii="Arial" w:hAnsi="Arial"/>
        </w:rPr>
        <w:t xml:space="preserve">OF </w:t>
      </w:r>
      <w:r w:rsidR="00BA5552" w:rsidRPr="00B14AB8">
        <w:rPr>
          <w:rFonts w:ascii="Arial" w:hAnsi="Arial"/>
        </w:rPr>
        <w:t xml:space="preserve"> </w:t>
      </w:r>
      <w:r w:rsidR="009E0BBE" w:rsidRPr="00B14AB8">
        <w:rPr>
          <w:rFonts w:ascii="Arial" w:hAnsi="Arial"/>
        </w:rPr>
        <w:t>Services</w:t>
      </w:r>
      <w:proofErr w:type="gramEnd"/>
    </w:p>
    <w:p w:rsidR="00C12BEB" w:rsidRPr="00B14AB8" w:rsidRDefault="00C12BEB" w:rsidP="005E4232">
      <w:pPr>
        <w:pStyle w:val="GPSL2numberedclause"/>
        <w:rPr>
          <w:rFonts w:ascii="Arial" w:hAnsi="Arial"/>
        </w:rPr>
      </w:pPr>
      <w:bookmarkStart w:id="2474" w:name="_Ref364242404"/>
      <w:r w:rsidRPr="00B14AB8">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74"/>
    </w:p>
    <w:p w:rsidR="00E13960" w:rsidRPr="00B14AB8" w:rsidRDefault="00C12BEB" w:rsidP="00AC1DE2">
      <w:pPr>
        <w:pStyle w:val="GPSL3numberedclause"/>
        <w:rPr>
          <w:rFonts w:ascii="Arial" w:hAnsi="Arial"/>
        </w:rPr>
      </w:pPr>
      <w:r w:rsidRPr="00B14AB8">
        <w:rPr>
          <w:rFonts w:ascii="Arial" w:hAnsi="Arial"/>
        </w:rPr>
        <w:t>details of the Service(s);</w:t>
      </w:r>
    </w:p>
    <w:p w:rsidR="00E13960" w:rsidRPr="00B14AB8" w:rsidRDefault="00C12BEB" w:rsidP="00AC1DE2">
      <w:pPr>
        <w:pStyle w:val="GPSL3numberedclause"/>
        <w:rPr>
          <w:rFonts w:ascii="Arial" w:hAnsi="Arial"/>
        </w:rPr>
      </w:pPr>
      <w:r w:rsidRPr="00B14AB8">
        <w:rPr>
          <w:rFonts w:ascii="Arial" w:hAnsi="Arial"/>
        </w:rPr>
        <w:lastRenderedPageBreak/>
        <w:t xml:space="preserve">a copy of the Registers, updated by the Supplier up to the date of delivery of such Registers; </w:t>
      </w:r>
    </w:p>
    <w:p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rsidR="00E13960" w:rsidRPr="00B14AB8" w:rsidRDefault="00C12BEB" w:rsidP="00AC1DE2">
      <w:pPr>
        <w:pStyle w:val="GPSL3numberedclause"/>
        <w:rPr>
          <w:rFonts w:ascii="Arial" w:hAnsi="Arial"/>
        </w:rPr>
      </w:pPr>
      <w:r w:rsidRPr="00B14AB8">
        <w:rPr>
          <w:rFonts w:ascii="Arial" w:hAnsi="Arial"/>
        </w:rPr>
        <w:t xml:space="preserve">details of any key terms of any </w:t>
      </w:r>
      <w:proofErr w:type="gramStart"/>
      <w:r w:rsidRPr="00B14AB8">
        <w:rPr>
          <w:rFonts w:ascii="Arial" w:hAnsi="Arial"/>
        </w:rPr>
        <w:t>third party</w:t>
      </w:r>
      <w:proofErr w:type="gramEnd"/>
      <w:r w:rsidRPr="00B14AB8">
        <w:rPr>
          <w:rFonts w:ascii="Arial" w:hAnsi="Arial"/>
        </w:rPr>
        <w:t xml:space="preserve"> contracts and licences, particularly as regards charges, termination, assignment and novation;</w:t>
      </w:r>
    </w:p>
    <w:p w:rsidR="00E13960" w:rsidRPr="00B14AB8" w:rsidRDefault="00C12BEB" w:rsidP="00AC1DE2">
      <w:pPr>
        <w:pStyle w:val="GPSL3numberedclause"/>
        <w:rPr>
          <w:rFonts w:ascii="Arial" w:hAnsi="Arial"/>
        </w:rPr>
      </w:pPr>
      <w:r w:rsidRPr="00B14AB8">
        <w:rPr>
          <w:rFonts w:ascii="Arial" w:hAnsi="Arial"/>
        </w:rPr>
        <w:t xml:space="preserve">a list of on-going and/or threatened disputes in relation to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rsidR="00C9243A" w:rsidRPr="00B14AB8" w:rsidRDefault="00C12BEB" w:rsidP="005E4232">
      <w:pPr>
        <w:pStyle w:val="GPSL2numberedclause"/>
        <w:rPr>
          <w:rFonts w:ascii="Arial" w:hAnsi="Arial"/>
        </w:rPr>
      </w:pPr>
      <w:bookmarkStart w:id="2475"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475"/>
    </w:p>
    <w:p w:rsidR="00C9243A" w:rsidRPr="00B14AB8" w:rsidRDefault="00C12BEB" w:rsidP="005E4232">
      <w:pPr>
        <w:pStyle w:val="GPSL2numberedclause"/>
        <w:rPr>
          <w:rFonts w:ascii="Arial" w:hAnsi="Arial"/>
        </w:rPr>
      </w:pPr>
      <w:r w:rsidRPr="00B14AB8">
        <w:rPr>
          <w:rFonts w:ascii="Arial" w:hAnsi="Arial"/>
        </w:rPr>
        <w:t>The Supplier shall:</w:t>
      </w:r>
    </w:p>
    <w:p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w:t>
      </w:r>
      <w:proofErr w:type="gramStart"/>
      <w:r w:rsidRPr="00B14AB8">
        <w:rPr>
          <w:rFonts w:ascii="Arial" w:hAnsi="Arial"/>
        </w:rPr>
        <w:t xml:space="preserve">any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and shall consult with the Customer regarding such proposed material changes; and</w:t>
      </w:r>
    </w:p>
    <w:p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 xml:space="preserve">10) Working </w:t>
      </w:r>
      <w:proofErr w:type="gramStart"/>
      <w:r w:rsidRPr="00B14AB8">
        <w:rPr>
          <w:rFonts w:ascii="Arial" w:hAnsi="Arial"/>
          <w:bCs/>
        </w:rPr>
        <w:t>Days </w:t>
      </w:r>
      <w:r w:rsidRPr="00B14AB8">
        <w:rPr>
          <w:rFonts w:ascii="Arial" w:hAnsi="Arial"/>
        </w:rPr>
        <w:t xml:space="preserve"> of</w:t>
      </w:r>
      <w:proofErr w:type="gramEnd"/>
      <w:r w:rsidRPr="00B14AB8">
        <w:rPr>
          <w:rFonts w:ascii="Arial" w:hAnsi="Arial"/>
        </w:rPr>
        <w:t xml:space="preserve"> a request in writing from the Customer.</w:t>
      </w:r>
    </w:p>
    <w:p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B14AB8" w:rsidRDefault="00C12BEB" w:rsidP="00AC1DE2">
      <w:pPr>
        <w:pStyle w:val="GPSL3numberedclause"/>
        <w:rPr>
          <w:rFonts w:ascii="Arial" w:hAnsi="Arial"/>
        </w:rPr>
      </w:pPr>
      <w:r w:rsidRPr="00B14AB8">
        <w:rPr>
          <w:rFonts w:ascii="Arial" w:hAnsi="Arial"/>
        </w:rPr>
        <w:t xml:space="preserve">prepare an informed offer for </w:t>
      </w:r>
      <w:proofErr w:type="gramStart"/>
      <w:r w:rsidRPr="00B14AB8">
        <w:rPr>
          <w:rFonts w:ascii="Arial" w:hAnsi="Arial"/>
        </w:rPr>
        <w:t xml:space="preserve">those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rsidR="008D0A60" w:rsidRPr="00B14AB8" w:rsidRDefault="00C12BEB" w:rsidP="00036474">
      <w:pPr>
        <w:pStyle w:val="GPSL1SCHEDULEHeading"/>
        <w:rPr>
          <w:rFonts w:ascii="Arial" w:hAnsi="Arial"/>
        </w:rPr>
      </w:pPr>
      <w:r w:rsidRPr="00B14AB8">
        <w:rPr>
          <w:rFonts w:ascii="Arial" w:hAnsi="Arial"/>
        </w:rPr>
        <w:t>EXIT PLAN</w:t>
      </w:r>
    </w:p>
    <w:p w:rsidR="008D0A60" w:rsidRPr="00B14AB8" w:rsidRDefault="00C12BEB" w:rsidP="005E4232">
      <w:pPr>
        <w:pStyle w:val="GPSL2numberedclause"/>
        <w:rPr>
          <w:rFonts w:ascii="Arial" w:hAnsi="Arial"/>
        </w:rPr>
      </w:pPr>
      <w:bookmarkStart w:id="2476" w:name="_Ref349211738"/>
      <w:r w:rsidRPr="00B14AB8">
        <w:rPr>
          <w:rFonts w:ascii="Arial" w:hAnsi="Arial"/>
        </w:rPr>
        <w:t>The Supplier shall, within three (3) months after the Call Off Commencement Date, deliver to the Customer an Exit Plan which:</w:t>
      </w:r>
    </w:p>
    <w:p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 xml:space="preserve">from the Supplier to the Customer  and/or its </w:t>
      </w:r>
      <w:r w:rsidRPr="00B14AB8">
        <w:rPr>
          <w:rFonts w:ascii="Arial" w:hAnsi="Arial"/>
        </w:rPr>
        <w:lastRenderedPageBreak/>
        <w:t xml:space="preserve">Replacement Supplier on the expiry or termination of this Call Off Contract; </w:t>
      </w:r>
    </w:p>
    <w:p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rsidR="00C9243A" w:rsidRPr="00B14AB8" w:rsidRDefault="00C12BEB" w:rsidP="005E4232">
      <w:pPr>
        <w:pStyle w:val="GPSL2numberedclause"/>
        <w:rPr>
          <w:rFonts w:ascii="Arial" w:hAnsi="Arial"/>
        </w:rPr>
      </w:pPr>
      <w:r w:rsidRPr="00B14AB8">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B14AB8" w:rsidRDefault="00C12BEB" w:rsidP="005E4232">
      <w:pPr>
        <w:pStyle w:val="GPSL2numberedclause"/>
        <w:rPr>
          <w:rFonts w:ascii="Arial" w:hAnsi="Arial"/>
        </w:rPr>
      </w:pPr>
      <w:bookmarkStart w:id="2477" w:name="_Ref364270026"/>
      <w:r w:rsidRPr="00B14AB8">
        <w:rPr>
          <w:rFonts w:ascii="Arial" w:hAnsi="Arial"/>
        </w:rPr>
        <w:t>Unless otherwise specified by the Customer or Approved, the Exit Plan shall set out, as a minimum:</w:t>
      </w:r>
      <w:bookmarkEnd w:id="2477"/>
    </w:p>
    <w:p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rsidR="00E13960" w:rsidRPr="00B14AB8" w:rsidRDefault="00C12BEB" w:rsidP="00AC1DE2">
      <w:pPr>
        <w:pStyle w:val="GPSL3numberedclause"/>
        <w:rPr>
          <w:rFonts w:ascii="Arial" w:hAnsi="Arial"/>
        </w:rPr>
      </w:pPr>
      <w:r w:rsidRPr="00B14AB8">
        <w:rPr>
          <w:rFonts w:ascii="Arial" w:hAnsi="Arial"/>
        </w:rPr>
        <w:t xml:space="preserve">how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w:t>
      </w:r>
      <w:proofErr w:type="gramStart"/>
      <w:r w:rsidRPr="00B14AB8">
        <w:rPr>
          <w:rFonts w:ascii="Arial" w:hAnsi="Arial"/>
        </w:rPr>
        <w:t xml:space="preserve">the </w:t>
      </w:r>
      <w:r w:rsidR="00B8728F"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be available for such transfer);</w:t>
      </w:r>
    </w:p>
    <w:p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following the Call Off Expiry Date charged at rates agreed between the Parties at that time;</w:t>
      </w:r>
    </w:p>
    <w:p w:rsidR="00E13960" w:rsidRPr="00B14AB8" w:rsidRDefault="00C12BEB" w:rsidP="00AC1DE2">
      <w:pPr>
        <w:pStyle w:val="GPSL3numberedclause"/>
        <w:rPr>
          <w:rFonts w:ascii="Arial" w:hAnsi="Arial"/>
        </w:rPr>
      </w:pPr>
      <w:r w:rsidRPr="00B14AB8">
        <w:rPr>
          <w:rFonts w:ascii="Arial" w:hAnsi="Arial"/>
        </w:rPr>
        <w:t xml:space="preserve">proposals for providing the Customer or a Replacement Supplier copies of all documentation: </w:t>
      </w:r>
    </w:p>
    <w:p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 xml:space="preserve">; </w:t>
      </w:r>
    </w:p>
    <w:p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E13960" w:rsidRPr="00B14AB8" w:rsidRDefault="00C12BEB" w:rsidP="00AC1DE2">
      <w:pPr>
        <w:pStyle w:val="GPSL3numberedclause"/>
        <w:rPr>
          <w:rFonts w:ascii="Arial" w:hAnsi="Arial"/>
        </w:rPr>
      </w:pPr>
      <w:r w:rsidRPr="00B14AB8">
        <w:rPr>
          <w:rFonts w:ascii="Arial" w:hAnsi="Arial"/>
        </w:rPr>
        <w:lastRenderedPageBreak/>
        <w:t>proposals for the identification and return of all Customer Property in the possession of and/or control of the Supplier or any third party (including any Sub-Contractor);</w:t>
      </w:r>
    </w:p>
    <w:p w:rsidR="00E13960" w:rsidRPr="00B14AB8" w:rsidRDefault="00C12BEB" w:rsidP="00AC1DE2">
      <w:pPr>
        <w:pStyle w:val="GPSL3numberedclause"/>
        <w:rPr>
          <w:rFonts w:ascii="Arial" w:hAnsi="Arial"/>
        </w:rPr>
      </w:pPr>
      <w:r w:rsidRPr="00B14AB8">
        <w:rPr>
          <w:rFonts w:ascii="Arial" w:hAnsi="Arial"/>
        </w:rPr>
        <w:t xml:space="preserve">proposals for the disposal of any </w:t>
      </w:r>
      <w:proofErr w:type="gramStart"/>
      <w:r w:rsidRPr="00B14AB8">
        <w:rPr>
          <w:rFonts w:ascii="Arial" w:hAnsi="Arial"/>
        </w:rPr>
        <w:t xml:space="preserve">redundant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materials;</w:t>
      </w:r>
    </w:p>
    <w:p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rsidR="002E41E4" w:rsidRPr="00B14AB8" w:rsidRDefault="002E41E4" w:rsidP="002E41E4">
      <w:pPr>
        <w:pStyle w:val="GPSL4numberedclause"/>
        <w:rPr>
          <w:rFonts w:ascii="Arial" w:hAnsi="Arial"/>
          <w:szCs w:val="22"/>
        </w:rPr>
      </w:pPr>
      <w:r w:rsidRPr="00B14AB8">
        <w:rPr>
          <w:rFonts w:ascii="Arial" w:hAnsi="Arial"/>
          <w:szCs w:val="22"/>
        </w:rPr>
        <w:t xml:space="preserve">determine which Supplier Personnel are or are likely to become Transferring Supplier Employees; and </w:t>
      </w:r>
    </w:p>
    <w:p w:rsidR="002E41E4" w:rsidRPr="00B14AB8" w:rsidRDefault="002E41E4" w:rsidP="004364DA">
      <w:pPr>
        <w:pStyle w:val="GPSL4numberedclause"/>
        <w:rPr>
          <w:rFonts w:ascii="Arial" w:hAnsi="Arial"/>
          <w:szCs w:val="22"/>
        </w:rPr>
      </w:pPr>
      <w:r w:rsidRPr="00B14AB8">
        <w:rPr>
          <w:rFonts w:ascii="Arial" w:hAnsi="Arial"/>
          <w:szCs w:val="22"/>
        </w:rPr>
        <w:t>identify or develop any measures for the purpose of the Employment Regulations envisaged in respect of Transferring Supplier Employees;</w:t>
      </w:r>
    </w:p>
    <w:p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w:t>
      </w:r>
      <w:proofErr w:type="gramStart"/>
      <w:r w:rsidRPr="00B14AB8">
        <w:rPr>
          <w:rFonts w:ascii="Arial" w:hAnsi="Arial"/>
        </w:rPr>
        <w:t>effect</w:t>
      </w:r>
      <w:proofErr w:type="gramEnd"/>
      <w:r w:rsidRPr="00B14AB8">
        <w:rPr>
          <w:rFonts w:ascii="Arial" w:hAnsi="Arial"/>
        </w:rPr>
        <w:t xml:space="preserve"> an orderly handover of the provision of the </w:t>
      </w:r>
      <w:r w:rsidR="009E0BBE" w:rsidRPr="00B14AB8">
        <w:rPr>
          <w:rFonts w:ascii="Arial" w:hAnsi="Arial"/>
        </w:rPr>
        <w:t>Services</w:t>
      </w:r>
      <w:r w:rsidRPr="00B14AB8">
        <w:rPr>
          <w:rFonts w:ascii="Arial" w:hAnsi="Arial"/>
        </w:rPr>
        <w:t>.</w:t>
      </w:r>
    </w:p>
    <w:bookmarkEnd w:id="2476"/>
    <w:p w:rsidR="008D0A60" w:rsidRPr="00B14AB8" w:rsidRDefault="00C12BEB" w:rsidP="00036474">
      <w:pPr>
        <w:pStyle w:val="GPSL1SCHEDULEHeading"/>
        <w:rPr>
          <w:rFonts w:ascii="Arial" w:hAnsi="Arial"/>
        </w:rPr>
      </w:pPr>
      <w:r w:rsidRPr="00B14AB8">
        <w:rPr>
          <w:rFonts w:ascii="Arial" w:hAnsi="Arial"/>
        </w:rPr>
        <w:t>TERMINATION ASSISTANCE</w:t>
      </w:r>
    </w:p>
    <w:p w:rsidR="008D0A60" w:rsidRPr="00B14AB8" w:rsidRDefault="00C12BEB" w:rsidP="005E4232">
      <w:pPr>
        <w:pStyle w:val="GPSL2numberedclause"/>
        <w:rPr>
          <w:rFonts w:ascii="Arial" w:hAnsi="Arial"/>
        </w:rPr>
      </w:pPr>
      <w:bookmarkStart w:id="2478"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478"/>
    </w:p>
    <w:p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rsidR="00E13960" w:rsidRPr="00B14AB8" w:rsidRDefault="00C12BEB" w:rsidP="00AC1DE2">
      <w:pPr>
        <w:pStyle w:val="GPSL3numberedclause"/>
        <w:rPr>
          <w:rFonts w:ascii="Arial" w:hAnsi="Arial"/>
        </w:rPr>
      </w:pPr>
      <w:r w:rsidRPr="00B14AB8">
        <w:rPr>
          <w:rFonts w:ascii="Arial" w:hAnsi="Arial"/>
        </w:rPr>
        <w:t xml:space="preserve">the period during which it is anticipated that Termination Assistance will be required, which shall continue no longer than twelve (12) months after the date that the Supplier ceases to provide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C12BEB" w:rsidP="005E4232">
      <w:pPr>
        <w:pStyle w:val="GPSL2numberedclause"/>
        <w:rPr>
          <w:rFonts w:ascii="Arial" w:hAnsi="Arial"/>
        </w:rPr>
      </w:pPr>
      <w:bookmarkStart w:id="2479"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79"/>
    </w:p>
    <w:p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rsidR="008D0A60" w:rsidRPr="00B14AB8" w:rsidRDefault="00C12BEB" w:rsidP="005E4232">
      <w:pPr>
        <w:pStyle w:val="GPSL2numberedclause"/>
        <w:rPr>
          <w:rFonts w:ascii="Arial" w:hAnsi="Arial"/>
        </w:rPr>
      </w:pPr>
      <w:r w:rsidRPr="00B14AB8">
        <w:rPr>
          <w:rFonts w:ascii="Arial" w:hAnsi="Arial"/>
        </w:rPr>
        <w:lastRenderedPageBreak/>
        <w:t>Throughout the Termination Assistance Period, or such shorter period as the Customer may require, the Supplier shall:</w:t>
      </w:r>
    </w:p>
    <w:p w:rsidR="00B4253B" w:rsidRPr="00B14AB8" w:rsidRDefault="00C12BEB" w:rsidP="00AC1DE2">
      <w:pPr>
        <w:pStyle w:val="GPSL3numberedclause"/>
        <w:rPr>
          <w:rFonts w:ascii="Arial" w:hAnsi="Arial"/>
        </w:rPr>
      </w:pPr>
      <w:r w:rsidRPr="00B14AB8">
        <w:rPr>
          <w:rFonts w:ascii="Arial" w:hAnsi="Arial"/>
        </w:rPr>
        <w:t xml:space="preserve">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rsidR="00E13960" w:rsidRPr="00B14AB8" w:rsidRDefault="00C12BEB" w:rsidP="00AC1DE2">
      <w:pPr>
        <w:pStyle w:val="GPSL3numberedclause"/>
        <w:rPr>
          <w:rFonts w:ascii="Arial" w:hAnsi="Arial"/>
        </w:rPr>
      </w:pPr>
      <w:bookmarkStart w:id="2480" w:name="_Ref364349372"/>
      <w:r w:rsidRPr="00B14AB8">
        <w:rPr>
          <w:rFonts w:ascii="Arial" w:hAnsi="Arial"/>
        </w:rPr>
        <w:t xml:space="preserve">in addition to providing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480"/>
    </w:p>
    <w:p w:rsidR="00B4253B" w:rsidRPr="00B14AB8" w:rsidRDefault="00C12BEB" w:rsidP="00AC1DE2">
      <w:pPr>
        <w:pStyle w:val="GPSL3numberedclause"/>
        <w:rPr>
          <w:rFonts w:ascii="Arial" w:hAnsi="Arial"/>
        </w:rPr>
      </w:pPr>
      <w:bookmarkStart w:id="2481" w:name="_Ref364349633"/>
      <w:r w:rsidRPr="00B14AB8">
        <w:rPr>
          <w:rFonts w:ascii="Arial" w:hAnsi="Arial"/>
        </w:rPr>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481"/>
    </w:p>
    <w:p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482" w:name="_Ref139191739"/>
      <w:r w:rsidRPr="00B14AB8">
        <w:rPr>
          <w:rFonts w:ascii="Arial" w:hAnsi="Arial"/>
        </w:rPr>
        <w:t xml:space="preserve"> and</w:t>
      </w:r>
      <w:bookmarkEnd w:id="2482"/>
    </w:p>
    <w:p w:rsidR="008D0A60" w:rsidRPr="00B14AB8" w:rsidRDefault="00C12BEB" w:rsidP="00AC1DE2">
      <w:pPr>
        <w:pStyle w:val="GPSL3numberedclause"/>
        <w:rPr>
          <w:rFonts w:ascii="Arial" w:hAnsi="Arial"/>
        </w:rPr>
      </w:pPr>
      <w:bookmarkStart w:id="2483" w:name="_Ref27372751"/>
      <w:bookmarkStart w:id="2484" w:name="_Ref127426020"/>
      <w:r w:rsidRPr="00B14AB8">
        <w:rPr>
          <w:rFonts w:ascii="Arial" w:hAnsi="Arial"/>
        </w:rPr>
        <w:t>at the Customer's request and on reasonable notice, deliver up-to-date Registers to the</w:t>
      </w:r>
      <w:bookmarkEnd w:id="2483"/>
      <w:r w:rsidRPr="00B14AB8">
        <w:rPr>
          <w:rFonts w:ascii="Arial" w:hAnsi="Arial"/>
        </w:rPr>
        <w:t xml:space="preserve"> Customer.</w:t>
      </w:r>
      <w:bookmarkEnd w:id="2484"/>
    </w:p>
    <w:p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rsidR="008D0A60" w:rsidRPr="00B14AB8" w:rsidRDefault="00C12BEB" w:rsidP="005E4232">
      <w:pPr>
        <w:pStyle w:val="GPSL2numberedclause"/>
        <w:rPr>
          <w:rFonts w:ascii="Arial" w:hAnsi="Arial"/>
        </w:rPr>
      </w:pPr>
      <w:bookmarkStart w:id="2485" w:name="_Ref27371932"/>
      <w:bookmarkStart w:id="2486"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485"/>
      <w:r w:rsidRPr="00B14AB8">
        <w:rPr>
          <w:rFonts w:ascii="Arial" w:hAnsi="Arial"/>
        </w:rPr>
        <w:t xml:space="preserve"> to take account of such adverse effect.</w:t>
      </w:r>
      <w:bookmarkEnd w:id="2486"/>
    </w:p>
    <w:p w:rsidR="008D0A60" w:rsidRPr="00B14AB8" w:rsidRDefault="00C12BEB" w:rsidP="00036474">
      <w:pPr>
        <w:pStyle w:val="GPSL1SCHEDULEHeading"/>
        <w:rPr>
          <w:rFonts w:ascii="Arial" w:hAnsi="Arial"/>
        </w:rPr>
      </w:pPr>
      <w:r w:rsidRPr="00B14AB8">
        <w:rPr>
          <w:rFonts w:ascii="Arial" w:hAnsi="Arial"/>
        </w:rPr>
        <w:t>TERMINATION OBLIGATIONS</w:t>
      </w:r>
    </w:p>
    <w:p w:rsidR="008D0A60" w:rsidRPr="00B14AB8" w:rsidRDefault="00C12BEB" w:rsidP="005E4232">
      <w:pPr>
        <w:pStyle w:val="GPSL2numberedclause"/>
        <w:rPr>
          <w:rFonts w:ascii="Arial" w:hAnsi="Arial"/>
        </w:rPr>
      </w:pPr>
      <w:bookmarkStart w:id="2487" w:name="_Ref127352385"/>
      <w:r w:rsidRPr="00B14AB8">
        <w:rPr>
          <w:rFonts w:ascii="Arial" w:hAnsi="Arial"/>
        </w:rPr>
        <w:t>The Supplier shall comply with all of its obligations contained in the Exit Plan.</w:t>
      </w:r>
      <w:bookmarkEnd w:id="2487"/>
    </w:p>
    <w:p w:rsidR="00C9243A" w:rsidRPr="00B14AB8" w:rsidRDefault="00C12BEB" w:rsidP="005E4232">
      <w:pPr>
        <w:pStyle w:val="GPSL2numberedclause"/>
        <w:rPr>
          <w:rFonts w:ascii="Arial" w:hAnsi="Arial"/>
        </w:rPr>
      </w:pPr>
      <w:bookmarkStart w:id="2488" w:name="_Ref127952817"/>
      <w:r w:rsidRPr="00B14AB8">
        <w:rPr>
          <w:rFonts w:ascii="Arial" w:hAnsi="Arial"/>
        </w:rPr>
        <w:t xml:space="preserve">Upon termination or expiry (as the case may be) or at the end of the Termination Assistance Period (or earlier if this does not adversely affect the Supplier's performance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488"/>
    </w:p>
    <w:p w:rsidR="008D0A60" w:rsidRPr="00B14AB8" w:rsidRDefault="00C12BEB" w:rsidP="00AC1DE2">
      <w:pPr>
        <w:pStyle w:val="GPSL3numberedclause"/>
        <w:rPr>
          <w:rFonts w:ascii="Arial" w:hAnsi="Arial"/>
        </w:rPr>
      </w:pPr>
      <w:r w:rsidRPr="00B14AB8">
        <w:rPr>
          <w:rFonts w:ascii="Arial" w:hAnsi="Arial"/>
        </w:rPr>
        <w:t>cease to use the Customer Data;</w:t>
      </w:r>
    </w:p>
    <w:p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rsidR="00E13960" w:rsidRPr="00B14AB8" w:rsidRDefault="00C12BEB" w:rsidP="00AC1DE2">
      <w:pPr>
        <w:pStyle w:val="GPSL3numberedclause"/>
        <w:rPr>
          <w:rFonts w:ascii="Arial" w:hAnsi="Arial"/>
        </w:rPr>
      </w:pPr>
      <w:r w:rsidRPr="00B14AB8">
        <w:rPr>
          <w:rFonts w:ascii="Arial" w:hAnsi="Arial"/>
        </w:rPr>
        <w:t xml:space="preserve">erase from any computers, storage devices and storage media that are to be retained by the Supplier after the end of the Termination </w:t>
      </w:r>
      <w:r w:rsidRPr="00B14AB8">
        <w:rPr>
          <w:rFonts w:ascii="Arial" w:hAnsi="Arial"/>
        </w:rPr>
        <w:lastRenderedPageBreak/>
        <w:t>Assistance Period all Customer Data and promptly certify to the Customer that it has completed such deletion;</w:t>
      </w:r>
    </w:p>
    <w:p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rsidR="00E13960" w:rsidRPr="00B14AB8" w:rsidRDefault="00C12BEB" w:rsidP="00AC1DE2">
      <w:pPr>
        <w:pStyle w:val="GPSL4numberedclause"/>
        <w:rPr>
          <w:rFonts w:ascii="Arial" w:hAnsi="Arial"/>
          <w:szCs w:val="22"/>
        </w:rPr>
      </w:pPr>
      <w:r w:rsidRPr="00B14AB8">
        <w:rPr>
          <w:rFonts w:ascii="Arial" w:hAnsi="Arial"/>
          <w:szCs w:val="22"/>
        </w:rPr>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(Customer Property).  Such Customer Property shall be handed back to the Customer in good working order (allowance shall be made only for reasonable wear and tear);</w:t>
      </w:r>
    </w:p>
    <w:p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rsidR="008D0A60" w:rsidRPr="00B14AB8" w:rsidRDefault="00C12BEB" w:rsidP="00AC1DE2">
      <w:pPr>
        <w:pStyle w:val="GPSL3numberedclause"/>
        <w:rPr>
          <w:rFonts w:ascii="Arial" w:hAnsi="Arial"/>
        </w:rPr>
      </w:pPr>
      <w:r w:rsidRPr="00B14AB8">
        <w:rPr>
          <w:rFonts w:ascii="Arial" w:hAnsi="Arial"/>
        </w:rPr>
        <w:t>vacate any Customer Premises;</w:t>
      </w:r>
    </w:p>
    <w:p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B14AB8" w:rsidRDefault="00C12BEB" w:rsidP="00AC1DE2">
      <w:pPr>
        <w:pStyle w:val="GPSL3numberedclause"/>
        <w:rPr>
          <w:rFonts w:ascii="Arial" w:hAnsi="Arial"/>
        </w:rPr>
      </w:pPr>
      <w:bookmarkStart w:id="2489" w:name="_DV_M565"/>
      <w:bookmarkEnd w:id="2489"/>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rsidR="008D0A60" w:rsidRPr="00B14AB8" w:rsidRDefault="00C12BEB" w:rsidP="00AC1DE2">
      <w:pPr>
        <w:pStyle w:val="GPSL4numberedclause"/>
        <w:rPr>
          <w:rFonts w:ascii="Arial" w:hAnsi="Arial"/>
          <w:szCs w:val="22"/>
        </w:rPr>
      </w:pPr>
      <w:r w:rsidRPr="00B14AB8">
        <w:rPr>
          <w:rFonts w:ascii="Arial" w:hAnsi="Arial"/>
          <w:szCs w:val="22"/>
        </w:rPr>
        <w:t xml:space="preserve">such information relating to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as remains in the possession or control of the Supplier; and</w:t>
      </w:r>
    </w:p>
    <w:p w:rsidR="00E13960" w:rsidRPr="00B14AB8" w:rsidRDefault="00C12BEB" w:rsidP="00AC1DE2">
      <w:pPr>
        <w:pStyle w:val="GPSL4numberedclause"/>
        <w:rPr>
          <w:rFonts w:ascii="Arial" w:hAnsi="Arial"/>
          <w:szCs w:val="22"/>
        </w:rPr>
      </w:pPr>
      <w:bookmarkStart w:id="2490" w:name="_Ref364350038"/>
      <w:r w:rsidRPr="00B14AB8">
        <w:rPr>
          <w:rFonts w:ascii="Arial" w:hAnsi="Arial"/>
          <w:szCs w:val="22"/>
        </w:rPr>
        <w:t xml:space="preserve">such members of the Supplier Personnel as have been involved in the design, development and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490"/>
      <w:r w:rsidR="00D8405B" w:rsidRPr="00B14AB8">
        <w:rPr>
          <w:rFonts w:ascii="Arial" w:hAnsi="Arial"/>
          <w:szCs w:val="22"/>
        </w:rPr>
        <w:t>.</w:t>
      </w:r>
    </w:p>
    <w:p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rsidR="00C9243A" w:rsidRPr="00B14AB8" w:rsidRDefault="00C12BEB" w:rsidP="005E4232">
      <w:pPr>
        <w:pStyle w:val="GPSL2numberedclause"/>
        <w:rPr>
          <w:rFonts w:ascii="Arial" w:hAnsi="Arial"/>
        </w:rPr>
      </w:pPr>
      <w:bookmarkStart w:id="2491" w:name="_Ref127350585"/>
      <w:r w:rsidRPr="00B14AB8">
        <w:rPr>
          <w:rFonts w:ascii="Arial" w:hAnsi="Arial"/>
        </w:rPr>
        <w:lastRenderedPageBreak/>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491"/>
    </w:p>
    <w:p w:rsidR="008D0A60" w:rsidRPr="00B14AB8" w:rsidRDefault="00C12BEB" w:rsidP="00036474">
      <w:pPr>
        <w:pStyle w:val="GPSL1SCHEDULEHeading"/>
        <w:rPr>
          <w:rFonts w:ascii="Arial" w:hAnsi="Arial"/>
        </w:rPr>
      </w:pPr>
      <w:bookmarkStart w:id="2492"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492"/>
    </w:p>
    <w:p w:rsidR="008D0A60" w:rsidRPr="00B14AB8" w:rsidRDefault="00C12BEB" w:rsidP="005E4232">
      <w:pPr>
        <w:pStyle w:val="GPSL2numberedclause"/>
        <w:rPr>
          <w:rFonts w:ascii="Arial" w:hAnsi="Arial"/>
        </w:rPr>
      </w:pPr>
      <w:bookmarkStart w:id="2493" w:name="_Ref127425768"/>
      <w:r w:rsidRPr="00B14AB8">
        <w:rPr>
          <w:rFonts w:ascii="Arial" w:hAnsi="Arial"/>
        </w:rPr>
        <w:t>Following notice of termination of this Call Off Contract and during the Termination Assistance Period, the Supplier shall not, without the Customer's prior written consent:</w:t>
      </w:r>
      <w:bookmarkEnd w:id="2493"/>
    </w:p>
    <w:p w:rsidR="008D0A60" w:rsidRPr="00B14AB8" w:rsidRDefault="00C12BEB" w:rsidP="00AC1DE2">
      <w:pPr>
        <w:pStyle w:val="GPSL3numberedclause"/>
        <w:rPr>
          <w:rFonts w:ascii="Arial" w:hAnsi="Arial"/>
        </w:rPr>
      </w:pPr>
      <w:r w:rsidRPr="00B14AB8">
        <w:rPr>
          <w:rFonts w:ascii="Arial" w:hAnsi="Arial"/>
        </w:rPr>
        <w:t>terminate, enter into or vary any Sub-Contract;</w:t>
      </w:r>
    </w:p>
    <w:p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rsidR="00E13960" w:rsidRPr="00B14AB8" w:rsidRDefault="00C12BEB" w:rsidP="00AC1DE2">
      <w:pPr>
        <w:pStyle w:val="GPSL3numberedclause"/>
        <w:rPr>
          <w:rFonts w:ascii="Arial" w:hAnsi="Arial"/>
        </w:rPr>
      </w:pPr>
      <w:r w:rsidRPr="00B14AB8">
        <w:rPr>
          <w:rFonts w:ascii="Arial" w:hAnsi="Arial"/>
        </w:rPr>
        <w:t xml:space="preserve">terminate, enter into or vary any licence for software in connection with the </w:t>
      </w:r>
      <w:r w:rsidR="004F1704" w:rsidRPr="00B14AB8">
        <w:rPr>
          <w:rFonts w:ascii="Arial" w:hAnsi="Arial"/>
        </w:rPr>
        <w:t xml:space="preserve">provision </w:t>
      </w:r>
      <w:proofErr w:type="gramStart"/>
      <w:r w:rsidR="004F1704" w:rsidRPr="00B14AB8">
        <w:rPr>
          <w:rFonts w:ascii="Arial" w:hAnsi="Arial"/>
        </w:rPr>
        <w:t xml:space="preserve">of </w:t>
      </w:r>
      <w:r w:rsidR="009E0BBE" w:rsidRPr="00B14AB8">
        <w:rPr>
          <w:rFonts w:ascii="Arial" w:hAnsi="Arial"/>
        </w:rPr>
        <w:t xml:space="preserve"> Services</w:t>
      </w:r>
      <w:proofErr w:type="gramEnd"/>
      <w:r w:rsidRPr="00B14AB8">
        <w:rPr>
          <w:rFonts w:ascii="Arial" w:hAnsi="Arial"/>
        </w:rPr>
        <w:t>.</w:t>
      </w:r>
    </w:p>
    <w:p w:rsidR="00C9243A" w:rsidRPr="00B14AB8" w:rsidRDefault="00C12BEB" w:rsidP="005E4232">
      <w:pPr>
        <w:pStyle w:val="GPSL2numberedclause"/>
        <w:rPr>
          <w:rFonts w:ascii="Arial" w:hAnsi="Arial"/>
        </w:rPr>
      </w:pPr>
      <w:bookmarkStart w:id="2494" w:name="_Ref127426626"/>
      <w:r w:rsidRPr="00B14AB8">
        <w:rPr>
          <w:rFonts w:ascii="Arial" w:hAnsi="Arial"/>
        </w:rPr>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494"/>
    </w:p>
    <w:p w:rsidR="00E13960" w:rsidRPr="00B14AB8" w:rsidRDefault="00C12BEB" w:rsidP="00AC1DE2">
      <w:pPr>
        <w:pStyle w:val="GPSL3numberedclause"/>
        <w:rPr>
          <w:rFonts w:ascii="Arial" w:hAnsi="Arial"/>
        </w:rPr>
      </w:pPr>
      <w:bookmarkStart w:id="2495" w:name="_Ref364352534"/>
      <w:bookmarkStart w:id="2496"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495"/>
      <w:r w:rsidRPr="00B14AB8">
        <w:rPr>
          <w:rFonts w:ascii="Arial" w:hAnsi="Arial"/>
        </w:rPr>
        <w:t xml:space="preserve"> </w:t>
      </w:r>
      <w:bookmarkEnd w:id="2496"/>
    </w:p>
    <w:p w:rsidR="00E13960" w:rsidRPr="00B14AB8" w:rsidRDefault="00C12BEB" w:rsidP="00AC1DE2">
      <w:pPr>
        <w:pStyle w:val="GPSL3numberedclause"/>
        <w:rPr>
          <w:rFonts w:ascii="Arial" w:hAnsi="Arial"/>
        </w:rPr>
      </w:pPr>
      <w:bookmarkStart w:id="2497" w:name="a301038"/>
      <w:bookmarkStart w:id="2498" w:name="_Ref364350801"/>
      <w:bookmarkStart w:id="2499" w:name="_Ref127958943"/>
      <w:bookmarkEnd w:id="2497"/>
      <w:r w:rsidRPr="00B14AB8">
        <w:rPr>
          <w:rFonts w:ascii="Arial" w:hAnsi="Arial"/>
        </w:rPr>
        <w:t>which, if any, of:</w:t>
      </w:r>
      <w:bookmarkEnd w:id="2498"/>
    </w:p>
    <w:p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rsidR="00C12BEB" w:rsidRPr="00B14AB8" w:rsidRDefault="00C12BEB" w:rsidP="003A2B60">
      <w:pPr>
        <w:pStyle w:val="GPSL3Indent"/>
      </w:pPr>
      <w:r w:rsidRPr="00B14AB8">
        <w:t>the Customer and/or the Replacement Supplier requires the continued use of; and</w:t>
      </w:r>
    </w:p>
    <w:p w:rsidR="00E13960" w:rsidRPr="00B14AB8" w:rsidRDefault="00C12BEB" w:rsidP="00AC1DE2">
      <w:pPr>
        <w:pStyle w:val="GPSL3numberedclause"/>
        <w:rPr>
          <w:rFonts w:ascii="Arial" w:hAnsi="Arial"/>
        </w:rPr>
      </w:pPr>
      <w:bookmarkStart w:id="2500"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499"/>
      <w:bookmarkEnd w:id="2500"/>
    </w:p>
    <w:p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rsidR="008D0A60" w:rsidRPr="00B14AB8" w:rsidRDefault="00C12BEB" w:rsidP="005E4232">
      <w:pPr>
        <w:pStyle w:val="GPSL2numberedclause"/>
        <w:rPr>
          <w:rFonts w:ascii="Arial" w:hAnsi="Arial"/>
        </w:rPr>
      </w:pPr>
      <w:bookmarkStart w:id="2501"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01"/>
    <w:p w:rsidR="00C12BEB" w:rsidRPr="00B14AB8" w:rsidRDefault="00C12BEB" w:rsidP="005E4232">
      <w:pPr>
        <w:pStyle w:val="GPSL2numberedclause"/>
        <w:rPr>
          <w:rFonts w:ascii="Arial" w:hAnsi="Arial"/>
        </w:rPr>
      </w:pPr>
      <w:r w:rsidRPr="00B14AB8">
        <w:rPr>
          <w:rFonts w:ascii="Arial" w:hAnsi="Arial"/>
        </w:rPr>
        <w:t xml:space="preserve">Risk in the Transferring Assets shall pass to the Customer or the Replacement Supplier (as appropriate) at the end of the Termination Assistance Period and title </w:t>
      </w:r>
      <w:r w:rsidRPr="00B14AB8">
        <w:rPr>
          <w:rFonts w:ascii="Arial" w:hAnsi="Arial"/>
        </w:rPr>
        <w:lastRenderedPageBreak/>
        <w:t>to the Transferring Assets shall pass to the Customer or the Replacement Supplier (as appropriate) on payment for the same.</w:t>
      </w:r>
    </w:p>
    <w:p w:rsidR="00C9243A" w:rsidRPr="00B14AB8" w:rsidRDefault="00C12BEB" w:rsidP="005E4232">
      <w:pPr>
        <w:pStyle w:val="GPSL2numberedclause"/>
        <w:rPr>
          <w:rFonts w:ascii="Arial" w:hAnsi="Arial"/>
        </w:rPr>
      </w:pPr>
      <w:bookmarkStart w:id="2502"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rsidR="008D0A60" w:rsidRPr="00B14AB8" w:rsidRDefault="00C12BEB" w:rsidP="005E4232">
      <w:pPr>
        <w:pStyle w:val="GPSL2numberedclause"/>
        <w:rPr>
          <w:rFonts w:ascii="Arial" w:hAnsi="Arial"/>
        </w:rPr>
      </w:pPr>
      <w:bookmarkStart w:id="2503" w:name="_Ref127426673"/>
      <w:bookmarkEnd w:id="2502"/>
      <w:r w:rsidRPr="00B14AB8">
        <w:rPr>
          <w:rFonts w:ascii="Arial" w:hAnsi="Arial"/>
        </w:rP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rsidRPr="00B14AB8">
        <w:rPr>
          <w:rFonts w:ascii="Arial" w:hAnsi="Arial"/>
        </w:rPr>
        <w:t>effect</w:t>
      </w:r>
      <w:proofErr w:type="gramEnd"/>
      <w:r w:rsidRPr="00B14AB8">
        <w:rPr>
          <w:rFonts w:ascii="Arial" w:hAnsi="Arial"/>
        </w:rPr>
        <w:t xml:space="preserve"> this novation or assignment.</w:t>
      </w:r>
      <w:bookmarkEnd w:id="2503"/>
    </w:p>
    <w:p w:rsidR="00C9243A" w:rsidRPr="00B14AB8" w:rsidRDefault="00C12BEB" w:rsidP="005E4232">
      <w:pPr>
        <w:pStyle w:val="GPSL2numberedclause"/>
        <w:rPr>
          <w:rFonts w:ascii="Arial" w:hAnsi="Arial"/>
        </w:rPr>
      </w:pPr>
      <w:bookmarkStart w:id="2504" w:name="_Ref37322775"/>
      <w:r w:rsidRPr="00B14AB8">
        <w:rPr>
          <w:rFonts w:ascii="Arial" w:hAnsi="Arial"/>
        </w:rPr>
        <w:t>The Customer shall:</w:t>
      </w:r>
    </w:p>
    <w:p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rsidR="00E13960" w:rsidRPr="00B14AB8" w:rsidRDefault="00C12BEB" w:rsidP="00AC1DE2">
      <w:pPr>
        <w:pStyle w:val="GPSL3numberedclause"/>
        <w:rPr>
          <w:rFonts w:ascii="Arial" w:hAnsi="Arial"/>
        </w:rPr>
      </w:pPr>
      <w:r w:rsidRPr="00B14AB8">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04"/>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 xml:space="preserve">The Supplier shall hold any Transferring Contracts on trust for the Customer until such time as the transfer of the relevant Transferring Contract to the Customer and/or the Replacement Supplier has been </w:t>
      </w:r>
      <w:proofErr w:type="gramStart"/>
      <w:r w:rsidRPr="00B14AB8">
        <w:rPr>
          <w:rFonts w:ascii="Arial" w:hAnsi="Arial"/>
        </w:rPr>
        <w:t>effected</w:t>
      </w:r>
      <w:proofErr w:type="gramEnd"/>
      <w:r w:rsidRPr="00B14AB8">
        <w:rPr>
          <w:rFonts w:ascii="Arial" w:hAnsi="Arial"/>
        </w:rPr>
        <w:t>.</w:t>
      </w:r>
    </w:p>
    <w:p w:rsidR="00C9243A" w:rsidRPr="00B14AB8" w:rsidRDefault="00C12BEB" w:rsidP="005E4232">
      <w:pPr>
        <w:pStyle w:val="GPSL2numberedclause"/>
        <w:rPr>
          <w:rFonts w:ascii="Arial" w:hAnsi="Arial"/>
        </w:rPr>
      </w:pPr>
      <w:bookmarkStart w:id="2505"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505"/>
    </w:p>
    <w:p w:rsidR="00E13960" w:rsidRPr="00B14AB8" w:rsidRDefault="00C12BEB" w:rsidP="00036474">
      <w:pPr>
        <w:pStyle w:val="GPSL1SCHEDULEHeading"/>
        <w:rPr>
          <w:rFonts w:ascii="Arial" w:hAnsi="Arial"/>
        </w:rPr>
      </w:pPr>
      <w:bookmarkStart w:id="2506" w:name="_DV_M564"/>
      <w:bookmarkStart w:id="2507" w:name="_DV_M566"/>
      <w:bookmarkStart w:id="2508" w:name="_DV_M567"/>
      <w:bookmarkEnd w:id="2506"/>
      <w:bookmarkEnd w:id="2507"/>
      <w:bookmarkEnd w:id="2508"/>
      <w:r w:rsidRPr="00B14AB8">
        <w:rPr>
          <w:rFonts w:ascii="Arial" w:hAnsi="Arial"/>
        </w:rPr>
        <w:t>SUPPLIER PERSONNEL</w:t>
      </w:r>
    </w:p>
    <w:p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w:t>
      </w:r>
      <w:r w:rsidRPr="00B14AB8">
        <w:rPr>
          <w:rFonts w:ascii="Arial" w:hAnsi="Arial"/>
        </w:rPr>
        <w:lastRenderedPageBreak/>
        <w:t>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rsidR="00C9243A" w:rsidRPr="00B14AB8" w:rsidRDefault="00C12BEB" w:rsidP="005E4232">
      <w:pPr>
        <w:pStyle w:val="GPSL2numberedclause"/>
        <w:rPr>
          <w:rFonts w:ascii="Arial" w:hAnsi="Arial"/>
        </w:rPr>
      </w:pPr>
      <w:r w:rsidRPr="00B14AB8">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B14AB8" w:rsidRDefault="00C12BEB" w:rsidP="00101037">
      <w:pPr>
        <w:pStyle w:val="GPSL2numberedclause"/>
        <w:rPr>
          <w:rFonts w:ascii="Arial" w:hAnsi="Arial"/>
        </w:rPr>
      </w:pPr>
      <w:r w:rsidRPr="00B14AB8">
        <w:rPr>
          <w:rFonts w:ascii="Arial" w:hAnsi="Arial"/>
        </w:rPr>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tractors 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rsidR="008D0A60" w:rsidRPr="00B14AB8" w:rsidRDefault="00C12BEB" w:rsidP="00036474">
      <w:pPr>
        <w:pStyle w:val="GPSL1SCHEDULEHeading"/>
        <w:rPr>
          <w:rFonts w:ascii="Arial" w:hAnsi="Arial"/>
        </w:rPr>
      </w:pPr>
      <w:bookmarkStart w:id="2509" w:name="_Ref127425458"/>
      <w:r w:rsidRPr="00B14AB8">
        <w:rPr>
          <w:rFonts w:ascii="Arial" w:hAnsi="Arial"/>
        </w:rPr>
        <w:t xml:space="preserve">CHARGES </w:t>
      </w:r>
      <w:bookmarkEnd w:id="2509"/>
    </w:p>
    <w:p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B14AB8" w:rsidRDefault="00C12BEB" w:rsidP="00036474">
      <w:pPr>
        <w:pStyle w:val="GPSL1SCHEDULEHeading"/>
        <w:rPr>
          <w:rFonts w:ascii="Arial" w:hAnsi="Arial"/>
        </w:rPr>
      </w:pPr>
      <w:r w:rsidRPr="00B14AB8">
        <w:rPr>
          <w:rFonts w:ascii="Arial" w:hAnsi="Arial"/>
        </w:rPr>
        <w:t xml:space="preserve">APPORTIONMENTS </w:t>
      </w:r>
    </w:p>
    <w:p w:rsidR="00C12BEB" w:rsidRPr="00B14AB8" w:rsidRDefault="00C12BEB" w:rsidP="005E4232">
      <w:pPr>
        <w:pStyle w:val="GPSL2numberedclause"/>
        <w:rPr>
          <w:rFonts w:ascii="Arial" w:hAnsi="Arial"/>
        </w:rPr>
      </w:pPr>
      <w:bookmarkStart w:id="2510"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1" w:name="_Ref127426852"/>
      <w:r w:rsidRPr="00B14AB8">
        <w:rPr>
          <w:rFonts w:ascii="Arial" w:hAnsi="Arial"/>
        </w:rPr>
        <w:t>) as follows:</w:t>
      </w:r>
      <w:bookmarkEnd w:id="2510"/>
      <w:bookmarkEnd w:id="2511"/>
    </w:p>
    <w:p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rsidR="00E13960" w:rsidRPr="00B14AB8" w:rsidRDefault="00C12BEB" w:rsidP="00AC1DE2">
      <w:pPr>
        <w:pStyle w:val="GPSL3numberedclause"/>
        <w:rPr>
          <w:rFonts w:ascii="Arial" w:hAnsi="Arial"/>
        </w:rPr>
      </w:pPr>
      <w:r w:rsidRPr="00B14AB8">
        <w:rPr>
          <w:rFonts w:ascii="Arial" w:hAnsi="Arial"/>
        </w:rPr>
        <w:t xml:space="preserve">the Customer shall be responsible for (or shall procure that the Replacement Supplier shall be responsible for) or entitled to (as the </w:t>
      </w:r>
      <w:r w:rsidRPr="00B14AB8">
        <w:rPr>
          <w:rFonts w:ascii="Arial" w:hAnsi="Arial"/>
        </w:rPr>
        <w:lastRenderedPageBreak/>
        <w:t>case may be) that part of the value of the invoice pro rata to the number of complete days following the transfer, multiplied by the daily rate; and</w:t>
      </w:r>
    </w:p>
    <w:p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rsidR="004B0388" w:rsidRPr="00B14AB8" w:rsidRDefault="004B0388" w:rsidP="00361459">
      <w:pPr>
        <w:pStyle w:val="GPSSchTitleandNumber"/>
        <w:rPr>
          <w:rFonts w:ascii="Arial" w:hAnsi="Arial" w:cs="Arial"/>
          <w:b w:val="0"/>
          <w:iCs/>
          <w:lang w:val="en-US"/>
        </w:rPr>
      </w:pPr>
      <w:bookmarkStart w:id="2512" w:name="_Toc17374763"/>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512"/>
    </w:p>
    <w:p w:rsidR="004B0388" w:rsidRPr="00B14AB8" w:rsidRDefault="004B0388" w:rsidP="007D6297">
      <w:pPr>
        <w:pStyle w:val="GPSL1SCHEDULEHeading"/>
        <w:rPr>
          <w:rFonts w:ascii="Arial" w:hAnsi="Arial"/>
        </w:rPr>
      </w:pPr>
      <w:bookmarkStart w:id="2513" w:name="_Ref384036770"/>
      <w:r w:rsidRPr="00B14AB8">
        <w:rPr>
          <w:rFonts w:ascii="Arial" w:hAnsi="Arial"/>
        </w:rPr>
        <w:t>DEFINITIONS</w:t>
      </w:r>
      <w:bookmarkEnd w:id="2513"/>
    </w:p>
    <w:p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rsidTr="00AA6FD1">
        <w:tc>
          <w:tcPr>
            <w:tcW w:w="3085" w:type="dxa"/>
          </w:tcPr>
          <w:p w:rsidR="004B0388" w:rsidRPr="00B14AB8" w:rsidRDefault="004B0388" w:rsidP="00AA6FD1">
            <w:pPr>
              <w:pStyle w:val="GPSDefinitionTerm"/>
              <w:rPr>
                <w:bCs/>
                <w:i/>
              </w:rPr>
            </w:pPr>
            <w:r w:rsidRPr="00B14AB8">
              <w:t>“Admission Agreement”</w:t>
            </w:r>
          </w:p>
        </w:tc>
        <w:tc>
          <w:tcPr>
            <w:tcW w:w="6157" w:type="dxa"/>
          </w:tcPr>
          <w:p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“Eligible Employee”</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rsidTr="00AA6FD1">
        <w:tc>
          <w:tcPr>
            <w:tcW w:w="3085" w:type="dxa"/>
          </w:tcPr>
          <w:p w:rsidR="004B0388" w:rsidRPr="00B14AB8" w:rsidRDefault="004B0388" w:rsidP="00AA6FD1">
            <w:pPr>
              <w:pStyle w:val="GPSDefinitionTerm"/>
            </w:pPr>
            <w:r w:rsidRPr="00B14AB8">
              <w:t>“Fair Deal Employees”</w:t>
            </w:r>
          </w:p>
        </w:tc>
        <w:tc>
          <w:tcPr>
            <w:tcW w:w="6157" w:type="dxa"/>
          </w:tcPr>
          <w:p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“Former Supplier”</w:t>
            </w:r>
          </w:p>
        </w:tc>
        <w:tc>
          <w:tcPr>
            <w:tcW w:w="6157" w:type="dxa"/>
          </w:tcPr>
          <w:p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rsidTr="00AA6FD1">
        <w:tc>
          <w:tcPr>
            <w:tcW w:w="3085" w:type="dxa"/>
          </w:tcPr>
          <w:p w:rsidR="004B0388" w:rsidRPr="00B14AB8" w:rsidRDefault="004B0388" w:rsidP="00AA6FD1">
            <w:pPr>
              <w:pStyle w:val="GPSDefinitionTerm"/>
            </w:pPr>
            <w:r w:rsidRPr="00B14AB8">
              <w:t>“New Fair Deal”</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rsidTr="00AA6FD1">
        <w:tc>
          <w:tcPr>
            <w:tcW w:w="3085" w:type="dxa"/>
          </w:tcPr>
          <w:p w:rsidR="004B0388" w:rsidRPr="00B14AB8" w:rsidRDefault="005D505A" w:rsidP="00AA6FD1">
            <w:pPr>
              <w:pStyle w:val="GPSDefinitionTerm"/>
            </w:pPr>
            <w:r w:rsidRPr="00B14AB8">
              <w:t>“Notified Sub-C</w:t>
            </w:r>
            <w:r w:rsidR="004B0388" w:rsidRPr="00B14AB8">
              <w:t>ontractor”</w:t>
            </w:r>
          </w:p>
        </w:tc>
        <w:tc>
          <w:tcPr>
            <w:tcW w:w="6157" w:type="dxa"/>
          </w:tcPr>
          <w:p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rsidTr="00AA6FD1">
        <w:tc>
          <w:tcPr>
            <w:tcW w:w="3085" w:type="dxa"/>
          </w:tcPr>
          <w:p w:rsidR="004B0388" w:rsidRPr="00B14AB8" w:rsidRDefault="005D505A" w:rsidP="00AA6FD1">
            <w:pPr>
              <w:pStyle w:val="GPSDefinitionTerm"/>
            </w:pPr>
            <w:r w:rsidRPr="00B14AB8">
              <w:t>“Replacement Sub-C</w:t>
            </w:r>
            <w:r w:rsidR="004B0388" w:rsidRPr="00B14AB8">
              <w:t>ontractor”</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rsidTr="00AA6FD1">
        <w:tc>
          <w:tcPr>
            <w:tcW w:w="3085" w:type="dxa"/>
          </w:tcPr>
          <w:p w:rsidR="004B0388" w:rsidRPr="00B14AB8" w:rsidRDefault="004B0388" w:rsidP="00AA6FD1">
            <w:pPr>
              <w:pStyle w:val="GPSDefinitionTerm"/>
            </w:pPr>
            <w:r w:rsidRPr="00B14AB8">
              <w:t>“Relevant Transfer”</w:t>
            </w:r>
          </w:p>
        </w:tc>
        <w:tc>
          <w:tcPr>
            <w:tcW w:w="6157" w:type="dxa"/>
          </w:tcPr>
          <w:p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rsidTr="00AA6FD1">
        <w:tc>
          <w:tcPr>
            <w:tcW w:w="3085" w:type="dxa"/>
          </w:tcPr>
          <w:p w:rsidR="004B0388" w:rsidRPr="00B14AB8" w:rsidRDefault="004B0388" w:rsidP="00AA6FD1">
            <w:pPr>
              <w:pStyle w:val="GPSDefinitionTerm"/>
            </w:pPr>
            <w:r w:rsidRPr="00B14AB8">
              <w:lastRenderedPageBreak/>
              <w:t>“Relevant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rsidTr="00AA6FD1">
        <w:tc>
          <w:tcPr>
            <w:tcW w:w="3085" w:type="dxa"/>
          </w:tcPr>
          <w:p w:rsidR="004B0388" w:rsidRPr="00B14AB8" w:rsidRDefault="004B0388" w:rsidP="00AA6FD1">
            <w:pPr>
              <w:pStyle w:val="GPSDefinitionTerm"/>
            </w:pPr>
            <w:r w:rsidRPr="00B14AB8">
              <w:t>“Schemes”</w:t>
            </w:r>
          </w:p>
        </w:tc>
        <w:tc>
          <w:tcPr>
            <w:tcW w:w="6157" w:type="dxa"/>
          </w:tcPr>
          <w:p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w:t>
            </w:r>
            <w:proofErr w:type="spellStart"/>
            <w:r w:rsidRPr="00B14AB8">
              <w:rPr>
                <w:rFonts w:ascii="Arial" w:hAnsi="Arial" w:cs="Arial"/>
                <w:bCs/>
                <w:color w:val="000000"/>
                <w:szCs w:val="22"/>
              </w:rPr>
              <w:t>i</w:t>
            </w:r>
            <w:proofErr w:type="spellEnd"/>
            <w:r w:rsidRPr="00B14AB8">
              <w:rPr>
                <w:rFonts w:ascii="Arial" w:hAnsi="Arial" w:cs="Arial"/>
                <w:bCs/>
                <w:color w:val="000000"/>
                <w:szCs w:val="22"/>
              </w:rPr>
              <w:t>)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rsidTr="00AA6FD1">
        <w:tc>
          <w:tcPr>
            <w:tcW w:w="3085" w:type="dxa"/>
          </w:tcPr>
          <w:p w:rsidR="004B0388" w:rsidRPr="00B14AB8" w:rsidRDefault="004B0388" w:rsidP="00AA6FD1">
            <w:pPr>
              <w:pStyle w:val="GPSDefinitionTerm"/>
            </w:pPr>
            <w:r w:rsidRPr="00B14AB8">
              <w:t>“Service Transfer”</w:t>
            </w:r>
          </w:p>
        </w:tc>
        <w:tc>
          <w:tcPr>
            <w:tcW w:w="6157" w:type="dxa"/>
          </w:tcPr>
          <w:p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rsidTr="00AA6FD1">
        <w:tc>
          <w:tcPr>
            <w:tcW w:w="3085" w:type="dxa"/>
          </w:tcPr>
          <w:p w:rsidR="004B0388" w:rsidRPr="00B14AB8" w:rsidRDefault="004B0388" w:rsidP="00AA6FD1">
            <w:pPr>
              <w:pStyle w:val="GPSDefinitionTerm"/>
            </w:pPr>
            <w:r w:rsidRPr="00B14AB8">
              <w:t>“Service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rsidTr="00AA6FD1">
        <w:tc>
          <w:tcPr>
            <w:tcW w:w="3085" w:type="dxa"/>
          </w:tcPr>
          <w:p w:rsidR="004B0388" w:rsidRPr="00B14AB8" w:rsidRDefault="004B0388" w:rsidP="00AA6FD1">
            <w:pPr>
              <w:pStyle w:val="GPSDefinitionTerm"/>
            </w:pPr>
            <w:r w:rsidRPr="00B14AB8">
              <w:t>“Staffing Information”</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w:t>
            </w:r>
            <w:proofErr w:type="gramStart"/>
            <w:r w:rsidR="00677818" w:rsidRPr="00B14AB8">
              <w:rPr>
                <w:rFonts w:cs="Arial"/>
                <w:b w:val="0"/>
                <w:i w:val="0"/>
                <w:sz w:val="22"/>
                <w:szCs w:val="22"/>
              </w:rPr>
              <w:t xml:space="preserve">Laws </w:t>
            </w:r>
            <w:r w:rsidRPr="00B14AB8">
              <w:rPr>
                <w:rFonts w:cs="Arial"/>
                <w:b w:val="0"/>
                <w:i w:val="0"/>
                <w:sz w:val="22"/>
                <w:szCs w:val="22"/>
              </w:rPr>
              <w:t>)</w:t>
            </w:r>
            <w:proofErr w:type="gramEnd"/>
            <w:r w:rsidRPr="00B14AB8">
              <w:rPr>
                <w:rFonts w:cs="Arial"/>
                <w:b w:val="0"/>
                <w:i w:val="0"/>
                <w:sz w:val="22"/>
                <w:szCs w:val="22"/>
              </w:rPr>
              <w:t>, but including in an anonymised format:</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w:t>
            </w:r>
            <w:proofErr w:type="spellStart"/>
            <w:r w:rsidRPr="00B14AB8">
              <w:rPr>
                <w:rFonts w:cs="Arial"/>
                <w:b w:val="0"/>
                <w:i w:val="0"/>
                <w:sz w:val="22"/>
                <w:szCs w:val="22"/>
              </w:rPr>
              <w:t>self employed</w:t>
            </w:r>
            <w:proofErr w:type="spellEnd"/>
            <w:r w:rsidRPr="00B14AB8">
              <w:rPr>
                <w:rFonts w:cs="Arial"/>
                <w:b w:val="0"/>
                <w:i w:val="0"/>
                <w:sz w:val="22"/>
                <w:szCs w:val="22"/>
              </w:rPr>
              <w:t xml:space="preserve"> contractors or consultants, agency workers or otherwise;</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w:t>
            </w:r>
            <w:proofErr w:type="gramStart"/>
            <w:r w:rsidRPr="00B14AB8">
              <w:rPr>
                <w:rFonts w:cs="Arial"/>
                <w:b w:val="0"/>
                <w:i w:val="0"/>
                <w:sz w:val="22"/>
                <w:szCs w:val="22"/>
              </w:rPr>
              <w:t>profit sharing</w:t>
            </w:r>
            <w:proofErr w:type="gramEnd"/>
            <w:r w:rsidRPr="00B14AB8">
              <w:rPr>
                <w:rFonts w:cs="Arial"/>
                <w:b w:val="0"/>
                <w:bCs/>
                <w:i w:val="0"/>
                <w:sz w:val="22"/>
                <w:szCs w:val="22"/>
              </w:rPr>
              <w:t xml:space="preserve"> arrangements as applicable</w:t>
            </w:r>
            <w:r w:rsidRPr="00B14AB8">
              <w:rPr>
                <w:rFonts w:cs="Arial"/>
                <w:b w:val="0"/>
                <w:i w:val="0"/>
                <w:sz w:val="22"/>
                <w:szCs w:val="22"/>
              </w:rPr>
              <w:t>;</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 xml:space="preserve">details of other employment-related benefits, including (without limitation) medical insurance, life assurance, pension or other retirement benefit </w:t>
            </w:r>
            <w:r w:rsidRPr="00B14AB8">
              <w:rPr>
                <w:rFonts w:cs="Arial"/>
                <w:b w:val="0"/>
                <w:i w:val="0"/>
                <w:sz w:val="22"/>
                <w:szCs w:val="22"/>
              </w:rPr>
              <w:lastRenderedPageBreak/>
              <w:t>schemes, share option schemes and company car schedules applicable to them;</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any outstanding or potential contractual, statutory or other liabilities in respect of such individuals (including in respect of personal injury claims);</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w:t>
            </w:r>
            <w:proofErr w:type="gramStart"/>
            <w:r w:rsidRPr="00B14AB8">
              <w:rPr>
                <w:rFonts w:cs="Arial"/>
                <w:b w:val="0"/>
                <w:i w:val="0"/>
                <w:sz w:val="22"/>
                <w:szCs w:val="22"/>
              </w:rPr>
              <w:t>long term</w:t>
            </w:r>
            <w:proofErr w:type="gramEnd"/>
            <w:r w:rsidRPr="00B14AB8">
              <w:rPr>
                <w:rFonts w:cs="Arial"/>
                <w:b w:val="0"/>
                <w:i w:val="0"/>
                <w:sz w:val="22"/>
                <w:szCs w:val="22"/>
              </w:rPr>
              <w:t xml:space="preserve"> absence; </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B14AB8" w:rsidRDefault="004B0388" w:rsidP="00066322">
            <w:pPr>
              <w:pStyle w:val="Guidancenoteparagraphtext"/>
              <w:numPr>
                <w:ilvl w:val="0"/>
                <w:numId w:val="18"/>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rsidTr="00AA6FD1">
        <w:tc>
          <w:tcPr>
            <w:tcW w:w="3085" w:type="dxa"/>
          </w:tcPr>
          <w:p w:rsidR="004B0388" w:rsidRPr="00B14AB8" w:rsidRDefault="004B0388" w:rsidP="00AA6FD1">
            <w:pPr>
              <w:pStyle w:val="GPSDefinitionTerm"/>
            </w:pPr>
            <w:r w:rsidRPr="00B14AB8">
              <w:lastRenderedPageBreak/>
              <w:t>“Supplier's Final Supplier Personnel List”</w:t>
            </w:r>
          </w:p>
        </w:tc>
        <w:tc>
          <w:tcPr>
            <w:tcW w:w="6157" w:type="dxa"/>
          </w:tcPr>
          <w:p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rsidTr="00AA6FD1">
        <w:tc>
          <w:tcPr>
            <w:tcW w:w="3085" w:type="dxa"/>
          </w:tcPr>
          <w:p w:rsidR="004B0388" w:rsidRPr="00B14AB8" w:rsidRDefault="004B0388" w:rsidP="00AA6FD1">
            <w:pPr>
              <w:pStyle w:val="GPSDefinitionTerm"/>
            </w:pPr>
            <w:r w:rsidRPr="00B14AB8">
              <w:t>“Supplier's Provisional Supplier Personnel List”</w:t>
            </w:r>
          </w:p>
        </w:tc>
        <w:tc>
          <w:tcPr>
            <w:tcW w:w="6157" w:type="dxa"/>
          </w:tcPr>
          <w:p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rsidTr="00AA6FD1">
        <w:tc>
          <w:tcPr>
            <w:tcW w:w="3085" w:type="dxa"/>
          </w:tcPr>
          <w:p w:rsidR="004B0388" w:rsidRPr="00B14AB8" w:rsidRDefault="004B0388" w:rsidP="00AA6FD1">
            <w:pPr>
              <w:pStyle w:val="GPSDefinitionTerm"/>
            </w:pPr>
            <w:r w:rsidRPr="00B14AB8">
              <w:t>“Transferring Customer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rsidTr="00AA6FD1">
        <w:tc>
          <w:tcPr>
            <w:tcW w:w="3085" w:type="dxa"/>
          </w:tcPr>
          <w:p w:rsidR="004B0388" w:rsidRPr="00B14AB8" w:rsidRDefault="004B0388" w:rsidP="00AA6FD1">
            <w:pPr>
              <w:pStyle w:val="GPSDefinitionTerm"/>
            </w:pPr>
            <w:r w:rsidRPr="00B14AB8">
              <w:t>“Transferring Former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rsidTr="00AA6FD1">
        <w:tc>
          <w:tcPr>
            <w:tcW w:w="3085" w:type="dxa"/>
          </w:tcPr>
          <w:p w:rsidR="004B0388" w:rsidRPr="00B14AB8" w:rsidRDefault="004B0388" w:rsidP="00AA6FD1">
            <w:pPr>
              <w:pStyle w:val="GPSDefinitionTerm"/>
            </w:pPr>
            <w:r w:rsidRPr="00B14AB8">
              <w:t>“Transferring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rsidR="004B0388" w:rsidRPr="00B14AB8" w:rsidRDefault="004B0388" w:rsidP="00767FEE">
      <w:pPr>
        <w:pStyle w:val="GPSL1SCHEDULEHeading"/>
        <w:rPr>
          <w:rFonts w:ascii="Arial" w:hAnsi="Arial"/>
        </w:rPr>
      </w:pPr>
      <w:r w:rsidRPr="00B14AB8">
        <w:rPr>
          <w:rFonts w:ascii="Arial" w:hAnsi="Arial"/>
        </w:rPr>
        <w:t>INTERPRETATION</w:t>
      </w:r>
    </w:p>
    <w:p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rsidR="004B0388" w:rsidRPr="00B14AB8" w:rsidRDefault="004B0388" w:rsidP="00767FEE">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Customer; and (ii) the Su</w:t>
      </w:r>
      <w:r w:rsidR="00EE2D36" w:rsidRPr="00B14AB8">
        <w:rPr>
          <w:rFonts w:ascii="Arial" w:hAnsi="Arial"/>
        </w:rPr>
        <w:t>pplier and/or any Notified Sub-C</w:t>
      </w:r>
      <w:r w:rsidRPr="00B14AB8">
        <w:rPr>
          <w:rFonts w:ascii="Arial" w:hAnsi="Arial"/>
        </w:rPr>
        <w:t xml:space="preserve">ontractor (as appropriate).  </w:t>
      </w:r>
    </w:p>
    <w:p w:rsidR="004B0388" w:rsidRPr="00B14AB8" w:rsidRDefault="004B0388" w:rsidP="00767FEE">
      <w:pPr>
        <w:pStyle w:val="GPSL1SCHEDULEHeading"/>
        <w:rPr>
          <w:rFonts w:ascii="Arial" w:hAnsi="Arial"/>
        </w:rPr>
      </w:pPr>
      <w:r w:rsidRPr="00B14AB8">
        <w:rPr>
          <w:rFonts w:ascii="Arial" w:hAnsi="Arial"/>
        </w:rPr>
        <w:t>CUSTOMER INDEMNITIES</w:t>
      </w:r>
    </w:p>
    <w:p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 xml:space="preserve">pplier and/or any </w:t>
      </w:r>
      <w:r w:rsidR="00424C74" w:rsidRPr="00B14AB8">
        <w:rPr>
          <w:rFonts w:ascii="Arial" w:hAnsi="Arial"/>
        </w:rPr>
        <w:lastRenderedPageBreak/>
        <w:t>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 xml:space="preserve">ontractor, or take such other reasonable steps as the Customer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Style w:val="GPSL3numberedclauseChar"/>
        </w:rPr>
        <w:lastRenderedPageBreak/>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ontractor within 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rsidR="004B0388" w:rsidRPr="00B14AB8" w:rsidRDefault="004B0388" w:rsidP="00767FEE">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rsidR="004B0388" w:rsidRPr="00B14AB8" w:rsidRDefault="004B0388" w:rsidP="00767FEE">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lastRenderedPageBreak/>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rsidR="004B0388" w:rsidRPr="00B14AB8" w:rsidRDefault="004B0388" w:rsidP="00767FEE">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bookmarkStart w:id="2514" w:name="_Ref383701509"/>
      <w:r w:rsidRPr="00B14AB8">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14"/>
    </w:p>
    <w:p w:rsidR="004B0388" w:rsidRPr="00B14AB8" w:rsidRDefault="004B0388" w:rsidP="005E4232">
      <w:pPr>
        <w:pStyle w:val="GPSL2numberedclause"/>
        <w:rPr>
          <w:rFonts w:ascii="Arial" w:hAnsi="Arial"/>
        </w:rPr>
      </w:pPr>
      <w:bookmarkStart w:id="2515"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515"/>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rsidR="004B0388" w:rsidRPr="00B14AB8" w:rsidRDefault="004B0388" w:rsidP="00767FEE">
      <w:pPr>
        <w:pStyle w:val="GPSL1SCHEDULEHeading"/>
        <w:rPr>
          <w:rFonts w:ascii="Arial" w:hAnsi="Arial"/>
        </w:rPr>
      </w:pPr>
      <w:r w:rsidRPr="00B14AB8">
        <w:rPr>
          <w:rFonts w:ascii="Arial" w:hAnsi="Arial"/>
        </w:rPr>
        <w:t>PENSIONS</w:t>
      </w:r>
    </w:p>
    <w:p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6" w:name="_Toc17374764"/>
      <w:r w:rsidRPr="00B14AB8">
        <w:rPr>
          <w:rFonts w:ascii="Arial" w:hAnsi="Arial" w:cs="Arial"/>
        </w:rPr>
        <w:lastRenderedPageBreak/>
        <w:t>ANNEX TO PART A</w:t>
      </w:r>
      <w:r w:rsidR="009B17F6" w:rsidRPr="00B14AB8">
        <w:rPr>
          <w:rFonts w:ascii="Arial" w:hAnsi="Arial" w:cs="Arial"/>
        </w:rPr>
        <w:t>: PENSIONS</w:t>
      </w:r>
      <w:bookmarkEnd w:id="2516"/>
    </w:p>
    <w:p w:rsidR="004B0388" w:rsidRPr="00B14AB8" w:rsidRDefault="004B0388" w:rsidP="00036474">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B14AB8" w:rsidRDefault="004B0388" w:rsidP="00AC1DE2">
      <w:pPr>
        <w:pStyle w:val="GPSL3numberedclause"/>
        <w:rPr>
          <w:rFonts w:ascii="Arial" w:hAnsi="Arial"/>
        </w:rPr>
      </w:pPr>
      <w:bookmarkStart w:id="2517"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517"/>
      <w:r w:rsidRPr="00B14AB8">
        <w:rPr>
          <w:rFonts w:ascii="Arial" w:hAnsi="Arial"/>
        </w:rPr>
        <w:t xml:space="preserve"> </w:t>
      </w:r>
    </w:p>
    <w:p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rsidR="004B0388" w:rsidRPr="00B14AB8" w:rsidRDefault="004B0388" w:rsidP="00036474">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036474">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036474">
      <w:pPr>
        <w:pStyle w:val="GPSL1SCHEDULEHeading"/>
        <w:rPr>
          <w:rFonts w:ascii="Arial" w:hAnsi="Arial"/>
        </w:rPr>
      </w:pPr>
      <w:r w:rsidRPr="00B14AB8">
        <w:rPr>
          <w:rFonts w:ascii="Arial" w:hAnsi="Arial"/>
        </w:rPr>
        <w:t>PROVISION OF INFORMATION</w:t>
      </w:r>
    </w:p>
    <w:p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72756D">
      <w:pPr>
        <w:pStyle w:val="GPSL1SCHEDULEHeading"/>
        <w:rPr>
          <w:rFonts w:ascii="Arial" w:hAnsi="Arial"/>
        </w:rPr>
      </w:pPr>
      <w:r w:rsidRPr="00B14AB8">
        <w:rPr>
          <w:rFonts w:ascii="Arial" w:hAnsi="Arial"/>
        </w:rPr>
        <w:t>INDEMNITY</w:t>
      </w:r>
    </w:p>
    <w:p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rsidR="004B0388" w:rsidRPr="00B14AB8" w:rsidRDefault="004B0388" w:rsidP="0072756D">
      <w:pPr>
        <w:pStyle w:val="GPSL1SCHEDULEHeading"/>
        <w:rPr>
          <w:rFonts w:ascii="Arial" w:hAnsi="Arial"/>
        </w:rPr>
      </w:pPr>
      <w:r w:rsidRPr="00B14AB8">
        <w:rPr>
          <w:rFonts w:ascii="Arial" w:hAnsi="Arial"/>
        </w:rPr>
        <w:t>EMPLOYER OBLIGATION</w:t>
      </w:r>
    </w:p>
    <w:p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rsidR="004B0388" w:rsidRPr="00B14AB8" w:rsidRDefault="004B0388" w:rsidP="0072756D">
      <w:pPr>
        <w:pStyle w:val="GPSL1SCHEDULEHeading"/>
        <w:rPr>
          <w:rFonts w:ascii="Arial" w:hAnsi="Arial"/>
        </w:rPr>
      </w:pPr>
      <w:r w:rsidRPr="00B14AB8">
        <w:rPr>
          <w:rFonts w:ascii="Arial" w:hAnsi="Arial"/>
        </w:rPr>
        <w:t>SUBSEQUENT TRANSFERS</w:t>
      </w:r>
    </w:p>
    <w:p w:rsidR="004E3502" w:rsidRPr="00B14AB8" w:rsidRDefault="004E3502" w:rsidP="004E3502">
      <w:pPr>
        <w:ind w:left="426"/>
      </w:pPr>
      <w:r w:rsidRPr="00B14AB8">
        <w:t xml:space="preserve">The Supplier shall: </w:t>
      </w:r>
    </w:p>
    <w:p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B14AB8" w:rsidRDefault="004E3502" w:rsidP="004364DA">
      <w:pPr>
        <w:pStyle w:val="GPSL2numberedclause"/>
        <w:rPr>
          <w:rFonts w:ascii="Arial" w:hAnsi="Arial"/>
        </w:rPr>
      </w:pPr>
      <w:r w:rsidRPr="00B14AB8">
        <w:rPr>
          <w:rFonts w:ascii="Arial" w:hAnsi="Arial"/>
        </w:rPr>
        <w:lastRenderedPageBreak/>
        <w:t xml:space="preserve">for the applicable period either: </w:t>
      </w:r>
    </w:p>
    <w:p w:rsidR="004E3502" w:rsidRPr="00B14AB8" w:rsidRDefault="004E3502" w:rsidP="004364DA">
      <w:pPr>
        <w:pStyle w:val="GPSL3numberedclause"/>
        <w:rPr>
          <w:rFonts w:ascii="Arial" w:eastAsia="Arial" w:hAnsi="Arial"/>
        </w:rPr>
      </w:pPr>
      <w:r w:rsidRPr="00B14AB8">
        <w:rPr>
          <w:rFonts w:ascii="Arial" w:eastAsia="Arial" w:hAnsi="Arial"/>
        </w:rPr>
        <w:t>after notice (for whatever reason) is given, in accordance with the other provisions of this Call Off Contract, to terminate the Agreement or any part of the Services; or</w:t>
      </w:r>
    </w:p>
    <w:p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B14AB8" w:rsidRDefault="004E3502" w:rsidP="0072756D">
      <w:pPr>
        <w:pStyle w:val="GPSL1SCHEDULEHeading"/>
        <w:rPr>
          <w:rFonts w:ascii="Arial" w:hAnsi="Arial"/>
        </w:rPr>
      </w:pPr>
      <w:r w:rsidRPr="00B14AB8">
        <w:rPr>
          <w:rFonts w:ascii="Arial" w:hAnsi="Arial"/>
        </w:rPr>
        <w:t>Bulk Transfer</w:t>
      </w:r>
    </w:p>
    <w:p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w:t>
      </w:r>
      <w:proofErr w:type="gramStart"/>
      <w:r w:rsidRPr="00B14AB8">
        <w:rPr>
          <w:rFonts w:ascii="Arial" w:hAnsi="Arial"/>
        </w:rPr>
        <w:t>in  accordance</w:t>
      </w:r>
      <w:proofErr w:type="gramEnd"/>
      <w:r w:rsidRPr="00B14AB8">
        <w:rPr>
          <w:rFonts w:ascii="Arial" w:hAnsi="Arial"/>
        </w:rPr>
        <w:t xml:space="preserve"> with the funding requirements set by that broadly comparable pension scheme’s actuary or by the Government Actuary’s Department; </w:t>
      </w:r>
    </w:p>
    <w:p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w:t>
      </w:r>
      <w:proofErr w:type="gramStart"/>
      <w:r w:rsidRPr="00B14AB8">
        <w:rPr>
          <w:rFonts w:ascii="Arial" w:hAnsi="Arial"/>
        </w:rPr>
        <w:t>the  Replacement</w:t>
      </w:r>
      <w:proofErr w:type="gramEnd"/>
      <w:r w:rsidRPr="00B14AB8">
        <w:rPr>
          <w:rFonts w:ascii="Arial" w:hAnsi="Arial"/>
        </w:rPr>
        <w:t xml:space="preserve">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rsidR="009628D6" w:rsidRPr="00B14AB8" w:rsidRDefault="009628D6" w:rsidP="004364DA">
      <w:pPr>
        <w:pStyle w:val="GPSL3numberedclause"/>
        <w:numPr>
          <w:ilvl w:val="0"/>
          <w:numId w:val="0"/>
        </w:numPr>
        <w:ind w:left="2127"/>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567"/>
        <w:rPr>
          <w:rFonts w:ascii="Arial" w:hAnsi="Arial"/>
        </w:rPr>
      </w:pP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5556D5">
      <w:pPr>
        <w:pStyle w:val="GPSSchPart"/>
        <w:rPr>
          <w:rFonts w:ascii="Arial" w:hAnsi="Arial" w:cs="Arial"/>
          <w:bCs/>
        </w:rPr>
      </w:pPr>
      <w:r w:rsidRPr="00B14AB8">
        <w:rPr>
          <w:rFonts w:ascii="Arial" w:hAnsi="Arial" w:cs="Arial"/>
        </w:rPr>
        <w:lastRenderedPageBreak/>
        <w:t>PART B</w:t>
      </w:r>
    </w:p>
    <w:p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rsidR="004B0388" w:rsidRPr="00B14AB8" w:rsidRDefault="004B0388" w:rsidP="005556D5">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FORMER SUPPLIER INDEMNITIES</w:t>
      </w:r>
    </w:p>
    <w:p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rsidR="004B0388" w:rsidRPr="00B14AB8" w:rsidRDefault="004B0388" w:rsidP="00AC1DE2">
      <w:pPr>
        <w:pStyle w:val="GPSL4numberedclause"/>
        <w:rPr>
          <w:rFonts w:ascii="Arial" w:hAnsi="Arial"/>
          <w:szCs w:val="22"/>
        </w:rPr>
      </w:pPr>
      <w:r w:rsidRPr="00B14AB8">
        <w:rPr>
          <w:rFonts w:ascii="Arial" w:hAnsi="Arial"/>
          <w:szCs w:val="22"/>
        </w:rPr>
        <w:t xml:space="preserve">any custom or practice in respect of any Transferring Former Supplier Employees which the Former Supplier is contractually bound to honour; </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identified by the Customer as a Transferring Former Supplier Employee claims, or it is determined in relation to any person who is not identified by the Customer as a Transferring Former Supplier Employee, that </w:t>
      </w:r>
      <w:r w:rsidRPr="00B14AB8">
        <w:rPr>
          <w:rFonts w:ascii="Arial" w:hAnsi="Arial"/>
        </w:rPr>
        <w:lastRenderedPageBreak/>
        <w:t>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 xml:space="preserve">ontractor or take such other reasonable steps as the Former Supplier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lastRenderedPageBreak/>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rsidR="004B0388" w:rsidRPr="00B14AB8" w:rsidRDefault="004B0388" w:rsidP="002B523D">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 xml:space="preserve">ontractor to, or in respect of, any Transferring Former Supplier </w:t>
      </w:r>
      <w:r w:rsidRPr="00B14AB8">
        <w:rPr>
          <w:rFonts w:ascii="Arial" w:hAnsi="Arial"/>
        </w:rPr>
        <w:lastRenderedPageBreak/>
        <w:t>Employee before the Relevant Transfer Date regarding the Relevant Transfer which has not been agreed in advance with the Customer and/or the Former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lastRenderedPageBreak/>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B14AB8" w:rsidRDefault="004B0388" w:rsidP="002B523D">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rsidR="004B0388" w:rsidRPr="00B14AB8" w:rsidRDefault="004B0388" w:rsidP="002B523D">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B14AB8" w:rsidRDefault="004B0388" w:rsidP="002B523D">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B14AB8" w:rsidRDefault="004B0388" w:rsidP="002B523D">
      <w:pPr>
        <w:pStyle w:val="GPSL1SCHEDULEHeading"/>
        <w:rPr>
          <w:rFonts w:ascii="Arial" w:hAnsi="Arial"/>
        </w:rPr>
      </w:pPr>
      <w:r w:rsidRPr="00B14AB8">
        <w:rPr>
          <w:rFonts w:ascii="Arial" w:hAnsi="Arial"/>
        </w:rPr>
        <w:t>PENSIONS</w:t>
      </w:r>
    </w:p>
    <w:p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8" w:name="_Toc17374765"/>
      <w:r w:rsidRPr="00B14AB8">
        <w:rPr>
          <w:rFonts w:ascii="Arial" w:hAnsi="Arial" w:cs="Arial"/>
        </w:rPr>
        <w:lastRenderedPageBreak/>
        <w:t>ANNEX TO PART B</w:t>
      </w:r>
      <w:r w:rsidR="009B17F6" w:rsidRPr="00B14AB8">
        <w:rPr>
          <w:rFonts w:ascii="Arial" w:hAnsi="Arial" w:cs="Arial"/>
        </w:rPr>
        <w:t>: Pensions</w:t>
      </w:r>
      <w:bookmarkEnd w:id="2518"/>
    </w:p>
    <w:p w:rsidR="004B0388" w:rsidRPr="00B14AB8" w:rsidRDefault="004B0388" w:rsidP="002B523D">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B14AB8" w:rsidRDefault="004B0388" w:rsidP="00AC1DE2">
      <w:pPr>
        <w:pStyle w:val="GPSL3numberedclause"/>
        <w:rPr>
          <w:rFonts w:ascii="Arial" w:hAnsi="Arial"/>
        </w:rPr>
      </w:pPr>
      <w:bookmarkStart w:id="2519"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519"/>
      <w:r w:rsidRPr="00B14AB8">
        <w:rPr>
          <w:rFonts w:ascii="Arial" w:hAnsi="Arial"/>
        </w:rPr>
        <w:t xml:space="preserve"> </w:t>
      </w:r>
    </w:p>
    <w:p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 xml:space="preserve">where such breach is capable of being remedied, the Supplier fails to remedy such breach within a reasonable time and in any event within 28 days of a </w:t>
      </w:r>
      <w:proofErr w:type="spellStart"/>
      <w:r w:rsidRPr="00B14AB8">
        <w:rPr>
          <w:rFonts w:ascii="Arial" w:hAnsi="Arial"/>
        </w:rPr>
        <w:t>notce</w:t>
      </w:r>
      <w:proofErr w:type="spellEnd"/>
      <w:r w:rsidRPr="00B14AB8">
        <w:rPr>
          <w:rFonts w:ascii="Arial" w:hAnsi="Arial"/>
        </w:rPr>
        <w:t xml:space="preserve"> from the Customer giving particulars of the breach and requiring the Supplier to remedy it.</w:t>
      </w:r>
    </w:p>
    <w:p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 xml:space="preserve">If the Supplier is </w:t>
      </w:r>
      <w:proofErr w:type="spellStart"/>
      <w:r w:rsidRPr="00B14AB8">
        <w:rPr>
          <w:rFonts w:ascii="Arial" w:hAnsi="Arial"/>
        </w:rPr>
        <w:t>rejoining</w:t>
      </w:r>
      <w:proofErr w:type="spellEnd"/>
      <w:r w:rsidRPr="00B14AB8">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w:t>
      </w:r>
      <w:r w:rsidRPr="00B14AB8">
        <w:rPr>
          <w:rFonts w:ascii="Arial" w:hAnsi="Arial"/>
        </w:rPr>
        <w:lastRenderedPageBreak/>
        <w:t xml:space="preserve">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2B523D">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2B523D">
      <w:pPr>
        <w:pStyle w:val="GPSL1SCHEDULEHeading"/>
        <w:rPr>
          <w:rFonts w:ascii="Arial" w:hAnsi="Arial"/>
        </w:rPr>
      </w:pPr>
      <w:r w:rsidRPr="00B14AB8">
        <w:rPr>
          <w:rFonts w:ascii="Arial" w:hAnsi="Arial"/>
        </w:rPr>
        <w:t>PROVISION OF INFORMATION</w:t>
      </w:r>
    </w:p>
    <w:p w:rsidR="004B0388" w:rsidRPr="00B14AB8" w:rsidRDefault="004B0388" w:rsidP="00C80292">
      <w:pPr>
        <w:ind w:left="426"/>
      </w:pPr>
      <w:r w:rsidRPr="00B14AB8">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w:t>
      </w:r>
      <w:proofErr w:type="spellStart"/>
      <w:r w:rsidRPr="00B14AB8">
        <w:rPr>
          <w:rFonts w:ascii="Arial" w:hAnsi="Arial"/>
        </w:rPr>
        <w:t>i</w:t>
      </w:r>
      <w:proofErr w:type="spellEnd"/>
      <w:r w:rsidRPr="00B14AB8">
        <w:rPr>
          <w:rFonts w:ascii="Arial" w:hAnsi="Arial"/>
        </w:rPr>
        <w:t>) referred to in this Annex and (ii)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C80292">
      <w:pPr>
        <w:pStyle w:val="GPSL1SCHEDULEHeading"/>
        <w:rPr>
          <w:rFonts w:ascii="Arial" w:hAnsi="Arial"/>
        </w:rPr>
      </w:pPr>
      <w:r w:rsidRPr="00B14AB8">
        <w:rPr>
          <w:rFonts w:ascii="Arial" w:hAnsi="Arial"/>
        </w:rPr>
        <w:t>INDEMNITY</w:t>
      </w:r>
    </w:p>
    <w:p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rsidR="004B0388" w:rsidRPr="00B14AB8" w:rsidRDefault="004B0388" w:rsidP="00C80292">
      <w:pPr>
        <w:pStyle w:val="GPSL1SCHEDULEHeading"/>
        <w:rPr>
          <w:rFonts w:ascii="Arial" w:hAnsi="Arial"/>
        </w:rPr>
      </w:pPr>
      <w:r w:rsidRPr="00B14AB8">
        <w:rPr>
          <w:rFonts w:ascii="Arial" w:hAnsi="Arial"/>
        </w:rPr>
        <w:t>EMPLOYER OBLIGATION</w:t>
      </w:r>
    </w:p>
    <w:p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rsidR="004B0388" w:rsidRPr="00B14AB8" w:rsidRDefault="004B0388" w:rsidP="00C80292">
      <w:pPr>
        <w:pStyle w:val="GPSL1SCHEDULEHeading"/>
        <w:rPr>
          <w:rFonts w:ascii="Arial" w:hAnsi="Arial"/>
        </w:rPr>
      </w:pPr>
      <w:r w:rsidRPr="00B14AB8">
        <w:rPr>
          <w:rFonts w:ascii="Arial" w:hAnsi="Arial"/>
        </w:rPr>
        <w:t>SUBSEQUENT TRANSFERS</w:t>
      </w:r>
    </w:p>
    <w:p w:rsidR="004B0388" w:rsidRPr="00B14AB8" w:rsidRDefault="004B0388" w:rsidP="00C80292">
      <w:pPr>
        <w:ind w:left="426"/>
      </w:pPr>
      <w:r w:rsidRPr="00B14AB8">
        <w:t xml:space="preserve">The Supplier shall: </w:t>
      </w:r>
    </w:p>
    <w:p w:rsidR="004B0388" w:rsidRPr="00B14AB8" w:rsidRDefault="004B0388" w:rsidP="005E4232">
      <w:pPr>
        <w:pStyle w:val="GPSL2numberedclause"/>
        <w:rPr>
          <w:rFonts w:ascii="Arial" w:hAnsi="Arial"/>
        </w:rPr>
      </w:pPr>
      <w:r w:rsidRPr="00B14AB8">
        <w:rPr>
          <w:rFonts w:ascii="Arial" w:hAnsi="Arial"/>
        </w:rPr>
        <w:lastRenderedPageBreak/>
        <w:t xml:space="preserve">not adversely affect pension rights accrued by </w:t>
      </w:r>
      <w:proofErr w:type="gramStart"/>
      <w:r w:rsidRPr="00B14AB8">
        <w:rPr>
          <w:rFonts w:ascii="Arial" w:hAnsi="Arial"/>
        </w:rPr>
        <w:t>any  Fair</w:t>
      </w:r>
      <w:proofErr w:type="gramEnd"/>
      <w:r w:rsidRPr="00B14AB8">
        <w:rPr>
          <w:rFonts w:ascii="Arial" w:hAnsi="Arial"/>
        </w:rPr>
        <w:t xml:space="preserve"> Deal Employee in the period ending on the</w:t>
      </w:r>
      <w:r w:rsidR="003E19ED" w:rsidRPr="00B14AB8">
        <w:rPr>
          <w:rFonts w:ascii="Arial" w:hAnsi="Arial"/>
        </w:rPr>
        <w:t xml:space="preserve"> Service Transfer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B14AB8" w:rsidRDefault="00D81BAF" w:rsidP="004364DA">
      <w:pPr>
        <w:pStyle w:val="GPSL1SCHEDULEHeading"/>
        <w:rPr>
          <w:rFonts w:ascii="Arial" w:hAnsi="Arial"/>
        </w:rPr>
      </w:pPr>
      <w:r w:rsidRPr="00B14AB8">
        <w:rPr>
          <w:rFonts w:ascii="Arial" w:hAnsi="Arial"/>
        </w:rPr>
        <w:t>bulk transfer</w:t>
      </w:r>
    </w:p>
    <w:p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rsidR="00974A86" w:rsidRPr="00B14AB8" w:rsidRDefault="00974A86" w:rsidP="004364DA">
      <w:pPr>
        <w:ind w:left="2154" w:hanging="1020"/>
        <w:rPr>
          <w:lang w:eastAsia="zh-CN"/>
        </w:rPr>
      </w:pPr>
      <w:r w:rsidRPr="00B14AB8">
        <w:rPr>
          <w:lang w:eastAsia="zh-CN"/>
        </w:rPr>
        <w:t>8.1.1</w:t>
      </w:r>
      <w:r w:rsidRPr="00B14AB8">
        <w:rPr>
          <w:lang w:eastAsia="zh-CN"/>
        </w:rPr>
        <w:tab/>
        <w:t xml:space="preserve">fully fund any such broadly comparable pension scheme </w:t>
      </w:r>
      <w:proofErr w:type="gramStart"/>
      <w:r w:rsidRPr="00B14AB8">
        <w:rPr>
          <w:lang w:eastAsia="zh-CN"/>
        </w:rPr>
        <w:t>in  accordance</w:t>
      </w:r>
      <w:proofErr w:type="gramEnd"/>
      <w:r w:rsidRPr="00B14AB8">
        <w:rPr>
          <w:lang w:eastAsia="zh-CN"/>
        </w:rPr>
        <w:t xml:space="preserve"> with the funding requirements set by that broadly comparable pension scheme’s actuary or by the Government Actuary’s Department;</w:t>
      </w:r>
    </w:p>
    <w:p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B14AB8" w:rsidRDefault="00974A86" w:rsidP="004364DA">
      <w:pPr>
        <w:ind w:left="2154" w:hanging="1020"/>
        <w:rPr>
          <w:lang w:eastAsia="zh-CN"/>
        </w:rPr>
      </w:pPr>
      <w:r w:rsidRPr="00B14AB8">
        <w:rPr>
          <w:lang w:eastAsia="zh-CN"/>
        </w:rPr>
        <w:lastRenderedPageBreak/>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rsidR="004B0388" w:rsidRPr="00B14AB8" w:rsidRDefault="004B0388" w:rsidP="004B0388">
      <w:pPr>
        <w:ind w:left="709"/>
      </w:pPr>
    </w:p>
    <w:p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rsidR="004B0388" w:rsidRPr="00B14AB8" w:rsidRDefault="004B0388" w:rsidP="00453488">
      <w:pPr>
        <w:pStyle w:val="GPSL1SCHEDULEHeading"/>
        <w:rPr>
          <w:rFonts w:ascii="Arial" w:hAnsi="Arial"/>
        </w:rPr>
      </w:pPr>
      <w:r w:rsidRPr="00B14AB8">
        <w:rPr>
          <w:rFonts w:ascii="Arial" w:hAnsi="Arial"/>
        </w:rPr>
        <w:t>PROCEDURE IN THE EVENT OF TRANSFER</w:t>
      </w:r>
    </w:p>
    <w:p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 xml:space="preserve">ontractor (as appropriate) or take such other reasonable steps as the Customer or Former Supplier (as the case may be)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rsidR="004B0388" w:rsidRPr="00B14AB8" w:rsidRDefault="004B0388" w:rsidP="00453488">
      <w:pPr>
        <w:pStyle w:val="GPSL1SCHEDULEHeading"/>
        <w:rPr>
          <w:rFonts w:ascii="Arial" w:hAnsi="Arial"/>
        </w:rPr>
      </w:pPr>
      <w:r w:rsidRPr="00B14AB8">
        <w:rPr>
          <w:rFonts w:ascii="Arial" w:hAnsi="Arial"/>
        </w:rPr>
        <w:t>INDEMNITIES</w:t>
      </w:r>
    </w:p>
    <w:p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rsidR="004B0388" w:rsidRPr="00B14AB8" w:rsidRDefault="00751944" w:rsidP="0097308A">
      <w:pPr>
        <w:pStyle w:val="GPSL3numberedclause"/>
        <w:rPr>
          <w:rFonts w:ascii="Arial" w:hAnsi="Arial"/>
        </w:rPr>
      </w:pPr>
      <w:r w:rsidRPr="00B14AB8">
        <w:rPr>
          <w:rFonts w:ascii="Arial" w:hAnsi="Arial"/>
        </w:rPr>
        <w:lastRenderedPageBreak/>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rsidR="004B0388" w:rsidRPr="00B14AB8" w:rsidRDefault="004B0388" w:rsidP="00E96335">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B14AB8">
        <w:rPr>
          <w:rFonts w:ascii="Arial" w:hAnsi="Arial"/>
        </w:rPr>
        <w:lastRenderedPageBreak/>
        <w:t>that the Customer must use reasonable endeavours to procure that the Former Supplier does or does not act accordingly.</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rsidR="004B0388" w:rsidRPr="00B14AB8" w:rsidRDefault="004B0388" w:rsidP="007D6297">
      <w:pPr>
        <w:pStyle w:val="GPSSchPart"/>
        <w:rPr>
          <w:rFonts w:ascii="Arial" w:hAnsi="Arial" w:cs="Arial"/>
        </w:rPr>
      </w:pPr>
      <w:r w:rsidRPr="00B14AB8">
        <w:rPr>
          <w:rFonts w:ascii="Arial" w:hAnsi="Arial" w:cs="Arial"/>
        </w:rPr>
        <w:t>Employment Exit Provisions</w:t>
      </w:r>
    </w:p>
    <w:p w:rsidR="004B0388" w:rsidRPr="00B14AB8" w:rsidRDefault="004B0388" w:rsidP="00E96335">
      <w:pPr>
        <w:pStyle w:val="GPSL1SCHEDULEHeading"/>
        <w:rPr>
          <w:rFonts w:ascii="Arial" w:hAnsi="Arial"/>
        </w:rPr>
      </w:pPr>
      <w:r w:rsidRPr="00B14AB8">
        <w:rPr>
          <w:rFonts w:ascii="Arial" w:hAnsi="Arial"/>
        </w:rPr>
        <w:t>PRE-SERVICE TRANSFER OBLIGATIONS</w:t>
      </w:r>
    </w:p>
    <w:p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w:t>
      </w:r>
      <w:proofErr w:type="gramStart"/>
      <w:r w:rsidR="00DC7E66" w:rsidRPr="00B14AB8">
        <w:rPr>
          <w:rFonts w:ascii="Arial" w:hAnsi="Arial"/>
        </w:rPr>
        <w:t xml:space="preserve">Laws </w:t>
      </w:r>
      <w:r w:rsidRPr="00B14AB8">
        <w:rPr>
          <w:rFonts w:ascii="Arial" w:hAnsi="Arial"/>
        </w:rPr>
        <w:t>,</w:t>
      </w:r>
      <w:proofErr w:type="gramEnd"/>
      <w:r w:rsidRPr="00B14AB8">
        <w:rPr>
          <w:rFonts w:ascii="Arial" w:hAnsi="Arial"/>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B14AB8" w:rsidRDefault="004B0388" w:rsidP="00AC1DE2">
      <w:pPr>
        <w:pStyle w:val="GPSL3numberedclause"/>
        <w:rPr>
          <w:rFonts w:ascii="Arial" w:hAnsi="Arial"/>
        </w:rPr>
      </w:pPr>
      <w:r w:rsidRPr="00B14AB8">
        <w:rPr>
          <w:rFonts w:ascii="Arial" w:hAnsi="Arial"/>
        </w:rPr>
        <w:lastRenderedPageBreak/>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(including any payments connected with the termination of employment); </w:t>
      </w:r>
    </w:p>
    <w:p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 xml:space="preserve">ontractor shall provide, to the Customer or, at the direction of the Customer, to </w:t>
      </w:r>
      <w:r w:rsidRPr="00B14AB8">
        <w:rPr>
          <w:rFonts w:ascii="Arial" w:hAnsi="Arial"/>
        </w:rPr>
        <w:lastRenderedPageBreak/>
        <w:t>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rsidR="004B0388" w:rsidRPr="00B14AB8" w:rsidRDefault="004B0388" w:rsidP="00AC1DE2">
      <w:pPr>
        <w:pStyle w:val="GPSL3numberedclause"/>
        <w:rPr>
          <w:rFonts w:ascii="Arial" w:hAnsi="Arial"/>
        </w:rPr>
      </w:pPr>
      <w:r w:rsidRPr="00B14AB8">
        <w:rPr>
          <w:rFonts w:ascii="Arial" w:hAnsi="Arial"/>
        </w:rPr>
        <w:t xml:space="preserve">the most recent month's copy </w:t>
      </w:r>
      <w:proofErr w:type="gramStart"/>
      <w:r w:rsidRPr="00B14AB8">
        <w:rPr>
          <w:rFonts w:ascii="Arial" w:hAnsi="Arial"/>
        </w:rPr>
        <w:t>pay</w:t>
      </w:r>
      <w:proofErr w:type="gramEnd"/>
      <w:r w:rsidRPr="00B14AB8">
        <w:rPr>
          <w:rFonts w:ascii="Arial" w:hAnsi="Arial"/>
        </w:rPr>
        <w:t xml:space="preserve"> slip data;</w:t>
      </w:r>
    </w:p>
    <w:p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rsidR="004B0388" w:rsidRPr="00B14AB8" w:rsidRDefault="004B0388" w:rsidP="00AC1DE2">
      <w:pPr>
        <w:pStyle w:val="GPSL3numberedclause"/>
        <w:rPr>
          <w:rFonts w:ascii="Arial" w:hAnsi="Arial"/>
        </w:rPr>
      </w:pPr>
      <w:r w:rsidRPr="00B14AB8">
        <w:rPr>
          <w:rFonts w:ascii="Arial" w:hAnsi="Arial"/>
        </w:rPr>
        <w:t>details of cumulative tax paid;</w:t>
      </w:r>
    </w:p>
    <w:p w:rsidR="004B0388" w:rsidRPr="00B14AB8" w:rsidRDefault="004B0388" w:rsidP="00AC1DE2">
      <w:pPr>
        <w:pStyle w:val="GPSL3numberedclause"/>
        <w:rPr>
          <w:rFonts w:ascii="Arial" w:hAnsi="Arial"/>
        </w:rPr>
      </w:pPr>
      <w:r w:rsidRPr="00B14AB8">
        <w:rPr>
          <w:rFonts w:ascii="Arial" w:hAnsi="Arial"/>
        </w:rPr>
        <w:t>tax code;</w:t>
      </w:r>
    </w:p>
    <w:p w:rsidR="004B0388" w:rsidRPr="00B14AB8" w:rsidRDefault="004B0388" w:rsidP="00AC1DE2">
      <w:pPr>
        <w:pStyle w:val="GPSL3numberedclause"/>
        <w:rPr>
          <w:rFonts w:ascii="Arial" w:hAnsi="Arial"/>
        </w:rPr>
      </w:pPr>
      <w:r w:rsidRPr="00B14AB8">
        <w:rPr>
          <w:rFonts w:ascii="Arial" w:hAnsi="Arial"/>
        </w:rPr>
        <w:t>details of any voluntary deductions from pay; and</w:t>
      </w:r>
    </w:p>
    <w:p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rsidR="004B0388" w:rsidRPr="00B14AB8" w:rsidRDefault="004B0388" w:rsidP="00E96335">
      <w:pPr>
        <w:pStyle w:val="GPSL1SCHEDULEHeading"/>
        <w:rPr>
          <w:rFonts w:ascii="Arial" w:hAnsi="Arial"/>
        </w:rPr>
      </w:pPr>
      <w:r w:rsidRPr="00B14AB8">
        <w:rPr>
          <w:rFonts w:ascii="Arial" w:hAnsi="Arial"/>
        </w:rPr>
        <w:t>EMPLOYMENT REGULATIONS EXIT PROVISIONS</w:t>
      </w:r>
    </w:p>
    <w:p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w:t>
      </w:r>
      <w:r w:rsidR="0097308A" w:rsidRPr="00B14AB8">
        <w:rPr>
          <w:rFonts w:ascii="Arial" w:hAnsi="Arial"/>
        </w:rPr>
        <w:lastRenderedPageBreak/>
        <w:t xml:space="preserve">representative (as defined in the Employment Regulations) of any Transferring Supplier Employee </w:t>
      </w:r>
      <w:r w:rsidRPr="00B14AB8">
        <w:rPr>
          <w:rFonts w:ascii="Arial" w:hAnsi="Arial"/>
        </w:rPr>
        <w:t>whether occurring before, on or after the Service Transfer Date;</w:t>
      </w:r>
    </w:p>
    <w:p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Supplier Employees; and/or</w:t>
      </w:r>
    </w:p>
    <w:p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 xml:space="preserve">any claim made by or in respect of a Transferring Supplier Employee or any appropriate employee representative (as defined in the Employment Regulations) of any Transferring Supplier Employee relating to any act </w:t>
      </w:r>
      <w:r w:rsidRPr="00B14AB8">
        <w:rPr>
          <w:rFonts w:ascii="Arial" w:hAnsi="Arial"/>
        </w:rPr>
        <w:lastRenderedPageBreak/>
        <w:t>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origin before, on or after the Service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 xml:space="preserve">ontractor or take such other reasonable steps as it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lastRenderedPageBreak/>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2.8:</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lastRenderedPageBreak/>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w:t>
      </w:r>
      <w:proofErr w:type="gramStart"/>
      <w:r w:rsidR="001439C8" w:rsidRPr="00B14AB8">
        <w:rPr>
          <w:rFonts w:ascii="Arial" w:hAnsi="Arial"/>
        </w:rPr>
        <w:t>List  or</w:t>
      </w:r>
      <w:proofErr w:type="gramEnd"/>
      <w:r w:rsidR="001439C8" w:rsidRPr="00B14AB8">
        <w:rPr>
          <w:rFonts w:ascii="Arial" w:hAnsi="Arial"/>
        </w:rPr>
        <w:t xml:space="preserve"> any appropriate employee representative (as defined in the Employment Regulations) of any such Transferring Supplier Employee</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w:t>
      </w:r>
      <w:r w:rsidRPr="00B14AB8">
        <w:rPr>
          <w:rFonts w:ascii="Arial" w:hAnsi="Arial"/>
        </w:rPr>
        <w:lastRenderedPageBreak/>
        <w:t xml:space="preserve">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rsidR="004B0388" w:rsidRPr="00B14AB8" w:rsidRDefault="004B0388" w:rsidP="00B33FD0">
      <w:pPr>
        <w:pStyle w:val="GPSL4numberedclause"/>
        <w:rPr>
          <w:rFonts w:ascii="Arial" w:hAnsi="Arial"/>
          <w:szCs w:val="22"/>
        </w:rPr>
      </w:pPr>
      <w:r w:rsidRPr="00B14AB8">
        <w:rPr>
          <w:rFonts w:ascii="Arial" w:hAnsi="Arial"/>
          <w:szCs w:val="22"/>
        </w:rPr>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520"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520"/>
    </w:p>
    <w:p w:rsidR="00D304AE" w:rsidRDefault="00D304AE" w:rsidP="002D1F28">
      <w:pPr>
        <w:pStyle w:val="GPSSchAnnexname"/>
        <w:jc w:val="both"/>
        <w:rPr>
          <w:rFonts w:ascii="Arial" w:hAnsi="Arial" w:cs="Arial"/>
          <w:b w:val="0"/>
        </w:rPr>
      </w:pPr>
    </w:p>
    <w:p w:rsidR="002D1F28" w:rsidRPr="00531079" w:rsidRDefault="003654D3" w:rsidP="002D1F28">
      <w:pPr>
        <w:pStyle w:val="GPSL1SCHEDULEHeading"/>
        <w:rPr>
          <w:rFonts w:ascii="Arial" w:hAnsi="Arial"/>
          <w:caps w:val="0"/>
        </w:rPr>
      </w:pPr>
      <w:r>
        <w:rPr>
          <w:rFonts w:ascii="Arial" w:hAnsi="Arial"/>
          <w:b w:val="0"/>
          <w:caps w:val="0"/>
        </w:rPr>
        <w:t xml:space="preserve">The Supplier has </w:t>
      </w:r>
      <w:r w:rsidRPr="00531079">
        <w:rPr>
          <w:rFonts w:ascii="Arial" w:hAnsi="Arial"/>
          <w:b w:val="0"/>
          <w:caps w:val="0"/>
        </w:rPr>
        <w:t>provided a list of sub-contractors they will use in order to meet the obligations of the Contract</w:t>
      </w:r>
    </w:p>
    <w:p w:rsidR="00531079" w:rsidRPr="00531079" w:rsidRDefault="00531079" w:rsidP="00531079">
      <w:pPr>
        <w:pStyle w:val="GPSL2numberedclause"/>
        <w:rPr>
          <w:rFonts w:ascii="Arial" w:hAnsi="Arial"/>
        </w:rPr>
      </w:pPr>
      <w:r w:rsidRPr="00531079">
        <w:rPr>
          <w:rFonts w:ascii="Arial" w:hAnsi="Arial"/>
        </w:rPr>
        <w:t>REDACTED under FOIA, Section 43 Commercial Interests</w:t>
      </w:r>
    </w:p>
    <w:p w:rsidR="003654D3" w:rsidRPr="00531079" w:rsidRDefault="003654D3" w:rsidP="003654D3">
      <w:pPr>
        <w:pStyle w:val="GPSL2numberedclause"/>
        <w:numPr>
          <w:ilvl w:val="0"/>
          <w:numId w:val="0"/>
        </w:numPr>
        <w:ind w:left="1134"/>
        <w:rPr>
          <w:rFonts w:ascii="Arial" w:hAnsi="Arial"/>
        </w:rPr>
      </w:pPr>
    </w:p>
    <w:p w:rsidR="002D1F28" w:rsidRPr="00531079" w:rsidRDefault="002D1F28" w:rsidP="002D1F28">
      <w:pPr>
        <w:pStyle w:val="GPSSchAnnexname"/>
        <w:jc w:val="both"/>
        <w:rPr>
          <w:rFonts w:ascii="Arial" w:hAnsi="Arial" w:cs="Arial"/>
          <w:b w:val="0"/>
        </w:rPr>
      </w:pPr>
    </w:p>
    <w:p w:rsidR="004B0388" w:rsidRPr="00531079" w:rsidRDefault="004B0388">
      <w:pPr>
        <w:overflowPunct/>
        <w:autoSpaceDE/>
        <w:autoSpaceDN/>
        <w:adjustRightInd/>
        <w:spacing w:after="0"/>
        <w:ind w:left="0"/>
        <w:jc w:val="left"/>
        <w:textAlignment w:val="auto"/>
        <w:rPr>
          <w:rFonts w:eastAsia="STZhongsong"/>
          <w:b/>
          <w:caps/>
          <w:lang w:eastAsia="zh-CN"/>
        </w:rPr>
      </w:pPr>
      <w:bookmarkStart w:id="2521" w:name="_Hlt283195311"/>
      <w:bookmarkStart w:id="2522" w:name="_Hlt330487205"/>
      <w:bookmarkStart w:id="2523" w:name="_Hlt331772441"/>
      <w:bookmarkStart w:id="2524" w:name="_Hlt330487230"/>
      <w:bookmarkStart w:id="2525" w:name="_Hlt305079896"/>
      <w:bookmarkStart w:id="2526" w:name="_Toc355958979"/>
      <w:bookmarkStart w:id="2527" w:name="_Toc355959167"/>
      <w:bookmarkStart w:id="2528" w:name="_Toc356558000"/>
      <w:bookmarkStart w:id="2529" w:name="_Toc356561353"/>
      <w:bookmarkStart w:id="2530" w:name="_Toc356567076"/>
      <w:bookmarkStart w:id="2531" w:name="_Toc357039976"/>
      <w:bookmarkEnd w:id="2521"/>
      <w:bookmarkEnd w:id="2522"/>
      <w:bookmarkEnd w:id="2523"/>
      <w:bookmarkEnd w:id="2524"/>
      <w:bookmarkEnd w:id="2525"/>
      <w:bookmarkEnd w:id="2526"/>
      <w:bookmarkEnd w:id="2527"/>
      <w:bookmarkEnd w:id="2528"/>
      <w:bookmarkEnd w:id="2529"/>
      <w:bookmarkEnd w:id="2530"/>
      <w:bookmarkEnd w:id="2531"/>
      <w:r w:rsidRPr="00531079">
        <w:br w:type="page"/>
      </w:r>
    </w:p>
    <w:p w:rsidR="00DE3EF6" w:rsidRPr="00B14AB8" w:rsidRDefault="00E5513B">
      <w:pPr>
        <w:pStyle w:val="GPSSchTitleandNumber"/>
        <w:rPr>
          <w:rFonts w:ascii="Arial" w:hAnsi="Arial" w:cs="Arial"/>
        </w:rPr>
      </w:pPr>
      <w:bookmarkStart w:id="2532" w:name="_Toc17374767"/>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532"/>
    </w:p>
    <w:p w:rsidR="008D0A60" w:rsidRPr="00B14AB8" w:rsidRDefault="00DE3EF6" w:rsidP="00361459">
      <w:pPr>
        <w:pStyle w:val="GPSL1SCHEDULEHeading"/>
        <w:rPr>
          <w:rFonts w:ascii="Arial" w:hAnsi="Arial"/>
        </w:rPr>
      </w:pPr>
      <w:r w:rsidRPr="00B14AB8">
        <w:rPr>
          <w:rFonts w:ascii="Arial" w:hAnsi="Arial"/>
        </w:rPr>
        <w:t>DEFINITIONS</w:t>
      </w:r>
    </w:p>
    <w:p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rsidTr="000E7CA5">
        <w:tc>
          <w:tcPr>
            <w:tcW w:w="2410" w:type="dxa"/>
          </w:tcPr>
          <w:p w:rsidR="00DE3EF6" w:rsidRPr="00B14AB8" w:rsidRDefault="000E7CA5" w:rsidP="00670E1A">
            <w:pPr>
              <w:pStyle w:val="GPSDefinitionTerm"/>
            </w:pPr>
            <w:r w:rsidRPr="00B14AB8">
              <w:t>"</w:t>
            </w:r>
            <w:r w:rsidR="00DE3EF6" w:rsidRPr="00B14AB8">
              <w:t>CEDR</w:t>
            </w:r>
            <w:r w:rsidRPr="00B14AB8">
              <w:t>"</w:t>
            </w:r>
          </w:p>
        </w:tc>
        <w:tc>
          <w:tcPr>
            <w:tcW w:w="4677" w:type="dxa"/>
          </w:tcPr>
          <w:p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rsidTr="000E7CA5">
        <w:tc>
          <w:tcPr>
            <w:tcW w:w="2410" w:type="dxa"/>
          </w:tcPr>
          <w:p w:rsidR="00C578A0" w:rsidRPr="00B14AB8" w:rsidRDefault="000E7CA5" w:rsidP="00670E1A">
            <w:pPr>
              <w:pStyle w:val="GPSDefinitionTerm"/>
            </w:pPr>
            <w:r w:rsidRPr="00B14AB8">
              <w:t>"</w:t>
            </w:r>
            <w:r w:rsidR="00C578A0" w:rsidRPr="00B14AB8">
              <w:t>Counter Notice</w:t>
            </w:r>
            <w:r w:rsidRPr="00B14AB8">
              <w:t>"</w:t>
            </w:r>
          </w:p>
        </w:tc>
        <w:tc>
          <w:tcPr>
            <w:tcW w:w="4677" w:type="dxa"/>
          </w:tcPr>
          <w:p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Exception</w:t>
            </w:r>
            <w:r w:rsidRPr="00B14AB8">
              <w:t>"</w:t>
            </w:r>
          </w:p>
        </w:tc>
        <w:tc>
          <w:tcPr>
            <w:tcW w:w="4677" w:type="dxa"/>
          </w:tcPr>
          <w:p w:rsidR="00DE3EF6" w:rsidRPr="00B14AB8" w:rsidRDefault="00DE3EF6" w:rsidP="004A7251">
            <w:pPr>
              <w:pStyle w:val="GPsDefinition"/>
            </w:pPr>
            <w:r w:rsidRPr="00B14AB8">
              <w:t xml:space="preserve">a deviation of project tolerances in accordance with PRINCE2 methodology in respect of this Call Off Contract or in the supply of </w:t>
            </w:r>
            <w:proofErr w:type="gramStart"/>
            <w:r w:rsidRPr="00B14AB8">
              <w:t xml:space="preserve">the </w:t>
            </w:r>
            <w:r w:rsidR="009E0BBE" w:rsidRPr="00B14AB8">
              <w:t xml:space="preserve"> Services</w:t>
            </w:r>
            <w:proofErr w:type="gramEnd"/>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Expert</w:t>
            </w:r>
            <w:r w:rsidRPr="00B14AB8">
              <w:t>"</w:t>
            </w:r>
          </w:p>
        </w:tc>
        <w:tc>
          <w:tcPr>
            <w:tcW w:w="4677" w:type="dxa"/>
          </w:tcPr>
          <w:p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rsidTr="000E7CA5">
        <w:tc>
          <w:tcPr>
            <w:tcW w:w="2410" w:type="dxa"/>
          </w:tcPr>
          <w:p w:rsidR="009752FD" w:rsidRPr="00B14AB8" w:rsidRDefault="009752FD" w:rsidP="00670E1A">
            <w:pPr>
              <w:pStyle w:val="GPSDefinitionTerm"/>
            </w:pPr>
            <w:r w:rsidRPr="00B14AB8">
              <w:t>“Extraordinary Meeting”</w:t>
            </w:r>
          </w:p>
        </w:tc>
        <w:tc>
          <w:tcPr>
            <w:tcW w:w="4677" w:type="dxa"/>
          </w:tcPr>
          <w:p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Mediator</w:t>
            </w:r>
            <w:r w:rsidRPr="00B14AB8">
              <w:t>"</w:t>
            </w:r>
          </w:p>
          <w:p w:rsidR="00C22969" w:rsidRPr="00B14AB8" w:rsidRDefault="00C22969" w:rsidP="004364DA">
            <w:pPr>
              <w:pStyle w:val="GPSDefinitionTerm"/>
              <w:ind w:left="0"/>
            </w:pPr>
          </w:p>
        </w:tc>
        <w:tc>
          <w:tcPr>
            <w:tcW w:w="4677" w:type="dxa"/>
          </w:tcPr>
          <w:p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rsidTr="000E7CA5">
        <w:tc>
          <w:tcPr>
            <w:tcW w:w="2410" w:type="dxa"/>
          </w:tcPr>
          <w:p w:rsidR="00C22969" w:rsidRPr="00B14AB8" w:rsidRDefault="00C22969" w:rsidP="00670E1A">
            <w:pPr>
              <w:pStyle w:val="GPSDefinitionTerm"/>
            </w:pPr>
            <w:r w:rsidRPr="00B14AB8">
              <w:t>“Senior Officers”</w:t>
            </w:r>
          </w:p>
        </w:tc>
        <w:tc>
          <w:tcPr>
            <w:tcW w:w="4677" w:type="dxa"/>
          </w:tcPr>
          <w:p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rsidR="00E13960" w:rsidRPr="00B14AB8" w:rsidRDefault="00DE3EF6" w:rsidP="00036474">
      <w:pPr>
        <w:pStyle w:val="GPSL1SCHEDULEHeading"/>
        <w:rPr>
          <w:rFonts w:ascii="Arial" w:hAnsi="Arial"/>
        </w:rPr>
      </w:pPr>
      <w:r w:rsidRPr="00B14AB8">
        <w:rPr>
          <w:rFonts w:ascii="Arial" w:hAnsi="Arial"/>
        </w:rPr>
        <w:t>INTRODUCTION</w:t>
      </w:r>
    </w:p>
    <w:p w:rsidR="004C5735" w:rsidRPr="00B14AB8" w:rsidRDefault="004C5735" w:rsidP="00B42F58">
      <w:pPr>
        <w:pStyle w:val="GPSL2numberedclause"/>
        <w:rPr>
          <w:rFonts w:ascii="Arial" w:hAnsi="Arial"/>
        </w:rPr>
      </w:pPr>
      <w:bookmarkStart w:id="2533"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w:t>
      </w:r>
      <w:proofErr w:type="gramStart"/>
      <w:r w:rsidR="001809ED" w:rsidRPr="00B14AB8">
        <w:rPr>
          <w:rFonts w:ascii="Arial" w:hAnsi="Arial"/>
        </w:rPr>
        <w:t>either  Party</w:t>
      </w:r>
      <w:proofErr w:type="gramEnd"/>
      <w:r w:rsidR="001809ED" w:rsidRPr="00B14AB8">
        <w:rPr>
          <w:rFonts w:ascii="Arial" w:hAnsi="Arial"/>
        </w:rPr>
        <w:t xml:space="preserve">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w:t>
      </w:r>
      <w:r w:rsidR="004C5735" w:rsidRPr="00B14AB8">
        <w:rPr>
          <w:rFonts w:ascii="Arial" w:hAnsi="Arial"/>
        </w:rPr>
        <w:lastRenderedPageBreak/>
        <w:t>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rsidR="004C5735" w:rsidRPr="00B14AB8" w:rsidRDefault="004C5735" w:rsidP="004C5735">
      <w:pPr>
        <w:pStyle w:val="GPSL2numberedclause"/>
        <w:rPr>
          <w:rFonts w:ascii="Arial" w:hAnsi="Arial"/>
        </w:rPr>
      </w:pPr>
      <w:r w:rsidRPr="00B14AB8">
        <w:rPr>
          <w:rFonts w:ascii="Arial" w:hAnsi="Arial"/>
        </w:rPr>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w:t>
      </w:r>
      <w:proofErr w:type="spellStart"/>
      <w:r w:rsidR="00967A2F" w:rsidRPr="00B14AB8">
        <w:rPr>
          <w:rFonts w:ascii="Arial" w:hAnsi="Arial"/>
        </w:rPr>
        <w:t>D</w:t>
      </w:r>
      <w:r w:rsidRPr="00B14AB8">
        <w:rPr>
          <w:rFonts w:ascii="Arial" w:hAnsi="Arial"/>
        </w:rPr>
        <w:t>ays notice</w:t>
      </w:r>
      <w:proofErr w:type="spellEnd"/>
      <w:r w:rsidR="009752FD" w:rsidRPr="00B14AB8">
        <w:rPr>
          <w:rFonts w:ascii="Arial" w:hAnsi="Arial"/>
        </w:rPr>
        <w:t xml:space="preserve"> of when the Extraordinary Meeting is to take place</w:t>
      </w:r>
      <w:r w:rsidRPr="00B14AB8">
        <w:rPr>
          <w:rFonts w:ascii="Arial" w:hAnsi="Arial"/>
        </w:rPr>
        <w:t>.</w:t>
      </w:r>
    </w:p>
    <w:p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533"/>
    <w:p w:rsidR="0029133E" w:rsidRPr="00B14AB8" w:rsidRDefault="0029133E" w:rsidP="004364DA">
      <w:pPr>
        <w:pStyle w:val="GPSL2numberedclause"/>
        <w:numPr>
          <w:ilvl w:val="0"/>
          <w:numId w:val="0"/>
        </w:numPr>
        <w:ind w:left="1134" w:hanging="567"/>
        <w:rPr>
          <w:rFonts w:ascii="Arial" w:hAnsi="Arial"/>
        </w:rPr>
      </w:pPr>
    </w:p>
    <w:p w:rsidR="008D0A60" w:rsidRPr="00B14AB8" w:rsidRDefault="00DE3EF6" w:rsidP="00036474">
      <w:pPr>
        <w:pStyle w:val="GPSL1SCHEDULEHeading"/>
        <w:rPr>
          <w:rFonts w:ascii="Arial" w:hAnsi="Arial"/>
        </w:rPr>
      </w:pPr>
      <w:bookmarkStart w:id="2534" w:name="_Ref365644452"/>
      <w:r w:rsidRPr="00B14AB8">
        <w:rPr>
          <w:rFonts w:ascii="Arial" w:hAnsi="Arial"/>
        </w:rPr>
        <w:t>COMMERCIAL NEGOTIATIONS</w:t>
      </w:r>
      <w:bookmarkEnd w:id="2534"/>
    </w:p>
    <w:p w:rsidR="00406040" w:rsidRPr="00B14AB8" w:rsidRDefault="00192FC8" w:rsidP="00406040">
      <w:pPr>
        <w:pStyle w:val="GPSL2numberedclause"/>
        <w:rPr>
          <w:rFonts w:ascii="Arial" w:hAnsi="Arial"/>
        </w:rPr>
      </w:pPr>
      <w:bookmarkStart w:id="2535"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535"/>
      <w:r w:rsidR="00192FC8" w:rsidRPr="00B14AB8">
        <w:rPr>
          <w:rFonts w:ascii="Arial" w:hAnsi="Arial"/>
        </w:rPr>
        <w:t xml:space="preserve"> </w:t>
      </w:r>
    </w:p>
    <w:p w:rsidR="00302D66" w:rsidRPr="00B14AB8" w:rsidRDefault="00DE3EF6" w:rsidP="00302D66">
      <w:pPr>
        <w:pStyle w:val="GPSL2numberedclause"/>
        <w:rPr>
          <w:rFonts w:ascii="Arial" w:hAnsi="Arial"/>
        </w:rPr>
      </w:pPr>
      <w:bookmarkStart w:id="2536" w:name="_Ref365642737"/>
      <w:r w:rsidRPr="00B14AB8">
        <w:rPr>
          <w:rFonts w:ascii="Arial" w:hAnsi="Arial"/>
        </w:rPr>
        <w:t>If</w:t>
      </w:r>
      <w:r w:rsidR="00302D66" w:rsidRPr="00B14AB8">
        <w:rPr>
          <w:rFonts w:ascii="Arial" w:hAnsi="Arial"/>
        </w:rPr>
        <w:t xml:space="preserve"> Senior Officers:</w:t>
      </w:r>
    </w:p>
    <w:p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rsidR="00302D66" w:rsidRPr="00B14AB8" w:rsidRDefault="00A83644" w:rsidP="004364DA">
      <w:pPr>
        <w:pStyle w:val="GPSL3numberedclause"/>
        <w:numPr>
          <w:ilvl w:val="0"/>
          <w:numId w:val="0"/>
        </w:numPr>
        <w:ind w:left="1134"/>
        <w:rPr>
          <w:rFonts w:ascii="Arial" w:hAnsi="Arial"/>
        </w:rPr>
      </w:pPr>
      <w:r w:rsidRPr="00B14AB8">
        <w:rPr>
          <w:rFonts w:ascii="Arial" w:hAnsi="Arial"/>
        </w:rPr>
        <w:lastRenderedPageBreak/>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rsidR="005332F4" w:rsidRPr="00B14AB8" w:rsidRDefault="005332F4" w:rsidP="004364DA">
      <w:pPr>
        <w:pStyle w:val="GPSL2numberedclause"/>
        <w:numPr>
          <w:ilvl w:val="0"/>
          <w:numId w:val="0"/>
        </w:numPr>
        <w:ind w:left="1134"/>
        <w:rPr>
          <w:rFonts w:ascii="Arial" w:hAnsi="Arial"/>
        </w:rPr>
      </w:pPr>
    </w:p>
    <w:bookmarkEnd w:id="2536"/>
    <w:p w:rsidR="00DE3EF6" w:rsidRPr="00B14AB8" w:rsidRDefault="00DE3EF6" w:rsidP="004364DA">
      <w:pPr>
        <w:pStyle w:val="GPSL2numberedclause"/>
        <w:numPr>
          <w:ilvl w:val="0"/>
          <w:numId w:val="0"/>
        </w:numPr>
        <w:ind w:left="1134"/>
        <w:rPr>
          <w:rFonts w:ascii="Arial" w:hAnsi="Arial"/>
        </w:rPr>
      </w:pPr>
    </w:p>
    <w:p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t>Dispute Notice</w:t>
      </w:r>
    </w:p>
    <w:p w:rsidR="009752FD" w:rsidRPr="00B14AB8" w:rsidRDefault="009752FD" w:rsidP="009752FD">
      <w:pPr>
        <w:pStyle w:val="GPSL2numberedclause"/>
        <w:rPr>
          <w:rFonts w:ascii="Arial" w:hAnsi="Arial"/>
        </w:rPr>
      </w:pPr>
      <w:r w:rsidRPr="00B14AB8">
        <w:rPr>
          <w:rFonts w:ascii="Arial" w:hAnsi="Arial"/>
        </w:rPr>
        <w:t>The Dispute Notice shall set out:</w:t>
      </w:r>
    </w:p>
    <w:p w:rsidR="009752FD" w:rsidRPr="00B14AB8" w:rsidRDefault="009752FD" w:rsidP="009752FD">
      <w:pPr>
        <w:pStyle w:val="GPSL3numberedclause"/>
        <w:rPr>
          <w:rFonts w:ascii="Arial" w:hAnsi="Arial"/>
        </w:rPr>
      </w:pPr>
      <w:r w:rsidRPr="00B14AB8">
        <w:rPr>
          <w:rFonts w:ascii="Arial" w:hAnsi="Arial"/>
        </w:rPr>
        <w:t>the material particulars of the Dispute;</w:t>
      </w:r>
    </w:p>
    <w:p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B14AB8" w:rsidRDefault="00DE3EF6" w:rsidP="00036474">
      <w:pPr>
        <w:pStyle w:val="GPSL1SCHEDULEHeading"/>
        <w:rPr>
          <w:rFonts w:ascii="Arial" w:hAnsi="Arial"/>
        </w:rPr>
      </w:pPr>
      <w:bookmarkStart w:id="2537" w:name="_Ref365644460"/>
      <w:r w:rsidRPr="00B14AB8">
        <w:rPr>
          <w:rFonts w:ascii="Arial" w:hAnsi="Arial"/>
        </w:rPr>
        <w:t>MEDIATION</w:t>
      </w:r>
      <w:bookmarkEnd w:id="2537"/>
    </w:p>
    <w:p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rsidR="00C45B75" w:rsidRPr="00B14AB8" w:rsidRDefault="00DE3EF6" w:rsidP="00C45B75">
      <w:pPr>
        <w:pStyle w:val="GPSL2numberedclause"/>
        <w:rPr>
          <w:rFonts w:ascii="Arial" w:hAnsi="Arial"/>
        </w:rPr>
      </w:pPr>
      <w:bookmarkStart w:id="2538"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538"/>
    </w:p>
    <w:p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B14AB8" w:rsidRDefault="00DE3EF6" w:rsidP="005E4232">
      <w:pPr>
        <w:pStyle w:val="GPSL2numberedclause"/>
        <w:rPr>
          <w:rFonts w:ascii="Arial" w:hAnsi="Arial"/>
        </w:rPr>
      </w:pPr>
      <w:r w:rsidRPr="00B14AB8">
        <w:rPr>
          <w:rFonts w:ascii="Arial" w:hAnsi="Arial"/>
        </w:rPr>
        <w:t xml:space="preserve">Any settlement reached in the mediation shall not be legally binding until it has been reduced to writing and signed by, or on behalf of, the Parties (in accordance </w:t>
      </w:r>
      <w:r w:rsidRPr="00B14AB8">
        <w:rPr>
          <w:rFonts w:ascii="Arial" w:hAnsi="Arial"/>
        </w:rPr>
        <w:lastRenderedPageBreak/>
        <w:t>with the Variation Procedure where appropriate). The Mediator shall assist the Parties in recording the outcome of the mediation.</w:t>
      </w:r>
    </w:p>
    <w:p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rsidR="00717885" w:rsidRPr="00B14AB8" w:rsidRDefault="00717885" w:rsidP="004364DA">
      <w:pPr>
        <w:pStyle w:val="GPSL2numberedclause"/>
        <w:numPr>
          <w:ilvl w:val="0"/>
          <w:numId w:val="0"/>
        </w:numPr>
        <w:ind w:left="1134"/>
        <w:rPr>
          <w:rFonts w:ascii="Arial" w:hAnsi="Arial"/>
        </w:rPr>
      </w:pPr>
    </w:p>
    <w:p w:rsidR="00717885" w:rsidRPr="00B14AB8" w:rsidRDefault="00717885" w:rsidP="004364DA">
      <w:pPr>
        <w:pStyle w:val="GPSL2numberedclause"/>
        <w:numPr>
          <w:ilvl w:val="0"/>
          <w:numId w:val="0"/>
        </w:numPr>
        <w:ind w:left="1134"/>
        <w:rPr>
          <w:rFonts w:ascii="Arial" w:hAnsi="Arial"/>
        </w:rPr>
      </w:pPr>
    </w:p>
    <w:p w:rsidR="00E13960" w:rsidRPr="00B14AB8" w:rsidRDefault="00DE3EF6" w:rsidP="00036474">
      <w:pPr>
        <w:pStyle w:val="GPSL1SCHEDULEHeading"/>
        <w:rPr>
          <w:rFonts w:ascii="Arial" w:hAnsi="Arial"/>
        </w:rPr>
      </w:pPr>
      <w:bookmarkStart w:id="2539" w:name="_Ref365636510"/>
      <w:r w:rsidRPr="00B14AB8">
        <w:rPr>
          <w:rFonts w:ascii="Arial" w:hAnsi="Arial"/>
        </w:rPr>
        <w:t>EXPERT DETERMINATION</w:t>
      </w:r>
      <w:bookmarkEnd w:id="2539"/>
    </w:p>
    <w:p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rsidR="00DE3EF6" w:rsidRPr="00B14AB8" w:rsidRDefault="00DE3EF6" w:rsidP="005E4232">
      <w:pPr>
        <w:pStyle w:val="GPSL2numberedclause"/>
        <w:rPr>
          <w:rFonts w:ascii="Arial" w:hAnsi="Arial"/>
        </w:rPr>
      </w:pPr>
      <w:bookmarkStart w:id="2540"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540"/>
    </w:p>
    <w:p w:rsidR="00DE3EF6" w:rsidRPr="00B14AB8" w:rsidRDefault="00DE3EF6" w:rsidP="005E4232">
      <w:pPr>
        <w:pStyle w:val="GPSL2numberedclause"/>
        <w:rPr>
          <w:rFonts w:ascii="Arial" w:hAnsi="Arial"/>
        </w:rPr>
      </w:pPr>
      <w:r w:rsidRPr="00B14AB8">
        <w:rPr>
          <w:rFonts w:ascii="Arial" w:hAnsi="Arial"/>
        </w:rPr>
        <w:t>The Expert shall act on the following basis:</w:t>
      </w:r>
    </w:p>
    <w:p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rsidR="008D0A60" w:rsidRPr="00B14AB8" w:rsidRDefault="00DE3EF6" w:rsidP="00036474">
      <w:pPr>
        <w:pStyle w:val="GPSL1SCHEDULEHeading"/>
        <w:rPr>
          <w:rFonts w:ascii="Arial" w:hAnsi="Arial"/>
        </w:rPr>
      </w:pPr>
      <w:r w:rsidRPr="00B14AB8">
        <w:rPr>
          <w:rFonts w:ascii="Arial" w:hAnsi="Arial"/>
        </w:rPr>
        <w:t>ARBITRATION</w:t>
      </w:r>
    </w:p>
    <w:p w:rsidR="00DE3EF6" w:rsidRPr="00B14AB8" w:rsidRDefault="008C3703" w:rsidP="005E4232">
      <w:pPr>
        <w:pStyle w:val="GPSL2numberedclause"/>
        <w:rPr>
          <w:rFonts w:ascii="Arial" w:hAnsi="Arial"/>
        </w:rPr>
      </w:pPr>
      <w:bookmarkStart w:id="2541"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541"/>
    </w:p>
    <w:p w:rsidR="00DE3EF6" w:rsidRPr="00B14AB8" w:rsidRDefault="00DE3EF6" w:rsidP="005E4232">
      <w:pPr>
        <w:pStyle w:val="GPSL2numberedclause"/>
        <w:rPr>
          <w:rFonts w:ascii="Arial" w:hAnsi="Arial"/>
        </w:rPr>
      </w:pPr>
      <w:bookmarkStart w:id="2542"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 xml:space="preserve">Counter </w:t>
      </w:r>
      <w:r w:rsidRPr="00B14AB8">
        <w:rPr>
          <w:rFonts w:ascii="Arial" w:hAnsi="Arial"/>
          <w:b/>
        </w:rPr>
        <w:lastRenderedPageBreak/>
        <w:t>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542"/>
      <w:r w:rsidRPr="00B14AB8">
        <w:rPr>
          <w:rFonts w:ascii="Arial" w:hAnsi="Arial"/>
        </w:rPr>
        <w:t xml:space="preserve"> </w:t>
      </w:r>
    </w:p>
    <w:p w:rsidR="008D0A60" w:rsidRPr="00B14AB8" w:rsidRDefault="00DE3EF6" w:rsidP="005E4232">
      <w:pPr>
        <w:pStyle w:val="GPSL2numberedclause"/>
        <w:rPr>
          <w:rFonts w:ascii="Arial" w:hAnsi="Arial"/>
        </w:rPr>
      </w:pPr>
      <w:bookmarkStart w:id="2543" w:name="_Ref365645053"/>
      <w:r w:rsidRPr="00B14AB8">
        <w:rPr>
          <w:rFonts w:ascii="Arial" w:hAnsi="Arial"/>
        </w:rPr>
        <w:t>If:</w:t>
      </w:r>
      <w:bookmarkEnd w:id="2543"/>
    </w:p>
    <w:p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rsidR="008D0A60" w:rsidRPr="00B14AB8" w:rsidRDefault="00DE3EF6" w:rsidP="00AC1DE2">
      <w:pPr>
        <w:pStyle w:val="GPSL3numberedclause"/>
        <w:rPr>
          <w:rFonts w:ascii="Arial" w:hAnsi="Arial"/>
        </w:rPr>
      </w:pPr>
      <w:r w:rsidRPr="00B14AB8">
        <w:rPr>
          <w:rFonts w:ascii="Arial" w:hAnsi="Arial"/>
        </w:rPr>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rsidR="00C9243A" w:rsidRPr="00B14AB8" w:rsidRDefault="00DE3EF6" w:rsidP="005E4232">
      <w:pPr>
        <w:pStyle w:val="GPSL2numberedclause"/>
        <w:rPr>
          <w:rFonts w:ascii="Arial" w:hAnsi="Arial"/>
        </w:rPr>
      </w:pPr>
      <w:bookmarkStart w:id="2544"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544"/>
    </w:p>
    <w:p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00ED0B3B">
        <w:rPr>
          <w:rFonts w:ascii="Arial" w:hAnsi="Arial"/>
        </w:rPr>
        <w:t xml:space="preserve">”) (subject to </w:t>
      </w:r>
      <w:proofErr w:type="gramStart"/>
      <w:r w:rsidR="00ED0B3B">
        <w:rPr>
          <w:rFonts w:ascii="Arial" w:hAnsi="Arial"/>
        </w:rPr>
        <w:t>paragraph</w:t>
      </w:r>
      <w:r w:rsidR="00725B91" w:rsidRPr="00B14AB8">
        <w:rPr>
          <w:rFonts w:ascii="Arial" w:hAnsi="Arial"/>
        </w:rPr>
        <w:t xml:space="preserve">  6.4.6</w:t>
      </w:r>
      <w:proofErr w:type="gramEnd"/>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rsidR="00AA4596" w:rsidRPr="00B14AB8" w:rsidRDefault="00AA4596" w:rsidP="00AC1DE2">
      <w:pPr>
        <w:pStyle w:val="GPSL3numberedclause"/>
        <w:rPr>
          <w:rFonts w:ascii="Arial" w:hAnsi="Arial"/>
        </w:rPr>
      </w:pPr>
      <w:bookmarkStart w:id="2545" w:name="_Ref380162874"/>
      <w:r w:rsidRPr="00B14AB8">
        <w:rPr>
          <w:rFonts w:ascii="Arial" w:hAnsi="Arial"/>
        </w:rPr>
        <w:t>the seat of the arbitration shall be London.</w:t>
      </w:r>
      <w:bookmarkEnd w:id="2545"/>
    </w:p>
    <w:p w:rsidR="008C3703" w:rsidRPr="00B14AB8" w:rsidRDefault="008C3703" w:rsidP="004364DA">
      <w:pPr>
        <w:pStyle w:val="GPSL2numberedclause"/>
        <w:numPr>
          <w:ilvl w:val="0"/>
          <w:numId w:val="0"/>
        </w:numPr>
        <w:rPr>
          <w:rFonts w:ascii="Arial" w:hAnsi="Arial"/>
        </w:rPr>
      </w:pPr>
    </w:p>
    <w:p w:rsidR="008C3703" w:rsidRPr="00B14AB8" w:rsidRDefault="008C3703" w:rsidP="004364DA">
      <w:pPr>
        <w:pStyle w:val="GPSL1SCHEDULEHeading"/>
        <w:rPr>
          <w:rFonts w:ascii="Arial" w:hAnsi="Arial"/>
        </w:rPr>
      </w:pPr>
      <w:r w:rsidRPr="00B14AB8">
        <w:rPr>
          <w:rFonts w:ascii="Arial" w:hAnsi="Arial"/>
        </w:rPr>
        <w:t>Expedited Dispute Timetable</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lastRenderedPageBreak/>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B14AB8">
        <w:rPr>
          <w:rFonts w:ascii="Arial" w:hAnsi="Arial"/>
        </w:rPr>
        <w:t xml:space="preserve"> of this Call Off Schedule 11</w:t>
      </w:r>
      <w:r w:rsidRPr="00B14AB8">
        <w:rPr>
          <w:rFonts w:ascii="Arial" w:hAnsi="Arial"/>
        </w:rPr>
        <w:t>:</w:t>
      </w:r>
    </w:p>
    <w:p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rsidR="008C3703" w:rsidRPr="00B14AB8" w:rsidRDefault="008C3703" w:rsidP="004364DA">
      <w:pPr>
        <w:pStyle w:val="GPSL3numberedclause"/>
        <w:rPr>
          <w:rFonts w:ascii="Arial" w:hAnsi="Arial"/>
        </w:rPr>
      </w:pPr>
      <w:r w:rsidRPr="00B14AB8">
        <w:rPr>
          <w:rFonts w:ascii="Arial" w:hAnsi="Arial"/>
        </w:rPr>
        <w:t>in paragraph 4.2, ten (10) Working Days;</w:t>
      </w:r>
    </w:p>
    <w:p w:rsidR="008C3703" w:rsidRPr="00B14AB8" w:rsidRDefault="008C3703" w:rsidP="004364DA">
      <w:pPr>
        <w:pStyle w:val="GPSL3numberedclause"/>
        <w:rPr>
          <w:rFonts w:ascii="Arial" w:hAnsi="Arial"/>
        </w:rPr>
      </w:pPr>
      <w:r w:rsidRPr="00B14AB8">
        <w:rPr>
          <w:rFonts w:ascii="Arial" w:hAnsi="Arial"/>
        </w:rPr>
        <w:t>in paragraph 5.2, five (5) Working Days; and</w:t>
      </w:r>
    </w:p>
    <w:p w:rsidR="008C3703" w:rsidRPr="00B14AB8" w:rsidRDefault="008C3703" w:rsidP="004364DA">
      <w:pPr>
        <w:pStyle w:val="GPSL3numberedclause"/>
        <w:rPr>
          <w:rFonts w:ascii="Arial" w:hAnsi="Arial"/>
        </w:rPr>
      </w:pPr>
      <w:r w:rsidRPr="00B14AB8">
        <w:rPr>
          <w:rFonts w:ascii="Arial" w:hAnsi="Arial"/>
        </w:rPr>
        <w:t>in paragraph 6.2, ten (10) Working Days.</w:t>
      </w:r>
    </w:p>
    <w:p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B14AB8" w:rsidRDefault="00863962" w:rsidP="00036474">
      <w:pPr>
        <w:pStyle w:val="GPSL1SCHEDULEHeading"/>
        <w:rPr>
          <w:rFonts w:ascii="Arial" w:hAnsi="Arial"/>
        </w:rPr>
      </w:pPr>
      <w:r w:rsidRPr="00B14AB8">
        <w:rPr>
          <w:rFonts w:ascii="Arial" w:hAnsi="Arial"/>
        </w:rPr>
        <w:t>URGENT RELIEF</w:t>
      </w:r>
    </w:p>
    <w:p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 xml:space="preserve">f the Parties fail to resolve the Dispute following good faith discussions and commercial negotiations and mediation (where applicable) is </w:t>
      </w:r>
      <w:r w:rsidR="008453E3" w:rsidRPr="00B14AB8">
        <w:rPr>
          <w:rFonts w:ascii="Arial" w:hAnsi="Arial"/>
          <w:color w:val="000000"/>
        </w:rPr>
        <w:lastRenderedPageBreak/>
        <w:t>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rsidR="00B4253B" w:rsidRPr="00B14AB8" w:rsidRDefault="00B4253B" w:rsidP="004364DA">
      <w:pPr>
        <w:pStyle w:val="GPSL3numberedclause"/>
        <w:numPr>
          <w:ilvl w:val="0"/>
          <w:numId w:val="0"/>
        </w:numPr>
        <w:ind w:left="2127"/>
        <w:rPr>
          <w:rFonts w:ascii="Arial" w:hAnsi="Arial"/>
          <w:color w:val="000000"/>
        </w:rPr>
      </w:pPr>
    </w:p>
    <w:p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A657C3">
      <w:pPr>
        <w:pStyle w:val="GPSSchTitleandNumber"/>
        <w:rPr>
          <w:rFonts w:ascii="Arial" w:hAnsi="Arial" w:cs="Arial"/>
        </w:rPr>
      </w:pPr>
      <w:r w:rsidRPr="00B14AB8">
        <w:rPr>
          <w:rFonts w:ascii="Arial" w:hAnsi="Arial" w:cs="Arial"/>
        </w:rPr>
        <w:br w:type="page"/>
      </w:r>
      <w:bookmarkStart w:id="2546" w:name="_Toc17374768"/>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546"/>
    </w:p>
    <w:p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rsidR="00DE3EF6" w:rsidRPr="00B14AB8" w:rsidRDefault="00DE3EF6" w:rsidP="00001982">
      <w:r w:rsidRPr="00B14AB8">
        <w:t>……………………………………………………………………</w:t>
      </w:r>
    </w:p>
    <w:p w:rsidR="00DE3EF6" w:rsidRPr="00B14AB8" w:rsidRDefault="00DE3EF6" w:rsidP="00001982">
      <w:r w:rsidRPr="00B14AB8">
        <w:t>Variation Form No:</w:t>
      </w:r>
    </w:p>
    <w:p w:rsidR="00DE3EF6" w:rsidRPr="00B14AB8" w:rsidRDefault="00DE3EF6" w:rsidP="00001982">
      <w:r w:rsidRPr="00B14AB8">
        <w:t>……………………………………………………………………………………</w:t>
      </w:r>
    </w:p>
    <w:p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rsidTr="004A1C76">
        <w:trPr>
          <w:cantSplit/>
        </w:trPr>
        <w:tc>
          <w:tcPr>
            <w:tcW w:w="9531" w:type="dxa"/>
            <w:tcBorders>
              <w:top w:val="nil"/>
              <w:left w:val="nil"/>
              <w:bottom w:val="nil"/>
              <w:right w:val="nil"/>
            </w:tcBorders>
          </w:tcPr>
          <w:p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rsidR="00DE3EF6" w:rsidRPr="00B14AB8" w:rsidRDefault="00DE3EF6" w:rsidP="00001982">
            <w:r w:rsidRPr="00B14AB8">
              <w:t>and</w:t>
            </w:r>
          </w:p>
          <w:p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rsidTr="00A76473">
        <w:tc>
          <w:tcPr>
            <w:tcW w:w="2576" w:type="dxa"/>
            <w:tcBorders>
              <w:bottom w:val="nil"/>
            </w:tcBorders>
          </w:tcPr>
          <w:p w:rsidR="00DE3EF6" w:rsidRPr="00B14AB8" w:rsidRDefault="00DE3EF6" w:rsidP="00001982">
            <w:r w:rsidRPr="00B14AB8">
              <w:t>Signature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Date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B68E9">
            <w:pPr>
              <w:jc w:val="left"/>
            </w:pPr>
            <w:r w:rsidRPr="00B14AB8">
              <w:t>Name (in Capitals)</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Address</w:t>
            </w:r>
          </w:p>
        </w:tc>
        <w:tc>
          <w:tcPr>
            <w:tcW w:w="5940" w:type="dxa"/>
          </w:tcPr>
          <w:p w:rsidR="00DE3EF6" w:rsidRPr="00B14AB8" w:rsidRDefault="00DE3EF6" w:rsidP="004A1C76">
            <w:pPr>
              <w:pStyle w:val="TSOLScheduleNormalLeft"/>
            </w:pPr>
          </w:p>
        </w:tc>
      </w:tr>
    </w:tbl>
    <w:p w:rsidR="00A76473" w:rsidRPr="00B14AB8" w:rsidRDefault="00A76473" w:rsidP="00001982"/>
    <w:p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rsidTr="00BB70AA">
        <w:tc>
          <w:tcPr>
            <w:tcW w:w="2576" w:type="dxa"/>
            <w:tcBorders>
              <w:bottom w:val="nil"/>
            </w:tcBorders>
          </w:tcPr>
          <w:p w:rsidR="00DE3EF6" w:rsidRPr="00B14AB8" w:rsidRDefault="00DE3EF6" w:rsidP="00001982">
            <w:r w:rsidRPr="00B14AB8">
              <w:t>Signature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Date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B68E9">
            <w:pPr>
              <w:jc w:val="left"/>
            </w:pPr>
            <w:r w:rsidRPr="00B14AB8">
              <w:t>Name (in Capitals)</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Address</w:t>
            </w:r>
          </w:p>
        </w:tc>
        <w:tc>
          <w:tcPr>
            <w:tcW w:w="5980" w:type="dxa"/>
          </w:tcPr>
          <w:p w:rsidR="00DE3EF6" w:rsidRPr="00B14AB8" w:rsidRDefault="00DE3EF6" w:rsidP="004A1C76">
            <w:pPr>
              <w:pStyle w:val="TSOLScheduleNormalLeft"/>
            </w:pPr>
          </w:p>
        </w:tc>
      </w:tr>
    </w:tbl>
    <w:p w:rsidR="00C02131" w:rsidRDefault="00552CEA" w:rsidP="00AB599D">
      <w:pPr>
        <w:pStyle w:val="GPSmacrorestart"/>
        <w:jc w:val="center"/>
        <w:rPr>
          <w:rFonts w:eastAsia="STZhongsong"/>
          <w:b/>
          <w:caps/>
          <w:color w:val="auto"/>
          <w:sz w:val="22"/>
          <w:szCs w:val="22"/>
          <w:lang w:eastAsia="zh-CN"/>
        </w:rPr>
      </w:pPr>
      <w:r w:rsidRPr="00B14AB8">
        <w:rPr>
          <w:sz w:val="22"/>
          <w:szCs w:val="22"/>
        </w:rPr>
        <w:lastRenderedPageBreak/>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B91124" w:rsidRPr="00B14AB8">
        <w:t xml:space="preserve">call off </w:t>
      </w:r>
      <w:r w:rsidR="00CD5E74" w:rsidRPr="00AB599D">
        <w:rPr>
          <w:rFonts w:eastAsia="STZhongsong"/>
          <w:b/>
          <w:caps/>
          <w:color w:val="auto"/>
          <w:sz w:val="22"/>
          <w:szCs w:val="22"/>
          <w:lang w:eastAsia="zh-CN"/>
        </w:rPr>
        <w:t xml:space="preserve">SCHEDULE 13: </w:t>
      </w:r>
      <w:r w:rsidR="00057A40" w:rsidRPr="00AB599D">
        <w:rPr>
          <w:rFonts w:eastAsia="STZhongsong"/>
          <w:b/>
          <w:caps/>
          <w:color w:val="auto"/>
          <w:sz w:val="22"/>
          <w:szCs w:val="22"/>
          <w:lang w:eastAsia="zh-CN"/>
        </w:rPr>
        <w:t>TRANSPARENCY REPORTS</w:t>
      </w:r>
    </w:p>
    <w:p w:rsidR="00AB599D" w:rsidRDefault="00AB599D" w:rsidP="00AB599D">
      <w:pPr>
        <w:pStyle w:val="GPSmacrorestart"/>
        <w:jc w:val="center"/>
      </w:pPr>
    </w:p>
    <w:p w:rsidR="00AB599D" w:rsidRPr="00B14AB8" w:rsidRDefault="00AB599D" w:rsidP="00AB599D">
      <w:pPr>
        <w:pStyle w:val="GPSmacrorestart"/>
        <w:jc w:val="cente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1.1 </w:t>
      </w:r>
      <w:r w:rsidRPr="00B14AB8">
        <w:rPr>
          <w:rFonts w:eastAsia="Calibri"/>
          <w:color w:val="000000"/>
          <w:lang w:eastAsia="en-GB"/>
        </w:rPr>
        <w:tab/>
        <w:t xml:space="preserve">Within three (3) months </w:t>
      </w:r>
      <w:r w:rsidR="00016578" w:rsidRPr="00B14AB8">
        <w:rPr>
          <w:rFonts w:eastAsia="Calibri"/>
          <w:color w:val="000000"/>
          <w:lang w:eastAsia="en-GB"/>
        </w:rPr>
        <w:t>from the Call Off Commencement Date</w:t>
      </w:r>
      <w:r w:rsidR="005C665D" w:rsidRPr="00B14AB8">
        <w:rPr>
          <w:rFonts w:eastAsia="Calibri"/>
          <w:color w:val="000000"/>
          <w:lang w:eastAsia="en-GB"/>
        </w:rPr>
        <w:t xml:space="preserve"> or the date so specified by the Customer in the Call Off Order Form</w:t>
      </w:r>
      <w:r w:rsidR="00016578" w:rsidRPr="00B14AB8">
        <w:rPr>
          <w:rFonts w:eastAsia="Calibri"/>
          <w:color w:val="000000"/>
          <w:lang w:eastAsia="en-GB"/>
        </w:rPr>
        <w:t xml:space="preserve"> t</w:t>
      </w:r>
      <w:r w:rsidRPr="00B14AB8">
        <w:rPr>
          <w:rFonts w:eastAsia="Calibri"/>
          <w:color w:val="000000"/>
          <w:lang w:eastAsia="en-GB"/>
        </w:rPr>
        <w:t xml:space="preserve">he Supplier shall provide to the </w:t>
      </w:r>
      <w:r w:rsidR="00904795" w:rsidRPr="00B14AB8">
        <w:rPr>
          <w:rFonts w:eastAsia="Calibri"/>
          <w:color w:val="000000"/>
          <w:lang w:eastAsia="en-GB"/>
        </w:rPr>
        <w:t>Customer</w:t>
      </w:r>
      <w:r w:rsidRPr="00B14AB8">
        <w:rPr>
          <w:rFonts w:eastAsia="Calibri"/>
          <w:color w:val="000000"/>
          <w:lang w:eastAsia="en-GB"/>
        </w:rPr>
        <w:t xml:space="preserve"> for </w:t>
      </w:r>
      <w:r w:rsidR="00904795" w:rsidRPr="00B14AB8">
        <w:rPr>
          <w:rFonts w:eastAsia="Calibri"/>
          <w:color w:val="000000"/>
          <w:lang w:eastAsia="en-GB"/>
        </w:rPr>
        <w:t>Approval (</w:t>
      </w:r>
      <w:r w:rsidR="00016578" w:rsidRPr="00B14AB8">
        <w:rPr>
          <w:rFonts w:eastAsia="Calibri"/>
          <w:color w:val="000000"/>
          <w:lang w:eastAsia="en-GB"/>
        </w:rPr>
        <w:t>the Customer’s decision to a</w:t>
      </w:r>
      <w:r w:rsidRPr="00B14AB8">
        <w:rPr>
          <w:rFonts w:eastAsia="Calibri"/>
          <w:color w:val="000000"/>
          <w:lang w:eastAsia="en-GB"/>
        </w:rPr>
        <w:t>pprov</w:t>
      </w:r>
      <w:r w:rsidR="00016578" w:rsidRPr="00B14AB8">
        <w:rPr>
          <w:rFonts w:eastAsia="Calibri"/>
          <w:color w:val="000000"/>
          <w:lang w:eastAsia="en-GB"/>
        </w:rPr>
        <w:t>e or</w:t>
      </w:r>
      <w:r w:rsidRPr="00B14AB8">
        <w:rPr>
          <w:rFonts w:eastAsia="Calibri"/>
          <w:color w:val="000000"/>
          <w:lang w:eastAsia="en-GB"/>
        </w:rPr>
        <w:t xml:space="preserve"> not </w:t>
      </w:r>
      <w:r w:rsidR="00016578" w:rsidRPr="00B14AB8">
        <w:rPr>
          <w:rFonts w:eastAsia="Calibri"/>
          <w:color w:val="000000"/>
          <w:lang w:eastAsia="en-GB"/>
        </w:rPr>
        <w:t>shall not</w:t>
      </w:r>
      <w:r w:rsidRPr="00B14AB8">
        <w:rPr>
          <w:rFonts w:eastAsia="Calibri"/>
          <w:color w:val="000000"/>
          <w:lang w:eastAsia="en-GB"/>
        </w:rPr>
        <w:t xml:space="preserve"> be unreasonably withheld or delayed) draft Transparency Reports consistent with the content</w:t>
      </w:r>
      <w:r w:rsidR="005C665D" w:rsidRPr="00B14AB8">
        <w:rPr>
          <w:rFonts w:eastAsia="Calibri"/>
          <w:color w:val="000000"/>
          <w:lang w:eastAsia="en-GB"/>
        </w:rPr>
        <w:t xml:space="preserve"> and format</w:t>
      </w:r>
      <w:r w:rsidRPr="00B14AB8">
        <w:rPr>
          <w:rFonts w:eastAsia="Calibri"/>
          <w:color w:val="000000"/>
          <w:lang w:eastAsia="en-GB"/>
        </w:rPr>
        <w:t xml:space="preserve"> requirements in Annex 1</w:t>
      </w:r>
      <w:r w:rsidR="001D310C" w:rsidRPr="00B14AB8">
        <w:rPr>
          <w:rFonts w:eastAsia="Calibri"/>
          <w:color w:val="000000"/>
          <w:lang w:eastAsia="en-GB"/>
        </w:rPr>
        <w:t xml:space="preserve"> below</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rsidR="00C02131" w:rsidRPr="00B14AB8" w:rsidRDefault="00C02131"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b/>
          <w:bCs/>
          <w:color w:val="000000"/>
          <w:lang w:eastAsia="en-GB"/>
        </w:rPr>
      </w:pPr>
    </w:p>
    <w:p w:rsidR="009D3F2F" w:rsidRPr="00B14AB8" w:rsidRDefault="009D3F2F"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D3F2F" w:rsidRPr="00B14AB8" w:rsidRDefault="00CD5E74" w:rsidP="00EF2777">
      <w:pPr>
        <w:pStyle w:val="GPSSchTitleandNumber"/>
        <w:rPr>
          <w:rFonts w:ascii="Arial" w:hAnsi="Arial" w:cs="Arial"/>
        </w:rPr>
      </w:pPr>
      <w:bookmarkStart w:id="2547" w:name="_Toc17374769"/>
      <w:r w:rsidRPr="00B14AB8">
        <w:rPr>
          <w:rFonts w:ascii="Arial" w:hAnsi="Arial" w:cs="Arial"/>
        </w:rPr>
        <w:lastRenderedPageBreak/>
        <w:t>ANNEX 1: LIST OF TRANSPARENCY REPORTS</w:t>
      </w:r>
      <w:bookmarkEnd w:id="2547"/>
    </w:p>
    <w:p w:rsidR="00C02131" w:rsidRPr="00B14AB8" w:rsidRDefault="00C02131" w:rsidP="00645ED6">
      <w:pPr>
        <w:overflowPunct/>
        <w:spacing w:after="0"/>
        <w:ind w:left="0"/>
        <w:jc w:val="left"/>
        <w:textAlignment w:val="auto"/>
        <w:rPr>
          <w:rFonts w:eastAsia="Calibri"/>
          <w:color w:val="000000"/>
          <w:lang w:eastAsia="en-GB"/>
        </w:rPr>
      </w:pPr>
    </w:p>
    <w:p w:rsidR="00AB599D" w:rsidRPr="00AB599D" w:rsidRDefault="00AB599D" w:rsidP="00AB599D">
      <w:pPr>
        <w:keepNext/>
        <w:pBdr>
          <w:top w:val="nil"/>
          <w:left w:val="nil"/>
          <w:bottom w:val="nil"/>
          <w:right w:val="nil"/>
          <w:between w:val="nil"/>
        </w:pBdr>
        <w:ind w:left="0"/>
        <w:jc w:val="center"/>
        <w:rPr>
          <w:rFonts w:eastAsia="Arial"/>
          <w:smallCaps/>
          <w:color w:val="000000"/>
        </w:rPr>
      </w:pPr>
      <w:r w:rsidRPr="00AB599D">
        <w:rPr>
          <w:rFonts w:eastAsia="Arial"/>
          <w:smallCaps/>
          <w:color w:val="000000"/>
        </w:rPr>
        <w:t>not used unless otherwise agreed during the contract term through the contract variation procedure.</w:t>
      </w:r>
    </w:p>
    <w:p w:rsidR="00C02131" w:rsidRPr="00B14AB8" w:rsidRDefault="00C02131" w:rsidP="005E4232">
      <w:pPr>
        <w:pStyle w:val="GPSSchTitleandNumber"/>
        <w:jc w:val="left"/>
        <w:rPr>
          <w:rFonts w:ascii="Arial" w:hAnsi="Arial" w:cs="Arial"/>
        </w:rPr>
      </w:pPr>
    </w:p>
    <w:p w:rsidR="00C02131" w:rsidRPr="00B14AB8" w:rsidRDefault="00C02131" w:rsidP="00CC1B41">
      <w:pPr>
        <w:pStyle w:val="GPSSchTitleandNumber"/>
        <w:rPr>
          <w:rFonts w:ascii="Arial" w:hAnsi="Arial" w:cs="Arial"/>
        </w:rPr>
      </w:pPr>
    </w:p>
    <w:p w:rsidR="00A657C3" w:rsidRPr="00B14AB8" w:rsidRDefault="00DE3EF6" w:rsidP="00CC1B41">
      <w:pPr>
        <w:pStyle w:val="GPSSchTitleandNumber"/>
        <w:rPr>
          <w:rFonts w:ascii="Arial" w:hAnsi="Arial" w:cs="Arial"/>
        </w:rPr>
      </w:pPr>
      <w:r w:rsidRPr="00B14AB8">
        <w:rPr>
          <w:rFonts w:ascii="Arial" w:hAnsi="Arial" w:cs="Arial"/>
        </w:rPr>
        <w:br w:type="page"/>
      </w:r>
      <w:bookmarkStart w:id="2548" w:name="_Toc350503097"/>
      <w:bookmarkStart w:id="2549" w:name="_Toc350504087"/>
      <w:bookmarkStart w:id="2550" w:name="_Toc351710930"/>
      <w:bookmarkStart w:id="2551" w:name="_Toc360023315"/>
      <w:bookmarkStart w:id="2552" w:name="_Toc1737477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553" w:name="_Ref349134870"/>
      <w:r w:rsidR="00A657C3" w:rsidRPr="00B14AB8">
        <w:rPr>
          <w:rFonts w:ascii="Arial" w:hAnsi="Arial" w:cs="Arial"/>
        </w:rPr>
        <w:t>ALTERNATIVE AND/OR ADDITIONAL CLAUSES</w:t>
      </w:r>
      <w:bookmarkEnd w:id="2548"/>
      <w:bookmarkEnd w:id="2549"/>
      <w:bookmarkEnd w:id="2550"/>
      <w:bookmarkEnd w:id="2551"/>
      <w:bookmarkEnd w:id="2552"/>
      <w:bookmarkEnd w:id="2553"/>
    </w:p>
    <w:p w:rsidR="00A657C3" w:rsidRPr="00B14AB8" w:rsidRDefault="00D304AE" w:rsidP="00D304AE">
      <w:pPr>
        <w:pStyle w:val="ColorfulList-Accent11"/>
        <w:ind w:left="0"/>
        <w:jc w:val="center"/>
      </w:pPr>
      <w:r>
        <w:t>NOT APPLICABLE</w:t>
      </w:r>
    </w:p>
    <w:p w:rsidR="00807B13" w:rsidRPr="00B14AB8" w:rsidRDefault="00807B13" w:rsidP="0019742B">
      <w:pPr>
        <w:pStyle w:val="GPSL1Guidance"/>
        <w:rPr>
          <w:i w:val="0"/>
        </w:rPr>
      </w:pPr>
    </w:p>
    <w:p w:rsidR="002659CE" w:rsidRPr="00B14AB8" w:rsidRDefault="00DB2EC7" w:rsidP="00DB2EC7">
      <w:pPr>
        <w:pStyle w:val="GPSSchTitleandNumber"/>
        <w:rPr>
          <w:rFonts w:ascii="Arial" w:hAnsi="Arial" w:cs="Arial"/>
          <w:i/>
        </w:rPr>
      </w:pPr>
      <w:r w:rsidRPr="00B14AB8">
        <w:rPr>
          <w:rFonts w:ascii="Arial" w:hAnsi="Arial" w:cs="Arial"/>
        </w:rPr>
        <w:br w:type="page"/>
      </w:r>
      <w:bookmarkStart w:id="2554" w:name="_Toc17374771"/>
      <w:r w:rsidR="009E1722" w:rsidRPr="00B14AB8">
        <w:rPr>
          <w:rFonts w:ascii="Arial" w:hAnsi="Arial" w:cs="Arial"/>
        </w:rPr>
        <w:lastRenderedPageBreak/>
        <w:t>CALL OFF SCHEDULE 15: CALL OFF TENDER</w:t>
      </w:r>
      <w:bookmarkEnd w:id="2554"/>
    </w:p>
    <w:p w:rsidR="009E1722" w:rsidRDefault="009E1722" w:rsidP="00DB2EC7">
      <w:pPr>
        <w:pStyle w:val="GPSL1Guidance"/>
        <w:ind w:left="0"/>
        <w:jc w:val="center"/>
        <w:rPr>
          <w:i w:val="0"/>
        </w:rPr>
      </w:pPr>
    </w:p>
    <w:p w:rsidR="00B14AB8" w:rsidRPr="00531079" w:rsidRDefault="00531079" w:rsidP="00531079">
      <w:pPr>
        <w:overflowPunct/>
        <w:autoSpaceDE/>
        <w:autoSpaceDN/>
        <w:adjustRightInd/>
        <w:spacing w:after="200" w:line="276" w:lineRule="auto"/>
        <w:ind w:left="0"/>
        <w:jc w:val="center"/>
        <w:textAlignment w:val="auto"/>
        <w:rPr>
          <w:bCs/>
        </w:rPr>
      </w:pPr>
      <w:r w:rsidRPr="00531079">
        <w:rPr>
          <w:bCs/>
        </w:rPr>
        <w:t>REDACTED under FOIA, Section 43 Commercial Interests</w:t>
      </w: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531079" w:rsidRPr="00B14AB8" w:rsidRDefault="00531079" w:rsidP="00531079">
      <w:pPr>
        <w:overflowPunct/>
        <w:autoSpaceDE/>
        <w:autoSpaceDN/>
        <w:adjustRightInd/>
        <w:spacing w:after="200" w:line="276" w:lineRule="auto"/>
        <w:ind w:left="0"/>
        <w:jc w:val="center"/>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CA1150" w:rsidRPr="00A66334" w:rsidRDefault="00737FB6" w:rsidP="00CA1150">
      <w:pPr>
        <w:rPr>
          <w:b/>
          <w:iCs/>
          <w:color w:val="000000"/>
          <w:sz w:val="24"/>
          <w:szCs w:val="24"/>
          <w:lang w:bidi="he-IL"/>
        </w:rPr>
      </w:pPr>
      <w:r w:rsidRPr="00A66334">
        <w:rPr>
          <w:b/>
          <w:iCs/>
          <w:color w:val="000000"/>
          <w:sz w:val="24"/>
          <w:szCs w:val="24"/>
          <w:lang w:bidi="he-IL"/>
        </w:rPr>
        <w:lastRenderedPageBreak/>
        <w:t>Annex 1</w:t>
      </w:r>
      <w:r w:rsidR="00CA1150" w:rsidRPr="00A66334">
        <w:rPr>
          <w:b/>
          <w:iCs/>
          <w:color w:val="000000"/>
          <w:sz w:val="24"/>
          <w:szCs w:val="24"/>
          <w:lang w:bidi="he-IL"/>
        </w:rPr>
        <w:t xml:space="preserve"> Authorised Processing Template</w:t>
      </w:r>
    </w:p>
    <w:p w:rsidR="00CA1150" w:rsidRPr="00A66334" w:rsidRDefault="00CA1150" w:rsidP="00CA1150">
      <w:pPr>
        <w:pStyle w:val="GPSSchTitleandNumber"/>
        <w:jc w:val="left"/>
        <w:rPr>
          <w:rFonts w:ascii="Arial" w:hAnsi="Arial" w:cs="Arial"/>
          <w:caps w:val="0"/>
          <w:sz w:val="24"/>
          <w:szCs w:val="24"/>
        </w:rPr>
      </w:pPr>
    </w:p>
    <w:p w:rsidR="00CA1150" w:rsidRDefault="00CA1150" w:rsidP="00066322">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Customer Data Protection Officer </w:t>
      </w:r>
      <w:proofErr w:type="gramStart"/>
      <w:r w:rsidRPr="00A66334">
        <w:rPr>
          <w:rFonts w:eastAsia="Calibri"/>
          <w:sz w:val="24"/>
          <w:szCs w:val="24"/>
          <w:lang w:val="en-US"/>
        </w:rPr>
        <w:t>is</w:t>
      </w:r>
      <w:proofErr w:type="gramEnd"/>
      <w:r w:rsidRPr="00A66334">
        <w:rPr>
          <w:rFonts w:eastAsia="Calibri"/>
          <w:sz w:val="24"/>
          <w:szCs w:val="24"/>
          <w:lang w:val="en-US"/>
        </w:rPr>
        <w:t>:</w:t>
      </w:r>
    </w:p>
    <w:p w:rsidR="00531079" w:rsidRPr="00A66334" w:rsidRDefault="00531079" w:rsidP="00531079">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sz w:val="24"/>
          <w:szCs w:val="24"/>
          <w:lang w:val="en-US"/>
        </w:rPr>
      </w:pPr>
      <w:r>
        <w:rPr>
          <w:rFonts w:eastAsia="Calibri"/>
          <w:sz w:val="24"/>
          <w:szCs w:val="24"/>
          <w:lang w:val="en-US"/>
        </w:rPr>
        <w:t>REDACTED under FOIA, Section 40 Personal Information</w:t>
      </w:r>
    </w:p>
    <w:p w:rsidR="00CA1150" w:rsidRPr="00A66334" w:rsidRDefault="00CA1150" w:rsidP="00066322">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rsidR="00CA1150" w:rsidRPr="00531079" w:rsidRDefault="00531079" w:rsidP="00CA1150">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sz w:val="24"/>
          <w:szCs w:val="24"/>
          <w:lang w:val="en-US"/>
        </w:rPr>
      </w:pPr>
      <w:r w:rsidRPr="00531079">
        <w:rPr>
          <w:rFonts w:eastAsia="Calibri"/>
          <w:sz w:val="24"/>
          <w:szCs w:val="24"/>
          <w:lang w:val="en-US"/>
        </w:rPr>
        <w:t>REDACTED under FOIA, Section 40 Personal Information</w:t>
      </w:r>
    </w:p>
    <w:p w:rsidR="00CA1150" w:rsidRPr="00A66334" w:rsidRDefault="00CA1150" w:rsidP="00066322">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Processor shall comply with any further written instructions with respect to processing by the Controller.</w:t>
      </w:r>
    </w:p>
    <w:p w:rsidR="00CA1150" w:rsidRPr="00A66334" w:rsidRDefault="00CA1150" w:rsidP="00066322">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Any such further instructions shall be incorporated into this Schedule.</w:t>
      </w:r>
    </w:p>
    <w:p w:rsidR="00CA1150" w:rsidRPr="00A66334" w:rsidRDefault="00CA1150" w:rsidP="00CA1150">
      <w:pPr>
        <w:keepNext/>
        <w:spacing w:line="240" w:lineRule="exact"/>
        <w:jc w:val="left"/>
        <w:outlineLvl w:val="0"/>
        <w:rPr>
          <w:rFonts w:eastAsia="STZhongsong"/>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CA1150" w:rsidRPr="00A66334" w:rsidTr="00CA1150">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Contract Reference:</w:t>
            </w:r>
          </w:p>
        </w:tc>
        <w:tc>
          <w:tcPr>
            <w:tcW w:w="6456" w:type="dxa"/>
            <w:shd w:val="clear" w:color="auto" w:fill="BFBFBF"/>
            <w:vAlign w:val="center"/>
          </w:tcPr>
          <w:p w:rsidR="00CA1150" w:rsidRPr="00A66334" w:rsidRDefault="00D304AE" w:rsidP="003D6FE7">
            <w:pPr>
              <w:spacing w:line="240" w:lineRule="exact"/>
              <w:ind w:left="0"/>
              <w:rPr>
                <w:rFonts w:eastAsia="Calibri"/>
                <w:sz w:val="24"/>
                <w:szCs w:val="24"/>
                <w:lang w:val="en-US"/>
              </w:rPr>
            </w:pPr>
            <w:r>
              <w:rPr>
                <w:rFonts w:eastAsia="Calibri"/>
                <w:sz w:val="24"/>
                <w:szCs w:val="24"/>
                <w:lang w:val="en-US"/>
              </w:rPr>
              <w:t>CC</w:t>
            </w:r>
            <w:r w:rsidR="00066322">
              <w:rPr>
                <w:rFonts w:eastAsia="Calibri"/>
                <w:sz w:val="24"/>
                <w:szCs w:val="24"/>
                <w:lang w:val="en-US"/>
              </w:rPr>
              <w:t>CB22A02</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Date: </w:t>
            </w:r>
          </w:p>
        </w:tc>
        <w:tc>
          <w:tcPr>
            <w:tcW w:w="6456" w:type="dxa"/>
            <w:shd w:val="clear" w:color="auto" w:fill="BFBFBF"/>
            <w:vAlign w:val="center"/>
          </w:tcPr>
          <w:p w:rsidR="00CA1150" w:rsidRPr="00066322" w:rsidRDefault="00D304AE" w:rsidP="00D304AE">
            <w:pPr>
              <w:spacing w:line="240" w:lineRule="exact"/>
              <w:ind w:left="0"/>
              <w:jc w:val="left"/>
              <w:rPr>
                <w:rFonts w:eastAsia="Calibri"/>
                <w:sz w:val="24"/>
                <w:szCs w:val="24"/>
                <w:lang w:val="en-US"/>
              </w:rPr>
            </w:pPr>
            <w:r w:rsidRPr="00066322">
              <w:rPr>
                <w:rFonts w:eastAsia="Calibri"/>
                <w:sz w:val="24"/>
                <w:szCs w:val="24"/>
                <w:lang w:val="en-US"/>
              </w:rPr>
              <w:t>8/07/2022</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Description </w:t>
            </w:r>
            <w:proofErr w:type="gramStart"/>
            <w:r w:rsidRPr="00A66334">
              <w:rPr>
                <w:rFonts w:eastAsia="Calibri"/>
                <w:b/>
                <w:sz w:val="24"/>
                <w:szCs w:val="24"/>
                <w:lang w:val="en-US"/>
              </w:rPr>
              <w:t>Of</w:t>
            </w:r>
            <w:proofErr w:type="gramEnd"/>
            <w:r w:rsidRPr="00A66334">
              <w:rPr>
                <w:rFonts w:eastAsia="Calibri"/>
                <w:b/>
                <w:sz w:val="24"/>
                <w:szCs w:val="24"/>
                <w:lang w:val="en-US"/>
              </w:rPr>
              <w:t xml:space="preserve"> </w:t>
            </w:r>
            <w:proofErr w:type="spellStart"/>
            <w:r w:rsidRPr="00A66334">
              <w:rPr>
                <w:rFonts w:eastAsia="Calibri"/>
                <w:b/>
                <w:sz w:val="24"/>
                <w:szCs w:val="24"/>
                <w:lang w:val="en-US"/>
              </w:rPr>
              <w:t>Authorised</w:t>
            </w:r>
            <w:proofErr w:type="spellEnd"/>
            <w:r w:rsidRPr="00A66334">
              <w:rPr>
                <w:rFonts w:eastAsia="Calibri"/>
                <w:b/>
                <w:sz w:val="24"/>
                <w:szCs w:val="24"/>
                <w:lang w:val="en-US"/>
              </w:rPr>
              <w:t xml:space="preserve"> Processing</w:t>
            </w:r>
          </w:p>
        </w:tc>
        <w:tc>
          <w:tcPr>
            <w:tcW w:w="6456"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Details</w:t>
            </w: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Identity of the Controller and Processor</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rPr>
            </w:pPr>
            <w:r w:rsidRPr="00A66334">
              <w:rPr>
                <w:rFonts w:eastAsia="Calibri"/>
                <w:sz w:val="24"/>
                <w:szCs w:val="24"/>
              </w:rPr>
              <w:t>The Parties acknowledge that for the</w:t>
            </w:r>
            <w:r w:rsidR="003D6FE7">
              <w:rPr>
                <w:rFonts w:eastAsia="Calibri"/>
                <w:sz w:val="24"/>
                <w:szCs w:val="24"/>
              </w:rPr>
              <w:t xml:space="preserve"> </w:t>
            </w:r>
            <w:r w:rsidRPr="00A66334">
              <w:rPr>
                <w:rFonts w:eastAsia="Calibri"/>
                <w:sz w:val="24"/>
                <w:szCs w:val="24"/>
              </w:rPr>
              <w:t xml:space="preserve">purposes of the Data Protection Legislation the Parties are independent controllers of Personal Data under this Framework Agreement. </w:t>
            </w:r>
          </w:p>
          <w:p w:rsidR="00CA1150" w:rsidRPr="00A66334" w:rsidRDefault="00CA1150" w:rsidP="003D6FE7">
            <w:pPr>
              <w:spacing w:after="120" w:line="240" w:lineRule="exact"/>
              <w:jc w:val="left"/>
              <w:rPr>
                <w:rFonts w:eastAsia="Calibri"/>
                <w:sz w:val="24"/>
                <w:szCs w:val="24"/>
                <w:lang w:val="en-US"/>
              </w:rPr>
            </w:pPr>
          </w:p>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Use of Personal Data</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proofErr w:type="gramStart"/>
            <w:r w:rsidRPr="00A66334">
              <w:rPr>
                <w:rFonts w:eastAsia="Calibri"/>
                <w:sz w:val="24"/>
                <w:szCs w:val="24"/>
                <w:lang w:val="en-US"/>
              </w:rPr>
              <w:t>Managing  the</w:t>
            </w:r>
            <w:proofErr w:type="gramEnd"/>
            <w:r w:rsidRPr="00A66334">
              <w:rPr>
                <w:rFonts w:eastAsia="Calibri"/>
                <w:sz w:val="24"/>
                <w:szCs w:val="24"/>
                <w:lang w:val="en-US"/>
              </w:rPr>
              <w:t xml:space="preserve"> obligations under the Call Off Contract Agreement, including exit management, and other associated activities, </w:t>
            </w:r>
          </w:p>
        </w:tc>
      </w:tr>
      <w:tr w:rsidR="00CA1150" w:rsidRPr="00A66334" w:rsidTr="003D6FE7">
        <w:trPr>
          <w:trHeight w:val="146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Duration of the processing</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For the duration of the Framework Contract plus 7 years. </w:t>
            </w:r>
          </w:p>
        </w:tc>
      </w:tr>
      <w:tr w:rsidR="00CA1150" w:rsidRPr="00A66334" w:rsidTr="003D6FE7">
        <w:trPr>
          <w:trHeight w:val="1536"/>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Nature and purposes of the processing</w:t>
            </w:r>
          </w:p>
        </w:tc>
        <w:tc>
          <w:tcPr>
            <w:tcW w:w="6456" w:type="dxa"/>
            <w:shd w:val="clear" w:color="auto" w:fill="auto"/>
            <w:vAlign w:val="center"/>
          </w:tcPr>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41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Type of Personal Data</w:t>
            </w:r>
          </w:p>
        </w:tc>
        <w:tc>
          <w:tcPr>
            <w:tcW w:w="6456" w:type="dxa"/>
            <w:shd w:val="clear" w:color="auto" w:fill="auto"/>
            <w:vAlign w:val="center"/>
          </w:tcPr>
          <w:p w:rsidR="00CA1150" w:rsidRPr="00A66334" w:rsidRDefault="00CA1150" w:rsidP="003D6FE7">
            <w:pPr>
              <w:spacing w:line="240" w:lineRule="exact"/>
              <w:ind w:left="0"/>
              <w:jc w:val="left"/>
              <w:rPr>
                <w:sz w:val="24"/>
                <w:szCs w:val="24"/>
              </w:rPr>
            </w:pPr>
            <w:r w:rsidRPr="00A66334">
              <w:rPr>
                <w:sz w:val="24"/>
                <w:szCs w:val="24"/>
              </w:rPr>
              <w:t>Full name</w:t>
            </w:r>
          </w:p>
          <w:p w:rsidR="00CA1150" w:rsidRPr="00A66334" w:rsidRDefault="00CA1150" w:rsidP="003D6FE7">
            <w:pPr>
              <w:spacing w:line="240" w:lineRule="exact"/>
              <w:ind w:left="0"/>
              <w:jc w:val="left"/>
              <w:rPr>
                <w:sz w:val="24"/>
                <w:szCs w:val="24"/>
              </w:rPr>
            </w:pPr>
            <w:proofErr w:type="spellStart"/>
            <w:r w:rsidRPr="00A66334">
              <w:rPr>
                <w:sz w:val="24"/>
                <w:szCs w:val="24"/>
              </w:rPr>
              <w:t>Worplace</w:t>
            </w:r>
            <w:proofErr w:type="spellEnd"/>
            <w:r w:rsidRPr="00A66334">
              <w:rPr>
                <w:sz w:val="24"/>
                <w:szCs w:val="24"/>
              </w:rPr>
              <w:t xml:space="preserve"> address</w:t>
            </w:r>
          </w:p>
          <w:p w:rsidR="00CA1150" w:rsidRPr="00A66334" w:rsidRDefault="00CA1150" w:rsidP="003D6FE7">
            <w:pPr>
              <w:spacing w:line="240" w:lineRule="exact"/>
              <w:ind w:left="0"/>
              <w:jc w:val="left"/>
              <w:rPr>
                <w:sz w:val="24"/>
                <w:szCs w:val="24"/>
              </w:rPr>
            </w:pPr>
            <w:r w:rsidRPr="00A66334">
              <w:rPr>
                <w:sz w:val="24"/>
                <w:szCs w:val="24"/>
              </w:rPr>
              <w:t xml:space="preserve">Workplace Phone Number </w:t>
            </w:r>
          </w:p>
          <w:p w:rsidR="00CA1150" w:rsidRPr="00A66334" w:rsidRDefault="00CA1150" w:rsidP="003D6FE7">
            <w:pPr>
              <w:spacing w:line="240" w:lineRule="exact"/>
              <w:ind w:left="0"/>
              <w:jc w:val="left"/>
              <w:rPr>
                <w:rFonts w:eastAsia="Calibri"/>
                <w:b/>
                <w:sz w:val="24"/>
                <w:szCs w:val="24"/>
                <w:lang w:val="en-US"/>
              </w:rPr>
            </w:pPr>
            <w:r w:rsidRPr="00A66334">
              <w:rPr>
                <w:sz w:val="24"/>
                <w:szCs w:val="24"/>
              </w:rPr>
              <w:t xml:space="preserve">Workplace email address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Names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Job Title</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Compensation</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Tenure Information</w:t>
            </w:r>
          </w:p>
          <w:p w:rsidR="00CA1150" w:rsidRPr="00A66334" w:rsidRDefault="00CA1150" w:rsidP="003D6FE7">
            <w:pPr>
              <w:spacing w:line="240" w:lineRule="exact"/>
              <w:jc w:val="left"/>
              <w:rPr>
                <w:rFonts w:eastAsia="Calibri"/>
                <w:b/>
                <w:sz w:val="24"/>
                <w:szCs w:val="24"/>
                <w:lang w:val="en-US"/>
              </w:rPr>
            </w:pPr>
          </w:p>
          <w:tbl>
            <w:tblPr>
              <w:tblW w:w="6240" w:type="dxa"/>
              <w:tblLook w:val="04A0" w:firstRow="1" w:lastRow="0" w:firstColumn="1" w:lastColumn="0" w:noHBand="0" w:noVBand="1"/>
            </w:tblPr>
            <w:tblGrid>
              <w:gridCol w:w="6240"/>
            </w:tblGrid>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Qualifications or Certifications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Nationality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Education &amp; training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Previous work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Personal Interests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References and referee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Driving license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 insurance number</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Bank statements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Utility bills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title or role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application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Start date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End date &amp; reason for termination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lastRenderedPageBreak/>
                    <w:t>Contract type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Compensation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Photographic Facial Image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Biometric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Birth certificates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IP Address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Details of physical and psychological health or medical</w:t>
                  </w:r>
                  <w:r w:rsidR="003D6FE7">
                    <w:rPr>
                      <w:sz w:val="24"/>
                      <w:szCs w:val="24"/>
                    </w:rPr>
                    <w:t xml:space="preserve"> </w:t>
                  </w:r>
                  <w:r w:rsidRPr="00A66334">
                    <w:rPr>
                      <w:sz w:val="24"/>
                      <w:szCs w:val="24"/>
                    </w:rPr>
                    <w:t>condition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Next of kin &amp; emergency contact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Record of absence, time tracking &amp; annual leave</w:t>
                  </w:r>
                </w:p>
              </w:tc>
            </w:tr>
          </w:tbl>
          <w:p w:rsidR="00CA1150" w:rsidRPr="00A66334" w:rsidRDefault="00CA1150" w:rsidP="003D6FE7">
            <w:pPr>
              <w:spacing w:line="240" w:lineRule="exact"/>
              <w:jc w:val="left"/>
              <w:rPr>
                <w:rFonts w:eastAsia="Calibri"/>
                <w:sz w:val="24"/>
                <w:szCs w:val="24"/>
                <w:lang w:val="en-US"/>
              </w:rPr>
            </w:pPr>
          </w:p>
        </w:tc>
      </w:tr>
      <w:tr w:rsidR="00CA1150" w:rsidRPr="00280F04" w:rsidTr="003D6FE7">
        <w:trPr>
          <w:trHeight w:val="156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Categories of Data Subject</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Agency Recruits</w:t>
            </w:r>
          </w:p>
          <w:p w:rsidR="00CA1150" w:rsidRPr="00A55D81" w:rsidRDefault="00CA1150" w:rsidP="003D6FE7">
            <w:pPr>
              <w:spacing w:line="240" w:lineRule="exact"/>
              <w:ind w:left="0"/>
              <w:jc w:val="left"/>
              <w:rPr>
                <w:rFonts w:eastAsia="Calibri"/>
                <w:sz w:val="24"/>
                <w:szCs w:val="24"/>
                <w:lang w:val="en-US"/>
              </w:rPr>
            </w:pPr>
            <w:r w:rsidRPr="00A66334">
              <w:rPr>
                <w:rFonts w:eastAsia="Calibri"/>
                <w:sz w:val="24"/>
                <w:szCs w:val="24"/>
                <w:lang w:val="en-US"/>
              </w:rPr>
              <w:t>Contract managers of the parties</w:t>
            </w:r>
            <w:r>
              <w:rPr>
                <w:rFonts w:eastAsia="Calibri"/>
                <w:sz w:val="24"/>
                <w:szCs w:val="24"/>
                <w:lang w:val="en-US"/>
              </w:rPr>
              <w:t xml:space="preserve">  </w:t>
            </w:r>
          </w:p>
        </w:tc>
      </w:tr>
    </w:tbl>
    <w:p w:rsidR="00CA1150" w:rsidRPr="00202D2C" w:rsidRDefault="00CA1150" w:rsidP="00CA1150">
      <w:pPr>
        <w:pStyle w:val="Level1"/>
        <w:rPr>
          <w:rFonts w:ascii="Arial" w:hAnsi="Arial" w:cs="Arial"/>
          <w:sz w:val="24"/>
          <w:szCs w:val="24"/>
        </w:rPr>
      </w:pPr>
    </w:p>
    <w:p w:rsidR="002659CE" w:rsidRPr="00B14AB8" w:rsidRDefault="002659CE" w:rsidP="000B68E9">
      <w:pPr>
        <w:ind w:left="0"/>
      </w:pPr>
    </w:p>
    <w:p w:rsidR="00B14AB8" w:rsidRPr="00B14AB8" w:rsidRDefault="00B14AB8">
      <w:pPr>
        <w:ind w:left="0"/>
      </w:pPr>
    </w:p>
    <w:sectPr w:rsidR="00B14AB8" w:rsidRPr="00B14AB8" w:rsidSect="00E6274B">
      <w:headerReference w:type="even" r:id="rId27"/>
      <w:headerReference w:type="default" r:id="rId28"/>
      <w:footerReference w:type="default" r:id="rId29"/>
      <w:headerReference w:type="first" r:id="rId30"/>
      <w:footerReference w:type="first" r:id="rId3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F28" w:rsidRDefault="002D1F28" w:rsidP="00A23F28">
      <w:r>
        <w:separator/>
      </w:r>
    </w:p>
    <w:p w:rsidR="002D1F28" w:rsidRDefault="002D1F28"/>
    <w:p w:rsidR="002D1F28" w:rsidRDefault="002D1F28" w:rsidP="00273F54"/>
    <w:p w:rsidR="002D1F28" w:rsidRDefault="002D1F28"/>
    <w:p w:rsidR="002D1F28" w:rsidRDefault="002D1F28"/>
  </w:endnote>
  <w:endnote w:type="continuationSeparator" w:id="0">
    <w:p w:rsidR="002D1F28" w:rsidRDefault="002D1F28" w:rsidP="00A23F28">
      <w:r>
        <w:continuationSeparator/>
      </w:r>
    </w:p>
    <w:p w:rsidR="002D1F28" w:rsidRDefault="002D1F28"/>
    <w:p w:rsidR="002D1F28" w:rsidRDefault="002D1F28" w:rsidP="00273F54"/>
    <w:p w:rsidR="002D1F28" w:rsidRDefault="002D1F28"/>
    <w:p w:rsidR="002D1F28" w:rsidRDefault="002D1F28"/>
  </w:endnote>
  <w:endnote w:type="continuationNotice" w:id="1">
    <w:p w:rsidR="002D1F28" w:rsidRDefault="002D1F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8" w:rsidRDefault="002D1F28" w:rsidP="00C743AC">
    <w:pPr>
      <w:pStyle w:val="Footer"/>
      <w:jc w:val="left"/>
    </w:pPr>
    <w:r>
      <w:fldChar w:fldCharType="begin"/>
    </w:r>
    <w:r>
      <w:instrText xml:space="preserve"> PAGE   \* MERGEFORMAT </w:instrText>
    </w:r>
    <w:r>
      <w:fldChar w:fldCharType="separate"/>
    </w:r>
    <w:r>
      <w:rPr>
        <w:noProof/>
      </w:rPr>
      <w:t>191</w:t>
    </w:r>
    <w:r>
      <w:rPr>
        <w:noProof/>
      </w:rPr>
      <w:fldChar w:fldCharType="end"/>
    </w:r>
  </w:p>
  <w:p w:rsidR="002D1F28" w:rsidRPr="006640D6" w:rsidRDefault="002D1F28" w:rsidP="00C743AC">
    <w:pPr>
      <w:ind w:left="-284"/>
      <w:jc w:val="left"/>
    </w:pPr>
  </w:p>
  <w:p w:rsidR="002D1F28" w:rsidRDefault="002D1F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8" w:rsidRDefault="002D1F28">
    <w:pPr>
      <w:pStyle w:val="Footer"/>
      <w:jc w:val="center"/>
    </w:pPr>
    <w:r>
      <w:fldChar w:fldCharType="begin"/>
    </w:r>
    <w:r>
      <w:instrText xml:space="preserve"> PAGE   \* MERGEFORMAT </w:instrText>
    </w:r>
    <w:r>
      <w:fldChar w:fldCharType="separate"/>
    </w:r>
    <w:r>
      <w:rPr>
        <w:noProof/>
      </w:rPr>
      <w:t>1</w:t>
    </w:r>
    <w:r>
      <w:rPr>
        <w:noProof/>
      </w:rPr>
      <w:fldChar w:fldCharType="end"/>
    </w:r>
  </w:p>
  <w:p w:rsidR="002D1F28" w:rsidRDefault="002D1F28">
    <w:pPr>
      <w:pStyle w:val="Footer"/>
    </w:pPr>
  </w:p>
  <w:p w:rsidR="002D1F28" w:rsidRDefault="002D1F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F28" w:rsidRDefault="002D1F28" w:rsidP="00A23F28">
      <w:r>
        <w:separator/>
      </w:r>
    </w:p>
  </w:footnote>
  <w:footnote w:type="continuationSeparator" w:id="0">
    <w:p w:rsidR="002D1F28" w:rsidRDefault="002D1F28" w:rsidP="00A23F28">
      <w:r>
        <w:continuationSeparator/>
      </w:r>
    </w:p>
  </w:footnote>
  <w:footnote w:type="continuationNotice" w:id="1">
    <w:p w:rsidR="002D1F28" w:rsidRDefault="002D1F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8" w:rsidRDefault="002D1F28"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2D1F28" w:rsidRDefault="002D1F28"/>
  <w:p w:rsidR="002D1F28" w:rsidRDefault="002D1F28"/>
  <w:p w:rsidR="002D1F28" w:rsidRDefault="002D1F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8" w:rsidRPr="00563A38" w:rsidRDefault="002D1F28" w:rsidP="00563A38">
    <w:pPr>
      <w:pStyle w:val="Header"/>
      <w:ind w:left="0"/>
    </w:pPr>
  </w:p>
  <w:p w:rsidR="002D1F28" w:rsidRDefault="002D1F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28" w:rsidRDefault="002D1F28" w:rsidP="00EB2994">
    <w:pPr>
      <w:pStyle w:val="GPSmacrorestart"/>
    </w:pPr>
  </w:p>
  <w:p w:rsidR="002D1F28" w:rsidRDefault="002D1F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B84068"/>
    <w:multiLevelType w:val="hybridMultilevel"/>
    <w:tmpl w:val="4CB89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DD965FE"/>
    <w:multiLevelType w:val="multilevel"/>
    <w:tmpl w:val="3F50644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decimal"/>
      <w:lvlText w:val="%1.%2.%3."/>
      <w:lvlJc w:val="left"/>
      <w:pPr>
        <w:ind w:left="2206"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4E23345"/>
    <w:multiLevelType w:val="hybridMultilevel"/>
    <w:tmpl w:val="3BFCC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6" w15:restartNumberingAfterBreak="0">
    <w:nsid w:val="38251485"/>
    <w:multiLevelType w:val="multilevel"/>
    <w:tmpl w:val="B6D0BE5C"/>
    <w:lvl w:ilvl="0">
      <w:start w:val="1"/>
      <w:numFmt w:val="decimal"/>
      <w:lvlText w:val="%1."/>
      <w:lvlJc w:val="left"/>
      <w:pPr>
        <w:ind w:left="646" w:hanging="362"/>
      </w:pPr>
      <w:rPr>
        <w:rFonts w:hint="default"/>
        <w:smallCaps w:val="0"/>
        <w:strike w:val="0"/>
        <w:color w:val="000000"/>
        <w:u w:val="none"/>
        <w:vertAlign w:val="baseline"/>
      </w:rPr>
    </w:lvl>
    <w:lvl w:ilvl="1">
      <w:start w:val="1"/>
      <w:numFmt w:val="decimal"/>
      <w:lvlText w:val="%1.%2"/>
      <w:lvlJc w:val="left"/>
      <w:pPr>
        <w:ind w:left="930" w:hanging="362"/>
      </w:pPr>
      <w:rPr>
        <w:rFonts w:hint="default"/>
        <w:b w:val="0"/>
        <w:i w:val="0"/>
        <w:smallCaps w:val="0"/>
        <w:strike w:val="0"/>
        <w:color w:val="000000"/>
        <w:u w:val="none"/>
        <w:vertAlign w:val="baseline"/>
      </w:rPr>
    </w:lvl>
    <w:lvl w:ilvl="2">
      <w:start w:val="1"/>
      <w:numFmt w:val="decimal"/>
      <w:lvlText w:val="%1.%2.%3"/>
      <w:lvlJc w:val="left"/>
      <w:pPr>
        <w:ind w:left="1214" w:hanging="362"/>
      </w:pPr>
      <w:rPr>
        <w:rFonts w:ascii="Calibri" w:eastAsia="Calibri" w:hAnsi="Calibri" w:cs="Calibri" w:hint="default"/>
        <w:b w:val="0"/>
        <w:i w:val="0"/>
        <w:smallCaps w:val="0"/>
        <w:strike w:val="0"/>
        <w:color w:val="000000"/>
        <w:u w:val="none"/>
        <w:vertAlign w:val="baseline"/>
      </w:rPr>
    </w:lvl>
    <w:lvl w:ilvl="3">
      <w:start w:val="1"/>
      <w:numFmt w:val="lowerLetter"/>
      <w:lvlText w:val="(%4)"/>
      <w:lvlJc w:val="left"/>
      <w:pPr>
        <w:ind w:left="1498" w:hanging="362"/>
      </w:pPr>
      <w:rPr>
        <w:rFonts w:ascii="Calibri" w:eastAsia="Calibri" w:hAnsi="Calibri" w:cs="Calibri" w:hint="default"/>
        <w:b w:val="0"/>
        <w:i w:val="0"/>
        <w:smallCaps w:val="0"/>
        <w:strike w:val="0"/>
        <w:color w:val="000000"/>
        <w:u w:val="none"/>
        <w:vertAlign w:val="baseline"/>
      </w:rPr>
    </w:lvl>
    <w:lvl w:ilvl="4">
      <w:start w:val="1"/>
      <w:numFmt w:val="lowerRoman"/>
      <w:lvlText w:val="(%5)"/>
      <w:lvlJc w:val="left"/>
      <w:pPr>
        <w:ind w:left="1782" w:hanging="362"/>
      </w:pPr>
      <w:rPr>
        <w:rFonts w:hint="default"/>
        <w:b w:val="0"/>
        <w:i w:val="0"/>
        <w:smallCaps w:val="0"/>
        <w:strike w:val="0"/>
        <w:color w:val="000000"/>
        <w:u w:val="none"/>
        <w:vertAlign w:val="baseline"/>
      </w:rPr>
    </w:lvl>
    <w:lvl w:ilvl="5">
      <w:start w:val="1"/>
      <w:numFmt w:val="upperLetter"/>
      <w:lvlText w:val="(%6)"/>
      <w:lvlJc w:val="left"/>
      <w:pPr>
        <w:ind w:left="2066" w:hanging="362"/>
      </w:pPr>
      <w:rPr>
        <w:rFonts w:hint="default"/>
        <w:b w:val="0"/>
        <w:i w:val="0"/>
        <w:smallCaps w:val="0"/>
        <w:strike w:val="0"/>
        <w:color w:val="000000"/>
        <w:u w:val="none"/>
        <w:vertAlign w:val="baseline"/>
      </w:rPr>
    </w:lvl>
    <w:lvl w:ilvl="6">
      <w:start w:val="1"/>
      <w:numFmt w:val="decimal"/>
      <w:lvlText w:val="%1.%2.%3.%4.%5.%6.%7"/>
      <w:lvlJc w:val="left"/>
      <w:pPr>
        <w:ind w:left="2350" w:hanging="362"/>
      </w:pPr>
      <w:rPr>
        <w:rFonts w:hint="default"/>
      </w:rPr>
    </w:lvl>
    <w:lvl w:ilvl="7">
      <w:start w:val="1"/>
      <w:numFmt w:val="decimal"/>
      <w:lvlText w:val="%1.%2.%3.%4.%5.%6.%7.%8"/>
      <w:lvlJc w:val="left"/>
      <w:pPr>
        <w:ind w:left="2634" w:hanging="362"/>
      </w:pPr>
      <w:rPr>
        <w:rFonts w:hint="default"/>
      </w:rPr>
    </w:lvl>
    <w:lvl w:ilvl="8">
      <w:start w:val="1"/>
      <w:numFmt w:val="decimal"/>
      <w:lvlText w:val="%1.%2.%3.%4.%5.%6.%7.%8.%9"/>
      <w:lvlJc w:val="left"/>
      <w:pPr>
        <w:ind w:left="2918" w:hanging="362"/>
      </w:pPr>
      <w:rPr>
        <w:rFonts w:hint="default"/>
      </w:rPr>
    </w:lvl>
  </w:abstractNum>
  <w:abstractNum w:abstractNumId="1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8" w15:restartNumberingAfterBreak="0">
    <w:nsid w:val="3C206035"/>
    <w:multiLevelType w:val="hybridMultilevel"/>
    <w:tmpl w:val="812626AE"/>
    <w:lvl w:ilvl="0" w:tplc="61CE8066">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5" w15:restartNumberingAfterBreak="0">
    <w:nsid w:val="496F6915"/>
    <w:multiLevelType w:val="hybridMultilevel"/>
    <w:tmpl w:val="F7AC36F4"/>
    <w:lvl w:ilvl="0" w:tplc="04090001">
      <w:start w:val="1"/>
      <w:numFmt w:val="bullet"/>
      <w:lvlText w:val=""/>
      <w:lvlJc w:val="left"/>
      <w:pPr>
        <w:ind w:left="395" w:hanging="360"/>
      </w:pPr>
      <w:rPr>
        <w:rFonts w:ascii="Symbol" w:hAnsi="Symbol" w:hint="default"/>
      </w:rPr>
    </w:lvl>
    <w:lvl w:ilvl="1" w:tplc="04090003">
      <w:start w:val="1"/>
      <w:numFmt w:val="bullet"/>
      <w:lvlText w:val="o"/>
      <w:lvlJc w:val="left"/>
      <w:pPr>
        <w:ind w:left="1115" w:hanging="360"/>
      </w:pPr>
      <w:rPr>
        <w:rFonts w:ascii="Courier New" w:hAnsi="Courier New" w:cs="Courier New" w:hint="default"/>
      </w:rPr>
    </w:lvl>
    <w:lvl w:ilvl="2" w:tplc="04090005">
      <w:start w:val="1"/>
      <w:numFmt w:val="bullet"/>
      <w:lvlText w:val=""/>
      <w:lvlJc w:val="left"/>
      <w:pPr>
        <w:ind w:left="1835" w:hanging="360"/>
      </w:pPr>
      <w:rPr>
        <w:rFonts w:ascii="Wingdings" w:hAnsi="Wingdings" w:hint="default"/>
      </w:rPr>
    </w:lvl>
    <w:lvl w:ilvl="3" w:tplc="04090001">
      <w:start w:val="1"/>
      <w:numFmt w:val="bullet"/>
      <w:lvlText w:val=""/>
      <w:lvlJc w:val="left"/>
      <w:pPr>
        <w:ind w:left="2555" w:hanging="360"/>
      </w:pPr>
      <w:rPr>
        <w:rFonts w:ascii="Symbol" w:hAnsi="Symbol" w:hint="default"/>
      </w:rPr>
    </w:lvl>
    <w:lvl w:ilvl="4" w:tplc="04090003">
      <w:start w:val="1"/>
      <w:numFmt w:val="bullet"/>
      <w:lvlText w:val="o"/>
      <w:lvlJc w:val="left"/>
      <w:pPr>
        <w:ind w:left="3275" w:hanging="360"/>
      </w:pPr>
      <w:rPr>
        <w:rFonts w:ascii="Courier New" w:hAnsi="Courier New" w:cs="Courier New" w:hint="default"/>
      </w:rPr>
    </w:lvl>
    <w:lvl w:ilvl="5" w:tplc="04090005">
      <w:start w:val="1"/>
      <w:numFmt w:val="bullet"/>
      <w:lvlText w:val=""/>
      <w:lvlJc w:val="left"/>
      <w:pPr>
        <w:ind w:left="3995" w:hanging="360"/>
      </w:pPr>
      <w:rPr>
        <w:rFonts w:ascii="Wingdings" w:hAnsi="Wingdings" w:hint="default"/>
      </w:rPr>
    </w:lvl>
    <w:lvl w:ilvl="6" w:tplc="04090001">
      <w:start w:val="1"/>
      <w:numFmt w:val="bullet"/>
      <w:lvlText w:val=""/>
      <w:lvlJc w:val="left"/>
      <w:pPr>
        <w:ind w:left="4715" w:hanging="360"/>
      </w:pPr>
      <w:rPr>
        <w:rFonts w:ascii="Symbol" w:hAnsi="Symbol" w:hint="default"/>
      </w:rPr>
    </w:lvl>
    <w:lvl w:ilvl="7" w:tplc="04090003">
      <w:start w:val="1"/>
      <w:numFmt w:val="bullet"/>
      <w:lvlText w:val="o"/>
      <w:lvlJc w:val="left"/>
      <w:pPr>
        <w:ind w:left="5435" w:hanging="360"/>
      </w:pPr>
      <w:rPr>
        <w:rFonts w:ascii="Courier New" w:hAnsi="Courier New" w:cs="Courier New" w:hint="default"/>
      </w:rPr>
    </w:lvl>
    <w:lvl w:ilvl="8" w:tplc="04090005">
      <w:start w:val="1"/>
      <w:numFmt w:val="bullet"/>
      <w:lvlText w:val=""/>
      <w:lvlJc w:val="left"/>
      <w:pPr>
        <w:ind w:left="6155" w:hanging="360"/>
      </w:pPr>
      <w:rPr>
        <w:rFonts w:ascii="Wingdings" w:hAnsi="Wingdings" w:hint="default"/>
      </w:rPr>
    </w:lvl>
  </w:abstractNum>
  <w:abstractNum w:abstractNumId="26"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61C0D"/>
    <w:multiLevelType w:val="hybridMultilevel"/>
    <w:tmpl w:val="97B68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B4B90"/>
    <w:multiLevelType w:val="hybridMultilevel"/>
    <w:tmpl w:val="5052AF92"/>
    <w:lvl w:ilvl="0" w:tplc="04090001">
      <w:start w:val="1"/>
      <w:numFmt w:val="bullet"/>
      <w:lvlText w:val=""/>
      <w:lvlJc w:val="left"/>
      <w:pPr>
        <w:ind w:left="395" w:hanging="360"/>
      </w:pPr>
      <w:rPr>
        <w:rFonts w:ascii="Symbol" w:hAnsi="Symbol" w:hint="default"/>
      </w:rPr>
    </w:lvl>
    <w:lvl w:ilvl="1" w:tplc="04090003">
      <w:start w:val="1"/>
      <w:numFmt w:val="bullet"/>
      <w:lvlText w:val="o"/>
      <w:lvlJc w:val="left"/>
      <w:pPr>
        <w:ind w:left="1115" w:hanging="360"/>
      </w:pPr>
      <w:rPr>
        <w:rFonts w:ascii="Courier New" w:hAnsi="Courier New" w:cs="Courier New" w:hint="default"/>
      </w:rPr>
    </w:lvl>
    <w:lvl w:ilvl="2" w:tplc="04090005">
      <w:start w:val="1"/>
      <w:numFmt w:val="bullet"/>
      <w:lvlText w:val=""/>
      <w:lvlJc w:val="left"/>
      <w:pPr>
        <w:ind w:left="1835" w:hanging="360"/>
      </w:pPr>
      <w:rPr>
        <w:rFonts w:ascii="Wingdings" w:hAnsi="Wingdings" w:hint="default"/>
      </w:rPr>
    </w:lvl>
    <w:lvl w:ilvl="3" w:tplc="04090001">
      <w:start w:val="1"/>
      <w:numFmt w:val="bullet"/>
      <w:lvlText w:val=""/>
      <w:lvlJc w:val="left"/>
      <w:pPr>
        <w:ind w:left="2555" w:hanging="360"/>
      </w:pPr>
      <w:rPr>
        <w:rFonts w:ascii="Symbol" w:hAnsi="Symbol" w:hint="default"/>
      </w:rPr>
    </w:lvl>
    <w:lvl w:ilvl="4" w:tplc="04090003">
      <w:start w:val="1"/>
      <w:numFmt w:val="bullet"/>
      <w:lvlText w:val="o"/>
      <w:lvlJc w:val="left"/>
      <w:pPr>
        <w:ind w:left="3275" w:hanging="360"/>
      </w:pPr>
      <w:rPr>
        <w:rFonts w:ascii="Courier New" w:hAnsi="Courier New" w:cs="Courier New" w:hint="default"/>
      </w:rPr>
    </w:lvl>
    <w:lvl w:ilvl="5" w:tplc="04090005">
      <w:start w:val="1"/>
      <w:numFmt w:val="bullet"/>
      <w:lvlText w:val=""/>
      <w:lvlJc w:val="left"/>
      <w:pPr>
        <w:ind w:left="3995" w:hanging="360"/>
      </w:pPr>
      <w:rPr>
        <w:rFonts w:ascii="Wingdings" w:hAnsi="Wingdings" w:hint="default"/>
      </w:rPr>
    </w:lvl>
    <w:lvl w:ilvl="6" w:tplc="04090001">
      <w:start w:val="1"/>
      <w:numFmt w:val="bullet"/>
      <w:lvlText w:val=""/>
      <w:lvlJc w:val="left"/>
      <w:pPr>
        <w:ind w:left="4715" w:hanging="360"/>
      </w:pPr>
      <w:rPr>
        <w:rFonts w:ascii="Symbol" w:hAnsi="Symbol" w:hint="default"/>
      </w:rPr>
    </w:lvl>
    <w:lvl w:ilvl="7" w:tplc="04090003">
      <w:start w:val="1"/>
      <w:numFmt w:val="bullet"/>
      <w:lvlText w:val="o"/>
      <w:lvlJc w:val="left"/>
      <w:pPr>
        <w:ind w:left="5435" w:hanging="360"/>
      </w:pPr>
      <w:rPr>
        <w:rFonts w:ascii="Courier New" w:hAnsi="Courier New" w:cs="Courier New" w:hint="default"/>
      </w:rPr>
    </w:lvl>
    <w:lvl w:ilvl="8" w:tplc="04090005">
      <w:start w:val="1"/>
      <w:numFmt w:val="bullet"/>
      <w:lvlText w:val=""/>
      <w:lvlJc w:val="left"/>
      <w:pPr>
        <w:ind w:left="6155" w:hanging="360"/>
      </w:pPr>
      <w:rPr>
        <w:rFonts w:ascii="Wingdings" w:hAnsi="Wingdings" w:hint="default"/>
      </w:rPr>
    </w:lvl>
  </w:abstractNum>
  <w:abstractNum w:abstractNumId="3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5" w15:restartNumberingAfterBreak="0">
    <w:nsid w:val="63561C21"/>
    <w:multiLevelType w:val="hybridMultilevel"/>
    <w:tmpl w:val="9588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8" w15:restartNumberingAfterBreak="0">
    <w:nsid w:val="67556F5C"/>
    <w:multiLevelType w:val="hybridMultilevel"/>
    <w:tmpl w:val="FBBA9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4" w15:restartNumberingAfterBreak="0">
    <w:nsid w:val="74DF6767"/>
    <w:multiLevelType w:val="hybridMultilevel"/>
    <w:tmpl w:val="A48878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5"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9"/>
  </w:num>
  <w:num w:numId="2">
    <w:abstractNumId w:val="19"/>
  </w:num>
  <w:num w:numId="3">
    <w:abstractNumId w:val="12"/>
  </w:num>
  <w:num w:numId="4">
    <w:abstractNumId w:val="45"/>
  </w:num>
  <w:num w:numId="5">
    <w:abstractNumId w:val="34"/>
  </w:num>
  <w:num w:numId="6">
    <w:abstractNumId w:val="17"/>
  </w:num>
  <w:num w:numId="7">
    <w:abstractNumId w:val="40"/>
  </w:num>
  <w:num w:numId="8">
    <w:abstractNumId w:val="37"/>
  </w:num>
  <w:num w:numId="9">
    <w:abstractNumId w:val="23"/>
  </w:num>
  <w:num w:numId="10">
    <w:abstractNumId w:val="45"/>
  </w:num>
  <w:num w:numId="11">
    <w:abstractNumId w:val="21"/>
  </w:num>
  <w:num w:numId="12">
    <w:abstractNumId w:val="6"/>
  </w:num>
  <w:num w:numId="13">
    <w:abstractNumId w:val="7"/>
  </w:num>
  <w:num w:numId="14">
    <w:abstractNumId w:val="5"/>
  </w:num>
  <w:num w:numId="15">
    <w:abstractNumId w:val="2"/>
  </w:num>
  <w:num w:numId="16">
    <w:abstractNumId w:val="39"/>
  </w:num>
  <w:num w:numId="17">
    <w:abstractNumId w:val="0"/>
  </w:num>
  <w:num w:numId="18">
    <w:abstractNumId w:val="24"/>
  </w:num>
  <w:num w:numId="19">
    <w:abstractNumId w:val="46"/>
  </w:num>
  <w:num w:numId="20">
    <w:abstractNumId w:val="4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0"/>
  </w:num>
  <w:num w:numId="25">
    <w:abstractNumId w:val="41"/>
  </w:num>
  <w:num w:numId="26">
    <w:abstractNumId w:val="28"/>
  </w:num>
  <w:num w:numId="27">
    <w:abstractNumId w:val="26"/>
  </w:num>
  <w:num w:numId="28">
    <w:abstractNumId w:val="32"/>
  </w:num>
  <w:num w:numId="29">
    <w:abstractNumId w:val="22"/>
  </w:num>
  <w:num w:numId="30">
    <w:abstractNumId w:val="48"/>
  </w:num>
  <w:num w:numId="31">
    <w:abstractNumId w:val="11"/>
  </w:num>
  <w:num w:numId="32">
    <w:abstractNumId w:val="33"/>
  </w:num>
  <w:num w:numId="33">
    <w:abstractNumId w:val="14"/>
  </w:num>
  <w:num w:numId="34">
    <w:abstractNumId w:val="42"/>
  </w:num>
  <w:num w:numId="35">
    <w:abstractNumId w:val="4"/>
  </w:num>
  <w:num w:numId="36">
    <w:abstractNumId w:val="8"/>
  </w:num>
  <w:num w:numId="37">
    <w:abstractNumId w:val="3"/>
  </w:num>
  <w:num w:numId="38">
    <w:abstractNumId w:val="16"/>
  </w:num>
  <w:num w:numId="39">
    <w:abstractNumId w:val="18"/>
  </w:num>
  <w:num w:numId="40">
    <w:abstractNumId w:val="38"/>
  </w:num>
  <w:num w:numId="41">
    <w:abstractNumId w:val="29"/>
  </w:num>
  <w:num w:numId="42">
    <w:abstractNumId w:val="25"/>
  </w:num>
  <w:num w:numId="43">
    <w:abstractNumId w:val="10"/>
  </w:num>
  <w:num w:numId="44">
    <w:abstractNumId w:val="35"/>
  </w:num>
  <w:num w:numId="45">
    <w:abstractNumId w:val="44"/>
  </w:num>
  <w:num w:numId="46">
    <w:abstractNumId w:val="27"/>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322"/>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28"/>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351"/>
    <w:rsid w:val="00362875"/>
    <w:rsid w:val="00362AC9"/>
    <w:rsid w:val="00363334"/>
    <w:rsid w:val="00363C37"/>
    <w:rsid w:val="00363DD6"/>
    <w:rsid w:val="003644A3"/>
    <w:rsid w:val="0036482E"/>
    <w:rsid w:val="00364C11"/>
    <w:rsid w:val="003654D3"/>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2287"/>
    <w:rsid w:val="003B3198"/>
    <w:rsid w:val="003B343D"/>
    <w:rsid w:val="003B3703"/>
    <w:rsid w:val="003B370D"/>
    <w:rsid w:val="003B3949"/>
    <w:rsid w:val="003B3B55"/>
    <w:rsid w:val="003B4269"/>
    <w:rsid w:val="003B479A"/>
    <w:rsid w:val="003B4C15"/>
    <w:rsid w:val="003B58A2"/>
    <w:rsid w:val="003B6269"/>
    <w:rsid w:val="003B62DC"/>
    <w:rsid w:val="003B6577"/>
    <w:rsid w:val="003B66F1"/>
    <w:rsid w:val="003C0350"/>
    <w:rsid w:val="003C06A0"/>
    <w:rsid w:val="003C0EBF"/>
    <w:rsid w:val="003C1D4C"/>
    <w:rsid w:val="003C1FB5"/>
    <w:rsid w:val="003C1FDC"/>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D6FE7"/>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B88"/>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079"/>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873"/>
    <w:rsid w:val="00AA1352"/>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7DD"/>
    <w:rsid w:val="00AB287B"/>
    <w:rsid w:val="00AB2F5C"/>
    <w:rsid w:val="00AB30C7"/>
    <w:rsid w:val="00AB36C7"/>
    <w:rsid w:val="00AB395B"/>
    <w:rsid w:val="00AB3E0D"/>
    <w:rsid w:val="00AB3F9F"/>
    <w:rsid w:val="00AB4018"/>
    <w:rsid w:val="00AB40D7"/>
    <w:rsid w:val="00AB599D"/>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4AE"/>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10BA"/>
    <w:rsid w:val="00DC2AF9"/>
    <w:rsid w:val="00DC4697"/>
    <w:rsid w:val="00DC4B86"/>
    <w:rsid w:val="00DC5643"/>
    <w:rsid w:val="00DC57CF"/>
    <w:rsid w:val="00DC5F96"/>
    <w:rsid w:val="00DC68A2"/>
    <w:rsid w:val="00DC68A7"/>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B3B"/>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1839"/>
    <w:rsid w:val="00F41E4D"/>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27F"/>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70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0"/>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1"/>
      </w:numPr>
    </w:pPr>
  </w:style>
  <w:style w:type="numbering" w:customStyle="1" w:styleId="ICTStyles">
    <w:name w:val="ICT Styles"/>
    <w:uiPriority w:val="99"/>
    <w:rsid w:val="000F74F2"/>
    <w:pPr>
      <w:numPr>
        <w:numId w:val="12"/>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4"/>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3"/>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6"/>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7"/>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7"/>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7"/>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0"/>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aliases w:val="Dot pt,F5 List Paragraph,Bullet Points,No Spacing1,List Paragraph Char Char Char,Indicator Text,Numbered Para 1,List Paragraph11,MAIN CONTENT,List Paragraph12,List Paragraph2,OBC Bullet,List Paragraph1,##SchedNormal,L,Bullets"/>
    <w:basedOn w:val="Normal"/>
    <w:link w:val="ListParagraphChar"/>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styleId="UnresolvedMention">
    <w:name w:val="Unresolved Mention"/>
    <w:basedOn w:val="DefaultParagraphFont"/>
    <w:uiPriority w:val="99"/>
    <w:semiHidden/>
    <w:unhideWhenUsed/>
    <w:rsid w:val="00F41E4D"/>
    <w:rPr>
      <w:color w:val="605E5C"/>
      <w:shd w:val="clear" w:color="auto" w:fill="E1DFDD"/>
    </w:rPr>
  </w:style>
  <w:style w:type="character" w:customStyle="1" w:styleId="NoSpacingChar">
    <w:name w:val="No Spacing Char"/>
    <w:basedOn w:val="DefaultParagraphFont"/>
    <w:link w:val="NoSpacing"/>
    <w:uiPriority w:val="1"/>
    <w:locked/>
    <w:rsid w:val="00066322"/>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066322"/>
    <w:rPr>
      <w:rFonts w:asciiTheme="minorHAnsi" w:eastAsiaTheme="minorHAnsi" w:hAnsiTheme="minorHAnsi" w:cstheme="minorBidi"/>
      <w:sz w:val="22"/>
      <w:szCs w:val="22"/>
      <w:lang w:eastAsia="en-US"/>
    </w:rPr>
  </w:style>
  <w:style w:type="character" w:customStyle="1" w:styleId="ListParagraphChar">
    <w:name w:val="List Paragraph Char"/>
    <w:aliases w:val="Dot pt Char,F5 List Paragraph Char,Bullet Points Char,No Spacing1 Char,List Paragraph Char Char Char Char,Indicator Text Char,Numbered Para 1 Char,List Paragraph11 Char,MAIN CONTENT Char,List Paragraph12 Char,List Paragraph2 Char"/>
    <w:basedOn w:val="DefaultParagraphFont"/>
    <w:link w:val="ListParagraph"/>
    <w:uiPriority w:val="34"/>
    <w:qFormat/>
    <w:locked/>
    <w:rsid w:val="00066322"/>
    <w:rPr>
      <w:rFonts w:ascii="Arial" w:eastAsia="Times New Roman" w:hAnsi="Arial" w:cs="Arial"/>
      <w:sz w:val="22"/>
      <w:szCs w:val="22"/>
      <w:lang w:eastAsia="en-US"/>
    </w:rPr>
  </w:style>
  <w:style w:type="character" w:customStyle="1" w:styleId="Style3Char">
    <w:name w:val="Style3 Char"/>
    <w:link w:val="Style3"/>
    <w:uiPriority w:val="99"/>
    <w:locked/>
    <w:rsid w:val="00066322"/>
    <w:rPr>
      <w:rFonts w:ascii="Arial" w:eastAsia="Times New Roman" w:hAnsi="Arial" w:cs="Arial"/>
      <w:b/>
      <w:lang w:val="x-none" w:eastAsia="x-none"/>
    </w:rPr>
  </w:style>
  <w:style w:type="paragraph" w:customStyle="1" w:styleId="Style3">
    <w:name w:val="Style3"/>
    <w:basedOn w:val="ListParagraph"/>
    <w:link w:val="Style3Char"/>
    <w:uiPriority w:val="99"/>
    <w:rsid w:val="00066322"/>
    <w:pPr>
      <w:overflowPunct/>
      <w:autoSpaceDE/>
      <w:autoSpaceDN/>
      <w:adjustRightInd/>
      <w:spacing w:after="200" w:line="276" w:lineRule="auto"/>
      <w:ind w:left="360" w:hanging="360"/>
      <w:contextualSpacing/>
      <w:jc w:val="left"/>
      <w:textAlignment w:val="auto"/>
    </w:pPr>
    <w:rPr>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28109">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uk.practicallaw.com/0-202-4551?q=outsourcing" TargetMode="External"/><Relationship Id="rId3" Type="http://schemas.openxmlformats.org/officeDocument/2006/relationships/styles" Target="styles.xml"/><Relationship Id="rId21" Type="http://schemas.openxmlformats.org/officeDocument/2006/relationships/hyperlink" Target="https://www.ncsc.gov.uk/guidance/security-design-principles-digital-services-main" TargetMode="Externa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hyperlink" Target="https://www.gov.uk/service-manual/browse" TargetMode="External"/><Relationship Id="rId25" Type="http://schemas.openxmlformats.org/officeDocument/2006/relationships/hyperlink" Target="http://uk.practicallaw.com/0-202-4551?q=outsourc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home-office-technology-strategy/home-office-technology-strategy"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24" Type="http://schemas.openxmlformats.org/officeDocument/2006/relationships/hyperlink" Target="https://www.ncsc.gov.uk/collection/end-user-device-secu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home-office-digital-strategy/home-office-digital-strategy"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eader" Target="header2.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hyperlink" Target="http://www.gov.uk/government/publications/the-minimum-cyber-security-standar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22" Type="http://schemas.openxmlformats.org/officeDocument/2006/relationships/hyperlink" Target="https://www.ncsc.gov.uk/guidance/protecting-bulk-personal-data-main"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4F874-583E-4735-B45A-E7B5466D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70816</Words>
  <Characters>394959</Characters>
  <Application>Microsoft Office Word</Application>
  <DocSecurity>0</DocSecurity>
  <Lines>3291</Lines>
  <Paragraphs>929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464846</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2022-07-04T13:48:00Z</dcterms:created>
  <dcterms:modified xsi:type="dcterms:W3CDTF">2022-07-05T13:12:00Z</dcterms:modified>
</cp:coreProperties>
</file>