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D1C03" w14:textId="7459EB0C" w:rsidR="00BA5670" w:rsidRPr="0065727E" w:rsidRDefault="00BA5670" w:rsidP="73C280B4">
      <w:pPr>
        <w:rPr>
          <w:rFonts w:ascii="Calibri" w:hAnsi="Calibri"/>
          <w:lang w:val="en-GB"/>
        </w:rPr>
      </w:pPr>
      <w:r w:rsidRPr="0065727E">
        <w:rPr>
          <w:rFonts w:ascii="Calibri" w:hAnsi="Calibri"/>
          <w:b/>
          <w:szCs w:val="24"/>
          <w:lang w:val="en-GB"/>
        </w:rPr>
        <w:tab/>
      </w:r>
    </w:p>
    <w:p w14:paraId="7754A938" w14:textId="516157BF" w:rsidR="00324E6A" w:rsidRPr="001319F8" w:rsidRDefault="002F1898" w:rsidP="005A23B7">
      <w:pPr>
        <w:tabs>
          <w:tab w:val="center" w:pos="4512"/>
        </w:tabs>
        <w:rPr>
          <w:rFonts w:ascii="Calibri" w:hAnsi="Calibri" w:cs="Arial"/>
          <w:b/>
          <w:bCs/>
          <w:i/>
          <w:szCs w:val="24"/>
          <w:lang w:val="en-GB"/>
        </w:rPr>
      </w:pPr>
      <w:r>
        <w:rPr>
          <w:rFonts w:ascii="Calibri" w:hAnsi="Calibri" w:cs="Arial"/>
          <w:b/>
          <w:color w:val="000000"/>
          <w:szCs w:val="24"/>
          <w:lang w:val="en-GB"/>
        </w:rPr>
        <w:t xml:space="preserve">SUPPLIER </w:t>
      </w:r>
      <w:r w:rsidR="00F62D18">
        <w:rPr>
          <w:rFonts w:ascii="Calibri" w:hAnsi="Calibri" w:cs="Arial"/>
          <w:b/>
          <w:color w:val="000000"/>
          <w:szCs w:val="24"/>
          <w:lang w:val="en-GB"/>
        </w:rPr>
        <w:t xml:space="preserve">ENGAGEMENT </w:t>
      </w:r>
      <w:r>
        <w:rPr>
          <w:rFonts w:ascii="Calibri" w:hAnsi="Calibri" w:cs="Arial"/>
          <w:b/>
          <w:color w:val="000000"/>
          <w:szCs w:val="24"/>
          <w:lang w:val="en-GB"/>
        </w:rPr>
        <w:t>DAY</w:t>
      </w:r>
      <w:r w:rsidR="00F62D18">
        <w:rPr>
          <w:rFonts w:ascii="Calibri" w:hAnsi="Calibri" w:cs="Arial"/>
          <w:b/>
          <w:color w:val="000000"/>
          <w:szCs w:val="24"/>
          <w:lang w:val="en-GB"/>
        </w:rPr>
        <w:t xml:space="preserve"> - FURTHER</w:t>
      </w:r>
      <w:r>
        <w:rPr>
          <w:rFonts w:ascii="Calibri" w:hAnsi="Calibri" w:cs="Arial"/>
          <w:b/>
          <w:color w:val="000000"/>
          <w:szCs w:val="24"/>
          <w:lang w:val="en-GB"/>
        </w:rPr>
        <w:t xml:space="preserve"> INFORMATION AND</w:t>
      </w:r>
      <w:r w:rsidR="00BA5670" w:rsidRPr="0065727E">
        <w:rPr>
          <w:rFonts w:ascii="Calibri" w:hAnsi="Calibri" w:cs="Arial"/>
          <w:b/>
          <w:color w:val="000000"/>
          <w:szCs w:val="24"/>
          <w:lang w:val="en-GB"/>
        </w:rPr>
        <w:t xml:space="preserve"> </w:t>
      </w:r>
      <w:r w:rsidR="007A59B4">
        <w:rPr>
          <w:rFonts w:ascii="Calibri" w:hAnsi="Calibri" w:cs="Arial"/>
          <w:b/>
          <w:color w:val="000000"/>
          <w:szCs w:val="24"/>
          <w:lang w:val="en-GB"/>
        </w:rPr>
        <w:t>REQUEST FOR FEEDBACK</w:t>
      </w:r>
      <w:r w:rsidR="00324E6A">
        <w:rPr>
          <w:rFonts w:ascii="Calibri" w:hAnsi="Calibri" w:cs="Arial"/>
          <w:bCs/>
          <w:szCs w:val="24"/>
          <w:lang w:val="en-GB"/>
        </w:rPr>
        <w:t xml:space="preserve"> - </w:t>
      </w:r>
      <w:r w:rsidR="00324E6A" w:rsidRPr="001319F8">
        <w:rPr>
          <w:rFonts w:ascii="Calibri" w:hAnsi="Calibri" w:cs="Arial"/>
          <w:b/>
          <w:bCs/>
          <w:i/>
          <w:szCs w:val="24"/>
          <w:lang w:val="en-GB"/>
        </w:rPr>
        <w:t xml:space="preserve">“MARKET </w:t>
      </w:r>
      <w:r w:rsidR="00CF06F8">
        <w:rPr>
          <w:rFonts w:ascii="Calibri" w:hAnsi="Calibri" w:cs="Arial"/>
          <w:b/>
          <w:bCs/>
          <w:i/>
          <w:szCs w:val="24"/>
          <w:lang w:val="en-GB"/>
        </w:rPr>
        <w:t>ENGAGEMENT</w:t>
      </w:r>
      <w:r w:rsidR="00324E6A" w:rsidRPr="001319F8">
        <w:rPr>
          <w:rFonts w:ascii="Calibri" w:hAnsi="Calibri" w:cs="Arial"/>
          <w:b/>
          <w:bCs/>
          <w:i/>
          <w:szCs w:val="24"/>
          <w:lang w:val="en-GB"/>
        </w:rPr>
        <w:t xml:space="preserve"> QUESTIONNAIRE”</w:t>
      </w:r>
    </w:p>
    <w:p w14:paraId="5AFBA8FF" w14:textId="77777777" w:rsidR="00BA5670" w:rsidRPr="0065727E" w:rsidRDefault="00BA5670" w:rsidP="005A23B7">
      <w:pPr>
        <w:tabs>
          <w:tab w:val="center" w:pos="4512"/>
        </w:tabs>
        <w:rPr>
          <w:rFonts w:ascii="Calibri" w:hAnsi="Calibri" w:cs="Arial"/>
          <w:bCs/>
          <w:szCs w:val="24"/>
          <w:lang w:val="en-GB"/>
        </w:rPr>
      </w:pPr>
    </w:p>
    <w:tbl>
      <w:tblPr>
        <w:tblW w:w="5000" w:type="pct"/>
        <w:tblCellMar>
          <w:left w:w="120" w:type="dxa"/>
          <w:right w:w="120" w:type="dxa"/>
        </w:tblCellMar>
        <w:tblLook w:val="0000" w:firstRow="0" w:lastRow="0" w:firstColumn="0" w:lastColumn="0" w:noHBand="0" w:noVBand="0"/>
      </w:tblPr>
      <w:tblGrid>
        <w:gridCol w:w="3288"/>
        <w:gridCol w:w="5719"/>
      </w:tblGrid>
      <w:tr w:rsidR="00BA5670" w:rsidRPr="0065727E" w14:paraId="457051F4" w14:textId="77777777" w:rsidTr="73C280B4">
        <w:trPr>
          <w:trHeight w:val="285"/>
        </w:trPr>
        <w:tc>
          <w:tcPr>
            <w:tcW w:w="1825" w:type="pct"/>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38F296A" w14:textId="77777777" w:rsidR="00BA5670" w:rsidRPr="0065727E" w:rsidRDefault="00BA5670" w:rsidP="00E335AD">
            <w:pPr>
              <w:pStyle w:val="H4"/>
              <w:spacing w:before="0" w:after="0"/>
              <w:rPr>
                <w:rFonts w:ascii="Calibri" w:hAnsi="Calibri"/>
                <w:snapToGrid w:val="0"/>
              </w:rPr>
            </w:pPr>
            <w:r w:rsidRPr="0065727E">
              <w:rPr>
                <w:rFonts w:ascii="Calibri" w:hAnsi="Calibri"/>
                <w:snapToGrid w:val="0"/>
              </w:rPr>
              <w:t>PROJECT</w:t>
            </w:r>
          </w:p>
        </w:tc>
        <w:tc>
          <w:tcPr>
            <w:tcW w:w="3175" w:type="pct"/>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63474C4" w14:textId="0716CB79" w:rsidR="00BA5670" w:rsidRPr="0065727E" w:rsidRDefault="30532BFA" w:rsidP="3AEFAEDB">
            <w:pPr>
              <w:rPr>
                <w:rFonts w:ascii="Calibri" w:hAnsi="Calibri" w:cs="Arial"/>
                <w:b/>
                <w:bCs/>
                <w:sz w:val="28"/>
                <w:szCs w:val="28"/>
                <w:lang w:val="en-GB"/>
              </w:rPr>
            </w:pPr>
            <w:r w:rsidRPr="73C280B4">
              <w:rPr>
                <w:rFonts w:ascii="Calibri" w:hAnsi="Calibri" w:cs="Arial"/>
                <w:b/>
                <w:bCs/>
                <w:sz w:val="28"/>
                <w:szCs w:val="28"/>
                <w:lang w:val="en-GB"/>
              </w:rPr>
              <w:t xml:space="preserve">Chichester </w:t>
            </w:r>
            <w:r w:rsidR="3CFEE2B4" w:rsidRPr="73C280B4">
              <w:rPr>
                <w:rFonts w:ascii="Calibri" w:hAnsi="Calibri" w:cs="Arial"/>
                <w:b/>
                <w:bCs/>
                <w:sz w:val="28"/>
                <w:szCs w:val="28"/>
                <w:lang w:val="en-GB"/>
              </w:rPr>
              <w:t>City Centre</w:t>
            </w:r>
            <w:r w:rsidR="64477E35" w:rsidRPr="73C280B4">
              <w:rPr>
                <w:rFonts w:ascii="Calibri" w:hAnsi="Calibri" w:cs="Arial"/>
                <w:b/>
                <w:bCs/>
                <w:sz w:val="28"/>
                <w:szCs w:val="28"/>
                <w:lang w:val="en-GB"/>
              </w:rPr>
              <w:t xml:space="preserve"> </w:t>
            </w:r>
            <w:r w:rsidR="5E73BAFB" w:rsidRPr="73C280B4">
              <w:rPr>
                <w:rFonts w:ascii="Calibri" w:hAnsi="Calibri" w:cs="Arial"/>
                <w:b/>
                <w:bCs/>
                <w:sz w:val="28"/>
                <w:szCs w:val="28"/>
                <w:lang w:val="en-GB"/>
              </w:rPr>
              <w:t xml:space="preserve">Digital Improvement Project </w:t>
            </w:r>
            <w:r w:rsidR="00CD6DC4" w:rsidRPr="73C280B4">
              <w:rPr>
                <w:rFonts w:ascii="Calibri" w:hAnsi="Calibri" w:cs="Arial"/>
                <w:b/>
                <w:bCs/>
                <w:sz w:val="28"/>
                <w:szCs w:val="28"/>
                <w:lang w:val="en-GB"/>
              </w:rPr>
              <w:t>- Mobile</w:t>
            </w:r>
            <w:r w:rsidR="5D7F30AB" w:rsidRPr="73C280B4">
              <w:rPr>
                <w:rFonts w:ascii="Calibri" w:hAnsi="Calibri" w:cs="Arial"/>
                <w:b/>
                <w:bCs/>
                <w:sz w:val="28"/>
                <w:szCs w:val="28"/>
                <w:lang w:val="en-GB"/>
              </w:rPr>
              <w:t xml:space="preserve"> and F</w:t>
            </w:r>
            <w:r w:rsidR="233318C0" w:rsidRPr="73C280B4">
              <w:rPr>
                <w:rFonts w:ascii="Calibri" w:hAnsi="Calibri" w:cs="Arial"/>
                <w:b/>
                <w:bCs/>
                <w:sz w:val="28"/>
                <w:szCs w:val="28"/>
                <w:lang w:val="en-GB"/>
              </w:rPr>
              <w:t>ixed Line</w:t>
            </w:r>
          </w:p>
        </w:tc>
      </w:tr>
    </w:tbl>
    <w:p w14:paraId="0104D3D0" w14:textId="77777777" w:rsidR="00BA5670" w:rsidRPr="0065727E" w:rsidRDefault="00BA5670" w:rsidP="005A23B7">
      <w:pPr>
        <w:pStyle w:val="Heading1"/>
        <w:jc w:val="left"/>
        <w:rPr>
          <w:rFonts w:ascii="Calibri" w:hAnsi="Calibri" w:cs="Arial"/>
          <w:szCs w:val="24"/>
        </w:rPr>
      </w:pPr>
    </w:p>
    <w:p w14:paraId="313E81B2" w14:textId="77777777" w:rsidR="00BA5670" w:rsidRPr="0065727E" w:rsidRDefault="00BA5670" w:rsidP="00E335AD">
      <w:pPr>
        <w:rPr>
          <w:rFonts w:ascii="Calibri" w:hAnsi="Calibri" w:cs="Arial"/>
          <w:b/>
          <w:szCs w:val="24"/>
          <w:lang w:val="en-GB"/>
        </w:rPr>
      </w:pPr>
    </w:p>
    <w:tbl>
      <w:tblPr>
        <w:tblW w:w="5000" w:type="pct"/>
        <w:tblCellMar>
          <w:left w:w="120" w:type="dxa"/>
          <w:right w:w="120" w:type="dxa"/>
        </w:tblCellMar>
        <w:tblLook w:val="0000" w:firstRow="0" w:lastRow="0" w:firstColumn="0" w:lastColumn="0" w:noHBand="0" w:noVBand="0"/>
      </w:tblPr>
      <w:tblGrid>
        <w:gridCol w:w="3288"/>
        <w:gridCol w:w="5719"/>
      </w:tblGrid>
      <w:tr w:rsidR="00BA5670" w:rsidRPr="0065727E" w14:paraId="59CABA38" w14:textId="77777777" w:rsidTr="73C280B4">
        <w:trPr>
          <w:trHeight w:val="567"/>
        </w:trPr>
        <w:tc>
          <w:tcPr>
            <w:tcW w:w="1825" w:type="pct"/>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60246CF" w14:textId="77777777" w:rsidR="00BA5670" w:rsidRPr="0065727E" w:rsidRDefault="00BA5670" w:rsidP="005A23B7">
            <w:pPr>
              <w:rPr>
                <w:rFonts w:ascii="Calibri" w:hAnsi="Calibri" w:cs="Arial"/>
                <w:szCs w:val="24"/>
                <w:lang w:val="en-GB"/>
              </w:rPr>
            </w:pPr>
            <w:r w:rsidRPr="0065727E">
              <w:rPr>
                <w:rFonts w:ascii="Calibri" w:hAnsi="Calibri" w:cs="Arial"/>
                <w:b/>
                <w:szCs w:val="24"/>
                <w:lang w:val="en-GB"/>
              </w:rPr>
              <w:t>NAME OF ORGANISATION</w:t>
            </w:r>
          </w:p>
        </w:tc>
        <w:tc>
          <w:tcPr>
            <w:tcW w:w="3175" w:type="pct"/>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0633A91" w14:textId="185FE48A" w:rsidR="00BA5670" w:rsidRPr="00862678" w:rsidRDefault="1325F722" w:rsidP="3AEFAEDB">
            <w:pPr>
              <w:rPr>
                <w:rFonts w:ascii="Calibri" w:hAnsi="Calibri" w:cs="Arial"/>
                <w:b/>
                <w:bCs/>
                <w:sz w:val="28"/>
                <w:szCs w:val="28"/>
                <w:lang w:val="en-GB"/>
              </w:rPr>
            </w:pPr>
            <w:r w:rsidRPr="73C280B4">
              <w:rPr>
                <w:rFonts w:ascii="Calibri" w:hAnsi="Calibri" w:cs="Arial"/>
                <w:b/>
                <w:bCs/>
                <w:sz w:val="28"/>
                <w:szCs w:val="28"/>
                <w:lang w:val="en-GB"/>
              </w:rPr>
              <w:t>West Sussex County Council</w:t>
            </w:r>
          </w:p>
        </w:tc>
      </w:tr>
    </w:tbl>
    <w:p w14:paraId="5156E59D" w14:textId="77777777" w:rsidR="00BA5670" w:rsidRPr="0065727E" w:rsidRDefault="00BA5670" w:rsidP="00E335AD">
      <w:pPr>
        <w:rPr>
          <w:rFonts w:ascii="Calibri" w:hAnsi="Calibri" w:cs="Arial"/>
          <w:szCs w:val="24"/>
          <w:lang w:val="en-GB"/>
        </w:rPr>
      </w:pPr>
    </w:p>
    <w:p w14:paraId="0DB387C3" w14:textId="77777777" w:rsidR="00BA5670" w:rsidRPr="0065727E" w:rsidRDefault="00BA5670" w:rsidP="005A23B7">
      <w:pPr>
        <w:rPr>
          <w:rFonts w:ascii="Calibri" w:hAnsi="Calibri" w:cs="Arial"/>
          <w:szCs w:val="24"/>
          <w:lang w:val="en-GB"/>
        </w:rPr>
      </w:pPr>
    </w:p>
    <w:tbl>
      <w:tblPr>
        <w:tblW w:w="7513"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5245"/>
      </w:tblGrid>
      <w:tr w:rsidR="00BA5670" w:rsidRPr="0065727E" w14:paraId="6307C99A" w14:textId="77777777" w:rsidTr="73C280B4">
        <w:trPr>
          <w:cantSplit/>
        </w:trPr>
        <w:tc>
          <w:tcPr>
            <w:tcW w:w="7513" w:type="dxa"/>
            <w:gridSpan w:val="2"/>
          </w:tcPr>
          <w:p w14:paraId="3B6C0182" w14:textId="77777777" w:rsidR="00BA5670" w:rsidRPr="0065727E" w:rsidRDefault="00BA5670" w:rsidP="00A80206">
            <w:pPr>
              <w:pStyle w:val="Footer"/>
              <w:tabs>
                <w:tab w:val="clear" w:pos="4153"/>
                <w:tab w:val="clear" w:pos="8306"/>
              </w:tabs>
              <w:spacing w:before="120"/>
              <w:rPr>
                <w:rFonts w:ascii="Calibri" w:hAnsi="Calibri" w:cs="Arial"/>
                <w:szCs w:val="24"/>
                <w:lang w:val="en-GB"/>
              </w:rPr>
            </w:pPr>
            <w:r w:rsidRPr="0065727E">
              <w:rPr>
                <w:rFonts w:ascii="Calibri" w:hAnsi="Calibri" w:cs="Arial"/>
                <w:szCs w:val="24"/>
                <w:lang w:val="en-GB"/>
              </w:rPr>
              <w:t xml:space="preserve">This document should be completed and returned in accordance with the Guidance for </w:t>
            </w:r>
            <w:r w:rsidR="008B3AA2" w:rsidRPr="0065727E">
              <w:rPr>
                <w:rFonts w:ascii="Calibri" w:hAnsi="Calibri" w:cs="Arial"/>
                <w:szCs w:val="24"/>
                <w:lang w:val="en-GB"/>
              </w:rPr>
              <w:t>Providers</w:t>
            </w:r>
          </w:p>
          <w:p w14:paraId="39829E83" w14:textId="77777777" w:rsidR="00BA5670" w:rsidRPr="0065727E" w:rsidRDefault="00BA5670" w:rsidP="005A23B7">
            <w:pPr>
              <w:pStyle w:val="Footer"/>
              <w:tabs>
                <w:tab w:val="clear" w:pos="4153"/>
                <w:tab w:val="clear" w:pos="8306"/>
              </w:tabs>
              <w:rPr>
                <w:rFonts w:ascii="Calibri" w:hAnsi="Calibri" w:cs="Arial"/>
                <w:b/>
                <w:bCs/>
                <w:szCs w:val="24"/>
                <w:lang w:val="en-GB"/>
              </w:rPr>
            </w:pPr>
          </w:p>
        </w:tc>
      </w:tr>
      <w:tr w:rsidR="00BA5670" w:rsidRPr="0065727E" w14:paraId="4A50F245" w14:textId="77777777" w:rsidTr="73C280B4">
        <w:tc>
          <w:tcPr>
            <w:tcW w:w="3402" w:type="dxa"/>
          </w:tcPr>
          <w:p w14:paraId="3CCDF3C2" w14:textId="77777777" w:rsidR="00BA5670" w:rsidRPr="0065727E" w:rsidRDefault="006605AC" w:rsidP="00835A52">
            <w:pPr>
              <w:pStyle w:val="Footer"/>
              <w:tabs>
                <w:tab w:val="clear" w:pos="4153"/>
                <w:tab w:val="clear" w:pos="8306"/>
              </w:tabs>
              <w:rPr>
                <w:rFonts w:ascii="Calibri" w:hAnsi="Calibri" w:cs="Arial"/>
                <w:szCs w:val="24"/>
                <w:lang w:val="en-GB"/>
              </w:rPr>
            </w:pPr>
            <w:r w:rsidRPr="0065727E">
              <w:rPr>
                <w:rFonts w:ascii="Calibri" w:hAnsi="Calibri" w:cs="Arial"/>
                <w:szCs w:val="24"/>
                <w:lang w:val="en-GB"/>
              </w:rPr>
              <w:t xml:space="preserve">Completed </w:t>
            </w:r>
            <w:r w:rsidR="00E335AD" w:rsidRPr="0065727E">
              <w:rPr>
                <w:rFonts w:ascii="Calibri" w:hAnsi="Calibri" w:cs="Arial"/>
                <w:szCs w:val="24"/>
                <w:lang w:val="en-GB"/>
              </w:rPr>
              <w:t>q</w:t>
            </w:r>
            <w:r w:rsidR="00835A52" w:rsidRPr="0065727E">
              <w:rPr>
                <w:rFonts w:ascii="Calibri" w:hAnsi="Calibri" w:cs="Arial"/>
                <w:szCs w:val="24"/>
                <w:lang w:val="en-GB"/>
              </w:rPr>
              <w:t xml:space="preserve">uestionnaires submitted </w:t>
            </w:r>
            <w:r w:rsidR="00BA5670" w:rsidRPr="0065727E">
              <w:rPr>
                <w:rFonts w:ascii="Calibri" w:hAnsi="Calibri" w:cs="Arial"/>
                <w:szCs w:val="24"/>
                <w:lang w:val="en-GB"/>
              </w:rPr>
              <w:t>by:</w:t>
            </w:r>
          </w:p>
        </w:tc>
        <w:tc>
          <w:tcPr>
            <w:tcW w:w="4111" w:type="dxa"/>
          </w:tcPr>
          <w:p w14:paraId="440D3903" w14:textId="03C3005E" w:rsidR="00C17182" w:rsidRPr="0065727E" w:rsidRDefault="00CD6DC4" w:rsidP="00A76D98">
            <w:pPr>
              <w:spacing w:before="120"/>
              <w:rPr>
                <w:rFonts w:ascii="Calibri" w:hAnsi="Calibri" w:cs="Arial"/>
                <w:szCs w:val="24"/>
                <w:lang w:val="en-GB"/>
              </w:rPr>
            </w:pPr>
            <w:r>
              <w:rPr>
                <w:rFonts w:ascii="Calibri" w:hAnsi="Calibri" w:cs="Arial"/>
                <w:szCs w:val="24"/>
                <w:lang w:val="en-GB"/>
              </w:rPr>
              <w:t>13/01/2025 at 5pm</w:t>
            </w:r>
          </w:p>
        </w:tc>
      </w:tr>
      <w:tr w:rsidR="00BA5670" w:rsidRPr="0065727E" w14:paraId="2120BADF" w14:textId="77777777" w:rsidTr="73C280B4">
        <w:tc>
          <w:tcPr>
            <w:tcW w:w="3402" w:type="dxa"/>
          </w:tcPr>
          <w:p w14:paraId="1E6B142A" w14:textId="77777777" w:rsidR="00BA5670" w:rsidRPr="0065727E" w:rsidRDefault="00BA5670" w:rsidP="00E335AD">
            <w:pPr>
              <w:rPr>
                <w:rFonts w:ascii="Calibri" w:hAnsi="Calibri" w:cs="Arial"/>
                <w:szCs w:val="24"/>
                <w:lang w:val="en-GB"/>
              </w:rPr>
            </w:pPr>
            <w:r w:rsidRPr="0065727E">
              <w:rPr>
                <w:rFonts w:ascii="Calibri" w:hAnsi="Calibri" w:cs="Arial"/>
                <w:szCs w:val="24"/>
                <w:lang w:val="en-GB"/>
              </w:rPr>
              <w:t>To:</w:t>
            </w:r>
          </w:p>
        </w:tc>
        <w:tc>
          <w:tcPr>
            <w:tcW w:w="4111" w:type="dxa"/>
          </w:tcPr>
          <w:p w14:paraId="0CF15399" w14:textId="229E76AA" w:rsidR="008B3AA2" w:rsidRPr="0065727E" w:rsidRDefault="0096409E" w:rsidP="73C280B4">
            <w:pPr>
              <w:rPr>
                <w:rFonts w:ascii="Calibri" w:hAnsi="Calibri" w:cs="Arial"/>
                <w:lang w:val="en-GB"/>
              </w:rPr>
            </w:pPr>
            <w:r>
              <w:rPr>
                <w:rFonts w:ascii="Calibri" w:hAnsi="Calibri" w:cs="Arial"/>
                <w:lang w:val="en-GB"/>
              </w:rPr>
              <w:t>Digital Infrastructure Group</w:t>
            </w:r>
          </w:p>
        </w:tc>
      </w:tr>
      <w:tr w:rsidR="00BA5670" w:rsidRPr="0065727E" w14:paraId="0CCA9940" w14:textId="77777777" w:rsidTr="73C280B4">
        <w:tc>
          <w:tcPr>
            <w:tcW w:w="3402" w:type="dxa"/>
          </w:tcPr>
          <w:p w14:paraId="7FADCFE1" w14:textId="77777777" w:rsidR="00BA5670" w:rsidRPr="0065727E" w:rsidRDefault="00882436" w:rsidP="00E335AD">
            <w:pPr>
              <w:rPr>
                <w:rFonts w:ascii="Calibri" w:hAnsi="Calibri" w:cs="Arial"/>
                <w:szCs w:val="24"/>
                <w:lang w:val="en-GB"/>
              </w:rPr>
            </w:pPr>
            <w:r w:rsidRPr="0065727E">
              <w:rPr>
                <w:rFonts w:ascii="Calibri" w:hAnsi="Calibri" w:cs="Arial"/>
                <w:szCs w:val="24"/>
                <w:lang w:val="en-GB"/>
              </w:rPr>
              <w:t>E</w:t>
            </w:r>
            <w:r w:rsidR="00BA5670" w:rsidRPr="0065727E">
              <w:rPr>
                <w:rFonts w:ascii="Calibri" w:hAnsi="Calibri" w:cs="Arial"/>
                <w:szCs w:val="24"/>
                <w:lang w:val="en-GB"/>
              </w:rPr>
              <w:t>mail address:</w:t>
            </w:r>
          </w:p>
        </w:tc>
        <w:tc>
          <w:tcPr>
            <w:tcW w:w="4111" w:type="dxa"/>
          </w:tcPr>
          <w:p w14:paraId="3F647ADF" w14:textId="47C767F1" w:rsidR="00B3424A" w:rsidRPr="0065727E" w:rsidRDefault="0096409E" w:rsidP="00F74BBF">
            <w:pPr>
              <w:rPr>
                <w:rFonts w:ascii="Calibri" w:hAnsi="Calibri" w:cs="Arial"/>
                <w:color w:val="000000"/>
                <w:szCs w:val="24"/>
                <w:lang w:val="en-GB"/>
              </w:rPr>
            </w:pPr>
            <w:r w:rsidRPr="0096409E">
              <w:rPr>
                <w:rFonts w:ascii="Calibri" w:hAnsi="Calibri" w:cs="Arial"/>
                <w:color w:val="000000"/>
                <w:szCs w:val="24"/>
                <w:lang w:val="en-GB"/>
              </w:rPr>
              <w:t>DL.Digital.infrastructure.Group@westsussex.gov.uk</w:t>
            </w:r>
          </w:p>
        </w:tc>
      </w:tr>
    </w:tbl>
    <w:p w14:paraId="5365F6BA" w14:textId="77777777" w:rsidR="00BA5670" w:rsidRPr="0065727E" w:rsidRDefault="00BA5670" w:rsidP="00E335AD">
      <w:pPr>
        <w:rPr>
          <w:rFonts w:ascii="Calibri" w:hAnsi="Calibri"/>
          <w:szCs w:val="24"/>
          <w:lang w:val="en-GB"/>
        </w:rPr>
      </w:pPr>
    </w:p>
    <w:p w14:paraId="09B72C8B" w14:textId="77777777" w:rsidR="00BA5670" w:rsidRPr="0065727E" w:rsidRDefault="00BA5670" w:rsidP="005A23B7">
      <w:pPr>
        <w:rPr>
          <w:rFonts w:ascii="Calibri" w:hAnsi="Calibri"/>
          <w:szCs w:val="24"/>
          <w:lang w:val="en-GB"/>
        </w:rPr>
      </w:pPr>
    </w:p>
    <w:p w14:paraId="53348458" w14:textId="77777777" w:rsidR="00BA5670" w:rsidRPr="0065727E" w:rsidRDefault="00BA5670" w:rsidP="005A23B7">
      <w:pPr>
        <w:rPr>
          <w:rFonts w:ascii="Calibri" w:hAnsi="Calibri"/>
          <w:b/>
          <w:szCs w:val="24"/>
          <w:lang w:val="en-GB"/>
        </w:rPr>
        <w:sectPr w:rsidR="00BA5670" w:rsidRPr="0065727E">
          <w:headerReference w:type="default" r:id="rId12"/>
          <w:footerReference w:type="even" r:id="rId13"/>
          <w:footerReference w:type="default" r:id="rId14"/>
          <w:headerReference w:type="first" r:id="rId15"/>
          <w:footerReference w:type="first" r:id="rId16"/>
          <w:endnotePr>
            <w:numFmt w:val="decimal"/>
          </w:endnotePr>
          <w:pgSz w:w="11905" w:h="16837" w:code="9"/>
          <w:pgMar w:top="720" w:right="1440" w:bottom="1440" w:left="1440" w:header="480" w:footer="1440" w:gutter="0"/>
          <w:pgBorders w:display="firstPage" w:offsetFrom="page">
            <w:top w:val="single" w:sz="12" w:space="24" w:color="auto"/>
            <w:left w:val="single" w:sz="12" w:space="24" w:color="auto"/>
            <w:bottom w:val="single" w:sz="12" w:space="24" w:color="auto"/>
            <w:right w:val="single" w:sz="12" w:space="24" w:color="auto"/>
          </w:pgBorders>
          <w:pgNumType w:start="1"/>
          <w:cols w:space="720"/>
          <w:noEndnote/>
        </w:sectPr>
      </w:pPr>
    </w:p>
    <w:tbl>
      <w:tblPr>
        <w:tblW w:w="0" w:type="auto"/>
        <w:tblLook w:val="0000" w:firstRow="0" w:lastRow="0" w:firstColumn="0" w:lastColumn="0" w:noHBand="0" w:noVBand="0"/>
      </w:tblPr>
      <w:tblGrid>
        <w:gridCol w:w="8046"/>
        <w:gridCol w:w="1195"/>
      </w:tblGrid>
      <w:tr w:rsidR="0058117A" w:rsidRPr="0065727E" w14:paraId="4BF3F25E" w14:textId="77777777" w:rsidTr="73C280B4">
        <w:tc>
          <w:tcPr>
            <w:tcW w:w="8046" w:type="dxa"/>
            <w:shd w:val="clear" w:color="auto" w:fill="auto"/>
          </w:tcPr>
          <w:p w14:paraId="20C6187C" w14:textId="77777777" w:rsidR="00056F5A" w:rsidRPr="00CD02B8" w:rsidRDefault="00056F5A" w:rsidP="00882436">
            <w:pPr>
              <w:keepNext/>
              <w:keepLines/>
              <w:widowControl/>
              <w:spacing w:before="480"/>
              <w:rPr>
                <w:rFonts w:ascii="Calibri" w:eastAsia="Calibri" w:hAnsi="Calibri" w:cs="Arial"/>
                <w:b/>
                <w:snapToGrid/>
                <w:sz w:val="28"/>
                <w:szCs w:val="24"/>
                <w:lang w:val="en-GB"/>
              </w:rPr>
            </w:pPr>
            <w:r w:rsidRPr="00CD02B8">
              <w:rPr>
                <w:rFonts w:ascii="Calibri" w:eastAsia="Calibri" w:hAnsi="Calibri" w:cs="Arial"/>
                <w:b/>
                <w:snapToGrid/>
                <w:sz w:val="28"/>
                <w:szCs w:val="24"/>
                <w:lang w:val="en-GB"/>
              </w:rPr>
              <w:lastRenderedPageBreak/>
              <w:t>Contents</w:t>
            </w:r>
          </w:p>
          <w:p w14:paraId="6AA611D4" w14:textId="77777777" w:rsidR="007B12B2" w:rsidRPr="00CD02B8" w:rsidRDefault="007B12B2" w:rsidP="00CB58A6">
            <w:pPr>
              <w:rPr>
                <w:rFonts w:ascii="Calibri" w:eastAsia="Calibri" w:hAnsi="Calibri" w:cs="Arial"/>
                <w:snapToGrid/>
                <w:sz w:val="28"/>
                <w:szCs w:val="24"/>
                <w:lang w:val="en-GB"/>
              </w:rPr>
            </w:pPr>
          </w:p>
          <w:p w14:paraId="0006E87B" w14:textId="77777777" w:rsidR="00CB071C" w:rsidRPr="00CD02B8" w:rsidRDefault="00BC168D" w:rsidP="00882436">
            <w:pPr>
              <w:rPr>
                <w:rFonts w:ascii="Calibri" w:hAnsi="Calibri" w:cs="Arial"/>
                <w:color w:val="000000"/>
                <w:sz w:val="28"/>
                <w:szCs w:val="24"/>
              </w:rPr>
            </w:pPr>
            <w:r w:rsidRPr="00CD02B8">
              <w:rPr>
                <w:rFonts w:ascii="Calibri" w:eastAsia="Calibri" w:hAnsi="Calibri" w:cs="Arial"/>
                <w:b/>
                <w:snapToGrid/>
                <w:sz w:val="28"/>
                <w:szCs w:val="24"/>
                <w:lang w:val="en-GB"/>
              </w:rPr>
              <w:t>Section 1</w:t>
            </w:r>
          </w:p>
          <w:p w14:paraId="63C635C1" w14:textId="7954634B" w:rsidR="00203BC8" w:rsidRPr="00CD02B8" w:rsidRDefault="2BFBCA40" w:rsidP="73C280B4">
            <w:pPr>
              <w:spacing w:line="259" w:lineRule="auto"/>
              <w:rPr>
                <w:rFonts w:ascii="Calibri" w:hAnsi="Calibri" w:cs="Arial"/>
                <w:color w:val="000000" w:themeColor="text1"/>
                <w:sz w:val="28"/>
                <w:szCs w:val="28"/>
              </w:rPr>
            </w:pPr>
            <w:r w:rsidRPr="00CD02B8">
              <w:rPr>
                <w:rFonts w:ascii="Calibri" w:hAnsi="Calibri" w:cs="Arial"/>
                <w:color w:val="000000" w:themeColor="text1"/>
                <w:sz w:val="28"/>
                <w:szCs w:val="28"/>
              </w:rPr>
              <w:t xml:space="preserve">1.1 </w:t>
            </w:r>
            <w:r w:rsidR="408364F0" w:rsidRPr="00CD02B8">
              <w:rPr>
                <w:rFonts w:ascii="Calibri" w:hAnsi="Calibri" w:cs="Arial"/>
                <w:color w:val="000000" w:themeColor="text1"/>
                <w:sz w:val="28"/>
                <w:szCs w:val="28"/>
              </w:rPr>
              <w:t>Context</w:t>
            </w:r>
            <w:r w:rsidR="0C726006" w:rsidRPr="00CD02B8">
              <w:rPr>
                <w:rFonts w:ascii="Calibri" w:hAnsi="Calibri" w:cs="Arial"/>
                <w:color w:val="000000" w:themeColor="text1"/>
                <w:sz w:val="28"/>
                <w:szCs w:val="28"/>
              </w:rPr>
              <w:t xml:space="preserve"> and Opportunity</w:t>
            </w:r>
            <w:r w:rsidR="36D22C53" w:rsidRPr="00CD02B8">
              <w:rPr>
                <w:rFonts w:ascii="Calibri" w:hAnsi="Calibri" w:cs="Arial"/>
                <w:color w:val="000000" w:themeColor="text1"/>
                <w:sz w:val="28"/>
                <w:szCs w:val="28"/>
              </w:rPr>
              <w:t xml:space="preserve"> </w:t>
            </w:r>
          </w:p>
          <w:p w14:paraId="4C224D0F" w14:textId="1C8CB9DC" w:rsidR="00203BC8" w:rsidRPr="00CD02B8" w:rsidRDefault="68158F48" w:rsidP="73C280B4">
            <w:pPr>
              <w:spacing w:line="259" w:lineRule="auto"/>
              <w:rPr>
                <w:rFonts w:ascii="Calibri" w:hAnsi="Calibri" w:cs="Arial"/>
                <w:color w:val="000000" w:themeColor="text1"/>
                <w:sz w:val="28"/>
                <w:szCs w:val="28"/>
              </w:rPr>
            </w:pPr>
            <w:r w:rsidRPr="00CD02B8">
              <w:rPr>
                <w:rFonts w:ascii="Calibri" w:hAnsi="Calibri" w:cs="Arial"/>
                <w:color w:val="000000" w:themeColor="text1"/>
                <w:sz w:val="28"/>
                <w:szCs w:val="28"/>
              </w:rPr>
              <w:t xml:space="preserve">1.2 </w:t>
            </w:r>
            <w:r w:rsidR="7AB8A6B7" w:rsidRPr="00CD02B8">
              <w:rPr>
                <w:rFonts w:ascii="Calibri" w:hAnsi="Calibri" w:cs="Arial"/>
                <w:color w:val="000000" w:themeColor="text1"/>
                <w:sz w:val="28"/>
                <w:szCs w:val="28"/>
              </w:rPr>
              <w:t xml:space="preserve">West Sussex </w:t>
            </w:r>
            <w:r w:rsidR="6EEA1F48" w:rsidRPr="00CD02B8">
              <w:rPr>
                <w:rFonts w:ascii="Calibri" w:hAnsi="Calibri" w:cs="Arial"/>
                <w:color w:val="000000" w:themeColor="text1"/>
                <w:sz w:val="28"/>
                <w:szCs w:val="28"/>
              </w:rPr>
              <w:t>Connected Places Strate</w:t>
            </w:r>
            <w:r w:rsidR="26F12683" w:rsidRPr="00CD02B8">
              <w:rPr>
                <w:rFonts w:ascii="Calibri" w:hAnsi="Calibri" w:cs="Arial"/>
                <w:color w:val="000000" w:themeColor="text1"/>
                <w:sz w:val="28"/>
                <w:szCs w:val="28"/>
              </w:rPr>
              <w:t xml:space="preserve">gic </w:t>
            </w:r>
            <w:proofErr w:type="gramStart"/>
            <w:r w:rsidR="26F12683" w:rsidRPr="00CD02B8">
              <w:rPr>
                <w:rFonts w:ascii="Calibri" w:hAnsi="Calibri" w:cs="Arial"/>
                <w:color w:val="000000" w:themeColor="text1"/>
                <w:sz w:val="28"/>
                <w:szCs w:val="28"/>
              </w:rPr>
              <w:t>ambitions</w:t>
            </w:r>
            <w:proofErr w:type="gramEnd"/>
          </w:p>
          <w:p w14:paraId="12882605" w14:textId="120726C4" w:rsidR="00C17182" w:rsidRPr="00CD02B8" w:rsidRDefault="433C59B0" w:rsidP="00704C99">
            <w:pPr>
              <w:rPr>
                <w:rFonts w:ascii="Calibri" w:hAnsi="Calibri" w:cs="Arial"/>
                <w:color w:val="000000"/>
                <w:sz w:val="28"/>
                <w:szCs w:val="28"/>
              </w:rPr>
            </w:pPr>
            <w:r w:rsidRPr="00CD02B8">
              <w:rPr>
                <w:rFonts w:ascii="Calibri" w:hAnsi="Calibri" w:cs="Arial"/>
                <w:color w:val="000000" w:themeColor="text1"/>
                <w:sz w:val="28"/>
                <w:szCs w:val="28"/>
              </w:rPr>
              <w:t>1.</w:t>
            </w:r>
            <w:r w:rsidR="68158F48" w:rsidRPr="00CD02B8">
              <w:rPr>
                <w:rFonts w:ascii="Calibri" w:hAnsi="Calibri" w:cs="Arial"/>
                <w:color w:val="000000" w:themeColor="text1"/>
                <w:sz w:val="28"/>
                <w:szCs w:val="28"/>
              </w:rPr>
              <w:t>3</w:t>
            </w:r>
            <w:r w:rsidRPr="00CD02B8">
              <w:rPr>
                <w:rFonts w:ascii="Calibri" w:hAnsi="Calibri" w:cs="Arial"/>
                <w:color w:val="000000" w:themeColor="text1"/>
                <w:sz w:val="28"/>
                <w:szCs w:val="28"/>
              </w:rPr>
              <w:t xml:space="preserve"> </w:t>
            </w:r>
            <w:r w:rsidR="7AB8A6B7" w:rsidRPr="00CD02B8">
              <w:rPr>
                <w:rFonts w:ascii="Calibri" w:hAnsi="Calibri" w:cs="Arial"/>
                <w:color w:val="000000" w:themeColor="text1"/>
                <w:sz w:val="28"/>
                <w:szCs w:val="28"/>
              </w:rPr>
              <w:t>In</w:t>
            </w:r>
            <w:r w:rsidR="6B494B97" w:rsidRPr="00CD02B8">
              <w:rPr>
                <w:rFonts w:ascii="Calibri" w:hAnsi="Calibri" w:cs="Arial"/>
                <w:color w:val="000000" w:themeColor="text1"/>
                <w:sz w:val="28"/>
                <w:szCs w:val="28"/>
              </w:rPr>
              <w:t xml:space="preserve">troduction to Chichester – High Level Overview </w:t>
            </w:r>
            <w:r w:rsidR="7AB8A6B7" w:rsidRPr="00CD02B8">
              <w:rPr>
                <w:rFonts w:ascii="Calibri" w:hAnsi="Calibri" w:cs="Arial"/>
                <w:color w:val="000000" w:themeColor="text1"/>
                <w:sz w:val="28"/>
                <w:szCs w:val="28"/>
              </w:rPr>
              <w:t xml:space="preserve"> </w:t>
            </w:r>
          </w:p>
          <w:p w14:paraId="793164C5" w14:textId="69B8CD43" w:rsidR="7565E94E" w:rsidRPr="00CD02B8" w:rsidRDefault="7565E94E" w:rsidP="73C280B4">
            <w:pPr>
              <w:rPr>
                <w:rFonts w:ascii="Calibri" w:hAnsi="Calibri" w:cs="Arial"/>
                <w:color w:val="000000" w:themeColor="text1"/>
                <w:sz w:val="28"/>
                <w:szCs w:val="28"/>
              </w:rPr>
            </w:pPr>
            <w:r w:rsidRPr="00CD02B8">
              <w:rPr>
                <w:rFonts w:ascii="Calibri" w:hAnsi="Calibri" w:cs="Arial"/>
                <w:color w:val="000000" w:themeColor="text1"/>
                <w:sz w:val="28"/>
                <w:szCs w:val="28"/>
              </w:rPr>
              <w:t xml:space="preserve">1.4 Discovery Mapping Exercise – understanding the </w:t>
            </w:r>
            <w:proofErr w:type="gramStart"/>
            <w:r w:rsidRPr="00CD02B8">
              <w:rPr>
                <w:rFonts w:ascii="Calibri" w:hAnsi="Calibri" w:cs="Arial"/>
                <w:color w:val="000000" w:themeColor="text1"/>
                <w:sz w:val="28"/>
                <w:szCs w:val="28"/>
              </w:rPr>
              <w:t>problem</w:t>
            </w:r>
            <w:proofErr w:type="gramEnd"/>
          </w:p>
          <w:p w14:paraId="4CB170D8" w14:textId="5B857BF7" w:rsidR="58A5AB7B" w:rsidRPr="00CD02B8" w:rsidRDefault="58A5AB7B" w:rsidP="73C280B4">
            <w:pPr>
              <w:jc w:val="both"/>
              <w:rPr>
                <w:rFonts w:asciiTheme="minorHAnsi" w:hAnsiTheme="minorHAnsi" w:cstheme="minorBidi"/>
                <w:color w:val="000000" w:themeColor="text1"/>
                <w:sz w:val="28"/>
                <w:szCs w:val="28"/>
              </w:rPr>
            </w:pPr>
            <w:r w:rsidRPr="00CD02B8">
              <w:rPr>
                <w:rFonts w:asciiTheme="minorHAnsi" w:hAnsiTheme="minorHAnsi" w:cstheme="minorBidi"/>
                <w:sz w:val="28"/>
                <w:szCs w:val="28"/>
              </w:rPr>
              <w:t>1.</w:t>
            </w:r>
            <w:r w:rsidR="04FCBC71" w:rsidRPr="00CD02B8">
              <w:rPr>
                <w:rFonts w:asciiTheme="minorHAnsi" w:hAnsiTheme="minorHAnsi" w:cstheme="minorBidi"/>
                <w:sz w:val="28"/>
                <w:szCs w:val="28"/>
              </w:rPr>
              <w:t>5</w:t>
            </w:r>
            <w:r w:rsidRPr="00CD02B8">
              <w:rPr>
                <w:rFonts w:asciiTheme="minorHAnsi" w:hAnsiTheme="minorHAnsi" w:cstheme="minorBidi"/>
                <w:sz w:val="28"/>
                <w:szCs w:val="28"/>
              </w:rPr>
              <w:t xml:space="preserve"> </w:t>
            </w:r>
            <w:r w:rsidRPr="00CD02B8">
              <w:rPr>
                <w:rFonts w:asciiTheme="minorHAnsi" w:hAnsiTheme="minorHAnsi" w:cstheme="minorBidi"/>
                <w:color w:val="000000" w:themeColor="text1"/>
                <w:sz w:val="28"/>
                <w:szCs w:val="28"/>
              </w:rPr>
              <w:t>Procurement Overview</w:t>
            </w:r>
          </w:p>
          <w:p w14:paraId="09B3843D" w14:textId="02287D10" w:rsidR="5732715D" w:rsidRPr="00CD02B8" w:rsidRDefault="5732715D" w:rsidP="73C280B4">
            <w:pPr>
              <w:widowControl/>
              <w:spacing w:after="160"/>
              <w:jc w:val="both"/>
              <w:rPr>
                <w:rFonts w:asciiTheme="minorHAnsi" w:hAnsiTheme="minorHAnsi" w:cstheme="minorBidi"/>
                <w:color w:val="000000" w:themeColor="text1"/>
                <w:sz w:val="28"/>
                <w:szCs w:val="28"/>
              </w:rPr>
            </w:pPr>
            <w:r w:rsidRPr="00CD02B8">
              <w:rPr>
                <w:rFonts w:asciiTheme="minorHAnsi" w:hAnsiTheme="minorHAnsi" w:cstheme="minorBidi"/>
                <w:color w:val="000000" w:themeColor="text1"/>
                <w:sz w:val="28"/>
                <w:szCs w:val="28"/>
              </w:rPr>
              <w:t>1.</w:t>
            </w:r>
            <w:r w:rsidR="6E5A675E" w:rsidRPr="00CD02B8">
              <w:rPr>
                <w:rFonts w:asciiTheme="minorHAnsi" w:hAnsiTheme="minorHAnsi" w:cstheme="minorBidi"/>
                <w:color w:val="000000" w:themeColor="text1"/>
                <w:sz w:val="28"/>
                <w:szCs w:val="28"/>
              </w:rPr>
              <w:t>6</w:t>
            </w:r>
            <w:r w:rsidRPr="00CD02B8">
              <w:rPr>
                <w:rFonts w:asciiTheme="minorHAnsi" w:hAnsiTheme="minorHAnsi" w:cstheme="minorBidi"/>
                <w:color w:val="000000" w:themeColor="text1"/>
                <w:sz w:val="28"/>
                <w:szCs w:val="28"/>
              </w:rPr>
              <w:t xml:space="preserve"> </w:t>
            </w:r>
            <w:r w:rsidR="3D923602" w:rsidRPr="00CD02B8">
              <w:rPr>
                <w:rFonts w:asciiTheme="minorHAnsi" w:hAnsiTheme="minorHAnsi" w:cstheme="minorBidi"/>
                <w:color w:val="000000" w:themeColor="text1"/>
                <w:sz w:val="28"/>
                <w:szCs w:val="28"/>
              </w:rPr>
              <w:t xml:space="preserve">Confidentiality </w:t>
            </w:r>
            <w:r w:rsidRPr="00CD02B8">
              <w:rPr>
                <w:rFonts w:asciiTheme="minorHAnsi" w:hAnsiTheme="minorHAnsi" w:cstheme="minorBidi"/>
                <w:color w:val="000000" w:themeColor="text1"/>
                <w:sz w:val="28"/>
                <w:szCs w:val="28"/>
              </w:rPr>
              <w:t>Freedom of Information</w:t>
            </w:r>
          </w:p>
          <w:p w14:paraId="0F4DC6DD" w14:textId="154C9C3D" w:rsidR="56749E29" w:rsidRPr="00CD02B8" w:rsidRDefault="56749E29" w:rsidP="73C280B4">
            <w:pPr>
              <w:tabs>
                <w:tab w:val="left" w:pos="5275"/>
              </w:tabs>
              <w:rPr>
                <w:rFonts w:ascii="Calibri" w:hAnsi="Calibri" w:cs="Arial"/>
                <w:color w:val="000000" w:themeColor="text1"/>
                <w:sz w:val="28"/>
                <w:szCs w:val="28"/>
              </w:rPr>
            </w:pPr>
            <w:r w:rsidRPr="00CD02B8">
              <w:rPr>
                <w:rFonts w:ascii="Calibri" w:hAnsi="Calibri" w:cs="Arial"/>
                <w:color w:val="000000" w:themeColor="text1"/>
                <w:sz w:val="28"/>
                <w:szCs w:val="28"/>
              </w:rPr>
              <w:t>1.</w:t>
            </w:r>
            <w:r w:rsidR="278E203A" w:rsidRPr="00CD02B8">
              <w:rPr>
                <w:rFonts w:ascii="Calibri" w:hAnsi="Calibri" w:cs="Arial"/>
                <w:color w:val="000000" w:themeColor="text1"/>
                <w:sz w:val="28"/>
                <w:szCs w:val="28"/>
              </w:rPr>
              <w:t>7</w:t>
            </w:r>
            <w:r w:rsidRPr="00CD02B8">
              <w:rPr>
                <w:rFonts w:ascii="Calibri" w:hAnsi="Calibri" w:cs="Arial"/>
                <w:color w:val="000000" w:themeColor="text1"/>
                <w:sz w:val="28"/>
                <w:szCs w:val="28"/>
              </w:rPr>
              <w:t xml:space="preserve"> Process</w:t>
            </w:r>
          </w:p>
          <w:p w14:paraId="16EC88DB" w14:textId="77D11E36" w:rsidR="762580F3" w:rsidRPr="00CD02B8" w:rsidRDefault="762580F3" w:rsidP="73C280B4">
            <w:pPr>
              <w:widowControl/>
              <w:rPr>
                <w:rFonts w:ascii="Calibri" w:hAnsi="Calibri" w:cs="Arial"/>
                <w:color w:val="000000" w:themeColor="text1"/>
                <w:sz w:val="28"/>
                <w:szCs w:val="28"/>
              </w:rPr>
            </w:pPr>
            <w:r w:rsidRPr="00CD02B8">
              <w:rPr>
                <w:rFonts w:ascii="Calibri" w:hAnsi="Calibri" w:cs="Arial"/>
                <w:color w:val="000000" w:themeColor="text1"/>
                <w:sz w:val="28"/>
                <w:szCs w:val="28"/>
              </w:rPr>
              <w:t>2.0 Timetable for the Market Engagement</w:t>
            </w:r>
          </w:p>
          <w:p w14:paraId="34526D61" w14:textId="008AA2D8" w:rsidR="4B87C519" w:rsidRPr="00CD02B8" w:rsidRDefault="4B87C519" w:rsidP="73C280B4">
            <w:pPr>
              <w:widowControl/>
              <w:rPr>
                <w:rFonts w:ascii="Calibri" w:hAnsi="Calibri" w:cs="Arial"/>
                <w:color w:val="000000" w:themeColor="text1"/>
                <w:sz w:val="28"/>
                <w:szCs w:val="28"/>
              </w:rPr>
            </w:pPr>
            <w:r w:rsidRPr="00CD02B8">
              <w:rPr>
                <w:rFonts w:ascii="Calibri" w:hAnsi="Calibri" w:cs="Arial"/>
                <w:color w:val="000000" w:themeColor="text1"/>
                <w:sz w:val="28"/>
                <w:szCs w:val="28"/>
              </w:rPr>
              <w:t>2.1 Guidance</w:t>
            </w:r>
            <w:r w:rsidR="50166BC5" w:rsidRPr="00CD02B8">
              <w:rPr>
                <w:rFonts w:ascii="Calibri" w:hAnsi="Calibri" w:cs="Arial"/>
                <w:color w:val="000000" w:themeColor="text1"/>
                <w:sz w:val="28"/>
                <w:szCs w:val="28"/>
              </w:rPr>
              <w:t xml:space="preserve"> for providers</w:t>
            </w:r>
          </w:p>
          <w:p w14:paraId="47D62BCA" w14:textId="56FC5D4E" w:rsidR="73C280B4" w:rsidRPr="00CD02B8" w:rsidRDefault="73C280B4" w:rsidP="73C280B4">
            <w:pPr>
              <w:widowControl/>
              <w:rPr>
                <w:rFonts w:ascii="Calibri" w:hAnsi="Calibri" w:cs="Arial"/>
                <w:color w:val="000000" w:themeColor="text1"/>
                <w:sz w:val="28"/>
                <w:szCs w:val="28"/>
              </w:rPr>
            </w:pPr>
          </w:p>
          <w:p w14:paraId="4905D937" w14:textId="67EA46D0" w:rsidR="00CB071C" w:rsidRPr="00CD02B8" w:rsidRDefault="315A5FB3" w:rsidP="73C280B4">
            <w:pPr>
              <w:rPr>
                <w:rFonts w:ascii="Calibri" w:hAnsi="Calibri" w:cs="Arial"/>
                <w:b/>
                <w:bCs/>
                <w:color w:val="000000"/>
                <w:sz w:val="28"/>
                <w:szCs w:val="28"/>
                <w:lang w:val="en-GB"/>
              </w:rPr>
            </w:pPr>
            <w:r w:rsidRPr="00CD02B8">
              <w:rPr>
                <w:rFonts w:ascii="Calibri" w:hAnsi="Calibri" w:cs="Arial"/>
                <w:b/>
                <w:bCs/>
                <w:color w:val="000000" w:themeColor="text1"/>
                <w:sz w:val="28"/>
                <w:szCs w:val="28"/>
                <w:lang w:val="en-GB"/>
              </w:rPr>
              <w:t>Section 2</w:t>
            </w:r>
          </w:p>
          <w:p w14:paraId="006AE8C7" w14:textId="77777777" w:rsidR="00CB071C" w:rsidRPr="00CD02B8" w:rsidRDefault="4B5C79A7" w:rsidP="73C280B4">
            <w:pPr>
              <w:widowControl/>
              <w:spacing w:after="200"/>
              <w:rPr>
                <w:rFonts w:ascii="Calibri" w:eastAsia="Calibri" w:hAnsi="Calibri" w:cs="Arial"/>
                <w:snapToGrid/>
                <w:sz w:val="28"/>
                <w:szCs w:val="28"/>
              </w:rPr>
            </w:pPr>
            <w:proofErr w:type="spellStart"/>
            <w:r w:rsidRPr="00CD02B8">
              <w:rPr>
                <w:rFonts w:ascii="Calibri" w:eastAsia="Calibri" w:hAnsi="Calibri" w:cs="Arial"/>
                <w:snapToGrid/>
                <w:sz w:val="28"/>
                <w:szCs w:val="28"/>
              </w:rPr>
              <w:t>Organis</w:t>
            </w:r>
            <w:r w:rsidR="30289EB7" w:rsidRPr="00CD02B8">
              <w:rPr>
                <w:rFonts w:ascii="Calibri" w:eastAsia="Calibri" w:hAnsi="Calibri" w:cs="Arial"/>
                <w:snapToGrid/>
                <w:sz w:val="28"/>
                <w:szCs w:val="28"/>
              </w:rPr>
              <w:t>ational</w:t>
            </w:r>
            <w:proofErr w:type="spellEnd"/>
            <w:r w:rsidR="00BC168D" w:rsidRPr="00CD02B8">
              <w:rPr>
                <w:rFonts w:ascii="Calibri" w:eastAsia="Calibri" w:hAnsi="Calibri" w:cs="Arial"/>
                <w:snapToGrid/>
                <w:sz w:val="28"/>
                <w:szCs w:val="28"/>
              </w:rPr>
              <w:t xml:space="preserve"> Information </w:t>
            </w:r>
          </w:p>
          <w:p w14:paraId="2070CCF2" w14:textId="77777777" w:rsidR="00CB071C" w:rsidRPr="00CD02B8" w:rsidRDefault="3FF6E8B4" w:rsidP="73C280B4">
            <w:pPr>
              <w:rPr>
                <w:rFonts w:ascii="Calibri" w:hAnsi="Calibri" w:cs="Arial"/>
                <w:b/>
                <w:bCs/>
                <w:color w:val="000000"/>
                <w:sz w:val="28"/>
                <w:szCs w:val="28"/>
                <w:lang w:val="en-GB"/>
              </w:rPr>
            </w:pPr>
            <w:r w:rsidRPr="00CD02B8">
              <w:rPr>
                <w:rFonts w:ascii="Calibri" w:hAnsi="Calibri" w:cs="Arial"/>
                <w:b/>
                <w:bCs/>
                <w:color w:val="000000" w:themeColor="text1"/>
                <w:sz w:val="28"/>
                <w:szCs w:val="28"/>
                <w:lang w:val="en-GB"/>
              </w:rPr>
              <w:t>Section 3</w:t>
            </w:r>
          </w:p>
          <w:p w14:paraId="227331AA" w14:textId="77777777" w:rsidR="0058117A" w:rsidRPr="00CD02B8" w:rsidRDefault="00BC168D" w:rsidP="00603A91">
            <w:pPr>
              <w:widowControl/>
              <w:spacing w:after="200"/>
              <w:rPr>
                <w:rFonts w:ascii="Calibri" w:eastAsia="Calibri" w:hAnsi="Calibri" w:cs="Arial"/>
                <w:snapToGrid/>
                <w:sz w:val="28"/>
                <w:szCs w:val="28"/>
              </w:rPr>
            </w:pPr>
            <w:r w:rsidRPr="00CD02B8">
              <w:rPr>
                <w:rFonts w:ascii="Calibri" w:eastAsia="Calibri" w:hAnsi="Calibri" w:cs="Arial"/>
                <w:snapToGrid/>
                <w:sz w:val="28"/>
                <w:szCs w:val="28"/>
              </w:rPr>
              <w:t xml:space="preserve">Service </w:t>
            </w:r>
            <w:r w:rsidR="00B718B3" w:rsidRPr="00CD02B8">
              <w:rPr>
                <w:rFonts w:ascii="Calibri" w:eastAsia="Calibri" w:hAnsi="Calibri" w:cs="Arial"/>
                <w:snapToGrid/>
                <w:sz w:val="28"/>
                <w:szCs w:val="28"/>
              </w:rPr>
              <w:t>Requirement</w:t>
            </w:r>
            <w:r w:rsidR="4F47986E" w:rsidRPr="00CD02B8">
              <w:rPr>
                <w:rFonts w:ascii="Calibri" w:eastAsia="Calibri" w:hAnsi="Calibri" w:cs="Arial"/>
                <w:snapToGrid/>
                <w:sz w:val="28"/>
                <w:szCs w:val="28"/>
              </w:rPr>
              <w:t xml:space="preserve"> </w:t>
            </w:r>
            <w:r w:rsidR="00B718B3" w:rsidRPr="00CD02B8">
              <w:rPr>
                <w:rFonts w:ascii="Calibri" w:eastAsia="Calibri" w:hAnsi="Calibri" w:cs="Arial"/>
                <w:snapToGrid/>
                <w:sz w:val="28"/>
                <w:szCs w:val="28"/>
              </w:rPr>
              <w:t>questions</w:t>
            </w:r>
          </w:p>
        </w:tc>
        <w:tc>
          <w:tcPr>
            <w:tcW w:w="1195" w:type="dxa"/>
            <w:shd w:val="clear" w:color="auto" w:fill="auto"/>
          </w:tcPr>
          <w:p w14:paraId="38450C41" w14:textId="77777777" w:rsidR="0058117A" w:rsidRPr="0065727E" w:rsidRDefault="0058117A" w:rsidP="005A23B7">
            <w:pPr>
              <w:spacing w:line="240" w:lineRule="exact"/>
              <w:rPr>
                <w:rFonts w:ascii="Calibri" w:hAnsi="Calibri" w:cs="Arial"/>
                <w:szCs w:val="24"/>
                <w:lang w:val="en-GB"/>
              </w:rPr>
            </w:pPr>
          </w:p>
        </w:tc>
      </w:tr>
      <w:tr w:rsidR="0058117A" w:rsidRPr="0065727E" w14:paraId="633E4DC9" w14:textId="77777777" w:rsidTr="73C280B4">
        <w:tc>
          <w:tcPr>
            <w:tcW w:w="8046" w:type="dxa"/>
            <w:shd w:val="clear" w:color="auto" w:fill="auto"/>
          </w:tcPr>
          <w:p w14:paraId="68A5CCB9" w14:textId="77777777" w:rsidR="0058117A" w:rsidRPr="00CD02B8" w:rsidRDefault="22BAB30B" w:rsidP="73C280B4">
            <w:pPr>
              <w:rPr>
                <w:rFonts w:ascii="Calibri" w:hAnsi="Calibri" w:cs="Arial"/>
                <w:b/>
                <w:bCs/>
                <w:sz w:val="28"/>
                <w:szCs w:val="28"/>
                <w:lang w:val="en-GB"/>
              </w:rPr>
            </w:pPr>
            <w:r w:rsidRPr="00CD02B8">
              <w:rPr>
                <w:rFonts w:ascii="Calibri" w:hAnsi="Calibri" w:cs="Arial"/>
                <w:b/>
                <w:bCs/>
                <w:sz w:val="28"/>
                <w:szCs w:val="28"/>
                <w:lang w:val="en-GB"/>
              </w:rPr>
              <w:t>Section 4</w:t>
            </w:r>
          </w:p>
          <w:p w14:paraId="3BABC779" w14:textId="77777777" w:rsidR="009361F6" w:rsidRPr="00CD02B8" w:rsidRDefault="0058336E" w:rsidP="00882436">
            <w:pPr>
              <w:rPr>
                <w:rFonts w:ascii="Calibri" w:hAnsi="Calibri" w:cs="Arial"/>
                <w:sz w:val="28"/>
                <w:szCs w:val="28"/>
                <w:lang w:val="fr-FR"/>
              </w:rPr>
            </w:pPr>
            <w:proofErr w:type="spellStart"/>
            <w:r w:rsidRPr="00CD02B8">
              <w:rPr>
                <w:rFonts w:ascii="Calibri" w:hAnsi="Calibri" w:cs="Arial"/>
                <w:sz w:val="28"/>
                <w:szCs w:val="28"/>
                <w:lang w:val="fr-FR"/>
              </w:rPr>
              <w:t>Undertaking</w:t>
            </w:r>
            <w:proofErr w:type="spellEnd"/>
            <w:r w:rsidRPr="00CD02B8">
              <w:rPr>
                <w:rFonts w:ascii="Calibri" w:hAnsi="Calibri" w:cs="Arial"/>
                <w:sz w:val="28"/>
                <w:szCs w:val="28"/>
                <w:lang w:val="fr-FR"/>
              </w:rPr>
              <w:t xml:space="preserve"> by the provider</w:t>
            </w:r>
          </w:p>
          <w:p w14:paraId="481046DF" w14:textId="77777777" w:rsidR="009361F6" w:rsidRPr="00CD02B8" w:rsidRDefault="009361F6" w:rsidP="00882436">
            <w:pPr>
              <w:rPr>
                <w:rFonts w:ascii="Calibri" w:hAnsi="Calibri" w:cs="Arial"/>
                <w:sz w:val="28"/>
                <w:szCs w:val="24"/>
                <w:lang w:val="fr-FR"/>
              </w:rPr>
            </w:pPr>
          </w:p>
          <w:p w14:paraId="337BB1A7" w14:textId="77777777" w:rsidR="009361F6" w:rsidRPr="00CD02B8" w:rsidRDefault="009361F6" w:rsidP="00D26854">
            <w:pPr>
              <w:rPr>
                <w:rFonts w:ascii="Calibri" w:hAnsi="Calibri" w:cs="Arial"/>
                <w:sz w:val="28"/>
                <w:szCs w:val="24"/>
                <w:lang w:val="en-GB"/>
              </w:rPr>
            </w:pPr>
          </w:p>
        </w:tc>
        <w:tc>
          <w:tcPr>
            <w:tcW w:w="1195" w:type="dxa"/>
            <w:shd w:val="clear" w:color="auto" w:fill="auto"/>
          </w:tcPr>
          <w:p w14:paraId="2B5B28F0" w14:textId="77777777" w:rsidR="0058117A" w:rsidRPr="0065727E" w:rsidRDefault="0058117A" w:rsidP="005A23B7">
            <w:pPr>
              <w:spacing w:line="240" w:lineRule="exact"/>
              <w:rPr>
                <w:rFonts w:ascii="Calibri" w:hAnsi="Calibri" w:cs="Arial"/>
                <w:szCs w:val="24"/>
                <w:lang w:val="en-GB"/>
              </w:rPr>
            </w:pPr>
          </w:p>
        </w:tc>
      </w:tr>
      <w:tr w:rsidR="0058117A" w:rsidRPr="0065727E" w14:paraId="42007252" w14:textId="77777777" w:rsidTr="73C280B4">
        <w:tc>
          <w:tcPr>
            <w:tcW w:w="8046" w:type="dxa"/>
            <w:shd w:val="clear" w:color="auto" w:fill="auto"/>
          </w:tcPr>
          <w:p w14:paraId="683B069D" w14:textId="77777777" w:rsidR="0058117A" w:rsidRPr="0065727E" w:rsidRDefault="0058117A" w:rsidP="00882436">
            <w:pPr>
              <w:rPr>
                <w:rFonts w:ascii="Calibri" w:hAnsi="Calibri" w:cs="Arial"/>
                <w:szCs w:val="24"/>
                <w:lang w:val="en-GB"/>
              </w:rPr>
            </w:pPr>
          </w:p>
        </w:tc>
        <w:tc>
          <w:tcPr>
            <w:tcW w:w="1195" w:type="dxa"/>
            <w:shd w:val="clear" w:color="auto" w:fill="auto"/>
          </w:tcPr>
          <w:p w14:paraId="3B7992C5" w14:textId="77777777" w:rsidR="0058117A" w:rsidRPr="0065727E" w:rsidRDefault="0058117A" w:rsidP="005A23B7">
            <w:pPr>
              <w:spacing w:line="240" w:lineRule="exact"/>
              <w:rPr>
                <w:rFonts w:ascii="Calibri" w:hAnsi="Calibri" w:cs="Arial"/>
                <w:szCs w:val="24"/>
                <w:lang w:val="en-GB"/>
              </w:rPr>
            </w:pPr>
          </w:p>
        </w:tc>
      </w:tr>
      <w:tr w:rsidR="0058117A" w:rsidRPr="0065727E" w14:paraId="3BB9D2C3" w14:textId="77777777" w:rsidTr="73C280B4">
        <w:tc>
          <w:tcPr>
            <w:tcW w:w="8046" w:type="dxa"/>
            <w:shd w:val="clear" w:color="auto" w:fill="auto"/>
          </w:tcPr>
          <w:p w14:paraId="262E9D11" w14:textId="77777777" w:rsidR="0058117A" w:rsidRPr="0065727E" w:rsidRDefault="0058117A" w:rsidP="005A23B7">
            <w:pPr>
              <w:spacing w:line="240" w:lineRule="exact"/>
              <w:rPr>
                <w:rFonts w:ascii="Calibri" w:hAnsi="Calibri" w:cs="Arial"/>
                <w:szCs w:val="24"/>
                <w:lang w:val="fr-FR"/>
              </w:rPr>
            </w:pPr>
          </w:p>
        </w:tc>
        <w:tc>
          <w:tcPr>
            <w:tcW w:w="1195" w:type="dxa"/>
            <w:shd w:val="clear" w:color="auto" w:fill="auto"/>
          </w:tcPr>
          <w:p w14:paraId="654C5084" w14:textId="77777777" w:rsidR="0058117A" w:rsidRPr="0065727E" w:rsidRDefault="0058117A" w:rsidP="005A23B7">
            <w:pPr>
              <w:spacing w:line="240" w:lineRule="exact"/>
              <w:rPr>
                <w:rFonts w:ascii="Calibri" w:hAnsi="Calibri" w:cs="Arial"/>
                <w:szCs w:val="24"/>
                <w:lang w:val="fr-FR"/>
              </w:rPr>
            </w:pPr>
          </w:p>
        </w:tc>
      </w:tr>
      <w:tr w:rsidR="0058117A" w:rsidRPr="0065727E" w14:paraId="4D2F25C8" w14:textId="77777777" w:rsidTr="73C280B4">
        <w:tc>
          <w:tcPr>
            <w:tcW w:w="8046" w:type="dxa"/>
            <w:shd w:val="clear" w:color="auto" w:fill="auto"/>
          </w:tcPr>
          <w:p w14:paraId="62D75183" w14:textId="77777777" w:rsidR="0058117A" w:rsidRPr="0065727E" w:rsidRDefault="0058117A" w:rsidP="005A23B7">
            <w:pPr>
              <w:spacing w:line="240" w:lineRule="exact"/>
              <w:rPr>
                <w:rFonts w:ascii="Calibri" w:hAnsi="Calibri" w:cs="Arial"/>
                <w:szCs w:val="24"/>
                <w:lang w:val="fr-FR"/>
              </w:rPr>
            </w:pPr>
          </w:p>
        </w:tc>
        <w:tc>
          <w:tcPr>
            <w:tcW w:w="1195" w:type="dxa"/>
            <w:shd w:val="clear" w:color="auto" w:fill="auto"/>
          </w:tcPr>
          <w:p w14:paraId="795F0426" w14:textId="77777777" w:rsidR="0058117A" w:rsidRPr="0065727E" w:rsidRDefault="0058117A" w:rsidP="005A23B7">
            <w:pPr>
              <w:spacing w:line="240" w:lineRule="exact"/>
              <w:rPr>
                <w:rFonts w:ascii="Calibri" w:hAnsi="Calibri" w:cs="Arial"/>
                <w:szCs w:val="24"/>
                <w:lang w:val="fr-FR"/>
              </w:rPr>
            </w:pPr>
          </w:p>
        </w:tc>
      </w:tr>
      <w:tr w:rsidR="0058117A" w:rsidRPr="0065727E" w14:paraId="0F8B9909" w14:textId="77777777" w:rsidTr="73C280B4">
        <w:tc>
          <w:tcPr>
            <w:tcW w:w="8046" w:type="dxa"/>
            <w:shd w:val="clear" w:color="auto" w:fill="auto"/>
          </w:tcPr>
          <w:p w14:paraId="24C94CCA" w14:textId="77777777" w:rsidR="0058117A" w:rsidRPr="0065727E" w:rsidRDefault="0058117A" w:rsidP="005A23B7">
            <w:pPr>
              <w:spacing w:line="240" w:lineRule="exact"/>
              <w:rPr>
                <w:rFonts w:ascii="Calibri" w:hAnsi="Calibri" w:cs="Arial"/>
                <w:szCs w:val="24"/>
                <w:lang w:val="en-GB"/>
              </w:rPr>
            </w:pPr>
          </w:p>
        </w:tc>
        <w:tc>
          <w:tcPr>
            <w:tcW w:w="1195" w:type="dxa"/>
            <w:shd w:val="clear" w:color="auto" w:fill="auto"/>
          </w:tcPr>
          <w:p w14:paraId="5993A0C5" w14:textId="77777777" w:rsidR="0058117A" w:rsidRPr="0065727E" w:rsidRDefault="0058117A" w:rsidP="005A23B7">
            <w:pPr>
              <w:spacing w:line="240" w:lineRule="exact"/>
              <w:rPr>
                <w:rFonts w:ascii="Calibri" w:hAnsi="Calibri" w:cs="Arial"/>
                <w:szCs w:val="24"/>
                <w:lang w:val="en-GB"/>
              </w:rPr>
            </w:pPr>
          </w:p>
        </w:tc>
      </w:tr>
    </w:tbl>
    <w:p w14:paraId="78187A84" w14:textId="77777777" w:rsidR="00863BD4" w:rsidRDefault="00863BD4">
      <w:r>
        <w:br w:type="page"/>
      </w:r>
    </w:p>
    <w:p w14:paraId="0837B1B4" w14:textId="6F82AEFC" w:rsidR="00A4075E" w:rsidRDefault="00BC10BF" w:rsidP="00B552F4">
      <w:pPr>
        <w:pStyle w:val="ListParagraph"/>
        <w:numPr>
          <w:ilvl w:val="1"/>
          <w:numId w:val="38"/>
        </w:numPr>
        <w:rPr>
          <w:rFonts w:ascii="Calibri" w:hAnsi="Calibri" w:cs="Arial"/>
          <w:b/>
          <w:bCs/>
          <w:color w:val="000000"/>
          <w:sz w:val="28"/>
          <w:szCs w:val="28"/>
        </w:rPr>
      </w:pPr>
      <w:r w:rsidRPr="73C280B4">
        <w:rPr>
          <w:rFonts w:ascii="Calibri" w:hAnsi="Calibri" w:cs="Arial"/>
          <w:b/>
          <w:bCs/>
          <w:color w:val="000000" w:themeColor="text1"/>
          <w:sz w:val="28"/>
          <w:szCs w:val="28"/>
        </w:rPr>
        <w:lastRenderedPageBreak/>
        <w:t>Context</w:t>
      </w:r>
      <w:r w:rsidR="15E30E54" w:rsidRPr="73C280B4">
        <w:rPr>
          <w:rFonts w:ascii="Calibri" w:hAnsi="Calibri" w:cs="Arial"/>
          <w:b/>
          <w:bCs/>
          <w:color w:val="000000" w:themeColor="text1"/>
          <w:sz w:val="28"/>
          <w:szCs w:val="28"/>
        </w:rPr>
        <w:t xml:space="preserve"> and Opportunity</w:t>
      </w:r>
    </w:p>
    <w:p w14:paraId="4A9F0A14" w14:textId="77777777" w:rsidR="003D1BDB" w:rsidRDefault="003D1BDB" w:rsidP="003D1BDB">
      <w:pPr>
        <w:pStyle w:val="ListParagraph"/>
        <w:ind w:left="420"/>
        <w:rPr>
          <w:rFonts w:ascii="Calibri" w:hAnsi="Calibri" w:cs="Arial"/>
          <w:b/>
          <w:bCs/>
          <w:color w:val="000000"/>
          <w:sz w:val="28"/>
          <w:szCs w:val="28"/>
        </w:rPr>
      </w:pPr>
    </w:p>
    <w:p w14:paraId="3F4703A1" w14:textId="5F16C723" w:rsidR="003D1BDB" w:rsidRDefault="0AE25ACC" w:rsidP="73C280B4">
      <w:pPr>
        <w:rPr>
          <w:rFonts w:ascii="Calibri" w:hAnsi="Calibri" w:cs="Arial"/>
          <w:color w:val="000000"/>
          <w:sz w:val="28"/>
          <w:szCs w:val="28"/>
        </w:rPr>
      </w:pPr>
      <w:r w:rsidRPr="73C280B4">
        <w:rPr>
          <w:rFonts w:ascii="Calibri" w:hAnsi="Calibri" w:cs="Arial"/>
          <w:color w:val="000000" w:themeColor="text1"/>
          <w:sz w:val="28"/>
          <w:szCs w:val="28"/>
        </w:rPr>
        <w:t>This</w:t>
      </w:r>
      <w:r w:rsidR="003D1BDB" w:rsidRPr="73C280B4">
        <w:rPr>
          <w:rFonts w:ascii="Calibri" w:hAnsi="Calibri" w:cs="Arial"/>
          <w:color w:val="000000" w:themeColor="text1"/>
          <w:sz w:val="28"/>
          <w:szCs w:val="28"/>
        </w:rPr>
        <w:t xml:space="preserve"> </w:t>
      </w:r>
      <w:r w:rsidRPr="73C280B4">
        <w:rPr>
          <w:rFonts w:ascii="Calibri" w:hAnsi="Calibri" w:cs="Arial"/>
          <w:color w:val="000000" w:themeColor="text1"/>
          <w:sz w:val="28"/>
          <w:szCs w:val="28"/>
        </w:rPr>
        <w:t>is a</w:t>
      </w:r>
      <w:r w:rsidR="13922DF2" w:rsidRPr="73C280B4">
        <w:rPr>
          <w:rFonts w:ascii="Calibri" w:hAnsi="Calibri" w:cs="Arial"/>
          <w:color w:val="000000" w:themeColor="text1"/>
          <w:sz w:val="28"/>
          <w:szCs w:val="28"/>
        </w:rPr>
        <w:t>n e</w:t>
      </w:r>
      <w:r w:rsidR="003D1BDB" w:rsidRPr="73C280B4">
        <w:rPr>
          <w:rFonts w:ascii="Calibri" w:hAnsi="Calibri" w:cs="Arial"/>
          <w:color w:val="000000" w:themeColor="text1"/>
          <w:sz w:val="28"/>
          <w:szCs w:val="28"/>
        </w:rPr>
        <w:t xml:space="preserve">xciting opportunity to collaborate with </w:t>
      </w:r>
      <w:r w:rsidR="6206B8D0" w:rsidRPr="73C280B4">
        <w:rPr>
          <w:rFonts w:ascii="Calibri" w:hAnsi="Calibri" w:cs="Arial"/>
          <w:color w:val="000000" w:themeColor="text1"/>
          <w:sz w:val="28"/>
          <w:szCs w:val="28"/>
        </w:rPr>
        <w:t>W</w:t>
      </w:r>
      <w:r w:rsidR="0B52393A" w:rsidRPr="73C280B4">
        <w:rPr>
          <w:rFonts w:ascii="Calibri" w:hAnsi="Calibri" w:cs="Arial"/>
          <w:color w:val="000000" w:themeColor="text1"/>
          <w:sz w:val="28"/>
          <w:szCs w:val="28"/>
        </w:rPr>
        <w:t xml:space="preserve">est </w:t>
      </w:r>
      <w:r w:rsidR="6206B8D0" w:rsidRPr="73C280B4">
        <w:rPr>
          <w:rFonts w:ascii="Calibri" w:hAnsi="Calibri" w:cs="Arial"/>
          <w:color w:val="000000" w:themeColor="text1"/>
          <w:sz w:val="28"/>
          <w:szCs w:val="28"/>
        </w:rPr>
        <w:t>S</w:t>
      </w:r>
      <w:r w:rsidR="284BEF71" w:rsidRPr="73C280B4">
        <w:rPr>
          <w:rFonts w:ascii="Calibri" w:hAnsi="Calibri" w:cs="Arial"/>
          <w:color w:val="000000" w:themeColor="text1"/>
          <w:sz w:val="28"/>
          <w:szCs w:val="28"/>
        </w:rPr>
        <w:t xml:space="preserve">ussex </w:t>
      </w:r>
      <w:r w:rsidR="6206B8D0" w:rsidRPr="73C280B4">
        <w:rPr>
          <w:rFonts w:ascii="Calibri" w:hAnsi="Calibri" w:cs="Arial"/>
          <w:color w:val="000000" w:themeColor="text1"/>
          <w:sz w:val="28"/>
          <w:szCs w:val="28"/>
        </w:rPr>
        <w:t>C</w:t>
      </w:r>
      <w:r w:rsidR="50E7B36B" w:rsidRPr="73C280B4">
        <w:rPr>
          <w:rFonts w:ascii="Calibri" w:hAnsi="Calibri" w:cs="Arial"/>
          <w:color w:val="000000" w:themeColor="text1"/>
          <w:sz w:val="28"/>
          <w:szCs w:val="28"/>
        </w:rPr>
        <w:t xml:space="preserve">ounty </w:t>
      </w:r>
      <w:r w:rsidR="6206B8D0" w:rsidRPr="73C280B4">
        <w:rPr>
          <w:rFonts w:ascii="Calibri" w:hAnsi="Calibri" w:cs="Arial"/>
          <w:color w:val="000000" w:themeColor="text1"/>
          <w:sz w:val="28"/>
          <w:szCs w:val="28"/>
        </w:rPr>
        <w:t>C</w:t>
      </w:r>
      <w:r w:rsidR="504DE6AC" w:rsidRPr="73C280B4">
        <w:rPr>
          <w:rFonts w:ascii="Calibri" w:hAnsi="Calibri" w:cs="Arial"/>
          <w:color w:val="000000" w:themeColor="text1"/>
          <w:sz w:val="28"/>
          <w:szCs w:val="28"/>
        </w:rPr>
        <w:t>ouncil (WSCC)</w:t>
      </w:r>
      <w:r w:rsidR="78B21263" w:rsidRPr="73C280B4">
        <w:rPr>
          <w:rFonts w:ascii="Calibri" w:hAnsi="Calibri" w:cs="Arial"/>
          <w:color w:val="000000" w:themeColor="text1"/>
          <w:sz w:val="28"/>
          <w:szCs w:val="28"/>
        </w:rPr>
        <w:t xml:space="preserve"> </w:t>
      </w:r>
      <w:r w:rsidR="003D1BDB" w:rsidRPr="73C280B4">
        <w:rPr>
          <w:rFonts w:ascii="Calibri" w:hAnsi="Calibri" w:cs="Arial"/>
          <w:color w:val="000000" w:themeColor="text1"/>
          <w:sz w:val="28"/>
          <w:szCs w:val="28"/>
        </w:rPr>
        <w:t>to</w:t>
      </w:r>
      <w:r w:rsidR="0F4460AB" w:rsidRPr="73C280B4">
        <w:rPr>
          <w:rFonts w:ascii="Calibri" w:hAnsi="Calibri" w:cs="Arial"/>
          <w:color w:val="000000" w:themeColor="text1"/>
          <w:sz w:val="28"/>
          <w:szCs w:val="28"/>
        </w:rPr>
        <w:t xml:space="preserve"> </w:t>
      </w:r>
      <w:r w:rsidR="003D1BDB" w:rsidRPr="73C280B4">
        <w:rPr>
          <w:rFonts w:ascii="Calibri" w:hAnsi="Calibri" w:cs="Arial"/>
          <w:color w:val="000000" w:themeColor="text1"/>
          <w:sz w:val="28"/>
          <w:szCs w:val="28"/>
        </w:rPr>
        <w:t>improve Digital connectivity</w:t>
      </w:r>
      <w:r w:rsidR="65CD25E7" w:rsidRPr="73C280B4">
        <w:rPr>
          <w:rFonts w:ascii="Calibri" w:hAnsi="Calibri" w:cs="Arial"/>
          <w:color w:val="000000" w:themeColor="text1"/>
          <w:sz w:val="28"/>
          <w:szCs w:val="28"/>
        </w:rPr>
        <w:t>-</w:t>
      </w:r>
      <w:r w:rsidR="5C6212B4" w:rsidRPr="73C280B4">
        <w:rPr>
          <w:rFonts w:ascii="Calibri" w:hAnsi="Calibri" w:cs="Arial"/>
          <w:color w:val="000000" w:themeColor="text1"/>
          <w:sz w:val="28"/>
          <w:szCs w:val="28"/>
        </w:rPr>
        <w:t xml:space="preserve"> mobile and fixed</w:t>
      </w:r>
      <w:r w:rsidR="6A55A439" w:rsidRPr="73C280B4">
        <w:rPr>
          <w:rFonts w:ascii="Calibri" w:hAnsi="Calibri" w:cs="Arial"/>
          <w:color w:val="000000" w:themeColor="text1"/>
          <w:sz w:val="28"/>
          <w:szCs w:val="28"/>
        </w:rPr>
        <w:t xml:space="preserve"> line</w:t>
      </w:r>
      <w:r w:rsidR="551043B2" w:rsidRPr="73C280B4">
        <w:rPr>
          <w:rFonts w:ascii="Calibri" w:hAnsi="Calibri" w:cs="Arial"/>
          <w:color w:val="000000" w:themeColor="text1"/>
          <w:sz w:val="28"/>
          <w:szCs w:val="28"/>
        </w:rPr>
        <w:t>-</w:t>
      </w:r>
      <w:r w:rsidR="003D1BDB" w:rsidRPr="73C280B4">
        <w:rPr>
          <w:rFonts w:ascii="Calibri" w:hAnsi="Calibri" w:cs="Arial"/>
          <w:color w:val="000000" w:themeColor="text1"/>
          <w:sz w:val="28"/>
          <w:szCs w:val="28"/>
        </w:rPr>
        <w:t xml:space="preserve"> in the vibrant city </w:t>
      </w:r>
      <w:proofErr w:type="spellStart"/>
      <w:r w:rsidR="003D1BDB" w:rsidRPr="73C280B4">
        <w:rPr>
          <w:rFonts w:ascii="Calibri" w:hAnsi="Calibri" w:cs="Arial"/>
          <w:color w:val="000000" w:themeColor="text1"/>
          <w:sz w:val="28"/>
          <w:szCs w:val="28"/>
        </w:rPr>
        <w:t>centre</w:t>
      </w:r>
      <w:proofErr w:type="spellEnd"/>
      <w:r w:rsidR="3E267E4D" w:rsidRPr="73C280B4">
        <w:rPr>
          <w:rFonts w:ascii="Calibri" w:hAnsi="Calibri" w:cs="Arial"/>
          <w:color w:val="000000" w:themeColor="text1"/>
          <w:sz w:val="28"/>
          <w:szCs w:val="28"/>
        </w:rPr>
        <w:t xml:space="preserve"> of Chichester</w:t>
      </w:r>
      <w:r w:rsidR="7F7A701C" w:rsidRPr="73C280B4">
        <w:rPr>
          <w:rFonts w:ascii="Calibri" w:hAnsi="Calibri" w:cs="Arial"/>
          <w:color w:val="000000" w:themeColor="text1"/>
          <w:sz w:val="28"/>
          <w:szCs w:val="28"/>
        </w:rPr>
        <w:t xml:space="preserve"> as part of the </w:t>
      </w:r>
      <w:r w:rsidR="797AB7C0" w:rsidRPr="73C280B4">
        <w:rPr>
          <w:rFonts w:ascii="Calibri" w:hAnsi="Calibri" w:cs="Arial"/>
          <w:color w:val="000000" w:themeColor="text1"/>
          <w:sz w:val="28"/>
          <w:szCs w:val="28"/>
        </w:rPr>
        <w:t>Counci</w:t>
      </w:r>
      <w:r w:rsidR="5B1227AF" w:rsidRPr="73C280B4">
        <w:rPr>
          <w:rFonts w:ascii="Calibri" w:hAnsi="Calibri" w:cs="Arial"/>
          <w:color w:val="000000" w:themeColor="text1"/>
          <w:sz w:val="28"/>
          <w:szCs w:val="28"/>
        </w:rPr>
        <w:t>l</w:t>
      </w:r>
      <w:r w:rsidR="797AB7C0" w:rsidRPr="73C280B4">
        <w:rPr>
          <w:rFonts w:ascii="Calibri" w:hAnsi="Calibri" w:cs="Arial"/>
          <w:color w:val="000000" w:themeColor="text1"/>
          <w:sz w:val="28"/>
          <w:szCs w:val="28"/>
        </w:rPr>
        <w:t>’s</w:t>
      </w:r>
      <w:r w:rsidR="7F7A701C" w:rsidRPr="73C280B4">
        <w:rPr>
          <w:rFonts w:ascii="Calibri" w:hAnsi="Calibri" w:cs="Arial"/>
          <w:color w:val="000000" w:themeColor="text1"/>
          <w:sz w:val="28"/>
          <w:szCs w:val="28"/>
        </w:rPr>
        <w:t xml:space="preserve"> regeneration program.</w:t>
      </w:r>
    </w:p>
    <w:p w14:paraId="1B77350F" w14:textId="77777777" w:rsidR="00BC10BF" w:rsidRPr="00B552F4" w:rsidRDefault="00BC10BF" w:rsidP="003D1BDB">
      <w:pPr>
        <w:pStyle w:val="ListParagraph"/>
        <w:ind w:left="420"/>
        <w:rPr>
          <w:rFonts w:ascii="Calibri" w:hAnsi="Calibri" w:cs="Arial"/>
          <w:b/>
          <w:bCs/>
          <w:color w:val="000000"/>
          <w:sz w:val="28"/>
          <w:szCs w:val="28"/>
        </w:rPr>
      </w:pPr>
    </w:p>
    <w:p w14:paraId="774D5BA1" w14:textId="0E4231D3" w:rsidR="003D1BDB" w:rsidRDefault="003D1BDB" w:rsidP="73C280B4">
      <w:pPr>
        <w:spacing w:line="259" w:lineRule="auto"/>
        <w:rPr>
          <w:rFonts w:asciiTheme="minorHAnsi" w:hAnsiTheme="minorHAnsi" w:cstheme="minorBidi"/>
          <w:sz w:val="28"/>
          <w:szCs w:val="28"/>
          <w:lang w:eastAsia="en-GB"/>
        </w:rPr>
      </w:pPr>
      <w:r w:rsidRPr="3AEFAEDB">
        <w:rPr>
          <w:rFonts w:asciiTheme="minorHAnsi" w:hAnsiTheme="minorHAnsi" w:cstheme="minorBidi"/>
          <w:snapToGrid/>
          <w:sz w:val="28"/>
          <w:szCs w:val="28"/>
          <w:lang w:eastAsia="en-GB"/>
        </w:rPr>
        <w:t>W</w:t>
      </w:r>
      <w:r w:rsidR="44E2D019" w:rsidRPr="3AEFAEDB">
        <w:rPr>
          <w:rFonts w:asciiTheme="minorHAnsi" w:hAnsiTheme="minorHAnsi" w:cstheme="minorBidi"/>
          <w:snapToGrid/>
          <w:sz w:val="28"/>
          <w:szCs w:val="28"/>
          <w:lang w:eastAsia="en-GB"/>
        </w:rPr>
        <w:t xml:space="preserve">est </w:t>
      </w:r>
      <w:r w:rsidRPr="3AEFAEDB">
        <w:rPr>
          <w:rFonts w:asciiTheme="minorHAnsi" w:hAnsiTheme="minorHAnsi" w:cstheme="minorBidi"/>
          <w:snapToGrid/>
          <w:sz w:val="28"/>
          <w:szCs w:val="28"/>
          <w:lang w:eastAsia="en-GB"/>
        </w:rPr>
        <w:t>S</w:t>
      </w:r>
      <w:r w:rsidR="06BE045D" w:rsidRPr="73C280B4">
        <w:rPr>
          <w:rFonts w:asciiTheme="minorHAnsi" w:hAnsiTheme="minorHAnsi" w:cstheme="minorBidi"/>
          <w:sz w:val="28"/>
          <w:szCs w:val="28"/>
          <w:lang w:eastAsia="en-GB"/>
        </w:rPr>
        <w:t>ussex</w:t>
      </w:r>
      <w:r w:rsidR="1FDCEC0E" w:rsidRPr="73C280B4">
        <w:rPr>
          <w:rFonts w:asciiTheme="minorHAnsi" w:hAnsiTheme="minorHAnsi" w:cstheme="minorBidi"/>
          <w:sz w:val="28"/>
          <w:szCs w:val="28"/>
          <w:lang w:eastAsia="en-GB"/>
        </w:rPr>
        <w:t xml:space="preserve"> County Council is working in part</w:t>
      </w:r>
      <w:r w:rsidR="35BABF09" w:rsidRPr="73C280B4">
        <w:rPr>
          <w:rFonts w:asciiTheme="minorHAnsi" w:hAnsiTheme="minorHAnsi" w:cstheme="minorBidi"/>
          <w:sz w:val="28"/>
          <w:szCs w:val="28"/>
          <w:lang w:eastAsia="en-GB"/>
        </w:rPr>
        <w:t>n</w:t>
      </w:r>
      <w:r w:rsidR="1FDCEC0E" w:rsidRPr="73C280B4">
        <w:rPr>
          <w:rFonts w:asciiTheme="minorHAnsi" w:hAnsiTheme="minorHAnsi" w:cstheme="minorBidi"/>
          <w:sz w:val="28"/>
          <w:szCs w:val="28"/>
          <w:lang w:eastAsia="en-GB"/>
        </w:rPr>
        <w:t xml:space="preserve">ership with </w:t>
      </w:r>
      <w:r w:rsidR="5BAEBC65" w:rsidRPr="73C280B4">
        <w:rPr>
          <w:rFonts w:asciiTheme="minorHAnsi" w:hAnsiTheme="minorHAnsi" w:cstheme="minorBidi"/>
          <w:sz w:val="28"/>
          <w:szCs w:val="28"/>
          <w:lang w:eastAsia="en-GB"/>
        </w:rPr>
        <w:t>Chichester</w:t>
      </w:r>
      <w:r w:rsidR="1FDCEC0E" w:rsidRPr="73C280B4">
        <w:rPr>
          <w:rFonts w:asciiTheme="minorHAnsi" w:hAnsiTheme="minorHAnsi" w:cstheme="minorBidi"/>
          <w:sz w:val="28"/>
          <w:szCs w:val="28"/>
          <w:lang w:eastAsia="en-GB"/>
        </w:rPr>
        <w:t xml:space="preserve"> District Council and Chichester City </w:t>
      </w:r>
      <w:r w:rsidR="00962685" w:rsidRPr="73C280B4">
        <w:rPr>
          <w:rFonts w:asciiTheme="minorHAnsi" w:hAnsiTheme="minorHAnsi" w:cstheme="minorBidi"/>
          <w:sz w:val="28"/>
          <w:szCs w:val="28"/>
          <w:lang w:eastAsia="en-GB"/>
        </w:rPr>
        <w:t>Council to</w:t>
      </w:r>
      <w:r w:rsidR="7FB8588B" w:rsidRPr="73C280B4">
        <w:rPr>
          <w:rFonts w:asciiTheme="minorHAnsi" w:hAnsiTheme="minorHAnsi" w:cstheme="minorBidi"/>
          <w:sz w:val="28"/>
          <w:szCs w:val="28"/>
          <w:lang w:eastAsia="en-GB"/>
        </w:rPr>
        <w:t xml:space="preserve"> deliver its </w:t>
      </w:r>
      <w:r w:rsidR="00CD02B8" w:rsidRPr="3AEFAEDB">
        <w:rPr>
          <w:rFonts w:asciiTheme="minorHAnsi" w:hAnsiTheme="minorHAnsi" w:cstheme="minorBidi"/>
          <w:snapToGrid/>
          <w:sz w:val="28"/>
          <w:szCs w:val="28"/>
          <w:lang w:eastAsia="en-GB"/>
        </w:rPr>
        <w:t>strategic ambitions</w:t>
      </w:r>
      <w:r w:rsidRPr="3AEFAEDB">
        <w:rPr>
          <w:rFonts w:asciiTheme="minorHAnsi" w:hAnsiTheme="minorHAnsi" w:cstheme="minorBidi"/>
          <w:snapToGrid/>
          <w:sz w:val="28"/>
          <w:szCs w:val="28"/>
          <w:lang w:eastAsia="en-GB"/>
        </w:rPr>
        <w:t xml:space="preserve">- to improve both mobile and </w:t>
      </w:r>
      <w:r w:rsidR="4EBEF654" w:rsidRPr="73C280B4">
        <w:rPr>
          <w:rFonts w:asciiTheme="minorHAnsi" w:hAnsiTheme="minorHAnsi" w:cstheme="minorBidi"/>
          <w:sz w:val="28"/>
          <w:szCs w:val="28"/>
          <w:lang w:eastAsia="en-GB"/>
        </w:rPr>
        <w:t xml:space="preserve">fixed </w:t>
      </w:r>
      <w:proofErr w:type="spellStart"/>
      <w:r w:rsidR="4EBEF654" w:rsidRPr="73C280B4">
        <w:rPr>
          <w:rFonts w:asciiTheme="minorHAnsi" w:hAnsiTheme="minorHAnsi" w:cstheme="minorBidi"/>
          <w:sz w:val="28"/>
          <w:szCs w:val="28"/>
          <w:lang w:eastAsia="en-GB"/>
        </w:rPr>
        <w:t>fibre</w:t>
      </w:r>
      <w:proofErr w:type="spellEnd"/>
      <w:r w:rsidR="21F2B558" w:rsidRPr="73C280B4">
        <w:rPr>
          <w:rFonts w:asciiTheme="minorHAnsi" w:hAnsiTheme="minorHAnsi" w:cstheme="minorBidi"/>
          <w:sz w:val="28"/>
          <w:szCs w:val="28"/>
          <w:lang w:eastAsia="en-GB"/>
        </w:rPr>
        <w:t xml:space="preserve"> connectivity</w:t>
      </w:r>
      <w:r w:rsidR="6E9B4037" w:rsidRPr="73C280B4">
        <w:rPr>
          <w:rFonts w:asciiTheme="minorHAnsi" w:hAnsiTheme="minorHAnsi" w:cstheme="minorBidi"/>
          <w:sz w:val="28"/>
          <w:szCs w:val="28"/>
          <w:lang w:eastAsia="en-GB"/>
        </w:rPr>
        <w:t xml:space="preserve"> to businesses, </w:t>
      </w:r>
      <w:proofErr w:type="gramStart"/>
      <w:r w:rsidR="6E9B4037" w:rsidRPr="73C280B4">
        <w:rPr>
          <w:rFonts w:asciiTheme="minorHAnsi" w:hAnsiTheme="minorHAnsi" w:cstheme="minorBidi"/>
          <w:sz w:val="28"/>
          <w:szCs w:val="28"/>
          <w:lang w:eastAsia="en-GB"/>
        </w:rPr>
        <w:t>residents</w:t>
      </w:r>
      <w:proofErr w:type="gramEnd"/>
      <w:r w:rsidR="6E9B4037" w:rsidRPr="73C280B4">
        <w:rPr>
          <w:rFonts w:asciiTheme="minorHAnsi" w:hAnsiTheme="minorHAnsi" w:cstheme="minorBidi"/>
          <w:sz w:val="28"/>
          <w:szCs w:val="28"/>
          <w:lang w:eastAsia="en-GB"/>
        </w:rPr>
        <w:t xml:space="preserve"> and visitors in the city’s busy </w:t>
      </w:r>
      <w:proofErr w:type="spellStart"/>
      <w:r w:rsidR="6E9B4037" w:rsidRPr="73C280B4">
        <w:rPr>
          <w:rFonts w:asciiTheme="minorHAnsi" w:hAnsiTheme="minorHAnsi" w:cstheme="minorBidi"/>
          <w:sz w:val="28"/>
          <w:szCs w:val="28"/>
          <w:lang w:eastAsia="en-GB"/>
        </w:rPr>
        <w:t>centre</w:t>
      </w:r>
      <w:proofErr w:type="spellEnd"/>
      <w:r w:rsidR="6E9B4037" w:rsidRPr="73C280B4">
        <w:rPr>
          <w:rFonts w:asciiTheme="minorHAnsi" w:hAnsiTheme="minorHAnsi" w:cstheme="minorBidi"/>
          <w:sz w:val="28"/>
          <w:szCs w:val="28"/>
          <w:lang w:eastAsia="en-GB"/>
        </w:rPr>
        <w:t>.</w:t>
      </w:r>
      <w:r w:rsidR="21F2B558" w:rsidRPr="73C280B4">
        <w:rPr>
          <w:rFonts w:asciiTheme="minorHAnsi" w:hAnsiTheme="minorHAnsi" w:cstheme="minorBidi"/>
          <w:sz w:val="28"/>
          <w:szCs w:val="28"/>
          <w:lang w:eastAsia="en-GB"/>
        </w:rPr>
        <w:t xml:space="preserve"> </w:t>
      </w:r>
      <w:r w:rsidR="18D5BF60" w:rsidRPr="73C280B4">
        <w:rPr>
          <w:rFonts w:asciiTheme="minorHAnsi" w:hAnsiTheme="minorHAnsi" w:cstheme="minorBidi"/>
          <w:sz w:val="28"/>
          <w:szCs w:val="28"/>
          <w:lang w:eastAsia="en-GB"/>
        </w:rPr>
        <w:t xml:space="preserve"> Our aim is to </w:t>
      </w:r>
      <w:r w:rsidR="5CE5275A" w:rsidRPr="73C280B4">
        <w:rPr>
          <w:rFonts w:asciiTheme="minorHAnsi" w:hAnsiTheme="minorHAnsi" w:cstheme="minorBidi"/>
          <w:sz w:val="28"/>
          <w:szCs w:val="28"/>
          <w:lang w:eastAsia="en-GB"/>
        </w:rPr>
        <w:t>work with partners</w:t>
      </w:r>
      <w:r w:rsidR="703E8856" w:rsidRPr="73C280B4">
        <w:rPr>
          <w:rFonts w:asciiTheme="minorHAnsi" w:hAnsiTheme="minorHAnsi" w:cstheme="minorBidi"/>
          <w:sz w:val="28"/>
          <w:szCs w:val="28"/>
          <w:lang w:eastAsia="en-GB"/>
        </w:rPr>
        <w:t xml:space="preserve"> to co-design and</w:t>
      </w:r>
      <w:r w:rsidR="5CE5275A" w:rsidRPr="73C280B4">
        <w:rPr>
          <w:rFonts w:asciiTheme="minorHAnsi" w:hAnsiTheme="minorHAnsi" w:cstheme="minorBidi"/>
          <w:sz w:val="28"/>
          <w:szCs w:val="28"/>
          <w:lang w:eastAsia="en-GB"/>
        </w:rPr>
        <w:t xml:space="preserve"> build digital infrastructure that can enable</w:t>
      </w:r>
      <w:r w:rsidR="18D5BF60" w:rsidRPr="73C280B4">
        <w:rPr>
          <w:rFonts w:asciiTheme="minorHAnsi" w:hAnsiTheme="minorHAnsi" w:cstheme="minorBidi"/>
          <w:sz w:val="28"/>
          <w:szCs w:val="28"/>
          <w:lang w:eastAsia="en-GB"/>
        </w:rPr>
        <w:t xml:space="preserve"> </w:t>
      </w:r>
      <w:r w:rsidR="319B3634" w:rsidRPr="73C280B4">
        <w:rPr>
          <w:rFonts w:asciiTheme="minorHAnsi" w:hAnsiTheme="minorHAnsi" w:cstheme="minorBidi"/>
          <w:sz w:val="28"/>
          <w:szCs w:val="28"/>
          <w:lang w:eastAsia="en-GB"/>
        </w:rPr>
        <w:t>improve</w:t>
      </w:r>
      <w:r w:rsidR="51A623C1" w:rsidRPr="73C280B4">
        <w:rPr>
          <w:rFonts w:asciiTheme="minorHAnsi" w:hAnsiTheme="minorHAnsi" w:cstheme="minorBidi"/>
          <w:sz w:val="28"/>
          <w:szCs w:val="28"/>
          <w:lang w:eastAsia="en-GB"/>
        </w:rPr>
        <w:t xml:space="preserve">d 4G </w:t>
      </w:r>
      <w:r w:rsidR="1E23102F" w:rsidRPr="73C280B4">
        <w:rPr>
          <w:rFonts w:asciiTheme="minorHAnsi" w:hAnsiTheme="minorHAnsi" w:cstheme="minorBidi"/>
          <w:sz w:val="28"/>
          <w:szCs w:val="28"/>
          <w:lang w:eastAsia="en-GB"/>
        </w:rPr>
        <w:t>and FTTP s</w:t>
      </w:r>
      <w:r w:rsidR="27F88ADC" w:rsidRPr="73C280B4">
        <w:rPr>
          <w:rFonts w:asciiTheme="minorHAnsi" w:hAnsiTheme="minorHAnsi" w:cstheme="minorBidi"/>
          <w:sz w:val="28"/>
          <w:szCs w:val="28"/>
          <w:lang w:eastAsia="en-GB"/>
        </w:rPr>
        <w:t>er</w:t>
      </w:r>
      <w:r w:rsidR="1E23102F" w:rsidRPr="73C280B4">
        <w:rPr>
          <w:rFonts w:asciiTheme="minorHAnsi" w:hAnsiTheme="minorHAnsi" w:cstheme="minorBidi"/>
          <w:sz w:val="28"/>
          <w:szCs w:val="28"/>
          <w:lang w:eastAsia="en-GB"/>
        </w:rPr>
        <w:t>vice</w:t>
      </w:r>
      <w:r w:rsidR="083DFC82" w:rsidRPr="73C280B4">
        <w:rPr>
          <w:rFonts w:asciiTheme="minorHAnsi" w:hAnsiTheme="minorHAnsi" w:cstheme="minorBidi"/>
          <w:sz w:val="28"/>
          <w:szCs w:val="28"/>
          <w:lang w:eastAsia="en-GB"/>
        </w:rPr>
        <w:t>s in the immediate term as well as future proof for future technologies</w:t>
      </w:r>
      <w:r w:rsidR="4CF1313F" w:rsidRPr="73C280B4">
        <w:rPr>
          <w:rFonts w:asciiTheme="minorHAnsi" w:hAnsiTheme="minorHAnsi" w:cstheme="minorBidi"/>
          <w:sz w:val="28"/>
          <w:szCs w:val="28"/>
          <w:lang w:eastAsia="en-GB"/>
        </w:rPr>
        <w:t>,</w:t>
      </w:r>
      <w:r w:rsidR="72504FA1" w:rsidRPr="73C280B4">
        <w:rPr>
          <w:rFonts w:asciiTheme="minorHAnsi" w:hAnsiTheme="minorHAnsi" w:cstheme="minorBidi"/>
          <w:sz w:val="28"/>
          <w:szCs w:val="28"/>
          <w:lang w:eastAsia="en-GB"/>
        </w:rPr>
        <w:t xml:space="preserve"> thereby enhancing</w:t>
      </w:r>
      <w:r w:rsidR="21FF89E3" w:rsidRPr="3AEFAEDB">
        <w:rPr>
          <w:rFonts w:asciiTheme="minorHAnsi" w:hAnsiTheme="minorHAnsi" w:cstheme="minorBidi"/>
          <w:snapToGrid/>
          <w:sz w:val="28"/>
          <w:szCs w:val="28"/>
          <w:lang w:eastAsia="en-GB"/>
        </w:rPr>
        <w:t xml:space="preserve"> </w:t>
      </w:r>
      <w:r w:rsidR="00962685" w:rsidRPr="3AEFAEDB">
        <w:rPr>
          <w:rFonts w:asciiTheme="minorHAnsi" w:hAnsiTheme="minorHAnsi" w:cstheme="minorBidi"/>
          <w:snapToGrid/>
          <w:sz w:val="28"/>
          <w:szCs w:val="28"/>
          <w:lang w:eastAsia="en-GB"/>
        </w:rPr>
        <w:t>the public</w:t>
      </w:r>
      <w:r w:rsidRPr="3AEFAEDB">
        <w:rPr>
          <w:rFonts w:asciiTheme="minorHAnsi" w:hAnsiTheme="minorHAnsi" w:cstheme="minorBidi"/>
          <w:snapToGrid/>
          <w:sz w:val="28"/>
          <w:szCs w:val="28"/>
          <w:lang w:eastAsia="en-GB"/>
        </w:rPr>
        <w:t xml:space="preserve"> realm</w:t>
      </w:r>
      <w:r w:rsidR="435CE721" w:rsidRPr="3AEFAEDB">
        <w:rPr>
          <w:rFonts w:asciiTheme="minorHAnsi" w:hAnsiTheme="minorHAnsi" w:cstheme="minorBidi"/>
          <w:snapToGrid/>
          <w:sz w:val="28"/>
          <w:szCs w:val="28"/>
          <w:lang w:eastAsia="en-GB"/>
        </w:rPr>
        <w:t>.</w:t>
      </w:r>
      <w:r w:rsidR="50DAAE78" w:rsidRPr="73C280B4">
        <w:rPr>
          <w:rFonts w:asciiTheme="minorHAnsi" w:hAnsiTheme="minorHAnsi" w:cstheme="minorBidi"/>
          <w:sz w:val="28"/>
          <w:szCs w:val="28"/>
          <w:lang w:eastAsia="en-GB"/>
        </w:rPr>
        <w:t xml:space="preserve">  </w:t>
      </w:r>
    </w:p>
    <w:p w14:paraId="2C42A908" w14:textId="0029157D" w:rsidR="003D1BDB" w:rsidRDefault="003D1BDB" w:rsidP="73C280B4">
      <w:pPr>
        <w:rPr>
          <w:rFonts w:asciiTheme="minorHAnsi" w:hAnsiTheme="minorHAnsi" w:cstheme="minorBidi"/>
          <w:sz w:val="28"/>
          <w:szCs w:val="28"/>
          <w:lang w:eastAsia="en-GB"/>
        </w:rPr>
      </w:pPr>
    </w:p>
    <w:p w14:paraId="50E35D04" w14:textId="281ABC1F" w:rsidR="003D1BDB" w:rsidRDefault="50DAAE78" w:rsidP="73C280B4">
      <w:pPr>
        <w:spacing w:line="259" w:lineRule="auto"/>
        <w:rPr>
          <w:rFonts w:asciiTheme="minorHAnsi" w:hAnsiTheme="minorHAnsi" w:cstheme="minorBidi"/>
          <w:sz w:val="28"/>
          <w:szCs w:val="28"/>
          <w:lang w:eastAsia="en-GB"/>
        </w:rPr>
      </w:pPr>
      <w:r w:rsidRPr="73C280B4">
        <w:rPr>
          <w:rFonts w:asciiTheme="minorHAnsi" w:hAnsiTheme="minorHAnsi" w:cstheme="minorBidi"/>
          <w:sz w:val="28"/>
          <w:szCs w:val="28"/>
          <w:lang w:eastAsia="en-GB"/>
        </w:rPr>
        <w:t>High quality digital connectivity will be a key element of the City Centre’s Public Regeneration project</w:t>
      </w:r>
      <w:r w:rsidR="51FF3B02" w:rsidRPr="73C280B4">
        <w:rPr>
          <w:rFonts w:asciiTheme="minorHAnsi" w:hAnsiTheme="minorHAnsi" w:cstheme="minorBidi"/>
          <w:sz w:val="28"/>
          <w:szCs w:val="28"/>
          <w:lang w:eastAsia="en-GB"/>
        </w:rPr>
        <w:t>.  The project seeks to</w:t>
      </w:r>
      <w:r w:rsidR="0716C930" w:rsidRPr="73C280B4">
        <w:rPr>
          <w:rFonts w:asciiTheme="minorHAnsi" w:hAnsiTheme="minorHAnsi" w:cstheme="minorBidi"/>
          <w:sz w:val="28"/>
          <w:szCs w:val="28"/>
          <w:lang w:eastAsia="en-GB"/>
        </w:rPr>
        <w:t xml:space="preserve"> leverage the public realm regeneration to </w:t>
      </w:r>
      <w:r w:rsidR="51FF3B02" w:rsidRPr="3AEFAEDB">
        <w:rPr>
          <w:rFonts w:asciiTheme="minorHAnsi" w:hAnsiTheme="minorHAnsi" w:cstheme="minorBidi"/>
          <w:snapToGrid/>
          <w:sz w:val="28"/>
          <w:szCs w:val="28"/>
          <w:lang w:eastAsia="en-GB"/>
        </w:rPr>
        <w:t xml:space="preserve"> </w:t>
      </w:r>
      <w:r w:rsidR="563C5CA4" w:rsidRPr="3AEFAEDB">
        <w:rPr>
          <w:rFonts w:asciiTheme="minorHAnsi" w:hAnsiTheme="minorHAnsi" w:cstheme="minorBidi"/>
          <w:snapToGrid/>
          <w:sz w:val="28"/>
          <w:szCs w:val="28"/>
          <w:lang w:eastAsia="en-GB"/>
        </w:rPr>
        <w:t xml:space="preserve"> d</w:t>
      </w:r>
      <w:r w:rsidR="563C5CA4" w:rsidRPr="73C280B4">
        <w:rPr>
          <w:rFonts w:asciiTheme="minorHAnsi" w:hAnsiTheme="minorHAnsi" w:cstheme="minorBidi"/>
          <w:sz w:val="28"/>
          <w:szCs w:val="28"/>
          <w:lang w:eastAsia="en-GB"/>
        </w:rPr>
        <w:t xml:space="preserve">rive digital </w:t>
      </w:r>
      <w:r w:rsidR="00CD02B8" w:rsidRPr="3AEFAEDB">
        <w:rPr>
          <w:rFonts w:asciiTheme="minorHAnsi" w:hAnsiTheme="minorHAnsi" w:cstheme="minorBidi"/>
          <w:snapToGrid/>
          <w:sz w:val="28"/>
          <w:szCs w:val="28"/>
          <w:lang w:eastAsia="en-GB"/>
        </w:rPr>
        <w:t>investment by offering</w:t>
      </w:r>
      <w:r w:rsidR="16A795D4" w:rsidRPr="3AEFAEDB">
        <w:rPr>
          <w:rFonts w:asciiTheme="minorHAnsi" w:hAnsiTheme="minorHAnsi" w:cstheme="minorBidi"/>
          <w:snapToGrid/>
          <w:sz w:val="28"/>
          <w:szCs w:val="28"/>
          <w:lang w:eastAsia="en-GB"/>
        </w:rPr>
        <w:t xml:space="preserve"> </w:t>
      </w:r>
      <w:r w:rsidR="6521BAF4" w:rsidRPr="3AEFAEDB">
        <w:rPr>
          <w:rFonts w:asciiTheme="minorHAnsi" w:hAnsiTheme="minorHAnsi" w:cstheme="minorBidi"/>
          <w:snapToGrid/>
          <w:sz w:val="28"/>
          <w:szCs w:val="28"/>
          <w:lang w:eastAsia="en-GB"/>
        </w:rPr>
        <w:t>a dig once approach to partners</w:t>
      </w:r>
      <w:r w:rsidR="18D1174C" w:rsidRPr="3AEFAEDB">
        <w:rPr>
          <w:rFonts w:asciiTheme="minorHAnsi" w:hAnsiTheme="minorHAnsi" w:cstheme="minorBidi"/>
          <w:snapToGrid/>
          <w:sz w:val="28"/>
          <w:szCs w:val="28"/>
          <w:lang w:eastAsia="en-GB"/>
        </w:rPr>
        <w:t xml:space="preserve"> under </w:t>
      </w:r>
      <w:r w:rsidR="12A79344" w:rsidRPr="3AEFAEDB">
        <w:rPr>
          <w:rFonts w:asciiTheme="minorHAnsi" w:hAnsiTheme="minorHAnsi" w:cstheme="minorBidi"/>
          <w:snapToGrid/>
          <w:sz w:val="28"/>
          <w:szCs w:val="28"/>
          <w:lang w:eastAsia="en-GB"/>
        </w:rPr>
        <w:t>the Council’s</w:t>
      </w:r>
      <w:r w:rsidR="18D1174C" w:rsidRPr="3AEFAEDB">
        <w:rPr>
          <w:rFonts w:asciiTheme="minorHAnsi" w:hAnsiTheme="minorHAnsi" w:cstheme="minorBidi"/>
          <w:snapToGrid/>
          <w:sz w:val="28"/>
          <w:szCs w:val="28"/>
          <w:lang w:eastAsia="en-GB"/>
        </w:rPr>
        <w:t xml:space="preserve"> “</w:t>
      </w:r>
      <w:proofErr w:type="spellStart"/>
      <w:r w:rsidR="18D1174C" w:rsidRPr="3AEFAEDB">
        <w:rPr>
          <w:rFonts w:asciiTheme="minorHAnsi" w:hAnsiTheme="minorHAnsi" w:cstheme="minorBidi"/>
          <w:snapToGrid/>
          <w:sz w:val="28"/>
          <w:szCs w:val="28"/>
          <w:lang w:eastAsia="en-GB"/>
        </w:rPr>
        <w:t>OpenDig</w:t>
      </w:r>
      <w:proofErr w:type="spellEnd"/>
      <w:r w:rsidR="18D1174C" w:rsidRPr="3AEFAEDB">
        <w:rPr>
          <w:rFonts w:asciiTheme="minorHAnsi" w:hAnsiTheme="minorHAnsi" w:cstheme="minorBidi"/>
          <w:snapToGrid/>
          <w:sz w:val="28"/>
          <w:szCs w:val="28"/>
          <w:lang w:eastAsia="en-GB"/>
        </w:rPr>
        <w:t xml:space="preserve">” </w:t>
      </w:r>
      <w:r w:rsidR="00936082" w:rsidRPr="73C280B4">
        <w:rPr>
          <w:rFonts w:asciiTheme="minorHAnsi" w:hAnsiTheme="minorHAnsi" w:cstheme="minorBidi"/>
          <w:sz w:val="28"/>
          <w:szCs w:val="28"/>
          <w:lang w:eastAsia="en-GB"/>
        </w:rPr>
        <w:t>principle</w:t>
      </w:r>
      <w:r w:rsidR="18D1174C" w:rsidRPr="3AEFAEDB">
        <w:rPr>
          <w:rFonts w:asciiTheme="minorHAnsi" w:hAnsiTheme="minorHAnsi" w:cstheme="minorBidi"/>
          <w:snapToGrid/>
          <w:sz w:val="28"/>
          <w:szCs w:val="28"/>
          <w:lang w:eastAsia="en-GB"/>
        </w:rPr>
        <w:t xml:space="preserve">, supported by the </w:t>
      </w:r>
      <w:proofErr w:type="gramStart"/>
      <w:r w:rsidR="18D1174C" w:rsidRPr="3AEFAEDB">
        <w:rPr>
          <w:rFonts w:asciiTheme="minorHAnsi" w:hAnsiTheme="minorHAnsi" w:cstheme="minorBidi"/>
          <w:snapToGrid/>
          <w:sz w:val="28"/>
          <w:szCs w:val="28"/>
          <w:lang w:eastAsia="en-GB"/>
        </w:rPr>
        <w:t>Council’s lane</w:t>
      </w:r>
      <w:proofErr w:type="gramEnd"/>
      <w:r w:rsidR="18D1174C" w:rsidRPr="3AEFAEDB">
        <w:rPr>
          <w:rFonts w:asciiTheme="minorHAnsi" w:hAnsiTheme="minorHAnsi" w:cstheme="minorBidi"/>
          <w:snapToGrid/>
          <w:sz w:val="28"/>
          <w:szCs w:val="28"/>
          <w:lang w:eastAsia="en-GB"/>
        </w:rPr>
        <w:t xml:space="preserve"> rental scheme</w:t>
      </w:r>
      <w:r w:rsidR="467E301A" w:rsidRPr="3AEFAEDB">
        <w:rPr>
          <w:rFonts w:asciiTheme="minorHAnsi" w:hAnsiTheme="minorHAnsi" w:cstheme="minorBidi"/>
          <w:snapToGrid/>
          <w:sz w:val="28"/>
          <w:szCs w:val="28"/>
          <w:lang w:eastAsia="en-GB"/>
        </w:rPr>
        <w:t xml:space="preserve">.  The Councils will play a “barrier busting” role to enable telecoms stakeholders </w:t>
      </w:r>
      <w:r w:rsidR="4A0D05B0" w:rsidRPr="3AEFAEDB">
        <w:rPr>
          <w:rFonts w:asciiTheme="minorHAnsi" w:hAnsiTheme="minorHAnsi" w:cstheme="minorBidi"/>
          <w:snapToGrid/>
          <w:sz w:val="28"/>
          <w:szCs w:val="28"/>
          <w:lang w:eastAsia="en-GB"/>
        </w:rPr>
        <w:t>to</w:t>
      </w:r>
      <w:r w:rsidR="58E31F10" w:rsidRPr="3AEFAEDB">
        <w:rPr>
          <w:rFonts w:asciiTheme="minorHAnsi" w:hAnsiTheme="minorHAnsi" w:cstheme="minorBidi"/>
          <w:snapToGrid/>
          <w:sz w:val="28"/>
          <w:szCs w:val="28"/>
          <w:lang w:eastAsia="en-GB"/>
        </w:rPr>
        <w:t>:</w:t>
      </w:r>
      <w:r w:rsidR="4A0D05B0" w:rsidRPr="3AEFAEDB">
        <w:rPr>
          <w:rFonts w:asciiTheme="minorHAnsi" w:hAnsiTheme="minorHAnsi" w:cstheme="minorBidi"/>
          <w:snapToGrid/>
          <w:sz w:val="28"/>
          <w:szCs w:val="28"/>
          <w:lang w:eastAsia="en-GB"/>
        </w:rPr>
        <w:t xml:space="preserve"> share</w:t>
      </w:r>
      <w:r w:rsidR="786C54D9" w:rsidRPr="73C280B4">
        <w:rPr>
          <w:rFonts w:asciiTheme="minorHAnsi" w:hAnsiTheme="minorHAnsi" w:cstheme="minorBidi"/>
          <w:sz w:val="28"/>
          <w:szCs w:val="28"/>
          <w:lang w:eastAsia="en-GB"/>
        </w:rPr>
        <w:t xml:space="preserve"> the works site; </w:t>
      </w:r>
      <w:r w:rsidR="7122A898" w:rsidRPr="73C280B4">
        <w:rPr>
          <w:rFonts w:asciiTheme="minorHAnsi" w:hAnsiTheme="minorHAnsi" w:cstheme="minorBidi"/>
          <w:sz w:val="28"/>
          <w:szCs w:val="28"/>
          <w:lang w:eastAsia="en-GB"/>
        </w:rPr>
        <w:t>make use of council-o</w:t>
      </w:r>
      <w:r w:rsidR="786C54D9" w:rsidRPr="73C280B4">
        <w:rPr>
          <w:rFonts w:asciiTheme="minorHAnsi" w:hAnsiTheme="minorHAnsi" w:cstheme="minorBidi"/>
          <w:sz w:val="28"/>
          <w:szCs w:val="28"/>
          <w:lang w:eastAsia="en-GB"/>
        </w:rPr>
        <w:t>wned assets and street furniture</w:t>
      </w:r>
      <w:r w:rsidR="6D1A9B34" w:rsidRPr="73C280B4">
        <w:rPr>
          <w:rFonts w:asciiTheme="minorHAnsi" w:hAnsiTheme="minorHAnsi" w:cstheme="minorBidi"/>
          <w:sz w:val="28"/>
          <w:szCs w:val="28"/>
          <w:lang w:eastAsia="en-GB"/>
        </w:rPr>
        <w:t>; engage with Planning Services</w:t>
      </w:r>
      <w:r w:rsidR="4D634915" w:rsidRPr="73C280B4">
        <w:rPr>
          <w:rFonts w:asciiTheme="minorHAnsi" w:hAnsiTheme="minorHAnsi" w:cstheme="minorBidi"/>
          <w:sz w:val="28"/>
          <w:szCs w:val="28"/>
          <w:lang w:eastAsia="en-GB"/>
        </w:rPr>
        <w:t xml:space="preserve"> and key stakeholders. </w:t>
      </w:r>
      <w:r w:rsidR="786C54D9" w:rsidRPr="73C280B4">
        <w:rPr>
          <w:rFonts w:asciiTheme="minorHAnsi" w:hAnsiTheme="minorHAnsi" w:cstheme="minorBidi"/>
          <w:sz w:val="28"/>
          <w:szCs w:val="28"/>
          <w:lang w:eastAsia="en-GB"/>
        </w:rPr>
        <w:t xml:space="preserve"> </w:t>
      </w:r>
    </w:p>
    <w:p w14:paraId="077F9BBF" w14:textId="347BF574" w:rsidR="00BC10BF" w:rsidRDefault="00BC10BF" w:rsidP="00A4075E">
      <w:pPr>
        <w:rPr>
          <w:rFonts w:asciiTheme="minorHAnsi" w:hAnsiTheme="minorHAnsi" w:cstheme="minorHAnsi"/>
          <w:snapToGrid/>
          <w:sz w:val="28"/>
          <w:szCs w:val="28"/>
          <w:lang w:val="en" w:eastAsia="en-GB"/>
        </w:rPr>
      </w:pPr>
    </w:p>
    <w:p w14:paraId="6155C58E" w14:textId="51E3E988" w:rsidR="00BC10BF" w:rsidRDefault="00CD02B8" w:rsidP="73C280B4">
      <w:pPr>
        <w:rPr>
          <w:rFonts w:asciiTheme="minorHAnsi" w:hAnsiTheme="minorHAnsi" w:cstheme="minorBidi"/>
          <w:sz w:val="28"/>
          <w:szCs w:val="28"/>
          <w:lang w:eastAsia="en-GB"/>
        </w:rPr>
      </w:pPr>
      <w:r w:rsidRPr="3AEFAEDB">
        <w:rPr>
          <w:rFonts w:asciiTheme="minorHAnsi" w:hAnsiTheme="minorHAnsi" w:cstheme="minorBidi"/>
          <w:snapToGrid/>
          <w:sz w:val="28"/>
          <w:szCs w:val="28"/>
          <w:lang w:eastAsia="en-GB"/>
        </w:rPr>
        <w:t>WSCC’s “</w:t>
      </w:r>
      <w:proofErr w:type="spellStart"/>
      <w:r w:rsidR="19FD5804" w:rsidRPr="3AEFAEDB">
        <w:rPr>
          <w:rFonts w:asciiTheme="minorHAnsi" w:hAnsiTheme="minorHAnsi" w:cstheme="minorBidi"/>
          <w:snapToGrid/>
          <w:sz w:val="28"/>
          <w:szCs w:val="28"/>
          <w:lang w:eastAsia="en-GB"/>
        </w:rPr>
        <w:t>O</w:t>
      </w:r>
      <w:r w:rsidR="00BC10BF" w:rsidRPr="3AEFAEDB">
        <w:rPr>
          <w:rFonts w:asciiTheme="minorHAnsi" w:hAnsiTheme="minorHAnsi" w:cstheme="minorBidi"/>
          <w:snapToGrid/>
          <w:sz w:val="28"/>
          <w:szCs w:val="28"/>
          <w:lang w:eastAsia="en-GB"/>
        </w:rPr>
        <w:t>penDig</w:t>
      </w:r>
      <w:proofErr w:type="spellEnd"/>
      <w:r w:rsidR="00BC10BF" w:rsidRPr="3AEFAEDB">
        <w:rPr>
          <w:rFonts w:asciiTheme="minorHAnsi" w:hAnsiTheme="minorHAnsi" w:cstheme="minorBidi"/>
          <w:snapToGrid/>
          <w:sz w:val="28"/>
          <w:szCs w:val="28"/>
          <w:lang w:eastAsia="en-GB"/>
        </w:rPr>
        <w:t>” approach</w:t>
      </w:r>
      <w:r w:rsidR="6DBACDA4" w:rsidRPr="3AEFAEDB">
        <w:rPr>
          <w:rFonts w:asciiTheme="minorHAnsi" w:hAnsiTheme="minorHAnsi" w:cstheme="minorBidi"/>
          <w:snapToGrid/>
          <w:sz w:val="28"/>
          <w:szCs w:val="28"/>
          <w:lang w:eastAsia="en-GB"/>
        </w:rPr>
        <w:t xml:space="preserve"> will</w:t>
      </w:r>
      <w:r w:rsidR="62B6D7F5" w:rsidRPr="3AEFAEDB">
        <w:rPr>
          <w:rFonts w:asciiTheme="minorHAnsi" w:hAnsiTheme="minorHAnsi" w:cstheme="minorBidi"/>
          <w:snapToGrid/>
          <w:sz w:val="28"/>
          <w:szCs w:val="28"/>
          <w:lang w:eastAsia="en-GB"/>
        </w:rPr>
        <w:t xml:space="preserve"> </w:t>
      </w:r>
      <w:r w:rsidR="034E095A" w:rsidRPr="73C280B4">
        <w:rPr>
          <w:rFonts w:asciiTheme="minorHAnsi" w:hAnsiTheme="minorHAnsi" w:cstheme="minorBidi"/>
          <w:sz w:val="28"/>
          <w:szCs w:val="28"/>
          <w:lang w:eastAsia="en-GB"/>
        </w:rPr>
        <w:t>facilitate</w:t>
      </w:r>
      <w:r w:rsidR="76E119FB" w:rsidRPr="73C280B4">
        <w:rPr>
          <w:rFonts w:asciiTheme="minorHAnsi" w:hAnsiTheme="minorHAnsi" w:cstheme="minorBidi"/>
          <w:sz w:val="28"/>
          <w:szCs w:val="28"/>
          <w:lang w:eastAsia="en-GB"/>
        </w:rPr>
        <w:t xml:space="preserve"> </w:t>
      </w:r>
      <w:r w:rsidR="76E119FB" w:rsidRPr="3AEFAEDB">
        <w:rPr>
          <w:rFonts w:asciiTheme="minorHAnsi" w:hAnsiTheme="minorHAnsi" w:cstheme="minorBidi"/>
          <w:snapToGrid/>
          <w:sz w:val="28"/>
          <w:szCs w:val="28"/>
          <w:lang w:eastAsia="en-GB"/>
        </w:rPr>
        <w:t>joined up</w:t>
      </w:r>
      <w:r w:rsidR="00BC10BF" w:rsidRPr="3AEFAEDB">
        <w:rPr>
          <w:rFonts w:asciiTheme="minorHAnsi" w:hAnsiTheme="minorHAnsi" w:cstheme="minorBidi"/>
          <w:snapToGrid/>
          <w:sz w:val="28"/>
          <w:szCs w:val="28"/>
          <w:lang w:eastAsia="en-GB"/>
        </w:rPr>
        <w:t xml:space="preserve"> working with utilities</w:t>
      </w:r>
      <w:r w:rsidR="390CDC74" w:rsidRPr="73C280B4">
        <w:rPr>
          <w:rFonts w:asciiTheme="minorHAnsi" w:hAnsiTheme="minorHAnsi" w:cstheme="minorBidi"/>
          <w:sz w:val="28"/>
          <w:szCs w:val="28"/>
          <w:lang w:eastAsia="en-GB"/>
        </w:rPr>
        <w:t>, street works and</w:t>
      </w:r>
      <w:r w:rsidR="0F3CA900" w:rsidRPr="73C280B4">
        <w:rPr>
          <w:rFonts w:asciiTheme="minorHAnsi" w:hAnsiTheme="minorHAnsi" w:cstheme="minorBidi"/>
          <w:sz w:val="28"/>
          <w:szCs w:val="28"/>
          <w:lang w:eastAsia="en-GB"/>
        </w:rPr>
        <w:t xml:space="preserve"> </w:t>
      </w:r>
      <w:r w:rsidR="5B084913" w:rsidRPr="73C280B4">
        <w:rPr>
          <w:rFonts w:asciiTheme="minorHAnsi" w:hAnsiTheme="minorHAnsi" w:cstheme="minorBidi"/>
          <w:sz w:val="28"/>
          <w:szCs w:val="28"/>
          <w:lang w:eastAsia="en-GB"/>
        </w:rPr>
        <w:t>P</w:t>
      </w:r>
      <w:r w:rsidR="0F3CA900" w:rsidRPr="73C280B4">
        <w:rPr>
          <w:rFonts w:asciiTheme="minorHAnsi" w:hAnsiTheme="minorHAnsi" w:cstheme="minorBidi"/>
          <w:sz w:val="28"/>
          <w:szCs w:val="28"/>
          <w:lang w:eastAsia="en-GB"/>
        </w:rPr>
        <w:t xml:space="preserve">lanning </w:t>
      </w:r>
      <w:r w:rsidR="2326077E" w:rsidRPr="3AEFAEDB">
        <w:rPr>
          <w:rFonts w:asciiTheme="minorHAnsi" w:hAnsiTheme="minorHAnsi" w:cstheme="minorBidi"/>
          <w:snapToGrid/>
          <w:sz w:val="28"/>
          <w:szCs w:val="28"/>
          <w:lang w:eastAsia="en-GB"/>
        </w:rPr>
        <w:t xml:space="preserve">Services </w:t>
      </w:r>
      <w:r w:rsidR="00BC10BF" w:rsidRPr="3AEFAEDB">
        <w:rPr>
          <w:rFonts w:asciiTheme="minorHAnsi" w:hAnsiTheme="minorHAnsi" w:cstheme="minorBidi"/>
          <w:snapToGrid/>
          <w:sz w:val="28"/>
          <w:szCs w:val="28"/>
          <w:lang w:eastAsia="en-GB"/>
        </w:rPr>
        <w:t>as part of this</w:t>
      </w:r>
      <w:r w:rsidR="46CFA953" w:rsidRPr="3AEFAEDB">
        <w:rPr>
          <w:rFonts w:asciiTheme="minorHAnsi" w:hAnsiTheme="minorHAnsi" w:cstheme="minorBidi"/>
          <w:snapToGrid/>
          <w:sz w:val="28"/>
          <w:szCs w:val="28"/>
          <w:lang w:eastAsia="en-GB"/>
        </w:rPr>
        <w:t xml:space="preserve"> project </w:t>
      </w:r>
      <w:r w:rsidR="4066D880" w:rsidRPr="3AEFAEDB">
        <w:rPr>
          <w:rFonts w:asciiTheme="minorHAnsi" w:hAnsiTheme="minorHAnsi" w:cstheme="minorBidi"/>
          <w:snapToGrid/>
          <w:sz w:val="28"/>
          <w:szCs w:val="28"/>
          <w:lang w:eastAsia="en-GB"/>
        </w:rPr>
        <w:t>to enable more efficient</w:t>
      </w:r>
      <w:r w:rsidR="57B0AB84" w:rsidRPr="3AEFAEDB">
        <w:rPr>
          <w:rFonts w:asciiTheme="minorHAnsi" w:hAnsiTheme="minorHAnsi" w:cstheme="minorBidi"/>
          <w:snapToGrid/>
          <w:sz w:val="28"/>
          <w:szCs w:val="28"/>
          <w:lang w:eastAsia="en-GB"/>
        </w:rPr>
        <w:t xml:space="preserve"> and </w:t>
      </w:r>
      <w:r w:rsidRPr="3AEFAEDB">
        <w:rPr>
          <w:rFonts w:asciiTheme="minorHAnsi" w:hAnsiTheme="minorHAnsi" w:cstheme="minorBidi"/>
          <w:snapToGrid/>
          <w:sz w:val="28"/>
          <w:szCs w:val="28"/>
          <w:lang w:eastAsia="en-GB"/>
        </w:rPr>
        <w:t>cost-effective</w:t>
      </w:r>
      <w:r w:rsidR="4066D880" w:rsidRPr="3AEFAEDB">
        <w:rPr>
          <w:rFonts w:asciiTheme="minorHAnsi" w:hAnsiTheme="minorHAnsi" w:cstheme="minorBidi"/>
          <w:snapToGrid/>
          <w:sz w:val="28"/>
          <w:szCs w:val="28"/>
          <w:lang w:eastAsia="en-GB"/>
        </w:rPr>
        <w:t xml:space="preserve"> deployment of infrastructure.</w:t>
      </w:r>
      <w:r w:rsidR="679ADD2E" w:rsidRPr="3AEFAEDB">
        <w:rPr>
          <w:rFonts w:asciiTheme="minorHAnsi" w:hAnsiTheme="minorHAnsi" w:cstheme="minorBidi"/>
          <w:snapToGrid/>
          <w:sz w:val="28"/>
          <w:szCs w:val="28"/>
          <w:lang w:eastAsia="en-GB"/>
        </w:rPr>
        <w:t xml:space="preserve"> </w:t>
      </w:r>
      <w:r w:rsidR="00215038" w:rsidRPr="73C280B4">
        <w:rPr>
          <w:rFonts w:asciiTheme="minorHAnsi" w:hAnsiTheme="minorHAnsi" w:cstheme="minorBidi"/>
          <w:snapToGrid/>
          <w:sz w:val="28"/>
          <w:szCs w:val="28"/>
          <w:lang w:eastAsia="en-GB"/>
        </w:rPr>
        <w:t xml:space="preserve"> </w:t>
      </w:r>
      <w:r w:rsidR="41960035" w:rsidRPr="73C280B4">
        <w:rPr>
          <w:rFonts w:asciiTheme="minorHAnsi" w:hAnsiTheme="minorHAnsi" w:cstheme="minorBidi"/>
          <w:snapToGrid/>
          <w:sz w:val="28"/>
          <w:szCs w:val="28"/>
          <w:lang w:eastAsia="en-GB"/>
        </w:rPr>
        <w:t xml:space="preserve">Chichester </w:t>
      </w:r>
      <w:r w:rsidR="5DD45CAD" w:rsidRPr="73C280B4">
        <w:rPr>
          <w:rFonts w:asciiTheme="minorHAnsi" w:hAnsiTheme="minorHAnsi" w:cstheme="minorBidi"/>
          <w:snapToGrid/>
          <w:sz w:val="28"/>
          <w:szCs w:val="28"/>
          <w:lang w:eastAsia="en-GB"/>
        </w:rPr>
        <w:t>city</w:t>
      </w:r>
      <w:r w:rsidR="41960035" w:rsidRPr="73C280B4">
        <w:rPr>
          <w:rFonts w:asciiTheme="minorHAnsi" w:hAnsiTheme="minorHAnsi" w:cstheme="minorBidi"/>
          <w:snapToGrid/>
          <w:sz w:val="28"/>
          <w:szCs w:val="28"/>
          <w:lang w:eastAsia="en-GB"/>
        </w:rPr>
        <w:t xml:space="preserve"> </w:t>
      </w:r>
      <w:proofErr w:type="spellStart"/>
      <w:r w:rsidR="41960035" w:rsidRPr="73C280B4">
        <w:rPr>
          <w:rFonts w:asciiTheme="minorHAnsi" w:hAnsiTheme="minorHAnsi" w:cstheme="minorBidi"/>
          <w:snapToGrid/>
          <w:sz w:val="28"/>
          <w:szCs w:val="28"/>
          <w:lang w:eastAsia="en-GB"/>
        </w:rPr>
        <w:t>centre</w:t>
      </w:r>
      <w:proofErr w:type="spellEnd"/>
      <w:r w:rsidR="41960035" w:rsidRPr="73C280B4">
        <w:rPr>
          <w:rFonts w:asciiTheme="minorHAnsi" w:hAnsiTheme="minorHAnsi" w:cstheme="minorBidi"/>
          <w:snapToGrid/>
          <w:sz w:val="28"/>
          <w:szCs w:val="28"/>
          <w:lang w:eastAsia="en-GB"/>
        </w:rPr>
        <w:t xml:space="preserve"> is made up of four main </w:t>
      </w:r>
      <w:r w:rsidR="3F475C0C" w:rsidRPr="73C280B4">
        <w:rPr>
          <w:rFonts w:asciiTheme="minorHAnsi" w:hAnsiTheme="minorHAnsi" w:cstheme="minorBidi"/>
          <w:snapToGrid/>
          <w:sz w:val="28"/>
          <w:szCs w:val="28"/>
          <w:lang w:eastAsia="en-GB"/>
        </w:rPr>
        <w:t xml:space="preserve">roads in a </w:t>
      </w:r>
      <w:r w:rsidR="649390A1" w:rsidRPr="73C280B4">
        <w:rPr>
          <w:rFonts w:asciiTheme="minorHAnsi" w:hAnsiTheme="minorHAnsi" w:cstheme="minorBidi"/>
          <w:snapToGrid/>
          <w:sz w:val="28"/>
          <w:szCs w:val="28"/>
          <w:lang w:eastAsia="en-GB"/>
        </w:rPr>
        <w:t>crossroad</w:t>
      </w:r>
      <w:r w:rsidR="4ED16CF4" w:rsidRPr="73C280B4">
        <w:rPr>
          <w:rFonts w:asciiTheme="minorHAnsi" w:hAnsiTheme="minorHAnsi" w:cstheme="minorBidi"/>
          <w:snapToGrid/>
          <w:sz w:val="28"/>
          <w:szCs w:val="28"/>
          <w:lang w:eastAsia="en-GB"/>
        </w:rPr>
        <w:t xml:space="preserve"> formation:</w:t>
      </w:r>
    </w:p>
    <w:p w14:paraId="6E1D55EF" w14:textId="1914D528" w:rsidR="00BC10BF" w:rsidRDefault="00BC10BF" w:rsidP="73C280B4">
      <w:pPr>
        <w:pStyle w:val="ListParagraph"/>
        <w:numPr>
          <w:ilvl w:val="0"/>
          <w:numId w:val="4"/>
        </w:numPr>
        <w:rPr>
          <w:rFonts w:asciiTheme="minorHAnsi" w:hAnsiTheme="minorHAnsi" w:cstheme="minorBidi"/>
          <w:b/>
          <w:bCs/>
          <w:sz w:val="28"/>
          <w:szCs w:val="28"/>
        </w:rPr>
      </w:pPr>
      <w:r w:rsidRPr="73C280B4">
        <w:rPr>
          <w:rFonts w:asciiTheme="minorHAnsi" w:hAnsiTheme="minorHAnsi" w:cstheme="minorBidi"/>
          <w:b/>
          <w:bCs/>
          <w:sz w:val="28"/>
          <w:szCs w:val="28"/>
        </w:rPr>
        <w:t>N</w:t>
      </w:r>
      <w:r w:rsidR="21969B13" w:rsidRPr="73C280B4">
        <w:rPr>
          <w:rFonts w:asciiTheme="minorHAnsi" w:hAnsiTheme="minorHAnsi" w:cstheme="minorBidi"/>
          <w:b/>
          <w:bCs/>
          <w:sz w:val="28"/>
          <w:szCs w:val="28"/>
        </w:rPr>
        <w:t>orth Street</w:t>
      </w:r>
      <w:r w:rsidR="6356A013" w:rsidRPr="73C280B4">
        <w:rPr>
          <w:rFonts w:asciiTheme="minorHAnsi" w:hAnsiTheme="minorHAnsi" w:cstheme="minorBidi"/>
          <w:b/>
          <w:bCs/>
          <w:sz w:val="28"/>
          <w:szCs w:val="28"/>
        </w:rPr>
        <w:t>*</w:t>
      </w:r>
    </w:p>
    <w:p w14:paraId="19D5B590" w14:textId="2CBA756E" w:rsidR="00BC10BF" w:rsidRDefault="21969B13" w:rsidP="73C280B4">
      <w:pPr>
        <w:pStyle w:val="ListParagraph"/>
        <w:numPr>
          <w:ilvl w:val="0"/>
          <w:numId w:val="4"/>
        </w:numPr>
        <w:rPr>
          <w:rFonts w:asciiTheme="minorHAnsi" w:hAnsiTheme="minorHAnsi" w:cstheme="minorBidi"/>
          <w:b/>
          <w:bCs/>
          <w:sz w:val="28"/>
          <w:szCs w:val="28"/>
        </w:rPr>
      </w:pPr>
      <w:r w:rsidRPr="73C280B4">
        <w:rPr>
          <w:rFonts w:asciiTheme="minorHAnsi" w:hAnsiTheme="minorHAnsi" w:cstheme="minorBidi"/>
          <w:b/>
          <w:bCs/>
          <w:sz w:val="28"/>
          <w:szCs w:val="28"/>
        </w:rPr>
        <w:t>South Street</w:t>
      </w:r>
    </w:p>
    <w:p w14:paraId="4C8D24B2" w14:textId="5B0A48CA" w:rsidR="00BC10BF" w:rsidRDefault="21969B13" w:rsidP="73C280B4">
      <w:pPr>
        <w:pStyle w:val="ListParagraph"/>
        <w:numPr>
          <w:ilvl w:val="0"/>
          <w:numId w:val="4"/>
        </w:numPr>
        <w:rPr>
          <w:rFonts w:asciiTheme="minorHAnsi" w:hAnsiTheme="minorHAnsi" w:cstheme="minorBidi"/>
          <w:b/>
          <w:bCs/>
          <w:sz w:val="28"/>
          <w:szCs w:val="28"/>
        </w:rPr>
      </w:pPr>
      <w:r w:rsidRPr="73C280B4">
        <w:rPr>
          <w:rFonts w:asciiTheme="minorHAnsi" w:hAnsiTheme="minorHAnsi" w:cstheme="minorBidi"/>
          <w:b/>
          <w:bCs/>
          <w:sz w:val="28"/>
          <w:szCs w:val="28"/>
        </w:rPr>
        <w:t>East Street</w:t>
      </w:r>
      <w:r w:rsidR="1B9A2B47" w:rsidRPr="73C280B4">
        <w:rPr>
          <w:rFonts w:asciiTheme="minorHAnsi" w:hAnsiTheme="minorHAnsi" w:cstheme="minorBidi"/>
          <w:b/>
          <w:bCs/>
          <w:sz w:val="28"/>
          <w:szCs w:val="28"/>
        </w:rPr>
        <w:t>*</w:t>
      </w:r>
    </w:p>
    <w:p w14:paraId="0E8D0C9C" w14:textId="77F56E79" w:rsidR="00BC10BF" w:rsidRDefault="21969B13" w:rsidP="73C280B4">
      <w:pPr>
        <w:pStyle w:val="ListParagraph"/>
        <w:numPr>
          <w:ilvl w:val="0"/>
          <w:numId w:val="4"/>
        </w:numPr>
        <w:rPr>
          <w:rFonts w:asciiTheme="minorHAnsi" w:hAnsiTheme="minorHAnsi" w:cstheme="minorBidi"/>
          <w:b/>
          <w:bCs/>
          <w:sz w:val="28"/>
          <w:szCs w:val="28"/>
        </w:rPr>
      </w:pPr>
      <w:r w:rsidRPr="73C280B4">
        <w:rPr>
          <w:rFonts w:asciiTheme="minorHAnsi" w:hAnsiTheme="minorHAnsi" w:cstheme="minorBidi"/>
          <w:b/>
          <w:bCs/>
          <w:sz w:val="28"/>
          <w:szCs w:val="28"/>
        </w:rPr>
        <w:t xml:space="preserve">West Street </w:t>
      </w:r>
    </w:p>
    <w:p w14:paraId="11CA24FC" w14:textId="65D64A21" w:rsidR="00BC10BF" w:rsidRDefault="00BC10BF" w:rsidP="73C280B4">
      <w:pPr>
        <w:rPr>
          <w:rFonts w:asciiTheme="minorHAnsi" w:hAnsiTheme="minorHAnsi" w:cstheme="minorBidi"/>
          <w:b/>
          <w:bCs/>
          <w:sz w:val="28"/>
          <w:szCs w:val="28"/>
          <w:lang w:eastAsia="en-GB"/>
        </w:rPr>
      </w:pPr>
    </w:p>
    <w:p w14:paraId="31ADFE64" w14:textId="4EE8291A" w:rsidR="00BC10BF" w:rsidRDefault="43B2291D" w:rsidP="73C280B4">
      <w:pPr>
        <w:rPr>
          <w:rFonts w:asciiTheme="minorHAnsi" w:hAnsiTheme="minorHAnsi" w:cstheme="minorBidi"/>
          <w:sz w:val="28"/>
          <w:szCs w:val="28"/>
          <w:lang w:eastAsia="en-GB"/>
        </w:rPr>
      </w:pPr>
      <w:r w:rsidRPr="73C280B4">
        <w:rPr>
          <w:rFonts w:asciiTheme="minorHAnsi" w:hAnsiTheme="minorHAnsi" w:cstheme="minorBidi"/>
          <w:sz w:val="28"/>
          <w:szCs w:val="28"/>
          <w:lang w:eastAsia="en-GB"/>
        </w:rPr>
        <w:t xml:space="preserve">As part of the wider public realm </w:t>
      </w:r>
      <w:r w:rsidR="12211E4F" w:rsidRPr="73C280B4">
        <w:rPr>
          <w:rFonts w:asciiTheme="minorHAnsi" w:hAnsiTheme="minorHAnsi" w:cstheme="minorBidi"/>
          <w:sz w:val="28"/>
          <w:szCs w:val="28"/>
          <w:lang w:eastAsia="en-GB"/>
        </w:rPr>
        <w:t>project,</w:t>
      </w:r>
      <w:r w:rsidR="5E1E5C7A" w:rsidRPr="73C280B4">
        <w:rPr>
          <w:rFonts w:asciiTheme="minorHAnsi" w:hAnsiTheme="minorHAnsi" w:cstheme="minorBidi"/>
          <w:sz w:val="28"/>
          <w:szCs w:val="28"/>
          <w:lang w:eastAsia="en-GB"/>
        </w:rPr>
        <w:t xml:space="preserve"> the </w:t>
      </w:r>
      <w:proofErr w:type="spellStart"/>
      <w:r w:rsidR="3C006E19" w:rsidRPr="73C280B4">
        <w:rPr>
          <w:rFonts w:asciiTheme="minorHAnsi" w:hAnsiTheme="minorHAnsi" w:cstheme="minorBidi"/>
          <w:sz w:val="28"/>
          <w:szCs w:val="28"/>
          <w:lang w:eastAsia="en-GB"/>
        </w:rPr>
        <w:t>pedestrianised</w:t>
      </w:r>
      <w:proofErr w:type="spellEnd"/>
      <w:r w:rsidR="12211E4F" w:rsidRPr="73C280B4">
        <w:rPr>
          <w:rFonts w:asciiTheme="minorHAnsi" w:hAnsiTheme="minorHAnsi" w:cstheme="minorBidi"/>
          <w:sz w:val="28"/>
          <w:szCs w:val="28"/>
          <w:lang w:eastAsia="en-GB"/>
        </w:rPr>
        <w:t xml:space="preserve"> North</w:t>
      </w:r>
      <w:r w:rsidR="2A5D8AC7" w:rsidRPr="73C280B4">
        <w:rPr>
          <w:rFonts w:asciiTheme="minorHAnsi" w:hAnsiTheme="minorHAnsi" w:cstheme="minorBidi"/>
          <w:sz w:val="28"/>
          <w:szCs w:val="28"/>
          <w:lang w:eastAsia="en-GB"/>
        </w:rPr>
        <w:t>*</w:t>
      </w:r>
      <w:r w:rsidR="12211E4F" w:rsidRPr="73C280B4">
        <w:rPr>
          <w:rFonts w:asciiTheme="minorHAnsi" w:hAnsiTheme="minorHAnsi" w:cstheme="minorBidi"/>
          <w:sz w:val="28"/>
          <w:szCs w:val="28"/>
          <w:lang w:eastAsia="en-GB"/>
        </w:rPr>
        <w:t xml:space="preserve"> and East</w:t>
      </w:r>
      <w:r w:rsidR="709781A1" w:rsidRPr="73C280B4">
        <w:rPr>
          <w:rFonts w:asciiTheme="minorHAnsi" w:hAnsiTheme="minorHAnsi" w:cstheme="minorBidi"/>
          <w:sz w:val="28"/>
          <w:szCs w:val="28"/>
          <w:lang w:eastAsia="en-GB"/>
        </w:rPr>
        <w:t>*</w:t>
      </w:r>
      <w:r w:rsidR="12211E4F" w:rsidRPr="73C280B4">
        <w:rPr>
          <w:rFonts w:asciiTheme="minorHAnsi" w:hAnsiTheme="minorHAnsi" w:cstheme="minorBidi"/>
          <w:sz w:val="28"/>
          <w:szCs w:val="28"/>
          <w:lang w:eastAsia="en-GB"/>
        </w:rPr>
        <w:t xml:space="preserve"> </w:t>
      </w:r>
      <w:r w:rsidR="716B01E0" w:rsidRPr="73C280B4">
        <w:rPr>
          <w:rFonts w:asciiTheme="minorHAnsi" w:hAnsiTheme="minorHAnsi" w:cstheme="minorBidi"/>
          <w:sz w:val="28"/>
          <w:szCs w:val="28"/>
          <w:lang w:eastAsia="en-GB"/>
        </w:rPr>
        <w:t>s</w:t>
      </w:r>
      <w:r w:rsidR="12211E4F" w:rsidRPr="73C280B4">
        <w:rPr>
          <w:rFonts w:asciiTheme="minorHAnsi" w:hAnsiTheme="minorHAnsi" w:cstheme="minorBidi"/>
          <w:sz w:val="28"/>
          <w:szCs w:val="28"/>
          <w:lang w:eastAsia="en-GB"/>
        </w:rPr>
        <w:t>treet</w:t>
      </w:r>
      <w:r w:rsidR="54F8425C" w:rsidRPr="73C280B4">
        <w:rPr>
          <w:rFonts w:asciiTheme="minorHAnsi" w:hAnsiTheme="minorHAnsi" w:cstheme="minorBidi"/>
          <w:sz w:val="28"/>
          <w:szCs w:val="28"/>
          <w:lang w:eastAsia="en-GB"/>
        </w:rPr>
        <w:t>s</w:t>
      </w:r>
      <w:r w:rsidR="12211E4F" w:rsidRPr="73C280B4">
        <w:rPr>
          <w:rFonts w:asciiTheme="minorHAnsi" w:hAnsiTheme="minorHAnsi" w:cstheme="minorBidi"/>
          <w:sz w:val="28"/>
          <w:szCs w:val="28"/>
          <w:lang w:eastAsia="en-GB"/>
        </w:rPr>
        <w:t xml:space="preserve"> will be regenerated to provide the community an improved urban e</w:t>
      </w:r>
      <w:r w:rsidR="28148928" w:rsidRPr="73C280B4">
        <w:rPr>
          <w:rFonts w:asciiTheme="minorHAnsi" w:hAnsiTheme="minorHAnsi" w:cstheme="minorBidi"/>
          <w:sz w:val="28"/>
          <w:szCs w:val="28"/>
          <w:lang w:eastAsia="en-GB"/>
        </w:rPr>
        <w:t xml:space="preserve">nvironment which will benefit residents, </w:t>
      </w:r>
      <w:proofErr w:type="gramStart"/>
      <w:r w:rsidR="00CD02B8" w:rsidRPr="73C280B4">
        <w:rPr>
          <w:rFonts w:asciiTheme="minorHAnsi" w:hAnsiTheme="minorHAnsi" w:cstheme="minorBidi"/>
          <w:sz w:val="28"/>
          <w:szCs w:val="28"/>
          <w:lang w:eastAsia="en-GB"/>
        </w:rPr>
        <w:t>businesses</w:t>
      </w:r>
      <w:proofErr w:type="gramEnd"/>
      <w:r w:rsidR="28148928" w:rsidRPr="73C280B4">
        <w:rPr>
          <w:rFonts w:asciiTheme="minorHAnsi" w:hAnsiTheme="minorHAnsi" w:cstheme="minorBidi"/>
          <w:sz w:val="28"/>
          <w:szCs w:val="28"/>
          <w:lang w:eastAsia="en-GB"/>
        </w:rPr>
        <w:t xml:space="preserve"> and </w:t>
      </w:r>
      <w:r w:rsidR="16BBBEBB" w:rsidRPr="73C280B4">
        <w:rPr>
          <w:rFonts w:asciiTheme="minorHAnsi" w:hAnsiTheme="minorHAnsi" w:cstheme="minorBidi"/>
          <w:sz w:val="28"/>
          <w:szCs w:val="28"/>
          <w:lang w:eastAsia="en-GB"/>
        </w:rPr>
        <w:t>visitors</w:t>
      </w:r>
      <w:r w:rsidR="28148928" w:rsidRPr="73C280B4">
        <w:rPr>
          <w:rFonts w:asciiTheme="minorHAnsi" w:hAnsiTheme="minorHAnsi" w:cstheme="minorBidi"/>
          <w:sz w:val="28"/>
          <w:szCs w:val="28"/>
          <w:lang w:eastAsia="en-GB"/>
        </w:rPr>
        <w:t xml:space="preserve"> by providing more attractive, functional and inclusive spaces</w:t>
      </w:r>
      <w:r w:rsidR="32063653" w:rsidRPr="73C280B4">
        <w:rPr>
          <w:rFonts w:asciiTheme="minorHAnsi" w:hAnsiTheme="minorHAnsi" w:cstheme="minorBidi"/>
          <w:sz w:val="28"/>
          <w:szCs w:val="28"/>
          <w:lang w:eastAsia="en-GB"/>
        </w:rPr>
        <w:t>.  This will include</w:t>
      </w:r>
      <w:r w:rsidR="55CD0AB0" w:rsidRPr="73C280B4">
        <w:rPr>
          <w:rFonts w:asciiTheme="minorHAnsi" w:hAnsiTheme="minorHAnsi" w:cstheme="minorBidi"/>
          <w:sz w:val="28"/>
          <w:szCs w:val="28"/>
          <w:lang w:eastAsia="en-GB"/>
        </w:rPr>
        <w:t xml:space="preserve"> (but not</w:t>
      </w:r>
      <w:r w:rsidR="5F8D94C9" w:rsidRPr="73C280B4">
        <w:rPr>
          <w:rFonts w:asciiTheme="minorHAnsi" w:hAnsiTheme="minorHAnsi" w:cstheme="minorBidi"/>
          <w:sz w:val="28"/>
          <w:szCs w:val="28"/>
          <w:lang w:eastAsia="en-GB"/>
        </w:rPr>
        <w:t xml:space="preserve"> be</w:t>
      </w:r>
      <w:r w:rsidR="55CD0AB0" w:rsidRPr="73C280B4">
        <w:rPr>
          <w:rFonts w:asciiTheme="minorHAnsi" w:hAnsiTheme="minorHAnsi" w:cstheme="minorBidi"/>
          <w:sz w:val="28"/>
          <w:szCs w:val="28"/>
          <w:lang w:eastAsia="en-GB"/>
        </w:rPr>
        <w:t xml:space="preserve"> limited to)</w:t>
      </w:r>
      <w:r w:rsidR="32063653" w:rsidRPr="73C280B4">
        <w:rPr>
          <w:rFonts w:asciiTheme="minorHAnsi" w:hAnsiTheme="minorHAnsi" w:cstheme="minorBidi"/>
          <w:sz w:val="28"/>
          <w:szCs w:val="28"/>
          <w:lang w:eastAsia="en-GB"/>
        </w:rPr>
        <w:t xml:space="preserve"> the resurfacing of</w:t>
      </w:r>
      <w:r w:rsidR="00BC10BF" w:rsidRPr="73C280B4">
        <w:rPr>
          <w:rFonts w:asciiTheme="minorHAnsi" w:hAnsiTheme="minorHAnsi" w:cstheme="minorBidi"/>
          <w:sz w:val="28"/>
          <w:szCs w:val="28"/>
          <w:lang w:eastAsia="en-GB"/>
        </w:rPr>
        <w:t xml:space="preserve"> </w:t>
      </w:r>
      <w:r w:rsidR="2AB58BD9" w:rsidRPr="73C280B4">
        <w:rPr>
          <w:rFonts w:asciiTheme="minorHAnsi" w:hAnsiTheme="minorHAnsi" w:cstheme="minorBidi"/>
          <w:sz w:val="28"/>
          <w:szCs w:val="28"/>
          <w:lang w:eastAsia="en-GB"/>
        </w:rPr>
        <w:t>pavements</w:t>
      </w:r>
      <w:r w:rsidR="6094A60D" w:rsidRPr="73C280B4">
        <w:rPr>
          <w:rFonts w:asciiTheme="minorHAnsi" w:hAnsiTheme="minorHAnsi" w:cstheme="minorBidi"/>
          <w:sz w:val="28"/>
          <w:szCs w:val="28"/>
          <w:lang w:eastAsia="en-GB"/>
        </w:rPr>
        <w:t>, improved street furniture</w:t>
      </w:r>
      <w:r w:rsidR="7B3278FC" w:rsidRPr="73C280B4">
        <w:rPr>
          <w:rFonts w:asciiTheme="minorHAnsi" w:hAnsiTheme="minorHAnsi" w:cstheme="minorBidi"/>
          <w:sz w:val="28"/>
          <w:szCs w:val="28"/>
          <w:lang w:eastAsia="en-GB"/>
        </w:rPr>
        <w:t>,</w:t>
      </w:r>
      <w:r w:rsidR="6094A60D" w:rsidRPr="73C280B4">
        <w:rPr>
          <w:rFonts w:asciiTheme="minorHAnsi" w:hAnsiTheme="minorHAnsi" w:cstheme="minorBidi"/>
          <w:sz w:val="28"/>
          <w:szCs w:val="28"/>
          <w:lang w:eastAsia="en-GB"/>
        </w:rPr>
        <w:t xml:space="preserve"> and a more dynamic street design</w:t>
      </w:r>
      <w:r w:rsidR="013475DB" w:rsidRPr="73C280B4">
        <w:rPr>
          <w:rFonts w:asciiTheme="minorHAnsi" w:hAnsiTheme="minorHAnsi" w:cstheme="minorBidi"/>
          <w:sz w:val="28"/>
          <w:szCs w:val="28"/>
          <w:lang w:eastAsia="en-GB"/>
        </w:rPr>
        <w:t>.</w:t>
      </w:r>
      <w:r w:rsidR="258F9959" w:rsidRPr="73C280B4">
        <w:rPr>
          <w:rFonts w:asciiTheme="minorHAnsi" w:hAnsiTheme="minorHAnsi" w:cstheme="minorBidi"/>
          <w:sz w:val="28"/>
          <w:szCs w:val="28"/>
          <w:lang w:eastAsia="en-GB"/>
        </w:rPr>
        <w:t xml:space="preserve"> This will give </w:t>
      </w:r>
      <w:r w:rsidR="303670DA" w:rsidRPr="73C280B4">
        <w:rPr>
          <w:rFonts w:asciiTheme="minorHAnsi" w:hAnsiTheme="minorHAnsi" w:cstheme="minorBidi"/>
          <w:sz w:val="28"/>
          <w:szCs w:val="28"/>
          <w:lang w:eastAsia="en-GB"/>
        </w:rPr>
        <w:t xml:space="preserve">a window of </w:t>
      </w:r>
      <w:r w:rsidR="258F9959" w:rsidRPr="73C280B4">
        <w:rPr>
          <w:rFonts w:asciiTheme="minorHAnsi" w:hAnsiTheme="minorHAnsi" w:cstheme="minorBidi"/>
          <w:sz w:val="28"/>
          <w:szCs w:val="28"/>
          <w:lang w:eastAsia="en-GB"/>
        </w:rPr>
        <w:t>opportunity</w:t>
      </w:r>
      <w:r w:rsidR="1547A047" w:rsidRPr="73C280B4">
        <w:rPr>
          <w:rFonts w:asciiTheme="minorHAnsi" w:hAnsiTheme="minorHAnsi" w:cstheme="minorBidi"/>
          <w:sz w:val="28"/>
          <w:szCs w:val="28"/>
          <w:lang w:eastAsia="en-GB"/>
        </w:rPr>
        <w:t xml:space="preserve"> </w:t>
      </w:r>
      <w:r w:rsidR="7E3E1A93" w:rsidRPr="73C280B4">
        <w:rPr>
          <w:rFonts w:asciiTheme="minorHAnsi" w:hAnsiTheme="minorHAnsi" w:cstheme="minorBidi"/>
          <w:sz w:val="28"/>
          <w:szCs w:val="28"/>
          <w:lang w:eastAsia="en-GB"/>
        </w:rPr>
        <w:t>for discussions around</w:t>
      </w:r>
      <w:r w:rsidR="15955C03" w:rsidRPr="73C280B4">
        <w:rPr>
          <w:rFonts w:asciiTheme="minorHAnsi" w:hAnsiTheme="minorHAnsi" w:cstheme="minorBidi"/>
          <w:sz w:val="28"/>
          <w:szCs w:val="28"/>
          <w:lang w:eastAsia="en-GB"/>
        </w:rPr>
        <w:t xml:space="preserve"> the</w:t>
      </w:r>
      <w:r w:rsidR="7E3E1A93" w:rsidRPr="73C280B4">
        <w:rPr>
          <w:rFonts w:asciiTheme="minorHAnsi" w:hAnsiTheme="minorHAnsi" w:cstheme="minorBidi"/>
          <w:sz w:val="28"/>
          <w:szCs w:val="28"/>
          <w:lang w:eastAsia="en-GB"/>
        </w:rPr>
        <w:t xml:space="preserve"> best placement of </w:t>
      </w:r>
      <w:r w:rsidR="107417A8" w:rsidRPr="73C280B4">
        <w:rPr>
          <w:rFonts w:asciiTheme="minorHAnsi" w:hAnsiTheme="minorHAnsi" w:cstheme="minorBidi"/>
          <w:sz w:val="28"/>
          <w:szCs w:val="28"/>
          <w:lang w:eastAsia="en-GB"/>
        </w:rPr>
        <w:t xml:space="preserve">underground </w:t>
      </w:r>
      <w:r w:rsidR="7E3E1A93" w:rsidRPr="73C280B4">
        <w:rPr>
          <w:rFonts w:asciiTheme="minorHAnsi" w:hAnsiTheme="minorHAnsi" w:cstheme="minorBidi"/>
          <w:sz w:val="28"/>
          <w:szCs w:val="28"/>
          <w:lang w:eastAsia="en-GB"/>
        </w:rPr>
        <w:t xml:space="preserve">telecoms </w:t>
      </w:r>
      <w:r w:rsidR="5D47FE8B" w:rsidRPr="73C280B4">
        <w:rPr>
          <w:rFonts w:asciiTheme="minorHAnsi" w:hAnsiTheme="minorHAnsi" w:cstheme="minorBidi"/>
          <w:sz w:val="28"/>
          <w:szCs w:val="28"/>
          <w:lang w:eastAsia="en-GB"/>
        </w:rPr>
        <w:t>infrastructure and</w:t>
      </w:r>
      <w:r w:rsidR="7E3E1A93" w:rsidRPr="73C280B4">
        <w:rPr>
          <w:rFonts w:asciiTheme="minorHAnsi" w:hAnsiTheme="minorHAnsi" w:cstheme="minorBidi"/>
          <w:sz w:val="28"/>
          <w:szCs w:val="28"/>
          <w:lang w:eastAsia="en-GB"/>
        </w:rPr>
        <w:t xml:space="preserve"> </w:t>
      </w:r>
      <w:r w:rsidR="40ABDC74" w:rsidRPr="73C280B4">
        <w:rPr>
          <w:rFonts w:asciiTheme="minorHAnsi" w:hAnsiTheme="minorHAnsi" w:cstheme="minorBidi"/>
          <w:sz w:val="28"/>
          <w:szCs w:val="28"/>
          <w:lang w:eastAsia="en-GB"/>
        </w:rPr>
        <w:t xml:space="preserve">digitally enabled </w:t>
      </w:r>
      <w:r w:rsidR="7E3E1A93" w:rsidRPr="73C280B4">
        <w:rPr>
          <w:rFonts w:asciiTheme="minorHAnsi" w:hAnsiTheme="minorHAnsi" w:cstheme="minorBidi"/>
          <w:sz w:val="28"/>
          <w:szCs w:val="28"/>
          <w:lang w:eastAsia="en-GB"/>
        </w:rPr>
        <w:t>street furniture which will best serve the amb</w:t>
      </w:r>
      <w:r w:rsidR="5FC064C1" w:rsidRPr="73C280B4">
        <w:rPr>
          <w:rFonts w:asciiTheme="minorHAnsi" w:hAnsiTheme="minorHAnsi" w:cstheme="minorBidi"/>
          <w:sz w:val="28"/>
          <w:szCs w:val="28"/>
          <w:lang w:eastAsia="en-GB"/>
        </w:rPr>
        <w:t xml:space="preserve">itions of </w:t>
      </w:r>
      <w:r w:rsidR="5FC064C1" w:rsidRPr="73C280B4">
        <w:rPr>
          <w:rFonts w:asciiTheme="minorHAnsi" w:hAnsiTheme="minorHAnsi" w:cstheme="minorBidi"/>
          <w:sz w:val="28"/>
          <w:szCs w:val="28"/>
          <w:lang w:eastAsia="en-GB"/>
        </w:rPr>
        <w:lastRenderedPageBreak/>
        <w:t xml:space="preserve">the </w:t>
      </w:r>
      <w:r w:rsidR="4D66122A" w:rsidRPr="73C280B4">
        <w:rPr>
          <w:rFonts w:asciiTheme="minorHAnsi" w:hAnsiTheme="minorHAnsi" w:cstheme="minorBidi"/>
          <w:sz w:val="28"/>
          <w:szCs w:val="28"/>
          <w:lang w:eastAsia="en-GB"/>
        </w:rPr>
        <w:t>C</w:t>
      </w:r>
      <w:r w:rsidR="5FC064C1" w:rsidRPr="73C280B4">
        <w:rPr>
          <w:rFonts w:asciiTheme="minorHAnsi" w:hAnsiTheme="minorHAnsi" w:cstheme="minorBidi"/>
          <w:sz w:val="28"/>
          <w:szCs w:val="28"/>
          <w:lang w:eastAsia="en-GB"/>
        </w:rPr>
        <w:t>ouncil for its residents and businesses</w:t>
      </w:r>
      <w:r w:rsidR="4CE9F300" w:rsidRPr="73C280B4">
        <w:rPr>
          <w:rFonts w:asciiTheme="minorHAnsi" w:hAnsiTheme="minorHAnsi" w:cstheme="minorBidi"/>
          <w:sz w:val="28"/>
          <w:szCs w:val="28"/>
          <w:lang w:eastAsia="en-GB"/>
        </w:rPr>
        <w:t>.  More information will be made available at the supplier 1-2-1 session</w:t>
      </w:r>
      <w:r w:rsidR="2EE9950C" w:rsidRPr="73C280B4">
        <w:rPr>
          <w:rFonts w:asciiTheme="minorHAnsi" w:hAnsiTheme="minorHAnsi" w:cstheme="minorBidi"/>
          <w:sz w:val="28"/>
          <w:szCs w:val="28"/>
          <w:lang w:eastAsia="en-GB"/>
        </w:rPr>
        <w:t>s</w:t>
      </w:r>
      <w:r w:rsidR="4CE9F300" w:rsidRPr="73C280B4">
        <w:rPr>
          <w:rFonts w:asciiTheme="minorHAnsi" w:hAnsiTheme="minorHAnsi" w:cstheme="minorBidi"/>
          <w:sz w:val="28"/>
          <w:szCs w:val="28"/>
          <w:lang w:eastAsia="en-GB"/>
        </w:rPr>
        <w:t>.</w:t>
      </w:r>
    </w:p>
    <w:p w14:paraId="77EB6009" w14:textId="4CC466C4" w:rsidR="00BC10BF" w:rsidRDefault="00BC10BF" w:rsidP="73C280B4">
      <w:pPr>
        <w:rPr>
          <w:rFonts w:asciiTheme="minorHAnsi" w:hAnsiTheme="minorHAnsi" w:cstheme="minorBidi"/>
          <w:b/>
          <w:bCs/>
          <w:sz w:val="28"/>
          <w:szCs w:val="28"/>
          <w:lang w:eastAsia="en-GB"/>
        </w:rPr>
      </w:pPr>
    </w:p>
    <w:p w14:paraId="46D5BF5F" w14:textId="5C932785" w:rsidR="00BC10BF" w:rsidRDefault="6060CA7F" w:rsidP="73C280B4">
      <w:pPr>
        <w:rPr>
          <w:rFonts w:asciiTheme="minorHAnsi" w:hAnsiTheme="minorHAnsi" w:cstheme="minorBidi"/>
          <w:b/>
          <w:bCs/>
          <w:sz w:val="28"/>
          <w:szCs w:val="28"/>
          <w:lang w:eastAsia="en-GB"/>
        </w:rPr>
      </w:pPr>
      <w:r w:rsidRPr="73C280B4">
        <w:rPr>
          <w:rFonts w:asciiTheme="minorHAnsi" w:hAnsiTheme="minorHAnsi" w:cstheme="minorBidi"/>
          <w:sz w:val="28"/>
          <w:szCs w:val="28"/>
          <w:lang w:eastAsia="en-GB"/>
        </w:rPr>
        <w:t xml:space="preserve">South and </w:t>
      </w:r>
      <w:r w:rsidR="103B26C0" w:rsidRPr="73C280B4">
        <w:rPr>
          <w:rFonts w:asciiTheme="minorHAnsi" w:hAnsiTheme="minorHAnsi" w:cstheme="minorBidi"/>
          <w:sz w:val="28"/>
          <w:szCs w:val="28"/>
          <w:lang w:eastAsia="en-GB"/>
        </w:rPr>
        <w:t xml:space="preserve">West </w:t>
      </w:r>
      <w:r w:rsidR="478C91B2" w:rsidRPr="73C280B4">
        <w:rPr>
          <w:rFonts w:asciiTheme="minorHAnsi" w:hAnsiTheme="minorHAnsi" w:cstheme="minorBidi"/>
          <w:sz w:val="28"/>
          <w:szCs w:val="28"/>
          <w:lang w:eastAsia="en-GB"/>
        </w:rPr>
        <w:t>s</w:t>
      </w:r>
      <w:r w:rsidR="103B26C0" w:rsidRPr="73C280B4">
        <w:rPr>
          <w:rFonts w:asciiTheme="minorHAnsi" w:hAnsiTheme="minorHAnsi" w:cstheme="minorBidi"/>
          <w:sz w:val="28"/>
          <w:szCs w:val="28"/>
          <w:lang w:eastAsia="en-GB"/>
        </w:rPr>
        <w:t>treet</w:t>
      </w:r>
      <w:r w:rsidR="524A521E" w:rsidRPr="73C280B4">
        <w:rPr>
          <w:rFonts w:asciiTheme="minorHAnsi" w:hAnsiTheme="minorHAnsi" w:cstheme="minorBidi"/>
          <w:sz w:val="28"/>
          <w:szCs w:val="28"/>
          <w:lang w:eastAsia="en-GB"/>
        </w:rPr>
        <w:t>s</w:t>
      </w:r>
      <w:r w:rsidRPr="73C280B4">
        <w:rPr>
          <w:rFonts w:asciiTheme="minorHAnsi" w:hAnsiTheme="minorHAnsi" w:cstheme="minorBidi"/>
          <w:sz w:val="28"/>
          <w:szCs w:val="28"/>
          <w:lang w:eastAsia="en-GB"/>
        </w:rPr>
        <w:t xml:space="preserve"> are not part of the regeneration project of</w:t>
      </w:r>
      <w:r w:rsidR="6EFBC9FB" w:rsidRPr="73C280B4">
        <w:rPr>
          <w:rFonts w:asciiTheme="minorHAnsi" w:hAnsiTheme="minorHAnsi" w:cstheme="minorBidi"/>
          <w:sz w:val="28"/>
          <w:szCs w:val="28"/>
          <w:lang w:eastAsia="en-GB"/>
        </w:rPr>
        <w:t xml:space="preserve"> Chichester’s</w:t>
      </w:r>
      <w:r w:rsidRPr="73C280B4">
        <w:rPr>
          <w:rFonts w:asciiTheme="minorHAnsi" w:hAnsiTheme="minorHAnsi" w:cstheme="minorBidi"/>
          <w:sz w:val="28"/>
          <w:szCs w:val="28"/>
          <w:lang w:eastAsia="en-GB"/>
        </w:rPr>
        <w:t xml:space="preserve"> public realm space </w:t>
      </w:r>
      <w:r w:rsidR="00CD02B8" w:rsidRPr="73C280B4">
        <w:rPr>
          <w:rFonts w:asciiTheme="minorHAnsi" w:hAnsiTheme="minorHAnsi" w:cstheme="minorBidi"/>
          <w:sz w:val="28"/>
          <w:szCs w:val="28"/>
          <w:lang w:eastAsia="en-GB"/>
        </w:rPr>
        <w:t>but have</w:t>
      </w:r>
      <w:r w:rsidRPr="73C280B4">
        <w:rPr>
          <w:rFonts w:asciiTheme="minorHAnsi" w:hAnsiTheme="minorHAnsi" w:cstheme="minorBidi"/>
          <w:sz w:val="28"/>
          <w:szCs w:val="28"/>
          <w:lang w:eastAsia="en-GB"/>
        </w:rPr>
        <w:t xml:space="preserve"> the same challenges in terms of </w:t>
      </w:r>
      <w:r w:rsidR="060227EF" w:rsidRPr="73C280B4">
        <w:rPr>
          <w:rFonts w:asciiTheme="minorHAnsi" w:hAnsiTheme="minorHAnsi" w:cstheme="minorBidi"/>
          <w:sz w:val="28"/>
          <w:szCs w:val="28"/>
          <w:lang w:eastAsia="en-GB"/>
        </w:rPr>
        <w:t>poor</w:t>
      </w:r>
      <w:r w:rsidRPr="73C280B4">
        <w:rPr>
          <w:rFonts w:asciiTheme="minorHAnsi" w:hAnsiTheme="minorHAnsi" w:cstheme="minorBidi"/>
          <w:sz w:val="28"/>
          <w:szCs w:val="28"/>
          <w:lang w:eastAsia="en-GB"/>
        </w:rPr>
        <w:t xml:space="preserve"> mobile coverage</w:t>
      </w:r>
      <w:r w:rsidR="0FEC8C3E" w:rsidRPr="73C280B4">
        <w:rPr>
          <w:rFonts w:asciiTheme="minorHAnsi" w:hAnsiTheme="minorHAnsi" w:cstheme="minorBidi"/>
          <w:sz w:val="28"/>
          <w:szCs w:val="28"/>
          <w:lang w:eastAsia="en-GB"/>
        </w:rPr>
        <w:t xml:space="preserve">.  </w:t>
      </w:r>
      <w:r w:rsidR="0A56A909" w:rsidRPr="73C280B4">
        <w:rPr>
          <w:rFonts w:asciiTheme="minorHAnsi" w:hAnsiTheme="minorHAnsi" w:cstheme="minorBidi"/>
          <w:sz w:val="28"/>
          <w:szCs w:val="28"/>
          <w:lang w:eastAsia="en-GB"/>
        </w:rPr>
        <w:t xml:space="preserve">We do however view Chichester </w:t>
      </w:r>
      <w:proofErr w:type="spellStart"/>
      <w:r w:rsidR="0A56A909" w:rsidRPr="73C280B4">
        <w:rPr>
          <w:rFonts w:asciiTheme="minorHAnsi" w:hAnsiTheme="minorHAnsi" w:cstheme="minorBidi"/>
          <w:sz w:val="28"/>
          <w:szCs w:val="28"/>
          <w:lang w:eastAsia="en-GB"/>
        </w:rPr>
        <w:t>centre</w:t>
      </w:r>
      <w:proofErr w:type="spellEnd"/>
      <w:r w:rsidR="0A56A909" w:rsidRPr="73C280B4">
        <w:rPr>
          <w:rFonts w:asciiTheme="minorHAnsi" w:hAnsiTheme="minorHAnsi" w:cstheme="minorBidi"/>
          <w:sz w:val="28"/>
          <w:szCs w:val="28"/>
          <w:lang w:eastAsia="en-GB"/>
        </w:rPr>
        <w:t xml:space="preserve"> holistically and seek partners to work with us in all four streets to provide enhanced con</w:t>
      </w:r>
      <w:r w:rsidR="1C1EDC2F" w:rsidRPr="73C280B4">
        <w:rPr>
          <w:rFonts w:asciiTheme="minorHAnsi" w:hAnsiTheme="minorHAnsi" w:cstheme="minorBidi"/>
          <w:sz w:val="28"/>
          <w:szCs w:val="28"/>
          <w:lang w:eastAsia="en-GB"/>
        </w:rPr>
        <w:t>n</w:t>
      </w:r>
      <w:r w:rsidR="0A56A909" w:rsidRPr="73C280B4">
        <w:rPr>
          <w:rFonts w:asciiTheme="minorHAnsi" w:hAnsiTheme="minorHAnsi" w:cstheme="minorBidi"/>
          <w:sz w:val="28"/>
          <w:szCs w:val="28"/>
          <w:lang w:eastAsia="en-GB"/>
        </w:rPr>
        <w:t>ect</w:t>
      </w:r>
      <w:r w:rsidR="1293E4C3" w:rsidRPr="73C280B4">
        <w:rPr>
          <w:rFonts w:asciiTheme="minorHAnsi" w:hAnsiTheme="minorHAnsi" w:cstheme="minorBidi"/>
          <w:sz w:val="28"/>
          <w:szCs w:val="28"/>
          <w:lang w:eastAsia="en-GB"/>
        </w:rPr>
        <w:t>iv</w:t>
      </w:r>
      <w:r w:rsidR="0A56A909" w:rsidRPr="73C280B4">
        <w:rPr>
          <w:rFonts w:asciiTheme="minorHAnsi" w:hAnsiTheme="minorHAnsi" w:cstheme="minorBidi"/>
          <w:sz w:val="28"/>
          <w:szCs w:val="28"/>
          <w:lang w:eastAsia="en-GB"/>
        </w:rPr>
        <w:t>i</w:t>
      </w:r>
      <w:r w:rsidR="48ACB82B" w:rsidRPr="73C280B4">
        <w:rPr>
          <w:rFonts w:asciiTheme="minorHAnsi" w:hAnsiTheme="minorHAnsi" w:cstheme="minorBidi"/>
          <w:sz w:val="28"/>
          <w:szCs w:val="28"/>
          <w:lang w:eastAsia="en-GB"/>
        </w:rPr>
        <w:t xml:space="preserve">ty to this wider city </w:t>
      </w:r>
      <w:proofErr w:type="spellStart"/>
      <w:r w:rsidR="48ACB82B" w:rsidRPr="73C280B4">
        <w:rPr>
          <w:rFonts w:asciiTheme="minorHAnsi" w:hAnsiTheme="minorHAnsi" w:cstheme="minorBidi"/>
          <w:sz w:val="28"/>
          <w:szCs w:val="28"/>
          <w:lang w:eastAsia="en-GB"/>
        </w:rPr>
        <w:t>centre</w:t>
      </w:r>
      <w:proofErr w:type="spellEnd"/>
      <w:r w:rsidR="48ACB82B" w:rsidRPr="73C280B4">
        <w:rPr>
          <w:rFonts w:asciiTheme="minorHAnsi" w:hAnsiTheme="minorHAnsi" w:cstheme="minorBidi"/>
          <w:sz w:val="28"/>
          <w:szCs w:val="28"/>
          <w:lang w:eastAsia="en-GB"/>
        </w:rPr>
        <w:t xml:space="preserve"> area.</w:t>
      </w:r>
      <w:r w:rsidR="19C589F3" w:rsidRPr="73C280B4">
        <w:rPr>
          <w:rFonts w:asciiTheme="minorHAnsi" w:hAnsiTheme="minorHAnsi" w:cstheme="minorBidi"/>
          <w:sz w:val="28"/>
          <w:szCs w:val="28"/>
          <w:lang w:eastAsia="en-GB"/>
        </w:rPr>
        <w:t xml:space="preserve">  </w:t>
      </w:r>
      <w:r w:rsidR="0FEC8C3E" w:rsidRPr="73C280B4">
        <w:rPr>
          <w:rFonts w:asciiTheme="minorHAnsi" w:hAnsiTheme="minorHAnsi" w:cstheme="minorBidi"/>
          <w:sz w:val="28"/>
          <w:szCs w:val="28"/>
          <w:lang w:eastAsia="en-GB"/>
        </w:rPr>
        <w:t>The opportunity will therefore</w:t>
      </w:r>
      <w:r w:rsidR="2CA0CD08" w:rsidRPr="73C280B4">
        <w:rPr>
          <w:rFonts w:asciiTheme="minorHAnsi" w:hAnsiTheme="minorHAnsi" w:cstheme="minorBidi"/>
          <w:sz w:val="28"/>
          <w:szCs w:val="28"/>
          <w:lang w:eastAsia="en-GB"/>
        </w:rPr>
        <w:t xml:space="preserve"> also</w:t>
      </w:r>
      <w:r w:rsidR="0FEC8C3E" w:rsidRPr="73C280B4">
        <w:rPr>
          <w:rFonts w:asciiTheme="minorHAnsi" w:hAnsiTheme="minorHAnsi" w:cstheme="minorBidi"/>
          <w:sz w:val="28"/>
          <w:szCs w:val="28"/>
          <w:lang w:eastAsia="en-GB"/>
        </w:rPr>
        <w:t xml:space="preserve"> extend to </w:t>
      </w:r>
      <w:r w:rsidR="39E99E66" w:rsidRPr="73C280B4">
        <w:rPr>
          <w:rFonts w:asciiTheme="minorHAnsi" w:hAnsiTheme="minorHAnsi" w:cstheme="minorBidi"/>
          <w:sz w:val="28"/>
          <w:szCs w:val="28"/>
          <w:lang w:eastAsia="en-GB"/>
        </w:rPr>
        <w:t xml:space="preserve">South and West </w:t>
      </w:r>
      <w:r w:rsidR="0FEC8C3E" w:rsidRPr="73C280B4">
        <w:rPr>
          <w:rFonts w:asciiTheme="minorHAnsi" w:hAnsiTheme="minorHAnsi" w:cstheme="minorBidi"/>
          <w:sz w:val="28"/>
          <w:szCs w:val="28"/>
          <w:lang w:eastAsia="en-GB"/>
        </w:rPr>
        <w:t>streets</w:t>
      </w:r>
      <w:r w:rsidR="27FE918F" w:rsidRPr="73C280B4">
        <w:rPr>
          <w:rFonts w:asciiTheme="minorHAnsi" w:hAnsiTheme="minorHAnsi" w:cstheme="minorBidi"/>
          <w:sz w:val="28"/>
          <w:szCs w:val="28"/>
          <w:lang w:eastAsia="en-GB"/>
        </w:rPr>
        <w:t xml:space="preserve"> which would</w:t>
      </w:r>
      <w:r w:rsidR="0FEC8C3E" w:rsidRPr="73C280B4">
        <w:rPr>
          <w:rFonts w:asciiTheme="minorHAnsi" w:hAnsiTheme="minorHAnsi" w:cstheme="minorBidi"/>
          <w:sz w:val="28"/>
          <w:szCs w:val="28"/>
          <w:lang w:eastAsia="en-GB"/>
        </w:rPr>
        <w:t xml:space="preserve"> benefit from solutions that </w:t>
      </w:r>
      <w:r w:rsidR="1F63A220" w:rsidRPr="73C280B4">
        <w:rPr>
          <w:rFonts w:asciiTheme="minorHAnsi" w:hAnsiTheme="minorHAnsi" w:cstheme="minorBidi"/>
          <w:sz w:val="28"/>
          <w:szCs w:val="28"/>
          <w:lang w:eastAsia="en-GB"/>
        </w:rPr>
        <w:t xml:space="preserve">require less civils.   </w:t>
      </w:r>
    </w:p>
    <w:p w14:paraId="2F5A031C" w14:textId="57A0116C" w:rsidR="00BC10BF" w:rsidRDefault="00BC10BF" w:rsidP="73C280B4">
      <w:pPr>
        <w:rPr>
          <w:rFonts w:asciiTheme="minorHAnsi" w:hAnsiTheme="minorHAnsi" w:cstheme="minorBidi"/>
          <w:sz w:val="28"/>
          <w:szCs w:val="28"/>
          <w:lang w:eastAsia="en-GB"/>
        </w:rPr>
      </w:pPr>
    </w:p>
    <w:p w14:paraId="5C36A30D" w14:textId="39BF69CE" w:rsidR="00BC10BF" w:rsidRDefault="0D266822" w:rsidP="73C280B4">
      <w:pPr>
        <w:rPr>
          <w:rFonts w:asciiTheme="minorHAnsi" w:hAnsiTheme="minorHAnsi" w:cstheme="minorBidi"/>
          <w:sz w:val="28"/>
          <w:szCs w:val="28"/>
        </w:rPr>
      </w:pPr>
      <w:r w:rsidRPr="73C280B4">
        <w:rPr>
          <w:rFonts w:asciiTheme="minorHAnsi" w:hAnsiTheme="minorHAnsi" w:cstheme="minorBidi"/>
          <w:sz w:val="28"/>
          <w:szCs w:val="28"/>
        </w:rPr>
        <w:t>This</w:t>
      </w:r>
      <w:r w:rsidR="340A2A57" w:rsidRPr="73C280B4">
        <w:rPr>
          <w:rFonts w:asciiTheme="minorHAnsi" w:hAnsiTheme="minorHAnsi" w:cstheme="minorBidi"/>
          <w:sz w:val="28"/>
          <w:szCs w:val="28"/>
        </w:rPr>
        <w:t xml:space="preserve"> city </w:t>
      </w:r>
      <w:proofErr w:type="spellStart"/>
      <w:r w:rsidR="340A2A57" w:rsidRPr="73C280B4">
        <w:rPr>
          <w:rFonts w:asciiTheme="minorHAnsi" w:hAnsiTheme="minorHAnsi" w:cstheme="minorBidi"/>
          <w:sz w:val="28"/>
          <w:szCs w:val="28"/>
        </w:rPr>
        <w:t>centre</w:t>
      </w:r>
      <w:proofErr w:type="spellEnd"/>
      <w:r w:rsidR="340A2A57" w:rsidRPr="73C280B4">
        <w:rPr>
          <w:rFonts w:asciiTheme="minorHAnsi" w:hAnsiTheme="minorHAnsi" w:cstheme="minorBidi"/>
          <w:sz w:val="28"/>
          <w:szCs w:val="28"/>
        </w:rPr>
        <w:t xml:space="preserve"> digital improvement</w:t>
      </w:r>
      <w:r w:rsidR="47400D41" w:rsidRPr="73C280B4">
        <w:rPr>
          <w:rFonts w:asciiTheme="minorHAnsi" w:hAnsiTheme="minorHAnsi" w:cstheme="minorBidi"/>
          <w:sz w:val="28"/>
          <w:szCs w:val="28"/>
        </w:rPr>
        <w:t xml:space="preserve"> </w:t>
      </w:r>
      <w:r w:rsidR="00CD02B8" w:rsidRPr="73C280B4">
        <w:rPr>
          <w:rFonts w:asciiTheme="minorHAnsi" w:hAnsiTheme="minorHAnsi" w:cstheme="minorBidi"/>
          <w:sz w:val="28"/>
          <w:szCs w:val="28"/>
        </w:rPr>
        <w:t>opportunity could</w:t>
      </w:r>
      <w:r w:rsidR="4E5F4352" w:rsidRPr="73C280B4">
        <w:rPr>
          <w:rFonts w:asciiTheme="minorHAnsi" w:hAnsiTheme="minorHAnsi" w:cstheme="minorBidi"/>
          <w:sz w:val="28"/>
          <w:szCs w:val="28"/>
        </w:rPr>
        <w:t xml:space="preserve"> include the installation </w:t>
      </w:r>
      <w:proofErr w:type="gramStart"/>
      <w:r w:rsidR="4E5F4352" w:rsidRPr="73C280B4">
        <w:rPr>
          <w:rFonts w:asciiTheme="minorHAnsi" w:hAnsiTheme="minorHAnsi" w:cstheme="minorBidi"/>
          <w:sz w:val="28"/>
          <w:szCs w:val="28"/>
        </w:rPr>
        <w:t>of:</w:t>
      </w:r>
      <w:proofErr w:type="gramEnd"/>
      <w:r w:rsidR="47400D41" w:rsidRPr="73C280B4">
        <w:rPr>
          <w:rFonts w:asciiTheme="minorHAnsi" w:hAnsiTheme="minorHAnsi" w:cstheme="minorBidi"/>
          <w:sz w:val="28"/>
          <w:szCs w:val="28"/>
        </w:rPr>
        <w:t xml:space="preserve">   </w:t>
      </w:r>
      <w:r w:rsidR="07C0BF73" w:rsidRPr="73C280B4">
        <w:rPr>
          <w:rFonts w:asciiTheme="minorHAnsi" w:hAnsiTheme="minorHAnsi" w:cstheme="minorBidi"/>
          <w:sz w:val="28"/>
          <w:szCs w:val="28"/>
        </w:rPr>
        <w:t xml:space="preserve">new </w:t>
      </w:r>
      <w:r w:rsidR="47400D41" w:rsidRPr="73C280B4">
        <w:rPr>
          <w:rFonts w:asciiTheme="minorHAnsi" w:hAnsiTheme="minorHAnsi" w:cstheme="minorBidi"/>
          <w:sz w:val="28"/>
          <w:szCs w:val="28"/>
        </w:rPr>
        <w:t xml:space="preserve">fiber optic cables, ducting, </w:t>
      </w:r>
      <w:r w:rsidR="717F264E" w:rsidRPr="73C280B4">
        <w:rPr>
          <w:rFonts w:asciiTheme="minorHAnsi" w:hAnsiTheme="minorHAnsi" w:cstheme="minorBidi"/>
          <w:sz w:val="28"/>
          <w:szCs w:val="28"/>
        </w:rPr>
        <w:t xml:space="preserve">power, </w:t>
      </w:r>
      <w:r w:rsidR="47400D41" w:rsidRPr="73C280B4">
        <w:rPr>
          <w:rFonts w:asciiTheme="minorHAnsi" w:hAnsiTheme="minorHAnsi" w:cstheme="minorBidi"/>
          <w:sz w:val="28"/>
          <w:szCs w:val="28"/>
        </w:rPr>
        <w:t>utility poles</w:t>
      </w:r>
      <w:r w:rsidR="3D454F71" w:rsidRPr="73C280B4">
        <w:rPr>
          <w:rFonts w:asciiTheme="minorHAnsi" w:hAnsiTheme="minorHAnsi" w:cstheme="minorBidi"/>
          <w:sz w:val="28"/>
          <w:szCs w:val="28"/>
        </w:rPr>
        <w:t xml:space="preserve">.  There may also be scope for </w:t>
      </w:r>
      <w:r w:rsidR="00CD02B8" w:rsidRPr="73C280B4">
        <w:rPr>
          <w:rFonts w:asciiTheme="minorHAnsi" w:hAnsiTheme="minorHAnsi" w:cstheme="minorBidi"/>
          <w:sz w:val="28"/>
          <w:szCs w:val="28"/>
        </w:rPr>
        <w:t>the use</w:t>
      </w:r>
      <w:r w:rsidR="25709CBE" w:rsidRPr="73C280B4">
        <w:rPr>
          <w:rFonts w:asciiTheme="minorHAnsi" w:hAnsiTheme="minorHAnsi" w:cstheme="minorBidi"/>
          <w:sz w:val="28"/>
          <w:szCs w:val="28"/>
        </w:rPr>
        <w:t xml:space="preserve"> of </w:t>
      </w:r>
      <w:r w:rsidR="2A5E7989" w:rsidRPr="73C280B4">
        <w:rPr>
          <w:rFonts w:asciiTheme="minorHAnsi" w:hAnsiTheme="minorHAnsi" w:cstheme="minorBidi"/>
          <w:sz w:val="28"/>
          <w:szCs w:val="28"/>
        </w:rPr>
        <w:t xml:space="preserve">existing or new </w:t>
      </w:r>
      <w:r w:rsidR="587810BC" w:rsidRPr="73C280B4">
        <w:rPr>
          <w:rFonts w:asciiTheme="minorHAnsi" w:hAnsiTheme="minorHAnsi" w:cstheme="minorBidi"/>
          <w:sz w:val="28"/>
          <w:szCs w:val="28"/>
        </w:rPr>
        <w:t xml:space="preserve">council owned </w:t>
      </w:r>
      <w:r w:rsidR="0A3AF3CB" w:rsidRPr="73C280B4">
        <w:rPr>
          <w:rFonts w:asciiTheme="minorHAnsi" w:hAnsiTheme="minorHAnsi" w:cstheme="minorBidi"/>
          <w:sz w:val="28"/>
          <w:szCs w:val="28"/>
        </w:rPr>
        <w:t>a</w:t>
      </w:r>
      <w:r w:rsidR="587810BC" w:rsidRPr="73C280B4">
        <w:rPr>
          <w:rFonts w:asciiTheme="minorHAnsi" w:hAnsiTheme="minorHAnsi" w:cstheme="minorBidi"/>
          <w:sz w:val="28"/>
          <w:szCs w:val="28"/>
        </w:rPr>
        <w:t>ssets</w:t>
      </w:r>
      <w:r w:rsidR="256A5C11" w:rsidRPr="73C280B4">
        <w:rPr>
          <w:rFonts w:asciiTheme="minorHAnsi" w:hAnsiTheme="minorHAnsi" w:cstheme="minorBidi"/>
          <w:sz w:val="28"/>
          <w:szCs w:val="28"/>
        </w:rPr>
        <w:t xml:space="preserve"> </w:t>
      </w:r>
      <w:r w:rsidR="00CD02B8" w:rsidRPr="73C280B4">
        <w:rPr>
          <w:rFonts w:asciiTheme="minorHAnsi" w:hAnsiTheme="minorHAnsi" w:cstheme="minorBidi"/>
          <w:sz w:val="28"/>
          <w:szCs w:val="28"/>
        </w:rPr>
        <w:t>e.g.</w:t>
      </w:r>
      <w:r w:rsidR="3A8591DC" w:rsidRPr="73C280B4">
        <w:rPr>
          <w:rFonts w:asciiTheme="minorHAnsi" w:hAnsiTheme="minorHAnsi" w:cstheme="minorBidi"/>
          <w:sz w:val="28"/>
          <w:szCs w:val="28"/>
        </w:rPr>
        <w:t xml:space="preserve"> buildings, street furniture</w:t>
      </w:r>
      <w:r w:rsidR="1D49A709" w:rsidRPr="73C280B4">
        <w:rPr>
          <w:rFonts w:asciiTheme="minorHAnsi" w:hAnsiTheme="minorHAnsi" w:cstheme="minorBidi"/>
          <w:sz w:val="28"/>
          <w:szCs w:val="28"/>
        </w:rPr>
        <w:t xml:space="preserve"> etc</w:t>
      </w:r>
      <w:r w:rsidR="56AC874A" w:rsidRPr="73C280B4">
        <w:rPr>
          <w:rFonts w:asciiTheme="minorHAnsi" w:hAnsiTheme="minorHAnsi" w:cstheme="minorBidi"/>
          <w:sz w:val="28"/>
          <w:szCs w:val="28"/>
        </w:rPr>
        <w:t>.</w:t>
      </w:r>
      <w:r w:rsidR="47400D41" w:rsidRPr="73C280B4">
        <w:rPr>
          <w:rFonts w:asciiTheme="minorHAnsi" w:hAnsiTheme="minorHAnsi" w:cstheme="minorBidi"/>
          <w:sz w:val="28"/>
          <w:szCs w:val="28"/>
        </w:rPr>
        <w:t xml:space="preserve"> Key</w:t>
      </w:r>
      <w:r w:rsidR="7D6DB587" w:rsidRPr="73C280B4">
        <w:rPr>
          <w:rFonts w:asciiTheme="minorHAnsi" w:hAnsiTheme="minorHAnsi" w:cstheme="minorBidi"/>
          <w:sz w:val="28"/>
          <w:szCs w:val="28"/>
        </w:rPr>
        <w:t xml:space="preserve"> </w:t>
      </w:r>
      <w:r w:rsidR="47400D41" w:rsidRPr="73C280B4">
        <w:rPr>
          <w:rFonts w:asciiTheme="minorHAnsi" w:hAnsiTheme="minorHAnsi" w:cstheme="minorBidi"/>
          <w:sz w:val="28"/>
          <w:szCs w:val="28"/>
        </w:rPr>
        <w:t>considerations include the project's potential to</w:t>
      </w:r>
      <w:r w:rsidR="7B630666" w:rsidRPr="73C280B4">
        <w:rPr>
          <w:rFonts w:asciiTheme="minorHAnsi" w:hAnsiTheme="minorHAnsi" w:cstheme="minorBidi"/>
          <w:sz w:val="28"/>
          <w:szCs w:val="28"/>
        </w:rPr>
        <w:t>:</w:t>
      </w:r>
      <w:r w:rsidR="47400D41" w:rsidRPr="73C280B4">
        <w:rPr>
          <w:rFonts w:asciiTheme="minorHAnsi" w:hAnsiTheme="minorHAnsi" w:cstheme="minorBidi"/>
          <w:sz w:val="28"/>
          <w:szCs w:val="28"/>
        </w:rPr>
        <w:t xml:space="preserve"> </w:t>
      </w:r>
    </w:p>
    <w:p w14:paraId="771C3CEC" w14:textId="27EE859D" w:rsidR="00BC10BF" w:rsidRDefault="47400D41" w:rsidP="73C280B4">
      <w:pPr>
        <w:pStyle w:val="ListParagraph"/>
        <w:numPr>
          <w:ilvl w:val="0"/>
          <w:numId w:val="43"/>
        </w:numPr>
        <w:rPr>
          <w:rFonts w:asciiTheme="minorHAnsi" w:hAnsiTheme="minorHAnsi" w:cstheme="minorBidi"/>
          <w:sz w:val="28"/>
          <w:szCs w:val="28"/>
        </w:rPr>
      </w:pPr>
      <w:r w:rsidRPr="73C280B4">
        <w:rPr>
          <w:rFonts w:asciiTheme="minorHAnsi" w:hAnsiTheme="minorHAnsi" w:cstheme="minorBidi"/>
          <w:sz w:val="28"/>
          <w:szCs w:val="28"/>
        </w:rPr>
        <w:t>increase fixed</w:t>
      </w:r>
      <w:r w:rsidR="136B9F75" w:rsidRPr="73C280B4">
        <w:rPr>
          <w:rFonts w:asciiTheme="minorHAnsi" w:hAnsiTheme="minorHAnsi" w:cstheme="minorBidi"/>
          <w:sz w:val="28"/>
          <w:szCs w:val="28"/>
        </w:rPr>
        <w:t xml:space="preserve"> line</w:t>
      </w:r>
      <w:r w:rsidRPr="73C280B4">
        <w:rPr>
          <w:rFonts w:asciiTheme="minorHAnsi" w:hAnsiTheme="minorHAnsi" w:cstheme="minorBidi"/>
          <w:sz w:val="28"/>
          <w:szCs w:val="28"/>
        </w:rPr>
        <w:t xml:space="preserve"> (fibre) and mobile connectivity (4G and potentially 5G coverage, capacity)</w:t>
      </w:r>
    </w:p>
    <w:p w14:paraId="4C99D400" w14:textId="4CC830B8" w:rsidR="00BC10BF" w:rsidRDefault="47400D41" w:rsidP="73C280B4">
      <w:pPr>
        <w:pStyle w:val="ListParagraph"/>
        <w:numPr>
          <w:ilvl w:val="0"/>
          <w:numId w:val="43"/>
        </w:numPr>
        <w:rPr>
          <w:rFonts w:asciiTheme="minorHAnsi" w:hAnsiTheme="minorHAnsi" w:cstheme="minorBidi"/>
          <w:sz w:val="28"/>
          <w:szCs w:val="28"/>
        </w:rPr>
      </w:pPr>
      <w:r w:rsidRPr="73C280B4">
        <w:rPr>
          <w:rFonts w:asciiTheme="minorHAnsi" w:hAnsiTheme="minorHAnsi" w:cstheme="minorBidi"/>
          <w:sz w:val="28"/>
          <w:szCs w:val="28"/>
        </w:rPr>
        <w:t>support our Connected Places initiatives (please see further info below)</w:t>
      </w:r>
    </w:p>
    <w:p w14:paraId="473F11EB" w14:textId="3A306C45" w:rsidR="00BC10BF" w:rsidRDefault="47400D41" w:rsidP="73C280B4">
      <w:pPr>
        <w:rPr>
          <w:rFonts w:asciiTheme="minorHAnsi" w:hAnsiTheme="minorHAnsi" w:cstheme="minorBidi"/>
          <w:sz w:val="28"/>
          <w:szCs w:val="28"/>
        </w:rPr>
      </w:pPr>
      <w:r w:rsidRPr="73C280B4">
        <w:rPr>
          <w:rFonts w:asciiTheme="minorHAnsi" w:hAnsiTheme="minorHAnsi" w:cstheme="minorBidi"/>
          <w:sz w:val="28"/>
          <w:szCs w:val="28"/>
        </w:rPr>
        <w:t xml:space="preserve">We are looking </w:t>
      </w:r>
      <w:r w:rsidR="00CD02B8" w:rsidRPr="73C280B4">
        <w:rPr>
          <w:rFonts w:asciiTheme="minorHAnsi" w:hAnsiTheme="minorHAnsi" w:cstheme="minorBidi"/>
          <w:sz w:val="28"/>
          <w:szCs w:val="28"/>
        </w:rPr>
        <w:t>for one</w:t>
      </w:r>
      <w:r w:rsidRPr="73C280B4">
        <w:rPr>
          <w:rFonts w:asciiTheme="minorHAnsi" w:hAnsiTheme="minorHAnsi" w:cstheme="minorBidi"/>
          <w:sz w:val="28"/>
          <w:szCs w:val="28"/>
        </w:rPr>
        <w:t xml:space="preserve"> or </w:t>
      </w:r>
      <w:r w:rsidR="75D63474" w:rsidRPr="73C280B4">
        <w:rPr>
          <w:rFonts w:asciiTheme="minorHAnsi" w:hAnsiTheme="minorHAnsi" w:cstheme="minorBidi"/>
          <w:sz w:val="28"/>
          <w:szCs w:val="28"/>
        </w:rPr>
        <w:t xml:space="preserve">more </w:t>
      </w:r>
      <w:r w:rsidRPr="73C280B4">
        <w:rPr>
          <w:rFonts w:asciiTheme="minorHAnsi" w:hAnsiTheme="minorHAnsi" w:cstheme="minorBidi"/>
          <w:sz w:val="28"/>
          <w:szCs w:val="28"/>
        </w:rPr>
        <w:t>strategic partner</w:t>
      </w:r>
      <w:r w:rsidR="221DB6C5" w:rsidRPr="73C280B4">
        <w:rPr>
          <w:rFonts w:asciiTheme="minorHAnsi" w:hAnsiTheme="minorHAnsi" w:cstheme="minorBidi"/>
          <w:sz w:val="28"/>
          <w:szCs w:val="28"/>
        </w:rPr>
        <w:t>(</w:t>
      </w:r>
      <w:r w:rsidRPr="73C280B4">
        <w:rPr>
          <w:rFonts w:asciiTheme="minorHAnsi" w:hAnsiTheme="minorHAnsi" w:cstheme="minorBidi"/>
          <w:sz w:val="28"/>
          <w:szCs w:val="28"/>
        </w:rPr>
        <w:t>s</w:t>
      </w:r>
      <w:r w:rsidR="6CBD7FBE" w:rsidRPr="73C280B4">
        <w:rPr>
          <w:rFonts w:asciiTheme="minorHAnsi" w:hAnsiTheme="minorHAnsi" w:cstheme="minorBidi"/>
          <w:sz w:val="28"/>
          <w:szCs w:val="28"/>
        </w:rPr>
        <w:t>)</w:t>
      </w:r>
      <w:r w:rsidRPr="73C280B4">
        <w:rPr>
          <w:rFonts w:asciiTheme="minorHAnsi" w:hAnsiTheme="minorHAnsi" w:cstheme="minorBidi"/>
          <w:sz w:val="28"/>
          <w:szCs w:val="28"/>
        </w:rPr>
        <w:t xml:space="preserve"> to deliver improved mobile and </w:t>
      </w:r>
      <w:r w:rsidR="3E29B9DD" w:rsidRPr="73C280B4">
        <w:rPr>
          <w:rFonts w:asciiTheme="minorHAnsi" w:hAnsiTheme="minorHAnsi" w:cstheme="minorBidi"/>
          <w:sz w:val="28"/>
          <w:szCs w:val="28"/>
        </w:rPr>
        <w:t xml:space="preserve">fixed </w:t>
      </w:r>
      <w:proofErr w:type="spellStart"/>
      <w:r w:rsidRPr="73C280B4">
        <w:rPr>
          <w:rFonts w:asciiTheme="minorHAnsi" w:hAnsiTheme="minorHAnsi" w:cstheme="minorBidi"/>
          <w:sz w:val="28"/>
          <w:szCs w:val="28"/>
        </w:rPr>
        <w:t>fibre</w:t>
      </w:r>
      <w:proofErr w:type="spellEnd"/>
      <w:r w:rsidRPr="73C280B4">
        <w:rPr>
          <w:rFonts w:asciiTheme="minorHAnsi" w:hAnsiTheme="minorHAnsi" w:cstheme="minorBidi"/>
          <w:sz w:val="28"/>
          <w:szCs w:val="28"/>
        </w:rPr>
        <w:t xml:space="preserve"> to the </w:t>
      </w:r>
      <w:r w:rsidR="00CD02B8" w:rsidRPr="73C280B4">
        <w:rPr>
          <w:rFonts w:asciiTheme="minorHAnsi" w:hAnsiTheme="minorHAnsi" w:cstheme="minorBidi"/>
          <w:sz w:val="28"/>
          <w:szCs w:val="28"/>
        </w:rPr>
        <w:t>four-city</w:t>
      </w:r>
      <w:r w:rsidR="1C96A46E" w:rsidRPr="73C280B4">
        <w:rPr>
          <w:rFonts w:asciiTheme="minorHAnsi" w:hAnsiTheme="minorHAnsi" w:cstheme="minorBidi"/>
          <w:sz w:val="28"/>
          <w:szCs w:val="28"/>
        </w:rPr>
        <w:t xml:space="preserve"> </w:t>
      </w:r>
      <w:proofErr w:type="spellStart"/>
      <w:r w:rsidRPr="73C280B4">
        <w:rPr>
          <w:rFonts w:asciiTheme="minorHAnsi" w:hAnsiTheme="minorHAnsi" w:cstheme="minorBidi"/>
          <w:sz w:val="28"/>
          <w:szCs w:val="28"/>
        </w:rPr>
        <w:t>centre</w:t>
      </w:r>
      <w:proofErr w:type="spellEnd"/>
      <w:r w:rsidRPr="73C280B4">
        <w:rPr>
          <w:rFonts w:asciiTheme="minorHAnsi" w:hAnsiTheme="minorHAnsi" w:cstheme="minorBidi"/>
          <w:sz w:val="28"/>
          <w:szCs w:val="28"/>
        </w:rPr>
        <w:t xml:space="preserve"> </w:t>
      </w:r>
      <w:r w:rsidR="00CD02B8" w:rsidRPr="73C280B4">
        <w:rPr>
          <w:rFonts w:asciiTheme="minorHAnsi" w:hAnsiTheme="minorHAnsi" w:cstheme="minorBidi"/>
          <w:sz w:val="28"/>
          <w:szCs w:val="28"/>
        </w:rPr>
        <w:t>principal</w:t>
      </w:r>
      <w:r w:rsidRPr="73C280B4">
        <w:rPr>
          <w:rFonts w:asciiTheme="minorHAnsi" w:hAnsiTheme="minorHAnsi" w:cstheme="minorBidi"/>
          <w:sz w:val="28"/>
          <w:szCs w:val="28"/>
        </w:rPr>
        <w:t xml:space="preserve"> retail </w:t>
      </w:r>
      <w:r w:rsidR="7A760835" w:rsidRPr="73C280B4">
        <w:rPr>
          <w:rFonts w:asciiTheme="minorHAnsi" w:hAnsiTheme="minorHAnsi" w:cstheme="minorBidi"/>
          <w:sz w:val="28"/>
          <w:szCs w:val="28"/>
        </w:rPr>
        <w:t>streets.</w:t>
      </w:r>
    </w:p>
    <w:p w14:paraId="7CD91F9C" w14:textId="1C4C6A18" w:rsidR="00BC10BF" w:rsidRDefault="00BC10BF" w:rsidP="73C280B4">
      <w:pPr>
        <w:rPr>
          <w:rFonts w:asciiTheme="minorHAnsi" w:hAnsiTheme="minorHAnsi" w:cstheme="minorBidi"/>
          <w:sz w:val="28"/>
          <w:szCs w:val="28"/>
        </w:rPr>
      </w:pPr>
    </w:p>
    <w:p w14:paraId="285A29CD" w14:textId="11A1B37E" w:rsidR="00BC10BF" w:rsidRDefault="47400D41" w:rsidP="73C280B4">
      <w:pPr>
        <w:spacing w:after="240"/>
        <w:rPr>
          <w:rFonts w:asciiTheme="minorHAnsi" w:hAnsiTheme="minorHAnsi" w:cstheme="minorBidi"/>
          <w:snapToGrid/>
          <w:sz w:val="28"/>
          <w:szCs w:val="28"/>
          <w:lang w:val="en" w:eastAsia="en-GB"/>
        </w:rPr>
      </w:pPr>
      <w:r w:rsidRPr="73C280B4">
        <w:rPr>
          <w:rFonts w:asciiTheme="minorHAnsi" w:hAnsiTheme="minorHAnsi" w:cstheme="minorBidi"/>
          <w:sz w:val="28"/>
          <w:szCs w:val="28"/>
        </w:rPr>
        <w:t>In addition to the Chichester opportunity</w:t>
      </w:r>
      <w:r w:rsidR="1D852507" w:rsidRPr="73C280B4">
        <w:rPr>
          <w:rFonts w:asciiTheme="minorHAnsi" w:hAnsiTheme="minorHAnsi" w:cstheme="minorBidi"/>
          <w:sz w:val="28"/>
          <w:szCs w:val="28"/>
        </w:rPr>
        <w:t>, W</w:t>
      </w:r>
      <w:r w:rsidRPr="73C280B4">
        <w:rPr>
          <w:rFonts w:asciiTheme="minorHAnsi" w:hAnsiTheme="minorHAnsi" w:cstheme="minorBidi"/>
          <w:sz w:val="28"/>
          <w:szCs w:val="28"/>
        </w:rPr>
        <w:t>SCC is also leading on the delivery of mobile and fixed digital infrastructure for the county with 7 further local authorities (see below</w:t>
      </w:r>
      <w:r w:rsidR="00CD02B8" w:rsidRPr="73C280B4">
        <w:rPr>
          <w:rFonts w:asciiTheme="minorHAnsi" w:hAnsiTheme="minorHAnsi" w:cstheme="minorBidi"/>
          <w:sz w:val="28"/>
          <w:szCs w:val="28"/>
        </w:rPr>
        <w:t>). The</w:t>
      </w:r>
      <w:r w:rsidR="798A317B" w:rsidRPr="73C280B4">
        <w:rPr>
          <w:rFonts w:asciiTheme="minorHAnsi" w:hAnsiTheme="minorHAnsi" w:cstheme="minorBidi"/>
          <w:sz w:val="28"/>
          <w:szCs w:val="28"/>
        </w:rPr>
        <w:t xml:space="preserve"> </w:t>
      </w:r>
      <w:r w:rsidR="00BC10BF" w:rsidRPr="73C280B4">
        <w:rPr>
          <w:rFonts w:asciiTheme="minorHAnsi" w:hAnsiTheme="minorHAnsi" w:cstheme="minorBidi"/>
          <w:sz w:val="28"/>
          <w:szCs w:val="28"/>
        </w:rPr>
        <w:t xml:space="preserve">Chichester </w:t>
      </w:r>
      <w:r w:rsidR="00CD02B8" w:rsidRPr="73C280B4">
        <w:rPr>
          <w:rFonts w:asciiTheme="minorHAnsi" w:hAnsiTheme="minorHAnsi" w:cstheme="minorBidi"/>
          <w:snapToGrid/>
          <w:sz w:val="28"/>
          <w:szCs w:val="28"/>
          <w:lang w:val="en" w:eastAsia="en-GB"/>
        </w:rPr>
        <w:t>project will</w:t>
      </w:r>
      <w:r w:rsidR="00DD4702" w:rsidRPr="73C280B4">
        <w:rPr>
          <w:rFonts w:asciiTheme="minorHAnsi" w:hAnsiTheme="minorHAnsi" w:cstheme="minorBidi"/>
          <w:snapToGrid/>
          <w:sz w:val="28"/>
          <w:szCs w:val="28"/>
          <w:lang w:val="en" w:eastAsia="en-GB"/>
        </w:rPr>
        <w:t xml:space="preserve"> </w:t>
      </w:r>
      <w:r w:rsidR="00886396" w:rsidRPr="73C280B4">
        <w:rPr>
          <w:rFonts w:asciiTheme="minorHAnsi" w:hAnsiTheme="minorHAnsi" w:cstheme="minorBidi"/>
          <w:snapToGrid/>
          <w:sz w:val="28"/>
          <w:szCs w:val="28"/>
          <w:lang w:val="en" w:eastAsia="en-GB"/>
        </w:rPr>
        <w:t xml:space="preserve">serve as </w:t>
      </w:r>
      <w:r w:rsidR="2ED9A8FF" w:rsidRPr="73C280B4">
        <w:rPr>
          <w:rFonts w:asciiTheme="minorHAnsi" w:hAnsiTheme="minorHAnsi" w:cstheme="minorBidi"/>
          <w:snapToGrid/>
          <w:sz w:val="28"/>
          <w:szCs w:val="28"/>
          <w:lang w:val="en" w:eastAsia="en-GB"/>
        </w:rPr>
        <w:t>an</w:t>
      </w:r>
      <w:r w:rsidR="00886396" w:rsidRPr="73C280B4">
        <w:rPr>
          <w:rFonts w:asciiTheme="minorHAnsi" w:hAnsiTheme="minorHAnsi" w:cstheme="minorBidi"/>
          <w:snapToGrid/>
          <w:sz w:val="28"/>
          <w:szCs w:val="28"/>
          <w:lang w:val="en" w:eastAsia="en-GB"/>
        </w:rPr>
        <w:t xml:space="preserve"> initial </w:t>
      </w:r>
      <w:r w:rsidR="00FF6308" w:rsidRPr="73C280B4">
        <w:rPr>
          <w:rFonts w:asciiTheme="minorHAnsi" w:hAnsiTheme="minorHAnsi" w:cstheme="minorBidi"/>
          <w:snapToGrid/>
          <w:sz w:val="28"/>
          <w:szCs w:val="28"/>
          <w:lang w:val="en" w:eastAsia="en-GB"/>
        </w:rPr>
        <w:t xml:space="preserve">trial </w:t>
      </w:r>
      <w:r w:rsidR="08B7CFAD" w:rsidRPr="73C280B4">
        <w:rPr>
          <w:rFonts w:asciiTheme="minorHAnsi" w:hAnsiTheme="minorHAnsi" w:cstheme="minorBidi"/>
          <w:snapToGrid/>
          <w:sz w:val="28"/>
          <w:szCs w:val="28"/>
          <w:lang w:val="en" w:eastAsia="en-GB"/>
        </w:rPr>
        <w:t xml:space="preserve">to </w:t>
      </w:r>
      <w:r w:rsidR="00CD02B8" w:rsidRPr="73C280B4">
        <w:rPr>
          <w:rFonts w:asciiTheme="minorHAnsi" w:hAnsiTheme="minorHAnsi" w:cstheme="minorBidi"/>
          <w:snapToGrid/>
          <w:sz w:val="28"/>
          <w:szCs w:val="28"/>
          <w:lang w:val="en" w:eastAsia="en-GB"/>
        </w:rPr>
        <w:t>explore how</w:t>
      </w:r>
      <w:r w:rsidR="1B191177" w:rsidRPr="73C280B4">
        <w:rPr>
          <w:rFonts w:asciiTheme="minorHAnsi" w:hAnsiTheme="minorHAnsi" w:cstheme="minorBidi"/>
          <w:snapToGrid/>
          <w:sz w:val="28"/>
          <w:szCs w:val="28"/>
          <w:lang w:val="en" w:eastAsia="en-GB"/>
        </w:rPr>
        <w:t xml:space="preserve"> </w:t>
      </w:r>
      <w:r w:rsidR="00CD02B8" w:rsidRPr="73C280B4">
        <w:rPr>
          <w:rFonts w:asciiTheme="minorHAnsi" w:hAnsiTheme="minorHAnsi" w:cstheme="minorBidi"/>
          <w:snapToGrid/>
          <w:sz w:val="28"/>
          <w:szCs w:val="28"/>
          <w:lang w:val="en" w:eastAsia="en-GB"/>
        </w:rPr>
        <w:t>a longer</w:t>
      </w:r>
      <w:r w:rsidR="7F603F08" w:rsidRPr="73C280B4">
        <w:rPr>
          <w:rFonts w:asciiTheme="minorHAnsi" w:hAnsiTheme="minorHAnsi" w:cstheme="minorBidi"/>
          <w:snapToGrid/>
          <w:sz w:val="28"/>
          <w:szCs w:val="28"/>
          <w:lang w:val="en" w:eastAsia="en-GB"/>
        </w:rPr>
        <w:t>-term</w:t>
      </w:r>
      <w:r w:rsidR="00FF6308" w:rsidRPr="73C280B4">
        <w:rPr>
          <w:rFonts w:asciiTheme="minorHAnsi" w:hAnsiTheme="minorHAnsi" w:cstheme="minorBidi"/>
          <w:snapToGrid/>
          <w:sz w:val="28"/>
          <w:szCs w:val="28"/>
          <w:lang w:val="en" w:eastAsia="en-GB"/>
        </w:rPr>
        <w:t xml:space="preserve"> </w:t>
      </w:r>
      <w:r w:rsidR="00314100" w:rsidRPr="73C280B4">
        <w:rPr>
          <w:rFonts w:asciiTheme="minorHAnsi" w:hAnsiTheme="minorHAnsi" w:cstheme="minorBidi"/>
          <w:snapToGrid/>
          <w:sz w:val="28"/>
          <w:szCs w:val="28"/>
          <w:lang w:val="en" w:eastAsia="en-GB"/>
        </w:rPr>
        <w:t>strategic</w:t>
      </w:r>
      <w:r w:rsidR="00FF6308" w:rsidRPr="73C280B4">
        <w:rPr>
          <w:rFonts w:asciiTheme="minorHAnsi" w:hAnsiTheme="minorHAnsi" w:cstheme="minorBidi"/>
          <w:snapToGrid/>
          <w:sz w:val="28"/>
          <w:szCs w:val="28"/>
          <w:lang w:val="en" w:eastAsia="en-GB"/>
        </w:rPr>
        <w:t xml:space="preserve"> partnership</w:t>
      </w:r>
      <w:r w:rsidR="6499F964" w:rsidRPr="73C280B4">
        <w:rPr>
          <w:rFonts w:asciiTheme="minorHAnsi" w:hAnsiTheme="minorHAnsi" w:cstheme="minorBidi"/>
          <w:snapToGrid/>
          <w:sz w:val="28"/>
          <w:szCs w:val="28"/>
          <w:lang w:val="en" w:eastAsia="en-GB"/>
        </w:rPr>
        <w:t xml:space="preserve"> may benefi</w:t>
      </w:r>
      <w:r w:rsidR="1C5F138A" w:rsidRPr="73C280B4">
        <w:rPr>
          <w:rFonts w:asciiTheme="minorHAnsi" w:hAnsiTheme="minorHAnsi" w:cstheme="minorBidi"/>
          <w:snapToGrid/>
          <w:sz w:val="28"/>
          <w:szCs w:val="28"/>
          <w:lang w:val="en" w:eastAsia="en-GB"/>
        </w:rPr>
        <w:t>t</w:t>
      </w:r>
      <w:r w:rsidR="00FF6308" w:rsidRPr="73C280B4">
        <w:rPr>
          <w:rFonts w:asciiTheme="minorHAnsi" w:hAnsiTheme="minorHAnsi" w:cstheme="minorBidi"/>
          <w:snapToGrid/>
          <w:sz w:val="28"/>
          <w:szCs w:val="28"/>
          <w:lang w:val="en" w:eastAsia="en-GB"/>
        </w:rPr>
        <w:t xml:space="preserve"> the wider </w:t>
      </w:r>
      <w:r w:rsidR="00314100" w:rsidRPr="73C280B4">
        <w:rPr>
          <w:rFonts w:asciiTheme="minorHAnsi" w:hAnsiTheme="minorHAnsi" w:cstheme="minorBidi"/>
          <w:snapToGrid/>
          <w:sz w:val="28"/>
          <w:szCs w:val="28"/>
          <w:lang w:val="en" w:eastAsia="en-GB"/>
        </w:rPr>
        <w:t>county</w:t>
      </w:r>
      <w:r w:rsidR="00BC10BF" w:rsidRPr="73C280B4">
        <w:rPr>
          <w:rFonts w:asciiTheme="minorHAnsi" w:hAnsiTheme="minorHAnsi" w:cstheme="minorBidi"/>
          <w:snapToGrid/>
          <w:sz w:val="28"/>
          <w:szCs w:val="28"/>
          <w:lang w:val="en" w:eastAsia="en-GB"/>
        </w:rPr>
        <w:t xml:space="preserve"> </w:t>
      </w:r>
      <w:r w:rsidR="1F63F578" w:rsidRPr="73C280B4">
        <w:rPr>
          <w:rFonts w:asciiTheme="minorHAnsi" w:hAnsiTheme="minorHAnsi" w:cstheme="minorBidi"/>
          <w:snapToGrid/>
          <w:sz w:val="28"/>
          <w:szCs w:val="28"/>
          <w:lang w:val="en" w:eastAsia="en-GB"/>
        </w:rPr>
        <w:t xml:space="preserve">of West </w:t>
      </w:r>
      <w:r w:rsidR="00CD02B8" w:rsidRPr="73C280B4">
        <w:rPr>
          <w:rFonts w:asciiTheme="minorHAnsi" w:hAnsiTheme="minorHAnsi" w:cstheme="minorBidi"/>
          <w:snapToGrid/>
          <w:sz w:val="28"/>
          <w:szCs w:val="28"/>
          <w:lang w:val="en" w:eastAsia="en-GB"/>
        </w:rPr>
        <w:t>Sussex to</w:t>
      </w:r>
      <w:r w:rsidR="1F63F578" w:rsidRPr="73C280B4">
        <w:rPr>
          <w:rFonts w:asciiTheme="minorHAnsi" w:hAnsiTheme="minorHAnsi" w:cstheme="minorBidi"/>
          <w:snapToGrid/>
          <w:sz w:val="28"/>
          <w:szCs w:val="28"/>
          <w:lang w:val="en" w:eastAsia="en-GB"/>
        </w:rPr>
        <w:t xml:space="preserve"> include some or all of </w:t>
      </w:r>
      <w:proofErr w:type="gramStart"/>
      <w:r w:rsidR="5BA91AE0" w:rsidRPr="73C280B4">
        <w:rPr>
          <w:rFonts w:asciiTheme="minorHAnsi" w:hAnsiTheme="minorHAnsi" w:cstheme="minorBidi"/>
          <w:snapToGrid/>
          <w:sz w:val="28"/>
          <w:szCs w:val="28"/>
          <w:lang w:val="en" w:eastAsia="en-GB"/>
        </w:rPr>
        <w:t xml:space="preserve">the </w:t>
      </w:r>
      <w:r w:rsidR="00CE2A4B" w:rsidRPr="73C280B4">
        <w:rPr>
          <w:rFonts w:asciiTheme="minorHAnsi" w:hAnsiTheme="minorHAnsi" w:cstheme="minorBidi"/>
          <w:snapToGrid/>
          <w:sz w:val="28"/>
          <w:szCs w:val="28"/>
          <w:lang w:val="en" w:eastAsia="en-GB"/>
        </w:rPr>
        <w:t xml:space="preserve"> District</w:t>
      </w:r>
      <w:proofErr w:type="gramEnd"/>
      <w:r w:rsidR="00CE2A4B" w:rsidRPr="73C280B4">
        <w:rPr>
          <w:rFonts w:asciiTheme="minorHAnsi" w:hAnsiTheme="minorHAnsi" w:cstheme="minorBidi"/>
          <w:snapToGrid/>
          <w:sz w:val="28"/>
          <w:szCs w:val="28"/>
          <w:lang w:val="en" w:eastAsia="en-GB"/>
        </w:rPr>
        <w:t xml:space="preserve"> and Borough</w:t>
      </w:r>
      <w:r w:rsidR="00BC10BF" w:rsidRPr="73C280B4">
        <w:rPr>
          <w:rFonts w:asciiTheme="minorHAnsi" w:hAnsiTheme="minorHAnsi" w:cstheme="minorBidi"/>
          <w:snapToGrid/>
          <w:sz w:val="28"/>
          <w:szCs w:val="28"/>
          <w:lang w:val="en" w:eastAsia="en-GB"/>
        </w:rPr>
        <w:t xml:space="preserve"> councils:</w:t>
      </w:r>
    </w:p>
    <w:p w14:paraId="291DAB80" w14:textId="2F5F5575" w:rsidR="00886396" w:rsidRPr="003B43A7" w:rsidRDefault="009317BC" w:rsidP="73C280B4">
      <w:pPr>
        <w:numPr>
          <w:ilvl w:val="0"/>
          <w:numId w:val="1"/>
        </w:numPr>
        <w:rPr>
          <w:rFonts w:asciiTheme="minorHAnsi" w:hAnsiTheme="minorHAnsi" w:cstheme="minorBidi"/>
          <w:sz w:val="28"/>
          <w:szCs w:val="28"/>
          <w:lang w:val="en"/>
        </w:rPr>
      </w:pPr>
      <w:r w:rsidRPr="73C280B4">
        <w:rPr>
          <w:rFonts w:asciiTheme="minorHAnsi" w:hAnsiTheme="minorHAnsi" w:cstheme="minorBidi"/>
          <w:sz w:val="28"/>
          <w:szCs w:val="28"/>
          <w:lang w:val="en"/>
        </w:rPr>
        <w:t>Adur</w:t>
      </w:r>
      <w:r w:rsidR="00BC10BF" w:rsidRPr="73C280B4">
        <w:rPr>
          <w:rFonts w:asciiTheme="minorHAnsi" w:hAnsiTheme="minorHAnsi" w:cstheme="minorBidi"/>
          <w:sz w:val="28"/>
          <w:szCs w:val="28"/>
          <w:lang w:val="en"/>
        </w:rPr>
        <w:t xml:space="preserve"> </w:t>
      </w:r>
      <w:bookmarkStart w:id="0" w:name="_Hlk184642826"/>
      <w:r w:rsidR="00BC10BF" w:rsidRPr="73C280B4">
        <w:rPr>
          <w:rFonts w:asciiTheme="minorHAnsi" w:hAnsiTheme="minorHAnsi" w:cstheme="minorBidi"/>
          <w:sz w:val="28"/>
          <w:szCs w:val="28"/>
          <w:lang w:val="en"/>
        </w:rPr>
        <w:t>District Council</w:t>
      </w:r>
    </w:p>
    <w:bookmarkEnd w:id="0"/>
    <w:p w14:paraId="6B4F45FC" w14:textId="46676AC2" w:rsidR="00BC10BF" w:rsidRPr="003B43A7" w:rsidRDefault="009317BC" w:rsidP="00BC10BF">
      <w:pPr>
        <w:pStyle w:val="ListParagraph"/>
        <w:numPr>
          <w:ilvl w:val="0"/>
          <w:numId w:val="39"/>
        </w:numPr>
        <w:rPr>
          <w:rFonts w:asciiTheme="minorHAnsi" w:hAnsiTheme="minorHAnsi" w:cstheme="minorHAnsi"/>
          <w:sz w:val="28"/>
          <w:szCs w:val="28"/>
          <w:lang w:val="en"/>
        </w:rPr>
      </w:pPr>
      <w:r w:rsidRPr="003B43A7">
        <w:rPr>
          <w:rFonts w:asciiTheme="minorHAnsi" w:hAnsiTheme="minorHAnsi" w:cstheme="minorHAnsi"/>
          <w:sz w:val="28"/>
          <w:szCs w:val="28"/>
          <w:lang w:val="en"/>
        </w:rPr>
        <w:t>Arun</w:t>
      </w:r>
      <w:r w:rsidR="00BC10BF" w:rsidRPr="00BC10BF">
        <w:rPr>
          <w:rFonts w:asciiTheme="minorHAnsi" w:hAnsiTheme="minorHAnsi" w:cstheme="minorHAnsi"/>
          <w:sz w:val="28"/>
          <w:szCs w:val="28"/>
          <w:lang w:val="en"/>
        </w:rPr>
        <w:t xml:space="preserve"> </w:t>
      </w:r>
      <w:r w:rsidR="00BC10BF">
        <w:rPr>
          <w:rFonts w:asciiTheme="minorHAnsi" w:hAnsiTheme="minorHAnsi" w:cstheme="minorHAnsi"/>
          <w:sz w:val="28"/>
          <w:szCs w:val="28"/>
          <w:lang w:val="en"/>
        </w:rPr>
        <w:t>District Council</w:t>
      </w:r>
    </w:p>
    <w:p w14:paraId="03C04A1D" w14:textId="16357FAE" w:rsidR="00BC10BF" w:rsidRPr="003B43A7" w:rsidRDefault="00314100" w:rsidP="00BC10BF">
      <w:pPr>
        <w:pStyle w:val="ListParagraph"/>
        <w:numPr>
          <w:ilvl w:val="0"/>
          <w:numId w:val="39"/>
        </w:numPr>
        <w:rPr>
          <w:rFonts w:asciiTheme="minorHAnsi" w:hAnsiTheme="minorHAnsi" w:cstheme="minorHAnsi"/>
          <w:sz w:val="28"/>
          <w:szCs w:val="28"/>
          <w:lang w:val="en"/>
        </w:rPr>
      </w:pPr>
      <w:r w:rsidRPr="003B43A7">
        <w:rPr>
          <w:rFonts w:asciiTheme="minorHAnsi" w:hAnsiTheme="minorHAnsi" w:cstheme="minorHAnsi"/>
          <w:sz w:val="28"/>
          <w:szCs w:val="28"/>
          <w:lang w:val="en"/>
        </w:rPr>
        <w:t>Chichester</w:t>
      </w:r>
      <w:r w:rsidR="00BC10BF" w:rsidRPr="00BC10BF">
        <w:rPr>
          <w:rFonts w:asciiTheme="minorHAnsi" w:hAnsiTheme="minorHAnsi" w:cstheme="minorHAnsi"/>
          <w:sz w:val="28"/>
          <w:szCs w:val="28"/>
          <w:lang w:val="en"/>
        </w:rPr>
        <w:t xml:space="preserve"> </w:t>
      </w:r>
      <w:r w:rsidR="00BC10BF">
        <w:rPr>
          <w:rFonts w:asciiTheme="minorHAnsi" w:hAnsiTheme="minorHAnsi" w:cstheme="minorHAnsi"/>
          <w:sz w:val="28"/>
          <w:szCs w:val="28"/>
          <w:lang w:val="en"/>
        </w:rPr>
        <w:t>District Council</w:t>
      </w:r>
    </w:p>
    <w:p w14:paraId="5FCC631B" w14:textId="6119E290" w:rsidR="00314100" w:rsidRPr="003B43A7" w:rsidRDefault="00314100" w:rsidP="006841D9">
      <w:pPr>
        <w:pStyle w:val="ListParagraph"/>
        <w:numPr>
          <w:ilvl w:val="0"/>
          <w:numId w:val="39"/>
        </w:numPr>
        <w:rPr>
          <w:rFonts w:asciiTheme="minorHAnsi" w:hAnsiTheme="minorHAnsi" w:cstheme="minorHAnsi"/>
          <w:sz w:val="28"/>
          <w:szCs w:val="28"/>
          <w:lang w:val="en"/>
        </w:rPr>
      </w:pPr>
      <w:r w:rsidRPr="003B43A7">
        <w:rPr>
          <w:rFonts w:asciiTheme="minorHAnsi" w:hAnsiTheme="minorHAnsi" w:cstheme="minorHAnsi"/>
          <w:sz w:val="28"/>
          <w:szCs w:val="28"/>
          <w:lang w:val="en"/>
        </w:rPr>
        <w:t>Crawley</w:t>
      </w:r>
      <w:r w:rsidR="00BC10BF">
        <w:rPr>
          <w:rFonts w:asciiTheme="minorHAnsi" w:hAnsiTheme="minorHAnsi" w:cstheme="minorHAnsi"/>
          <w:sz w:val="28"/>
          <w:szCs w:val="28"/>
          <w:lang w:val="en"/>
        </w:rPr>
        <w:t xml:space="preserve"> Borough Council</w:t>
      </w:r>
    </w:p>
    <w:p w14:paraId="39159A49" w14:textId="23EA580A" w:rsidR="00BC10BF" w:rsidRPr="003B43A7" w:rsidRDefault="00314100" w:rsidP="00BC10BF">
      <w:pPr>
        <w:pStyle w:val="ListParagraph"/>
        <w:numPr>
          <w:ilvl w:val="0"/>
          <w:numId w:val="39"/>
        </w:numPr>
        <w:rPr>
          <w:rFonts w:asciiTheme="minorHAnsi" w:hAnsiTheme="minorHAnsi" w:cstheme="minorHAnsi"/>
          <w:sz w:val="28"/>
          <w:szCs w:val="28"/>
          <w:lang w:val="en"/>
        </w:rPr>
      </w:pPr>
      <w:r w:rsidRPr="003B43A7">
        <w:rPr>
          <w:rFonts w:asciiTheme="minorHAnsi" w:hAnsiTheme="minorHAnsi" w:cstheme="minorHAnsi"/>
          <w:sz w:val="28"/>
          <w:szCs w:val="28"/>
          <w:lang w:val="en"/>
        </w:rPr>
        <w:t>Horsham</w:t>
      </w:r>
      <w:r w:rsidR="00BC10BF" w:rsidRPr="00BC10BF">
        <w:rPr>
          <w:rFonts w:asciiTheme="minorHAnsi" w:hAnsiTheme="minorHAnsi" w:cstheme="minorHAnsi"/>
          <w:sz w:val="28"/>
          <w:szCs w:val="28"/>
          <w:lang w:val="en"/>
        </w:rPr>
        <w:t xml:space="preserve"> </w:t>
      </w:r>
      <w:r w:rsidR="00BC10BF">
        <w:rPr>
          <w:rFonts w:asciiTheme="minorHAnsi" w:hAnsiTheme="minorHAnsi" w:cstheme="minorHAnsi"/>
          <w:sz w:val="28"/>
          <w:szCs w:val="28"/>
          <w:lang w:val="en"/>
        </w:rPr>
        <w:t>District Council</w:t>
      </w:r>
    </w:p>
    <w:p w14:paraId="70402D6E" w14:textId="68CE1A23" w:rsidR="00BC10BF" w:rsidRPr="003B43A7" w:rsidRDefault="00314100" w:rsidP="00BC10BF">
      <w:pPr>
        <w:pStyle w:val="ListParagraph"/>
        <w:numPr>
          <w:ilvl w:val="0"/>
          <w:numId w:val="39"/>
        </w:numPr>
        <w:rPr>
          <w:rFonts w:asciiTheme="minorHAnsi" w:hAnsiTheme="minorHAnsi" w:cstheme="minorHAnsi"/>
          <w:sz w:val="28"/>
          <w:szCs w:val="28"/>
          <w:lang w:val="en"/>
        </w:rPr>
      </w:pPr>
      <w:r w:rsidRPr="003B43A7">
        <w:rPr>
          <w:rFonts w:asciiTheme="minorHAnsi" w:hAnsiTheme="minorHAnsi" w:cstheme="minorHAnsi"/>
          <w:sz w:val="28"/>
          <w:szCs w:val="28"/>
          <w:lang w:val="en"/>
        </w:rPr>
        <w:t>Mi</w:t>
      </w:r>
      <w:r w:rsidR="00BC10BF">
        <w:rPr>
          <w:rFonts w:asciiTheme="minorHAnsi" w:hAnsiTheme="minorHAnsi" w:cstheme="minorHAnsi"/>
          <w:sz w:val="28"/>
          <w:szCs w:val="28"/>
          <w:lang w:val="en"/>
        </w:rPr>
        <w:t>d</w:t>
      </w:r>
      <w:r w:rsidRPr="003B43A7">
        <w:rPr>
          <w:rFonts w:asciiTheme="minorHAnsi" w:hAnsiTheme="minorHAnsi" w:cstheme="minorHAnsi"/>
          <w:sz w:val="28"/>
          <w:szCs w:val="28"/>
          <w:lang w:val="en"/>
        </w:rPr>
        <w:t xml:space="preserve"> Sussex</w:t>
      </w:r>
      <w:r w:rsidR="00BC10BF" w:rsidRPr="00BC10BF">
        <w:rPr>
          <w:rFonts w:asciiTheme="minorHAnsi" w:hAnsiTheme="minorHAnsi" w:cstheme="minorHAnsi"/>
          <w:sz w:val="28"/>
          <w:szCs w:val="28"/>
          <w:lang w:val="en"/>
        </w:rPr>
        <w:t xml:space="preserve"> </w:t>
      </w:r>
      <w:r w:rsidR="00BC10BF">
        <w:rPr>
          <w:rFonts w:asciiTheme="minorHAnsi" w:hAnsiTheme="minorHAnsi" w:cstheme="minorHAnsi"/>
          <w:sz w:val="28"/>
          <w:szCs w:val="28"/>
          <w:lang w:val="en"/>
        </w:rPr>
        <w:t>District Council</w:t>
      </w:r>
    </w:p>
    <w:p w14:paraId="6C25E66D" w14:textId="52AAE89E" w:rsidR="00314100" w:rsidRPr="003B43A7" w:rsidRDefault="00314100" w:rsidP="73C280B4">
      <w:pPr>
        <w:pStyle w:val="ListParagraph"/>
        <w:numPr>
          <w:ilvl w:val="0"/>
          <w:numId w:val="39"/>
        </w:numPr>
        <w:rPr>
          <w:rFonts w:asciiTheme="minorHAnsi" w:hAnsiTheme="minorHAnsi" w:cstheme="minorBidi"/>
          <w:sz w:val="28"/>
          <w:szCs w:val="28"/>
          <w:lang w:val="en"/>
        </w:rPr>
      </w:pPr>
      <w:r w:rsidRPr="73C280B4">
        <w:rPr>
          <w:rFonts w:asciiTheme="minorHAnsi" w:hAnsiTheme="minorHAnsi" w:cstheme="minorBidi"/>
          <w:sz w:val="28"/>
          <w:szCs w:val="28"/>
          <w:lang w:val="en"/>
        </w:rPr>
        <w:t xml:space="preserve">Worthing </w:t>
      </w:r>
      <w:r w:rsidR="00BC10BF" w:rsidRPr="73C280B4">
        <w:rPr>
          <w:rFonts w:asciiTheme="minorHAnsi" w:hAnsiTheme="minorHAnsi" w:cstheme="minorBidi"/>
          <w:sz w:val="28"/>
          <w:szCs w:val="28"/>
          <w:lang w:val="en"/>
        </w:rPr>
        <w:t>Borough Council</w:t>
      </w:r>
    </w:p>
    <w:p w14:paraId="0EB2AD2C" w14:textId="75C8E950" w:rsidR="73C280B4" w:rsidRDefault="73C280B4" w:rsidP="73C280B4">
      <w:pPr>
        <w:pStyle w:val="ListParagraph"/>
        <w:rPr>
          <w:rFonts w:asciiTheme="minorHAnsi" w:hAnsiTheme="minorHAnsi" w:cstheme="minorBidi"/>
          <w:sz w:val="28"/>
          <w:szCs w:val="28"/>
          <w:lang w:val="en"/>
        </w:rPr>
      </w:pPr>
    </w:p>
    <w:p w14:paraId="1BB723D0" w14:textId="30A1B4E4" w:rsidR="00010CD3" w:rsidRPr="003B43A7" w:rsidRDefault="73C280B4" w:rsidP="73C280B4">
      <w:pPr>
        <w:autoSpaceDE w:val="0"/>
        <w:autoSpaceDN w:val="0"/>
        <w:spacing w:line="257" w:lineRule="auto"/>
        <w:rPr>
          <w:rStyle w:val="Hyperlink"/>
          <w:rFonts w:ascii="Verdana" w:eastAsia="Verdana" w:hAnsi="Verdana" w:cs="Verdana"/>
          <w:sz w:val="22"/>
          <w:szCs w:val="22"/>
        </w:rPr>
      </w:pPr>
      <w:r w:rsidRPr="73C280B4">
        <w:rPr>
          <w:rFonts w:ascii="Verdana" w:eastAsia="Verdana" w:hAnsi="Verdana" w:cs="Verdana"/>
          <w:sz w:val="22"/>
          <w:szCs w:val="22"/>
        </w:rPr>
        <w:t>West Sussex County Council introduced their Lane Rental scheme on 1</w:t>
      </w:r>
      <w:r w:rsidRPr="73C280B4">
        <w:rPr>
          <w:rFonts w:ascii="Verdana" w:eastAsia="Verdana" w:hAnsi="Verdana" w:cs="Verdana"/>
          <w:sz w:val="22"/>
          <w:szCs w:val="22"/>
          <w:vertAlign w:val="superscript"/>
        </w:rPr>
        <w:t>st</w:t>
      </w:r>
      <w:r w:rsidRPr="73C280B4">
        <w:rPr>
          <w:rFonts w:ascii="Verdana" w:eastAsia="Verdana" w:hAnsi="Verdana" w:cs="Verdana"/>
          <w:sz w:val="22"/>
          <w:szCs w:val="22"/>
        </w:rPr>
        <w:t xml:space="preserve"> December 2022 </w:t>
      </w:r>
      <w:r w:rsidRPr="73C280B4">
        <w:rPr>
          <w:rStyle w:val="Hyperlink"/>
          <w:rFonts w:ascii="Verdana" w:eastAsia="Verdana" w:hAnsi="Verdana" w:cs="Verdana"/>
          <w:sz w:val="22"/>
          <w:szCs w:val="22"/>
        </w:rPr>
        <w:t xml:space="preserve"> </w:t>
      </w:r>
    </w:p>
    <w:p w14:paraId="5AB7E397" w14:textId="7F053F99" w:rsidR="00010CD3" w:rsidRPr="003B43A7" w:rsidRDefault="73C280B4" w:rsidP="73C280B4">
      <w:pPr>
        <w:autoSpaceDE w:val="0"/>
        <w:autoSpaceDN w:val="0"/>
        <w:spacing w:line="257" w:lineRule="auto"/>
        <w:rPr>
          <w:rFonts w:ascii="Verdana" w:eastAsia="Verdana" w:hAnsi="Verdana" w:cs="Verdana"/>
          <w:sz w:val="22"/>
          <w:szCs w:val="22"/>
        </w:rPr>
      </w:pPr>
      <w:r w:rsidRPr="73C280B4">
        <w:rPr>
          <w:rFonts w:ascii="Verdana" w:eastAsia="Verdana" w:hAnsi="Verdana" w:cs="Verdana"/>
          <w:sz w:val="22"/>
          <w:szCs w:val="22"/>
        </w:rPr>
        <w:t>The West Sussex Lane Rental Scheme (“</w:t>
      </w:r>
      <w:r w:rsidRPr="73C280B4">
        <w:rPr>
          <w:rFonts w:ascii="Verdana" w:eastAsia="Verdana" w:hAnsi="Verdana" w:cs="Verdana"/>
          <w:b/>
          <w:bCs/>
          <w:sz w:val="22"/>
          <w:szCs w:val="22"/>
        </w:rPr>
        <w:t>WSLRS</w:t>
      </w:r>
      <w:r w:rsidRPr="73C280B4">
        <w:rPr>
          <w:rFonts w:ascii="Verdana" w:eastAsia="Verdana" w:hAnsi="Verdana" w:cs="Verdana"/>
          <w:sz w:val="22"/>
          <w:szCs w:val="22"/>
        </w:rPr>
        <w:t xml:space="preserve">”) was introduced to enable West Sussex County Council (WSCC) to support their duty to co-ordinate and manage all street and road works, also known as activities, on the highway, to </w:t>
      </w:r>
      <w:proofErr w:type="spellStart"/>
      <w:r w:rsidRPr="73C280B4">
        <w:rPr>
          <w:rFonts w:ascii="Verdana" w:eastAsia="Verdana" w:hAnsi="Verdana" w:cs="Verdana"/>
          <w:sz w:val="22"/>
          <w:szCs w:val="22"/>
        </w:rPr>
        <w:t>minimise</w:t>
      </w:r>
      <w:proofErr w:type="spellEnd"/>
      <w:r w:rsidRPr="73C280B4">
        <w:rPr>
          <w:rFonts w:ascii="Verdana" w:eastAsia="Verdana" w:hAnsi="Verdana" w:cs="Verdana"/>
          <w:sz w:val="22"/>
          <w:szCs w:val="22"/>
        </w:rPr>
        <w:t xml:space="preserve"> disruption. </w:t>
      </w:r>
    </w:p>
    <w:p w14:paraId="13C7900E" w14:textId="1B1E98FE" w:rsidR="00010CD3" w:rsidRPr="003B43A7" w:rsidRDefault="00010CD3" w:rsidP="73C280B4">
      <w:pPr>
        <w:autoSpaceDE w:val="0"/>
        <w:autoSpaceDN w:val="0"/>
        <w:spacing w:line="257" w:lineRule="auto"/>
        <w:rPr>
          <w:rFonts w:ascii="Verdana" w:eastAsia="Verdana" w:hAnsi="Verdana" w:cs="Verdana"/>
          <w:sz w:val="22"/>
          <w:szCs w:val="22"/>
        </w:rPr>
      </w:pPr>
    </w:p>
    <w:p w14:paraId="6A37610A" w14:textId="4D974E4D" w:rsidR="00010CD3" w:rsidRPr="003B43A7" w:rsidRDefault="73C280B4" w:rsidP="73C280B4">
      <w:pPr>
        <w:autoSpaceDE w:val="0"/>
        <w:autoSpaceDN w:val="0"/>
        <w:spacing w:line="257" w:lineRule="auto"/>
        <w:rPr>
          <w:rFonts w:ascii="Verdana" w:eastAsia="Verdana" w:hAnsi="Verdana" w:cs="Verdana"/>
          <w:sz w:val="22"/>
          <w:szCs w:val="22"/>
        </w:rPr>
      </w:pPr>
      <w:r w:rsidRPr="73C280B4">
        <w:rPr>
          <w:rFonts w:ascii="Verdana" w:eastAsia="Verdana" w:hAnsi="Verdana" w:cs="Verdana"/>
          <w:sz w:val="22"/>
          <w:szCs w:val="22"/>
        </w:rPr>
        <w:lastRenderedPageBreak/>
        <w:t>West Sussex County Council administers the West Sussex Lane Rental Surplus Funds which is available for initiatives and projects that are aligned with the objectives of the WSLRS. In 121 discussion sessions we will explore eligibility for partners to bid into this scheme to support the works.</w:t>
      </w:r>
    </w:p>
    <w:p w14:paraId="53E8EAAB" w14:textId="792D41A2" w:rsidR="73C280B4" w:rsidRDefault="73C280B4" w:rsidP="73C280B4">
      <w:pPr>
        <w:spacing w:line="257" w:lineRule="auto"/>
        <w:rPr>
          <w:rFonts w:ascii="Verdana" w:eastAsia="Verdana" w:hAnsi="Verdana" w:cs="Verdana"/>
          <w:sz w:val="22"/>
          <w:szCs w:val="22"/>
        </w:rPr>
      </w:pPr>
    </w:p>
    <w:p w14:paraId="3A2D7CC7" w14:textId="0D207D4A" w:rsidR="00A4075E" w:rsidRPr="003B43A7" w:rsidRDefault="005C321A" w:rsidP="73C280B4">
      <w:pPr>
        <w:autoSpaceDE w:val="0"/>
        <w:autoSpaceDN w:val="0"/>
        <w:jc w:val="both"/>
        <w:rPr>
          <w:rFonts w:asciiTheme="minorHAnsi" w:hAnsiTheme="minorHAnsi" w:cstheme="minorBidi"/>
          <w:b/>
          <w:bCs/>
          <w:noProof/>
          <w:color w:val="FF0000"/>
          <w:sz w:val="28"/>
          <w:szCs w:val="28"/>
        </w:rPr>
      </w:pPr>
      <w:proofErr w:type="gramStart"/>
      <w:r w:rsidRPr="73C280B4">
        <w:rPr>
          <w:rFonts w:asciiTheme="minorHAnsi" w:hAnsiTheme="minorHAnsi" w:cstheme="minorBidi"/>
          <w:b/>
          <w:bCs/>
          <w:color w:val="000000" w:themeColor="text1"/>
          <w:sz w:val="28"/>
          <w:szCs w:val="28"/>
        </w:rPr>
        <w:t xml:space="preserve">1.2 </w:t>
      </w:r>
      <w:r w:rsidR="23E43E03" w:rsidRPr="73C280B4">
        <w:rPr>
          <w:rFonts w:asciiTheme="minorHAnsi" w:hAnsiTheme="minorHAnsi" w:cstheme="minorBidi"/>
          <w:b/>
          <w:bCs/>
          <w:color w:val="000000" w:themeColor="text1"/>
          <w:sz w:val="28"/>
          <w:szCs w:val="28"/>
        </w:rPr>
        <w:t xml:space="preserve"> </w:t>
      </w:r>
      <w:r w:rsidR="007565DB" w:rsidRPr="73C280B4">
        <w:rPr>
          <w:rFonts w:asciiTheme="minorHAnsi" w:hAnsiTheme="minorHAnsi" w:cstheme="minorBidi"/>
          <w:b/>
          <w:bCs/>
          <w:noProof/>
          <w:sz w:val="28"/>
          <w:szCs w:val="28"/>
        </w:rPr>
        <w:t>Connected</w:t>
      </w:r>
      <w:proofErr w:type="gramEnd"/>
      <w:r w:rsidR="007565DB" w:rsidRPr="73C280B4">
        <w:rPr>
          <w:rFonts w:asciiTheme="minorHAnsi" w:hAnsiTheme="minorHAnsi" w:cstheme="minorBidi"/>
          <w:b/>
          <w:bCs/>
          <w:noProof/>
          <w:sz w:val="28"/>
          <w:szCs w:val="28"/>
        </w:rPr>
        <w:t xml:space="preserve"> Places</w:t>
      </w:r>
      <w:r w:rsidR="16EFCBCD" w:rsidRPr="73C280B4">
        <w:rPr>
          <w:rFonts w:asciiTheme="minorHAnsi" w:hAnsiTheme="minorHAnsi" w:cstheme="minorBidi"/>
          <w:b/>
          <w:bCs/>
          <w:noProof/>
          <w:sz w:val="28"/>
          <w:szCs w:val="28"/>
        </w:rPr>
        <w:t xml:space="preserve"> strategic ambition</w:t>
      </w:r>
    </w:p>
    <w:p w14:paraId="4C1F5BEF" w14:textId="0CDBD1BC" w:rsidR="007565DB" w:rsidRPr="003B43A7" w:rsidRDefault="007565DB" w:rsidP="73C280B4">
      <w:pPr>
        <w:spacing w:line="259" w:lineRule="auto"/>
        <w:rPr>
          <w:rStyle w:val="Hyperlink"/>
          <w:lang w:val="en-GB"/>
        </w:rPr>
      </w:pPr>
    </w:p>
    <w:p w14:paraId="201E390D" w14:textId="35D3629C" w:rsidR="007565DB" w:rsidRPr="003B43A7" w:rsidRDefault="3E9D7A37" w:rsidP="73C280B4">
      <w:pPr>
        <w:pStyle w:val="Default"/>
        <w:rPr>
          <w:rFonts w:asciiTheme="minorHAnsi" w:hAnsiTheme="minorHAnsi" w:cstheme="minorBidi"/>
          <w:color w:val="000000" w:themeColor="text1"/>
          <w:sz w:val="28"/>
          <w:szCs w:val="28"/>
        </w:rPr>
      </w:pPr>
      <w:r w:rsidRPr="73C280B4">
        <w:rPr>
          <w:rFonts w:asciiTheme="minorHAnsi" w:hAnsiTheme="minorHAnsi" w:cstheme="minorBidi"/>
          <w:color w:val="000000" w:themeColor="text1"/>
          <w:sz w:val="28"/>
          <w:szCs w:val="28"/>
        </w:rPr>
        <w:t xml:space="preserve">West Sussex County Council, together with the county’s District and Borough councils recognise the importance of high quality, accessible and affordable digital infrastructure in supporting the county’s resilience, enabling sustainable </w:t>
      </w:r>
      <w:proofErr w:type="gramStart"/>
      <w:r w:rsidRPr="73C280B4">
        <w:rPr>
          <w:rFonts w:asciiTheme="minorHAnsi" w:hAnsiTheme="minorHAnsi" w:cstheme="minorBidi"/>
          <w:color w:val="000000" w:themeColor="text1"/>
          <w:sz w:val="28"/>
          <w:szCs w:val="28"/>
        </w:rPr>
        <w:t>growth</w:t>
      </w:r>
      <w:proofErr w:type="gramEnd"/>
      <w:r w:rsidRPr="73C280B4">
        <w:rPr>
          <w:rFonts w:asciiTheme="minorHAnsi" w:hAnsiTheme="minorHAnsi" w:cstheme="minorBidi"/>
          <w:color w:val="000000" w:themeColor="text1"/>
          <w:sz w:val="28"/>
          <w:szCs w:val="28"/>
        </w:rPr>
        <w:t xml:space="preserve"> and responding to environmental challenges</w:t>
      </w:r>
      <w:r w:rsidR="4CABFFD3" w:rsidRPr="73C280B4">
        <w:rPr>
          <w:rFonts w:asciiTheme="minorHAnsi" w:hAnsiTheme="minorHAnsi" w:cstheme="minorBidi"/>
          <w:color w:val="000000" w:themeColor="text1"/>
          <w:sz w:val="28"/>
          <w:szCs w:val="28"/>
        </w:rPr>
        <w:t xml:space="preserve">.  </w:t>
      </w:r>
    </w:p>
    <w:p w14:paraId="2FF95119" w14:textId="144D2D8E" w:rsidR="007565DB" w:rsidRPr="003B43A7" w:rsidRDefault="007565DB" w:rsidP="73C280B4">
      <w:pPr>
        <w:pStyle w:val="Default"/>
        <w:rPr>
          <w:rFonts w:asciiTheme="minorHAnsi" w:hAnsiTheme="minorHAnsi" w:cstheme="minorBidi"/>
          <w:sz w:val="28"/>
          <w:szCs w:val="28"/>
        </w:rPr>
      </w:pPr>
      <w:r w:rsidRPr="73C280B4">
        <w:rPr>
          <w:rFonts w:asciiTheme="minorHAnsi" w:hAnsiTheme="minorHAnsi" w:cstheme="minorBidi"/>
          <w:sz w:val="28"/>
          <w:szCs w:val="28"/>
        </w:rPr>
        <w:t xml:space="preserve">Our strategic priorities are: </w:t>
      </w:r>
    </w:p>
    <w:p w14:paraId="2CD96062" w14:textId="5BAD745E" w:rsidR="007565DB" w:rsidRPr="003B43A7" w:rsidRDefault="007565DB" w:rsidP="73C280B4">
      <w:pPr>
        <w:pStyle w:val="Default"/>
        <w:numPr>
          <w:ilvl w:val="0"/>
          <w:numId w:val="40"/>
        </w:numPr>
        <w:rPr>
          <w:rFonts w:asciiTheme="minorHAnsi" w:hAnsiTheme="minorHAnsi" w:cstheme="minorBidi"/>
          <w:sz w:val="28"/>
          <w:szCs w:val="28"/>
        </w:rPr>
      </w:pPr>
      <w:r w:rsidRPr="73C280B4">
        <w:rPr>
          <w:rFonts w:asciiTheme="minorHAnsi" w:hAnsiTheme="minorHAnsi" w:cstheme="minorBidi"/>
          <w:b/>
          <w:bCs/>
          <w:color w:val="000000" w:themeColor="text1"/>
          <w:sz w:val="28"/>
          <w:szCs w:val="28"/>
        </w:rPr>
        <w:t xml:space="preserve"> </w:t>
      </w:r>
      <w:r w:rsidR="3F141BD8" w:rsidRPr="73C280B4">
        <w:rPr>
          <w:rFonts w:asciiTheme="minorHAnsi" w:hAnsiTheme="minorHAnsi" w:cstheme="minorBidi"/>
          <w:b/>
          <w:bCs/>
          <w:color w:val="000000" w:themeColor="text1"/>
          <w:sz w:val="28"/>
          <w:szCs w:val="28"/>
        </w:rPr>
        <w:t>T</w:t>
      </w:r>
      <w:r w:rsidRPr="73C280B4">
        <w:rPr>
          <w:rFonts w:asciiTheme="minorHAnsi" w:hAnsiTheme="minorHAnsi" w:cstheme="minorBidi"/>
          <w:b/>
          <w:bCs/>
          <w:color w:val="000000" w:themeColor="text1"/>
          <w:sz w:val="28"/>
          <w:szCs w:val="28"/>
        </w:rPr>
        <w:t>o</w:t>
      </w:r>
      <w:r w:rsidRPr="73C280B4">
        <w:rPr>
          <w:rFonts w:asciiTheme="minorHAnsi" w:hAnsiTheme="minorHAnsi" w:cstheme="minorBidi"/>
          <w:b/>
          <w:bCs/>
          <w:sz w:val="28"/>
          <w:szCs w:val="28"/>
        </w:rPr>
        <w:t xml:space="preserve"> enable future-ready infrastructure that will support our diverse economy and </w:t>
      </w:r>
      <w:r>
        <w:tab/>
      </w:r>
      <w:r w:rsidRPr="73C280B4">
        <w:rPr>
          <w:rFonts w:asciiTheme="minorHAnsi" w:hAnsiTheme="minorHAnsi" w:cstheme="minorBidi"/>
          <w:b/>
          <w:bCs/>
          <w:sz w:val="28"/>
          <w:szCs w:val="28"/>
        </w:rPr>
        <w:t>stimulate growth and innovation</w:t>
      </w:r>
      <w:r w:rsidR="7B26690B" w:rsidRPr="73C280B4">
        <w:rPr>
          <w:rFonts w:asciiTheme="minorHAnsi" w:hAnsiTheme="minorHAnsi" w:cstheme="minorBidi"/>
          <w:b/>
          <w:bCs/>
          <w:sz w:val="28"/>
          <w:szCs w:val="28"/>
        </w:rPr>
        <w:t>.</w:t>
      </w:r>
      <w:r w:rsidRPr="73C280B4">
        <w:rPr>
          <w:rFonts w:asciiTheme="minorHAnsi" w:hAnsiTheme="minorHAnsi" w:cstheme="minorBidi"/>
          <w:b/>
          <w:bCs/>
          <w:sz w:val="28"/>
          <w:szCs w:val="28"/>
        </w:rPr>
        <w:t xml:space="preserve"> </w:t>
      </w:r>
    </w:p>
    <w:p w14:paraId="3C4A8D36" w14:textId="77777777" w:rsidR="007312ED" w:rsidRPr="003B43A7" w:rsidRDefault="007312ED" w:rsidP="007312ED">
      <w:pPr>
        <w:pStyle w:val="Default"/>
        <w:rPr>
          <w:rFonts w:asciiTheme="minorHAnsi" w:hAnsiTheme="minorHAnsi" w:cstheme="minorHAnsi"/>
          <w:sz w:val="28"/>
          <w:szCs w:val="28"/>
        </w:rPr>
      </w:pPr>
    </w:p>
    <w:p w14:paraId="407A6F3A" w14:textId="085E7044" w:rsidR="007565DB" w:rsidRPr="003B43A7" w:rsidRDefault="63937D51" w:rsidP="3AEFAEDB">
      <w:pPr>
        <w:pStyle w:val="Default"/>
        <w:numPr>
          <w:ilvl w:val="0"/>
          <w:numId w:val="40"/>
        </w:numPr>
        <w:rPr>
          <w:rFonts w:asciiTheme="minorHAnsi" w:hAnsiTheme="minorHAnsi" w:cstheme="minorBidi"/>
          <w:sz w:val="28"/>
          <w:szCs w:val="28"/>
          <w:lang w:val="en-US"/>
        </w:rPr>
      </w:pPr>
      <w:r w:rsidRPr="73C280B4">
        <w:rPr>
          <w:rFonts w:asciiTheme="minorHAnsi" w:hAnsiTheme="minorHAnsi" w:cstheme="minorBidi"/>
          <w:b/>
          <w:bCs/>
          <w:sz w:val="28"/>
          <w:szCs w:val="28"/>
          <w:lang w:val="en-US"/>
        </w:rPr>
        <w:t>T</w:t>
      </w:r>
      <w:r w:rsidR="007565DB" w:rsidRPr="73C280B4">
        <w:rPr>
          <w:rFonts w:asciiTheme="minorHAnsi" w:hAnsiTheme="minorHAnsi" w:cstheme="minorBidi"/>
          <w:b/>
          <w:bCs/>
          <w:sz w:val="28"/>
          <w:szCs w:val="28"/>
          <w:lang w:val="en-US"/>
        </w:rPr>
        <w:t xml:space="preserve">o enable the creation of connected places, unlocking value for communities, </w:t>
      </w:r>
      <w:r w:rsidR="007565DB">
        <w:tab/>
      </w:r>
      <w:r w:rsidR="007565DB">
        <w:tab/>
      </w:r>
      <w:r w:rsidR="007565DB" w:rsidRPr="73C280B4">
        <w:rPr>
          <w:rFonts w:asciiTheme="minorHAnsi" w:hAnsiTheme="minorHAnsi" w:cstheme="minorBidi"/>
          <w:b/>
          <w:bCs/>
          <w:sz w:val="28"/>
          <w:szCs w:val="28"/>
          <w:lang w:val="en-US"/>
        </w:rPr>
        <w:t xml:space="preserve">businesses, public </w:t>
      </w:r>
      <w:proofErr w:type="gramStart"/>
      <w:r w:rsidR="007565DB" w:rsidRPr="73C280B4">
        <w:rPr>
          <w:rFonts w:asciiTheme="minorHAnsi" w:hAnsiTheme="minorHAnsi" w:cstheme="minorBidi"/>
          <w:b/>
          <w:bCs/>
          <w:sz w:val="28"/>
          <w:szCs w:val="28"/>
          <w:lang w:val="en-US"/>
        </w:rPr>
        <w:t>services</w:t>
      </w:r>
      <w:proofErr w:type="gramEnd"/>
      <w:r w:rsidR="007565DB" w:rsidRPr="73C280B4">
        <w:rPr>
          <w:rFonts w:asciiTheme="minorHAnsi" w:hAnsiTheme="minorHAnsi" w:cstheme="minorBidi"/>
          <w:b/>
          <w:bCs/>
          <w:sz w:val="28"/>
          <w:szCs w:val="28"/>
          <w:lang w:val="en-US"/>
        </w:rPr>
        <w:t xml:space="preserve"> and the environment</w:t>
      </w:r>
      <w:r w:rsidR="41E161B2" w:rsidRPr="73C280B4">
        <w:rPr>
          <w:rFonts w:asciiTheme="minorHAnsi" w:hAnsiTheme="minorHAnsi" w:cstheme="minorBidi"/>
          <w:b/>
          <w:bCs/>
          <w:sz w:val="28"/>
          <w:szCs w:val="28"/>
          <w:lang w:val="en-US"/>
        </w:rPr>
        <w:t>.</w:t>
      </w:r>
      <w:r w:rsidR="007565DB" w:rsidRPr="73C280B4">
        <w:rPr>
          <w:rFonts w:asciiTheme="minorHAnsi" w:hAnsiTheme="minorHAnsi" w:cstheme="minorBidi"/>
          <w:b/>
          <w:bCs/>
          <w:sz w:val="28"/>
          <w:szCs w:val="28"/>
          <w:lang w:val="en-US"/>
        </w:rPr>
        <w:t xml:space="preserve"> </w:t>
      </w:r>
    </w:p>
    <w:p w14:paraId="6DAC3E94" w14:textId="2331D806" w:rsidR="000B052C" w:rsidRPr="00322367" w:rsidRDefault="000B052C" w:rsidP="73C280B4">
      <w:pPr>
        <w:rPr>
          <w:rFonts w:asciiTheme="minorHAnsi" w:hAnsiTheme="minorHAnsi" w:cstheme="minorBidi"/>
          <w:noProof/>
          <w:sz w:val="28"/>
          <w:szCs w:val="28"/>
        </w:rPr>
      </w:pPr>
    </w:p>
    <w:p w14:paraId="3838DD8B" w14:textId="3C2C2A47" w:rsidR="000B052C" w:rsidRPr="00322367" w:rsidRDefault="472FDDE4" w:rsidP="73C280B4">
      <w:pPr>
        <w:rPr>
          <w:rFonts w:ascii="Calibri" w:eastAsia="Calibri" w:hAnsi="Calibri" w:cs="Calibri"/>
          <w:snapToGrid/>
          <w:sz w:val="28"/>
          <w:szCs w:val="28"/>
        </w:rPr>
      </w:pPr>
      <w:r w:rsidRPr="73C280B4">
        <w:rPr>
          <w:rFonts w:ascii="Calibri" w:eastAsia="Calibri" w:hAnsi="Calibri" w:cs="Calibri"/>
          <w:sz w:val="28"/>
          <w:szCs w:val="28"/>
        </w:rPr>
        <w:t xml:space="preserve">As well as easily accessible access to </w:t>
      </w:r>
      <w:proofErr w:type="spellStart"/>
      <w:r w:rsidRPr="73C280B4">
        <w:rPr>
          <w:rFonts w:ascii="Calibri" w:eastAsia="Calibri" w:hAnsi="Calibri" w:cs="Calibri"/>
          <w:sz w:val="28"/>
          <w:szCs w:val="28"/>
        </w:rPr>
        <w:t>fibre</w:t>
      </w:r>
      <w:proofErr w:type="spellEnd"/>
      <w:r w:rsidRPr="73C280B4">
        <w:rPr>
          <w:rFonts w:ascii="Calibri" w:eastAsia="Calibri" w:hAnsi="Calibri" w:cs="Calibri"/>
          <w:sz w:val="28"/>
          <w:szCs w:val="28"/>
        </w:rPr>
        <w:t xml:space="preserve"> for homes and businesses</w:t>
      </w:r>
      <w:r w:rsidR="016AA6F5" w:rsidRPr="73C280B4">
        <w:rPr>
          <w:rFonts w:ascii="Calibri" w:eastAsia="Calibri" w:hAnsi="Calibri" w:cs="Calibri"/>
          <w:sz w:val="28"/>
          <w:szCs w:val="28"/>
        </w:rPr>
        <w:t xml:space="preserve">, places that are connected by advanced wireless technologies are increasingly important.  </w:t>
      </w:r>
      <w:r w:rsidR="26F04805" w:rsidRPr="73C280B4">
        <w:rPr>
          <w:rFonts w:ascii="Calibri" w:eastAsia="Calibri" w:hAnsi="Calibri" w:cs="Calibri"/>
          <w:sz w:val="28"/>
          <w:szCs w:val="28"/>
        </w:rPr>
        <w:t>Our aim for West</w:t>
      </w:r>
      <w:r w:rsidR="016AA6F5" w:rsidRPr="73C280B4">
        <w:rPr>
          <w:rFonts w:ascii="Calibri" w:eastAsia="Calibri" w:hAnsi="Calibri" w:cs="Calibri"/>
          <w:sz w:val="28"/>
          <w:szCs w:val="28"/>
        </w:rPr>
        <w:t xml:space="preserve"> </w:t>
      </w:r>
      <w:r w:rsidR="10052AD7" w:rsidRPr="73C280B4">
        <w:rPr>
          <w:rFonts w:ascii="Calibri" w:eastAsia="Calibri" w:hAnsi="Calibri" w:cs="Calibri"/>
          <w:sz w:val="28"/>
          <w:szCs w:val="28"/>
        </w:rPr>
        <w:t>S</w:t>
      </w:r>
      <w:r w:rsidR="016AA6F5" w:rsidRPr="73C280B4">
        <w:rPr>
          <w:rFonts w:ascii="Calibri" w:eastAsia="Calibri" w:hAnsi="Calibri" w:cs="Calibri"/>
          <w:sz w:val="28"/>
          <w:szCs w:val="28"/>
        </w:rPr>
        <w:t xml:space="preserve">ussex </w:t>
      </w:r>
      <w:r w:rsidR="47D9DF01" w:rsidRPr="73C280B4">
        <w:rPr>
          <w:rFonts w:ascii="Calibri" w:eastAsia="Calibri" w:hAnsi="Calibri" w:cs="Calibri"/>
          <w:sz w:val="28"/>
          <w:szCs w:val="28"/>
        </w:rPr>
        <w:t>c</w:t>
      </w:r>
      <w:r w:rsidRPr="73C280B4">
        <w:rPr>
          <w:rFonts w:ascii="Calibri" w:eastAsia="Calibri" w:hAnsi="Calibri" w:cs="Calibri"/>
          <w:sz w:val="28"/>
          <w:szCs w:val="28"/>
        </w:rPr>
        <w:t xml:space="preserve">onnected places </w:t>
      </w:r>
      <w:r w:rsidR="771F292E" w:rsidRPr="73C280B4">
        <w:rPr>
          <w:rFonts w:ascii="Calibri" w:eastAsia="Calibri" w:hAnsi="Calibri" w:cs="Calibri"/>
          <w:sz w:val="28"/>
          <w:szCs w:val="28"/>
        </w:rPr>
        <w:t xml:space="preserve">is that they </w:t>
      </w:r>
      <w:proofErr w:type="gramStart"/>
      <w:r w:rsidR="771F292E" w:rsidRPr="73C280B4">
        <w:rPr>
          <w:rFonts w:ascii="Calibri" w:eastAsia="Calibri" w:hAnsi="Calibri" w:cs="Calibri"/>
          <w:sz w:val="28"/>
          <w:szCs w:val="28"/>
        </w:rPr>
        <w:t xml:space="preserve">are </w:t>
      </w:r>
      <w:r w:rsidR="7090F086" w:rsidRPr="73C280B4">
        <w:rPr>
          <w:rFonts w:ascii="Calibri" w:eastAsia="Calibri" w:hAnsi="Calibri" w:cs="Calibri"/>
          <w:sz w:val="28"/>
          <w:szCs w:val="28"/>
        </w:rPr>
        <w:t>able t</w:t>
      </w:r>
      <w:r w:rsidR="771F292E" w:rsidRPr="73C280B4">
        <w:rPr>
          <w:rFonts w:ascii="Calibri" w:eastAsia="Calibri" w:hAnsi="Calibri" w:cs="Calibri"/>
          <w:sz w:val="28"/>
          <w:szCs w:val="28"/>
        </w:rPr>
        <w:t>o</w:t>
      </w:r>
      <w:proofErr w:type="gramEnd"/>
      <w:r w:rsidR="771F292E" w:rsidRPr="73C280B4">
        <w:rPr>
          <w:rFonts w:ascii="Calibri" w:eastAsia="Calibri" w:hAnsi="Calibri" w:cs="Calibri"/>
          <w:sz w:val="28"/>
          <w:szCs w:val="28"/>
        </w:rPr>
        <w:t xml:space="preserve"> support the</w:t>
      </w:r>
      <w:r w:rsidRPr="73C280B4">
        <w:rPr>
          <w:rFonts w:ascii="Calibri" w:eastAsia="Calibri" w:hAnsi="Calibri" w:cs="Calibri"/>
          <w:sz w:val="28"/>
          <w:szCs w:val="28"/>
        </w:rPr>
        <w:t xml:space="preserve"> numerous seamless, secure and instant interactions between people, places and things</w:t>
      </w:r>
      <w:r w:rsidR="33B660A0" w:rsidRPr="73C280B4">
        <w:rPr>
          <w:rFonts w:ascii="Calibri" w:eastAsia="Calibri" w:hAnsi="Calibri" w:cs="Calibri"/>
          <w:sz w:val="28"/>
          <w:szCs w:val="28"/>
        </w:rPr>
        <w:t xml:space="preserve"> needed for prosperous, h</w:t>
      </w:r>
      <w:r w:rsidR="35A08EA7" w:rsidRPr="73C280B4">
        <w:rPr>
          <w:rFonts w:ascii="Calibri" w:eastAsia="Calibri" w:hAnsi="Calibri" w:cs="Calibri"/>
          <w:sz w:val="28"/>
          <w:szCs w:val="28"/>
        </w:rPr>
        <w:t>ealthy and sustainable living</w:t>
      </w:r>
      <w:r w:rsidR="57D7483D" w:rsidRPr="73C280B4">
        <w:rPr>
          <w:rFonts w:ascii="Calibri" w:eastAsia="Calibri" w:hAnsi="Calibri" w:cs="Calibri"/>
          <w:sz w:val="28"/>
          <w:szCs w:val="28"/>
        </w:rPr>
        <w:t xml:space="preserve"> now and in the future</w:t>
      </w:r>
      <w:r w:rsidRPr="73C280B4">
        <w:rPr>
          <w:rFonts w:ascii="Calibri" w:eastAsia="Calibri" w:hAnsi="Calibri" w:cs="Calibri"/>
          <w:sz w:val="28"/>
          <w:szCs w:val="28"/>
        </w:rPr>
        <w:t xml:space="preserve">. </w:t>
      </w:r>
      <w:r w:rsidR="0B410BAE" w:rsidRPr="73C280B4">
        <w:rPr>
          <w:rFonts w:ascii="Calibri" w:eastAsia="Calibri" w:hAnsi="Calibri" w:cs="Calibri"/>
          <w:sz w:val="28"/>
          <w:szCs w:val="28"/>
        </w:rPr>
        <w:t>Our Connected Places ambition</w:t>
      </w:r>
      <w:r w:rsidR="6DE3992D" w:rsidRPr="73C280B4">
        <w:rPr>
          <w:rFonts w:ascii="Calibri" w:eastAsia="Calibri" w:hAnsi="Calibri" w:cs="Calibri"/>
          <w:sz w:val="28"/>
          <w:szCs w:val="28"/>
        </w:rPr>
        <w:t xml:space="preserve"> aims to respond to current and future demand for mobile and </w:t>
      </w:r>
      <w:proofErr w:type="spellStart"/>
      <w:r w:rsidR="6DE3992D" w:rsidRPr="73C280B4">
        <w:rPr>
          <w:rFonts w:ascii="Calibri" w:eastAsia="Calibri" w:hAnsi="Calibri" w:cs="Calibri"/>
          <w:sz w:val="28"/>
          <w:szCs w:val="28"/>
        </w:rPr>
        <w:t>fibre</w:t>
      </w:r>
      <w:proofErr w:type="spellEnd"/>
      <w:r w:rsidR="6DE3992D" w:rsidRPr="73C280B4">
        <w:rPr>
          <w:rFonts w:ascii="Calibri" w:eastAsia="Calibri" w:hAnsi="Calibri" w:cs="Calibri"/>
          <w:sz w:val="28"/>
          <w:szCs w:val="28"/>
        </w:rPr>
        <w:t xml:space="preserve"> services</w:t>
      </w:r>
      <w:r w:rsidR="7091800D" w:rsidRPr="73C280B4">
        <w:rPr>
          <w:rFonts w:ascii="Calibri" w:eastAsia="Calibri" w:hAnsi="Calibri" w:cs="Calibri"/>
          <w:sz w:val="28"/>
          <w:szCs w:val="28"/>
        </w:rPr>
        <w:t xml:space="preserve"> through open access infrastructure</w:t>
      </w:r>
      <w:r w:rsidR="6DE3992D" w:rsidRPr="73C280B4">
        <w:rPr>
          <w:rFonts w:ascii="Calibri" w:eastAsia="Calibri" w:hAnsi="Calibri" w:cs="Calibri"/>
          <w:sz w:val="28"/>
          <w:szCs w:val="28"/>
        </w:rPr>
        <w:t xml:space="preserve"> that wil</w:t>
      </w:r>
      <w:r w:rsidR="09ACFCF1" w:rsidRPr="73C280B4">
        <w:rPr>
          <w:rFonts w:ascii="Calibri" w:eastAsia="Calibri" w:hAnsi="Calibri" w:cs="Calibri"/>
          <w:sz w:val="28"/>
          <w:szCs w:val="28"/>
        </w:rPr>
        <w:t>l support smart technologies</w:t>
      </w:r>
      <w:r w:rsidR="5F7BF78A" w:rsidRPr="73C280B4">
        <w:rPr>
          <w:rFonts w:ascii="Calibri" w:eastAsia="Calibri" w:hAnsi="Calibri" w:cs="Calibri"/>
          <w:sz w:val="28"/>
          <w:szCs w:val="28"/>
        </w:rPr>
        <w:t xml:space="preserve"> across a range of sectors </w:t>
      </w:r>
      <w:proofErr w:type="gramStart"/>
      <w:r w:rsidR="5F7BF78A" w:rsidRPr="73C280B4">
        <w:rPr>
          <w:rFonts w:ascii="Calibri" w:eastAsia="Calibri" w:hAnsi="Calibri" w:cs="Calibri"/>
          <w:sz w:val="28"/>
          <w:szCs w:val="28"/>
        </w:rPr>
        <w:t>including:</w:t>
      </w:r>
      <w:proofErr w:type="gramEnd"/>
      <w:r w:rsidR="5F7BF78A" w:rsidRPr="73C280B4">
        <w:rPr>
          <w:rFonts w:ascii="Calibri" w:eastAsia="Calibri" w:hAnsi="Calibri" w:cs="Calibri"/>
          <w:sz w:val="28"/>
          <w:szCs w:val="28"/>
        </w:rPr>
        <w:t xml:space="preserve">  public service</w:t>
      </w:r>
      <w:r w:rsidR="57D1E957" w:rsidRPr="73C280B4">
        <w:rPr>
          <w:rFonts w:ascii="Calibri" w:eastAsia="Calibri" w:hAnsi="Calibri" w:cs="Calibri"/>
          <w:sz w:val="28"/>
          <w:szCs w:val="28"/>
        </w:rPr>
        <w:t xml:space="preserve"> delivery</w:t>
      </w:r>
      <w:r w:rsidR="5F7BF78A" w:rsidRPr="73C280B4">
        <w:rPr>
          <w:rFonts w:ascii="Calibri" w:eastAsia="Calibri" w:hAnsi="Calibri" w:cs="Calibri"/>
          <w:sz w:val="28"/>
          <w:szCs w:val="28"/>
        </w:rPr>
        <w:t>; educational settings including research</w:t>
      </w:r>
      <w:r w:rsidR="347FFBD1" w:rsidRPr="73C280B4">
        <w:rPr>
          <w:rFonts w:ascii="Calibri" w:eastAsia="Calibri" w:hAnsi="Calibri" w:cs="Calibri"/>
          <w:sz w:val="28"/>
          <w:szCs w:val="28"/>
        </w:rPr>
        <w:t>; environmental monitoring</w:t>
      </w:r>
      <w:r w:rsidR="7902F672" w:rsidRPr="73C280B4">
        <w:rPr>
          <w:rFonts w:ascii="Calibri" w:eastAsia="Calibri" w:hAnsi="Calibri" w:cs="Calibri"/>
          <w:sz w:val="28"/>
          <w:szCs w:val="28"/>
        </w:rPr>
        <w:t>, conservation;</w:t>
      </w:r>
      <w:r w:rsidR="73781DFC" w:rsidRPr="73C280B4">
        <w:rPr>
          <w:rFonts w:ascii="Calibri" w:eastAsia="Calibri" w:hAnsi="Calibri" w:cs="Calibri"/>
          <w:sz w:val="28"/>
          <w:szCs w:val="28"/>
        </w:rPr>
        <w:t xml:space="preserve"> public safety and wellbeing; economic activity and </w:t>
      </w:r>
      <w:r w:rsidR="00CD02B8" w:rsidRPr="73C280B4">
        <w:rPr>
          <w:rFonts w:ascii="Calibri" w:eastAsia="Calibri" w:hAnsi="Calibri" w:cs="Calibri"/>
          <w:sz w:val="28"/>
          <w:szCs w:val="28"/>
        </w:rPr>
        <w:t>innovation; smart</w:t>
      </w:r>
      <w:r w:rsidR="2BDCECB6" w:rsidRPr="73C280B4">
        <w:rPr>
          <w:rFonts w:ascii="Calibri" w:eastAsia="Calibri" w:hAnsi="Calibri" w:cs="Calibri"/>
          <w:sz w:val="28"/>
          <w:szCs w:val="28"/>
        </w:rPr>
        <w:t xml:space="preserve"> management of the public realm</w:t>
      </w:r>
      <w:r w:rsidR="50CA8C7D" w:rsidRPr="73C280B4">
        <w:rPr>
          <w:rFonts w:ascii="Calibri" w:eastAsia="Calibri" w:hAnsi="Calibri" w:cs="Calibri"/>
          <w:sz w:val="28"/>
          <w:szCs w:val="28"/>
        </w:rPr>
        <w:t>.</w:t>
      </w:r>
    </w:p>
    <w:p w14:paraId="05BB15E5" w14:textId="6F3C07C8" w:rsidR="000B052C" w:rsidRPr="003B43A7" w:rsidRDefault="000B052C" w:rsidP="73C280B4">
      <w:pPr>
        <w:rPr>
          <w:rFonts w:ascii="Calibri" w:eastAsia="Calibri" w:hAnsi="Calibri" w:cs="Calibri"/>
          <w:sz w:val="28"/>
          <w:szCs w:val="28"/>
        </w:rPr>
      </w:pPr>
    </w:p>
    <w:p w14:paraId="62E039C3" w14:textId="775368BE" w:rsidR="000B052C" w:rsidRPr="003B43A7" w:rsidRDefault="50CA8C7D" w:rsidP="73C280B4">
      <w:pPr>
        <w:rPr>
          <w:rFonts w:ascii="Calibri" w:eastAsia="Calibri" w:hAnsi="Calibri" w:cs="Calibri"/>
          <w:sz w:val="28"/>
          <w:szCs w:val="28"/>
        </w:rPr>
      </w:pPr>
      <w:r w:rsidRPr="73C280B4">
        <w:rPr>
          <w:rFonts w:ascii="Calibri" w:eastAsia="Calibri" w:hAnsi="Calibri" w:cs="Calibri"/>
          <w:sz w:val="28"/>
          <w:szCs w:val="28"/>
        </w:rPr>
        <w:t xml:space="preserve">In Chichester city </w:t>
      </w:r>
      <w:proofErr w:type="spellStart"/>
      <w:r w:rsidRPr="73C280B4">
        <w:rPr>
          <w:rFonts w:ascii="Calibri" w:eastAsia="Calibri" w:hAnsi="Calibri" w:cs="Calibri"/>
          <w:sz w:val="28"/>
          <w:szCs w:val="28"/>
        </w:rPr>
        <w:t>centre</w:t>
      </w:r>
      <w:proofErr w:type="spellEnd"/>
      <w:r w:rsidRPr="73C280B4">
        <w:rPr>
          <w:rFonts w:ascii="Calibri" w:eastAsia="Calibri" w:hAnsi="Calibri" w:cs="Calibri"/>
          <w:sz w:val="28"/>
          <w:szCs w:val="28"/>
        </w:rPr>
        <w:t xml:space="preserve"> specifically, our aim is to:</w:t>
      </w:r>
    </w:p>
    <w:p w14:paraId="7AC9BABD" w14:textId="64ACF6DD" w:rsidR="000B052C" w:rsidRPr="003B43A7" w:rsidRDefault="50CA8C7D" w:rsidP="73C280B4">
      <w:pPr>
        <w:numPr>
          <w:ilvl w:val="0"/>
          <w:numId w:val="44"/>
        </w:numPr>
        <w:rPr>
          <w:rFonts w:asciiTheme="minorHAnsi" w:hAnsiTheme="minorHAnsi" w:cstheme="minorBidi"/>
          <w:color w:val="000000" w:themeColor="text1"/>
          <w:sz w:val="28"/>
          <w:szCs w:val="28"/>
        </w:rPr>
      </w:pPr>
      <w:r w:rsidRPr="73C280B4">
        <w:rPr>
          <w:rFonts w:asciiTheme="minorHAnsi" w:hAnsiTheme="minorHAnsi" w:cstheme="minorBidi"/>
          <w:color w:val="000000" w:themeColor="text1"/>
          <w:sz w:val="28"/>
          <w:szCs w:val="28"/>
        </w:rPr>
        <w:t>Enable a s</w:t>
      </w:r>
      <w:r w:rsidR="4C2217F3" w:rsidRPr="73C280B4">
        <w:rPr>
          <w:rFonts w:asciiTheme="minorHAnsi" w:hAnsiTheme="minorHAnsi" w:cstheme="minorBidi"/>
          <w:color w:val="000000" w:themeColor="text1"/>
          <w:sz w:val="28"/>
          <w:szCs w:val="28"/>
        </w:rPr>
        <w:t xml:space="preserve">mart </w:t>
      </w:r>
      <w:r w:rsidR="13210B78" w:rsidRPr="73C280B4">
        <w:rPr>
          <w:rFonts w:asciiTheme="minorHAnsi" w:hAnsiTheme="minorHAnsi" w:cstheme="minorBidi"/>
          <w:color w:val="000000" w:themeColor="text1"/>
          <w:sz w:val="28"/>
          <w:szCs w:val="28"/>
        </w:rPr>
        <w:t xml:space="preserve">city </w:t>
      </w:r>
      <w:proofErr w:type="spellStart"/>
      <w:r w:rsidR="4C2217F3" w:rsidRPr="73C280B4">
        <w:rPr>
          <w:rFonts w:asciiTheme="minorHAnsi" w:hAnsiTheme="minorHAnsi" w:cstheme="minorBidi"/>
          <w:color w:val="000000" w:themeColor="text1"/>
          <w:sz w:val="28"/>
          <w:szCs w:val="28"/>
        </w:rPr>
        <w:t>centre</w:t>
      </w:r>
      <w:proofErr w:type="spellEnd"/>
      <w:r w:rsidR="4C2217F3" w:rsidRPr="73C280B4">
        <w:rPr>
          <w:rFonts w:asciiTheme="minorHAnsi" w:hAnsiTheme="minorHAnsi" w:cstheme="minorBidi"/>
          <w:color w:val="000000" w:themeColor="text1"/>
          <w:sz w:val="28"/>
          <w:szCs w:val="28"/>
        </w:rPr>
        <w:t xml:space="preserve"> of the future – take advantage of technologies that can assist with </w:t>
      </w:r>
      <w:r w:rsidR="4C2217F3" w:rsidRPr="73C280B4">
        <w:rPr>
          <w:rFonts w:asciiTheme="minorHAnsi" w:hAnsiTheme="minorHAnsi" w:cstheme="minorBidi"/>
          <w:sz w:val="28"/>
          <w:szCs w:val="28"/>
        </w:rPr>
        <w:t xml:space="preserve">traffic management, </w:t>
      </w:r>
      <w:r w:rsidR="57F0B5BD" w:rsidRPr="73C280B4">
        <w:rPr>
          <w:rFonts w:asciiTheme="minorHAnsi" w:hAnsiTheme="minorHAnsi" w:cstheme="minorBidi"/>
          <w:sz w:val="28"/>
          <w:szCs w:val="28"/>
        </w:rPr>
        <w:t xml:space="preserve">people flow, </w:t>
      </w:r>
      <w:r w:rsidR="6F85248F" w:rsidRPr="73C280B4">
        <w:rPr>
          <w:rFonts w:asciiTheme="minorHAnsi" w:hAnsiTheme="minorHAnsi" w:cstheme="minorBidi"/>
          <w:sz w:val="28"/>
          <w:szCs w:val="28"/>
        </w:rPr>
        <w:t xml:space="preserve">management of public real, public safety </w:t>
      </w:r>
      <w:r w:rsidR="4C2217F3" w:rsidRPr="73C280B4">
        <w:rPr>
          <w:rFonts w:asciiTheme="minorHAnsi" w:hAnsiTheme="minorHAnsi" w:cstheme="minorBidi"/>
          <w:sz w:val="28"/>
          <w:szCs w:val="28"/>
        </w:rPr>
        <w:t>which rely on effective digital connectivity.</w:t>
      </w:r>
    </w:p>
    <w:p w14:paraId="73A3CBF1" w14:textId="5165215B" w:rsidR="000B052C" w:rsidRPr="003B43A7" w:rsidRDefault="3C672F64" w:rsidP="73C280B4">
      <w:pPr>
        <w:pStyle w:val="ListParagraph"/>
        <w:numPr>
          <w:ilvl w:val="0"/>
          <w:numId w:val="44"/>
        </w:numPr>
        <w:rPr>
          <w:rFonts w:asciiTheme="minorHAnsi" w:hAnsiTheme="minorHAnsi" w:cstheme="minorBidi"/>
          <w:color w:val="000000" w:themeColor="text1"/>
          <w:sz w:val="28"/>
          <w:szCs w:val="28"/>
        </w:rPr>
      </w:pPr>
      <w:r w:rsidRPr="73C280B4">
        <w:rPr>
          <w:rFonts w:asciiTheme="minorHAnsi" w:hAnsiTheme="minorHAnsi" w:cstheme="minorBidi"/>
          <w:color w:val="000000" w:themeColor="text1"/>
          <w:sz w:val="28"/>
          <w:szCs w:val="28"/>
        </w:rPr>
        <w:t>Be i</w:t>
      </w:r>
      <w:r w:rsidR="4C2217F3" w:rsidRPr="73C280B4">
        <w:rPr>
          <w:rFonts w:asciiTheme="minorHAnsi" w:hAnsiTheme="minorHAnsi" w:cstheme="minorBidi"/>
          <w:color w:val="000000" w:themeColor="text1"/>
          <w:sz w:val="28"/>
          <w:szCs w:val="28"/>
        </w:rPr>
        <w:t>nfrastructure ready for 5g – to bolster communication and better resident</w:t>
      </w:r>
      <w:r w:rsidR="31A793EE" w:rsidRPr="73C280B4">
        <w:rPr>
          <w:rFonts w:asciiTheme="minorHAnsi" w:hAnsiTheme="minorHAnsi" w:cstheme="minorBidi"/>
          <w:color w:val="000000" w:themeColor="text1"/>
          <w:sz w:val="28"/>
          <w:szCs w:val="28"/>
        </w:rPr>
        <w:t>/visitor</w:t>
      </w:r>
      <w:r w:rsidR="4C2217F3" w:rsidRPr="73C280B4">
        <w:rPr>
          <w:rFonts w:asciiTheme="minorHAnsi" w:hAnsiTheme="minorHAnsi" w:cstheme="minorBidi"/>
          <w:color w:val="000000" w:themeColor="text1"/>
          <w:sz w:val="28"/>
          <w:szCs w:val="28"/>
        </w:rPr>
        <w:t xml:space="preserve"> and business experience from day-to-day interactions. </w:t>
      </w:r>
    </w:p>
    <w:p w14:paraId="0BF59DD8" w14:textId="1F29B8AE" w:rsidR="000B052C" w:rsidRPr="003B43A7" w:rsidRDefault="0D622FE7" w:rsidP="73C280B4">
      <w:pPr>
        <w:pStyle w:val="ListParagraph"/>
        <w:numPr>
          <w:ilvl w:val="0"/>
          <w:numId w:val="44"/>
        </w:numPr>
        <w:rPr>
          <w:rFonts w:asciiTheme="minorHAnsi" w:hAnsiTheme="minorHAnsi" w:cstheme="minorBidi"/>
          <w:color w:val="000000" w:themeColor="text1"/>
          <w:sz w:val="28"/>
          <w:szCs w:val="28"/>
        </w:rPr>
      </w:pPr>
      <w:r w:rsidRPr="73C280B4">
        <w:rPr>
          <w:rFonts w:asciiTheme="minorHAnsi" w:eastAsia="Times New Roman" w:hAnsiTheme="minorHAnsi" w:cstheme="minorBidi"/>
          <w:sz w:val="28"/>
          <w:szCs w:val="28"/>
        </w:rPr>
        <w:t xml:space="preserve">Enable </w:t>
      </w:r>
      <w:r w:rsidR="4C2217F3" w:rsidRPr="73C280B4">
        <w:rPr>
          <w:rFonts w:asciiTheme="minorHAnsi" w:eastAsia="Times New Roman" w:hAnsiTheme="minorHAnsi" w:cstheme="minorBidi"/>
          <w:sz w:val="28"/>
          <w:szCs w:val="28"/>
        </w:rPr>
        <w:t xml:space="preserve">CCTV/Public Safety </w:t>
      </w:r>
      <w:r w:rsidR="62513EF9" w:rsidRPr="73C280B4">
        <w:rPr>
          <w:rFonts w:asciiTheme="minorHAnsi" w:eastAsia="Times New Roman" w:hAnsiTheme="minorHAnsi" w:cstheme="minorBidi"/>
          <w:sz w:val="28"/>
          <w:szCs w:val="28"/>
        </w:rPr>
        <w:t>improvements</w:t>
      </w:r>
      <w:r w:rsidR="4C2217F3" w:rsidRPr="73C280B4">
        <w:rPr>
          <w:rFonts w:asciiTheme="minorHAnsi" w:eastAsia="Times New Roman" w:hAnsiTheme="minorHAnsi" w:cstheme="minorBidi"/>
          <w:sz w:val="28"/>
          <w:szCs w:val="28"/>
        </w:rPr>
        <w:t xml:space="preserve">- </w:t>
      </w:r>
      <w:proofErr w:type="spellStart"/>
      <w:r w:rsidR="3691A25C" w:rsidRPr="73C280B4">
        <w:rPr>
          <w:rFonts w:asciiTheme="minorHAnsi" w:eastAsia="Times New Roman" w:hAnsiTheme="minorHAnsi" w:cstheme="minorBidi"/>
          <w:sz w:val="28"/>
          <w:szCs w:val="28"/>
        </w:rPr>
        <w:t>eg</w:t>
      </w:r>
      <w:proofErr w:type="spellEnd"/>
      <w:r w:rsidR="4C2217F3" w:rsidRPr="73C280B4">
        <w:rPr>
          <w:rFonts w:asciiTheme="minorHAnsi" w:eastAsia="Times New Roman" w:hAnsiTheme="minorHAnsi" w:cstheme="minorBidi"/>
          <w:sz w:val="28"/>
          <w:szCs w:val="28"/>
        </w:rPr>
        <w:t xml:space="preserve"> </w:t>
      </w:r>
      <w:r w:rsidR="00CD02B8" w:rsidRPr="73C280B4">
        <w:rPr>
          <w:rFonts w:asciiTheme="minorHAnsi" w:eastAsia="Times New Roman" w:hAnsiTheme="minorHAnsi" w:cstheme="minorBidi"/>
          <w:sz w:val="28"/>
          <w:szCs w:val="28"/>
        </w:rPr>
        <w:t>better</w:t>
      </w:r>
      <w:r w:rsidR="4C2217F3" w:rsidRPr="73C280B4">
        <w:rPr>
          <w:rFonts w:asciiTheme="minorHAnsi" w:eastAsia="Times New Roman" w:hAnsiTheme="minorHAnsi" w:cstheme="minorBidi"/>
          <w:sz w:val="28"/>
          <w:szCs w:val="28"/>
        </w:rPr>
        <w:t xml:space="preserve"> connectivity to improve security for homes, </w:t>
      </w:r>
      <w:proofErr w:type="gramStart"/>
      <w:r w:rsidR="4C2217F3" w:rsidRPr="73C280B4">
        <w:rPr>
          <w:rFonts w:asciiTheme="minorHAnsi" w:eastAsia="Times New Roman" w:hAnsiTheme="minorHAnsi" w:cstheme="minorBidi"/>
          <w:sz w:val="28"/>
          <w:szCs w:val="28"/>
        </w:rPr>
        <w:t>businesses</w:t>
      </w:r>
      <w:proofErr w:type="gramEnd"/>
      <w:r w:rsidR="4C2217F3" w:rsidRPr="73C280B4">
        <w:rPr>
          <w:rFonts w:asciiTheme="minorHAnsi" w:eastAsia="Times New Roman" w:hAnsiTheme="minorHAnsi" w:cstheme="minorBidi"/>
          <w:sz w:val="28"/>
          <w:szCs w:val="28"/>
        </w:rPr>
        <w:t xml:space="preserve"> and communities by producing higher quality images.</w:t>
      </w:r>
    </w:p>
    <w:p w14:paraId="54DC7F99" w14:textId="6A475AAD" w:rsidR="000B052C" w:rsidRPr="003B43A7" w:rsidRDefault="71B9C3C7" w:rsidP="73C280B4">
      <w:pPr>
        <w:pStyle w:val="ListParagraph"/>
        <w:numPr>
          <w:ilvl w:val="0"/>
          <w:numId w:val="44"/>
        </w:numPr>
        <w:rPr>
          <w:rFonts w:asciiTheme="minorHAnsi" w:hAnsiTheme="minorHAnsi" w:cstheme="minorBidi"/>
          <w:color w:val="000000" w:themeColor="text1"/>
          <w:sz w:val="28"/>
          <w:szCs w:val="28"/>
        </w:rPr>
      </w:pPr>
      <w:r w:rsidRPr="73C280B4">
        <w:rPr>
          <w:rFonts w:asciiTheme="minorHAnsi" w:hAnsiTheme="minorHAnsi" w:cstheme="minorBidi"/>
          <w:color w:val="000000" w:themeColor="text1"/>
          <w:sz w:val="28"/>
          <w:szCs w:val="28"/>
        </w:rPr>
        <w:lastRenderedPageBreak/>
        <w:t>Unlock c</w:t>
      </w:r>
      <w:r w:rsidR="4C2217F3" w:rsidRPr="73C280B4">
        <w:rPr>
          <w:rFonts w:asciiTheme="minorHAnsi" w:hAnsiTheme="minorHAnsi" w:cstheme="minorBidi"/>
          <w:color w:val="000000" w:themeColor="text1"/>
          <w:sz w:val="28"/>
          <w:szCs w:val="28"/>
        </w:rPr>
        <w:t xml:space="preserve">ultural &amp; </w:t>
      </w:r>
      <w:r w:rsidR="586515C4" w:rsidRPr="73C280B4">
        <w:rPr>
          <w:rFonts w:asciiTheme="minorHAnsi" w:hAnsiTheme="minorHAnsi" w:cstheme="minorBidi"/>
          <w:color w:val="000000" w:themeColor="text1"/>
          <w:sz w:val="28"/>
          <w:szCs w:val="28"/>
        </w:rPr>
        <w:t>t</w:t>
      </w:r>
      <w:r w:rsidR="4C2217F3" w:rsidRPr="73C280B4">
        <w:rPr>
          <w:rFonts w:asciiTheme="minorHAnsi" w:hAnsiTheme="minorHAnsi" w:cstheme="minorBidi"/>
          <w:color w:val="000000" w:themeColor="text1"/>
          <w:sz w:val="28"/>
          <w:szCs w:val="28"/>
        </w:rPr>
        <w:t>ourism benefits –</w:t>
      </w:r>
      <w:r w:rsidR="1178850F" w:rsidRPr="73C280B4">
        <w:rPr>
          <w:rFonts w:asciiTheme="minorHAnsi" w:hAnsiTheme="minorHAnsi" w:cstheme="minorBidi"/>
          <w:color w:val="000000" w:themeColor="text1"/>
          <w:sz w:val="28"/>
          <w:szCs w:val="28"/>
        </w:rPr>
        <w:t xml:space="preserve"> </w:t>
      </w:r>
      <w:proofErr w:type="spellStart"/>
      <w:r w:rsidR="1178850F" w:rsidRPr="73C280B4">
        <w:rPr>
          <w:rFonts w:asciiTheme="minorHAnsi" w:hAnsiTheme="minorHAnsi" w:cstheme="minorBidi"/>
          <w:color w:val="000000" w:themeColor="text1"/>
          <w:sz w:val="28"/>
          <w:szCs w:val="28"/>
        </w:rPr>
        <w:t>eg</w:t>
      </w:r>
      <w:proofErr w:type="spellEnd"/>
      <w:r w:rsidR="4C2217F3" w:rsidRPr="73C280B4">
        <w:rPr>
          <w:rFonts w:asciiTheme="minorHAnsi" w:hAnsiTheme="minorHAnsi" w:cstheme="minorBidi"/>
          <w:color w:val="000000" w:themeColor="text1"/>
          <w:sz w:val="28"/>
          <w:szCs w:val="28"/>
        </w:rPr>
        <w:t xml:space="preserve"> creating immersive VR tours of historical sites, </w:t>
      </w:r>
      <w:proofErr w:type="gramStart"/>
      <w:r w:rsidR="4C2217F3" w:rsidRPr="73C280B4">
        <w:rPr>
          <w:rFonts w:asciiTheme="minorHAnsi" w:hAnsiTheme="minorHAnsi" w:cstheme="minorBidi"/>
          <w:color w:val="000000" w:themeColor="text1"/>
          <w:sz w:val="28"/>
          <w:szCs w:val="28"/>
        </w:rPr>
        <w:t>museums</w:t>
      </w:r>
      <w:proofErr w:type="gramEnd"/>
      <w:r w:rsidR="4C2217F3" w:rsidRPr="73C280B4">
        <w:rPr>
          <w:rFonts w:asciiTheme="minorHAnsi" w:hAnsiTheme="minorHAnsi" w:cstheme="minorBidi"/>
          <w:color w:val="000000" w:themeColor="text1"/>
          <w:sz w:val="28"/>
          <w:szCs w:val="28"/>
        </w:rPr>
        <w:t xml:space="preserve"> and landmarks.</w:t>
      </w:r>
    </w:p>
    <w:p w14:paraId="4247A051" w14:textId="01BED5FF" w:rsidR="000B052C" w:rsidRPr="003B43A7" w:rsidRDefault="692AD9F8" w:rsidP="73C280B4">
      <w:pPr>
        <w:pStyle w:val="ListParagraph"/>
        <w:numPr>
          <w:ilvl w:val="0"/>
          <w:numId w:val="44"/>
        </w:numPr>
        <w:rPr>
          <w:rFonts w:asciiTheme="minorHAnsi" w:hAnsiTheme="minorHAnsi" w:cstheme="minorBidi"/>
          <w:color w:val="000000" w:themeColor="text1"/>
          <w:sz w:val="28"/>
          <w:szCs w:val="28"/>
        </w:rPr>
      </w:pPr>
      <w:r w:rsidRPr="73C280B4">
        <w:rPr>
          <w:rFonts w:asciiTheme="minorHAnsi" w:hAnsiTheme="minorHAnsi" w:cstheme="minorBidi"/>
          <w:color w:val="000000" w:themeColor="text1"/>
          <w:sz w:val="28"/>
          <w:szCs w:val="28"/>
        </w:rPr>
        <w:t>Better p</w:t>
      </w:r>
      <w:r w:rsidR="4C2217F3" w:rsidRPr="73C280B4">
        <w:rPr>
          <w:rFonts w:asciiTheme="minorHAnsi" w:hAnsiTheme="minorHAnsi" w:cstheme="minorBidi"/>
          <w:color w:val="000000" w:themeColor="text1"/>
          <w:sz w:val="28"/>
          <w:szCs w:val="28"/>
        </w:rPr>
        <w:t>romot</w:t>
      </w:r>
      <w:r w:rsidR="202ACAF0" w:rsidRPr="73C280B4">
        <w:rPr>
          <w:rFonts w:asciiTheme="minorHAnsi" w:hAnsiTheme="minorHAnsi" w:cstheme="minorBidi"/>
          <w:color w:val="000000" w:themeColor="text1"/>
          <w:sz w:val="28"/>
          <w:szCs w:val="28"/>
        </w:rPr>
        <w:t>e</w:t>
      </w:r>
      <w:r w:rsidR="4C2217F3" w:rsidRPr="73C280B4">
        <w:rPr>
          <w:rFonts w:asciiTheme="minorHAnsi" w:hAnsiTheme="minorHAnsi" w:cstheme="minorBidi"/>
          <w:color w:val="000000" w:themeColor="text1"/>
          <w:sz w:val="28"/>
          <w:szCs w:val="28"/>
        </w:rPr>
        <w:t xml:space="preserve"> local arts and Heritage – showcase</w:t>
      </w:r>
      <w:r w:rsidR="184DC185" w:rsidRPr="73C280B4">
        <w:rPr>
          <w:rFonts w:asciiTheme="minorHAnsi" w:hAnsiTheme="minorHAnsi" w:cstheme="minorBidi"/>
          <w:color w:val="000000" w:themeColor="text1"/>
          <w:sz w:val="28"/>
          <w:szCs w:val="28"/>
        </w:rPr>
        <w:t xml:space="preserve"> and increase participation in the</w:t>
      </w:r>
      <w:r w:rsidR="4C2217F3" w:rsidRPr="73C280B4">
        <w:rPr>
          <w:rFonts w:asciiTheme="minorHAnsi" w:hAnsiTheme="minorHAnsi" w:cstheme="minorBidi"/>
          <w:color w:val="000000" w:themeColor="text1"/>
          <w:sz w:val="28"/>
          <w:szCs w:val="28"/>
        </w:rPr>
        <w:t xml:space="preserve"> </w:t>
      </w:r>
      <w:r w:rsidR="383900ED" w:rsidRPr="73C280B4">
        <w:rPr>
          <w:rFonts w:asciiTheme="minorHAnsi" w:hAnsiTheme="minorHAnsi" w:cstheme="minorBidi"/>
          <w:color w:val="000000" w:themeColor="text1"/>
          <w:sz w:val="28"/>
          <w:szCs w:val="28"/>
        </w:rPr>
        <w:t>diverse heritage</w:t>
      </w:r>
      <w:r w:rsidR="641F399D" w:rsidRPr="73C280B4">
        <w:rPr>
          <w:rFonts w:asciiTheme="minorHAnsi" w:hAnsiTheme="minorHAnsi" w:cstheme="minorBidi"/>
          <w:color w:val="000000" w:themeColor="text1"/>
          <w:sz w:val="28"/>
          <w:szCs w:val="28"/>
        </w:rPr>
        <w:t>,</w:t>
      </w:r>
      <w:r w:rsidR="383900ED" w:rsidRPr="73C280B4">
        <w:rPr>
          <w:rFonts w:asciiTheme="minorHAnsi" w:hAnsiTheme="minorHAnsi" w:cstheme="minorBidi"/>
          <w:color w:val="000000" w:themeColor="text1"/>
          <w:sz w:val="28"/>
          <w:szCs w:val="28"/>
        </w:rPr>
        <w:t xml:space="preserve"> </w:t>
      </w:r>
      <w:r w:rsidR="4C2217F3" w:rsidRPr="73C280B4">
        <w:rPr>
          <w:rFonts w:asciiTheme="minorHAnsi" w:hAnsiTheme="minorHAnsi" w:cstheme="minorBidi"/>
          <w:color w:val="000000" w:themeColor="text1"/>
          <w:sz w:val="28"/>
          <w:szCs w:val="28"/>
        </w:rPr>
        <w:t>local</w:t>
      </w:r>
      <w:r w:rsidR="542AF474" w:rsidRPr="73C280B4">
        <w:rPr>
          <w:rFonts w:asciiTheme="minorHAnsi" w:hAnsiTheme="minorHAnsi" w:cstheme="minorBidi"/>
          <w:color w:val="000000" w:themeColor="text1"/>
          <w:sz w:val="28"/>
          <w:szCs w:val="28"/>
        </w:rPr>
        <w:t xml:space="preserve"> arts, theatre, crafts </w:t>
      </w:r>
      <w:proofErr w:type="gramStart"/>
      <w:r w:rsidR="542AF474" w:rsidRPr="73C280B4">
        <w:rPr>
          <w:rFonts w:asciiTheme="minorHAnsi" w:hAnsiTheme="minorHAnsi" w:cstheme="minorBidi"/>
          <w:color w:val="000000" w:themeColor="text1"/>
          <w:sz w:val="28"/>
          <w:szCs w:val="28"/>
        </w:rPr>
        <w:t>through the use of</w:t>
      </w:r>
      <w:proofErr w:type="gramEnd"/>
      <w:r w:rsidR="542AF474" w:rsidRPr="73C280B4">
        <w:rPr>
          <w:rFonts w:asciiTheme="minorHAnsi" w:hAnsiTheme="minorHAnsi" w:cstheme="minorBidi"/>
          <w:color w:val="000000" w:themeColor="text1"/>
          <w:sz w:val="28"/>
          <w:szCs w:val="28"/>
        </w:rPr>
        <w:t xml:space="preserve"> digital technologies</w:t>
      </w:r>
      <w:r w:rsidR="4C2217F3" w:rsidRPr="73C280B4">
        <w:rPr>
          <w:rFonts w:asciiTheme="minorHAnsi" w:hAnsiTheme="minorHAnsi" w:cstheme="minorBidi"/>
          <w:color w:val="000000" w:themeColor="text1"/>
          <w:sz w:val="28"/>
          <w:szCs w:val="28"/>
        </w:rPr>
        <w:t>.</w:t>
      </w:r>
    </w:p>
    <w:p w14:paraId="48473AAE" w14:textId="17BDDC98" w:rsidR="000B052C" w:rsidRPr="003B43A7" w:rsidRDefault="4C2217F3" w:rsidP="73C280B4">
      <w:pPr>
        <w:pStyle w:val="ListParagraph"/>
        <w:numPr>
          <w:ilvl w:val="0"/>
          <w:numId w:val="44"/>
        </w:numPr>
        <w:rPr>
          <w:rFonts w:asciiTheme="minorHAnsi" w:hAnsiTheme="minorHAnsi" w:cstheme="minorBidi"/>
          <w:color w:val="000000" w:themeColor="text1"/>
          <w:sz w:val="28"/>
          <w:szCs w:val="28"/>
        </w:rPr>
      </w:pPr>
      <w:r w:rsidRPr="73C280B4">
        <w:rPr>
          <w:rFonts w:asciiTheme="minorHAnsi" w:hAnsiTheme="minorHAnsi" w:cstheme="minorBidi"/>
          <w:color w:val="000000" w:themeColor="text1"/>
          <w:sz w:val="28"/>
          <w:szCs w:val="28"/>
        </w:rPr>
        <w:t xml:space="preserve">Cashless Payments for street venders – faster connectivity </w:t>
      </w:r>
      <w:r w:rsidR="08548A04" w:rsidRPr="73C280B4">
        <w:rPr>
          <w:rFonts w:asciiTheme="minorHAnsi" w:hAnsiTheme="minorHAnsi" w:cstheme="minorBidi"/>
          <w:color w:val="000000" w:themeColor="text1"/>
          <w:sz w:val="28"/>
          <w:szCs w:val="28"/>
        </w:rPr>
        <w:t>and greater capacity to support current and future digital transactions</w:t>
      </w:r>
      <w:r w:rsidRPr="73C280B4">
        <w:rPr>
          <w:rFonts w:asciiTheme="minorHAnsi" w:hAnsiTheme="minorHAnsi" w:cstheme="minorBidi"/>
          <w:color w:val="000000" w:themeColor="text1"/>
          <w:sz w:val="28"/>
          <w:szCs w:val="28"/>
        </w:rPr>
        <w:t>.</w:t>
      </w:r>
    </w:p>
    <w:p w14:paraId="50EDB192" w14:textId="20F529BE" w:rsidR="000B052C" w:rsidRPr="003B43A7" w:rsidRDefault="4C2217F3" w:rsidP="73C280B4">
      <w:pPr>
        <w:pStyle w:val="ListParagraph"/>
        <w:numPr>
          <w:ilvl w:val="0"/>
          <w:numId w:val="44"/>
        </w:numPr>
        <w:rPr>
          <w:rFonts w:asciiTheme="minorHAnsi" w:hAnsiTheme="minorHAnsi" w:cstheme="minorBidi"/>
          <w:color w:val="000000" w:themeColor="text1"/>
          <w:sz w:val="28"/>
          <w:szCs w:val="28"/>
        </w:rPr>
      </w:pPr>
      <w:r w:rsidRPr="73C280B4">
        <w:rPr>
          <w:rFonts w:asciiTheme="minorHAnsi" w:hAnsiTheme="minorHAnsi" w:cstheme="minorBidi"/>
          <w:color w:val="000000" w:themeColor="text1"/>
          <w:sz w:val="28"/>
          <w:szCs w:val="28"/>
        </w:rPr>
        <w:t>Real-time information – for our citizens to enjoy and benefit from better interaction with public services.</w:t>
      </w:r>
    </w:p>
    <w:p w14:paraId="7897EC78" w14:textId="21366918" w:rsidR="000B052C" w:rsidRPr="003B43A7" w:rsidRDefault="000B052C" w:rsidP="73C280B4">
      <w:pPr>
        <w:rPr>
          <w:rFonts w:asciiTheme="minorHAnsi" w:hAnsiTheme="minorHAnsi" w:cstheme="minorBidi"/>
          <w:sz w:val="28"/>
          <w:szCs w:val="28"/>
        </w:rPr>
      </w:pPr>
    </w:p>
    <w:p w14:paraId="0D988909" w14:textId="2CBEF63A" w:rsidR="00BC10BF" w:rsidRDefault="08951E81" w:rsidP="73C280B4">
      <w:pPr>
        <w:rPr>
          <w:rFonts w:ascii="Calibri" w:hAnsi="Calibri" w:cs="Arial"/>
          <w:b/>
          <w:bCs/>
          <w:color w:val="000000"/>
          <w:sz w:val="28"/>
          <w:szCs w:val="28"/>
        </w:rPr>
      </w:pPr>
      <w:r w:rsidRPr="73C280B4">
        <w:rPr>
          <w:rFonts w:ascii="Calibri" w:hAnsi="Calibri" w:cs="Arial"/>
          <w:b/>
          <w:bCs/>
          <w:color w:val="000000" w:themeColor="text1"/>
          <w:sz w:val="28"/>
          <w:szCs w:val="28"/>
        </w:rPr>
        <w:t xml:space="preserve">1.3 </w:t>
      </w:r>
      <w:r w:rsidR="00BC10BF" w:rsidRPr="73C280B4">
        <w:rPr>
          <w:rFonts w:ascii="Calibri" w:hAnsi="Calibri" w:cs="Arial"/>
          <w:b/>
          <w:bCs/>
          <w:color w:val="000000" w:themeColor="text1"/>
          <w:sz w:val="28"/>
          <w:szCs w:val="28"/>
        </w:rPr>
        <w:t>Chichester</w:t>
      </w:r>
    </w:p>
    <w:p w14:paraId="1B38B79A" w14:textId="77777777" w:rsidR="00BC10BF" w:rsidRDefault="00BC10BF" w:rsidP="00BC10BF">
      <w:pPr>
        <w:pStyle w:val="ListParagraph"/>
        <w:ind w:left="420"/>
        <w:rPr>
          <w:rFonts w:ascii="Calibri" w:hAnsi="Calibri" w:cs="Arial"/>
          <w:b/>
          <w:bCs/>
          <w:color w:val="000000"/>
          <w:sz w:val="28"/>
          <w:szCs w:val="28"/>
        </w:rPr>
      </w:pPr>
    </w:p>
    <w:p w14:paraId="2FCDC948" w14:textId="279807B3" w:rsidR="00BC10BF" w:rsidRPr="00AE2E19" w:rsidRDefault="00BC10BF" w:rsidP="73C280B4">
      <w:pPr>
        <w:rPr>
          <w:rFonts w:asciiTheme="minorHAnsi" w:hAnsiTheme="minorHAnsi" w:cstheme="minorBidi"/>
          <w:snapToGrid/>
          <w:sz w:val="28"/>
          <w:szCs w:val="28"/>
          <w:lang w:val="en-GB" w:eastAsia="en-GB"/>
        </w:rPr>
      </w:pPr>
      <w:r w:rsidRPr="73C280B4">
        <w:rPr>
          <w:rFonts w:asciiTheme="minorHAnsi" w:hAnsiTheme="minorHAnsi" w:cstheme="minorBidi"/>
          <w:sz w:val="28"/>
          <w:szCs w:val="28"/>
          <w:lang w:eastAsia="en-GB"/>
        </w:rPr>
        <w:t xml:space="preserve">The </w:t>
      </w:r>
      <w:r w:rsidR="51E937A3" w:rsidRPr="73C280B4">
        <w:rPr>
          <w:rFonts w:asciiTheme="minorHAnsi" w:hAnsiTheme="minorHAnsi" w:cstheme="minorBidi"/>
          <w:sz w:val="28"/>
          <w:szCs w:val="28"/>
          <w:lang w:eastAsia="en-GB"/>
        </w:rPr>
        <w:t>cathedral c</w:t>
      </w:r>
      <w:r w:rsidRPr="73C280B4">
        <w:rPr>
          <w:rFonts w:asciiTheme="minorHAnsi" w:hAnsiTheme="minorHAnsi" w:cstheme="minorBidi"/>
          <w:sz w:val="28"/>
          <w:szCs w:val="28"/>
          <w:lang w:eastAsia="en-GB"/>
        </w:rPr>
        <w:t>ity of Chichester attracts large numbers of visitors each year, due to its historical and national importance</w:t>
      </w:r>
      <w:r w:rsidR="401EFC6E" w:rsidRPr="73C280B4">
        <w:rPr>
          <w:rFonts w:asciiTheme="minorHAnsi" w:hAnsiTheme="minorHAnsi" w:cstheme="minorBidi"/>
          <w:sz w:val="28"/>
          <w:szCs w:val="28"/>
          <w:lang w:eastAsia="en-GB"/>
        </w:rPr>
        <w:t xml:space="preserve"> and its </w:t>
      </w:r>
      <w:r w:rsidRPr="73C280B4">
        <w:rPr>
          <w:rFonts w:asciiTheme="minorHAnsi" w:hAnsiTheme="minorHAnsi" w:cstheme="minorBidi"/>
          <w:sz w:val="28"/>
          <w:szCs w:val="28"/>
          <w:lang w:eastAsia="en-GB"/>
        </w:rPr>
        <w:t xml:space="preserve">established </w:t>
      </w:r>
      <w:r w:rsidR="7562DDC9" w:rsidRPr="73C280B4">
        <w:rPr>
          <w:rFonts w:asciiTheme="minorHAnsi" w:hAnsiTheme="minorHAnsi" w:cstheme="minorBidi"/>
          <w:sz w:val="28"/>
          <w:szCs w:val="28"/>
          <w:lang w:eastAsia="en-GB"/>
        </w:rPr>
        <w:t>retail experience. It is also</w:t>
      </w:r>
      <w:r w:rsidRPr="73C280B4">
        <w:rPr>
          <w:rFonts w:asciiTheme="minorHAnsi" w:hAnsiTheme="minorHAnsi" w:cstheme="minorBidi"/>
          <w:sz w:val="28"/>
          <w:szCs w:val="28"/>
          <w:lang w:eastAsia="en-GB"/>
        </w:rPr>
        <w:t xml:space="preserve"> a </w:t>
      </w:r>
      <w:proofErr w:type="spellStart"/>
      <w:r w:rsidRPr="73C280B4">
        <w:rPr>
          <w:rFonts w:asciiTheme="minorHAnsi" w:hAnsiTheme="minorHAnsi" w:cstheme="minorBidi"/>
          <w:sz w:val="28"/>
          <w:szCs w:val="28"/>
          <w:lang w:eastAsia="en-GB"/>
        </w:rPr>
        <w:t>centre</w:t>
      </w:r>
      <w:proofErr w:type="spellEnd"/>
      <w:r w:rsidRPr="73C280B4">
        <w:rPr>
          <w:rFonts w:asciiTheme="minorHAnsi" w:hAnsiTheme="minorHAnsi" w:cstheme="minorBidi"/>
          <w:sz w:val="28"/>
          <w:szCs w:val="28"/>
          <w:lang w:eastAsia="en-GB"/>
        </w:rPr>
        <w:t xml:space="preserve"> for business and is also becoming a thriving place for students with a popular University and College. Chichester District’s tourism sector is identified as a key growth </w:t>
      </w:r>
      <w:r w:rsidR="3F05D668" w:rsidRPr="73C280B4">
        <w:rPr>
          <w:rFonts w:asciiTheme="minorHAnsi" w:hAnsiTheme="minorHAnsi" w:cstheme="minorBidi"/>
          <w:sz w:val="28"/>
          <w:szCs w:val="28"/>
          <w:lang w:eastAsia="en-GB"/>
        </w:rPr>
        <w:t>area,</w:t>
      </w:r>
      <w:r w:rsidRPr="73C280B4">
        <w:rPr>
          <w:rFonts w:asciiTheme="minorHAnsi" w:hAnsiTheme="minorHAnsi" w:cstheme="minorBidi"/>
          <w:sz w:val="28"/>
          <w:szCs w:val="28"/>
          <w:lang w:eastAsia="en-GB"/>
        </w:rPr>
        <w:t xml:space="preserve"> contributing approximately £317 million every </w:t>
      </w:r>
      <w:proofErr w:type="gramStart"/>
      <w:r w:rsidRPr="73C280B4">
        <w:rPr>
          <w:rFonts w:asciiTheme="minorHAnsi" w:hAnsiTheme="minorHAnsi" w:cstheme="minorBidi"/>
          <w:sz w:val="28"/>
          <w:szCs w:val="28"/>
          <w:lang w:eastAsia="en-GB"/>
        </w:rPr>
        <w:t>year</w:t>
      </w:r>
      <w:proofErr w:type="gramEnd"/>
      <w:r w:rsidRPr="73C280B4">
        <w:rPr>
          <w:rFonts w:asciiTheme="minorHAnsi" w:hAnsiTheme="minorHAnsi" w:cstheme="minorBidi"/>
          <w:sz w:val="28"/>
          <w:szCs w:val="28"/>
          <w:lang w:eastAsia="en-GB"/>
        </w:rPr>
        <w:t xml:space="preserve"> and sustaining 14% of the total workforce. </w:t>
      </w:r>
    </w:p>
    <w:p w14:paraId="04AF8CAD" w14:textId="77777777" w:rsidR="00BC10BF" w:rsidRPr="00AE2E19" w:rsidRDefault="00BC10BF" w:rsidP="00BC10BF">
      <w:pPr>
        <w:rPr>
          <w:rFonts w:asciiTheme="minorHAnsi" w:hAnsiTheme="minorHAnsi" w:cstheme="minorHAnsi"/>
          <w:sz w:val="28"/>
          <w:szCs w:val="28"/>
          <w:lang w:eastAsia="en-GB"/>
        </w:rPr>
      </w:pPr>
    </w:p>
    <w:p w14:paraId="5DB48131" w14:textId="77777777" w:rsidR="00BC10BF" w:rsidRPr="00AE2E19" w:rsidRDefault="00BC10BF" w:rsidP="73C280B4">
      <w:pPr>
        <w:rPr>
          <w:rFonts w:asciiTheme="minorHAnsi" w:hAnsiTheme="minorHAnsi" w:cstheme="minorBidi"/>
          <w:sz w:val="28"/>
          <w:szCs w:val="28"/>
          <w:lang w:eastAsia="en-GB"/>
        </w:rPr>
      </w:pPr>
      <w:r w:rsidRPr="73C280B4">
        <w:rPr>
          <w:rFonts w:asciiTheme="minorHAnsi" w:hAnsiTheme="minorHAnsi" w:cstheme="minorBidi"/>
          <w:sz w:val="28"/>
          <w:szCs w:val="28"/>
          <w:lang w:eastAsia="en-GB"/>
        </w:rPr>
        <w:t xml:space="preserve">Chichester acts as a major regional provider of administration, retail, and cultural facilities. The culture, creative and digital sector is growing five times faster than the UK average and contributes £112 billion to the UK economy annually, employing over one million people. Chichester can amplify its case as a key location for this type of sectorial growth. </w:t>
      </w:r>
    </w:p>
    <w:p w14:paraId="1F54E68C" w14:textId="154710F2" w:rsidR="73C280B4" w:rsidRDefault="73C280B4" w:rsidP="73C280B4">
      <w:pPr>
        <w:rPr>
          <w:rFonts w:asciiTheme="minorHAnsi" w:hAnsiTheme="minorHAnsi" w:cstheme="minorBidi"/>
          <w:sz w:val="28"/>
          <w:szCs w:val="28"/>
          <w:lang w:eastAsia="en-GB"/>
        </w:rPr>
      </w:pPr>
    </w:p>
    <w:p w14:paraId="76E47887" w14:textId="14B53149" w:rsidR="00616F11" w:rsidRPr="003B43A7" w:rsidRDefault="00FA7AF3" w:rsidP="73C280B4">
      <w:pPr>
        <w:snapToGrid w:val="0"/>
        <w:rPr>
          <w:rFonts w:asciiTheme="minorHAnsi" w:hAnsiTheme="minorHAnsi" w:cstheme="minorBidi"/>
          <w:b/>
          <w:bCs/>
          <w:color w:val="000000"/>
          <w:sz w:val="28"/>
          <w:szCs w:val="28"/>
        </w:rPr>
      </w:pPr>
      <w:r w:rsidRPr="73C280B4">
        <w:rPr>
          <w:rFonts w:asciiTheme="minorHAnsi" w:hAnsiTheme="minorHAnsi" w:cstheme="minorBidi"/>
          <w:b/>
          <w:bCs/>
          <w:color w:val="000000" w:themeColor="text1"/>
          <w:sz w:val="28"/>
          <w:szCs w:val="28"/>
        </w:rPr>
        <w:t>1.</w:t>
      </w:r>
      <w:r w:rsidR="000212FD" w:rsidRPr="73C280B4">
        <w:rPr>
          <w:rFonts w:asciiTheme="minorHAnsi" w:hAnsiTheme="minorHAnsi" w:cstheme="minorBidi"/>
          <w:b/>
          <w:bCs/>
          <w:color w:val="000000" w:themeColor="text1"/>
          <w:sz w:val="28"/>
          <w:szCs w:val="28"/>
        </w:rPr>
        <w:t>4</w:t>
      </w:r>
      <w:r w:rsidRPr="73C280B4">
        <w:rPr>
          <w:rFonts w:asciiTheme="minorHAnsi" w:hAnsiTheme="minorHAnsi" w:cstheme="minorBidi"/>
          <w:b/>
          <w:bCs/>
          <w:color w:val="000000" w:themeColor="text1"/>
          <w:sz w:val="28"/>
          <w:szCs w:val="28"/>
        </w:rPr>
        <w:t xml:space="preserve"> </w:t>
      </w:r>
      <w:r w:rsidR="00322367" w:rsidRPr="73C280B4">
        <w:rPr>
          <w:rFonts w:asciiTheme="minorHAnsi" w:hAnsiTheme="minorHAnsi" w:cstheme="minorBidi"/>
          <w:b/>
          <w:bCs/>
          <w:color w:val="000000" w:themeColor="text1"/>
          <w:sz w:val="28"/>
          <w:szCs w:val="28"/>
        </w:rPr>
        <w:t>Discover</w:t>
      </w:r>
      <w:r w:rsidR="78ED3081" w:rsidRPr="73C280B4">
        <w:rPr>
          <w:rFonts w:asciiTheme="minorHAnsi" w:hAnsiTheme="minorHAnsi" w:cstheme="minorBidi"/>
          <w:b/>
          <w:bCs/>
          <w:color w:val="000000" w:themeColor="text1"/>
          <w:sz w:val="28"/>
          <w:szCs w:val="28"/>
        </w:rPr>
        <w:t xml:space="preserve">y Mapping Exercise – understanding the </w:t>
      </w:r>
      <w:proofErr w:type="gramStart"/>
      <w:r w:rsidR="78ED3081" w:rsidRPr="73C280B4">
        <w:rPr>
          <w:rFonts w:asciiTheme="minorHAnsi" w:hAnsiTheme="minorHAnsi" w:cstheme="minorBidi"/>
          <w:b/>
          <w:bCs/>
          <w:color w:val="000000" w:themeColor="text1"/>
          <w:sz w:val="28"/>
          <w:szCs w:val="28"/>
        </w:rPr>
        <w:t>problem</w:t>
      </w:r>
      <w:proofErr w:type="gramEnd"/>
    </w:p>
    <w:p w14:paraId="7288EDC5" w14:textId="77777777" w:rsidR="00616F11" w:rsidRDefault="00616F11" w:rsidP="00532E12">
      <w:pPr>
        <w:tabs>
          <w:tab w:val="left" w:pos="5275"/>
        </w:tabs>
        <w:snapToGrid w:val="0"/>
        <w:rPr>
          <w:rFonts w:asciiTheme="minorHAnsi" w:hAnsiTheme="minorHAnsi" w:cstheme="minorHAnsi"/>
          <w:bCs/>
          <w:color w:val="000000"/>
          <w:sz w:val="28"/>
          <w:szCs w:val="28"/>
        </w:rPr>
      </w:pPr>
    </w:p>
    <w:p w14:paraId="239D07D4" w14:textId="79E2719A" w:rsidR="00322367" w:rsidRDefault="32001231" w:rsidP="73C280B4">
      <w:pPr>
        <w:tabs>
          <w:tab w:val="left" w:pos="5275"/>
        </w:tabs>
        <w:snapToGrid w:val="0"/>
        <w:rPr>
          <w:rFonts w:asciiTheme="minorHAnsi" w:hAnsiTheme="minorHAnsi" w:cstheme="minorBidi"/>
          <w:color w:val="000000" w:themeColor="text1"/>
          <w:sz w:val="28"/>
          <w:szCs w:val="28"/>
        </w:rPr>
      </w:pPr>
      <w:r w:rsidRPr="73C280B4">
        <w:rPr>
          <w:rFonts w:asciiTheme="minorHAnsi" w:hAnsiTheme="minorHAnsi" w:cstheme="minorBidi"/>
          <w:color w:val="000000" w:themeColor="text1"/>
          <w:sz w:val="28"/>
          <w:szCs w:val="28"/>
        </w:rPr>
        <w:t>WSCC ha</w:t>
      </w:r>
      <w:r w:rsidR="33C37EEA" w:rsidRPr="73C280B4">
        <w:rPr>
          <w:rFonts w:asciiTheme="minorHAnsi" w:hAnsiTheme="minorHAnsi" w:cstheme="minorBidi"/>
          <w:color w:val="000000" w:themeColor="text1"/>
          <w:sz w:val="28"/>
          <w:szCs w:val="28"/>
        </w:rPr>
        <w:t>s</w:t>
      </w:r>
      <w:r w:rsidRPr="73C280B4">
        <w:rPr>
          <w:rFonts w:asciiTheme="minorHAnsi" w:hAnsiTheme="minorHAnsi" w:cstheme="minorBidi"/>
          <w:color w:val="000000" w:themeColor="text1"/>
          <w:sz w:val="28"/>
          <w:szCs w:val="28"/>
        </w:rPr>
        <w:t xml:space="preserve"> undertaken </w:t>
      </w:r>
      <w:r w:rsidR="4700F7F6" w:rsidRPr="73C280B4">
        <w:rPr>
          <w:rFonts w:asciiTheme="minorHAnsi" w:hAnsiTheme="minorHAnsi" w:cstheme="minorBidi"/>
          <w:color w:val="000000" w:themeColor="text1"/>
          <w:sz w:val="28"/>
          <w:szCs w:val="28"/>
        </w:rPr>
        <w:t>an</w:t>
      </w:r>
      <w:r w:rsidRPr="73C280B4">
        <w:rPr>
          <w:rFonts w:asciiTheme="minorHAnsi" w:hAnsiTheme="minorHAnsi" w:cstheme="minorBidi"/>
          <w:color w:val="000000" w:themeColor="text1"/>
          <w:sz w:val="28"/>
          <w:szCs w:val="28"/>
        </w:rPr>
        <w:t xml:space="preserve"> </w:t>
      </w:r>
      <w:r w:rsidR="4ADAF7C2" w:rsidRPr="73C280B4">
        <w:rPr>
          <w:rFonts w:asciiTheme="minorHAnsi" w:hAnsiTheme="minorHAnsi" w:cstheme="minorBidi"/>
          <w:color w:val="000000" w:themeColor="text1"/>
          <w:sz w:val="28"/>
          <w:szCs w:val="28"/>
        </w:rPr>
        <w:t>independent</w:t>
      </w:r>
      <w:r w:rsidRPr="73C280B4">
        <w:rPr>
          <w:rFonts w:asciiTheme="minorHAnsi" w:hAnsiTheme="minorHAnsi" w:cstheme="minorBidi"/>
          <w:color w:val="000000" w:themeColor="text1"/>
          <w:sz w:val="28"/>
          <w:szCs w:val="28"/>
        </w:rPr>
        <w:t xml:space="preserve"> </w:t>
      </w:r>
      <w:r w:rsidR="6CA1BBB9" w:rsidRPr="73C280B4">
        <w:rPr>
          <w:rFonts w:asciiTheme="minorHAnsi" w:hAnsiTheme="minorHAnsi" w:cstheme="minorBidi"/>
          <w:color w:val="000000" w:themeColor="text1"/>
          <w:sz w:val="28"/>
          <w:szCs w:val="28"/>
        </w:rPr>
        <w:t xml:space="preserve">mobile </w:t>
      </w:r>
      <w:r w:rsidRPr="73C280B4">
        <w:rPr>
          <w:rFonts w:asciiTheme="minorHAnsi" w:hAnsiTheme="minorHAnsi" w:cstheme="minorBidi"/>
          <w:color w:val="000000" w:themeColor="text1"/>
          <w:sz w:val="28"/>
          <w:szCs w:val="28"/>
        </w:rPr>
        <w:t>mapping</w:t>
      </w:r>
      <w:r w:rsidR="4E037E21" w:rsidRPr="73C280B4">
        <w:rPr>
          <w:rFonts w:asciiTheme="minorHAnsi" w:hAnsiTheme="minorHAnsi" w:cstheme="minorBidi"/>
          <w:color w:val="000000" w:themeColor="text1"/>
          <w:sz w:val="28"/>
          <w:szCs w:val="28"/>
        </w:rPr>
        <w:t xml:space="preserve"> exercise</w:t>
      </w:r>
      <w:r w:rsidRPr="73C280B4">
        <w:rPr>
          <w:rFonts w:asciiTheme="minorHAnsi" w:hAnsiTheme="minorHAnsi" w:cstheme="minorBidi"/>
          <w:color w:val="000000" w:themeColor="text1"/>
          <w:sz w:val="28"/>
          <w:szCs w:val="28"/>
        </w:rPr>
        <w:t xml:space="preserve"> </w:t>
      </w:r>
      <w:r w:rsidR="38C09F24" w:rsidRPr="73C280B4">
        <w:rPr>
          <w:rFonts w:asciiTheme="minorHAnsi" w:hAnsiTheme="minorHAnsi" w:cstheme="minorBidi"/>
          <w:color w:val="000000" w:themeColor="text1"/>
          <w:sz w:val="28"/>
          <w:szCs w:val="28"/>
        </w:rPr>
        <w:t xml:space="preserve">to understand </w:t>
      </w:r>
      <w:r w:rsidR="218237EF" w:rsidRPr="73C280B4">
        <w:rPr>
          <w:rFonts w:asciiTheme="minorHAnsi" w:hAnsiTheme="minorHAnsi" w:cstheme="minorBidi"/>
          <w:color w:val="000000" w:themeColor="text1"/>
          <w:sz w:val="28"/>
          <w:szCs w:val="28"/>
        </w:rPr>
        <w:t>the</w:t>
      </w:r>
      <w:r w:rsidR="05972161" w:rsidRPr="73C280B4">
        <w:rPr>
          <w:rFonts w:asciiTheme="minorHAnsi" w:hAnsiTheme="minorHAnsi" w:cstheme="minorBidi"/>
          <w:color w:val="000000" w:themeColor="text1"/>
          <w:sz w:val="28"/>
          <w:szCs w:val="28"/>
        </w:rPr>
        <w:t xml:space="preserve"> </w:t>
      </w:r>
      <w:r w:rsidR="7AF09BF4" w:rsidRPr="73C280B4">
        <w:rPr>
          <w:rFonts w:asciiTheme="minorHAnsi" w:hAnsiTheme="minorHAnsi" w:cstheme="minorBidi"/>
          <w:color w:val="000000" w:themeColor="text1"/>
          <w:sz w:val="28"/>
          <w:szCs w:val="28"/>
        </w:rPr>
        <w:t xml:space="preserve">4G and 5G coverage and capacity </w:t>
      </w:r>
      <w:r w:rsidR="6207E1B6" w:rsidRPr="73C280B4">
        <w:rPr>
          <w:rFonts w:asciiTheme="minorHAnsi" w:hAnsiTheme="minorHAnsi" w:cstheme="minorBidi"/>
          <w:color w:val="000000" w:themeColor="text1"/>
          <w:sz w:val="28"/>
          <w:szCs w:val="28"/>
        </w:rPr>
        <w:t>across</w:t>
      </w:r>
      <w:r w:rsidR="738A80BC" w:rsidRPr="73C280B4">
        <w:rPr>
          <w:rFonts w:asciiTheme="minorHAnsi" w:hAnsiTheme="minorHAnsi" w:cstheme="minorBidi"/>
          <w:color w:val="000000" w:themeColor="text1"/>
          <w:sz w:val="28"/>
          <w:szCs w:val="28"/>
        </w:rPr>
        <w:t xml:space="preserve"> the </w:t>
      </w:r>
      <w:r w:rsidR="58BE2897" w:rsidRPr="73C280B4">
        <w:rPr>
          <w:rFonts w:asciiTheme="minorHAnsi" w:hAnsiTheme="minorHAnsi" w:cstheme="minorBidi"/>
          <w:color w:val="000000" w:themeColor="text1"/>
          <w:sz w:val="28"/>
          <w:szCs w:val="28"/>
        </w:rPr>
        <w:t>city</w:t>
      </w:r>
      <w:r w:rsidR="3AF3F63D" w:rsidRPr="73C280B4">
        <w:rPr>
          <w:rFonts w:asciiTheme="minorHAnsi" w:hAnsiTheme="minorHAnsi" w:cstheme="minorBidi"/>
          <w:color w:val="000000" w:themeColor="text1"/>
          <w:sz w:val="28"/>
          <w:szCs w:val="28"/>
        </w:rPr>
        <w:t xml:space="preserve"> </w:t>
      </w:r>
      <w:proofErr w:type="spellStart"/>
      <w:r w:rsidR="738A80BC" w:rsidRPr="73C280B4">
        <w:rPr>
          <w:rFonts w:asciiTheme="minorHAnsi" w:hAnsiTheme="minorHAnsi" w:cstheme="minorBidi"/>
          <w:color w:val="000000" w:themeColor="text1"/>
          <w:sz w:val="28"/>
          <w:szCs w:val="28"/>
        </w:rPr>
        <w:t>centre</w:t>
      </w:r>
      <w:proofErr w:type="spellEnd"/>
      <w:r w:rsidR="738A80BC" w:rsidRPr="73C280B4">
        <w:rPr>
          <w:rFonts w:asciiTheme="minorHAnsi" w:hAnsiTheme="minorHAnsi" w:cstheme="minorBidi"/>
          <w:color w:val="000000" w:themeColor="text1"/>
          <w:sz w:val="28"/>
          <w:szCs w:val="28"/>
        </w:rPr>
        <w:t xml:space="preserve">.  The </w:t>
      </w:r>
      <w:r w:rsidR="3C9D0C2A" w:rsidRPr="73C280B4">
        <w:rPr>
          <w:rFonts w:asciiTheme="minorHAnsi" w:hAnsiTheme="minorHAnsi" w:cstheme="minorBidi"/>
          <w:color w:val="000000" w:themeColor="text1"/>
          <w:sz w:val="28"/>
          <w:szCs w:val="28"/>
        </w:rPr>
        <w:t>c</w:t>
      </w:r>
      <w:r w:rsidR="00322367" w:rsidRPr="73C280B4">
        <w:rPr>
          <w:rFonts w:asciiTheme="minorHAnsi" w:hAnsiTheme="minorHAnsi" w:cstheme="minorBidi"/>
          <w:color w:val="000000" w:themeColor="text1"/>
          <w:sz w:val="28"/>
          <w:szCs w:val="28"/>
        </w:rPr>
        <w:t>onclusions</w:t>
      </w:r>
      <w:r w:rsidR="255C482F" w:rsidRPr="73C280B4">
        <w:rPr>
          <w:rFonts w:asciiTheme="minorHAnsi" w:hAnsiTheme="minorHAnsi" w:cstheme="minorBidi"/>
          <w:color w:val="000000" w:themeColor="text1"/>
          <w:sz w:val="28"/>
          <w:szCs w:val="28"/>
        </w:rPr>
        <w:t xml:space="preserve"> are that </w:t>
      </w:r>
      <w:r w:rsidR="3A5BFB55" w:rsidRPr="73C280B4">
        <w:rPr>
          <w:rFonts w:asciiTheme="minorHAnsi" w:hAnsiTheme="minorHAnsi" w:cstheme="minorBidi"/>
          <w:color w:val="000000" w:themeColor="text1"/>
          <w:sz w:val="28"/>
          <w:szCs w:val="28"/>
        </w:rPr>
        <w:t>overall,</w:t>
      </w:r>
      <w:r w:rsidR="255C482F" w:rsidRPr="73C280B4">
        <w:rPr>
          <w:rFonts w:asciiTheme="minorHAnsi" w:hAnsiTheme="minorHAnsi" w:cstheme="minorBidi"/>
          <w:color w:val="000000" w:themeColor="text1"/>
          <w:sz w:val="28"/>
          <w:szCs w:val="28"/>
        </w:rPr>
        <w:t xml:space="preserve"> there </w:t>
      </w:r>
      <w:r w:rsidR="388C8B11" w:rsidRPr="73C280B4">
        <w:rPr>
          <w:rFonts w:asciiTheme="minorHAnsi" w:hAnsiTheme="minorHAnsi" w:cstheme="minorBidi"/>
          <w:color w:val="000000" w:themeColor="text1"/>
          <w:sz w:val="28"/>
          <w:szCs w:val="28"/>
        </w:rPr>
        <w:t>is poor</w:t>
      </w:r>
      <w:r w:rsidR="682A928A" w:rsidRPr="73C280B4">
        <w:rPr>
          <w:rFonts w:asciiTheme="minorHAnsi" w:hAnsiTheme="minorHAnsi" w:cstheme="minorBidi"/>
          <w:color w:val="000000" w:themeColor="text1"/>
          <w:sz w:val="28"/>
          <w:szCs w:val="28"/>
        </w:rPr>
        <w:t xml:space="preserve"> </w:t>
      </w:r>
      <w:r w:rsidR="783E4591" w:rsidRPr="73C280B4">
        <w:rPr>
          <w:rFonts w:asciiTheme="minorHAnsi" w:hAnsiTheme="minorHAnsi" w:cstheme="minorBidi"/>
          <w:color w:val="000000" w:themeColor="text1"/>
          <w:sz w:val="28"/>
          <w:szCs w:val="28"/>
        </w:rPr>
        <w:t>availability</w:t>
      </w:r>
      <w:r w:rsidR="682A928A" w:rsidRPr="73C280B4">
        <w:rPr>
          <w:rFonts w:asciiTheme="minorHAnsi" w:hAnsiTheme="minorHAnsi" w:cstheme="minorBidi"/>
          <w:color w:val="000000" w:themeColor="text1"/>
          <w:sz w:val="28"/>
          <w:szCs w:val="28"/>
        </w:rPr>
        <w:t xml:space="preserve"> </w:t>
      </w:r>
      <w:r w:rsidR="4DD3E375" w:rsidRPr="73C280B4">
        <w:rPr>
          <w:rFonts w:asciiTheme="minorHAnsi" w:hAnsiTheme="minorHAnsi" w:cstheme="minorBidi"/>
          <w:color w:val="000000" w:themeColor="text1"/>
          <w:sz w:val="28"/>
          <w:szCs w:val="28"/>
        </w:rPr>
        <w:t>across</w:t>
      </w:r>
      <w:r w:rsidR="682A928A" w:rsidRPr="73C280B4">
        <w:rPr>
          <w:rFonts w:asciiTheme="minorHAnsi" w:hAnsiTheme="minorHAnsi" w:cstheme="minorBidi"/>
          <w:color w:val="000000" w:themeColor="text1"/>
          <w:sz w:val="28"/>
          <w:szCs w:val="28"/>
        </w:rPr>
        <w:t xml:space="preserve"> all 4 </w:t>
      </w:r>
      <w:r w:rsidR="40C9077C" w:rsidRPr="73C280B4">
        <w:rPr>
          <w:rFonts w:asciiTheme="minorHAnsi" w:hAnsiTheme="minorHAnsi" w:cstheme="minorBidi"/>
          <w:color w:val="000000" w:themeColor="text1"/>
          <w:sz w:val="28"/>
          <w:szCs w:val="28"/>
        </w:rPr>
        <w:t>operators</w:t>
      </w:r>
      <w:r w:rsidR="682A928A" w:rsidRPr="73C280B4">
        <w:rPr>
          <w:rFonts w:asciiTheme="minorHAnsi" w:hAnsiTheme="minorHAnsi" w:cstheme="minorBidi"/>
          <w:color w:val="000000" w:themeColor="text1"/>
          <w:sz w:val="28"/>
          <w:szCs w:val="28"/>
        </w:rPr>
        <w:t xml:space="preserve"> within </w:t>
      </w:r>
      <w:r w:rsidR="3BA990A3" w:rsidRPr="73C280B4">
        <w:rPr>
          <w:rFonts w:asciiTheme="minorHAnsi" w:hAnsiTheme="minorHAnsi" w:cstheme="minorBidi"/>
          <w:color w:val="000000" w:themeColor="text1"/>
          <w:sz w:val="28"/>
          <w:szCs w:val="28"/>
        </w:rPr>
        <w:t>the city</w:t>
      </w:r>
      <w:r w:rsidR="682A928A" w:rsidRPr="73C280B4">
        <w:rPr>
          <w:rFonts w:asciiTheme="minorHAnsi" w:hAnsiTheme="minorHAnsi" w:cstheme="minorBidi"/>
          <w:color w:val="000000" w:themeColor="text1"/>
          <w:sz w:val="28"/>
          <w:szCs w:val="28"/>
        </w:rPr>
        <w:t xml:space="preserve"> </w:t>
      </w:r>
      <w:proofErr w:type="spellStart"/>
      <w:r w:rsidR="682A928A" w:rsidRPr="73C280B4">
        <w:rPr>
          <w:rFonts w:asciiTheme="minorHAnsi" w:hAnsiTheme="minorHAnsi" w:cstheme="minorBidi"/>
          <w:color w:val="000000" w:themeColor="text1"/>
          <w:sz w:val="28"/>
          <w:szCs w:val="28"/>
        </w:rPr>
        <w:t>centre</w:t>
      </w:r>
      <w:proofErr w:type="spellEnd"/>
      <w:r w:rsidR="682A928A" w:rsidRPr="73C280B4">
        <w:rPr>
          <w:rFonts w:asciiTheme="minorHAnsi" w:hAnsiTheme="minorHAnsi" w:cstheme="minorBidi"/>
          <w:color w:val="000000" w:themeColor="text1"/>
          <w:sz w:val="28"/>
          <w:szCs w:val="28"/>
        </w:rPr>
        <w:t xml:space="preserve">.  </w:t>
      </w:r>
      <w:r w:rsidR="1A770785" w:rsidRPr="73C280B4">
        <w:rPr>
          <w:rFonts w:asciiTheme="minorHAnsi" w:hAnsiTheme="minorHAnsi" w:cstheme="minorBidi"/>
          <w:color w:val="000000" w:themeColor="text1"/>
          <w:sz w:val="28"/>
          <w:szCs w:val="28"/>
        </w:rPr>
        <w:t>This is consistent with the feedback during public and business engag</w:t>
      </w:r>
      <w:r w:rsidR="188CBD3C" w:rsidRPr="73C280B4">
        <w:rPr>
          <w:rFonts w:asciiTheme="minorHAnsi" w:hAnsiTheme="minorHAnsi" w:cstheme="minorBidi"/>
          <w:color w:val="000000" w:themeColor="text1"/>
          <w:sz w:val="28"/>
          <w:szCs w:val="28"/>
        </w:rPr>
        <w:t>e</w:t>
      </w:r>
      <w:r w:rsidR="1A770785" w:rsidRPr="73C280B4">
        <w:rPr>
          <w:rFonts w:asciiTheme="minorHAnsi" w:hAnsiTheme="minorHAnsi" w:cstheme="minorBidi"/>
          <w:color w:val="000000" w:themeColor="text1"/>
          <w:sz w:val="28"/>
          <w:szCs w:val="28"/>
        </w:rPr>
        <w:t xml:space="preserve">ment.  </w:t>
      </w:r>
    </w:p>
    <w:p w14:paraId="67D79647" w14:textId="5240B365" w:rsidR="00322367" w:rsidRDefault="00322367" w:rsidP="73C280B4">
      <w:pPr>
        <w:tabs>
          <w:tab w:val="left" w:pos="5275"/>
        </w:tabs>
        <w:snapToGrid w:val="0"/>
        <w:rPr>
          <w:rFonts w:asciiTheme="minorHAnsi" w:hAnsiTheme="minorHAnsi" w:cstheme="minorBidi"/>
          <w:color w:val="000000" w:themeColor="text1"/>
          <w:sz w:val="28"/>
          <w:szCs w:val="28"/>
        </w:rPr>
      </w:pPr>
    </w:p>
    <w:p w14:paraId="165388A8" w14:textId="1DFACCD3" w:rsidR="00322367" w:rsidRDefault="0560B745" w:rsidP="73C280B4">
      <w:pPr>
        <w:tabs>
          <w:tab w:val="left" w:pos="5275"/>
        </w:tabs>
        <w:snapToGrid w:val="0"/>
        <w:rPr>
          <w:rFonts w:asciiTheme="minorHAnsi" w:hAnsiTheme="minorHAnsi" w:cstheme="minorBidi"/>
          <w:color w:val="000000"/>
          <w:sz w:val="28"/>
          <w:szCs w:val="28"/>
        </w:rPr>
      </w:pPr>
      <w:r w:rsidRPr="73C280B4">
        <w:rPr>
          <w:rFonts w:asciiTheme="minorHAnsi" w:hAnsiTheme="minorHAnsi" w:cstheme="minorBidi"/>
          <w:color w:val="000000" w:themeColor="text1"/>
          <w:sz w:val="28"/>
          <w:szCs w:val="28"/>
        </w:rPr>
        <w:t>The mapping will</w:t>
      </w:r>
      <w:r w:rsidR="682A928A" w:rsidRPr="73C280B4">
        <w:rPr>
          <w:rFonts w:asciiTheme="minorHAnsi" w:hAnsiTheme="minorHAnsi" w:cstheme="minorBidi"/>
          <w:color w:val="000000" w:themeColor="text1"/>
          <w:sz w:val="28"/>
          <w:szCs w:val="28"/>
        </w:rPr>
        <w:t xml:space="preserve"> be made available during the 1-2-1 sessions with each responder.</w:t>
      </w:r>
      <w:r w:rsidR="29B20CC8" w:rsidRPr="73C280B4">
        <w:rPr>
          <w:rFonts w:asciiTheme="minorHAnsi" w:hAnsiTheme="minorHAnsi" w:cstheme="minorBidi"/>
          <w:color w:val="000000" w:themeColor="text1"/>
          <w:sz w:val="28"/>
          <w:szCs w:val="28"/>
        </w:rPr>
        <w:t xml:space="preserve"> </w:t>
      </w:r>
    </w:p>
    <w:p w14:paraId="6A4EF9B5" w14:textId="2416BF06" w:rsidR="00383077" w:rsidRDefault="73C280B4" w:rsidP="73C280B4">
      <w:pPr>
        <w:tabs>
          <w:tab w:val="left" w:pos="5275"/>
        </w:tabs>
        <w:autoSpaceDE w:val="0"/>
        <w:autoSpaceDN w:val="0"/>
        <w:rPr>
          <w:rFonts w:ascii="Calibri" w:eastAsia="Calibri" w:hAnsi="Calibri" w:cs="Calibri"/>
          <w:sz w:val="22"/>
          <w:szCs w:val="22"/>
        </w:rPr>
      </w:pPr>
      <w:r w:rsidRPr="73C280B4">
        <w:rPr>
          <w:rFonts w:ascii="Verdana" w:eastAsia="Verdana" w:hAnsi="Verdana" w:cs="Verdana"/>
          <w:sz w:val="22"/>
          <w:szCs w:val="22"/>
        </w:rPr>
        <w:t xml:space="preserve"> </w:t>
      </w:r>
      <w:r w:rsidR="21444CCC" w:rsidRPr="73C280B4">
        <w:rPr>
          <w:rFonts w:ascii="Calibri" w:eastAsia="Calibri" w:hAnsi="Calibri" w:cs="Calibri"/>
          <w:sz w:val="22"/>
          <w:szCs w:val="22"/>
        </w:rPr>
        <w:t xml:space="preserve"> </w:t>
      </w:r>
    </w:p>
    <w:p w14:paraId="4C4410B5" w14:textId="532B938E" w:rsidR="00383077" w:rsidRDefault="00383077" w:rsidP="73C280B4">
      <w:pPr>
        <w:autoSpaceDE w:val="0"/>
        <w:autoSpaceDN w:val="0"/>
        <w:spacing w:line="257" w:lineRule="auto"/>
        <w:rPr>
          <w:rStyle w:val="Hyperlink"/>
          <w:rFonts w:ascii="Verdana" w:eastAsia="Verdana" w:hAnsi="Verdana" w:cs="Verdana"/>
          <w:sz w:val="22"/>
          <w:szCs w:val="22"/>
        </w:rPr>
      </w:pPr>
    </w:p>
    <w:p w14:paraId="03A6560C" w14:textId="2F396EBD" w:rsidR="00322367" w:rsidRPr="003B43A7" w:rsidRDefault="00322367" w:rsidP="73C280B4">
      <w:pPr>
        <w:spacing w:afterLines="60" w:after="144"/>
        <w:rPr>
          <w:rFonts w:asciiTheme="minorHAnsi" w:hAnsiTheme="minorHAnsi" w:cstheme="minorBidi"/>
          <w:b/>
          <w:bCs/>
          <w:color w:val="000000"/>
          <w:sz w:val="28"/>
          <w:szCs w:val="28"/>
        </w:rPr>
      </w:pPr>
      <w:r w:rsidRPr="73C280B4">
        <w:rPr>
          <w:rFonts w:asciiTheme="minorHAnsi" w:hAnsiTheme="minorHAnsi" w:cstheme="minorBidi"/>
          <w:b/>
          <w:bCs/>
          <w:color w:val="000000" w:themeColor="text1"/>
          <w:sz w:val="28"/>
          <w:szCs w:val="28"/>
        </w:rPr>
        <w:t>1.</w:t>
      </w:r>
      <w:r w:rsidR="1A3B8E99" w:rsidRPr="73C280B4">
        <w:rPr>
          <w:rFonts w:asciiTheme="minorHAnsi" w:hAnsiTheme="minorHAnsi" w:cstheme="minorBidi"/>
          <w:b/>
          <w:bCs/>
          <w:color w:val="000000" w:themeColor="text1"/>
          <w:sz w:val="28"/>
          <w:szCs w:val="28"/>
        </w:rPr>
        <w:t>5</w:t>
      </w:r>
      <w:r w:rsidRPr="73C280B4">
        <w:rPr>
          <w:rFonts w:asciiTheme="minorHAnsi" w:hAnsiTheme="minorHAnsi" w:cstheme="minorBidi"/>
          <w:b/>
          <w:bCs/>
          <w:color w:val="000000" w:themeColor="text1"/>
          <w:sz w:val="28"/>
          <w:szCs w:val="28"/>
        </w:rPr>
        <w:t xml:space="preserve"> Procurement Overview</w:t>
      </w:r>
    </w:p>
    <w:p w14:paraId="1F3FB79E" w14:textId="26F943AC" w:rsidR="00322367" w:rsidRPr="003B43A7" w:rsidRDefault="00322367" w:rsidP="73C280B4">
      <w:pPr>
        <w:spacing w:after="160"/>
        <w:jc w:val="both"/>
        <w:rPr>
          <w:rFonts w:asciiTheme="minorHAnsi" w:hAnsiTheme="minorHAnsi" w:cstheme="minorBidi"/>
          <w:color w:val="000000"/>
          <w:sz w:val="28"/>
          <w:szCs w:val="28"/>
          <w:lang w:val="en-GB"/>
        </w:rPr>
      </w:pPr>
      <w:r w:rsidRPr="73C280B4">
        <w:rPr>
          <w:rFonts w:asciiTheme="minorHAnsi" w:hAnsiTheme="minorHAnsi" w:cstheme="minorBidi"/>
          <w:color w:val="000000" w:themeColor="text1"/>
          <w:sz w:val="28"/>
          <w:szCs w:val="28"/>
        </w:rPr>
        <w:t xml:space="preserve">West Sussex County Council intends to procure </w:t>
      </w:r>
      <w:r w:rsidR="1C463572" w:rsidRPr="73C280B4">
        <w:rPr>
          <w:rFonts w:asciiTheme="minorHAnsi" w:hAnsiTheme="minorHAnsi" w:cstheme="minorBidi"/>
          <w:color w:val="000000" w:themeColor="text1"/>
          <w:sz w:val="28"/>
          <w:szCs w:val="28"/>
        </w:rPr>
        <w:t>one or more</w:t>
      </w:r>
      <w:r w:rsidRPr="73C280B4">
        <w:rPr>
          <w:rFonts w:asciiTheme="minorHAnsi" w:hAnsiTheme="minorHAnsi" w:cstheme="minorBidi"/>
          <w:color w:val="000000" w:themeColor="text1"/>
          <w:sz w:val="28"/>
          <w:szCs w:val="28"/>
        </w:rPr>
        <w:t xml:space="preserve"> suitable partner</w:t>
      </w:r>
      <w:r w:rsidR="1342233D" w:rsidRPr="73C280B4">
        <w:rPr>
          <w:rFonts w:asciiTheme="minorHAnsi" w:hAnsiTheme="minorHAnsi" w:cstheme="minorBidi"/>
          <w:color w:val="000000" w:themeColor="text1"/>
          <w:sz w:val="28"/>
          <w:szCs w:val="28"/>
        </w:rPr>
        <w:t>s</w:t>
      </w:r>
      <w:r w:rsidRPr="73C280B4">
        <w:rPr>
          <w:rFonts w:asciiTheme="minorHAnsi" w:hAnsiTheme="minorHAnsi" w:cstheme="minorBidi"/>
          <w:color w:val="000000" w:themeColor="text1"/>
          <w:sz w:val="28"/>
          <w:szCs w:val="28"/>
        </w:rPr>
        <w:t xml:space="preserve"> </w:t>
      </w:r>
      <w:r w:rsidRPr="73C280B4">
        <w:rPr>
          <w:rFonts w:asciiTheme="minorHAnsi" w:hAnsiTheme="minorHAnsi" w:cstheme="minorBidi"/>
          <w:color w:val="000000" w:themeColor="text1"/>
          <w:sz w:val="28"/>
          <w:szCs w:val="28"/>
          <w:lang w:val="en-GB"/>
        </w:rPr>
        <w:t>for the design</w:t>
      </w:r>
      <w:r w:rsidR="4DB9EF13" w:rsidRPr="73C280B4">
        <w:rPr>
          <w:rFonts w:asciiTheme="minorHAnsi" w:hAnsiTheme="minorHAnsi" w:cstheme="minorBidi"/>
          <w:color w:val="000000" w:themeColor="text1"/>
          <w:sz w:val="28"/>
          <w:szCs w:val="28"/>
          <w:lang w:val="en-GB"/>
        </w:rPr>
        <w:t xml:space="preserve">, </w:t>
      </w:r>
      <w:r w:rsidR="055FDDF1" w:rsidRPr="73C280B4">
        <w:rPr>
          <w:rFonts w:asciiTheme="minorHAnsi" w:hAnsiTheme="minorHAnsi" w:cstheme="minorBidi"/>
          <w:color w:val="000000" w:themeColor="text1"/>
          <w:sz w:val="28"/>
          <w:szCs w:val="28"/>
          <w:lang w:val="en-GB"/>
        </w:rPr>
        <w:t>build</w:t>
      </w:r>
      <w:r w:rsidR="19B9768D" w:rsidRPr="73C280B4">
        <w:rPr>
          <w:rFonts w:asciiTheme="minorHAnsi" w:hAnsiTheme="minorHAnsi" w:cstheme="minorBidi"/>
          <w:color w:val="000000" w:themeColor="text1"/>
          <w:sz w:val="28"/>
          <w:szCs w:val="28"/>
          <w:lang w:val="en-GB"/>
        </w:rPr>
        <w:t xml:space="preserve">, </w:t>
      </w:r>
      <w:proofErr w:type="gramStart"/>
      <w:r w:rsidR="19B9768D" w:rsidRPr="73C280B4">
        <w:rPr>
          <w:rFonts w:asciiTheme="minorHAnsi" w:hAnsiTheme="minorHAnsi" w:cstheme="minorBidi"/>
          <w:color w:val="000000" w:themeColor="text1"/>
          <w:sz w:val="28"/>
          <w:szCs w:val="28"/>
          <w:lang w:val="en-GB"/>
        </w:rPr>
        <w:t>operat</w:t>
      </w:r>
      <w:r w:rsidR="08AA0525" w:rsidRPr="73C280B4">
        <w:rPr>
          <w:rFonts w:asciiTheme="minorHAnsi" w:hAnsiTheme="minorHAnsi" w:cstheme="minorBidi"/>
          <w:color w:val="000000" w:themeColor="text1"/>
          <w:sz w:val="28"/>
          <w:szCs w:val="28"/>
          <w:lang w:val="en-GB"/>
        </w:rPr>
        <w:t>ion</w:t>
      </w:r>
      <w:proofErr w:type="gramEnd"/>
      <w:r w:rsidRPr="73C280B4">
        <w:rPr>
          <w:rFonts w:asciiTheme="minorHAnsi" w:hAnsiTheme="minorHAnsi" w:cstheme="minorBidi"/>
          <w:color w:val="000000" w:themeColor="text1"/>
          <w:sz w:val="28"/>
          <w:szCs w:val="28"/>
          <w:lang w:val="en-GB"/>
        </w:rPr>
        <w:t xml:space="preserve"> and </w:t>
      </w:r>
      <w:r w:rsidR="2A814577" w:rsidRPr="73C280B4">
        <w:rPr>
          <w:rFonts w:asciiTheme="minorHAnsi" w:hAnsiTheme="minorHAnsi" w:cstheme="minorBidi"/>
          <w:color w:val="000000" w:themeColor="text1"/>
          <w:sz w:val="28"/>
          <w:szCs w:val="28"/>
          <w:lang w:val="en-GB"/>
        </w:rPr>
        <w:t>po</w:t>
      </w:r>
      <w:r w:rsidR="5B60BB38" w:rsidRPr="73C280B4">
        <w:rPr>
          <w:rFonts w:asciiTheme="minorHAnsi" w:hAnsiTheme="minorHAnsi" w:cstheme="minorBidi"/>
          <w:color w:val="000000" w:themeColor="text1"/>
          <w:sz w:val="28"/>
          <w:szCs w:val="28"/>
          <w:lang w:val="en-GB"/>
        </w:rPr>
        <w:t xml:space="preserve">tential </w:t>
      </w:r>
      <w:r w:rsidRPr="73C280B4">
        <w:rPr>
          <w:rFonts w:asciiTheme="minorHAnsi" w:hAnsiTheme="minorHAnsi" w:cstheme="minorBidi"/>
          <w:color w:val="000000" w:themeColor="text1"/>
          <w:sz w:val="28"/>
          <w:szCs w:val="28"/>
          <w:lang w:val="en-GB"/>
        </w:rPr>
        <w:t xml:space="preserve">commercialisation of above and below ground </w:t>
      </w:r>
      <w:r w:rsidRPr="73C280B4">
        <w:rPr>
          <w:rFonts w:asciiTheme="minorHAnsi" w:hAnsiTheme="minorHAnsi" w:cstheme="minorBidi"/>
          <w:color w:val="000000" w:themeColor="text1"/>
          <w:sz w:val="28"/>
          <w:szCs w:val="28"/>
          <w:lang w:val="en-GB"/>
        </w:rPr>
        <w:lastRenderedPageBreak/>
        <w:t>digital infrastructure</w:t>
      </w:r>
      <w:r w:rsidR="6CAEB3E6" w:rsidRPr="73C280B4">
        <w:rPr>
          <w:rFonts w:asciiTheme="minorHAnsi" w:hAnsiTheme="minorHAnsi" w:cstheme="minorBidi"/>
          <w:color w:val="000000" w:themeColor="text1"/>
          <w:sz w:val="28"/>
          <w:szCs w:val="28"/>
          <w:lang w:val="en-GB"/>
        </w:rPr>
        <w:t>.</w:t>
      </w:r>
    </w:p>
    <w:p w14:paraId="6A73F725" w14:textId="77777777" w:rsidR="00322367" w:rsidRPr="003B43A7" w:rsidRDefault="00322367" w:rsidP="00322367">
      <w:pPr>
        <w:widowControl/>
        <w:spacing w:after="160"/>
        <w:jc w:val="both"/>
        <w:rPr>
          <w:rFonts w:asciiTheme="minorHAnsi" w:hAnsiTheme="minorHAnsi" w:cstheme="minorHAnsi"/>
          <w:bCs/>
          <w:color w:val="000000"/>
          <w:sz w:val="28"/>
          <w:szCs w:val="28"/>
        </w:rPr>
      </w:pPr>
      <w:r w:rsidRPr="003B43A7">
        <w:rPr>
          <w:rFonts w:asciiTheme="minorHAnsi" w:hAnsiTheme="minorHAnsi" w:cstheme="minorHAnsi"/>
          <w:bCs/>
          <w:color w:val="000000"/>
          <w:sz w:val="28"/>
          <w:szCs w:val="28"/>
        </w:rPr>
        <w:t>The procurement will cover the following activities:</w:t>
      </w:r>
    </w:p>
    <w:p w14:paraId="7DDD42F8" w14:textId="5D7D1D13" w:rsidR="00322367" w:rsidRPr="003B43A7" w:rsidRDefault="00322367" w:rsidP="73C280B4">
      <w:pPr>
        <w:pStyle w:val="ListParagraph"/>
        <w:numPr>
          <w:ilvl w:val="0"/>
          <w:numId w:val="37"/>
        </w:numPr>
        <w:spacing w:after="160" w:line="259" w:lineRule="auto"/>
        <w:jc w:val="both"/>
        <w:rPr>
          <w:rFonts w:asciiTheme="minorHAnsi" w:hAnsiTheme="minorHAnsi" w:cstheme="minorBidi"/>
          <w:color w:val="000000" w:themeColor="text1"/>
          <w:sz w:val="28"/>
          <w:szCs w:val="28"/>
        </w:rPr>
      </w:pPr>
      <w:r w:rsidRPr="73C280B4">
        <w:rPr>
          <w:rFonts w:asciiTheme="minorHAnsi" w:hAnsiTheme="minorHAnsi" w:cstheme="minorBidi"/>
          <w:color w:val="000000" w:themeColor="text1"/>
          <w:sz w:val="28"/>
          <w:szCs w:val="28"/>
        </w:rPr>
        <w:t xml:space="preserve">Support the ambitions of a more connected </w:t>
      </w:r>
      <w:r w:rsidR="28D740FC" w:rsidRPr="73C280B4">
        <w:rPr>
          <w:rFonts w:asciiTheme="minorHAnsi" w:hAnsiTheme="minorHAnsi" w:cstheme="minorBidi"/>
          <w:color w:val="000000" w:themeColor="text1"/>
          <w:sz w:val="28"/>
          <w:szCs w:val="28"/>
        </w:rPr>
        <w:t>city</w:t>
      </w:r>
      <w:r w:rsidRPr="73C280B4">
        <w:rPr>
          <w:rFonts w:asciiTheme="minorHAnsi" w:hAnsiTheme="minorHAnsi" w:cstheme="minorBidi"/>
          <w:color w:val="000000" w:themeColor="text1"/>
          <w:sz w:val="28"/>
          <w:szCs w:val="28"/>
        </w:rPr>
        <w:t xml:space="preserve"> centre</w:t>
      </w:r>
      <w:r w:rsidR="3C306A73" w:rsidRPr="73C280B4">
        <w:rPr>
          <w:rFonts w:asciiTheme="minorHAnsi" w:hAnsiTheme="minorHAnsi" w:cstheme="minorBidi"/>
          <w:color w:val="000000" w:themeColor="text1"/>
          <w:sz w:val="28"/>
          <w:szCs w:val="28"/>
        </w:rPr>
        <w:t>.</w:t>
      </w:r>
    </w:p>
    <w:p w14:paraId="303DBD12" w14:textId="192CE81D" w:rsidR="00322367" w:rsidRPr="003B43A7" w:rsidRDefault="00322367" w:rsidP="73C280B4">
      <w:pPr>
        <w:pStyle w:val="ListParagraph"/>
        <w:numPr>
          <w:ilvl w:val="0"/>
          <w:numId w:val="37"/>
        </w:numPr>
        <w:spacing w:after="160"/>
        <w:jc w:val="both"/>
        <w:rPr>
          <w:rFonts w:asciiTheme="minorHAnsi" w:hAnsiTheme="minorHAnsi" w:cstheme="minorBidi"/>
          <w:color w:val="000000"/>
          <w:sz w:val="28"/>
          <w:szCs w:val="28"/>
        </w:rPr>
      </w:pPr>
      <w:r w:rsidRPr="73C280B4">
        <w:rPr>
          <w:rFonts w:asciiTheme="minorHAnsi" w:hAnsiTheme="minorHAnsi" w:cstheme="minorBidi"/>
          <w:color w:val="000000" w:themeColor="text1"/>
          <w:sz w:val="28"/>
          <w:szCs w:val="28"/>
        </w:rPr>
        <w:t xml:space="preserve">Co-design of </w:t>
      </w:r>
      <w:r w:rsidR="14B6E48D" w:rsidRPr="73C280B4">
        <w:rPr>
          <w:rFonts w:asciiTheme="minorHAnsi" w:hAnsiTheme="minorHAnsi" w:cstheme="minorBidi"/>
          <w:color w:val="000000" w:themeColor="text1"/>
          <w:sz w:val="28"/>
          <w:szCs w:val="28"/>
        </w:rPr>
        <w:t>digital infrastructure to be delivered</w:t>
      </w:r>
      <w:r w:rsidR="14B6E48D" w:rsidRPr="73C280B4">
        <w:rPr>
          <w:rFonts w:asciiTheme="minorHAnsi" w:hAnsiTheme="minorHAnsi" w:cstheme="minorBidi"/>
          <w:i/>
          <w:iCs/>
          <w:color w:val="000000" w:themeColor="text1"/>
          <w:sz w:val="28"/>
          <w:szCs w:val="28"/>
        </w:rPr>
        <w:t xml:space="preserve"> as part of</w:t>
      </w:r>
      <w:r w:rsidR="14B6E48D" w:rsidRPr="73C280B4">
        <w:rPr>
          <w:rFonts w:asciiTheme="minorHAnsi" w:hAnsiTheme="minorHAnsi" w:cstheme="minorBidi"/>
          <w:color w:val="000000" w:themeColor="text1"/>
          <w:sz w:val="28"/>
          <w:szCs w:val="28"/>
        </w:rPr>
        <w:t xml:space="preserve"> the </w:t>
      </w:r>
      <w:r w:rsidRPr="73C280B4">
        <w:rPr>
          <w:rFonts w:asciiTheme="minorHAnsi" w:hAnsiTheme="minorHAnsi" w:cstheme="minorBidi"/>
          <w:color w:val="000000" w:themeColor="text1"/>
          <w:sz w:val="28"/>
          <w:szCs w:val="28"/>
        </w:rPr>
        <w:t xml:space="preserve">public realm scheme </w:t>
      </w:r>
      <w:r w:rsidR="79281DD5" w:rsidRPr="73C280B4">
        <w:rPr>
          <w:rFonts w:asciiTheme="minorHAnsi" w:hAnsiTheme="minorHAnsi" w:cstheme="minorBidi"/>
          <w:color w:val="000000" w:themeColor="text1"/>
          <w:sz w:val="28"/>
          <w:szCs w:val="28"/>
        </w:rPr>
        <w:t xml:space="preserve">for North and East </w:t>
      </w:r>
      <w:proofErr w:type="gramStart"/>
      <w:r w:rsidR="79281DD5" w:rsidRPr="73C280B4">
        <w:rPr>
          <w:rFonts w:asciiTheme="minorHAnsi" w:hAnsiTheme="minorHAnsi" w:cstheme="minorBidi"/>
          <w:color w:val="000000" w:themeColor="text1"/>
          <w:sz w:val="28"/>
          <w:szCs w:val="28"/>
        </w:rPr>
        <w:t>streets</w:t>
      </w:r>
      <w:proofErr w:type="gramEnd"/>
    </w:p>
    <w:p w14:paraId="4804C901" w14:textId="50B4435E" w:rsidR="00322367" w:rsidRPr="003B43A7" w:rsidRDefault="79281DD5" w:rsidP="73C280B4">
      <w:pPr>
        <w:pStyle w:val="ListParagraph"/>
        <w:numPr>
          <w:ilvl w:val="0"/>
          <w:numId w:val="37"/>
        </w:numPr>
        <w:spacing w:after="160"/>
        <w:jc w:val="both"/>
        <w:rPr>
          <w:rFonts w:asciiTheme="minorHAnsi" w:hAnsiTheme="minorHAnsi" w:cstheme="minorBidi"/>
          <w:color w:val="000000"/>
          <w:sz w:val="28"/>
          <w:szCs w:val="28"/>
        </w:rPr>
      </w:pPr>
      <w:r w:rsidRPr="73C280B4">
        <w:rPr>
          <w:rFonts w:asciiTheme="minorHAnsi" w:hAnsiTheme="minorHAnsi" w:cstheme="minorBidi"/>
          <w:color w:val="000000" w:themeColor="text1"/>
          <w:sz w:val="28"/>
          <w:szCs w:val="28"/>
        </w:rPr>
        <w:t xml:space="preserve">Co-design of digital infrastructure to be delivered </w:t>
      </w:r>
      <w:r w:rsidRPr="73C280B4">
        <w:rPr>
          <w:rFonts w:asciiTheme="minorHAnsi" w:hAnsiTheme="minorHAnsi" w:cstheme="minorBidi"/>
          <w:i/>
          <w:iCs/>
          <w:color w:val="000000" w:themeColor="text1"/>
          <w:sz w:val="28"/>
          <w:szCs w:val="28"/>
        </w:rPr>
        <w:t xml:space="preserve">alongside </w:t>
      </w:r>
      <w:r w:rsidRPr="73C280B4">
        <w:rPr>
          <w:rFonts w:asciiTheme="minorHAnsi" w:hAnsiTheme="minorHAnsi" w:cstheme="minorBidi"/>
          <w:color w:val="000000" w:themeColor="text1"/>
          <w:sz w:val="28"/>
          <w:szCs w:val="28"/>
        </w:rPr>
        <w:t xml:space="preserve">the public realm scheme for South and West </w:t>
      </w:r>
      <w:proofErr w:type="gramStart"/>
      <w:r w:rsidRPr="73C280B4">
        <w:rPr>
          <w:rFonts w:asciiTheme="minorHAnsi" w:hAnsiTheme="minorHAnsi" w:cstheme="minorBidi"/>
          <w:color w:val="000000" w:themeColor="text1"/>
          <w:sz w:val="28"/>
          <w:szCs w:val="28"/>
        </w:rPr>
        <w:t>streets</w:t>
      </w:r>
      <w:proofErr w:type="gramEnd"/>
    </w:p>
    <w:p w14:paraId="585990DB" w14:textId="3C111C5A" w:rsidR="00322367" w:rsidRPr="003B43A7" w:rsidRDefault="00322367" w:rsidP="73C280B4">
      <w:pPr>
        <w:pStyle w:val="ListParagraph"/>
        <w:numPr>
          <w:ilvl w:val="0"/>
          <w:numId w:val="37"/>
        </w:numPr>
        <w:spacing w:after="160" w:line="259" w:lineRule="auto"/>
        <w:jc w:val="both"/>
        <w:rPr>
          <w:rFonts w:asciiTheme="minorHAnsi" w:hAnsiTheme="minorHAnsi" w:cstheme="minorBidi"/>
          <w:color w:val="000000" w:themeColor="text1"/>
          <w:sz w:val="28"/>
          <w:szCs w:val="28"/>
        </w:rPr>
      </w:pPr>
      <w:r w:rsidRPr="73C280B4">
        <w:rPr>
          <w:rFonts w:asciiTheme="minorHAnsi" w:hAnsiTheme="minorHAnsi" w:cstheme="minorBidi"/>
          <w:color w:val="000000" w:themeColor="text1"/>
          <w:sz w:val="28"/>
          <w:szCs w:val="28"/>
        </w:rPr>
        <w:t xml:space="preserve">Deliver digital </w:t>
      </w:r>
      <w:r w:rsidR="049506F7" w:rsidRPr="73C280B4">
        <w:rPr>
          <w:rFonts w:asciiTheme="minorHAnsi" w:hAnsiTheme="minorHAnsi" w:cstheme="minorBidi"/>
          <w:color w:val="000000" w:themeColor="text1"/>
          <w:sz w:val="28"/>
          <w:szCs w:val="28"/>
        </w:rPr>
        <w:t>infrastructure</w:t>
      </w:r>
      <w:r w:rsidRPr="73C280B4">
        <w:rPr>
          <w:rFonts w:asciiTheme="minorHAnsi" w:hAnsiTheme="minorHAnsi" w:cstheme="minorBidi"/>
          <w:color w:val="000000" w:themeColor="text1"/>
          <w:sz w:val="28"/>
          <w:szCs w:val="28"/>
        </w:rPr>
        <w:t xml:space="preserve"> to support the requirements for </w:t>
      </w:r>
      <w:r w:rsidR="09758D1F" w:rsidRPr="73C280B4">
        <w:rPr>
          <w:rFonts w:asciiTheme="minorHAnsi" w:hAnsiTheme="minorHAnsi" w:cstheme="minorBidi"/>
          <w:color w:val="000000" w:themeColor="text1"/>
          <w:sz w:val="28"/>
          <w:szCs w:val="28"/>
        </w:rPr>
        <w:t>city</w:t>
      </w:r>
      <w:r w:rsidRPr="73C280B4">
        <w:rPr>
          <w:rFonts w:asciiTheme="minorHAnsi" w:hAnsiTheme="minorHAnsi" w:cstheme="minorBidi"/>
          <w:color w:val="000000" w:themeColor="text1"/>
          <w:sz w:val="28"/>
          <w:szCs w:val="28"/>
        </w:rPr>
        <w:t xml:space="preserve"> centre Use Cases </w:t>
      </w:r>
      <w:r w:rsidR="46188D97" w:rsidRPr="73C280B4">
        <w:rPr>
          <w:rFonts w:asciiTheme="minorHAnsi" w:hAnsiTheme="minorHAnsi" w:cstheme="minorBidi"/>
          <w:color w:val="000000" w:themeColor="text1"/>
          <w:sz w:val="28"/>
          <w:szCs w:val="28"/>
        </w:rPr>
        <w:t>e.g.</w:t>
      </w:r>
      <w:r w:rsidRPr="73C280B4">
        <w:rPr>
          <w:rFonts w:asciiTheme="minorHAnsi" w:hAnsiTheme="minorHAnsi" w:cstheme="minorBidi"/>
          <w:color w:val="000000" w:themeColor="text1"/>
          <w:sz w:val="28"/>
          <w:szCs w:val="28"/>
        </w:rPr>
        <w:t xml:space="preserve"> CCTV, IoT, wayfinding, public 4G and 5G services</w:t>
      </w:r>
      <w:r w:rsidR="65FA55CA" w:rsidRPr="73C280B4">
        <w:rPr>
          <w:rFonts w:asciiTheme="minorHAnsi" w:hAnsiTheme="minorHAnsi" w:cstheme="minorBidi"/>
          <w:color w:val="000000" w:themeColor="text1"/>
          <w:sz w:val="28"/>
          <w:szCs w:val="28"/>
        </w:rPr>
        <w:t>.</w:t>
      </w:r>
      <w:r w:rsidRPr="73C280B4">
        <w:rPr>
          <w:rFonts w:asciiTheme="minorHAnsi" w:hAnsiTheme="minorHAnsi" w:cstheme="minorBidi"/>
          <w:color w:val="000000" w:themeColor="text1"/>
          <w:sz w:val="28"/>
          <w:szCs w:val="28"/>
        </w:rPr>
        <w:t xml:space="preserve"> </w:t>
      </w:r>
    </w:p>
    <w:p w14:paraId="7F170AC1" w14:textId="40615DD2" w:rsidR="00322367" w:rsidRPr="003B43A7" w:rsidRDefault="00322367" w:rsidP="73C280B4">
      <w:pPr>
        <w:pStyle w:val="ListParagraph"/>
        <w:numPr>
          <w:ilvl w:val="0"/>
          <w:numId w:val="37"/>
        </w:numPr>
        <w:spacing w:after="160" w:line="259" w:lineRule="auto"/>
        <w:jc w:val="both"/>
        <w:rPr>
          <w:rFonts w:asciiTheme="minorHAnsi" w:hAnsiTheme="minorHAnsi" w:cstheme="minorBidi"/>
          <w:color w:val="000000" w:themeColor="text1"/>
          <w:sz w:val="28"/>
          <w:szCs w:val="28"/>
        </w:rPr>
      </w:pPr>
      <w:r w:rsidRPr="73C280B4">
        <w:rPr>
          <w:rFonts w:asciiTheme="minorHAnsi" w:hAnsiTheme="minorHAnsi" w:cstheme="minorBidi"/>
          <w:color w:val="000000" w:themeColor="text1"/>
          <w:sz w:val="28"/>
          <w:szCs w:val="28"/>
        </w:rPr>
        <w:t>Collaborate with public sector bodies</w:t>
      </w:r>
      <w:r w:rsidR="10FC5639" w:rsidRPr="73C280B4">
        <w:rPr>
          <w:rFonts w:asciiTheme="minorHAnsi" w:hAnsiTheme="minorHAnsi" w:cstheme="minorBidi"/>
          <w:color w:val="000000" w:themeColor="text1"/>
          <w:sz w:val="28"/>
          <w:szCs w:val="28"/>
        </w:rPr>
        <w:t>,</w:t>
      </w:r>
      <w:r w:rsidRPr="73C280B4">
        <w:rPr>
          <w:rFonts w:asciiTheme="minorHAnsi" w:hAnsiTheme="minorHAnsi" w:cstheme="minorBidi"/>
          <w:color w:val="000000" w:themeColor="text1"/>
          <w:sz w:val="28"/>
          <w:szCs w:val="28"/>
        </w:rPr>
        <w:t xml:space="preserve"> </w:t>
      </w:r>
      <w:proofErr w:type="gramStart"/>
      <w:r w:rsidRPr="73C280B4">
        <w:rPr>
          <w:rFonts w:asciiTheme="minorHAnsi" w:hAnsiTheme="minorHAnsi" w:cstheme="minorBidi"/>
          <w:color w:val="000000" w:themeColor="text1"/>
          <w:sz w:val="28"/>
          <w:szCs w:val="28"/>
        </w:rPr>
        <w:t>businesses</w:t>
      </w:r>
      <w:proofErr w:type="gramEnd"/>
      <w:r w:rsidRPr="73C280B4">
        <w:rPr>
          <w:rFonts w:asciiTheme="minorHAnsi" w:hAnsiTheme="minorHAnsi" w:cstheme="minorBidi"/>
          <w:color w:val="000000" w:themeColor="text1"/>
          <w:sz w:val="28"/>
          <w:szCs w:val="28"/>
        </w:rPr>
        <w:t xml:space="preserve"> </w:t>
      </w:r>
      <w:r w:rsidR="309A2EFC" w:rsidRPr="73C280B4">
        <w:rPr>
          <w:rFonts w:asciiTheme="minorHAnsi" w:hAnsiTheme="minorHAnsi" w:cstheme="minorBidi"/>
          <w:color w:val="000000" w:themeColor="text1"/>
          <w:sz w:val="28"/>
          <w:szCs w:val="28"/>
        </w:rPr>
        <w:t>and</w:t>
      </w:r>
      <w:r w:rsidRPr="73C280B4">
        <w:rPr>
          <w:rFonts w:asciiTheme="minorHAnsi" w:hAnsiTheme="minorHAnsi" w:cstheme="minorBidi"/>
          <w:color w:val="000000" w:themeColor="text1"/>
          <w:sz w:val="28"/>
          <w:szCs w:val="28"/>
        </w:rPr>
        <w:t xml:space="preserve"> </w:t>
      </w:r>
      <w:r w:rsidR="719A5E07" w:rsidRPr="73C280B4">
        <w:rPr>
          <w:rFonts w:asciiTheme="minorHAnsi" w:hAnsiTheme="minorHAnsi" w:cstheme="minorBidi"/>
          <w:color w:val="000000" w:themeColor="text1"/>
          <w:sz w:val="28"/>
          <w:szCs w:val="28"/>
        </w:rPr>
        <w:t>project stakeholders</w:t>
      </w:r>
      <w:r w:rsidRPr="73C280B4">
        <w:rPr>
          <w:rFonts w:asciiTheme="minorHAnsi" w:hAnsiTheme="minorHAnsi" w:cstheme="minorBidi"/>
          <w:color w:val="000000" w:themeColor="text1"/>
          <w:sz w:val="28"/>
          <w:szCs w:val="28"/>
        </w:rPr>
        <w:t xml:space="preserve"> to understand des</w:t>
      </w:r>
      <w:r w:rsidR="7D7437BF" w:rsidRPr="73C280B4">
        <w:rPr>
          <w:rFonts w:asciiTheme="minorHAnsi" w:hAnsiTheme="minorHAnsi" w:cstheme="minorBidi"/>
          <w:color w:val="000000" w:themeColor="text1"/>
          <w:sz w:val="28"/>
          <w:szCs w:val="28"/>
        </w:rPr>
        <w:t>ir</w:t>
      </w:r>
      <w:r w:rsidRPr="73C280B4">
        <w:rPr>
          <w:rFonts w:asciiTheme="minorHAnsi" w:hAnsiTheme="minorHAnsi" w:cstheme="minorBidi"/>
          <w:color w:val="000000" w:themeColor="text1"/>
          <w:sz w:val="28"/>
          <w:szCs w:val="28"/>
        </w:rPr>
        <w:t>ed outcomes</w:t>
      </w:r>
      <w:r w:rsidR="70AE0C96" w:rsidRPr="73C280B4">
        <w:rPr>
          <w:rFonts w:asciiTheme="minorHAnsi" w:hAnsiTheme="minorHAnsi" w:cstheme="minorBidi"/>
          <w:color w:val="000000" w:themeColor="text1"/>
          <w:sz w:val="28"/>
          <w:szCs w:val="28"/>
        </w:rPr>
        <w:t>.</w:t>
      </w:r>
      <w:r w:rsidRPr="73C280B4">
        <w:rPr>
          <w:rFonts w:asciiTheme="minorHAnsi" w:hAnsiTheme="minorHAnsi" w:cstheme="minorBidi"/>
          <w:color w:val="000000" w:themeColor="text1"/>
          <w:sz w:val="28"/>
          <w:szCs w:val="28"/>
        </w:rPr>
        <w:t xml:space="preserve"> </w:t>
      </w:r>
    </w:p>
    <w:p w14:paraId="32048F37" w14:textId="63734546" w:rsidR="00322367" w:rsidRPr="003B43A7" w:rsidRDefault="046B1134" w:rsidP="73C280B4">
      <w:pPr>
        <w:pStyle w:val="ListParagraph"/>
        <w:numPr>
          <w:ilvl w:val="0"/>
          <w:numId w:val="37"/>
        </w:numPr>
        <w:spacing w:after="160"/>
        <w:jc w:val="both"/>
        <w:rPr>
          <w:rFonts w:asciiTheme="minorHAnsi" w:hAnsiTheme="minorHAnsi" w:cstheme="minorBidi"/>
          <w:color w:val="000000"/>
          <w:sz w:val="28"/>
          <w:szCs w:val="28"/>
        </w:rPr>
      </w:pPr>
      <w:r w:rsidRPr="73C280B4">
        <w:rPr>
          <w:rFonts w:asciiTheme="minorHAnsi" w:hAnsiTheme="minorHAnsi" w:cstheme="minorBidi"/>
          <w:color w:val="000000" w:themeColor="text1"/>
          <w:sz w:val="28"/>
          <w:szCs w:val="28"/>
        </w:rPr>
        <w:t>O</w:t>
      </w:r>
      <w:r w:rsidR="00322367" w:rsidRPr="73C280B4">
        <w:rPr>
          <w:rFonts w:asciiTheme="minorHAnsi" w:hAnsiTheme="minorHAnsi" w:cstheme="minorBidi"/>
          <w:color w:val="000000" w:themeColor="text1"/>
          <w:sz w:val="28"/>
          <w:szCs w:val="28"/>
        </w:rPr>
        <w:t xml:space="preserve">utline further strategic county wide opportunities across West Sussex for scaling up and/or replication </w:t>
      </w:r>
      <w:r w:rsidR="11AC1930" w:rsidRPr="73C280B4">
        <w:rPr>
          <w:rFonts w:asciiTheme="minorHAnsi" w:hAnsiTheme="minorHAnsi" w:cstheme="minorBidi"/>
          <w:color w:val="000000" w:themeColor="text1"/>
          <w:sz w:val="28"/>
          <w:szCs w:val="28"/>
        </w:rPr>
        <w:t xml:space="preserve">across towns and cities of various </w:t>
      </w:r>
      <w:proofErr w:type="gramStart"/>
      <w:r w:rsidR="11AC1930" w:rsidRPr="73C280B4">
        <w:rPr>
          <w:rFonts w:asciiTheme="minorHAnsi" w:hAnsiTheme="minorHAnsi" w:cstheme="minorBidi"/>
          <w:color w:val="000000" w:themeColor="text1"/>
          <w:sz w:val="28"/>
          <w:szCs w:val="28"/>
        </w:rPr>
        <w:t>sizes</w:t>
      </w:r>
      <w:proofErr w:type="gramEnd"/>
      <w:r w:rsidR="11AC1930" w:rsidRPr="73C280B4">
        <w:rPr>
          <w:rFonts w:asciiTheme="minorHAnsi" w:hAnsiTheme="minorHAnsi" w:cstheme="minorBidi"/>
          <w:color w:val="000000" w:themeColor="text1"/>
          <w:sz w:val="28"/>
          <w:szCs w:val="28"/>
        </w:rPr>
        <w:t xml:space="preserve"> </w:t>
      </w:r>
    </w:p>
    <w:p w14:paraId="0A93F62A" w14:textId="2D05666F" w:rsidR="00383077" w:rsidRDefault="00322367" w:rsidP="73C280B4">
      <w:pPr>
        <w:widowControl/>
        <w:autoSpaceDE w:val="0"/>
        <w:autoSpaceDN w:val="0"/>
        <w:spacing w:after="160"/>
        <w:jc w:val="both"/>
        <w:rPr>
          <w:rFonts w:asciiTheme="minorHAnsi" w:hAnsiTheme="minorHAnsi" w:cstheme="minorBidi"/>
          <w:color w:val="000000" w:themeColor="text1"/>
          <w:sz w:val="28"/>
          <w:szCs w:val="28"/>
        </w:rPr>
      </w:pPr>
      <w:r w:rsidRPr="73C280B4">
        <w:rPr>
          <w:rFonts w:asciiTheme="minorHAnsi" w:hAnsiTheme="minorHAnsi" w:cstheme="minorBidi"/>
          <w:sz w:val="28"/>
          <w:szCs w:val="28"/>
        </w:rPr>
        <w:t>The opportunity will be open to all suitably qualified suppliers able to deliver</w:t>
      </w:r>
      <w:r w:rsidR="3B6C81B6" w:rsidRPr="73C280B4">
        <w:rPr>
          <w:rFonts w:asciiTheme="minorHAnsi" w:hAnsiTheme="minorHAnsi" w:cstheme="minorBidi"/>
          <w:sz w:val="28"/>
          <w:szCs w:val="28"/>
        </w:rPr>
        <w:t xml:space="preserve"> some or </w:t>
      </w:r>
      <w:proofErr w:type="gramStart"/>
      <w:r w:rsidR="3B6C81B6" w:rsidRPr="73C280B4">
        <w:rPr>
          <w:rFonts w:asciiTheme="minorHAnsi" w:hAnsiTheme="minorHAnsi" w:cstheme="minorBidi"/>
          <w:sz w:val="28"/>
          <w:szCs w:val="28"/>
        </w:rPr>
        <w:t>all of</w:t>
      </w:r>
      <w:proofErr w:type="gramEnd"/>
      <w:r w:rsidRPr="73C280B4">
        <w:rPr>
          <w:rFonts w:asciiTheme="minorHAnsi" w:hAnsiTheme="minorHAnsi" w:cstheme="minorBidi"/>
          <w:sz w:val="28"/>
          <w:szCs w:val="28"/>
        </w:rPr>
        <w:t xml:space="preserve"> the requirements</w:t>
      </w:r>
      <w:r w:rsidR="0BF0BF11" w:rsidRPr="73C280B4">
        <w:rPr>
          <w:rFonts w:asciiTheme="minorHAnsi" w:hAnsiTheme="minorHAnsi" w:cstheme="minorBidi"/>
          <w:sz w:val="28"/>
          <w:szCs w:val="28"/>
        </w:rPr>
        <w:t xml:space="preserve"> as single suppliers or in consortiums/partnerships.</w:t>
      </w:r>
      <w:r w:rsidRPr="73C280B4">
        <w:rPr>
          <w:rFonts w:asciiTheme="minorHAnsi" w:hAnsiTheme="minorHAnsi" w:cstheme="minorBidi"/>
          <w:sz w:val="28"/>
          <w:szCs w:val="28"/>
        </w:rPr>
        <w:t xml:space="preserve"> </w:t>
      </w:r>
    </w:p>
    <w:p w14:paraId="6A41CB64" w14:textId="5FF1F1C8" w:rsidR="00383077" w:rsidRDefault="00383077" w:rsidP="73C280B4">
      <w:pPr>
        <w:widowControl/>
        <w:autoSpaceDE w:val="0"/>
        <w:autoSpaceDN w:val="0"/>
        <w:spacing w:after="160"/>
        <w:jc w:val="both"/>
        <w:rPr>
          <w:rFonts w:asciiTheme="minorHAnsi" w:hAnsiTheme="minorHAnsi" w:cstheme="minorBidi"/>
          <w:noProof/>
          <w:color w:val="000000" w:themeColor="text1"/>
          <w:sz w:val="28"/>
          <w:szCs w:val="28"/>
        </w:rPr>
      </w:pPr>
    </w:p>
    <w:p w14:paraId="66148038" w14:textId="2ED2383E" w:rsidR="00300EE3" w:rsidRPr="00A30C0B" w:rsidRDefault="00307E0B" w:rsidP="00DE7EFC">
      <w:pPr>
        <w:tabs>
          <w:tab w:val="left" w:pos="5275"/>
        </w:tabs>
        <w:snapToGrid w:val="0"/>
        <w:rPr>
          <w:rFonts w:ascii="Calibri" w:hAnsi="Calibri" w:cs="Arial"/>
          <w:b/>
          <w:bCs/>
          <w:color w:val="000000"/>
          <w:sz w:val="28"/>
          <w:szCs w:val="28"/>
        </w:rPr>
      </w:pPr>
      <w:bookmarkStart w:id="1" w:name="_Toc405988997"/>
      <w:r w:rsidRPr="73C280B4">
        <w:rPr>
          <w:rFonts w:ascii="Calibri" w:hAnsi="Calibri" w:cs="Arial"/>
          <w:b/>
          <w:bCs/>
          <w:color w:val="000000" w:themeColor="text1"/>
          <w:sz w:val="28"/>
          <w:szCs w:val="28"/>
        </w:rPr>
        <w:t>1.</w:t>
      </w:r>
      <w:r w:rsidR="459D9315" w:rsidRPr="73C280B4">
        <w:rPr>
          <w:rFonts w:ascii="Calibri" w:hAnsi="Calibri" w:cs="Arial"/>
          <w:b/>
          <w:bCs/>
          <w:color w:val="000000" w:themeColor="text1"/>
          <w:sz w:val="28"/>
          <w:szCs w:val="28"/>
        </w:rPr>
        <w:t>6</w:t>
      </w:r>
      <w:r w:rsidRPr="73C280B4">
        <w:rPr>
          <w:rFonts w:ascii="Calibri" w:hAnsi="Calibri" w:cs="Arial"/>
          <w:b/>
          <w:bCs/>
          <w:color w:val="000000" w:themeColor="text1"/>
          <w:sz w:val="28"/>
          <w:szCs w:val="28"/>
        </w:rPr>
        <w:t xml:space="preserve"> </w:t>
      </w:r>
      <w:r w:rsidR="00300EE3" w:rsidRPr="73C280B4">
        <w:rPr>
          <w:rFonts w:ascii="Calibri" w:hAnsi="Calibri" w:cs="Arial"/>
          <w:b/>
          <w:bCs/>
          <w:color w:val="000000" w:themeColor="text1"/>
          <w:sz w:val="28"/>
          <w:szCs w:val="28"/>
        </w:rPr>
        <w:t>Confidentiality</w:t>
      </w:r>
      <w:bookmarkEnd w:id="1"/>
      <w:r w:rsidR="007B12B2" w:rsidRPr="73C280B4">
        <w:rPr>
          <w:rFonts w:ascii="Calibri" w:hAnsi="Calibri" w:cs="Arial"/>
          <w:b/>
          <w:bCs/>
          <w:color w:val="000000" w:themeColor="text1"/>
          <w:sz w:val="28"/>
          <w:szCs w:val="28"/>
        </w:rPr>
        <w:t xml:space="preserve"> </w:t>
      </w:r>
      <w:r w:rsidR="003026C2" w:rsidRPr="73C280B4">
        <w:rPr>
          <w:rFonts w:ascii="Calibri" w:hAnsi="Calibri" w:cs="Arial"/>
          <w:b/>
          <w:bCs/>
          <w:color w:val="000000" w:themeColor="text1"/>
          <w:sz w:val="28"/>
          <w:szCs w:val="28"/>
        </w:rPr>
        <w:t>and Freedom of Information</w:t>
      </w:r>
    </w:p>
    <w:p w14:paraId="3B87E11A" w14:textId="77777777" w:rsidR="007D55A5" w:rsidRPr="00A30C0B" w:rsidRDefault="007D55A5" w:rsidP="00DE7EFC">
      <w:pPr>
        <w:tabs>
          <w:tab w:val="left" w:pos="5275"/>
        </w:tabs>
        <w:snapToGrid w:val="0"/>
        <w:rPr>
          <w:rFonts w:ascii="Calibri" w:hAnsi="Calibri" w:cs="Arial"/>
          <w:bCs/>
          <w:color w:val="000000"/>
          <w:sz w:val="28"/>
          <w:szCs w:val="28"/>
        </w:rPr>
      </w:pPr>
    </w:p>
    <w:p w14:paraId="66D3667A" w14:textId="7764E61A" w:rsidR="008E62D1" w:rsidRDefault="00300EE3" w:rsidP="00D33AA5">
      <w:pPr>
        <w:jc w:val="both"/>
        <w:rPr>
          <w:rFonts w:ascii="Calibri" w:hAnsi="Calibri" w:cs="Arial"/>
          <w:bCs/>
          <w:color w:val="000000"/>
          <w:sz w:val="28"/>
          <w:szCs w:val="28"/>
        </w:rPr>
      </w:pPr>
      <w:r w:rsidRPr="00A30C0B">
        <w:rPr>
          <w:rFonts w:ascii="Calibri" w:hAnsi="Calibri" w:cs="Arial"/>
          <w:bCs/>
          <w:color w:val="000000"/>
          <w:sz w:val="28"/>
          <w:szCs w:val="28"/>
        </w:rPr>
        <w:t>Al</w:t>
      </w:r>
      <w:r w:rsidR="00BC168D" w:rsidRPr="00A30C0B">
        <w:rPr>
          <w:rFonts w:ascii="Calibri" w:hAnsi="Calibri" w:cs="Arial"/>
          <w:bCs/>
          <w:color w:val="000000"/>
          <w:sz w:val="28"/>
          <w:szCs w:val="28"/>
        </w:rPr>
        <w:t xml:space="preserve">l information included in this </w:t>
      </w:r>
      <w:r w:rsidR="001038E8">
        <w:rPr>
          <w:rFonts w:ascii="Calibri" w:hAnsi="Calibri" w:cs="Arial"/>
          <w:bCs/>
          <w:color w:val="000000"/>
          <w:sz w:val="28"/>
          <w:szCs w:val="28"/>
        </w:rPr>
        <w:t>document</w:t>
      </w:r>
      <w:r w:rsidRPr="00A30C0B">
        <w:rPr>
          <w:rFonts w:ascii="Calibri" w:hAnsi="Calibri" w:cs="Arial"/>
          <w:bCs/>
          <w:color w:val="000000"/>
          <w:sz w:val="28"/>
          <w:szCs w:val="28"/>
        </w:rPr>
        <w:t xml:space="preserve"> is confidential and only for the recipient’s knowledge. </w:t>
      </w:r>
    </w:p>
    <w:p w14:paraId="570F53D3" w14:textId="77777777" w:rsidR="008E62D1" w:rsidRDefault="008E62D1" w:rsidP="00D33AA5">
      <w:pPr>
        <w:jc w:val="both"/>
        <w:rPr>
          <w:rFonts w:ascii="Calibri" w:hAnsi="Calibri" w:cs="Arial"/>
          <w:bCs/>
          <w:color w:val="000000"/>
          <w:sz w:val="28"/>
          <w:szCs w:val="28"/>
        </w:rPr>
      </w:pPr>
    </w:p>
    <w:p w14:paraId="26C954EC" w14:textId="075A75AA" w:rsidR="003026C2" w:rsidRDefault="003026C2" w:rsidP="73C280B4">
      <w:pPr>
        <w:jc w:val="both"/>
        <w:rPr>
          <w:rFonts w:ascii="Calibri" w:hAnsi="Calibri" w:cs="Arial"/>
          <w:color w:val="000000"/>
          <w:sz w:val="28"/>
          <w:szCs w:val="28"/>
        </w:rPr>
      </w:pPr>
      <w:r w:rsidRPr="73C280B4">
        <w:rPr>
          <w:rFonts w:ascii="Calibri" w:hAnsi="Calibri" w:cs="Arial"/>
          <w:color w:val="000000" w:themeColor="text1"/>
          <w:sz w:val="28"/>
          <w:szCs w:val="28"/>
        </w:rPr>
        <w:t>Please be aware that we are subject to the disclosure requirements of the Freedom of Information Act (</w:t>
      </w:r>
      <w:proofErr w:type="spellStart"/>
      <w:r w:rsidRPr="73C280B4">
        <w:rPr>
          <w:rFonts w:ascii="Calibri" w:hAnsi="Calibri" w:cs="Arial"/>
          <w:color w:val="000000" w:themeColor="text1"/>
          <w:sz w:val="28"/>
          <w:szCs w:val="28"/>
        </w:rPr>
        <w:t>FoIA</w:t>
      </w:r>
      <w:proofErr w:type="spellEnd"/>
      <w:r w:rsidRPr="73C280B4">
        <w:rPr>
          <w:rFonts w:ascii="Calibri" w:hAnsi="Calibri" w:cs="Arial"/>
          <w:color w:val="000000" w:themeColor="text1"/>
          <w:sz w:val="28"/>
          <w:szCs w:val="28"/>
        </w:rPr>
        <w:t xml:space="preserve">) and that potentially any information we hold is liable to </w:t>
      </w:r>
      <w:r w:rsidR="17252ADD" w:rsidRPr="73C280B4">
        <w:rPr>
          <w:rFonts w:ascii="Calibri" w:hAnsi="Calibri" w:cs="Arial"/>
          <w:color w:val="000000" w:themeColor="text1"/>
          <w:sz w:val="28"/>
          <w:szCs w:val="28"/>
        </w:rPr>
        <w:t>be disclosed</w:t>
      </w:r>
      <w:r w:rsidRPr="73C280B4">
        <w:rPr>
          <w:rFonts w:ascii="Calibri" w:hAnsi="Calibri" w:cs="Arial"/>
          <w:color w:val="000000" w:themeColor="text1"/>
          <w:sz w:val="28"/>
          <w:szCs w:val="28"/>
        </w:rPr>
        <w:t xml:space="preserve"> under that Act. For this reason, we would strongly advise that any information you consider to be confidential is labelled as such.</w:t>
      </w:r>
      <w:r w:rsidR="058A27C5" w:rsidRPr="73C280B4">
        <w:rPr>
          <w:rFonts w:ascii="Calibri" w:hAnsi="Calibri" w:cs="Arial"/>
          <w:color w:val="000000" w:themeColor="text1"/>
          <w:sz w:val="28"/>
          <w:szCs w:val="28"/>
        </w:rPr>
        <w:t xml:space="preserve"> </w:t>
      </w:r>
      <w:r w:rsidRPr="73C280B4">
        <w:rPr>
          <w:rFonts w:ascii="Calibri" w:hAnsi="Calibri" w:cs="Arial"/>
          <w:color w:val="000000" w:themeColor="text1"/>
          <w:sz w:val="28"/>
          <w:szCs w:val="28"/>
        </w:rPr>
        <w:t> </w:t>
      </w:r>
      <w:r w:rsidR="0FE2A030" w:rsidRPr="73C280B4">
        <w:rPr>
          <w:rFonts w:ascii="Calibri" w:hAnsi="Calibri" w:cs="Arial"/>
          <w:color w:val="000000" w:themeColor="text1"/>
          <w:sz w:val="28"/>
          <w:szCs w:val="28"/>
        </w:rPr>
        <w:t xml:space="preserve">Should </w:t>
      </w:r>
      <w:r w:rsidRPr="73C280B4">
        <w:rPr>
          <w:rFonts w:ascii="Calibri" w:hAnsi="Calibri" w:cs="Arial"/>
          <w:color w:val="000000" w:themeColor="text1"/>
          <w:sz w:val="28"/>
          <w:szCs w:val="28"/>
        </w:rPr>
        <w:t xml:space="preserve">a request </w:t>
      </w:r>
      <w:r w:rsidR="258E5625" w:rsidRPr="73C280B4">
        <w:rPr>
          <w:rFonts w:ascii="Calibri" w:hAnsi="Calibri" w:cs="Arial"/>
          <w:color w:val="000000" w:themeColor="text1"/>
          <w:sz w:val="28"/>
          <w:szCs w:val="28"/>
        </w:rPr>
        <w:t>be</w:t>
      </w:r>
      <w:r w:rsidRPr="73C280B4">
        <w:rPr>
          <w:rFonts w:ascii="Calibri" w:hAnsi="Calibri" w:cs="Arial"/>
          <w:color w:val="000000" w:themeColor="text1"/>
          <w:sz w:val="28"/>
          <w:szCs w:val="28"/>
        </w:rPr>
        <w:t xml:space="preserve"> subsequently made for disclosure</w:t>
      </w:r>
      <w:r w:rsidR="62A98D37" w:rsidRPr="73C280B4">
        <w:rPr>
          <w:rFonts w:ascii="Calibri" w:hAnsi="Calibri" w:cs="Arial"/>
          <w:color w:val="000000" w:themeColor="text1"/>
          <w:sz w:val="28"/>
          <w:szCs w:val="28"/>
        </w:rPr>
        <w:t>,</w:t>
      </w:r>
      <w:r w:rsidRPr="73C280B4">
        <w:rPr>
          <w:rFonts w:ascii="Calibri" w:hAnsi="Calibri" w:cs="Arial"/>
          <w:color w:val="000000" w:themeColor="text1"/>
          <w:sz w:val="28"/>
          <w:szCs w:val="28"/>
        </w:rPr>
        <w:t xml:space="preserve"> under the FOIA</w:t>
      </w:r>
      <w:r w:rsidR="46D51DB0" w:rsidRPr="73C280B4">
        <w:rPr>
          <w:rFonts w:ascii="Calibri" w:hAnsi="Calibri" w:cs="Arial"/>
          <w:color w:val="000000" w:themeColor="text1"/>
          <w:sz w:val="28"/>
          <w:szCs w:val="28"/>
        </w:rPr>
        <w:t>,</w:t>
      </w:r>
      <w:r w:rsidRPr="73C280B4">
        <w:rPr>
          <w:rFonts w:ascii="Calibri" w:hAnsi="Calibri" w:cs="Arial"/>
          <w:color w:val="000000" w:themeColor="text1"/>
          <w:sz w:val="28"/>
          <w:szCs w:val="28"/>
        </w:rPr>
        <w:t xml:space="preserve"> that request will be dealt with in accordance with the legislation.  </w:t>
      </w:r>
    </w:p>
    <w:p w14:paraId="14CBA9D1" w14:textId="77777777" w:rsidR="001C3C43" w:rsidRDefault="001C3C43" w:rsidP="00D33AA5">
      <w:pPr>
        <w:jc w:val="both"/>
        <w:rPr>
          <w:rFonts w:ascii="Calibri" w:hAnsi="Calibri" w:cs="Arial"/>
          <w:bCs/>
          <w:color w:val="000000"/>
          <w:sz w:val="28"/>
          <w:szCs w:val="28"/>
        </w:rPr>
      </w:pPr>
    </w:p>
    <w:p w14:paraId="643E86B9" w14:textId="6174A05B" w:rsidR="00A30C0B" w:rsidRDefault="001C3C43" w:rsidP="00D33AA5">
      <w:pPr>
        <w:jc w:val="both"/>
        <w:rPr>
          <w:rFonts w:ascii="Calibri" w:hAnsi="Calibri" w:cs="Arial"/>
          <w:b/>
          <w:bCs/>
          <w:color w:val="000000"/>
          <w:sz w:val="28"/>
          <w:szCs w:val="28"/>
        </w:rPr>
      </w:pPr>
      <w:r w:rsidRPr="73C280B4">
        <w:rPr>
          <w:rFonts w:ascii="Calibri" w:hAnsi="Calibri" w:cs="Arial"/>
          <w:color w:val="000000" w:themeColor="text1"/>
          <w:sz w:val="28"/>
          <w:szCs w:val="28"/>
        </w:rPr>
        <w:t xml:space="preserve">Please note that </w:t>
      </w:r>
      <w:r w:rsidR="00B007ED" w:rsidRPr="73C280B4">
        <w:rPr>
          <w:rFonts w:ascii="Calibri" w:hAnsi="Calibri" w:cs="Arial"/>
          <w:color w:val="000000" w:themeColor="text1"/>
          <w:sz w:val="28"/>
          <w:szCs w:val="28"/>
        </w:rPr>
        <w:t xml:space="preserve">all communications with WSCC in relation to this project, any </w:t>
      </w:r>
      <w:r w:rsidRPr="73C280B4">
        <w:rPr>
          <w:rFonts w:ascii="Calibri" w:hAnsi="Calibri" w:cs="Arial"/>
          <w:color w:val="000000" w:themeColor="text1"/>
          <w:sz w:val="28"/>
          <w:szCs w:val="28"/>
        </w:rPr>
        <w:t xml:space="preserve">query or question should be made in </w:t>
      </w:r>
      <w:r w:rsidRPr="00655D57">
        <w:rPr>
          <w:rFonts w:ascii="Calibri" w:hAnsi="Calibri" w:cs="Arial"/>
          <w:color w:val="000000" w:themeColor="text1"/>
          <w:sz w:val="28"/>
          <w:szCs w:val="28"/>
        </w:rPr>
        <w:t>writing</w:t>
      </w:r>
      <w:r w:rsidR="00655D57" w:rsidRPr="00655D57">
        <w:rPr>
          <w:rFonts w:ascii="Calibri" w:hAnsi="Calibri" w:cs="Arial"/>
          <w:color w:val="000000" w:themeColor="text1"/>
          <w:sz w:val="28"/>
          <w:szCs w:val="28"/>
        </w:rPr>
        <w:t xml:space="preserve"> to </w:t>
      </w:r>
      <w:hyperlink r:id="rId17" w:history="1">
        <w:r w:rsidR="00655D57" w:rsidRPr="00655D57">
          <w:rPr>
            <w:rStyle w:val="Hyperlink"/>
            <w:rFonts w:ascii="Calibri" w:hAnsi="Calibri" w:cs="Arial"/>
            <w:sz w:val="28"/>
            <w:szCs w:val="28"/>
            <w:u w:val="none"/>
          </w:rPr>
          <w:t>rachel.ayres@westsussex.gov.uk</w:t>
        </w:r>
      </w:hyperlink>
      <w:r w:rsidR="00655D57" w:rsidRPr="00655D57">
        <w:rPr>
          <w:rFonts w:ascii="Calibri" w:hAnsi="Calibri" w:cs="Arial"/>
          <w:color w:val="000000" w:themeColor="text1"/>
          <w:sz w:val="28"/>
          <w:szCs w:val="28"/>
        </w:rPr>
        <w:t xml:space="preserve"> </w:t>
      </w:r>
      <w:r w:rsidRPr="00655D57">
        <w:rPr>
          <w:rFonts w:ascii="Calibri" w:hAnsi="Calibri" w:cs="Arial"/>
          <w:color w:val="000000" w:themeColor="text1"/>
          <w:sz w:val="28"/>
          <w:szCs w:val="28"/>
        </w:rPr>
        <w:t>. If</w:t>
      </w:r>
      <w:r w:rsidRPr="73C280B4">
        <w:rPr>
          <w:rFonts w:ascii="Calibri" w:hAnsi="Calibri" w:cs="Arial"/>
          <w:color w:val="000000" w:themeColor="text1"/>
          <w:sz w:val="28"/>
          <w:szCs w:val="28"/>
        </w:rPr>
        <w:t xml:space="preserve"> a question you submit is commercially sensitive and you require a confidential </w:t>
      </w:r>
      <w:r w:rsidR="77CB708D" w:rsidRPr="73C280B4">
        <w:rPr>
          <w:rFonts w:ascii="Calibri" w:hAnsi="Calibri" w:cs="Arial"/>
          <w:color w:val="000000" w:themeColor="text1"/>
          <w:sz w:val="28"/>
          <w:szCs w:val="28"/>
        </w:rPr>
        <w:t>response,</w:t>
      </w:r>
      <w:r w:rsidRPr="73C280B4">
        <w:rPr>
          <w:rFonts w:ascii="Calibri" w:hAnsi="Calibri" w:cs="Arial"/>
          <w:color w:val="000000" w:themeColor="text1"/>
          <w:sz w:val="28"/>
          <w:szCs w:val="28"/>
        </w:rPr>
        <w:t xml:space="preserve"> please inform the Council and before providing a response we will confirm if the answer can be given confidentially.</w:t>
      </w:r>
      <w:bookmarkStart w:id="2" w:name="_Toc405989000"/>
    </w:p>
    <w:p w14:paraId="4DC35234" w14:textId="77777777" w:rsidR="00A30C0B" w:rsidRDefault="00A30C0B" w:rsidP="00A30C0B">
      <w:pPr>
        <w:tabs>
          <w:tab w:val="left" w:pos="5275"/>
        </w:tabs>
        <w:snapToGrid w:val="0"/>
        <w:rPr>
          <w:rFonts w:ascii="Calibri" w:hAnsi="Calibri" w:cs="Arial"/>
          <w:b/>
          <w:bCs/>
          <w:color w:val="000000"/>
          <w:sz w:val="28"/>
          <w:szCs w:val="28"/>
        </w:rPr>
      </w:pPr>
    </w:p>
    <w:p w14:paraId="74193441" w14:textId="589F62BE" w:rsidR="007D55A5" w:rsidRDefault="00307E0B" w:rsidP="00A30C0B">
      <w:pPr>
        <w:tabs>
          <w:tab w:val="left" w:pos="5275"/>
        </w:tabs>
        <w:snapToGrid w:val="0"/>
        <w:rPr>
          <w:rFonts w:ascii="Calibri" w:hAnsi="Calibri" w:cs="Arial"/>
          <w:b/>
          <w:bCs/>
          <w:color w:val="000000"/>
          <w:sz w:val="28"/>
          <w:szCs w:val="28"/>
        </w:rPr>
      </w:pPr>
      <w:r w:rsidRPr="73C280B4">
        <w:rPr>
          <w:rFonts w:ascii="Calibri" w:hAnsi="Calibri" w:cs="Arial"/>
          <w:b/>
          <w:bCs/>
          <w:color w:val="000000" w:themeColor="text1"/>
          <w:sz w:val="28"/>
          <w:szCs w:val="28"/>
        </w:rPr>
        <w:t>1.</w:t>
      </w:r>
      <w:r w:rsidR="26ECB0A6" w:rsidRPr="73C280B4">
        <w:rPr>
          <w:rFonts w:ascii="Calibri" w:hAnsi="Calibri" w:cs="Arial"/>
          <w:b/>
          <w:bCs/>
          <w:color w:val="000000" w:themeColor="text1"/>
          <w:sz w:val="28"/>
          <w:szCs w:val="28"/>
        </w:rPr>
        <w:t>7</w:t>
      </w:r>
      <w:r w:rsidRPr="73C280B4">
        <w:rPr>
          <w:rFonts w:ascii="Calibri" w:hAnsi="Calibri" w:cs="Arial"/>
          <w:b/>
          <w:bCs/>
          <w:color w:val="000000" w:themeColor="text1"/>
          <w:sz w:val="28"/>
          <w:szCs w:val="28"/>
        </w:rPr>
        <w:t xml:space="preserve"> </w:t>
      </w:r>
      <w:r w:rsidR="00300EE3" w:rsidRPr="73C280B4">
        <w:rPr>
          <w:rFonts w:ascii="Calibri" w:hAnsi="Calibri" w:cs="Arial"/>
          <w:b/>
          <w:bCs/>
          <w:color w:val="000000" w:themeColor="text1"/>
          <w:sz w:val="28"/>
          <w:szCs w:val="28"/>
        </w:rPr>
        <w:t>Process</w:t>
      </w:r>
      <w:bookmarkEnd w:id="2"/>
    </w:p>
    <w:p w14:paraId="05F69F46" w14:textId="77777777" w:rsidR="00F71FF3" w:rsidRPr="00A30C0B" w:rsidRDefault="00F71FF3" w:rsidP="00A30C0B">
      <w:pPr>
        <w:tabs>
          <w:tab w:val="left" w:pos="5275"/>
        </w:tabs>
        <w:snapToGrid w:val="0"/>
        <w:rPr>
          <w:rFonts w:ascii="Calibri" w:hAnsi="Calibri" w:cs="Arial"/>
          <w:b/>
          <w:bCs/>
          <w:color w:val="000000"/>
          <w:sz w:val="28"/>
          <w:szCs w:val="28"/>
        </w:rPr>
      </w:pPr>
    </w:p>
    <w:p w14:paraId="779F340A" w14:textId="471E2DC7" w:rsidR="00263B12" w:rsidRPr="0022474B" w:rsidRDefault="00300EE3" w:rsidP="73C280B4">
      <w:pPr>
        <w:pStyle w:val="ListParagraph"/>
        <w:numPr>
          <w:ilvl w:val="0"/>
          <w:numId w:val="2"/>
        </w:numPr>
        <w:spacing w:after="200"/>
        <w:rPr>
          <w:rFonts w:ascii="Calibri" w:hAnsi="Calibri" w:cs="Arial"/>
          <w:color w:val="000000"/>
          <w:sz w:val="28"/>
          <w:szCs w:val="28"/>
        </w:rPr>
      </w:pPr>
      <w:r w:rsidRPr="73C280B4">
        <w:rPr>
          <w:rFonts w:ascii="Calibri" w:hAnsi="Calibri" w:cs="Arial"/>
          <w:color w:val="000000" w:themeColor="text1"/>
          <w:sz w:val="28"/>
          <w:szCs w:val="28"/>
        </w:rPr>
        <w:t>Participants are invited</w:t>
      </w:r>
      <w:r w:rsidR="2E6EECD8" w:rsidRPr="73C280B4">
        <w:rPr>
          <w:rFonts w:ascii="Calibri" w:hAnsi="Calibri" w:cs="Arial"/>
          <w:color w:val="000000" w:themeColor="text1"/>
          <w:sz w:val="28"/>
          <w:szCs w:val="28"/>
        </w:rPr>
        <w:t xml:space="preserve"> </w:t>
      </w:r>
      <w:r w:rsidR="31D330DE" w:rsidRPr="73C280B4">
        <w:rPr>
          <w:rFonts w:ascii="Calibri" w:hAnsi="Calibri" w:cs="Arial"/>
          <w:color w:val="000000" w:themeColor="text1"/>
          <w:sz w:val="28"/>
          <w:szCs w:val="28"/>
        </w:rPr>
        <w:t xml:space="preserve">to </w:t>
      </w:r>
      <w:r w:rsidR="66326FA5" w:rsidRPr="73C280B4">
        <w:rPr>
          <w:rFonts w:ascii="Calibri" w:hAnsi="Calibri" w:cs="Arial"/>
          <w:color w:val="000000" w:themeColor="text1"/>
          <w:sz w:val="28"/>
          <w:szCs w:val="28"/>
        </w:rPr>
        <w:t xml:space="preserve">register their </w:t>
      </w:r>
      <w:r w:rsidR="1DCD5960" w:rsidRPr="73C280B4">
        <w:rPr>
          <w:rFonts w:ascii="Calibri" w:hAnsi="Calibri" w:cs="Arial"/>
          <w:color w:val="000000" w:themeColor="text1"/>
          <w:sz w:val="28"/>
          <w:szCs w:val="28"/>
        </w:rPr>
        <w:t xml:space="preserve">interest by </w:t>
      </w:r>
      <w:r w:rsidR="2D72F4AA" w:rsidRPr="73C280B4">
        <w:rPr>
          <w:rFonts w:ascii="Calibri" w:hAnsi="Calibri" w:cs="Arial"/>
          <w:color w:val="000000" w:themeColor="text1"/>
          <w:sz w:val="28"/>
          <w:szCs w:val="28"/>
        </w:rPr>
        <w:t>13</w:t>
      </w:r>
      <w:r w:rsidR="0346C267" w:rsidRPr="73C280B4">
        <w:rPr>
          <w:rFonts w:ascii="Calibri" w:hAnsi="Calibri" w:cs="Arial"/>
          <w:color w:val="000000" w:themeColor="text1"/>
          <w:sz w:val="28"/>
          <w:szCs w:val="28"/>
          <w:vertAlign w:val="superscript"/>
        </w:rPr>
        <w:t>th</w:t>
      </w:r>
      <w:r w:rsidR="0346C267" w:rsidRPr="73C280B4">
        <w:rPr>
          <w:rFonts w:ascii="Calibri" w:hAnsi="Calibri" w:cs="Arial"/>
          <w:color w:val="000000" w:themeColor="text1"/>
          <w:sz w:val="28"/>
          <w:szCs w:val="28"/>
        </w:rPr>
        <w:t xml:space="preserve"> January 2025</w:t>
      </w:r>
      <w:r w:rsidR="0022474B">
        <w:rPr>
          <w:rFonts w:ascii="Calibri" w:hAnsi="Calibri" w:cs="Arial"/>
          <w:color w:val="000000" w:themeColor="text1"/>
          <w:sz w:val="28"/>
          <w:szCs w:val="28"/>
        </w:rPr>
        <w:t>.</w:t>
      </w:r>
      <w:r w:rsidR="0346C267" w:rsidRPr="73C280B4">
        <w:rPr>
          <w:rFonts w:ascii="Calibri" w:hAnsi="Calibri" w:cs="Arial"/>
          <w:color w:val="000000" w:themeColor="text1"/>
          <w:sz w:val="28"/>
          <w:szCs w:val="28"/>
        </w:rPr>
        <w:t xml:space="preserve"> </w:t>
      </w:r>
      <w:r w:rsidR="0026279E" w:rsidRPr="0022474B">
        <w:rPr>
          <w:rFonts w:ascii="Calibri" w:hAnsi="Calibri" w:cs="Arial"/>
          <w:color w:val="000000" w:themeColor="text1"/>
          <w:sz w:val="28"/>
          <w:szCs w:val="28"/>
        </w:rPr>
        <w:t xml:space="preserve">Please </w:t>
      </w:r>
      <w:r w:rsidR="007731B3" w:rsidRPr="0022474B">
        <w:rPr>
          <w:rFonts w:ascii="Calibri" w:hAnsi="Calibri" w:cs="Arial"/>
          <w:color w:val="000000" w:themeColor="text1"/>
          <w:sz w:val="28"/>
          <w:szCs w:val="28"/>
        </w:rPr>
        <w:t xml:space="preserve">attach </w:t>
      </w:r>
      <w:r w:rsidR="36A23665" w:rsidRPr="0022474B">
        <w:rPr>
          <w:rFonts w:ascii="Calibri" w:hAnsi="Calibri" w:cs="Arial"/>
          <w:color w:val="000000" w:themeColor="text1"/>
          <w:sz w:val="28"/>
          <w:szCs w:val="28"/>
        </w:rPr>
        <w:t xml:space="preserve">any </w:t>
      </w:r>
      <w:r w:rsidR="0026279E" w:rsidRPr="0022474B">
        <w:rPr>
          <w:rFonts w:ascii="Calibri" w:hAnsi="Calibri" w:cs="Arial"/>
          <w:color w:val="000000" w:themeColor="text1"/>
          <w:sz w:val="28"/>
          <w:szCs w:val="28"/>
        </w:rPr>
        <w:t>responses in word-for</w:t>
      </w:r>
      <w:r w:rsidR="00E02152" w:rsidRPr="0022474B">
        <w:rPr>
          <w:rFonts w:ascii="Calibri" w:hAnsi="Calibri" w:cs="Arial"/>
          <w:color w:val="000000" w:themeColor="text1"/>
          <w:sz w:val="28"/>
          <w:szCs w:val="28"/>
        </w:rPr>
        <w:t>mat (format unchanged)</w:t>
      </w:r>
      <w:r w:rsidR="0022474B">
        <w:rPr>
          <w:rFonts w:ascii="Calibri" w:hAnsi="Calibri" w:cs="Arial"/>
          <w:color w:val="000000" w:themeColor="text1"/>
          <w:sz w:val="28"/>
          <w:szCs w:val="28"/>
        </w:rPr>
        <w:t xml:space="preserve"> via email</w:t>
      </w:r>
      <w:r w:rsidR="00E02152" w:rsidRPr="0022474B">
        <w:rPr>
          <w:rFonts w:ascii="Calibri" w:hAnsi="Calibri" w:cs="Arial"/>
          <w:color w:val="000000" w:themeColor="text1"/>
          <w:sz w:val="28"/>
          <w:szCs w:val="28"/>
        </w:rPr>
        <w:t xml:space="preserve"> </w:t>
      </w:r>
      <w:r w:rsidR="0022474B">
        <w:rPr>
          <w:rFonts w:ascii="Calibri" w:hAnsi="Calibri" w:cs="Arial"/>
          <w:color w:val="000000" w:themeColor="text1"/>
          <w:sz w:val="28"/>
          <w:szCs w:val="28"/>
        </w:rPr>
        <w:t xml:space="preserve">to </w:t>
      </w:r>
      <w:hyperlink r:id="rId18" w:history="1">
        <w:r w:rsidR="0022474B" w:rsidRPr="00322671">
          <w:rPr>
            <w:rStyle w:val="Hyperlink"/>
            <w:rFonts w:ascii="Calibri" w:hAnsi="Calibri" w:cs="Arial"/>
            <w:sz w:val="28"/>
            <w:szCs w:val="28"/>
          </w:rPr>
          <w:t>stacey.mcadie@westsussex.gov.uk</w:t>
        </w:r>
      </w:hyperlink>
      <w:r w:rsidR="0022474B" w:rsidRPr="0022474B">
        <w:rPr>
          <w:rFonts w:ascii="Calibri" w:hAnsi="Calibri" w:cs="Arial"/>
          <w:color w:val="000000" w:themeColor="text1"/>
          <w:sz w:val="28"/>
          <w:szCs w:val="28"/>
        </w:rPr>
        <w:t xml:space="preserve"> </w:t>
      </w:r>
      <w:r w:rsidR="0026279E" w:rsidRPr="0022474B">
        <w:rPr>
          <w:rFonts w:ascii="Calibri" w:hAnsi="Calibri" w:cs="Arial"/>
          <w:color w:val="000000" w:themeColor="text1"/>
          <w:sz w:val="28"/>
          <w:szCs w:val="28"/>
        </w:rPr>
        <w:t xml:space="preserve">by </w:t>
      </w:r>
      <w:r w:rsidR="00347E00" w:rsidRPr="0022474B">
        <w:rPr>
          <w:rFonts w:ascii="Calibri" w:hAnsi="Calibri" w:cs="Arial"/>
          <w:b/>
          <w:bCs/>
          <w:color w:val="000000" w:themeColor="text1"/>
          <w:sz w:val="28"/>
          <w:szCs w:val="28"/>
        </w:rPr>
        <w:t>17</w:t>
      </w:r>
      <w:r w:rsidR="0026279E" w:rsidRPr="0022474B">
        <w:rPr>
          <w:rFonts w:ascii="Calibri" w:hAnsi="Calibri" w:cs="Arial"/>
          <w:b/>
          <w:bCs/>
          <w:color w:val="000000" w:themeColor="text1"/>
          <w:sz w:val="28"/>
          <w:szCs w:val="28"/>
        </w:rPr>
        <w:t xml:space="preserve">00 </w:t>
      </w:r>
      <w:r w:rsidR="00347E00" w:rsidRPr="0022474B">
        <w:rPr>
          <w:rFonts w:ascii="Calibri" w:hAnsi="Calibri" w:cs="Arial"/>
          <w:color w:val="000000" w:themeColor="text1"/>
          <w:sz w:val="28"/>
          <w:szCs w:val="28"/>
        </w:rPr>
        <w:t xml:space="preserve">on </w:t>
      </w:r>
      <w:r w:rsidR="73097262" w:rsidRPr="0022474B">
        <w:rPr>
          <w:rFonts w:ascii="Calibri" w:hAnsi="Calibri" w:cs="Arial"/>
          <w:color w:val="000000" w:themeColor="text1"/>
          <w:sz w:val="28"/>
          <w:szCs w:val="28"/>
        </w:rPr>
        <w:t>13</w:t>
      </w:r>
      <w:r w:rsidR="42FC061C" w:rsidRPr="0022474B">
        <w:rPr>
          <w:rFonts w:ascii="Calibri" w:hAnsi="Calibri" w:cs="Arial"/>
          <w:color w:val="000000" w:themeColor="text1"/>
          <w:sz w:val="28"/>
          <w:szCs w:val="28"/>
          <w:vertAlign w:val="superscript"/>
        </w:rPr>
        <w:t>th</w:t>
      </w:r>
      <w:r w:rsidR="42FC061C" w:rsidRPr="0022474B">
        <w:rPr>
          <w:rFonts w:ascii="Calibri" w:hAnsi="Calibri" w:cs="Arial"/>
          <w:color w:val="000000" w:themeColor="text1"/>
          <w:sz w:val="28"/>
          <w:szCs w:val="28"/>
        </w:rPr>
        <w:t xml:space="preserve"> January 2025</w:t>
      </w:r>
    </w:p>
    <w:p w14:paraId="579ABB51" w14:textId="2B773603" w:rsidR="00263B12" w:rsidRPr="002B7294" w:rsidRDefault="00152D98" w:rsidP="73C280B4">
      <w:pPr>
        <w:pStyle w:val="ListParagraph"/>
        <w:numPr>
          <w:ilvl w:val="0"/>
          <w:numId w:val="10"/>
        </w:numPr>
        <w:autoSpaceDE w:val="0"/>
        <w:autoSpaceDN w:val="0"/>
        <w:adjustRightInd w:val="0"/>
        <w:rPr>
          <w:rFonts w:ascii="Calibri" w:hAnsi="Calibri" w:cs="Arial"/>
          <w:color w:val="000000"/>
          <w:sz w:val="28"/>
          <w:szCs w:val="28"/>
        </w:rPr>
      </w:pPr>
      <w:r w:rsidRPr="73C280B4">
        <w:rPr>
          <w:rFonts w:ascii="Calibri" w:hAnsi="Calibri" w:cs="Arial"/>
          <w:color w:val="000000" w:themeColor="text1"/>
          <w:sz w:val="28"/>
          <w:szCs w:val="28"/>
        </w:rPr>
        <w:t>The S</w:t>
      </w:r>
      <w:r w:rsidR="0026279E" w:rsidRPr="73C280B4">
        <w:rPr>
          <w:rFonts w:ascii="Calibri" w:hAnsi="Calibri" w:cs="Arial"/>
          <w:color w:val="000000" w:themeColor="text1"/>
          <w:sz w:val="28"/>
          <w:szCs w:val="28"/>
        </w:rPr>
        <w:t>u</w:t>
      </w:r>
      <w:r w:rsidR="0026279E" w:rsidRPr="73C280B4">
        <w:rPr>
          <w:rFonts w:ascii="Calibri" w:hAnsi="Calibri" w:cs="Arial"/>
          <w:sz w:val="28"/>
          <w:szCs w:val="28"/>
        </w:rPr>
        <w:t xml:space="preserve">pplier </w:t>
      </w:r>
      <w:r w:rsidR="00F62D18" w:rsidRPr="73C280B4">
        <w:rPr>
          <w:rFonts w:ascii="Calibri" w:hAnsi="Calibri" w:cs="Arial"/>
          <w:sz w:val="28"/>
          <w:szCs w:val="28"/>
        </w:rPr>
        <w:t xml:space="preserve">engagement </w:t>
      </w:r>
      <w:r w:rsidR="0B7F6D6C" w:rsidRPr="73C280B4">
        <w:rPr>
          <w:rFonts w:ascii="Calibri" w:hAnsi="Calibri" w:cs="Arial"/>
          <w:sz w:val="28"/>
          <w:szCs w:val="28"/>
        </w:rPr>
        <w:t>sessions</w:t>
      </w:r>
      <w:r w:rsidR="001038E8" w:rsidRPr="73C280B4">
        <w:rPr>
          <w:rFonts w:ascii="Calibri" w:hAnsi="Calibri" w:cs="Arial"/>
          <w:sz w:val="28"/>
          <w:szCs w:val="28"/>
        </w:rPr>
        <w:t xml:space="preserve"> </w:t>
      </w:r>
      <w:r w:rsidR="0026279E" w:rsidRPr="73C280B4">
        <w:rPr>
          <w:rFonts w:ascii="Calibri" w:hAnsi="Calibri" w:cs="Arial"/>
          <w:sz w:val="28"/>
          <w:szCs w:val="28"/>
        </w:rPr>
        <w:t xml:space="preserve">on the </w:t>
      </w:r>
      <w:r w:rsidR="516DB626" w:rsidRPr="0022474B">
        <w:rPr>
          <w:rFonts w:ascii="Calibri" w:hAnsi="Calibri" w:cs="Arial"/>
          <w:sz w:val="28"/>
          <w:szCs w:val="28"/>
        </w:rPr>
        <w:t>which will be individual sessions between 27</w:t>
      </w:r>
      <w:r w:rsidR="516DB626" w:rsidRPr="0022474B">
        <w:rPr>
          <w:rFonts w:ascii="Calibri" w:hAnsi="Calibri" w:cs="Arial"/>
          <w:sz w:val="28"/>
          <w:szCs w:val="28"/>
          <w:vertAlign w:val="superscript"/>
        </w:rPr>
        <w:t>th</w:t>
      </w:r>
      <w:r w:rsidR="516DB626" w:rsidRPr="0022474B">
        <w:rPr>
          <w:rFonts w:ascii="Calibri" w:hAnsi="Calibri" w:cs="Arial"/>
          <w:sz w:val="28"/>
          <w:szCs w:val="28"/>
        </w:rPr>
        <w:t xml:space="preserve"> January</w:t>
      </w:r>
      <w:r w:rsidR="3AFE847A" w:rsidRPr="0022474B">
        <w:rPr>
          <w:rFonts w:ascii="Calibri" w:hAnsi="Calibri" w:cs="Arial"/>
          <w:sz w:val="28"/>
          <w:szCs w:val="28"/>
        </w:rPr>
        <w:t xml:space="preserve"> – 7</w:t>
      </w:r>
      <w:r w:rsidR="3AFE847A" w:rsidRPr="0022474B">
        <w:rPr>
          <w:rFonts w:ascii="Calibri" w:hAnsi="Calibri" w:cs="Arial"/>
          <w:sz w:val="28"/>
          <w:szCs w:val="28"/>
          <w:vertAlign w:val="superscript"/>
        </w:rPr>
        <w:t>th</w:t>
      </w:r>
      <w:r w:rsidR="3AFE847A" w:rsidRPr="0022474B">
        <w:rPr>
          <w:rFonts w:ascii="Calibri" w:hAnsi="Calibri" w:cs="Arial"/>
          <w:sz w:val="28"/>
          <w:szCs w:val="28"/>
        </w:rPr>
        <w:t xml:space="preserve"> February 2025</w:t>
      </w:r>
      <w:r w:rsidR="00C44FBC" w:rsidRPr="0022474B">
        <w:rPr>
          <w:rFonts w:ascii="Calibri" w:hAnsi="Calibri" w:cs="Arial"/>
          <w:sz w:val="28"/>
          <w:szCs w:val="28"/>
        </w:rPr>
        <w:t>.</w:t>
      </w:r>
      <w:r w:rsidR="002B7294" w:rsidRPr="0022474B">
        <w:rPr>
          <w:rFonts w:ascii="Calibri" w:hAnsi="Calibri" w:cs="Arial"/>
          <w:sz w:val="28"/>
          <w:szCs w:val="28"/>
        </w:rPr>
        <w:t xml:space="preserve">  </w:t>
      </w:r>
      <w:r w:rsidR="007731B3" w:rsidRPr="0022474B">
        <w:rPr>
          <w:rFonts w:ascii="Calibri" w:hAnsi="Calibri" w:cs="Arial"/>
          <w:color w:val="000000" w:themeColor="text1"/>
          <w:sz w:val="28"/>
          <w:szCs w:val="28"/>
        </w:rPr>
        <w:t>Please</w:t>
      </w:r>
      <w:r w:rsidR="007731B3" w:rsidRPr="73C280B4">
        <w:rPr>
          <w:rFonts w:ascii="Calibri" w:hAnsi="Calibri" w:cs="Arial"/>
          <w:color w:val="000000" w:themeColor="text1"/>
          <w:sz w:val="28"/>
          <w:szCs w:val="28"/>
        </w:rPr>
        <w:t xml:space="preserve"> indicate </w:t>
      </w:r>
      <w:r w:rsidR="001038E8" w:rsidRPr="73C280B4">
        <w:rPr>
          <w:rFonts w:ascii="Calibri" w:hAnsi="Calibri" w:cs="Arial"/>
          <w:color w:val="000000" w:themeColor="text1"/>
          <w:sz w:val="28"/>
          <w:szCs w:val="28"/>
        </w:rPr>
        <w:t>if you would be interested in a</w:t>
      </w:r>
      <w:r w:rsidR="002B7294" w:rsidRPr="73C280B4">
        <w:rPr>
          <w:rFonts w:ascii="Calibri" w:hAnsi="Calibri" w:cs="Arial"/>
          <w:color w:val="000000" w:themeColor="text1"/>
          <w:sz w:val="28"/>
          <w:szCs w:val="28"/>
        </w:rPr>
        <w:t>ttending a</w:t>
      </w:r>
      <w:r w:rsidR="001038E8" w:rsidRPr="73C280B4">
        <w:rPr>
          <w:rFonts w:ascii="Calibri" w:hAnsi="Calibri" w:cs="Arial"/>
          <w:color w:val="000000" w:themeColor="text1"/>
          <w:sz w:val="28"/>
          <w:szCs w:val="28"/>
        </w:rPr>
        <w:t xml:space="preserve"> 1-2-1 session with the project team</w:t>
      </w:r>
      <w:r w:rsidR="007731B3" w:rsidRPr="73C280B4">
        <w:rPr>
          <w:rFonts w:ascii="Calibri" w:hAnsi="Calibri" w:cs="Arial"/>
          <w:color w:val="000000" w:themeColor="text1"/>
          <w:sz w:val="28"/>
          <w:szCs w:val="28"/>
        </w:rPr>
        <w:t>.</w:t>
      </w:r>
    </w:p>
    <w:p w14:paraId="661108A9" w14:textId="77777777" w:rsidR="00263B12" w:rsidRPr="00A30C0B" w:rsidRDefault="00263B12" w:rsidP="00263B12">
      <w:pPr>
        <w:pStyle w:val="ListParagraph"/>
        <w:rPr>
          <w:rFonts w:ascii="Calibri" w:eastAsia="Times New Roman" w:hAnsi="Calibri" w:cs="Arial"/>
          <w:bCs/>
          <w:snapToGrid w:val="0"/>
          <w:color w:val="000000"/>
          <w:sz w:val="28"/>
          <w:szCs w:val="28"/>
          <w:lang w:val="en-US" w:eastAsia="en-US"/>
        </w:rPr>
      </w:pPr>
    </w:p>
    <w:p w14:paraId="36862D5D" w14:textId="7A94FD7E" w:rsidR="005A03FE" w:rsidRPr="0022474B" w:rsidRDefault="00300EE3" w:rsidP="73C280B4">
      <w:pPr>
        <w:widowControl/>
        <w:numPr>
          <w:ilvl w:val="0"/>
          <w:numId w:val="10"/>
        </w:numPr>
        <w:rPr>
          <w:rFonts w:ascii="Calibri" w:hAnsi="Calibri" w:cs="Arial"/>
          <w:b/>
          <w:bCs/>
        </w:rPr>
      </w:pPr>
      <w:r w:rsidRPr="0022474B">
        <w:rPr>
          <w:rFonts w:ascii="Calibri" w:hAnsi="Calibri" w:cs="Arial"/>
          <w:color w:val="000000" w:themeColor="text1"/>
          <w:sz w:val="28"/>
          <w:szCs w:val="28"/>
        </w:rPr>
        <w:t>For questions regarding this process, you are welcome to contact</w:t>
      </w:r>
      <w:r w:rsidR="00B02D67" w:rsidRPr="0022474B">
        <w:rPr>
          <w:rFonts w:ascii="Calibri" w:hAnsi="Calibri" w:cs="Arial"/>
          <w:color w:val="000000" w:themeColor="text1"/>
          <w:sz w:val="28"/>
          <w:szCs w:val="28"/>
        </w:rPr>
        <w:t xml:space="preserve"> us </w:t>
      </w:r>
      <w:r w:rsidR="005A03FE" w:rsidRPr="0022474B">
        <w:rPr>
          <w:rFonts w:ascii="Calibri" w:hAnsi="Calibri" w:cs="Arial"/>
          <w:color w:val="000000" w:themeColor="text1"/>
          <w:sz w:val="28"/>
          <w:szCs w:val="28"/>
        </w:rPr>
        <w:t xml:space="preserve">via </w:t>
      </w:r>
      <w:r w:rsidR="0022474B" w:rsidRPr="0022474B">
        <w:rPr>
          <w:rFonts w:ascii="Calibri" w:hAnsi="Calibri" w:cs="Arial"/>
          <w:color w:val="000000" w:themeColor="text1"/>
          <w:sz w:val="28"/>
          <w:szCs w:val="28"/>
        </w:rPr>
        <w:t xml:space="preserve">email at </w:t>
      </w:r>
      <w:hyperlink r:id="rId19" w:history="1">
        <w:r w:rsidR="0022474B" w:rsidRPr="0022474B">
          <w:rPr>
            <w:rStyle w:val="Hyperlink"/>
            <w:rFonts w:ascii="Calibri" w:hAnsi="Calibri" w:cs="Arial"/>
            <w:sz w:val="28"/>
            <w:szCs w:val="28"/>
          </w:rPr>
          <w:t>rachel.ayres@westsussex.gov.uk</w:t>
        </w:r>
      </w:hyperlink>
      <w:r w:rsidR="0022474B" w:rsidRPr="0022474B">
        <w:rPr>
          <w:rFonts w:ascii="Calibri" w:hAnsi="Calibri" w:cs="Arial"/>
          <w:color w:val="000000" w:themeColor="text1"/>
          <w:sz w:val="28"/>
          <w:szCs w:val="28"/>
        </w:rPr>
        <w:t xml:space="preserve"> </w:t>
      </w:r>
      <w:r w:rsidR="00C65A6A" w:rsidRPr="0022474B">
        <w:rPr>
          <w:rFonts w:ascii="Calibri" w:hAnsi="Calibri" w:cs="Arial"/>
          <w:color w:val="000000" w:themeColor="text1"/>
          <w:sz w:val="28"/>
          <w:szCs w:val="28"/>
        </w:rPr>
        <w:t>.</w:t>
      </w:r>
    </w:p>
    <w:p w14:paraId="548706D3" w14:textId="77777777" w:rsidR="005A03FE" w:rsidRDefault="005A03FE" w:rsidP="005A03FE">
      <w:pPr>
        <w:widowControl/>
        <w:ind w:left="720"/>
        <w:rPr>
          <w:rFonts w:ascii="Calibri" w:eastAsia="Calibri" w:hAnsi="Calibri" w:cs="Arial"/>
          <w:b/>
          <w:snapToGrid/>
          <w:szCs w:val="24"/>
        </w:rPr>
      </w:pPr>
    </w:p>
    <w:p w14:paraId="5B1DB5C7" w14:textId="0A9387AB" w:rsidR="008D18F6" w:rsidRPr="00F71FF3" w:rsidRDefault="1D12B4E5" w:rsidP="008D18F6">
      <w:pPr>
        <w:widowControl/>
        <w:rPr>
          <w:rFonts w:ascii="Calibri" w:hAnsi="Calibri" w:cs="Arial"/>
          <w:b/>
          <w:bCs/>
          <w:color w:val="000000"/>
          <w:sz w:val="28"/>
          <w:szCs w:val="28"/>
        </w:rPr>
      </w:pPr>
      <w:r w:rsidRPr="73C280B4">
        <w:rPr>
          <w:rFonts w:ascii="Calibri" w:hAnsi="Calibri" w:cs="Arial"/>
          <w:b/>
          <w:bCs/>
          <w:color w:val="000000" w:themeColor="text1"/>
          <w:sz w:val="28"/>
          <w:szCs w:val="28"/>
        </w:rPr>
        <w:t>2.0</w:t>
      </w:r>
      <w:r w:rsidR="07D82EBA" w:rsidRPr="73C280B4">
        <w:rPr>
          <w:rFonts w:ascii="Calibri" w:hAnsi="Calibri" w:cs="Arial"/>
          <w:b/>
          <w:bCs/>
          <w:color w:val="000000" w:themeColor="text1"/>
          <w:sz w:val="28"/>
          <w:szCs w:val="28"/>
        </w:rPr>
        <w:t xml:space="preserve"> </w:t>
      </w:r>
      <w:r w:rsidR="008D18F6" w:rsidRPr="73C280B4">
        <w:rPr>
          <w:rFonts w:ascii="Calibri" w:hAnsi="Calibri" w:cs="Arial"/>
          <w:b/>
          <w:bCs/>
          <w:color w:val="000000" w:themeColor="text1"/>
          <w:sz w:val="28"/>
          <w:szCs w:val="28"/>
        </w:rPr>
        <w:t xml:space="preserve">Timetable </w:t>
      </w:r>
      <w:r w:rsidR="00B718B3" w:rsidRPr="73C280B4">
        <w:rPr>
          <w:rFonts w:ascii="Calibri" w:hAnsi="Calibri" w:cs="Arial"/>
          <w:b/>
          <w:bCs/>
          <w:color w:val="000000" w:themeColor="text1"/>
          <w:sz w:val="28"/>
          <w:szCs w:val="28"/>
        </w:rPr>
        <w:t xml:space="preserve">for </w:t>
      </w:r>
      <w:r w:rsidR="002B7294" w:rsidRPr="73C280B4">
        <w:rPr>
          <w:rFonts w:ascii="Calibri" w:hAnsi="Calibri" w:cs="Arial"/>
          <w:b/>
          <w:bCs/>
          <w:color w:val="000000" w:themeColor="text1"/>
          <w:sz w:val="28"/>
          <w:szCs w:val="28"/>
        </w:rPr>
        <w:t>the Market Engagement</w:t>
      </w:r>
    </w:p>
    <w:p w14:paraId="1DD36711" w14:textId="77777777" w:rsidR="00B718B3" w:rsidRPr="0065727E" w:rsidRDefault="00B718B3" w:rsidP="00B718B3">
      <w:pPr>
        <w:snapToGrid w:val="0"/>
        <w:rPr>
          <w:rFonts w:ascii="Calibri" w:hAnsi="Calibri" w:cs="Arial"/>
          <w:b/>
          <w:szCs w:val="24"/>
        </w:rPr>
      </w:pPr>
    </w:p>
    <w:p w14:paraId="5225AD7F" w14:textId="388883C7" w:rsidR="00B718B3" w:rsidRPr="00F71FF3" w:rsidRDefault="00B718B3" w:rsidP="005D3789">
      <w:pPr>
        <w:snapToGrid w:val="0"/>
        <w:jc w:val="both"/>
        <w:rPr>
          <w:rFonts w:ascii="Calibri" w:hAnsi="Calibri" w:cs="Arial"/>
          <w:bCs/>
          <w:color w:val="000000"/>
          <w:sz w:val="28"/>
          <w:szCs w:val="28"/>
        </w:rPr>
      </w:pPr>
      <w:r w:rsidRPr="00F71FF3">
        <w:rPr>
          <w:rFonts w:ascii="Calibri" w:hAnsi="Calibri" w:cs="Arial"/>
          <w:bCs/>
          <w:color w:val="000000"/>
          <w:sz w:val="28"/>
          <w:szCs w:val="28"/>
        </w:rPr>
        <w:t xml:space="preserve">We are undertaking a </w:t>
      </w:r>
      <w:r w:rsidR="002B7294">
        <w:rPr>
          <w:rFonts w:ascii="Calibri" w:hAnsi="Calibri" w:cs="Arial"/>
          <w:bCs/>
          <w:color w:val="000000"/>
          <w:sz w:val="28"/>
          <w:szCs w:val="28"/>
        </w:rPr>
        <w:t>PIN</w:t>
      </w:r>
      <w:r w:rsidRPr="00F71FF3">
        <w:rPr>
          <w:rFonts w:ascii="Calibri" w:hAnsi="Calibri" w:cs="Arial"/>
          <w:bCs/>
          <w:color w:val="000000"/>
          <w:sz w:val="28"/>
          <w:szCs w:val="28"/>
        </w:rPr>
        <w:t xml:space="preserve"> </w:t>
      </w:r>
      <w:r w:rsidR="002B7294">
        <w:rPr>
          <w:rFonts w:ascii="Calibri" w:hAnsi="Calibri" w:cs="Arial"/>
          <w:bCs/>
          <w:color w:val="000000"/>
          <w:sz w:val="28"/>
          <w:szCs w:val="28"/>
        </w:rPr>
        <w:t xml:space="preserve">and Market Engagement </w:t>
      </w:r>
      <w:r w:rsidRPr="00F71FF3">
        <w:rPr>
          <w:rFonts w:ascii="Calibri" w:hAnsi="Calibri" w:cs="Arial"/>
          <w:bCs/>
          <w:color w:val="000000"/>
          <w:sz w:val="28"/>
          <w:szCs w:val="28"/>
        </w:rPr>
        <w:t>because:</w:t>
      </w:r>
    </w:p>
    <w:p w14:paraId="0A7DD56E" w14:textId="77777777" w:rsidR="00B718B3" w:rsidRPr="00F71FF3" w:rsidRDefault="00B718B3" w:rsidP="005D3789">
      <w:pPr>
        <w:snapToGrid w:val="0"/>
        <w:jc w:val="both"/>
        <w:rPr>
          <w:rFonts w:ascii="Calibri" w:hAnsi="Calibri" w:cs="Arial"/>
          <w:bCs/>
          <w:color w:val="000000"/>
          <w:sz w:val="28"/>
          <w:szCs w:val="28"/>
        </w:rPr>
      </w:pPr>
    </w:p>
    <w:p w14:paraId="18718CD8" w14:textId="7C342239" w:rsidR="004B2869" w:rsidRPr="00F71FF3" w:rsidRDefault="004B2869" w:rsidP="005D3789">
      <w:pPr>
        <w:numPr>
          <w:ilvl w:val="0"/>
          <w:numId w:val="9"/>
        </w:numPr>
        <w:snapToGrid w:val="0"/>
        <w:spacing w:after="120"/>
        <w:jc w:val="both"/>
        <w:rPr>
          <w:rFonts w:ascii="Calibri" w:hAnsi="Calibri" w:cs="Arial"/>
          <w:bCs/>
          <w:color w:val="000000"/>
          <w:sz w:val="28"/>
          <w:szCs w:val="28"/>
        </w:rPr>
      </w:pPr>
      <w:r w:rsidRPr="00F71FF3">
        <w:rPr>
          <w:rFonts w:ascii="Calibri" w:hAnsi="Calibri" w:cs="Arial"/>
          <w:bCs/>
          <w:color w:val="000000"/>
          <w:sz w:val="28"/>
          <w:szCs w:val="28"/>
        </w:rPr>
        <w:t xml:space="preserve">We want to gauge whether </w:t>
      </w:r>
      <w:r w:rsidR="009361F6" w:rsidRPr="00F71FF3">
        <w:rPr>
          <w:rFonts w:ascii="Calibri" w:hAnsi="Calibri" w:cs="Arial"/>
          <w:bCs/>
          <w:color w:val="000000"/>
          <w:sz w:val="28"/>
          <w:szCs w:val="28"/>
        </w:rPr>
        <w:t xml:space="preserve">there are </w:t>
      </w:r>
      <w:r w:rsidR="00543166">
        <w:rPr>
          <w:rFonts w:ascii="Calibri" w:hAnsi="Calibri" w:cs="Arial"/>
          <w:bCs/>
          <w:color w:val="000000"/>
          <w:sz w:val="28"/>
          <w:szCs w:val="28"/>
        </w:rPr>
        <w:t>suppliers</w:t>
      </w:r>
      <w:r w:rsidR="00FA1A3F">
        <w:rPr>
          <w:rFonts w:ascii="Calibri" w:hAnsi="Calibri" w:cs="Arial"/>
          <w:bCs/>
          <w:color w:val="000000"/>
          <w:sz w:val="28"/>
          <w:szCs w:val="28"/>
        </w:rPr>
        <w:t xml:space="preserve"> </w:t>
      </w:r>
      <w:r w:rsidR="009361F6" w:rsidRPr="00F71FF3">
        <w:rPr>
          <w:rFonts w:ascii="Calibri" w:hAnsi="Calibri" w:cs="Arial"/>
          <w:bCs/>
          <w:color w:val="000000"/>
          <w:sz w:val="28"/>
          <w:szCs w:val="28"/>
        </w:rPr>
        <w:t xml:space="preserve">who </w:t>
      </w:r>
      <w:proofErr w:type="gramStart"/>
      <w:r w:rsidR="009361F6" w:rsidRPr="00F71FF3">
        <w:rPr>
          <w:rFonts w:ascii="Calibri" w:hAnsi="Calibri" w:cs="Arial"/>
          <w:bCs/>
          <w:color w:val="000000"/>
          <w:sz w:val="28"/>
          <w:szCs w:val="28"/>
        </w:rPr>
        <w:t>are able to</w:t>
      </w:r>
      <w:proofErr w:type="gramEnd"/>
      <w:r w:rsidR="009361F6" w:rsidRPr="00F71FF3">
        <w:rPr>
          <w:rFonts w:ascii="Calibri" w:hAnsi="Calibri" w:cs="Arial"/>
          <w:bCs/>
          <w:color w:val="000000"/>
          <w:sz w:val="28"/>
          <w:szCs w:val="28"/>
        </w:rPr>
        <w:t xml:space="preserve"> </w:t>
      </w:r>
      <w:r w:rsidR="004B3A63">
        <w:rPr>
          <w:rFonts w:ascii="Calibri" w:hAnsi="Calibri" w:cs="Arial"/>
          <w:bCs/>
          <w:color w:val="000000"/>
          <w:sz w:val="28"/>
          <w:szCs w:val="28"/>
        </w:rPr>
        <w:t>offer</w:t>
      </w:r>
      <w:r w:rsidRPr="00F71FF3">
        <w:rPr>
          <w:rFonts w:ascii="Calibri" w:hAnsi="Calibri" w:cs="Arial"/>
          <w:bCs/>
          <w:color w:val="000000"/>
          <w:sz w:val="28"/>
          <w:szCs w:val="28"/>
        </w:rPr>
        <w:t xml:space="preserve"> solutions </w:t>
      </w:r>
      <w:r w:rsidR="009361F6" w:rsidRPr="00F71FF3">
        <w:rPr>
          <w:rFonts w:ascii="Calibri" w:hAnsi="Calibri" w:cs="Arial"/>
          <w:bCs/>
          <w:color w:val="000000"/>
          <w:sz w:val="28"/>
          <w:szCs w:val="28"/>
        </w:rPr>
        <w:t>that</w:t>
      </w:r>
      <w:r w:rsidRPr="00F71FF3">
        <w:rPr>
          <w:rFonts w:ascii="Calibri" w:hAnsi="Calibri" w:cs="Arial"/>
          <w:bCs/>
          <w:color w:val="000000"/>
          <w:sz w:val="28"/>
          <w:szCs w:val="28"/>
        </w:rPr>
        <w:t xml:space="preserve"> meet the Council</w:t>
      </w:r>
      <w:r w:rsidR="009361F6" w:rsidRPr="00F71FF3">
        <w:rPr>
          <w:rFonts w:ascii="Calibri" w:hAnsi="Calibri" w:cs="Arial"/>
          <w:bCs/>
          <w:color w:val="000000"/>
          <w:sz w:val="28"/>
          <w:szCs w:val="28"/>
        </w:rPr>
        <w:t>’</w:t>
      </w:r>
      <w:r w:rsidRPr="00F71FF3">
        <w:rPr>
          <w:rFonts w:ascii="Calibri" w:hAnsi="Calibri" w:cs="Arial"/>
          <w:bCs/>
          <w:color w:val="000000"/>
          <w:sz w:val="28"/>
          <w:szCs w:val="28"/>
        </w:rPr>
        <w:t>s objectives</w:t>
      </w:r>
      <w:r w:rsidR="00543166">
        <w:rPr>
          <w:rFonts w:ascii="Calibri" w:hAnsi="Calibri" w:cs="Arial"/>
          <w:bCs/>
          <w:color w:val="000000"/>
          <w:sz w:val="28"/>
          <w:szCs w:val="28"/>
        </w:rPr>
        <w:t>.</w:t>
      </w:r>
    </w:p>
    <w:p w14:paraId="5734F091" w14:textId="2FF41FB7" w:rsidR="00B718B3" w:rsidRPr="00F71FF3" w:rsidRDefault="00B007ED" w:rsidP="005D3789">
      <w:pPr>
        <w:numPr>
          <w:ilvl w:val="0"/>
          <w:numId w:val="9"/>
        </w:numPr>
        <w:snapToGrid w:val="0"/>
        <w:spacing w:after="120"/>
        <w:jc w:val="both"/>
        <w:rPr>
          <w:rFonts w:ascii="Calibri" w:hAnsi="Calibri" w:cs="Arial"/>
          <w:bCs/>
          <w:color w:val="000000"/>
          <w:sz w:val="28"/>
          <w:szCs w:val="28"/>
        </w:rPr>
      </w:pPr>
      <w:r>
        <w:rPr>
          <w:rFonts w:ascii="Calibri" w:hAnsi="Calibri" w:cs="Arial"/>
          <w:bCs/>
          <w:color w:val="000000"/>
          <w:sz w:val="28"/>
          <w:szCs w:val="28"/>
        </w:rPr>
        <w:t>Y</w:t>
      </w:r>
      <w:r w:rsidR="00B718B3" w:rsidRPr="00F71FF3">
        <w:rPr>
          <w:rFonts w:ascii="Calibri" w:hAnsi="Calibri" w:cs="Arial"/>
          <w:bCs/>
          <w:color w:val="000000"/>
          <w:sz w:val="28"/>
          <w:szCs w:val="28"/>
        </w:rPr>
        <w:t xml:space="preserve">ou have </w:t>
      </w:r>
      <w:r>
        <w:rPr>
          <w:rFonts w:ascii="Calibri" w:hAnsi="Calibri" w:cs="Arial"/>
          <w:bCs/>
          <w:color w:val="000000"/>
          <w:sz w:val="28"/>
          <w:szCs w:val="28"/>
        </w:rPr>
        <w:t xml:space="preserve">market viability </w:t>
      </w:r>
      <w:r w:rsidR="00B718B3" w:rsidRPr="00F71FF3">
        <w:rPr>
          <w:rFonts w:ascii="Calibri" w:hAnsi="Calibri" w:cs="Arial"/>
          <w:bCs/>
          <w:color w:val="000000"/>
          <w:sz w:val="28"/>
          <w:szCs w:val="28"/>
        </w:rPr>
        <w:t xml:space="preserve">insights </w:t>
      </w:r>
      <w:r>
        <w:rPr>
          <w:rFonts w:ascii="Calibri" w:hAnsi="Calibri" w:cs="Arial"/>
          <w:bCs/>
          <w:color w:val="000000"/>
          <w:sz w:val="28"/>
          <w:szCs w:val="28"/>
        </w:rPr>
        <w:t xml:space="preserve">and expertise </w:t>
      </w:r>
      <w:r w:rsidR="00B718B3" w:rsidRPr="00F71FF3">
        <w:rPr>
          <w:rFonts w:ascii="Calibri" w:hAnsi="Calibri" w:cs="Arial"/>
          <w:bCs/>
          <w:color w:val="000000"/>
          <w:sz w:val="28"/>
          <w:szCs w:val="28"/>
        </w:rPr>
        <w:t xml:space="preserve">into what will or won’t work </w:t>
      </w:r>
      <w:r>
        <w:rPr>
          <w:rFonts w:ascii="Calibri" w:hAnsi="Calibri" w:cs="Arial"/>
          <w:bCs/>
          <w:color w:val="000000"/>
          <w:sz w:val="28"/>
          <w:szCs w:val="28"/>
        </w:rPr>
        <w:t xml:space="preserve">and how we might proceed with our intended business case, requirements and modelling development </w:t>
      </w:r>
      <w:r w:rsidR="001038E8">
        <w:rPr>
          <w:rFonts w:ascii="Calibri" w:hAnsi="Calibri" w:cs="Arial"/>
          <w:bCs/>
          <w:color w:val="000000"/>
          <w:sz w:val="28"/>
          <w:szCs w:val="28"/>
        </w:rPr>
        <w:t>and</w:t>
      </w:r>
      <w:r>
        <w:rPr>
          <w:rFonts w:ascii="Calibri" w:hAnsi="Calibri" w:cs="Arial"/>
          <w:bCs/>
          <w:color w:val="000000"/>
          <w:sz w:val="28"/>
          <w:szCs w:val="28"/>
        </w:rPr>
        <w:t xml:space="preserve"> any resulting</w:t>
      </w:r>
      <w:r w:rsidR="001038E8">
        <w:rPr>
          <w:rFonts w:ascii="Calibri" w:hAnsi="Calibri" w:cs="Arial"/>
          <w:bCs/>
          <w:color w:val="000000"/>
          <w:sz w:val="28"/>
          <w:szCs w:val="28"/>
        </w:rPr>
        <w:t xml:space="preserve"> procurement approach</w:t>
      </w:r>
      <w:r w:rsidR="00FA1A3F">
        <w:rPr>
          <w:rFonts w:ascii="Calibri" w:hAnsi="Calibri" w:cs="Arial"/>
          <w:bCs/>
          <w:color w:val="000000"/>
          <w:sz w:val="28"/>
          <w:szCs w:val="28"/>
        </w:rPr>
        <w:t>.</w:t>
      </w:r>
    </w:p>
    <w:p w14:paraId="24FDCA10" w14:textId="4B890B3D" w:rsidR="00F73302" w:rsidRDefault="00B718B3" w:rsidP="005D3789">
      <w:pPr>
        <w:widowControl/>
        <w:numPr>
          <w:ilvl w:val="0"/>
          <w:numId w:val="9"/>
        </w:numPr>
        <w:snapToGrid w:val="0"/>
        <w:spacing w:after="120"/>
        <w:ind w:left="714" w:hanging="357"/>
        <w:jc w:val="both"/>
        <w:rPr>
          <w:rFonts w:ascii="Calibri" w:hAnsi="Calibri" w:cs="Arial"/>
          <w:bCs/>
          <w:color w:val="000000"/>
          <w:sz w:val="28"/>
          <w:szCs w:val="28"/>
        </w:rPr>
      </w:pPr>
      <w:r w:rsidRPr="00F73302">
        <w:rPr>
          <w:rFonts w:ascii="Calibri" w:hAnsi="Calibri" w:cs="Arial"/>
          <w:bCs/>
          <w:color w:val="000000"/>
          <w:sz w:val="28"/>
          <w:szCs w:val="28"/>
        </w:rPr>
        <w:t xml:space="preserve">The </w:t>
      </w:r>
      <w:r w:rsidR="002B7294">
        <w:rPr>
          <w:rFonts w:ascii="Calibri" w:hAnsi="Calibri" w:cs="Arial"/>
          <w:bCs/>
          <w:color w:val="000000"/>
          <w:sz w:val="28"/>
          <w:szCs w:val="28"/>
        </w:rPr>
        <w:t>market engagement</w:t>
      </w:r>
      <w:r w:rsidRPr="00F73302">
        <w:rPr>
          <w:rFonts w:ascii="Calibri" w:hAnsi="Calibri" w:cs="Arial"/>
          <w:bCs/>
          <w:color w:val="000000"/>
          <w:sz w:val="28"/>
          <w:szCs w:val="28"/>
        </w:rPr>
        <w:t xml:space="preserve"> will be in confidence</w:t>
      </w:r>
      <w:r w:rsidR="00AE3ACB">
        <w:rPr>
          <w:rFonts w:ascii="Calibri" w:hAnsi="Calibri" w:cs="Arial"/>
          <w:bCs/>
          <w:color w:val="000000"/>
          <w:sz w:val="28"/>
          <w:szCs w:val="28"/>
        </w:rPr>
        <w:t>;</w:t>
      </w:r>
      <w:r w:rsidR="009C448D">
        <w:rPr>
          <w:rFonts w:ascii="Calibri" w:hAnsi="Calibri" w:cs="Arial"/>
          <w:bCs/>
          <w:color w:val="000000"/>
          <w:sz w:val="28"/>
          <w:szCs w:val="28"/>
        </w:rPr>
        <w:t xml:space="preserve"> we want you to be as </w:t>
      </w:r>
      <w:r w:rsidRPr="00F73302">
        <w:rPr>
          <w:rFonts w:ascii="Calibri" w:hAnsi="Calibri" w:cs="Arial"/>
          <w:bCs/>
          <w:color w:val="000000"/>
          <w:sz w:val="28"/>
          <w:szCs w:val="28"/>
        </w:rPr>
        <w:t>open as possible</w:t>
      </w:r>
      <w:r w:rsidR="00FA1A3F" w:rsidRPr="00F73302">
        <w:rPr>
          <w:rFonts w:ascii="Calibri" w:hAnsi="Calibri" w:cs="Arial"/>
          <w:bCs/>
          <w:color w:val="000000"/>
          <w:sz w:val="28"/>
          <w:szCs w:val="28"/>
        </w:rPr>
        <w:t>.</w:t>
      </w:r>
    </w:p>
    <w:p w14:paraId="46FDB170" w14:textId="488B36D3" w:rsidR="00324E6A" w:rsidRDefault="004B2869" w:rsidP="005D3789">
      <w:pPr>
        <w:widowControl/>
        <w:numPr>
          <w:ilvl w:val="0"/>
          <w:numId w:val="9"/>
        </w:numPr>
        <w:snapToGrid w:val="0"/>
        <w:spacing w:after="120"/>
        <w:ind w:left="714" w:hanging="357"/>
        <w:jc w:val="both"/>
        <w:rPr>
          <w:rFonts w:ascii="Calibri" w:hAnsi="Calibri" w:cs="Arial"/>
          <w:bCs/>
          <w:color w:val="000000"/>
          <w:sz w:val="28"/>
          <w:szCs w:val="28"/>
        </w:rPr>
      </w:pPr>
      <w:r w:rsidRPr="00F73302">
        <w:rPr>
          <w:rFonts w:ascii="Calibri" w:hAnsi="Calibri" w:cs="Arial"/>
          <w:bCs/>
          <w:color w:val="000000"/>
          <w:sz w:val="28"/>
          <w:szCs w:val="28"/>
        </w:rPr>
        <w:t>The Council does not</w:t>
      </w:r>
      <w:r w:rsidR="004A6101">
        <w:rPr>
          <w:rFonts w:ascii="Calibri" w:hAnsi="Calibri" w:cs="Arial"/>
          <w:bCs/>
          <w:color w:val="000000"/>
          <w:sz w:val="28"/>
          <w:szCs w:val="28"/>
        </w:rPr>
        <w:t xml:space="preserve"> </w:t>
      </w:r>
      <w:r w:rsidR="00324E6A">
        <w:rPr>
          <w:rFonts w:ascii="Calibri" w:hAnsi="Calibri" w:cs="Arial"/>
          <w:bCs/>
          <w:color w:val="000000"/>
          <w:sz w:val="28"/>
          <w:szCs w:val="28"/>
        </w:rPr>
        <w:t xml:space="preserve">commit </w:t>
      </w:r>
      <w:r w:rsidRPr="00F73302">
        <w:rPr>
          <w:rFonts w:ascii="Calibri" w:hAnsi="Calibri" w:cs="Arial"/>
          <w:bCs/>
          <w:color w:val="000000"/>
          <w:sz w:val="28"/>
          <w:szCs w:val="28"/>
        </w:rPr>
        <w:t xml:space="preserve">to proceed with a procurement exercise following this market engagement. </w:t>
      </w:r>
    </w:p>
    <w:p w14:paraId="4DFFE86C" w14:textId="1C3E03B7" w:rsidR="00F73302" w:rsidRPr="0065727E" w:rsidRDefault="00F73302" w:rsidP="005D3789">
      <w:pPr>
        <w:widowControl/>
        <w:numPr>
          <w:ilvl w:val="0"/>
          <w:numId w:val="9"/>
        </w:numPr>
        <w:spacing w:after="200"/>
        <w:jc w:val="both"/>
        <w:rPr>
          <w:rFonts w:ascii="Calibri" w:eastAsia="Calibri" w:hAnsi="Calibri" w:cs="Arial"/>
          <w:snapToGrid/>
          <w:szCs w:val="24"/>
        </w:rPr>
      </w:pPr>
      <w:bookmarkStart w:id="3" w:name="_Toc310265139"/>
      <w:bookmarkStart w:id="4" w:name="_Toc312163285"/>
      <w:bookmarkStart w:id="5" w:name="_Toc398024809"/>
      <w:bookmarkStart w:id="6" w:name="_Toc398024908"/>
      <w:bookmarkStart w:id="7" w:name="_Toc398025057"/>
      <w:r w:rsidRPr="00F71FF3">
        <w:rPr>
          <w:rFonts w:ascii="Calibri" w:hAnsi="Calibri" w:cs="Arial"/>
          <w:bCs/>
          <w:color w:val="000000"/>
          <w:sz w:val="28"/>
          <w:szCs w:val="28"/>
        </w:rPr>
        <w:t>For the avoidance of doubt</w:t>
      </w:r>
      <w:r w:rsidR="00543166">
        <w:rPr>
          <w:rFonts w:ascii="Calibri" w:hAnsi="Calibri" w:cs="Arial"/>
          <w:bCs/>
          <w:color w:val="000000"/>
          <w:sz w:val="28"/>
          <w:szCs w:val="28"/>
        </w:rPr>
        <w:t>,</w:t>
      </w:r>
      <w:r w:rsidRPr="00F71FF3">
        <w:rPr>
          <w:rFonts w:ascii="Calibri" w:hAnsi="Calibri" w:cs="Arial"/>
          <w:bCs/>
          <w:color w:val="000000"/>
          <w:sz w:val="28"/>
          <w:szCs w:val="28"/>
        </w:rPr>
        <w:t xml:space="preserve"> no information provided in response to this questionnaire will be used by the Council in assessing </w:t>
      </w:r>
      <w:r w:rsidR="00543166">
        <w:rPr>
          <w:rFonts w:ascii="Calibri" w:hAnsi="Calibri" w:cs="Arial"/>
          <w:bCs/>
          <w:color w:val="000000"/>
          <w:sz w:val="28"/>
          <w:szCs w:val="28"/>
        </w:rPr>
        <w:t>suppliers</w:t>
      </w:r>
      <w:r w:rsidRPr="00F71FF3">
        <w:rPr>
          <w:rFonts w:ascii="Calibri" w:hAnsi="Calibri" w:cs="Arial"/>
          <w:bCs/>
          <w:color w:val="000000"/>
          <w:sz w:val="28"/>
          <w:szCs w:val="28"/>
        </w:rPr>
        <w:t xml:space="preserve"> </w:t>
      </w:r>
      <w:r w:rsidR="00324E6A">
        <w:rPr>
          <w:rFonts w:ascii="Calibri" w:hAnsi="Calibri" w:cs="Arial"/>
          <w:bCs/>
          <w:color w:val="000000"/>
          <w:sz w:val="28"/>
          <w:szCs w:val="28"/>
        </w:rPr>
        <w:t xml:space="preserve">now, or </w:t>
      </w:r>
      <w:r w:rsidRPr="00F71FF3">
        <w:rPr>
          <w:rFonts w:ascii="Calibri" w:hAnsi="Calibri" w:cs="Arial"/>
          <w:bCs/>
          <w:color w:val="000000"/>
          <w:sz w:val="28"/>
          <w:szCs w:val="28"/>
        </w:rPr>
        <w:t>during any future procurement process.</w:t>
      </w:r>
      <w:bookmarkEnd w:id="3"/>
      <w:bookmarkEnd w:id="4"/>
      <w:bookmarkEnd w:id="5"/>
      <w:bookmarkEnd w:id="6"/>
      <w:bookmarkEnd w:id="7"/>
      <w:r w:rsidRPr="0065727E">
        <w:rPr>
          <w:rFonts w:ascii="Calibri" w:eastAsia="Calibri" w:hAnsi="Calibri" w:cs="Arial"/>
          <w:snapToGrid/>
          <w:szCs w:val="24"/>
        </w:rPr>
        <w:t xml:space="preserve"> </w:t>
      </w:r>
    </w:p>
    <w:p w14:paraId="1D3671E1" w14:textId="77777777" w:rsidR="00D33AA5" w:rsidRPr="00F71FF3" w:rsidRDefault="00D33AA5" w:rsidP="008D18F6">
      <w:pPr>
        <w:widowControl/>
        <w:jc w:val="both"/>
        <w:rPr>
          <w:rFonts w:ascii="Calibri" w:hAnsi="Calibri" w:cs="Arial"/>
          <w:bCs/>
          <w:color w:val="000000"/>
          <w:sz w:val="28"/>
          <w:szCs w:val="28"/>
        </w:rPr>
      </w:pPr>
    </w:p>
    <w:p w14:paraId="0A911BC6" w14:textId="6E4B9A4E" w:rsidR="00300EE3" w:rsidRPr="00F71FF3" w:rsidRDefault="008D18F6" w:rsidP="007D55A5">
      <w:pPr>
        <w:widowControl/>
        <w:jc w:val="both"/>
        <w:rPr>
          <w:rFonts w:ascii="Calibri" w:hAnsi="Calibri" w:cs="Arial"/>
          <w:bCs/>
          <w:color w:val="000000"/>
          <w:sz w:val="28"/>
          <w:szCs w:val="28"/>
        </w:rPr>
      </w:pPr>
      <w:r w:rsidRPr="00F71FF3">
        <w:rPr>
          <w:rFonts w:ascii="Calibri" w:hAnsi="Calibri" w:cs="Arial"/>
          <w:bCs/>
          <w:color w:val="000000"/>
          <w:sz w:val="28"/>
          <w:szCs w:val="28"/>
        </w:rPr>
        <w:t>The indicative timetable for t</w:t>
      </w:r>
      <w:r w:rsidR="004B2869" w:rsidRPr="00F71FF3">
        <w:rPr>
          <w:rFonts w:ascii="Calibri" w:hAnsi="Calibri" w:cs="Arial"/>
          <w:bCs/>
          <w:color w:val="000000"/>
          <w:sz w:val="28"/>
          <w:szCs w:val="28"/>
        </w:rPr>
        <w:t xml:space="preserve">he </w:t>
      </w:r>
      <w:r w:rsidR="002B7294">
        <w:rPr>
          <w:rFonts w:ascii="Calibri" w:hAnsi="Calibri" w:cs="Arial"/>
          <w:bCs/>
          <w:color w:val="000000"/>
          <w:sz w:val="28"/>
          <w:szCs w:val="28"/>
        </w:rPr>
        <w:t>market engagement</w:t>
      </w:r>
      <w:r w:rsidR="004B2869" w:rsidRPr="00F71FF3">
        <w:rPr>
          <w:rFonts w:ascii="Calibri" w:hAnsi="Calibri" w:cs="Arial"/>
          <w:bCs/>
          <w:color w:val="000000"/>
          <w:sz w:val="28"/>
          <w:szCs w:val="28"/>
        </w:rPr>
        <w:t xml:space="preserve"> is below</w:t>
      </w:r>
      <w:r w:rsidR="00C6486A" w:rsidRPr="00F71FF3">
        <w:rPr>
          <w:rFonts w:ascii="Calibri" w:hAnsi="Calibri" w:cs="Arial"/>
          <w:bCs/>
          <w:color w:val="000000"/>
          <w:sz w:val="28"/>
          <w:szCs w:val="28"/>
        </w:rPr>
        <w:t>:</w:t>
      </w:r>
    </w:p>
    <w:p w14:paraId="7BE32A5B" w14:textId="77777777" w:rsidR="00300EE3" w:rsidRPr="00F71FF3" w:rsidRDefault="00300EE3" w:rsidP="00300EE3">
      <w:pPr>
        <w:widowControl/>
        <w:spacing w:line="276" w:lineRule="auto"/>
        <w:rPr>
          <w:rFonts w:ascii="Calibri" w:hAnsi="Calibri" w:cs="Arial"/>
          <w:bCs/>
          <w:color w:val="000000"/>
          <w:sz w:val="28"/>
          <w:szCs w:val="28"/>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5"/>
        <w:gridCol w:w="2760"/>
      </w:tblGrid>
      <w:tr w:rsidR="00300EE3" w:rsidRPr="00AA10C7" w14:paraId="2B7D78AF" w14:textId="77777777" w:rsidTr="73C280B4">
        <w:trPr>
          <w:trHeight w:val="300"/>
        </w:trPr>
        <w:tc>
          <w:tcPr>
            <w:tcW w:w="7455" w:type="dxa"/>
            <w:tcBorders>
              <w:top w:val="single" w:sz="4" w:space="0" w:color="auto"/>
              <w:left w:val="single" w:sz="4" w:space="0" w:color="auto"/>
              <w:bottom w:val="single" w:sz="4" w:space="0" w:color="auto"/>
              <w:right w:val="single" w:sz="4" w:space="0" w:color="auto"/>
            </w:tcBorders>
            <w:shd w:val="clear" w:color="auto" w:fill="002060"/>
          </w:tcPr>
          <w:p w14:paraId="54DCE470" w14:textId="77777777" w:rsidR="00300EE3" w:rsidRPr="00AA10C7" w:rsidRDefault="00300EE3" w:rsidP="00300EE3">
            <w:pPr>
              <w:widowControl/>
              <w:spacing w:before="120"/>
              <w:rPr>
                <w:rFonts w:ascii="Calibri" w:hAnsi="Calibri" w:cs="Arial"/>
                <w:bCs/>
                <w:color w:val="FFFFFF"/>
                <w:sz w:val="28"/>
                <w:szCs w:val="28"/>
              </w:rPr>
            </w:pPr>
            <w:r w:rsidRPr="00AA10C7">
              <w:rPr>
                <w:rFonts w:ascii="Calibri" w:hAnsi="Calibri" w:cs="Arial"/>
                <w:bCs/>
                <w:color w:val="FFFFFF"/>
                <w:sz w:val="28"/>
                <w:szCs w:val="28"/>
              </w:rPr>
              <w:t>Activity</w:t>
            </w:r>
          </w:p>
        </w:tc>
        <w:tc>
          <w:tcPr>
            <w:tcW w:w="2760" w:type="dxa"/>
            <w:tcBorders>
              <w:top w:val="single" w:sz="4" w:space="0" w:color="auto"/>
              <w:left w:val="single" w:sz="4" w:space="0" w:color="auto"/>
              <w:bottom w:val="single" w:sz="4" w:space="0" w:color="auto"/>
              <w:right w:val="single" w:sz="4" w:space="0" w:color="auto"/>
            </w:tcBorders>
            <w:shd w:val="clear" w:color="auto" w:fill="002060"/>
          </w:tcPr>
          <w:p w14:paraId="39346E6F" w14:textId="77777777" w:rsidR="00300EE3" w:rsidRPr="00AA10C7" w:rsidRDefault="00300EE3" w:rsidP="00300EE3">
            <w:pPr>
              <w:widowControl/>
              <w:spacing w:before="120"/>
              <w:rPr>
                <w:rFonts w:ascii="Calibri" w:hAnsi="Calibri" w:cs="Arial"/>
                <w:bCs/>
                <w:color w:val="FFFFFF"/>
                <w:sz w:val="28"/>
                <w:szCs w:val="28"/>
              </w:rPr>
            </w:pPr>
            <w:r w:rsidRPr="00AA10C7">
              <w:rPr>
                <w:rFonts w:ascii="Calibri" w:hAnsi="Calibri" w:cs="Arial"/>
                <w:bCs/>
                <w:color w:val="FFFFFF"/>
                <w:sz w:val="28"/>
                <w:szCs w:val="28"/>
              </w:rPr>
              <w:t>Date</w:t>
            </w:r>
          </w:p>
        </w:tc>
      </w:tr>
      <w:tr w:rsidR="00E42DDE" w:rsidRPr="00F71FF3" w14:paraId="45572273" w14:textId="77777777" w:rsidTr="73C280B4">
        <w:trPr>
          <w:trHeight w:val="300"/>
        </w:trPr>
        <w:tc>
          <w:tcPr>
            <w:tcW w:w="7455" w:type="dxa"/>
            <w:tcBorders>
              <w:top w:val="single" w:sz="4" w:space="0" w:color="auto"/>
              <w:left w:val="single" w:sz="4" w:space="0" w:color="auto"/>
              <w:bottom w:val="single" w:sz="4" w:space="0" w:color="auto"/>
              <w:right w:val="single" w:sz="4" w:space="0" w:color="auto"/>
            </w:tcBorders>
            <w:shd w:val="clear" w:color="auto" w:fill="auto"/>
          </w:tcPr>
          <w:p w14:paraId="6FC27751" w14:textId="114AD735" w:rsidR="00E42DDE" w:rsidRPr="00F71FF3" w:rsidRDefault="00E42DDE" w:rsidP="3AEFAEDB">
            <w:pPr>
              <w:widowControl/>
              <w:spacing w:before="120"/>
              <w:rPr>
                <w:rFonts w:ascii="Calibri" w:hAnsi="Calibri" w:cs="Arial"/>
                <w:color w:val="000000"/>
                <w:sz w:val="28"/>
                <w:szCs w:val="28"/>
              </w:rPr>
            </w:pPr>
            <w:r w:rsidRPr="73C280B4">
              <w:rPr>
                <w:rFonts w:ascii="Calibri" w:hAnsi="Calibri" w:cs="Arial"/>
                <w:color w:val="000000" w:themeColor="text1"/>
                <w:sz w:val="28"/>
                <w:szCs w:val="28"/>
                <w:u w:val="single"/>
              </w:rPr>
              <w:t>Deadline</w:t>
            </w:r>
            <w:r w:rsidRPr="73C280B4">
              <w:rPr>
                <w:rFonts w:ascii="Calibri" w:hAnsi="Calibri" w:cs="Arial"/>
                <w:color w:val="000000" w:themeColor="text1"/>
                <w:sz w:val="28"/>
                <w:szCs w:val="28"/>
              </w:rPr>
              <w:t xml:space="preserve"> for </w:t>
            </w:r>
            <w:r w:rsidR="1B6AA5D5" w:rsidRPr="73C280B4">
              <w:rPr>
                <w:rFonts w:ascii="Calibri" w:hAnsi="Calibri" w:cs="Arial"/>
                <w:color w:val="000000" w:themeColor="text1"/>
                <w:sz w:val="28"/>
                <w:szCs w:val="28"/>
              </w:rPr>
              <w:t xml:space="preserve">confirming </w:t>
            </w:r>
            <w:r w:rsidR="0022474B" w:rsidRPr="73C280B4">
              <w:rPr>
                <w:rFonts w:ascii="Calibri" w:hAnsi="Calibri" w:cs="Arial"/>
                <w:color w:val="000000" w:themeColor="text1"/>
                <w:sz w:val="28"/>
                <w:szCs w:val="28"/>
              </w:rPr>
              <w:t>interest via</w:t>
            </w:r>
            <w:r w:rsidR="69280E99" w:rsidRPr="73C280B4">
              <w:rPr>
                <w:rFonts w:ascii="Calibri" w:hAnsi="Calibri" w:cs="Arial"/>
                <w:color w:val="000000" w:themeColor="text1"/>
                <w:sz w:val="28"/>
                <w:szCs w:val="28"/>
              </w:rPr>
              <w:t xml:space="preserve"> </w:t>
            </w:r>
            <w:r w:rsidR="0022474B">
              <w:rPr>
                <w:rFonts w:ascii="Calibri" w:hAnsi="Calibri" w:cs="Arial"/>
                <w:color w:val="000000" w:themeColor="text1"/>
                <w:sz w:val="28"/>
                <w:szCs w:val="28"/>
              </w:rPr>
              <w:t>e</w:t>
            </w:r>
            <w:r w:rsidR="0022474B">
              <w:rPr>
                <w:rFonts w:ascii="Calibri" w:hAnsi="Calibri" w:cs="Arial"/>
                <w:color w:val="000000" w:themeColor="text1"/>
                <w:szCs w:val="28"/>
              </w:rPr>
              <w:t>mail as detailed above</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12684621" w14:textId="18F9AB49" w:rsidR="00E42DDE" w:rsidRDefault="269DCBBC" w:rsidP="3AEFAEDB">
            <w:pPr>
              <w:widowControl/>
              <w:spacing w:before="120"/>
              <w:rPr>
                <w:rFonts w:ascii="Calibri" w:hAnsi="Calibri" w:cs="Arial"/>
                <w:color w:val="000000"/>
                <w:sz w:val="28"/>
                <w:szCs w:val="28"/>
              </w:rPr>
            </w:pPr>
            <w:r w:rsidRPr="73C280B4">
              <w:rPr>
                <w:rFonts w:ascii="Calibri" w:hAnsi="Calibri" w:cs="Arial"/>
                <w:color w:val="000000" w:themeColor="text1"/>
                <w:sz w:val="28"/>
                <w:szCs w:val="28"/>
              </w:rPr>
              <w:t>13</w:t>
            </w:r>
            <w:r w:rsidR="34D0885F" w:rsidRPr="73C280B4">
              <w:rPr>
                <w:rFonts w:ascii="Calibri" w:hAnsi="Calibri" w:cs="Arial"/>
                <w:color w:val="000000" w:themeColor="text1"/>
                <w:sz w:val="28"/>
                <w:szCs w:val="28"/>
                <w:vertAlign w:val="superscript"/>
              </w:rPr>
              <w:t>th</w:t>
            </w:r>
            <w:r w:rsidR="34D0885F" w:rsidRPr="73C280B4">
              <w:rPr>
                <w:rFonts w:ascii="Calibri" w:hAnsi="Calibri" w:cs="Arial"/>
                <w:color w:val="000000" w:themeColor="text1"/>
                <w:sz w:val="28"/>
                <w:szCs w:val="28"/>
              </w:rPr>
              <w:t xml:space="preserve"> </w:t>
            </w:r>
            <w:r w:rsidR="550BAE68" w:rsidRPr="73C280B4">
              <w:rPr>
                <w:rFonts w:ascii="Calibri" w:hAnsi="Calibri" w:cs="Arial"/>
                <w:color w:val="000000" w:themeColor="text1"/>
                <w:sz w:val="28"/>
                <w:szCs w:val="28"/>
              </w:rPr>
              <w:t>J</w:t>
            </w:r>
            <w:r w:rsidR="34D0885F" w:rsidRPr="73C280B4">
              <w:rPr>
                <w:rFonts w:ascii="Calibri" w:hAnsi="Calibri" w:cs="Arial"/>
                <w:color w:val="000000" w:themeColor="text1"/>
                <w:sz w:val="28"/>
                <w:szCs w:val="28"/>
              </w:rPr>
              <w:t>an</w:t>
            </w:r>
            <w:r w:rsidR="00602D58">
              <w:rPr>
                <w:rFonts w:ascii="Calibri" w:hAnsi="Calibri" w:cs="Arial"/>
                <w:color w:val="000000" w:themeColor="text1"/>
                <w:sz w:val="28"/>
                <w:szCs w:val="28"/>
              </w:rPr>
              <w:t xml:space="preserve"> 2025 at 5pm</w:t>
            </w:r>
          </w:p>
        </w:tc>
      </w:tr>
      <w:tr w:rsidR="00E42DDE" w:rsidRPr="00F71FF3" w14:paraId="605E880F" w14:textId="77777777" w:rsidTr="73C280B4">
        <w:trPr>
          <w:trHeight w:val="300"/>
        </w:trPr>
        <w:tc>
          <w:tcPr>
            <w:tcW w:w="7455" w:type="dxa"/>
            <w:tcBorders>
              <w:top w:val="single" w:sz="4" w:space="0" w:color="auto"/>
              <w:left w:val="single" w:sz="4" w:space="0" w:color="auto"/>
              <w:bottom w:val="single" w:sz="4" w:space="0" w:color="auto"/>
              <w:right w:val="single" w:sz="4" w:space="0" w:color="auto"/>
            </w:tcBorders>
            <w:shd w:val="clear" w:color="auto" w:fill="auto"/>
          </w:tcPr>
          <w:p w14:paraId="08C17CA7" w14:textId="77777777" w:rsidR="00E42DDE" w:rsidRDefault="00E42DDE" w:rsidP="00E42DDE">
            <w:pPr>
              <w:widowControl/>
              <w:spacing w:before="120"/>
              <w:rPr>
                <w:rFonts w:ascii="Calibri" w:hAnsi="Calibri" w:cs="Arial"/>
                <w:bCs/>
                <w:color w:val="000000"/>
                <w:sz w:val="28"/>
                <w:szCs w:val="28"/>
              </w:rPr>
            </w:pPr>
            <w:r w:rsidRPr="00F71FF3">
              <w:rPr>
                <w:rFonts w:ascii="Calibri" w:hAnsi="Calibri" w:cs="Arial"/>
                <w:bCs/>
                <w:color w:val="000000"/>
                <w:sz w:val="28"/>
                <w:szCs w:val="28"/>
              </w:rPr>
              <w:t xml:space="preserve">Supplier </w:t>
            </w:r>
            <w:r>
              <w:rPr>
                <w:rFonts w:ascii="Calibri" w:hAnsi="Calibri" w:cs="Arial"/>
                <w:bCs/>
                <w:color w:val="000000"/>
                <w:sz w:val="28"/>
                <w:szCs w:val="28"/>
              </w:rPr>
              <w:t>E</w:t>
            </w:r>
            <w:r w:rsidRPr="00F71FF3">
              <w:rPr>
                <w:rFonts w:ascii="Calibri" w:hAnsi="Calibri" w:cs="Arial"/>
                <w:bCs/>
                <w:color w:val="000000"/>
                <w:sz w:val="28"/>
                <w:szCs w:val="28"/>
              </w:rPr>
              <w:t xml:space="preserve">ngagement </w:t>
            </w:r>
            <w:r>
              <w:rPr>
                <w:rFonts w:ascii="Calibri" w:hAnsi="Calibri" w:cs="Arial"/>
                <w:bCs/>
                <w:color w:val="000000"/>
                <w:sz w:val="28"/>
                <w:szCs w:val="28"/>
              </w:rPr>
              <w:t xml:space="preserve">Day </w:t>
            </w:r>
            <w:r w:rsidRPr="00F71FF3">
              <w:rPr>
                <w:rFonts w:ascii="Calibri" w:hAnsi="Calibri" w:cs="Arial"/>
                <w:bCs/>
                <w:color w:val="000000"/>
                <w:sz w:val="28"/>
                <w:szCs w:val="28"/>
              </w:rPr>
              <w:t xml:space="preserve">(1-2-1s </w:t>
            </w:r>
            <w:r>
              <w:rPr>
                <w:rFonts w:ascii="Calibri" w:hAnsi="Calibri" w:cs="Arial"/>
                <w:bCs/>
                <w:color w:val="000000"/>
                <w:sz w:val="28"/>
                <w:szCs w:val="28"/>
              </w:rPr>
              <w:t>sessions</w:t>
            </w:r>
            <w:r w:rsidRPr="00F71FF3">
              <w:rPr>
                <w:rFonts w:ascii="Calibri" w:hAnsi="Calibri" w:cs="Arial"/>
                <w:bCs/>
                <w:color w:val="000000"/>
                <w:sz w:val="28"/>
                <w:szCs w:val="28"/>
              </w:rPr>
              <w:t>)</w:t>
            </w:r>
          </w:p>
          <w:p w14:paraId="078B9BAF" w14:textId="749FF6E9" w:rsidR="00E42DDE" w:rsidRPr="00F71FF3" w:rsidRDefault="00E42DDE" w:rsidP="00E42DDE">
            <w:pPr>
              <w:widowControl/>
              <w:spacing w:before="120"/>
              <w:rPr>
                <w:rFonts w:ascii="Calibri" w:hAnsi="Calibri" w:cs="Arial"/>
                <w:bCs/>
                <w:color w:val="000000"/>
                <w:sz w:val="28"/>
                <w:szCs w:val="28"/>
              </w:rPr>
            </w:pPr>
            <w:r>
              <w:rPr>
                <w:rFonts w:ascii="Calibri" w:hAnsi="Calibri" w:cs="Arial"/>
                <w:b/>
                <w:bCs/>
                <w:color w:val="000000"/>
                <w:sz w:val="28"/>
                <w:szCs w:val="28"/>
                <w:u w:val="single"/>
              </w:rPr>
              <w:lastRenderedPageBreak/>
              <w:t>Times for 1-2-1 sessions will be confirmed nearer to the date</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11E02E57" w14:textId="41B20725" w:rsidR="00E42DDE" w:rsidRPr="00F71FF3" w:rsidRDefault="19E07B59" w:rsidP="3AEFAEDB">
            <w:pPr>
              <w:widowControl/>
              <w:spacing w:before="120"/>
              <w:rPr>
                <w:rFonts w:ascii="Calibri" w:hAnsi="Calibri" w:cs="Arial"/>
                <w:color w:val="000000"/>
                <w:sz w:val="28"/>
                <w:szCs w:val="28"/>
              </w:rPr>
            </w:pPr>
            <w:r w:rsidRPr="73C280B4">
              <w:rPr>
                <w:rFonts w:ascii="Calibri" w:hAnsi="Calibri" w:cs="Arial"/>
                <w:color w:val="000000" w:themeColor="text1"/>
                <w:sz w:val="28"/>
                <w:szCs w:val="28"/>
              </w:rPr>
              <w:lastRenderedPageBreak/>
              <w:t>w/c 27</w:t>
            </w:r>
            <w:r w:rsidRPr="73C280B4">
              <w:rPr>
                <w:rFonts w:ascii="Calibri" w:hAnsi="Calibri" w:cs="Arial"/>
                <w:color w:val="000000" w:themeColor="text1"/>
                <w:sz w:val="28"/>
                <w:szCs w:val="28"/>
                <w:vertAlign w:val="superscript"/>
              </w:rPr>
              <w:t>th</w:t>
            </w:r>
            <w:r w:rsidRPr="73C280B4">
              <w:rPr>
                <w:rFonts w:ascii="Calibri" w:hAnsi="Calibri" w:cs="Arial"/>
                <w:color w:val="000000" w:themeColor="text1"/>
                <w:sz w:val="28"/>
                <w:szCs w:val="28"/>
              </w:rPr>
              <w:t xml:space="preserve"> January </w:t>
            </w:r>
            <w:r w:rsidR="46962E1D" w:rsidRPr="73C280B4">
              <w:rPr>
                <w:rFonts w:ascii="Calibri" w:hAnsi="Calibri" w:cs="Arial"/>
                <w:color w:val="000000" w:themeColor="text1"/>
                <w:sz w:val="28"/>
                <w:szCs w:val="28"/>
              </w:rPr>
              <w:t>2025</w:t>
            </w:r>
          </w:p>
        </w:tc>
      </w:tr>
    </w:tbl>
    <w:p w14:paraId="72C94529" w14:textId="77777777" w:rsidR="00A7580B" w:rsidRDefault="00A7580B" w:rsidP="003F110F">
      <w:pPr>
        <w:widowControl/>
        <w:rPr>
          <w:rFonts w:ascii="Calibri" w:hAnsi="Calibri" w:cs="Arial"/>
          <w:b/>
          <w:bCs/>
          <w:color w:val="000000"/>
          <w:sz w:val="28"/>
          <w:szCs w:val="28"/>
        </w:rPr>
      </w:pPr>
    </w:p>
    <w:p w14:paraId="2E6F1953" w14:textId="3146B95D" w:rsidR="00151E6C" w:rsidRPr="003F110F" w:rsidRDefault="3939B32B" w:rsidP="003F110F">
      <w:pPr>
        <w:widowControl/>
        <w:rPr>
          <w:rFonts w:ascii="Calibri" w:hAnsi="Calibri" w:cs="Arial"/>
          <w:b/>
          <w:bCs/>
          <w:color w:val="000000"/>
          <w:sz w:val="28"/>
          <w:szCs w:val="28"/>
        </w:rPr>
      </w:pPr>
      <w:proofErr w:type="gramStart"/>
      <w:r w:rsidRPr="73C280B4">
        <w:rPr>
          <w:rFonts w:ascii="Calibri" w:hAnsi="Calibri" w:cs="Arial"/>
          <w:b/>
          <w:bCs/>
          <w:color w:val="000000" w:themeColor="text1"/>
          <w:sz w:val="28"/>
          <w:szCs w:val="28"/>
        </w:rPr>
        <w:t xml:space="preserve">2.1 </w:t>
      </w:r>
      <w:r w:rsidR="00307E0B" w:rsidRPr="73C280B4">
        <w:rPr>
          <w:rFonts w:ascii="Calibri" w:hAnsi="Calibri" w:cs="Arial"/>
          <w:b/>
          <w:bCs/>
          <w:color w:val="000000" w:themeColor="text1"/>
          <w:sz w:val="28"/>
          <w:szCs w:val="28"/>
        </w:rPr>
        <w:t xml:space="preserve"> </w:t>
      </w:r>
      <w:r w:rsidR="00151E6C" w:rsidRPr="73C280B4">
        <w:rPr>
          <w:rFonts w:ascii="Calibri" w:hAnsi="Calibri" w:cs="Arial"/>
          <w:b/>
          <w:bCs/>
          <w:color w:val="000000" w:themeColor="text1"/>
          <w:sz w:val="28"/>
          <w:szCs w:val="28"/>
        </w:rPr>
        <w:t>Guidance</w:t>
      </w:r>
      <w:proofErr w:type="gramEnd"/>
      <w:r w:rsidR="00151E6C" w:rsidRPr="73C280B4">
        <w:rPr>
          <w:rFonts w:ascii="Calibri" w:hAnsi="Calibri" w:cs="Arial"/>
          <w:b/>
          <w:bCs/>
          <w:color w:val="000000" w:themeColor="text1"/>
          <w:sz w:val="28"/>
          <w:szCs w:val="28"/>
        </w:rPr>
        <w:t xml:space="preserve"> for providers</w:t>
      </w:r>
    </w:p>
    <w:p w14:paraId="772B607D" w14:textId="77777777" w:rsidR="00151E6C" w:rsidRPr="0065727E" w:rsidRDefault="00151E6C" w:rsidP="00882436">
      <w:pPr>
        <w:snapToGrid w:val="0"/>
        <w:jc w:val="both"/>
        <w:rPr>
          <w:rFonts w:ascii="Calibri" w:hAnsi="Calibri" w:cs="Arial"/>
          <w:szCs w:val="24"/>
          <w:u w:val="single"/>
        </w:rPr>
      </w:pPr>
    </w:p>
    <w:p w14:paraId="5621855C" w14:textId="77777777" w:rsidR="00053C58" w:rsidRPr="003F110F" w:rsidRDefault="008D18F6" w:rsidP="005D3789">
      <w:pPr>
        <w:numPr>
          <w:ilvl w:val="0"/>
          <w:numId w:val="11"/>
        </w:numPr>
        <w:snapToGrid w:val="0"/>
        <w:ind w:left="709" w:hanging="357"/>
        <w:contextualSpacing/>
        <w:jc w:val="both"/>
        <w:rPr>
          <w:rFonts w:ascii="Calibri" w:hAnsi="Calibri" w:cs="Arial"/>
          <w:bCs/>
          <w:color w:val="000000"/>
          <w:sz w:val="28"/>
          <w:szCs w:val="28"/>
        </w:rPr>
      </w:pPr>
      <w:r w:rsidRPr="003F110F">
        <w:rPr>
          <w:rFonts w:ascii="Calibri" w:hAnsi="Calibri" w:cs="Arial"/>
          <w:bCs/>
          <w:color w:val="000000"/>
          <w:sz w:val="28"/>
          <w:szCs w:val="28"/>
        </w:rPr>
        <w:t xml:space="preserve">Please </w:t>
      </w:r>
      <w:r w:rsidR="00730C8B" w:rsidRPr="003F110F">
        <w:rPr>
          <w:rFonts w:ascii="Calibri" w:hAnsi="Calibri" w:cs="Arial"/>
          <w:bCs/>
          <w:color w:val="000000"/>
          <w:sz w:val="28"/>
          <w:szCs w:val="28"/>
        </w:rPr>
        <w:t>a</w:t>
      </w:r>
      <w:r w:rsidRPr="003F110F">
        <w:rPr>
          <w:rFonts w:ascii="Calibri" w:hAnsi="Calibri" w:cs="Arial"/>
          <w:bCs/>
          <w:color w:val="000000"/>
          <w:sz w:val="28"/>
          <w:szCs w:val="28"/>
        </w:rPr>
        <w:t xml:space="preserve">ssume that </w:t>
      </w:r>
      <w:r w:rsidR="00FE12FD" w:rsidRPr="003F110F">
        <w:rPr>
          <w:rFonts w:ascii="Calibri" w:hAnsi="Calibri" w:cs="Arial"/>
          <w:bCs/>
          <w:color w:val="000000"/>
          <w:sz w:val="28"/>
          <w:szCs w:val="28"/>
        </w:rPr>
        <w:t xml:space="preserve">West </w:t>
      </w:r>
      <w:r w:rsidR="00BA131A" w:rsidRPr="003F110F">
        <w:rPr>
          <w:rFonts w:ascii="Calibri" w:hAnsi="Calibri" w:cs="Arial"/>
          <w:bCs/>
          <w:color w:val="000000"/>
          <w:sz w:val="28"/>
          <w:szCs w:val="28"/>
        </w:rPr>
        <w:t>S</w:t>
      </w:r>
      <w:r w:rsidR="00FE12FD" w:rsidRPr="003F110F">
        <w:rPr>
          <w:rFonts w:ascii="Calibri" w:hAnsi="Calibri" w:cs="Arial"/>
          <w:bCs/>
          <w:color w:val="000000"/>
          <w:sz w:val="28"/>
          <w:szCs w:val="28"/>
        </w:rPr>
        <w:t>ussex</w:t>
      </w:r>
      <w:r w:rsidRPr="003F110F">
        <w:rPr>
          <w:rFonts w:ascii="Calibri" w:hAnsi="Calibri" w:cs="Arial"/>
          <w:bCs/>
          <w:color w:val="000000"/>
          <w:sz w:val="28"/>
          <w:szCs w:val="28"/>
        </w:rPr>
        <w:t xml:space="preserve"> </w:t>
      </w:r>
      <w:r w:rsidR="00B02D67" w:rsidRPr="003F110F">
        <w:rPr>
          <w:rFonts w:ascii="Calibri" w:hAnsi="Calibri" w:cs="Arial"/>
          <w:bCs/>
          <w:color w:val="000000"/>
          <w:sz w:val="28"/>
          <w:szCs w:val="28"/>
        </w:rPr>
        <w:t>County</w:t>
      </w:r>
      <w:r w:rsidRPr="003F110F">
        <w:rPr>
          <w:rFonts w:ascii="Calibri" w:hAnsi="Calibri" w:cs="Arial"/>
          <w:bCs/>
          <w:color w:val="000000"/>
          <w:sz w:val="28"/>
          <w:szCs w:val="28"/>
        </w:rPr>
        <w:t xml:space="preserve"> Council has no prior knowledge of the type of services you provide, or the work that your </w:t>
      </w:r>
      <w:proofErr w:type="spellStart"/>
      <w:r w:rsidRPr="003F110F">
        <w:rPr>
          <w:rFonts w:ascii="Calibri" w:hAnsi="Calibri" w:cs="Arial"/>
          <w:bCs/>
          <w:color w:val="000000"/>
          <w:sz w:val="28"/>
          <w:szCs w:val="28"/>
        </w:rPr>
        <w:t>organisation</w:t>
      </w:r>
      <w:proofErr w:type="spellEnd"/>
      <w:r w:rsidRPr="003F110F">
        <w:rPr>
          <w:rFonts w:ascii="Calibri" w:hAnsi="Calibri" w:cs="Arial"/>
          <w:bCs/>
          <w:color w:val="000000"/>
          <w:sz w:val="28"/>
          <w:szCs w:val="28"/>
        </w:rPr>
        <w:t xml:space="preserve"> has delivered, either in </w:t>
      </w:r>
      <w:r w:rsidR="00BA131A" w:rsidRPr="003F110F">
        <w:rPr>
          <w:rFonts w:ascii="Calibri" w:hAnsi="Calibri" w:cs="Arial"/>
          <w:bCs/>
          <w:color w:val="000000"/>
          <w:sz w:val="28"/>
          <w:szCs w:val="28"/>
        </w:rPr>
        <w:t>West S</w:t>
      </w:r>
      <w:r w:rsidR="00FE12FD" w:rsidRPr="003F110F">
        <w:rPr>
          <w:rFonts w:ascii="Calibri" w:hAnsi="Calibri" w:cs="Arial"/>
          <w:bCs/>
          <w:color w:val="000000"/>
          <w:sz w:val="28"/>
          <w:szCs w:val="28"/>
        </w:rPr>
        <w:t>ussex</w:t>
      </w:r>
      <w:r w:rsidRPr="003F110F">
        <w:rPr>
          <w:rFonts w:ascii="Calibri" w:hAnsi="Calibri" w:cs="Arial"/>
          <w:bCs/>
          <w:color w:val="000000"/>
          <w:sz w:val="28"/>
          <w:szCs w:val="28"/>
        </w:rPr>
        <w:t xml:space="preserve"> or elsewhere</w:t>
      </w:r>
      <w:r w:rsidR="003F110F">
        <w:rPr>
          <w:rFonts w:ascii="Calibri" w:hAnsi="Calibri" w:cs="Arial"/>
          <w:bCs/>
          <w:color w:val="000000"/>
          <w:sz w:val="28"/>
          <w:szCs w:val="28"/>
        </w:rPr>
        <w:t>.</w:t>
      </w:r>
    </w:p>
    <w:p w14:paraId="1F900E9A" w14:textId="77777777" w:rsidR="004359C0" w:rsidRPr="003F110F" w:rsidRDefault="004359C0" w:rsidP="005D3789">
      <w:pPr>
        <w:pStyle w:val="ListParagraph"/>
        <w:jc w:val="both"/>
        <w:rPr>
          <w:rFonts w:ascii="Calibri" w:eastAsia="Times New Roman" w:hAnsi="Calibri" w:cs="Arial"/>
          <w:bCs/>
          <w:snapToGrid w:val="0"/>
          <w:color w:val="000000"/>
          <w:sz w:val="28"/>
          <w:szCs w:val="28"/>
          <w:lang w:val="en-US" w:eastAsia="en-US"/>
        </w:rPr>
      </w:pPr>
    </w:p>
    <w:p w14:paraId="12097AB2" w14:textId="7F2ED861" w:rsidR="00B96401" w:rsidRPr="0022474B" w:rsidRDefault="00251D6A" w:rsidP="73C280B4">
      <w:pPr>
        <w:numPr>
          <w:ilvl w:val="0"/>
          <w:numId w:val="11"/>
        </w:numPr>
        <w:spacing w:line="259" w:lineRule="auto"/>
        <w:ind w:left="709" w:hanging="357"/>
        <w:contextualSpacing/>
        <w:jc w:val="both"/>
        <w:rPr>
          <w:rFonts w:ascii="Calibri" w:hAnsi="Calibri" w:cs="Arial"/>
          <w:color w:val="000000" w:themeColor="text1"/>
          <w:sz w:val="28"/>
          <w:szCs w:val="28"/>
        </w:rPr>
      </w:pPr>
      <w:r w:rsidRPr="73C280B4">
        <w:rPr>
          <w:rFonts w:ascii="Calibri" w:hAnsi="Calibri" w:cs="Arial"/>
          <w:color w:val="000000" w:themeColor="text1"/>
          <w:sz w:val="28"/>
          <w:szCs w:val="28"/>
        </w:rPr>
        <w:t xml:space="preserve">We are </w:t>
      </w:r>
      <w:r w:rsidR="00C44FBC" w:rsidRPr="73C280B4">
        <w:rPr>
          <w:rFonts w:ascii="Calibri" w:hAnsi="Calibri" w:cs="Arial"/>
          <w:color w:val="000000" w:themeColor="text1"/>
          <w:sz w:val="28"/>
          <w:szCs w:val="28"/>
        </w:rPr>
        <w:t>holding</w:t>
      </w:r>
      <w:r w:rsidRPr="73C280B4">
        <w:rPr>
          <w:rFonts w:ascii="Calibri" w:hAnsi="Calibri" w:cs="Arial"/>
          <w:color w:val="000000" w:themeColor="text1"/>
          <w:sz w:val="28"/>
          <w:szCs w:val="28"/>
        </w:rPr>
        <w:t xml:space="preserve"> s</w:t>
      </w:r>
      <w:r w:rsidR="00374657" w:rsidRPr="73C280B4">
        <w:rPr>
          <w:rFonts w:ascii="Calibri" w:hAnsi="Calibri" w:cs="Arial"/>
          <w:color w:val="000000" w:themeColor="text1"/>
          <w:sz w:val="28"/>
          <w:szCs w:val="28"/>
        </w:rPr>
        <w:t>upplier engagement</w:t>
      </w:r>
      <w:r w:rsidRPr="73C280B4">
        <w:rPr>
          <w:rFonts w:ascii="Calibri" w:hAnsi="Calibri" w:cs="Arial"/>
          <w:color w:val="000000" w:themeColor="text1"/>
          <w:sz w:val="28"/>
          <w:szCs w:val="28"/>
        </w:rPr>
        <w:t xml:space="preserve"> </w:t>
      </w:r>
      <w:r w:rsidR="7FE9632F" w:rsidRPr="73C280B4">
        <w:rPr>
          <w:rFonts w:ascii="Calibri" w:hAnsi="Calibri" w:cs="Arial"/>
          <w:color w:val="000000" w:themeColor="text1"/>
          <w:sz w:val="28"/>
          <w:szCs w:val="28"/>
        </w:rPr>
        <w:t>sessions</w:t>
      </w:r>
      <w:r w:rsidR="00BA131A" w:rsidRPr="73C280B4">
        <w:rPr>
          <w:rFonts w:ascii="Calibri" w:hAnsi="Calibri" w:cs="Arial"/>
          <w:color w:val="000000" w:themeColor="text1"/>
          <w:sz w:val="28"/>
          <w:szCs w:val="28"/>
        </w:rPr>
        <w:t xml:space="preserve"> on </w:t>
      </w:r>
      <w:r w:rsidR="7210E607" w:rsidRPr="73C280B4">
        <w:rPr>
          <w:rFonts w:ascii="Calibri" w:hAnsi="Calibri" w:cs="Arial"/>
          <w:color w:val="000000" w:themeColor="text1"/>
          <w:sz w:val="28"/>
          <w:szCs w:val="28"/>
        </w:rPr>
        <w:t>w/c 27</w:t>
      </w:r>
      <w:r w:rsidR="7210E607" w:rsidRPr="73C280B4">
        <w:rPr>
          <w:rFonts w:ascii="Calibri" w:hAnsi="Calibri" w:cs="Arial"/>
          <w:color w:val="000000" w:themeColor="text1"/>
          <w:sz w:val="28"/>
          <w:szCs w:val="28"/>
          <w:vertAlign w:val="superscript"/>
        </w:rPr>
        <w:t>th</w:t>
      </w:r>
      <w:r w:rsidR="7210E607" w:rsidRPr="73C280B4">
        <w:rPr>
          <w:rFonts w:ascii="Calibri" w:hAnsi="Calibri" w:cs="Arial"/>
          <w:color w:val="000000" w:themeColor="text1"/>
          <w:sz w:val="28"/>
          <w:szCs w:val="28"/>
        </w:rPr>
        <w:t xml:space="preserve"> January 2025</w:t>
      </w:r>
      <w:r w:rsidR="00BA131A" w:rsidRPr="73C280B4">
        <w:rPr>
          <w:rFonts w:ascii="Calibri" w:hAnsi="Calibri" w:cs="Arial"/>
          <w:color w:val="000000" w:themeColor="text1"/>
          <w:sz w:val="28"/>
          <w:szCs w:val="28"/>
        </w:rPr>
        <w:t xml:space="preserve"> in the form of individual 1-2-1</w:t>
      </w:r>
      <w:r w:rsidR="0077393C" w:rsidRPr="73C280B4">
        <w:rPr>
          <w:rFonts w:ascii="Calibri" w:hAnsi="Calibri" w:cs="Arial"/>
          <w:color w:val="000000" w:themeColor="text1"/>
          <w:sz w:val="28"/>
          <w:szCs w:val="28"/>
        </w:rPr>
        <w:t xml:space="preserve"> session</w:t>
      </w:r>
      <w:r w:rsidR="00BA131A" w:rsidRPr="73C280B4">
        <w:rPr>
          <w:rFonts w:ascii="Calibri" w:hAnsi="Calibri" w:cs="Arial"/>
          <w:color w:val="000000" w:themeColor="text1"/>
          <w:sz w:val="28"/>
          <w:szCs w:val="28"/>
        </w:rPr>
        <w:t xml:space="preserve">s </w:t>
      </w:r>
      <w:r w:rsidR="00600CE0" w:rsidRPr="73C280B4">
        <w:rPr>
          <w:rFonts w:ascii="Calibri" w:hAnsi="Calibri" w:cs="Arial"/>
          <w:color w:val="000000" w:themeColor="text1"/>
          <w:sz w:val="28"/>
          <w:szCs w:val="28"/>
        </w:rPr>
        <w:t xml:space="preserve">with an introductory presentation and then </w:t>
      </w:r>
      <w:r w:rsidR="0051471F" w:rsidRPr="73C280B4">
        <w:rPr>
          <w:rFonts w:ascii="Calibri" w:hAnsi="Calibri" w:cs="Arial"/>
          <w:color w:val="000000" w:themeColor="text1"/>
          <w:sz w:val="28"/>
          <w:szCs w:val="28"/>
        </w:rPr>
        <w:t>a structu</w:t>
      </w:r>
      <w:r w:rsidR="0042586E" w:rsidRPr="73C280B4">
        <w:rPr>
          <w:rFonts w:ascii="Calibri" w:hAnsi="Calibri" w:cs="Arial"/>
          <w:color w:val="000000" w:themeColor="text1"/>
          <w:sz w:val="28"/>
          <w:szCs w:val="28"/>
        </w:rPr>
        <w:t xml:space="preserve">red conversation to cover the topics of the questionnaire headings and an opportunity for general questions at the end. </w:t>
      </w:r>
      <w:r w:rsidR="0042586E" w:rsidRPr="0022474B">
        <w:rPr>
          <w:rFonts w:ascii="Calibri" w:hAnsi="Calibri" w:cs="Arial"/>
          <w:color w:val="000000" w:themeColor="text1"/>
          <w:sz w:val="28"/>
          <w:szCs w:val="28"/>
        </w:rPr>
        <w:t>T</w:t>
      </w:r>
      <w:r w:rsidR="00DE7EFC" w:rsidRPr="0022474B">
        <w:rPr>
          <w:rFonts w:ascii="Calibri" w:hAnsi="Calibri" w:cs="Arial"/>
          <w:color w:val="000000" w:themeColor="text1"/>
          <w:sz w:val="28"/>
          <w:szCs w:val="28"/>
        </w:rPr>
        <w:t xml:space="preserve">he </w:t>
      </w:r>
      <w:r w:rsidRPr="0022474B">
        <w:rPr>
          <w:rFonts w:ascii="Calibri" w:hAnsi="Calibri" w:cs="Arial"/>
          <w:color w:val="000000" w:themeColor="text1"/>
          <w:sz w:val="28"/>
          <w:szCs w:val="28"/>
        </w:rPr>
        <w:t>venue</w:t>
      </w:r>
      <w:r w:rsidR="00DE7EFC" w:rsidRPr="0022474B">
        <w:rPr>
          <w:rFonts w:ascii="Calibri" w:hAnsi="Calibri" w:cs="Arial"/>
          <w:color w:val="000000" w:themeColor="text1"/>
          <w:sz w:val="28"/>
          <w:szCs w:val="28"/>
        </w:rPr>
        <w:t xml:space="preserve"> is</w:t>
      </w:r>
      <w:r w:rsidR="00C44FBC" w:rsidRPr="0022474B">
        <w:rPr>
          <w:rFonts w:ascii="Calibri" w:hAnsi="Calibri" w:cs="Arial"/>
          <w:color w:val="000000" w:themeColor="text1"/>
          <w:sz w:val="28"/>
          <w:szCs w:val="28"/>
        </w:rPr>
        <w:t xml:space="preserve">, </w:t>
      </w:r>
      <w:r w:rsidR="00374657" w:rsidRPr="0022474B">
        <w:rPr>
          <w:rFonts w:ascii="Calibri" w:hAnsi="Calibri" w:cs="Arial"/>
          <w:color w:val="000000" w:themeColor="text1"/>
          <w:sz w:val="28"/>
          <w:szCs w:val="28"/>
        </w:rPr>
        <w:t>County Hall</w:t>
      </w:r>
      <w:r w:rsidR="00C44FBC" w:rsidRPr="0022474B">
        <w:rPr>
          <w:rFonts w:ascii="Calibri" w:hAnsi="Calibri" w:cs="Arial"/>
          <w:color w:val="000000" w:themeColor="text1"/>
          <w:sz w:val="28"/>
          <w:szCs w:val="28"/>
        </w:rPr>
        <w:t xml:space="preserve"> in</w:t>
      </w:r>
      <w:r w:rsidR="00374657" w:rsidRPr="0022474B">
        <w:rPr>
          <w:rFonts w:ascii="Calibri" w:hAnsi="Calibri" w:cs="Arial"/>
          <w:color w:val="000000" w:themeColor="text1"/>
          <w:sz w:val="28"/>
          <w:szCs w:val="28"/>
        </w:rPr>
        <w:t xml:space="preserve"> </w:t>
      </w:r>
      <w:r w:rsidR="0042586E" w:rsidRPr="0022474B">
        <w:rPr>
          <w:rFonts w:ascii="Calibri" w:hAnsi="Calibri" w:cs="Arial"/>
          <w:color w:val="000000" w:themeColor="text1"/>
          <w:sz w:val="28"/>
          <w:szCs w:val="28"/>
        </w:rPr>
        <w:t>Chichester</w:t>
      </w:r>
      <w:r w:rsidR="3A1676E9" w:rsidRPr="0022474B">
        <w:rPr>
          <w:rFonts w:ascii="Calibri" w:hAnsi="Calibri" w:cs="Arial"/>
          <w:color w:val="000000" w:themeColor="text1"/>
          <w:sz w:val="28"/>
          <w:szCs w:val="28"/>
        </w:rPr>
        <w:t xml:space="preserve"> or via Teams Meeting</w:t>
      </w:r>
      <w:r w:rsidR="00E434DF" w:rsidRPr="0022474B">
        <w:rPr>
          <w:rFonts w:ascii="Calibri" w:hAnsi="Calibri" w:cs="Arial"/>
          <w:color w:val="000000" w:themeColor="text1"/>
          <w:sz w:val="28"/>
          <w:szCs w:val="28"/>
        </w:rPr>
        <w:t xml:space="preserve">.  </w:t>
      </w:r>
      <w:r w:rsidR="00374657" w:rsidRPr="0022474B">
        <w:rPr>
          <w:rFonts w:ascii="Calibri" w:hAnsi="Calibri" w:cs="Arial"/>
          <w:color w:val="000000" w:themeColor="text1"/>
          <w:sz w:val="28"/>
          <w:szCs w:val="28"/>
        </w:rPr>
        <w:t xml:space="preserve">This will be an opportunity </w:t>
      </w:r>
      <w:r w:rsidRPr="0022474B">
        <w:rPr>
          <w:rFonts w:ascii="Calibri" w:hAnsi="Calibri" w:cs="Arial"/>
          <w:color w:val="000000" w:themeColor="text1"/>
          <w:sz w:val="28"/>
          <w:szCs w:val="28"/>
        </w:rPr>
        <w:t xml:space="preserve">to discuss and ask questions. </w:t>
      </w:r>
      <w:r w:rsidR="00BA131A" w:rsidRPr="0022474B">
        <w:rPr>
          <w:rFonts w:ascii="Calibri" w:hAnsi="Calibri" w:cs="Arial"/>
          <w:b/>
          <w:bCs/>
          <w:color w:val="000000" w:themeColor="text1"/>
          <w:sz w:val="28"/>
          <w:szCs w:val="28"/>
        </w:rPr>
        <w:t xml:space="preserve">Please </w:t>
      </w:r>
      <w:r w:rsidR="005A03FE" w:rsidRPr="0022474B">
        <w:rPr>
          <w:rFonts w:ascii="Calibri" w:hAnsi="Calibri" w:cs="Arial"/>
          <w:b/>
          <w:bCs/>
          <w:color w:val="000000" w:themeColor="text1"/>
          <w:sz w:val="28"/>
          <w:szCs w:val="28"/>
        </w:rPr>
        <w:t xml:space="preserve">inform us of your preference as soon as </w:t>
      </w:r>
      <w:r w:rsidR="00886221" w:rsidRPr="0022474B">
        <w:rPr>
          <w:rFonts w:ascii="Calibri" w:hAnsi="Calibri" w:cs="Arial"/>
          <w:b/>
          <w:bCs/>
          <w:color w:val="000000" w:themeColor="text1"/>
          <w:sz w:val="28"/>
          <w:szCs w:val="28"/>
        </w:rPr>
        <w:t>possible</w:t>
      </w:r>
      <w:r w:rsidR="00886221" w:rsidRPr="0022474B">
        <w:rPr>
          <w:rFonts w:ascii="Calibri" w:hAnsi="Calibri" w:cs="Arial"/>
          <w:color w:val="000000" w:themeColor="text1"/>
          <w:sz w:val="28"/>
          <w:szCs w:val="28"/>
        </w:rPr>
        <w:t xml:space="preserve"> </w:t>
      </w:r>
      <w:r w:rsidR="00BA131A" w:rsidRPr="0022474B">
        <w:rPr>
          <w:rFonts w:ascii="Calibri" w:hAnsi="Calibri" w:cs="Arial"/>
          <w:color w:val="000000" w:themeColor="text1"/>
          <w:sz w:val="28"/>
          <w:szCs w:val="28"/>
        </w:rPr>
        <w:t xml:space="preserve">to </w:t>
      </w:r>
      <w:r w:rsidR="00324E6A" w:rsidRPr="0022474B">
        <w:rPr>
          <w:rFonts w:ascii="Calibri" w:hAnsi="Calibri" w:cs="Arial"/>
          <w:color w:val="000000" w:themeColor="text1"/>
          <w:sz w:val="28"/>
          <w:szCs w:val="28"/>
        </w:rPr>
        <w:t>confirm you will be attending and t</w:t>
      </w:r>
      <w:r w:rsidR="00783515" w:rsidRPr="0022474B">
        <w:rPr>
          <w:rFonts w:ascii="Calibri" w:hAnsi="Calibri" w:cs="Arial"/>
          <w:color w:val="000000" w:themeColor="text1"/>
          <w:sz w:val="28"/>
          <w:szCs w:val="28"/>
        </w:rPr>
        <w:t>o secure a 1-2-1 slot.</w:t>
      </w:r>
    </w:p>
    <w:p w14:paraId="7A034F1D" w14:textId="77777777" w:rsidR="00C44FBC" w:rsidRDefault="00C44FBC" w:rsidP="00C31206">
      <w:pPr>
        <w:pStyle w:val="ListParagraph"/>
        <w:rPr>
          <w:rFonts w:ascii="Calibri" w:hAnsi="Calibri" w:cs="Arial"/>
          <w:bCs/>
          <w:color w:val="000000"/>
          <w:sz w:val="28"/>
          <w:szCs w:val="28"/>
        </w:rPr>
      </w:pPr>
    </w:p>
    <w:p w14:paraId="33540CE1" w14:textId="70AB2BD1" w:rsidR="00C44FBC" w:rsidRPr="00C31206" w:rsidRDefault="002D30F4">
      <w:pPr>
        <w:pStyle w:val="ListParagraph"/>
        <w:numPr>
          <w:ilvl w:val="0"/>
          <w:numId w:val="11"/>
        </w:numPr>
        <w:ind w:left="709"/>
        <w:rPr>
          <w:rFonts w:ascii="Calibri" w:hAnsi="Calibri" w:cs="Arial"/>
          <w:bCs/>
          <w:color w:val="000000"/>
          <w:sz w:val="28"/>
          <w:szCs w:val="28"/>
        </w:rPr>
      </w:pPr>
      <w:r>
        <w:rPr>
          <w:rFonts w:ascii="Calibri" w:hAnsi="Calibri" w:cs="Arial"/>
          <w:bCs/>
          <w:color w:val="000000"/>
          <w:sz w:val="28"/>
          <w:szCs w:val="28"/>
        </w:rPr>
        <w:t xml:space="preserve">The address for County Hall is below </w:t>
      </w:r>
      <w:r w:rsidR="00C44FBC">
        <w:rPr>
          <w:rFonts w:ascii="Calibri" w:hAnsi="Calibri" w:cs="Arial"/>
          <w:bCs/>
          <w:color w:val="000000"/>
          <w:sz w:val="28"/>
          <w:szCs w:val="28"/>
        </w:rPr>
        <w:t xml:space="preserve">and there are </w:t>
      </w:r>
      <w:r w:rsidR="00C44FBC" w:rsidRPr="00EA1A20">
        <w:rPr>
          <w:rFonts w:ascii="Calibri" w:hAnsi="Calibri" w:cs="Arial"/>
          <w:bCs/>
          <w:color w:val="000000"/>
          <w:sz w:val="28"/>
          <w:szCs w:val="28"/>
        </w:rPr>
        <w:t>various car parks nearby</w:t>
      </w:r>
      <w:r>
        <w:rPr>
          <w:rFonts w:ascii="Calibri" w:hAnsi="Calibri" w:cs="Arial"/>
          <w:bCs/>
          <w:color w:val="000000"/>
          <w:sz w:val="28"/>
          <w:szCs w:val="28"/>
        </w:rPr>
        <w:t>:</w:t>
      </w:r>
      <w:r w:rsidR="00C44FBC" w:rsidRPr="00EA1A20">
        <w:rPr>
          <w:rFonts w:ascii="Calibri" w:hAnsi="Calibri" w:cs="Arial"/>
          <w:bCs/>
          <w:color w:val="000000"/>
          <w:sz w:val="28"/>
          <w:szCs w:val="28"/>
        </w:rPr>
        <w:t xml:space="preserve"> </w:t>
      </w:r>
    </w:p>
    <w:p w14:paraId="0F290290" w14:textId="77777777" w:rsidR="00C44FBC" w:rsidRPr="00C31206" w:rsidRDefault="00C44FBC" w:rsidP="00C31206">
      <w:pPr>
        <w:pStyle w:val="ListParagraph"/>
        <w:ind w:left="709"/>
        <w:rPr>
          <w:rFonts w:ascii="Calibri" w:hAnsi="Calibri" w:cs="Arial"/>
          <w:bCs/>
          <w:color w:val="000000"/>
          <w:sz w:val="28"/>
          <w:szCs w:val="28"/>
        </w:rPr>
      </w:pPr>
    </w:p>
    <w:p w14:paraId="6BFF15C7" w14:textId="0C7D6AF4" w:rsidR="00C44FBC" w:rsidRPr="003B5427" w:rsidRDefault="0042586E" w:rsidP="00C44FBC">
      <w:pPr>
        <w:pStyle w:val="ListParagraph"/>
        <w:autoSpaceDE w:val="0"/>
        <w:autoSpaceDN w:val="0"/>
        <w:adjustRightInd w:val="0"/>
        <w:ind w:left="1440"/>
        <w:rPr>
          <w:rFonts w:ascii="Calibri" w:hAnsi="Calibri" w:cs="Arial"/>
          <w:b/>
          <w:bCs/>
          <w:sz w:val="28"/>
          <w:szCs w:val="28"/>
        </w:rPr>
      </w:pPr>
      <w:r w:rsidRPr="003B5427">
        <w:rPr>
          <w:rFonts w:ascii="Calibri" w:hAnsi="Calibri" w:cs="Arial"/>
          <w:b/>
          <w:bCs/>
          <w:sz w:val="28"/>
          <w:szCs w:val="28"/>
        </w:rPr>
        <w:t>County Hall</w:t>
      </w:r>
    </w:p>
    <w:p w14:paraId="16815CD6" w14:textId="77777777" w:rsidR="003B5427" w:rsidRPr="003B5427" w:rsidRDefault="003B5427" w:rsidP="00C31206">
      <w:pPr>
        <w:widowControl/>
        <w:autoSpaceDE w:val="0"/>
        <w:autoSpaceDN w:val="0"/>
        <w:adjustRightInd w:val="0"/>
        <w:ind w:left="1440"/>
        <w:rPr>
          <w:rFonts w:ascii="Calibri" w:hAnsi="Calibri" w:cs="Arial"/>
          <w:b/>
          <w:bCs/>
          <w:sz w:val="28"/>
          <w:szCs w:val="28"/>
        </w:rPr>
      </w:pPr>
      <w:r w:rsidRPr="003B5427">
        <w:rPr>
          <w:rFonts w:ascii="Calibri" w:hAnsi="Calibri" w:cs="Arial"/>
          <w:b/>
          <w:bCs/>
          <w:sz w:val="28"/>
          <w:szCs w:val="28"/>
        </w:rPr>
        <w:t xml:space="preserve">25 West St, </w:t>
      </w:r>
    </w:p>
    <w:p w14:paraId="4EB31FAB" w14:textId="77777777" w:rsidR="003B5427" w:rsidRPr="003B5427" w:rsidRDefault="003B5427" w:rsidP="00C31206">
      <w:pPr>
        <w:widowControl/>
        <w:autoSpaceDE w:val="0"/>
        <w:autoSpaceDN w:val="0"/>
        <w:adjustRightInd w:val="0"/>
        <w:ind w:left="1440"/>
        <w:rPr>
          <w:rFonts w:ascii="Calibri" w:hAnsi="Calibri" w:cs="Arial"/>
          <w:b/>
          <w:bCs/>
          <w:sz w:val="28"/>
          <w:szCs w:val="28"/>
        </w:rPr>
      </w:pPr>
      <w:r w:rsidRPr="003B5427">
        <w:rPr>
          <w:rFonts w:ascii="Calibri" w:hAnsi="Calibri" w:cs="Arial"/>
          <w:b/>
          <w:bCs/>
          <w:sz w:val="28"/>
          <w:szCs w:val="28"/>
        </w:rPr>
        <w:t>Chichester</w:t>
      </w:r>
    </w:p>
    <w:p w14:paraId="64566339" w14:textId="55CDB060" w:rsidR="00C44FBC" w:rsidRPr="00C31206" w:rsidRDefault="003B5427" w:rsidP="00C31206">
      <w:pPr>
        <w:widowControl/>
        <w:autoSpaceDE w:val="0"/>
        <w:autoSpaceDN w:val="0"/>
        <w:adjustRightInd w:val="0"/>
        <w:ind w:left="1440"/>
        <w:rPr>
          <w:rFonts w:ascii="Calibri" w:hAnsi="Calibri" w:cs="Arial"/>
          <w:b/>
          <w:bCs/>
          <w:sz w:val="28"/>
          <w:szCs w:val="28"/>
        </w:rPr>
      </w:pPr>
      <w:r w:rsidRPr="003B5427">
        <w:rPr>
          <w:rFonts w:ascii="Calibri" w:hAnsi="Calibri" w:cs="Arial"/>
          <w:b/>
          <w:bCs/>
          <w:sz w:val="28"/>
          <w:szCs w:val="28"/>
        </w:rPr>
        <w:t>PO19 1RQ</w:t>
      </w:r>
      <w:r w:rsidR="00C44FBC" w:rsidRPr="0042586E">
        <w:rPr>
          <w:rFonts w:ascii="Calibri" w:hAnsi="Calibri" w:cs="Arial"/>
          <w:b/>
          <w:bCs/>
          <w:sz w:val="28"/>
          <w:szCs w:val="28"/>
          <w:highlight w:val="yellow"/>
        </w:rPr>
        <w:br/>
      </w:r>
    </w:p>
    <w:p w14:paraId="34BEE07D" w14:textId="77777777" w:rsidR="00783515" w:rsidRDefault="00783515" w:rsidP="005D3789">
      <w:pPr>
        <w:pStyle w:val="ListParagraph"/>
        <w:jc w:val="both"/>
        <w:rPr>
          <w:rFonts w:ascii="Calibri" w:hAnsi="Calibri" w:cs="Arial"/>
          <w:bCs/>
          <w:color w:val="000000"/>
          <w:sz w:val="28"/>
          <w:szCs w:val="28"/>
        </w:rPr>
      </w:pPr>
    </w:p>
    <w:p w14:paraId="426EE022" w14:textId="77777777" w:rsidR="002B50F9" w:rsidRPr="002B50F9" w:rsidRDefault="002B50F9" w:rsidP="002B50F9">
      <w:pPr>
        <w:widowControl/>
        <w:ind w:left="720"/>
        <w:rPr>
          <w:rStyle w:val="Hyperlink"/>
        </w:rPr>
      </w:pPr>
    </w:p>
    <w:p w14:paraId="0EE0FB65" w14:textId="77777777" w:rsidR="00CD6A67" w:rsidRDefault="00CD6A67">
      <w:pPr>
        <w:widowControl/>
        <w:rPr>
          <w:rFonts w:ascii="Calibri" w:hAnsi="Calibri"/>
          <w:b/>
          <w:sz w:val="28"/>
          <w:szCs w:val="28"/>
        </w:rPr>
      </w:pPr>
      <w:r>
        <w:rPr>
          <w:rFonts w:ascii="Calibri" w:hAnsi="Calibri"/>
          <w:b/>
          <w:sz w:val="28"/>
          <w:szCs w:val="28"/>
        </w:rPr>
        <w:br w:type="page"/>
      </w:r>
    </w:p>
    <w:p w14:paraId="4C4B3AB0" w14:textId="77777777" w:rsidR="00CD6A67" w:rsidRDefault="00CD6A67" w:rsidP="3AEFAEDB">
      <w:pPr>
        <w:widowControl/>
        <w:spacing w:after="200" w:line="276" w:lineRule="auto"/>
        <w:rPr>
          <w:rFonts w:ascii="Calibri" w:hAnsi="Calibri"/>
          <w:b/>
          <w:bCs/>
          <w:sz w:val="28"/>
          <w:szCs w:val="28"/>
        </w:rPr>
      </w:pPr>
      <w:r w:rsidRPr="3AEFAEDB">
        <w:rPr>
          <w:rFonts w:ascii="Calibri" w:hAnsi="Calibri"/>
          <w:b/>
          <w:bCs/>
          <w:sz w:val="28"/>
          <w:szCs w:val="28"/>
        </w:rPr>
        <w:lastRenderedPageBreak/>
        <w:t>Supplier Questionnaire</w:t>
      </w:r>
    </w:p>
    <w:p w14:paraId="329947C7" w14:textId="1D967CD0" w:rsidR="00CB071C" w:rsidRPr="0065727E" w:rsidRDefault="00A17378" w:rsidP="3AEFAEDB">
      <w:pPr>
        <w:widowControl/>
        <w:spacing w:after="200" w:line="276" w:lineRule="auto"/>
        <w:rPr>
          <w:rFonts w:ascii="Calibri" w:eastAsia="Calibri" w:hAnsi="Calibri" w:cs="Arial"/>
          <w:snapToGrid/>
        </w:rPr>
      </w:pPr>
      <w:r w:rsidRPr="3AEFAEDB">
        <w:rPr>
          <w:rFonts w:ascii="Calibri" w:hAnsi="Calibri"/>
          <w:b/>
          <w:bCs/>
          <w:sz w:val="28"/>
          <w:szCs w:val="28"/>
        </w:rPr>
        <w:t xml:space="preserve">Section </w:t>
      </w:r>
      <w:r w:rsidR="00CD6A67" w:rsidRPr="3AEFAEDB">
        <w:rPr>
          <w:rFonts w:ascii="Calibri" w:hAnsi="Calibri"/>
          <w:b/>
          <w:bCs/>
          <w:sz w:val="28"/>
          <w:szCs w:val="28"/>
        </w:rPr>
        <w:t xml:space="preserve">1 </w:t>
      </w:r>
      <w:r w:rsidR="00CD6A67">
        <w:rPr>
          <w:rFonts w:ascii="Calibri" w:hAnsi="Calibri" w:cs="Arial"/>
          <w:b/>
          <w:bCs/>
          <w:color w:val="000000"/>
          <w:sz w:val="28"/>
          <w:szCs w:val="28"/>
        </w:rPr>
        <w:t>Supplier</w:t>
      </w:r>
      <w:r w:rsidR="00AF5B95" w:rsidRPr="00ED6F22">
        <w:rPr>
          <w:rFonts w:ascii="Calibri" w:hAnsi="Calibri" w:cs="Arial"/>
          <w:b/>
          <w:bCs/>
          <w:color w:val="000000"/>
          <w:sz w:val="28"/>
          <w:szCs w:val="28"/>
        </w:rPr>
        <w:t xml:space="preserve"> Information</w:t>
      </w:r>
      <w:r w:rsidR="00AF5B95" w:rsidRPr="3AEFAEDB">
        <w:rPr>
          <w:rFonts w:ascii="Calibri" w:eastAsia="Calibri" w:hAnsi="Calibri" w:cs="Arial"/>
          <w:snapToGrid/>
        </w:rPr>
        <w:t xml:space="preserve"> </w:t>
      </w:r>
    </w:p>
    <w:p w14:paraId="3D636573" w14:textId="77777777" w:rsidR="005734B1" w:rsidRDefault="005734B1" w:rsidP="3AEFAEDB">
      <w:pPr>
        <w:tabs>
          <w:tab w:val="left" w:pos="851"/>
        </w:tabs>
        <w:rPr>
          <w:rFonts w:ascii="Calibri" w:hAnsi="Calibri" w:cs="Arial"/>
          <w:color w:val="000000"/>
          <w:sz w:val="28"/>
          <w:szCs w:val="28"/>
        </w:rPr>
      </w:pPr>
    </w:p>
    <w:p w14:paraId="2937C38C" w14:textId="77777777" w:rsidR="00BA5670" w:rsidRPr="00ED6F22" w:rsidRDefault="00BA5670" w:rsidP="3AEFAEDB">
      <w:pPr>
        <w:tabs>
          <w:tab w:val="left" w:pos="851"/>
        </w:tabs>
        <w:rPr>
          <w:rFonts w:ascii="Calibri" w:hAnsi="Calibri" w:cs="Arial"/>
          <w:color w:val="000000"/>
          <w:sz w:val="28"/>
          <w:szCs w:val="28"/>
        </w:rPr>
      </w:pPr>
      <w:r w:rsidRPr="3AEFAEDB">
        <w:rPr>
          <w:rFonts w:ascii="Calibri" w:hAnsi="Calibri" w:cs="Arial"/>
          <w:color w:val="000000" w:themeColor="text1"/>
          <w:sz w:val="28"/>
          <w:szCs w:val="28"/>
        </w:rPr>
        <w:t xml:space="preserve">Full name, </w:t>
      </w:r>
      <w:proofErr w:type="gramStart"/>
      <w:r w:rsidRPr="3AEFAEDB">
        <w:rPr>
          <w:rFonts w:ascii="Calibri" w:hAnsi="Calibri" w:cs="Arial"/>
          <w:color w:val="000000" w:themeColor="text1"/>
          <w:sz w:val="28"/>
          <w:szCs w:val="28"/>
        </w:rPr>
        <w:t>address</w:t>
      </w:r>
      <w:proofErr w:type="gramEnd"/>
      <w:r w:rsidRPr="3AEFAEDB">
        <w:rPr>
          <w:rFonts w:ascii="Calibri" w:hAnsi="Calibri" w:cs="Arial"/>
          <w:color w:val="000000" w:themeColor="text1"/>
          <w:sz w:val="28"/>
          <w:szCs w:val="28"/>
        </w:rPr>
        <w:t xml:space="preserve"> and website</w:t>
      </w:r>
    </w:p>
    <w:p w14:paraId="5B55925F" w14:textId="77777777" w:rsidR="00BA5670" w:rsidRPr="00ED6F22" w:rsidRDefault="00BA5670" w:rsidP="3AEFAEDB">
      <w:pPr>
        <w:tabs>
          <w:tab w:val="left" w:pos="851"/>
        </w:tabs>
        <w:rPr>
          <w:rFonts w:ascii="Calibri" w:hAnsi="Calibri" w:cs="Arial"/>
          <w:color w:val="000000"/>
          <w:sz w:val="28"/>
          <w:szCs w:val="28"/>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5872"/>
      </w:tblGrid>
      <w:tr w:rsidR="00BA5670" w:rsidRPr="00ED6F22" w14:paraId="1AC489A4" w14:textId="77777777" w:rsidTr="3AEFAEDB">
        <w:trPr>
          <w:trHeight w:val="300"/>
        </w:trPr>
        <w:tc>
          <w:tcPr>
            <w:tcW w:w="2518" w:type="dxa"/>
            <w:shd w:val="clear" w:color="auto" w:fill="E6E6E6"/>
          </w:tcPr>
          <w:p w14:paraId="7CDD2F68" w14:textId="77777777" w:rsidR="00BA5670" w:rsidRPr="00ED6F22" w:rsidRDefault="00BA5670" w:rsidP="005A23B7">
            <w:pPr>
              <w:tabs>
                <w:tab w:val="left" w:pos="851"/>
              </w:tabs>
              <w:rPr>
                <w:rFonts w:ascii="Calibri" w:hAnsi="Calibri" w:cs="Arial"/>
                <w:bCs/>
                <w:color w:val="000000"/>
                <w:sz w:val="28"/>
                <w:szCs w:val="28"/>
              </w:rPr>
            </w:pPr>
            <w:proofErr w:type="spellStart"/>
            <w:r w:rsidRPr="00ED6F22">
              <w:rPr>
                <w:rFonts w:ascii="Calibri" w:hAnsi="Calibri" w:cs="Arial"/>
                <w:bCs/>
                <w:color w:val="000000"/>
                <w:sz w:val="28"/>
                <w:szCs w:val="28"/>
              </w:rPr>
              <w:t>Organisation</w:t>
            </w:r>
            <w:proofErr w:type="spellEnd"/>
            <w:r w:rsidRPr="00ED6F22">
              <w:rPr>
                <w:rFonts w:ascii="Calibri" w:hAnsi="Calibri" w:cs="Arial"/>
                <w:bCs/>
                <w:color w:val="000000"/>
                <w:sz w:val="28"/>
                <w:szCs w:val="28"/>
              </w:rPr>
              <w:t xml:space="preserve"> </w:t>
            </w:r>
            <w:r w:rsidR="002841D4" w:rsidRPr="00ED6F22">
              <w:rPr>
                <w:rFonts w:ascii="Calibri" w:hAnsi="Calibri" w:cs="Arial"/>
                <w:bCs/>
                <w:color w:val="000000"/>
                <w:sz w:val="28"/>
                <w:szCs w:val="28"/>
              </w:rPr>
              <w:t>n</w:t>
            </w:r>
            <w:r w:rsidRPr="00ED6F22">
              <w:rPr>
                <w:rFonts w:ascii="Calibri" w:hAnsi="Calibri" w:cs="Arial"/>
                <w:bCs/>
                <w:color w:val="000000"/>
                <w:sz w:val="28"/>
                <w:szCs w:val="28"/>
              </w:rPr>
              <w:t>ame</w:t>
            </w:r>
          </w:p>
        </w:tc>
        <w:tc>
          <w:tcPr>
            <w:tcW w:w="5872" w:type="dxa"/>
          </w:tcPr>
          <w:p w14:paraId="4C70B45F" w14:textId="77777777" w:rsidR="00BA5670" w:rsidRPr="00ED6F22" w:rsidRDefault="00BA5670" w:rsidP="005A23B7">
            <w:pPr>
              <w:tabs>
                <w:tab w:val="left" w:pos="851"/>
              </w:tabs>
              <w:rPr>
                <w:rFonts w:ascii="Calibri" w:hAnsi="Calibri" w:cs="Arial"/>
                <w:bCs/>
                <w:color w:val="000000"/>
                <w:sz w:val="28"/>
                <w:szCs w:val="28"/>
              </w:rPr>
            </w:pPr>
          </w:p>
        </w:tc>
      </w:tr>
      <w:tr w:rsidR="00BA5670" w:rsidRPr="00ED6F22" w14:paraId="257C6F74" w14:textId="77777777" w:rsidTr="3AEFAEDB">
        <w:trPr>
          <w:trHeight w:val="300"/>
        </w:trPr>
        <w:tc>
          <w:tcPr>
            <w:tcW w:w="2518" w:type="dxa"/>
            <w:shd w:val="clear" w:color="auto" w:fill="E6E6E6"/>
          </w:tcPr>
          <w:p w14:paraId="00E105FD" w14:textId="77777777" w:rsidR="00BA5670" w:rsidRPr="00ED6F22" w:rsidRDefault="00BA5670" w:rsidP="00E335AD">
            <w:pPr>
              <w:tabs>
                <w:tab w:val="left" w:pos="851"/>
              </w:tabs>
              <w:rPr>
                <w:rFonts w:ascii="Calibri" w:hAnsi="Calibri" w:cs="Arial"/>
                <w:bCs/>
                <w:color w:val="000000"/>
                <w:sz w:val="28"/>
                <w:szCs w:val="28"/>
              </w:rPr>
            </w:pPr>
            <w:r w:rsidRPr="00ED6F22">
              <w:rPr>
                <w:rFonts w:ascii="Calibri" w:hAnsi="Calibri" w:cs="Arial"/>
                <w:bCs/>
                <w:color w:val="000000"/>
                <w:sz w:val="28"/>
                <w:szCs w:val="28"/>
              </w:rPr>
              <w:t>Address</w:t>
            </w:r>
          </w:p>
        </w:tc>
        <w:tc>
          <w:tcPr>
            <w:tcW w:w="5872" w:type="dxa"/>
          </w:tcPr>
          <w:p w14:paraId="53AF713B" w14:textId="77777777" w:rsidR="00BA5670" w:rsidRPr="00ED6F22" w:rsidRDefault="00BA5670" w:rsidP="005A23B7">
            <w:pPr>
              <w:tabs>
                <w:tab w:val="left" w:pos="851"/>
              </w:tabs>
              <w:rPr>
                <w:rFonts w:ascii="Calibri" w:hAnsi="Calibri" w:cs="Arial"/>
                <w:bCs/>
                <w:color w:val="000000"/>
                <w:sz w:val="28"/>
                <w:szCs w:val="28"/>
              </w:rPr>
            </w:pPr>
          </w:p>
          <w:p w14:paraId="0C97D8BA" w14:textId="77777777" w:rsidR="00BA5670" w:rsidRPr="00ED6F22" w:rsidRDefault="00BA5670" w:rsidP="005A23B7">
            <w:pPr>
              <w:tabs>
                <w:tab w:val="left" w:pos="851"/>
              </w:tabs>
              <w:rPr>
                <w:rFonts w:ascii="Calibri" w:hAnsi="Calibri" w:cs="Arial"/>
                <w:bCs/>
                <w:color w:val="000000"/>
                <w:sz w:val="28"/>
                <w:szCs w:val="28"/>
              </w:rPr>
            </w:pPr>
          </w:p>
          <w:p w14:paraId="386212EA" w14:textId="77777777" w:rsidR="00BA5670" w:rsidRPr="00ED6F22" w:rsidRDefault="00BA5670" w:rsidP="005A23B7">
            <w:pPr>
              <w:tabs>
                <w:tab w:val="left" w:pos="851"/>
              </w:tabs>
              <w:rPr>
                <w:rFonts w:ascii="Calibri" w:hAnsi="Calibri" w:cs="Arial"/>
                <w:bCs/>
                <w:color w:val="000000"/>
                <w:sz w:val="28"/>
                <w:szCs w:val="28"/>
              </w:rPr>
            </w:pPr>
          </w:p>
        </w:tc>
      </w:tr>
      <w:tr w:rsidR="00BA5670" w:rsidRPr="00ED6F22" w14:paraId="5A497D3D" w14:textId="77777777" w:rsidTr="3AEFAEDB">
        <w:trPr>
          <w:trHeight w:val="300"/>
        </w:trPr>
        <w:tc>
          <w:tcPr>
            <w:tcW w:w="2518" w:type="dxa"/>
            <w:shd w:val="clear" w:color="auto" w:fill="E6E6E6"/>
          </w:tcPr>
          <w:p w14:paraId="31CC83D1" w14:textId="77777777" w:rsidR="00BA5670" w:rsidRPr="00ED6F22" w:rsidRDefault="00BA5670" w:rsidP="00E335AD">
            <w:pPr>
              <w:tabs>
                <w:tab w:val="left" w:pos="851"/>
              </w:tabs>
              <w:rPr>
                <w:rFonts w:ascii="Calibri" w:hAnsi="Calibri" w:cs="Arial"/>
                <w:bCs/>
                <w:color w:val="000000"/>
                <w:sz w:val="28"/>
                <w:szCs w:val="28"/>
              </w:rPr>
            </w:pPr>
            <w:r w:rsidRPr="00ED6F22">
              <w:rPr>
                <w:rFonts w:ascii="Calibri" w:hAnsi="Calibri" w:cs="Arial"/>
                <w:bCs/>
                <w:color w:val="000000"/>
                <w:sz w:val="28"/>
                <w:szCs w:val="28"/>
              </w:rPr>
              <w:t>Town/</w:t>
            </w:r>
            <w:r w:rsidR="00B02D67" w:rsidRPr="00ED6F22">
              <w:rPr>
                <w:rFonts w:ascii="Calibri" w:hAnsi="Calibri" w:cs="Arial"/>
                <w:bCs/>
                <w:color w:val="000000"/>
                <w:sz w:val="28"/>
                <w:szCs w:val="28"/>
              </w:rPr>
              <w:t>County</w:t>
            </w:r>
          </w:p>
        </w:tc>
        <w:tc>
          <w:tcPr>
            <w:tcW w:w="5872" w:type="dxa"/>
          </w:tcPr>
          <w:p w14:paraId="0DE9B821" w14:textId="77777777" w:rsidR="00BA5670" w:rsidRPr="00ED6F22" w:rsidRDefault="00BA5670" w:rsidP="005A23B7">
            <w:pPr>
              <w:tabs>
                <w:tab w:val="left" w:pos="851"/>
              </w:tabs>
              <w:rPr>
                <w:rFonts w:ascii="Calibri" w:hAnsi="Calibri" w:cs="Arial"/>
                <w:bCs/>
                <w:color w:val="000000"/>
                <w:sz w:val="28"/>
                <w:szCs w:val="28"/>
              </w:rPr>
            </w:pPr>
          </w:p>
        </w:tc>
      </w:tr>
      <w:tr w:rsidR="00BA5670" w:rsidRPr="00ED6F22" w14:paraId="76D1B650" w14:textId="77777777" w:rsidTr="3AEFAEDB">
        <w:trPr>
          <w:trHeight w:val="300"/>
        </w:trPr>
        <w:tc>
          <w:tcPr>
            <w:tcW w:w="2518" w:type="dxa"/>
            <w:shd w:val="clear" w:color="auto" w:fill="E6E6E6"/>
          </w:tcPr>
          <w:p w14:paraId="5056704A" w14:textId="77777777" w:rsidR="00BA5670" w:rsidRPr="00ED6F22" w:rsidRDefault="00BA5670" w:rsidP="00E335AD">
            <w:pPr>
              <w:tabs>
                <w:tab w:val="left" w:pos="851"/>
              </w:tabs>
              <w:rPr>
                <w:rFonts w:ascii="Calibri" w:hAnsi="Calibri" w:cs="Arial"/>
                <w:bCs/>
                <w:color w:val="000000"/>
                <w:sz w:val="28"/>
                <w:szCs w:val="28"/>
              </w:rPr>
            </w:pPr>
            <w:r w:rsidRPr="00ED6F22">
              <w:rPr>
                <w:rFonts w:ascii="Calibri" w:hAnsi="Calibri" w:cs="Arial"/>
                <w:bCs/>
                <w:color w:val="000000"/>
                <w:sz w:val="28"/>
                <w:szCs w:val="28"/>
              </w:rPr>
              <w:t>Postcode</w:t>
            </w:r>
          </w:p>
        </w:tc>
        <w:tc>
          <w:tcPr>
            <w:tcW w:w="5872" w:type="dxa"/>
          </w:tcPr>
          <w:p w14:paraId="1F1EACA3" w14:textId="77777777" w:rsidR="00BA5670" w:rsidRPr="00ED6F22" w:rsidRDefault="00BA5670" w:rsidP="005A23B7">
            <w:pPr>
              <w:tabs>
                <w:tab w:val="left" w:pos="851"/>
              </w:tabs>
              <w:rPr>
                <w:rFonts w:ascii="Calibri" w:hAnsi="Calibri" w:cs="Arial"/>
                <w:bCs/>
                <w:color w:val="000000"/>
                <w:sz w:val="28"/>
                <w:szCs w:val="28"/>
              </w:rPr>
            </w:pPr>
          </w:p>
        </w:tc>
      </w:tr>
      <w:tr w:rsidR="00BA5670" w:rsidRPr="00ED6F22" w14:paraId="4485B867" w14:textId="77777777" w:rsidTr="3AEFAEDB">
        <w:trPr>
          <w:trHeight w:val="300"/>
        </w:trPr>
        <w:tc>
          <w:tcPr>
            <w:tcW w:w="2518" w:type="dxa"/>
            <w:shd w:val="clear" w:color="auto" w:fill="E6E6E6"/>
          </w:tcPr>
          <w:p w14:paraId="664C17BE" w14:textId="77777777" w:rsidR="00BA5670" w:rsidRPr="00ED6F22" w:rsidRDefault="00BA5670" w:rsidP="00E335AD">
            <w:pPr>
              <w:tabs>
                <w:tab w:val="left" w:pos="851"/>
              </w:tabs>
              <w:rPr>
                <w:rFonts w:ascii="Calibri" w:hAnsi="Calibri" w:cs="Arial"/>
                <w:bCs/>
                <w:color w:val="000000"/>
                <w:sz w:val="28"/>
                <w:szCs w:val="28"/>
              </w:rPr>
            </w:pPr>
            <w:r w:rsidRPr="00ED6F22">
              <w:rPr>
                <w:rFonts w:ascii="Calibri" w:hAnsi="Calibri" w:cs="Arial"/>
                <w:bCs/>
                <w:color w:val="000000"/>
                <w:sz w:val="28"/>
                <w:szCs w:val="28"/>
              </w:rPr>
              <w:t>Country</w:t>
            </w:r>
          </w:p>
        </w:tc>
        <w:tc>
          <w:tcPr>
            <w:tcW w:w="5872" w:type="dxa"/>
          </w:tcPr>
          <w:p w14:paraId="1037B775" w14:textId="77777777" w:rsidR="00BA5670" w:rsidRPr="00ED6F22" w:rsidRDefault="00BA5670" w:rsidP="005A23B7">
            <w:pPr>
              <w:tabs>
                <w:tab w:val="left" w:pos="851"/>
              </w:tabs>
              <w:rPr>
                <w:rFonts w:ascii="Calibri" w:hAnsi="Calibri" w:cs="Arial"/>
                <w:bCs/>
                <w:color w:val="000000"/>
                <w:sz w:val="28"/>
                <w:szCs w:val="28"/>
              </w:rPr>
            </w:pPr>
          </w:p>
        </w:tc>
      </w:tr>
      <w:tr w:rsidR="00BA5670" w:rsidRPr="00ED6F22" w14:paraId="7748DA5A" w14:textId="77777777" w:rsidTr="3AEFAEDB">
        <w:trPr>
          <w:trHeight w:val="300"/>
        </w:trPr>
        <w:tc>
          <w:tcPr>
            <w:tcW w:w="2518" w:type="dxa"/>
            <w:shd w:val="clear" w:color="auto" w:fill="E6E6E6"/>
          </w:tcPr>
          <w:p w14:paraId="59002A66" w14:textId="77777777" w:rsidR="00BA5670" w:rsidRPr="00ED6F22" w:rsidRDefault="00BA5670" w:rsidP="00E335AD">
            <w:pPr>
              <w:tabs>
                <w:tab w:val="left" w:pos="851"/>
              </w:tabs>
              <w:rPr>
                <w:rFonts w:ascii="Calibri" w:hAnsi="Calibri" w:cs="Arial"/>
                <w:bCs/>
                <w:color w:val="000000"/>
                <w:sz w:val="28"/>
                <w:szCs w:val="28"/>
              </w:rPr>
            </w:pPr>
            <w:r w:rsidRPr="00ED6F22">
              <w:rPr>
                <w:rFonts w:ascii="Calibri" w:hAnsi="Calibri" w:cs="Arial"/>
                <w:bCs/>
                <w:color w:val="000000"/>
                <w:sz w:val="28"/>
                <w:szCs w:val="28"/>
              </w:rPr>
              <w:t>Website</w:t>
            </w:r>
          </w:p>
        </w:tc>
        <w:tc>
          <w:tcPr>
            <w:tcW w:w="5872" w:type="dxa"/>
          </w:tcPr>
          <w:p w14:paraId="766762DE" w14:textId="77777777" w:rsidR="00BA5670" w:rsidRPr="00ED6F22" w:rsidRDefault="00BA5670" w:rsidP="005A23B7">
            <w:pPr>
              <w:tabs>
                <w:tab w:val="left" w:pos="851"/>
              </w:tabs>
              <w:rPr>
                <w:rFonts w:ascii="Calibri" w:hAnsi="Calibri" w:cs="Arial"/>
                <w:bCs/>
                <w:color w:val="000000"/>
                <w:sz w:val="28"/>
                <w:szCs w:val="28"/>
              </w:rPr>
            </w:pPr>
          </w:p>
        </w:tc>
      </w:tr>
    </w:tbl>
    <w:p w14:paraId="40EDAAB4" w14:textId="77777777" w:rsidR="00BA5670" w:rsidRPr="00ED6F22" w:rsidRDefault="00BA5670" w:rsidP="3AEFAEDB">
      <w:pPr>
        <w:tabs>
          <w:tab w:val="left" w:pos="851"/>
        </w:tabs>
        <w:ind w:left="851" w:hanging="851"/>
        <w:rPr>
          <w:rFonts w:ascii="Calibri" w:hAnsi="Calibri" w:cs="Arial"/>
          <w:color w:val="000000"/>
          <w:sz w:val="28"/>
          <w:szCs w:val="28"/>
        </w:rPr>
      </w:pPr>
    </w:p>
    <w:p w14:paraId="0BEE43E3" w14:textId="77777777" w:rsidR="005D3789" w:rsidRDefault="005D3789" w:rsidP="3AEFAEDB">
      <w:pPr>
        <w:tabs>
          <w:tab w:val="left" w:pos="851"/>
        </w:tabs>
        <w:rPr>
          <w:rFonts w:ascii="Calibri" w:hAnsi="Calibri" w:cs="Arial"/>
          <w:color w:val="000000"/>
          <w:sz w:val="28"/>
          <w:szCs w:val="28"/>
        </w:rPr>
      </w:pPr>
    </w:p>
    <w:p w14:paraId="2C1AA534" w14:textId="77777777" w:rsidR="00BA5670" w:rsidRPr="00ED6F22" w:rsidRDefault="00BA5670" w:rsidP="3AEFAEDB">
      <w:pPr>
        <w:tabs>
          <w:tab w:val="left" w:pos="851"/>
        </w:tabs>
        <w:rPr>
          <w:rFonts w:ascii="Calibri" w:hAnsi="Calibri" w:cs="Arial"/>
          <w:color w:val="000000"/>
          <w:sz w:val="28"/>
          <w:szCs w:val="28"/>
        </w:rPr>
      </w:pPr>
      <w:r w:rsidRPr="3AEFAEDB">
        <w:rPr>
          <w:rFonts w:ascii="Calibri" w:hAnsi="Calibri" w:cs="Arial"/>
          <w:color w:val="000000" w:themeColor="text1"/>
          <w:sz w:val="28"/>
          <w:szCs w:val="28"/>
        </w:rPr>
        <w:t xml:space="preserve">Main contact for correspondence about this </w:t>
      </w:r>
      <w:r w:rsidR="00965454" w:rsidRPr="3AEFAEDB">
        <w:rPr>
          <w:rFonts w:ascii="Calibri" w:hAnsi="Calibri" w:cs="Arial"/>
          <w:color w:val="000000" w:themeColor="text1"/>
          <w:sz w:val="28"/>
          <w:szCs w:val="28"/>
        </w:rPr>
        <w:t>questionnaire</w:t>
      </w:r>
    </w:p>
    <w:p w14:paraId="15408CF7" w14:textId="77777777" w:rsidR="00BA5670" w:rsidRPr="00ED6F22" w:rsidRDefault="00BA5670" w:rsidP="3AEFAEDB">
      <w:pPr>
        <w:tabs>
          <w:tab w:val="left" w:pos="851"/>
        </w:tabs>
        <w:ind w:left="851" w:hanging="851"/>
        <w:rPr>
          <w:rFonts w:ascii="Calibri" w:hAnsi="Calibri" w:cs="Arial"/>
          <w:color w:val="000000"/>
          <w:sz w:val="28"/>
          <w:szCs w:val="28"/>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5872"/>
      </w:tblGrid>
      <w:tr w:rsidR="00BA5670" w:rsidRPr="00ED6F22" w14:paraId="60AA9887" w14:textId="77777777" w:rsidTr="3AEFAEDB">
        <w:trPr>
          <w:trHeight w:val="300"/>
        </w:trPr>
        <w:tc>
          <w:tcPr>
            <w:tcW w:w="2518" w:type="dxa"/>
            <w:shd w:val="clear" w:color="auto" w:fill="E6E6E6"/>
          </w:tcPr>
          <w:p w14:paraId="686CA7BC" w14:textId="77777777" w:rsidR="00BA5670" w:rsidRPr="00ED6F22" w:rsidRDefault="00BA5670" w:rsidP="005A23B7">
            <w:pPr>
              <w:tabs>
                <w:tab w:val="left" w:pos="851"/>
              </w:tabs>
              <w:rPr>
                <w:rFonts w:ascii="Calibri" w:hAnsi="Calibri" w:cs="Arial"/>
                <w:bCs/>
                <w:color w:val="000000"/>
                <w:sz w:val="28"/>
                <w:szCs w:val="28"/>
              </w:rPr>
            </w:pPr>
            <w:r w:rsidRPr="00ED6F22">
              <w:rPr>
                <w:rFonts w:ascii="Calibri" w:hAnsi="Calibri" w:cs="Arial"/>
                <w:bCs/>
                <w:color w:val="000000"/>
                <w:sz w:val="28"/>
                <w:szCs w:val="28"/>
              </w:rPr>
              <w:t>Name</w:t>
            </w:r>
          </w:p>
        </w:tc>
        <w:tc>
          <w:tcPr>
            <w:tcW w:w="5872" w:type="dxa"/>
          </w:tcPr>
          <w:p w14:paraId="2B6BC67E" w14:textId="77777777" w:rsidR="00BA5670" w:rsidRPr="00ED6F22" w:rsidRDefault="00BA5670" w:rsidP="005A23B7">
            <w:pPr>
              <w:tabs>
                <w:tab w:val="left" w:pos="851"/>
              </w:tabs>
              <w:rPr>
                <w:rFonts w:ascii="Calibri" w:hAnsi="Calibri" w:cs="Arial"/>
                <w:bCs/>
                <w:color w:val="000000"/>
                <w:sz w:val="28"/>
                <w:szCs w:val="28"/>
              </w:rPr>
            </w:pPr>
          </w:p>
        </w:tc>
      </w:tr>
      <w:tr w:rsidR="00BA5670" w:rsidRPr="00ED6F22" w14:paraId="4674C570" w14:textId="77777777" w:rsidTr="3AEFAEDB">
        <w:trPr>
          <w:trHeight w:val="300"/>
        </w:trPr>
        <w:tc>
          <w:tcPr>
            <w:tcW w:w="2518" w:type="dxa"/>
            <w:shd w:val="clear" w:color="auto" w:fill="E6E6E6"/>
          </w:tcPr>
          <w:p w14:paraId="0BAA5B32" w14:textId="77777777" w:rsidR="00BA5670" w:rsidRPr="00ED6F22" w:rsidRDefault="00BA5670" w:rsidP="00E335AD">
            <w:pPr>
              <w:tabs>
                <w:tab w:val="left" w:pos="851"/>
              </w:tabs>
              <w:rPr>
                <w:rFonts w:ascii="Calibri" w:hAnsi="Calibri" w:cs="Arial"/>
                <w:bCs/>
                <w:color w:val="000000"/>
                <w:sz w:val="28"/>
                <w:szCs w:val="28"/>
              </w:rPr>
            </w:pPr>
            <w:r w:rsidRPr="00ED6F22">
              <w:rPr>
                <w:rFonts w:ascii="Calibri" w:hAnsi="Calibri" w:cs="Arial"/>
                <w:bCs/>
                <w:color w:val="000000"/>
                <w:sz w:val="28"/>
                <w:szCs w:val="28"/>
              </w:rPr>
              <w:t>Position</w:t>
            </w:r>
          </w:p>
        </w:tc>
        <w:tc>
          <w:tcPr>
            <w:tcW w:w="5872" w:type="dxa"/>
          </w:tcPr>
          <w:p w14:paraId="21795313" w14:textId="77777777" w:rsidR="00BA5670" w:rsidRPr="00ED6F22" w:rsidRDefault="00BA5670" w:rsidP="005A23B7">
            <w:pPr>
              <w:tabs>
                <w:tab w:val="left" w:pos="851"/>
              </w:tabs>
              <w:rPr>
                <w:rFonts w:ascii="Calibri" w:hAnsi="Calibri" w:cs="Arial"/>
                <w:bCs/>
                <w:color w:val="000000"/>
                <w:sz w:val="28"/>
                <w:szCs w:val="28"/>
              </w:rPr>
            </w:pPr>
          </w:p>
        </w:tc>
      </w:tr>
      <w:tr w:rsidR="00BA5670" w:rsidRPr="00ED6F22" w14:paraId="6263055C" w14:textId="77777777" w:rsidTr="3AEFAEDB">
        <w:trPr>
          <w:trHeight w:val="300"/>
        </w:trPr>
        <w:tc>
          <w:tcPr>
            <w:tcW w:w="2518" w:type="dxa"/>
            <w:shd w:val="clear" w:color="auto" w:fill="E6E6E6"/>
          </w:tcPr>
          <w:p w14:paraId="08C722BF" w14:textId="77777777" w:rsidR="00BA5670" w:rsidRPr="00ED6F22" w:rsidRDefault="00BA5670" w:rsidP="00E335AD">
            <w:pPr>
              <w:tabs>
                <w:tab w:val="left" w:pos="851"/>
              </w:tabs>
              <w:rPr>
                <w:rFonts w:ascii="Calibri" w:hAnsi="Calibri" w:cs="Arial"/>
                <w:bCs/>
                <w:color w:val="000000"/>
                <w:sz w:val="28"/>
                <w:szCs w:val="28"/>
              </w:rPr>
            </w:pPr>
            <w:r w:rsidRPr="00ED6F22">
              <w:rPr>
                <w:rFonts w:ascii="Calibri" w:hAnsi="Calibri" w:cs="Arial"/>
                <w:bCs/>
                <w:color w:val="000000"/>
                <w:sz w:val="28"/>
                <w:szCs w:val="28"/>
              </w:rPr>
              <w:t xml:space="preserve">Telephone </w:t>
            </w:r>
            <w:r w:rsidR="002841D4" w:rsidRPr="00ED6F22">
              <w:rPr>
                <w:rFonts w:ascii="Calibri" w:hAnsi="Calibri" w:cs="Arial"/>
                <w:bCs/>
                <w:color w:val="000000"/>
                <w:sz w:val="28"/>
                <w:szCs w:val="28"/>
              </w:rPr>
              <w:t>n</w:t>
            </w:r>
            <w:r w:rsidRPr="00ED6F22">
              <w:rPr>
                <w:rFonts w:ascii="Calibri" w:hAnsi="Calibri" w:cs="Arial"/>
                <w:bCs/>
                <w:color w:val="000000"/>
                <w:sz w:val="28"/>
                <w:szCs w:val="28"/>
              </w:rPr>
              <w:t>umber</w:t>
            </w:r>
          </w:p>
        </w:tc>
        <w:tc>
          <w:tcPr>
            <w:tcW w:w="5872" w:type="dxa"/>
          </w:tcPr>
          <w:p w14:paraId="5A8CB0AF" w14:textId="77777777" w:rsidR="00BA5670" w:rsidRPr="00ED6F22" w:rsidRDefault="00BA5670" w:rsidP="005A23B7">
            <w:pPr>
              <w:tabs>
                <w:tab w:val="left" w:pos="851"/>
              </w:tabs>
              <w:rPr>
                <w:rFonts w:ascii="Calibri" w:hAnsi="Calibri" w:cs="Arial"/>
                <w:bCs/>
                <w:color w:val="000000"/>
                <w:sz w:val="28"/>
                <w:szCs w:val="28"/>
              </w:rPr>
            </w:pPr>
          </w:p>
        </w:tc>
      </w:tr>
      <w:tr w:rsidR="002E4F0B" w:rsidRPr="00ED6F22" w14:paraId="3AE541F1" w14:textId="77777777" w:rsidTr="3AEFAEDB">
        <w:trPr>
          <w:trHeight w:val="300"/>
        </w:trPr>
        <w:tc>
          <w:tcPr>
            <w:tcW w:w="2518" w:type="dxa"/>
            <w:shd w:val="clear" w:color="auto" w:fill="E6E6E6"/>
          </w:tcPr>
          <w:p w14:paraId="0BD187D2" w14:textId="77777777" w:rsidR="002E4F0B" w:rsidRPr="00ED6F22" w:rsidRDefault="002E4F0B" w:rsidP="00E335AD">
            <w:pPr>
              <w:tabs>
                <w:tab w:val="left" w:pos="851"/>
              </w:tabs>
              <w:rPr>
                <w:rFonts w:ascii="Calibri" w:hAnsi="Calibri" w:cs="Arial"/>
                <w:bCs/>
                <w:color w:val="000000"/>
                <w:sz w:val="28"/>
                <w:szCs w:val="28"/>
              </w:rPr>
            </w:pPr>
            <w:r w:rsidRPr="00ED6F22">
              <w:rPr>
                <w:rFonts w:ascii="Calibri" w:hAnsi="Calibri" w:cs="Arial"/>
                <w:bCs/>
                <w:color w:val="000000"/>
                <w:sz w:val="28"/>
                <w:szCs w:val="28"/>
              </w:rPr>
              <w:t xml:space="preserve">Mobile </w:t>
            </w:r>
            <w:r w:rsidR="002841D4" w:rsidRPr="00ED6F22">
              <w:rPr>
                <w:rFonts w:ascii="Calibri" w:hAnsi="Calibri" w:cs="Arial"/>
                <w:bCs/>
                <w:color w:val="000000"/>
                <w:sz w:val="28"/>
                <w:szCs w:val="28"/>
              </w:rPr>
              <w:t>p</w:t>
            </w:r>
            <w:r w:rsidRPr="00ED6F22">
              <w:rPr>
                <w:rFonts w:ascii="Calibri" w:hAnsi="Calibri" w:cs="Arial"/>
                <w:bCs/>
                <w:color w:val="000000"/>
                <w:sz w:val="28"/>
                <w:szCs w:val="28"/>
              </w:rPr>
              <w:t xml:space="preserve">hone </w:t>
            </w:r>
            <w:r w:rsidR="002841D4" w:rsidRPr="00ED6F22">
              <w:rPr>
                <w:rFonts w:ascii="Calibri" w:hAnsi="Calibri" w:cs="Arial"/>
                <w:bCs/>
                <w:color w:val="000000"/>
                <w:sz w:val="28"/>
                <w:szCs w:val="28"/>
              </w:rPr>
              <w:t>n</w:t>
            </w:r>
            <w:r w:rsidRPr="00ED6F22">
              <w:rPr>
                <w:rFonts w:ascii="Calibri" w:hAnsi="Calibri" w:cs="Arial"/>
                <w:bCs/>
                <w:color w:val="000000"/>
                <w:sz w:val="28"/>
                <w:szCs w:val="28"/>
              </w:rPr>
              <w:t>umber</w:t>
            </w:r>
          </w:p>
        </w:tc>
        <w:tc>
          <w:tcPr>
            <w:tcW w:w="5872" w:type="dxa"/>
          </w:tcPr>
          <w:p w14:paraId="00543E43" w14:textId="77777777" w:rsidR="002E4F0B" w:rsidRPr="00ED6F22" w:rsidRDefault="002E4F0B" w:rsidP="005A23B7">
            <w:pPr>
              <w:tabs>
                <w:tab w:val="left" w:pos="851"/>
              </w:tabs>
              <w:rPr>
                <w:rFonts w:ascii="Calibri" w:hAnsi="Calibri" w:cs="Arial"/>
                <w:bCs/>
                <w:color w:val="000000"/>
                <w:sz w:val="28"/>
                <w:szCs w:val="28"/>
              </w:rPr>
            </w:pPr>
          </w:p>
        </w:tc>
      </w:tr>
      <w:tr w:rsidR="00BA5670" w:rsidRPr="00ED6F22" w14:paraId="7A99E8C7" w14:textId="77777777" w:rsidTr="3AEFAEDB">
        <w:trPr>
          <w:trHeight w:val="300"/>
        </w:trPr>
        <w:tc>
          <w:tcPr>
            <w:tcW w:w="2518" w:type="dxa"/>
            <w:shd w:val="clear" w:color="auto" w:fill="E6E6E6"/>
          </w:tcPr>
          <w:p w14:paraId="081F9DD6" w14:textId="77777777" w:rsidR="00BA5670" w:rsidRPr="00ED6F22" w:rsidRDefault="00BA5670" w:rsidP="00E335AD">
            <w:pPr>
              <w:tabs>
                <w:tab w:val="left" w:pos="851"/>
              </w:tabs>
              <w:rPr>
                <w:rFonts w:ascii="Calibri" w:hAnsi="Calibri" w:cs="Arial"/>
                <w:bCs/>
                <w:color w:val="000000"/>
                <w:sz w:val="28"/>
                <w:szCs w:val="28"/>
              </w:rPr>
            </w:pPr>
            <w:r w:rsidRPr="00ED6F22">
              <w:rPr>
                <w:rFonts w:ascii="Calibri" w:hAnsi="Calibri" w:cs="Arial"/>
                <w:bCs/>
                <w:color w:val="000000"/>
                <w:sz w:val="28"/>
                <w:szCs w:val="28"/>
              </w:rPr>
              <w:t>email address</w:t>
            </w:r>
          </w:p>
        </w:tc>
        <w:tc>
          <w:tcPr>
            <w:tcW w:w="5872" w:type="dxa"/>
          </w:tcPr>
          <w:p w14:paraId="3FF6D017" w14:textId="77777777" w:rsidR="00BA5670" w:rsidRPr="00ED6F22" w:rsidRDefault="00BA5670" w:rsidP="005A23B7">
            <w:pPr>
              <w:tabs>
                <w:tab w:val="left" w:pos="851"/>
              </w:tabs>
              <w:rPr>
                <w:rFonts w:ascii="Calibri" w:hAnsi="Calibri" w:cs="Arial"/>
                <w:bCs/>
                <w:color w:val="000000"/>
                <w:sz w:val="28"/>
                <w:szCs w:val="28"/>
              </w:rPr>
            </w:pPr>
          </w:p>
        </w:tc>
      </w:tr>
    </w:tbl>
    <w:p w14:paraId="7D84261B" w14:textId="77777777" w:rsidR="00BA5670" w:rsidRPr="00ED6F22" w:rsidRDefault="00BA5670" w:rsidP="3AEFAEDB">
      <w:pPr>
        <w:tabs>
          <w:tab w:val="left" w:pos="851"/>
        </w:tabs>
        <w:ind w:left="851" w:hanging="851"/>
        <w:rPr>
          <w:rFonts w:ascii="Calibri" w:hAnsi="Calibri" w:cs="Arial"/>
          <w:color w:val="000000"/>
          <w:sz w:val="28"/>
          <w:szCs w:val="28"/>
        </w:rPr>
      </w:pPr>
    </w:p>
    <w:p w14:paraId="51B6D7EA" w14:textId="77777777" w:rsidR="005734B1" w:rsidRDefault="005734B1" w:rsidP="3AEFAEDB">
      <w:pPr>
        <w:tabs>
          <w:tab w:val="left" w:pos="851"/>
        </w:tabs>
        <w:ind w:left="851" w:hanging="851"/>
        <w:rPr>
          <w:rFonts w:ascii="Calibri" w:hAnsi="Calibri" w:cs="Arial"/>
          <w:color w:val="000000"/>
          <w:sz w:val="28"/>
          <w:szCs w:val="28"/>
        </w:rPr>
      </w:pPr>
    </w:p>
    <w:p w14:paraId="6E85FA75" w14:textId="77777777" w:rsidR="005734B1" w:rsidRDefault="005734B1" w:rsidP="3AEFAEDB">
      <w:pPr>
        <w:tabs>
          <w:tab w:val="left" w:pos="851"/>
        </w:tabs>
        <w:ind w:left="851" w:hanging="851"/>
        <w:rPr>
          <w:rFonts w:ascii="Calibri" w:hAnsi="Calibri" w:cs="Arial"/>
          <w:color w:val="000000"/>
          <w:sz w:val="28"/>
          <w:szCs w:val="28"/>
        </w:rPr>
      </w:pPr>
    </w:p>
    <w:p w14:paraId="24E63B2A" w14:textId="77777777" w:rsidR="00BA5670" w:rsidRPr="00ED6F22" w:rsidRDefault="00BA5670" w:rsidP="3AEFAEDB">
      <w:pPr>
        <w:tabs>
          <w:tab w:val="left" w:pos="851"/>
        </w:tabs>
        <w:ind w:left="851" w:hanging="851"/>
        <w:rPr>
          <w:rFonts w:ascii="Calibri" w:hAnsi="Calibri" w:cs="Arial"/>
          <w:color w:val="000000"/>
          <w:sz w:val="28"/>
          <w:szCs w:val="28"/>
        </w:rPr>
      </w:pPr>
      <w:r w:rsidRPr="3AEFAEDB">
        <w:rPr>
          <w:rFonts w:ascii="Calibri" w:hAnsi="Calibri" w:cs="Arial"/>
          <w:color w:val="000000" w:themeColor="text1"/>
          <w:sz w:val="28"/>
          <w:szCs w:val="28"/>
        </w:rPr>
        <w:t xml:space="preserve">Company </w:t>
      </w:r>
      <w:r w:rsidR="002841D4" w:rsidRPr="3AEFAEDB">
        <w:rPr>
          <w:rFonts w:ascii="Calibri" w:hAnsi="Calibri" w:cs="Arial"/>
          <w:color w:val="000000" w:themeColor="text1"/>
          <w:sz w:val="28"/>
          <w:szCs w:val="28"/>
        </w:rPr>
        <w:t>r</w:t>
      </w:r>
      <w:r w:rsidRPr="3AEFAEDB">
        <w:rPr>
          <w:rFonts w:ascii="Calibri" w:hAnsi="Calibri" w:cs="Arial"/>
          <w:color w:val="000000" w:themeColor="text1"/>
          <w:sz w:val="28"/>
          <w:szCs w:val="28"/>
        </w:rPr>
        <w:t>egistration</w:t>
      </w:r>
    </w:p>
    <w:p w14:paraId="2F787A06" w14:textId="77777777" w:rsidR="00BA5670" w:rsidRPr="00ED6F22" w:rsidRDefault="00BA5670" w:rsidP="3AEFAEDB">
      <w:pPr>
        <w:tabs>
          <w:tab w:val="left" w:pos="851"/>
        </w:tabs>
        <w:ind w:left="851" w:hanging="851"/>
        <w:rPr>
          <w:rFonts w:ascii="Calibri" w:hAnsi="Calibri" w:cs="Arial"/>
          <w:color w:val="000000"/>
          <w:sz w:val="28"/>
          <w:szCs w:val="28"/>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0"/>
        <w:gridCol w:w="4130"/>
      </w:tblGrid>
      <w:tr w:rsidR="00BA5670" w:rsidRPr="00ED6F22" w14:paraId="3819A187" w14:textId="77777777" w:rsidTr="3AEFAEDB">
        <w:trPr>
          <w:trHeight w:val="300"/>
        </w:trPr>
        <w:tc>
          <w:tcPr>
            <w:tcW w:w="4260" w:type="dxa"/>
            <w:shd w:val="clear" w:color="auto" w:fill="E6E6E6"/>
          </w:tcPr>
          <w:p w14:paraId="3BEE01C3" w14:textId="77777777" w:rsidR="00BA5670" w:rsidRPr="00ED6F22" w:rsidRDefault="00BA5670" w:rsidP="005A23B7">
            <w:pPr>
              <w:tabs>
                <w:tab w:val="left" w:pos="851"/>
              </w:tabs>
              <w:rPr>
                <w:rFonts w:ascii="Calibri" w:hAnsi="Calibri" w:cs="Arial"/>
                <w:bCs/>
                <w:color w:val="000000"/>
                <w:sz w:val="28"/>
                <w:szCs w:val="28"/>
              </w:rPr>
            </w:pPr>
            <w:r w:rsidRPr="00ED6F22">
              <w:rPr>
                <w:rFonts w:ascii="Calibri" w:hAnsi="Calibri" w:cs="Arial"/>
                <w:bCs/>
                <w:color w:val="000000"/>
                <w:sz w:val="28"/>
                <w:szCs w:val="28"/>
              </w:rPr>
              <w:t>Date of formation</w:t>
            </w:r>
          </w:p>
        </w:tc>
        <w:tc>
          <w:tcPr>
            <w:tcW w:w="4130" w:type="dxa"/>
          </w:tcPr>
          <w:p w14:paraId="34C6578E" w14:textId="77777777" w:rsidR="00BA5670" w:rsidRPr="00ED6F22" w:rsidRDefault="00BA5670" w:rsidP="005A23B7">
            <w:pPr>
              <w:tabs>
                <w:tab w:val="left" w:pos="851"/>
              </w:tabs>
              <w:rPr>
                <w:rFonts w:ascii="Calibri" w:hAnsi="Calibri" w:cs="Arial"/>
                <w:bCs/>
                <w:color w:val="000000"/>
                <w:sz w:val="28"/>
                <w:szCs w:val="28"/>
              </w:rPr>
            </w:pPr>
          </w:p>
        </w:tc>
      </w:tr>
      <w:tr w:rsidR="00BA5670" w:rsidRPr="00ED6F22" w14:paraId="53B598EF" w14:textId="77777777" w:rsidTr="3AEFAEDB">
        <w:trPr>
          <w:trHeight w:val="300"/>
        </w:trPr>
        <w:tc>
          <w:tcPr>
            <w:tcW w:w="4260" w:type="dxa"/>
            <w:shd w:val="clear" w:color="auto" w:fill="E6E6E6"/>
          </w:tcPr>
          <w:p w14:paraId="4A5681B2" w14:textId="77777777" w:rsidR="00BA5670" w:rsidRPr="00ED6F22" w:rsidRDefault="00BA5670" w:rsidP="00E335AD">
            <w:pPr>
              <w:tabs>
                <w:tab w:val="left" w:pos="851"/>
              </w:tabs>
              <w:rPr>
                <w:rFonts w:ascii="Calibri" w:hAnsi="Calibri" w:cs="Arial"/>
                <w:bCs/>
                <w:color w:val="000000"/>
                <w:sz w:val="28"/>
                <w:szCs w:val="28"/>
              </w:rPr>
            </w:pPr>
            <w:r w:rsidRPr="00ED6F22">
              <w:rPr>
                <w:rFonts w:ascii="Calibri" w:hAnsi="Calibri" w:cs="Arial"/>
                <w:bCs/>
                <w:color w:val="000000"/>
                <w:sz w:val="28"/>
                <w:szCs w:val="28"/>
              </w:rPr>
              <w:t>Place of formation</w:t>
            </w:r>
          </w:p>
        </w:tc>
        <w:tc>
          <w:tcPr>
            <w:tcW w:w="4130" w:type="dxa"/>
          </w:tcPr>
          <w:p w14:paraId="73BA78B4" w14:textId="77777777" w:rsidR="00BA5670" w:rsidRPr="00ED6F22" w:rsidRDefault="00BA5670" w:rsidP="005A23B7">
            <w:pPr>
              <w:tabs>
                <w:tab w:val="left" w:pos="851"/>
              </w:tabs>
              <w:rPr>
                <w:rFonts w:ascii="Calibri" w:hAnsi="Calibri" w:cs="Arial"/>
                <w:bCs/>
                <w:color w:val="000000"/>
                <w:sz w:val="28"/>
                <w:szCs w:val="28"/>
              </w:rPr>
            </w:pPr>
          </w:p>
        </w:tc>
      </w:tr>
      <w:tr w:rsidR="00BA5670" w:rsidRPr="00ED6F22" w14:paraId="243CF155" w14:textId="77777777" w:rsidTr="3AEFAEDB">
        <w:trPr>
          <w:trHeight w:val="300"/>
        </w:trPr>
        <w:tc>
          <w:tcPr>
            <w:tcW w:w="4260" w:type="dxa"/>
            <w:shd w:val="clear" w:color="auto" w:fill="E6E6E6"/>
          </w:tcPr>
          <w:p w14:paraId="78B8F94A" w14:textId="77777777" w:rsidR="00BA5670" w:rsidRPr="00ED6F22" w:rsidRDefault="00BA5670" w:rsidP="00E335AD">
            <w:pPr>
              <w:tabs>
                <w:tab w:val="left" w:pos="851"/>
              </w:tabs>
              <w:rPr>
                <w:rFonts w:ascii="Calibri" w:hAnsi="Calibri" w:cs="Arial"/>
                <w:bCs/>
                <w:color w:val="000000"/>
                <w:sz w:val="28"/>
                <w:szCs w:val="28"/>
              </w:rPr>
            </w:pPr>
            <w:r w:rsidRPr="00ED6F22">
              <w:rPr>
                <w:rFonts w:ascii="Calibri" w:hAnsi="Calibri" w:cs="Arial"/>
                <w:bCs/>
                <w:color w:val="000000"/>
                <w:sz w:val="28"/>
                <w:szCs w:val="28"/>
              </w:rPr>
              <w:t>Date of registration</w:t>
            </w:r>
          </w:p>
        </w:tc>
        <w:tc>
          <w:tcPr>
            <w:tcW w:w="4130" w:type="dxa"/>
          </w:tcPr>
          <w:p w14:paraId="6B407E5F" w14:textId="77777777" w:rsidR="00BA5670" w:rsidRPr="00ED6F22" w:rsidRDefault="00BA5670" w:rsidP="005A23B7">
            <w:pPr>
              <w:tabs>
                <w:tab w:val="left" w:pos="851"/>
              </w:tabs>
              <w:rPr>
                <w:rFonts w:ascii="Calibri" w:hAnsi="Calibri" w:cs="Arial"/>
                <w:bCs/>
                <w:color w:val="000000"/>
                <w:sz w:val="28"/>
                <w:szCs w:val="28"/>
              </w:rPr>
            </w:pPr>
          </w:p>
        </w:tc>
      </w:tr>
      <w:tr w:rsidR="00BA5670" w:rsidRPr="00ED6F22" w14:paraId="776FFC05" w14:textId="77777777" w:rsidTr="3AEFAEDB">
        <w:trPr>
          <w:trHeight w:val="300"/>
        </w:trPr>
        <w:tc>
          <w:tcPr>
            <w:tcW w:w="4260" w:type="dxa"/>
            <w:shd w:val="clear" w:color="auto" w:fill="E6E6E6"/>
          </w:tcPr>
          <w:p w14:paraId="5103163B" w14:textId="77777777" w:rsidR="00BA5670" w:rsidRPr="00ED6F22" w:rsidRDefault="00BA5670" w:rsidP="00E335AD">
            <w:pPr>
              <w:tabs>
                <w:tab w:val="left" w:pos="851"/>
              </w:tabs>
              <w:rPr>
                <w:rFonts w:ascii="Calibri" w:hAnsi="Calibri" w:cs="Arial"/>
                <w:bCs/>
                <w:color w:val="000000"/>
                <w:sz w:val="28"/>
                <w:szCs w:val="28"/>
              </w:rPr>
            </w:pPr>
            <w:r w:rsidRPr="00ED6F22">
              <w:rPr>
                <w:rFonts w:ascii="Calibri" w:hAnsi="Calibri" w:cs="Arial"/>
                <w:bCs/>
                <w:color w:val="000000"/>
                <w:sz w:val="28"/>
                <w:szCs w:val="28"/>
              </w:rPr>
              <w:t>Company registration number</w:t>
            </w:r>
          </w:p>
        </w:tc>
        <w:tc>
          <w:tcPr>
            <w:tcW w:w="4130" w:type="dxa"/>
          </w:tcPr>
          <w:p w14:paraId="7E78B2CA" w14:textId="77777777" w:rsidR="00BA5670" w:rsidRPr="00ED6F22" w:rsidRDefault="00BA5670" w:rsidP="005A23B7">
            <w:pPr>
              <w:tabs>
                <w:tab w:val="left" w:pos="851"/>
              </w:tabs>
              <w:rPr>
                <w:rFonts w:ascii="Calibri" w:hAnsi="Calibri" w:cs="Arial"/>
                <w:bCs/>
                <w:color w:val="000000"/>
                <w:sz w:val="28"/>
                <w:szCs w:val="28"/>
              </w:rPr>
            </w:pPr>
          </w:p>
        </w:tc>
      </w:tr>
      <w:tr w:rsidR="00BA5670" w:rsidRPr="00ED6F22" w14:paraId="2A057EBD" w14:textId="77777777" w:rsidTr="3AEFAEDB">
        <w:trPr>
          <w:trHeight w:val="300"/>
        </w:trPr>
        <w:tc>
          <w:tcPr>
            <w:tcW w:w="4260" w:type="dxa"/>
            <w:shd w:val="clear" w:color="auto" w:fill="E6E6E6"/>
          </w:tcPr>
          <w:p w14:paraId="712EF171" w14:textId="64C76E9A" w:rsidR="00BA5670" w:rsidRPr="00ED6F22" w:rsidRDefault="00BA5670" w:rsidP="00CD6A67">
            <w:pPr>
              <w:tabs>
                <w:tab w:val="left" w:pos="851"/>
              </w:tabs>
              <w:rPr>
                <w:rFonts w:ascii="Calibri" w:hAnsi="Calibri" w:cs="Arial"/>
                <w:bCs/>
                <w:color w:val="000000"/>
                <w:sz w:val="28"/>
                <w:szCs w:val="28"/>
              </w:rPr>
            </w:pPr>
            <w:r w:rsidRPr="00ED6F22">
              <w:rPr>
                <w:rFonts w:ascii="Calibri" w:hAnsi="Calibri" w:cs="Arial"/>
                <w:bCs/>
                <w:color w:val="000000"/>
                <w:sz w:val="28"/>
                <w:szCs w:val="28"/>
              </w:rPr>
              <w:t>Brief Description of primary business activities and main products and services</w:t>
            </w:r>
            <w:r w:rsidR="007367E7">
              <w:rPr>
                <w:rFonts w:ascii="Calibri" w:hAnsi="Calibri" w:cs="Arial"/>
                <w:bCs/>
                <w:color w:val="000000"/>
                <w:sz w:val="28"/>
                <w:szCs w:val="28"/>
              </w:rPr>
              <w:t xml:space="preserve">. </w:t>
            </w:r>
          </w:p>
        </w:tc>
        <w:tc>
          <w:tcPr>
            <w:tcW w:w="4130" w:type="dxa"/>
          </w:tcPr>
          <w:p w14:paraId="30F164F4" w14:textId="77777777" w:rsidR="00BA5670" w:rsidRPr="00ED6F22" w:rsidRDefault="002E4F0B" w:rsidP="005A23B7">
            <w:pPr>
              <w:tabs>
                <w:tab w:val="left" w:pos="851"/>
              </w:tabs>
              <w:rPr>
                <w:rFonts w:ascii="Calibri" w:hAnsi="Calibri" w:cs="Arial"/>
                <w:bCs/>
                <w:color w:val="000000"/>
                <w:sz w:val="28"/>
                <w:szCs w:val="28"/>
              </w:rPr>
            </w:pPr>
            <w:r w:rsidRPr="00ED6F22">
              <w:rPr>
                <w:rFonts w:ascii="Calibri" w:hAnsi="Calibri" w:cs="Arial"/>
                <w:bCs/>
                <w:color w:val="000000"/>
                <w:sz w:val="28"/>
                <w:szCs w:val="28"/>
              </w:rPr>
              <w:t>(250 words or less)</w:t>
            </w:r>
          </w:p>
          <w:p w14:paraId="37BAA382" w14:textId="77777777" w:rsidR="00BA5670" w:rsidRPr="00ED6F22" w:rsidRDefault="00BA5670" w:rsidP="005A23B7">
            <w:pPr>
              <w:tabs>
                <w:tab w:val="left" w:pos="851"/>
              </w:tabs>
              <w:rPr>
                <w:rFonts w:ascii="Calibri" w:hAnsi="Calibri" w:cs="Arial"/>
                <w:bCs/>
                <w:color w:val="000000"/>
                <w:sz w:val="28"/>
                <w:szCs w:val="28"/>
              </w:rPr>
            </w:pPr>
          </w:p>
          <w:p w14:paraId="0E1F74EB" w14:textId="77777777" w:rsidR="00BA5670" w:rsidRPr="00ED6F22" w:rsidRDefault="00BA5670" w:rsidP="005A23B7">
            <w:pPr>
              <w:tabs>
                <w:tab w:val="left" w:pos="851"/>
              </w:tabs>
              <w:rPr>
                <w:rFonts w:ascii="Calibri" w:hAnsi="Calibri" w:cs="Arial"/>
                <w:bCs/>
                <w:color w:val="000000"/>
                <w:sz w:val="28"/>
                <w:szCs w:val="28"/>
              </w:rPr>
            </w:pPr>
          </w:p>
          <w:p w14:paraId="67D501CF" w14:textId="77777777" w:rsidR="00BA5670" w:rsidRPr="00ED6F22" w:rsidRDefault="00BA5670" w:rsidP="005A23B7">
            <w:pPr>
              <w:tabs>
                <w:tab w:val="left" w:pos="851"/>
              </w:tabs>
              <w:rPr>
                <w:rFonts w:ascii="Calibri" w:hAnsi="Calibri" w:cs="Arial"/>
                <w:bCs/>
                <w:color w:val="000000"/>
                <w:sz w:val="28"/>
                <w:szCs w:val="28"/>
              </w:rPr>
            </w:pPr>
          </w:p>
          <w:p w14:paraId="71B34301" w14:textId="77777777" w:rsidR="006605AC" w:rsidRPr="00ED6F22" w:rsidRDefault="006605AC" w:rsidP="005A23B7">
            <w:pPr>
              <w:tabs>
                <w:tab w:val="left" w:pos="851"/>
              </w:tabs>
              <w:rPr>
                <w:rFonts w:ascii="Calibri" w:hAnsi="Calibri" w:cs="Arial"/>
                <w:bCs/>
                <w:color w:val="000000"/>
                <w:sz w:val="28"/>
                <w:szCs w:val="28"/>
              </w:rPr>
            </w:pPr>
          </w:p>
          <w:p w14:paraId="051E7148" w14:textId="77777777" w:rsidR="006605AC" w:rsidRPr="00ED6F22" w:rsidRDefault="006605AC" w:rsidP="005A23B7">
            <w:pPr>
              <w:tabs>
                <w:tab w:val="left" w:pos="851"/>
              </w:tabs>
              <w:rPr>
                <w:rFonts w:ascii="Calibri" w:hAnsi="Calibri" w:cs="Arial"/>
                <w:bCs/>
                <w:color w:val="000000"/>
                <w:sz w:val="28"/>
                <w:szCs w:val="28"/>
              </w:rPr>
            </w:pPr>
          </w:p>
          <w:p w14:paraId="7BEC8AA1" w14:textId="77777777" w:rsidR="006605AC" w:rsidRPr="00ED6F22" w:rsidRDefault="006605AC" w:rsidP="005A23B7">
            <w:pPr>
              <w:tabs>
                <w:tab w:val="left" w:pos="851"/>
              </w:tabs>
              <w:rPr>
                <w:rFonts w:ascii="Calibri" w:hAnsi="Calibri" w:cs="Arial"/>
                <w:bCs/>
                <w:color w:val="000000"/>
                <w:sz w:val="28"/>
                <w:szCs w:val="28"/>
              </w:rPr>
            </w:pPr>
          </w:p>
          <w:p w14:paraId="3C8F3A86" w14:textId="77777777" w:rsidR="006605AC" w:rsidRPr="00ED6F22" w:rsidRDefault="006605AC" w:rsidP="005A23B7">
            <w:pPr>
              <w:tabs>
                <w:tab w:val="left" w:pos="851"/>
              </w:tabs>
              <w:rPr>
                <w:rFonts w:ascii="Calibri" w:hAnsi="Calibri" w:cs="Arial"/>
                <w:bCs/>
                <w:color w:val="000000"/>
                <w:sz w:val="28"/>
                <w:szCs w:val="28"/>
              </w:rPr>
            </w:pPr>
          </w:p>
          <w:p w14:paraId="5DC50038" w14:textId="77777777" w:rsidR="006605AC" w:rsidRPr="00ED6F22" w:rsidRDefault="006605AC" w:rsidP="005A23B7">
            <w:pPr>
              <w:tabs>
                <w:tab w:val="left" w:pos="851"/>
              </w:tabs>
              <w:rPr>
                <w:rFonts w:ascii="Calibri" w:hAnsi="Calibri" w:cs="Arial"/>
                <w:bCs/>
                <w:color w:val="000000"/>
                <w:sz w:val="28"/>
                <w:szCs w:val="28"/>
              </w:rPr>
            </w:pPr>
          </w:p>
          <w:p w14:paraId="69A64081" w14:textId="77777777" w:rsidR="00BA5670" w:rsidRPr="00ED6F22" w:rsidRDefault="00BA5670" w:rsidP="005A23B7">
            <w:pPr>
              <w:tabs>
                <w:tab w:val="left" w:pos="851"/>
              </w:tabs>
              <w:rPr>
                <w:rFonts w:ascii="Calibri" w:hAnsi="Calibri" w:cs="Arial"/>
                <w:bCs/>
                <w:color w:val="000000"/>
                <w:sz w:val="28"/>
                <w:szCs w:val="28"/>
              </w:rPr>
            </w:pPr>
          </w:p>
        </w:tc>
      </w:tr>
    </w:tbl>
    <w:p w14:paraId="2FDBE563" w14:textId="77777777" w:rsidR="00BA5670" w:rsidRPr="00ED6F22" w:rsidRDefault="00BA5670" w:rsidP="3AEFAEDB">
      <w:pPr>
        <w:tabs>
          <w:tab w:val="left" w:pos="851"/>
        </w:tabs>
        <w:rPr>
          <w:rFonts w:ascii="Calibri" w:hAnsi="Calibri" w:cs="Arial"/>
          <w:color w:val="000000"/>
          <w:sz w:val="28"/>
          <w:szCs w:val="28"/>
        </w:rPr>
      </w:pPr>
    </w:p>
    <w:p w14:paraId="1CFBAB1E" w14:textId="0A1FF407" w:rsidR="005734B1" w:rsidRDefault="33779AD6" w:rsidP="73C280B4">
      <w:pPr>
        <w:widowControl/>
        <w:tabs>
          <w:tab w:val="left" w:pos="851"/>
        </w:tabs>
        <w:spacing w:after="200" w:line="276" w:lineRule="auto"/>
        <w:rPr>
          <w:rFonts w:ascii="Calibri" w:hAnsi="Calibri" w:cs="Arial"/>
          <w:b/>
          <w:bCs/>
          <w:color w:val="000000" w:themeColor="text1"/>
          <w:sz w:val="28"/>
          <w:szCs w:val="28"/>
        </w:rPr>
      </w:pPr>
      <w:r w:rsidRPr="73C280B4">
        <w:rPr>
          <w:rFonts w:ascii="Calibri" w:hAnsi="Calibri"/>
          <w:b/>
          <w:bCs/>
          <w:sz w:val="28"/>
          <w:szCs w:val="28"/>
        </w:rPr>
        <w:t xml:space="preserve">Section 2 </w:t>
      </w:r>
      <w:r w:rsidRPr="73C280B4">
        <w:rPr>
          <w:rFonts w:ascii="Calibri" w:hAnsi="Calibri" w:cs="Arial"/>
          <w:b/>
          <w:bCs/>
          <w:color w:val="000000" w:themeColor="text1"/>
          <w:sz w:val="28"/>
          <w:szCs w:val="28"/>
        </w:rPr>
        <w:t>Supplier Interest</w:t>
      </w:r>
    </w:p>
    <w:p w14:paraId="3FC67AF1" w14:textId="151E45D4" w:rsidR="006921A9" w:rsidRPr="00ED6F22" w:rsidRDefault="006921A9" w:rsidP="73C280B4">
      <w:pPr>
        <w:tabs>
          <w:tab w:val="left" w:pos="851"/>
        </w:tabs>
        <w:rPr>
          <w:rFonts w:ascii="Calibri" w:hAnsi="Calibri" w:cs="Arial"/>
          <w:color w:val="000000"/>
          <w:sz w:val="28"/>
          <w:szCs w:val="28"/>
        </w:rPr>
      </w:pPr>
    </w:p>
    <w:tbl>
      <w:tblPr>
        <w:tblW w:w="8960" w:type="dxa"/>
        <w:tblInd w:w="7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3"/>
        <w:gridCol w:w="6379"/>
        <w:gridCol w:w="1458"/>
      </w:tblGrid>
      <w:tr w:rsidR="0057221A" w:rsidRPr="0065727E" w14:paraId="6F22FCEE" w14:textId="77777777" w:rsidTr="73C280B4">
        <w:trPr>
          <w:trHeight w:val="300"/>
        </w:trPr>
        <w:tc>
          <w:tcPr>
            <w:tcW w:w="1123" w:type="dxa"/>
            <w:tcBorders>
              <w:top w:val="single" w:sz="12" w:space="0" w:color="auto"/>
              <w:left w:val="single" w:sz="12" w:space="0" w:color="auto"/>
              <w:bottom w:val="single" w:sz="4" w:space="0" w:color="auto"/>
              <w:right w:val="single" w:sz="4" w:space="0" w:color="auto"/>
            </w:tcBorders>
            <w:shd w:val="clear" w:color="auto" w:fill="B6DDE8"/>
            <w:vAlign w:val="center"/>
          </w:tcPr>
          <w:p w14:paraId="3C673F6D" w14:textId="77777777" w:rsidR="0057221A" w:rsidRPr="0065727E" w:rsidRDefault="0057221A" w:rsidP="002D0B8A">
            <w:pPr>
              <w:widowControl/>
              <w:spacing w:before="40" w:after="40"/>
              <w:ind w:left="360" w:right="-338"/>
              <w:rPr>
                <w:rFonts w:ascii="Calibri" w:eastAsia="Calibri" w:hAnsi="Calibri"/>
                <w:b/>
                <w:szCs w:val="24"/>
              </w:rPr>
            </w:pPr>
          </w:p>
        </w:tc>
        <w:tc>
          <w:tcPr>
            <w:tcW w:w="7837" w:type="dxa"/>
            <w:gridSpan w:val="2"/>
            <w:tcBorders>
              <w:top w:val="single" w:sz="12" w:space="0" w:color="auto"/>
              <w:left w:val="single" w:sz="4" w:space="0" w:color="auto"/>
              <w:bottom w:val="single" w:sz="4" w:space="0" w:color="auto"/>
              <w:right w:val="single" w:sz="12" w:space="0" w:color="auto"/>
            </w:tcBorders>
            <w:shd w:val="clear" w:color="auto" w:fill="B6DDE8"/>
            <w:tcMar>
              <w:top w:w="0" w:type="dxa"/>
              <w:left w:w="108" w:type="dxa"/>
              <w:bottom w:w="0" w:type="dxa"/>
              <w:right w:w="108" w:type="dxa"/>
            </w:tcMar>
            <w:vAlign w:val="center"/>
            <w:hideMark/>
          </w:tcPr>
          <w:p w14:paraId="5FF90433" w14:textId="59A00733" w:rsidR="0057221A" w:rsidRPr="0065727E" w:rsidRDefault="0BD34ED2" w:rsidP="73C280B4">
            <w:pPr>
              <w:widowControl/>
              <w:spacing w:before="40" w:after="40"/>
              <w:jc w:val="center"/>
              <w:rPr>
                <w:rFonts w:ascii="Calibri" w:eastAsia="Calibri" w:hAnsi="Calibri"/>
                <w:b/>
                <w:bCs/>
                <w:sz w:val="32"/>
                <w:szCs w:val="32"/>
              </w:rPr>
            </w:pPr>
            <w:r w:rsidRPr="73C280B4">
              <w:rPr>
                <w:rFonts w:ascii="Calibri" w:eastAsia="Calibri" w:hAnsi="Calibri"/>
                <w:b/>
                <w:bCs/>
                <w:sz w:val="32"/>
                <w:szCs w:val="32"/>
              </w:rPr>
              <w:t>Registration of Interest</w:t>
            </w:r>
          </w:p>
        </w:tc>
      </w:tr>
      <w:tr w:rsidR="0057221A" w:rsidRPr="00ED6F22" w14:paraId="4BBA73E5" w14:textId="77777777" w:rsidTr="73C280B4">
        <w:trPr>
          <w:trHeight w:val="300"/>
        </w:trPr>
        <w:tc>
          <w:tcPr>
            <w:tcW w:w="1123" w:type="dxa"/>
            <w:tcBorders>
              <w:top w:val="single" w:sz="4" w:space="0" w:color="auto"/>
              <w:left w:val="single" w:sz="12" w:space="0" w:color="auto"/>
              <w:bottom w:val="single" w:sz="4" w:space="0" w:color="auto"/>
              <w:right w:val="single" w:sz="4" w:space="0" w:color="auto"/>
            </w:tcBorders>
          </w:tcPr>
          <w:p w14:paraId="2C4E1F96" w14:textId="77777777" w:rsidR="0057221A" w:rsidRPr="00ED6F22" w:rsidRDefault="0057221A" w:rsidP="002D0B8A">
            <w:pPr>
              <w:widowControl/>
              <w:spacing w:before="40" w:after="40"/>
              <w:ind w:left="360" w:right="-338"/>
              <w:rPr>
                <w:rFonts w:ascii="Calibri" w:hAnsi="Calibri" w:cs="Arial"/>
                <w:bCs/>
                <w:color w:val="000000"/>
                <w:sz w:val="28"/>
                <w:szCs w:val="28"/>
              </w:rPr>
            </w:pPr>
            <w:r w:rsidRPr="00ED6F22">
              <w:rPr>
                <w:rFonts w:ascii="Calibri" w:hAnsi="Calibri" w:cs="Arial"/>
                <w:bCs/>
                <w:color w:val="000000"/>
                <w:sz w:val="28"/>
                <w:szCs w:val="28"/>
              </w:rPr>
              <w:t>1</w:t>
            </w:r>
          </w:p>
        </w:tc>
        <w:tc>
          <w:tcPr>
            <w:tcW w:w="7837" w:type="dxa"/>
            <w:gridSpan w:val="2"/>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hideMark/>
          </w:tcPr>
          <w:p w14:paraId="4C1E9156" w14:textId="4BFD688C" w:rsidR="0057221A" w:rsidRPr="00ED6F22" w:rsidRDefault="0057221A" w:rsidP="3AEFAEDB">
            <w:pPr>
              <w:widowControl/>
              <w:spacing w:before="40" w:after="40"/>
              <w:rPr>
                <w:rFonts w:ascii="Calibri" w:hAnsi="Calibri" w:cs="Arial"/>
                <w:color w:val="000000"/>
                <w:sz w:val="28"/>
                <w:szCs w:val="28"/>
              </w:rPr>
            </w:pPr>
            <w:r w:rsidRPr="73C280B4">
              <w:rPr>
                <w:rFonts w:ascii="Calibri" w:hAnsi="Calibri" w:cs="Arial"/>
                <w:color w:val="000000" w:themeColor="text1"/>
                <w:sz w:val="28"/>
                <w:szCs w:val="28"/>
              </w:rPr>
              <w:t xml:space="preserve">Please mark ‘X’ in the relevant box to indicate </w:t>
            </w:r>
            <w:r w:rsidR="537D3395" w:rsidRPr="73C280B4">
              <w:rPr>
                <w:rFonts w:ascii="Calibri" w:hAnsi="Calibri" w:cs="Arial"/>
                <w:color w:val="000000" w:themeColor="text1"/>
                <w:sz w:val="28"/>
                <w:szCs w:val="28"/>
              </w:rPr>
              <w:t>your interest in</w:t>
            </w:r>
            <w:r w:rsidRPr="73C280B4">
              <w:rPr>
                <w:rFonts w:ascii="Calibri" w:hAnsi="Calibri" w:cs="Arial"/>
                <w:color w:val="000000" w:themeColor="text1"/>
                <w:sz w:val="28"/>
                <w:szCs w:val="28"/>
              </w:rPr>
              <w:t>:</w:t>
            </w:r>
          </w:p>
        </w:tc>
      </w:tr>
      <w:tr w:rsidR="0057221A" w:rsidRPr="00ED6F22" w14:paraId="1DA1922F" w14:textId="77777777" w:rsidTr="73C280B4">
        <w:trPr>
          <w:trHeight w:val="300"/>
        </w:trPr>
        <w:tc>
          <w:tcPr>
            <w:tcW w:w="1123" w:type="dxa"/>
            <w:tcBorders>
              <w:top w:val="single" w:sz="4" w:space="0" w:color="auto"/>
              <w:left w:val="single" w:sz="12" w:space="0" w:color="auto"/>
              <w:bottom w:val="single" w:sz="4" w:space="0" w:color="auto"/>
              <w:right w:val="single" w:sz="4" w:space="0" w:color="auto"/>
            </w:tcBorders>
            <w:vAlign w:val="center"/>
          </w:tcPr>
          <w:p w14:paraId="4AFD085C" w14:textId="77777777" w:rsidR="0057221A" w:rsidRPr="00ED6F22" w:rsidRDefault="0057221A" w:rsidP="002D0B8A">
            <w:pPr>
              <w:widowControl/>
              <w:spacing w:before="40" w:after="40"/>
              <w:ind w:right="-142"/>
              <w:jc w:val="center"/>
              <w:rPr>
                <w:rFonts w:ascii="Calibri" w:hAnsi="Calibri" w:cs="Arial"/>
                <w:bCs/>
                <w:color w:val="000000"/>
                <w:sz w:val="28"/>
                <w:szCs w:val="28"/>
              </w:rPr>
            </w:pPr>
            <w:r w:rsidRPr="00ED6F22">
              <w:rPr>
                <w:rFonts w:ascii="Calibri" w:hAnsi="Calibri" w:cs="Arial"/>
                <w:bCs/>
                <w:color w:val="000000"/>
                <w:sz w:val="28"/>
                <w:szCs w:val="28"/>
              </w:rPr>
              <w:t>a.</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368809" w14:textId="3D1DFBAC" w:rsidR="0057221A" w:rsidRPr="00ED6F22" w:rsidRDefault="6F675C62" w:rsidP="3AEFAEDB">
            <w:pPr>
              <w:widowControl/>
              <w:spacing w:before="40" w:after="40" w:line="259" w:lineRule="auto"/>
              <w:rPr>
                <w:rFonts w:ascii="Calibri" w:hAnsi="Calibri" w:cs="Arial"/>
                <w:color w:val="000000" w:themeColor="text1"/>
                <w:sz w:val="28"/>
                <w:szCs w:val="28"/>
              </w:rPr>
            </w:pPr>
            <w:r w:rsidRPr="73C280B4">
              <w:rPr>
                <w:rFonts w:ascii="Calibri" w:hAnsi="Calibri" w:cs="Arial"/>
                <w:color w:val="000000" w:themeColor="text1"/>
                <w:sz w:val="28"/>
                <w:szCs w:val="28"/>
              </w:rPr>
              <w:t xml:space="preserve">Mobile connectivity </w:t>
            </w:r>
            <w:proofErr w:type="spellStart"/>
            <w:r w:rsidRPr="73C280B4">
              <w:rPr>
                <w:rFonts w:ascii="Calibri" w:hAnsi="Calibri" w:cs="Arial"/>
                <w:color w:val="000000" w:themeColor="text1"/>
                <w:sz w:val="28"/>
                <w:szCs w:val="28"/>
              </w:rPr>
              <w:t>eg</w:t>
            </w:r>
            <w:proofErr w:type="spellEnd"/>
            <w:r w:rsidRPr="73C280B4">
              <w:rPr>
                <w:rFonts w:ascii="Calibri" w:hAnsi="Calibri" w:cs="Arial"/>
                <w:color w:val="000000" w:themeColor="text1"/>
                <w:sz w:val="28"/>
                <w:szCs w:val="28"/>
              </w:rPr>
              <w:t xml:space="preserve"> 4G, 5G other</w:t>
            </w:r>
          </w:p>
        </w:tc>
        <w:tc>
          <w:tcPr>
            <w:tcW w:w="1458"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hideMark/>
          </w:tcPr>
          <w:p w14:paraId="27763566" w14:textId="1C556503" w:rsidR="0057221A" w:rsidRPr="00ED6F22" w:rsidRDefault="0057221A" w:rsidP="3AEFAEDB">
            <w:pPr>
              <w:widowControl/>
              <w:spacing w:before="40" w:after="40"/>
              <w:rPr>
                <w:rFonts w:ascii="Calibri" w:hAnsi="Calibri" w:cs="Arial"/>
                <w:color w:val="000000" w:themeColor="text1"/>
                <w:sz w:val="28"/>
                <w:szCs w:val="28"/>
              </w:rPr>
            </w:pPr>
            <w:r w:rsidRPr="73C280B4">
              <w:rPr>
                <w:rFonts w:ascii="Calibri" w:hAnsi="Calibri" w:cs="Arial"/>
                <w:color w:val="000000" w:themeColor="text1"/>
                <w:sz w:val="28"/>
                <w:szCs w:val="28"/>
              </w:rPr>
              <w:t>☐   Yes</w:t>
            </w:r>
          </w:p>
          <w:p w14:paraId="5DC1CB3D" w14:textId="5660CBB9" w:rsidR="0057221A" w:rsidRPr="00ED6F22" w:rsidRDefault="68C66ECD" w:rsidP="3AEFAEDB">
            <w:pPr>
              <w:widowControl/>
              <w:spacing w:before="40" w:after="40"/>
              <w:rPr>
                <w:rFonts w:ascii="Calibri" w:hAnsi="Calibri" w:cs="Arial"/>
                <w:color w:val="000000" w:themeColor="text1"/>
                <w:sz w:val="28"/>
                <w:szCs w:val="28"/>
              </w:rPr>
            </w:pPr>
            <w:r w:rsidRPr="73C280B4">
              <w:rPr>
                <w:rFonts w:ascii="Calibri" w:hAnsi="Calibri" w:cs="Arial"/>
                <w:color w:val="000000" w:themeColor="text1"/>
                <w:sz w:val="28"/>
                <w:szCs w:val="28"/>
              </w:rPr>
              <w:t>☐   No</w:t>
            </w:r>
          </w:p>
          <w:p w14:paraId="0F0DC093" w14:textId="55B27449" w:rsidR="0057221A" w:rsidRPr="00ED6F22" w:rsidRDefault="0057221A" w:rsidP="3AEFAEDB">
            <w:pPr>
              <w:widowControl/>
              <w:spacing w:before="40" w:after="40"/>
              <w:rPr>
                <w:rFonts w:ascii="Calibri" w:hAnsi="Calibri" w:cs="Arial"/>
                <w:color w:val="000000"/>
                <w:sz w:val="28"/>
                <w:szCs w:val="28"/>
              </w:rPr>
            </w:pPr>
          </w:p>
        </w:tc>
      </w:tr>
      <w:tr w:rsidR="0057221A" w:rsidRPr="00ED6F22" w14:paraId="7C413B35" w14:textId="77777777" w:rsidTr="73C280B4">
        <w:trPr>
          <w:trHeight w:val="300"/>
        </w:trPr>
        <w:tc>
          <w:tcPr>
            <w:tcW w:w="1123" w:type="dxa"/>
            <w:tcBorders>
              <w:top w:val="single" w:sz="4" w:space="0" w:color="auto"/>
              <w:left w:val="single" w:sz="12" w:space="0" w:color="auto"/>
              <w:bottom w:val="single" w:sz="4" w:space="0" w:color="auto"/>
              <w:right w:val="single" w:sz="4" w:space="0" w:color="auto"/>
            </w:tcBorders>
            <w:vAlign w:val="center"/>
          </w:tcPr>
          <w:p w14:paraId="5A71D330" w14:textId="77777777" w:rsidR="0057221A" w:rsidRPr="00ED6F22" w:rsidRDefault="0057221A" w:rsidP="002D0B8A">
            <w:pPr>
              <w:widowControl/>
              <w:spacing w:before="40" w:after="40"/>
              <w:ind w:right="-142"/>
              <w:jc w:val="center"/>
              <w:rPr>
                <w:rFonts w:ascii="Calibri" w:hAnsi="Calibri" w:cs="Arial"/>
                <w:bCs/>
                <w:color w:val="000000"/>
                <w:sz w:val="28"/>
                <w:szCs w:val="28"/>
              </w:rPr>
            </w:pPr>
            <w:r w:rsidRPr="00ED6F22">
              <w:rPr>
                <w:rFonts w:ascii="Calibri" w:hAnsi="Calibri" w:cs="Arial"/>
                <w:bCs/>
                <w:color w:val="000000"/>
                <w:sz w:val="28"/>
                <w:szCs w:val="28"/>
              </w:rPr>
              <w:t>b.</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7CD90E" w14:textId="794C1C33" w:rsidR="0057221A" w:rsidRPr="00ED6F22" w:rsidRDefault="6DD1D7B6" w:rsidP="73C280B4">
            <w:pPr>
              <w:widowControl/>
              <w:spacing w:before="40" w:after="40" w:line="259" w:lineRule="auto"/>
              <w:rPr>
                <w:rFonts w:ascii="Calibri" w:hAnsi="Calibri" w:cs="Arial"/>
                <w:color w:val="000000" w:themeColor="text1"/>
                <w:sz w:val="28"/>
                <w:szCs w:val="28"/>
              </w:rPr>
            </w:pPr>
            <w:r w:rsidRPr="73C280B4">
              <w:rPr>
                <w:rFonts w:ascii="Calibri" w:hAnsi="Calibri" w:cs="Arial"/>
                <w:color w:val="000000" w:themeColor="text1"/>
                <w:sz w:val="28"/>
                <w:szCs w:val="28"/>
              </w:rPr>
              <w:t xml:space="preserve">Fixed line </w:t>
            </w:r>
            <w:proofErr w:type="spellStart"/>
            <w:r w:rsidR="6BFF184A" w:rsidRPr="73C280B4">
              <w:rPr>
                <w:rFonts w:ascii="Calibri" w:hAnsi="Calibri" w:cs="Arial"/>
                <w:color w:val="000000" w:themeColor="text1"/>
                <w:sz w:val="28"/>
                <w:szCs w:val="28"/>
              </w:rPr>
              <w:t>eg</w:t>
            </w:r>
            <w:proofErr w:type="spellEnd"/>
            <w:r w:rsidR="6BFF184A" w:rsidRPr="73C280B4">
              <w:rPr>
                <w:rFonts w:ascii="Calibri" w:hAnsi="Calibri" w:cs="Arial"/>
                <w:color w:val="000000" w:themeColor="text1"/>
                <w:sz w:val="28"/>
                <w:szCs w:val="28"/>
              </w:rPr>
              <w:t xml:space="preserve"> broadband for businesses and homes</w:t>
            </w:r>
          </w:p>
        </w:tc>
        <w:tc>
          <w:tcPr>
            <w:tcW w:w="1458"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hideMark/>
          </w:tcPr>
          <w:p w14:paraId="7238724C" w14:textId="3A10F997" w:rsidR="0057221A" w:rsidRPr="00ED6F22" w:rsidRDefault="0057221A" w:rsidP="3AEFAEDB">
            <w:pPr>
              <w:widowControl/>
              <w:spacing w:before="40" w:after="40"/>
              <w:rPr>
                <w:rFonts w:ascii="Calibri" w:hAnsi="Calibri" w:cs="Arial"/>
                <w:color w:val="000000" w:themeColor="text1"/>
                <w:sz w:val="28"/>
                <w:szCs w:val="28"/>
              </w:rPr>
            </w:pPr>
            <w:r w:rsidRPr="73C280B4">
              <w:rPr>
                <w:rFonts w:ascii="Calibri" w:hAnsi="Calibri" w:cs="Arial"/>
                <w:color w:val="000000" w:themeColor="text1"/>
                <w:sz w:val="28"/>
                <w:szCs w:val="28"/>
              </w:rPr>
              <w:t>☐   Yes</w:t>
            </w:r>
          </w:p>
          <w:p w14:paraId="71AD1C0E" w14:textId="5FDBCD0E" w:rsidR="0057221A" w:rsidRPr="00ED6F22" w:rsidRDefault="58164FE3" w:rsidP="3AEFAEDB">
            <w:pPr>
              <w:widowControl/>
              <w:spacing w:before="40" w:after="40"/>
              <w:rPr>
                <w:rFonts w:ascii="Calibri" w:hAnsi="Calibri" w:cs="Arial"/>
                <w:color w:val="000000" w:themeColor="text1"/>
                <w:sz w:val="28"/>
                <w:szCs w:val="28"/>
              </w:rPr>
            </w:pPr>
            <w:r w:rsidRPr="73C280B4">
              <w:rPr>
                <w:rFonts w:ascii="Calibri" w:hAnsi="Calibri" w:cs="Arial"/>
                <w:color w:val="000000" w:themeColor="text1"/>
                <w:sz w:val="28"/>
                <w:szCs w:val="28"/>
              </w:rPr>
              <w:t>☐   No</w:t>
            </w:r>
          </w:p>
          <w:p w14:paraId="3B9FCB26" w14:textId="1CC046BB" w:rsidR="0057221A" w:rsidRPr="00ED6F22" w:rsidRDefault="0057221A" w:rsidP="3AEFAEDB">
            <w:pPr>
              <w:widowControl/>
              <w:spacing w:before="40" w:after="40"/>
              <w:rPr>
                <w:rFonts w:ascii="Calibri" w:hAnsi="Calibri" w:cs="Arial"/>
                <w:color w:val="000000"/>
                <w:sz w:val="28"/>
                <w:szCs w:val="28"/>
              </w:rPr>
            </w:pPr>
          </w:p>
        </w:tc>
      </w:tr>
      <w:tr w:rsidR="0057221A" w:rsidRPr="00ED6F22" w14:paraId="51FB952B" w14:textId="77777777" w:rsidTr="73C280B4">
        <w:trPr>
          <w:trHeight w:val="300"/>
        </w:trPr>
        <w:tc>
          <w:tcPr>
            <w:tcW w:w="1123" w:type="dxa"/>
            <w:tcBorders>
              <w:top w:val="single" w:sz="4" w:space="0" w:color="auto"/>
              <w:left w:val="single" w:sz="12" w:space="0" w:color="auto"/>
              <w:bottom w:val="single" w:sz="4" w:space="0" w:color="auto"/>
              <w:right w:val="single" w:sz="4" w:space="0" w:color="auto"/>
            </w:tcBorders>
          </w:tcPr>
          <w:p w14:paraId="172C12BF" w14:textId="015D0BEF" w:rsidR="0057221A" w:rsidRPr="00ED6F22" w:rsidRDefault="25AFAFE9" w:rsidP="3AEFAEDB">
            <w:pPr>
              <w:keepNext/>
              <w:keepLines/>
              <w:widowControl/>
              <w:spacing w:before="40" w:after="40"/>
              <w:ind w:right="-142"/>
              <w:jc w:val="center"/>
              <w:rPr>
                <w:rFonts w:ascii="Calibri" w:hAnsi="Calibri" w:cs="Arial"/>
                <w:color w:val="000000"/>
                <w:sz w:val="28"/>
                <w:szCs w:val="28"/>
              </w:rPr>
            </w:pPr>
            <w:r w:rsidRPr="73C280B4">
              <w:rPr>
                <w:rFonts w:ascii="Calibri" w:hAnsi="Calibri" w:cs="Arial"/>
                <w:color w:val="000000" w:themeColor="text1"/>
                <w:sz w:val="28"/>
                <w:szCs w:val="28"/>
              </w:rPr>
              <w:t>c</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3EF150" w14:textId="77777777" w:rsidR="0057221A" w:rsidRDefault="0057221A" w:rsidP="002D0B8A">
            <w:pPr>
              <w:keepNext/>
              <w:keepLines/>
              <w:widowControl/>
              <w:spacing w:before="40" w:after="40"/>
              <w:rPr>
                <w:rFonts w:ascii="Calibri" w:hAnsi="Calibri" w:cs="Arial"/>
                <w:bCs/>
                <w:color w:val="000000"/>
                <w:sz w:val="28"/>
                <w:szCs w:val="28"/>
              </w:rPr>
            </w:pPr>
          </w:p>
          <w:p w14:paraId="38E42B81" w14:textId="61E3BF09" w:rsidR="009524FD" w:rsidRDefault="25AFAFE9" w:rsidP="3AEFAEDB">
            <w:pPr>
              <w:keepNext/>
              <w:keepLines/>
              <w:widowControl/>
              <w:spacing w:before="40" w:after="40" w:line="259" w:lineRule="auto"/>
              <w:rPr>
                <w:rFonts w:ascii="Calibri" w:hAnsi="Calibri" w:cs="Arial"/>
                <w:color w:val="000000" w:themeColor="text1"/>
                <w:sz w:val="28"/>
                <w:szCs w:val="28"/>
              </w:rPr>
            </w:pPr>
            <w:r w:rsidRPr="73C280B4">
              <w:rPr>
                <w:rFonts w:ascii="Calibri" w:hAnsi="Calibri" w:cs="Arial"/>
                <w:color w:val="000000" w:themeColor="text1"/>
                <w:sz w:val="28"/>
                <w:szCs w:val="28"/>
              </w:rPr>
              <w:t>Other- outline here in no more than 400 words any other interest</w:t>
            </w:r>
            <w:r w:rsidR="60FE9AFB" w:rsidRPr="73C280B4">
              <w:rPr>
                <w:rFonts w:ascii="Calibri" w:hAnsi="Calibri" w:cs="Arial"/>
                <w:color w:val="000000" w:themeColor="text1"/>
                <w:sz w:val="28"/>
                <w:szCs w:val="28"/>
              </w:rPr>
              <w:t>.</w:t>
            </w:r>
          </w:p>
          <w:p w14:paraId="70F8BF67" w14:textId="77777777" w:rsidR="009524FD" w:rsidRDefault="009524FD" w:rsidP="002D0B8A">
            <w:pPr>
              <w:keepNext/>
              <w:keepLines/>
              <w:widowControl/>
              <w:spacing w:before="40" w:after="40"/>
              <w:rPr>
                <w:rFonts w:ascii="Calibri" w:hAnsi="Calibri" w:cs="Arial"/>
                <w:bCs/>
                <w:color w:val="000000"/>
                <w:sz w:val="28"/>
                <w:szCs w:val="28"/>
              </w:rPr>
            </w:pPr>
          </w:p>
          <w:p w14:paraId="06F6277E" w14:textId="77777777" w:rsidR="009524FD" w:rsidRDefault="009524FD" w:rsidP="002D0B8A">
            <w:pPr>
              <w:keepNext/>
              <w:keepLines/>
              <w:widowControl/>
              <w:spacing w:before="40" w:after="40"/>
              <w:rPr>
                <w:rFonts w:ascii="Calibri" w:hAnsi="Calibri" w:cs="Arial"/>
                <w:bCs/>
                <w:color w:val="000000"/>
                <w:sz w:val="28"/>
                <w:szCs w:val="28"/>
              </w:rPr>
            </w:pPr>
          </w:p>
          <w:p w14:paraId="73AB672A" w14:textId="77777777" w:rsidR="009524FD" w:rsidRDefault="009524FD" w:rsidP="002D0B8A">
            <w:pPr>
              <w:keepNext/>
              <w:keepLines/>
              <w:widowControl/>
              <w:spacing w:before="40" w:after="40"/>
              <w:rPr>
                <w:rFonts w:ascii="Calibri" w:hAnsi="Calibri" w:cs="Arial"/>
                <w:bCs/>
                <w:color w:val="000000"/>
                <w:sz w:val="28"/>
                <w:szCs w:val="28"/>
              </w:rPr>
            </w:pPr>
          </w:p>
          <w:p w14:paraId="7A3CFA9D" w14:textId="6E4EAD25" w:rsidR="009524FD" w:rsidRDefault="009524FD" w:rsidP="73C280B4">
            <w:pPr>
              <w:keepNext/>
              <w:keepLines/>
              <w:widowControl/>
              <w:spacing w:before="40" w:after="40"/>
              <w:rPr>
                <w:rFonts w:ascii="Calibri" w:hAnsi="Calibri" w:cs="Arial"/>
                <w:color w:val="000000"/>
                <w:sz w:val="28"/>
                <w:szCs w:val="28"/>
              </w:rPr>
            </w:pPr>
          </w:p>
          <w:p w14:paraId="461846BF" w14:textId="76E789A6" w:rsidR="009524FD" w:rsidRPr="00ED6F22" w:rsidRDefault="009524FD" w:rsidP="73C280B4">
            <w:pPr>
              <w:keepNext/>
              <w:keepLines/>
              <w:widowControl/>
              <w:spacing w:before="40" w:after="40"/>
              <w:rPr>
                <w:rFonts w:ascii="Calibri" w:hAnsi="Calibri" w:cs="Arial"/>
                <w:color w:val="000000"/>
                <w:sz w:val="28"/>
                <w:szCs w:val="28"/>
              </w:rPr>
            </w:pPr>
          </w:p>
        </w:tc>
        <w:tc>
          <w:tcPr>
            <w:tcW w:w="1458"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14:paraId="2C5EF577" w14:textId="47C05FF9" w:rsidR="0057221A" w:rsidRPr="00ED6F22" w:rsidRDefault="0057221A" w:rsidP="002D0B8A">
            <w:pPr>
              <w:keepNext/>
              <w:keepLines/>
              <w:widowControl/>
              <w:spacing w:before="40" w:after="40"/>
              <w:rPr>
                <w:rFonts w:ascii="Calibri" w:hAnsi="Calibri" w:cs="Arial"/>
                <w:bCs/>
                <w:color w:val="000000"/>
                <w:sz w:val="28"/>
                <w:szCs w:val="28"/>
              </w:rPr>
            </w:pPr>
          </w:p>
        </w:tc>
      </w:tr>
      <w:tr w:rsidR="3AEFAEDB" w14:paraId="39B27833" w14:textId="77777777" w:rsidTr="73C280B4">
        <w:trPr>
          <w:trHeight w:val="300"/>
        </w:trPr>
        <w:tc>
          <w:tcPr>
            <w:tcW w:w="1123" w:type="dxa"/>
            <w:tcBorders>
              <w:top w:val="single" w:sz="4" w:space="0" w:color="auto"/>
              <w:left w:val="single" w:sz="12" w:space="0" w:color="auto"/>
              <w:bottom w:val="single" w:sz="4" w:space="0" w:color="auto"/>
              <w:right w:val="single" w:sz="4" w:space="0" w:color="auto"/>
            </w:tcBorders>
          </w:tcPr>
          <w:p w14:paraId="2C95D64A" w14:textId="0FCA3F36" w:rsidR="3AEFAEDB" w:rsidRDefault="3AEFAEDB" w:rsidP="3AEFAEDB">
            <w:pPr>
              <w:jc w:val="center"/>
              <w:rPr>
                <w:rFonts w:ascii="Calibri" w:hAnsi="Calibri" w:cs="Arial"/>
                <w:color w:val="000000" w:themeColor="text1"/>
                <w:sz w:val="28"/>
                <w:szCs w:val="28"/>
              </w:rPr>
            </w:pP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9CEE7E" w14:textId="7EE9369C" w:rsidR="3AEFAEDB" w:rsidRDefault="3AEFAEDB" w:rsidP="3AEFAEDB">
            <w:pPr>
              <w:rPr>
                <w:rFonts w:ascii="Calibri" w:hAnsi="Calibri" w:cs="Arial"/>
                <w:color w:val="000000" w:themeColor="text1"/>
                <w:sz w:val="28"/>
                <w:szCs w:val="28"/>
              </w:rPr>
            </w:pPr>
          </w:p>
        </w:tc>
        <w:tc>
          <w:tcPr>
            <w:tcW w:w="1458"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14:paraId="3ED25C19" w14:textId="2E836BB8" w:rsidR="3AEFAEDB" w:rsidRDefault="3AEFAEDB" w:rsidP="3AEFAEDB">
            <w:pPr>
              <w:rPr>
                <w:rFonts w:ascii="Calibri" w:hAnsi="Calibri" w:cs="Arial"/>
                <w:color w:val="000000" w:themeColor="text1"/>
                <w:sz w:val="28"/>
                <w:szCs w:val="28"/>
              </w:rPr>
            </w:pPr>
          </w:p>
        </w:tc>
      </w:tr>
    </w:tbl>
    <w:p w14:paraId="3B9682A4" w14:textId="77777777" w:rsidR="006921A9" w:rsidRPr="00ED6F22" w:rsidRDefault="006921A9" w:rsidP="3AEFAEDB">
      <w:pPr>
        <w:tabs>
          <w:tab w:val="left" w:pos="851"/>
        </w:tabs>
        <w:rPr>
          <w:rFonts w:ascii="Calibri" w:hAnsi="Calibri" w:cs="Arial"/>
          <w:color w:val="000000"/>
          <w:sz w:val="28"/>
          <w:szCs w:val="28"/>
        </w:rPr>
      </w:pPr>
    </w:p>
    <w:p w14:paraId="044002DA" w14:textId="7CFF385A" w:rsidR="00802024" w:rsidRPr="00CB4F65" w:rsidRDefault="00802024" w:rsidP="73C280B4">
      <w:pPr>
        <w:tabs>
          <w:tab w:val="left" w:pos="851"/>
        </w:tabs>
        <w:rPr>
          <w:rFonts w:ascii="Calibri" w:hAnsi="Calibri" w:cs="Arial"/>
          <w:color w:val="000000"/>
          <w:sz w:val="28"/>
          <w:szCs w:val="28"/>
          <w:lang w:val="en-GB"/>
        </w:rPr>
      </w:pPr>
    </w:p>
    <w:p w14:paraId="164723B4" w14:textId="500DB576" w:rsidR="002C70A1" w:rsidRPr="00CB4F65" w:rsidRDefault="002C70A1" w:rsidP="73C280B4">
      <w:pPr>
        <w:jc w:val="both"/>
        <w:rPr>
          <w:rFonts w:ascii="Calibri" w:hAnsi="Calibri" w:cs="Arial"/>
          <w:b/>
          <w:bCs/>
          <w:color w:val="000000"/>
          <w:sz w:val="28"/>
          <w:szCs w:val="28"/>
        </w:rPr>
      </w:pPr>
    </w:p>
    <w:p w14:paraId="05F31027" w14:textId="30409CB1" w:rsidR="00E813D2" w:rsidRPr="00CB4F65" w:rsidRDefault="00E813D2" w:rsidP="73C280B4">
      <w:pPr>
        <w:ind w:firstLine="720"/>
        <w:rPr>
          <w:rFonts w:ascii="Calibri" w:hAnsi="Calibri" w:cs="Arial"/>
          <w:color w:val="000000"/>
          <w:sz w:val="28"/>
          <w:szCs w:val="28"/>
        </w:rPr>
      </w:pPr>
    </w:p>
    <w:p w14:paraId="6EE7100A" w14:textId="725B10B0" w:rsidR="009106C3" w:rsidRPr="00B66678" w:rsidRDefault="009106C3" w:rsidP="73C280B4">
      <w:pPr>
        <w:rPr>
          <w:rFonts w:ascii="Calibri" w:hAnsi="Calibri" w:cs="Arial"/>
          <w:color w:val="000000"/>
          <w:sz w:val="28"/>
          <w:szCs w:val="28"/>
        </w:rPr>
      </w:pPr>
    </w:p>
    <w:p w14:paraId="31FF7FC3" w14:textId="0ACA8452" w:rsidR="00BA5670" w:rsidRPr="00CB4F65" w:rsidRDefault="00BA5670" w:rsidP="73C280B4">
      <w:pPr>
        <w:rPr>
          <w:rFonts w:ascii="Calibri" w:hAnsi="Calibri" w:cs="Arial"/>
          <w:color w:val="000000"/>
          <w:sz w:val="28"/>
          <w:szCs w:val="28"/>
        </w:rPr>
      </w:pPr>
    </w:p>
    <w:p w14:paraId="0D187482" w14:textId="13E87DD5" w:rsidR="73C280B4" w:rsidRDefault="73C280B4"/>
    <w:p w14:paraId="7EC08B19" w14:textId="1F96915D" w:rsidR="73C280B4" w:rsidRDefault="73C280B4"/>
    <w:p w14:paraId="5FDEB7DC" w14:textId="076BE766" w:rsidR="73C280B4" w:rsidRDefault="73C280B4"/>
    <w:p w14:paraId="023D2560" w14:textId="09DFB5E3" w:rsidR="00BA5670" w:rsidRPr="00CB4F65" w:rsidRDefault="00BA5670" w:rsidP="73C280B4">
      <w:pPr>
        <w:rPr>
          <w:rFonts w:ascii="Calibri" w:hAnsi="Calibri" w:cs="Arial"/>
          <w:color w:val="000000"/>
          <w:sz w:val="28"/>
          <w:szCs w:val="28"/>
        </w:rPr>
      </w:pPr>
    </w:p>
    <w:sectPr w:rsidR="00BA5670" w:rsidRPr="00CB4F65">
      <w:headerReference w:type="default" r:id="rId20"/>
      <w:endnotePr>
        <w:numFmt w:val="decimal"/>
      </w:endnotePr>
      <w:pgSz w:w="11905" w:h="16837" w:code="9"/>
      <w:pgMar w:top="1134" w:right="1134"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5B01F" w14:textId="77777777" w:rsidR="005E0FE5" w:rsidRDefault="005E0FE5">
      <w:r>
        <w:separator/>
      </w:r>
    </w:p>
  </w:endnote>
  <w:endnote w:type="continuationSeparator" w:id="0">
    <w:p w14:paraId="22FA40F4" w14:textId="77777777" w:rsidR="005E0FE5" w:rsidRDefault="005E0FE5">
      <w:r>
        <w:continuationSeparator/>
      </w:r>
    </w:p>
  </w:endnote>
  <w:endnote w:type="continuationNotice" w:id="1">
    <w:p w14:paraId="46DEE123" w14:textId="77777777" w:rsidR="005E0FE5" w:rsidRDefault="005E0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839F" w14:textId="77777777" w:rsidR="004A6101" w:rsidRDefault="004A61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C61986" w14:textId="77777777" w:rsidR="004A6101" w:rsidRDefault="004A61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80CE" w14:textId="2E45774E" w:rsidR="004A6101" w:rsidRDefault="004A6101" w:rsidP="000E42AC">
    <w:pPr>
      <w:pStyle w:val="Footer"/>
      <w:pBdr>
        <w:top w:val="single" w:sz="4" w:space="1" w:color="D9D9D9"/>
      </w:pBdr>
      <w:jc w:val="right"/>
    </w:pPr>
    <w:r>
      <w:fldChar w:fldCharType="begin"/>
    </w:r>
    <w:r>
      <w:instrText xml:space="preserve"> PAGE   \* MERGEFORMAT </w:instrText>
    </w:r>
    <w:r>
      <w:fldChar w:fldCharType="separate"/>
    </w:r>
    <w:r w:rsidR="00B54AF0">
      <w:rPr>
        <w:noProof/>
      </w:rPr>
      <w:t>14</w:t>
    </w:r>
    <w:r>
      <w:rPr>
        <w:noProof/>
      </w:rPr>
      <w:fldChar w:fldCharType="end"/>
    </w:r>
    <w:r>
      <w:t xml:space="preserve"> | </w:t>
    </w:r>
    <w:r w:rsidRPr="000E42AC">
      <w:rPr>
        <w:color w:val="808080"/>
        <w:spacing w:val="60"/>
      </w:rPr>
      <w:t>Page</w:t>
    </w:r>
  </w:p>
  <w:p w14:paraId="6B633C45" w14:textId="77777777" w:rsidR="004A6101" w:rsidRDefault="004A6101">
    <w:pPr>
      <w:ind w:right="360"/>
      <w:rPr>
        <w:rFonts w:ascii="Arial" w:hAnsi="Arial" w:cs="Arial"/>
        <w:color w:val="808080"/>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D74B" w14:textId="77777777" w:rsidR="004A6101" w:rsidRDefault="004A6101">
    <w:pPr>
      <w:pStyle w:val="Footer"/>
      <w:rPr>
        <w:rFonts w:ascii="Arial" w:hAnsi="Arial" w:cs="Arial"/>
        <w:color w:val="808080"/>
        <w:sz w:val="12"/>
      </w:rPr>
    </w:pPr>
    <w:r>
      <w:rPr>
        <w:rStyle w:val="PageNumber"/>
        <w:rFonts w:ascii="Arial" w:hAnsi="Arial" w:cs="Arial"/>
        <w:color w:val="808080"/>
        <w:sz w:val="12"/>
      </w:rPr>
      <w:t xml:space="preserve">V3   </w:t>
    </w:r>
    <w:r>
      <w:rPr>
        <w:rStyle w:val="PageNumber"/>
        <w:rFonts w:ascii="Arial" w:hAnsi="Arial" w:cs="Arial"/>
        <w:color w:val="808080"/>
        <w:sz w:val="12"/>
      </w:rPr>
      <w:fldChar w:fldCharType="begin"/>
    </w:r>
    <w:r>
      <w:rPr>
        <w:rStyle w:val="PageNumber"/>
        <w:rFonts w:ascii="Arial" w:hAnsi="Arial" w:cs="Arial"/>
        <w:color w:val="808080"/>
        <w:sz w:val="12"/>
      </w:rPr>
      <w:instrText xml:space="preserve"> PAGE </w:instrText>
    </w:r>
    <w:r>
      <w:rPr>
        <w:rStyle w:val="PageNumber"/>
        <w:rFonts w:ascii="Arial" w:hAnsi="Arial" w:cs="Arial"/>
        <w:color w:val="808080"/>
        <w:sz w:val="12"/>
      </w:rPr>
      <w:fldChar w:fldCharType="separate"/>
    </w:r>
    <w:r>
      <w:rPr>
        <w:rStyle w:val="PageNumber"/>
        <w:rFonts w:ascii="Arial" w:hAnsi="Arial" w:cs="Arial"/>
        <w:noProof/>
        <w:color w:val="808080"/>
        <w:sz w:val="12"/>
      </w:rPr>
      <w:t>1</w:t>
    </w:r>
    <w:r>
      <w:rPr>
        <w:rStyle w:val="PageNumber"/>
        <w:rFonts w:ascii="Arial" w:hAnsi="Arial" w:cs="Arial"/>
        <w:color w:val="808080"/>
        <w:sz w:val="12"/>
      </w:rPr>
      <w:fldChar w:fldCharType="end"/>
    </w:r>
    <w:r>
      <w:rPr>
        <w:rStyle w:val="PageNumber"/>
        <w:rFonts w:ascii="Arial" w:hAnsi="Arial" w:cs="Arial"/>
        <w:color w:val="808080"/>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70494" w14:textId="77777777" w:rsidR="005E0FE5" w:rsidRDefault="005E0FE5">
      <w:r>
        <w:separator/>
      </w:r>
    </w:p>
  </w:footnote>
  <w:footnote w:type="continuationSeparator" w:id="0">
    <w:p w14:paraId="26A1C546" w14:textId="77777777" w:rsidR="005E0FE5" w:rsidRDefault="005E0FE5">
      <w:r>
        <w:continuationSeparator/>
      </w:r>
    </w:p>
  </w:footnote>
  <w:footnote w:type="continuationNotice" w:id="1">
    <w:p w14:paraId="2492178A" w14:textId="77777777" w:rsidR="005E0FE5" w:rsidRDefault="005E0F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F5D84" w14:textId="77777777" w:rsidR="004A6101" w:rsidRPr="00882436" w:rsidRDefault="004A6101" w:rsidP="00BC168D">
    <w:pPr>
      <w:widowControl/>
      <w:jc w:val="center"/>
      <w:rPr>
        <w:rFonts w:ascii="Calibri" w:eastAsia="Calibri" w:hAnsi="Calibri" w:cs="Arial"/>
        <w:b/>
        <w:snapToGrid/>
        <w:szCs w:val="24"/>
        <w:lang w:val="en" w:eastAsia="en-GB"/>
      </w:rPr>
    </w:pPr>
  </w:p>
  <w:p w14:paraId="0D837C1B" w14:textId="77777777" w:rsidR="004A6101" w:rsidRPr="00882436" w:rsidRDefault="004A6101" w:rsidP="00BC168D">
    <w:pPr>
      <w:widowControl/>
      <w:jc w:val="center"/>
      <w:rPr>
        <w:rFonts w:ascii="Calibri" w:eastAsia="Calibri" w:hAnsi="Calibri" w:cs="Arial"/>
        <w:b/>
        <w:snapToGrid/>
        <w:szCs w:val="24"/>
        <w:lang w:val="en" w:eastAsia="en-GB"/>
      </w:rPr>
    </w:pPr>
    <w:r>
      <w:rPr>
        <w:rFonts w:ascii="Calibri" w:eastAsia="Calibri" w:hAnsi="Calibri" w:cs="Arial"/>
        <w:b/>
        <w:snapToGrid/>
        <w:szCs w:val="24"/>
        <w:lang w:val="en" w:eastAsia="en-GB"/>
      </w:rPr>
      <w:t>West Sussex County</w:t>
    </w:r>
    <w:r w:rsidRPr="00882436">
      <w:rPr>
        <w:rFonts w:ascii="Calibri" w:eastAsia="Calibri" w:hAnsi="Calibri" w:cs="Arial"/>
        <w:b/>
        <w:snapToGrid/>
        <w:szCs w:val="24"/>
        <w:lang w:val="en" w:eastAsia="en-GB"/>
      </w:rPr>
      <w:t xml:space="preserve"> Council</w:t>
    </w:r>
  </w:p>
  <w:p w14:paraId="083CC18C" w14:textId="4FE35B2E" w:rsidR="004A6101" w:rsidRPr="00882436" w:rsidRDefault="73C280B4" w:rsidP="73C280B4">
    <w:pPr>
      <w:pStyle w:val="MediumShading1-Accent11"/>
      <w:jc w:val="center"/>
      <w:rPr>
        <w:rFonts w:ascii="Calibri" w:hAnsi="Calibri" w:cs="Arial"/>
        <w:b/>
        <w:bCs/>
        <w:lang w:val="en-US" w:eastAsia="en-GB"/>
      </w:rPr>
    </w:pPr>
    <w:r w:rsidRPr="73C280B4">
      <w:rPr>
        <w:rFonts w:ascii="Calibri" w:hAnsi="Calibri" w:cs="Arial"/>
        <w:b/>
        <w:bCs/>
        <w:lang w:val="en-US" w:eastAsia="en-GB"/>
      </w:rPr>
      <w:t>Chichester City Centre Digital Infrastructure Improvement project – Mobile and Fixed Line</w:t>
    </w:r>
  </w:p>
  <w:p w14:paraId="1DD9D202" w14:textId="6AFE4C91" w:rsidR="004A6101" w:rsidRPr="00882436" w:rsidRDefault="00CF06F8" w:rsidP="00BC168D">
    <w:pPr>
      <w:pStyle w:val="MediumShading1-Accent11"/>
      <w:jc w:val="center"/>
      <w:rPr>
        <w:rFonts w:ascii="Calibri" w:hAnsi="Calibri" w:cs="Arial"/>
        <w:b/>
        <w:szCs w:val="24"/>
        <w:lang w:val="en" w:eastAsia="en-GB"/>
      </w:rPr>
    </w:pPr>
    <w:r>
      <w:rPr>
        <w:rFonts w:ascii="Calibri" w:hAnsi="Calibri" w:cs="Arial"/>
        <w:b/>
        <w:szCs w:val="24"/>
        <w:lang w:val="en" w:eastAsia="en-GB"/>
      </w:rPr>
      <w:t xml:space="preserve">Prior Information Notice &amp; </w:t>
    </w:r>
    <w:r w:rsidR="004A6101">
      <w:rPr>
        <w:rFonts w:ascii="Calibri" w:hAnsi="Calibri" w:cs="Arial"/>
        <w:b/>
        <w:szCs w:val="24"/>
        <w:lang w:val="en" w:eastAsia="en-GB"/>
      </w:rPr>
      <w:t>Supplier Engagement Day</w:t>
    </w:r>
  </w:p>
  <w:p w14:paraId="57B34653" w14:textId="77777777" w:rsidR="004A6101" w:rsidRDefault="004A6101">
    <w:pPr>
      <w:rPr>
        <w:rFonts w:ascii="Arial" w:hAnsi="Arial"/>
      </w:rPr>
    </w:pPr>
  </w:p>
  <w:p w14:paraId="139DC9C1" w14:textId="77777777" w:rsidR="004A6101" w:rsidRDefault="004A6101"/>
  <w:p w14:paraId="27519E4C" w14:textId="77777777" w:rsidR="004A6101" w:rsidRDefault="004A6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AA09C" w14:textId="77777777" w:rsidR="004A6101" w:rsidRDefault="004A6101">
    <w:pPr>
      <w:pStyle w:val="Header"/>
      <w:jc w:val="right"/>
      <w:rPr>
        <w:rFonts w:ascii="Arial" w:hAnsi="Arial" w:cs="Arial"/>
      </w:rPr>
    </w:pPr>
    <w:r>
      <w:rPr>
        <w:rFonts w:ascii="Arial" w:hAnsi="Arial" w:cs="Arial"/>
      </w:rPr>
      <w:t>Appendix 1</w:t>
    </w:r>
  </w:p>
  <w:p w14:paraId="64504874" w14:textId="77777777" w:rsidR="004A6101" w:rsidRDefault="004A6101">
    <w:pPr>
      <w:pStyle w:val="Header"/>
      <w:jc w:val="right"/>
      <w:rPr>
        <w:rFonts w:ascii="Arial" w:hAnsi="Arial" w:cs="Arial"/>
      </w:rPr>
    </w:pPr>
  </w:p>
  <w:p w14:paraId="76F8646D" w14:textId="77777777" w:rsidR="004A6101" w:rsidRDefault="004A6101">
    <w:pPr>
      <w:pStyle w:val="Header"/>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5ADE" w14:textId="77777777" w:rsidR="004A6101" w:rsidRPr="00882436" w:rsidRDefault="004A6101" w:rsidP="002F1898">
    <w:pPr>
      <w:widowControl/>
      <w:jc w:val="center"/>
      <w:rPr>
        <w:rFonts w:ascii="Calibri" w:eastAsia="Calibri" w:hAnsi="Calibri" w:cs="Arial"/>
        <w:b/>
        <w:snapToGrid/>
        <w:szCs w:val="24"/>
        <w:lang w:val="en" w:eastAsia="en-GB"/>
      </w:rPr>
    </w:pPr>
    <w:r>
      <w:rPr>
        <w:rFonts w:ascii="Calibri" w:eastAsia="Calibri" w:hAnsi="Calibri" w:cs="Arial"/>
        <w:b/>
        <w:snapToGrid/>
        <w:szCs w:val="24"/>
        <w:lang w:val="en" w:eastAsia="en-GB"/>
      </w:rPr>
      <w:t>West Sussex County</w:t>
    </w:r>
    <w:r w:rsidRPr="00882436">
      <w:rPr>
        <w:rFonts w:ascii="Calibri" w:eastAsia="Calibri" w:hAnsi="Calibri" w:cs="Arial"/>
        <w:b/>
        <w:snapToGrid/>
        <w:szCs w:val="24"/>
        <w:lang w:val="en" w:eastAsia="en-GB"/>
      </w:rPr>
      <w:t xml:space="preserve"> Council</w:t>
    </w:r>
  </w:p>
  <w:p w14:paraId="2A32D07D" w14:textId="031E8F25" w:rsidR="004A6101" w:rsidRPr="00882436" w:rsidRDefault="73C280B4" w:rsidP="73C280B4">
    <w:pPr>
      <w:pStyle w:val="MediumShading1-Accent11"/>
      <w:jc w:val="center"/>
      <w:rPr>
        <w:rFonts w:ascii="Calibri" w:hAnsi="Calibri" w:cs="Arial"/>
        <w:b/>
        <w:bCs/>
        <w:color w:val="FF0000"/>
        <w:lang w:val="en" w:eastAsia="en-GB"/>
      </w:rPr>
    </w:pPr>
    <w:r w:rsidRPr="73C280B4">
      <w:rPr>
        <w:rFonts w:ascii="Calibri" w:hAnsi="Calibri" w:cs="Arial"/>
        <w:b/>
        <w:bCs/>
        <w:color w:val="FF0000"/>
        <w:lang w:val="en" w:eastAsia="en-GB"/>
      </w:rPr>
      <w:t xml:space="preserve">Chichester Public Realm – Digital Infrastructure Improvement Project - Mobile and Fixed Line </w:t>
    </w:r>
  </w:p>
  <w:p w14:paraId="73371C8D" w14:textId="63077493" w:rsidR="004A6101" w:rsidRPr="00FD3B11" w:rsidRDefault="73C280B4" w:rsidP="73C280B4">
    <w:pPr>
      <w:pStyle w:val="MediumShading1-Accent11"/>
      <w:jc w:val="center"/>
      <w:rPr>
        <w:rFonts w:cs="Arial"/>
        <w:b/>
        <w:bCs/>
        <w:color w:val="FF0000"/>
        <w:lang w:val="en" w:eastAsia="en-GB"/>
      </w:rPr>
    </w:pPr>
    <w:r w:rsidRPr="73C280B4">
      <w:rPr>
        <w:rFonts w:ascii="Calibri" w:hAnsi="Calibri" w:cs="Arial"/>
        <w:b/>
        <w:bCs/>
        <w:color w:val="FF0000"/>
        <w:lang w:val="en" w:eastAsia="en-GB"/>
      </w:rPr>
      <w:t>Prior Information Notice &amp; Supplier Engagement Day</w:t>
    </w:r>
  </w:p>
  <w:p w14:paraId="244F4D6D" w14:textId="77777777" w:rsidR="004A6101" w:rsidRPr="00FD3B11" w:rsidRDefault="004A6101" w:rsidP="008970E5">
    <w:pPr>
      <w:pStyle w:val="MediumShading1-Accent11"/>
      <w:jc w:val="center"/>
      <w:rPr>
        <w:rFonts w:cs="Arial"/>
        <w:b/>
        <w:szCs w:val="24"/>
        <w:lang w:val="en" w:eastAsia="en-GB"/>
      </w:rPr>
    </w:pPr>
  </w:p>
  <w:p w14:paraId="4997B054" w14:textId="77777777" w:rsidR="004A6101" w:rsidRDefault="004A6101">
    <w:pPr>
      <w:pStyle w:val="Header"/>
    </w:pPr>
  </w:p>
  <w:p w14:paraId="5B54509E" w14:textId="77777777" w:rsidR="004A6101" w:rsidRDefault="004A6101">
    <w:pPr>
      <w:pStyle w:val="Header"/>
    </w:pPr>
  </w:p>
</w:hdr>
</file>

<file path=word/intelligence2.xml><?xml version="1.0" encoding="utf-8"?>
<int2:intelligence xmlns:int2="http://schemas.microsoft.com/office/intelligence/2020/intelligence" xmlns:oel="http://schemas.microsoft.com/office/2019/extlst">
  <int2:observations>
    <int2:textHash int2:hashCode="z4sKLKF6MZ4yZL" int2:id="Mo4VOYgc">
      <int2:state int2:value="Rejected" int2:type="AugLoop_Text_Critique"/>
    </int2:textHash>
    <int2:textHash int2:hashCode="hN6B5b8f/AaH/i" int2:id="nt8Y2ZMr">
      <int2:state int2:value="Rejected" int2:type="AugLoop_Text_Critique"/>
    </int2:textHash>
    <int2:textHash int2:hashCode="v3jXqOAVqWKVSe" int2:id="BFJ9WeOi">
      <int2:state int2:value="Rejected" int2:type="AugLoop_Text_Critique"/>
    </int2:textHash>
    <int2:textHash int2:hashCode="QgmNU58P0unWdN" int2:id="RZIYCODW">
      <int2:state int2:value="Rejected" int2:type="AugLoop_Text_Critique"/>
    </int2:textHash>
    <int2:textHash int2:hashCode="4H0CMf2cP+GZ+p" int2:id="3xpOyzw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A8C7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 w15:restartNumberingAfterBreak="0">
    <w:nsid w:val="084158A7"/>
    <w:multiLevelType w:val="hybridMultilevel"/>
    <w:tmpl w:val="004237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C3BA8"/>
    <w:multiLevelType w:val="hybridMultilevel"/>
    <w:tmpl w:val="B80E833E"/>
    <w:lvl w:ilvl="0" w:tplc="73EE11B4">
      <w:start w:val="1"/>
      <w:numFmt w:val="bullet"/>
      <w:lvlText w:val="–"/>
      <w:lvlJc w:val="left"/>
      <w:pPr>
        <w:tabs>
          <w:tab w:val="num" w:pos="360"/>
        </w:tabs>
        <w:ind w:left="360" w:hanging="360"/>
      </w:pPr>
      <w:rPr>
        <w:rFonts w:ascii="Arial" w:hAnsi="Arial" w:hint="default"/>
      </w:rPr>
    </w:lvl>
    <w:lvl w:ilvl="1" w:tplc="8032A286">
      <w:start w:val="1"/>
      <w:numFmt w:val="bullet"/>
      <w:lvlText w:val="–"/>
      <w:lvlJc w:val="left"/>
      <w:pPr>
        <w:tabs>
          <w:tab w:val="num" w:pos="1080"/>
        </w:tabs>
        <w:ind w:left="1080" w:hanging="360"/>
      </w:pPr>
      <w:rPr>
        <w:rFonts w:ascii="Arial" w:hAnsi="Arial" w:hint="default"/>
      </w:rPr>
    </w:lvl>
    <w:lvl w:ilvl="2" w:tplc="6E58948A" w:tentative="1">
      <w:start w:val="1"/>
      <w:numFmt w:val="bullet"/>
      <w:lvlText w:val="–"/>
      <w:lvlJc w:val="left"/>
      <w:pPr>
        <w:tabs>
          <w:tab w:val="num" w:pos="1800"/>
        </w:tabs>
        <w:ind w:left="1800" w:hanging="360"/>
      </w:pPr>
      <w:rPr>
        <w:rFonts w:ascii="Arial" w:hAnsi="Arial" w:hint="default"/>
      </w:rPr>
    </w:lvl>
    <w:lvl w:ilvl="3" w:tplc="E16ED53E" w:tentative="1">
      <w:start w:val="1"/>
      <w:numFmt w:val="bullet"/>
      <w:lvlText w:val="–"/>
      <w:lvlJc w:val="left"/>
      <w:pPr>
        <w:tabs>
          <w:tab w:val="num" w:pos="2520"/>
        </w:tabs>
        <w:ind w:left="2520" w:hanging="360"/>
      </w:pPr>
      <w:rPr>
        <w:rFonts w:ascii="Arial" w:hAnsi="Arial" w:hint="default"/>
      </w:rPr>
    </w:lvl>
    <w:lvl w:ilvl="4" w:tplc="4F22565E" w:tentative="1">
      <w:start w:val="1"/>
      <w:numFmt w:val="bullet"/>
      <w:lvlText w:val="–"/>
      <w:lvlJc w:val="left"/>
      <w:pPr>
        <w:tabs>
          <w:tab w:val="num" w:pos="3240"/>
        </w:tabs>
        <w:ind w:left="3240" w:hanging="360"/>
      </w:pPr>
      <w:rPr>
        <w:rFonts w:ascii="Arial" w:hAnsi="Arial" w:hint="default"/>
      </w:rPr>
    </w:lvl>
    <w:lvl w:ilvl="5" w:tplc="E47CF4AA" w:tentative="1">
      <w:start w:val="1"/>
      <w:numFmt w:val="bullet"/>
      <w:lvlText w:val="–"/>
      <w:lvlJc w:val="left"/>
      <w:pPr>
        <w:tabs>
          <w:tab w:val="num" w:pos="3960"/>
        </w:tabs>
        <w:ind w:left="3960" w:hanging="360"/>
      </w:pPr>
      <w:rPr>
        <w:rFonts w:ascii="Arial" w:hAnsi="Arial" w:hint="default"/>
      </w:rPr>
    </w:lvl>
    <w:lvl w:ilvl="6" w:tplc="E8EC59AE" w:tentative="1">
      <w:start w:val="1"/>
      <w:numFmt w:val="bullet"/>
      <w:lvlText w:val="–"/>
      <w:lvlJc w:val="left"/>
      <w:pPr>
        <w:tabs>
          <w:tab w:val="num" w:pos="4680"/>
        </w:tabs>
        <w:ind w:left="4680" w:hanging="360"/>
      </w:pPr>
      <w:rPr>
        <w:rFonts w:ascii="Arial" w:hAnsi="Arial" w:hint="default"/>
      </w:rPr>
    </w:lvl>
    <w:lvl w:ilvl="7" w:tplc="DB086488" w:tentative="1">
      <w:start w:val="1"/>
      <w:numFmt w:val="bullet"/>
      <w:lvlText w:val="–"/>
      <w:lvlJc w:val="left"/>
      <w:pPr>
        <w:tabs>
          <w:tab w:val="num" w:pos="5400"/>
        </w:tabs>
        <w:ind w:left="5400" w:hanging="360"/>
      </w:pPr>
      <w:rPr>
        <w:rFonts w:ascii="Arial" w:hAnsi="Arial" w:hint="default"/>
      </w:rPr>
    </w:lvl>
    <w:lvl w:ilvl="8" w:tplc="23F82408"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B420977"/>
    <w:multiLevelType w:val="multilevel"/>
    <w:tmpl w:val="87B469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981B73"/>
    <w:multiLevelType w:val="hybridMultilevel"/>
    <w:tmpl w:val="0E5C252C"/>
    <w:lvl w:ilvl="0" w:tplc="7778D07C">
      <w:start w:val="1"/>
      <w:numFmt w:val="bullet"/>
      <w:lvlText w:val=""/>
      <w:lvlJc w:val="left"/>
      <w:pPr>
        <w:ind w:left="720" w:hanging="360"/>
      </w:pPr>
      <w:rPr>
        <w:rFonts w:ascii="Symbol" w:hAnsi="Symbol" w:hint="default"/>
      </w:rPr>
    </w:lvl>
    <w:lvl w:ilvl="1" w:tplc="B0485E4E">
      <w:start w:val="1"/>
      <w:numFmt w:val="bullet"/>
      <w:lvlText w:val="o"/>
      <w:lvlJc w:val="left"/>
      <w:pPr>
        <w:ind w:left="1440" w:hanging="360"/>
      </w:pPr>
      <w:rPr>
        <w:rFonts w:ascii="Courier New" w:hAnsi="Courier New" w:hint="default"/>
      </w:rPr>
    </w:lvl>
    <w:lvl w:ilvl="2" w:tplc="5690647E">
      <w:start w:val="1"/>
      <w:numFmt w:val="bullet"/>
      <w:lvlText w:val=""/>
      <w:lvlJc w:val="left"/>
      <w:pPr>
        <w:ind w:left="2160" w:hanging="360"/>
      </w:pPr>
      <w:rPr>
        <w:rFonts w:ascii="Wingdings" w:hAnsi="Wingdings" w:hint="default"/>
      </w:rPr>
    </w:lvl>
    <w:lvl w:ilvl="3" w:tplc="BC42E0B8">
      <w:start w:val="1"/>
      <w:numFmt w:val="bullet"/>
      <w:lvlText w:val=""/>
      <w:lvlJc w:val="left"/>
      <w:pPr>
        <w:ind w:left="2880" w:hanging="360"/>
      </w:pPr>
      <w:rPr>
        <w:rFonts w:ascii="Symbol" w:hAnsi="Symbol" w:hint="default"/>
      </w:rPr>
    </w:lvl>
    <w:lvl w:ilvl="4" w:tplc="A2C62182">
      <w:start w:val="1"/>
      <w:numFmt w:val="bullet"/>
      <w:lvlText w:val="o"/>
      <w:lvlJc w:val="left"/>
      <w:pPr>
        <w:ind w:left="3600" w:hanging="360"/>
      </w:pPr>
      <w:rPr>
        <w:rFonts w:ascii="Courier New" w:hAnsi="Courier New" w:hint="default"/>
      </w:rPr>
    </w:lvl>
    <w:lvl w:ilvl="5" w:tplc="CDBA1158">
      <w:start w:val="1"/>
      <w:numFmt w:val="bullet"/>
      <w:lvlText w:val=""/>
      <w:lvlJc w:val="left"/>
      <w:pPr>
        <w:ind w:left="4320" w:hanging="360"/>
      </w:pPr>
      <w:rPr>
        <w:rFonts w:ascii="Wingdings" w:hAnsi="Wingdings" w:hint="default"/>
      </w:rPr>
    </w:lvl>
    <w:lvl w:ilvl="6" w:tplc="A80455AC">
      <w:start w:val="1"/>
      <w:numFmt w:val="bullet"/>
      <w:lvlText w:val=""/>
      <w:lvlJc w:val="left"/>
      <w:pPr>
        <w:ind w:left="5040" w:hanging="360"/>
      </w:pPr>
      <w:rPr>
        <w:rFonts w:ascii="Symbol" w:hAnsi="Symbol" w:hint="default"/>
      </w:rPr>
    </w:lvl>
    <w:lvl w:ilvl="7" w:tplc="0482381C">
      <w:start w:val="1"/>
      <w:numFmt w:val="bullet"/>
      <w:lvlText w:val="o"/>
      <w:lvlJc w:val="left"/>
      <w:pPr>
        <w:ind w:left="5760" w:hanging="360"/>
      </w:pPr>
      <w:rPr>
        <w:rFonts w:ascii="Courier New" w:hAnsi="Courier New" w:hint="default"/>
      </w:rPr>
    </w:lvl>
    <w:lvl w:ilvl="8" w:tplc="1902B0AE">
      <w:start w:val="1"/>
      <w:numFmt w:val="bullet"/>
      <w:lvlText w:val=""/>
      <w:lvlJc w:val="left"/>
      <w:pPr>
        <w:ind w:left="6480" w:hanging="360"/>
      </w:pPr>
      <w:rPr>
        <w:rFonts w:ascii="Wingdings" w:hAnsi="Wingdings" w:hint="default"/>
      </w:rPr>
    </w:lvl>
  </w:abstractNum>
  <w:abstractNum w:abstractNumId="6" w15:restartNumberingAfterBreak="0">
    <w:nsid w:val="14B476ED"/>
    <w:multiLevelType w:val="hybridMultilevel"/>
    <w:tmpl w:val="43048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14B05"/>
    <w:multiLevelType w:val="hybridMultilevel"/>
    <w:tmpl w:val="DCEE443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EAD20"/>
    <w:multiLevelType w:val="hybridMultilevel"/>
    <w:tmpl w:val="59569E5C"/>
    <w:lvl w:ilvl="0" w:tplc="DD62BAA6">
      <w:start w:val="1"/>
      <w:numFmt w:val="bullet"/>
      <w:lvlText w:val=""/>
      <w:lvlJc w:val="left"/>
      <w:pPr>
        <w:ind w:left="720" w:hanging="360"/>
      </w:pPr>
      <w:rPr>
        <w:rFonts w:ascii="Symbol" w:hAnsi="Symbol" w:hint="default"/>
      </w:rPr>
    </w:lvl>
    <w:lvl w:ilvl="1" w:tplc="07E2B904">
      <w:start w:val="1"/>
      <w:numFmt w:val="bullet"/>
      <w:lvlText w:val="o"/>
      <w:lvlJc w:val="left"/>
      <w:pPr>
        <w:ind w:left="1440" w:hanging="360"/>
      </w:pPr>
      <w:rPr>
        <w:rFonts w:ascii="Courier New" w:hAnsi="Courier New" w:hint="default"/>
      </w:rPr>
    </w:lvl>
    <w:lvl w:ilvl="2" w:tplc="5C44255E">
      <w:start w:val="1"/>
      <w:numFmt w:val="bullet"/>
      <w:lvlText w:val=""/>
      <w:lvlJc w:val="left"/>
      <w:pPr>
        <w:ind w:left="2160" w:hanging="360"/>
      </w:pPr>
      <w:rPr>
        <w:rFonts w:ascii="Wingdings" w:hAnsi="Wingdings" w:hint="default"/>
      </w:rPr>
    </w:lvl>
    <w:lvl w:ilvl="3" w:tplc="D0E47574">
      <w:start w:val="1"/>
      <w:numFmt w:val="bullet"/>
      <w:lvlText w:val=""/>
      <w:lvlJc w:val="left"/>
      <w:pPr>
        <w:ind w:left="2880" w:hanging="360"/>
      </w:pPr>
      <w:rPr>
        <w:rFonts w:ascii="Symbol" w:hAnsi="Symbol" w:hint="default"/>
      </w:rPr>
    </w:lvl>
    <w:lvl w:ilvl="4" w:tplc="3E06BD46">
      <w:start w:val="1"/>
      <w:numFmt w:val="bullet"/>
      <w:lvlText w:val="o"/>
      <w:lvlJc w:val="left"/>
      <w:pPr>
        <w:ind w:left="3600" w:hanging="360"/>
      </w:pPr>
      <w:rPr>
        <w:rFonts w:ascii="Courier New" w:hAnsi="Courier New" w:hint="default"/>
      </w:rPr>
    </w:lvl>
    <w:lvl w:ilvl="5" w:tplc="97925964">
      <w:start w:val="1"/>
      <w:numFmt w:val="bullet"/>
      <w:lvlText w:val=""/>
      <w:lvlJc w:val="left"/>
      <w:pPr>
        <w:ind w:left="4320" w:hanging="360"/>
      </w:pPr>
      <w:rPr>
        <w:rFonts w:ascii="Wingdings" w:hAnsi="Wingdings" w:hint="default"/>
      </w:rPr>
    </w:lvl>
    <w:lvl w:ilvl="6" w:tplc="A9745AB4">
      <w:start w:val="1"/>
      <w:numFmt w:val="bullet"/>
      <w:lvlText w:val=""/>
      <w:lvlJc w:val="left"/>
      <w:pPr>
        <w:ind w:left="5040" w:hanging="360"/>
      </w:pPr>
      <w:rPr>
        <w:rFonts w:ascii="Symbol" w:hAnsi="Symbol" w:hint="default"/>
      </w:rPr>
    </w:lvl>
    <w:lvl w:ilvl="7" w:tplc="321A7300">
      <w:start w:val="1"/>
      <w:numFmt w:val="bullet"/>
      <w:lvlText w:val="o"/>
      <w:lvlJc w:val="left"/>
      <w:pPr>
        <w:ind w:left="5760" w:hanging="360"/>
      </w:pPr>
      <w:rPr>
        <w:rFonts w:ascii="Courier New" w:hAnsi="Courier New" w:hint="default"/>
      </w:rPr>
    </w:lvl>
    <w:lvl w:ilvl="8" w:tplc="38384450">
      <w:start w:val="1"/>
      <w:numFmt w:val="bullet"/>
      <w:lvlText w:val=""/>
      <w:lvlJc w:val="left"/>
      <w:pPr>
        <w:ind w:left="6480" w:hanging="360"/>
      </w:pPr>
      <w:rPr>
        <w:rFonts w:ascii="Wingdings" w:hAnsi="Wingdings" w:hint="default"/>
      </w:rPr>
    </w:lvl>
  </w:abstractNum>
  <w:abstractNum w:abstractNumId="9" w15:restartNumberingAfterBreak="0">
    <w:nsid w:val="25794BC1"/>
    <w:multiLevelType w:val="hybridMultilevel"/>
    <w:tmpl w:val="E072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E42F1"/>
    <w:multiLevelType w:val="hybridMultilevel"/>
    <w:tmpl w:val="D750BCF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65017"/>
    <w:multiLevelType w:val="hybridMultilevel"/>
    <w:tmpl w:val="16307456"/>
    <w:lvl w:ilvl="0" w:tplc="62A009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854C48"/>
    <w:multiLevelType w:val="hybridMultilevel"/>
    <w:tmpl w:val="9340893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4F7BFF"/>
    <w:multiLevelType w:val="hybridMultilevel"/>
    <w:tmpl w:val="94C829C2"/>
    <w:lvl w:ilvl="0" w:tplc="577C85D6">
      <w:start w:val="1"/>
      <w:numFmt w:val="bullet"/>
      <w:lvlText w:val="•"/>
      <w:lvlJc w:val="left"/>
      <w:pPr>
        <w:tabs>
          <w:tab w:val="num" w:pos="720"/>
        </w:tabs>
        <w:ind w:left="720" w:hanging="360"/>
      </w:pPr>
      <w:rPr>
        <w:rFonts w:ascii="Times New Roman" w:hAnsi="Times New Roman" w:hint="default"/>
      </w:rPr>
    </w:lvl>
    <w:lvl w:ilvl="1" w:tplc="E8524960" w:tentative="1">
      <w:start w:val="1"/>
      <w:numFmt w:val="bullet"/>
      <w:lvlText w:val="•"/>
      <w:lvlJc w:val="left"/>
      <w:pPr>
        <w:tabs>
          <w:tab w:val="num" w:pos="1440"/>
        </w:tabs>
        <w:ind w:left="1440" w:hanging="360"/>
      </w:pPr>
      <w:rPr>
        <w:rFonts w:ascii="Times New Roman" w:hAnsi="Times New Roman" w:hint="default"/>
      </w:rPr>
    </w:lvl>
    <w:lvl w:ilvl="2" w:tplc="7FC2B99A" w:tentative="1">
      <w:start w:val="1"/>
      <w:numFmt w:val="bullet"/>
      <w:lvlText w:val="•"/>
      <w:lvlJc w:val="left"/>
      <w:pPr>
        <w:tabs>
          <w:tab w:val="num" w:pos="2160"/>
        </w:tabs>
        <w:ind w:left="2160" w:hanging="360"/>
      </w:pPr>
      <w:rPr>
        <w:rFonts w:ascii="Times New Roman" w:hAnsi="Times New Roman" w:hint="default"/>
      </w:rPr>
    </w:lvl>
    <w:lvl w:ilvl="3" w:tplc="CF9C4924" w:tentative="1">
      <w:start w:val="1"/>
      <w:numFmt w:val="bullet"/>
      <w:lvlText w:val="•"/>
      <w:lvlJc w:val="left"/>
      <w:pPr>
        <w:tabs>
          <w:tab w:val="num" w:pos="2880"/>
        </w:tabs>
        <w:ind w:left="2880" w:hanging="360"/>
      </w:pPr>
      <w:rPr>
        <w:rFonts w:ascii="Times New Roman" w:hAnsi="Times New Roman" w:hint="default"/>
      </w:rPr>
    </w:lvl>
    <w:lvl w:ilvl="4" w:tplc="5C5210F8" w:tentative="1">
      <w:start w:val="1"/>
      <w:numFmt w:val="bullet"/>
      <w:lvlText w:val="•"/>
      <w:lvlJc w:val="left"/>
      <w:pPr>
        <w:tabs>
          <w:tab w:val="num" w:pos="3600"/>
        </w:tabs>
        <w:ind w:left="3600" w:hanging="360"/>
      </w:pPr>
      <w:rPr>
        <w:rFonts w:ascii="Times New Roman" w:hAnsi="Times New Roman" w:hint="default"/>
      </w:rPr>
    </w:lvl>
    <w:lvl w:ilvl="5" w:tplc="4880A8C6" w:tentative="1">
      <w:start w:val="1"/>
      <w:numFmt w:val="bullet"/>
      <w:lvlText w:val="•"/>
      <w:lvlJc w:val="left"/>
      <w:pPr>
        <w:tabs>
          <w:tab w:val="num" w:pos="4320"/>
        </w:tabs>
        <w:ind w:left="4320" w:hanging="360"/>
      </w:pPr>
      <w:rPr>
        <w:rFonts w:ascii="Times New Roman" w:hAnsi="Times New Roman" w:hint="default"/>
      </w:rPr>
    </w:lvl>
    <w:lvl w:ilvl="6" w:tplc="56045042" w:tentative="1">
      <w:start w:val="1"/>
      <w:numFmt w:val="bullet"/>
      <w:lvlText w:val="•"/>
      <w:lvlJc w:val="left"/>
      <w:pPr>
        <w:tabs>
          <w:tab w:val="num" w:pos="5040"/>
        </w:tabs>
        <w:ind w:left="5040" w:hanging="360"/>
      </w:pPr>
      <w:rPr>
        <w:rFonts w:ascii="Times New Roman" w:hAnsi="Times New Roman" w:hint="default"/>
      </w:rPr>
    </w:lvl>
    <w:lvl w:ilvl="7" w:tplc="82AEF24A" w:tentative="1">
      <w:start w:val="1"/>
      <w:numFmt w:val="bullet"/>
      <w:lvlText w:val="•"/>
      <w:lvlJc w:val="left"/>
      <w:pPr>
        <w:tabs>
          <w:tab w:val="num" w:pos="5760"/>
        </w:tabs>
        <w:ind w:left="5760" w:hanging="360"/>
      </w:pPr>
      <w:rPr>
        <w:rFonts w:ascii="Times New Roman" w:hAnsi="Times New Roman" w:hint="default"/>
      </w:rPr>
    </w:lvl>
    <w:lvl w:ilvl="8" w:tplc="8BA24E0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F946B39"/>
    <w:multiLevelType w:val="hybridMultilevel"/>
    <w:tmpl w:val="DF484DC4"/>
    <w:lvl w:ilvl="0" w:tplc="08090001">
      <w:start w:val="1"/>
      <w:numFmt w:val="bullet"/>
      <w:lvlText w:val=""/>
      <w:lvlJc w:val="left"/>
      <w:pPr>
        <w:ind w:left="2148" w:hanging="360"/>
      </w:pPr>
      <w:rPr>
        <w:rFonts w:ascii="Symbol" w:hAnsi="Symbol" w:hint="default"/>
      </w:rPr>
    </w:lvl>
    <w:lvl w:ilvl="1" w:tplc="08090003">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15" w15:restartNumberingAfterBreak="0">
    <w:nsid w:val="34DE7985"/>
    <w:multiLevelType w:val="hybridMultilevel"/>
    <w:tmpl w:val="7A7C88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6021E1"/>
    <w:multiLevelType w:val="hybridMultilevel"/>
    <w:tmpl w:val="B9AEF296"/>
    <w:lvl w:ilvl="0" w:tplc="96C0F05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16ADC"/>
    <w:multiLevelType w:val="hybridMultilevel"/>
    <w:tmpl w:val="C050426A"/>
    <w:lvl w:ilvl="0" w:tplc="83B683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213BEF"/>
    <w:multiLevelType w:val="multilevel"/>
    <w:tmpl w:val="EAF439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3CA6DB0"/>
    <w:multiLevelType w:val="hybridMultilevel"/>
    <w:tmpl w:val="581EE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431A03"/>
    <w:multiLevelType w:val="hybridMultilevel"/>
    <w:tmpl w:val="5C00DD82"/>
    <w:lvl w:ilvl="0" w:tplc="58B82274">
      <w:start w:val="1"/>
      <w:numFmt w:val="bullet"/>
      <w:lvlText w:val="·"/>
      <w:lvlJc w:val="left"/>
      <w:pPr>
        <w:ind w:left="720" w:hanging="360"/>
      </w:pPr>
      <w:rPr>
        <w:rFonts w:ascii="Symbol" w:hAnsi="Symbol" w:hint="default"/>
      </w:rPr>
    </w:lvl>
    <w:lvl w:ilvl="1" w:tplc="3110B99E">
      <w:start w:val="1"/>
      <w:numFmt w:val="bullet"/>
      <w:lvlText w:val="o"/>
      <w:lvlJc w:val="left"/>
      <w:pPr>
        <w:ind w:left="1440" w:hanging="360"/>
      </w:pPr>
      <w:rPr>
        <w:rFonts w:ascii="Courier New" w:hAnsi="Courier New" w:hint="default"/>
      </w:rPr>
    </w:lvl>
    <w:lvl w:ilvl="2" w:tplc="9A74CFE2">
      <w:start w:val="1"/>
      <w:numFmt w:val="bullet"/>
      <w:lvlText w:val=""/>
      <w:lvlJc w:val="left"/>
      <w:pPr>
        <w:ind w:left="2160" w:hanging="360"/>
      </w:pPr>
      <w:rPr>
        <w:rFonts w:ascii="Wingdings" w:hAnsi="Wingdings" w:hint="default"/>
      </w:rPr>
    </w:lvl>
    <w:lvl w:ilvl="3" w:tplc="A46A1F34">
      <w:start w:val="1"/>
      <w:numFmt w:val="bullet"/>
      <w:lvlText w:val=""/>
      <w:lvlJc w:val="left"/>
      <w:pPr>
        <w:ind w:left="2880" w:hanging="360"/>
      </w:pPr>
      <w:rPr>
        <w:rFonts w:ascii="Symbol" w:hAnsi="Symbol" w:hint="default"/>
      </w:rPr>
    </w:lvl>
    <w:lvl w:ilvl="4" w:tplc="5BC4C530">
      <w:start w:val="1"/>
      <w:numFmt w:val="bullet"/>
      <w:lvlText w:val="o"/>
      <w:lvlJc w:val="left"/>
      <w:pPr>
        <w:ind w:left="3600" w:hanging="360"/>
      </w:pPr>
      <w:rPr>
        <w:rFonts w:ascii="Courier New" w:hAnsi="Courier New" w:hint="default"/>
      </w:rPr>
    </w:lvl>
    <w:lvl w:ilvl="5" w:tplc="6F023474">
      <w:start w:val="1"/>
      <w:numFmt w:val="bullet"/>
      <w:lvlText w:val=""/>
      <w:lvlJc w:val="left"/>
      <w:pPr>
        <w:ind w:left="4320" w:hanging="360"/>
      </w:pPr>
      <w:rPr>
        <w:rFonts w:ascii="Wingdings" w:hAnsi="Wingdings" w:hint="default"/>
      </w:rPr>
    </w:lvl>
    <w:lvl w:ilvl="6" w:tplc="D1DEC260">
      <w:start w:val="1"/>
      <w:numFmt w:val="bullet"/>
      <w:lvlText w:val=""/>
      <w:lvlJc w:val="left"/>
      <w:pPr>
        <w:ind w:left="5040" w:hanging="360"/>
      </w:pPr>
      <w:rPr>
        <w:rFonts w:ascii="Symbol" w:hAnsi="Symbol" w:hint="default"/>
      </w:rPr>
    </w:lvl>
    <w:lvl w:ilvl="7" w:tplc="62CC9D66">
      <w:start w:val="1"/>
      <w:numFmt w:val="bullet"/>
      <w:lvlText w:val="o"/>
      <w:lvlJc w:val="left"/>
      <w:pPr>
        <w:ind w:left="5760" w:hanging="360"/>
      </w:pPr>
      <w:rPr>
        <w:rFonts w:ascii="Courier New" w:hAnsi="Courier New" w:hint="default"/>
      </w:rPr>
    </w:lvl>
    <w:lvl w:ilvl="8" w:tplc="CE227C88">
      <w:start w:val="1"/>
      <w:numFmt w:val="bullet"/>
      <w:lvlText w:val=""/>
      <w:lvlJc w:val="left"/>
      <w:pPr>
        <w:ind w:left="6480" w:hanging="360"/>
      </w:pPr>
      <w:rPr>
        <w:rFonts w:ascii="Wingdings" w:hAnsi="Wingdings" w:hint="default"/>
      </w:rPr>
    </w:lvl>
  </w:abstractNum>
  <w:abstractNum w:abstractNumId="21" w15:restartNumberingAfterBreak="0">
    <w:nsid w:val="46412E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6B0121B"/>
    <w:multiLevelType w:val="hybridMultilevel"/>
    <w:tmpl w:val="58A2A17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46C0790B"/>
    <w:multiLevelType w:val="hybridMultilevel"/>
    <w:tmpl w:val="CF7E9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277182"/>
    <w:multiLevelType w:val="hybridMultilevel"/>
    <w:tmpl w:val="2800CF98"/>
    <w:lvl w:ilvl="0" w:tplc="B80E602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503B11"/>
    <w:multiLevelType w:val="hybridMultilevel"/>
    <w:tmpl w:val="5D60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991DF3"/>
    <w:multiLevelType w:val="hybridMultilevel"/>
    <w:tmpl w:val="71AA1022"/>
    <w:lvl w:ilvl="0" w:tplc="3FCA79A0">
      <w:start w:val="1"/>
      <w:numFmt w:val="bullet"/>
      <w:lvlText w:val="•"/>
      <w:lvlJc w:val="left"/>
      <w:pPr>
        <w:tabs>
          <w:tab w:val="num" w:pos="720"/>
        </w:tabs>
        <w:ind w:left="720" w:hanging="360"/>
      </w:pPr>
      <w:rPr>
        <w:rFonts w:ascii="Times New Roman" w:hAnsi="Times New Roman" w:hint="default"/>
      </w:rPr>
    </w:lvl>
    <w:lvl w:ilvl="1" w:tplc="7FC40C2E">
      <w:start w:val="1199"/>
      <w:numFmt w:val="bullet"/>
      <w:lvlText w:val="–"/>
      <w:lvlJc w:val="left"/>
      <w:pPr>
        <w:tabs>
          <w:tab w:val="num" w:pos="1440"/>
        </w:tabs>
        <w:ind w:left="1440" w:hanging="360"/>
      </w:pPr>
      <w:rPr>
        <w:rFonts w:ascii="Times New Roman" w:hAnsi="Times New Roman" w:hint="default"/>
      </w:rPr>
    </w:lvl>
    <w:lvl w:ilvl="2" w:tplc="BD1A1A8A" w:tentative="1">
      <w:start w:val="1"/>
      <w:numFmt w:val="bullet"/>
      <w:lvlText w:val="•"/>
      <w:lvlJc w:val="left"/>
      <w:pPr>
        <w:tabs>
          <w:tab w:val="num" w:pos="2160"/>
        </w:tabs>
        <w:ind w:left="2160" w:hanging="360"/>
      </w:pPr>
      <w:rPr>
        <w:rFonts w:ascii="Times New Roman" w:hAnsi="Times New Roman" w:hint="default"/>
      </w:rPr>
    </w:lvl>
    <w:lvl w:ilvl="3" w:tplc="74CE8728" w:tentative="1">
      <w:start w:val="1"/>
      <w:numFmt w:val="bullet"/>
      <w:lvlText w:val="•"/>
      <w:lvlJc w:val="left"/>
      <w:pPr>
        <w:tabs>
          <w:tab w:val="num" w:pos="2880"/>
        </w:tabs>
        <w:ind w:left="2880" w:hanging="360"/>
      </w:pPr>
      <w:rPr>
        <w:rFonts w:ascii="Times New Roman" w:hAnsi="Times New Roman" w:hint="default"/>
      </w:rPr>
    </w:lvl>
    <w:lvl w:ilvl="4" w:tplc="A2182428" w:tentative="1">
      <w:start w:val="1"/>
      <w:numFmt w:val="bullet"/>
      <w:lvlText w:val="•"/>
      <w:lvlJc w:val="left"/>
      <w:pPr>
        <w:tabs>
          <w:tab w:val="num" w:pos="3600"/>
        </w:tabs>
        <w:ind w:left="3600" w:hanging="360"/>
      </w:pPr>
      <w:rPr>
        <w:rFonts w:ascii="Times New Roman" w:hAnsi="Times New Roman" w:hint="default"/>
      </w:rPr>
    </w:lvl>
    <w:lvl w:ilvl="5" w:tplc="9E8018B6" w:tentative="1">
      <w:start w:val="1"/>
      <w:numFmt w:val="bullet"/>
      <w:lvlText w:val="•"/>
      <w:lvlJc w:val="left"/>
      <w:pPr>
        <w:tabs>
          <w:tab w:val="num" w:pos="4320"/>
        </w:tabs>
        <w:ind w:left="4320" w:hanging="360"/>
      </w:pPr>
      <w:rPr>
        <w:rFonts w:ascii="Times New Roman" w:hAnsi="Times New Roman" w:hint="default"/>
      </w:rPr>
    </w:lvl>
    <w:lvl w:ilvl="6" w:tplc="42E266F2" w:tentative="1">
      <w:start w:val="1"/>
      <w:numFmt w:val="bullet"/>
      <w:lvlText w:val="•"/>
      <w:lvlJc w:val="left"/>
      <w:pPr>
        <w:tabs>
          <w:tab w:val="num" w:pos="5040"/>
        </w:tabs>
        <w:ind w:left="5040" w:hanging="360"/>
      </w:pPr>
      <w:rPr>
        <w:rFonts w:ascii="Times New Roman" w:hAnsi="Times New Roman" w:hint="default"/>
      </w:rPr>
    </w:lvl>
    <w:lvl w:ilvl="7" w:tplc="A87C4096" w:tentative="1">
      <w:start w:val="1"/>
      <w:numFmt w:val="bullet"/>
      <w:lvlText w:val="•"/>
      <w:lvlJc w:val="left"/>
      <w:pPr>
        <w:tabs>
          <w:tab w:val="num" w:pos="5760"/>
        </w:tabs>
        <w:ind w:left="5760" w:hanging="360"/>
      </w:pPr>
      <w:rPr>
        <w:rFonts w:ascii="Times New Roman" w:hAnsi="Times New Roman" w:hint="default"/>
      </w:rPr>
    </w:lvl>
    <w:lvl w:ilvl="8" w:tplc="49EC514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8D97965"/>
    <w:multiLevelType w:val="hybridMultilevel"/>
    <w:tmpl w:val="F718D962"/>
    <w:lvl w:ilvl="0" w:tplc="22F0B5D4">
      <w:start w:val="1"/>
      <w:numFmt w:val="bullet"/>
      <w:lvlText w:val=""/>
      <w:lvlJc w:val="left"/>
      <w:pPr>
        <w:ind w:left="720" w:hanging="360"/>
      </w:pPr>
      <w:rPr>
        <w:rFonts w:ascii="Symbol" w:hAnsi="Symbol" w:hint="default"/>
      </w:rPr>
    </w:lvl>
    <w:lvl w:ilvl="1" w:tplc="22A80DD8">
      <w:start w:val="1"/>
      <w:numFmt w:val="bullet"/>
      <w:lvlText w:val="o"/>
      <w:lvlJc w:val="left"/>
      <w:pPr>
        <w:ind w:left="1440" w:hanging="360"/>
      </w:pPr>
      <w:rPr>
        <w:rFonts w:ascii="Courier New" w:hAnsi="Courier New" w:hint="default"/>
      </w:rPr>
    </w:lvl>
    <w:lvl w:ilvl="2" w:tplc="5F7EF716">
      <w:start w:val="1"/>
      <w:numFmt w:val="bullet"/>
      <w:lvlText w:val=""/>
      <w:lvlJc w:val="left"/>
      <w:pPr>
        <w:ind w:left="2160" w:hanging="360"/>
      </w:pPr>
      <w:rPr>
        <w:rFonts w:ascii="Wingdings" w:hAnsi="Wingdings" w:hint="default"/>
      </w:rPr>
    </w:lvl>
    <w:lvl w:ilvl="3" w:tplc="884A0196">
      <w:start w:val="1"/>
      <w:numFmt w:val="bullet"/>
      <w:lvlText w:val=""/>
      <w:lvlJc w:val="left"/>
      <w:pPr>
        <w:ind w:left="2880" w:hanging="360"/>
      </w:pPr>
      <w:rPr>
        <w:rFonts w:ascii="Symbol" w:hAnsi="Symbol" w:hint="default"/>
      </w:rPr>
    </w:lvl>
    <w:lvl w:ilvl="4" w:tplc="4BC2A0EA">
      <w:start w:val="1"/>
      <w:numFmt w:val="bullet"/>
      <w:lvlText w:val="o"/>
      <w:lvlJc w:val="left"/>
      <w:pPr>
        <w:ind w:left="3600" w:hanging="360"/>
      </w:pPr>
      <w:rPr>
        <w:rFonts w:ascii="Courier New" w:hAnsi="Courier New" w:hint="default"/>
      </w:rPr>
    </w:lvl>
    <w:lvl w:ilvl="5" w:tplc="D44854BC">
      <w:start w:val="1"/>
      <w:numFmt w:val="bullet"/>
      <w:lvlText w:val=""/>
      <w:lvlJc w:val="left"/>
      <w:pPr>
        <w:ind w:left="4320" w:hanging="360"/>
      </w:pPr>
      <w:rPr>
        <w:rFonts w:ascii="Wingdings" w:hAnsi="Wingdings" w:hint="default"/>
      </w:rPr>
    </w:lvl>
    <w:lvl w:ilvl="6" w:tplc="2DD6F94A">
      <w:start w:val="1"/>
      <w:numFmt w:val="bullet"/>
      <w:lvlText w:val=""/>
      <w:lvlJc w:val="left"/>
      <w:pPr>
        <w:ind w:left="5040" w:hanging="360"/>
      </w:pPr>
      <w:rPr>
        <w:rFonts w:ascii="Symbol" w:hAnsi="Symbol" w:hint="default"/>
      </w:rPr>
    </w:lvl>
    <w:lvl w:ilvl="7" w:tplc="5198A4F2">
      <w:start w:val="1"/>
      <w:numFmt w:val="bullet"/>
      <w:lvlText w:val="o"/>
      <w:lvlJc w:val="left"/>
      <w:pPr>
        <w:ind w:left="5760" w:hanging="360"/>
      </w:pPr>
      <w:rPr>
        <w:rFonts w:ascii="Courier New" w:hAnsi="Courier New" w:hint="default"/>
      </w:rPr>
    </w:lvl>
    <w:lvl w:ilvl="8" w:tplc="84CC0E72">
      <w:start w:val="1"/>
      <w:numFmt w:val="bullet"/>
      <w:lvlText w:val=""/>
      <w:lvlJc w:val="left"/>
      <w:pPr>
        <w:ind w:left="6480" w:hanging="360"/>
      </w:pPr>
      <w:rPr>
        <w:rFonts w:ascii="Wingdings" w:hAnsi="Wingdings" w:hint="default"/>
      </w:rPr>
    </w:lvl>
  </w:abstractNum>
  <w:abstractNum w:abstractNumId="28" w15:restartNumberingAfterBreak="0">
    <w:nsid w:val="5CBE6184"/>
    <w:multiLevelType w:val="hybridMultilevel"/>
    <w:tmpl w:val="13946DC8"/>
    <w:lvl w:ilvl="0" w:tplc="FE8E4C66">
      <w:start w:val="1"/>
      <w:numFmt w:val="bullet"/>
      <w:lvlText w:val="·"/>
      <w:lvlJc w:val="left"/>
      <w:pPr>
        <w:ind w:left="720" w:hanging="360"/>
      </w:pPr>
      <w:rPr>
        <w:rFonts w:ascii="Symbol" w:hAnsi="Symbol" w:hint="default"/>
      </w:rPr>
    </w:lvl>
    <w:lvl w:ilvl="1" w:tplc="3A54F916">
      <w:start w:val="1"/>
      <w:numFmt w:val="bullet"/>
      <w:lvlText w:val="o"/>
      <w:lvlJc w:val="left"/>
      <w:pPr>
        <w:ind w:left="1440" w:hanging="360"/>
      </w:pPr>
      <w:rPr>
        <w:rFonts w:ascii="Courier New" w:hAnsi="Courier New" w:hint="default"/>
      </w:rPr>
    </w:lvl>
    <w:lvl w:ilvl="2" w:tplc="80E09198">
      <w:start w:val="1"/>
      <w:numFmt w:val="bullet"/>
      <w:lvlText w:val=""/>
      <w:lvlJc w:val="left"/>
      <w:pPr>
        <w:ind w:left="2160" w:hanging="360"/>
      </w:pPr>
      <w:rPr>
        <w:rFonts w:ascii="Wingdings" w:hAnsi="Wingdings" w:hint="default"/>
      </w:rPr>
    </w:lvl>
    <w:lvl w:ilvl="3" w:tplc="20A6C478">
      <w:start w:val="1"/>
      <w:numFmt w:val="bullet"/>
      <w:lvlText w:val=""/>
      <w:lvlJc w:val="left"/>
      <w:pPr>
        <w:ind w:left="2880" w:hanging="360"/>
      </w:pPr>
      <w:rPr>
        <w:rFonts w:ascii="Symbol" w:hAnsi="Symbol" w:hint="default"/>
      </w:rPr>
    </w:lvl>
    <w:lvl w:ilvl="4" w:tplc="EBAA732A">
      <w:start w:val="1"/>
      <w:numFmt w:val="bullet"/>
      <w:lvlText w:val="o"/>
      <w:lvlJc w:val="left"/>
      <w:pPr>
        <w:ind w:left="3600" w:hanging="360"/>
      </w:pPr>
      <w:rPr>
        <w:rFonts w:ascii="Courier New" w:hAnsi="Courier New" w:hint="default"/>
      </w:rPr>
    </w:lvl>
    <w:lvl w:ilvl="5" w:tplc="9DCC1548">
      <w:start w:val="1"/>
      <w:numFmt w:val="bullet"/>
      <w:lvlText w:val=""/>
      <w:lvlJc w:val="left"/>
      <w:pPr>
        <w:ind w:left="4320" w:hanging="360"/>
      </w:pPr>
      <w:rPr>
        <w:rFonts w:ascii="Wingdings" w:hAnsi="Wingdings" w:hint="default"/>
      </w:rPr>
    </w:lvl>
    <w:lvl w:ilvl="6" w:tplc="BBDC59CC">
      <w:start w:val="1"/>
      <w:numFmt w:val="bullet"/>
      <w:lvlText w:val=""/>
      <w:lvlJc w:val="left"/>
      <w:pPr>
        <w:ind w:left="5040" w:hanging="360"/>
      </w:pPr>
      <w:rPr>
        <w:rFonts w:ascii="Symbol" w:hAnsi="Symbol" w:hint="default"/>
      </w:rPr>
    </w:lvl>
    <w:lvl w:ilvl="7" w:tplc="555643D0">
      <w:start w:val="1"/>
      <w:numFmt w:val="bullet"/>
      <w:lvlText w:val="o"/>
      <w:lvlJc w:val="left"/>
      <w:pPr>
        <w:ind w:left="5760" w:hanging="360"/>
      </w:pPr>
      <w:rPr>
        <w:rFonts w:ascii="Courier New" w:hAnsi="Courier New" w:hint="default"/>
      </w:rPr>
    </w:lvl>
    <w:lvl w:ilvl="8" w:tplc="EB46661A">
      <w:start w:val="1"/>
      <w:numFmt w:val="bullet"/>
      <w:lvlText w:val=""/>
      <w:lvlJc w:val="left"/>
      <w:pPr>
        <w:ind w:left="6480" w:hanging="360"/>
      </w:pPr>
      <w:rPr>
        <w:rFonts w:ascii="Wingdings" w:hAnsi="Wingdings" w:hint="default"/>
      </w:rPr>
    </w:lvl>
  </w:abstractNum>
  <w:abstractNum w:abstractNumId="29" w15:restartNumberingAfterBreak="0">
    <w:nsid w:val="5F477F3E"/>
    <w:multiLevelType w:val="multilevel"/>
    <w:tmpl w:val="803887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EE7F45"/>
    <w:multiLevelType w:val="hybridMultilevel"/>
    <w:tmpl w:val="A756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F52DAE"/>
    <w:multiLevelType w:val="hybridMultilevel"/>
    <w:tmpl w:val="36E66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69612C"/>
    <w:multiLevelType w:val="hybridMultilevel"/>
    <w:tmpl w:val="ABF091D4"/>
    <w:lvl w:ilvl="0" w:tplc="58F2B7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4" w15:restartNumberingAfterBreak="0">
    <w:nsid w:val="67420BD6"/>
    <w:multiLevelType w:val="hybridMultilevel"/>
    <w:tmpl w:val="8F38D9EA"/>
    <w:lvl w:ilvl="0" w:tplc="8222E0B6">
      <w:start w:val="1"/>
      <w:numFmt w:val="bullet"/>
      <w:lvlText w:val="–"/>
      <w:lvlJc w:val="left"/>
      <w:pPr>
        <w:tabs>
          <w:tab w:val="num" w:pos="720"/>
        </w:tabs>
        <w:ind w:left="720" w:hanging="360"/>
      </w:pPr>
      <w:rPr>
        <w:rFonts w:ascii="Arial" w:hAnsi="Arial" w:hint="default"/>
      </w:rPr>
    </w:lvl>
    <w:lvl w:ilvl="1" w:tplc="6A829A58">
      <w:start w:val="1"/>
      <w:numFmt w:val="bullet"/>
      <w:lvlText w:val="–"/>
      <w:lvlJc w:val="left"/>
      <w:pPr>
        <w:tabs>
          <w:tab w:val="num" w:pos="1440"/>
        </w:tabs>
        <w:ind w:left="1440" w:hanging="360"/>
      </w:pPr>
      <w:rPr>
        <w:rFonts w:ascii="Arial" w:hAnsi="Arial" w:hint="default"/>
      </w:rPr>
    </w:lvl>
    <w:lvl w:ilvl="2" w:tplc="9AAE92C6" w:tentative="1">
      <w:start w:val="1"/>
      <w:numFmt w:val="bullet"/>
      <w:lvlText w:val="–"/>
      <w:lvlJc w:val="left"/>
      <w:pPr>
        <w:tabs>
          <w:tab w:val="num" w:pos="2160"/>
        </w:tabs>
        <w:ind w:left="2160" w:hanging="360"/>
      </w:pPr>
      <w:rPr>
        <w:rFonts w:ascii="Arial" w:hAnsi="Arial" w:hint="default"/>
      </w:rPr>
    </w:lvl>
    <w:lvl w:ilvl="3" w:tplc="5A106A4E" w:tentative="1">
      <w:start w:val="1"/>
      <w:numFmt w:val="bullet"/>
      <w:lvlText w:val="–"/>
      <w:lvlJc w:val="left"/>
      <w:pPr>
        <w:tabs>
          <w:tab w:val="num" w:pos="2880"/>
        </w:tabs>
        <w:ind w:left="2880" w:hanging="360"/>
      </w:pPr>
      <w:rPr>
        <w:rFonts w:ascii="Arial" w:hAnsi="Arial" w:hint="default"/>
      </w:rPr>
    </w:lvl>
    <w:lvl w:ilvl="4" w:tplc="8982CADA" w:tentative="1">
      <w:start w:val="1"/>
      <w:numFmt w:val="bullet"/>
      <w:lvlText w:val="–"/>
      <w:lvlJc w:val="left"/>
      <w:pPr>
        <w:tabs>
          <w:tab w:val="num" w:pos="3600"/>
        </w:tabs>
        <w:ind w:left="3600" w:hanging="360"/>
      </w:pPr>
      <w:rPr>
        <w:rFonts w:ascii="Arial" w:hAnsi="Arial" w:hint="default"/>
      </w:rPr>
    </w:lvl>
    <w:lvl w:ilvl="5" w:tplc="C59212B2" w:tentative="1">
      <w:start w:val="1"/>
      <w:numFmt w:val="bullet"/>
      <w:lvlText w:val="–"/>
      <w:lvlJc w:val="left"/>
      <w:pPr>
        <w:tabs>
          <w:tab w:val="num" w:pos="4320"/>
        </w:tabs>
        <w:ind w:left="4320" w:hanging="360"/>
      </w:pPr>
      <w:rPr>
        <w:rFonts w:ascii="Arial" w:hAnsi="Arial" w:hint="default"/>
      </w:rPr>
    </w:lvl>
    <w:lvl w:ilvl="6" w:tplc="75E40CB2" w:tentative="1">
      <w:start w:val="1"/>
      <w:numFmt w:val="bullet"/>
      <w:lvlText w:val="–"/>
      <w:lvlJc w:val="left"/>
      <w:pPr>
        <w:tabs>
          <w:tab w:val="num" w:pos="5040"/>
        </w:tabs>
        <w:ind w:left="5040" w:hanging="360"/>
      </w:pPr>
      <w:rPr>
        <w:rFonts w:ascii="Arial" w:hAnsi="Arial" w:hint="default"/>
      </w:rPr>
    </w:lvl>
    <w:lvl w:ilvl="7" w:tplc="56CC3DBE" w:tentative="1">
      <w:start w:val="1"/>
      <w:numFmt w:val="bullet"/>
      <w:lvlText w:val="–"/>
      <w:lvlJc w:val="left"/>
      <w:pPr>
        <w:tabs>
          <w:tab w:val="num" w:pos="5760"/>
        </w:tabs>
        <w:ind w:left="5760" w:hanging="360"/>
      </w:pPr>
      <w:rPr>
        <w:rFonts w:ascii="Arial" w:hAnsi="Arial" w:hint="default"/>
      </w:rPr>
    </w:lvl>
    <w:lvl w:ilvl="8" w:tplc="0464DF6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94A0308"/>
    <w:multiLevelType w:val="hybridMultilevel"/>
    <w:tmpl w:val="0414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C95678"/>
    <w:multiLevelType w:val="hybridMultilevel"/>
    <w:tmpl w:val="85884888"/>
    <w:lvl w:ilvl="0" w:tplc="BB1230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E1546B"/>
    <w:multiLevelType w:val="hybridMultilevel"/>
    <w:tmpl w:val="B7F0F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0565D2"/>
    <w:multiLevelType w:val="hybridMultilevel"/>
    <w:tmpl w:val="D9E8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68B1E8"/>
    <w:multiLevelType w:val="hybridMultilevel"/>
    <w:tmpl w:val="D2047A84"/>
    <w:lvl w:ilvl="0" w:tplc="9848AE06">
      <w:start w:val="1"/>
      <w:numFmt w:val="bullet"/>
      <w:lvlText w:val=""/>
      <w:lvlJc w:val="left"/>
      <w:pPr>
        <w:ind w:left="720" w:hanging="360"/>
      </w:pPr>
      <w:rPr>
        <w:rFonts w:ascii="Symbol" w:hAnsi="Symbol" w:hint="default"/>
      </w:rPr>
    </w:lvl>
    <w:lvl w:ilvl="1" w:tplc="A97EF958">
      <w:start w:val="1"/>
      <w:numFmt w:val="bullet"/>
      <w:lvlText w:val="o"/>
      <w:lvlJc w:val="left"/>
      <w:pPr>
        <w:ind w:left="1440" w:hanging="360"/>
      </w:pPr>
      <w:rPr>
        <w:rFonts w:ascii="Courier New" w:hAnsi="Courier New" w:hint="default"/>
      </w:rPr>
    </w:lvl>
    <w:lvl w:ilvl="2" w:tplc="3D0A3CD4">
      <w:start w:val="1"/>
      <w:numFmt w:val="bullet"/>
      <w:lvlText w:val=""/>
      <w:lvlJc w:val="left"/>
      <w:pPr>
        <w:ind w:left="2160" w:hanging="360"/>
      </w:pPr>
      <w:rPr>
        <w:rFonts w:ascii="Wingdings" w:hAnsi="Wingdings" w:hint="default"/>
      </w:rPr>
    </w:lvl>
    <w:lvl w:ilvl="3" w:tplc="14FED50C">
      <w:start w:val="1"/>
      <w:numFmt w:val="bullet"/>
      <w:lvlText w:val=""/>
      <w:lvlJc w:val="left"/>
      <w:pPr>
        <w:ind w:left="2880" w:hanging="360"/>
      </w:pPr>
      <w:rPr>
        <w:rFonts w:ascii="Symbol" w:hAnsi="Symbol" w:hint="default"/>
      </w:rPr>
    </w:lvl>
    <w:lvl w:ilvl="4" w:tplc="A3A68F0C">
      <w:start w:val="1"/>
      <w:numFmt w:val="bullet"/>
      <w:lvlText w:val="o"/>
      <w:lvlJc w:val="left"/>
      <w:pPr>
        <w:ind w:left="3600" w:hanging="360"/>
      </w:pPr>
      <w:rPr>
        <w:rFonts w:ascii="Courier New" w:hAnsi="Courier New" w:hint="default"/>
      </w:rPr>
    </w:lvl>
    <w:lvl w:ilvl="5" w:tplc="2DBE5774">
      <w:start w:val="1"/>
      <w:numFmt w:val="bullet"/>
      <w:lvlText w:val=""/>
      <w:lvlJc w:val="left"/>
      <w:pPr>
        <w:ind w:left="4320" w:hanging="360"/>
      </w:pPr>
      <w:rPr>
        <w:rFonts w:ascii="Wingdings" w:hAnsi="Wingdings" w:hint="default"/>
      </w:rPr>
    </w:lvl>
    <w:lvl w:ilvl="6" w:tplc="76FC0456">
      <w:start w:val="1"/>
      <w:numFmt w:val="bullet"/>
      <w:lvlText w:val=""/>
      <w:lvlJc w:val="left"/>
      <w:pPr>
        <w:ind w:left="5040" w:hanging="360"/>
      </w:pPr>
      <w:rPr>
        <w:rFonts w:ascii="Symbol" w:hAnsi="Symbol" w:hint="default"/>
      </w:rPr>
    </w:lvl>
    <w:lvl w:ilvl="7" w:tplc="AA46D6DC">
      <w:start w:val="1"/>
      <w:numFmt w:val="bullet"/>
      <w:lvlText w:val="o"/>
      <w:lvlJc w:val="left"/>
      <w:pPr>
        <w:ind w:left="5760" w:hanging="360"/>
      </w:pPr>
      <w:rPr>
        <w:rFonts w:ascii="Courier New" w:hAnsi="Courier New" w:hint="default"/>
      </w:rPr>
    </w:lvl>
    <w:lvl w:ilvl="8" w:tplc="6D7E048A">
      <w:start w:val="1"/>
      <w:numFmt w:val="bullet"/>
      <w:lvlText w:val=""/>
      <w:lvlJc w:val="left"/>
      <w:pPr>
        <w:ind w:left="6480" w:hanging="360"/>
      </w:pPr>
      <w:rPr>
        <w:rFonts w:ascii="Wingdings" w:hAnsi="Wingdings" w:hint="default"/>
      </w:rPr>
    </w:lvl>
  </w:abstractNum>
  <w:abstractNum w:abstractNumId="40" w15:restartNumberingAfterBreak="0">
    <w:nsid w:val="760150CE"/>
    <w:multiLevelType w:val="hybridMultilevel"/>
    <w:tmpl w:val="5CCC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1777AD"/>
    <w:multiLevelType w:val="multilevel"/>
    <w:tmpl w:val="79CC0D3E"/>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rFonts w:ascii="Arial" w:eastAsia="Times New Roman" w:hAnsi="Arial" w:cs="Aria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8BD2E7B"/>
    <w:multiLevelType w:val="hybridMultilevel"/>
    <w:tmpl w:val="A67C8990"/>
    <w:lvl w:ilvl="0" w:tplc="85766F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394B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96853083">
    <w:abstractNumId w:val="39"/>
  </w:num>
  <w:num w:numId="2" w16cid:durableId="840394933">
    <w:abstractNumId w:val="5"/>
  </w:num>
  <w:num w:numId="3" w16cid:durableId="1414470012">
    <w:abstractNumId w:val="8"/>
  </w:num>
  <w:num w:numId="4" w16cid:durableId="671494110">
    <w:abstractNumId w:val="27"/>
  </w:num>
  <w:num w:numId="5" w16cid:durableId="1229415727">
    <w:abstractNumId w:val="20"/>
  </w:num>
  <w:num w:numId="6" w16cid:durableId="176434642">
    <w:abstractNumId w:val="28"/>
  </w:num>
  <w:num w:numId="7" w16cid:durableId="1567763300">
    <w:abstractNumId w:val="41"/>
  </w:num>
  <w:num w:numId="8" w16cid:durableId="1572042863">
    <w:abstractNumId w:val="33"/>
  </w:num>
  <w:num w:numId="9" w16cid:durableId="1667589496">
    <w:abstractNumId w:val="13"/>
  </w:num>
  <w:num w:numId="10" w16cid:durableId="850994891">
    <w:abstractNumId w:val="12"/>
  </w:num>
  <w:num w:numId="11" w16cid:durableId="898176023">
    <w:abstractNumId w:val="14"/>
  </w:num>
  <w:num w:numId="12" w16cid:durableId="82606839">
    <w:abstractNumId w:val="1"/>
  </w:num>
  <w:num w:numId="13" w16cid:durableId="121582019">
    <w:abstractNumId w:val="26"/>
  </w:num>
  <w:num w:numId="14" w16cid:durableId="1923179213">
    <w:abstractNumId w:val="4"/>
  </w:num>
  <w:num w:numId="15" w16cid:durableId="33121213">
    <w:abstractNumId w:val="9"/>
  </w:num>
  <w:num w:numId="16" w16cid:durableId="1687709893">
    <w:abstractNumId w:val="25"/>
  </w:num>
  <w:num w:numId="17" w16cid:durableId="1257445721">
    <w:abstractNumId w:val="38"/>
  </w:num>
  <w:num w:numId="18" w16cid:durableId="1923492106">
    <w:abstractNumId w:val="30"/>
  </w:num>
  <w:num w:numId="19" w16cid:durableId="976840344">
    <w:abstractNumId w:val="15"/>
  </w:num>
  <w:num w:numId="20" w16cid:durableId="1981031702">
    <w:abstractNumId w:val="23"/>
  </w:num>
  <w:num w:numId="21" w16cid:durableId="18315623">
    <w:abstractNumId w:val="31"/>
  </w:num>
  <w:num w:numId="22" w16cid:durableId="632831714">
    <w:abstractNumId w:val="16"/>
  </w:num>
  <w:num w:numId="23" w16cid:durableId="1945306953">
    <w:abstractNumId w:val="24"/>
  </w:num>
  <w:num w:numId="24" w16cid:durableId="2019577653">
    <w:abstractNumId w:val="19"/>
  </w:num>
  <w:num w:numId="25" w16cid:durableId="1884291534">
    <w:abstractNumId w:val="2"/>
  </w:num>
  <w:num w:numId="26" w16cid:durableId="1612281900">
    <w:abstractNumId w:val="36"/>
  </w:num>
  <w:num w:numId="27" w16cid:durableId="27338016">
    <w:abstractNumId w:val="32"/>
  </w:num>
  <w:num w:numId="28" w16cid:durableId="1526359887">
    <w:abstractNumId w:val="42"/>
  </w:num>
  <w:num w:numId="29" w16cid:durableId="1056009553">
    <w:abstractNumId w:val="17"/>
  </w:num>
  <w:num w:numId="30" w16cid:durableId="91053517">
    <w:abstractNumId w:val="11"/>
  </w:num>
  <w:num w:numId="31" w16cid:durableId="375784402">
    <w:abstractNumId w:val="40"/>
  </w:num>
  <w:num w:numId="32" w16cid:durableId="623317804">
    <w:abstractNumId w:val="29"/>
  </w:num>
  <w:num w:numId="33" w16cid:durableId="1316762625">
    <w:abstractNumId w:val="6"/>
  </w:num>
  <w:num w:numId="34" w16cid:durableId="160589298">
    <w:abstractNumId w:val="34"/>
  </w:num>
  <w:num w:numId="35" w16cid:durableId="1843812189">
    <w:abstractNumId w:val="3"/>
  </w:num>
  <w:num w:numId="36" w16cid:durableId="1586574905">
    <w:abstractNumId w:val="37"/>
  </w:num>
  <w:num w:numId="37" w16cid:durableId="1763988637">
    <w:abstractNumId w:val="22"/>
  </w:num>
  <w:num w:numId="38" w16cid:durableId="1605922034">
    <w:abstractNumId w:val="18"/>
  </w:num>
  <w:num w:numId="39" w16cid:durableId="1041396424">
    <w:abstractNumId w:val="10"/>
  </w:num>
  <w:num w:numId="40" w16cid:durableId="1121220643">
    <w:abstractNumId w:val="43"/>
  </w:num>
  <w:num w:numId="41" w16cid:durableId="711417547">
    <w:abstractNumId w:val="0"/>
  </w:num>
  <w:num w:numId="42" w16cid:durableId="1287351848">
    <w:abstractNumId w:val="21"/>
  </w:num>
  <w:num w:numId="43" w16cid:durableId="1843088107">
    <w:abstractNumId w:val="35"/>
  </w:num>
  <w:num w:numId="44" w16cid:durableId="174471563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oNotDisplayPageBoundaries/>
  <w:bordersDoNotSurroundHeader/>
  <w:bordersDoNotSurroundFooter/>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B0"/>
    <w:rsid w:val="00000A30"/>
    <w:rsid w:val="00005970"/>
    <w:rsid w:val="00010CD3"/>
    <w:rsid w:val="000132EE"/>
    <w:rsid w:val="000212FD"/>
    <w:rsid w:val="00021A77"/>
    <w:rsid w:val="000237CF"/>
    <w:rsid w:val="00023D71"/>
    <w:rsid w:val="000252EA"/>
    <w:rsid w:val="00026A55"/>
    <w:rsid w:val="000279D3"/>
    <w:rsid w:val="00030D51"/>
    <w:rsid w:val="00032444"/>
    <w:rsid w:val="00034B5C"/>
    <w:rsid w:val="000350AF"/>
    <w:rsid w:val="00036476"/>
    <w:rsid w:val="00045C74"/>
    <w:rsid w:val="000478EB"/>
    <w:rsid w:val="00053C58"/>
    <w:rsid w:val="00054042"/>
    <w:rsid w:val="00054D4B"/>
    <w:rsid w:val="00056F5A"/>
    <w:rsid w:val="00060313"/>
    <w:rsid w:val="000615BE"/>
    <w:rsid w:val="00063528"/>
    <w:rsid w:val="00063878"/>
    <w:rsid w:val="00065215"/>
    <w:rsid w:val="000702D9"/>
    <w:rsid w:val="0007035A"/>
    <w:rsid w:val="00072799"/>
    <w:rsid w:val="0007321E"/>
    <w:rsid w:val="00073794"/>
    <w:rsid w:val="000748F6"/>
    <w:rsid w:val="000830A3"/>
    <w:rsid w:val="00084723"/>
    <w:rsid w:val="00086CBB"/>
    <w:rsid w:val="00090673"/>
    <w:rsid w:val="000906A4"/>
    <w:rsid w:val="00091EC4"/>
    <w:rsid w:val="000921B9"/>
    <w:rsid w:val="000A0E5D"/>
    <w:rsid w:val="000A20DC"/>
    <w:rsid w:val="000A4EF7"/>
    <w:rsid w:val="000A5E6A"/>
    <w:rsid w:val="000A7424"/>
    <w:rsid w:val="000B0325"/>
    <w:rsid w:val="000B052C"/>
    <w:rsid w:val="000B3416"/>
    <w:rsid w:val="000B65E2"/>
    <w:rsid w:val="000B7235"/>
    <w:rsid w:val="000B7541"/>
    <w:rsid w:val="000B7991"/>
    <w:rsid w:val="000C0DE8"/>
    <w:rsid w:val="000C2C28"/>
    <w:rsid w:val="000C2DFE"/>
    <w:rsid w:val="000C3155"/>
    <w:rsid w:val="000C33ED"/>
    <w:rsid w:val="000C3B1A"/>
    <w:rsid w:val="000D65C7"/>
    <w:rsid w:val="000D7334"/>
    <w:rsid w:val="000E20B9"/>
    <w:rsid w:val="000E2343"/>
    <w:rsid w:val="000E2BFF"/>
    <w:rsid w:val="000E4037"/>
    <w:rsid w:val="000E42AC"/>
    <w:rsid w:val="000E45E0"/>
    <w:rsid w:val="000E776F"/>
    <w:rsid w:val="000F0426"/>
    <w:rsid w:val="000F0A29"/>
    <w:rsid w:val="000F32F0"/>
    <w:rsid w:val="000F6250"/>
    <w:rsid w:val="00101DE6"/>
    <w:rsid w:val="001038E8"/>
    <w:rsid w:val="00110BFD"/>
    <w:rsid w:val="001319F8"/>
    <w:rsid w:val="00133F7B"/>
    <w:rsid w:val="00135C4E"/>
    <w:rsid w:val="001373B1"/>
    <w:rsid w:val="00141719"/>
    <w:rsid w:val="00151E6C"/>
    <w:rsid w:val="00152D98"/>
    <w:rsid w:val="001550FE"/>
    <w:rsid w:val="00155309"/>
    <w:rsid w:val="001610D3"/>
    <w:rsid w:val="001618D6"/>
    <w:rsid w:val="00164989"/>
    <w:rsid w:val="0016770C"/>
    <w:rsid w:val="001702F0"/>
    <w:rsid w:val="00181FFA"/>
    <w:rsid w:val="00182095"/>
    <w:rsid w:val="0019301B"/>
    <w:rsid w:val="00195A17"/>
    <w:rsid w:val="001A10A9"/>
    <w:rsid w:val="001A2C16"/>
    <w:rsid w:val="001A614C"/>
    <w:rsid w:val="001A7BA5"/>
    <w:rsid w:val="001A7F74"/>
    <w:rsid w:val="001B03C4"/>
    <w:rsid w:val="001B1FD9"/>
    <w:rsid w:val="001B5CF1"/>
    <w:rsid w:val="001C3C43"/>
    <w:rsid w:val="001C7CEE"/>
    <w:rsid w:val="001D098F"/>
    <w:rsid w:val="001D3E52"/>
    <w:rsid w:val="001D4320"/>
    <w:rsid w:val="001D4938"/>
    <w:rsid w:val="001D520E"/>
    <w:rsid w:val="001E2025"/>
    <w:rsid w:val="001E2D53"/>
    <w:rsid w:val="001F2E09"/>
    <w:rsid w:val="001F3630"/>
    <w:rsid w:val="001F4F36"/>
    <w:rsid w:val="001F63DB"/>
    <w:rsid w:val="001F6DDC"/>
    <w:rsid w:val="0020052C"/>
    <w:rsid w:val="002031C7"/>
    <w:rsid w:val="00203BC8"/>
    <w:rsid w:val="002045D2"/>
    <w:rsid w:val="00211438"/>
    <w:rsid w:val="00213B6A"/>
    <w:rsid w:val="00215038"/>
    <w:rsid w:val="00222813"/>
    <w:rsid w:val="00222CEC"/>
    <w:rsid w:val="0022474B"/>
    <w:rsid w:val="00231A22"/>
    <w:rsid w:val="00233406"/>
    <w:rsid w:val="002370D2"/>
    <w:rsid w:val="0024121E"/>
    <w:rsid w:val="00246AE0"/>
    <w:rsid w:val="00250C53"/>
    <w:rsid w:val="00251D6A"/>
    <w:rsid w:val="00253943"/>
    <w:rsid w:val="00254A0A"/>
    <w:rsid w:val="00255C59"/>
    <w:rsid w:val="0026279E"/>
    <w:rsid w:val="00263B12"/>
    <w:rsid w:val="00266C73"/>
    <w:rsid w:val="0027071E"/>
    <w:rsid w:val="002710AA"/>
    <w:rsid w:val="002726E6"/>
    <w:rsid w:val="0027621F"/>
    <w:rsid w:val="00277356"/>
    <w:rsid w:val="0027759D"/>
    <w:rsid w:val="0028262E"/>
    <w:rsid w:val="002841D4"/>
    <w:rsid w:val="00284EAB"/>
    <w:rsid w:val="0028796D"/>
    <w:rsid w:val="002A0819"/>
    <w:rsid w:val="002A1CF5"/>
    <w:rsid w:val="002A2315"/>
    <w:rsid w:val="002A47AF"/>
    <w:rsid w:val="002A6180"/>
    <w:rsid w:val="002B0B1C"/>
    <w:rsid w:val="002B2537"/>
    <w:rsid w:val="002B50F9"/>
    <w:rsid w:val="002B58A3"/>
    <w:rsid w:val="002B7294"/>
    <w:rsid w:val="002C0C07"/>
    <w:rsid w:val="002C105F"/>
    <w:rsid w:val="002C12BF"/>
    <w:rsid w:val="002C62CA"/>
    <w:rsid w:val="002C6CA7"/>
    <w:rsid w:val="002C70A1"/>
    <w:rsid w:val="002C7C21"/>
    <w:rsid w:val="002D0B8A"/>
    <w:rsid w:val="002D0DCB"/>
    <w:rsid w:val="002D30F4"/>
    <w:rsid w:val="002D3944"/>
    <w:rsid w:val="002E170F"/>
    <w:rsid w:val="002E4F0B"/>
    <w:rsid w:val="002E530E"/>
    <w:rsid w:val="002E700E"/>
    <w:rsid w:val="002E77A7"/>
    <w:rsid w:val="002F0D66"/>
    <w:rsid w:val="002F103B"/>
    <w:rsid w:val="002F1898"/>
    <w:rsid w:val="002F7088"/>
    <w:rsid w:val="00300EE3"/>
    <w:rsid w:val="00301DCA"/>
    <w:rsid w:val="003026C2"/>
    <w:rsid w:val="00304F2A"/>
    <w:rsid w:val="00306674"/>
    <w:rsid w:val="00307E0B"/>
    <w:rsid w:val="00311BC9"/>
    <w:rsid w:val="003137A1"/>
    <w:rsid w:val="00313D86"/>
    <w:rsid w:val="00314100"/>
    <w:rsid w:val="00322367"/>
    <w:rsid w:val="00324E6A"/>
    <w:rsid w:val="003260E8"/>
    <w:rsid w:val="0033017A"/>
    <w:rsid w:val="00332B25"/>
    <w:rsid w:val="00334BCF"/>
    <w:rsid w:val="003357FE"/>
    <w:rsid w:val="00346333"/>
    <w:rsid w:val="00347E00"/>
    <w:rsid w:val="00355CD5"/>
    <w:rsid w:val="00355FC0"/>
    <w:rsid w:val="003631FA"/>
    <w:rsid w:val="0036689A"/>
    <w:rsid w:val="00373316"/>
    <w:rsid w:val="00373318"/>
    <w:rsid w:val="00373CED"/>
    <w:rsid w:val="00374657"/>
    <w:rsid w:val="00375868"/>
    <w:rsid w:val="00375CB2"/>
    <w:rsid w:val="0037668F"/>
    <w:rsid w:val="00377389"/>
    <w:rsid w:val="00377E81"/>
    <w:rsid w:val="00383077"/>
    <w:rsid w:val="003830DF"/>
    <w:rsid w:val="00390F79"/>
    <w:rsid w:val="003920F4"/>
    <w:rsid w:val="003A0972"/>
    <w:rsid w:val="003A4EC3"/>
    <w:rsid w:val="003A5271"/>
    <w:rsid w:val="003B2049"/>
    <w:rsid w:val="003B43A7"/>
    <w:rsid w:val="003B4502"/>
    <w:rsid w:val="003B4AEE"/>
    <w:rsid w:val="003B5427"/>
    <w:rsid w:val="003C2880"/>
    <w:rsid w:val="003C7BED"/>
    <w:rsid w:val="003D102D"/>
    <w:rsid w:val="003D1BDB"/>
    <w:rsid w:val="003E127C"/>
    <w:rsid w:val="003E1F65"/>
    <w:rsid w:val="003E32F3"/>
    <w:rsid w:val="003E36A2"/>
    <w:rsid w:val="003E6150"/>
    <w:rsid w:val="003F0BD0"/>
    <w:rsid w:val="003F110F"/>
    <w:rsid w:val="003F115B"/>
    <w:rsid w:val="003F27EB"/>
    <w:rsid w:val="003F741B"/>
    <w:rsid w:val="004002C3"/>
    <w:rsid w:val="00404784"/>
    <w:rsid w:val="0041016A"/>
    <w:rsid w:val="00410849"/>
    <w:rsid w:val="00410ACF"/>
    <w:rsid w:val="0041470D"/>
    <w:rsid w:val="0041699B"/>
    <w:rsid w:val="0042275C"/>
    <w:rsid w:val="0042586E"/>
    <w:rsid w:val="00425973"/>
    <w:rsid w:val="00426BEB"/>
    <w:rsid w:val="00430DC9"/>
    <w:rsid w:val="00434332"/>
    <w:rsid w:val="004348CB"/>
    <w:rsid w:val="004359C0"/>
    <w:rsid w:val="00437A53"/>
    <w:rsid w:val="0044449D"/>
    <w:rsid w:val="00446EDF"/>
    <w:rsid w:val="00451ED1"/>
    <w:rsid w:val="00452CDC"/>
    <w:rsid w:val="0045639E"/>
    <w:rsid w:val="004564C2"/>
    <w:rsid w:val="00457986"/>
    <w:rsid w:val="00463326"/>
    <w:rsid w:val="00465317"/>
    <w:rsid w:val="00474D7C"/>
    <w:rsid w:val="004754DD"/>
    <w:rsid w:val="004815D5"/>
    <w:rsid w:val="00485860"/>
    <w:rsid w:val="00490ECE"/>
    <w:rsid w:val="004945D9"/>
    <w:rsid w:val="00497828"/>
    <w:rsid w:val="004A353F"/>
    <w:rsid w:val="004A5CEC"/>
    <w:rsid w:val="004A6101"/>
    <w:rsid w:val="004B139D"/>
    <w:rsid w:val="004B2869"/>
    <w:rsid w:val="004B3A63"/>
    <w:rsid w:val="004B5356"/>
    <w:rsid w:val="004B615B"/>
    <w:rsid w:val="004B76AD"/>
    <w:rsid w:val="004C2549"/>
    <w:rsid w:val="004C498B"/>
    <w:rsid w:val="004C4E83"/>
    <w:rsid w:val="004C58BE"/>
    <w:rsid w:val="004C773B"/>
    <w:rsid w:val="004D2E98"/>
    <w:rsid w:val="004D6BFC"/>
    <w:rsid w:val="004E15E8"/>
    <w:rsid w:val="004E4713"/>
    <w:rsid w:val="004E66DE"/>
    <w:rsid w:val="004F0A14"/>
    <w:rsid w:val="004F3E19"/>
    <w:rsid w:val="004F592B"/>
    <w:rsid w:val="004F6DD8"/>
    <w:rsid w:val="005012ED"/>
    <w:rsid w:val="005025B3"/>
    <w:rsid w:val="00503875"/>
    <w:rsid w:val="00506071"/>
    <w:rsid w:val="0051471F"/>
    <w:rsid w:val="00515529"/>
    <w:rsid w:val="0052086A"/>
    <w:rsid w:val="00523677"/>
    <w:rsid w:val="00525713"/>
    <w:rsid w:val="00525C4E"/>
    <w:rsid w:val="005324B7"/>
    <w:rsid w:val="00532B57"/>
    <w:rsid w:val="00532E12"/>
    <w:rsid w:val="00535F63"/>
    <w:rsid w:val="00542A5B"/>
    <w:rsid w:val="00543166"/>
    <w:rsid w:val="00544065"/>
    <w:rsid w:val="00544AE1"/>
    <w:rsid w:val="00550289"/>
    <w:rsid w:val="0055278D"/>
    <w:rsid w:val="00553B60"/>
    <w:rsid w:val="00564911"/>
    <w:rsid w:val="00564995"/>
    <w:rsid w:val="005672F2"/>
    <w:rsid w:val="0057221A"/>
    <w:rsid w:val="005734B1"/>
    <w:rsid w:val="00574866"/>
    <w:rsid w:val="00576CEF"/>
    <w:rsid w:val="005775CB"/>
    <w:rsid w:val="00577DB0"/>
    <w:rsid w:val="0058117A"/>
    <w:rsid w:val="0058336E"/>
    <w:rsid w:val="00583781"/>
    <w:rsid w:val="00584399"/>
    <w:rsid w:val="00586E25"/>
    <w:rsid w:val="005875CB"/>
    <w:rsid w:val="00587CF2"/>
    <w:rsid w:val="005907E1"/>
    <w:rsid w:val="00595041"/>
    <w:rsid w:val="00595498"/>
    <w:rsid w:val="005A03FE"/>
    <w:rsid w:val="005A23B7"/>
    <w:rsid w:val="005A27DA"/>
    <w:rsid w:val="005B0E22"/>
    <w:rsid w:val="005B1072"/>
    <w:rsid w:val="005B316E"/>
    <w:rsid w:val="005B76ED"/>
    <w:rsid w:val="005C321A"/>
    <w:rsid w:val="005C5367"/>
    <w:rsid w:val="005C62C2"/>
    <w:rsid w:val="005D1778"/>
    <w:rsid w:val="005D2ECB"/>
    <w:rsid w:val="005D3789"/>
    <w:rsid w:val="005D40E9"/>
    <w:rsid w:val="005D5F8A"/>
    <w:rsid w:val="005E0FE5"/>
    <w:rsid w:val="005E1D47"/>
    <w:rsid w:val="005F19E2"/>
    <w:rsid w:val="005F3A8C"/>
    <w:rsid w:val="005F48F3"/>
    <w:rsid w:val="005F62ED"/>
    <w:rsid w:val="005F760C"/>
    <w:rsid w:val="00600CE0"/>
    <w:rsid w:val="006027D7"/>
    <w:rsid w:val="00602D58"/>
    <w:rsid w:val="00603A91"/>
    <w:rsid w:val="006058E4"/>
    <w:rsid w:val="006103D5"/>
    <w:rsid w:val="00616F11"/>
    <w:rsid w:val="00623228"/>
    <w:rsid w:val="006277DA"/>
    <w:rsid w:val="00627BD7"/>
    <w:rsid w:val="006316B8"/>
    <w:rsid w:val="0063359B"/>
    <w:rsid w:val="00634041"/>
    <w:rsid w:val="00637A07"/>
    <w:rsid w:val="006465D8"/>
    <w:rsid w:val="006526B8"/>
    <w:rsid w:val="00655D57"/>
    <w:rsid w:val="0065727E"/>
    <w:rsid w:val="006605AC"/>
    <w:rsid w:val="006607BD"/>
    <w:rsid w:val="00660FF6"/>
    <w:rsid w:val="00663DD9"/>
    <w:rsid w:val="00666AA3"/>
    <w:rsid w:val="00671E8A"/>
    <w:rsid w:val="00677B6F"/>
    <w:rsid w:val="00677C6D"/>
    <w:rsid w:val="006829DE"/>
    <w:rsid w:val="006841D9"/>
    <w:rsid w:val="0068741E"/>
    <w:rsid w:val="0069082C"/>
    <w:rsid w:val="00690BBA"/>
    <w:rsid w:val="006921A9"/>
    <w:rsid w:val="006958DD"/>
    <w:rsid w:val="006A10D1"/>
    <w:rsid w:val="006A4506"/>
    <w:rsid w:val="006B287E"/>
    <w:rsid w:val="006B5E8C"/>
    <w:rsid w:val="006C0691"/>
    <w:rsid w:val="006C5D6E"/>
    <w:rsid w:val="006C64E3"/>
    <w:rsid w:val="006D19F5"/>
    <w:rsid w:val="006D6707"/>
    <w:rsid w:val="006E03CE"/>
    <w:rsid w:val="006E35F6"/>
    <w:rsid w:val="006E3B3A"/>
    <w:rsid w:val="006E4988"/>
    <w:rsid w:val="006F0238"/>
    <w:rsid w:val="006F1EA6"/>
    <w:rsid w:val="006F30AA"/>
    <w:rsid w:val="006F7B3F"/>
    <w:rsid w:val="00704C99"/>
    <w:rsid w:val="00707125"/>
    <w:rsid w:val="0071055B"/>
    <w:rsid w:val="00711445"/>
    <w:rsid w:val="007145E7"/>
    <w:rsid w:val="007209DA"/>
    <w:rsid w:val="00721C6A"/>
    <w:rsid w:val="00722F97"/>
    <w:rsid w:val="00723039"/>
    <w:rsid w:val="00723E58"/>
    <w:rsid w:val="00730C8B"/>
    <w:rsid w:val="00731197"/>
    <w:rsid w:val="007312ED"/>
    <w:rsid w:val="007326A3"/>
    <w:rsid w:val="007367E7"/>
    <w:rsid w:val="00742319"/>
    <w:rsid w:val="00744863"/>
    <w:rsid w:val="00750739"/>
    <w:rsid w:val="007565DB"/>
    <w:rsid w:val="00756B6B"/>
    <w:rsid w:val="007677AE"/>
    <w:rsid w:val="00770C13"/>
    <w:rsid w:val="007731B3"/>
    <w:rsid w:val="0077393C"/>
    <w:rsid w:val="007745DB"/>
    <w:rsid w:val="00777F18"/>
    <w:rsid w:val="00781626"/>
    <w:rsid w:val="00783515"/>
    <w:rsid w:val="007866AC"/>
    <w:rsid w:val="0078709D"/>
    <w:rsid w:val="00791D03"/>
    <w:rsid w:val="00792A36"/>
    <w:rsid w:val="00795516"/>
    <w:rsid w:val="00797FA5"/>
    <w:rsid w:val="007A0508"/>
    <w:rsid w:val="007A12BD"/>
    <w:rsid w:val="007A4A84"/>
    <w:rsid w:val="007A59B4"/>
    <w:rsid w:val="007A5A42"/>
    <w:rsid w:val="007A7586"/>
    <w:rsid w:val="007B12B2"/>
    <w:rsid w:val="007B6A58"/>
    <w:rsid w:val="007B7DCE"/>
    <w:rsid w:val="007C1A6F"/>
    <w:rsid w:val="007C2DB8"/>
    <w:rsid w:val="007C54BF"/>
    <w:rsid w:val="007D084F"/>
    <w:rsid w:val="007D21D2"/>
    <w:rsid w:val="007D3958"/>
    <w:rsid w:val="007D55A5"/>
    <w:rsid w:val="007D66F4"/>
    <w:rsid w:val="007E1D6F"/>
    <w:rsid w:val="007E3B12"/>
    <w:rsid w:val="007E3C24"/>
    <w:rsid w:val="007E49B1"/>
    <w:rsid w:val="007E679C"/>
    <w:rsid w:val="007F0685"/>
    <w:rsid w:val="007F47A2"/>
    <w:rsid w:val="007F7C58"/>
    <w:rsid w:val="00802024"/>
    <w:rsid w:val="0081164F"/>
    <w:rsid w:val="00814A65"/>
    <w:rsid w:val="008161E1"/>
    <w:rsid w:val="0081695F"/>
    <w:rsid w:val="0082179B"/>
    <w:rsid w:val="00833AAE"/>
    <w:rsid w:val="00835A52"/>
    <w:rsid w:val="00837ADD"/>
    <w:rsid w:val="00840740"/>
    <w:rsid w:val="0084180C"/>
    <w:rsid w:val="00847BEB"/>
    <w:rsid w:val="00851017"/>
    <w:rsid w:val="008537F3"/>
    <w:rsid w:val="008543DD"/>
    <w:rsid w:val="00856A71"/>
    <w:rsid w:val="00856FA2"/>
    <w:rsid w:val="008570C9"/>
    <w:rsid w:val="00862678"/>
    <w:rsid w:val="00863BD4"/>
    <w:rsid w:val="00867CA5"/>
    <w:rsid w:val="00872FC7"/>
    <w:rsid w:val="00880E56"/>
    <w:rsid w:val="008823FC"/>
    <w:rsid w:val="00882436"/>
    <w:rsid w:val="008845CC"/>
    <w:rsid w:val="00884D0D"/>
    <w:rsid w:val="00886221"/>
    <w:rsid w:val="00886396"/>
    <w:rsid w:val="00886DB8"/>
    <w:rsid w:val="008965C1"/>
    <w:rsid w:val="008970E5"/>
    <w:rsid w:val="008A057C"/>
    <w:rsid w:val="008A2D93"/>
    <w:rsid w:val="008A3A81"/>
    <w:rsid w:val="008A4D27"/>
    <w:rsid w:val="008A5396"/>
    <w:rsid w:val="008A68C3"/>
    <w:rsid w:val="008B01B4"/>
    <w:rsid w:val="008B1E83"/>
    <w:rsid w:val="008B234A"/>
    <w:rsid w:val="008B2B58"/>
    <w:rsid w:val="008B3AA2"/>
    <w:rsid w:val="008B4298"/>
    <w:rsid w:val="008C2311"/>
    <w:rsid w:val="008C5F93"/>
    <w:rsid w:val="008C6A20"/>
    <w:rsid w:val="008D18F6"/>
    <w:rsid w:val="008D29BD"/>
    <w:rsid w:val="008D30B9"/>
    <w:rsid w:val="008D363D"/>
    <w:rsid w:val="008D4530"/>
    <w:rsid w:val="008E190E"/>
    <w:rsid w:val="008E1EC8"/>
    <w:rsid w:val="008E5FE8"/>
    <w:rsid w:val="008E62D1"/>
    <w:rsid w:val="008E7DA9"/>
    <w:rsid w:val="008F2FC7"/>
    <w:rsid w:val="008F35B6"/>
    <w:rsid w:val="008F41C8"/>
    <w:rsid w:val="008F4CD0"/>
    <w:rsid w:val="008F6502"/>
    <w:rsid w:val="00900BDD"/>
    <w:rsid w:val="00901726"/>
    <w:rsid w:val="0090250F"/>
    <w:rsid w:val="009106B5"/>
    <w:rsid w:val="009106C3"/>
    <w:rsid w:val="0091077F"/>
    <w:rsid w:val="0091157F"/>
    <w:rsid w:val="009120A4"/>
    <w:rsid w:val="00917432"/>
    <w:rsid w:val="009174A3"/>
    <w:rsid w:val="009262EA"/>
    <w:rsid w:val="00926E06"/>
    <w:rsid w:val="009317BC"/>
    <w:rsid w:val="009321A0"/>
    <w:rsid w:val="00934461"/>
    <w:rsid w:val="00936082"/>
    <w:rsid w:val="009361F6"/>
    <w:rsid w:val="00945E0F"/>
    <w:rsid w:val="0095193A"/>
    <w:rsid w:val="00951BE2"/>
    <w:rsid w:val="009524FD"/>
    <w:rsid w:val="009532DC"/>
    <w:rsid w:val="00953A73"/>
    <w:rsid w:val="00955358"/>
    <w:rsid w:val="00957A3F"/>
    <w:rsid w:val="00962685"/>
    <w:rsid w:val="0096409E"/>
    <w:rsid w:val="00965454"/>
    <w:rsid w:val="00967F0A"/>
    <w:rsid w:val="00976191"/>
    <w:rsid w:val="00982FB2"/>
    <w:rsid w:val="009838C0"/>
    <w:rsid w:val="00984113"/>
    <w:rsid w:val="009855E1"/>
    <w:rsid w:val="009866D0"/>
    <w:rsid w:val="00986FCB"/>
    <w:rsid w:val="00992089"/>
    <w:rsid w:val="009936CE"/>
    <w:rsid w:val="0099456D"/>
    <w:rsid w:val="00997FDF"/>
    <w:rsid w:val="009A1D02"/>
    <w:rsid w:val="009A1E05"/>
    <w:rsid w:val="009A6FD4"/>
    <w:rsid w:val="009A71DB"/>
    <w:rsid w:val="009B05F4"/>
    <w:rsid w:val="009B1AA2"/>
    <w:rsid w:val="009B48D9"/>
    <w:rsid w:val="009B74BC"/>
    <w:rsid w:val="009B77ED"/>
    <w:rsid w:val="009C448D"/>
    <w:rsid w:val="009C6C50"/>
    <w:rsid w:val="009C74E3"/>
    <w:rsid w:val="009D037C"/>
    <w:rsid w:val="009D04F6"/>
    <w:rsid w:val="009D3632"/>
    <w:rsid w:val="009E394A"/>
    <w:rsid w:val="009F0A35"/>
    <w:rsid w:val="009F0B6D"/>
    <w:rsid w:val="009F3324"/>
    <w:rsid w:val="009F7BA7"/>
    <w:rsid w:val="00A070BF"/>
    <w:rsid w:val="00A1124F"/>
    <w:rsid w:val="00A12E8E"/>
    <w:rsid w:val="00A17378"/>
    <w:rsid w:val="00A222CE"/>
    <w:rsid w:val="00A2544A"/>
    <w:rsid w:val="00A30C0B"/>
    <w:rsid w:val="00A3140D"/>
    <w:rsid w:val="00A33AAB"/>
    <w:rsid w:val="00A37BD5"/>
    <w:rsid w:val="00A4075E"/>
    <w:rsid w:val="00A55E28"/>
    <w:rsid w:val="00A56F6B"/>
    <w:rsid w:val="00A6015B"/>
    <w:rsid w:val="00A6407F"/>
    <w:rsid w:val="00A659F7"/>
    <w:rsid w:val="00A6709C"/>
    <w:rsid w:val="00A73BB6"/>
    <w:rsid w:val="00A7580B"/>
    <w:rsid w:val="00A75EBB"/>
    <w:rsid w:val="00A76D98"/>
    <w:rsid w:val="00A7745A"/>
    <w:rsid w:val="00A80206"/>
    <w:rsid w:val="00A81AFD"/>
    <w:rsid w:val="00A91163"/>
    <w:rsid w:val="00A91AC4"/>
    <w:rsid w:val="00A92603"/>
    <w:rsid w:val="00A93A87"/>
    <w:rsid w:val="00A96465"/>
    <w:rsid w:val="00AA01C0"/>
    <w:rsid w:val="00AA0222"/>
    <w:rsid w:val="00AA10C7"/>
    <w:rsid w:val="00AA4059"/>
    <w:rsid w:val="00AB0D9D"/>
    <w:rsid w:val="00AB1ECC"/>
    <w:rsid w:val="00AB5A04"/>
    <w:rsid w:val="00AB7485"/>
    <w:rsid w:val="00AB7E68"/>
    <w:rsid w:val="00AC76B3"/>
    <w:rsid w:val="00AD0357"/>
    <w:rsid w:val="00AD1092"/>
    <w:rsid w:val="00AD3822"/>
    <w:rsid w:val="00AD57CD"/>
    <w:rsid w:val="00AE0D5A"/>
    <w:rsid w:val="00AE2E19"/>
    <w:rsid w:val="00AE3ACB"/>
    <w:rsid w:val="00AE757D"/>
    <w:rsid w:val="00AF07C4"/>
    <w:rsid w:val="00AF201D"/>
    <w:rsid w:val="00AF2F54"/>
    <w:rsid w:val="00AF3AE9"/>
    <w:rsid w:val="00AF5B95"/>
    <w:rsid w:val="00AF6881"/>
    <w:rsid w:val="00B007ED"/>
    <w:rsid w:val="00B00CC4"/>
    <w:rsid w:val="00B010FB"/>
    <w:rsid w:val="00B01F92"/>
    <w:rsid w:val="00B026C6"/>
    <w:rsid w:val="00B02D67"/>
    <w:rsid w:val="00B04180"/>
    <w:rsid w:val="00B05700"/>
    <w:rsid w:val="00B0571D"/>
    <w:rsid w:val="00B06388"/>
    <w:rsid w:val="00B13431"/>
    <w:rsid w:val="00B17D42"/>
    <w:rsid w:val="00B21BEF"/>
    <w:rsid w:val="00B21D18"/>
    <w:rsid w:val="00B26BBA"/>
    <w:rsid w:val="00B274F3"/>
    <w:rsid w:val="00B3424A"/>
    <w:rsid w:val="00B34CBA"/>
    <w:rsid w:val="00B365D6"/>
    <w:rsid w:val="00B37815"/>
    <w:rsid w:val="00B413C1"/>
    <w:rsid w:val="00B42CF5"/>
    <w:rsid w:val="00B44B8D"/>
    <w:rsid w:val="00B504F8"/>
    <w:rsid w:val="00B514D6"/>
    <w:rsid w:val="00B52FEB"/>
    <w:rsid w:val="00B53259"/>
    <w:rsid w:val="00B53CC5"/>
    <w:rsid w:val="00B54AF0"/>
    <w:rsid w:val="00B552F4"/>
    <w:rsid w:val="00B55387"/>
    <w:rsid w:val="00B56595"/>
    <w:rsid w:val="00B60015"/>
    <w:rsid w:val="00B60AB7"/>
    <w:rsid w:val="00B62987"/>
    <w:rsid w:val="00B66678"/>
    <w:rsid w:val="00B718B3"/>
    <w:rsid w:val="00B80236"/>
    <w:rsid w:val="00B817B0"/>
    <w:rsid w:val="00B83EEC"/>
    <w:rsid w:val="00B873D4"/>
    <w:rsid w:val="00B96401"/>
    <w:rsid w:val="00BA131A"/>
    <w:rsid w:val="00BA5670"/>
    <w:rsid w:val="00BA7FD1"/>
    <w:rsid w:val="00BC0944"/>
    <w:rsid w:val="00BC10BF"/>
    <w:rsid w:val="00BC168D"/>
    <w:rsid w:val="00BC1D21"/>
    <w:rsid w:val="00BC387B"/>
    <w:rsid w:val="00BC4953"/>
    <w:rsid w:val="00BC6E9B"/>
    <w:rsid w:val="00BD3ED3"/>
    <w:rsid w:val="00BD3FEA"/>
    <w:rsid w:val="00BD4B45"/>
    <w:rsid w:val="00BD4F8E"/>
    <w:rsid w:val="00BE73FC"/>
    <w:rsid w:val="00BF2390"/>
    <w:rsid w:val="00BF39A9"/>
    <w:rsid w:val="00BF462E"/>
    <w:rsid w:val="00BF5CFB"/>
    <w:rsid w:val="00BF65E9"/>
    <w:rsid w:val="00C018B3"/>
    <w:rsid w:val="00C02254"/>
    <w:rsid w:val="00C02EF1"/>
    <w:rsid w:val="00C041F9"/>
    <w:rsid w:val="00C068D5"/>
    <w:rsid w:val="00C14527"/>
    <w:rsid w:val="00C15E32"/>
    <w:rsid w:val="00C16576"/>
    <w:rsid w:val="00C17182"/>
    <w:rsid w:val="00C20D9F"/>
    <w:rsid w:val="00C31206"/>
    <w:rsid w:val="00C342F2"/>
    <w:rsid w:val="00C3548C"/>
    <w:rsid w:val="00C35866"/>
    <w:rsid w:val="00C36515"/>
    <w:rsid w:val="00C37E17"/>
    <w:rsid w:val="00C41219"/>
    <w:rsid w:val="00C4191B"/>
    <w:rsid w:val="00C4442E"/>
    <w:rsid w:val="00C44FBC"/>
    <w:rsid w:val="00C46472"/>
    <w:rsid w:val="00C471FF"/>
    <w:rsid w:val="00C516DC"/>
    <w:rsid w:val="00C552E7"/>
    <w:rsid w:val="00C577C6"/>
    <w:rsid w:val="00C57A97"/>
    <w:rsid w:val="00C60C63"/>
    <w:rsid w:val="00C636BA"/>
    <w:rsid w:val="00C6486A"/>
    <w:rsid w:val="00C65A6A"/>
    <w:rsid w:val="00C65DC3"/>
    <w:rsid w:val="00C738ED"/>
    <w:rsid w:val="00C75EEE"/>
    <w:rsid w:val="00C804DD"/>
    <w:rsid w:val="00C829C8"/>
    <w:rsid w:val="00C85CB9"/>
    <w:rsid w:val="00C94FCE"/>
    <w:rsid w:val="00CA24CC"/>
    <w:rsid w:val="00CA29C5"/>
    <w:rsid w:val="00CA6114"/>
    <w:rsid w:val="00CB071C"/>
    <w:rsid w:val="00CB1910"/>
    <w:rsid w:val="00CB1C0A"/>
    <w:rsid w:val="00CB486E"/>
    <w:rsid w:val="00CB4F65"/>
    <w:rsid w:val="00CB58A6"/>
    <w:rsid w:val="00CB74B4"/>
    <w:rsid w:val="00CC714E"/>
    <w:rsid w:val="00CC7636"/>
    <w:rsid w:val="00CD02B8"/>
    <w:rsid w:val="00CD6A67"/>
    <w:rsid w:val="00CD6DC4"/>
    <w:rsid w:val="00CD73A9"/>
    <w:rsid w:val="00CD7F4A"/>
    <w:rsid w:val="00CE28FF"/>
    <w:rsid w:val="00CE2A4B"/>
    <w:rsid w:val="00CE4AB1"/>
    <w:rsid w:val="00CE51BD"/>
    <w:rsid w:val="00CF06F8"/>
    <w:rsid w:val="00CF0F85"/>
    <w:rsid w:val="00CF192B"/>
    <w:rsid w:val="00CF73AE"/>
    <w:rsid w:val="00CF7B9E"/>
    <w:rsid w:val="00CF7EB0"/>
    <w:rsid w:val="00D02085"/>
    <w:rsid w:val="00D03AD1"/>
    <w:rsid w:val="00D117EC"/>
    <w:rsid w:val="00D13550"/>
    <w:rsid w:val="00D14A59"/>
    <w:rsid w:val="00D14CB6"/>
    <w:rsid w:val="00D169FF"/>
    <w:rsid w:val="00D218E1"/>
    <w:rsid w:val="00D22CE2"/>
    <w:rsid w:val="00D26155"/>
    <w:rsid w:val="00D26854"/>
    <w:rsid w:val="00D334A9"/>
    <w:rsid w:val="00D33AA5"/>
    <w:rsid w:val="00D3442D"/>
    <w:rsid w:val="00D36711"/>
    <w:rsid w:val="00D37B18"/>
    <w:rsid w:val="00D37B77"/>
    <w:rsid w:val="00D40EAB"/>
    <w:rsid w:val="00D424F7"/>
    <w:rsid w:val="00D42C6A"/>
    <w:rsid w:val="00D441EE"/>
    <w:rsid w:val="00D45984"/>
    <w:rsid w:val="00D46885"/>
    <w:rsid w:val="00D51A4C"/>
    <w:rsid w:val="00D528F1"/>
    <w:rsid w:val="00D53720"/>
    <w:rsid w:val="00D60017"/>
    <w:rsid w:val="00D61408"/>
    <w:rsid w:val="00D67CF5"/>
    <w:rsid w:val="00D7118D"/>
    <w:rsid w:val="00D73511"/>
    <w:rsid w:val="00D73D8D"/>
    <w:rsid w:val="00D826F3"/>
    <w:rsid w:val="00D85CCC"/>
    <w:rsid w:val="00D900C9"/>
    <w:rsid w:val="00D936B3"/>
    <w:rsid w:val="00D967D4"/>
    <w:rsid w:val="00DA01B0"/>
    <w:rsid w:val="00DA23F8"/>
    <w:rsid w:val="00DA6117"/>
    <w:rsid w:val="00DB3D5C"/>
    <w:rsid w:val="00DB5512"/>
    <w:rsid w:val="00DC0D93"/>
    <w:rsid w:val="00DC5016"/>
    <w:rsid w:val="00DC5141"/>
    <w:rsid w:val="00DD4702"/>
    <w:rsid w:val="00DD522E"/>
    <w:rsid w:val="00DE7EFC"/>
    <w:rsid w:val="00DF229E"/>
    <w:rsid w:val="00DF38CB"/>
    <w:rsid w:val="00DF46C2"/>
    <w:rsid w:val="00DF6B7F"/>
    <w:rsid w:val="00DF7B35"/>
    <w:rsid w:val="00E02152"/>
    <w:rsid w:val="00E10B01"/>
    <w:rsid w:val="00E14FBA"/>
    <w:rsid w:val="00E15073"/>
    <w:rsid w:val="00E15AF7"/>
    <w:rsid w:val="00E21ED0"/>
    <w:rsid w:val="00E23CB9"/>
    <w:rsid w:val="00E25A77"/>
    <w:rsid w:val="00E27692"/>
    <w:rsid w:val="00E335AD"/>
    <w:rsid w:val="00E34F57"/>
    <w:rsid w:val="00E37B4C"/>
    <w:rsid w:val="00E37DFA"/>
    <w:rsid w:val="00E37E8C"/>
    <w:rsid w:val="00E428C4"/>
    <w:rsid w:val="00E42DDE"/>
    <w:rsid w:val="00E434DF"/>
    <w:rsid w:val="00E45492"/>
    <w:rsid w:val="00E51054"/>
    <w:rsid w:val="00E51DF8"/>
    <w:rsid w:val="00E61535"/>
    <w:rsid w:val="00E61DC7"/>
    <w:rsid w:val="00E62D80"/>
    <w:rsid w:val="00E704F9"/>
    <w:rsid w:val="00E70864"/>
    <w:rsid w:val="00E7274F"/>
    <w:rsid w:val="00E72D43"/>
    <w:rsid w:val="00E74B5A"/>
    <w:rsid w:val="00E813D2"/>
    <w:rsid w:val="00E81B07"/>
    <w:rsid w:val="00E8472D"/>
    <w:rsid w:val="00E923A5"/>
    <w:rsid w:val="00E9264E"/>
    <w:rsid w:val="00E9465C"/>
    <w:rsid w:val="00EA461F"/>
    <w:rsid w:val="00EB20C0"/>
    <w:rsid w:val="00EB5AA6"/>
    <w:rsid w:val="00EC013D"/>
    <w:rsid w:val="00EC0DA3"/>
    <w:rsid w:val="00EC1F59"/>
    <w:rsid w:val="00EC2413"/>
    <w:rsid w:val="00EC37A1"/>
    <w:rsid w:val="00EC52B2"/>
    <w:rsid w:val="00ED3914"/>
    <w:rsid w:val="00ED61BA"/>
    <w:rsid w:val="00ED6583"/>
    <w:rsid w:val="00ED6F22"/>
    <w:rsid w:val="00EE258F"/>
    <w:rsid w:val="00EE3276"/>
    <w:rsid w:val="00EE5B08"/>
    <w:rsid w:val="00EE6646"/>
    <w:rsid w:val="00EF19AA"/>
    <w:rsid w:val="00EF1D04"/>
    <w:rsid w:val="00F000F6"/>
    <w:rsid w:val="00F01774"/>
    <w:rsid w:val="00F01CF5"/>
    <w:rsid w:val="00F0596E"/>
    <w:rsid w:val="00F1372F"/>
    <w:rsid w:val="00F151EB"/>
    <w:rsid w:val="00F24D04"/>
    <w:rsid w:val="00F25BE2"/>
    <w:rsid w:val="00F265D3"/>
    <w:rsid w:val="00F4108E"/>
    <w:rsid w:val="00F44A90"/>
    <w:rsid w:val="00F504F2"/>
    <w:rsid w:val="00F62B7F"/>
    <w:rsid w:val="00F62D18"/>
    <w:rsid w:val="00F63350"/>
    <w:rsid w:val="00F71FF3"/>
    <w:rsid w:val="00F73302"/>
    <w:rsid w:val="00F74070"/>
    <w:rsid w:val="00F7470F"/>
    <w:rsid w:val="00F74BBF"/>
    <w:rsid w:val="00F763D2"/>
    <w:rsid w:val="00F82CA0"/>
    <w:rsid w:val="00F84C00"/>
    <w:rsid w:val="00F93850"/>
    <w:rsid w:val="00F97E66"/>
    <w:rsid w:val="00FA0C14"/>
    <w:rsid w:val="00FA1A3F"/>
    <w:rsid w:val="00FA1DA2"/>
    <w:rsid w:val="00FA7AF3"/>
    <w:rsid w:val="00FB0D2C"/>
    <w:rsid w:val="00FB156F"/>
    <w:rsid w:val="00FB1FA1"/>
    <w:rsid w:val="00FB34BA"/>
    <w:rsid w:val="00FB4E34"/>
    <w:rsid w:val="00FB501E"/>
    <w:rsid w:val="00FC506F"/>
    <w:rsid w:val="00FC70DE"/>
    <w:rsid w:val="00FC7481"/>
    <w:rsid w:val="00FD0CD4"/>
    <w:rsid w:val="00FD2D82"/>
    <w:rsid w:val="00FD329D"/>
    <w:rsid w:val="00FD3B11"/>
    <w:rsid w:val="00FD7414"/>
    <w:rsid w:val="00FE0593"/>
    <w:rsid w:val="00FE12FD"/>
    <w:rsid w:val="00FE689B"/>
    <w:rsid w:val="00FF557C"/>
    <w:rsid w:val="00FF6308"/>
    <w:rsid w:val="00FF7B5A"/>
    <w:rsid w:val="00FF7B65"/>
    <w:rsid w:val="013475DB"/>
    <w:rsid w:val="013ADD93"/>
    <w:rsid w:val="016AA6F5"/>
    <w:rsid w:val="0173D95D"/>
    <w:rsid w:val="01F20AB0"/>
    <w:rsid w:val="020E694C"/>
    <w:rsid w:val="02697119"/>
    <w:rsid w:val="02C62934"/>
    <w:rsid w:val="0346C267"/>
    <w:rsid w:val="034E095A"/>
    <w:rsid w:val="03E8D48E"/>
    <w:rsid w:val="046B1134"/>
    <w:rsid w:val="047965D4"/>
    <w:rsid w:val="049506F7"/>
    <w:rsid w:val="04DA746B"/>
    <w:rsid w:val="04FCBC71"/>
    <w:rsid w:val="055FDDF1"/>
    <w:rsid w:val="0560B745"/>
    <w:rsid w:val="058A27C5"/>
    <w:rsid w:val="05972161"/>
    <w:rsid w:val="05A168CD"/>
    <w:rsid w:val="05DD4122"/>
    <w:rsid w:val="060227EF"/>
    <w:rsid w:val="061DDCB4"/>
    <w:rsid w:val="06220CE0"/>
    <w:rsid w:val="0630E892"/>
    <w:rsid w:val="06946D46"/>
    <w:rsid w:val="06BE045D"/>
    <w:rsid w:val="0716C930"/>
    <w:rsid w:val="071C2D2B"/>
    <w:rsid w:val="078CFC59"/>
    <w:rsid w:val="07B46286"/>
    <w:rsid w:val="07C0BF73"/>
    <w:rsid w:val="07C2CF3B"/>
    <w:rsid w:val="07D82EBA"/>
    <w:rsid w:val="083DFC82"/>
    <w:rsid w:val="08548A04"/>
    <w:rsid w:val="086145A2"/>
    <w:rsid w:val="08951E81"/>
    <w:rsid w:val="08AA0525"/>
    <w:rsid w:val="08AD9F40"/>
    <w:rsid w:val="08B7CFAD"/>
    <w:rsid w:val="08FFD251"/>
    <w:rsid w:val="0944C4D4"/>
    <w:rsid w:val="096F1FEC"/>
    <w:rsid w:val="09758D1F"/>
    <w:rsid w:val="097965F0"/>
    <w:rsid w:val="099349EC"/>
    <w:rsid w:val="09ACFCF1"/>
    <w:rsid w:val="09E71A1B"/>
    <w:rsid w:val="0A3AF3CB"/>
    <w:rsid w:val="0A56A909"/>
    <w:rsid w:val="0A579469"/>
    <w:rsid w:val="0A6A8E2E"/>
    <w:rsid w:val="0A896746"/>
    <w:rsid w:val="0AB6DA91"/>
    <w:rsid w:val="0AE25ACC"/>
    <w:rsid w:val="0B410BAE"/>
    <w:rsid w:val="0B52393A"/>
    <w:rsid w:val="0B7F6D6C"/>
    <w:rsid w:val="0BC13989"/>
    <w:rsid w:val="0BD34ED2"/>
    <w:rsid w:val="0BF0BF11"/>
    <w:rsid w:val="0C23D5C1"/>
    <w:rsid w:val="0C6DBD72"/>
    <w:rsid w:val="0C726006"/>
    <w:rsid w:val="0C7B24D8"/>
    <w:rsid w:val="0D266822"/>
    <w:rsid w:val="0D2DE210"/>
    <w:rsid w:val="0D47E671"/>
    <w:rsid w:val="0D622FE7"/>
    <w:rsid w:val="0D97D449"/>
    <w:rsid w:val="0E1A3714"/>
    <w:rsid w:val="0E59B47E"/>
    <w:rsid w:val="0E7A2CDB"/>
    <w:rsid w:val="0E8A5DD1"/>
    <w:rsid w:val="0EA3BB5C"/>
    <w:rsid w:val="0EC9552D"/>
    <w:rsid w:val="0EE6638A"/>
    <w:rsid w:val="0F07FEA7"/>
    <w:rsid w:val="0F3CA900"/>
    <w:rsid w:val="0F4460AB"/>
    <w:rsid w:val="0FC8CB67"/>
    <w:rsid w:val="0FE2A030"/>
    <w:rsid w:val="0FEC8C3E"/>
    <w:rsid w:val="10052AD7"/>
    <w:rsid w:val="101C8C73"/>
    <w:rsid w:val="103B26C0"/>
    <w:rsid w:val="107417A8"/>
    <w:rsid w:val="10A53565"/>
    <w:rsid w:val="10AED603"/>
    <w:rsid w:val="10FC5639"/>
    <w:rsid w:val="11086828"/>
    <w:rsid w:val="116FA18C"/>
    <w:rsid w:val="1178850F"/>
    <w:rsid w:val="11842F86"/>
    <w:rsid w:val="11AC1930"/>
    <w:rsid w:val="11CDDE6E"/>
    <w:rsid w:val="11F1761C"/>
    <w:rsid w:val="12211E4F"/>
    <w:rsid w:val="12271447"/>
    <w:rsid w:val="12891D3D"/>
    <w:rsid w:val="1293E4C3"/>
    <w:rsid w:val="12A79344"/>
    <w:rsid w:val="131E5FC0"/>
    <w:rsid w:val="13210B78"/>
    <w:rsid w:val="1325F722"/>
    <w:rsid w:val="1342233D"/>
    <w:rsid w:val="136B9F75"/>
    <w:rsid w:val="13922DF2"/>
    <w:rsid w:val="13BCC0BC"/>
    <w:rsid w:val="13DFA41F"/>
    <w:rsid w:val="141493DD"/>
    <w:rsid w:val="1472E246"/>
    <w:rsid w:val="147D0207"/>
    <w:rsid w:val="14B44D66"/>
    <w:rsid w:val="14B6E48D"/>
    <w:rsid w:val="14BB6EE6"/>
    <w:rsid w:val="14F2BF6A"/>
    <w:rsid w:val="1547A047"/>
    <w:rsid w:val="15955C03"/>
    <w:rsid w:val="15E30E54"/>
    <w:rsid w:val="1605425A"/>
    <w:rsid w:val="167C1842"/>
    <w:rsid w:val="16A795D4"/>
    <w:rsid w:val="16BBBEBB"/>
    <w:rsid w:val="16CB3992"/>
    <w:rsid w:val="16EFCBCD"/>
    <w:rsid w:val="1709B825"/>
    <w:rsid w:val="17252ADD"/>
    <w:rsid w:val="17328634"/>
    <w:rsid w:val="181041EB"/>
    <w:rsid w:val="184DC185"/>
    <w:rsid w:val="188B206F"/>
    <w:rsid w:val="188CBD3C"/>
    <w:rsid w:val="1895F7AF"/>
    <w:rsid w:val="18ACDB9B"/>
    <w:rsid w:val="18B1B076"/>
    <w:rsid w:val="18D1174C"/>
    <w:rsid w:val="18D5BF60"/>
    <w:rsid w:val="19211C56"/>
    <w:rsid w:val="19A81794"/>
    <w:rsid w:val="19B22583"/>
    <w:rsid w:val="19B9768D"/>
    <w:rsid w:val="19C589F3"/>
    <w:rsid w:val="19E07B59"/>
    <w:rsid w:val="19FD5804"/>
    <w:rsid w:val="1A150B92"/>
    <w:rsid w:val="1A3B8E99"/>
    <w:rsid w:val="1A72039B"/>
    <w:rsid w:val="1A770785"/>
    <w:rsid w:val="1A946B3B"/>
    <w:rsid w:val="1AC7956F"/>
    <w:rsid w:val="1ACAADA5"/>
    <w:rsid w:val="1B0A9667"/>
    <w:rsid w:val="1B191177"/>
    <w:rsid w:val="1B257FDB"/>
    <w:rsid w:val="1B4981DA"/>
    <w:rsid w:val="1B538B97"/>
    <w:rsid w:val="1B6AA5D5"/>
    <w:rsid w:val="1B83983A"/>
    <w:rsid w:val="1B9A2B47"/>
    <w:rsid w:val="1B9C9A5A"/>
    <w:rsid w:val="1C1EDC2F"/>
    <w:rsid w:val="1C33043A"/>
    <w:rsid w:val="1C463572"/>
    <w:rsid w:val="1C48CBE9"/>
    <w:rsid w:val="1C553723"/>
    <w:rsid w:val="1C5F138A"/>
    <w:rsid w:val="1C79379F"/>
    <w:rsid w:val="1C96A46E"/>
    <w:rsid w:val="1CA91CD0"/>
    <w:rsid w:val="1D12B4E5"/>
    <w:rsid w:val="1D15251E"/>
    <w:rsid w:val="1D45E672"/>
    <w:rsid w:val="1D49A709"/>
    <w:rsid w:val="1D852507"/>
    <w:rsid w:val="1D8A888F"/>
    <w:rsid w:val="1DB95E3E"/>
    <w:rsid w:val="1DC703C0"/>
    <w:rsid w:val="1DCD5960"/>
    <w:rsid w:val="1E23102F"/>
    <w:rsid w:val="1E36D0F3"/>
    <w:rsid w:val="1E389A02"/>
    <w:rsid w:val="1E5BF65C"/>
    <w:rsid w:val="1E919F3E"/>
    <w:rsid w:val="1F2EAAF3"/>
    <w:rsid w:val="1F518924"/>
    <w:rsid w:val="1F5484D0"/>
    <w:rsid w:val="1F63A220"/>
    <w:rsid w:val="1F63F578"/>
    <w:rsid w:val="1F6989DE"/>
    <w:rsid w:val="1FDCEC0E"/>
    <w:rsid w:val="2011FB49"/>
    <w:rsid w:val="202ACAF0"/>
    <w:rsid w:val="2042A341"/>
    <w:rsid w:val="206CC34C"/>
    <w:rsid w:val="20E9E254"/>
    <w:rsid w:val="21316B8C"/>
    <w:rsid w:val="21444CCC"/>
    <w:rsid w:val="2145B930"/>
    <w:rsid w:val="218237EF"/>
    <w:rsid w:val="21969B13"/>
    <w:rsid w:val="21F2B558"/>
    <w:rsid w:val="21FF89E3"/>
    <w:rsid w:val="221DB6C5"/>
    <w:rsid w:val="22BAB30B"/>
    <w:rsid w:val="22C2D9A3"/>
    <w:rsid w:val="230C821B"/>
    <w:rsid w:val="2326077E"/>
    <w:rsid w:val="233318C0"/>
    <w:rsid w:val="2390CE4D"/>
    <w:rsid w:val="2392FECD"/>
    <w:rsid w:val="23D9A0D4"/>
    <w:rsid w:val="23E43E03"/>
    <w:rsid w:val="23E63E70"/>
    <w:rsid w:val="23F7343A"/>
    <w:rsid w:val="241F8949"/>
    <w:rsid w:val="242F6A9F"/>
    <w:rsid w:val="2537AA99"/>
    <w:rsid w:val="255C482F"/>
    <w:rsid w:val="256A5C11"/>
    <w:rsid w:val="25709CBE"/>
    <w:rsid w:val="25889327"/>
    <w:rsid w:val="258E5625"/>
    <w:rsid w:val="258F9959"/>
    <w:rsid w:val="25AFAFE9"/>
    <w:rsid w:val="25D334C6"/>
    <w:rsid w:val="268A88A4"/>
    <w:rsid w:val="269DCBBC"/>
    <w:rsid w:val="26BA0936"/>
    <w:rsid w:val="26ECB0A6"/>
    <w:rsid w:val="26F04805"/>
    <w:rsid w:val="26F12683"/>
    <w:rsid w:val="27753553"/>
    <w:rsid w:val="277A11B6"/>
    <w:rsid w:val="278E203A"/>
    <w:rsid w:val="27A4B1DF"/>
    <w:rsid w:val="27F32641"/>
    <w:rsid w:val="27F88ADC"/>
    <w:rsid w:val="27FE918F"/>
    <w:rsid w:val="28148928"/>
    <w:rsid w:val="2819C651"/>
    <w:rsid w:val="284BEF71"/>
    <w:rsid w:val="286BE3FA"/>
    <w:rsid w:val="287C7C26"/>
    <w:rsid w:val="2885BDED"/>
    <w:rsid w:val="288C02FC"/>
    <w:rsid w:val="28ABE6E1"/>
    <w:rsid w:val="28D740FC"/>
    <w:rsid w:val="29938C87"/>
    <w:rsid w:val="29AEF259"/>
    <w:rsid w:val="29B20CC8"/>
    <w:rsid w:val="29DEA146"/>
    <w:rsid w:val="29EF1099"/>
    <w:rsid w:val="2A17F460"/>
    <w:rsid w:val="2A5D8AC7"/>
    <w:rsid w:val="2A5E7989"/>
    <w:rsid w:val="2A6F6E31"/>
    <w:rsid w:val="2A75D1FC"/>
    <w:rsid w:val="2A814577"/>
    <w:rsid w:val="2AB58BD9"/>
    <w:rsid w:val="2AF189DA"/>
    <w:rsid w:val="2B2C3244"/>
    <w:rsid w:val="2B6A34C2"/>
    <w:rsid w:val="2B813A04"/>
    <w:rsid w:val="2BA56FB2"/>
    <w:rsid w:val="2BCD8739"/>
    <w:rsid w:val="2BDCECB6"/>
    <w:rsid w:val="2BE54CFA"/>
    <w:rsid w:val="2BFBCA40"/>
    <w:rsid w:val="2BFC9D4A"/>
    <w:rsid w:val="2C028FED"/>
    <w:rsid w:val="2C2475F4"/>
    <w:rsid w:val="2C6AC293"/>
    <w:rsid w:val="2C800BC3"/>
    <w:rsid w:val="2C98891B"/>
    <w:rsid w:val="2CA0CD08"/>
    <w:rsid w:val="2CBDEAD2"/>
    <w:rsid w:val="2D72F4AA"/>
    <w:rsid w:val="2DCAA0CB"/>
    <w:rsid w:val="2E384F55"/>
    <w:rsid w:val="2E63F0D1"/>
    <w:rsid w:val="2E6EECD8"/>
    <w:rsid w:val="2ED9A8FF"/>
    <w:rsid w:val="2EE9950C"/>
    <w:rsid w:val="2F49905A"/>
    <w:rsid w:val="2F4E0693"/>
    <w:rsid w:val="2F633112"/>
    <w:rsid w:val="2F6B1D35"/>
    <w:rsid w:val="2F78405F"/>
    <w:rsid w:val="2F7BAC33"/>
    <w:rsid w:val="2FB62BB8"/>
    <w:rsid w:val="2FCF6098"/>
    <w:rsid w:val="30289EB7"/>
    <w:rsid w:val="303670DA"/>
    <w:rsid w:val="304D5A4D"/>
    <w:rsid w:val="30532BFA"/>
    <w:rsid w:val="309A2EFC"/>
    <w:rsid w:val="315312F4"/>
    <w:rsid w:val="315A5FB3"/>
    <w:rsid w:val="317860A7"/>
    <w:rsid w:val="319B3634"/>
    <w:rsid w:val="31A793EE"/>
    <w:rsid w:val="31B78CF7"/>
    <w:rsid w:val="31D330DE"/>
    <w:rsid w:val="32001231"/>
    <w:rsid w:val="32063653"/>
    <w:rsid w:val="323EB0A3"/>
    <w:rsid w:val="32FF60EC"/>
    <w:rsid w:val="3318830E"/>
    <w:rsid w:val="3364452D"/>
    <w:rsid w:val="33779AD6"/>
    <w:rsid w:val="33B660A0"/>
    <w:rsid w:val="33C37EEA"/>
    <w:rsid w:val="33FD5212"/>
    <w:rsid w:val="340A2A57"/>
    <w:rsid w:val="341457F5"/>
    <w:rsid w:val="3430FF43"/>
    <w:rsid w:val="347FFBD1"/>
    <w:rsid w:val="34929FA7"/>
    <w:rsid w:val="34B3F1A7"/>
    <w:rsid w:val="34D0885F"/>
    <w:rsid w:val="354160BB"/>
    <w:rsid w:val="3549AB19"/>
    <w:rsid w:val="359AB03C"/>
    <w:rsid w:val="35A08EA7"/>
    <w:rsid w:val="35BABF09"/>
    <w:rsid w:val="35FDE6FA"/>
    <w:rsid w:val="3608E731"/>
    <w:rsid w:val="36768168"/>
    <w:rsid w:val="3691A25C"/>
    <w:rsid w:val="369BE559"/>
    <w:rsid w:val="36A23665"/>
    <w:rsid w:val="36C00BC7"/>
    <w:rsid w:val="36C46C59"/>
    <w:rsid w:val="36D22C53"/>
    <w:rsid w:val="372B81B2"/>
    <w:rsid w:val="373009C7"/>
    <w:rsid w:val="37A43229"/>
    <w:rsid w:val="37AD78A3"/>
    <w:rsid w:val="37D12D4B"/>
    <w:rsid w:val="3825AE04"/>
    <w:rsid w:val="382BE760"/>
    <w:rsid w:val="383900ED"/>
    <w:rsid w:val="384B58C0"/>
    <w:rsid w:val="385EC963"/>
    <w:rsid w:val="388C8B11"/>
    <w:rsid w:val="389CAB00"/>
    <w:rsid w:val="38C09F24"/>
    <w:rsid w:val="390CDC74"/>
    <w:rsid w:val="39208483"/>
    <w:rsid w:val="3939B32B"/>
    <w:rsid w:val="39431E70"/>
    <w:rsid w:val="39BDA0EF"/>
    <w:rsid w:val="39E99E66"/>
    <w:rsid w:val="3A1676E9"/>
    <w:rsid w:val="3A292682"/>
    <w:rsid w:val="3A3C0638"/>
    <w:rsid w:val="3A5BFB55"/>
    <w:rsid w:val="3A8591DC"/>
    <w:rsid w:val="3A9CDC6E"/>
    <w:rsid w:val="3AB0F15D"/>
    <w:rsid w:val="3AEFAEDB"/>
    <w:rsid w:val="3AF3F63D"/>
    <w:rsid w:val="3AF57884"/>
    <w:rsid w:val="3AFE847A"/>
    <w:rsid w:val="3B5B68F8"/>
    <w:rsid w:val="3B6C81B6"/>
    <w:rsid w:val="3BA990A3"/>
    <w:rsid w:val="3BB67421"/>
    <w:rsid w:val="3BC0CEDD"/>
    <w:rsid w:val="3BEF4725"/>
    <w:rsid w:val="3C006E19"/>
    <w:rsid w:val="3C306A73"/>
    <w:rsid w:val="3C672F64"/>
    <w:rsid w:val="3C9D0C2A"/>
    <w:rsid w:val="3CCF0179"/>
    <w:rsid w:val="3CDB4CCA"/>
    <w:rsid w:val="3CFEE2B4"/>
    <w:rsid w:val="3D048552"/>
    <w:rsid w:val="3D37AB57"/>
    <w:rsid w:val="3D454F71"/>
    <w:rsid w:val="3D923602"/>
    <w:rsid w:val="3DC1148C"/>
    <w:rsid w:val="3E1670D4"/>
    <w:rsid w:val="3E267E4D"/>
    <w:rsid w:val="3E29B9DD"/>
    <w:rsid w:val="3E6449D8"/>
    <w:rsid w:val="3E8F3386"/>
    <w:rsid w:val="3E9D7A37"/>
    <w:rsid w:val="3EA78186"/>
    <w:rsid w:val="3EAAC0FB"/>
    <w:rsid w:val="3EDC97A4"/>
    <w:rsid w:val="3EF672C8"/>
    <w:rsid w:val="3F05D668"/>
    <w:rsid w:val="3F141BD8"/>
    <w:rsid w:val="3F472D66"/>
    <w:rsid w:val="3F475C0C"/>
    <w:rsid w:val="3F98EB23"/>
    <w:rsid w:val="3FF6E8B4"/>
    <w:rsid w:val="401EFC6E"/>
    <w:rsid w:val="40427DC5"/>
    <w:rsid w:val="4066D880"/>
    <w:rsid w:val="408364F0"/>
    <w:rsid w:val="40ABDC74"/>
    <w:rsid w:val="40C9077C"/>
    <w:rsid w:val="40E04C4F"/>
    <w:rsid w:val="40F6A977"/>
    <w:rsid w:val="41485034"/>
    <w:rsid w:val="41598B75"/>
    <w:rsid w:val="41960035"/>
    <w:rsid w:val="41E161B2"/>
    <w:rsid w:val="4209D6B9"/>
    <w:rsid w:val="4235E6BC"/>
    <w:rsid w:val="42A329CF"/>
    <w:rsid w:val="42E67DFB"/>
    <w:rsid w:val="42F09203"/>
    <w:rsid w:val="42FC061C"/>
    <w:rsid w:val="4315323B"/>
    <w:rsid w:val="432E429E"/>
    <w:rsid w:val="433C59B0"/>
    <w:rsid w:val="433CC19B"/>
    <w:rsid w:val="435A57F0"/>
    <w:rsid w:val="435CE721"/>
    <w:rsid w:val="43B2291D"/>
    <w:rsid w:val="443B5DF1"/>
    <w:rsid w:val="44E2D019"/>
    <w:rsid w:val="44E7C3D7"/>
    <w:rsid w:val="4549A207"/>
    <w:rsid w:val="45775C35"/>
    <w:rsid w:val="459D9315"/>
    <w:rsid w:val="4606187D"/>
    <w:rsid w:val="460F73C1"/>
    <w:rsid w:val="46188D97"/>
    <w:rsid w:val="4627829D"/>
    <w:rsid w:val="4646B64F"/>
    <w:rsid w:val="4654291C"/>
    <w:rsid w:val="46554F32"/>
    <w:rsid w:val="467E301A"/>
    <w:rsid w:val="46962E1D"/>
    <w:rsid w:val="46CFA953"/>
    <w:rsid w:val="46D51DB0"/>
    <w:rsid w:val="46EE284F"/>
    <w:rsid w:val="4700F7F6"/>
    <w:rsid w:val="470EEFC8"/>
    <w:rsid w:val="472FDDE4"/>
    <w:rsid w:val="47400D41"/>
    <w:rsid w:val="477EADC7"/>
    <w:rsid w:val="4781E946"/>
    <w:rsid w:val="478C91B2"/>
    <w:rsid w:val="47967DFF"/>
    <w:rsid w:val="4798507D"/>
    <w:rsid w:val="47D5B800"/>
    <w:rsid w:val="47D9DF01"/>
    <w:rsid w:val="48163B36"/>
    <w:rsid w:val="48A20155"/>
    <w:rsid w:val="48ACB82B"/>
    <w:rsid w:val="48E3320A"/>
    <w:rsid w:val="496D763C"/>
    <w:rsid w:val="49926CA4"/>
    <w:rsid w:val="49B94136"/>
    <w:rsid w:val="49BB4620"/>
    <w:rsid w:val="49D46284"/>
    <w:rsid w:val="49EAF47D"/>
    <w:rsid w:val="49FD1F64"/>
    <w:rsid w:val="4A0D05B0"/>
    <w:rsid w:val="4A2DD48E"/>
    <w:rsid w:val="4A4FAFEC"/>
    <w:rsid w:val="4A8B492F"/>
    <w:rsid w:val="4A968733"/>
    <w:rsid w:val="4AD1BCEB"/>
    <w:rsid w:val="4ADAF7C2"/>
    <w:rsid w:val="4B5C79A7"/>
    <w:rsid w:val="4B87C519"/>
    <w:rsid w:val="4BD8E4B3"/>
    <w:rsid w:val="4C134D29"/>
    <w:rsid w:val="4C2217F3"/>
    <w:rsid w:val="4C617265"/>
    <w:rsid w:val="4CABFFD3"/>
    <w:rsid w:val="4CBB73F5"/>
    <w:rsid w:val="4CE9F300"/>
    <w:rsid w:val="4CF1313F"/>
    <w:rsid w:val="4D634915"/>
    <w:rsid w:val="4D66122A"/>
    <w:rsid w:val="4D85258E"/>
    <w:rsid w:val="4DAF3C5D"/>
    <w:rsid w:val="4DB9EF13"/>
    <w:rsid w:val="4DD3E375"/>
    <w:rsid w:val="4DE2E2BA"/>
    <w:rsid w:val="4E02E817"/>
    <w:rsid w:val="4E037E21"/>
    <w:rsid w:val="4E1A66EA"/>
    <w:rsid w:val="4E31820D"/>
    <w:rsid w:val="4E5F4352"/>
    <w:rsid w:val="4EBEF654"/>
    <w:rsid w:val="4ED16CF4"/>
    <w:rsid w:val="4F285FA2"/>
    <w:rsid w:val="4F47986E"/>
    <w:rsid w:val="4F7C49E2"/>
    <w:rsid w:val="4FD03D7C"/>
    <w:rsid w:val="4FE868FB"/>
    <w:rsid w:val="50166BC5"/>
    <w:rsid w:val="504DE6AC"/>
    <w:rsid w:val="50CA8C7D"/>
    <w:rsid w:val="50DAAE78"/>
    <w:rsid w:val="50E7B36B"/>
    <w:rsid w:val="50E9AD1E"/>
    <w:rsid w:val="514DEE6C"/>
    <w:rsid w:val="516DB626"/>
    <w:rsid w:val="51A623C1"/>
    <w:rsid w:val="51E937A3"/>
    <w:rsid w:val="51FF3B02"/>
    <w:rsid w:val="5215E3FC"/>
    <w:rsid w:val="523D3DE3"/>
    <w:rsid w:val="524A521E"/>
    <w:rsid w:val="526A0A2C"/>
    <w:rsid w:val="52880E0E"/>
    <w:rsid w:val="528DF019"/>
    <w:rsid w:val="52A5D1DB"/>
    <w:rsid w:val="5302B8B7"/>
    <w:rsid w:val="530DC70D"/>
    <w:rsid w:val="53465132"/>
    <w:rsid w:val="537D3395"/>
    <w:rsid w:val="53E9BCDC"/>
    <w:rsid w:val="542AF474"/>
    <w:rsid w:val="54350187"/>
    <w:rsid w:val="549E7764"/>
    <w:rsid w:val="54F8425C"/>
    <w:rsid w:val="550BAE68"/>
    <w:rsid w:val="551043B2"/>
    <w:rsid w:val="5545A31C"/>
    <w:rsid w:val="5590C6D5"/>
    <w:rsid w:val="55B3F5DB"/>
    <w:rsid w:val="55CD0AB0"/>
    <w:rsid w:val="55E16CA6"/>
    <w:rsid w:val="5610DD08"/>
    <w:rsid w:val="5624AB89"/>
    <w:rsid w:val="562EF1A2"/>
    <w:rsid w:val="563C5CA4"/>
    <w:rsid w:val="564D1BFE"/>
    <w:rsid w:val="565ABB66"/>
    <w:rsid w:val="56749E29"/>
    <w:rsid w:val="568AB773"/>
    <w:rsid w:val="56AC874A"/>
    <w:rsid w:val="56DAC01B"/>
    <w:rsid w:val="572FD169"/>
    <w:rsid w:val="5732715D"/>
    <w:rsid w:val="57762987"/>
    <w:rsid w:val="57B0AB84"/>
    <w:rsid w:val="57D1E957"/>
    <w:rsid w:val="57D7483D"/>
    <w:rsid w:val="57F0B5BD"/>
    <w:rsid w:val="57F2B06B"/>
    <w:rsid w:val="58091C2A"/>
    <w:rsid w:val="58164FE3"/>
    <w:rsid w:val="5837BAB9"/>
    <w:rsid w:val="586515C4"/>
    <w:rsid w:val="587810BC"/>
    <w:rsid w:val="58A5AB7B"/>
    <w:rsid w:val="58BE2897"/>
    <w:rsid w:val="58D7AEE2"/>
    <w:rsid w:val="58E11354"/>
    <w:rsid w:val="58E31F10"/>
    <w:rsid w:val="58E7C234"/>
    <w:rsid w:val="58EC1834"/>
    <w:rsid w:val="59939B4A"/>
    <w:rsid w:val="59A631DE"/>
    <w:rsid w:val="5A3C03CA"/>
    <w:rsid w:val="5A4BB410"/>
    <w:rsid w:val="5A4E119C"/>
    <w:rsid w:val="5AB56C21"/>
    <w:rsid w:val="5B084913"/>
    <w:rsid w:val="5B1227AF"/>
    <w:rsid w:val="5B4B8648"/>
    <w:rsid w:val="5B60BB38"/>
    <w:rsid w:val="5B69A64C"/>
    <w:rsid w:val="5BA91AE0"/>
    <w:rsid w:val="5BAEBC65"/>
    <w:rsid w:val="5BDEDB50"/>
    <w:rsid w:val="5BE694E6"/>
    <w:rsid w:val="5C4B3D68"/>
    <w:rsid w:val="5C6212B4"/>
    <w:rsid w:val="5C69B9A3"/>
    <w:rsid w:val="5C7DA31D"/>
    <w:rsid w:val="5CE5275A"/>
    <w:rsid w:val="5CFAA618"/>
    <w:rsid w:val="5D39D29C"/>
    <w:rsid w:val="5D47FE8B"/>
    <w:rsid w:val="5D7F30AB"/>
    <w:rsid w:val="5D8FF2A0"/>
    <w:rsid w:val="5DD45CAD"/>
    <w:rsid w:val="5E12E80D"/>
    <w:rsid w:val="5E195351"/>
    <w:rsid w:val="5E1E5C7A"/>
    <w:rsid w:val="5E5883EB"/>
    <w:rsid w:val="5E6662FC"/>
    <w:rsid w:val="5E73BAFB"/>
    <w:rsid w:val="5F28FD76"/>
    <w:rsid w:val="5F7BF78A"/>
    <w:rsid w:val="5F8D94C9"/>
    <w:rsid w:val="5FA38F87"/>
    <w:rsid w:val="5FC064C1"/>
    <w:rsid w:val="6060CA7F"/>
    <w:rsid w:val="6094A60D"/>
    <w:rsid w:val="60AD369E"/>
    <w:rsid w:val="60FE9AFB"/>
    <w:rsid w:val="612550DE"/>
    <w:rsid w:val="61F92706"/>
    <w:rsid w:val="6206B8D0"/>
    <w:rsid w:val="6207E1B6"/>
    <w:rsid w:val="6214CA75"/>
    <w:rsid w:val="62513EF9"/>
    <w:rsid w:val="6288253E"/>
    <w:rsid w:val="629F373D"/>
    <w:rsid w:val="62A98D37"/>
    <w:rsid w:val="62B0AD76"/>
    <w:rsid w:val="62B6D7F5"/>
    <w:rsid w:val="62D82A41"/>
    <w:rsid w:val="6343AF6F"/>
    <w:rsid w:val="6356A013"/>
    <w:rsid w:val="63937D51"/>
    <w:rsid w:val="63F40968"/>
    <w:rsid w:val="63FDB585"/>
    <w:rsid w:val="641F399D"/>
    <w:rsid w:val="643DB1E1"/>
    <w:rsid w:val="6441A914"/>
    <w:rsid w:val="64477E35"/>
    <w:rsid w:val="6450AAD7"/>
    <w:rsid w:val="649390A1"/>
    <w:rsid w:val="6499F964"/>
    <w:rsid w:val="64A564FA"/>
    <w:rsid w:val="64B43FA3"/>
    <w:rsid w:val="6521BAF4"/>
    <w:rsid w:val="652B5D83"/>
    <w:rsid w:val="657D7E7A"/>
    <w:rsid w:val="65CD25E7"/>
    <w:rsid w:val="65FA55CA"/>
    <w:rsid w:val="661F790A"/>
    <w:rsid w:val="6629BD7C"/>
    <w:rsid w:val="66326FA5"/>
    <w:rsid w:val="664676D9"/>
    <w:rsid w:val="66C19BE0"/>
    <w:rsid w:val="67222CF3"/>
    <w:rsid w:val="677B67D4"/>
    <w:rsid w:val="6794EDD9"/>
    <w:rsid w:val="679ADD2E"/>
    <w:rsid w:val="68158F48"/>
    <w:rsid w:val="682A928A"/>
    <w:rsid w:val="6844D3C2"/>
    <w:rsid w:val="686008F4"/>
    <w:rsid w:val="68634949"/>
    <w:rsid w:val="68C66ECD"/>
    <w:rsid w:val="69280E99"/>
    <w:rsid w:val="692AD9F8"/>
    <w:rsid w:val="6932E47E"/>
    <w:rsid w:val="693D4A01"/>
    <w:rsid w:val="69420D49"/>
    <w:rsid w:val="69D2BE00"/>
    <w:rsid w:val="6A127072"/>
    <w:rsid w:val="6A38535C"/>
    <w:rsid w:val="6A55A439"/>
    <w:rsid w:val="6A7E51A9"/>
    <w:rsid w:val="6A9B4D20"/>
    <w:rsid w:val="6ADC7DA1"/>
    <w:rsid w:val="6AEC6EBB"/>
    <w:rsid w:val="6B23BB07"/>
    <w:rsid w:val="6B494B97"/>
    <w:rsid w:val="6BC15622"/>
    <w:rsid w:val="6BFB1EC4"/>
    <w:rsid w:val="6BFF184A"/>
    <w:rsid w:val="6C97F74C"/>
    <w:rsid w:val="6C9E60C1"/>
    <w:rsid w:val="6CA1BBB9"/>
    <w:rsid w:val="6CAEB3E6"/>
    <w:rsid w:val="6CBD7FBE"/>
    <w:rsid w:val="6CE912E7"/>
    <w:rsid w:val="6CF51DC3"/>
    <w:rsid w:val="6D1599C1"/>
    <w:rsid w:val="6D1A9B34"/>
    <w:rsid w:val="6D377046"/>
    <w:rsid w:val="6D590E39"/>
    <w:rsid w:val="6DA4DC54"/>
    <w:rsid w:val="6DBACDA4"/>
    <w:rsid w:val="6DD1D7B6"/>
    <w:rsid w:val="6DE3992D"/>
    <w:rsid w:val="6E101261"/>
    <w:rsid w:val="6E3E7F36"/>
    <w:rsid w:val="6E5A675E"/>
    <w:rsid w:val="6E8C706A"/>
    <w:rsid w:val="6E9B4037"/>
    <w:rsid w:val="6E9DF063"/>
    <w:rsid w:val="6EE6D64D"/>
    <w:rsid w:val="6EEA1F48"/>
    <w:rsid w:val="6EFBC9FB"/>
    <w:rsid w:val="6F27F11F"/>
    <w:rsid w:val="6F39FCA5"/>
    <w:rsid w:val="6F5B64BF"/>
    <w:rsid w:val="6F675C62"/>
    <w:rsid w:val="6F6E0CFC"/>
    <w:rsid w:val="6F85248F"/>
    <w:rsid w:val="6FA231B4"/>
    <w:rsid w:val="70257B28"/>
    <w:rsid w:val="7039C588"/>
    <w:rsid w:val="703E8856"/>
    <w:rsid w:val="7090F086"/>
    <w:rsid w:val="7091800D"/>
    <w:rsid w:val="709781A1"/>
    <w:rsid w:val="70A67F31"/>
    <w:rsid w:val="70AE0C96"/>
    <w:rsid w:val="70B79E2E"/>
    <w:rsid w:val="70D557C6"/>
    <w:rsid w:val="70E64577"/>
    <w:rsid w:val="711DA143"/>
    <w:rsid w:val="7122A898"/>
    <w:rsid w:val="716B01E0"/>
    <w:rsid w:val="717F264E"/>
    <w:rsid w:val="71902D21"/>
    <w:rsid w:val="719A5E07"/>
    <w:rsid w:val="71A88C54"/>
    <w:rsid w:val="71B9C3C7"/>
    <w:rsid w:val="71BF9F21"/>
    <w:rsid w:val="71C00543"/>
    <w:rsid w:val="7210E607"/>
    <w:rsid w:val="72434C88"/>
    <w:rsid w:val="724637CC"/>
    <w:rsid w:val="72504FA1"/>
    <w:rsid w:val="72589058"/>
    <w:rsid w:val="728856C2"/>
    <w:rsid w:val="72BFAE55"/>
    <w:rsid w:val="72E3C0AD"/>
    <w:rsid w:val="72F039FD"/>
    <w:rsid w:val="73097262"/>
    <w:rsid w:val="732A2BE2"/>
    <w:rsid w:val="73781DFC"/>
    <w:rsid w:val="738A80BC"/>
    <w:rsid w:val="739098AD"/>
    <w:rsid w:val="739AD411"/>
    <w:rsid w:val="73C280B4"/>
    <w:rsid w:val="73D3869F"/>
    <w:rsid w:val="7402EA67"/>
    <w:rsid w:val="7408022A"/>
    <w:rsid w:val="7429E5E3"/>
    <w:rsid w:val="74366B4B"/>
    <w:rsid w:val="74976DD2"/>
    <w:rsid w:val="74AC605E"/>
    <w:rsid w:val="74B68E25"/>
    <w:rsid w:val="74BEE41D"/>
    <w:rsid w:val="74C094ED"/>
    <w:rsid w:val="75526DB7"/>
    <w:rsid w:val="7562DDC9"/>
    <w:rsid w:val="7565E94E"/>
    <w:rsid w:val="75956C9B"/>
    <w:rsid w:val="75A11FAE"/>
    <w:rsid w:val="75A6828B"/>
    <w:rsid w:val="75B51CDC"/>
    <w:rsid w:val="75CBE312"/>
    <w:rsid w:val="75D63474"/>
    <w:rsid w:val="762580F3"/>
    <w:rsid w:val="767DE5AD"/>
    <w:rsid w:val="76BF93F1"/>
    <w:rsid w:val="76E119FB"/>
    <w:rsid w:val="76E4F16E"/>
    <w:rsid w:val="76F7374D"/>
    <w:rsid w:val="76F8740E"/>
    <w:rsid w:val="7706CE75"/>
    <w:rsid w:val="771F292E"/>
    <w:rsid w:val="7782BDA3"/>
    <w:rsid w:val="77CB708D"/>
    <w:rsid w:val="77D5A5E0"/>
    <w:rsid w:val="77F0FF9A"/>
    <w:rsid w:val="782F5612"/>
    <w:rsid w:val="783E4591"/>
    <w:rsid w:val="786C54D9"/>
    <w:rsid w:val="78B21263"/>
    <w:rsid w:val="78ED3081"/>
    <w:rsid w:val="7902F672"/>
    <w:rsid w:val="79281DD5"/>
    <w:rsid w:val="792E5062"/>
    <w:rsid w:val="7936305F"/>
    <w:rsid w:val="797AB7C0"/>
    <w:rsid w:val="798A317B"/>
    <w:rsid w:val="79B931AE"/>
    <w:rsid w:val="79C7A967"/>
    <w:rsid w:val="79D84F7C"/>
    <w:rsid w:val="7A3A382E"/>
    <w:rsid w:val="7A3AD898"/>
    <w:rsid w:val="7A760835"/>
    <w:rsid w:val="7A7B5990"/>
    <w:rsid w:val="7AB8A6B7"/>
    <w:rsid w:val="7AE6410E"/>
    <w:rsid w:val="7AF09BF4"/>
    <w:rsid w:val="7B06051C"/>
    <w:rsid w:val="7B26690B"/>
    <w:rsid w:val="7B3278FC"/>
    <w:rsid w:val="7B630666"/>
    <w:rsid w:val="7BC32005"/>
    <w:rsid w:val="7C146D70"/>
    <w:rsid w:val="7C981F70"/>
    <w:rsid w:val="7CA90BB0"/>
    <w:rsid w:val="7CB6C158"/>
    <w:rsid w:val="7CC51C08"/>
    <w:rsid w:val="7D154BA0"/>
    <w:rsid w:val="7D5A09DC"/>
    <w:rsid w:val="7D6DB587"/>
    <w:rsid w:val="7D7437BF"/>
    <w:rsid w:val="7DA11DB6"/>
    <w:rsid w:val="7E00053B"/>
    <w:rsid w:val="7E270888"/>
    <w:rsid w:val="7E3E1A93"/>
    <w:rsid w:val="7E72FE39"/>
    <w:rsid w:val="7ECB6A06"/>
    <w:rsid w:val="7F22CCD3"/>
    <w:rsid w:val="7F603F08"/>
    <w:rsid w:val="7F7A701C"/>
    <w:rsid w:val="7FB2A1D7"/>
    <w:rsid w:val="7FB68F55"/>
    <w:rsid w:val="7FB8588B"/>
    <w:rsid w:val="7FE96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AEA80"/>
  <w15:docId w15:val="{381B6EAC-DEF8-4460-9357-2C7382DB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jc w:val="center"/>
      <w:outlineLvl w:val="0"/>
    </w:pPr>
    <w:rPr>
      <w:rFonts w:ascii="Times" w:hAnsi="Times"/>
      <w:b/>
      <w:snapToGrid/>
      <w:lang w:val="en-GB"/>
    </w:rPr>
  </w:style>
  <w:style w:type="paragraph" w:styleId="Heading2">
    <w:name w:val="heading 2"/>
    <w:basedOn w:val="Normal"/>
    <w:next w:val="Normal"/>
    <w:autoRedefine/>
    <w:qFormat/>
    <w:rsid w:val="007209DA"/>
    <w:pPr>
      <w:widowControl/>
      <w:numPr>
        <w:ilvl w:val="1"/>
      </w:numPr>
      <w:tabs>
        <w:tab w:val="num" w:pos="720"/>
      </w:tabs>
      <w:spacing w:before="280" w:after="120"/>
      <w:ind w:left="720" w:hanging="720"/>
      <w:outlineLvl w:val="1"/>
    </w:pPr>
    <w:rPr>
      <w:rFonts w:ascii="Arial" w:hAnsi="Arial" w:cs="Arial"/>
      <w:bCs/>
      <w:snapToGrid/>
      <w:szCs w:val="24"/>
      <w:u w:val="single"/>
      <w:lang w:val="en-GB"/>
    </w:rPr>
  </w:style>
  <w:style w:type="paragraph" w:styleId="Heading3">
    <w:name w:val="heading 3"/>
    <w:basedOn w:val="Normal"/>
    <w:next w:val="Normal"/>
    <w:qFormat/>
    <w:pPr>
      <w:keepNext/>
      <w:tabs>
        <w:tab w:val="left" w:pos="-1440"/>
      </w:tabs>
      <w:ind w:left="720" w:hanging="720"/>
      <w:jc w:val="both"/>
      <w:outlineLvl w:val="2"/>
    </w:pPr>
    <w:rPr>
      <w:b/>
      <w:lang w:val="en-GB"/>
    </w:rPr>
  </w:style>
  <w:style w:type="paragraph" w:styleId="Heading4">
    <w:name w:val="heading 4"/>
    <w:basedOn w:val="Normal"/>
    <w:next w:val="Normal"/>
    <w:qFormat/>
    <w:pPr>
      <w:keepNext/>
      <w:tabs>
        <w:tab w:val="left" w:pos="-1440"/>
      </w:tabs>
      <w:ind w:left="720" w:hanging="720"/>
      <w:jc w:val="both"/>
      <w:outlineLvl w:val="3"/>
    </w:pPr>
    <w:rPr>
      <w:b/>
      <w:sz w:val="32"/>
      <w:lang w:val="en-GB"/>
    </w:rPr>
  </w:style>
  <w:style w:type="paragraph" w:styleId="Heading5">
    <w:name w:val="heading 5"/>
    <w:basedOn w:val="Normal"/>
    <w:next w:val="Normal"/>
    <w:qFormat/>
    <w:pPr>
      <w:keepNext/>
      <w:tabs>
        <w:tab w:val="left" w:pos="-54"/>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s>
      <w:jc w:val="both"/>
      <w:outlineLvl w:val="4"/>
    </w:pPr>
    <w:rPr>
      <w:b/>
      <w:sz w:val="32"/>
      <w:lang w:val="en-GB"/>
    </w:rPr>
  </w:style>
  <w:style w:type="paragraph" w:styleId="Heading6">
    <w:name w:val="heading 6"/>
    <w:aliases w:val="bullet2,Legal Level 1.,Level 5.1,Bp"/>
    <w:basedOn w:val="Normal"/>
    <w:next w:val="Normal"/>
    <w:qFormat/>
    <w:pPr>
      <w:keepNext/>
      <w:pBdr>
        <w:top w:val="single" w:sz="6" w:space="0" w:color="FFFFFF"/>
        <w:left w:val="single" w:sz="6" w:space="0" w:color="FFFFFF"/>
        <w:bottom w:val="single" w:sz="6" w:space="0" w:color="FFFFFF"/>
        <w:right w:val="single" w:sz="6" w:space="0" w:color="FFFFFF"/>
      </w:pBd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5"/>
    </w:pPr>
    <w:rPr>
      <w:b/>
      <w:sz w:val="32"/>
      <w:lang w:val="en-GB"/>
    </w:rPr>
  </w:style>
  <w:style w:type="paragraph" w:styleId="Heading7">
    <w:name w:val="heading 7"/>
    <w:basedOn w:val="Normal"/>
    <w:next w:val="Normal"/>
    <w:qFormat/>
    <w:pPr>
      <w:keepNext/>
      <w:jc w:val="both"/>
      <w:outlineLvl w:val="6"/>
    </w:pPr>
    <w:rPr>
      <w:b/>
      <w:lang w:val="en-GB"/>
    </w:rPr>
  </w:style>
  <w:style w:type="paragraph" w:styleId="Heading8">
    <w:name w:val="heading 8"/>
    <w:basedOn w:val="Normal"/>
    <w:next w:val="Normal"/>
    <w:qFormat/>
    <w:pPr>
      <w:keepNext/>
      <w:tabs>
        <w:tab w:val="left" w:pos="-1440"/>
      </w:tabs>
      <w:ind w:left="720" w:hanging="720"/>
      <w:jc w:val="both"/>
      <w:outlineLvl w:val="7"/>
    </w:pPr>
    <w:rPr>
      <w:u w:val="single"/>
      <w:lang w:val="en-GB"/>
    </w:rPr>
  </w:style>
  <w:style w:type="paragraph" w:styleId="Heading9">
    <w:name w:val="heading 9"/>
    <w:basedOn w:val="Normal"/>
    <w:next w:val="Normal"/>
    <w:qFormat/>
    <w:pPr>
      <w:keepNext/>
      <w:ind w:left="4320" w:firstLine="720"/>
      <w:jc w:val="both"/>
      <w:outlineLvl w:val="8"/>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tabs>
        <w:tab w:val="left" w:pos="-1440"/>
      </w:tabs>
      <w:ind w:left="720" w:hanging="720"/>
      <w:jc w:val="both"/>
    </w:pPr>
    <w:rPr>
      <w:lang w:val="en-GB"/>
    </w:rPr>
  </w:style>
  <w:style w:type="paragraph" w:styleId="BodyText">
    <w:name w:val="Body Text"/>
    <w:basedOn w:val="Normal"/>
    <w:pPr>
      <w:pBdr>
        <w:top w:val="single" w:sz="6" w:space="0" w:color="FFFFFF"/>
        <w:left w:val="single" w:sz="6" w:space="0" w:color="FFFFFF"/>
        <w:bottom w:val="single" w:sz="6" w:space="0" w:color="FFFFFF"/>
        <w:right w:val="single" w:sz="6" w:space="0" w:color="FFFFFF"/>
      </w:pBdr>
      <w:tabs>
        <w:tab w:val="left" w:pos="-54"/>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s>
      <w:jc w:val="both"/>
    </w:pPr>
    <w:rPr>
      <w:b/>
      <w:sz w:val="32"/>
      <w:lang w:val="en-GB"/>
    </w:rPr>
  </w:style>
  <w:style w:type="paragraph" w:styleId="BodyTextIndent2">
    <w:name w:val="Body Text Indent 2"/>
    <w:basedOn w:val="Normal"/>
    <w:pPr>
      <w:ind w:left="720"/>
      <w:jc w:val="both"/>
    </w:pPr>
    <w:rPr>
      <w:lang w:val="en-G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TxBrt1">
    <w:name w:val="TxBr_t1"/>
    <w:basedOn w:val="Normal"/>
    <w:pPr>
      <w:widowControl/>
      <w:spacing w:line="238" w:lineRule="atLeast"/>
    </w:pPr>
    <w:rPr>
      <w:lang w:val="en-GB"/>
    </w:rPr>
  </w:style>
  <w:style w:type="paragraph" w:customStyle="1" w:styleId="TxBrt2">
    <w:name w:val="TxBr_t2"/>
    <w:basedOn w:val="Normal"/>
    <w:pPr>
      <w:widowControl/>
      <w:spacing w:line="238" w:lineRule="atLeast"/>
    </w:pPr>
    <w:rPr>
      <w:lang w:val="en-GB"/>
    </w:rPr>
  </w:style>
  <w:style w:type="paragraph" w:customStyle="1" w:styleId="TxBrp3">
    <w:name w:val="TxBr_p3"/>
    <w:basedOn w:val="Normal"/>
    <w:pPr>
      <w:widowControl/>
      <w:tabs>
        <w:tab w:val="left" w:pos="204"/>
      </w:tabs>
      <w:spacing w:line="240" w:lineRule="atLeast"/>
      <w:jc w:val="both"/>
    </w:pPr>
    <w:rPr>
      <w:lang w:val="en-GB"/>
    </w:rPr>
  </w:style>
  <w:style w:type="paragraph" w:customStyle="1" w:styleId="TxBrp4">
    <w:name w:val="TxBr_p4"/>
    <w:basedOn w:val="Normal"/>
    <w:pPr>
      <w:widowControl/>
      <w:tabs>
        <w:tab w:val="left" w:pos="204"/>
      </w:tabs>
      <w:spacing w:line="240" w:lineRule="atLeast"/>
      <w:jc w:val="both"/>
    </w:pPr>
    <w:rPr>
      <w:lang w:val="en-GB"/>
    </w:rPr>
  </w:style>
  <w:style w:type="paragraph" w:customStyle="1" w:styleId="TxBrp5">
    <w:name w:val="TxBr_p5"/>
    <w:basedOn w:val="Normal"/>
    <w:pPr>
      <w:widowControl/>
      <w:tabs>
        <w:tab w:val="left" w:pos="204"/>
      </w:tabs>
      <w:spacing w:line="238" w:lineRule="atLeast"/>
      <w:jc w:val="both"/>
    </w:pPr>
    <w:rPr>
      <w:lang w:val="en-GB"/>
    </w:rPr>
  </w:style>
  <w:style w:type="paragraph" w:customStyle="1" w:styleId="TxBrp6">
    <w:name w:val="TxBr_p6"/>
    <w:basedOn w:val="Normal"/>
    <w:pPr>
      <w:widowControl/>
      <w:tabs>
        <w:tab w:val="left" w:pos="204"/>
      </w:tabs>
      <w:spacing w:line="240" w:lineRule="atLeast"/>
      <w:jc w:val="both"/>
    </w:pPr>
    <w:rPr>
      <w:lang w:val="en-GB"/>
    </w:rPr>
  </w:style>
  <w:style w:type="paragraph" w:customStyle="1" w:styleId="TxBrp7">
    <w:name w:val="TxBr_p7"/>
    <w:basedOn w:val="Normal"/>
    <w:pPr>
      <w:widowControl/>
      <w:tabs>
        <w:tab w:val="left" w:pos="204"/>
      </w:tabs>
      <w:spacing w:line="240" w:lineRule="atLeast"/>
      <w:jc w:val="both"/>
    </w:pPr>
    <w:rPr>
      <w:lang w:val="en-GB"/>
    </w:rPr>
  </w:style>
  <w:style w:type="paragraph" w:customStyle="1" w:styleId="TxBrp8">
    <w:name w:val="TxBr_p8"/>
    <w:basedOn w:val="Normal"/>
    <w:pPr>
      <w:widowControl/>
      <w:tabs>
        <w:tab w:val="left" w:pos="9014"/>
      </w:tabs>
      <w:spacing w:line="240" w:lineRule="atLeast"/>
      <w:ind w:left="7699"/>
      <w:jc w:val="both"/>
    </w:pPr>
    <w:rPr>
      <w:lang w:val="en-GB"/>
    </w:rPr>
  </w:style>
  <w:style w:type="paragraph" w:styleId="BodyTextIndent3">
    <w:name w:val="Body Text Indent 3"/>
    <w:basedOn w:val="Normal"/>
    <w:pPr>
      <w:tabs>
        <w:tab w:val="left" w:pos="-1440"/>
      </w:tabs>
      <w:ind w:left="720" w:hanging="720"/>
      <w:jc w:val="both"/>
    </w:pPr>
    <w:rPr>
      <w:sz w:val="22"/>
      <w:lang w:val="en-GB"/>
    </w:rPr>
  </w:style>
  <w:style w:type="paragraph" w:styleId="BodyText2">
    <w:name w:val="Body Text 2"/>
    <w:basedOn w:val="Normal"/>
    <w:pPr>
      <w:jc w:val="both"/>
    </w:pPr>
    <w:rPr>
      <w:b/>
      <w:iCs/>
      <w:sz w:val="22"/>
      <w:lang w:val="en-GB"/>
    </w:rPr>
  </w:style>
  <w:style w:type="paragraph" w:styleId="BodyText3">
    <w:name w:val="Body Text 3"/>
    <w:basedOn w:val="Normal"/>
    <w:pPr>
      <w:tabs>
        <w:tab w:val="left" w:pos="-54"/>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s>
      <w:jc w:val="both"/>
    </w:pPr>
    <w:rPr>
      <w:bCs/>
      <w:iCs/>
      <w:sz w:val="22"/>
      <w:lang w:val="en-GB"/>
    </w:rPr>
  </w:style>
  <w:style w:type="character" w:styleId="Hyperlink">
    <w:name w:val="Hyperlink"/>
    <w:rPr>
      <w:color w:val="0000FF"/>
      <w:u w:val="single"/>
    </w:rPr>
  </w:style>
  <w:style w:type="paragraph" w:customStyle="1" w:styleId="xl24">
    <w:name w:val="xl2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snapToGrid/>
      <w:color w:val="FF0000"/>
      <w:sz w:val="32"/>
      <w:szCs w:val="32"/>
      <w:lang w:val="en-GB"/>
    </w:rPr>
  </w:style>
  <w:style w:type="paragraph" w:customStyle="1" w:styleId="xl25">
    <w:name w:val="xl25"/>
    <w:basedOn w:val="Normal"/>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napToGrid/>
      <w:color w:val="FF0000"/>
      <w:sz w:val="32"/>
      <w:szCs w:val="32"/>
      <w:lang w:val="en-GB"/>
    </w:rPr>
  </w:style>
  <w:style w:type="paragraph" w:customStyle="1" w:styleId="H4">
    <w:name w:val="H4"/>
    <w:basedOn w:val="Normal"/>
    <w:next w:val="Normal"/>
    <w:pPr>
      <w:keepNext/>
      <w:spacing w:before="100" w:after="100"/>
      <w:outlineLvl w:val="4"/>
    </w:pPr>
    <w:rPr>
      <w:rFonts w:ascii="Arial" w:hAnsi="Arial" w:cs="Arial"/>
      <w:b/>
      <w:bCs/>
      <w:snapToGrid/>
      <w:szCs w:val="24"/>
      <w:lang w:val="en-GB"/>
    </w:rPr>
  </w:style>
  <w:style w:type="paragraph" w:styleId="Title">
    <w:name w:val="Title"/>
    <w:basedOn w:val="Normal"/>
    <w:qFormat/>
    <w:pPr>
      <w:widowControl/>
      <w:jc w:val="center"/>
    </w:pPr>
    <w:rPr>
      <w:rFonts w:ascii="Arial" w:hAnsi="Arial" w:cs="Arial"/>
      <w:b/>
      <w:bCs/>
      <w:snapToGrid/>
      <w:color w:val="202730"/>
      <w:szCs w:val="19"/>
      <w:u w:val="single"/>
      <w:lang w:val="en"/>
    </w:rPr>
  </w:style>
  <w:style w:type="paragraph" w:customStyle="1" w:styleId="xl26">
    <w:name w:val="xl26"/>
    <w:basedOn w:val="Normal"/>
    <w:pPr>
      <w:widowControl/>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b/>
      <w:bCs/>
      <w:snapToGrid/>
      <w:szCs w:val="24"/>
      <w:u w:val="single"/>
      <w:lang w:val="en-GB"/>
    </w:rPr>
  </w:style>
  <w:style w:type="paragraph" w:customStyle="1" w:styleId="xl27">
    <w:name w:val="xl27"/>
    <w:basedOn w:val="Normal"/>
    <w:pPr>
      <w:widowControl/>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napToGrid/>
      <w:szCs w:val="24"/>
      <w:lang w:val="en-GB"/>
    </w:rPr>
  </w:style>
  <w:style w:type="paragraph" w:customStyle="1" w:styleId="xl28">
    <w:name w:val="xl28"/>
    <w:basedOn w:val="Normal"/>
    <w:pPr>
      <w:widowControl/>
      <w:pBdr>
        <w:left w:val="single" w:sz="4" w:space="0" w:color="auto"/>
        <w:right w:val="single" w:sz="4" w:space="0" w:color="auto"/>
      </w:pBdr>
      <w:spacing w:before="100" w:beforeAutospacing="1" w:after="100" w:afterAutospacing="1"/>
      <w:jc w:val="center"/>
    </w:pPr>
    <w:rPr>
      <w:rFonts w:ascii="Arial" w:eastAsia="Arial Unicode MS" w:hAnsi="Arial" w:cs="Arial"/>
      <w:b/>
      <w:bCs/>
      <w:snapToGrid/>
      <w:szCs w:val="24"/>
      <w:u w:val="single"/>
      <w:lang w:val="en-GB"/>
    </w:rPr>
  </w:style>
  <w:style w:type="paragraph" w:customStyle="1" w:styleId="xl29">
    <w:name w:val="xl29"/>
    <w:basedOn w:val="Normal"/>
    <w:pPr>
      <w:widowControl/>
      <w:pBdr>
        <w:left w:val="single" w:sz="4" w:space="0" w:color="auto"/>
        <w:right w:val="single" w:sz="4" w:space="0" w:color="auto"/>
      </w:pBdr>
      <w:spacing w:before="100" w:beforeAutospacing="1" w:after="100" w:afterAutospacing="1"/>
      <w:jc w:val="center"/>
    </w:pPr>
    <w:rPr>
      <w:rFonts w:ascii="Arial" w:eastAsia="Arial Unicode MS" w:hAnsi="Arial" w:cs="Arial"/>
      <w:snapToGrid/>
      <w:szCs w:val="24"/>
      <w:lang w:val="en-GB"/>
    </w:rPr>
  </w:style>
  <w:style w:type="paragraph" w:customStyle="1" w:styleId="xl30">
    <w:name w:val="xl3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napToGrid/>
      <w:szCs w:val="24"/>
      <w:u w:val="single"/>
      <w:lang w:val="en-GB"/>
    </w:rPr>
  </w:style>
  <w:style w:type="paragraph" w:customStyle="1" w:styleId="xl31">
    <w:name w:val="xl3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napToGrid/>
      <w:szCs w:val="24"/>
      <w:lang w:val="en-GB"/>
    </w:rPr>
  </w:style>
  <w:style w:type="paragraph" w:customStyle="1" w:styleId="xl32">
    <w:name w:val="xl3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napToGrid/>
      <w:szCs w:val="24"/>
      <w:lang w:val="en-GB"/>
    </w:rPr>
  </w:style>
  <w:style w:type="paragraph" w:customStyle="1" w:styleId="xl33">
    <w:name w:val="xl3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napToGrid/>
      <w:szCs w:val="24"/>
      <w:lang w:val="en-GB"/>
    </w:rPr>
  </w:style>
  <w:style w:type="paragraph" w:customStyle="1" w:styleId="xl34">
    <w:name w:val="xl3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napToGrid/>
      <w:szCs w:val="24"/>
      <w:lang w:val="en-GB"/>
    </w:rPr>
  </w:style>
  <w:style w:type="paragraph" w:styleId="BalloonText">
    <w:name w:val="Balloon Text"/>
    <w:basedOn w:val="Normal"/>
    <w:link w:val="BalloonTextChar"/>
    <w:rsid w:val="00F93850"/>
    <w:rPr>
      <w:rFonts w:ascii="Tahoma" w:hAnsi="Tahoma" w:cs="Tahoma"/>
      <w:sz w:val="16"/>
      <w:szCs w:val="16"/>
    </w:rPr>
  </w:style>
  <w:style w:type="character" w:customStyle="1" w:styleId="BalloonTextChar">
    <w:name w:val="Balloon Text Char"/>
    <w:link w:val="BalloonText"/>
    <w:rsid w:val="00F93850"/>
    <w:rPr>
      <w:rFonts w:ascii="Tahoma" w:hAnsi="Tahoma" w:cs="Tahoma"/>
      <w:snapToGrid w:val="0"/>
      <w:sz w:val="16"/>
      <w:szCs w:val="16"/>
      <w:lang w:val="en-US" w:eastAsia="en-US"/>
    </w:rPr>
  </w:style>
  <w:style w:type="character" w:styleId="CommentReference">
    <w:name w:val="annotation reference"/>
    <w:uiPriority w:val="99"/>
    <w:rsid w:val="00F93850"/>
    <w:rPr>
      <w:sz w:val="16"/>
      <w:szCs w:val="16"/>
    </w:rPr>
  </w:style>
  <w:style w:type="paragraph" w:styleId="CommentText">
    <w:name w:val="annotation text"/>
    <w:basedOn w:val="Normal"/>
    <w:link w:val="CommentTextChar"/>
    <w:uiPriority w:val="99"/>
    <w:rsid w:val="00F93850"/>
    <w:rPr>
      <w:sz w:val="20"/>
    </w:rPr>
  </w:style>
  <w:style w:type="character" w:customStyle="1" w:styleId="CommentTextChar">
    <w:name w:val="Comment Text Char"/>
    <w:link w:val="CommentText"/>
    <w:uiPriority w:val="99"/>
    <w:rsid w:val="00F93850"/>
    <w:rPr>
      <w:snapToGrid w:val="0"/>
      <w:lang w:val="en-US" w:eastAsia="en-US"/>
    </w:rPr>
  </w:style>
  <w:style w:type="paragraph" w:styleId="CommentSubject">
    <w:name w:val="annotation subject"/>
    <w:basedOn w:val="CommentText"/>
    <w:next w:val="CommentText"/>
    <w:link w:val="CommentSubjectChar"/>
    <w:rsid w:val="00F93850"/>
    <w:rPr>
      <w:b/>
      <w:bCs/>
    </w:rPr>
  </w:style>
  <w:style w:type="character" w:customStyle="1" w:styleId="CommentSubjectChar">
    <w:name w:val="Comment Subject Char"/>
    <w:link w:val="CommentSubject"/>
    <w:rsid w:val="00F93850"/>
    <w:rPr>
      <w:b/>
      <w:bCs/>
      <w:snapToGrid w:val="0"/>
      <w:lang w:val="en-US" w:eastAsia="en-US"/>
    </w:rPr>
  </w:style>
  <w:style w:type="paragraph" w:customStyle="1" w:styleId="MediumGrid1-Accent21">
    <w:name w:val="Medium Grid 1 - Accent 21"/>
    <w:basedOn w:val="Normal"/>
    <w:uiPriority w:val="34"/>
    <w:qFormat/>
    <w:rsid w:val="002E4F0B"/>
    <w:pPr>
      <w:ind w:left="720"/>
    </w:pPr>
  </w:style>
  <w:style w:type="paragraph" w:customStyle="1" w:styleId="MediumShading1-Accent11">
    <w:name w:val="Medium Shading 1 - Accent 11"/>
    <w:uiPriority w:val="1"/>
    <w:qFormat/>
    <w:rsid w:val="00EC0DA3"/>
    <w:rPr>
      <w:rFonts w:ascii="Arial" w:eastAsia="Calibri" w:hAnsi="Arial"/>
      <w:sz w:val="24"/>
      <w:szCs w:val="22"/>
      <w:lang w:eastAsia="en-US"/>
    </w:rPr>
  </w:style>
  <w:style w:type="paragraph" w:styleId="NormalWeb">
    <w:name w:val="Normal (Web)"/>
    <w:basedOn w:val="Normal"/>
    <w:uiPriority w:val="99"/>
    <w:unhideWhenUsed/>
    <w:rsid w:val="00965454"/>
    <w:pPr>
      <w:widowControl/>
    </w:pPr>
    <w:rPr>
      <w:snapToGrid/>
      <w:szCs w:val="24"/>
      <w:lang w:val="en-GB" w:eastAsia="en-GB"/>
    </w:rPr>
  </w:style>
  <w:style w:type="table" w:styleId="TableGrid">
    <w:name w:val="Table Grid"/>
    <w:basedOn w:val="TableNormal"/>
    <w:rsid w:val="001D0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C2311"/>
    <w:rPr>
      <w:snapToGrid w:val="0"/>
      <w:sz w:val="24"/>
      <w:lang w:val="en-US" w:eastAsia="en-US"/>
    </w:rPr>
  </w:style>
  <w:style w:type="paragraph" w:customStyle="1" w:styleId="ColorfulList-Accent11">
    <w:name w:val="Colorful List - Accent 11"/>
    <w:basedOn w:val="Normal"/>
    <w:uiPriority w:val="34"/>
    <w:qFormat/>
    <w:rsid w:val="008C2311"/>
    <w:pPr>
      <w:widowControl/>
      <w:ind w:left="720"/>
    </w:pPr>
    <w:rPr>
      <w:rFonts w:ascii="Arial" w:hAnsi="Arial"/>
      <w:bCs/>
      <w:snapToGrid/>
      <w:szCs w:val="24"/>
      <w:lang w:val="en-GB"/>
    </w:rPr>
  </w:style>
  <w:style w:type="paragraph" w:customStyle="1" w:styleId="Bodysubclause">
    <w:name w:val="Body  sub clause"/>
    <w:basedOn w:val="Normal"/>
    <w:rsid w:val="0081695F"/>
    <w:pPr>
      <w:widowControl/>
      <w:spacing w:before="240" w:after="120" w:line="300" w:lineRule="atLeast"/>
      <w:ind w:left="720"/>
      <w:jc w:val="both"/>
    </w:pPr>
    <w:rPr>
      <w:snapToGrid/>
      <w:sz w:val="22"/>
      <w:lang w:val="en-GB"/>
    </w:rPr>
  </w:style>
  <w:style w:type="paragraph" w:customStyle="1" w:styleId="Definitions">
    <w:name w:val="Definitions"/>
    <w:basedOn w:val="Normal"/>
    <w:rsid w:val="0081695F"/>
    <w:pPr>
      <w:widowControl/>
      <w:tabs>
        <w:tab w:val="left" w:pos="709"/>
      </w:tabs>
      <w:spacing w:after="120" w:line="300" w:lineRule="atLeast"/>
      <w:ind w:left="720"/>
      <w:jc w:val="both"/>
    </w:pPr>
    <w:rPr>
      <w:snapToGrid/>
      <w:sz w:val="22"/>
      <w:lang w:val="en-GB"/>
    </w:rPr>
  </w:style>
  <w:style w:type="paragraph" w:customStyle="1" w:styleId="1Parties">
    <w:name w:val="(1) Parties"/>
    <w:basedOn w:val="Normal"/>
    <w:rsid w:val="0081695F"/>
    <w:pPr>
      <w:widowControl/>
      <w:numPr>
        <w:numId w:val="7"/>
      </w:numPr>
      <w:spacing w:before="120" w:after="120" w:line="300" w:lineRule="atLeast"/>
      <w:jc w:val="both"/>
    </w:pPr>
    <w:rPr>
      <w:snapToGrid/>
      <w:sz w:val="22"/>
      <w:lang w:val="en-GB"/>
    </w:rPr>
  </w:style>
  <w:style w:type="paragraph" w:customStyle="1" w:styleId="ABackground">
    <w:name w:val="(A) Background"/>
    <w:basedOn w:val="Normal"/>
    <w:rsid w:val="0081695F"/>
    <w:pPr>
      <w:widowControl/>
      <w:numPr>
        <w:numId w:val="8"/>
      </w:numPr>
      <w:spacing w:before="120" w:after="120" w:line="300" w:lineRule="atLeast"/>
      <w:jc w:val="both"/>
    </w:pPr>
    <w:rPr>
      <w:snapToGrid/>
      <w:sz w:val="22"/>
      <w:lang w:val="en-GB"/>
    </w:rPr>
  </w:style>
  <w:style w:type="paragraph" w:customStyle="1" w:styleId="1stIntroHeadings">
    <w:name w:val="1stIntroHeadings"/>
    <w:basedOn w:val="Normal"/>
    <w:next w:val="Normal"/>
    <w:rsid w:val="0081695F"/>
    <w:pPr>
      <w:widowControl/>
      <w:tabs>
        <w:tab w:val="left" w:pos="709"/>
      </w:tabs>
      <w:spacing w:before="120" w:after="120" w:line="300" w:lineRule="atLeast"/>
      <w:jc w:val="both"/>
    </w:pPr>
    <w:rPr>
      <w:b/>
      <w:smallCaps/>
      <w:snapToGrid/>
      <w:lang w:val="en-GB"/>
    </w:rPr>
  </w:style>
  <w:style w:type="paragraph" w:customStyle="1" w:styleId="Scha">
    <w:name w:val="Sch a)"/>
    <w:basedOn w:val="Normal"/>
    <w:rsid w:val="0081695F"/>
    <w:pPr>
      <w:widowControl/>
      <w:numPr>
        <w:ilvl w:val="1"/>
        <w:numId w:val="7"/>
      </w:numPr>
      <w:spacing w:line="300" w:lineRule="atLeast"/>
      <w:jc w:val="both"/>
    </w:pPr>
    <w:rPr>
      <w:snapToGrid/>
      <w:sz w:val="22"/>
      <w:lang w:val="en-GB"/>
    </w:rPr>
  </w:style>
  <w:style w:type="paragraph" w:customStyle="1" w:styleId="XExecution">
    <w:name w:val="X Execution"/>
    <w:basedOn w:val="Normal"/>
    <w:rsid w:val="0081695F"/>
    <w:pPr>
      <w:widowControl/>
      <w:tabs>
        <w:tab w:val="left" w:pos="0"/>
        <w:tab w:val="left" w:pos="3544"/>
      </w:tabs>
      <w:spacing w:line="300" w:lineRule="atLeast"/>
      <w:ind w:right="459"/>
    </w:pPr>
    <w:rPr>
      <w:snapToGrid/>
      <w:color w:val="000000"/>
      <w:sz w:val="22"/>
      <w:lang w:val="en-GB"/>
    </w:rPr>
  </w:style>
  <w:style w:type="character" w:customStyle="1" w:styleId="Defterm">
    <w:name w:val="Defterm"/>
    <w:rsid w:val="0081695F"/>
    <w:rPr>
      <w:b/>
      <w:color w:val="000000"/>
      <w:sz w:val="22"/>
    </w:rPr>
  </w:style>
  <w:style w:type="paragraph" w:customStyle="1" w:styleId="NewPage">
    <w:name w:val="New Page"/>
    <w:basedOn w:val="Normal"/>
    <w:autoRedefine/>
    <w:rsid w:val="0081695F"/>
    <w:pPr>
      <w:pageBreakBefore/>
      <w:widowControl/>
      <w:spacing w:line="300" w:lineRule="atLeast"/>
      <w:jc w:val="both"/>
    </w:pPr>
    <w:rPr>
      <w:snapToGrid/>
      <w:sz w:val="22"/>
      <w:lang w:val="en-GB"/>
    </w:rPr>
  </w:style>
  <w:style w:type="paragraph" w:customStyle="1" w:styleId="BackSubClause">
    <w:name w:val="BackSubClause"/>
    <w:basedOn w:val="Normal"/>
    <w:rsid w:val="0081695F"/>
    <w:pPr>
      <w:widowControl/>
      <w:numPr>
        <w:ilvl w:val="1"/>
        <w:numId w:val="8"/>
      </w:numPr>
      <w:spacing w:line="300" w:lineRule="atLeast"/>
      <w:jc w:val="both"/>
    </w:pPr>
    <w:rPr>
      <w:snapToGrid/>
      <w:sz w:val="22"/>
      <w:lang w:val="en-GB"/>
    </w:rPr>
  </w:style>
  <w:style w:type="paragraph" w:customStyle="1" w:styleId="NormalSpaced">
    <w:name w:val="NormalSpaced"/>
    <w:basedOn w:val="Normal"/>
    <w:next w:val="Normal"/>
    <w:rsid w:val="0081695F"/>
    <w:pPr>
      <w:widowControl/>
      <w:spacing w:after="240" w:line="300" w:lineRule="atLeast"/>
      <w:jc w:val="both"/>
    </w:pPr>
    <w:rPr>
      <w:snapToGrid/>
      <w:sz w:val="22"/>
      <w:lang w:val="en-GB"/>
    </w:rPr>
  </w:style>
  <w:style w:type="paragraph" w:styleId="TOC1">
    <w:name w:val="toc 1"/>
    <w:basedOn w:val="Normal"/>
    <w:next w:val="Normal"/>
    <w:autoRedefine/>
    <w:rsid w:val="00A92603"/>
    <w:pPr>
      <w:widowControl/>
      <w:spacing w:after="120"/>
    </w:pPr>
    <w:rPr>
      <w:rFonts w:ascii="Arial" w:hAnsi="Arial" w:cs="Arial"/>
      <w:b/>
      <w:bCs/>
      <w:snapToGrid/>
      <w:sz w:val="22"/>
      <w:szCs w:val="22"/>
      <w:lang w:val="en-GB"/>
    </w:rPr>
  </w:style>
  <w:style w:type="paragraph" w:styleId="TOCHeading">
    <w:name w:val="TOC Heading"/>
    <w:basedOn w:val="Heading1"/>
    <w:next w:val="Normal"/>
    <w:uiPriority w:val="39"/>
    <w:semiHidden/>
    <w:unhideWhenUsed/>
    <w:qFormat/>
    <w:rsid w:val="00056F5A"/>
    <w:pPr>
      <w:keepNext/>
      <w:spacing w:before="240" w:after="60"/>
      <w:jc w:val="left"/>
      <w:outlineLvl w:val="9"/>
    </w:pPr>
    <w:rPr>
      <w:rFonts w:ascii="Cambria" w:hAnsi="Cambria"/>
      <w:bCs/>
      <w:snapToGrid w:val="0"/>
      <w:kern w:val="32"/>
      <w:sz w:val="32"/>
      <w:szCs w:val="32"/>
      <w:lang w:val="en-US"/>
    </w:rPr>
  </w:style>
  <w:style w:type="paragraph" w:styleId="ListParagraph">
    <w:name w:val="List Paragraph"/>
    <w:basedOn w:val="Normal"/>
    <w:uiPriority w:val="34"/>
    <w:qFormat/>
    <w:rsid w:val="00053C58"/>
    <w:pPr>
      <w:widowControl/>
      <w:ind w:left="720"/>
    </w:pPr>
    <w:rPr>
      <w:rFonts w:eastAsia="Calibri"/>
      <w:snapToGrid/>
      <w:szCs w:val="24"/>
      <w:lang w:val="en-GB" w:eastAsia="en-GB"/>
    </w:rPr>
  </w:style>
  <w:style w:type="paragraph" w:customStyle="1" w:styleId="Level1">
    <w:name w:val="Level 1"/>
    <w:basedOn w:val="Normal"/>
    <w:uiPriority w:val="99"/>
    <w:rsid w:val="00802024"/>
    <w:pPr>
      <w:widowControl/>
      <w:numPr>
        <w:numId w:val="12"/>
      </w:numPr>
      <w:adjustRightInd w:val="0"/>
      <w:spacing w:after="240"/>
      <w:jc w:val="both"/>
      <w:outlineLvl w:val="0"/>
    </w:pPr>
    <w:rPr>
      <w:rFonts w:ascii="Arial" w:eastAsia="Arial" w:hAnsi="Arial" w:cs="Arial"/>
      <w:snapToGrid/>
      <w:sz w:val="20"/>
      <w:lang w:val="en-GB" w:eastAsia="en-GB"/>
    </w:rPr>
  </w:style>
  <w:style w:type="paragraph" w:customStyle="1" w:styleId="Level2">
    <w:name w:val="Level 2"/>
    <w:basedOn w:val="Normal"/>
    <w:uiPriority w:val="99"/>
    <w:rsid w:val="00802024"/>
    <w:pPr>
      <w:widowControl/>
      <w:numPr>
        <w:ilvl w:val="1"/>
        <w:numId w:val="12"/>
      </w:numPr>
      <w:adjustRightInd w:val="0"/>
      <w:spacing w:after="240"/>
      <w:jc w:val="both"/>
      <w:outlineLvl w:val="1"/>
    </w:pPr>
    <w:rPr>
      <w:rFonts w:ascii="Arial" w:eastAsia="Arial" w:hAnsi="Arial" w:cs="Arial"/>
      <w:snapToGrid/>
      <w:sz w:val="20"/>
      <w:lang w:val="en-GB" w:eastAsia="en-GB"/>
    </w:rPr>
  </w:style>
  <w:style w:type="paragraph" w:customStyle="1" w:styleId="Level3">
    <w:name w:val="Level 3"/>
    <w:basedOn w:val="Normal"/>
    <w:uiPriority w:val="99"/>
    <w:rsid w:val="00802024"/>
    <w:pPr>
      <w:widowControl/>
      <w:numPr>
        <w:ilvl w:val="2"/>
        <w:numId w:val="12"/>
      </w:numPr>
      <w:adjustRightInd w:val="0"/>
      <w:spacing w:after="240"/>
      <w:jc w:val="both"/>
      <w:outlineLvl w:val="2"/>
    </w:pPr>
    <w:rPr>
      <w:rFonts w:ascii="Arial" w:eastAsia="Arial" w:hAnsi="Arial" w:cs="Arial"/>
      <w:snapToGrid/>
      <w:sz w:val="20"/>
      <w:lang w:val="en-GB" w:eastAsia="en-GB"/>
    </w:rPr>
  </w:style>
  <w:style w:type="paragraph" w:customStyle="1" w:styleId="Level4">
    <w:name w:val="Level 4"/>
    <w:basedOn w:val="Normal"/>
    <w:uiPriority w:val="99"/>
    <w:rsid w:val="00802024"/>
    <w:pPr>
      <w:widowControl/>
      <w:numPr>
        <w:ilvl w:val="3"/>
        <w:numId w:val="12"/>
      </w:numPr>
      <w:adjustRightInd w:val="0"/>
      <w:spacing w:after="240"/>
      <w:jc w:val="both"/>
      <w:outlineLvl w:val="3"/>
    </w:pPr>
    <w:rPr>
      <w:rFonts w:ascii="Arial" w:eastAsia="Arial" w:hAnsi="Arial" w:cs="Arial"/>
      <w:snapToGrid/>
      <w:sz w:val="20"/>
      <w:lang w:val="en-GB" w:eastAsia="en-GB"/>
    </w:rPr>
  </w:style>
  <w:style w:type="paragraph" w:customStyle="1" w:styleId="Level5">
    <w:name w:val="Level 5"/>
    <w:basedOn w:val="Normal"/>
    <w:uiPriority w:val="99"/>
    <w:rsid w:val="00802024"/>
    <w:pPr>
      <w:widowControl/>
      <w:numPr>
        <w:ilvl w:val="4"/>
        <w:numId w:val="12"/>
      </w:numPr>
      <w:adjustRightInd w:val="0"/>
      <w:spacing w:after="240"/>
      <w:jc w:val="both"/>
      <w:outlineLvl w:val="4"/>
    </w:pPr>
    <w:rPr>
      <w:rFonts w:ascii="Arial" w:eastAsia="Arial" w:hAnsi="Arial" w:cs="Arial"/>
      <w:snapToGrid/>
      <w:sz w:val="20"/>
      <w:lang w:val="en-GB" w:eastAsia="en-GB"/>
    </w:rPr>
  </w:style>
  <w:style w:type="paragraph" w:customStyle="1" w:styleId="Level6">
    <w:name w:val="Level 6"/>
    <w:basedOn w:val="Normal"/>
    <w:uiPriority w:val="99"/>
    <w:rsid w:val="00802024"/>
    <w:pPr>
      <w:widowControl/>
      <w:numPr>
        <w:ilvl w:val="5"/>
        <w:numId w:val="12"/>
      </w:numPr>
      <w:adjustRightInd w:val="0"/>
      <w:spacing w:after="240"/>
      <w:jc w:val="both"/>
      <w:outlineLvl w:val="5"/>
    </w:pPr>
    <w:rPr>
      <w:rFonts w:ascii="Arial" w:eastAsia="Arial" w:hAnsi="Arial" w:cs="Arial"/>
      <w:snapToGrid/>
      <w:sz w:val="20"/>
      <w:lang w:val="en-GB" w:eastAsia="en-GB"/>
    </w:rPr>
  </w:style>
  <w:style w:type="character" w:customStyle="1" w:styleId="FooterChar">
    <w:name w:val="Footer Char"/>
    <w:link w:val="Footer"/>
    <w:uiPriority w:val="99"/>
    <w:rsid w:val="0057221A"/>
    <w:rPr>
      <w:snapToGrid w:val="0"/>
      <w:sz w:val="24"/>
      <w:lang w:val="en-US" w:eastAsia="en-US"/>
    </w:rPr>
  </w:style>
  <w:style w:type="character" w:styleId="FollowedHyperlink">
    <w:name w:val="FollowedHyperlink"/>
    <w:rsid w:val="00F74BBF"/>
    <w:rPr>
      <w:color w:val="800080"/>
      <w:u w:val="single"/>
    </w:rPr>
  </w:style>
  <w:style w:type="paragraph" w:styleId="Revision">
    <w:name w:val="Revision"/>
    <w:hidden/>
    <w:uiPriority w:val="99"/>
    <w:semiHidden/>
    <w:rsid w:val="00F82CA0"/>
    <w:rPr>
      <w:snapToGrid w:val="0"/>
      <w:sz w:val="24"/>
      <w:lang w:val="en-US" w:eastAsia="en-US"/>
    </w:rPr>
  </w:style>
  <w:style w:type="paragraph" w:styleId="Caption">
    <w:name w:val="caption"/>
    <w:basedOn w:val="Normal"/>
    <w:next w:val="Normal"/>
    <w:unhideWhenUsed/>
    <w:qFormat/>
    <w:rsid w:val="00532B57"/>
    <w:pPr>
      <w:spacing w:after="200"/>
    </w:pPr>
    <w:rPr>
      <w:i/>
      <w:iCs/>
      <w:color w:val="44546A" w:themeColor="text2"/>
      <w:sz w:val="18"/>
      <w:szCs w:val="18"/>
    </w:rPr>
  </w:style>
  <w:style w:type="table" w:customStyle="1" w:styleId="GridTable41">
    <w:name w:val="Grid Table 41"/>
    <w:basedOn w:val="TableNormal"/>
    <w:uiPriority w:val="49"/>
    <w:rsid w:val="00F504F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BD3FEA"/>
    <w:pPr>
      <w:widowControl/>
    </w:pPr>
    <w:rPr>
      <w:rFonts w:asciiTheme="minorHAnsi" w:eastAsiaTheme="minorHAnsi" w:hAnsiTheme="minorHAnsi" w:cstheme="minorBidi"/>
      <w:snapToGrid/>
      <w:sz w:val="20"/>
      <w:lang w:val="en-GB"/>
    </w:rPr>
  </w:style>
  <w:style w:type="character" w:customStyle="1" w:styleId="FootnoteTextChar">
    <w:name w:val="Footnote Text Char"/>
    <w:basedOn w:val="DefaultParagraphFont"/>
    <w:link w:val="FootnoteText"/>
    <w:uiPriority w:val="99"/>
    <w:semiHidden/>
    <w:rsid w:val="00BD3FEA"/>
    <w:rPr>
      <w:rFonts w:asciiTheme="minorHAnsi" w:eastAsiaTheme="minorHAnsi" w:hAnsiTheme="minorHAnsi" w:cstheme="minorBidi"/>
      <w:lang w:eastAsia="en-US"/>
    </w:rPr>
  </w:style>
  <w:style w:type="character" w:styleId="Strong">
    <w:name w:val="Strong"/>
    <w:basedOn w:val="DefaultParagraphFont"/>
    <w:uiPriority w:val="22"/>
    <w:qFormat/>
    <w:rsid w:val="009174A3"/>
    <w:rPr>
      <w:b/>
      <w:bCs/>
    </w:rPr>
  </w:style>
  <w:style w:type="character" w:styleId="UnresolvedMention">
    <w:name w:val="Unresolved Mention"/>
    <w:basedOn w:val="DefaultParagraphFont"/>
    <w:uiPriority w:val="99"/>
    <w:semiHidden/>
    <w:unhideWhenUsed/>
    <w:rsid w:val="00F97E66"/>
    <w:rPr>
      <w:color w:val="605E5C"/>
      <w:shd w:val="clear" w:color="auto" w:fill="E1DFDD"/>
    </w:rPr>
  </w:style>
  <w:style w:type="paragraph" w:customStyle="1" w:styleId="Default">
    <w:name w:val="Default"/>
    <w:rsid w:val="007565D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3227">
      <w:bodyDiv w:val="1"/>
      <w:marLeft w:val="0"/>
      <w:marRight w:val="0"/>
      <w:marTop w:val="0"/>
      <w:marBottom w:val="0"/>
      <w:divBdr>
        <w:top w:val="none" w:sz="0" w:space="0" w:color="auto"/>
        <w:left w:val="none" w:sz="0" w:space="0" w:color="auto"/>
        <w:bottom w:val="none" w:sz="0" w:space="0" w:color="auto"/>
        <w:right w:val="none" w:sz="0" w:space="0" w:color="auto"/>
      </w:divBdr>
      <w:divsChild>
        <w:div w:id="135220239">
          <w:marLeft w:val="547"/>
          <w:marRight w:val="0"/>
          <w:marTop w:val="115"/>
          <w:marBottom w:val="0"/>
          <w:divBdr>
            <w:top w:val="none" w:sz="0" w:space="0" w:color="auto"/>
            <w:left w:val="none" w:sz="0" w:space="0" w:color="auto"/>
            <w:bottom w:val="none" w:sz="0" w:space="0" w:color="auto"/>
            <w:right w:val="none" w:sz="0" w:space="0" w:color="auto"/>
          </w:divBdr>
        </w:div>
        <w:div w:id="282537371">
          <w:marLeft w:val="547"/>
          <w:marRight w:val="0"/>
          <w:marTop w:val="115"/>
          <w:marBottom w:val="0"/>
          <w:divBdr>
            <w:top w:val="none" w:sz="0" w:space="0" w:color="auto"/>
            <w:left w:val="none" w:sz="0" w:space="0" w:color="auto"/>
            <w:bottom w:val="none" w:sz="0" w:space="0" w:color="auto"/>
            <w:right w:val="none" w:sz="0" w:space="0" w:color="auto"/>
          </w:divBdr>
        </w:div>
        <w:div w:id="413282158">
          <w:marLeft w:val="547"/>
          <w:marRight w:val="0"/>
          <w:marTop w:val="115"/>
          <w:marBottom w:val="0"/>
          <w:divBdr>
            <w:top w:val="none" w:sz="0" w:space="0" w:color="auto"/>
            <w:left w:val="none" w:sz="0" w:space="0" w:color="auto"/>
            <w:bottom w:val="none" w:sz="0" w:space="0" w:color="auto"/>
            <w:right w:val="none" w:sz="0" w:space="0" w:color="auto"/>
          </w:divBdr>
        </w:div>
        <w:div w:id="1024863941">
          <w:marLeft w:val="547"/>
          <w:marRight w:val="0"/>
          <w:marTop w:val="115"/>
          <w:marBottom w:val="0"/>
          <w:divBdr>
            <w:top w:val="none" w:sz="0" w:space="0" w:color="auto"/>
            <w:left w:val="none" w:sz="0" w:space="0" w:color="auto"/>
            <w:bottom w:val="none" w:sz="0" w:space="0" w:color="auto"/>
            <w:right w:val="none" w:sz="0" w:space="0" w:color="auto"/>
          </w:divBdr>
        </w:div>
        <w:div w:id="1111318463">
          <w:marLeft w:val="547"/>
          <w:marRight w:val="0"/>
          <w:marTop w:val="115"/>
          <w:marBottom w:val="0"/>
          <w:divBdr>
            <w:top w:val="none" w:sz="0" w:space="0" w:color="auto"/>
            <w:left w:val="none" w:sz="0" w:space="0" w:color="auto"/>
            <w:bottom w:val="none" w:sz="0" w:space="0" w:color="auto"/>
            <w:right w:val="none" w:sz="0" w:space="0" w:color="auto"/>
          </w:divBdr>
        </w:div>
        <w:div w:id="1258561669">
          <w:marLeft w:val="547"/>
          <w:marRight w:val="0"/>
          <w:marTop w:val="115"/>
          <w:marBottom w:val="0"/>
          <w:divBdr>
            <w:top w:val="none" w:sz="0" w:space="0" w:color="auto"/>
            <w:left w:val="none" w:sz="0" w:space="0" w:color="auto"/>
            <w:bottom w:val="none" w:sz="0" w:space="0" w:color="auto"/>
            <w:right w:val="none" w:sz="0" w:space="0" w:color="auto"/>
          </w:divBdr>
        </w:div>
        <w:div w:id="1404257904">
          <w:marLeft w:val="547"/>
          <w:marRight w:val="0"/>
          <w:marTop w:val="115"/>
          <w:marBottom w:val="0"/>
          <w:divBdr>
            <w:top w:val="none" w:sz="0" w:space="0" w:color="auto"/>
            <w:left w:val="none" w:sz="0" w:space="0" w:color="auto"/>
            <w:bottom w:val="none" w:sz="0" w:space="0" w:color="auto"/>
            <w:right w:val="none" w:sz="0" w:space="0" w:color="auto"/>
          </w:divBdr>
        </w:div>
        <w:div w:id="2025086110">
          <w:marLeft w:val="547"/>
          <w:marRight w:val="0"/>
          <w:marTop w:val="115"/>
          <w:marBottom w:val="0"/>
          <w:divBdr>
            <w:top w:val="none" w:sz="0" w:space="0" w:color="auto"/>
            <w:left w:val="none" w:sz="0" w:space="0" w:color="auto"/>
            <w:bottom w:val="none" w:sz="0" w:space="0" w:color="auto"/>
            <w:right w:val="none" w:sz="0" w:space="0" w:color="auto"/>
          </w:divBdr>
        </w:div>
      </w:divsChild>
    </w:div>
    <w:div w:id="16540136">
      <w:bodyDiv w:val="1"/>
      <w:marLeft w:val="0"/>
      <w:marRight w:val="0"/>
      <w:marTop w:val="0"/>
      <w:marBottom w:val="0"/>
      <w:divBdr>
        <w:top w:val="none" w:sz="0" w:space="0" w:color="auto"/>
        <w:left w:val="none" w:sz="0" w:space="0" w:color="auto"/>
        <w:bottom w:val="none" w:sz="0" w:space="0" w:color="auto"/>
        <w:right w:val="none" w:sz="0" w:space="0" w:color="auto"/>
      </w:divBdr>
    </w:div>
    <w:div w:id="52823847">
      <w:bodyDiv w:val="1"/>
      <w:marLeft w:val="0"/>
      <w:marRight w:val="0"/>
      <w:marTop w:val="0"/>
      <w:marBottom w:val="0"/>
      <w:divBdr>
        <w:top w:val="none" w:sz="0" w:space="0" w:color="auto"/>
        <w:left w:val="none" w:sz="0" w:space="0" w:color="auto"/>
        <w:bottom w:val="none" w:sz="0" w:space="0" w:color="auto"/>
        <w:right w:val="none" w:sz="0" w:space="0" w:color="auto"/>
      </w:divBdr>
      <w:divsChild>
        <w:div w:id="914512919">
          <w:marLeft w:val="547"/>
          <w:marRight w:val="0"/>
          <w:marTop w:val="115"/>
          <w:marBottom w:val="0"/>
          <w:divBdr>
            <w:top w:val="none" w:sz="0" w:space="0" w:color="auto"/>
            <w:left w:val="none" w:sz="0" w:space="0" w:color="auto"/>
            <w:bottom w:val="none" w:sz="0" w:space="0" w:color="auto"/>
            <w:right w:val="none" w:sz="0" w:space="0" w:color="auto"/>
          </w:divBdr>
        </w:div>
        <w:div w:id="1251696975">
          <w:marLeft w:val="547"/>
          <w:marRight w:val="0"/>
          <w:marTop w:val="115"/>
          <w:marBottom w:val="0"/>
          <w:divBdr>
            <w:top w:val="none" w:sz="0" w:space="0" w:color="auto"/>
            <w:left w:val="none" w:sz="0" w:space="0" w:color="auto"/>
            <w:bottom w:val="none" w:sz="0" w:space="0" w:color="auto"/>
            <w:right w:val="none" w:sz="0" w:space="0" w:color="auto"/>
          </w:divBdr>
        </w:div>
      </w:divsChild>
    </w:div>
    <w:div w:id="166024193">
      <w:bodyDiv w:val="1"/>
      <w:marLeft w:val="0"/>
      <w:marRight w:val="0"/>
      <w:marTop w:val="0"/>
      <w:marBottom w:val="0"/>
      <w:divBdr>
        <w:top w:val="none" w:sz="0" w:space="0" w:color="auto"/>
        <w:left w:val="none" w:sz="0" w:space="0" w:color="auto"/>
        <w:bottom w:val="none" w:sz="0" w:space="0" w:color="auto"/>
        <w:right w:val="none" w:sz="0" w:space="0" w:color="auto"/>
      </w:divBdr>
    </w:div>
    <w:div w:id="174851155">
      <w:bodyDiv w:val="1"/>
      <w:marLeft w:val="0"/>
      <w:marRight w:val="0"/>
      <w:marTop w:val="0"/>
      <w:marBottom w:val="0"/>
      <w:divBdr>
        <w:top w:val="none" w:sz="0" w:space="0" w:color="auto"/>
        <w:left w:val="none" w:sz="0" w:space="0" w:color="auto"/>
        <w:bottom w:val="none" w:sz="0" w:space="0" w:color="auto"/>
        <w:right w:val="none" w:sz="0" w:space="0" w:color="auto"/>
      </w:divBdr>
      <w:divsChild>
        <w:div w:id="191694197">
          <w:marLeft w:val="547"/>
          <w:marRight w:val="0"/>
          <w:marTop w:val="86"/>
          <w:marBottom w:val="0"/>
          <w:divBdr>
            <w:top w:val="none" w:sz="0" w:space="0" w:color="auto"/>
            <w:left w:val="none" w:sz="0" w:space="0" w:color="auto"/>
            <w:bottom w:val="none" w:sz="0" w:space="0" w:color="auto"/>
            <w:right w:val="none" w:sz="0" w:space="0" w:color="auto"/>
          </w:divBdr>
        </w:div>
        <w:div w:id="601306637">
          <w:marLeft w:val="547"/>
          <w:marRight w:val="0"/>
          <w:marTop w:val="86"/>
          <w:marBottom w:val="0"/>
          <w:divBdr>
            <w:top w:val="none" w:sz="0" w:space="0" w:color="auto"/>
            <w:left w:val="none" w:sz="0" w:space="0" w:color="auto"/>
            <w:bottom w:val="none" w:sz="0" w:space="0" w:color="auto"/>
            <w:right w:val="none" w:sz="0" w:space="0" w:color="auto"/>
          </w:divBdr>
        </w:div>
        <w:div w:id="1318261215">
          <w:marLeft w:val="547"/>
          <w:marRight w:val="0"/>
          <w:marTop w:val="86"/>
          <w:marBottom w:val="0"/>
          <w:divBdr>
            <w:top w:val="none" w:sz="0" w:space="0" w:color="auto"/>
            <w:left w:val="none" w:sz="0" w:space="0" w:color="auto"/>
            <w:bottom w:val="none" w:sz="0" w:space="0" w:color="auto"/>
            <w:right w:val="none" w:sz="0" w:space="0" w:color="auto"/>
          </w:divBdr>
        </w:div>
        <w:div w:id="1786070691">
          <w:marLeft w:val="547"/>
          <w:marRight w:val="0"/>
          <w:marTop w:val="86"/>
          <w:marBottom w:val="0"/>
          <w:divBdr>
            <w:top w:val="none" w:sz="0" w:space="0" w:color="auto"/>
            <w:left w:val="none" w:sz="0" w:space="0" w:color="auto"/>
            <w:bottom w:val="none" w:sz="0" w:space="0" w:color="auto"/>
            <w:right w:val="none" w:sz="0" w:space="0" w:color="auto"/>
          </w:divBdr>
        </w:div>
      </w:divsChild>
    </w:div>
    <w:div w:id="189924142">
      <w:bodyDiv w:val="1"/>
      <w:marLeft w:val="0"/>
      <w:marRight w:val="0"/>
      <w:marTop w:val="0"/>
      <w:marBottom w:val="0"/>
      <w:divBdr>
        <w:top w:val="none" w:sz="0" w:space="0" w:color="auto"/>
        <w:left w:val="none" w:sz="0" w:space="0" w:color="auto"/>
        <w:bottom w:val="none" w:sz="0" w:space="0" w:color="auto"/>
        <w:right w:val="none" w:sz="0" w:space="0" w:color="auto"/>
      </w:divBdr>
    </w:div>
    <w:div w:id="280109386">
      <w:bodyDiv w:val="1"/>
      <w:marLeft w:val="0"/>
      <w:marRight w:val="0"/>
      <w:marTop w:val="0"/>
      <w:marBottom w:val="0"/>
      <w:divBdr>
        <w:top w:val="none" w:sz="0" w:space="0" w:color="auto"/>
        <w:left w:val="none" w:sz="0" w:space="0" w:color="auto"/>
        <w:bottom w:val="none" w:sz="0" w:space="0" w:color="auto"/>
        <w:right w:val="none" w:sz="0" w:space="0" w:color="auto"/>
      </w:divBdr>
    </w:div>
    <w:div w:id="292642983">
      <w:bodyDiv w:val="1"/>
      <w:marLeft w:val="0"/>
      <w:marRight w:val="0"/>
      <w:marTop w:val="0"/>
      <w:marBottom w:val="0"/>
      <w:divBdr>
        <w:top w:val="none" w:sz="0" w:space="0" w:color="auto"/>
        <w:left w:val="none" w:sz="0" w:space="0" w:color="auto"/>
        <w:bottom w:val="none" w:sz="0" w:space="0" w:color="auto"/>
        <w:right w:val="none" w:sz="0" w:space="0" w:color="auto"/>
      </w:divBdr>
      <w:divsChild>
        <w:div w:id="406419850">
          <w:marLeft w:val="1829"/>
          <w:marRight w:val="0"/>
          <w:marTop w:val="86"/>
          <w:marBottom w:val="0"/>
          <w:divBdr>
            <w:top w:val="none" w:sz="0" w:space="0" w:color="auto"/>
            <w:left w:val="none" w:sz="0" w:space="0" w:color="auto"/>
            <w:bottom w:val="none" w:sz="0" w:space="0" w:color="auto"/>
            <w:right w:val="none" w:sz="0" w:space="0" w:color="auto"/>
          </w:divBdr>
        </w:div>
        <w:div w:id="433136191">
          <w:marLeft w:val="562"/>
          <w:marRight w:val="0"/>
          <w:marTop w:val="115"/>
          <w:marBottom w:val="0"/>
          <w:divBdr>
            <w:top w:val="none" w:sz="0" w:space="0" w:color="auto"/>
            <w:left w:val="none" w:sz="0" w:space="0" w:color="auto"/>
            <w:bottom w:val="none" w:sz="0" w:space="0" w:color="auto"/>
            <w:right w:val="none" w:sz="0" w:space="0" w:color="auto"/>
          </w:divBdr>
        </w:div>
        <w:div w:id="1453209567">
          <w:marLeft w:val="1829"/>
          <w:marRight w:val="0"/>
          <w:marTop w:val="86"/>
          <w:marBottom w:val="0"/>
          <w:divBdr>
            <w:top w:val="none" w:sz="0" w:space="0" w:color="auto"/>
            <w:left w:val="none" w:sz="0" w:space="0" w:color="auto"/>
            <w:bottom w:val="none" w:sz="0" w:space="0" w:color="auto"/>
            <w:right w:val="none" w:sz="0" w:space="0" w:color="auto"/>
          </w:divBdr>
        </w:div>
        <w:div w:id="1916669622">
          <w:marLeft w:val="562"/>
          <w:marRight w:val="0"/>
          <w:marTop w:val="115"/>
          <w:marBottom w:val="0"/>
          <w:divBdr>
            <w:top w:val="none" w:sz="0" w:space="0" w:color="auto"/>
            <w:left w:val="none" w:sz="0" w:space="0" w:color="auto"/>
            <w:bottom w:val="none" w:sz="0" w:space="0" w:color="auto"/>
            <w:right w:val="none" w:sz="0" w:space="0" w:color="auto"/>
          </w:divBdr>
        </w:div>
      </w:divsChild>
    </w:div>
    <w:div w:id="300308377">
      <w:bodyDiv w:val="1"/>
      <w:marLeft w:val="0"/>
      <w:marRight w:val="0"/>
      <w:marTop w:val="0"/>
      <w:marBottom w:val="0"/>
      <w:divBdr>
        <w:top w:val="none" w:sz="0" w:space="0" w:color="auto"/>
        <w:left w:val="none" w:sz="0" w:space="0" w:color="auto"/>
        <w:bottom w:val="none" w:sz="0" w:space="0" w:color="auto"/>
        <w:right w:val="none" w:sz="0" w:space="0" w:color="auto"/>
      </w:divBdr>
      <w:divsChild>
        <w:div w:id="1443568706">
          <w:marLeft w:val="1238"/>
          <w:marRight w:val="0"/>
          <w:marTop w:val="120"/>
          <w:marBottom w:val="0"/>
          <w:divBdr>
            <w:top w:val="none" w:sz="0" w:space="0" w:color="auto"/>
            <w:left w:val="none" w:sz="0" w:space="0" w:color="auto"/>
            <w:bottom w:val="none" w:sz="0" w:space="0" w:color="auto"/>
            <w:right w:val="none" w:sz="0" w:space="0" w:color="auto"/>
          </w:divBdr>
        </w:div>
      </w:divsChild>
    </w:div>
    <w:div w:id="344669325">
      <w:bodyDiv w:val="1"/>
      <w:marLeft w:val="0"/>
      <w:marRight w:val="0"/>
      <w:marTop w:val="0"/>
      <w:marBottom w:val="0"/>
      <w:divBdr>
        <w:top w:val="none" w:sz="0" w:space="0" w:color="auto"/>
        <w:left w:val="none" w:sz="0" w:space="0" w:color="auto"/>
        <w:bottom w:val="none" w:sz="0" w:space="0" w:color="auto"/>
        <w:right w:val="none" w:sz="0" w:space="0" w:color="auto"/>
      </w:divBdr>
    </w:div>
    <w:div w:id="378670549">
      <w:bodyDiv w:val="1"/>
      <w:marLeft w:val="0"/>
      <w:marRight w:val="0"/>
      <w:marTop w:val="0"/>
      <w:marBottom w:val="0"/>
      <w:divBdr>
        <w:top w:val="none" w:sz="0" w:space="0" w:color="auto"/>
        <w:left w:val="none" w:sz="0" w:space="0" w:color="auto"/>
        <w:bottom w:val="none" w:sz="0" w:space="0" w:color="auto"/>
        <w:right w:val="none" w:sz="0" w:space="0" w:color="auto"/>
      </w:divBdr>
      <w:divsChild>
        <w:div w:id="940264575">
          <w:marLeft w:val="547"/>
          <w:marRight w:val="0"/>
          <w:marTop w:val="86"/>
          <w:marBottom w:val="0"/>
          <w:divBdr>
            <w:top w:val="none" w:sz="0" w:space="0" w:color="auto"/>
            <w:left w:val="none" w:sz="0" w:space="0" w:color="auto"/>
            <w:bottom w:val="none" w:sz="0" w:space="0" w:color="auto"/>
            <w:right w:val="none" w:sz="0" w:space="0" w:color="auto"/>
          </w:divBdr>
        </w:div>
        <w:div w:id="1895434024">
          <w:marLeft w:val="547"/>
          <w:marRight w:val="0"/>
          <w:marTop w:val="86"/>
          <w:marBottom w:val="0"/>
          <w:divBdr>
            <w:top w:val="none" w:sz="0" w:space="0" w:color="auto"/>
            <w:left w:val="none" w:sz="0" w:space="0" w:color="auto"/>
            <w:bottom w:val="none" w:sz="0" w:space="0" w:color="auto"/>
            <w:right w:val="none" w:sz="0" w:space="0" w:color="auto"/>
          </w:divBdr>
        </w:div>
        <w:div w:id="1945989632">
          <w:marLeft w:val="547"/>
          <w:marRight w:val="0"/>
          <w:marTop w:val="86"/>
          <w:marBottom w:val="0"/>
          <w:divBdr>
            <w:top w:val="none" w:sz="0" w:space="0" w:color="auto"/>
            <w:left w:val="none" w:sz="0" w:space="0" w:color="auto"/>
            <w:bottom w:val="none" w:sz="0" w:space="0" w:color="auto"/>
            <w:right w:val="none" w:sz="0" w:space="0" w:color="auto"/>
          </w:divBdr>
        </w:div>
        <w:div w:id="1954433441">
          <w:marLeft w:val="547"/>
          <w:marRight w:val="0"/>
          <w:marTop w:val="86"/>
          <w:marBottom w:val="0"/>
          <w:divBdr>
            <w:top w:val="none" w:sz="0" w:space="0" w:color="auto"/>
            <w:left w:val="none" w:sz="0" w:space="0" w:color="auto"/>
            <w:bottom w:val="none" w:sz="0" w:space="0" w:color="auto"/>
            <w:right w:val="none" w:sz="0" w:space="0" w:color="auto"/>
          </w:divBdr>
        </w:div>
      </w:divsChild>
    </w:div>
    <w:div w:id="569851704">
      <w:bodyDiv w:val="1"/>
      <w:marLeft w:val="0"/>
      <w:marRight w:val="0"/>
      <w:marTop w:val="0"/>
      <w:marBottom w:val="0"/>
      <w:divBdr>
        <w:top w:val="none" w:sz="0" w:space="0" w:color="auto"/>
        <w:left w:val="none" w:sz="0" w:space="0" w:color="auto"/>
        <w:bottom w:val="none" w:sz="0" w:space="0" w:color="auto"/>
        <w:right w:val="none" w:sz="0" w:space="0" w:color="auto"/>
      </w:divBdr>
      <w:divsChild>
        <w:div w:id="300306189">
          <w:marLeft w:val="547"/>
          <w:marRight w:val="0"/>
          <w:marTop w:val="86"/>
          <w:marBottom w:val="0"/>
          <w:divBdr>
            <w:top w:val="none" w:sz="0" w:space="0" w:color="auto"/>
            <w:left w:val="none" w:sz="0" w:space="0" w:color="auto"/>
            <w:bottom w:val="none" w:sz="0" w:space="0" w:color="auto"/>
            <w:right w:val="none" w:sz="0" w:space="0" w:color="auto"/>
          </w:divBdr>
        </w:div>
        <w:div w:id="376929883">
          <w:marLeft w:val="547"/>
          <w:marRight w:val="0"/>
          <w:marTop w:val="86"/>
          <w:marBottom w:val="0"/>
          <w:divBdr>
            <w:top w:val="none" w:sz="0" w:space="0" w:color="auto"/>
            <w:left w:val="none" w:sz="0" w:space="0" w:color="auto"/>
            <w:bottom w:val="none" w:sz="0" w:space="0" w:color="auto"/>
            <w:right w:val="none" w:sz="0" w:space="0" w:color="auto"/>
          </w:divBdr>
        </w:div>
        <w:div w:id="709496181">
          <w:marLeft w:val="547"/>
          <w:marRight w:val="0"/>
          <w:marTop w:val="86"/>
          <w:marBottom w:val="0"/>
          <w:divBdr>
            <w:top w:val="none" w:sz="0" w:space="0" w:color="auto"/>
            <w:left w:val="none" w:sz="0" w:space="0" w:color="auto"/>
            <w:bottom w:val="none" w:sz="0" w:space="0" w:color="auto"/>
            <w:right w:val="none" w:sz="0" w:space="0" w:color="auto"/>
          </w:divBdr>
        </w:div>
        <w:div w:id="725489696">
          <w:marLeft w:val="547"/>
          <w:marRight w:val="0"/>
          <w:marTop w:val="86"/>
          <w:marBottom w:val="0"/>
          <w:divBdr>
            <w:top w:val="none" w:sz="0" w:space="0" w:color="auto"/>
            <w:left w:val="none" w:sz="0" w:space="0" w:color="auto"/>
            <w:bottom w:val="none" w:sz="0" w:space="0" w:color="auto"/>
            <w:right w:val="none" w:sz="0" w:space="0" w:color="auto"/>
          </w:divBdr>
        </w:div>
        <w:div w:id="940911022">
          <w:marLeft w:val="547"/>
          <w:marRight w:val="0"/>
          <w:marTop w:val="86"/>
          <w:marBottom w:val="0"/>
          <w:divBdr>
            <w:top w:val="none" w:sz="0" w:space="0" w:color="auto"/>
            <w:left w:val="none" w:sz="0" w:space="0" w:color="auto"/>
            <w:bottom w:val="none" w:sz="0" w:space="0" w:color="auto"/>
            <w:right w:val="none" w:sz="0" w:space="0" w:color="auto"/>
          </w:divBdr>
        </w:div>
        <w:div w:id="1129932951">
          <w:marLeft w:val="547"/>
          <w:marRight w:val="0"/>
          <w:marTop w:val="86"/>
          <w:marBottom w:val="0"/>
          <w:divBdr>
            <w:top w:val="none" w:sz="0" w:space="0" w:color="auto"/>
            <w:left w:val="none" w:sz="0" w:space="0" w:color="auto"/>
            <w:bottom w:val="none" w:sz="0" w:space="0" w:color="auto"/>
            <w:right w:val="none" w:sz="0" w:space="0" w:color="auto"/>
          </w:divBdr>
        </w:div>
        <w:div w:id="1996638783">
          <w:marLeft w:val="547"/>
          <w:marRight w:val="0"/>
          <w:marTop w:val="86"/>
          <w:marBottom w:val="0"/>
          <w:divBdr>
            <w:top w:val="none" w:sz="0" w:space="0" w:color="auto"/>
            <w:left w:val="none" w:sz="0" w:space="0" w:color="auto"/>
            <w:bottom w:val="none" w:sz="0" w:space="0" w:color="auto"/>
            <w:right w:val="none" w:sz="0" w:space="0" w:color="auto"/>
          </w:divBdr>
        </w:div>
      </w:divsChild>
    </w:div>
    <w:div w:id="570240650">
      <w:bodyDiv w:val="1"/>
      <w:marLeft w:val="0"/>
      <w:marRight w:val="0"/>
      <w:marTop w:val="0"/>
      <w:marBottom w:val="0"/>
      <w:divBdr>
        <w:top w:val="none" w:sz="0" w:space="0" w:color="auto"/>
        <w:left w:val="none" w:sz="0" w:space="0" w:color="auto"/>
        <w:bottom w:val="none" w:sz="0" w:space="0" w:color="auto"/>
        <w:right w:val="none" w:sz="0" w:space="0" w:color="auto"/>
      </w:divBdr>
      <w:divsChild>
        <w:div w:id="16278623">
          <w:marLeft w:val="547"/>
          <w:marRight w:val="0"/>
          <w:marTop w:val="86"/>
          <w:marBottom w:val="0"/>
          <w:divBdr>
            <w:top w:val="none" w:sz="0" w:space="0" w:color="auto"/>
            <w:left w:val="none" w:sz="0" w:space="0" w:color="auto"/>
            <w:bottom w:val="none" w:sz="0" w:space="0" w:color="auto"/>
            <w:right w:val="none" w:sz="0" w:space="0" w:color="auto"/>
          </w:divBdr>
        </w:div>
        <w:div w:id="73015075">
          <w:marLeft w:val="547"/>
          <w:marRight w:val="0"/>
          <w:marTop w:val="86"/>
          <w:marBottom w:val="0"/>
          <w:divBdr>
            <w:top w:val="none" w:sz="0" w:space="0" w:color="auto"/>
            <w:left w:val="none" w:sz="0" w:space="0" w:color="auto"/>
            <w:bottom w:val="none" w:sz="0" w:space="0" w:color="auto"/>
            <w:right w:val="none" w:sz="0" w:space="0" w:color="auto"/>
          </w:divBdr>
        </w:div>
      </w:divsChild>
    </w:div>
    <w:div w:id="736393558">
      <w:bodyDiv w:val="1"/>
      <w:marLeft w:val="0"/>
      <w:marRight w:val="0"/>
      <w:marTop w:val="0"/>
      <w:marBottom w:val="0"/>
      <w:divBdr>
        <w:top w:val="none" w:sz="0" w:space="0" w:color="auto"/>
        <w:left w:val="none" w:sz="0" w:space="0" w:color="auto"/>
        <w:bottom w:val="none" w:sz="0" w:space="0" w:color="auto"/>
        <w:right w:val="none" w:sz="0" w:space="0" w:color="auto"/>
      </w:divBdr>
    </w:div>
    <w:div w:id="780144757">
      <w:bodyDiv w:val="1"/>
      <w:marLeft w:val="0"/>
      <w:marRight w:val="0"/>
      <w:marTop w:val="0"/>
      <w:marBottom w:val="0"/>
      <w:divBdr>
        <w:top w:val="none" w:sz="0" w:space="0" w:color="auto"/>
        <w:left w:val="none" w:sz="0" w:space="0" w:color="auto"/>
        <w:bottom w:val="none" w:sz="0" w:space="0" w:color="auto"/>
        <w:right w:val="none" w:sz="0" w:space="0" w:color="auto"/>
      </w:divBdr>
      <w:divsChild>
        <w:div w:id="1232501199">
          <w:marLeft w:val="547"/>
          <w:marRight w:val="0"/>
          <w:marTop w:val="115"/>
          <w:marBottom w:val="0"/>
          <w:divBdr>
            <w:top w:val="none" w:sz="0" w:space="0" w:color="auto"/>
            <w:left w:val="none" w:sz="0" w:space="0" w:color="auto"/>
            <w:bottom w:val="none" w:sz="0" w:space="0" w:color="auto"/>
            <w:right w:val="none" w:sz="0" w:space="0" w:color="auto"/>
          </w:divBdr>
        </w:div>
        <w:div w:id="1807969589">
          <w:marLeft w:val="547"/>
          <w:marRight w:val="0"/>
          <w:marTop w:val="115"/>
          <w:marBottom w:val="0"/>
          <w:divBdr>
            <w:top w:val="none" w:sz="0" w:space="0" w:color="auto"/>
            <w:left w:val="none" w:sz="0" w:space="0" w:color="auto"/>
            <w:bottom w:val="none" w:sz="0" w:space="0" w:color="auto"/>
            <w:right w:val="none" w:sz="0" w:space="0" w:color="auto"/>
          </w:divBdr>
        </w:div>
      </w:divsChild>
    </w:div>
    <w:div w:id="814179275">
      <w:bodyDiv w:val="1"/>
      <w:marLeft w:val="0"/>
      <w:marRight w:val="0"/>
      <w:marTop w:val="0"/>
      <w:marBottom w:val="0"/>
      <w:divBdr>
        <w:top w:val="none" w:sz="0" w:space="0" w:color="auto"/>
        <w:left w:val="none" w:sz="0" w:space="0" w:color="auto"/>
        <w:bottom w:val="none" w:sz="0" w:space="0" w:color="auto"/>
        <w:right w:val="none" w:sz="0" w:space="0" w:color="auto"/>
      </w:divBdr>
    </w:div>
    <w:div w:id="857817569">
      <w:bodyDiv w:val="1"/>
      <w:marLeft w:val="0"/>
      <w:marRight w:val="0"/>
      <w:marTop w:val="0"/>
      <w:marBottom w:val="0"/>
      <w:divBdr>
        <w:top w:val="none" w:sz="0" w:space="0" w:color="auto"/>
        <w:left w:val="none" w:sz="0" w:space="0" w:color="auto"/>
        <w:bottom w:val="none" w:sz="0" w:space="0" w:color="auto"/>
        <w:right w:val="none" w:sz="0" w:space="0" w:color="auto"/>
      </w:divBdr>
    </w:div>
    <w:div w:id="900871663">
      <w:bodyDiv w:val="1"/>
      <w:marLeft w:val="0"/>
      <w:marRight w:val="0"/>
      <w:marTop w:val="0"/>
      <w:marBottom w:val="0"/>
      <w:divBdr>
        <w:top w:val="none" w:sz="0" w:space="0" w:color="auto"/>
        <w:left w:val="none" w:sz="0" w:space="0" w:color="auto"/>
        <w:bottom w:val="none" w:sz="0" w:space="0" w:color="auto"/>
        <w:right w:val="none" w:sz="0" w:space="0" w:color="auto"/>
      </w:divBdr>
    </w:div>
    <w:div w:id="928808947">
      <w:bodyDiv w:val="1"/>
      <w:marLeft w:val="0"/>
      <w:marRight w:val="0"/>
      <w:marTop w:val="0"/>
      <w:marBottom w:val="0"/>
      <w:divBdr>
        <w:top w:val="none" w:sz="0" w:space="0" w:color="auto"/>
        <w:left w:val="none" w:sz="0" w:space="0" w:color="auto"/>
        <w:bottom w:val="none" w:sz="0" w:space="0" w:color="auto"/>
        <w:right w:val="none" w:sz="0" w:space="0" w:color="auto"/>
      </w:divBdr>
      <w:divsChild>
        <w:div w:id="399252319">
          <w:marLeft w:val="1166"/>
          <w:marRight w:val="0"/>
          <w:marTop w:val="96"/>
          <w:marBottom w:val="0"/>
          <w:divBdr>
            <w:top w:val="none" w:sz="0" w:space="0" w:color="auto"/>
            <w:left w:val="none" w:sz="0" w:space="0" w:color="auto"/>
            <w:bottom w:val="none" w:sz="0" w:space="0" w:color="auto"/>
            <w:right w:val="none" w:sz="0" w:space="0" w:color="auto"/>
          </w:divBdr>
        </w:div>
        <w:div w:id="850415579">
          <w:marLeft w:val="1166"/>
          <w:marRight w:val="0"/>
          <w:marTop w:val="96"/>
          <w:marBottom w:val="0"/>
          <w:divBdr>
            <w:top w:val="none" w:sz="0" w:space="0" w:color="auto"/>
            <w:left w:val="none" w:sz="0" w:space="0" w:color="auto"/>
            <w:bottom w:val="none" w:sz="0" w:space="0" w:color="auto"/>
            <w:right w:val="none" w:sz="0" w:space="0" w:color="auto"/>
          </w:divBdr>
        </w:div>
        <w:div w:id="1056586502">
          <w:marLeft w:val="1166"/>
          <w:marRight w:val="0"/>
          <w:marTop w:val="96"/>
          <w:marBottom w:val="0"/>
          <w:divBdr>
            <w:top w:val="none" w:sz="0" w:space="0" w:color="auto"/>
            <w:left w:val="none" w:sz="0" w:space="0" w:color="auto"/>
            <w:bottom w:val="none" w:sz="0" w:space="0" w:color="auto"/>
            <w:right w:val="none" w:sz="0" w:space="0" w:color="auto"/>
          </w:divBdr>
        </w:div>
        <w:div w:id="1551265935">
          <w:marLeft w:val="547"/>
          <w:marRight w:val="0"/>
          <w:marTop w:val="96"/>
          <w:marBottom w:val="0"/>
          <w:divBdr>
            <w:top w:val="none" w:sz="0" w:space="0" w:color="auto"/>
            <w:left w:val="none" w:sz="0" w:space="0" w:color="auto"/>
            <w:bottom w:val="none" w:sz="0" w:space="0" w:color="auto"/>
            <w:right w:val="none" w:sz="0" w:space="0" w:color="auto"/>
          </w:divBdr>
        </w:div>
      </w:divsChild>
    </w:div>
    <w:div w:id="945695370">
      <w:bodyDiv w:val="1"/>
      <w:marLeft w:val="0"/>
      <w:marRight w:val="0"/>
      <w:marTop w:val="0"/>
      <w:marBottom w:val="0"/>
      <w:divBdr>
        <w:top w:val="none" w:sz="0" w:space="0" w:color="auto"/>
        <w:left w:val="none" w:sz="0" w:space="0" w:color="auto"/>
        <w:bottom w:val="none" w:sz="0" w:space="0" w:color="auto"/>
        <w:right w:val="none" w:sz="0" w:space="0" w:color="auto"/>
      </w:divBdr>
      <w:divsChild>
        <w:div w:id="499391100">
          <w:marLeft w:val="1238"/>
          <w:marRight w:val="0"/>
          <w:marTop w:val="120"/>
          <w:marBottom w:val="0"/>
          <w:divBdr>
            <w:top w:val="none" w:sz="0" w:space="0" w:color="auto"/>
            <w:left w:val="none" w:sz="0" w:space="0" w:color="auto"/>
            <w:bottom w:val="none" w:sz="0" w:space="0" w:color="auto"/>
            <w:right w:val="none" w:sz="0" w:space="0" w:color="auto"/>
          </w:divBdr>
        </w:div>
        <w:div w:id="500776235">
          <w:marLeft w:val="1238"/>
          <w:marRight w:val="0"/>
          <w:marTop w:val="120"/>
          <w:marBottom w:val="0"/>
          <w:divBdr>
            <w:top w:val="none" w:sz="0" w:space="0" w:color="auto"/>
            <w:left w:val="none" w:sz="0" w:space="0" w:color="auto"/>
            <w:bottom w:val="none" w:sz="0" w:space="0" w:color="auto"/>
            <w:right w:val="none" w:sz="0" w:space="0" w:color="auto"/>
          </w:divBdr>
        </w:div>
        <w:div w:id="2050035551">
          <w:marLeft w:val="1238"/>
          <w:marRight w:val="0"/>
          <w:marTop w:val="120"/>
          <w:marBottom w:val="0"/>
          <w:divBdr>
            <w:top w:val="none" w:sz="0" w:space="0" w:color="auto"/>
            <w:left w:val="none" w:sz="0" w:space="0" w:color="auto"/>
            <w:bottom w:val="none" w:sz="0" w:space="0" w:color="auto"/>
            <w:right w:val="none" w:sz="0" w:space="0" w:color="auto"/>
          </w:divBdr>
        </w:div>
      </w:divsChild>
    </w:div>
    <w:div w:id="973945880">
      <w:bodyDiv w:val="1"/>
      <w:marLeft w:val="0"/>
      <w:marRight w:val="0"/>
      <w:marTop w:val="0"/>
      <w:marBottom w:val="0"/>
      <w:divBdr>
        <w:top w:val="none" w:sz="0" w:space="0" w:color="auto"/>
        <w:left w:val="none" w:sz="0" w:space="0" w:color="auto"/>
        <w:bottom w:val="none" w:sz="0" w:space="0" w:color="auto"/>
        <w:right w:val="none" w:sz="0" w:space="0" w:color="auto"/>
      </w:divBdr>
      <w:divsChild>
        <w:div w:id="335615587">
          <w:marLeft w:val="547"/>
          <w:marRight w:val="0"/>
          <w:marTop w:val="115"/>
          <w:marBottom w:val="0"/>
          <w:divBdr>
            <w:top w:val="none" w:sz="0" w:space="0" w:color="auto"/>
            <w:left w:val="none" w:sz="0" w:space="0" w:color="auto"/>
            <w:bottom w:val="none" w:sz="0" w:space="0" w:color="auto"/>
            <w:right w:val="none" w:sz="0" w:space="0" w:color="auto"/>
          </w:divBdr>
        </w:div>
        <w:div w:id="373774788">
          <w:marLeft w:val="547"/>
          <w:marRight w:val="0"/>
          <w:marTop w:val="115"/>
          <w:marBottom w:val="0"/>
          <w:divBdr>
            <w:top w:val="none" w:sz="0" w:space="0" w:color="auto"/>
            <w:left w:val="none" w:sz="0" w:space="0" w:color="auto"/>
            <w:bottom w:val="none" w:sz="0" w:space="0" w:color="auto"/>
            <w:right w:val="none" w:sz="0" w:space="0" w:color="auto"/>
          </w:divBdr>
        </w:div>
        <w:div w:id="438334291">
          <w:marLeft w:val="547"/>
          <w:marRight w:val="0"/>
          <w:marTop w:val="115"/>
          <w:marBottom w:val="0"/>
          <w:divBdr>
            <w:top w:val="none" w:sz="0" w:space="0" w:color="auto"/>
            <w:left w:val="none" w:sz="0" w:space="0" w:color="auto"/>
            <w:bottom w:val="none" w:sz="0" w:space="0" w:color="auto"/>
            <w:right w:val="none" w:sz="0" w:space="0" w:color="auto"/>
          </w:divBdr>
        </w:div>
        <w:div w:id="1399985592">
          <w:marLeft w:val="547"/>
          <w:marRight w:val="0"/>
          <w:marTop w:val="115"/>
          <w:marBottom w:val="0"/>
          <w:divBdr>
            <w:top w:val="none" w:sz="0" w:space="0" w:color="auto"/>
            <w:left w:val="none" w:sz="0" w:space="0" w:color="auto"/>
            <w:bottom w:val="none" w:sz="0" w:space="0" w:color="auto"/>
            <w:right w:val="none" w:sz="0" w:space="0" w:color="auto"/>
          </w:divBdr>
        </w:div>
        <w:div w:id="1847864229">
          <w:marLeft w:val="547"/>
          <w:marRight w:val="0"/>
          <w:marTop w:val="115"/>
          <w:marBottom w:val="0"/>
          <w:divBdr>
            <w:top w:val="none" w:sz="0" w:space="0" w:color="auto"/>
            <w:left w:val="none" w:sz="0" w:space="0" w:color="auto"/>
            <w:bottom w:val="none" w:sz="0" w:space="0" w:color="auto"/>
            <w:right w:val="none" w:sz="0" w:space="0" w:color="auto"/>
          </w:divBdr>
        </w:div>
      </w:divsChild>
    </w:div>
    <w:div w:id="1060907883">
      <w:bodyDiv w:val="1"/>
      <w:marLeft w:val="0"/>
      <w:marRight w:val="0"/>
      <w:marTop w:val="0"/>
      <w:marBottom w:val="0"/>
      <w:divBdr>
        <w:top w:val="none" w:sz="0" w:space="0" w:color="auto"/>
        <w:left w:val="none" w:sz="0" w:space="0" w:color="auto"/>
        <w:bottom w:val="none" w:sz="0" w:space="0" w:color="auto"/>
        <w:right w:val="none" w:sz="0" w:space="0" w:color="auto"/>
      </w:divBdr>
    </w:div>
    <w:div w:id="1113551650">
      <w:bodyDiv w:val="1"/>
      <w:marLeft w:val="0"/>
      <w:marRight w:val="0"/>
      <w:marTop w:val="0"/>
      <w:marBottom w:val="0"/>
      <w:divBdr>
        <w:top w:val="none" w:sz="0" w:space="0" w:color="auto"/>
        <w:left w:val="none" w:sz="0" w:space="0" w:color="auto"/>
        <w:bottom w:val="none" w:sz="0" w:space="0" w:color="auto"/>
        <w:right w:val="none" w:sz="0" w:space="0" w:color="auto"/>
      </w:divBdr>
      <w:divsChild>
        <w:div w:id="344522938">
          <w:marLeft w:val="547"/>
          <w:marRight w:val="0"/>
          <w:marTop w:val="115"/>
          <w:marBottom w:val="0"/>
          <w:divBdr>
            <w:top w:val="none" w:sz="0" w:space="0" w:color="auto"/>
            <w:left w:val="none" w:sz="0" w:space="0" w:color="auto"/>
            <w:bottom w:val="none" w:sz="0" w:space="0" w:color="auto"/>
            <w:right w:val="none" w:sz="0" w:space="0" w:color="auto"/>
          </w:divBdr>
        </w:div>
        <w:div w:id="755125860">
          <w:marLeft w:val="547"/>
          <w:marRight w:val="0"/>
          <w:marTop w:val="115"/>
          <w:marBottom w:val="0"/>
          <w:divBdr>
            <w:top w:val="none" w:sz="0" w:space="0" w:color="auto"/>
            <w:left w:val="none" w:sz="0" w:space="0" w:color="auto"/>
            <w:bottom w:val="none" w:sz="0" w:space="0" w:color="auto"/>
            <w:right w:val="none" w:sz="0" w:space="0" w:color="auto"/>
          </w:divBdr>
        </w:div>
        <w:div w:id="1419519648">
          <w:marLeft w:val="547"/>
          <w:marRight w:val="0"/>
          <w:marTop w:val="115"/>
          <w:marBottom w:val="0"/>
          <w:divBdr>
            <w:top w:val="none" w:sz="0" w:space="0" w:color="auto"/>
            <w:left w:val="none" w:sz="0" w:space="0" w:color="auto"/>
            <w:bottom w:val="none" w:sz="0" w:space="0" w:color="auto"/>
            <w:right w:val="none" w:sz="0" w:space="0" w:color="auto"/>
          </w:divBdr>
        </w:div>
        <w:div w:id="1701007951">
          <w:marLeft w:val="547"/>
          <w:marRight w:val="0"/>
          <w:marTop w:val="115"/>
          <w:marBottom w:val="0"/>
          <w:divBdr>
            <w:top w:val="none" w:sz="0" w:space="0" w:color="auto"/>
            <w:left w:val="none" w:sz="0" w:space="0" w:color="auto"/>
            <w:bottom w:val="none" w:sz="0" w:space="0" w:color="auto"/>
            <w:right w:val="none" w:sz="0" w:space="0" w:color="auto"/>
          </w:divBdr>
        </w:div>
        <w:div w:id="1883636998">
          <w:marLeft w:val="547"/>
          <w:marRight w:val="0"/>
          <w:marTop w:val="115"/>
          <w:marBottom w:val="0"/>
          <w:divBdr>
            <w:top w:val="none" w:sz="0" w:space="0" w:color="auto"/>
            <w:left w:val="none" w:sz="0" w:space="0" w:color="auto"/>
            <w:bottom w:val="none" w:sz="0" w:space="0" w:color="auto"/>
            <w:right w:val="none" w:sz="0" w:space="0" w:color="auto"/>
          </w:divBdr>
        </w:div>
      </w:divsChild>
    </w:div>
    <w:div w:id="1117798854">
      <w:bodyDiv w:val="1"/>
      <w:marLeft w:val="0"/>
      <w:marRight w:val="0"/>
      <w:marTop w:val="0"/>
      <w:marBottom w:val="0"/>
      <w:divBdr>
        <w:top w:val="none" w:sz="0" w:space="0" w:color="auto"/>
        <w:left w:val="none" w:sz="0" w:space="0" w:color="auto"/>
        <w:bottom w:val="none" w:sz="0" w:space="0" w:color="auto"/>
        <w:right w:val="none" w:sz="0" w:space="0" w:color="auto"/>
      </w:divBdr>
    </w:div>
    <w:div w:id="1124470639">
      <w:bodyDiv w:val="1"/>
      <w:marLeft w:val="0"/>
      <w:marRight w:val="0"/>
      <w:marTop w:val="0"/>
      <w:marBottom w:val="0"/>
      <w:divBdr>
        <w:top w:val="none" w:sz="0" w:space="0" w:color="auto"/>
        <w:left w:val="none" w:sz="0" w:space="0" w:color="auto"/>
        <w:bottom w:val="none" w:sz="0" w:space="0" w:color="auto"/>
        <w:right w:val="none" w:sz="0" w:space="0" w:color="auto"/>
      </w:divBdr>
    </w:div>
    <w:div w:id="1163163907">
      <w:bodyDiv w:val="1"/>
      <w:marLeft w:val="0"/>
      <w:marRight w:val="0"/>
      <w:marTop w:val="0"/>
      <w:marBottom w:val="0"/>
      <w:divBdr>
        <w:top w:val="none" w:sz="0" w:space="0" w:color="auto"/>
        <w:left w:val="none" w:sz="0" w:space="0" w:color="auto"/>
        <w:bottom w:val="none" w:sz="0" w:space="0" w:color="auto"/>
        <w:right w:val="none" w:sz="0" w:space="0" w:color="auto"/>
      </w:divBdr>
    </w:div>
    <w:div w:id="1207831909">
      <w:bodyDiv w:val="1"/>
      <w:marLeft w:val="60"/>
      <w:marRight w:val="60"/>
      <w:marTop w:val="60"/>
      <w:marBottom w:val="15"/>
      <w:divBdr>
        <w:top w:val="none" w:sz="0" w:space="0" w:color="auto"/>
        <w:left w:val="none" w:sz="0" w:space="0" w:color="auto"/>
        <w:bottom w:val="none" w:sz="0" w:space="0" w:color="auto"/>
        <w:right w:val="none" w:sz="0" w:space="0" w:color="auto"/>
      </w:divBdr>
      <w:divsChild>
        <w:div w:id="1538472232">
          <w:marLeft w:val="0"/>
          <w:marRight w:val="0"/>
          <w:marTop w:val="0"/>
          <w:marBottom w:val="0"/>
          <w:divBdr>
            <w:top w:val="none" w:sz="0" w:space="0" w:color="auto"/>
            <w:left w:val="none" w:sz="0" w:space="0" w:color="auto"/>
            <w:bottom w:val="none" w:sz="0" w:space="0" w:color="auto"/>
            <w:right w:val="none" w:sz="0" w:space="0" w:color="auto"/>
          </w:divBdr>
        </w:div>
      </w:divsChild>
    </w:div>
    <w:div w:id="1215895340">
      <w:bodyDiv w:val="1"/>
      <w:marLeft w:val="0"/>
      <w:marRight w:val="0"/>
      <w:marTop w:val="0"/>
      <w:marBottom w:val="0"/>
      <w:divBdr>
        <w:top w:val="none" w:sz="0" w:space="0" w:color="auto"/>
        <w:left w:val="none" w:sz="0" w:space="0" w:color="auto"/>
        <w:bottom w:val="none" w:sz="0" w:space="0" w:color="auto"/>
        <w:right w:val="none" w:sz="0" w:space="0" w:color="auto"/>
      </w:divBdr>
    </w:div>
    <w:div w:id="1471944845">
      <w:bodyDiv w:val="1"/>
      <w:marLeft w:val="0"/>
      <w:marRight w:val="0"/>
      <w:marTop w:val="0"/>
      <w:marBottom w:val="0"/>
      <w:divBdr>
        <w:top w:val="none" w:sz="0" w:space="0" w:color="auto"/>
        <w:left w:val="none" w:sz="0" w:space="0" w:color="auto"/>
        <w:bottom w:val="none" w:sz="0" w:space="0" w:color="auto"/>
        <w:right w:val="none" w:sz="0" w:space="0" w:color="auto"/>
      </w:divBdr>
    </w:div>
    <w:div w:id="1579362843">
      <w:bodyDiv w:val="1"/>
      <w:marLeft w:val="0"/>
      <w:marRight w:val="0"/>
      <w:marTop w:val="0"/>
      <w:marBottom w:val="0"/>
      <w:divBdr>
        <w:top w:val="none" w:sz="0" w:space="0" w:color="auto"/>
        <w:left w:val="none" w:sz="0" w:space="0" w:color="auto"/>
        <w:bottom w:val="none" w:sz="0" w:space="0" w:color="auto"/>
        <w:right w:val="none" w:sz="0" w:space="0" w:color="auto"/>
      </w:divBdr>
    </w:div>
    <w:div w:id="1616904600">
      <w:bodyDiv w:val="1"/>
      <w:marLeft w:val="0"/>
      <w:marRight w:val="0"/>
      <w:marTop w:val="0"/>
      <w:marBottom w:val="0"/>
      <w:divBdr>
        <w:top w:val="none" w:sz="0" w:space="0" w:color="auto"/>
        <w:left w:val="none" w:sz="0" w:space="0" w:color="auto"/>
        <w:bottom w:val="none" w:sz="0" w:space="0" w:color="auto"/>
        <w:right w:val="none" w:sz="0" w:space="0" w:color="auto"/>
      </w:divBdr>
    </w:div>
    <w:div w:id="1658067623">
      <w:bodyDiv w:val="1"/>
      <w:marLeft w:val="0"/>
      <w:marRight w:val="0"/>
      <w:marTop w:val="0"/>
      <w:marBottom w:val="0"/>
      <w:divBdr>
        <w:top w:val="none" w:sz="0" w:space="0" w:color="auto"/>
        <w:left w:val="none" w:sz="0" w:space="0" w:color="auto"/>
        <w:bottom w:val="none" w:sz="0" w:space="0" w:color="auto"/>
        <w:right w:val="none" w:sz="0" w:space="0" w:color="auto"/>
      </w:divBdr>
    </w:div>
    <w:div w:id="1834449686">
      <w:bodyDiv w:val="1"/>
      <w:marLeft w:val="0"/>
      <w:marRight w:val="0"/>
      <w:marTop w:val="0"/>
      <w:marBottom w:val="0"/>
      <w:divBdr>
        <w:top w:val="none" w:sz="0" w:space="0" w:color="auto"/>
        <w:left w:val="none" w:sz="0" w:space="0" w:color="auto"/>
        <w:bottom w:val="none" w:sz="0" w:space="0" w:color="auto"/>
        <w:right w:val="none" w:sz="0" w:space="0" w:color="auto"/>
      </w:divBdr>
    </w:div>
    <w:div w:id="1848520198">
      <w:bodyDiv w:val="1"/>
      <w:marLeft w:val="0"/>
      <w:marRight w:val="0"/>
      <w:marTop w:val="0"/>
      <w:marBottom w:val="0"/>
      <w:divBdr>
        <w:top w:val="none" w:sz="0" w:space="0" w:color="auto"/>
        <w:left w:val="none" w:sz="0" w:space="0" w:color="auto"/>
        <w:bottom w:val="none" w:sz="0" w:space="0" w:color="auto"/>
        <w:right w:val="none" w:sz="0" w:space="0" w:color="auto"/>
      </w:divBdr>
    </w:div>
    <w:div w:id="1870559481">
      <w:bodyDiv w:val="1"/>
      <w:marLeft w:val="0"/>
      <w:marRight w:val="0"/>
      <w:marTop w:val="0"/>
      <w:marBottom w:val="0"/>
      <w:divBdr>
        <w:top w:val="none" w:sz="0" w:space="0" w:color="auto"/>
        <w:left w:val="none" w:sz="0" w:space="0" w:color="auto"/>
        <w:bottom w:val="none" w:sz="0" w:space="0" w:color="auto"/>
        <w:right w:val="none" w:sz="0" w:space="0" w:color="auto"/>
      </w:divBdr>
      <w:divsChild>
        <w:div w:id="980231630">
          <w:marLeft w:val="0"/>
          <w:marRight w:val="0"/>
          <w:marTop w:val="0"/>
          <w:marBottom w:val="0"/>
          <w:divBdr>
            <w:top w:val="none" w:sz="0" w:space="0" w:color="auto"/>
            <w:left w:val="none" w:sz="0" w:space="0" w:color="auto"/>
            <w:bottom w:val="none" w:sz="0" w:space="0" w:color="auto"/>
            <w:right w:val="none" w:sz="0" w:space="0" w:color="auto"/>
          </w:divBdr>
          <w:divsChild>
            <w:div w:id="165830741">
              <w:marLeft w:val="0"/>
              <w:marRight w:val="0"/>
              <w:marTop w:val="0"/>
              <w:marBottom w:val="600"/>
              <w:divBdr>
                <w:top w:val="none" w:sz="0" w:space="0" w:color="auto"/>
                <w:left w:val="none" w:sz="0" w:space="0" w:color="auto"/>
                <w:bottom w:val="none" w:sz="0" w:space="0" w:color="auto"/>
                <w:right w:val="none" w:sz="0" w:space="0" w:color="auto"/>
              </w:divBdr>
              <w:divsChild>
                <w:div w:id="207265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784193">
      <w:bodyDiv w:val="1"/>
      <w:marLeft w:val="0"/>
      <w:marRight w:val="0"/>
      <w:marTop w:val="0"/>
      <w:marBottom w:val="0"/>
      <w:divBdr>
        <w:top w:val="none" w:sz="0" w:space="0" w:color="auto"/>
        <w:left w:val="none" w:sz="0" w:space="0" w:color="auto"/>
        <w:bottom w:val="none" w:sz="0" w:space="0" w:color="auto"/>
        <w:right w:val="none" w:sz="0" w:space="0" w:color="auto"/>
      </w:divBdr>
    </w:div>
    <w:div w:id="1891576882">
      <w:bodyDiv w:val="1"/>
      <w:marLeft w:val="0"/>
      <w:marRight w:val="0"/>
      <w:marTop w:val="0"/>
      <w:marBottom w:val="0"/>
      <w:divBdr>
        <w:top w:val="none" w:sz="0" w:space="0" w:color="auto"/>
        <w:left w:val="none" w:sz="0" w:space="0" w:color="auto"/>
        <w:bottom w:val="none" w:sz="0" w:space="0" w:color="auto"/>
        <w:right w:val="none" w:sz="0" w:space="0" w:color="auto"/>
      </w:divBdr>
    </w:div>
    <w:div w:id="1912082749">
      <w:bodyDiv w:val="1"/>
      <w:marLeft w:val="0"/>
      <w:marRight w:val="0"/>
      <w:marTop w:val="0"/>
      <w:marBottom w:val="0"/>
      <w:divBdr>
        <w:top w:val="none" w:sz="0" w:space="0" w:color="auto"/>
        <w:left w:val="none" w:sz="0" w:space="0" w:color="auto"/>
        <w:bottom w:val="none" w:sz="0" w:space="0" w:color="auto"/>
        <w:right w:val="none" w:sz="0" w:space="0" w:color="auto"/>
      </w:divBdr>
    </w:div>
    <w:div w:id="1992439280">
      <w:bodyDiv w:val="1"/>
      <w:marLeft w:val="0"/>
      <w:marRight w:val="0"/>
      <w:marTop w:val="0"/>
      <w:marBottom w:val="0"/>
      <w:divBdr>
        <w:top w:val="none" w:sz="0" w:space="0" w:color="auto"/>
        <w:left w:val="none" w:sz="0" w:space="0" w:color="auto"/>
        <w:bottom w:val="none" w:sz="0" w:space="0" w:color="auto"/>
        <w:right w:val="none" w:sz="0" w:space="0" w:color="auto"/>
      </w:divBdr>
      <w:divsChild>
        <w:div w:id="541482367">
          <w:marLeft w:val="547"/>
          <w:marRight w:val="0"/>
          <w:marTop w:val="115"/>
          <w:marBottom w:val="0"/>
          <w:divBdr>
            <w:top w:val="none" w:sz="0" w:space="0" w:color="auto"/>
            <w:left w:val="none" w:sz="0" w:space="0" w:color="auto"/>
            <w:bottom w:val="none" w:sz="0" w:space="0" w:color="auto"/>
            <w:right w:val="none" w:sz="0" w:space="0" w:color="auto"/>
          </w:divBdr>
        </w:div>
      </w:divsChild>
    </w:div>
    <w:div w:id="2014262785">
      <w:bodyDiv w:val="1"/>
      <w:marLeft w:val="0"/>
      <w:marRight w:val="0"/>
      <w:marTop w:val="0"/>
      <w:marBottom w:val="0"/>
      <w:divBdr>
        <w:top w:val="none" w:sz="0" w:space="0" w:color="auto"/>
        <w:left w:val="none" w:sz="0" w:space="0" w:color="auto"/>
        <w:bottom w:val="none" w:sz="0" w:space="0" w:color="auto"/>
        <w:right w:val="none" w:sz="0" w:space="0" w:color="auto"/>
      </w:divBdr>
      <w:divsChild>
        <w:div w:id="309798150">
          <w:marLeft w:val="547"/>
          <w:marRight w:val="0"/>
          <w:marTop w:val="115"/>
          <w:marBottom w:val="0"/>
          <w:divBdr>
            <w:top w:val="none" w:sz="0" w:space="0" w:color="auto"/>
            <w:left w:val="none" w:sz="0" w:space="0" w:color="auto"/>
            <w:bottom w:val="none" w:sz="0" w:space="0" w:color="auto"/>
            <w:right w:val="none" w:sz="0" w:space="0" w:color="auto"/>
          </w:divBdr>
        </w:div>
      </w:divsChild>
    </w:div>
    <w:div w:id="2017295653">
      <w:bodyDiv w:val="1"/>
      <w:marLeft w:val="0"/>
      <w:marRight w:val="0"/>
      <w:marTop w:val="0"/>
      <w:marBottom w:val="0"/>
      <w:divBdr>
        <w:top w:val="none" w:sz="0" w:space="0" w:color="auto"/>
        <w:left w:val="none" w:sz="0" w:space="0" w:color="auto"/>
        <w:bottom w:val="none" w:sz="0" w:space="0" w:color="auto"/>
        <w:right w:val="none" w:sz="0" w:space="0" w:color="auto"/>
      </w:divBdr>
    </w:div>
    <w:div w:id="2081905250">
      <w:bodyDiv w:val="1"/>
      <w:marLeft w:val="0"/>
      <w:marRight w:val="0"/>
      <w:marTop w:val="0"/>
      <w:marBottom w:val="0"/>
      <w:divBdr>
        <w:top w:val="none" w:sz="0" w:space="0" w:color="auto"/>
        <w:left w:val="none" w:sz="0" w:space="0" w:color="auto"/>
        <w:bottom w:val="none" w:sz="0" w:space="0" w:color="auto"/>
        <w:right w:val="none" w:sz="0" w:space="0" w:color="auto"/>
      </w:divBdr>
    </w:div>
    <w:div w:id="2086872575">
      <w:bodyDiv w:val="1"/>
      <w:marLeft w:val="0"/>
      <w:marRight w:val="0"/>
      <w:marTop w:val="0"/>
      <w:marBottom w:val="0"/>
      <w:divBdr>
        <w:top w:val="none" w:sz="0" w:space="0" w:color="auto"/>
        <w:left w:val="none" w:sz="0" w:space="0" w:color="auto"/>
        <w:bottom w:val="none" w:sz="0" w:space="0" w:color="auto"/>
        <w:right w:val="none" w:sz="0" w:space="0" w:color="auto"/>
      </w:divBdr>
    </w:div>
    <w:div w:id="2095779579">
      <w:bodyDiv w:val="1"/>
      <w:marLeft w:val="0"/>
      <w:marRight w:val="0"/>
      <w:marTop w:val="0"/>
      <w:marBottom w:val="0"/>
      <w:divBdr>
        <w:top w:val="none" w:sz="0" w:space="0" w:color="auto"/>
        <w:left w:val="none" w:sz="0" w:space="0" w:color="auto"/>
        <w:bottom w:val="none" w:sz="0" w:space="0" w:color="auto"/>
        <w:right w:val="none" w:sz="0" w:space="0" w:color="auto"/>
      </w:divBdr>
    </w:div>
    <w:div w:id="2139109186">
      <w:bodyDiv w:val="1"/>
      <w:marLeft w:val="0"/>
      <w:marRight w:val="0"/>
      <w:marTop w:val="0"/>
      <w:marBottom w:val="0"/>
      <w:divBdr>
        <w:top w:val="none" w:sz="0" w:space="0" w:color="auto"/>
        <w:left w:val="none" w:sz="0" w:space="0" w:color="auto"/>
        <w:bottom w:val="none" w:sz="0" w:space="0" w:color="auto"/>
        <w:right w:val="none" w:sz="0" w:space="0" w:color="auto"/>
      </w:divBdr>
      <w:divsChild>
        <w:div w:id="304894529">
          <w:marLeft w:val="547"/>
          <w:marRight w:val="0"/>
          <w:marTop w:val="86"/>
          <w:marBottom w:val="0"/>
          <w:divBdr>
            <w:top w:val="none" w:sz="0" w:space="0" w:color="auto"/>
            <w:left w:val="none" w:sz="0" w:space="0" w:color="auto"/>
            <w:bottom w:val="none" w:sz="0" w:space="0" w:color="auto"/>
            <w:right w:val="none" w:sz="0" w:space="0" w:color="auto"/>
          </w:divBdr>
        </w:div>
        <w:div w:id="887570526">
          <w:marLeft w:val="547"/>
          <w:marRight w:val="0"/>
          <w:marTop w:val="86"/>
          <w:marBottom w:val="0"/>
          <w:divBdr>
            <w:top w:val="none" w:sz="0" w:space="0" w:color="auto"/>
            <w:left w:val="none" w:sz="0" w:space="0" w:color="auto"/>
            <w:bottom w:val="none" w:sz="0" w:space="0" w:color="auto"/>
            <w:right w:val="none" w:sz="0" w:space="0" w:color="auto"/>
          </w:divBdr>
        </w:div>
        <w:div w:id="901258972">
          <w:marLeft w:val="547"/>
          <w:marRight w:val="0"/>
          <w:marTop w:val="86"/>
          <w:marBottom w:val="0"/>
          <w:divBdr>
            <w:top w:val="none" w:sz="0" w:space="0" w:color="auto"/>
            <w:left w:val="none" w:sz="0" w:space="0" w:color="auto"/>
            <w:bottom w:val="none" w:sz="0" w:space="0" w:color="auto"/>
            <w:right w:val="none" w:sz="0" w:space="0" w:color="auto"/>
          </w:divBdr>
        </w:div>
        <w:div w:id="2031566015">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stacey.mcadie@westsussex.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rachel.ayres@westsussex.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mailto:rachel.ayres@westsussex.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C5AF26196D042A5575FF11F97BA04" ma:contentTypeVersion="11" ma:contentTypeDescription="Create a new document." ma:contentTypeScope="" ma:versionID="6db54d03b11b78f4868eb3ae220e7c56">
  <xsd:schema xmlns:xsd="http://www.w3.org/2001/XMLSchema" xmlns:xs="http://www.w3.org/2001/XMLSchema" xmlns:p="http://schemas.microsoft.com/office/2006/metadata/properties" xmlns:ns2="5e52effd-a501-41e2-ad6e-065c98423552" xmlns:ns3="d3861195-ceb1-433e-b683-e9262ea03d14" targetNamespace="http://schemas.microsoft.com/office/2006/metadata/properties" ma:root="true" ma:fieldsID="c1466ff786d964b2ab9cea5b36cd5e72" ns2:_="" ns3:_="">
    <xsd:import namespace="5e52effd-a501-41e2-ad6e-065c98423552"/>
    <xsd:import namespace="d3861195-ceb1-433e-b683-e9262ea03d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ffd-a501-41e2-ad6e-065c98423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85cfc3-6d57-4d32-a9c6-53493ba1c7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61195-ceb1-433e-b683-e9262ea03d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c4d676-1758-4cc6-a473-0624496c0da3}" ma:internalName="TaxCatchAll" ma:showField="CatchAllData" ma:web="d3861195-ceb1-433e-b683-e9262ea03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52effd-a501-41e2-ad6e-065c98423552">
      <Terms xmlns="http://schemas.microsoft.com/office/infopath/2007/PartnerControls"/>
    </lcf76f155ced4ddcb4097134ff3c332f>
    <TaxCatchAll xmlns="d3861195-ceb1-433e-b683-e9262ea03d14" xsi:nil="true"/>
  </documentManagement>
</p:properties>
</file>

<file path=customXml/item5.xml><?xml version="1.0" encoding="utf-8"?>
<LongProperties xmlns="http://schemas.microsoft.com/office/2006/metadata/longProperties">
  <LongProp xmlns="" name="j5da7913ca98450ab299b9b62231058f"><![CDATA[Business services:Information and communication technology:Infrastructure:Communication channels:Broadband|a27ed01d-c2fc-4787-9a9c-970f5c252cfc;Environment:Environmental protection:Conservation:Conservation areas|d781b049-74be-441b-a3ff-410a77f45f7a;Business services:Information management:Access to information:Freedom of Information|82006d9f-6ae0-464e-a025-66e1fca81791;Environment:Environmental protection:Land and premises:Areas of outstanding natural beauty|cd5d5be4-e2f3-4986-9b6e-bf57d307edcd;Environment:Land:Coast and countryside|cba91b90-6227-4b81-a75c-23ff6653a0b9;Community:Democracy:European Union:EU institutions|29944792-b7b3-4e46-bda7-96c523840812;Infrastructure:Surveys|ef7646dd-e0f4-471c-a575-741c6149776a;Community:Democracy:Representation:Members|bda3b1ea-8f09-404d-a03f-4c1f54838fdb;Community:Economic development:Intelligence about business:Business listing|6bf0c4ba-9516-4af0-9b81-85f2fc079d71;Community:Economic development:Intelligence about business:Marketing|eb9bea4c-e0d8-4962-aa3a-d943757bc77d;Community:Economic development:Intelligence about business:Companies:Small businesses|9dad341a-809a-44ad-804b-04f15908d1a8;Infrastructure:Harbours and waterways:Harbours:Chichester Harbour|b705fdae-e76c-4c85-ad40-113f45c7e111;Community:Economic development:Intelligence about business:Companies|2f1d4bae-adfd-4308-833b-64da9a76233b;Transport:Public transport:Timetables|f9883d01-cf7e-49e4-b5a4-7c9b7a9f6c3d;Asset management:Asset management standards:Procurement standards|f89bedd9-9aa0-4575-a8a2-a6584e1838cf;Community:Democracy:Representation|47cdbe41-f804-4274-9d0a-31c070cd3715]]></LongProp>
  <LongProp xmlns="" name="WSCC_x0020_Category"><![CDATA[5;#Business services:Information and communication technology:Infrastructure:Communication channels:Broadband|a27ed01d-c2fc-4787-9a9c-970f5c252cfc;#361;#Environment:Environmental protection:Conservation:Conservation areas|d781b049-74be-441b-a3ff-410a77f45f7a;#226;#Business services:Information management:Access to information:Freedom of Information|82006d9f-6ae0-464e-a025-66e1fca81791;#61;#Environment:Environmental protection:Land and premises:Areas of outstanding natural beauty|cd5d5be4-e2f3-4986-9b6e-bf57d307edcd;#112;#Environment:Land:Coast and countryside|cba91b90-6227-4b81-a75c-23ff6653a0b9;#213;#Community:Democracy:European Union:EU institutions|29944792-b7b3-4e46-bda7-96c523840812;#53;#Infrastructure:Surveys|ef7646dd-e0f4-471c-a575-741c6149776a;#56;#Community:Democracy:Representation:Members|bda3b1ea-8f09-404d-a03f-4c1f54838fdb;#483;#Community:Economic development:Intelligence about business:Business listing|6bf0c4ba-9516-4af0-9b81-85f2fc079d71;#19;#Community:Economic development:Intelligence about business:Marketing|eb9bea4c-e0d8-4962-aa3a-d943757bc77d;#26;#Community:Economic development:Intelligence about business:Companies:Small businesses|9dad341a-809a-44ad-804b-04f15908d1a8;#809;#Infrastructure:Harbours and waterways:Harbours:Chichester Harbour|b705fdae-e76c-4c85-ad40-113f45c7e111;#48;#Community:Economic development:Intelligence about business:Companies|2f1d4bae-adfd-4308-833b-64da9a76233b;#173;#Transport:Public transport:Timetables|f9883d01-cf7e-49e4-b5a4-7c9b7a9f6c3d;#199;#Asset management:Asset management standards:Procurement standards|f89bedd9-9aa0-4575-a8a2-a6584e1838cf;#267;#Community:Democracy:Representation|47cdbe41-f804-4274-9d0a-31c070cd3715]]></LongProp>
  <LongProp xmlns="" name="TaxCatchAll"><![CDATA[19;#Community:Economic development:Intelligence about business:Marketing|eb9bea4c-e0d8-4962-aa3a-d943757bc77d;#112;#Environment:Land:Coast and countryside|cba91b90-6227-4b81-a75c-23ff6653a0b9;#226;#Business services:Information management:Access to information:Freedom of Information|82006d9f-6ae0-464e-a025-66e1fca81791;#361;#Environment:Environmental protection:Conservation:Conservation areas|d781b049-74be-441b-a3ff-410a77f45f7a;#61;#Environment:Environmental protection:Land and premises:Areas of outstanding natural beauty|cd5d5be4-e2f3-4986-9b6e-bf57d307edcd;#267;#Community:Democracy:Representation|47cdbe41-f804-4274-9d0a-31c070cd3715;#173;#Transport:Public transport:Timetables|f9883d01-cf7e-49e4-b5a4-7c9b7a9f6c3d;#56;#Community:Democracy:Representation:Members|bda3b1ea-8f09-404d-a03f-4c1f54838fdb;#199;#Asset management:Asset management standards:Procurement standards|f89bedd9-9aa0-4575-a8a2-a6584e1838cf;#53;#Infrastructure:Surveys|ef7646dd-e0f4-471c-a575-741c6149776a;#213;#Community:Democracy:European Union:EU institutions|29944792-b7b3-4e46-bda7-96c523840812;#5;#Business services:Information and communication technology:Infrastructure:Communication channels:Broadband|a27ed01d-c2fc-4787-9a9c-970f5c252cfc;#809;#Infrastructure:Harbours and waterways:Harbours:Chichester Harbour|b705fdae-e76c-4c85-ad40-113f45c7e111;#26;#Community:Economic development:Intelligence about business:Companies:Small businesses|9dad341a-809a-44ad-804b-04f15908d1a8;#48;#Community:Economic development:Intelligence about business:Companies|2f1d4bae-adfd-4308-833b-64da9a76233b;#483;#Community:Economic development:Intelligence about business:Business listing|6bf0c4ba-9516-4af0-9b81-85f2fc079d71]]></LongProp>
</LongProperties>
</file>

<file path=customXml/itemProps1.xml><?xml version="1.0" encoding="utf-8"?>
<ds:datastoreItem xmlns:ds="http://schemas.openxmlformats.org/officeDocument/2006/customXml" ds:itemID="{C8C08C88-3BC1-4EB4-9A22-4BB4B9742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ffd-a501-41e2-ad6e-065c98423552"/>
    <ds:schemaRef ds:uri="d3861195-ceb1-433e-b683-e9262ea03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869F2F-F21C-48ED-8AEB-B20904F48B65}">
  <ds:schemaRefs>
    <ds:schemaRef ds:uri="http://schemas.microsoft.com/sharepoint/v3/contenttype/forms"/>
  </ds:schemaRefs>
</ds:datastoreItem>
</file>

<file path=customXml/itemProps3.xml><?xml version="1.0" encoding="utf-8"?>
<ds:datastoreItem xmlns:ds="http://schemas.openxmlformats.org/officeDocument/2006/customXml" ds:itemID="{30B1B1C7-9AD3-4254-9CE4-C99E445EFEC1}">
  <ds:schemaRefs>
    <ds:schemaRef ds:uri="http://schemas.openxmlformats.org/officeDocument/2006/bibliography"/>
  </ds:schemaRefs>
</ds:datastoreItem>
</file>

<file path=customXml/itemProps4.xml><?xml version="1.0" encoding="utf-8"?>
<ds:datastoreItem xmlns:ds="http://schemas.openxmlformats.org/officeDocument/2006/customXml" ds:itemID="{77E283EE-8CC7-4FA7-88B9-C5E77421A876}">
  <ds:schemaRefs>
    <ds:schemaRef ds:uri="http://schemas.microsoft.com/office/2006/metadata/properties"/>
    <ds:schemaRef ds:uri="http://schemas.microsoft.com/office/infopath/2007/PartnerControls"/>
    <ds:schemaRef ds:uri="5e52effd-a501-41e2-ad6e-065c98423552"/>
    <ds:schemaRef ds:uri="d3861195-ceb1-433e-b683-e9262ea03d14"/>
  </ds:schemaRefs>
</ds:datastoreItem>
</file>

<file path=customXml/itemProps5.xml><?xml version="1.0" encoding="utf-8"?>
<ds:datastoreItem xmlns:ds="http://schemas.openxmlformats.org/officeDocument/2006/customXml" ds:itemID="{FC0F7955-858C-4156-96B8-3E8934BE8492}">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2203</Words>
  <Characters>12926</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CONFIDENTIAL</vt:lpstr>
    </vt:vector>
  </TitlesOfParts>
  <Company>Leicester City Council</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Network Services</dc:creator>
  <cp:lastModifiedBy>Rachel Ayres</cp:lastModifiedBy>
  <cp:revision>2</cp:revision>
  <cp:lastPrinted>2016-09-13T09:26:00Z</cp:lastPrinted>
  <dcterms:created xsi:type="dcterms:W3CDTF">2024-12-18T13:43:00Z</dcterms:created>
  <dcterms:modified xsi:type="dcterms:W3CDTF">2024-12-18T13:43:00Z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0x0101009B8C5AF26196D042A5575FF11F97BA04</vt:lpwstr>
  </property>
  <property fmtid="{D5CDD505-2E9C-101B-9397-08002B2CF9AE}" pid="3" name="CSMeta2010Field">
    <vt:lpwstr>f65b4991-330c-4020-9ee7-8ec19a174689;2016-12-19 11:49:56;AUTOCLASSIFIED;WSCC Category:2016-12-19 11:49:56|False||AUTOCLASSIFIED|2016-12-19 11:49:56|UNDEFINED;False</vt:lpwstr>
  </property>
  <property fmtid="{D5CDD505-2E9C-101B-9397-08002B2CF9AE}" pid="4" name="j5da7913ca98450ab299b9b62231058f">
    <vt:lpwstr>Business services:Information and communication technology:Infrastructure:Communication channels:Broadband|a27ed01d-c2fc-4787-9a9c-970f5c252cfc;Environment:Environmental protection:Conservation:Conservation areas|d781b049-74be-441b-a3ff-410a77f45f7a;Busin</vt:lpwstr>
  </property>
  <property fmtid="{D5CDD505-2E9C-101B-9397-08002B2CF9AE}" pid="5" name="TaxCatchAll">
    <vt:lpwstr>19;#Community:Economic development:Intelligence about business:Marketing|eb9bea4c-e0d8-4962-aa3a-d943757bc77d;#112;#Environment:Land:Coast and countryside|cba91b90-6227-4b81-a75c-23ff6653a0b9;#226;#Business services:Information management:Access to inform</vt:lpwstr>
  </property>
  <property fmtid="{D5CDD505-2E9C-101B-9397-08002B2CF9AE}" pid="6" name="WSCC_x0020_Category">
    <vt:lpwstr>5;#Business services:Information and communication technology:Infrastructure:Communication channels:Broadband|a27ed01d-c2fc-4787-9a9c-970f5c252cfc;#361;#Environment:Environmental protection:Conservation:Conservation areas|d781b049-74be-441b-a3ff-410a77f45</vt:lpwstr>
  </property>
  <property fmtid="{D5CDD505-2E9C-101B-9397-08002B2CF9AE}" pid="7" name="WSCC Category">
    <vt:lpwstr>151;#Community:Democracy:Central Government:Government departments|14d51a8e-3b37-441a-b4cf-b250924ad6ff;#119;#Community:Democracy:Representation:Members|bda3b1ea-8f09-404d-a03f-4c1f54838fdb;#535;#Environment:Environmental protection:Conservation:Conservation areas|d781b049-74be-441b-a3ff-410a77f45f7a;#127;#Business services:Information management:Access to information:Freedom of Information|82006d9f-6ae0-464e-a025-66e1fca81791;#491;#Transport:Traffic management:Parking:Parking sites:Car parks|4cea6a99-4678-4cb6-b49a-419f2246a38d;#536;#Environment:Environmental protection:Land and premises:Areas of outstanding natural beauty|cd5d5be4-e2f3-4986-9b6e-bf57d307edcd;#1;#Business services:Information and communication technology:Infrastructure:Communication channels:Broadband|a27ed01d-c2fc-4787-9a9c-970f5c252cfc;#11;#Transport:Public transport:Timetables|f9883d01-cf7e-49e4-b5a4-7c9b7a9f6c3d;#521;#Environment:Land:Coast and countryside|cba91b90-6227-4b81-a75c-23ff6653a0b9;#70;#Community:Community safety and emergencies:Crime:Police|75a9a3a1-9ff8-4bfe-9950-d3e1da38736f;#167;#Asset management:Procurement:Tendering:Tenders|19ee9525-e346-47c8-941f-7050246d829e;#156;#Community:Population and migration|64d79229-5898-4ced-8183-2e6ff193d4f4;#161;#Community:Democracy:Central Government:Government departments:Inland Revenue|672d834c-e7d0-4cf3-81c1-eada184ce833;#164;#Community:Consumer affairs:Justice:Judiciary|6b704552-dc43-41b1-a11b-59957b49e979;#72;#Asset management:Finance:Financial transactions management:Expenditure|8993b918-7b0f-4119-8240-03fa1bb3fef2;#61;#Asset management:Procurement|fd58add6-fbf0-4fb8-8e3b-52c34a12f5bf;#153;#Asset management:Procurement:Tendering|7606992d-325d-4153-8aba-7bc81c03b918;#212;#Community:Economic development:Intelligence about business:Business listing|6bf0c4ba-9516-4af0-9b81-85f2fc079d71;#12;#Community:Economic development:Intelligence about business:Marketing|eb9bea4c-e0d8-4962-aa3a-d943757bc77d;#284;#Infrastructure:Harbours and waterways:Harbours:Chichester Harbour|b705fdae-e76c-4c85-ad40-113f45c7e111;#181;#Community:Health:Health and social care professionals:Doctors:General Practitioners|638bbcb9-6f2a-4a8d-89c1-7f46bf31e0cd;#37;#Community:Economic development:Intelligence about business:Companies:Small businesses|9dad341a-809a-44ad-804b-04f15908d1a8;#94;#Community:Economic development:Intelligence about business:Companies|2f1d4bae-adfd-4308-833b-64da9a76233b;#172;#Asset management:Asset management meetings:Procurement meetings|f0f6e87e-3a6b-438a-9b1a-c6d898a4f005;#100;#Business services:Information and communication technology:Systems development:Implementation|3c0422a4-3462-4583-bd5f-18181ed55d10;#88;#Asset management:Procurement:Contracting:Outsourcing|a1582b1c-0b51-40da-9fc8-f9485174de73;#87;#Community:Democracy:Public services:Local service partnerships|a11a386b-3c71-466d-9bb7-d5fb33afce50;#197;#Community:Health:NHS|f88a96ce-3cc2-4f4b-8e70-f99e8ac919bb</vt:lpwstr>
  </property>
  <property fmtid="{D5CDD505-2E9C-101B-9397-08002B2CF9AE}" pid="8" name="MediaServiceImageTags">
    <vt:lpwstr/>
  </property>
</Properties>
</file>