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F8DBFB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04E27">
              <w:rPr>
                <w:rFonts w:ascii="Arial" w:hAnsi="Arial" w:cs="Arial"/>
                <w:b/>
                <w:sz w:val="22"/>
              </w:rPr>
              <w:t>858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B2410EE" w:rsidR="004E4BD7" w:rsidRDefault="003513C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04E27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6D975D7" w:rsidR="005C6E7D" w:rsidRDefault="00004E2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91C6C9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04E27">
        <w:rPr>
          <w:rFonts w:ascii="Arial" w:hAnsi="Arial" w:cs="Arial"/>
          <w:b/>
        </w:rPr>
        <w:t xml:space="preserve">858 </w:t>
      </w:r>
      <w:r w:rsidR="00004E27" w:rsidRPr="00004E27">
        <w:rPr>
          <w:rFonts w:ascii="Arial" w:hAnsi="Arial" w:cs="Arial"/>
          <w:b/>
        </w:rPr>
        <w:t xml:space="preserve">Departures from Standards – Technical Approval Stage 4b– Continuation of the roll out of new Departures </w:t>
      </w:r>
      <w:proofErr w:type="gramStart"/>
      <w:r w:rsidR="00004E27" w:rsidRPr="00004E27">
        <w:rPr>
          <w:rFonts w:ascii="Arial" w:hAnsi="Arial" w:cs="Arial"/>
          <w:b/>
        </w:rPr>
        <w:t>Manual ,</w:t>
      </w:r>
      <w:proofErr w:type="gramEnd"/>
      <w:r w:rsidR="00004E27" w:rsidRPr="00004E27">
        <w:rPr>
          <w:rFonts w:ascii="Arial" w:hAnsi="Arial" w:cs="Arial"/>
          <w:b/>
        </w:rPr>
        <w:t xml:space="preserve"> communication and integration into the ongoing development to the DAS 3.0 Database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43CEB2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2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04E27">
            <w:rPr>
              <w:rStyle w:val="Style1"/>
            </w:rPr>
            <w:t>23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D1C194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04E27">
            <w:rPr>
              <w:rStyle w:val="Style2"/>
            </w:rPr>
            <w:t>03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04E27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4930D2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04E27">
        <w:rPr>
          <w:rFonts w:ascii="Arial" w:hAnsi="Arial" w:cs="Arial"/>
          <w:b/>
        </w:rPr>
        <w:t>71,035.83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D7476F9" w:rsidR="00627D44" w:rsidRPr="00627D44" w:rsidRDefault="002E41C5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20BA0533" w:rsidR="00727813" w:rsidRDefault="00727813" w:rsidP="00727813">
      <w:pPr>
        <w:rPr>
          <w:rFonts w:ascii="Arial" w:hAnsi="Arial" w:cs="Arial"/>
        </w:rPr>
      </w:pPr>
    </w:p>
    <w:p w14:paraId="7FD74167" w14:textId="3E7A9E3A" w:rsidR="00727813" w:rsidRDefault="002E41C5" w:rsidP="00727813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330266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004E27">
              <w:rPr>
                <w:rFonts w:ascii="Arial" w:hAnsi="Arial" w:cs="Arial"/>
              </w:rPr>
              <w:t>858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D36E934" w:rsidR="00627D44" w:rsidRPr="00627D44" w:rsidRDefault="00004E2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3558D10" w:rsidR="00627D44" w:rsidRPr="00627D44" w:rsidRDefault="00004E27" w:rsidP="00727813">
            <w:pPr>
              <w:rPr>
                <w:rFonts w:ascii="Arial" w:hAnsi="Arial" w:cs="Arial"/>
              </w:rPr>
            </w:pPr>
            <w:bookmarkStart w:id="22" w:name="bkCostCentre"/>
            <w:r w:rsidRPr="00004E27">
              <w:rPr>
                <w:rFonts w:ascii="Arial" w:hAnsi="Arial" w:cs="Arial"/>
              </w:rPr>
              <w:t>570870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A38E6" w14:textId="77777777" w:rsidR="003513C4" w:rsidRDefault="003513C4">
      <w:r>
        <w:separator/>
      </w:r>
    </w:p>
  </w:endnote>
  <w:endnote w:type="continuationSeparator" w:id="0">
    <w:p w14:paraId="6B8A0E96" w14:textId="77777777" w:rsidR="003513C4" w:rsidRDefault="0035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C5B3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4E498" w14:textId="77777777" w:rsidR="003513C4" w:rsidRDefault="003513C4">
      <w:r>
        <w:separator/>
      </w:r>
    </w:p>
  </w:footnote>
  <w:footnote w:type="continuationSeparator" w:id="0">
    <w:p w14:paraId="0ED15610" w14:textId="77777777" w:rsidR="003513C4" w:rsidRDefault="0035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4E27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E41C5"/>
    <w:rsid w:val="00336C27"/>
    <w:rsid w:val="003513C4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C5B34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E66FC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7404C1"/>
    <w:rsid w:val="009A65F4"/>
    <w:rsid w:val="009C2CA6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2850-9F36-4417-911C-38761393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2019-06-17T15:36:00Z</dcterms:created>
  <dcterms:modified xsi:type="dcterms:W3CDTF">2019-06-17T15:36:00Z</dcterms:modified>
</cp:coreProperties>
</file>