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295D1" w14:textId="7B6140D8" w:rsidR="007000A5" w:rsidRPr="00FC3B16" w:rsidRDefault="00BE6E07" w:rsidP="00FD0C6F">
      <w:pPr>
        <w:tabs>
          <w:tab w:val="clear" w:pos="720"/>
          <w:tab w:val="clear" w:pos="1440"/>
          <w:tab w:val="clear" w:pos="2160"/>
          <w:tab w:val="clear" w:pos="2880"/>
        </w:tabs>
        <w:spacing w:before="120" w:after="120"/>
        <w:rPr>
          <w:rFonts w:cs="Arial"/>
          <w:color w:val="000000" w:themeColor="text1"/>
          <w:sz w:val="22"/>
          <w:szCs w:val="22"/>
        </w:rPr>
      </w:pPr>
      <w:r w:rsidRPr="00FC3B16">
        <w:rPr>
          <w:rFonts w:cs="Arial"/>
          <w:color w:val="000000" w:themeColor="text1"/>
          <w:sz w:val="22"/>
          <w:szCs w:val="22"/>
        </w:rPr>
        <w:t>2 April 2020</w:t>
      </w:r>
    </w:p>
    <w:p w14:paraId="41199B28" w14:textId="77777777" w:rsidR="007000A5" w:rsidRPr="00FC3B16" w:rsidRDefault="007000A5" w:rsidP="00FD0C6F">
      <w:pPr>
        <w:tabs>
          <w:tab w:val="clear" w:pos="720"/>
          <w:tab w:val="clear" w:pos="1440"/>
          <w:tab w:val="clear" w:pos="2160"/>
          <w:tab w:val="clear" w:pos="2880"/>
        </w:tabs>
        <w:spacing w:before="120" w:after="120"/>
        <w:rPr>
          <w:rFonts w:cs="Arial"/>
          <w:sz w:val="22"/>
          <w:szCs w:val="22"/>
        </w:rPr>
      </w:pPr>
    </w:p>
    <w:p w14:paraId="0E6231CA" w14:textId="77777777" w:rsidR="00FC3B65" w:rsidRPr="00FC3B16" w:rsidRDefault="00FC3B65" w:rsidP="00FD0C6F">
      <w:pPr>
        <w:tabs>
          <w:tab w:val="clear" w:pos="720"/>
          <w:tab w:val="clear" w:pos="1440"/>
          <w:tab w:val="clear" w:pos="2160"/>
          <w:tab w:val="clear" w:pos="2880"/>
        </w:tabs>
        <w:spacing w:before="120" w:after="120"/>
        <w:rPr>
          <w:rFonts w:cs="Arial"/>
          <w:sz w:val="22"/>
          <w:szCs w:val="22"/>
        </w:rPr>
      </w:pPr>
      <w:r w:rsidRPr="00FC3B16">
        <w:rPr>
          <w:rFonts w:cs="Arial"/>
          <w:sz w:val="22"/>
          <w:szCs w:val="22"/>
        </w:rPr>
        <w:t xml:space="preserve">Dear </w:t>
      </w:r>
      <w:r w:rsidR="0036179E" w:rsidRPr="00FC3B16">
        <w:rPr>
          <w:rFonts w:cs="Arial"/>
          <w:sz w:val="22"/>
          <w:szCs w:val="22"/>
        </w:rPr>
        <w:t>Supplier</w:t>
      </w:r>
    </w:p>
    <w:p w14:paraId="33131844" w14:textId="1BA3EA40" w:rsidR="000863BD" w:rsidRPr="00FC3B16" w:rsidRDefault="000A0B94" w:rsidP="00FD0C6F">
      <w:pPr>
        <w:spacing w:before="120" w:after="120"/>
        <w:jc w:val="center"/>
        <w:rPr>
          <w:rFonts w:cs="Arial"/>
          <w:b/>
          <w:color w:val="000000" w:themeColor="text1"/>
          <w:sz w:val="22"/>
          <w:szCs w:val="22"/>
        </w:rPr>
      </w:pPr>
      <w:r w:rsidRPr="00FC3B16">
        <w:rPr>
          <w:rFonts w:cs="Arial"/>
          <w:b/>
          <w:sz w:val="22"/>
          <w:szCs w:val="22"/>
        </w:rPr>
        <w:t xml:space="preserve">INVITATION TO TENDER </w:t>
      </w:r>
      <w:r w:rsidR="00CF467B" w:rsidRPr="00FC3B16">
        <w:rPr>
          <w:rFonts w:cs="Arial"/>
          <w:b/>
          <w:color w:val="000000" w:themeColor="text1"/>
          <w:sz w:val="22"/>
          <w:szCs w:val="22"/>
        </w:rPr>
        <w:t>FOR PROVISION WRITING SERVICES FOR THE ENVISION PROJECT ITT REF: 492</w:t>
      </w:r>
    </w:p>
    <w:p w14:paraId="7E96C4A3" w14:textId="77777777" w:rsidR="00F23779" w:rsidRPr="00FC3B16" w:rsidRDefault="00F23779" w:rsidP="00FD0C6F">
      <w:pPr>
        <w:tabs>
          <w:tab w:val="clear" w:pos="720"/>
          <w:tab w:val="clear" w:pos="1440"/>
          <w:tab w:val="clear" w:pos="2160"/>
          <w:tab w:val="clear" w:pos="2880"/>
          <w:tab w:val="left" w:pos="851"/>
        </w:tabs>
        <w:spacing w:before="120" w:after="120"/>
        <w:ind w:left="709" w:hanging="709"/>
        <w:rPr>
          <w:rFonts w:cs="Arial"/>
          <w:b/>
          <w:sz w:val="22"/>
          <w:szCs w:val="22"/>
        </w:rPr>
      </w:pPr>
      <w:r w:rsidRPr="00FC3B16">
        <w:rPr>
          <w:rFonts w:cs="Arial"/>
          <w:b/>
          <w:sz w:val="22"/>
          <w:szCs w:val="22"/>
        </w:rPr>
        <w:t>1.</w:t>
      </w:r>
      <w:r w:rsidRPr="00FC3B16">
        <w:rPr>
          <w:rFonts w:cs="Arial"/>
          <w:b/>
          <w:sz w:val="22"/>
          <w:szCs w:val="22"/>
        </w:rPr>
        <w:tab/>
        <w:t>Introduction</w:t>
      </w:r>
    </w:p>
    <w:p w14:paraId="79029C8B" w14:textId="15120DC2" w:rsidR="009D6262" w:rsidRPr="00FC3B16" w:rsidRDefault="00F23779" w:rsidP="00FD0C6F">
      <w:pPr>
        <w:tabs>
          <w:tab w:val="clear" w:pos="720"/>
          <w:tab w:val="clear" w:pos="1440"/>
          <w:tab w:val="clear" w:pos="2160"/>
          <w:tab w:val="clear" w:pos="2880"/>
          <w:tab w:val="left" w:pos="851"/>
        </w:tabs>
        <w:spacing w:before="120" w:after="120"/>
        <w:ind w:left="709" w:hanging="709"/>
        <w:jc w:val="both"/>
        <w:rPr>
          <w:rFonts w:cs="Arial"/>
          <w:color w:val="000000" w:themeColor="text1"/>
          <w:sz w:val="22"/>
          <w:szCs w:val="22"/>
        </w:rPr>
      </w:pPr>
      <w:r w:rsidRPr="00FC3B16">
        <w:rPr>
          <w:rFonts w:cs="Arial"/>
          <w:sz w:val="22"/>
          <w:szCs w:val="22"/>
        </w:rPr>
        <w:t>1.1</w:t>
      </w:r>
      <w:r w:rsidRPr="00FC3B16">
        <w:rPr>
          <w:rFonts w:cs="Arial"/>
          <w:sz w:val="22"/>
          <w:szCs w:val="22"/>
        </w:rPr>
        <w:tab/>
      </w:r>
      <w:r w:rsidR="004A28F4" w:rsidRPr="00FC3B16">
        <w:rPr>
          <w:rFonts w:cs="Arial"/>
          <w:sz w:val="22"/>
          <w:szCs w:val="22"/>
        </w:rPr>
        <w:t xml:space="preserve">You are invited by </w:t>
      </w:r>
      <w:r w:rsidR="00A87F21" w:rsidRPr="00FC3B16">
        <w:rPr>
          <w:rFonts w:cs="Arial"/>
          <w:sz w:val="22"/>
          <w:szCs w:val="22"/>
        </w:rPr>
        <w:t>The Royal Society</w:t>
      </w:r>
      <w:r w:rsidR="00A87F21" w:rsidRPr="00FC3B16">
        <w:rPr>
          <w:rFonts w:cs="Arial"/>
          <w:b/>
          <w:sz w:val="22"/>
          <w:szCs w:val="22"/>
        </w:rPr>
        <w:t xml:space="preserve"> </w:t>
      </w:r>
      <w:r w:rsidR="004A28F4" w:rsidRPr="00FC3B16">
        <w:rPr>
          <w:rFonts w:cs="Arial"/>
          <w:sz w:val="22"/>
          <w:szCs w:val="22"/>
        </w:rPr>
        <w:t xml:space="preserve">to </w:t>
      </w:r>
      <w:r w:rsidR="00915A02" w:rsidRPr="00FC3B16">
        <w:rPr>
          <w:rFonts w:cs="Arial"/>
          <w:sz w:val="22"/>
          <w:szCs w:val="22"/>
        </w:rPr>
        <w:t>tender</w:t>
      </w:r>
      <w:r w:rsidR="004A28F4" w:rsidRPr="00FC3B16">
        <w:rPr>
          <w:rFonts w:cs="Arial"/>
          <w:sz w:val="22"/>
          <w:szCs w:val="22"/>
        </w:rPr>
        <w:t xml:space="preserve"> for the </w:t>
      </w:r>
      <w:r w:rsidR="00FD0C6F" w:rsidRPr="00FC3B16">
        <w:rPr>
          <w:rFonts w:cs="Arial"/>
          <w:sz w:val="22"/>
          <w:szCs w:val="22"/>
        </w:rPr>
        <w:t>P</w:t>
      </w:r>
      <w:r w:rsidR="004A28F4" w:rsidRPr="00FC3B16">
        <w:rPr>
          <w:rFonts w:cs="Arial"/>
          <w:sz w:val="22"/>
          <w:szCs w:val="22"/>
        </w:rPr>
        <w:t xml:space="preserve">rovision of </w:t>
      </w:r>
      <w:r w:rsidR="00FD0C6F" w:rsidRPr="00FC3B16">
        <w:rPr>
          <w:rFonts w:cs="Arial"/>
          <w:sz w:val="22"/>
          <w:szCs w:val="22"/>
        </w:rPr>
        <w:t>W</w:t>
      </w:r>
      <w:r w:rsidR="00CF467B" w:rsidRPr="00FC3B16">
        <w:rPr>
          <w:rFonts w:cs="Arial"/>
          <w:color w:val="000000" w:themeColor="text1"/>
          <w:sz w:val="22"/>
          <w:szCs w:val="22"/>
        </w:rPr>
        <w:t xml:space="preserve">riting </w:t>
      </w:r>
      <w:r w:rsidR="00FD0C6F" w:rsidRPr="00FC3B16">
        <w:rPr>
          <w:rFonts w:cs="Arial"/>
          <w:color w:val="000000" w:themeColor="text1"/>
          <w:sz w:val="22"/>
          <w:szCs w:val="22"/>
        </w:rPr>
        <w:t>S</w:t>
      </w:r>
      <w:r w:rsidR="00CF467B" w:rsidRPr="00FC3B16">
        <w:rPr>
          <w:rFonts w:cs="Arial"/>
          <w:color w:val="000000" w:themeColor="text1"/>
          <w:sz w:val="22"/>
          <w:szCs w:val="22"/>
        </w:rPr>
        <w:t>ervices for the Envision Project</w:t>
      </w:r>
    </w:p>
    <w:p w14:paraId="743C8019" w14:textId="77777777" w:rsidR="006F3A6D" w:rsidRPr="00FC3B16" w:rsidRDefault="006F3A6D" w:rsidP="00FD0C6F">
      <w:pPr>
        <w:suppressAutoHyphens/>
        <w:overflowPunct w:val="0"/>
        <w:autoSpaceDE w:val="0"/>
        <w:autoSpaceDN w:val="0"/>
        <w:adjustRightInd w:val="0"/>
        <w:spacing w:before="120" w:after="120"/>
        <w:ind w:left="709" w:hanging="709"/>
        <w:jc w:val="both"/>
        <w:textAlignment w:val="baseline"/>
        <w:rPr>
          <w:rFonts w:cs="Arial"/>
          <w:sz w:val="22"/>
          <w:szCs w:val="22"/>
        </w:rPr>
      </w:pPr>
      <w:r w:rsidRPr="00FC3B16">
        <w:rPr>
          <w:rFonts w:cs="Arial"/>
          <w:sz w:val="22"/>
          <w:szCs w:val="22"/>
        </w:rPr>
        <w:t>1.2</w:t>
      </w:r>
      <w:r w:rsidRPr="00FC3B16">
        <w:rPr>
          <w:rFonts w:cs="Arial"/>
          <w:sz w:val="22"/>
          <w:szCs w:val="22"/>
        </w:rPr>
        <w:tab/>
        <w:t>The Royal Society is a self-governing Fellowship of many of the world’s most distinguished scientists drawn from all areas of science, engineering, and medicine. The Society’s fundamental purpose, as it has been since its foundation in 1660, is to recognise, promote, and support excellence in science and to encourage the development and use of scien</w:t>
      </w:r>
      <w:r w:rsidR="00D65F8B" w:rsidRPr="00FC3B16">
        <w:rPr>
          <w:rFonts w:cs="Arial"/>
          <w:sz w:val="22"/>
          <w:szCs w:val="22"/>
        </w:rPr>
        <w:t>ce for the benefit of humanity</w:t>
      </w:r>
      <w:r w:rsidR="00DF0235" w:rsidRPr="00FC3B16">
        <w:rPr>
          <w:rFonts w:cs="Arial"/>
          <w:sz w:val="22"/>
          <w:szCs w:val="22"/>
        </w:rPr>
        <w:t>.</w:t>
      </w:r>
    </w:p>
    <w:p w14:paraId="500B25CF" w14:textId="6602C643" w:rsidR="006F3A6D" w:rsidRPr="00FC3B16" w:rsidRDefault="006F3A6D" w:rsidP="00FD0C6F">
      <w:pPr>
        <w:spacing w:before="120" w:after="120"/>
        <w:ind w:left="709" w:hanging="709"/>
        <w:jc w:val="both"/>
        <w:rPr>
          <w:rFonts w:cs="Arial"/>
          <w:sz w:val="22"/>
          <w:szCs w:val="22"/>
        </w:rPr>
      </w:pPr>
      <w:r w:rsidRPr="00FC3B16">
        <w:rPr>
          <w:rFonts w:cs="Arial"/>
          <w:sz w:val="22"/>
          <w:szCs w:val="22"/>
        </w:rPr>
        <w:t>1.3</w:t>
      </w:r>
      <w:r w:rsidRPr="00FC3B16">
        <w:rPr>
          <w:rFonts w:cs="Arial"/>
          <w:sz w:val="22"/>
          <w:szCs w:val="22"/>
        </w:rPr>
        <w:tab/>
        <w:t xml:space="preserve">Drawing on the expertise of our fellowship, </w:t>
      </w:r>
      <w:r w:rsidR="00821D40" w:rsidRPr="00FC3B16">
        <w:rPr>
          <w:rFonts w:cs="Arial"/>
          <w:sz w:val="22"/>
          <w:szCs w:val="22"/>
        </w:rPr>
        <w:t>the Society</w:t>
      </w:r>
      <w:r w:rsidRPr="00FC3B16">
        <w:rPr>
          <w:rFonts w:cs="Arial"/>
          <w:sz w:val="22"/>
          <w:szCs w:val="22"/>
        </w:rPr>
        <w:t xml:space="preserve"> provide</w:t>
      </w:r>
      <w:r w:rsidR="00821D40" w:rsidRPr="00FC3B16">
        <w:rPr>
          <w:rFonts w:cs="Arial"/>
          <w:sz w:val="22"/>
          <w:szCs w:val="22"/>
        </w:rPr>
        <w:t>s</w:t>
      </w:r>
      <w:r w:rsidRPr="00FC3B16">
        <w:rPr>
          <w:rFonts w:cs="Arial"/>
          <w:sz w:val="22"/>
          <w:szCs w:val="22"/>
        </w:rPr>
        <w:t xml:space="preserve"> expert, independent advice to </w:t>
      </w:r>
      <w:proofErr w:type="gramStart"/>
      <w:r w:rsidRPr="00FC3B16">
        <w:rPr>
          <w:rFonts w:cs="Arial"/>
          <w:sz w:val="22"/>
          <w:szCs w:val="22"/>
        </w:rPr>
        <w:t>policy-makers</w:t>
      </w:r>
      <w:proofErr w:type="gramEnd"/>
      <w:r w:rsidRPr="00FC3B16">
        <w:rPr>
          <w:rFonts w:cs="Arial"/>
          <w:sz w:val="22"/>
          <w:szCs w:val="22"/>
        </w:rPr>
        <w:t xml:space="preserve"> and the general public, championing the contributions that science can make to economic prosperity, quality of life and environmental sustainability. Recent policy studies have covered topics such as ocean resources, machine learning, school-business coll</w:t>
      </w:r>
      <w:r w:rsidR="00D65F8B" w:rsidRPr="00FC3B16">
        <w:rPr>
          <w:rFonts w:cs="Arial"/>
          <w:sz w:val="22"/>
          <w:szCs w:val="22"/>
        </w:rPr>
        <w:t>aboration and synthetic biology</w:t>
      </w:r>
      <w:r w:rsidR="00DF0235" w:rsidRPr="00FC3B16">
        <w:rPr>
          <w:rFonts w:cs="Arial"/>
          <w:sz w:val="22"/>
          <w:szCs w:val="22"/>
        </w:rPr>
        <w:t>.</w:t>
      </w:r>
    </w:p>
    <w:p w14:paraId="56B6513C" w14:textId="77777777" w:rsidR="006F3A6D" w:rsidRPr="00FC3B16" w:rsidRDefault="006F3A6D" w:rsidP="00FD0C6F">
      <w:pPr>
        <w:spacing w:before="120" w:after="120"/>
        <w:ind w:left="709" w:hanging="709"/>
        <w:jc w:val="both"/>
        <w:rPr>
          <w:rFonts w:cs="Arial"/>
          <w:sz w:val="22"/>
          <w:szCs w:val="22"/>
        </w:rPr>
      </w:pPr>
      <w:r w:rsidRPr="00FC3B16">
        <w:rPr>
          <w:rFonts w:cs="Arial"/>
          <w:sz w:val="22"/>
          <w:szCs w:val="22"/>
        </w:rPr>
        <w:t>1.4</w:t>
      </w:r>
      <w:r w:rsidRPr="00FC3B16">
        <w:rPr>
          <w:rFonts w:cs="Arial"/>
          <w:sz w:val="22"/>
          <w:szCs w:val="22"/>
        </w:rPr>
        <w:tab/>
        <w:t>We also provide a forum for debate, bringing together diverse audiences to discuss the impact of science on current and emerging pol</w:t>
      </w:r>
      <w:r w:rsidR="00D65F8B" w:rsidRPr="00FC3B16">
        <w:rPr>
          <w:rFonts w:cs="Arial"/>
          <w:sz w:val="22"/>
          <w:szCs w:val="22"/>
        </w:rPr>
        <w:t>icy issues</w:t>
      </w:r>
      <w:r w:rsidR="00DF0235" w:rsidRPr="00FC3B16">
        <w:rPr>
          <w:rFonts w:cs="Arial"/>
          <w:sz w:val="22"/>
          <w:szCs w:val="22"/>
        </w:rPr>
        <w:t>.</w:t>
      </w:r>
    </w:p>
    <w:p w14:paraId="2B575F3D" w14:textId="77777777" w:rsidR="006F3A6D" w:rsidRPr="00FC3B16" w:rsidRDefault="006F3A6D" w:rsidP="00FD0C6F">
      <w:pPr>
        <w:tabs>
          <w:tab w:val="clear" w:pos="720"/>
          <w:tab w:val="clear" w:pos="1440"/>
          <w:tab w:val="clear" w:pos="2160"/>
          <w:tab w:val="clear" w:pos="2880"/>
          <w:tab w:val="left" w:pos="851"/>
        </w:tabs>
        <w:spacing w:before="120" w:after="120"/>
        <w:ind w:left="709" w:hanging="709"/>
        <w:rPr>
          <w:rFonts w:cs="Arial"/>
          <w:b/>
          <w:sz w:val="22"/>
          <w:szCs w:val="22"/>
        </w:rPr>
      </w:pPr>
      <w:r w:rsidRPr="00FC3B16">
        <w:rPr>
          <w:rFonts w:cs="Arial"/>
          <w:b/>
          <w:sz w:val="22"/>
          <w:szCs w:val="22"/>
        </w:rPr>
        <w:t>2.</w:t>
      </w:r>
      <w:r w:rsidRPr="00FC3B16">
        <w:rPr>
          <w:rFonts w:cs="Arial"/>
          <w:b/>
          <w:sz w:val="22"/>
          <w:szCs w:val="22"/>
        </w:rPr>
        <w:tab/>
      </w:r>
      <w:r w:rsidR="006D1D41" w:rsidRPr="00FC3B16">
        <w:rPr>
          <w:rFonts w:cs="Arial"/>
          <w:b/>
          <w:sz w:val="22"/>
          <w:szCs w:val="22"/>
        </w:rPr>
        <w:t>T</w:t>
      </w:r>
      <w:r w:rsidR="00FC0F88" w:rsidRPr="00FC3B16">
        <w:rPr>
          <w:rFonts w:cs="Arial"/>
          <w:b/>
          <w:sz w:val="22"/>
          <w:szCs w:val="22"/>
        </w:rPr>
        <w:t xml:space="preserve">he </w:t>
      </w:r>
      <w:r w:rsidR="00602A97" w:rsidRPr="00FC3B16">
        <w:rPr>
          <w:rFonts w:cs="Arial"/>
          <w:b/>
          <w:sz w:val="22"/>
          <w:szCs w:val="22"/>
        </w:rPr>
        <w:t>Services</w:t>
      </w:r>
    </w:p>
    <w:p w14:paraId="5336E68A" w14:textId="77777777" w:rsidR="004E49B0" w:rsidRPr="00FC3B16" w:rsidRDefault="006F3A6D" w:rsidP="00FC3B16">
      <w:pPr>
        <w:spacing w:before="120" w:after="120"/>
        <w:ind w:left="567" w:hanging="567"/>
        <w:jc w:val="both"/>
        <w:rPr>
          <w:rFonts w:cs="Arial"/>
          <w:sz w:val="22"/>
          <w:szCs w:val="22"/>
        </w:rPr>
      </w:pPr>
      <w:r w:rsidRPr="00FC3B16">
        <w:rPr>
          <w:rFonts w:cs="Arial"/>
          <w:sz w:val="22"/>
          <w:szCs w:val="22"/>
        </w:rPr>
        <w:t>2.1</w:t>
      </w:r>
      <w:r w:rsidRPr="00FC3B16">
        <w:rPr>
          <w:rFonts w:cs="Arial"/>
          <w:sz w:val="22"/>
          <w:szCs w:val="22"/>
        </w:rPr>
        <w:tab/>
      </w:r>
      <w:r w:rsidR="004E49B0" w:rsidRPr="00FC3B16">
        <w:rPr>
          <w:rFonts w:eastAsia="Arial" w:cs="Arial"/>
          <w:sz w:val="22"/>
          <w:szCs w:val="22"/>
        </w:rPr>
        <w:t xml:space="preserve">Arising from the President of the Royal Society’s concerns about the fitness of UK education for future science, the economy and wider society, the Royal Society’s vision for science mathematics and computing education sets out to explore how school education systems in the UK should evolve to meet the demands of the mid-21st century. </w:t>
      </w:r>
    </w:p>
    <w:p w14:paraId="7C37234E" w14:textId="49220C84" w:rsidR="004E49B0" w:rsidRPr="00FC3B16" w:rsidRDefault="00FC3B16" w:rsidP="00FC3B16">
      <w:pPr>
        <w:spacing w:before="120" w:after="120"/>
        <w:ind w:left="567" w:hanging="567"/>
        <w:jc w:val="both"/>
        <w:rPr>
          <w:rFonts w:cs="Arial"/>
          <w:sz w:val="22"/>
          <w:szCs w:val="22"/>
        </w:rPr>
      </w:pPr>
      <w:r>
        <w:rPr>
          <w:rFonts w:eastAsia="Arial" w:cs="Arial"/>
          <w:sz w:val="22"/>
          <w:szCs w:val="22"/>
        </w:rPr>
        <w:t>2.2</w:t>
      </w:r>
      <w:r>
        <w:rPr>
          <w:rFonts w:eastAsia="Arial" w:cs="Arial"/>
          <w:sz w:val="22"/>
          <w:szCs w:val="22"/>
        </w:rPr>
        <w:tab/>
      </w:r>
      <w:r w:rsidR="004E49B0" w:rsidRPr="00FC3B16">
        <w:rPr>
          <w:rFonts w:eastAsia="Arial" w:cs="Arial"/>
          <w:sz w:val="22"/>
          <w:szCs w:val="22"/>
        </w:rPr>
        <w:t xml:space="preserve">To support this agenda, the Society has established the Envision project. The Society seeks to engage an experienced interviewer and writer/editor to produce short, thought-provoking publications which will encourage discussion surrounding the future of education by applying the Society’s </w:t>
      </w:r>
      <w:hyperlink r:id="rId10" w:history="1">
        <w:r w:rsidR="004E49B0" w:rsidRPr="00FC3B16">
          <w:rPr>
            <w:rStyle w:val="Hyperlink"/>
            <w:rFonts w:eastAsia="Arial" w:cs="Arial"/>
            <w:sz w:val="22"/>
            <w:szCs w:val="22"/>
          </w:rPr>
          <w:t>Broad and Balanced approach</w:t>
        </w:r>
      </w:hyperlink>
      <w:r w:rsidR="004E49B0" w:rsidRPr="00FC3B16">
        <w:rPr>
          <w:rFonts w:eastAsia="Arial" w:cs="Arial"/>
          <w:sz w:val="22"/>
          <w:szCs w:val="22"/>
        </w:rPr>
        <w:t xml:space="preserve"> to a wide range of themes. These Envision publications will be based on interviews the successful Tenderer shall conduct with nominated high-profile stakeholders.</w:t>
      </w:r>
    </w:p>
    <w:p w14:paraId="6A526C1B" w14:textId="60F61A7B" w:rsidR="004E49B0" w:rsidRPr="00FC3B16" w:rsidRDefault="00FC3B16" w:rsidP="00FC3B16">
      <w:pPr>
        <w:spacing w:before="120" w:after="120"/>
        <w:ind w:left="567" w:hanging="567"/>
        <w:jc w:val="both"/>
        <w:rPr>
          <w:rFonts w:eastAsia="Arial" w:cs="Arial"/>
          <w:sz w:val="22"/>
          <w:szCs w:val="22"/>
        </w:rPr>
      </w:pPr>
      <w:r>
        <w:rPr>
          <w:rFonts w:eastAsia="Arial" w:cs="Arial"/>
          <w:sz w:val="22"/>
          <w:szCs w:val="22"/>
        </w:rPr>
        <w:t>2.3</w:t>
      </w:r>
      <w:r>
        <w:rPr>
          <w:rFonts w:eastAsia="Arial" w:cs="Arial"/>
          <w:sz w:val="22"/>
          <w:szCs w:val="22"/>
        </w:rPr>
        <w:tab/>
      </w:r>
      <w:r w:rsidR="004E49B0" w:rsidRPr="00FC3B16">
        <w:rPr>
          <w:rFonts w:eastAsia="Arial" w:cs="Arial"/>
          <w:sz w:val="22"/>
          <w:szCs w:val="22"/>
        </w:rPr>
        <w:t>The Envision project aims to make use of the production and publication of content and thought pieces to build a coalition of influential organisations around the need for a national conversation at the highest level around how the UK needs to change its education system now to meet the needs of the mid-21</w:t>
      </w:r>
      <w:r w:rsidR="004E49B0" w:rsidRPr="00FC3B16">
        <w:rPr>
          <w:rFonts w:eastAsia="Arial" w:cs="Arial"/>
          <w:sz w:val="22"/>
          <w:szCs w:val="22"/>
          <w:vertAlign w:val="superscript"/>
        </w:rPr>
        <w:t>st</w:t>
      </w:r>
      <w:r w:rsidR="004E49B0" w:rsidRPr="00FC3B16">
        <w:rPr>
          <w:rFonts w:eastAsia="Arial" w:cs="Arial"/>
          <w:sz w:val="22"/>
          <w:szCs w:val="22"/>
        </w:rPr>
        <w:t xml:space="preserve"> century.  </w:t>
      </w:r>
    </w:p>
    <w:p w14:paraId="0326FBB3" w14:textId="0B02A9F7" w:rsidR="00602A97" w:rsidRPr="00FC3B16" w:rsidRDefault="00FC3B16" w:rsidP="00FC3B16">
      <w:pPr>
        <w:spacing w:before="120" w:after="120"/>
        <w:ind w:left="567" w:hanging="567"/>
        <w:jc w:val="both"/>
        <w:rPr>
          <w:rFonts w:cs="Arial"/>
          <w:color w:val="000000" w:themeColor="text1"/>
          <w:sz w:val="22"/>
          <w:szCs w:val="22"/>
        </w:rPr>
      </w:pPr>
      <w:r>
        <w:rPr>
          <w:rFonts w:cs="Arial"/>
          <w:sz w:val="22"/>
          <w:szCs w:val="22"/>
        </w:rPr>
        <w:t>2.4</w:t>
      </w:r>
      <w:r>
        <w:rPr>
          <w:rFonts w:cs="Arial"/>
          <w:sz w:val="22"/>
          <w:szCs w:val="22"/>
        </w:rPr>
        <w:tab/>
      </w:r>
      <w:r w:rsidR="00526DDE" w:rsidRPr="00FC3B16">
        <w:rPr>
          <w:rFonts w:cs="Arial"/>
          <w:sz w:val="22"/>
          <w:szCs w:val="22"/>
        </w:rPr>
        <w:t xml:space="preserve">As part of the Society’s Envision project, </w:t>
      </w:r>
      <w:r w:rsidR="00526DDE" w:rsidRPr="00FC3B16">
        <w:rPr>
          <w:rFonts w:cs="Arial"/>
          <w:color w:val="000000" w:themeColor="text1"/>
          <w:sz w:val="22"/>
          <w:szCs w:val="22"/>
        </w:rPr>
        <w:t>w</w:t>
      </w:r>
      <w:r w:rsidR="00D81808" w:rsidRPr="00FC3B16">
        <w:rPr>
          <w:rFonts w:cs="Arial"/>
          <w:color w:val="000000" w:themeColor="text1"/>
          <w:sz w:val="22"/>
          <w:szCs w:val="22"/>
        </w:rPr>
        <w:t>e seek a</w:t>
      </w:r>
      <w:r w:rsidR="00526DDE" w:rsidRPr="00FC3B16">
        <w:rPr>
          <w:rFonts w:cs="Arial"/>
          <w:color w:val="000000" w:themeColor="text1"/>
          <w:sz w:val="22"/>
          <w:szCs w:val="22"/>
        </w:rPr>
        <w:t>n experiences interviewer,</w:t>
      </w:r>
      <w:r w:rsidR="00D81808" w:rsidRPr="00FC3B16">
        <w:rPr>
          <w:rFonts w:cs="Arial"/>
          <w:color w:val="000000" w:themeColor="text1"/>
          <w:sz w:val="22"/>
          <w:szCs w:val="22"/>
        </w:rPr>
        <w:t xml:space="preserve"> writer </w:t>
      </w:r>
      <w:r w:rsidR="00526DDE" w:rsidRPr="00FC3B16">
        <w:rPr>
          <w:rFonts w:cs="Arial"/>
          <w:color w:val="000000" w:themeColor="text1"/>
          <w:sz w:val="22"/>
          <w:szCs w:val="22"/>
        </w:rPr>
        <w:t>and</w:t>
      </w:r>
      <w:r w:rsidR="00D81808" w:rsidRPr="00FC3B16">
        <w:rPr>
          <w:rFonts w:cs="Arial"/>
          <w:color w:val="000000" w:themeColor="text1"/>
          <w:sz w:val="22"/>
          <w:szCs w:val="22"/>
        </w:rPr>
        <w:t xml:space="preserve"> editor who will be able to interview a range of </w:t>
      </w:r>
      <w:r w:rsidR="00821D40" w:rsidRPr="00FC3B16">
        <w:rPr>
          <w:rFonts w:cs="Arial"/>
          <w:color w:val="000000" w:themeColor="text1"/>
          <w:sz w:val="22"/>
          <w:szCs w:val="22"/>
        </w:rPr>
        <w:t>high-profile</w:t>
      </w:r>
      <w:r w:rsidR="00D81808" w:rsidRPr="00FC3B16">
        <w:rPr>
          <w:rFonts w:cs="Arial"/>
          <w:color w:val="000000" w:themeColor="text1"/>
          <w:sz w:val="22"/>
          <w:szCs w:val="22"/>
        </w:rPr>
        <w:t xml:space="preserve"> stakeholders for a publication series on the future of education in the UK. </w:t>
      </w:r>
    </w:p>
    <w:p w14:paraId="10C6C50E" w14:textId="2514F49B" w:rsidR="00405941" w:rsidRPr="00FC3B16" w:rsidRDefault="00FC3B16" w:rsidP="00FC3B16">
      <w:pPr>
        <w:spacing w:before="120" w:after="120"/>
        <w:ind w:left="567" w:hanging="567"/>
        <w:jc w:val="both"/>
        <w:rPr>
          <w:rFonts w:cs="Arial"/>
          <w:sz w:val="22"/>
          <w:szCs w:val="22"/>
        </w:rPr>
      </w:pPr>
      <w:r>
        <w:rPr>
          <w:rFonts w:cs="Arial"/>
          <w:color w:val="000000" w:themeColor="text1"/>
          <w:sz w:val="22"/>
          <w:szCs w:val="22"/>
        </w:rPr>
        <w:t>2.5</w:t>
      </w:r>
      <w:r>
        <w:rPr>
          <w:rFonts w:cs="Arial"/>
          <w:color w:val="000000" w:themeColor="text1"/>
          <w:sz w:val="22"/>
          <w:szCs w:val="22"/>
        </w:rPr>
        <w:tab/>
      </w:r>
      <w:r w:rsidR="00405941" w:rsidRPr="00FC3B16">
        <w:rPr>
          <w:rFonts w:cs="Arial"/>
          <w:color w:val="000000" w:themeColor="text1"/>
          <w:sz w:val="22"/>
          <w:szCs w:val="22"/>
        </w:rPr>
        <w:t xml:space="preserve">The </w:t>
      </w:r>
      <w:r w:rsidR="00405941" w:rsidRPr="00FC3B16">
        <w:rPr>
          <w:rFonts w:cs="Arial"/>
          <w:sz w:val="22"/>
          <w:szCs w:val="22"/>
        </w:rPr>
        <w:t>successful tenderer shall deliver the following outputs:</w:t>
      </w:r>
    </w:p>
    <w:p w14:paraId="34825E2A" w14:textId="6842CA21" w:rsidR="00405941" w:rsidRPr="00FC3B16" w:rsidRDefault="009224BD" w:rsidP="00FD0C6F">
      <w:pPr>
        <w:spacing w:before="120" w:after="120"/>
        <w:ind w:firstLine="426"/>
        <w:rPr>
          <w:rFonts w:cs="Arial"/>
          <w:sz w:val="22"/>
          <w:szCs w:val="22"/>
        </w:rPr>
      </w:pPr>
      <w:r w:rsidRPr="00FC3B16">
        <w:rPr>
          <w:rFonts w:cs="Arial"/>
          <w:sz w:val="22"/>
          <w:szCs w:val="22"/>
        </w:rPr>
        <w:t>2.</w:t>
      </w:r>
      <w:r w:rsidR="00FC3B16">
        <w:rPr>
          <w:rFonts w:cs="Arial"/>
          <w:sz w:val="22"/>
          <w:szCs w:val="22"/>
        </w:rPr>
        <w:t>5</w:t>
      </w:r>
      <w:r w:rsidRPr="00FC3B16">
        <w:rPr>
          <w:rFonts w:cs="Arial"/>
          <w:sz w:val="22"/>
          <w:szCs w:val="22"/>
        </w:rPr>
        <w:t>.1</w:t>
      </w:r>
      <w:r w:rsidRPr="00FC3B16">
        <w:rPr>
          <w:rFonts w:cs="Arial"/>
          <w:sz w:val="22"/>
          <w:szCs w:val="22"/>
        </w:rPr>
        <w:tab/>
      </w:r>
      <w:r w:rsidR="00405941" w:rsidRPr="00FC3B16">
        <w:rPr>
          <w:rFonts w:cs="Arial"/>
          <w:sz w:val="22"/>
          <w:szCs w:val="22"/>
        </w:rPr>
        <w:t>Part 1:</w:t>
      </w:r>
    </w:p>
    <w:p w14:paraId="08632DF4" w14:textId="77777777" w:rsidR="00405941" w:rsidRPr="00FC3B16" w:rsidRDefault="00405941" w:rsidP="00FD0C6F">
      <w:pPr>
        <w:pStyle w:val="ListParagraph"/>
        <w:numPr>
          <w:ilvl w:val="0"/>
          <w:numId w:val="27"/>
        </w:numPr>
        <w:spacing w:before="120" w:after="120" w:line="240" w:lineRule="auto"/>
        <w:ind w:left="1418" w:hanging="425"/>
        <w:jc w:val="both"/>
        <w:rPr>
          <w:rFonts w:ascii="Arial" w:hAnsi="Arial" w:cs="Arial"/>
        </w:rPr>
      </w:pPr>
      <w:r w:rsidRPr="00FC3B16">
        <w:rPr>
          <w:rFonts w:ascii="Arial" w:hAnsi="Arial" w:cs="Arial"/>
        </w:rPr>
        <w:lastRenderedPageBreak/>
        <w:t>Conduct interviews and draft think pieces with high profile stakeholders - book and conduct interviews with key stakeholders between April and the end of December 2020. Draft publications to complement the interview pieces 1,000-word think pieces per publication, written in the first person based on the interviews</w:t>
      </w:r>
    </w:p>
    <w:p w14:paraId="5FE6A20F" w14:textId="77777777" w:rsidR="00405941" w:rsidRPr="00FC3B16" w:rsidRDefault="00405941" w:rsidP="00FD0C6F">
      <w:pPr>
        <w:pStyle w:val="ListParagraph"/>
        <w:numPr>
          <w:ilvl w:val="0"/>
          <w:numId w:val="27"/>
        </w:numPr>
        <w:spacing w:before="120" w:after="120" w:line="240" w:lineRule="auto"/>
        <w:ind w:left="1418" w:hanging="425"/>
        <w:jc w:val="both"/>
        <w:rPr>
          <w:rFonts w:ascii="Arial" w:hAnsi="Arial" w:cs="Arial"/>
        </w:rPr>
      </w:pPr>
      <w:r w:rsidRPr="00FC3B16">
        <w:rPr>
          <w:rFonts w:ascii="Arial" w:hAnsi="Arial" w:cs="Arial"/>
        </w:rPr>
        <w:t>Draft for each publication, a 1000-word supplementary evidence document.</w:t>
      </w:r>
    </w:p>
    <w:p w14:paraId="2DE41109" w14:textId="784EF90D" w:rsidR="00405941" w:rsidRPr="00FC3B16" w:rsidRDefault="009224BD" w:rsidP="00FD0C6F">
      <w:pPr>
        <w:spacing w:before="120" w:after="120"/>
        <w:ind w:firstLine="426"/>
        <w:jc w:val="both"/>
        <w:rPr>
          <w:rFonts w:cs="Arial"/>
          <w:sz w:val="22"/>
          <w:szCs w:val="22"/>
        </w:rPr>
      </w:pPr>
      <w:r w:rsidRPr="00FC3B16">
        <w:rPr>
          <w:rFonts w:cs="Arial"/>
          <w:sz w:val="22"/>
          <w:szCs w:val="22"/>
        </w:rPr>
        <w:t>2.</w:t>
      </w:r>
      <w:r w:rsidR="00FC3B16">
        <w:rPr>
          <w:rFonts w:cs="Arial"/>
          <w:sz w:val="22"/>
          <w:szCs w:val="22"/>
        </w:rPr>
        <w:t>5</w:t>
      </w:r>
      <w:r w:rsidRPr="00FC3B16">
        <w:rPr>
          <w:rFonts w:cs="Arial"/>
          <w:sz w:val="22"/>
          <w:szCs w:val="22"/>
        </w:rPr>
        <w:t>.2</w:t>
      </w:r>
      <w:r w:rsidRPr="00FC3B16">
        <w:rPr>
          <w:rFonts w:cs="Arial"/>
          <w:sz w:val="22"/>
          <w:szCs w:val="22"/>
        </w:rPr>
        <w:tab/>
      </w:r>
      <w:r w:rsidR="00405941" w:rsidRPr="00FC3B16">
        <w:rPr>
          <w:rFonts w:cs="Arial"/>
          <w:sz w:val="22"/>
          <w:szCs w:val="22"/>
        </w:rPr>
        <w:t>Part 2:</w:t>
      </w:r>
    </w:p>
    <w:p w14:paraId="216E5C37" w14:textId="77777777" w:rsidR="00405941" w:rsidRPr="00FC3B16" w:rsidRDefault="00405941" w:rsidP="00FD0C6F">
      <w:pPr>
        <w:pStyle w:val="ListParagraph"/>
        <w:numPr>
          <w:ilvl w:val="0"/>
          <w:numId w:val="27"/>
        </w:numPr>
        <w:spacing w:before="120" w:after="120" w:line="240" w:lineRule="auto"/>
        <w:ind w:left="567" w:firstLine="426"/>
        <w:jc w:val="both"/>
        <w:rPr>
          <w:rFonts w:ascii="Arial" w:hAnsi="Arial" w:cs="Arial"/>
        </w:rPr>
      </w:pPr>
      <w:r w:rsidRPr="00FC3B16">
        <w:rPr>
          <w:rFonts w:ascii="Arial" w:hAnsi="Arial" w:cs="Arial"/>
        </w:rPr>
        <w:t xml:space="preserve">Conduct edit of 2,000-word publication </w:t>
      </w:r>
    </w:p>
    <w:p w14:paraId="21D46A92" w14:textId="3377943A" w:rsidR="00405941" w:rsidRPr="00FC3B16" w:rsidRDefault="009224BD" w:rsidP="00FD0C6F">
      <w:pPr>
        <w:spacing w:before="120" w:after="120"/>
        <w:ind w:firstLine="426"/>
        <w:jc w:val="both"/>
        <w:rPr>
          <w:rFonts w:cs="Arial"/>
          <w:sz w:val="22"/>
          <w:szCs w:val="22"/>
        </w:rPr>
      </w:pPr>
      <w:r w:rsidRPr="00FC3B16">
        <w:rPr>
          <w:rFonts w:cs="Arial"/>
          <w:sz w:val="22"/>
          <w:szCs w:val="22"/>
        </w:rPr>
        <w:t>2.</w:t>
      </w:r>
      <w:r w:rsidR="00FC3B16">
        <w:rPr>
          <w:rFonts w:cs="Arial"/>
          <w:sz w:val="22"/>
          <w:szCs w:val="22"/>
        </w:rPr>
        <w:t>5</w:t>
      </w:r>
      <w:r w:rsidRPr="00FC3B16">
        <w:rPr>
          <w:rFonts w:cs="Arial"/>
          <w:sz w:val="22"/>
          <w:szCs w:val="22"/>
        </w:rPr>
        <w:t>.3</w:t>
      </w:r>
      <w:r w:rsidRPr="00FC3B16">
        <w:rPr>
          <w:rFonts w:cs="Arial"/>
          <w:sz w:val="22"/>
          <w:szCs w:val="22"/>
        </w:rPr>
        <w:tab/>
      </w:r>
      <w:r w:rsidR="00405941" w:rsidRPr="00FC3B16">
        <w:rPr>
          <w:rFonts w:cs="Arial"/>
          <w:sz w:val="22"/>
          <w:szCs w:val="22"/>
        </w:rPr>
        <w:t xml:space="preserve">Part 3: </w:t>
      </w:r>
    </w:p>
    <w:p w14:paraId="6D092C8B" w14:textId="77777777" w:rsidR="00405941" w:rsidRPr="00FC3B16" w:rsidRDefault="00405941" w:rsidP="00FD0C6F">
      <w:pPr>
        <w:pStyle w:val="ListParagraph"/>
        <w:numPr>
          <w:ilvl w:val="0"/>
          <w:numId w:val="27"/>
        </w:numPr>
        <w:spacing w:before="120" w:after="120" w:line="240" w:lineRule="auto"/>
        <w:ind w:left="1418" w:hanging="425"/>
        <w:jc w:val="both"/>
        <w:rPr>
          <w:rFonts w:ascii="Arial" w:hAnsi="Arial" w:cs="Arial"/>
          <w:color w:val="000000" w:themeColor="text1"/>
        </w:rPr>
      </w:pPr>
      <w:r w:rsidRPr="00FC3B16">
        <w:rPr>
          <w:rFonts w:ascii="Arial" w:hAnsi="Arial" w:cs="Arial"/>
        </w:rPr>
        <w:t>Edit of entire project’s publications to ensure consistency of message and tone throughout</w:t>
      </w:r>
    </w:p>
    <w:p w14:paraId="1C836105" w14:textId="3F2ACEE6" w:rsidR="49F48290" w:rsidRPr="00FC3B16" w:rsidRDefault="00821D40" w:rsidP="00FD0C6F">
      <w:pPr>
        <w:spacing w:before="120" w:after="120"/>
        <w:ind w:left="709" w:hanging="709"/>
        <w:jc w:val="both"/>
        <w:rPr>
          <w:rFonts w:cs="Arial"/>
          <w:color w:val="000000" w:themeColor="text1"/>
          <w:sz w:val="22"/>
          <w:szCs w:val="22"/>
        </w:rPr>
      </w:pPr>
      <w:r w:rsidRPr="00FC3B16">
        <w:rPr>
          <w:rFonts w:cs="Arial"/>
          <w:color w:val="000000" w:themeColor="text1"/>
          <w:sz w:val="22"/>
          <w:szCs w:val="22"/>
        </w:rPr>
        <w:t>2.</w:t>
      </w:r>
      <w:r w:rsidR="00FC3B16">
        <w:rPr>
          <w:rFonts w:cs="Arial"/>
          <w:color w:val="000000" w:themeColor="text1"/>
          <w:sz w:val="22"/>
          <w:szCs w:val="22"/>
        </w:rPr>
        <w:t>6</w:t>
      </w:r>
      <w:r w:rsidRPr="00FC3B16">
        <w:rPr>
          <w:rFonts w:cs="Arial"/>
          <w:color w:val="000000" w:themeColor="text1"/>
          <w:sz w:val="22"/>
          <w:szCs w:val="22"/>
        </w:rPr>
        <w:tab/>
      </w:r>
      <w:r w:rsidR="49F48290" w:rsidRPr="00FC3B16">
        <w:rPr>
          <w:rFonts w:cs="Arial"/>
          <w:color w:val="000000" w:themeColor="text1"/>
          <w:sz w:val="22"/>
          <w:szCs w:val="22"/>
        </w:rPr>
        <w:t xml:space="preserve">Please note the supplier is not expected to approach potential interviewees, the Royal Society will select participants and then hand over contact to you. </w:t>
      </w:r>
    </w:p>
    <w:p w14:paraId="0992A313" w14:textId="64749156" w:rsidR="00602A97" w:rsidRPr="00FC3B16" w:rsidRDefault="00602A97" w:rsidP="00FD0C6F">
      <w:pPr>
        <w:spacing w:before="120" w:after="120"/>
        <w:ind w:left="709" w:hanging="709"/>
        <w:jc w:val="both"/>
        <w:rPr>
          <w:rFonts w:cs="Arial"/>
          <w:color w:val="000000" w:themeColor="text1"/>
          <w:sz w:val="22"/>
          <w:szCs w:val="22"/>
        </w:rPr>
      </w:pPr>
      <w:r w:rsidRPr="00FC3B16">
        <w:rPr>
          <w:rFonts w:cs="Arial"/>
          <w:sz w:val="22"/>
          <w:szCs w:val="22"/>
        </w:rPr>
        <w:t>2.</w:t>
      </w:r>
      <w:r w:rsidR="00FC3B16">
        <w:rPr>
          <w:rFonts w:cs="Arial"/>
          <w:sz w:val="22"/>
          <w:szCs w:val="22"/>
        </w:rPr>
        <w:t>7</w:t>
      </w:r>
      <w:r w:rsidRPr="00FC3B16">
        <w:rPr>
          <w:rFonts w:cs="Arial"/>
          <w:sz w:val="22"/>
          <w:szCs w:val="22"/>
        </w:rPr>
        <w:tab/>
        <w:t xml:space="preserve">The Services </w:t>
      </w:r>
      <w:proofErr w:type="spellStart"/>
      <w:r w:rsidRPr="00FC3B16">
        <w:rPr>
          <w:rFonts w:cs="Arial"/>
          <w:sz w:val="22"/>
          <w:szCs w:val="22"/>
        </w:rPr>
        <w:t>specifactions</w:t>
      </w:r>
      <w:proofErr w:type="spellEnd"/>
      <w:r w:rsidRPr="00FC3B16">
        <w:rPr>
          <w:rFonts w:cs="Arial"/>
          <w:sz w:val="22"/>
          <w:szCs w:val="22"/>
        </w:rPr>
        <w:t xml:space="preserve"> are detailed in the brief titled “</w:t>
      </w:r>
      <w:r w:rsidR="00CF467B" w:rsidRPr="00FC3B16">
        <w:rPr>
          <w:rFonts w:cs="Arial"/>
          <w:sz w:val="22"/>
          <w:szCs w:val="22"/>
        </w:rPr>
        <w:t>Attachment 1 - ITT</w:t>
      </w:r>
      <w:r w:rsidRPr="00FC3B16">
        <w:rPr>
          <w:rFonts w:cs="Arial"/>
          <w:sz w:val="22"/>
          <w:szCs w:val="22"/>
        </w:rPr>
        <w:t xml:space="preserve"> </w:t>
      </w:r>
      <w:r w:rsidR="00CF467B" w:rsidRPr="00FC3B16">
        <w:rPr>
          <w:rFonts w:cs="Arial"/>
          <w:color w:val="000000" w:themeColor="text1"/>
          <w:sz w:val="22"/>
          <w:szCs w:val="22"/>
        </w:rPr>
        <w:t>492</w:t>
      </w:r>
      <w:r w:rsidRPr="00FC3B16">
        <w:rPr>
          <w:rFonts w:cs="Arial"/>
          <w:color w:val="000000" w:themeColor="text1"/>
          <w:sz w:val="22"/>
          <w:szCs w:val="22"/>
        </w:rPr>
        <w:t xml:space="preserve"> </w:t>
      </w:r>
      <w:r w:rsidR="00CF467B" w:rsidRPr="00FC3B16">
        <w:rPr>
          <w:rFonts w:cs="Arial"/>
          <w:sz w:val="22"/>
          <w:szCs w:val="22"/>
        </w:rPr>
        <w:t>–</w:t>
      </w:r>
      <w:r w:rsidRPr="00FC3B16">
        <w:rPr>
          <w:rFonts w:cs="Arial"/>
          <w:sz w:val="22"/>
          <w:szCs w:val="22"/>
        </w:rPr>
        <w:t xml:space="preserve"> </w:t>
      </w:r>
      <w:r w:rsidR="00CF467B" w:rsidRPr="00FC3B16">
        <w:rPr>
          <w:rFonts w:cs="Arial"/>
          <w:sz w:val="22"/>
          <w:szCs w:val="22"/>
        </w:rPr>
        <w:t>Brief”</w:t>
      </w:r>
    </w:p>
    <w:p w14:paraId="5986C75A" w14:textId="77777777" w:rsidR="007876B6" w:rsidRPr="00FC3B16" w:rsidRDefault="00915A02" w:rsidP="00FD0C6F">
      <w:pPr>
        <w:pStyle w:val="Title"/>
        <w:pBdr>
          <w:bottom w:val="none" w:sz="0" w:space="0" w:color="auto"/>
        </w:pBdr>
        <w:spacing w:before="120" w:after="120"/>
        <w:jc w:val="both"/>
        <w:rPr>
          <w:rFonts w:ascii="Arial" w:eastAsia="Times New Roman" w:hAnsi="Arial" w:cs="Arial"/>
          <w:b/>
          <w:color w:val="auto"/>
          <w:spacing w:val="0"/>
          <w:kern w:val="0"/>
          <w:sz w:val="22"/>
          <w:szCs w:val="22"/>
          <w:lang w:eastAsia="en-GB"/>
        </w:rPr>
      </w:pPr>
      <w:r w:rsidRPr="00FC3B16">
        <w:rPr>
          <w:rFonts w:ascii="Arial" w:eastAsia="Times New Roman" w:hAnsi="Arial" w:cs="Arial"/>
          <w:b/>
          <w:color w:val="auto"/>
          <w:spacing w:val="0"/>
          <w:kern w:val="0"/>
          <w:sz w:val="22"/>
          <w:szCs w:val="22"/>
          <w:lang w:eastAsia="en-GB"/>
        </w:rPr>
        <w:t>3</w:t>
      </w:r>
      <w:r w:rsidR="006F3A6D" w:rsidRPr="00FC3B16">
        <w:rPr>
          <w:rFonts w:ascii="Arial" w:eastAsia="Times New Roman" w:hAnsi="Arial" w:cs="Arial"/>
          <w:b/>
          <w:color w:val="auto"/>
          <w:spacing w:val="0"/>
          <w:kern w:val="0"/>
          <w:sz w:val="22"/>
          <w:szCs w:val="22"/>
          <w:lang w:eastAsia="en-GB"/>
        </w:rPr>
        <w:t>.</w:t>
      </w:r>
      <w:r w:rsidR="006F3A6D" w:rsidRPr="00FC3B16">
        <w:rPr>
          <w:rFonts w:ascii="Arial" w:eastAsia="Times New Roman" w:hAnsi="Arial" w:cs="Arial"/>
          <w:b/>
          <w:color w:val="auto"/>
          <w:spacing w:val="0"/>
          <w:kern w:val="0"/>
          <w:sz w:val="22"/>
          <w:szCs w:val="22"/>
          <w:lang w:eastAsia="en-GB"/>
        </w:rPr>
        <w:tab/>
      </w:r>
      <w:r w:rsidR="00CC50E2" w:rsidRPr="00FC3B16">
        <w:rPr>
          <w:rFonts w:ascii="Arial" w:eastAsia="Times New Roman" w:hAnsi="Arial" w:cs="Arial"/>
          <w:b/>
          <w:color w:val="auto"/>
          <w:spacing w:val="0"/>
          <w:kern w:val="0"/>
          <w:sz w:val="22"/>
          <w:szCs w:val="22"/>
          <w:lang w:eastAsia="en-GB"/>
        </w:rPr>
        <w:t>Technical offer</w:t>
      </w:r>
    </w:p>
    <w:p w14:paraId="229AA20D" w14:textId="0CFC6E9D" w:rsidR="00795DEF" w:rsidRPr="00FC3B16" w:rsidRDefault="00CC50E2" w:rsidP="00FD0C6F">
      <w:pPr>
        <w:spacing w:before="120" w:after="120"/>
        <w:ind w:left="709" w:hanging="709"/>
        <w:jc w:val="both"/>
        <w:rPr>
          <w:rFonts w:cs="Arial"/>
          <w:color w:val="000000" w:themeColor="text1"/>
          <w:sz w:val="22"/>
          <w:szCs w:val="22"/>
        </w:rPr>
      </w:pPr>
      <w:r w:rsidRPr="00FC3B16">
        <w:rPr>
          <w:rFonts w:cs="Arial"/>
          <w:sz w:val="22"/>
          <w:szCs w:val="22"/>
        </w:rPr>
        <w:t>3</w:t>
      </w:r>
      <w:r w:rsidR="00915A02" w:rsidRPr="00FC3B16">
        <w:rPr>
          <w:rFonts w:cs="Arial"/>
          <w:sz w:val="22"/>
          <w:szCs w:val="22"/>
        </w:rPr>
        <w:t>.1</w:t>
      </w:r>
      <w:r w:rsidR="000B671A" w:rsidRPr="00FC3B16">
        <w:rPr>
          <w:rFonts w:cs="Arial"/>
          <w:sz w:val="22"/>
          <w:szCs w:val="22"/>
        </w:rPr>
        <w:tab/>
      </w:r>
      <w:r w:rsidR="00795DEF" w:rsidRPr="00FC3B16">
        <w:rPr>
          <w:rFonts w:cs="Arial"/>
          <w:color w:val="000000" w:themeColor="text1"/>
          <w:sz w:val="22"/>
          <w:szCs w:val="22"/>
        </w:rPr>
        <w:t xml:space="preserve">The </w:t>
      </w:r>
      <w:r w:rsidR="0068479B" w:rsidRPr="00FC3B16">
        <w:rPr>
          <w:rFonts w:cs="Arial"/>
          <w:color w:val="000000" w:themeColor="text1"/>
          <w:sz w:val="22"/>
          <w:szCs w:val="22"/>
        </w:rPr>
        <w:t xml:space="preserve">successful Tenderer shall deliver </w:t>
      </w:r>
      <w:r w:rsidR="00795DEF" w:rsidRPr="00FC3B16">
        <w:rPr>
          <w:rFonts w:cs="Arial"/>
          <w:color w:val="000000" w:themeColor="text1"/>
          <w:sz w:val="22"/>
          <w:szCs w:val="22"/>
        </w:rPr>
        <w:t xml:space="preserve">outputs </w:t>
      </w:r>
      <w:r w:rsidR="004342D5" w:rsidRPr="00FC3B16">
        <w:rPr>
          <w:rFonts w:cs="Arial"/>
          <w:color w:val="000000" w:themeColor="text1"/>
          <w:sz w:val="22"/>
          <w:szCs w:val="22"/>
        </w:rPr>
        <w:t xml:space="preserve">at </w:t>
      </w:r>
      <w:r w:rsidR="00FC3B16">
        <w:rPr>
          <w:rFonts w:cs="Arial"/>
          <w:color w:val="000000" w:themeColor="text1"/>
          <w:sz w:val="22"/>
          <w:szCs w:val="22"/>
        </w:rPr>
        <w:t xml:space="preserve">item </w:t>
      </w:r>
      <w:r w:rsidR="00D93427">
        <w:rPr>
          <w:rFonts w:cs="Arial"/>
          <w:color w:val="000000" w:themeColor="text1"/>
          <w:sz w:val="22"/>
          <w:szCs w:val="22"/>
        </w:rPr>
        <w:t>8.3</w:t>
      </w:r>
      <w:r w:rsidR="00FC3B16">
        <w:rPr>
          <w:rFonts w:cs="Arial"/>
          <w:color w:val="000000" w:themeColor="text1"/>
          <w:sz w:val="22"/>
          <w:szCs w:val="22"/>
        </w:rPr>
        <w:t xml:space="preserve"> of this document, and at </w:t>
      </w:r>
      <w:r w:rsidR="00795DEF" w:rsidRPr="00FC3B16">
        <w:rPr>
          <w:rFonts w:cs="Arial"/>
          <w:color w:val="000000" w:themeColor="text1"/>
          <w:sz w:val="22"/>
          <w:szCs w:val="22"/>
        </w:rPr>
        <w:t xml:space="preserve">Section </w:t>
      </w:r>
      <w:r w:rsidR="00602A97" w:rsidRPr="00FC3B16">
        <w:rPr>
          <w:rFonts w:cs="Arial"/>
          <w:color w:val="000000" w:themeColor="text1"/>
          <w:sz w:val="22"/>
          <w:szCs w:val="22"/>
        </w:rPr>
        <w:t>5 and 6</w:t>
      </w:r>
      <w:r w:rsidR="00795DEF" w:rsidRPr="00FC3B16">
        <w:rPr>
          <w:rFonts w:cs="Arial"/>
          <w:color w:val="000000" w:themeColor="text1"/>
          <w:sz w:val="22"/>
          <w:szCs w:val="22"/>
        </w:rPr>
        <w:t xml:space="preserve"> of the </w:t>
      </w:r>
      <w:proofErr w:type="spellStart"/>
      <w:r w:rsidR="0007208B" w:rsidRPr="00FC3B16">
        <w:rPr>
          <w:rFonts w:cs="Arial"/>
          <w:color w:val="000000" w:themeColor="text1"/>
          <w:sz w:val="22"/>
          <w:szCs w:val="22"/>
        </w:rPr>
        <w:t>Specifiation</w:t>
      </w:r>
      <w:proofErr w:type="spellEnd"/>
      <w:r w:rsidR="00602A97" w:rsidRPr="00FC3B16">
        <w:rPr>
          <w:rFonts w:cs="Arial"/>
          <w:color w:val="000000" w:themeColor="text1"/>
          <w:sz w:val="22"/>
          <w:szCs w:val="22"/>
        </w:rPr>
        <w:t xml:space="preserve"> at Attachment 1</w:t>
      </w:r>
      <w:r w:rsidR="0068479B" w:rsidRPr="00FC3B16">
        <w:rPr>
          <w:rFonts w:cs="Arial"/>
          <w:color w:val="000000" w:themeColor="text1"/>
          <w:sz w:val="22"/>
          <w:szCs w:val="22"/>
        </w:rPr>
        <w:t xml:space="preserve"> of the ITT pack</w:t>
      </w:r>
      <w:r w:rsidR="0007208B" w:rsidRPr="00FC3B16">
        <w:rPr>
          <w:rFonts w:cs="Arial"/>
          <w:color w:val="000000" w:themeColor="text1"/>
          <w:sz w:val="22"/>
          <w:szCs w:val="22"/>
        </w:rPr>
        <w:t>.</w:t>
      </w:r>
    </w:p>
    <w:p w14:paraId="0B285F02" w14:textId="2873FE1A" w:rsidR="00602A97" w:rsidRPr="00FC3B16" w:rsidRDefault="00CC50E2" w:rsidP="00FD0C6F">
      <w:pPr>
        <w:spacing w:before="120" w:after="120"/>
        <w:ind w:left="709" w:hanging="709"/>
        <w:jc w:val="both"/>
        <w:rPr>
          <w:rFonts w:cs="Arial"/>
          <w:color w:val="000000" w:themeColor="text1"/>
          <w:sz w:val="22"/>
          <w:szCs w:val="22"/>
        </w:rPr>
      </w:pPr>
      <w:r w:rsidRPr="00FC3B16">
        <w:rPr>
          <w:rFonts w:cs="Arial"/>
          <w:sz w:val="22"/>
          <w:szCs w:val="22"/>
        </w:rPr>
        <w:t>3</w:t>
      </w:r>
      <w:r w:rsidR="00915A02" w:rsidRPr="00FC3B16">
        <w:rPr>
          <w:rFonts w:cs="Arial"/>
          <w:sz w:val="22"/>
          <w:szCs w:val="22"/>
        </w:rPr>
        <w:t>.2</w:t>
      </w:r>
      <w:r w:rsidR="000B671A" w:rsidRPr="00FC3B16">
        <w:rPr>
          <w:rFonts w:cs="Arial"/>
          <w:sz w:val="22"/>
          <w:szCs w:val="22"/>
        </w:rPr>
        <w:tab/>
      </w:r>
      <w:r w:rsidR="00CD2665" w:rsidRPr="00FC3B16">
        <w:rPr>
          <w:rFonts w:cs="Arial"/>
          <w:bCs/>
          <w:sz w:val="22"/>
          <w:szCs w:val="22"/>
        </w:rPr>
        <w:t>Suppl</w:t>
      </w:r>
      <w:r w:rsidR="00F23779" w:rsidRPr="00FC3B16">
        <w:rPr>
          <w:rFonts w:cs="Arial"/>
          <w:bCs/>
          <w:sz w:val="22"/>
          <w:szCs w:val="22"/>
        </w:rPr>
        <w:t>iers are asked to respond to this</w:t>
      </w:r>
      <w:r w:rsidR="00CD2665" w:rsidRPr="00FC3B16">
        <w:rPr>
          <w:rFonts w:cs="Arial"/>
          <w:bCs/>
          <w:sz w:val="22"/>
          <w:szCs w:val="22"/>
        </w:rPr>
        <w:t xml:space="preserve"> Invitation to Tender providing clear statements against the </w:t>
      </w:r>
      <w:r w:rsidR="004342D5" w:rsidRPr="00FC3B16">
        <w:rPr>
          <w:rFonts w:cs="Arial"/>
          <w:bCs/>
          <w:sz w:val="22"/>
          <w:szCs w:val="22"/>
        </w:rPr>
        <w:t xml:space="preserve">evaluation </w:t>
      </w:r>
      <w:r w:rsidR="00CD2665" w:rsidRPr="00FC3B16">
        <w:rPr>
          <w:rFonts w:cs="Arial"/>
          <w:bCs/>
          <w:sz w:val="22"/>
          <w:szCs w:val="22"/>
        </w:rPr>
        <w:t xml:space="preserve">criteria </w:t>
      </w:r>
      <w:r w:rsidR="006D1D41" w:rsidRPr="00FC3B16">
        <w:rPr>
          <w:rFonts w:cs="Arial"/>
          <w:bCs/>
          <w:sz w:val="22"/>
          <w:szCs w:val="22"/>
        </w:rPr>
        <w:t>in section 5 of the ITT.</w:t>
      </w:r>
    </w:p>
    <w:p w14:paraId="5E24FD20" w14:textId="59152982" w:rsidR="008A7AF9" w:rsidRPr="008A7AF9" w:rsidRDefault="00CC50E2" w:rsidP="008A7AF9">
      <w:pPr>
        <w:widowControl w:val="0"/>
        <w:tabs>
          <w:tab w:val="clear" w:pos="720"/>
          <w:tab w:val="clear" w:pos="1440"/>
          <w:tab w:val="clear" w:pos="2160"/>
          <w:tab w:val="clear" w:pos="2880"/>
          <w:tab w:val="clear" w:pos="9907"/>
        </w:tabs>
        <w:spacing w:before="120" w:after="120"/>
        <w:jc w:val="both"/>
        <w:rPr>
          <w:rFonts w:cs="Arial"/>
          <w:b/>
          <w:sz w:val="22"/>
          <w:szCs w:val="22"/>
        </w:rPr>
      </w:pPr>
      <w:r w:rsidRPr="008A7AF9">
        <w:rPr>
          <w:rFonts w:cs="Arial"/>
          <w:b/>
          <w:sz w:val="22"/>
          <w:szCs w:val="22"/>
        </w:rPr>
        <w:t>4</w:t>
      </w:r>
      <w:r w:rsidR="006F3A6D" w:rsidRPr="008A7AF9">
        <w:rPr>
          <w:rFonts w:cs="Arial"/>
          <w:b/>
          <w:sz w:val="22"/>
          <w:szCs w:val="22"/>
        </w:rPr>
        <w:t>.</w:t>
      </w:r>
      <w:r w:rsidR="006F3A6D" w:rsidRPr="008A7AF9">
        <w:rPr>
          <w:rFonts w:cs="Arial"/>
          <w:b/>
          <w:sz w:val="22"/>
          <w:szCs w:val="22"/>
        </w:rPr>
        <w:tab/>
      </w:r>
      <w:bookmarkStart w:id="0" w:name="_Toc477249768"/>
      <w:r w:rsidR="008A7AF9" w:rsidRPr="008A7AF9">
        <w:rPr>
          <w:rFonts w:cs="Arial"/>
          <w:b/>
          <w:sz w:val="22"/>
          <w:szCs w:val="22"/>
        </w:rPr>
        <w:t>Canvassing</w:t>
      </w:r>
      <w:bookmarkEnd w:id="0"/>
      <w:r w:rsidR="00D93427">
        <w:rPr>
          <w:rFonts w:cs="Arial"/>
          <w:b/>
          <w:sz w:val="22"/>
          <w:szCs w:val="22"/>
        </w:rPr>
        <w:t xml:space="preserve"> and Conflicts of Interest</w:t>
      </w:r>
    </w:p>
    <w:p w14:paraId="4C0FAFF5" w14:textId="1BE63F50" w:rsidR="008A7AF9" w:rsidRDefault="008A7AF9" w:rsidP="008A7AF9">
      <w:pPr>
        <w:pStyle w:val="Heading3"/>
        <w:widowControl w:val="0"/>
        <w:numPr>
          <w:ilvl w:val="0"/>
          <w:numId w:val="0"/>
        </w:numPr>
        <w:tabs>
          <w:tab w:val="clear" w:pos="1440"/>
          <w:tab w:val="clear" w:pos="2160"/>
          <w:tab w:val="clear" w:pos="2880"/>
          <w:tab w:val="clear" w:pos="9907"/>
        </w:tabs>
        <w:spacing w:before="120" w:after="120"/>
        <w:ind w:left="709" w:hanging="709"/>
        <w:jc w:val="both"/>
        <w:rPr>
          <w:rFonts w:cs="Arial"/>
          <w:sz w:val="22"/>
          <w:szCs w:val="22"/>
        </w:rPr>
      </w:pPr>
      <w:r>
        <w:rPr>
          <w:rFonts w:cs="Arial"/>
          <w:sz w:val="22"/>
          <w:szCs w:val="22"/>
        </w:rPr>
        <w:t>4.1</w:t>
      </w:r>
      <w:r>
        <w:rPr>
          <w:rFonts w:cs="Arial"/>
          <w:sz w:val="22"/>
          <w:szCs w:val="22"/>
        </w:rPr>
        <w:tab/>
      </w:r>
      <w:r w:rsidRPr="008A7AF9">
        <w:rPr>
          <w:rFonts w:cs="Arial"/>
          <w:sz w:val="22"/>
          <w:szCs w:val="22"/>
        </w:rPr>
        <w:t>Any tenderer who directly or indirectly canvasses any employee, official or advisor of the Society, concerning the award of this contract or who directly or indirectly obtains or attempts to obtain information from any such employee, official or advisor concerning any other tender or proposed tender for these Services shall be disqualified.</w:t>
      </w:r>
    </w:p>
    <w:p w14:paraId="70A2C437" w14:textId="77777777" w:rsidR="00361FC8" w:rsidRDefault="00D93427" w:rsidP="00A84185">
      <w:pPr>
        <w:ind w:left="709" w:hanging="709"/>
        <w:rPr>
          <w:rFonts w:cs="Arial"/>
          <w:kern w:val="24"/>
          <w:sz w:val="22"/>
          <w:szCs w:val="22"/>
        </w:rPr>
      </w:pPr>
      <w:r w:rsidRPr="00A84185">
        <w:rPr>
          <w:rFonts w:cs="Arial"/>
          <w:kern w:val="24"/>
          <w:sz w:val="22"/>
          <w:szCs w:val="22"/>
        </w:rPr>
        <w:t>4.2</w:t>
      </w:r>
      <w:r w:rsidRPr="00A84185">
        <w:rPr>
          <w:rFonts w:cs="Arial"/>
          <w:kern w:val="24"/>
          <w:sz w:val="22"/>
          <w:szCs w:val="22"/>
        </w:rPr>
        <w:tab/>
        <w:t>All conflicts of interest</w:t>
      </w:r>
      <w:r w:rsidR="00A84185">
        <w:rPr>
          <w:rFonts w:cs="Arial"/>
          <w:kern w:val="24"/>
          <w:sz w:val="22"/>
          <w:szCs w:val="22"/>
        </w:rPr>
        <w:t xml:space="preserve"> including </w:t>
      </w:r>
      <w:r w:rsidR="002E4F71">
        <w:rPr>
          <w:rFonts w:cs="Arial"/>
          <w:kern w:val="24"/>
          <w:sz w:val="22"/>
          <w:szCs w:val="22"/>
        </w:rPr>
        <w:t xml:space="preserve">current or previous business/ financial/ employment </w:t>
      </w:r>
      <w:r w:rsidR="003620B2">
        <w:rPr>
          <w:rFonts w:cs="Arial"/>
          <w:kern w:val="24"/>
          <w:sz w:val="22"/>
          <w:szCs w:val="22"/>
        </w:rPr>
        <w:t>relationships</w:t>
      </w:r>
      <w:r w:rsidR="002E4F71">
        <w:rPr>
          <w:rFonts w:cs="Arial"/>
          <w:kern w:val="24"/>
          <w:sz w:val="22"/>
          <w:szCs w:val="22"/>
        </w:rPr>
        <w:t xml:space="preserve">, </w:t>
      </w:r>
      <w:r w:rsidR="00361FC8">
        <w:rPr>
          <w:rFonts w:cs="Arial"/>
          <w:kern w:val="24"/>
          <w:sz w:val="22"/>
          <w:szCs w:val="22"/>
        </w:rPr>
        <w:t xml:space="preserve">or </w:t>
      </w:r>
      <w:r w:rsidR="002E4F71">
        <w:rPr>
          <w:rFonts w:cs="Arial"/>
          <w:kern w:val="24"/>
          <w:sz w:val="22"/>
          <w:szCs w:val="22"/>
        </w:rPr>
        <w:t>personal</w:t>
      </w:r>
      <w:r w:rsidRPr="00A84185">
        <w:rPr>
          <w:rFonts w:cs="Arial"/>
          <w:kern w:val="24"/>
          <w:sz w:val="22"/>
          <w:szCs w:val="22"/>
        </w:rPr>
        <w:t xml:space="preserve"> </w:t>
      </w:r>
      <w:r w:rsidR="00A84185" w:rsidRPr="00A84185">
        <w:rPr>
          <w:rFonts w:cs="Arial"/>
          <w:kern w:val="24"/>
          <w:sz w:val="22"/>
          <w:szCs w:val="22"/>
        </w:rPr>
        <w:t xml:space="preserve">relationships </w:t>
      </w:r>
      <w:r w:rsidR="002E4F71">
        <w:rPr>
          <w:rFonts w:cs="Arial"/>
          <w:kern w:val="24"/>
          <w:sz w:val="22"/>
          <w:szCs w:val="22"/>
        </w:rPr>
        <w:t>with</w:t>
      </w:r>
      <w:r w:rsidR="00A84185" w:rsidRPr="00A84185">
        <w:rPr>
          <w:rFonts w:cs="Arial"/>
          <w:kern w:val="24"/>
          <w:sz w:val="22"/>
          <w:szCs w:val="22"/>
        </w:rPr>
        <w:t xml:space="preserve"> Royal Society staff </w:t>
      </w:r>
      <w:r w:rsidR="00361FC8">
        <w:rPr>
          <w:rFonts w:cs="Arial"/>
          <w:kern w:val="24"/>
          <w:sz w:val="22"/>
          <w:szCs w:val="22"/>
        </w:rPr>
        <w:t xml:space="preserve">and its </w:t>
      </w:r>
      <w:r w:rsidR="00A84185" w:rsidRPr="00A84185">
        <w:rPr>
          <w:rFonts w:cs="Arial"/>
          <w:kern w:val="24"/>
          <w:sz w:val="22"/>
          <w:szCs w:val="22"/>
        </w:rPr>
        <w:t xml:space="preserve">Officers shall be declared as part of tenderer submissions. </w:t>
      </w:r>
    </w:p>
    <w:p w14:paraId="6B17A6CB" w14:textId="598A81D9" w:rsidR="00D93427" w:rsidRPr="00A84185" w:rsidRDefault="00361FC8" w:rsidP="00A84185">
      <w:pPr>
        <w:ind w:left="709" w:hanging="709"/>
        <w:rPr>
          <w:rFonts w:cs="Arial"/>
          <w:kern w:val="24"/>
          <w:sz w:val="22"/>
          <w:szCs w:val="22"/>
        </w:rPr>
      </w:pPr>
      <w:r>
        <w:rPr>
          <w:rFonts w:cs="Arial"/>
          <w:kern w:val="24"/>
          <w:sz w:val="22"/>
          <w:szCs w:val="22"/>
        </w:rPr>
        <w:t>4.3</w:t>
      </w:r>
      <w:r>
        <w:rPr>
          <w:rFonts w:cs="Arial"/>
          <w:kern w:val="24"/>
          <w:sz w:val="22"/>
          <w:szCs w:val="22"/>
        </w:rPr>
        <w:tab/>
      </w:r>
      <w:r w:rsidR="00A84185" w:rsidRPr="00A84185">
        <w:rPr>
          <w:rFonts w:cs="Arial"/>
          <w:kern w:val="24"/>
          <w:sz w:val="22"/>
          <w:szCs w:val="22"/>
        </w:rPr>
        <w:t>Any declared conflicts shall be referred to the Chief Financial Officer and managed by the Society’s Conflict of Interest policy procedure.</w:t>
      </w:r>
    </w:p>
    <w:p w14:paraId="34F5286F" w14:textId="76556A1F" w:rsidR="008A7AF9" w:rsidRPr="008A7AF9" w:rsidRDefault="008A7AF9" w:rsidP="000B53B6">
      <w:pPr>
        <w:pStyle w:val="Heading3"/>
        <w:widowControl w:val="0"/>
        <w:numPr>
          <w:ilvl w:val="0"/>
          <w:numId w:val="0"/>
        </w:numPr>
        <w:tabs>
          <w:tab w:val="clear" w:pos="1440"/>
          <w:tab w:val="clear" w:pos="2160"/>
          <w:tab w:val="clear" w:pos="2880"/>
          <w:tab w:val="clear" w:pos="9907"/>
        </w:tabs>
        <w:spacing w:before="120" w:after="120"/>
        <w:ind w:left="709" w:hanging="709"/>
        <w:rPr>
          <w:rFonts w:cs="Arial"/>
          <w:sz w:val="22"/>
          <w:szCs w:val="22"/>
        </w:rPr>
      </w:pPr>
      <w:r>
        <w:rPr>
          <w:rFonts w:cs="Arial"/>
          <w:sz w:val="22"/>
          <w:szCs w:val="22"/>
        </w:rPr>
        <w:t>4.</w:t>
      </w:r>
      <w:r w:rsidR="00361FC8">
        <w:rPr>
          <w:rFonts w:cs="Arial"/>
          <w:sz w:val="22"/>
          <w:szCs w:val="22"/>
        </w:rPr>
        <w:t>4</w:t>
      </w:r>
      <w:r>
        <w:rPr>
          <w:rFonts w:cs="Arial"/>
          <w:sz w:val="22"/>
          <w:szCs w:val="22"/>
        </w:rPr>
        <w:tab/>
      </w:r>
      <w:r>
        <w:rPr>
          <w:rFonts w:cs="Arial"/>
          <w:sz w:val="22"/>
          <w:szCs w:val="22"/>
        </w:rPr>
        <w:tab/>
      </w:r>
      <w:r w:rsidRPr="008A7AF9">
        <w:rPr>
          <w:rFonts w:cs="Arial"/>
          <w:sz w:val="22"/>
          <w:szCs w:val="22"/>
        </w:rPr>
        <w:t xml:space="preserve">All communications </w:t>
      </w:r>
      <w:r w:rsidR="008A1AF0">
        <w:rPr>
          <w:rFonts w:cs="Arial"/>
          <w:sz w:val="22"/>
          <w:szCs w:val="22"/>
        </w:rPr>
        <w:t xml:space="preserve">received </w:t>
      </w:r>
      <w:r w:rsidR="00074E84">
        <w:rPr>
          <w:rFonts w:cs="Arial"/>
          <w:sz w:val="22"/>
          <w:szCs w:val="22"/>
        </w:rPr>
        <w:t xml:space="preserve">from Tenderers </w:t>
      </w:r>
      <w:r w:rsidR="008A1AF0">
        <w:rPr>
          <w:rFonts w:cs="Arial"/>
          <w:sz w:val="22"/>
          <w:szCs w:val="22"/>
        </w:rPr>
        <w:t xml:space="preserve">by </w:t>
      </w:r>
      <w:r w:rsidR="00074E84">
        <w:rPr>
          <w:rFonts w:cs="Arial"/>
          <w:sz w:val="22"/>
          <w:szCs w:val="22"/>
        </w:rPr>
        <w:t xml:space="preserve">any </w:t>
      </w:r>
      <w:r w:rsidR="008A1AF0">
        <w:rPr>
          <w:rFonts w:cs="Arial"/>
          <w:sz w:val="22"/>
          <w:szCs w:val="22"/>
        </w:rPr>
        <w:t xml:space="preserve">Royal Society staff </w:t>
      </w:r>
      <w:r w:rsidR="00074E84">
        <w:rPr>
          <w:rFonts w:cs="Arial"/>
          <w:sz w:val="22"/>
          <w:szCs w:val="22"/>
        </w:rPr>
        <w:t xml:space="preserve">other than the Procurement Manager </w:t>
      </w:r>
      <w:r w:rsidR="008A1AF0">
        <w:rPr>
          <w:rFonts w:cs="Arial"/>
          <w:sz w:val="22"/>
          <w:szCs w:val="22"/>
        </w:rPr>
        <w:t xml:space="preserve">shall be unanswered and </w:t>
      </w:r>
      <w:r w:rsidR="00074E84">
        <w:rPr>
          <w:rFonts w:cs="Arial"/>
          <w:sz w:val="22"/>
          <w:szCs w:val="22"/>
        </w:rPr>
        <w:t>forwarded</w:t>
      </w:r>
      <w:r w:rsidRPr="008A7AF9">
        <w:rPr>
          <w:rFonts w:cs="Arial"/>
          <w:sz w:val="22"/>
          <w:szCs w:val="22"/>
        </w:rPr>
        <w:t xml:space="preserve"> to the Procurement </w:t>
      </w:r>
      <w:r w:rsidR="00074E84">
        <w:rPr>
          <w:rFonts w:cs="Arial"/>
          <w:sz w:val="22"/>
          <w:szCs w:val="22"/>
        </w:rPr>
        <w:t>Team</w:t>
      </w:r>
      <w:r w:rsidRPr="008A7AF9">
        <w:rPr>
          <w:rFonts w:cs="Arial"/>
          <w:sz w:val="22"/>
          <w:szCs w:val="22"/>
        </w:rPr>
        <w:t xml:space="preserve"> by emailing </w:t>
      </w:r>
      <w:hyperlink r:id="rId11" w:history="1">
        <w:r w:rsidRPr="008A7AF9">
          <w:rPr>
            <w:rStyle w:val="Hyperlink"/>
            <w:rFonts w:eastAsia="Calibri" w:cs="Arial"/>
            <w:sz w:val="22"/>
            <w:szCs w:val="22"/>
          </w:rPr>
          <w:t>Procurement@royalsociety.org</w:t>
        </w:r>
      </w:hyperlink>
      <w:r w:rsidRPr="008A7AF9">
        <w:rPr>
          <w:rFonts w:cs="Arial"/>
          <w:sz w:val="22"/>
          <w:szCs w:val="22"/>
        </w:rPr>
        <w:t>.</w:t>
      </w:r>
    </w:p>
    <w:p w14:paraId="3C1D0690" w14:textId="0A88452F" w:rsidR="008A7AF9" w:rsidRPr="00EC094B" w:rsidRDefault="00EC094B" w:rsidP="00EC094B">
      <w:pPr>
        <w:widowControl w:val="0"/>
        <w:tabs>
          <w:tab w:val="clear" w:pos="720"/>
          <w:tab w:val="clear" w:pos="1440"/>
          <w:tab w:val="clear" w:pos="2160"/>
          <w:tab w:val="clear" w:pos="2880"/>
          <w:tab w:val="clear" w:pos="9907"/>
        </w:tabs>
        <w:spacing w:before="120" w:after="120"/>
        <w:jc w:val="both"/>
        <w:rPr>
          <w:rFonts w:cs="Arial"/>
          <w:b/>
          <w:sz w:val="22"/>
          <w:szCs w:val="22"/>
        </w:rPr>
      </w:pPr>
      <w:bookmarkStart w:id="1" w:name="_Toc477249769"/>
      <w:r w:rsidRPr="00EC094B">
        <w:rPr>
          <w:rFonts w:cs="Arial"/>
          <w:b/>
          <w:sz w:val="22"/>
          <w:szCs w:val="22"/>
        </w:rPr>
        <w:t>5.</w:t>
      </w:r>
      <w:r w:rsidRPr="00EC094B">
        <w:rPr>
          <w:rFonts w:cs="Arial"/>
          <w:b/>
          <w:sz w:val="22"/>
          <w:szCs w:val="22"/>
        </w:rPr>
        <w:tab/>
      </w:r>
      <w:r w:rsidR="008A7AF9" w:rsidRPr="00EC094B">
        <w:rPr>
          <w:rFonts w:cs="Arial"/>
          <w:b/>
          <w:sz w:val="22"/>
          <w:szCs w:val="22"/>
        </w:rPr>
        <w:t>Collusive Tendering</w:t>
      </w:r>
      <w:bookmarkEnd w:id="1"/>
    </w:p>
    <w:p w14:paraId="40918CCB" w14:textId="587C78CC" w:rsidR="008A7AF9" w:rsidRPr="00EC094B" w:rsidRDefault="00EC094B" w:rsidP="00EC094B">
      <w:pPr>
        <w:pStyle w:val="Heading3"/>
        <w:widowControl w:val="0"/>
        <w:numPr>
          <w:ilvl w:val="0"/>
          <w:numId w:val="0"/>
        </w:numPr>
        <w:tabs>
          <w:tab w:val="clear" w:pos="1440"/>
          <w:tab w:val="clear" w:pos="2160"/>
          <w:tab w:val="clear" w:pos="2880"/>
          <w:tab w:val="clear" w:pos="9907"/>
        </w:tabs>
        <w:spacing w:before="120" w:after="120"/>
        <w:jc w:val="both"/>
        <w:rPr>
          <w:rFonts w:cs="Arial"/>
          <w:sz w:val="22"/>
          <w:szCs w:val="22"/>
        </w:rPr>
      </w:pPr>
      <w:r>
        <w:rPr>
          <w:rFonts w:cs="Arial"/>
          <w:sz w:val="22"/>
          <w:szCs w:val="22"/>
        </w:rPr>
        <w:t>5.1</w:t>
      </w:r>
      <w:r>
        <w:rPr>
          <w:rFonts w:cs="Arial"/>
          <w:sz w:val="22"/>
          <w:szCs w:val="22"/>
        </w:rPr>
        <w:tab/>
      </w:r>
      <w:r w:rsidR="008A7AF9" w:rsidRPr="00EC094B">
        <w:rPr>
          <w:rFonts w:cs="Arial"/>
          <w:sz w:val="22"/>
          <w:szCs w:val="22"/>
        </w:rPr>
        <w:t>Any Tenderer who:</w:t>
      </w:r>
    </w:p>
    <w:p w14:paraId="2AD3105A" w14:textId="77777777" w:rsidR="008A7AF9" w:rsidRPr="00EC094B" w:rsidRDefault="008A7AF9" w:rsidP="00EC094B">
      <w:pPr>
        <w:pStyle w:val="NormalIndent"/>
        <w:numPr>
          <w:ilvl w:val="0"/>
          <w:numId w:val="29"/>
        </w:numPr>
        <w:tabs>
          <w:tab w:val="clear" w:pos="567"/>
          <w:tab w:val="clear" w:pos="1758"/>
          <w:tab w:val="clear" w:pos="7371"/>
          <w:tab w:val="clear" w:pos="9356"/>
          <w:tab w:val="num" w:pos="993"/>
        </w:tabs>
        <w:overflowPunct w:val="0"/>
        <w:autoSpaceDE w:val="0"/>
        <w:autoSpaceDN w:val="0"/>
        <w:adjustRightInd w:val="0"/>
        <w:spacing w:before="120" w:after="120"/>
        <w:ind w:left="993" w:hanging="426"/>
        <w:jc w:val="both"/>
        <w:textAlignment w:val="baseline"/>
        <w:rPr>
          <w:rFonts w:ascii="Arial" w:hAnsi="Arial" w:cs="Arial"/>
          <w:sz w:val="22"/>
          <w:szCs w:val="22"/>
        </w:rPr>
      </w:pPr>
      <w:r w:rsidRPr="00EC094B">
        <w:rPr>
          <w:rFonts w:ascii="Arial" w:hAnsi="Arial" w:cs="Arial"/>
          <w:sz w:val="22"/>
          <w:szCs w:val="22"/>
        </w:rPr>
        <w:t>fixes or adjusts the amount of his tender by or in accordance with any agreement or arrangement with any other person; or</w:t>
      </w:r>
    </w:p>
    <w:p w14:paraId="7E2726E8" w14:textId="77777777" w:rsidR="008A7AF9" w:rsidRPr="00EC094B" w:rsidRDefault="008A7AF9" w:rsidP="00EC094B">
      <w:pPr>
        <w:pStyle w:val="NormalIndent"/>
        <w:numPr>
          <w:ilvl w:val="0"/>
          <w:numId w:val="29"/>
        </w:numPr>
        <w:tabs>
          <w:tab w:val="clear" w:pos="567"/>
          <w:tab w:val="clear" w:pos="1758"/>
          <w:tab w:val="clear" w:pos="7371"/>
          <w:tab w:val="clear" w:pos="9356"/>
          <w:tab w:val="num" w:pos="993"/>
        </w:tabs>
        <w:overflowPunct w:val="0"/>
        <w:autoSpaceDE w:val="0"/>
        <w:autoSpaceDN w:val="0"/>
        <w:adjustRightInd w:val="0"/>
        <w:spacing w:before="120" w:after="120"/>
        <w:ind w:left="993" w:hanging="426"/>
        <w:jc w:val="both"/>
        <w:textAlignment w:val="baseline"/>
        <w:rPr>
          <w:rFonts w:ascii="Arial" w:hAnsi="Arial" w:cs="Arial"/>
          <w:sz w:val="22"/>
          <w:szCs w:val="22"/>
        </w:rPr>
      </w:pPr>
      <w:r w:rsidRPr="00EC094B">
        <w:rPr>
          <w:rFonts w:ascii="Arial" w:hAnsi="Arial" w:cs="Arial"/>
          <w:sz w:val="22"/>
          <w:szCs w:val="22"/>
        </w:rPr>
        <w:t>communicates to any person other than the Society or its authorised representative the amount or approximate amount of his proposed tender; or</w:t>
      </w:r>
    </w:p>
    <w:p w14:paraId="3F0C86CC" w14:textId="77777777" w:rsidR="008A7AF9" w:rsidRPr="00EC094B" w:rsidRDefault="008A7AF9" w:rsidP="00EC094B">
      <w:pPr>
        <w:pStyle w:val="NormalIndent"/>
        <w:numPr>
          <w:ilvl w:val="0"/>
          <w:numId w:val="29"/>
        </w:numPr>
        <w:tabs>
          <w:tab w:val="clear" w:pos="567"/>
          <w:tab w:val="clear" w:pos="1758"/>
          <w:tab w:val="clear" w:pos="7371"/>
          <w:tab w:val="clear" w:pos="9356"/>
          <w:tab w:val="num" w:pos="993"/>
        </w:tabs>
        <w:overflowPunct w:val="0"/>
        <w:autoSpaceDE w:val="0"/>
        <w:autoSpaceDN w:val="0"/>
        <w:adjustRightInd w:val="0"/>
        <w:spacing w:before="120" w:after="120"/>
        <w:ind w:left="993" w:hanging="426"/>
        <w:jc w:val="both"/>
        <w:textAlignment w:val="baseline"/>
        <w:rPr>
          <w:rFonts w:ascii="Arial" w:hAnsi="Arial" w:cs="Arial"/>
          <w:sz w:val="22"/>
          <w:szCs w:val="22"/>
        </w:rPr>
      </w:pPr>
      <w:r w:rsidRPr="00EC094B">
        <w:rPr>
          <w:rFonts w:ascii="Arial" w:hAnsi="Arial" w:cs="Arial"/>
          <w:sz w:val="22"/>
          <w:szCs w:val="22"/>
        </w:rPr>
        <w:t>enters into any agreement or arrangement with any other person that such other person shall refrain from tendering; or</w:t>
      </w:r>
    </w:p>
    <w:p w14:paraId="5E9C04F8" w14:textId="77777777" w:rsidR="008A7AF9" w:rsidRPr="00EC094B" w:rsidRDefault="008A7AF9" w:rsidP="00EC094B">
      <w:pPr>
        <w:pStyle w:val="NormalIndent"/>
        <w:numPr>
          <w:ilvl w:val="0"/>
          <w:numId w:val="29"/>
        </w:numPr>
        <w:tabs>
          <w:tab w:val="clear" w:pos="567"/>
          <w:tab w:val="clear" w:pos="1758"/>
          <w:tab w:val="clear" w:pos="7371"/>
          <w:tab w:val="clear" w:pos="9356"/>
          <w:tab w:val="num" w:pos="993"/>
        </w:tabs>
        <w:overflowPunct w:val="0"/>
        <w:autoSpaceDE w:val="0"/>
        <w:autoSpaceDN w:val="0"/>
        <w:adjustRightInd w:val="0"/>
        <w:spacing w:before="120" w:after="120"/>
        <w:ind w:left="993" w:hanging="426"/>
        <w:jc w:val="both"/>
        <w:textAlignment w:val="baseline"/>
        <w:rPr>
          <w:rFonts w:ascii="Arial" w:hAnsi="Arial" w:cs="Arial"/>
          <w:sz w:val="22"/>
          <w:szCs w:val="22"/>
        </w:rPr>
      </w:pPr>
      <w:r w:rsidRPr="00EC094B">
        <w:rPr>
          <w:rFonts w:ascii="Arial" w:hAnsi="Arial" w:cs="Arial"/>
          <w:sz w:val="22"/>
          <w:szCs w:val="22"/>
        </w:rPr>
        <w:lastRenderedPageBreak/>
        <w:t xml:space="preserve">offers, or agrees to pay or give or does pay or gives any sum of money, inducement or valuable consideration directly or indirectly to any person for doing or having done or causing or having caused to be done in relation to any other tender or proposed tender for these Services any act or omission; </w:t>
      </w:r>
    </w:p>
    <w:p w14:paraId="2277752A" w14:textId="77777777" w:rsidR="008A7AF9" w:rsidRPr="00EC094B" w:rsidRDefault="008A7AF9" w:rsidP="00EC094B">
      <w:pPr>
        <w:pStyle w:val="NormalIndent"/>
        <w:spacing w:before="120" w:after="120"/>
        <w:ind w:left="567"/>
        <w:jc w:val="both"/>
        <w:rPr>
          <w:rFonts w:ascii="Arial" w:hAnsi="Arial" w:cs="Arial"/>
          <w:sz w:val="22"/>
          <w:szCs w:val="22"/>
        </w:rPr>
      </w:pPr>
      <w:r w:rsidRPr="00EC094B">
        <w:rPr>
          <w:rFonts w:ascii="Arial" w:hAnsi="Arial" w:cs="Arial"/>
          <w:sz w:val="22"/>
          <w:szCs w:val="22"/>
        </w:rPr>
        <w:t>shall (without prejudice to any other civil remedies available to the Society) be disqualified.</w:t>
      </w:r>
    </w:p>
    <w:p w14:paraId="5BD68248" w14:textId="19972182" w:rsidR="008A7AF9" w:rsidRPr="00EC094B" w:rsidRDefault="009942AC" w:rsidP="009942AC">
      <w:pPr>
        <w:widowControl w:val="0"/>
        <w:tabs>
          <w:tab w:val="clear" w:pos="720"/>
          <w:tab w:val="clear" w:pos="1440"/>
          <w:tab w:val="clear" w:pos="2160"/>
          <w:tab w:val="clear" w:pos="2880"/>
          <w:tab w:val="clear" w:pos="9907"/>
        </w:tabs>
        <w:spacing w:before="120" w:after="120"/>
        <w:jc w:val="both"/>
        <w:rPr>
          <w:rFonts w:cs="Arial"/>
          <w:b/>
          <w:sz w:val="22"/>
          <w:szCs w:val="22"/>
        </w:rPr>
      </w:pPr>
      <w:r>
        <w:rPr>
          <w:rFonts w:cs="Arial"/>
          <w:b/>
          <w:sz w:val="22"/>
          <w:szCs w:val="22"/>
        </w:rPr>
        <w:t>6.</w:t>
      </w:r>
      <w:r>
        <w:rPr>
          <w:rFonts w:cs="Arial"/>
          <w:b/>
          <w:sz w:val="22"/>
          <w:szCs w:val="22"/>
        </w:rPr>
        <w:tab/>
      </w:r>
      <w:r w:rsidR="008A7AF9" w:rsidRPr="00EC094B">
        <w:rPr>
          <w:rFonts w:cs="Arial"/>
          <w:b/>
          <w:sz w:val="22"/>
          <w:szCs w:val="22"/>
        </w:rPr>
        <w:t>Confidentiality</w:t>
      </w:r>
    </w:p>
    <w:p w14:paraId="4F50DC92" w14:textId="1805469C" w:rsidR="008A7AF9" w:rsidRPr="00EC094B" w:rsidRDefault="009942AC" w:rsidP="009942AC">
      <w:pPr>
        <w:widowControl w:val="0"/>
        <w:tabs>
          <w:tab w:val="clear" w:pos="720"/>
          <w:tab w:val="clear" w:pos="1440"/>
          <w:tab w:val="clear" w:pos="2160"/>
          <w:tab w:val="clear" w:pos="2880"/>
          <w:tab w:val="clear" w:pos="9907"/>
        </w:tabs>
        <w:spacing w:before="120" w:after="120"/>
        <w:ind w:left="709" w:hanging="709"/>
        <w:jc w:val="both"/>
        <w:rPr>
          <w:rFonts w:cs="Arial"/>
          <w:sz w:val="22"/>
          <w:szCs w:val="22"/>
        </w:rPr>
      </w:pPr>
      <w:r>
        <w:rPr>
          <w:rFonts w:cs="Arial"/>
          <w:sz w:val="22"/>
          <w:szCs w:val="22"/>
        </w:rPr>
        <w:t>6.1</w:t>
      </w:r>
      <w:r>
        <w:rPr>
          <w:rFonts w:cs="Arial"/>
          <w:sz w:val="22"/>
          <w:szCs w:val="22"/>
        </w:rPr>
        <w:tab/>
      </w:r>
      <w:r w:rsidR="008A7AF9" w:rsidRPr="00EC094B">
        <w:rPr>
          <w:rFonts w:cs="Arial"/>
          <w:sz w:val="22"/>
          <w:szCs w:val="22"/>
        </w:rPr>
        <w:t>The tender documents must be treated as private and confidential. Tenderers must not release details of the tender documents, except confidentially to those who need to be consulted for the purpose of preparing the tender.</w:t>
      </w:r>
    </w:p>
    <w:p w14:paraId="4E97B414" w14:textId="23A8B23C" w:rsidR="006F3A6D" w:rsidRPr="00FC3B16" w:rsidRDefault="009942AC" w:rsidP="00FD0C6F">
      <w:pPr>
        <w:suppressAutoHyphens/>
        <w:overflowPunct w:val="0"/>
        <w:autoSpaceDE w:val="0"/>
        <w:autoSpaceDN w:val="0"/>
        <w:adjustRightInd w:val="0"/>
        <w:spacing w:before="120" w:after="120"/>
        <w:jc w:val="both"/>
        <w:textAlignment w:val="baseline"/>
        <w:rPr>
          <w:rFonts w:cs="Arial"/>
          <w:b/>
          <w:sz w:val="22"/>
          <w:szCs w:val="22"/>
        </w:rPr>
      </w:pPr>
      <w:r>
        <w:rPr>
          <w:rFonts w:cs="Arial"/>
          <w:b/>
          <w:sz w:val="22"/>
          <w:szCs w:val="22"/>
        </w:rPr>
        <w:t>7.</w:t>
      </w:r>
      <w:r>
        <w:rPr>
          <w:rFonts w:cs="Arial"/>
          <w:b/>
          <w:sz w:val="22"/>
          <w:szCs w:val="22"/>
        </w:rPr>
        <w:tab/>
      </w:r>
      <w:r w:rsidR="00D65F8B" w:rsidRPr="00FC3B16">
        <w:rPr>
          <w:rFonts w:cs="Arial"/>
          <w:b/>
          <w:sz w:val="22"/>
          <w:szCs w:val="22"/>
        </w:rPr>
        <w:t>Financial offer</w:t>
      </w:r>
    </w:p>
    <w:p w14:paraId="2CE44D24" w14:textId="051C0716" w:rsidR="006D1D41" w:rsidRPr="00FC3B16" w:rsidRDefault="009942AC" w:rsidP="00FD0C6F">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Pr>
          <w:rFonts w:cs="Arial"/>
          <w:sz w:val="22"/>
          <w:szCs w:val="22"/>
        </w:rPr>
        <w:t>7</w:t>
      </w:r>
      <w:r w:rsidR="006F3A6D" w:rsidRPr="00FC3B16">
        <w:rPr>
          <w:rFonts w:cs="Arial"/>
          <w:sz w:val="22"/>
          <w:szCs w:val="22"/>
        </w:rPr>
        <w:t>.1</w:t>
      </w:r>
      <w:r w:rsidR="006F3A6D" w:rsidRPr="00FC3B16">
        <w:rPr>
          <w:rFonts w:cs="Arial"/>
          <w:sz w:val="22"/>
          <w:szCs w:val="22"/>
        </w:rPr>
        <w:tab/>
      </w:r>
      <w:r w:rsidR="00DF0235" w:rsidRPr="00FC3B16">
        <w:rPr>
          <w:rFonts w:cs="Arial"/>
          <w:sz w:val="22"/>
          <w:szCs w:val="22"/>
        </w:rPr>
        <w:t>The Society is not bound to</w:t>
      </w:r>
      <w:r w:rsidR="006D1D41" w:rsidRPr="00FC3B16">
        <w:rPr>
          <w:rFonts w:cs="Arial"/>
          <w:sz w:val="22"/>
          <w:szCs w:val="22"/>
        </w:rPr>
        <w:t xml:space="preserve"> award the contract to the cheapest tender. </w:t>
      </w:r>
    </w:p>
    <w:p w14:paraId="4D702ACE" w14:textId="3C31780F" w:rsidR="00602A97" w:rsidRPr="00FC3B16" w:rsidRDefault="009942AC" w:rsidP="00FD0C6F">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Pr>
          <w:rFonts w:cs="Arial"/>
          <w:sz w:val="22"/>
          <w:szCs w:val="22"/>
        </w:rPr>
        <w:t>7</w:t>
      </w:r>
      <w:r w:rsidR="006D1D41" w:rsidRPr="00FC3B16">
        <w:rPr>
          <w:rFonts w:cs="Arial"/>
          <w:sz w:val="22"/>
          <w:szCs w:val="22"/>
        </w:rPr>
        <w:t>.2</w:t>
      </w:r>
      <w:r w:rsidR="006D1D41" w:rsidRPr="00FC3B16">
        <w:rPr>
          <w:rFonts w:cs="Arial"/>
          <w:sz w:val="22"/>
          <w:szCs w:val="22"/>
        </w:rPr>
        <w:tab/>
      </w:r>
      <w:r w:rsidR="00602A97" w:rsidRPr="00FC3B16">
        <w:rPr>
          <w:rFonts w:cs="Arial"/>
          <w:sz w:val="22"/>
          <w:szCs w:val="22"/>
        </w:rPr>
        <w:t xml:space="preserve">The maximum available budget for this project is </w:t>
      </w:r>
      <w:r w:rsidR="00602A97" w:rsidRPr="00FC3B16">
        <w:rPr>
          <w:rFonts w:cs="Arial"/>
          <w:color w:val="000000" w:themeColor="text1"/>
          <w:sz w:val="22"/>
          <w:szCs w:val="22"/>
        </w:rPr>
        <w:t xml:space="preserve">£14,000 </w:t>
      </w:r>
      <w:r w:rsidR="00602A97" w:rsidRPr="00FC3B16">
        <w:rPr>
          <w:rFonts w:cs="Arial"/>
          <w:sz w:val="22"/>
          <w:szCs w:val="22"/>
        </w:rPr>
        <w:t>including VAT. This is our allocated budget for this work, but please get in touch if you have any concerns or feedback on the budget. Please note we are a registered charity.</w:t>
      </w:r>
    </w:p>
    <w:p w14:paraId="6326FAAC" w14:textId="7F686227" w:rsidR="006F3A6D" w:rsidRPr="00FC3B16" w:rsidRDefault="009942AC" w:rsidP="00FD0C6F">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Pr>
          <w:rFonts w:cs="Arial"/>
          <w:sz w:val="22"/>
          <w:szCs w:val="22"/>
        </w:rPr>
        <w:t>7</w:t>
      </w:r>
      <w:r w:rsidR="006D1D41" w:rsidRPr="00FC3B16">
        <w:rPr>
          <w:rFonts w:cs="Arial"/>
          <w:sz w:val="22"/>
          <w:szCs w:val="22"/>
        </w:rPr>
        <w:t>.3</w:t>
      </w:r>
      <w:r w:rsidR="006D1D41" w:rsidRPr="00FC3B16">
        <w:rPr>
          <w:rFonts w:cs="Arial"/>
          <w:sz w:val="22"/>
          <w:szCs w:val="22"/>
        </w:rPr>
        <w:tab/>
      </w:r>
      <w:r w:rsidR="00961F92" w:rsidRPr="00FC3B16">
        <w:rPr>
          <w:rFonts w:cs="Arial"/>
          <w:sz w:val="22"/>
          <w:szCs w:val="22"/>
        </w:rPr>
        <w:t>T</w:t>
      </w:r>
      <w:r w:rsidR="006F3A6D" w:rsidRPr="00FC3B16">
        <w:rPr>
          <w:rFonts w:cs="Arial"/>
          <w:sz w:val="22"/>
          <w:szCs w:val="22"/>
        </w:rPr>
        <w:t>ender</w:t>
      </w:r>
      <w:r w:rsidR="005961E3" w:rsidRPr="00FC3B16">
        <w:rPr>
          <w:rFonts w:cs="Arial"/>
          <w:sz w:val="22"/>
          <w:szCs w:val="22"/>
        </w:rPr>
        <w:t>er</w:t>
      </w:r>
      <w:r w:rsidR="006F3A6D" w:rsidRPr="00FC3B16">
        <w:rPr>
          <w:rFonts w:cs="Arial"/>
          <w:sz w:val="22"/>
          <w:szCs w:val="22"/>
        </w:rPr>
        <w:t xml:space="preserve">s </w:t>
      </w:r>
      <w:r w:rsidR="00961F92" w:rsidRPr="00FC3B16">
        <w:rPr>
          <w:rFonts w:cs="Arial"/>
          <w:sz w:val="22"/>
          <w:szCs w:val="22"/>
        </w:rPr>
        <w:t>shall</w:t>
      </w:r>
      <w:r w:rsidR="006F3A6D" w:rsidRPr="00FC3B16">
        <w:rPr>
          <w:rFonts w:cs="Arial"/>
          <w:sz w:val="22"/>
          <w:szCs w:val="22"/>
        </w:rPr>
        <w:t xml:space="preserve"> complete the </w:t>
      </w:r>
      <w:r w:rsidR="006F3A6D" w:rsidRPr="00FC3B16">
        <w:rPr>
          <w:rFonts w:cs="Arial"/>
          <w:b/>
          <w:sz w:val="22"/>
          <w:szCs w:val="22"/>
        </w:rPr>
        <w:t>Pricing Schedule</w:t>
      </w:r>
      <w:r w:rsidR="006F3A6D" w:rsidRPr="00FC3B16">
        <w:rPr>
          <w:rFonts w:cs="Arial"/>
          <w:sz w:val="22"/>
          <w:szCs w:val="22"/>
        </w:rPr>
        <w:t xml:space="preserve"> at </w:t>
      </w:r>
      <w:r w:rsidR="006F3A6D" w:rsidRPr="00FC3B16">
        <w:rPr>
          <w:rFonts w:cs="Arial"/>
          <w:sz w:val="22"/>
          <w:szCs w:val="22"/>
          <w:u w:val="single"/>
        </w:rPr>
        <w:t xml:space="preserve">Attachment </w:t>
      </w:r>
      <w:r w:rsidR="00561722" w:rsidRPr="00FC3B16">
        <w:rPr>
          <w:rFonts w:cs="Arial"/>
          <w:sz w:val="22"/>
          <w:szCs w:val="22"/>
          <w:u w:val="single"/>
        </w:rPr>
        <w:t>5</w:t>
      </w:r>
      <w:r w:rsidR="00961F92" w:rsidRPr="00FC3B16">
        <w:rPr>
          <w:rFonts w:cs="Arial"/>
          <w:sz w:val="22"/>
          <w:szCs w:val="22"/>
        </w:rPr>
        <w:t xml:space="preserve"> detailing y</w:t>
      </w:r>
      <w:r w:rsidR="006F3A6D" w:rsidRPr="00FC3B16">
        <w:rPr>
          <w:rFonts w:cs="Arial"/>
          <w:sz w:val="22"/>
          <w:szCs w:val="22"/>
        </w:rPr>
        <w:t>our proposed project cost (including VAT), which sh</w:t>
      </w:r>
      <w:r w:rsidR="00D65F8B" w:rsidRPr="00FC3B16">
        <w:rPr>
          <w:rFonts w:cs="Arial"/>
          <w:sz w:val="22"/>
          <w:szCs w:val="22"/>
        </w:rPr>
        <w:t>ould include all project</w:t>
      </w:r>
      <w:r w:rsidR="006D1D41" w:rsidRPr="00FC3B16">
        <w:rPr>
          <w:rFonts w:cs="Arial"/>
          <w:sz w:val="22"/>
          <w:szCs w:val="22"/>
        </w:rPr>
        <w:t>, equipment and travel</w:t>
      </w:r>
      <w:r w:rsidR="00D65F8B" w:rsidRPr="00FC3B16">
        <w:rPr>
          <w:rFonts w:cs="Arial"/>
          <w:sz w:val="22"/>
          <w:szCs w:val="22"/>
        </w:rPr>
        <w:t xml:space="preserve"> costs</w:t>
      </w:r>
      <w:r w:rsidR="006D1D41" w:rsidRPr="00FC3B16">
        <w:rPr>
          <w:rFonts w:cs="Arial"/>
          <w:sz w:val="22"/>
          <w:szCs w:val="22"/>
        </w:rPr>
        <w:t>.</w:t>
      </w:r>
      <w:r w:rsidR="00DF06FD" w:rsidRPr="00FC3B16">
        <w:rPr>
          <w:rFonts w:cs="Arial"/>
          <w:sz w:val="22"/>
          <w:szCs w:val="22"/>
        </w:rPr>
        <w:t xml:space="preserve"> </w:t>
      </w:r>
    </w:p>
    <w:p w14:paraId="5E9417B4" w14:textId="739A8088" w:rsidR="006F3A6D" w:rsidRPr="00FC3B16" w:rsidRDefault="009942AC" w:rsidP="00FD0C6F">
      <w:pPr>
        <w:spacing w:before="120" w:after="120"/>
        <w:ind w:left="709" w:hanging="709"/>
        <w:jc w:val="both"/>
        <w:rPr>
          <w:rFonts w:cs="Arial"/>
          <w:sz w:val="22"/>
          <w:szCs w:val="22"/>
        </w:rPr>
      </w:pPr>
      <w:r>
        <w:rPr>
          <w:rFonts w:cs="Arial"/>
          <w:sz w:val="22"/>
          <w:szCs w:val="22"/>
        </w:rPr>
        <w:t>7</w:t>
      </w:r>
      <w:r w:rsidR="006D1D41" w:rsidRPr="00FC3B16">
        <w:rPr>
          <w:rFonts w:cs="Arial"/>
          <w:sz w:val="22"/>
          <w:szCs w:val="22"/>
        </w:rPr>
        <w:t>.4</w:t>
      </w:r>
      <w:r w:rsidR="006F3A6D" w:rsidRPr="00FC3B16">
        <w:rPr>
          <w:rFonts w:cs="Arial"/>
          <w:sz w:val="22"/>
          <w:szCs w:val="22"/>
        </w:rPr>
        <w:tab/>
      </w:r>
      <w:r w:rsidR="006F3A6D" w:rsidRPr="00FC3B16">
        <w:rPr>
          <w:rFonts w:cs="Arial"/>
          <w:sz w:val="22"/>
          <w:szCs w:val="22"/>
        </w:rPr>
        <w:tab/>
        <w:t xml:space="preserve">By providing us with a proposal you agree to be bound by the Royal </w:t>
      </w:r>
      <w:r w:rsidR="00212CA7" w:rsidRPr="00FC3B16">
        <w:rPr>
          <w:rFonts w:cs="Arial"/>
          <w:b/>
          <w:sz w:val="22"/>
          <w:szCs w:val="22"/>
        </w:rPr>
        <w:t>Society’s Terms</w:t>
      </w:r>
      <w:r w:rsidR="006F3A6D" w:rsidRPr="00FC3B16">
        <w:rPr>
          <w:rFonts w:cs="Arial"/>
          <w:b/>
          <w:sz w:val="22"/>
          <w:szCs w:val="22"/>
        </w:rPr>
        <w:t xml:space="preserve"> and Conditions</w:t>
      </w:r>
      <w:r w:rsidR="006F3A6D" w:rsidRPr="00FC3B16">
        <w:rPr>
          <w:rFonts w:cs="Arial"/>
          <w:sz w:val="22"/>
          <w:szCs w:val="22"/>
        </w:rPr>
        <w:t xml:space="preserve"> included at </w:t>
      </w:r>
      <w:r w:rsidR="00915A02" w:rsidRPr="00FC3B16">
        <w:rPr>
          <w:rFonts w:cs="Arial"/>
          <w:sz w:val="22"/>
          <w:szCs w:val="22"/>
          <w:u w:val="single"/>
        </w:rPr>
        <w:t xml:space="preserve">Attachment </w:t>
      </w:r>
      <w:r w:rsidR="00532C35" w:rsidRPr="00FC3B16">
        <w:rPr>
          <w:rFonts w:cs="Arial"/>
          <w:sz w:val="22"/>
          <w:szCs w:val="22"/>
          <w:u w:val="single"/>
        </w:rPr>
        <w:t>2</w:t>
      </w:r>
      <w:r w:rsidR="006D1D41" w:rsidRPr="00FC3B16">
        <w:rPr>
          <w:rFonts w:cs="Arial"/>
          <w:sz w:val="22"/>
          <w:szCs w:val="22"/>
          <w:u w:val="single"/>
        </w:rPr>
        <w:t>,</w:t>
      </w:r>
      <w:r w:rsidR="006F3A6D" w:rsidRPr="00FC3B16">
        <w:rPr>
          <w:rFonts w:cs="Arial"/>
          <w:sz w:val="22"/>
          <w:szCs w:val="22"/>
        </w:rPr>
        <w:t xml:space="preserve"> which will apply to any contract awarded to you after you have p</w:t>
      </w:r>
      <w:r w:rsidR="00D65F8B" w:rsidRPr="00FC3B16">
        <w:rPr>
          <w:rFonts w:cs="Arial"/>
          <w:sz w:val="22"/>
          <w:szCs w:val="22"/>
        </w:rPr>
        <w:t xml:space="preserve">rovided us with </w:t>
      </w:r>
      <w:r w:rsidR="005961E3" w:rsidRPr="00FC3B16">
        <w:rPr>
          <w:rFonts w:cs="Arial"/>
          <w:sz w:val="22"/>
          <w:szCs w:val="22"/>
        </w:rPr>
        <w:t>y</w:t>
      </w:r>
      <w:r w:rsidR="00D65F8B" w:rsidRPr="00FC3B16">
        <w:rPr>
          <w:rFonts w:cs="Arial"/>
          <w:sz w:val="22"/>
          <w:szCs w:val="22"/>
        </w:rPr>
        <w:t>our quotation</w:t>
      </w:r>
      <w:r w:rsidR="00DF0235" w:rsidRPr="00FC3B16">
        <w:rPr>
          <w:rFonts w:cs="Arial"/>
          <w:sz w:val="22"/>
          <w:szCs w:val="22"/>
        </w:rPr>
        <w:t>.</w:t>
      </w:r>
    </w:p>
    <w:p w14:paraId="725E48FA" w14:textId="3FBB0C85" w:rsidR="006F3A6D" w:rsidRPr="00FC3B16" w:rsidRDefault="009942AC" w:rsidP="00FD0C6F">
      <w:pPr>
        <w:tabs>
          <w:tab w:val="clear" w:pos="720"/>
          <w:tab w:val="clear" w:pos="1440"/>
          <w:tab w:val="clear" w:pos="2160"/>
          <w:tab w:val="clear" w:pos="2880"/>
          <w:tab w:val="left" w:pos="851"/>
        </w:tabs>
        <w:spacing w:before="120" w:after="120"/>
        <w:ind w:left="709" w:hanging="709"/>
        <w:jc w:val="both"/>
        <w:rPr>
          <w:rFonts w:cs="Arial"/>
          <w:sz w:val="22"/>
          <w:szCs w:val="22"/>
        </w:rPr>
      </w:pPr>
      <w:r>
        <w:rPr>
          <w:rFonts w:cs="Arial"/>
          <w:sz w:val="22"/>
          <w:szCs w:val="22"/>
        </w:rPr>
        <w:t>7</w:t>
      </w:r>
      <w:r w:rsidR="006F3A6D" w:rsidRPr="00FC3B16">
        <w:rPr>
          <w:rFonts w:cs="Arial"/>
          <w:sz w:val="22"/>
          <w:szCs w:val="22"/>
        </w:rPr>
        <w:t>.</w:t>
      </w:r>
      <w:r w:rsidR="00CF467B" w:rsidRPr="00FC3B16">
        <w:rPr>
          <w:rFonts w:cs="Arial"/>
          <w:sz w:val="22"/>
          <w:szCs w:val="22"/>
        </w:rPr>
        <w:t>5</w:t>
      </w:r>
      <w:r w:rsidR="006F3A6D" w:rsidRPr="00FC3B16">
        <w:rPr>
          <w:rFonts w:cs="Arial"/>
          <w:sz w:val="22"/>
          <w:szCs w:val="22"/>
        </w:rPr>
        <w:tab/>
        <w:t xml:space="preserve">Any terms that your organisation seeks to edit must be provided in your </w:t>
      </w:r>
      <w:r w:rsidR="00961F92" w:rsidRPr="00FC3B16">
        <w:rPr>
          <w:rFonts w:cs="Arial"/>
          <w:sz w:val="22"/>
          <w:szCs w:val="22"/>
        </w:rPr>
        <w:t xml:space="preserve">final </w:t>
      </w:r>
      <w:r w:rsidR="006F3A6D" w:rsidRPr="00FC3B16">
        <w:rPr>
          <w:rFonts w:cs="Arial"/>
          <w:sz w:val="22"/>
          <w:szCs w:val="22"/>
        </w:rPr>
        <w:t>submission for consid</w:t>
      </w:r>
      <w:r w:rsidR="00D65F8B" w:rsidRPr="00FC3B16">
        <w:rPr>
          <w:rFonts w:cs="Arial"/>
          <w:sz w:val="22"/>
          <w:szCs w:val="22"/>
        </w:rPr>
        <w:t>eration by the evaluation panel</w:t>
      </w:r>
      <w:r w:rsidR="00DF0235" w:rsidRPr="00FC3B16">
        <w:rPr>
          <w:rFonts w:cs="Arial"/>
          <w:sz w:val="22"/>
          <w:szCs w:val="22"/>
        </w:rPr>
        <w:t>.</w:t>
      </w:r>
    </w:p>
    <w:p w14:paraId="171F133E" w14:textId="21726823" w:rsidR="001644C7" w:rsidRPr="00FC3B16" w:rsidRDefault="000B53B6" w:rsidP="00FD0C6F">
      <w:pPr>
        <w:spacing w:before="120" w:after="120"/>
        <w:jc w:val="both"/>
        <w:rPr>
          <w:rFonts w:cs="Arial"/>
          <w:b/>
          <w:sz w:val="22"/>
          <w:szCs w:val="22"/>
        </w:rPr>
      </w:pPr>
      <w:r>
        <w:rPr>
          <w:rFonts w:cs="Arial"/>
          <w:b/>
          <w:sz w:val="22"/>
          <w:szCs w:val="22"/>
        </w:rPr>
        <w:t>8</w:t>
      </w:r>
      <w:r w:rsidR="000B671A" w:rsidRPr="00FC3B16">
        <w:rPr>
          <w:rFonts w:cs="Arial"/>
          <w:b/>
          <w:sz w:val="22"/>
          <w:szCs w:val="22"/>
        </w:rPr>
        <w:t>.</w:t>
      </w:r>
      <w:r w:rsidR="000B671A" w:rsidRPr="00FC3B16">
        <w:rPr>
          <w:rFonts w:cs="Arial"/>
          <w:b/>
          <w:sz w:val="22"/>
          <w:szCs w:val="22"/>
        </w:rPr>
        <w:tab/>
      </w:r>
      <w:r w:rsidR="00533291" w:rsidRPr="00FC3B16">
        <w:rPr>
          <w:rFonts w:cs="Arial"/>
          <w:b/>
          <w:sz w:val="22"/>
          <w:szCs w:val="22"/>
        </w:rPr>
        <w:t>Tender s</w:t>
      </w:r>
      <w:r w:rsidR="00662F35" w:rsidRPr="00FC3B16">
        <w:rPr>
          <w:rFonts w:cs="Arial"/>
          <w:b/>
          <w:sz w:val="22"/>
          <w:szCs w:val="22"/>
        </w:rPr>
        <w:t>election criteria</w:t>
      </w:r>
    </w:p>
    <w:p w14:paraId="1E31F303" w14:textId="6F28D88D" w:rsidR="00F23779" w:rsidRPr="00FC3B16" w:rsidRDefault="000B53B6" w:rsidP="00FD0C6F">
      <w:pPr>
        <w:tabs>
          <w:tab w:val="clear" w:pos="720"/>
          <w:tab w:val="left" w:pos="709"/>
        </w:tabs>
        <w:spacing w:before="120" w:after="120"/>
        <w:ind w:left="709" w:hanging="709"/>
        <w:jc w:val="both"/>
        <w:rPr>
          <w:rFonts w:cs="Arial"/>
          <w:sz w:val="22"/>
          <w:szCs w:val="22"/>
        </w:rPr>
      </w:pPr>
      <w:r>
        <w:rPr>
          <w:rFonts w:cs="Arial"/>
          <w:sz w:val="22"/>
          <w:szCs w:val="22"/>
        </w:rPr>
        <w:t>8</w:t>
      </w:r>
      <w:r w:rsidR="006F3A6D" w:rsidRPr="00FC3B16">
        <w:rPr>
          <w:rFonts w:cs="Arial"/>
          <w:sz w:val="22"/>
          <w:szCs w:val="22"/>
        </w:rPr>
        <w:t>.1</w:t>
      </w:r>
      <w:r w:rsidR="000B671A" w:rsidRPr="00FC3B16">
        <w:rPr>
          <w:rFonts w:cs="Arial"/>
          <w:sz w:val="22"/>
          <w:szCs w:val="22"/>
        </w:rPr>
        <w:tab/>
      </w:r>
      <w:r w:rsidR="001644C7" w:rsidRPr="00FC3B16">
        <w:rPr>
          <w:rFonts w:cs="Arial"/>
          <w:sz w:val="22"/>
          <w:szCs w:val="22"/>
        </w:rPr>
        <w:t xml:space="preserve">Proposals will be evaluated </w:t>
      </w:r>
      <w:r w:rsidR="00961F92" w:rsidRPr="00FC3B16">
        <w:rPr>
          <w:rFonts w:cs="Arial"/>
          <w:sz w:val="22"/>
          <w:szCs w:val="22"/>
        </w:rPr>
        <w:t>against the</w:t>
      </w:r>
      <w:r w:rsidR="001644C7" w:rsidRPr="00FC3B16">
        <w:rPr>
          <w:rFonts w:cs="Arial"/>
          <w:sz w:val="22"/>
          <w:szCs w:val="22"/>
        </w:rPr>
        <w:t xml:space="preserve"> criteria</w:t>
      </w:r>
      <w:r w:rsidR="00961F92" w:rsidRPr="00FC3B16">
        <w:rPr>
          <w:rFonts w:cs="Arial"/>
          <w:sz w:val="22"/>
          <w:szCs w:val="22"/>
        </w:rPr>
        <w:t xml:space="preserve"> at </w:t>
      </w:r>
      <w:r w:rsidR="00961F92" w:rsidRPr="00FC3B16">
        <w:rPr>
          <w:rFonts w:cs="Arial"/>
          <w:b/>
          <w:sz w:val="22"/>
          <w:szCs w:val="22"/>
        </w:rPr>
        <w:t xml:space="preserve">Item </w:t>
      </w:r>
      <w:r w:rsidR="00D65F8B" w:rsidRPr="00FC3B16">
        <w:rPr>
          <w:rFonts w:cs="Arial"/>
          <w:b/>
          <w:sz w:val="22"/>
          <w:szCs w:val="22"/>
        </w:rPr>
        <w:t>5</w:t>
      </w:r>
      <w:r w:rsidR="00961F92" w:rsidRPr="00FC3B16">
        <w:rPr>
          <w:rFonts w:cs="Arial"/>
          <w:b/>
          <w:sz w:val="22"/>
          <w:szCs w:val="22"/>
        </w:rPr>
        <w:t>.3</w:t>
      </w:r>
      <w:r w:rsidR="00961F92" w:rsidRPr="00FC3B16">
        <w:rPr>
          <w:rFonts w:cs="Arial"/>
          <w:sz w:val="22"/>
          <w:szCs w:val="22"/>
        </w:rPr>
        <w:t xml:space="preserve"> of this ITT,</w:t>
      </w:r>
      <w:r w:rsidR="00F23779" w:rsidRPr="00FC3B16">
        <w:rPr>
          <w:rFonts w:cs="Arial"/>
          <w:sz w:val="22"/>
          <w:szCs w:val="22"/>
        </w:rPr>
        <w:t xml:space="preserve"> which Suppliers must respond to clearly and separately. </w:t>
      </w:r>
      <w:r w:rsidR="00961F92" w:rsidRPr="00FC3B16">
        <w:rPr>
          <w:rFonts w:cs="Arial"/>
          <w:sz w:val="22"/>
          <w:szCs w:val="22"/>
        </w:rPr>
        <w:t xml:space="preserve">The </w:t>
      </w:r>
      <w:r w:rsidR="0093694E" w:rsidRPr="00FC3B16">
        <w:rPr>
          <w:rFonts w:cs="Arial"/>
          <w:sz w:val="22"/>
          <w:szCs w:val="22"/>
        </w:rPr>
        <w:t>Selection</w:t>
      </w:r>
      <w:r w:rsidR="00961F92" w:rsidRPr="00FC3B16">
        <w:rPr>
          <w:rFonts w:cs="Arial"/>
          <w:sz w:val="22"/>
          <w:szCs w:val="22"/>
        </w:rPr>
        <w:t xml:space="preserve"> Panel may separate criteria amongst themselves to score so please structure your proposals accor</w:t>
      </w:r>
      <w:r w:rsidR="00663B48" w:rsidRPr="00FC3B16">
        <w:rPr>
          <w:rFonts w:cs="Arial"/>
          <w:sz w:val="22"/>
          <w:szCs w:val="22"/>
        </w:rPr>
        <w:t>d</w:t>
      </w:r>
      <w:r w:rsidR="00961F92" w:rsidRPr="00FC3B16">
        <w:rPr>
          <w:rFonts w:cs="Arial"/>
          <w:sz w:val="22"/>
          <w:szCs w:val="22"/>
        </w:rPr>
        <w:t>ing</w:t>
      </w:r>
      <w:r w:rsidR="00663B48" w:rsidRPr="00FC3B16">
        <w:rPr>
          <w:rFonts w:cs="Arial"/>
          <w:sz w:val="22"/>
          <w:szCs w:val="22"/>
        </w:rPr>
        <w:t>l</w:t>
      </w:r>
      <w:r w:rsidR="00D65F8B" w:rsidRPr="00FC3B16">
        <w:rPr>
          <w:rFonts w:cs="Arial"/>
          <w:sz w:val="22"/>
          <w:szCs w:val="22"/>
        </w:rPr>
        <w:t>y</w:t>
      </w:r>
    </w:p>
    <w:p w14:paraId="7D448A7C" w14:textId="1DDBBD62" w:rsidR="0093694E" w:rsidRPr="00FC3B16" w:rsidRDefault="000B53B6" w:rsidP="00FD0C6F">
      <w:pPr>
        <w:spacing w:before="120" w:after="120"/>
        <w:ind w:left="709" w:hanging="709"/>
        <w:jc w:val="both"/>
        <w:rPr>
          <w:rFonts w:cs="Arial"/>
          <w:sz w:val="22"/>
          <w:szCs w:val="22"/>
        </w:rPr>
      </w:pPr>
      <w:r>
        <w:rPr>
          <w:rFonts w:cs="Arial"/>
          <w:sz w:val="22"/>
          <w:szCs w:val="22"/>
        </w:rPr>
        <w:t>8</w:t>
      </w:r>
      <w:r w:rsidR="006F3A6D" w:rsidRPr="00FC3B16">
        <w:rPr>
          <w:rFonts w:cs="Arial"/>
          <w:sz w:val="22"/>
          <w:szCs w:val="22"/>
        </w:rPr>
        <w:t>.2</w:t>
      </w:r>
      <w:r w:rsidR="000B671A" w:rsidRPr="00FC3B16">
        <w:rPr>
          <w:rFonts w:cs="Arial"/>
          <w:sz w:val="22"/>
          <w:szCs w:val="22"/>
        </w:rPr>
        <w:tab/>
      </w:r>
      <w:r w:rsidR="00726677" w:rsidRPr="00FC3B16">
        <w:rPr>
          <w:rFonts w:cs="Arial"/>
          <w:sz w:val="22"/>
          <w:szCs w:val="22"/>
        </w:rPr>
        <w:t xml:space="preserve">Tender proposals should outline how a supplier would approach the </w:t>
      </w:r>
      <w:r w:rsidR="00AB78FD" w:rsidRPr="00FC3B16">
        <w:rPr>
          <w:rFonts w:cs="Arial"/>
          <w:sz w:val="22"/>
          <w:szCs w:val="22"/>
        </w:rPr>
        <w:t>provision of the services</w:t>
      </w:r>
      <w:r w:rsidR="00726677" w:rsidRPr="00FC3B16">
        <w:rPr>
          <w:rFonts w:cs="Arial"/>
          <w:sz w:val="22"/>
          <w:szCs w:val="22"/>
        </w:rPr>
        <w:t xml:space="preserve">. The proposal should be no more than 4000 words </w:t>
      </w:r>
      <w:r w:rsidR="005F09A4" w:rsidRPr="00FC3B16">
        <w:rPr>
          <w:rFonts w:cs="Arial"/>
          <w:sz w:val="22"/>
          <w:szCs w:val="22"/>
        </w:rPr>
        <w:t>(</w:t>
      </w:r>
      <w:r w:rsidR="0093694E" w:rsidRPr="00FC3B16">
        <w:rPr>
          <w:rFonts w:cs="Arial"/>
          <w:sz w:val="22"/>
          <w:szCs w:val="22"/>
        </w:rPr>
        <w:t>excluding any appendices</w:t>
      </w:r>
      <w:r w:rsidR="005F09A4" w:rsidRPr="00FC3B16">
        <w:rPr>
          <w:rFonts w:cs="Arial"/>
          <w:sz w:val="22"/>
          <w:szCs w:val="22"/>
        </w:rPr>
        <w:t>)</w:t>
      </w:r>
      <w:r w:rsidR="0093694E" w:rsidRPr="00FC3B16">
        <w:rPr>
          <w:rFonts w:cs="Arial"/>
          <w:sz w:val="22"/>
          <w:szCs w:val="22"/>
        </w:rPr>
        <w:t xml:space="preserve"> </w:t>
      </w:r>
      <w:r w:rsidR="00726677" w:rsidRPr="00FC3B16">
        <w:rPr>
          <w:rFonts w:cs="Arial"/>
          <w:sz w:val="22"/>
          <w:szCs w:val="22"/>
        </w:rPr>
        <w:t>and use the following headings</w:t>
      </w:r>
      <w:r w:rsidR="009B3D54" w:rsidRPr="00FC3B16">
        <w:rPr>
          <w:rFonts w:cs="Arial"/>
          <w:sz w:val="22"/>
          <w:szCs w:val="22"/>
        </w:rPr>
        <w:t>, listed below together with the selection criteria.</w:t>
      </w:r>
    </w:p>
    <w:p w14:paraId="4981B36D" w14:textId="33F04B00" w:rsidR="00726677" w:rsidRPr="00FC3B16" w:rsidRDefault="000B53B6" w:rsidP="00FD0C6F">
      <w:pPr>
        <w:spacing w:before="120" w:after="120"/>
        <w:ind w:left="709" w:hanging="709"/>
        <w:rPr>
          <w:rFonts w:cs="Arial"/>
          <w:sz w:val="22"/>
          <w:szCs w:val="22"/>
        </w:rPr>
      </w:pPr>
      <w:r>
        <w:rPr>
          <w:rFonts w:cs="Arial"/>
          <w:sz w:val="22"/>
          <w:szCs w:val="22"/>
        </w:rPr>
        <w:t>8</w:t>
      </w:r>
      <w:r w:rsidR="009B3D54" w:rsidRPr="00FC3B16">
        <w:rPr>
          <w:rFonts w:cs="Arial"/>
          <w:sz w:val="22"/>
          <w:szCs w:val="22"/>
        </w:rPr>
        <w:t>.3</w:t>
      </w:r>
      <w:r w:rsidR="005679DA" w:rsidRPr="00FC3B16">
        <w:rPr>
          <w:rFonts w:cs="Arial"/>
          <w:sz w:val="22"/>
          <w:szCs w:val="22"/>
        </w:rPr>
        <w:t xml:space="preserve"> </w:t>
      </w:r>
      <w:r w:rsidR="005679DA" w:rsidRPr="00FC3B16">
        <w:rPr>
          <w:rFonts w:cs="Arial"/>
          <w:sz w:val="22"/>
          <w:szCs w:val="22"/>
        </w:rPr>
        <w:tab/>
      </w:r>
      <w:r w:rsidR="009B3D54" w:rsidRPr="00FC3B16">
        <w:rPr>
          <w:rFonts w:cs="Arial"/>
          <w:sz w:val="22"/>
          <w:szCs w:val="22"/>
        </w:rPr>
        <w:t>The selection criteria are as follows:</w:t>
      </w:r>
    </w:p>
    <w:tbl>
      <w:tblPr>
        <w:tblStyle w:val="TableGrid"/>
        <w:tblW w:w="10206" w:type="dxa"/>
        <w:tblInd w:w="-5" w:type="dxa"/>
        <w:tblLook w:val="04A0" w:firstRow="1" w:lastRow="0" w:firstColumn="1" w:lastColumn="0" w:noHBand="0" w:noVBand="1"/>
      </w:tblPr>
      <w:tblGrid>
        <w:gridCol w:w="557"/>
        <w:gridCol w:w="8232"/>
        <w:gridCol w:w="1417"/>
      </w:tblGrid>
      <w:tr w:rsidR="00C75618" w:rsidRPr="00FC3B16" w14:paraId="09EAC222" w14:textId="77777777" w:rsidTr="00074E84">
        <w:trPr>
          <w:tblHeader/>
        </w:trPr>
        <w:tc>
          <w:tcPr>
            <w:tcW w:w="557" w:type="dxa"/>
          </w:tcPr>
          <w:p w14:paraId="0FCD4A85" w14:textId="77777777" w:rsidR="006D1D41" w:rsidRPr="00FC3B16" w:rsidRDefault="006D1D41" w:rsidP="00EC5CD7">
            <w:pPr>
              <w:spacing w:before="60" w:after="60"/>
              <w:jc w:val="both"/>
              <w:rPr>
                <w:rFonts w:cs="Arial"/>
                <w:color w:val="000000" w:themeColor="text1"/>
                <w:sz w:val="22"/>
                <w:szCs w:val="22"/>
              </w:rPr>
            </w:pPr>
          </w:p>
        </w:tc>
        <w:tc>
          <w:tcPr>
            <w:tcW w:w="8232" w:type="dxa"/>
          </w:tcPr>
          <w:p w14:paraId="51B095B3" w14:textId="77777777" w:rsidR="006D1D41" w:rsidRPr="00FC3B16" w:rsidRDefault="006D1D41" w:rsidP="00EC5CD7">
            <w:pPr>
              <w:spacing w:before="60" w:after="60"/>
              <w:jc w:val="both"/>
              <w:rPr>
                <w:rFonts w:cs="Arial"/>
                <w:b/>
                <w:color w:val="000000" w:themeColor="text1"/>
                <w:sz w:val="22"/>
                <w:szCs w:val="22"/>
              </w:rPr>
            </w:pPr>
            <w:r w:rsidRPr="00FC3B16">
              <w:rPr>
                <w:rFonts w:cs="Arial"/>
                <w:b/>
                <w:color w:val="000000" w:themeColor="text1"/>
                <w:sz w:val="22"/>
                <w:szCs w:val="22"/>
              </w:rPr>
              <w:t>Criteria</w:t>
            </w:r>
          </w:p>
        </w:tc>
        <w:tc>
          <w:tcPr>
            <w:tcW w:w="1417" w:type="dxa"/>
          </w:tcPr>
          <w:p w14:paraId="7E6BD581" w14:textId="77777777" w:rsidR="006D1D41" w:rsidRPr="00FC3B16" w:rsidRDefault="006D1D41" w:rsidP="00EC5CD7">
            <w:pPr>
              <w:spacing w:before="60" w:after="60"/>
              <w:jc w:val="both"/>
              <w:rPr>
                <w:rFonts w:cs="Arial"/>
                <w:b/>
                <w:color w:val="000000" w:themeColor="text1"/>
                <w:sz w:val="22"/>
                <w:szCs w:val="22"/>
              </w:rPr>
            </w:pPr>
            <w:r w:rsidRPr="00FC3B16">
              <w:rPr>
                <w:rFonts w:cs="Arial"/>
                <w:b/>
                <w:color w:val="000000" w:themeColor="text1"/>
                <w:sz w:val="22"/>
                <w:szCs w:val="22"/>
              </w:rPr>
              <w:t>Weighting</w:t>
            </w:r>
          </w:p>
        </w:tc>
      </w:tr>
      <w:tr w:rsidR="00C75618" w:rsidRPr="00FC3B16" w14:paraId="35FB3C10" w14:textId="77777777" w:rsidTr="00074E84">
        <w:tc>
          <w:tcPr>
            <w:tcW w:w="557" w:type="dxa"/>
            <w:vAlign w:val="center"/>
          </w:tcPr>
          <w:p w14:paraId="0E264708" w14:textId="77777777" w:rsidR="006D1D41" w:rsidRPr="00FC3B16" w:rsidRDefault="006D1D41" w:rsidP="00EC5CD7">
            <w:pPr>
              <w:spacing w:before="60" w:after="60"/>
              <w:jc w:val="center"/>
              <w:rPr>
                <w:rFonts w:cs="Arial"/>
                <w:color w:val="000000" w:themeColor="text1"/>
                <w:sz w:val="22"/>
                <w:szCs w:val="22"/>
              </w:rPr>
            </w:pPr>
            <w:r w:rsidRPr="00FC3B16">
              <w:rPr>
                <w:rFonts w:cs="Arial"/>
                <w:color w:val="000000" w:themeColor="text1"/>
                <w:sz w:val="22"/>
                <w:szCs w:val="22"/>
              </w:rPr>
              <w:t>1</w:t>
            </w:r>
          </w:p>
        </w:tc>
        <w:tc>
          <w:tcPr>
            <w:tcW w:w="8232" w:type="dxa"/>
          </w:tcPr>
          <w:p w14:paraId="42C9381F" w14:textId="39D795C4" w:rsidR="00886621" w:rsidRPr="00FC3B16" w:rsidRDefault="000F14CB" w:rsidP="00EC5CD7">
            <w:pPr>
              <w:spacing w:before="60" w:after="60"/>
              <w:jc w:val="both"/>
              <w:rPr>
                <w:rFonts w:cs="Arial"/>
                <w:b/>
                <w:bCs/>
                <w:color w:val="000000" w:themeColor="text1"/>
                <w:sz w:val="22"/>
                <w:szCs w:val="22"/>
              </w:rPr>
            </w:pPr>
            <w:r w:rsidRPr="00FC3B16">
              <w:rPr>
                <w:rFonts w:cs="Arial"/>
                <w:b/>
                <w:bCs/>
                <w:color w:val="000000" w:themeColor="text1"/>
                <w:sz w:val="22"/>
                <w:szCs w:val="22"/>
              </w:rPr>
              <w:t xml:space="preserve">Introduction </w:t>
            </w:r>
          </w:p>
          <w:p w14:paraId="6D7FA59E" w14:textId="5475A09D" w:rsidR="000F14CB" w:rsidRPr="00FC3B16" w:rsidRDefault="000F14CB" w:rsidP="00EC5CD7">
            <w:pPr>
              <w:spacing w:before="60" w:after="60"/>
              <w:jc w:val="both"/>
              <w:rPr>
                <w:rFonts w:cs="Arial"/>
                <w:color w:val="000000" w:themeColor="text1"/>
                <w:sz w:val="22"/>
                <w:szCs w:val="22"/>
              </w:rPr>
            </w:pPr>
            <w:r w:rsidRPr="00FC3B16">
              <w:rPr>
                <w:rFonts w:cs="Arial"/>
                <w:color w:val="000000" w:themeColor="text1"/>
                <w:sz w:val="22"/>
                <w:szCs w:val="22"/>
              </w:rPr>
              <w:t xml:space="preserve">Please provide a brief summary of </w:t>
            </w:r>
            <w:r w:rsidR="008721CB" w:rsidRPr="00FC3B16">
              <w:rPr>
                <w:rFonts w:cs="Arial"/>
                <w:color w:val="000000" w:themeColor="text1"/>
                <w:sz w:val="22"/>
                <w:szCs w:val="22"/>
              </w:rPr>
              <w:t xml:space="preserve">who you and/or your organisation are, and </w:t>
            </w:r>
            <w:r w:rsidRPr="00FC3B16">
              <w:rPr>
                <w:rFonts w:cs="Arial"/>
                <w:color w:val="000000" w:themeColor="text1"/>
                <w:sz w:val="22"/>
                <w:szCs w:val="22"/>
              </w:rPr>
              <w:t xml:space="preserve">why you seek to </w:t>
            </w:r>
            <w:r w:rsidR="008721CB" w:rsidRPr="00FC3B16">
              <w:rPr>
                <w:rFonts w:cs="Arial"/>
                <w:color w:val="000000" w:themeColor="text1"/>
                <w:sz w:val="22"/>
                <w:szCs w:val="22"/>
              </w:rPr>
              <w:t xml:space="preserve">undertake this project. </w:t>
            </w:r>
          </w:p>
        </w:tc>
        <w:tc>
          <w:tcPr>
            <w:tcW w:w="1417" w:type="dxa"/>
            <w:vAlign w:val="center"/>
          </w:tcPr>
          <w:p w14:paraId="55018294" w14:textId="4445CABE" w:rsidR="006D1D41" w:rsidRPr="00FC3B16" w:rsidRDefault="008C617C" w:rsidP="00EC5CD7">
            <w:pPr>
              <w:spacing w:before="60" w:after="60"/>
              <w:jc w:val="center"/>
              <w:rPr>
                <w:rFonts w:cs="Arial"/>
                <w:color w:val="000000" w:themeColor="text1"/>
                <w:sz w:val="22"/>
                <w:szCs w:val="22"/>
              </w:rPr>
            </w:pPr>
            <w:r w:rsidRPr="00FC3B16">
              <w:rPr>
                <w:rFonts w:cs="Arial"/>
                <w:color w:val="000000" w:themeColor="text1"/>
                <w:sz w:val="22"/>
                <w:szCs w:val="22"/>
              </w:rPr>
              <w:t>25%</w:t>
            </w:r>
          </w:p>
        </w:tc>
      </w:tr>
      <w:tr w:rsidR="00C75618" w:rsidRPr="00FC3B16" w14:paraId="1DCAE214" w14:textId="77777777" w:rsidTr="00074E84">
        <w:tc>
          <w:tcPr>
            <w:tcW w:w="557" w:type="dxa"/>
            <w:vAlign w:val="center"/>
          </w:tcPr>
          <w:p w14:paraId="070FAD6A" w14:textId="447FA25B" w:rsidR="001200AB" w:rsidRPr="00FC3B16" w:rsidRDefault="008C617C" w:rsidP="00EC5CD7">
            <w:pPr>
              <w:spacing w:before="60" w:after="60"/>
              <w:jc w:val="center"/>
              <w:rPr>
                <w:rFonts w:cs="Arial"/>
                <w:color w:val="000000" w:themeColor="text1"/>
                <w:sz w:val="22"/>
                <w:szCs w:val="22"/>
              </w:rPr>
            </w:pPr>
            <w:r w:rsidRPr="00FC3B16">
              <w:rPr>
                <w:rFonts w:cs="Arial"/>
                <w:color w:val="000000" w:themeColor="text1"/>
                <w:sz w:val="22"/>
                <w:szCs w:val="22"/>
              </w:rPr>
              <w:t>2</w:t>
            </w:r>
          </w:p>
        </w:tc>
        <w:tc>
          <w:tcPr>
            <w:tcW w:w="8232" w:type="dxa"/>
          </w:tcPr>
          <w:p w14:paraId="2A4CECBC" w14:textId="77777777" w:rsidR="000F14CB" w:rsidRPr="00FC3B16" w:rsidRDefault="000F14CB" w:rsidP="00EC5CD7">
            <w:pPr>
              <w:spacing w:before="60" w:after="60"/>
              <w:jc w:val="both"/>
              <w:rPr>
                <w:rFonts w:cs="Arial"/>
                <w:b/>
                <w:bCs/>
                <w:color w:val="000000" w:themeColor="text1"/>
                <w:sz w:val="22"/>
                <w:szCs w:val="22"/>
              </w:rPr>
            </w:pPr>
            <w:r w:rsidRPr="00FC3B16">
              <w:rPr>
                <w:rFonts w:cs="Arial"/>
                <w:b/>
                <w:bCs/>
                <w:color w:val="000000" w:themeColor="text1"/>
                <w:sz w:val="22"/>
                <w:szCs w:val="22"/>
              </w:rPr>
              <w:t xml:space="preserve">Experience </w:t>
            </w:r>
          </w:p>
          <w:p w14:paraId="6422B326" w14:textId="77777777" w:rsidR="000F14CB" w:rsidRPr="00FC3B16" w:rsidRDefault="000F14CB" w:rsidP="00EC5CD7">
            <w:pPr>
              <w:spacing w:before="60" w:after="60"/>
              <w:jc w:val="both"/>
              <w:rPr>
                <w:rFonts w:cs="Arial"/>
                <w:color w:val="000000" w:themeColor="text1"/>
                <w:sz w:val="22"/>
                <w:szCs w:val="22"/>
              </w:rPr>
            </w:pPr>
            <w:r w:rsidRPr="00FC3B16">
              <w:rPr>
                <w:rFonts w:cs="Arial"/>
                <w:color w:val="000000" w:themeColor="text1"/>
                <w:sz w:val="22"/>
                <w:szCs w:val="22"/>
              </w:rPr>
              <w:t>Please detail your interviewing, writing and editing experience, including details of undertaking similar services. Please provide a copy of your CV.</w:t>
            </w:r>
          </w:p>
          <w:p w14:paraId="7F7C7BDE" w14:textId="223FA441" w:rsidR="00886621" w:rsidRPr="00FC3B16" w:rsidRDefault="000F14CB" w:rsidP="00EC5CD7">
            <w:pPr>
              <w:spacing w:before="60" w:after="60"/>
              <w:jc w:val="both"/>
              <w:rPr>
                <w:rFonts w:cs="Arial"/>
                <w:color w:val="000000" w:themeColor="text1"/>
                <w:sz w:val="22"/>
                <w:szCs w:val="22"/>
              </w:rPr>
            </w:pPr>
            <w:r w:rsidRPr="00FC3B16">
              <w:rPr>
                <w:rFonts w:cs="Arial"/>
                <w:color w:val="000000" w:themeColor="text1"/>
                <w:sz w:val="22"/>
                <w:szCs w:val="22"/>
              </w:rPr>
              <w:t>Max 2,000 words</w:t>
            </w:r>
          </w:p>
        </w:tc>
        <w:tc>
          <w:tcPr>
            <w:tcW w:w="1417" w:type="dxa"/>
            <w:vAlign w:val="center"/>
          </w:tcPr>
          <w:p w14:paraId="65A8F4F9" w14:textId="06E3968D" w:rsidR="001200AB" w:rsidRPr="00FC3B16" w:rsidRDefault="00C75618" w:rsidP="00EC5CD7">
            <w:pPr>
              <w:spacing w:before="60" w:after="60"/>
              <w:jc w:val="center"/>
              <w:rPr>
                <w:rFonts w:cs="Arial"/>
                <w:color w:val="000000" w:themeColor="text1"/>
                <w:sz w:val="22"/>
                <w:szCs w:val="22"/>
              </w:rPr>
            </w:pPr>
            <w:r w:rsidRPr="00FC3B16">
              <w:rPr>
                <w:rFonts w:cs="Arial"/>
                <w:color w:val="000000" w:themeColor="text1"/>
                <w:sz w:val="22"/>
                <w:szCs w:val="22"/>
              </w:rPr>
              <w:t>25%</w:t>
            </w:r>
          </w:p>
        </w:tc>
      </w:tr>
      <w:tr w:rsidR="00C75618" w:rsidRPr="00FC3B16" w14:paraId="683C10F0" w14:textId="77777777" w:rsidTr="00074E84">
        <w:tc>
          <w:tcPr>
            <w:tcW w:w="557" w:type="dxa"/>
            <w:vAlign w:val="center"/>
          </w:tcPr>
          <w:p w14:paraId="023BF28E" w14:textId="7A083F9B" w:rsidR="006D1D41" w:rsidRPr="00FC3B16" w:rsidRDefault="001F2DB8" w:rsidP="00EC5CD7">
            <w:pPr>
              <w:spacing w:before="60" w:after="60"/>
              <w:jc w:val="center"/>
              <w:rPr>
                <w:rFonts w:cs="Arial"/>
                <w:color w:val="000000" w:themeColor="text1"/>
                <w:sz w:val="22"/>
                <w:szCs w:val="22"/>
              </w:rPr>
            </w:pPr>
            <w:r w:rsidRPr="00FC3B16">
              <w:rPr>
                <w:rFonts w:cs="Arial"/>
                <w:color w:val="000000" w:themeColor="text1"/>
                <w:sz w:val="22"/>
                <w:szCs w:val="22"/>
              </w:rPr>
              <w:t>3</w:t>
            </w:r>
          </w:p>
        </w:tc>
        <w:tc>
          <w:tcPr>
            <w:tcW w:w="8232" w:type="dxa"/>
          </w:tcPr>
          <w:p w14:paraId="23ABAD01" w14:textId="77777777" w:rsidR="000F14CB" w:rsidRPr="00FC3B16" w:rsidRDefault="000F14CB" w:rsidP="00EC5CD7">
            <w:pPr>
              <w:spacing w:before="60" w:after="60"/>
              <w:jc w:val="both"/>
              <w:rPr>
                <w:rFonts w:cs="Arial"/>
                <w:b/>
                <w:bCs/>
                <w:color w:val="000000" w:themeColor="text1"/>
                <w:sz w:val="22"/>
                <w:szCs w:val="22"/>
              </w:rPr>
            </w:pPr>
            <w:proofErr w:type="spellStart"/>
            <w:r w:rsidRPr="00FC3B16">
              <w:rPr>
                <w:rFonts w:cs="Arial"/>
                <w:b/>
                <w:bCs/>
                <w:color w:val="000000" w:themeColor="text1"/>
                <w:sz w:val="22"/>
                <w:szCs w:val="22"/>
              </w:rPr>
              <w:t>Methodolgy</w:t>
            </w:r>
            <w:proofErr w:type="spellEnd"/>
          </w:p>
          <w:p w14:paraId="0C18BE02" w14:textId="77777777" w:rsidR="000F14CB" w:rsidRPr="00FC3B16" w:rsidRDefault="000F14CB" w:rsidP="00EC5CD7">
            <w:pPr>
              <w:spacing w:before="60" w:after="60"/>
              <w:jc w:val="both"/>
              <w:rPr>
                <w:rFonts w:cs="Arial"/>
                <w:color w:val="000000" w:themeColor="text1"/>
                <w:sz w:val="22"/>
                <w:szCs w:val="22"/>
              </w:rPr>
            </w:pPr>
            <w:r w:rsidRPr="00FC3B16">
              <w:rPr>
                <w:rFonts w:cs="Arial"/>
                <w:color w:val="000000" w:themeColor="text1"/>
                <w:sz w:val="22"/>
                <w:szCs w:val="22"/>
              </w:rPr>
              <w:lastRenderedPageBreak/>
              <w:t xml:space="preserve">Please detail how you will this undertake this project including conducting remote interviews with selected stakeholders from May 2020 onwards and how you will manage to remotely deliver draft </w:t>
            </w:r>
            <w:proofErr w:type="spellStart"/>
            <w:r w:rsidRPr="00FC3B16">
              <w:rPr>
                <w:rFonts w:cs="Arial"/>
                <w:color w:val="000000" w:themeColor="text1"/>
                <w:sz w:val="22"/>
                <w:szCs w:val="22"/>
              </w:rPr>
              <w:t>thinkpieces</w:t>
            </w:r>
            <w:proofErr w:type="spellEnd"/>
            <w:r w:rsidRPr="00FC3B16">
              <w:rPr>
                <w:rFonts w:cs="Arial"/>
                <w:color w:val="000000" w:themeColor="text1"/>
                <w:sz w:val="22"/>
                <w:szCs w:val="22"/>
              </w:rPr>
              <w:t xml:space="preserve"> and edited evidence throughout the project.</w:t>
            </w:r>
          </w:p>
          <w:p w14:paraId="50D4E2AA" w14:textId="2C3E0082" w:rsidR="006D1D41" w:rsidRPr="00FC3B16" w:rsidRDefault="000F14CB" w:rsidP="00EC5CD7">
            <w:pPr>
              <w:spacing w:before="60" w:after="60"/>
              <w:jc w:val="both"/>
              <w:rPr>
                <w:rFonts w:cs="Arial"/>
                <w:color w:val="000000" w:themeColor="text1"/>
                <w:sz w:val="22"/>
                <w:szCs w:val="22"/>
              </w:rPr>
            </w:pPr>
            <w:r w:rsidRPr="00FC3B16">
              <w:rPr>
                <w:rFonts w:cs="Arial"/>
                <w:color w:val="000000" w:themeColor="text1"/>
                <w:sz w:val="22"/>
                <w:szCs w:val="22"/>
              </w:rPr>
              <w:t>Max 2,000 words</w:t>
            </w:r>
          </w:p>
        </w:tc>
        <w:tc>
          <w:tcPr>
            <w:tcW w:w="1417" w:type="dxa"/>
            <w:vAlign w:val="center"/>
          </w:tcPr>
          <w:p w14:paraId="12086CA1" w14:textId="3E40B2EE" w:rsidR="006D1D41" w:rsidRPr="00FC3B16" w:rsidRDefault="09D2432E" w:rsidP="00EC5CD7">
            <w:pPr>
              <w:spacing w:before="60" w:after="60"/>
              <w:jc w:val="center"/>
              <w:rPr>
                <w:rFonts w:cs="Arial"/>
                <w:color w:val="000000" w:themeColor="text1"/>
                <w:sz w:val="22"/>
                <w:szCs w:val="22"/>
              </w:rPr>
            </w:pPr>
            <w:r w:rsidRPr="00FC3B16">
              <w:rPr>
                <w:rFonts w:cs="Arial"/>
                <w:color w:val="000000" w:themeColor="text1"/>
                <w:sz w:val="22"/>
                <w:szCs w:val="22"/>
              </w:rPr>
              <w:lastRenderedPageBreak/>
              <w:t>30</w:t>
            </w:r>
            <w:r w:rsidR="009F30CD" w:rsidRPr="00FC3B16">
              <w:rPr>
                <w:rFonts w:cs="Arial"/>
                <w:color w:val="000000" w:themeColor="text1"/>
                <w:sz w:val="22"/>
                <w:szCs w:val="22"/>
              </w:rPr>
              <w:t>%</w:t>
            </w:r>
          </w:p>
        </w:tc>
      </w:tr>
      <w:tr w:rsidR="00F237C8" w:rsidRPr="00FC3B16" w14:paraId="3CBB28A4" w14:textId="77777777" w:rsidTr="00074E84">
        <w:tc>
          <w:tcPr>
            <w:tcW w:w="557" w:type="dxa"/>
            <w:vAlign w:val="center"/>
          </w:tcPr>
          <w:p w14:paraId="2EBC703D" w14:textId="7312F424" w:rsidR="00F237C8" w:rsidRPr="00FC3B16" w:rsidRDefault="00F237C8" w:rsidP="00EC5CD7">
            <w:pPr>
              <w:spacing w:before="60" w:after="60"/>
              <w:jc w:val="center"/>
              <w:rPr>
                <w:rFonts w:cs="Arial"/>
                <w:color w:val="000000" w:themeColor="text1"/>
                <w:sz w:val="22"/>
                <w:szCs w:val="22"/>
              </w:rPr>
            </w:pPr>
            <w:r w:rsidRPr="00FC3B16">
              <w:rPr>
                <w:rFonts w:cs="Arial"/>
                <w:color w:val="000000" w:themeColor="text1"/>
                <w:sz w:val="22"/>
                <w:szCs w:val="22"/>
              </w:rPr>
              <w:t>4</w:t>
            </w:r>
          </w:p>
        </w:tc>
        <w:tc>
          <w:tcPr>
            <w:tcW w:w="8232" w:type="dxa"/>
          </w:tcPr>
          <w:p w14:paraId="4EE49712" w14:textId="77777777" w:rsidR="00F237C8" w:rsidRPr="00FC3B16" w:rsidRDefault="00F237C8" w:rsidP="00EC5CD7">
            <w:pPr>
              <w:spacing w:before="60" w:after="60"/>
              <w:jc w:val="both"/>
              <w:rPr>
                <w:rFonts w:cs="Arial"/>
                <w:b/>
                <w:bCs/>
                <w:color w:val="000000" w:themeColor="text1"/>
                <w:sz w:val="22"/>
                <w:szCs w:val="22"/>
              </w:rPr>
            </w:pPr>
            <w:r w:rsidRPr="00FC3B16">
              <w:rPr>
                <w:rFonts w:cs="Arial"/>
                <w:b/>
                <w:bCs/>
                <w:color w:val="000000" w:themeColor="text1"/>
                <w:sz w:val="22"/>
                <w:szCs w:val="22"/>
              </w:rPr>
              <w:t>References</w:t>
            </w:r>
          </w:p>
          <w:p w14:paraId="0E2A9161" w14:textId="6374ACB1" w:rsidR="00F237C8" w:rsidRPr="00FC3B16" w:rsidRDefault="00F237C8" w:rsidP="00EC5CD7">
            <w:pPr>
              <w:spacing w:before="60" w:after="60"/>
              <w:jc w:val="both"/>
              <w:rPr>
                <w:rFonts w:cs="Arial"/>
                <w:color w:val="000000" w:themeColor="text1"/>
                <w:sz w:val="22"/>
                <w:szCs w:val="22"/>
              </w:rPr>
            </w:pPr>
            <w:r w:rsidRPr="00FC3B16">
              <w:rPr>
                <w:rFonts w:cs="Arial"/>
                <w:color w:val="000000" w:themeColor="text1"/>
                <w:sz w:val="22"/>
                <w:szCs w:val="22"/>
              </w:rPr>
              <w:t>Please provide the name, position, organisation, email and phone number of at least 2 referees that the Society will contract if you are shortlisted for the tender.</w:t>
            </w:r>
          </w:p>
        </w:tc>
        <w:tc>
          <w:tcPr>
            <w:tcW w:w="1417" w:type="dxa"/>
            <w:vAlign w:val="center"/>
          </w:tcPr>
          <w:p w14:paraId="1217F914" w14:textId="3C4A00C7" w:rsidR="00F237C8" w:rsidRPr="00FC3B16" w:rsidRDefault="00F237C8" w:rsidP="00EC5CD7">
            <w:pPr>
              <w:spacing w:before="60" w:after="60"/>
              <w:jc w:val="center"/>
              <w:rPr>
                <w:rFonts w:cs="Arial"/>
                <w:color w:val="000000" w:themeColor="text1"/>
                <w:sz w:val="22"/>
                <w:szCs w:val="22"/>
              </w:rPr>
            </w:pPr>
            <w:r w:rsidRPr="00FC3B16">
              <w:rPr>
                <w:rFonts w:cs="Arial"/>
                <w:color w:val="000000" w:themeColor="text1"/>
                <w:sz w:val="22"/>
                <w:szCs w:val="22"/>
              </w:rPr>
              <w:t>0%</w:t>
            </w:r>
          </w:p>
        </w:tc>
      </w:tr>
      <w:tr w:rsidR="00C75618" w:rsidRPr="00FC3B16" w14:paraId="5C54A825" w14:textId="77777777" w:rsidTr="00074E84">
        <w:tc>
          <w:tcPr>
            <w:tcW w:w="557" w:type="dxa"/>
            <w:vAlign w:val="center"/>
          </w:tcPr>
          <w:p w14:paraId="6362A6B8" w14:textId="0E0F34D3" w:rsidR="006D1D41" w:rsidRPr="00FC3B16" w:rsidRDefault="00F237C8" w:rsidP="00EC5CD7">
            <w:pPr>
              <w:spacing w:before="60" w:after="60"/>
              <w:jc w:val="center"/>
              <w:rPr>
                <w:rFonts w:cs="Arial"/>
                <w:color w:val="000000" w:themeColor="text1"/>
                <w:sz w:val="22"/>
                <w:szCs w:val="22"/>
              </w:rPr>
            </w:pPr>
            <w:r w:rsidRPr="00FC3B16">
              <w:rPr>
                <w:rFonts w:cs="Arial"/>
                <w:color w:val="000000" w:themeColor="text1"/>
                <w:sz w:val="22"/>
                <w:szCs w:val="22"/>
              </w:rPr>
              <w:t>5</w:t>
            </w:r>
          </w:p>
        </w:tc>
        <w:tc>
          <w:tcPr>
            <w:tcW w:w="8232" w:type="dxa"/>
          </w:tcPr>
          <w:p w14:paraId="46E14AFE" w14:textId="77777777" w:rsidR="00F237C8" w:rsidRPr="00FC3B16" w:rsidRDefault="00F237C8" w:rsidP="00EC5CD7">
            <w:pPr>
              <w:spacing w:before="60" w:after="60"/>
              <w:jc w:val="both"/>
              <w:rPr>
                <w:rFonts w:cs="Arial"/>
                <w:b/>
                <w:bCs/>
                <w:color w:val="000000" w:themeColor="text1"/>
                <w:sz w:val="22"/>
                <w:szCs w:val="22"/>
              </w:rPr>
            </w:pPr>
            <w:r w:rsidRPr="00FC3B16">
              <w:rPr>
                <w:rFonts w:cs="Arial"/>
                <w:b/>
                <w:bCs/>
                <w:color w:val="000000" w:themeColor="text1"/>
                <w:sz w:val="22"/>
                <w:szCs w:val="22"/>
              </w:rPr>
              <w:t>Pricing</w:t>
            </w:r>
          </w:p>
          <w:p w14:paraId="5AA2D162" w14:textId="2E031249" w:rsidR="006D1D41" w:rsidRPr="00FC3B16" w:rsidRDefault="003B4AAB" w:rsidP="00EC5CD7">
            <w:pPr>
              <w:spacing w:before="60" w:after="60"/>
              <w:jc w:val="both"/>
              <w:rPr>
                <w:rFonts w:cs="Arial"/>
                <w:color w:val="000000" w:themeColor="text1"/>
                <w:sz w:val="22"/>
                <w:szCs w:val="22"/>
              </w:rPr>
            </w:pPr>
            <w:r w:rsidRPr="00FC3B16">
              <w:rPr>
                <w:rFonts w:cs="Arial"/>
                <w:color w:val="000000" w:themeColor="text1"/>
                <w:sz w:val="22"/>
                <w:szCs w:val="22"/>
              </w:rPr>
              <w:t xml:space="preserve">Please provide a detailed breakdown of your proposed charges </w:t>
            </w:r>
            <w:proofErr w:type="spellStart"/>
            <w:r w:rsidRPr="00FC3B16">
              <w:rPr>
                <w:rFonts w:cs="Arial"/>
                <w:color w:val="000000" w:themeColor="text1"/>
                <w:sz w:val="22"/>
                <w:szCs w:val="22"/>
              </w:rPr>
              <w:t>fo</w:t>
            </w:r>
            <w:proofErr w:type="spellEnd"/>
            <w:r w:rsidRPr="00FC3B16">
              <w:rPr>
                <w:rFonts w:cs="Arial"/>
                <w:color w:val="000000" w:themeColor="text1"/>
                <w:sz w:val="22"/>
                <w:szCs w:val="22"/>
              </w:rPr>
              <w:t xml:space="preserve"> the project in </w:t>
            </w:r>
            <w:r w:rsidRPr="00FC3B16">
              <w:rPr>
                <w:rFonts w:cs="Arial"/>
                <w:color w:val="000000" w:themeColor="text1"/>
                <w:sz w:val="22"/>
                <w:szCs w:val="22"/>
                <w:u w:val="single"/>
              </w:rPr>
              <w:t>Schedule 5 – Pricing Schedule.</w:t>
            </w:r>
            <w:r w:rsidRPr="00FC3B16">
              <w:rPr>
                <w:rFonts w:cs="Arial"/>
                <w:color w:val="000000" w:themeColor="text1"/>
                <w:sz w:val="22"/>
                <w:szCs w:val="22"/>
              </w:rPr>
              <w:t xml:space="preserve"> </w:t>
            </w:r>
          </w:p>
        </w:tc>
        <w:tc>
          <w:tcPr>
            <w:tcW w:w="1417" w:type="dxa"/>
            <w:vAlign w:val="center"/>
          </w:tcPr>
          <w:p w14:paraId="33479610" w14:textId="5D2FA947" w:rsidR="006D1D41" w:rsidRPr="00FC3B16" w:rsidRDefault="47341A4F" w:rsidP="00EC5CD7">
            <w:pPr>
              <w:spacing w:before="60" w:after="60"/>
              <w:jc w:val="center"/>
              <w:rPr>
                <w:rFonts w:cs="Arial"/>
                <w:color w:val="000000" w:themeColor="text1"/>
                <w:sz w:val="22"/>
                <w:szCs w:val="22"/>
              </w:rPr>
            </w:pPr>
            <w:r w:rsidRPr="00FC3B16">
              <w:rPr>
                <w:rFonts w:cs="Arial"/>
                <w:color w:val="000000" w:themeColor="text1"/>
                <w:sz w:val="22"/>
                <w:szCs w:val="22"/>
              </w:rPr>
              <w:t>20</w:t>
            </w:r>
            <w:r w:rsidR="009F30CD" w:rsidRPr="00FC3B16">
              <w:rPr>
                <w:rFonts w:cs="Arial"/>
                <w:color w:val="000000" w:themeColor="text1"/>
                <w:sz w:val="22"/>
                <w:szCs w:val="22"/>
              </w:rPr>
              <w:t>%</w:t>
            </w:r>
          </w:p>
        </w:tc>
      </w:tr>
      <w:tr w:rsidR="006B0050" w:rsidRPr="00FC3B16" w14:paraId="7C84E454" w14:textId="77777777" w:rsidTr="00074E84">
        <w:tc>
          <w:tcPr>
            <w:tcW w:w="557" w:type="dxa"/>
          </w:tcPr>
          <w:p w14:paraId="10EF1CCF" w14:textId="77777777" w:rsidR="006B0050" w:rsidRPr="00FC3B16" w:rsidRDefault="006B0050" w:rsidP="00EC5CD7">
            <w:pPr>
              <w:spacing w:before="60" w:after="60"/>
              <w:jc w:val="center"/>
              <w:rPr>
                <w:rFonts w:cs="Arial"/>
                <w:color w:val="000000" w:themeColor="text1"/>
                <w:sz w:val="22"/>
                <w:szCs w:val="22"/>
              </w:rPr>
            </w:pPr>
          </w:p>
        </w:tc>
        <w:tc>
          <w:tcPr>
            <w:tcW w:w="8232" w:type="dxa"/>
          </w:tcPr>
          <w:p w14:paraId="4030E2E1" w14:textId="368C1C72" w:rsidR="006B0050" w:rsidRPr="00FC3B16" w:rsidRDefault="006B0050" w:rsidP="00EC5CD7">
            <w:pPr>
              <w:spacing w:before="60" w:after="60"/>
              <w:jc w:val="both"/>
              <w:rPr>
                <w:rFonts w:cs="Arial"/>
                <w:b/>
                <w:bCs/>
                <w:color w:val="000000" w:themeColor="text1"/>
                <w:sz w:val="22"/>
                <w:szCs w:val="22"/>
              </w:rPr>
            </w:pPr>
            <w:r w:rsidRPr="00FC3B16">
              <w:rPr>
                <w:rFonts w:cs="Arial"/>
                <w:b/>
                <w:bCs/>
                <w:color w:val="000000" w:themeColor="text1"/>
                <w:sz w:val="22"/>
                <w:szCs w:val="22"/>
              </w:rPr>
              <w:t>Total</w:t>
            </w:r>
          </w:p>
        </w:tc>
        <w:tc>
          <w:tcPr>
            <w:tcW w:w="1417" w:type="dxa"/>
            <w:vAlign w:val="center"/>
          </w:tcPr>
          <w:p w14:paraId="2E7C95A0" w14:textId="12BE47BE" w:rsidR="006B0050" w:rsidRPr="00FC3B16" w:rsidRDefault="006B0050" w:rsidP="00EC5CD7">
            <w:pPr>
              <w:spacing w:before="60" w:after="60"/>
              <w:jc w:val="center"/>
              <w:rPr>
                <w:rFonts w:cs="Arial"/>
                <w:b/>
                <w:bCs/>
                <w:color w:val="000000" w:themeColor="text1"/>
                <w:sz w:val="22"/>
                <w:szCs w:val="22"/>
              </w:rPr>
            </w:pPr>
            <w:r w:rsidRPr="00FC3B16">
              <w:rPr>
                <w:rFonts w:cs="Arial"/>
                <w:b/>
                <w:bCs/>
                <w:color w:val="000000" w:themeColor="text1"/>
                <w:sz w:val="22"/>
                <w:szCs w:val="22"/>
              </w:rPr>
              <w:t>100%</w:t>
            </w:r>
          </w:p>
        </w:tc>
      </w:tr>
    </w:tbl>
    <w:p w14:paraId="060A0961" w14:textId="7782CB07" w:rsidR="00081181" w:rsidRPr="00FC3B16" w:rsidRDefault="000B53B6" w:rsidP="00FD0C6F">
      <w:pPr>
        <w:spacing w:before="120" w:after="120"/>
        <w:ind w:left="709" w:hanging="709"/>
        <w:rPr>
          <w:rFonts w:cs="Arial"/>
          <w:sz w:val="22"/>
          <w:szCs w:val="22"/>
        </w:rPr>
      </w:pPr>
      <w:r>
        <w:rPr>
          <w:rFonts w:cs="Arial"/>
          <w:sz w:val="22"/>
          <w:szCs w:val="22"/>
        </w:rPr>
        <w:t>8</w:t>
      </w:r>
      <w:r w:rsidR="00AB78FD" w:rsidRPr="00FC3B16">
        <w:rPr>
          <w:rFonts w:cs="Arial"/>
          <w:sz w:val="22"/>
          <w:szCs w:val="22"/>
        </w:rPr>
        <w:t>.4</w:t>
      </w:r>
      <w:r w:rsidR="000B671A" w:rsidRPr="00FC3B16">
        <w:rPr>
          <w:rFonts w:cs="Arial"/>
          <w:sz w:val="22"/>
          <w:szCs w:val="22"/>
        </w:rPr>
        <w:tab/>
        <w:t>The following scoring regime will be used to evaluate bids: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7"/>
      </w:tblGrid>
      <w:tr w:rsidR="00AC4649" w:rsidRPr="00FC3B16" w14:paraId="36F32A76" w14:textId="77777777" w:rsidTr="00CF467B">
        <w:trPr>
          <w:tblHeader/>
        </w:trPr>
        <w:tc>
          <w:tcPr>
            <w:tcW w:w="7655" w:type="dxa"/>
            <w:shd w:val="clear" w:color="auto" w:fill="auto"/>
          </w:tcPr>
          <w:p w14:paraId="4A167DAB" w14:textId="77777777" w:rsidR="00AC4649" w:rsidRPr="00FC3B16" w:rsidRDefault="00AC4649" w:rsidP="00EC5CD7">
            <w:pPr>
              <w:tabs>
                <w:tab w:val="left" w:pos="4680"/>
                <w:tab w:val="left" w:pos="5400"/>
                <w:tab w:val="right" w:pos="9000"/>
              </w:tabs>
              <w:autoSpaceDE w:val="0"/>
              <w:autoSpaceDN w:val="0"/>
              <w:adjustRightInd w:val="0"/>
              <w:spacing w:before="60" w:after="60"/>
              <w:jc w:val="center"/>
              <w:rPr>
                <w:rFonts w:cs="Arial"/>
                <w:b/>
                <w:sz w:val="22"/>
                <w:szCs w:val="22"/>
              </w:rPr>
            </w:pPr>
            <w:r w:rsidRPr="00FC3B16">
              <w:rPr>
                <w:rFonts w:cs="Arial"/>
                <w:b/>
                <w:sz w:val="22"/>
                <w:szCs w:val="22"/>
              </w:rPr>
              <w:t>Description</w:t>
            </w:r>
          </w:p>
        </w:tc>
        <w:tc>
          <w:tcPr>
            <w:tcW w:w="1417" w:type="dxa"/>
            <w:shd w:val="clear" w:color="auto" w:fill="auto"/>
          </w:tcPr>
          <w:p w14:paraId="5BDFE222" w14:textId="77777777" w:rsidR="00AC4649" w:rsidRPr="00FC3B16" w:rsidRDefault="00AC4649" w:rsidP="00EC5CD7">
            <w:pPr>
              <w:tabs>
                <w:tab w:val="left" w:pos="4680"/>
                <w:tab w:val="left" w:pos="5400"/>
                <w:tab w:val="right" w:pos="9000"/>
              </w:tabs>
              <w:autoSpaceDE w:val="0"/>
              <w:autoSpaceDN w:val="0"/>
              <w:adjustRightInd w:val="0"/>
              <w:spacing w:before="60" w:after="60"/>
              <w:jc w:val="center"/>
              <w:rPr>
                <w:rFonts w:cs="Arial"/>
                <w:b/>
                <w:sz w:val="22"/>
                <w:szCs w:val="22"/>
              </w:rPr>
            </w:pPr>
            <w:r w:rsidRPr="00FC3B16">
              <w:rPr>
                <w:rFonts w:cs="Arial"/>
                <w:b/>
                <w:sz w:val="22"/>
                <w:szCs w:val="22"/>
              </w:rPr>
              <w:t>Score</w:t>
            </w:r>
          </w:p>
        </w:tc>
      </w:tr>
      <w:tr w:rsidR="00AC4649" w:rsidRPr="00FC3B16" w14:paraId="57445279" w14:textId="77777777" w:rsidTr="00CF467B">
        <w:tc>
          <w:tcPr>
            <w:tcW w:w="7655" w:type="dxa"/>
            <w:shd w:val="clear" w:color="auto" w:fill="auto"/>
          </w:tcPr>
          <w:p w14:paraId="29B0D13A" w14:textId="77777777" w:rsidR="00AC4649" w:rsidRPr="00FC3B16" w:rsidRDefault="00AC4649" w:rsidP="00EC5CD7">
            <w:pPr>
              <w:tabs>
                <w:tab w:val="left" w:pos="4680"/>
                <w:tab w:val="left" w:pos="5400"/>
                <w:tab w:val="right" w:pos="9000"/>
              </w:tabs>
              <w:autoSpaceDE w:val="0"/>
              <w:autoSpaceDN w:val="0"/>
              <w:adjustRightInd w:val="0"/>
              <w:spacing w:before="60" w:after="60"/>
              <w:rPr>
                <w:rFonts w:cs="Arial"/>
                <w:sz w:val="22"/>
                <w:szCs w:val="22"/>
              </w:rPr>
            </w:pPr>
            <w:r w:rsidRPr="00FC3B16">
              <w:rPr>
                <w:rFonts w:cs="Arial"/>
                <w:sz w:val="22"/>
                <w:szCs w:val="22"/>
              </w:rPr>
              <w:t>Very high standard with no reservations at all about acceptability</w:t>
            </w:r>
          </w:p>
        </w:tc>
        <w:tc>
          <w:tcPr>
            <w:tcW w:w="1417" w:type="dxa"/>
            <w:shd w:val="clear" w:color="auto" w:fill="auto"/>
          </w:tcPr>
          <w:p w14:paraId="7F57682C" w14:textId="77777777" w:rsidR="00AC4649" w:rsidRPr="00FC3B16" w:rsidRDefault="00AC4649" w:rsidP="00EC5CD7">
            <w:pPr>
              <w:tabs>
                <w:tab w:val="left" w:pos="4680"/>
                <w:tab w:val="left" w:pos="5400"/>
                <w:tab w:val="right" w:pos="9000"/>
              </w:tabs>
              <w:autoSpaceDE w:val="0"/>
              <w:autoSpaceDN w:val="0"/>
              <w:adjustRightInd w:val="0"/>
              <w:spacing w:before="60" w:after="60"/>
              <w:jc w:val="center"/>
              <w:rPr>
                <w:rFonts w:cs="Arial"/>
                <w:sz w:val="22"/>
                <w:szCs w:val="22"/>
              </w:rPr>
            </w:pPr>
            <w:r w:rsidRPr="00FC3B16">
              <w:rPr>
                <w:rFonts w:cs="Arial"/>
                <w:sz w:val="22"/>
                <w:szCs w:val="22"/>
              </w:rPr>
              <w:t>5</w:t>
            </w:r>
          </w:p>
        </w:tc>
      </w:tr>
      <w:tr w:rsidR="00AC4649" w:rsidRPr="00FC3B16" w14:paraId="21AB4795" w14:textId="77777777" w:rsidTr="00CF467B">
        <w:tc>
          <w:tcPr>
            <w:tcW w:w="7655" w:type="dxa"/>
            <w:shd w:val="clear" w:color="auto" w:fill="auto"/>
          </w:tcPr>
          <w:p w14:paraId="731CDAC6" w14:textId="77777777" w:rsidR="00AC4649" w:rsidRPr="00FC3B16" w:rsidRDefault="00AC4649" w:rsidP="00EC5CD7">
            <w:pPr>
              <w:tabs>
                <w:tab w:val="left" w:pos="4680"/>
                <w:tab w:val="left" w:pos="5400"/>
                <w:tab w:val="right" w:pos="9000"/>
              </w:tabs>
              <w:autoSpaceDE w:val="0"/>
              <w:autoSpaceDN w:val="0"/>
              <w:adjustRightInd w:val="0"/>
              <w:spacing w:before="60" w:after="60"/>
              <w:rPr>
                <w:rFonts w:cs="Arial"/>
                <w:sz w:val="22"/>
                <w:szCs w:val="22"/>
              </w:rPr>
            </w:pPr>
            <w:r w:rsidRPr="00FC3B16">
              <w:rPr>
                <w:rFonts w:cs="Arial"/>
                <w:sz w:val="22"/>
                <w:szCs w:val="22"/>
              </w:rPr>
              <w:t>High standard but falls just short of 1</w:t>
            </w:r>
          </w:p>
        </w:tc>
        <w:tc>
          <w:tcPr>
            <w:tcW w:w="1417" w:type="dxa"/>
            <w:shd w:val="clear" w:color="auto" w:fill="auto"/>
          </w:tcPr>
          <w:p w14:paraId="3501D092" w14:textId="77777777" w:rsidR="00AC4649" w:rsidRPr="00FC3B16" w:rsidRDefault="00AC4649" w:rsidP="00EC5CD7">
            <w:pPr>
              <w:tabs>
                <w:tab w:val="left" w:pos="4680"/>
                <w:tab w:val="left" w:pos="5400"/>
                <w:tab w:val="right" w:pos="9000"/>
              </w:tabs>
              <w:autoSpaceDE w:val="0"/>
              <w:autoSpaceDN w:val="0"/>
              <w:adjustRightInd w:val="0"/>
              <w:spacing w:before="60" w:after="60"/>
              <w:jc w:val="center"/>
              <w:rPr>
                <w:rFonts w:cs="Arial"/>
                <w:sz w:val="22"/>
                <w:szCs w:val="22"/>
              </w:rPr>
            </w:pPr>
            <w:r w:rsidRPr="00FC3B16">
              <w:rPr>
                <w:rFonts w:cs="Arial"/>
                <w:sz w:val="22"/>
                <w:szCs w:val="22"/>
              </w:rPr>
              <w:t>4</w:t>
            </w:r>
          </w:p>
        </w:tc>
      </w:tr>
      <w:tr w:rsidR="00AC4649" w:rsidRPr="00FC3B16" w14:paraId="035AB114" w14:textId="77777777" w:rsidTr="00CF467B">
        <w:tc>
          <w:tcPr>
            <w:tcW w:w="7655" w:type="dxa"/>
            <w:shd w:val="clear" w:color="auto" w:fill="auto"/>
          </w:tcPr>
          <w:p w14:paraId="42E5F11A" w14:textId="77777777" w:rsidR="00AC4649" w:rsidRPr="00FC3B16" w:rsidRDefault="00AC4649" w:rsidP="00EC5CD7">
            <w:pPr>
              <w:tabs>
                <w:tab w:val="left" w:pos="4680"/>
                <w:tab w:val="left" w:pos="5400"/>
                <w:tab w:val="right" w:pos="9000"/>
              </w:tabs>
              <w:autoSpaceDE w:val="0"/>
              <w:autoSpaceDN w:val="0"/>
              <w:adjustRightInd w:val="0"/>
              <w:spacing w:before="60" w:after="60"/>
              <w:rPr>
                <w:rFonts w:cs="Arial"/>
                <w:sz w:val="22"/>
                <w:szCs w:val="22"/>
              </w:rPr>
            </w:pPr>
            <w:r w:rsidRPr="00FC3B16">
              <w:rPr>
                <w:rFonts w:cs="Arial"/>
                <w:sz w:val="22"/>
                <w:szCs w:val="22"/>
              </w:rPr>
              <w:t>Good standard</w:t>
            </w:r>
          </w:p>
        </w:tc>
        <w:tc>
          <w:tcPr>
            <w:tcW w:w="1417" w:type="dxa"/>
            <w:shd w:val="clear" w:color="auto" w:fill="auto"/>
          </w:tcPr>
          <w:p w14:paraId="0A5F4159" w14:textId="77777777" w:rsidR="00AC4649" w:rsidRPr="00FC3B16" w:rsidRDefault="00AC4649" w:rsidP="00EC5CD7">
            <w:pPr>
              <w:tabs>
                <w:tab w:val="left" w:pos="4680"/>
                <w:tab w:val="left" w:pos="5400"/>
                <w:tab w:val="right" w:pos="9000"/>
              </w:tabs>
              <w:autoSpaceDE w:val="0"/>
              <w:autoSpaceDN w:val="0"/>
              <w:adjustRightInd w:val="0"/>
              <w:spacing w:before="60" w:after="60"/>
              <w:jc w:val="center"/>
              <w:rPr>
                <w:rFonts w:cs="Arial"/>
                <w:sz w:val="22"/>
                <w:szCs w:val="22"/>
              </w:rPr>
            </w:pPr>
            <w:r w:rsidRPr="00FC3B16">
              <w:rPr>
                <w:rFonts w:cs="Arial"/>
                <w:sz w:val="22"/>
                <w:szCs w:val="22"/>
              </w:rPr>
              <w:t>3</w:t>
            </w:r>
          </w:p>
        </w:tc>
      </w:tr>
      <w:tr w:rsidR="00AC4649" w:rsidRPr="00FC3B16" w14:paraId="2DB8216C" w14:textId="77777777" w:rsidTr="00CF467B">
        <w:tc>
          <w:tcPr>
            <w:tcW w:w="7655" w:type="dxa"/>
            <w:shd w:val="clear" w:color="auto" w:fill="auto"/>
          </w:tcPr>
          <w:p w14:paraId="4947F327" w14:textId="4CA01F2E" w:rsidR="00AC4649" w:rsidRPr="00FC3B16" w:rsidRDefault="00CF467B" w:rsidP="00EC5CD7">
            <w:pPr>
              <w:tabs>
                <w:tab w:val="left" w:pos="4680"/>
                <w:tab w:val="left" w:pos="5400"/>
                <w:tab w:val="right" w:pos="9000"/>
              </w:tabs>
              <w:autoSpaceDE w:val="0"/>
              <w:autoSpaceDN w:val="0"/>
              <w:adjustRightInd w:val="0"/>
              <w:spacing w:before="60" w:after="60"/>
              <w:rPr>
                <w:rFonts w:cs="Arial"/>
                <w:sz w:val="22"/>
                <w:szCs w:val="22"/>
              </w:rPr>
            </w:pPr>
            <w:r w:rsidRPr="00FC3B16">
              <w:rPr>
                <w:rFonts w:cs="Arial"/>
                <w:sz w:val="22"/>
                <w:szCs w:val="22"/>
              </w:rPr>
              <w:t>Generally,</w:t>
            </w:r>
            <w:r w:rsidR="00AC4649" w:rsidRPr="00FC3B16">
              <w:rPr>
                <w:rFonts w:cs="Arial"/>
                <w:sz w:val="22"/>
                <w:szCs w:val="22"/>
              </w:rPr>
              <w:t xml:space="preserve"> of a good standard with some reservations</w:t>
            </w:r>
          </w:p>
        </w:tc>
        <w:tc>
          <w:tcPr>
            <w:tcW w:w="1417" w:type="dxa"/>
            <w:shd w:val="clear" w:color="auto" w:fill="auto"/>
          </w:tcPr>
          <w:p w14:paraId="6848036B" w14:textId="77777777" w:rsidR="00AC4649" w:rsidRPr="00FC3B16" w:rsidRDefault="00AC4649" w:rsidP="00EC5CD7">
            <w:pPr>
              <w:tabs>
                <w:tab w:val="left" w:pos="4680"/>
                <w:tab w:val="left" w:pos="5400"/>
                <w:tab w:val="right" w:pos="9000"/>
              </w:tabs>
              <w:autoSpaceDE w:val="0"/>
              <w:autoSpaceDN w:val="0"/>
              <w:adjustRightInd w:val="0"/>
              <w:spacing w:before="60" w:after="60"/>
              <w:jc w:val="center"/>
              <w:rPr>
                <w:rFonts w:cs="Arial"/>
                <w:sz w:val="22"/>
                <w:szCs w:val="22"/>
              </w:rPr>
            </w:pPr>
            <w:r w:rsidRPr="00FC3B16">
              <w:rPr>
                <w:rFonts w:cs="Arial"/>
                <w:sz w:val="22"/>
                <w:szCs w:val="22"/>
              </w:rPr>
              <w:t>2</w:t>
            </w:r>
          </w:p>
        </w:tc>
      </w:tr>
      <w:tr w:rsidR="00AC4649" w:rsidRPr="00FC3B16" w14:paraId="22DB57A0" w14:textId="77777777" w:rsidTr="00CF467B">
        <w:tc>
          <w:tcPr>
            <w:tcW w:w="7655" w:type="dxa"/>
            <w:shd w:val="clear" w:color="auto" w:fill="auto"/>
          </w:tcPr>
          <w:p w14:paraId="0BE70840" w14:textId="77777777" w:rsidR="00AC4649" w:rsidRPr="00FC3B16" w:rsidRDefault="00AC4649" w:rsidP="00EC5CD7">
            <w:pPr>
              <w:tabs>
                <w:tab w:val="left" w:pos="4680"/>
                <w:tab w:val="left" w:pos="5400"/>
                <w:tab w:val="right" w:pos="9000"/>
              </w:tabs>
              <w:autoSpaceDE w:val="0"/>
              <w:autoSpaceDN w:val="0"/>
              <w:adjustRightInd w:val="0"/>
              <w:spacing w:before="60" w:after="60"/>
              <w:rPr>
                <w:rFonts w:cs="Arial"/>
                <w:sz w:val="22"/>
                <w:szCs w:val="22"/>
              </w:rPr>
            </w:pPr>
            <w:r w:rsidRPr="00FC3B16">
              <w:rPr>
                <w:rFonts w:cs="Arial"/>
                <w:sz w:val="22"/>
                <w:szCs w:val="22"/>
              </w:rPr>
              <w:t>Basic compliance only</w:t>
            </w:r>
          </w:p>
        </w:tc>
        <w:tc>
          <w:tcPr>
            <w:tcW w:w="1417" w:type="dxa"/>
            <w:shd w:val="clear" w:color="auto" w:fill="auto"/>
          </w:tcPr>
          <w:p w14:paraId="393434D3" w14:textId="77777777" w:rsidR="00AC4649" w:rsidRPr="00FC3B16" w:rsidRDefault="00AC4649" w:rsidP="00EC5CD7">
            <w:pPr>
              <w:tabs>
                <w:tab w:val="left" w:pos="4680"/>
                <w:tab w:val="left" w:pos="5400"/>
                <w:tab w:val="right" w:pos="9000"/>
              </w:tabs>
              <w:autoSpaceDE w:val="0"/>
              <w:autoSpaceDN w:val="0"/>
              <w:adjustRightInd w:val="0"/>
              <w:spacing w:before="60" w:after="60"/>
              <w:jc w:val="center"/>
              <w:rPr>
                <w:rFonts w:cs="Arial"/>
                <w:sz w:val="22"/>
                <w:szCs w:val="22"/>
              </w:rPr>
            </w:pPr>
            <w:r w:rsidRPr="00FC3B16">
              <w:rPr>
                <w:rFonts w:cs="Arial"/>
                <w:sz w:val="22"/>
                <w:szCs w:val="22"/>
              </w:rPr>
              <w:t>1</w:t>
            </w:r>
          </w:p>
        </w:tc>
      </w:tr>
      <w:tr w:rsidR="00AC4649" w:rsidRPr="00FC3B16" w14:paraId="32321CE2" w14:textId="77777777" w:rsidTr="00CF467B">
        <w:tc>
          <w:tcPr>
            <w:tcW w:w="7655" w:type="dxa"/>
            <w:shd w:val="clear" w:color="auto" w:fill="auto"/>
          </w:tcPr>
          <w:p w14:paraId="53BD47DA" w14:textId="77777777" w:rsidR="00AC4649" w:rsidRPr="00FC3B16" w:rsidRDefault="00AC4649" w:rsidP="00EC5CD7">
            <w:pPr>
              <w:tabs>
                <w:tab w:val="left" w:pos="4680"/>
                <w:tab w:val="left" w:pos="5400"/>
                <w:tab w:val="right" w:pos="9000"/>
              </w:tabs>
              <w:autoSpaceDE w:val="0"/>
              <w:autoSpaceDN w:val="0"/>
              <w:adjustRightInd w:val="0"/>
              <w:spacing w:before="60" w:after="60"/>
              <w:rPr>
                <w:rFonts w:cs="Arial"/>
                <w:sz w:val="22"/>
                <w:szCs w:val="22"/>
              </w:rPr>
            </w:pPr>
            <w:r w:rsidRPr="00FC3B16">
              <w:rPr>
                <w:rFonts w:cs="Arial"/>
                <w:sz w:val="22"/>
                <w:szCs w:val="22"/>
              </w:rPr>
              <w:t>Fails to meet the minimum requirements. (Bid rejected)</w:t>
            </w:r>
          </w:p>
        </w:tc>
        <w:tc>
          <w:tcPr>
            <w:tcW w:w="1417" w:type="dxa"/>
            <w:shd w:val="clear" w:color="auto" w:fill="auto"/>
          </w:tcPr>
          <w:p w14:paraId="1F7A4EEA" w14:textId="77777777" w:rsidR="00AC4649" w:rsidRPr="00FC3B16" w:rsidRDefault="00AC4649" w:rsidP="00EC5CD7">
            <w:pPr>
              <w:tabs>
                <w:tab w:val="left" w:pos="4680"/>
                <w:tab w:val="left" w:pos="5400"/>
                <w:tab w:val="right" w:pos="9000"/>
              </w:tabs>
              <w:autoSpaceDE w:val="0"/>
              <w:autoSpaceDN w:val="0"/>
              <w:adjustRightInd w:val="0"/>
              <w:spacing w:before="60" w:after="60"/>
              <w:jc w:val="center"/>
              <w:rPr>
                <w:rFonts w:cs="Arial"/>
                <w:sz w:val="22"/>
                <w:szCs w:val="22"/>
              </w:rPr>
            </w:pPr>
            <w:r w:rsidRPr="00FC3B16">
              <w:rPr>
                <w:rFonts w:cs="Arial"/>
                <w:sz w:val="22"/>
                <w:szCs w:val="22"/>
              </w:rPr>
              <w:t>0</w:t>
            </w:r>
          </w:p>
        </w:tc>
      </w:tr>
    </w:tbl>
    <w:p w14:paraId="432B1B9E" w14:textId="6114BF44" w:rsidR="006B0050" w:rsidRPr="00FC3B16" w:rsidRDefault="000B53B6" w:rsidP="00FD0C6F">
      <w:pPr>
        <w:spacing w:before="120" w:after="120"/>
        <w:ind w:left="709" w:hanging="709"/>
        <w:jc w:val="both"/>
        <w:rPr>
          <w:rFonts w:cs="Arial"/>
          <w:color w:val="000000" w:themeColor="text1"/>
          <w:sz w:val="22"/>
          <w:szCs w:val="22"/>
        </w:rPr>
      </w:pPr>
      <w:r>
        <w:rPr>
          <w:rFonts w:cs="Arial"/>
          <w:sz w:val="22"/>
          <w:szCs w:val="22"/>
        </w:rPr>
        <w:t>8</w:t>
      </w:r>
      <w:r w:rsidR="004D19D2" w:rsidRPr="00FC3B16">
        <w:rPr>
          <w:rFonts w:cs="Arial"/>
          <w:sz w:val="22"/>
          <w:szCs w:val="22"/>
        </w:rPr>
        <w:t>.</w:t>
      </w:r>
      <w:r w:rsidR="00AB78FD" w:rsidRPr="00FC3B16">
        <w:rPr>
          <w:rFonts w:cs="Arial"/>
          <w:sz w:val="22"/>
          <w:szCs w:val="22"/>
        </w:rPr>
        <w:t>5</w:t>
      </w:r>
      <w:r w:rsidR="000B671A" w:rsidRPr="00FC3B16">
        <w:rPr>
          <w:rFonts w:cs="Arial"/>
          <w:sz w:val="22"/>
          <w:szCs w:val="22"/>
        </w:rPr>
        <w:tab/>
      </w:r>
      <w:r w:rsidR="006F3A6D" w:rsidRPr="00FC3B16">
        <w:rPr>
          <w:rFonts w:cs="Arial"/>
          <w:color w:val="000000" w:themeColor="text1"/>
          <w:sz w:val="22"/>
          <w:szCs w:val="22"/>
        </w:rPr>
        <w:t>The Royal Society</w:t>
      </w:r>
      <w:r w:rsidR="006F3A6D" w:rsidRPr="00FC3B16">
        <w:rPr>
          <w:rFonts w:cs="Arial"/>
          <w:b/>
          <w:color w:val="000000" w:themeColor="text1"/>
          <w:sz w:val="22"/>
          <w:szCs w:val="22"/>
        </w:rPr>
        <w:t xml:space="preserve"> </w:t>
      </w:r>
      <w:r w:rsidR="00737F4C" w:rsidRPr="00FC3B16">
        <w:rPr>
          <w:rFonts w:cs="Arial"/>
          <w:color w:val="000000" w:themeColor="text1"/>
          <w:sz w:val="22"/>
          <w:szCs w:val="22"/>
        </w:rPr>
        <w:t>is</w:t>
      </w:r>
      <w:r w:rsidR="00662F35" w:rsidRPr="00FC3B16">
        <w:rPr>
          <w:rFonts w:cs="Arial"/>
          <w:color w:val="000000" w:themeColor="text1"/>
          <w:sz w:val="22"/>
          <w:szCs w:val="22"/>
        </w:rPr>
        <w:t xml:space="preserve"> </w:t>
      </w:r>
      <w:r w:rsidR="006F3A6D" w:rsidRPr="00FC3B16">
        <w:rPr>
          <w:rFonts w:cs="Arial"/>
          <w:color w:val="000000" w:themeColor="text1"/>
          <w:sz w:val="22"/>
          <w:szCs w:val="22"/>
        </w:rPr>
        <w:t xml:space="preserve">not bound to accept the lowest priced or any tender and shall not be bound to accept the supplier as sole supplier.  </w:t>
      </w:r>
    </w:p>
    <w:p w14:paraId="2A41E6CF" w14:textId="6AE72C8B" w:rsidR="006F3A6D" w:rsidRPr="00FC3B16" w:rsidRDefault="000B53B6" w:rsidP="00FD0C6F">
      <w:pPr>
        <w:spacing w:before="120" w:after="120"/>
        <w:ind w:left="709" w:hanging="709"/>
        <w:jc w:val="both"/>
        <w:rPr>
          <w:rFonts w:cs="Arial"/>
          <w:color w:val="000000" w:themeColor="text1"/>
          <w:sz w:val="22"/>
          <w:szCs w:val="22"/>
        </w:rPr>
      </w:pPr>
      <w:r>
        <w:rPr>
          <w:rFonts w:cs="Arial"/>
          <w:sz w:val="22"/>
          <w:szCs w:val="22"/>
        </w:rPr>
        <w:t>8</w:t>
      </w:r>
      <w:r w:rsidR="006B0050" w:rsidRPr="00FC3B16">
        <w:rPr>
          <w:rFonts w:cs="Arial"/>
          <w:sz w:val="22"/>
          <w:szCs w:val="22"/>
        </w:rPr>
        <w:t>.6</w:t>
      </w:r>
      <w:r w:rsidR="006B0050" w:rsidRPr="00FC3B16">
        <w:rPr>
          <w:rFonts w:cs="Arial"/>
          <w:sz w:val="22"/>
          <w:szCs w:val="22"/>
        </w:rPr>
        <w:tab/>
      </w:r>
      <w:r w:rsidR="006F3A6D" w:rsidRPr="00FC3B16">
        <w:rPr>
          <w:rFonts w:cs="Arial"/>
          <w:color w:val="000000" w:themeColor="text1"/>
          <w:sz w:val="22"/>
          <w:szCs w:val="22"/>
        </w:rPr>
        <w:t>Prices quoted shall remain firm for the duration of the contract. Value Added Tax (VAT) should be shown separately and th</w:t>
      </w:r>
      <w:r w:rsidR="00D65F8B" w:rsidRPr="00FC3B16">
        <w:rPr>
          <w:rFonts w:cs="Arial"/>
          <w:color w:val="000000" w:themeColor="text1"/>
          <w:sz w:val="22"/>
          <w:szCs w:val="22"/>
        </w:rPr>
        <w:t>e VAT registration number given</w:t>
      </w:r>
      <w:r w:rsidR="00CF467B" w:rsidRPr="00FC3B16">
        <w:rPr>
          <w:rFonts w:cs="Arial"/>
          <w:color w:val="000000" w:themeColor="text1"/>
          <w:sz w:val="22"/>
          <w:szCs w:val="22"/>
        </w:rPr>
        <w:t>.</w:t>
      </w:r>
    </w:p>
    <w:p w14:paraId="6A2E3B1D" w14:textId="6829D454" w:rsidR="006D1D41" w:rsidRPr="00FC3B16" w:rsidRDefault="000B53B6" w:rsidP="00FD0C6F">
      <w:pPr>
        <w:pStyle w:val="Heading2"/>
        <w:numPr>
          <w:ilvl w:val="0"/>
          <w:numId w:val="0"/>
        </w:numPr>
        <w:spacing w:before="120" w:after="120"/>
        <w:jc w:val="both"/>
        <w:rPr>
          <w:rFonts w:cs="Arial"/>
          <w:b/>
          <w:color w:val="000000" w:themeColor="text1"/>
          <w:sz w:val="22"/>
          <w:szCs w:val="22"/>
        </w:rPr>
      </w:pPr>
      <w:r>
        <w:rPr>
          <w:rFonts w:cs="Arial"/>
          <w:b/>
          <w:color w:val="000000" w:themeColor="text1"/>
          <w:sz w:val="22"/>
          <w:szCs w:val="22"/>
        </w:rPr>
        <w:t>9</w:t>
      </w:r>
      <w:r w:rsidR="006D1D41" w:rsidRPr="00FC3B16">
        <w:rPr>
          <w:rFonts w:cs="Arial"/>
          <w:b/>
          <w:color w:val="000000" w:themeColor="text1"/>
          <w:sz w:val="22"/>
          <w:szCs w:val="22"/>
        </w:rPr>
        <w:t>.</w:t>
      </w:r>
      <w:r w:rsidR="006D1D41" w:rsidRPr="00FC3B16">
        <w:rPr>
          <w:rFonts w:cs="Arial"/>
          <w:b/>
          <w:color w:val="000000" w:themeColor="text1"/>
          <w:sz w:val="22"/>
          <w:szCs w:val="22"/>
        </w:rPr>
        <w:tab/>
        <w:t>Timeline</w:t>
      </w:r>
    </w:p>
    <w:p w14:paraId="0A9EC5F1" w14:textId="7C57D174" w:rsidR="00AB78FD" w:rsidRPr="00FC3B16" w:rsidRDefault="00AB78FD" w:rsidP="00FD0C6F">
      <w:pPr>
        <w:spacing w:before="120" w:after="120"/>
        <w:rPr>
          <w:rFonts w:cs="Arial"/>
          <w:sz w:val="22"/>
          <w:szCs w:val="22"/>
        </w:rPr>
      </w:pPr>
      <w:r w:rsidRPr="00FC3B16">
        <w:rPr>
          <w:rFonts w:cs="Arial"/>
          <w:sz w:val="22"/>
          <w:szCs w:val="22"/>
        </w:rPr>
        <w:t>The following dates will apply to the tender and contract award process</w:t>
      </w:r>
      <w:r w:rsidR="00BB159E" w:rsidRPr="00FC3B16">
        <w:rPr>
          <w:rFonts w:cs="Arial"/>
          <w:sz w:val="22"/>
          <w:szCs w:val="22"/>
        </w:rPr>
        <w:t>:</w:t>
      </w:r>
    </w:p>
    <w:tbl>
      <w:tblPr>
        <w:tblStyle w:val="TableGrid"/>
        <w:tblW w:w="0" w:type="auto"/>
        <w:tblInd w:w="-5" w:type="dxa"/>
        <w:tblLook w:val="04A0" w:firstRow="1" w:lastRow="0" w:firstColumn="1" w:lastColumn="0" w:noHBand="0" w:noVBand="1"/>
      </w:tblPr>
      <w:tblGrid>
        <w:gridCol w:w="709"/>
        <w:gridCol w:w="4253"/>
        <w:gridCol w:w="4059"/>
      </w:tblGrid>
      <w:tr w:rsidR="006D1D41" w:rsidRPr="00FC3B16" w14:paraId="1D5E3A25" w14:textId="77777777" w:rsidTr="00BB159E">
        <w:tc>
          <w:tcPr>
            <w:tcW w:w="709" w:type="dxa"/>
          </w:tcPr>
          <w:p w14:paraId="081C7271" w14:textId="77777777" w:rsidR="006D1D41" w:rsidRPr="00FC3B16" w:rsidRDefault="006D1D41" w:rsidP="00EC5CD7">
            <w:pPr>
              <w:widowControl w:val="0"/>
              <w:spacing w:before="60" w:after="60"/>
              <w:jc w:val="both"/>
              <w:rPr>
                <w:rFonts w:cs="Arial"/>
                <w:color w:val="000000" w:themeColor="text1"/>
                <w:sz w:val="22"/>
                <w:szCs w:val="22"/>
              </w:rPr>
            </w:pPr>
          </w:p>
        </w:tc>
        <w:tc>
          <w:tcPr>
            <w:tcW w:w="4253" w:type="dxa"/>
          </w:tcPr>
          <w:p w14:paraId="465EFBE4" w14:textId="77777777" w:rsidR="006D1D41" w:rsidRPr="00FC3B16" w:rsidRDefault="006D1D41" w:rsidP="00EC5CD7">
            <w:pPr>
              <w:widowControl w:val="0"/>
              <w:spacing w:before="60" w:after="60"/>
              <w:jc w:val="both"/>
              <w:rPr>
                <w:rFonts w:cs="Arial"/>
                <w:b/>
                <w:color w:val="000000" w:themeColor="text1"/>
                <w:sz w:val="22"/>
                <w:szCs w:val="22"/>
              </w:rPr>
            </w:pPr>
            <w:r w:rsidRPr="00FC3B16">
              <w:rPr>
                <w:rFonts w:cs="Arial"/>
                <w:b/>
                <w:color w:val="000000" w:themeColor="text1"/>
                <w:sz w:val="22"/>
                <w:szCs w:val="22"/>
              </w:rPr>
              <w:t>Tendering Stage</w:t>
            </w:r>
          </w:p>
        </w:tc>
        <w:tc>
          <w:tcPr>
            <w:tcW w:w="4059" w:type="dxa"/>
          </w:tcPr>
          <w:p w14:paraId="44F2456D" w14:textId="77777777" w:rsidR="006D1D41" w:rsidRPr="00FC3B16" w:rsidRDefault="006D1D41" w:rsidP="00EC5CD7">
            <w:pPr>
              <w:widowControl w:val="0"/>
              <w:spacing w:before="60" w:after="60"/>
              <w:jc w:val="both"/>
              <w:rPr>
                <w:rFonts w:cs="Arial"/>
                <w:b/>
                <w:color w:val="000000" w:themeColor="text1"/>
                <w:sz w:val="22"/>
                <w:szCs w:val="22"/>
              </w:rPr>
            </w:pPr>
            <w:r w:rsidRPr="00FC3B16">
              <w:rPr>
                <w:rFonts w:cs="Arial"/>
                <w:b/>
                <w:color w:val="000000" w:themeColor="text1"/>
                <w:sz w:val="22"/>
                <w:szCs w:val="22"/>
              </w:rPr>
              <w:t>Dates</w:t>
            </w:r>
          </w:p>
        </w:tc>
      </w:tr>
      <w:tr w:rsidR="006D1D41" w:rsidRPr="00FC3B16" w14:paraId="1F6D4F24" w14:textId="77777777" w:rsidTr="00BB159E">
        <w:tc>
          <w:tcPr>
            <w:tcW w:w="709" w:type="dxa"/>
          </w:tcPr>
          <w:p w14:paraId="42E96539" w14:textId="77777777" w:rsidR="006D1D41" w:rsidRPr="00FC3B16" w:rsidRDefault="006D1D41" w:rsidP="00EC5CD7">
            <w:pPr>
              <w:widowControl w:val="0"/>
              <w:spacing w:before="60" w:after="60"/>
              <w:jc w:val="both"/>
              <w:rPr>
                <w:rFonts w:cs="Arial"/>
                <w:color w:val="000000" w:themeColor="text1"/>
                <w:sz w:val="22"/>
                <w:szCs w:val="22"/>
              </w:rPr>
            </w:pPr>
            <w:r w:rsidRPr="00FC3B16">
              <w:rPr>
                <w:rFonts w:cs="Arial"/>
                <w:color w:val="000000" w:themeColor="text1"/>
                <w:sz w:val="22"/>
                <w:szCs w:val="22"/>
              </w:rPr>
              <w:t>1</w:t>
            </w:r>
          </w:p>
        </w:tc>
        <w:tc>
          <w:tcPr>
            <w:tcW w:w="4253" w:type="dxa"/>
          </w:tcPr>
          <w:p w14:paraId="0EDD1600" w14:textId="77777777" w:rsidR="006D1D41" w:rsidRPr="00FC3B16" w:rsidRDefault="006D1D41"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Tender Open </w:t>
            </w:r>
          </w:p>
        </w:tc>
        <w:tc>
          <w:tcPr>
            <w:tcW w:w="4059" w:type="dxa"/>
          </w:tcPr>
          <w:p w14:paraId="52A1ACC1" w14:textId="6187F4E0" w:rsidR="006D1D41" w:rsidRPr="00FC3B16" w:rsidRDefault="0068479B" w:rsidP="00EC5CD7">
            <w:pPr>
              <w:widowControl w:val="0"/>
              <w:spacing w:before="60" w:after="60"/>
              <w:rPr>
                <w:rFonts w:cs="Arial"/>
                <w:color w:val="000000" w:themeColor="text1"/>
                <w:sz w:val="22"/>
                <w:szCs w:val="22"/>
              </w:rPr>
            </w:pPr>
            <w:r w:rsidRPr="00FC3B16">
              <w:rPr>
                <w:rFonts w:cs="Arial"/>
                <w:color w:val="000000" w:themeColor="text1"/>
                <w:sz w:val="22"/>
                <w:szCs w:val="22"/>
              </w:rPr>
              <w:t>2</w:t>
            </w:r>
            <w:r w:rsidR="49F48290" w:rsidRPr="00FC3B16">
              <w:rPr>
                <w:rFonts w:cs="Arial"/>
                <w:color w:val="000000" w:themeColor="text1"/>
                <w:sz w:val="22"/>
                <w:szCs w:val="22"/>
              </w:rPr>
              <w:t xml:space="preserve"> April 2020</w:t>
            </w:r>
          </w:p>
        </w:tc>
      </w:tr>
      <w:tr w:rsidR="006D1D41" w:rsidRPr="00FC3B16" w14:paraId="652463D8" w14:textId="77777777" w:rsidTr="00BB159E">
        <w:tc>
          <w:tcPr>
            <w:tcW w:w="709" w:type="dxa"/>
          </w:tcPr>
          <w:p w14:paraId="3F81E88D" w14:textId="77777777" w:rsidR="006D1D41" w:rsidRPr="00FC3B16" w:rsidRDefault="006D1D41" w:rsidP="00EC5CD7">
            <w:pPr>
              <w:widowControl w:val="0"/>
              <w:spacing w:before="60" w:after="60"/>
              <w:jc w:val="both"/>
              <w:rPr>
                <w:rFonts w:cs="Arial"/>
                <w:color w:val="000000" w:themeColor="text1"/>
                <w:sz w:val="22"/>
                <w:szCs w:val="22"/>
              </w:rPr>
            </w:pPr>
            <w:r w:rsidRPr="00FC3B16">
              <w:rPr>
                <w:rFonts w:cs="Arial"/>
                <w:color w:val="000000" w:themeColor="text1"/>
                <w:sz w:val="22"/>
                <w:szCs w:val="22"/>
              </w:rPr>
              <w:t>2</w:t>
            </w:r>
          </w:p>
        </w:tc>
        <w:tc>
          <w:tcPr>
            <w:tcW w:w="4253" w:type="dxa"/>
          </w:tcPr>
          <w:p w14:paraId="75C34635" w14:textId="77777777" w:rsidR="006D1D41" w:rsidRPr="00FC3B16" w:rsidRDefault="006D1D41"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Tender Clarification Questions </w:t>
            </w:r>
          </w:p>
        </w:tc>
        <w:tc>
          <w:tcPr>
            <w:tcW w:w="4059" w:type="dxa"/>
          </w:tcPr>
          <w:p w14:paraId="5F69490D" w14:textId="15E3EFAF" w:rsidR="006D1D41" w:rsidRPr="00FC3B16" w:rsidRDefault="003D05F8"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Up to 12 noon </w:t>
            </w:r>
            <w:r w:rsidR="005412C8" w:rsidRPr="00FC3B16">
              <w:rPr>
                <w:rFonts w:cs="Arial"/>
                <w:color w:val="000000" w:themeColor="text1"/>
                <w:sz w:val="22"/>
                <w:szCs w:val="22"/>
              </w:rPr>
              <w:t xml:space="preserve">Thursday </w:t>
            </w:r>
            <w:r w:rsidRPr="00FC3B16">
              <w:rPr>
                <w:rFonts w:cs="Arial"/>
                <w:color w:val="000000" w:themeColor="text1"/>
                <w:sz w:val="22"/>
                <w:szCs w:val="22"/>
              </w:rPr>
              <w:t>9 April 2020</w:t>
            </w:r>
          </w:p>
        </w:tc>
      </w:tr>
      <w:tr w:rsidR="006D1D41" w:rsidRPr="00FC3B16" w14:paraId="1B191B4C" w14:textId="77777777" w:rsidTr="00BB159E">
        <w:tc>
          <w:tcPr>
            <w:tcW w:w="709" w:type="dxa"/>
          </w:tcPr>
          <w:p w14:paraId="4017336E" w14:textId="77777777" w:rsidR="006D1D41" w:rsidRPr="00FC3B16" w:rsidRDefault="006D1D41" w:rsidP="00EC5CD7">
            <w:pPr>
              <w:widowControl w:val="0"/>
              <w:spacing w:before="60" w:after="60"/>
              <w:jc w:val="both"/>
              <w:rPr>
                <w:rFonts w:cs="Arial"/>
                <w:color w:val="000000" w:themeColor="text1"/>
                <w:sz w:val="22"/>
                <w:szCs w:val="22"/>
              </w:rPr>
            </w:pPr>
            <w:r w:rsidRPr="00FC3B16">
              <w:rPr>
                <w:rFonts w:cs="Arial"/>
                <w:color w:val="000000" w:themeColor="text1"/>
                <w:sz w:val="22"/>
                <w:szCs w:val="22"/>
              </w:rPr>
              <w:t>3</w:t>
            </w:r>
          </w:p>
        </w:tc>
        <w:tc>
          <w:tcPr>
            <w:tcW w:w="4253" w:type="dxa"/>
          </w:tcPr>
          <w:p w14:paraId="551CD442" w14:textId="77777777" w:rsidR="006D1D41" w:rsidRPr="00FC3B16" w:rsidRDefault="006D1D41"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Tender Closes </w:t>
            </w:r>
          </w:p>
        </w:tc>
        <w:tc>
          <w:tcPr>
            <w:tcW w:w="4059" w:type="dxa"/>
          </w:tcPr>
          <w:p w14:paraId="4E07C4E3" w14:textId="17C00D2D" w:rsidR="006D1D41" w:rsidRPr="00FC3B16" w:rsidRDefault="003D05F8"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2pm, </w:t>
            </w:r>
            <w:r w:rsidR="005412C8" w:rsidRPr="00FC3B16">
              <w:rPr>
                <w:rFonts w:cs="Arial"/>
                <w:color w:val="000000" w:themeColor="text1"/>
                <w:sz w:val="22"/>
                <w:szCs w:val="22"/>
              </w:rPr>
              <w:t xml:space="preserve">Tuesday </w:t>
            </w:r>
            <w:r w:rsidR="49F48290" w:rsidRPr="00FC3B16">
              <w:rPr>
                <w:rFonts w:cs="Arial"/>
                <w:color w:val="000000" w:themeColor="text1"/>
                <w:sz w:val="22"/>
                <w:szCs w:val="22"/>
              </w:rPr>
              <w:t>14 April 2020</w:t>
            </w:r>
          </w:p>
        </w:tc>
      </w:tr>
      <w:tr w:rsidR="006D1D41" w:rsidRPr="00FC3B16" w14:paraId="324E96A8" w14:textId="77777777" w:rsidTr="00BB159E">
        <w:tc>
          <w:tcPr>
            <w:tcW w:w="709" w:type="dxa"/>
          </w:tcPr>
          <w:p w14:paraId="2D38FC7D" w14:textId="77777777" w:rsidR="006D1D41" w:rsidRPr="00FC3B16" w:rsidRDefault="006D1D41" w:rsidP="00EC5CD7">
            <w:pPr>
              <w:widowControl w:val="0"/>
              <w:spacing w:before="60" w:after="60"/>
              <w:jc w:val="both"/>
              <w:rPr>
                <w:rFonts w:cs="Arial"/>
                <w:color w:val="000000" w:themeColor="text1"/>
                <w:sz w:val="22"/>
                <w:szCs w:val="22"/>
              </w:rPr>
            </w:pPr>
            <w:r w:rsidRPr="00FC3B16">
              <w:rPr>
                <w:rFonts w:cs="Arial"/>
                <w:color w:val="000000" w:themeColor="text1"/>
                <w:sz w:val="22"/>
                <w:szCs w:val="22"/>
              </w:rPr>
              <w:t>4</w:t>
            </w:r>
          </w:p>
        </w:tc>
        <w:tc>
          <w:tcPr>
            <w:tcW w:w="4253" w:type="dxa"/>
          </w:tcPr>
          <w:p w14:paraId="7E3B24FE" w14:textId="77777777" w:rsidR="006D1D41" w:rsidRPr="00FC3B16" w:rsidRDefault="006D1D41"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Evaluation and shortlisting of bids </w:t>
            </w:r>
          </w:p>
        </w:tc>
        <w:tc>
          <w:tcPr>
            <w:tcW w:w="4059" w:type="dxa"/>
          </w:tcPr>
          <w:p w14:paraId="3E071F75" w14:textId="4B4B253F" w:rsidR="006D1D41" w:rsidRPr="00FC3B16" w:rsidRDefault="00074D5D"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By Tuesday </w:t>
            </w:r>
            <w:r w:rsidR="49F48290" w:rsidRPr="00FC3B16">
              <w:rPr>
                <w:rFonts w:cs="Arial"/>
                <w:color w:val="000000" w:themeColor="text1"/>
                <w:sz w:val="22"/>
                <w:szCs w:val="22"/>
              </w:rPr>
              <w:t>21 April 2020</w:t>
            </w:r>
          </w:p>
        </w:tc>
      </w:tr>
      <w:tr w:rsidR="006D1D41" w:rsidRPr="00FC3B16" w14:paraId="5AEACF38" w14:textId="77777777" w:rsidTr="00BB159E">
        <w:tc>
          <w:tcPr>
            <w:tcW w:w="709" w:type="dxa"/>
          </w:tcPr>
          <w:p w14:paraId="0BF68BFE" w14:textId="77777777" w:rsidR="006D1D41" w:rsidRPr="00FC3B16" w:rsidRDefault="006D1D41" w:rsidP="00EC5CD7">
            <w:pPr>
              <w:widowControl w:val="0"/>
              <w:spacing w:before="60" w:after="60"/>
              <w:jc w:val="both"/>
              <w:rPr>
                <w:rFonts w:cs="Arial"/>
                <w:color w:val="000000" w:themeColor="text1"/>
                <w:sz w:val="22"/>
                <w:szCs w:val="22"/>
              </w:rPr>
            </w:pPr>
            <w:r w:rsidRPr="00FC3B16">
              <w:rPr>
                <w:rFonts w:cs="Arial"/>
                <w:color w:val="000000" w:themeColor="text1"/>
                <w:sz w:val="22"/>
                <w:szCs w:val="22"/>
              </w:rPr>
              <w:t>5</w:t>
            </w:r>
          </w:p>
        </w:tc>
        <w:tc>
          <w:tcPr>
            <w:tcW w:w="4253" w:type="dxa"/>
          </w:tcPr>
          <w:p w14:paraId="0C654467" w14:textId="77777777" w:rsidR="006D1D41" w:rsidRPr="00FC3B16" w:rsidRDefault="006D1D41"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Contract Award </w:t>
            </w:r>
          </w:p>
        </w:tc>
        <w:tc>
          <w:tcPr>
            <w:tcW w:w="4059" w:type="dxa"/>
          </w:tcPr>
          <w:p w14:paraId="23FDCE94" w14:textId="5CC67B83" w:rsidR="006D1D41" w:rsidRPr="00FC3B16" w:rsidRDefault="00074D5D" w:rsidP="00EC5CD7">
            <w:pPr>
              <w:widowControl w:val="0"/>
              <w:spacing w:before="60" w:after="60"/>
              <w:rPr>
                <w:rFonts w:cs="Arial"/>
                <w:color w:val="000000" w:themeColor="text1"/>
                <w:sz w:val="22"/>
                <w:szCs w:val="22"/>
              </w:rPr>
            </w:pPr>
            <w:r w:rsidRPr="00FC3B16">
              <w:rPr>
                <w:rFonts w:cs="Arial"/>
                <w:color w:val="000000" w:themeColor="text1"/>
                <w:sz w:val="22"/>
                <w:szCs w:val="22"/>
              </w:rPr>
              <w:t xml:space="preserve">w/c </w:t>
            </w:r>
            <w:r w:rsidR="49F48290" w:rsidRPr="00FC3B16">
              <w:rPr>
                <w:rFonts w:cs="Arial"/>
                <w:color w:val="000000" w:themeColor="text1"/>
                <w:sz w:val="22"/>
                <w:szCs w:val="22"/>
              </w:rPr>
              <w:t>28 April 2020</w:t>
            </w:r>
          </w:p>
        </w:tc>
      </w:tr>
      <w:tr w:rsidR="006D1D41" w:rsidRPr="00FC3B16" w14:paraId="697DF043" w14:textId="77777777" w:rsidTr="00BB159E">
        <w:tc>
          <w:tcPr>
            <w:tcW w:w="709" w:type="dxa"/>
          </w:tcPr>
          <w:p w14:paraId="7D1C6DCF" w14:textId="77777777" w:rsidR="006D1D41" w:rsidRPr="00FC3B16" w:rsidRDefault="006D1D41" w:rsidP="00EC5CD7">
            <w:pPr>
              <w:widowControl w:val="0"/>
              <w:spacing w:before="60" w:after="60"/>
              <w:jc w:val="both"/>
              <w:rPr>
                <w:rFonts w:cs="Arial"/>
                <w:color w:val="000000" w:themeColor="text1"/>
                <w:sz w:val="22"/>
                <w:szCs w:val="22"/>
              </w:rPr>
            </w:pPr>
            <w:r w:rsidRPr="00FC3B16">
              <w:rPr>
                <w:rFonts w:cs="Arial"/>
                <w:color w:val="000000" w:themeColor="text1"/>
                <w:sz w:val="22"/>
                <w:szCs w:val="22"/>
              </w:rPr>
              <w:t>6</w:t>
            </w:r>
          </w:p>
        </w:tc>
        <w:tc>
          <w:tcPr>
            <w:tcW w:w="4253" w:type="dxa"/>
          </w:tcPr>
          <w:p w14:paraId="46AD8F91" w14:textId="7B8B4C9C" w:rsidR="006D1D41" w:rsidRPr="00FC3B16" w:rsidRDefault="006D1D41" w:rsidP="00EC5CD7">
            <w:pPr>
              <w:widowControl w:val="0"/>
              <w:spacing w:before="60" w:after="60"/>
              <w:rPr>
                <w:rFonts w:cs="Arial"/>
                <w:color w:val="000000" w:themeColor="text1"/>
                <w:sz w:val="22"/>
                <w:szCs w:val="22"/>
              </w:rPr>
            </w:pPr>
            <w:r w:rsidRPr="00FC3B16">
              <w:rPr>
                <w:rFonts w:cs="Arial"/>
                <w:color w:val="000000" w:themeColor="text1"/>
                <w:sz w:val="22"/>
                <w:szCs w:val="22"/>
              </w:rPr>
              <w:t>Contract Start Date</w:t>
            </w:r>
            <w:r w:rsidR="00BB159E" w:rsidRPr="00FC3B16">
              <w:rPr>
                <w:rFonts w:cs="Arial"/>
                <w:color w:val="000000" w:themeColor="text1"/>
                <w:sz w:val="22"/>
                <w:szCs w:val="22"/>
              </w:rPr>
              <w:t xml:space="preserve"> and kick off meeting</w:t>
            </w:r>
          </w:p>
        </w:tc>
        <w:tc>
          <w:tcPr>
            <w:tcW w:w="4059" w:type="dxa"/>
          </w:tcPr>
          <w:p w14:paraId="0B6980C6" w14:textId="05EF30F7" w:rsidR="006D1D41" w:rsidRPr="00FC3B16" w:rsidRDefault="49F48290" w:rsidP="00EC5CD7">
            <w:pPr>
              <w:widowControl w:val="0"/>
              <w:spacing w:before="60" w:after="60"/>
              <w:rPr>
                <w:rFonts w:cs="Arial"/>
                <w:color w:val="000000" w:themeColor="text1"/>
                <w:sz w:val="22"/>
                <w:szCs w:val="22"/>
              </w:rPr>
            </w:pPr>
            <w:r w:rsidRPr="00FC3B16">
              <w:rPr>
                <w:rFonts w:cs="Arial"/>
                <w:color w:val="000000" w:themeColor="text1"/>
                <w:sz w:val="22"/>
                <w:szCs w:val="22"/>
              </w:rPr>
              <w:t>1 May 2020</w:t>
            </w:r>
          </w:p>
        </w:tc>
      </w:tr>
      <w:tr w:rsidR="00BB159E" w:rsidRPr="00FC3B16" w14:paraId="11AC01C3" w14:textId="77777777" w:rsidTr="00BB159E">
        <w:tc>
          <w:tcPr>
            <w:tcW w:w="709" w:type="dxa"/>
          </w:tcPr>
          <w:p w14:paraId="20833C7D" w14:textId="0ECC54DC" w:rsidR="00BB159E" w:rsidRPr="00FC3B16" w:rsidRDefault="00BB159E" w:rsidP="00EC5CD7">
            <w:pPr>
              <w:widowControl w:val="0"/>
              <w:spacing w:before="60" w:after="60"/>
              <w:jc w:val="both"/>
              <w:rPr>
                <w:rFonts w:cs="Arial"/>
                <w:color w:val="000000" w:themeColor="text1"/>
                <w:sz w:val="22"/>
                <w:szCs w:val="22"/>
              </w:rPr>
            </w:pPr>
            <w:r w:rsidRPr="00FC3B16">
              <w:rPr>
                <w:rFonts w:cs="Arial"/>
                <w:color w:val="000000" w:themeColor="text1"/>
                <w:sz w:val="22"/>
                <w:szCs w:val="22"/>
              </w:rPr>
              <w:t>7</w:t>
            </w:r>
          </w:p>
        </w:tc>
        <w:tc>
          <w:tcPr>
            <w:tcW w:w="4253" w:type="dxa"/>
          </w:tcPr>
          <w:p w14:paraId="65B45688" w14:textId="122F0F08" w:rsidR="00BB159E" w:rsidRPr="00FC3B16" w:rsidRDefault="00BB159E" w:rsidP="00EC5CD7">
            <w:pPr>
              <w:widowControl w:val="0"/>
              <w:spacing w:before="60" w:after="60"/>
              <w:rPr>
                <w:rFonts w:cs="Arial"/>
                <w:color w:val="000000" w:themeColor="text1"/>
                <w:sz w:val="22"/>
                <w:szCs w:val="22"/>
              </w:rPr>
            </w:pPr>
            <w:r w:rsidRPr="00FC3B16">
              <w:rPr>
                <w:rFonts w:cs="Arial"/>
                <w:color w:val="000000" w:themeColor="text1"/>
                <w:sz w:val="22"/>
                <w:szCs w:val="22"/>
              </w:rPr>
              <w:t>Project completion</w:t>
            </w:r>
          </w:p>
        </w:tc>
        <w:tc>
          <w:tcPr>
            <w:tcW w:w="4059" w:type="dxa"/>
          </w:tcPr>
          <w:p w14:paraId="5268986A" w14:textId="410C3E4D" w:rsidR="00BB159E" w:rsidRPr="00FC3B16" w:rsidRDefault="00BB159E" w:rsidP="00EC5CD7">
            <w:pPr>
              <w:widowControl w:val="0"/>
              <w:spacing w:before="60" w:after="60"/>
              <w:rPr>
                <w:rFonts w:cs="Arial"/>
                <w:color w:val="000000" w:themeColor="text1"/>
                <w:sz w:val="22"/>
                <w:szCs w:val="22"/>
              </w:rPr>
            </w:pPr>
            <w:r w:rsidRPr="00FC3B16">
              <w:rPr>
                <w:rFonts w:cs="Arial"/>
                <w:color w:val="000000" w:themeColor="text1"/>
                <w:sz w:val="22"/>
                <w:szCs w:val="22"/>
              </w:rPr>
              <w:t>31 December 2020</w:t>
            </w:r>
          </w:p>
        </w:tc>
      </w:tr>
    </w:tbl>
    <w:p w14:paraId="3524F5D6" w14:textId="77777777" w:rsidR="000B7224" w:rsidRDefault="000B7224" w:rsidP="00FD0C6F">
      <w:pPr>
        <w:pStyle w:val="Title"/>
        <w:pBdr>
          <w:bottom w:val="none" w:sz="0" w:space="0" w:color="auto"/>
        </w:pBdr>
        <w:spacing w:before="120" w:after="120"/>
        <w:jc w:val="both"/>
        <w:rPr>
          <w:rFonts w:ascii="Arial" w:hAnsi="Arial" w:cs="Arial"/>
          <w:b/>
          <w:color w:val="000000" w:themeColor="text1"/>
          <w:sz w:val="22"/>
          <w:szCs w:val="22"/>
        </w:rPr>
      </w:pPr>
    </w:p>
    <w:p w14:paraId="6F50AEEF" w14:textId="77777777" w:rsidR="000B7224" w:rsidRDefault="000B7224" w:rsidP="00FD0C6F">
      <w:pPr>
        <w:pStyle w:val="Title"/>
        <w:pBdr>
          <w:bottom w:val="none" w:sz="0" w:space="0" w:color="auto"/>
        </w:pBdr>
        <w:spacing w:before="120" w:after="120"/>
        <w:jc w:val="both"/>
        <w:rPr>
          <w:rFonts w:ascii="Arial" w:hAnsi="Arial" w:cs="Arial"/>
          <w:b/>
          <w:color w:val="000000" w:themeColor="text1"/>
          <w:sz w:val="22"/>
          <w:szCs w:val="22"/>
        </w:rPr>
      </w:pPr>
    </w:p>
    <w:p w14:paraId="009EEBC0" w14:textId="77777777" w:rsidR="000B7224" w:rsidRDefault="000B7224" w:rsidP="00FD0C6F">
      <w:pPr>
        <w:pStyle w:val="Title"/>
        <w:pBdr>
          <w:bottom w:val="none" w:sz="0" w:space="0" w:color="auto"/>
        </w:pBdr>
        <w:spacing w:before="120" w:after="120"/>
        <w:jc w:val="both"/>
        <w:rPr>
          <w:rFonts w:ascii="Arial" w:hAnsi="Arial" w:cs="Arial"/>
          <w:b/>
          <w:color w:val="000000" w:themeColor="text1"/>
          <w:sz w:val="22"/>
          <w:szCs w:val="22"/>
        </w:rPr>
      </w:pPr>
    </w:p>
    <w:p w14:paraId="3A13CEEE" w14:textId="0553F306" w:rsidR="00CC50E2" w:rsidRPr="00FC3B16" w:rsidRDefault="000B53B6" w:rsidP="00FD0C6F">
      <w:pPr>
        <w:pStyle w:val="Title"/>
        <w:pBdr>
          <w:bottom w:val="none" w:sz="0" w:space="0" w:color="auto"/>
        </w:pBdr>
        <w:spacing w:before="120" w:after="120"/>
        <w:jc w:val="both"/>
        <w:rPr>
          <w:rFonts w:ascii="Arial" w:eastAsia="Times New Roman" w:hAnsi="Arial" w:cs="Arial"/>
          <w:b/>
          <w:color w:val="auto"/>
          <w:spacing w:val="0"/>
          <w:kern w:val="0"/>
          <w:sz w:val="22"/>
          <w:szCs w:val="22"/>
          <w:lang w:eastAsia="en-GB"/>
        </w:rPr>
      </w:pPr>
      <w:r w:rsidRPr="00BB1FE3">
        <w:rPr>
          <w:rFonts w:ascii="Arial" w:hAnsi="Arial" w:cs="Arial"/>
          <w:b/>
          <w:color w:val="000000" w:themeColor="text1"/>
          <w:sz w:val="22"/>
          <w:szCs w:val="22"/>
        </w:rPr>
        <w:lastRenderedPageBreak/>
        <w:t>10</w:t>
      </w:r>
      <w:r w:rsidR="000B671A" w:rsidRPr="00BB1FE3">
        <w:rPr>
          <w:rFonts w:ascii="Arial" w:hAnsi="Arial" w:cs="Arial"/>
          <w:b/>
          <w:color w:val="000000" w:themeColor="text1"/>
          <w:sz w:val="22"/>
          <w:szCs w:val="22"/>
        </w:rPr>
        <w:t>.</w:t>
      </w:r>
      <w:r w:rsidR="000B671A" w:rsidRPr="00FC3B16">
        <w:rPr>
          <w:rFonts w:ascii="Arial" w:hAnsi="Arial" w:cs="Arial"/>
          <w:b/>
          <w:sz w:val="22"/>
          <w:szCs w:val="22"/>
        </w:rPr>
        <w:tab/>
      </w:r>
      <w:r w:rsidR="00CC50E2" w:rsidRPr="00FC3B16">
        <w:rPr>
          <w:rFonts w:ascii="Arial" w:eastAsia="Times New Roman" w:hAnsi="Arial" w:cs="Arial"/>
          <w:b/>
          <w:color w:val="auto"/>
          <w:spacing w:val="0"/>
          <w:kern w:val="0"/>
          <w:sz w:val="22"/>
          <w:szCs w:val="22"/>
          <w:lang w:eastAsia="en-GB"/>
        </w:rPr>
        <w:t>Instructions to Tenders</w:t>
      </w:r>
    </w:p>
    <w:p w14:paraId="24F65641" w14:textId="78A11895" w:rsidR="00CC50E2" w:rsidRPr="00FC3B16" w:rsidRDefault="00CC50E2" w:rsidP="00FD0C6F">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FC3B16">
        <w:rPr>
          <w:rFonts w:ascii="Arial" w:eastAsia="Times New Roman" w:hAnsi="Arial" w:cs="Arial"/>
          <w:color w:val="auto"/>
          <w:spacing w:val="0"/>
          <w:kern w:val="0"/>
          <w:sz w:val="22"/>
          <w:szCs w:val="22"/>
          <w:lang w:eastAsia="en-GB"/>
        </w:rPr>
        <w:tab/>
        <w:t xml:space="preserve">Suppliers are invited to: </w:t>
      </w:r>
    </w:p>
    <w:p w14:paraId="1957D4A1" w14:textId="6FF2C5FD" w:rsidR="00CC50E2" w:rsidRPr="00FC3B16" w:rsidRDefault="00CC50E2" w:rsidP="00FD0C6F">
      <w:pPr>
        <w:pStyle w:val="Title"/>
        <w:numPr>
          <w:ilvl w:val="0"/>
          <w:numId w:val="26"/>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FC3B16">
        <w:rPr>
          <w:rFonts w:ascii="Arial" w:eastAsia="Times New Roman" w:hAnsi="Arial" w:cs="Arial"/>
          <w:color w:val="auto"/>
          <w:spacing w:val="0"/>
          <w:kern w:val="0"/>
          <w:sz w:val="22"/>
          <w:szCs w:val="22"/>
          <w:lang w:eastAsia="en-GB"/>
        </w:rPr>
        <w:t xml:space="preserve">Fill out the </w:t>
      </w:r>
      <w:r w:rsidRPr="00FC3B16">
        <w:rPr>
          <w:rFonts w:ascii="Arial" w:eastAsia="Times New Roman" w:hAnsi="Arial" w:cs="Arial"/>
          <w:b/>
          <w:color w:val="auto"/>
          <w:spacing w:val="0"/>
          <w:kern w:val="0"/>
          <w:sz w:val="22"/>
          <w:szCs w:val="22"/>
          <w:lang w:eastAsia="en-GB"/>
        </w:rPr>
        <w:t>Registration Form</w:t>
      </w:r>
      <w:r w:rsidRPr="00FC3B16">
        <w:rPr>
          <w:rFonts w:ascii="Arial" w:eastAsia="Times New Roman" w:hAnsi="Arial" w:cs="Arial"/>
          <w:color w:val="auto"/>
          <w:spacing w:val="0"/>
          <w:kern w:val="0"/>
          <w:sz w:val="22"/>
          <w:szCs w:val="22"/>
          <w:lang w:eastAsia="en-GB"/>
        </w:rPr>
        <w:t xml:space="preserve"> at </w:t>
      </w:r>
      <w:r w:rsidRPr="00FC3B16">
        <w:rPr>
          <w:rFonts w:ascii="Arial" w:eastAsia="Times New Roman" w:hAnsi="Arial" w:cs="Arial"/>
          <w:color w:val="auto"/>
          <w:spacing w:val="0"/>
          <w:kern w:val="0"/>
          <w:sz w:val="22"/>
          <w:szCs w:val="22"/>
          <w:u w:val="single"/>
          <w:lang w:eastAsia="en-GB"/>
        </w:rPr>
        <w:t xml:space="preserve">Attachment </w:t>
      </w:r>
      <w:r w:rsidR="000A0B94" w:rsidRPr="00FC3B16">
        <w:rPr>
          <w:rFonts w:ascii="Arial" w:eastAsia="Times New Roman" w:hAnsi="Arial" w:cs="Arial"/>
          <w:color w:val="auto"/>
          <w:spacing w:val="0"/>
          <w:kern w:val="0"/>
          <w:sz w:val="22"/>
          <w:szCs w:val="22"/>
          <w:u w:val="single"/>
          <w:lang w:eastAsia="en-GB"/>
        </w:rPr>
        <w:t>2</w:t>
      </w:r>
      <w:r w:rsidRPr="00FC3B16">
        <w:rPr>
          <w:rFonts w:ascii="Arial" w:eastAsia="Times New Roman" w:hAnsi="Arial" w:cs="Arial"/>
          <w:color w:val="auto"/>
          <w:spacing w:val="0"/>
          <w:kern w:val="0"/>
          <w:sz w:val="22"/>
          <w:szCs w:val="22"/>
          <w:lang w:eastAsia="en-GB"/>
        </w:rPr>
        <w:t>, and email to the Royal Society Procurement Manager</w:t>
      </w:r>
    </w:p>
    <w:p w14:paraId="5984F63C" w14:textId="77777777" w:rsidR="00CC50E2" w:rsidRPr="00FC3B16" w:rsidRDefault="00CC50E2" w:rsidP="00FD0C6F">
      <w:pPr>
        <w:pStyle w:val="Title"/>
        <w:numPr>
          <w:ilvl w:val="0"/>
          <w:numId w:val="26"/>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FC3B16">
        <w:rPr>
          <w:rFonts w:ascii="Arial" w:eastAsia="Times New Roman" w:hAnsi="Arial" w:cs="Arial"/>
          <w:color w:val="auto"/>
          <w:sz w:val="22"/>
          <w:szCs w:val="22"/>
          <w:lang w:eastAsia="en-GB"/>
        </w:rPr>
        <w:t>Provide responses to the criteria, being careful to structure your responses in line with the individual questions as evaluation of tenders may be unde</w:t>
      </w:r>
      <w:r w:rsidR="00D65F8B" w:rsidRPr="00FC3B16">
        <w:rPr>
          <w:rFonts w:ascii="Arial" w:eastAsia="Times New Roman" w:hAnsi="Arial" w:cs="Arial"/>
          <w:color w:val="auto"/>
          <w:sz w:val="22"/>
          <w:szCs w:val="22"/>
          <w:lang w:eastAsia="en-GB"/>
        </w:rPr>
        <w:t>rtaken in sections of responses</w:t>
      </w:r>
    </w:p>
    <w:p w14:paraId="5CE73C27" w14:textId="77777777" w:rsidR="00CC50E2" w:rsidRPr="00FC3B16" w:rsidRDefault="00CC50E2" w:rsidP="00FD0C6F">
      <w:pPr>
        <w:pStyle w:val="Title"/>
        <w:numPr>
          <w:ilvl w:val="0"/>
          <w:numId w:val="26"/>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FC3B16">
        <w:rPr>
          <w:rFonts w:ascii="Arial" w:eastAsia="Times New Roman" w:hAnsi="Arial" w:cs="Arial"/>
          <w:color w:val="auto"/>
          <w:spacing w:val="0"/>
          <w:kern w:val="0"/>
          <w:sz w:val="22"/>
          <w:szCs w:val="22"/>
          <w:lang w:eastAsia="en-GB"/>
        </w:rPr>
        <w:t xml:space="preserve">Complete </w:t>
      </w:r>
      <w:r w:rsidRPr="00FC3B16">
        <w:rPr>
          <w:rFonts w:ascii="Arial" w:eastAsia="Times New Roman" w:hAnsi="Arial" w:cs="Arial"/>
          <w:b/>
          <w:color w:val="auto"/>
          <w:spacing w:val="0"/>
          <w:kern w:val="0"/>
          <w:sz w:val="22"/>
          <w:szCs w:val="22"/>
          <w:lang w:eastAsia="en-GB"/>
        </w:rPr>
        <w:t>Pricing Schedule</w:t>
      </w:r>
      <w:r w:rsidRPr="00FC3B16">
        <w:rPr>
          <w:rFonts w:ascii="Arial" w:eastAsia="Times New Roman" w:hAnsi="Arial" w:cs="Arial"/>
          <w:color w:val="auto"/>
          <w:spacing w:val="0"/>
          <w:kern w:val="0"/>
          <w:sz w:val="22"/>
          <w:szCs w:val="22"/>
          <w:lang w:eastAsia="en-GB"/>
        </w:rPr>
        <w:t>, and</w:t>
      </w:r>
    </w:p>
    <w:p w14:paraId="2DFB94A3" w14:textId="5D4D7E54" w:rsidR="00CC50E2" w:rsidRPr="00FC3B16" w:rsidRDefault="00CC50E2" w:rsidP="00FD0C6F">
      <w:pPr>
        <w:pStyle w:val="Title"/>
        <w:numPr>
          <w:ilvl w:val="0"/>
          <w:numId w:val="26"/>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FC3B16">
        <w:rPr>
          <w:rFonts w:ascii="Arial" w:eastAsia="Times New Roman" w:hAnsi="Arial" w:cs="Arial"/>
          <w:color w:val="auto"/>
          <w:spacing w:val="0"/>
          <w:kern w:val="0"/>
          <w:sz w:val="22"/>
          <w:szCs w:val="22"/>
          <w:lang w:eastAsia="en-GB"/>
        </w:rPr>
        <w:t xml:space="preserve">Email tenders to </w:t>
      </w:r>
      <w:hyperlink r:id="rId12" w:history="1">
        <w:r w:rsidR="00CF467B" w:rsidRPr="00FC3B16">
          <w:rPr>
            <w:rStyle w:val="Hyperlink"/>
            <w:rFonts w:ascii="Arial" w:eastAsia="Times New Roman" w:hAnsi="Arial" w:cs="Arial"/>
            <w:spacing w:val="0"/>
            <w:kern w:val="0"/>
            <w:sz w:val="22"/>
            <w:szCs w:val="22"/>
            <w:lang w:eastAsia="en-GB"/>
          </w:rPr>
          <w:t>procurement@royalsociety.org</w:t>
        </w:r>
      </w:hyperlink>
      <w:r w:rsidR="00CF467B" w:rsidRPr="00FC3B16">
        <w:rPr>
          <w:rFonts w:ascii="Arial" w:eastAsia="Times New Roman" w:hAnsi="Arial" w:cs="Arial"/>
          <w:color w:val="auto"/>
          <w:spacing w:val="0"/>
          <w:kern w:val="0"/>
          <w:sz w:val="22"/>
          <w:szCs w:val="22"/>
          <w:lang w:eastAsia="en-GB"/>
        </w:rPr>
        <w:t xml:space="preserve"> </w:t>
      </w:r>
      <w:r w:rsidRPr="00FC3B16">
        <w:rPr>
          <w:rFonts w:ascii="Arial" w:eastAsia="Times New Roman" w:hAnsi="Arial" w:cs="Arial"/>
          <w:color w:val="000000" w:themeColor="text1"/>
          <w:spacing w:val="0"/>
          <w:kern w:val="0"/>
          <w:sz w:val="22"/>
          <w:szCs w:val="22"/>
          <w:u w:val="single"/>
          <w:lang w:eastAsia="en-GB"/>
        </w:rPr>
        <w:t xml:space="preserve">by </w:t>
      </w:r>
      <w:r w:rsidR="006D1D41" w:rsidRPr="00FC3B16">
        <w:rPr>
          <w:rFonts w:ascii="Arial" w:eastAsia="Times New Roman" w:hAnsi="Arial" w:cs="Arial"/>
          <w:color w:val="000000" w:themeColor="text1"/>
          <w:spacing w:val="0"/>
          <w:kern w:val="0"/>
          <w:sz w:val="22"/>
          <w:szCs w:val="22"/>
          <w:u w:val="single"/>
          <w:lang w:eastAsia="en-GB"/>
        </w:rPr>
        <w:t>2</w:t>
      </w:r>
      <w:r w:rsidRPr="00FC3B16">
        <w:rPr>
          <w:rFonts w:ascii="Arial" w:eastAsia="Times New Roman" w:hAnsi="Arial" w:cs="Arial"/>
          <w:color w:val="000000" w:themeColor="text1"/>
          <w:spacing w:val="0"/>
          <w:kern w:val="0"/>
          <w:sz w:val="22"/>
          <w:szCs w:val="22"/>
          <w:u w:val="single"/>
          <w:lang w:eastAsia="en-GB"/>
        </w:rPr>
        <w:t xml:space="preserve">:00 PM </w:t>
      </w:r>
      <w:r w:rsidR="00B6111D" w:rsidRPr="00FC3B16">
        <w:rPr>
          <w:rFonts w:ascii="Arial" w:eastAsia="Times New Roman" w:hAnsi="Arial" w:cs="Arial"/>
          <w:bCs/>
          <w:color w:val="auto"/>
          <w:spacing w:val="0"/>
          <w:kern w:val="0"/>
          <w:sz w:val="22"/>
          <w:szCs w:val="22"/>
          <w:lang w:eastAsia="en-GB"/>
        </w:rPr>
        <w:t xml:space="preserve">on </w:t>
      </w:r>
      <w:r w:rsidR="00BB159E" w:rsidRPr="00FC3B16">
        <w:rPr>
          <w:rFonts w:ascii="Arial" w:eastAsia="Times New Roman" w:hAnsi="Arial" w:cs="Arial"/>
          <w:color w:val="auto"/>
          <w:sz w:val="22"/>
          <w:szCs w:val="22"/>
          <w:lang w:eastAsia="en-GB"/>
        </w:rPr>
        <w:t xml:space="preserve">Tuesday 14 April </w:t>
      </w:r>
      <w:r w:rsidR="00532C35" w:rsidRPr="00FC3B16">
        <w:rPr>
          <w:rFonts w:ascii="Arial" w:eastAsia="Times New Roman" w:hAnsi="Arial" w:cs="Arial"/>
          <w:color w:val="auto"/>
          <w:sz w:val="22"/>
          <w:szCs w:val="22"/>
          <w:lang w:eastAsia="en-GB"/>
        </w:rPr>
        <w:t>20</w:t>
      </w:r>
      <w:r w:rsidR="00CF467B" w:rsidRPr="00FC3B16">
        <w:rPr>
          <w:rFonts w:ascii="Arial" w:eastAsia="Times New Roman" w:hAnsi="Arial" w:cs="Arial"/>
          <w:color w:val="auto"/>
          <w:sz w:val="22"/>
          <w:szCs w:val="22"/>
          <w:lang w:eastAsia="en-GB"/>
        </w:rPr>
        <w:t>20</w:t>
      </w:r>
    </w:p>
    <w:p w14:paraId="40E0E16D" w14:textId="734C9397" w:rsidR="000B671A" w:rsidRPr="00FC3B16" w:rsidRDefault="00BB1FE3" w:rsidP="00FD0C6F">
      <w:pPr>
        <w:tabs>
          <w:tab w:val="clear" w:pos="720"/>
          <w:tab w:val="clear" w:pos="1440"/>
          <w:tab w:val="clear" w:pos="2160"/>
          <w:tab w:val="clear" w:pos="2880"/>
          <w:tab w:val="left" w:pos="709"/>
        </w:tabs>
        <w:spacing w:before="120" w:after="120"/>
        <w:jc w:val="both"/>
        <w:rPr>
          <w:rFonts w:cs="Arial"/>
          <w:b/>
          <w:sz w:val="22"/>
          <w:szCs w:val="22"/>
        </w:rPr>
      </w:pPr>
      <w:r>
        <w:rPr>
          <w:rFonts w:cs="Arial"/>
          <w:b/>
          <w:sz w:val="22"/>
          <w:szCs w:val="22"/>
        </w:rPr>
        <w:t>11</w:t>
      </w:r>
      <w:r w:rsidR="00CC50E2" w:rsidRPr="00FC3B16">
        <w:rPr>
          <w:rFonts w:cs="Arial"/>
          <w:b/>
          <w:sz w:val="22"/>
          <w:szCs w:val="22"/>
        </w:rPr>
        <w:t>.</w:t>
      </w:r>
      <w:r w:rsidR="00CC50E2" w:rsidRPr="00FC3B16">
        <w:rPr>
          <w:rFonts w:cs="Arial"/>
          <w:b/>
          <w:sz w:val="22"/>
          <w:szCs w:val="22"/>
        </w:rPr>
        <w:tab/>
      </w:r>
      <w:r w:rsidR="007B306E" w:rsidRPr="00FC3B16">
        <w:rPr>
          <w:rFonts w:cs="Arial"/>
          <w:b/>
          <w:sz w:val="22"/>
          <w:szCs w:val="22"/>
        </w:rPr>
        <w:t>E</w:t>
      </w:r>
      <w:r w:rsidR="00212CA7" w:rsidRPr="00FC3B16">
        <w:rPr>
          <w:rFonts w:cs="Arial"/>
          <w:b/>
          <w:sz w:val="22"/>
          <w:szCs w:val="22"/>
        </w:rPr>
        <w:t>nquiries</w:t>
      </w:r>
      <w:r w:rsidR="000B671A" w:rsidRPr="00FC3B16">
        <w:rPr>
          <w:rFonts w:cs="Arial"/>
          <w:b/>
          <w:sz w:val="22"/>
          <w:szCs w:val="22"/>
        </w:rPr>
        <w:t xml:space="preserve"> and clarification questions</w:t>
      </w:r>
    </w:p>
    <w:p w14:paraId="0E34DEE1" w14:textId="3432A2AD" w:rsidR="00257EE3" w:rsidRPr="00FC3B16" w:rsidRDefault="00BB1FE3" w:rsidP="00FD0C6F">
      <w:pPr>
        <w:tabs>
          <w:tab w:val="clear" w:pos="720"/>
          <w:tab w:val="clear" w:pos="1440"/>
          <w:tab w:val="clear" w:pos="2160"/>
          <w:tab w:val="clear" w:pos="2880"/>
          <w:tab w:val="left" w:pos="851"/>
        </w:tabs>
        <w:spacing w:before="120" w:after="120"/>
        <w:ind w:left="709" w:hanging="709"/>
        <w:jc w:val="both"/>
        <w:rPr>
          <w:rFonts w:cs="Arial"/>
          <w:sz w:val="22"/>
          <w:szCs w:val="22"/>
        </w:rPr>
      </w:pPr>
      <w:r>
        <w:rPr>
          <w:rFonts w:cs="Arial"/>
          <w:sz w:val="22"/>
          <w:szCs w:val="22"/>
        </w:rPr>
        <w:t>11</w:t>
      </w:r>
      <w:r w:rsidR="00915A02" w:rsidRPr="00FC3B16">
        <w:rPr>
          <w:rFonts w:cs="Arial"/>
          <w:sz w:val="22"/>
          <w:szCs w:val="22"/>
        </w:rPr>
        <w:t>.</w:t>
      </w:r>
      <w:r w:rsidR="006F3A6D" w:rsidRPr="00FC3B16">
        <w:rPr>
          <w:rFonts w:cs="Arial"/>
          <w:sz w:val="22"/>
          <w:szCs w:val="22"/>
        </w:rPr>
        <w:t>1</w:t>
      </w:r>
      <w:r w:rsidR="000B671A" w:rsidRPr="00FC3B16">
        <w:rPr>
          <w:rFonts w:cs="Arial"/>
          <w:sz w:val="22"/>
          <w:szCs w:val="22"/>
        </w:rPr>
        <w:tab/>
      </w:r>
      <w:r w:rsidR="00C453A1" w:rsidRPr="00FC3B16">
        <w:rPr>
          <w:rFonts w:cs="Arial"/>
          <w:sz w:val="22"/>
          <w:szCs w:val="22"/>
        </w:rPr>
        <w:t xml:space="preserve">Enquiries and </w:t>
      </w:r>
      <w:r w:rsidR="00961F92" w:rsidRPr="00FC3B16">
        <w:rPr>
          <w:rFonts w:cs="Arial"/>
          <w:sz w:val="22"/>
          <w:szCs w:val="22"/>
        </w:rPr>
        <w:t>clarification questions</w:t>
      </w:r>
      <w:r w:rsidR="00C453A1" w:rsidRPr="00FC3B16">
        <w:rPr>
          <w:rFonts w:cs="Arial"/>
          <w:sz w:val="22"/>
          <w:szCs w:val="22"/>
        </w:rPr>
        <w:t xml:space="preserve"> regarding this Invitation </w:t>
      </w:r>
      <w:r w:rsidR="00A87F21" w:rsidRPr="00FC3B16">
        <w:rPr>
          <w:rFonts w:cs="Arial"/>
          <w:sz w:val="22"/>
          <w:szCs w:val="22"/>
        </w:rPr>
        <w:t>t</w:t>
      </w:r>
      <w:r w:rsidR="00A2041B" w:rsidRPr="00FC3B16">
        <w:rPr>
          <w:rFonts w:cs="Arial"/>
          <w:sz w:val="22"/>
          <w:szCs w:val="22"/>
        </w:rPr>
        <w:t>o</w:t>
      </w:r>
      <w:r w:rsidR="00C453A1" w:rsidRPr="00FC3B16">
        <w:rPr>
          <w:rFonts w:cs="Arial"/>
          <w:sz w:val="22"/>
          <w:szCs w:val="22"/>
        </w:rPr>
        <w:t xml:space="preserve"> </w:t>
      </w:r>
      <w:r w:rsidR="00A87F21" w:rsidRPr="00FC3B16">
        <w:rPr>
          <w:rFonts w:cs="Arial"/>
          <w:sz w:val="22"/>
          <w:szCs w:val="22"/>
        </w:rPr>
        <w:t>Tender</w:t>
      </w:r>
      <w:r w:rsidR="00C453A1" w:rsidRPr="00FC3B16">
        <w:rPr>
          <w:rFonts w:cs="Arial"/>
          <w:sz w:val="22"/>
          <w:szCs w:val="22"/>
        </w:rPr>
        <w:t xml:space="preserve"> should be </w:t>
      </w:r>
      <w:r w:rsidR="000B671A" w:rsidRPr="00FC3B16">
        <w:rPr>
          <w:rFonts w:cs="Arial"/>
          <w:sz w:val="22"/>
          <w:szCs w:val="22"/>
        </w:rPr>
        <w:t>emailed</w:t>
      </w:r>
      <w:r w:rsidR="00C453A1" w:rsidRPr="00FC3B16">
        <w:rPr>
          <w:rFonts w:cs="Arial"/>
          <w:sz w:val="22"/>
          <w:szCs w:val="22"/>
        </w:rPr>
        <w:t xml:space="preserve"> to</w:t>
      </w:r>
      <w:r w:rsidR="000B671A" w:rsidRPr="00FC3B16">
        <w:rPr>
          <w:rFonts w:cs="Arial"/>
          <w:sz w:val="22"/>
          <w:szCs w:val="22"/>
        </w:rPr>
        <w:t xml:space="preserve"> </w:t>
      </w:r>
      <w:hyperlink r:id="rId13" w:history="1">
        <w:r w:rsidR="000B671A" w:rsidRPr="00FC3B16">
          <w:rPr>
            <w:rStyle w:val="Hyperlink"/>
            <w:rFonts w:cs="Arial"/>
            <w:sz w:val="22"/>
            <w:szCs w:val="22"/>
          </w:rPr>
          <w:t>procurement@royalsociety.org</w:t>
        </w:r>
      </w:hyperlink>
      <w:r w:rsidR="000B671A" w:rsidRPr="00FC3B16">
        <w:rPr>
          <w:rFonts w:cs="Arial"/>
          <w:sz w:val="22"/>
          <w:szCs w:val="22"/>
        </w:rPr>
        <w:t xml:space="preserve"> and using reference “</w:t>
      </w:r>
      <w:r w:rsidR="000B671A" w:rsidRPr="00FC3B16">
        <w:rPr>
          <w:rFonts w:cs="Arial"/>
          <w:i/>
          <w:sz w:val="22"/>
          <w:szCs w:val="22"/>
        </w:rPr>
        <w:t xml:space="preserve">ITT </w:t>
      </w:r>
      <w:r w:rsidR="00CF467B" w:rsidRPr="00FC3B16">
        <w:rPr>
          <w:rFonts w:cs="Arial"/>
          <w:i/>
          <w:color w:val="000000" w:themeColor="text1"/>
          <w:sz w:val="22"/>
          <w:szCs w:val="22"/>
        </w:rPr>
        <w:t>492</w:t>
      </w:r>
      <w:r w:rsidR="00EA6948" w:rsidRPr="00FC3B16">
        <w:rPr>
          <w:rFonts w:cs="Arial"/>
          <w:i/>
          <w:color w:val="000000" w:themeColor="text1"/>
          <w:sz w:val="22"/>
          <w:szCs w:val="22"/>
        </w:rPr>
        <w:t xml:space="preserve"> – </w:t>
      </w:r>
      <w:r w:rsidR="00CF467B" w:rsidRPr="00FC3B16">
        <w:rPr>
          <w:rFonts w:cs="Arial"/>
          <w:i/>
          <w:color w:val="000000" w:themeColor="text1"/>
          <w:sz w:val="22"/>
          <w:szCs w:val="22"/>
        </w:rPr>
        <w:t>Provision of writing services for the Envision Project</w:t>
      </w:r>
      <w:r w:rsidR="006D1D41" w:rsidRPr="00FC3B16">
        <w:rPr>
          <w:rFonts w:cs="Arial"/>
          <w:i/>
          <w:sz w:val="22"/>
          <w:szCs w:val="22"/>
        </w:rPr>
        <w:t>“</w:t>
      </w:r>
      <w:r w:rsidR="000B671A" w:rsidRPr="00FC3B16">
        <w:rPr>
          <w:rFonts w:cs="Arial"/>
          <w:sz w:val="22"/>
          <w:szCs w:val="22"/>
        </w:rPr>
        <w:t xml:space="preserve"> </w:t>
      </w:r>
      <w:r w:rsidR="00961F92" w:rsidRPr="00FC3B16">
        <w:rPr>
          <w:rFonts w:cs="Arial"/>
          <w:sz w:val="22"/>
          <w:szCs w:val="22"/>
        </w:rPr>
        <w:t xml:space="preserve">in the email subject field </w:t>
      </w:r>
      <w:r w:rsidR="000B671A" w:rsidRPr="00FC3B16">
        <w:rPr>
          <w:rFonts w:cs="Arial"/>
          <w:sz w:val="22"/>
          <w:szCs w:val="22"/>
        </w:rPr>
        <w:t xml:space="preserve">and </w:t>
      </w:r>
      <w:r w:rsidR="00961F92" w:rsidRPr="00FC3B16">
        <w:rPr>
          <w:rFonts w:cs="Arial"/>
          <w:sz w:val="22"/>
          <w:szCs w:val="22"/>
        </w:rPr>
        <w:t xml:space="preserve">be made </w:t>
      </w:r>
      <w:r w:rsidR="000B671A" w:rsidRPr="00FC3B16">
        <w:rPr>
          <w:rFonts w:cs="Arial"/>
          <w:sz w:val="22"/>
          <w:szCs w:val="22"/>
        </w:rPr>
        <w:t xml:space="preserve">attention of </w:t>
      </w:r>
      <w:r w:rsidR="00257EE3" w:rsidRPr="00FC3B16">
        <w:rPr>
          <w:rFonts w:cs="Arial"/>
          <w:sz w:val="22"/>
          <w:szCs w:val="22"/>
        </w:rPr>
        <w:t xml:space="preserve">the </w:t>
      </w:r>
      <w:r w:rsidR="00D65F8B" w:rsidRPr="00FC3B16">
        <w:rPr>
          <w:rFonts w:cs="Arial"/>
          <w:sz w:val="22"/>
          <w:szCs w:val="22"/>
        </w:rPr>
        <w:t>Procurement Manager</w:t>
      </w:r>
      <w:r w:rsidR="007A0BDA" w:rsidRPr="00FC3B16">
        <w:rPr>
          <w:rFonts w:cs="Arial"/>
          <w:sz w:val="22"/>
          <w:szCs w:val="22"/>
        </w:rPr>
        <w:t xml:space="preserve"> </w:t>
      </w:r>
    </w:p>
    <w:p w14:paraId="1D570DC5" w14:textId="759D9DCD" w:rsidR="00257EE3" w:rsidRPr="00FC3B16" w:rsidRDefault="00BB1FE3" w:rsidP="00FD0C6F">
      <w:pPr>
        <w:tabs>
          <w:tab w:val="clear" w:pos="720"/>
          <w:tab w:val="clear" w:pos="1440"/>
          <w:tab w:val="clear" w:pos="2160"/>
          <w:tab w:val="clear" w:pos="2880"/>
          <w:tab w:val="left" w:pos="851"/>
        </w:tabs>
        <w:spacing w:before="120" w:after="120"/>
        <w:ind w:left="709" w:hanging="709"/>
        <w:jc w:val="both"/>
        <w:rPr>
          <w:rFonts w:cs="Arial"/>
          <w:sz w:val="22"/>
          <w:szCs w:val="22"/>
        </w:rPr>
      </w:pPr>
      <w:r>
        <w:rPr>
          <w:rFonts w:cs="Arial"/>
          <w:sz w:val="22"/>
          <w:szCs w:val="22"/>
        </w:rPr>
        <w:t>11</w:t>
      </w:r>
      <w:r w:rsidR="006F3A6D" w:rsidRPr="00FC3B16">
        <w:rPr>
          <w:rFonts w:cs="Arial"/>
          <w:sz w:val="22"/>
          <w:szCs w:val="22"/>
        </w:rPr>
        <w:t>.2</w:t>
      </w:r>
      <w:r w:rsidR="00257EE3" w:rsidRPr="00FC3B16">
        <w:rPr>
          <w:rFonts w:cs="Arial"/>
          <w:sz w:val="22"/>
          <w:szCs w:val="22"/>
        </w:rPr>
        <w:tab/>
      </w:r>
      <w:r w:rsidR="000B671A" w:rsidRPr="00FC3B16">
        <w:rPr>
          <w:rFonts w:cs="Arial"/>
          <w:sz w:val="22"/>
          <w:szCs w:val="22"/>
        </w:rPr>
        <w:t>All clarification questions will be registered, answered and shared with all Suppliers</w:t>
      </w:r>
      <w:r w:rsidR="00257EE3" w:rsidRPr="00FC3B16">
        <w:rPr>
          <w:rFonts w:cs="Arial"/>
          <w:sz w:val="22"/>
          <w:szCs w:val="22"/>
        </w:rPr>
        <w:t xml:space="preserve"> with an aim to respond within 1 business day</w:t>
      </w:r>
    </w:p>
    <w:p w14:paraId="2FB8029A" w14:textId="378FE52A" w:rsidR="00C453A1" w:rsidRPr="00FC3B16" w:rsidRDefault="00BB1FE3" w:rsidP="00FD0C6F">
      <w:pPr>
        <w:tabs>
          <w:tab w:val="clear" w:pos="720"/>
          <w:tab w:val="clear" w:pos="1440"/>
          <w:tab w:val="clear" w:pos="2160"/>
          <w:tab w:val="clear" w:pos="2880"/>
          <w:tab w:val="left" w:pos="851"/>
        </w:tabs>
        <w:spacing w:before="120" w:after="120"/>
        <w:ind w:left="709" w:hanging="709"/>
        <w:jc w:val="both"/>
        <w:rPr>
          <w:rFonts w:cs="Arial"/>
          <w:sz w:val="22"/>
          <w:szCs w:val="22"/>
        </w:rPr>
      </w:pPr>
      <w:r>
        <w:rPr>
          <w:rFonts w:cs="Arial"/>
          <w:sz w:val="22"/>
          <w:szCs w:val="22"/>
        </w:rPr>
        <w:t>11</w:t>
      </w:r>
      <w:r w:rsidR="00961F92" w:rsidRPr="00FC3B16">
        <w:rPr>
          <w:rFonts w:cs="Arial"/>
          <w:sz w:val="22"/>
          <w:szCs w:val="22"/>
        </w:rPr>
        <w:t>.3</w:t>
      </w:r>
      <w:r w:rsidR="00257EE3" w:rsidRPr="00FC3B16">
        <w:rPr>
          <w:rFonts w:cs="Arial"/>
          <w:sz w:val="22"/>
          <w:szCs w:val="22"/>
        </w:rPr>
        <w:tab/>
      </w:r>
      <w:r w:rsidR="000B671A" w:rsidRPr="00FC3B16">
        <w:rPr>
          <w:rFonts w:cs="Arial"/>
          <w:sz w:val="22"/>
          <w:szCs w:val="22"/>
        </w:rPr>
        <w:t xml:space="preserve">Last clarification questions must be received </w:t>
      </w:r>
      <w:r w:rsidR="00257EE3" w:rsidRPr="00FC3B16">
        <w:rPr>
          <w:rFonts w:cs="Arial"/>
          <w:sz w:val="22"/>
          <w:szCs w:val="22"/>
        </w:rPr>
        <w:t xml:space="preserve">by </w:t>
      </w:r>
      <w:r w:rsidR="00BB159E" w:rsidRPr="00FC3B16">
        <w:rPr>
          <w:rFonts w:cs="Arial"/>
          <w:sz w:val="22"/>
          <w:szCs w:val="22"/>
        </w:rPr>
        <w:t>1</w:t>
      </w:r>
      <w:r w:rsidR="00257EE3" w:rsidRPr="00FC3B16">
        <w:rPr>
          <w:rFonts w:cs="Arial"/>
          <w:sz w:val="22"/>
          <w:szCs w:val="22"/>
        </w:rPr>
        <w:t>2</w:t>
      </w:r>
      <w:r w:rsidR="00444F89" w:rsidRPr="00FC3B16">
        <w:rPr>
          <w:rFonts w:cs="Arial"/>
          <w:sz w:val="22"/>
          <w:szCs w:val="22"/>
        </w:rPr>
        <w:t>p</w:t>
      </w:r>
      <w:r w:rsidR="00257EE3" w:rsidRPr="00FC3B16">
        <w:rPr>
          <w:rFonts w:cs="Arial"/>
          <w:sz w:val="22"/>
          <w:szCs w:val="22"/>
        </w:rPr>
        <w:t xml:space="preserve">m </w:t>
      </w:r>
      <w:r w:rsidR="006E624E" w:rsidRPr="00FC3B16">
        <w:rPr>
          <w:rFonts w:cs="Arial"/>
          <w:bCs/>
          <w:sz w:val="22"/>
          <w:szCs w:val="22"/>
        </w:rPr>
        <w:t xml:space="preserve">on </w:t>
      </w:r>
      <w:r w:rsidR="00BB159E" w:rsidRPr="00FC3B16">
        <w:rPr>
          <w:rFonts w:cs="Arial"/>
          <w:color w:val="000000" w:themeColor="text1"/>
          <w:sz w:val="22"/>
          <w:szCs w:val="22"/>
        </w:rPr>
        <w:t>Thursday 9 April 2020</w:t>
      </w:r>
      <w:r w:rsidR="00BB159E" w:rsidRPr="00FC3B16">
        <w:rPr>
          <w:rFonts w:cs="Arial"/>
          <w:color w:val="000000" w:themeColor="text1"/>
          <w:sz w:val="22"/>
          <w:szCs w:val="22"/>
        </w:rPr>
        <w:t xml:space="preserve"> </w:t>
      </w:r>
      <w:r w:rsidR="00257EE3" w:rsidRPr="00FC3B16">
        <w:rPr>
          <w:rFonts w:cs="Arial"/>
          <w:sz w:val="22"/>
          <w:szCs w:val="22"/>
        </w:rPr>
        <w:t xml:space="preserve">and </w:t>
      </w:r>
      <w:r w:rsidR="00961F92" w:rsidRPr="00FC3B16">
        <w:rPr>
          <w:rFonts w:cs="Arial"/>
          <w:sz w:val="22"/>
          <w:szCs w:val="22"/>
        </w:rPr>
        <w:t xml:space="preserve">The Royal Society’s </w:t>
      </w:r>
      <w:r w:rsidR="00257EE3" w:rsidRPr="00FC3B16">
        <w:rPr>
          <w:rFonts w:cs="Arial"/>
          <w:sz w:val="22"/>
          <w:szCs w:val="22"/>
        </w:rPr>
        <w:t xml:space="preserve">responses will be sent to </w:t>
      </w:r>
      <w:r w:rsidR="00257EE3" w:rsidRPr="00FC3B16">
        <w:rPr>
          <w:rFonts w:cs="Arial"/>
          <w:i/>
          <w:sz w:val="22"/>
          <w:szCs w:val="22"/>
        </w:rPr>
        <w:t>all registered tenderers</w:t>
      </w:r>
      <w:r w:rsidR="00532C35" w:rsidRPr="00FC3B16">
        <w:rPr>
          <w:rFonts w:cs="Arial"/>
          <w:sz w:val="22"/>
          <w:szCs w:val="22"/>
        </w:rPr>
        <w:t xml:space="preserve"> no later than 2</w:t>
      </w:r>
      <w:r w:rsidR="006E624E" w:rsidRPr="00FC3B16">
        <w:rPr>
          <w:rFonts w:cs="Arial"/>
          <w:sz w:val="22"/>
          <w:szCs w:val="22"/>
        </w:rPr>
        <w:t>pm</w:t>
      </w:r>
      <w:r w:rsidR="00532C35" w:rsidRPr="00FC3B16">
        <w:rPr>
          <w:rFonts w:cs="Arial"/>
          <w:sz w:val="22"/>
          <w:szCs w:val="22"/>
        </w:rPr>
        <w:t xml:space="preserve"> on </w:t>
      </w:r>
      <w:r w:rsidR="00846CDC" w:rsidRPr="00FC3B16">
        <w:rPr>
          <w:rFonts w:cs="Arial"/>
          <w:color w:val="000000" w:themeColor="text1"/>
          <w:sz w:val="22"/>
          <w:szCs w:val="22"/>
        </w:rPr>
        <w:t>Friday 10 April</w:t>
      </w:r>
      <w:r w:rsidR="00532C35" w:rsidRPr="00FC3B16">
        <w:rPr>
          <w:rFonts w:cs="Arial"/>
          <w:color w:val="000000" w:themeColor="text1"/>
          <w:sz w:val="22"/>
          <w:szCs w:val="22"/>
        </w:rPr>
        <w:t xml:space="preserve"> </w:t>
      </w:r>
      <w:r w:rsidR="00532C35" w:rsidRPr="00FC3B16">
        <w:rPr>
          <w:rFonts w:cs="Arial"/>
          <w:sz w:val="22"/>
          <w:szCs w:val="22"/>
        </w:rPr>
        <w:t>20</w:t>
      </w:r>
      <w:r w:rsidR="00CF467B" w:rsidRPr="00FC3B16">
        <w:rPr>
          <w:rFonts w:cs="Arial"/>
          <w:sz w:val="22"/>
          <w:szCs w:val="22"/>
        </w:rPr>
        <w:t>20</w:t>
      </w:r>
    </w:p>
    <w:p w14:paraId="1AF2205A" w14:textId="22B7B771" w:rsidR="00081181" w:rsidRPr="00FC3B16" w:rsidRDefault="00BB1FE3" w:rsidP="00FD0C6F">
      <w:pPr>
        <w:tabs>
          <w:tab w:val="clear" w:pos="720"/>
          <w:tab w:val="clear" w:pos="1440"/>
          <w:tab w:val="clear" w:pos="2160"/>
          <w:tab w:val="clear" w:pos="2880"/>
          <w:tab w:val="left" w:pos="851"/>
        </w:tabs>
        <w:spacing w:before="120" w:after="120"/>
        <w:ind w:left="709" w:hanging="709"/>
        <w:jc w:val="both"/>
        <w:rPr>
          <w:rFonts w:cs="Arial"/>
          <w:b/>
          <w:sz w:val="22"/>
          <w:szCs w:val="22"/>
        </w:rPr>
      </w:pPr>
      <w:r>
        <w:rPr>
          <w:rFonts w:cs="Arial"/>
          <w:b/>
          <w:sz w:val="22"/>
          <w:szCs w:val="22"/>
        </w:rPr>
        <w:t>12</w:t>
      </w:r>
      <w:r w:rsidR="00081181" w:rsidRPr="00FC3B16">
        <w:rPr>
          <w:rFonts w:cs="Arial"/>
          <w:b/>
          <w:sz w:val="22"/>
          <w:szCs w:val="22"/>
        </w:rPr>
        <w:t>.</w:t>
      </w:r>
      <w:r w:rsidR="00081181" w:rsidRPr="00FC3B16">
        <w:rPr>
          <w:rFonts w:cs="Arial"/>
          <w:sz w:val="22"/>
          <w:szCs w:val="22"/>
        </w:rPr>
        <w:tab/>
      </w:r>
      <w:r w:rsidR="00081181" w:rsidRPr="00FC3B16">
        <w:rPr>
          <w:rFonts w:cs="Arial"/>
          <w:b/>
          <w:sz w:val="22"/>
          <w:szCs w:val="22"/>
        </w:rPr>
        <w:t>Registering your participation in ITT process</w:t>
      </w:r>
    </w:p>
    <w:p w14:paraId="55CFCAA0" w14:textId="1D540769" w:rsidR="00915A02" w:rsidRPr="00FC3B16" w:rsidRDefault="00BB1FE3" w:rsidP="00FD0C6F">
      <w:pPr>
        <w:tabs>
          <w:tab w:val="clear" w:pos="720"/>
          <w:tab w:val="clear" w:pos="1440"/>
          <w:tab w:val="clear" w:pos="2160"/>
          <w:tab w:val="clear" w:pos="2880"/>
          <w:tab w:val="left" w:pos="851"/>
        </w:tabs>
        <w:spacing w:before="120" w:after="120"/>
        <w:ind w:left="709" w:hanging="709"/>
        <w:jc w:val="both"/>
        <w:rPr>
          <w:rFonts w:cs="Arial"/>
          <w:color w:val="000000" w:themeColor="text1"/>
          <w:sz w:val="22"/>
          <w:szCs w:val="22"/>
        </w:rPr>
      </w:pPr>
      <w:r>
        <w:rPr>
          <w:rFonts w:cs="Arial"/>
          <w:sz w:val="22"/>
          <w:szCs w:val="22"/>
        </w:rPr>
        <w:t>12</w:t>
      </w:r>
      <w:r w:rsidR="006F3A6D" w:rsidRPr="00FC3B16">
        <w:rPr>
          <w:rFonts w:cs="Arial"/>
          <w:sz w:val="22"/>
          <w:szCs w:val="22"/>
        </w:rPr>
        <w:t>.1</w:t>
      </w:r>
      <w:r w:rsidR="00257EE3" w:rsidRPr="00FC3B16">
        <w:rPr>
          <w:rFonts w:cs="Arial"/>
          <w:sz w:val="22"/>
          <w:szCs w:val="22"/>
        </w:rPr>
        <w:tab/>
        <w:t xml:space="preserve">All interested suppliers must complete, sign and scan the </w:t>
      </w:r>
      <w:r w:rsidR="00257EE3" w:rsidRPr="00FC3B16">
        <w:rPr>
          <w:rFonts w:cs="Arial"/>
          <w:b/>
          <w:sz w:val="22"/>
          <w:szCs w:val="22"/>
        </w:rPr>
        <w:t xml:space="preserve">Tender </w:t>
      </w:r>
      <w:r w:rsidR="00D65F8B" w:rsidRPr="00FC3B16">
        <w:rPr>
          <w:rFonts w:cs="Arial"/>
          <w:b/>
          <w:sz w:val="22"/>
          <w:szCs w:val="22"/>
        </w:rPr>
        <w:t>Registration</w:t>
      </w:r>
      <w:r w:rsidR="00257EE3" w:rsidRPr="00FC3B16">
        <w:rPr>
          <w:rFonts w:cs="Arial"/>
          <w:sz w:val="22"/>
          <w:szCs w:val="22"/>
        </w:rPr>
        <w:t xml:space="preserve"> form at </w:t>
      </w:r>
      <w:r w:rsidR="00D65F8B" w:rsidRPr="00FC3B16">
        <w:rPr>
          <w:rFonts w:cs="Arial"/>
          <w:sz w:val="22"/>
          <w:szCs w:val="22"/>
          <w:u w:val="single"/>
        </w:rPr>
        <w:t xml:space="preserve">Attachment </w:t>
      </w:r>
      <w:r w:rsidR="00557D26" w:rsidRPr="00FC3B16">
        <w:rPr>
          <w:rFonts w:cs="Arial"/>
          <w:sz w:val="22"/>
          <w:szCs w:val="22"/>
          <w:u w:val="single"/>
        </w:rPr>
        <w:t>2</w:t>
      </w:r>
      <w:r w:rsidR="00D65F8B" w:rsidRPr="00FC3B16">
        <w:rPr>
          <w:rFonts w:cs="Arial"/>
          <w:sz w:val="22"/>
          <w:szCs w:val="22"/>
        </w:rPr>
        <w:t xml:space="preserve"> </w:t>
      </w:r>
      <w:r w:rsidR="00257EE3" w:rsidRPr="00FC3B16">
        <w:rPr>
          <w:rFonts w:cs="Arial"/>
          <w:sz w:val="22"/>
          <w:szCs w:val="22"/>
        </w:rPr>
        <w:t>and ema</w:t>
      </w:r>
      <w:r w:rsidR="00866788" w:rsidRPr="00FC3B16">
        <w:rPr>
          <w:rFonts w:cs="Arial"/>
          <w:sz w:val="22"/>
          <w:szCs w:val="22"/>
        </w:rPr>
        <w:t xml:space="preserve">il to </w:t>
      </w:r>
      <w:hyperlink r:id="rId14" w:history="1">
        <w:r w:rsidR="00D65F8B" w:rsidRPr="00FC3B16">
          <w:rPr>
            <w:rStyle w:val="Hyperlink"/>
            <w:rFonts w:cs="Arial"/>
            <w:sz w:val="22"/>
            <w:szCs w:val="22"/>
          </w:rPr>
          <w:t>procurement@royalsociety.org</w:t>
        </w:r>
      </w:hyperlink>
      <w:r w:rsidR="00D65F8B" w:rsidRPr="00FC3B16">
        <w:rPr>
          <w:rStyle w:val="Hyperlink"/>
          <w:rFonts w:cs="Arial"/>
          <w:color w:val="000000" w:themeColor="text1"/>
          <w:sz w:val="22"/>
          <w:szCs w:val="22"/>
          <w:u w:val="none"/>
        </w:rPr>
        <w:t xml:space="preserve"> to receive all associated tender documentation</w:t>
      </w:r>
    </w:p>
    <w:p w14:paraId="1F9D433B" w14:textId="0CA3F456" w:rsidR="00257EE3" w:rsidRPr="00FC3B16" w:rsidRDefault="00BB1FE3" w:rsidP="00FD0C6F">
      <w:pPr>
        <w:tabs>
          <w:tab w:val="clear" w:pos="720"/>
          <w:tab w:val="clear" w:pos="1440"/>
          <w:tab w:val="clear" w:pos="2160"/>
          <w:tab w:val="clear" w:pos="2880"/>
          <w:tab w:val="left" w:pos="851"/>
        </w:tabs>
        <w:spacing w:before="120" w:after="120"/>
        <w:ind w:left="709" w:hanging="709"/>
        <w:jc w:val="both"/>
        <w:rPr>
          <w:rFonts w:cs="Arial"/>
          <w:sz w:val="22"/>
          <w:szCs w:val="22"/>
        </w:rPr>
      </w:pPr>
      <w:r>
        <w:rPr>
          <w:rFonts w:cs="Arial"/>
          <w:sz w:val="22"/>
          <w:szCs w:val="22"/>
        </w:rPr>
        <w:t>12</w:t>
      </w:r>
      <w:r w:rsidR="00915A02" w:rsidRPr="00FC3B16">
        <w:rPr>
          <w:rFonts w:cs="Arial"/>
          <w:sz w:val="22"/>
          <w:szCs w:val="22"/>
        </w:rPr>
        <w:t>.2</w:t>
      </w:r>
      <w:r w:rsidR="00915A02" w:rsidRPr="00FC3B16">
        <w:rPr>
          <w:rFonts w:cs="Arial"/>
          <w:sz w:val="22"/>
          <w:szCs w:val="22"/>
        </w:rPr>
        <w:tab/>
      </w:r>
      <w:r w:rsidR="00257EE3" w:rsidRPr="00FC3B16">
        <w:rPr>
          <w:rFonts w:cs="Arial"/>
          <w:sz w:val="22"/>
          <w:szCs w:val="22"/>
        </w:rPr>
        <w:t>All correspondence about the tender including clarification question responses will be sent to registered suppliers so please ensure that you complete this ASAP</w:t>
      </w:r>
    </w:p>
    <w:p w14:paraId="0E137D75" w14:textId="6CB30656" w:rsidR="006F3A6D" w:rsidRPr="00FC3B16" w:rsidRDefault="00BB1FE3" w:rsidP="00FD0C6F">
      <w:pPr>
        <w:tabs>
          <w:tab w:val="clear" w:pos="720"/>
          <w:tab w:val="clear" w:pos="1440"/>
          <w:tab w:val="clear" w:pos="2160"/>
          <w:tab w:val="clear" w:pos="2880"/>
          <w:tab w:val="left" w:pos="851"/>
        </w:tabs>
        <w:spacing w:before="120" w:after="120"/>
        <w:ind w:left="709" w:hanging="709"/>
        <w:jc w:val="both"/>
        <w:rPr>
          <w:rFonts w:cs="Arial"/>
          <w:b/>
          <w:sz w:val="22"/>
          <w:szCs w:val="22"/>
        </w:rPr>
      </w:pPr>
      <w:r>
        <w:rPr>
          <w:rFonts w:cs="Arial"/>
          <w:b/>
          <w:sz w:val="22"/>
          <w:szCs w:val="22"/>
        </w:rPr>
        <w:t>13</w:t>
      </w:r>
      <w:r w:rsidR="006F3A6D" w:rsidRPr="00FC3B16">
        <w:rPr>
          <w:rFonts w:cs="Arial"/>
          <w:b/>
          <w:sz w:val="22"/>
          <w:szCs w:val="22"/>
        </w:rPr>
        <w:t>.</w:t>
      </w:r>
      <w:r w:rsidR="006F3A6D" w:rsidRPr="00FC3B16">
        <w:rPr>
          <w:rFonts w:cs="Arial"/>
          <w:b/>
          <w:sz w:val="22"/>
          <w:szCs w:val="22"/>
        </w:rPr>
        <w:tab/>
        <w:t>Submission of Tenders</w:t>
      </w:r>
    </w:p>
    <w:p w14:paraId="1CC0B577" w14:textId="047DB757" w:rsidR="00915A02" w:rsidRPr="00FC3B16" w:rsidRDefault="00BB1FE3" w:rsidP="00FD0C6F">
      <w:pPr>
        <w:tabs>
          <w:tab w:val="clear" w:pos="720"/>
          <w:tab w:val="clear" w:pos="1440"/>
          <w:tab w:val="clear" w:pos="2160"/>
          <w:tab w:val="clear" w:pos="2880"/>
          <w:tab w:val="left" w:pos="851"/>
        </w:tabs>
        <w:spacing w:before="120" w:after="120"/>
        <w:ind w:left="709" w:hanging="709"/>
        <w:jc w:val="both"/>
        <w:rPr>
          <w:rFonts w:cs="Arial"/>
          <w:b/>
          <w:sz w:val="22"/>
          <w:szCs w:val="22"/>
        </w:rPr>
      </w:pPr>
      <w:r>
        <w:rPr>
          <w:rFonts w:cs="Arial"/>
          <w:sz w:val="22"/>
          <w:szCs w:val="22"/>
        </w:rPr>
        <w:t>13</w:t>
      </w:r>
      <w:r w:rsidR="006F3A6D" w:rsidRPr="00FC3B16">
        <w:rPr>
          <w:rFonts w:cs="Arial"/>
          <w:sz w:val="22"/>
          <w:szCs w:val="22"/>
        </w:rPr>
        <w:t>.1</w:t>
      </w:r>
      <w:r w:rsidR="006F3A6D" w:rsidRPr="00FC3B16">
        <w:rPr>
          <w:rFonts w:cs="Arial"/>
          <w:sz w:val="22"/>
          <w:szCs w:val="22"/>
        </w:rPr>
        <w:tab/>
        <w:t xml:space="preserve">Your tender must be received by </w:t>
      </w:r>
      <w:r w:rsidR="00AB78FD" w:rsidRPr="00FC3B16">
        <w:rPr>
          <w:rFonts w:cs="Arial"/>
          <w:b/>
          <w:sz w:val="22"/>
          <w:szCs w:val="22"/>
        </w:rPr>
        <w:t>2</w:t>
      </w:r>
      <w:r w:rsidR="006F3A6D" w:rsidRPr="00FC3B16">
        <w:rPr>
          <w:rFonts w:cs="Arial"/>
          <w:b/>
          <w:bCs/>
          <w:sz w:val="22"/>
          <w:szCs w:val="22"/>
        </w:rPr>
        <w:t xml:space="preserve">:00 PM </w:t>
      </w:r>
      <w:r w:rsidR="00532C35" w:rsidRPr="00FC3B16">
        <w:rPr>
          <w:rFonts w:cs="Arial"/>
          <w:bCs/>
          <w:sz w:val="22"/>
          <w:szCs w:val="22"/>
        </w:rPr>
        <w:t xml:space="preserve">on </w:t>
      </w:r>
      <w:r w:rsidR="00846CDC" w:rsidRPr="00FC3B16">
        <w:rPr>
          <w:rFonts w:cs="Arial"/>
          <w:b/>
          <w:bCs/>
          <w:color w:val="000000" w:themeColor="text1"/>
          <w:sz w:val="22"/>
          <w:szCs w:val="22"/>
        </w:rPr>
        <w:t>Tuesday 14 April</w:t>
      </w:r>
      <w:r w:rsidR="00532C35" w:rsidRPr="00FC3B16">
        <w:rPr>
          <w:rFonts w:cs="Arial"/>
          <w:b/>
          <w:bCs/>
          <w:color w:val="000000" w:themeColor="text1"/>
          <w:sz w:val="22"/>
          <w:szCs w:val="22"/>
        </w:rPr>
        <w:t xml:space="preserve"> </w:t>
      </w:r>
      <w:r w:rsidR="00532C35" w:rsidRPr="00FC3B16">
        <w:rPr>
          <w:rFonts w:cs="Arial"/>
          <w:b/>
          <w:bCs/>
          <w:sz w:val="22"/>
          <w:szCs w:val="22"/>
        </w:rPr>
        <w:t>20</w:t>
      </w:r>
      <w:r w:rsidR="00CF467B" w:rsidRPr="00FC3B16">
        <w:rPr>
          <w:rFonts w:cs="Arial"/>
          <w:b/>
          <w:bCs/>
          <w:sz w:val="22"/>
          <w:szCs w:val="22"/>
        </w:rPr>
        <w:t>20</w:t>
      </w:r>
    </w:p>
    <w:p w14:paraId="27FE6668" w14:textId="27FA7F15" w:rsidR="006F3A6D" w:rsidRDefault="00BB1FE3" w:rsidP="00FD0C6F">
      <w:pPr>
        <w:tabs>
          <w:tab w:val="clear" w:pos="720"/>
          <w:tab w:val="clear" w:pos="1440"/>
          <w:tab w:val="clear" w:pos="2160"/>
          <w:tab w:val="clear" w:pos="2880"/>
          <w:tab w:val="left" w:pos="851"/>
        </w:tabs>
        <w:spacing w:before="120" w:after="120"/>
        <w:ind w:left="709" w:hanging="709"/>
        <w:jc w:val="both"/>
        <w:rPr>
          <w:rFonts w:cs="Arial"/>
          <w:sz w:val="22"/>
          <w:szCs w:val="22"/>
        </w:rPr>
      </w:pPr>
      <w:r>
        <w:rPr>
          <w:rFonts w:cs="Arial"/>
          <w:sz w:val="22"/>
          <w:szCs w:val="22"/>
        </w:rPr>
        <w:t>13</w:t>
      </w:r>
      <w:r w:rsidR="00915A02" w:rsidRPr="00FC3B16">
        <w:rPr>
          <w:rFonts w:cs="Arial"/>
          <w:sz w:val="22"/>
          <w:szCs w:val="22"/>
        </w:rPr>
        <w:t>.2</w:t>
      </w:r>
      <w:r w:rsidR="00915A02" w:rsidRPr="00FC3B16">
        <w:rPr>
          <w:rFonts w:cs="Arial"/>
          <w:b/>
          <w:sz w:val="22"/>
          <w:szCs w:val="22"/>
        </w:rPr>
        <w:tab/>
      </w:r>
      <w:r w:rsidR="006F3A6D" w:rsidRPr="00FC3B16">
        <w:rPr>
          <w:rFonts w:cs="Arial"/>
          <w:sz w:val="22"/>
          <w:szCs w:val="22"/>
        </w:rPr>
        <w:t>It is the responsibility of all suppliers to ensure that their tender response is received no later than the appointed time. The Royal Society</w:t>
      </w:r>
      <w:r w:rsidR="006F3A6D" w:rsidRPr="00FC3B16">
        <w:rPr>
          <w:rFonts w:cs="Arial"/>
          <w:b/>
          <w:sz w:val="22"/>
          <w:szCs w:val="22"/>
        </w:rPr>
        <w:t xml:space="preserve"> </w:t>
      </w:r>
      <w:r w:rsidR="006F3A6D" w:rsidRPr="00FC3B16">
        <w:rPr>
          <w:rFonts w:cs="Arial"/>
          <w:sz w:val="22"/>
          <w:szCs w:val="22"/>
        </w:rPr>
        <w:t>may undertake not to consider t</w:t>
      </w:r>
      <w:r w:rsidR="00D65F8B" w:rsidRPr="00FC3B16">
        <w:rPr>
          <w:rFonts w:cs="Arial"/>
          <w:sz w:val="22"/>
          <w:szCs w:val="22"/>
        </w:rPr>
        <w:t>enders received after that time</w:t>
      </w:r>
    </w:p>
    <w:p w14:paraId="17760D25" w14:textId="5DA29906" w:rsidR="00EC5CD7" w:rsidRPr="00EC5CD7" w:rsidRDefault="00BB1FE3" w:rsidP="00EC5CD7">
      <w:pPr>
        <w:widowControl w:val="0"/>
        <w:spacing w:before="120" w:after="120"/>
        <w:ind w:left="567" w:hanging="567"/>
        <w:jc w:val="both"/>
        <w:rPr>
          <w:rFonts w:cs="Arial"/>
          <w:sz w:val="22"/>
          <w:szCs w:val="22"/>
        </w:rPr>
      </w:pPr>
      <w:r>
        <w:rPr>
          <w:rFonts w:cs="Arial"/>
          <w:sz w:val="22"/>
          <w:szCs w:val="22"/>
        </w:rPr>
        <w:t>13</w:t>
      </w:r>
      <w:r w:rsidR="00EC5CD7">
        <w:rPr>
          <w:rFonts w:cs="Arial"/>
          <w:sz w:val="22"/>
          <w:szCs w:val="22"/>
        </w:rPr>
        <w:t>.3</w:t>
      </w:r>
      <w:r w:rsidR="00EC5CD7">
        <w:rPr>
          <w:rFonts w:cs="Arial"/>
          <w:sz w:val="22"/>
          <w:szCs w:val="22"/>
        </w:rPr>
        <w:tab/>
      </w:r>
      <w:r w:rsidR="00EC5CD7" w:rsidRPr="00EC5CD7">
        <w:rPr>
          <w:rFonts w:cs="Arial"/>
          <w:sz w:val="22"/>
          <w:szCs w:val="22"/>
        </w:rPr>
        <w:t>All emails shall be receipted. If you have not received an electronic receipt of your submission by 4pm on the closing date, please call 0207 451 2653 and ensure that your tender has been received.</w:t>
      </w:r>
    </w:p>
    <w:p w14:paraId="7B4A791C" w14:textId="01012AB6" w:rsidR="006F3A6D" w:rsidRPr="00FC3B16" w:rsidRDefault="004D19D2" w:rsidP="000B7224">
      <w:pPr>
        <w:tabs>
          <w:tab w:val="clear" w:pos="720"/>
          <w:tab w:val="clear" w:pos="1440"/>
          <w:tab w:val="clear" w:pos="2160"/>
          <w:tab w:val="clear" w:pos="2880"/>
          <w:tab w:val="left" w:pos="851"/>
        </w:tabs>
        <w:spacing w:before="120" w:after="120"/>
        <w:ind w:left="709" w:hanging="709"/>
        <w:jc w:val="both"/>
        <w:rPr>
          <w:rFonts w:cs="Arial"/>
          <w:b/>
          <w:sz w:val="22"/>
          <w:szCs w:val="22"/>
        </w:rPr>
      </w:pPr>
      <w:r w:rsidRPr="00FC3B16">
        <w:rPr>
          <w:rFonts w:cs="Arial"/>
          <w:b/>
          <w:sz w:val="22"/>
          <w:szCs w:val="22"/>
        </w:rPr>
        <w:t>1</w:t>
      </w:r>
      <w:r w:rsidR="00BB1FE3">
        <w:rPr>
          <w:rFonts w:cs="Arial"/>
          <w:b/>
          <w:sz w:val="22"/>
          <w:szCs w:val="22"/>
        </w:rPr>
        <w:t>4</w:t>
      </w:r>
      <w:r w:rsidRPr="00FC3B16">
        <w:rPr>
          <w:rFonts w:cs="Arial"/>
          <w:b/>
          <w:sz w:val="22"/>
          <w:szCs w:val="22"/>
        </w:rPr>
        <w:t>.</w:t>
      </w:r>
      <w:r w:rsidRPr="00FC3B16">
        <w:rPr>
          <w:rFonts w:cs="Arial"/>
          <w:b/>
          <w:sz w:val="22"/>
          <w:szCs w:val="22"/>
        </w:rPr>
        <w:tab/>
        <w:t>Attachments</w:t>
      </w:r>
    </w:p>
    <w:p w14:paraId="731511CB" w14:textId="6AE7E214" w:rsidR="004D19D2" w:rsidRPr="000B7224" w:rsidRDefault="00915A02" w:rsidP="000B7224">
      <w:pPr>
        <w:pStyle w:val="ListParagraph"/>
        <w:numPr>
          <w:ilvl w:val="0"/>
          <w:numId w:val="27"/>
        </w:numPr>
        <w:tabs>
          <w:tab w:val="left" w:pos="1134"/>
        </w:tabs>
        <w:spacing w:before="120" w:after="120"/>
        <w:ind w:left="1134" w:hanging="414"/>
        <w:jc w:val="both"/>
        <w:rPr>
          <w:rFonts w:ascii="Arial" w:hAnsi="Arial" w:cs="Arial"/>
        </w:rPr>
      </w:pPr>
      <w:r w:rsidRPr="000B7224">
        <w:rPr>
          <w:rFonts w:ascii="Arial" w:hAnsi="Arial" w:cs="Arial"/>
          <w:b/>
        </w:rPr>
        <w:t>Attachment 1</w:t>
      </w:r>
      <w:r w:rsidRPr="000B7224">
        <w:rPr>
          <w:rFonts w:ascii="Arial" w:hAnsi="Arial" w:cs="Arial"/>
        </w:rPr>
        <w:t xml:space="preserve"> –</w:t>
      </w:r>
      <w:r w:rsidR="00AB78FD" w:rsidRPr="000B7224">
        <w:rPr>
          <w:rFonts w:ascii="Arial" w:hAnsi="Arial" w:cs="Arial"/>
        </w:rPr>
        <w:t xml:space="preserve"> </w:t>
      </w:r>
      <w:r w:rsidR="00CF467B" w:rsidRPr="000B7224">
        <w:rPr>
          <w:rFonts w:ascii="Arial" w:hAnsi="Arial" w:cs="Arial"/>
        </w:rPr>
        <w:t xml:space="preserve">The </w:t>
      </w:r>
      <w:r w:rsidR="00846CDC" w:rsidRPr="000B7224">
        <w:rPr>
          <w:rFonts w:ascii="Arial" w:hAnsi="Arial" w:cs="Arial"/>
        </w:rPr>
        <w:t>Specification</w:t>
      </w:r>
      <w:r w:rsidR="004D19D2" w:rsidRPr="000B7224">
        <w:rPr>
          <w:rFonts w:ascii="Arial" w:hAnsi="Arial" w:cs="Arial"/>
        </w:rPr>
        <w:t xml:space="preserve"> </w:t>
      </w:r>
    </w:p>
    <w:p w14:paraId="0A5884DF" w14:textId="77777777" w:rsidR="00532C35" w:rsidRPr="000B7224" w:rsidRDefault="00532C35" w:rsidP="000B7224">
      <w:pPr>
        <w:pStyle w:val="ListParagraph"/>
        <w:numPr>
          <w:ilvl w:val="0"/>
          <w:numId w:val="27"/>
        </w:numPr>
        <w:tabs>
          <w:tab w:val="left" w:pos="1134"/>
        </w:tabs>
        <w:spacing w:before="120" w:after="120"/>
        <w:ind w:left="1134" w:hanging="414"/>
        <w:jc w:val="both"/>
        <w:rPr>
          <w:rFonts w:ascii="Arial" w:hAnsi="Arial" w:cs="Arial"/>
        </w:rPr>
      </w:pPr>
      <w:r w:rsidRPr="000B7224">
        <w:rPr>
          <w:rFonts w:ascii="Arial" w:hAnsi="Arial" w:cs="Arial"/>
          <w:b/>
        </w:rPr>
        <w:t>Attachment 2</w:t>
      </w:r>
      <w:r w:rsidRPr="000B7224">
        <w:rPr>
          <w:rFonts w:ascii="Arial" w:hAnsi="Arial" w:cs="Arial"/>
        </w:rPr>
        <w:t xml:space="preserve"> – Tenderer Registration Form</w:t>
      </w:r>
    </w:p>
    <w:p w14:paraId="00EE16B0" w14:textId="77777777" w:rsidR="00532C35" w:rsidRPr="000B7224" w:rsidRDefault="00532C35" w:rsidP="000B7224">
      <w:pPr>
        <w:pStyle w:val="ListParagraph"/>
        <w:numPr>
          <w:ilvl w:val="0"/>
          <w:numId w:val="27"/>
        </w:numPr>
        <w:tabs>
          <w:tab w:val="left" w:pos="1134"/>
        </w:tabs>
        <w:spacing w:before="120" w:after="120"/>
        <w:ind w:left="1134" w:hanging="414"/>
        <w:jc w:val="both"/>
        <w:rPr>
          <w:rFonts w:ascii="Arial" w:hAnsi="Arial" w:cs="Arial"/>
        </w:rPr>
      </w:pPr>
      <w:r w:rsidRPr="000B7224">
        <w:rPr>
          <w:rFonts w:ascii="Arial" w:hAnsi="Arial" w:cs="Arial"/>
          <w:b/>
        </w:rPr>
        <w:t>Attachment 3</w:t>
      </w:r>
      <w:r w:rsidRPr="000B7224">
        <w:rPr>
          <w:rFonts w:ascii="Arial" w:hAnsi="Arial" w:cs="Arial"/>
        </w:rPr>
        <w:t xml:space="preserve"> – The Royal Society’s Terms and Conditions (Service Agreement)</w:t>
      </w:r>
    </w:p>
    <w:p w14:paraId="48E90FD7" w14:textId="77777777" w:rsidR="00532C35" w:rsidRPr="000B7224" w:rsidRDefault="00532C35" w:rsidP="000B7224">
      <w:pPr>
        <w:pStyle w:val="ListParagraph"/>
        <w:numPr>
          <w:ilvl w:val="0"/>
          <w:numId w:val="27"/>
        </w:numPr>
        <w:tabs>
          <w:tab w:val="left" w:pos="1134"/>
        </w:tabs>
        <w:spacing w:before="120" w:after="120"/>
        <w:ind w:left="1134" w:hanging="414"/>
        <w:jc w:val="both"/>
        <w:rPr>
          <w:rFonts w:ascii="Arial" w:hAnsi="Arial" w:cs="Arial"/>
        </w:rPr>
      </w:pPr>
      <w:r w:rsidRPr="000B7224">
        <w:rPr>
          <w:rFonts w:ascii="Arial" w:hAnsi="Arial" w:cs="Arial"/>
          <w:b/>
        </w:rPr>
        <w:t>Attachment 4</w:t>
      </w:r>
      <w:r w:rsidRPr="000B7224">
        <w:rPr>
          <w:rFonts w:ascii="Arial" w:hAnsi="Arial" w:cs="Arial"/>
        </w:rPr>
        <w:t xml:space="preserve"> – Tender Declaration Form</w:t>
      </w:r>
    </w:p>
    <w:p w14:paraId="301183E6" w14:textId="439E2CB6" w:rsidR="00532C35" w:rsidRPr="000B7224" w:rsidRDefault="00532C35" w:rsidP="000B7224">
      <w:pPr>
        <w:pStyle w:val="ListParagraph"/>
        <w:numPr>
          <w:ilvl w:val="0"/>
          <w:numId w:val="27"/>
        </w:numPr>
        <w:tabs>
          <w:tab w:val="left" w:pos="1134"/>
        </w:tabs>
        <w:spacing w:before="120" w:after="120"/>
        <w:ind w:left="1134" w:hanging="414"/>
        <w:jc w:val="both"/>
        <w:rPr>
          <w:rFonts w:ascii="Arial" w:hAnsi="Arial" w:cs="Arial"/>
        </w:rPr>
      </w:pPr>
      <w:r w:rsidRPr="000B7224">
        <w:rPr>
          <w:rFonts w:ascii="Arial" w:hAnsi="Arial" w:cs="Arial"/>
          <w:b/>
        </w:rPr>
        <w:t>Attachment 5</w:t>
      </w:r>
      <w:r w:rsidRPr="000B7224">
        <w:rPr>
          <w:rFonts w:ascii="Arial" w:hAnsi="Arial" w:cs="Arial"/>
        </w:rPr>
        <w:t xml:space="preserve"> – Pricing Schedule </w:t>
      </w:r>
      <w:bookmarkStart w:id="2" w:name="_GoBack"/>
      <w:bookmarkEnd w:id="2"/>
    </w:p>
    <w:p w14:paraId="1BC0CAC3" w14:textId="3B7C4F24" w:rsidR="006E624E" w:rsidRPr="00FC3B16" w:rsidRDefault="00D65F8B" w:rsidP="00074E84">
      <w:pPr>
        <w:tabs>
          <w:tab w:val="clear" w:pos="720"/>
          <w:tab w:val="clear" w:pos="1440"/>
          <w:tab w:val="clear" w:pos="2160"/>
          <w:tab w:val="clear" w:pos="2880"/>
          <w:tab w:val="left" w:pos="851"/>
        </w:tabs>
        <w:spacing w:before="120" w:after="120"/>
        <w:jc w:val="both"/>
        <w:rPr>
          <w:rFonts w:cs="Arial"/>
          <w:sz w:val="22"/>
          <w:szCs w:val="22"/>
        </w:rPr>
      </w:pPr>
      <w:r w:rsidRPr="00FC3B16">
        <w:rPr>
          <w:rFonts w:cs="Arial"/>
          <w:sz w:val="22"/>
          <w:szCs w:val="22"/>
        </w:rPr>
        <w:t xml:space="preserve">The Royal Society </w:t>
      </w:r>
      <w:r w:rsidR="00CD1036" w:rsidRPr="00FC3B16">
        <w:rPr>
          <w:rFonts w:cs="Arial"/>
          <w:sz w:val="22"/>
          <w:szCs w:val="22"/>
        </w:rPr>
        <w:t>hope</w:t>
      </w:r>
      <w:r w:rsidRPr="00FC3B16">
        <w:rPr>
          <w:rFonts w:cs="Arial"/>
          <w:sz w:val="22"/>
          <w:szCs w:val="22"/>
        </w:rPr>
        <w:t>s</w:t>
      </w:r>
      <w:r w:rsidR="00CD1036" w:rsidRPr="00FC3B16">
        <w:rPr>
          <w:rFonts w:cs="Arial"/>
          <w:sz w:val="22"/>
          <w:szCs w:val="22"/>
        </w:rPr>
        <w:t xml:space="preserve"> your company decides </w:t>
      </w:r>
      <w:r w:rsidR="006E624E" w:rsidRPr="00FC3B16">
        <w:rPr>
          <w:rFonts w:cs="Arial"/>
          <w:sz w:val="22"/>
          <w:szCs w:val="22"/>
        </w:rPr>
        <w:t>to tender for this service and we</w:t>
      </w:r>
      <w:r w:rsidR="00CD1036" w:rsidRPr="00FC3B16">
        <w:rPr>
          <w:rFonts w:cs="Arial"/>
          <w:sz w:val="22"/>
          <w:szCs w:val="22"/>
        </w:rPr>
        <w:t xml:space="preserve"> look forward to receiving </w:t>
      </w:r>
      <w:r w:rsidR="00444F89" w:rsidRPr="00FC3B16">
        <w:rPr>
          <w:rFonts w:cs="Arial"/>
          <w:sz w:val="22"/>
          <w:szCs w:val="22"/>
        </w:rPr>
        <w:t>y</w:t>
      </w:r>
      <w:r w:rsidR="00CD1036" w:rsidRPr="00FC3B16">
        <w:rPr>
          <w:rFonts w:cs="Arial"/>
          <w:sz w:val="22"/>
          <w:szCs w:val="22"/>
        </w:rPr>
        <w:t xml:space="preserve">our </w:t>
      </w:r>
      <w:r w:rsidR="00212CA7" w:rsidRPr="00FC3B16">
        <w:rPr>
          <w:rFonts w:cs="Arial"/>
          <w:sz w:val="22"/>
          <w:szCs w:val="22"/>
        </w:rPr>
        <w:t>registration</w:t>
      </w:r>
      <w:r w:rsidRPr="00FC3B16">
        <w:rPr>
          <w:rFonts w:cs="Arial"/>
          <w:sz w:val="22"/>
          <w:szCs w:val="22"/>
        </w:rPr>
        <w:t xml:space="preserve"> form and your proposal</w:t>
      </w:r>
      <w:r w:rsidR="006E624E" w:rsidRPr="00FC3B16">
        <w:rPr>
          <w:rFonts w:cs="Arial"/>
          <w:sz w:val="22"/>
          <w:szCs w:val="22"/>
        </w:rPr>
        <w:t>.</w:t>
      </w:r>
    </w:p>
    <w:sectPr w:rsidR="006E624E" w:rsidRPr="00FC3B16" w:rsidSect="00EC5CD7">
      <w:headerReference w:type="default" r:id="rId15"/>
      <w:footerReference w:type="default" r:id="rId16"/>
      <w:headerReference w:type="first" r:id="rId17"/>
      <w:pgSz w:w="11909" w:h="16834" w:code="9"/>
      <w:pgMar w:top="1440" w:right="710" w:bottom="1440" w:left="993"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03F41" w14:textId="77777777" w:rsidR="007D4E13" w:rsidRDefault="007D4E13">
      <w:r>
        <w:separator/>
      </w:r>
    </w:p>
  </w:endnote>
  <w:endnote w:type="continuationSeparator" w:id="0">
    <w:p w14:paraId="4251413F" w14:textId="77777777" w:rsidR="007D4E13" w:rsidRDefault="007D4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7B618E4F-89B1-44F0-AC25-EA86015F2484}"/>
    <w:embedBold r:id="rId2" w:fontKey="{1E114D0A-E30D-4724-A76C-493D75D645E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097C62F-6A4E-4E78-9851-41A70F284397}"/>
  </w:font>
  <w:font w:name="Calibri Light">
    <w:panose1 w:val="020F0302020204030204"/>
    <w:charset w:val="00"/>
    <w:family w:val="swiss"/>
    <w:pitch w:val="variable"/>
    <w:sig w:usb0="E0002AFF" w:usb1="C000247B" w:usb2="00000009" w:usb3="00000000" w:csb0="000001FF" w:csb1="00000000"/>
    <w:embedRegular r:id="rId4" w:fontKey="{C356132C-6E2B-4154-B586-9D527668663E}"/>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22957"/>
      <w:docPartObj>
        <w:docPartGallery w:val="Page Numbers (Bottom of Page)"/>
        <w:docPartUnique/>
      </w:docPartObj>
    </w:sdtPr>
    <w:sdtEndPr>
      <w:rPr>
        <w:noProof/>
        <w:sz w:val="16"/>
      </w:rPr>
    </w:sdtEndPr>
    <w:sdtContent>
      <w:p w14:paraId="2E1F3D4C" w14:textId="28FF3D18"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CF78E1">
          <w:rPr>
            <w:noProof/>
            <w:sz w:val="16"/>
          </w:rPr>
          <w:t>4</w:t>
        </w:r>
        <w:r w:rsidRPr="00081181">
          <w:rPr>
            <w:noProof/>
            <w:sz w:val="16"/>
          </w:rPr>
          <w:fldChar w:fldCharType="end"/>
        </w:r>
      </w:p>
    </w:sdtContent>
  </w:sdt>
  <w:p w14:paraId="7F7F4F5E" w14:textId="27E353E3" w:rsidR="00081181" w:rsidRPr="009D6262" w:rsidRDefault="00081181" w:rsidP="00081181">
    <w:pPr>
      <w:pStyle w:val="Footer"/>
      <w:rPr>
        <w:sz w:val="18"/>
      </w:rPr>
    </w:pPr>
    <w:r>
      <w:rPr>
        <w:sz w:val="18"/>
      </w:rPr>
      <w:t xml:space="preserve">Invitation to Tender – Reference </w:t>
    </w:r>
    <w:r w:rsidR="006B0050">
      <w:rPr>
        <w:sz w:val="18"/>
      </w:rPr>
      <w:t>492</w:t>
    </w:r>
    <w:r w:rsidR="00EA6948">
      <w:rPr>
        <w:sz w:val="18"/>
      </w:rPr>
      <w:t xml:space="preserve"> – </w:t>
    </w:r>
    <w:r w:rsidR="000A0B94">
      <w:rPr>
        <w:sz w:val="18"/>
      </w:rPr>
      <w:t xml:space="preserve">Provision of </w:t>
    </w:r>
    <w:r w:rsidR="00F237C8">
      <w:rPr>
        <w:sz w:val="18"/>
      </w:rPr>
      <w:t>Writing Services for the Envision Project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DA677" w14:textId="77777777" w:rsidR="007D4E13" w:rsidRDefault="007D4E13">
      <w:r>
        <w:separator/>
      </w:r>
    </w:p>
  </w:footnote>
  <w:footnote w:type="continuationSeparator" w:id="0">
    <w:p w14:paraId="5A19B4E6" w14:textId="77777777" w:rsidR="007D4E13" w:rsidRDefault="007D4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47DFF" w14:textId="77777777" w:rsidR="007000A5" w:rsidRDefault="007000A5">
    <w:pPr>
      <w:pStyle w:val="Header"/>
    </w:pPr>
    <w:r>
      <w:rPr>
        <w:noProof/>
      </w:rPr>
      <w:drawing>
        <wp:anchor distT="0" distB="0" distL="114300" distR="114300" simplePos="0" relativeHeight="251659264"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E4B25"/>
    <w:multiLevelType w:val="multilevel"/>
    <w:tmpl w:val="045CBF7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90C5B"/>
    <w:multiLevelType w:val="hybridMultilevel"/>
    <w:tmpl w:val="77988C60"/>
    <w:lvl w:ilvl="0" w:tplc="08090017">
      <w:start w:val="1"/>
      <w:numFmt w:val="lowerLetter"/>
      <w:lvlText w:val="%1)"/>
      <w:lvlJc w:val="left"/>
      <w:pPr>
        <w:tabs>
          <w:tab w:val="num" w:pos="1758"/>
        </w:tabs>
        <w:ind w:left="1758" w:hanging="360"/>
      </w:pPr>
      <w:rPr>
        <w:rFont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9"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87E5B"/>
    <w:multiLevelType w:val="hybridMultilevel"/>
    <w:tmpl w:val="9C24BD1C"/>
    <w:lvl w:ilvl="0" w:tplc="5B4CD2C6">
      <w:start w:val="1"/>
      <w:numFmt w:val="bullet"/>
      <w:lvlText w:val=""/>
      <w:lvlJc w:val="left"/>
      <w:pPr>
        <w:ind w:left="720" w:hanging="360"/>
      </w:pPr>
      <w:rPr>
        <w:rFonts w:ascii="Symbol" w:hAnsi="Symbol" w:hint="default"/>
      </w:rPr>
    </w:lvl>
    <w:lvl w:ilvl="1" w:tplc="77AA5676">
      <w:start w:val="1"/>
      <w:numFmt w:val="bullet"/>
      <w:lvlText w:val=""/>
      <w:lvlJc w:val="left"/>
      <w:pPr>
        <w:ind w:left="1440" w:hanging="360"/>
      </w:pPr>
      <w:rPr>
        <w:rFonts w:ascii="Symbol" w:hAnsi="Symbol" w:hint="default"/>
      </w:rPr>
    </w:lvl>
    <w:lvl w:ilvl="2" w:tplc="592C83BE">
      <w:start w:val="1"/>
      <w:numFmt w:val="bullet"/>
      <w:lvlText w:val=""/>
      <w:lvlJc w:val="left"/>
      <w:pPr>
        <w:ind w:left="2160" w:hanging="360"/>
      </w:pPr>
      <w:rPr>
        <w:rFonts w:ascii="Wingdings" w:hAnsi="Wingdings" w:hint="default"/>
      </w:rPr>
    </w:lvl>
    <w:lvl w:ilvl="3" w:tplc="9B1E7238">
      <w:start w:val="1"/>
      <w:numFmt w:val="bullet"/>
      <w:lvlText w:val=""/>
      <w:lvlJc w:val="left"/>
      <w:pPr>
        <w:ind w:left="2880" w:hanging="360"/>
      </w:pPr>
      <w:rPr>
        <w:rFonts w:ascii="Symbol" w:hAnsi="Symbol" w:hint="default"/>
      </w:rPr>
    </w:lvl>
    <w:lvl w:ilvl="4" w:tplc="7040E496">
      <w:start w:val="1"/>
      <w:numFmt w:val="bullet"/>
      <w:lvlText w:val="o"/>
      <w:lvlJc w:val="left"/>
      <w:pPr>
        <w:ind w:left="3600" w:hanging="360"/>
      </w:pPr>
      <w:rPr>
        <w:rFonts w:ascii="Courier New" w:hAnsi="Courier New" w:hint="default"/>
      </w:rPr>
    </w:lvl>
    <w:lvl w:ilvl="5" w:tplc="F0766BFA">
      <w:start w:val="1"/>
      <w:numFmt w:val="bullet"/>
      <w:lvlText w:val=""/>
      <w:lvlJc w:val="left"/>
      <w:pPr>
        <w:ind w:left="4320" w:hanging="360"/>
      </w:pPr>
      <w:rPr>
        <w:rFonts w:ascii="Wingdings" w:hAnsi="Wingdings" w:hint="default"/>
      </w:rPr>
    </w:lvl>
    <w:lvl w:ilvl="6" w:tplc="C2A24190">
      <w:start w:val="1"/>
      <w:numFmt w:val="bullet"/>
      <w:lvlText w:val=""/>
      <w:lvlJc w:val="left"/>
      <w:pPr>
        <w:ind w:left="5040" w:hanging="360"/>
      </w:pPr>
      <w:rPr>
        <w:rFonts w:ascii="Symbol" w:hAnsi="Symbol" w:hint="default"/>
      </w:rPr>
    </w:lvl>
    <w:lvl w:ilvl="7" w:tplc="7D9AFE7C">
      <w:start w:val="1"/>
      <w:numFmt w:val="bullet"/>
      <w:lvlText w:val="o"/>
      <w:lvlJc w:val="left"/>
      <w:pPr>
        <w:ind w:left="5760" w:hanging="360"/>
      </w:pPr>
      <w:rPr>
        <w:rFonts w:ascii="Courier New" w:hAnsi="Courier New" w:hint="default"/>
      </w:rPr>
    </w:lvl>
    <w:lvl w:ilvl="8" w:tplc="77E04C98">
      <w:start w:val="1"/>
      <w:numFmt w:val="bullet"/>
      <w:lvlText w:val=""/>
      <w:lvlJc w:val="left"/>
      <w:pPr>
        <w:ind w:left="6480" w:hanging="360"/>
      </w:pPr>
      <w:rPr>
        <w:rFonts w:ascii="Wingdings" w:hAnsi="Wingdings" w:hint="default"/>
      </w:rPr>
    </w:lvl>
  </w:abstractNum>
  <w:abstractNum w:abstractNumId="22"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5F5473"/>
    <w:multiLevelType w:val="hybridMultilevel"/>
    <w:tmpl w:val="2EBA20C0"/>
    <w:lvl w:ilvl="0" w:tplc="08090001">
      <w:start w:val="1"/>
      <w:numFmt w:val="bullet"/>
      <w:lvlText w:val=""/>
      <w:lvlJc w:val="left"/>
      <w:pPr>
        <w:ind w:left="1080" w:hanging="360"/>
      </w:pPr>
      <w:rPr>
        <w:rFonts w:ascii="Symbol" w:hAnsi="Symbol"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0"/>
  </w:num>
  <w:num w:numId="4">
    <w:abstractNumId w:val="0"/>
  </w:num>
  <w:num w:numId="5">
    <w:abstractNumId w:val="0"/>
  </w:num>
  <w:num w:numId="6">
    <w:abstractNumId w:val="10"/>
  </w:num>
  <w:num w:numId="7">
    <w:abstractNumId w:val="5"/>
  </w:num>
  <w:num w:numId="8">
    <w:abstractNumId w:val="15"/>
  </w:num>
  <w:num w:numId="9">
    <w:abstractNumId w:val="26"/>
  </w:num>
  <w:num w:numId="10">
    <w:abstractNumId w:val="23"/>
  </w:num>
  <w:num w:numId="11">
    <w:abstractNumId w:val="16"/>
  </w:num>
  <w:num w:numId="12">
    <w:abstractNumId w:val="17"/>
  </w:num>
  <w:num w:numId="13">
    <w:abstractNumId w:val="1"/>
  </w:num>
  <w:num w:numId="14">
    <w:abstractNumId w:val="9"/>
  </w:num>
  <w:num w:numId="15">
    <w:abstractNumId w:val="3"/>
  </w:num>
  <w:num w:numId="16">
    <w:abstractNumId w:val="13"/>
  </w:num>
  <w:num w:numId="17">
    <w:abstractNumId w:val="14"/>
  </w:num>
  <w:num w:numId="18">
    <w:abstractNumId w:val="19"/>
  </w:num>
  <w:num w:numId="19">
    <w:abstractNumId w:val="25"/>
  </w:num>
  <w:num w:numId="20">
    <w:abstractNumId w:val="20"/>
  </w:num>
  <w:num w:numId="21">
    <w:abstractNumId w:val="8"/>
  </w:num>
  <w:num w:numId="22">
    <w:abstractNumId w:val="6"/>
  </w:num>
  <w:num w:numId="23">
    <w:abstractNumId w:val="2"/>
  </w:num>
  <w:num w:numId="24">
    <w:abstractNumId w:val="4"/>
  </w:num>
  <w:num w:numId="25">
    <w:abstractNumId w:val="11"/>
  </w:num>
  <w:num w:numId="26">
    <w:abstractNumId w:val="22"/>
  </w:num>
  <w:num w:numId="27">
    <w:abstractNumId w:val="24"/>
  </w:num>
  <w:num w:numId="28">
    <w:abstractNumId w:val="7"/>
  </w:num>
  <w:num w:numId="2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hideSpellingError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4B3B"/>
    <w:rsid w:val="0001397E"/>
    <w:rsid w:val="000140A6"/>
    <w:rsid w:val="00016294"/>
    <w:rsid w:val="000163B9"/>
    <w:rsid w:val="00027024"/>
    <w:rsid w:val="00035F5A"/>
    <w:rsid w:val="0007208B"/>
    <w:rsid w:val="00074D5D"/>
    <w:rsid w:val="00074E84"/>
    <w:rsid w:val="00081181"/>
    <w:rsid w:val="000815FF"/>
    <w:rsid w:val="000863BD"/>
    <w:rsid w:val="000A0B94"/>
    <w:rsid w:val="000B2F65"/>
    <w:rsid w:val="000B53B6"/>
    <w:rsid w:val="000B671A"/>
    <w:rsid w:val="000B7224"/>
    <w:rsid w:val="000C55A0"/>
    <w:rsid w:val="000D1195"/>
    <w:rsid w:val="000E11DB"/>
    <w:rsid w:val="000F14CB"/>
    <w:rsid w:val="000F34B2"/>
    <w:rsid w:val="000F45A0"/>
    <w:rsid w:val="00101A9E"/>
    <w:rsid w:val="00101B02"/>
    <w:rsid w:val="00117EC5"/>
    <w:rsid w:val="001200AB"/>
    <w:rsid w:val="001235C8"/>
    <w:rsid w:val="001644C7"/>
    <w:rsid w:val="0016459D"/>
    <w:rsid w:val="00164744"/>
    <w:rsid w:val="00171783"/>
    <w:rsid w:val="00172050"/>
    <w:rsid w:val="00187D30"/>
    <w:rsid w:val="00193D7A"/>
    <w:rsid w:val="00195839"/>
    <w:rsid w:val="001B70D6"/>
    <w:rsid w:val="001C16F8"/>
    <w:rsid w:val="001C63CF"/>
    <w:rsid w:val="001D300C"/>
    <w:rsid w:val="001E5136"/>
    <w:rsid w:val="001E5C37"/>
    <w:rsid w:val="001F2DB8"/>
    <w:rsid w:val="001F3D09"/>
    <w:rsid w:val="001F5C9E"/>
    <w:rsid w:val="0020014E"/>
    <w:rsid w:val="0020059D"/>
    <w:rsid w:val="002007E0"/>
    <w:rsid w:val="0020126D"/>
    <w:rsid w:val="0020228B"/>
    <w:rsid w:val="002040EA"/>
    <w:rsid w:val="002062B1"/>
    <w:rsid w:val="00207150"/>
    <w:rsid w:val="00212CA7"/>
    <w:rsid w:val="00224739"/>
    <w:rsid w:val="00224D93"/>
    <w:rsid w:val="002257B4"/>
    <w:rsid w:val="00241B26"/>
    <w:rsid w:val="002427E3"/>
    <w:rsid w:val="00243C2F"/>
    <w:rsid w:val="00255A57"/>
    <w:rsid w:val="00257C07"/>
    <w:rsid w:val="00257EE3"/>
    <w:rsid w:val="00260671"/>
    <w:rsid w:val="00264331"/>
    <w:rsid w:val="00291FA9"/>
    <w:rsid w:val="002951D4"/>
    <w:rsid w:val="002A2C26"/>
    <w:rsid w:val="002A3C0B"/>
    <w:rsid w:val="002A462C"/>
    <w:rsid w:val="002B027E"/>
    <w:rsid w:val="002B25CF"/>
    <w:rsid w:val="002B3764"/>
    <w:rsid w:val="002B6506"/>
    <w:rsid w:val="002C48F8"/>
    <w:rsid w:val="002D0AD5"/>
    <w:rsid w:val="002D33FD"/>
    <w:rsid w:val="002D3C37"/>
    <w:rsid w:val="002D3E68"/>
    <w:rsid w:val="002D4C5A"/>
    <w:rsid w:val="002E4F71"/>
    <w:rsid w:val="0030723E"/>
    <w:rsid w:val="00310411"/>
    <w:rsid w:val="00323A08"/>
    <w:rsid w:val="00331564"/>
    <w:rsid w:val="00335EAD"/>
    <w:rsid w:val="00336D51"/>
    <w:rsid w:val="00340919"/>
    <w:rsid w:val="00340DD6"/>
    <w:rsid w:val="00350CBD"/>
    <w:rsid w:val="00360671"/>
    <w:rsid w:val="0036179E"/>
    <w:rsid w:val="00361FC8"/>
    <w:rsid w:val="003620B2"/>
    <w:rsid w:val="00362D7A"/>
    <w:rsid w:val="00366E33"/>
    <w:rsid w:val="00370F20"/>
    <w:rsid w:val="003743E3"/>
    <w:rsid w:val="00380654"/>
    <w:rsid w:val="00382F48"/>
    <w:rsid w:val="00391EB0"/>
    <w:rsid w:val="003B0363"/>
    <w:rsid w:val="003B4AAB"/>
    <w:rsid w:val="003C453B"/>
    <w:rsid w:val="003C670D"/>
    <w:rsid w:val="003D05F8"/>
    <w:rsid w:val="003D1AFF"/>
    <w:rsid w:val="003E1EB6"/>
    <w:rsid w:val="003E3989"/>
    <w:rsid w:val="003F20DA"/>
    <w:rsid w:val="00405941"/>
    <w:rsid w:val="0041410B"/>
    <w:rsid w:val="004207A5"/>
    <w:rsid w:val="00422C3C"/>
    <w:rsid w:val="004252A1"/>
    <w:rsid w:val="004271C4"/>
    <w:rsid w:val="004310BF"/>
    <w:rsid w:val="004324AF"/>
    <w:rsid w:val="004330F4"/>
    <w:rsid w:val="004342D5"/>
    <w:rsid w:val="004351F3"/>
    <w:rsid w:val="00444F89"/>
    <w:rsid w:val="00452726"/>
    <w:rsid w:val="004577E6"/>
    <w:rsid w:val="00463BC1"/>
    <w:rsid w:val="0047187A"/>
    <w:rsid w:val="0049756E"/>
    <w:rsid w:val="004A28F4"/>
    <w:rsid w:val="004A2FB8"/>
    <w:rsid w:val="004A4D5F"/>
    <w:rsid w:val="004A6105"/>
    <w:rsid w:val="004A638D"/>
    <w:rsid w:val="004A7B46"/>
    <w:rsid w:val="004C607E"/>
    <w:rsid w:val="004D19D2"/>
    <w:rsid w:val="004D3C21"/>
    <w:rsid w:val="004D6CA5"/>
    <w:rsid w:val="004E0430"/>
    <w:rsid w:val="004E1487"/>
    <w:rsid w:val="004E326B"/>
    <w:rsid w:val="004E49B0"/>
    <w:rsid w:val="004F3E58"/>
    <w:rsid w:val="00510DB8"/>
    <w:rsid w:val="00513E7F"/>
    <w:rsid w:val="005143AA"/>
    <w:rsid w:val="00526DDE"/>
    <w:rsid w:val="00532C35"/>
    <w:rsid w:val="00533291"/>
    <w:rsid w:val="00534BEA"/>
    <w:rsid w:val="00535826"/>
    <w:rsid w:val="005412C8"/>
    <w:rsid w:val="005467BC"/>
    <w:rsid w:val="00553823"/>
    <w:rsid w:val="00554279"/>
    <w:rsid w:val="00557D26"/>
    <w:rsid w:val="00561722"/>
    <w:rsid w:val="00561B59"/>
    <w:rsid w:val="00563D70"/>
    <w:rsid w:val="00566B54"/>
    <w:rsid w:val="005679DA"/>
    <w:rsid w:val="00574573"/>
    <w:rsid w:val="00584278"/>
    <w:rsid w:val="005961E3"/>
    <w:rsid w:val="005A2FE8"/>
    <w:rsid w:val="005A6AB6"/>
    <w:rsid w:val="005C0B4B"/>
    <w:rsid w:val="005C3686"/>
    <w:rsid w:val="005D3AC6"/>
    <w:rsid w:val="005E0A6D"/>
    <w:rsid w:val="005E3B0B"/>
    <w:rsid w:val="005F09A4"/>
    <w:rsid w:val="00602A97"/>
    <w:rsid w:val="00606E2E"/>
    <w:rsid w:val="00627D32"/>
    <w:rsid w:val="00632545"/>
    <w:rsid w:val="00652808"/>
    <w:rsid w:val="00662F35"/>
    <w:rsid w:val="00663B48"/>
    <w:rsid w:val="00665CFF"/>
    <w:rsid w:val="0066796F"/>
    <w:rsid w:val="00683BE8"/>
    <w:rsid w:val="0068479B"/>
    <w:rsid w:val="006879F0"/>
    <w:rsid w:val="00690ADC"/>
    <w:rsid w:val="00693050"/>
    <w:rsid w:val="006A2846"/>
    <w:rsid w:val="006A3458"/>
    <w:rsid w:val="006B0050"/>
    <w:rsid w:val="006C2FB6"/>
    <w:rsid w:val="006C7769"/>
    <w:rsid w:val="006D1D41"/>
    <w:rsid w:val="006D2437"/>
    <w:rsid w:val="006D7028"/>
    <w:rsid w:val="006E1668"/>
    <w:rsid w:val="006E1D64"/>
    <w:rsid w:val="006E52A8"/>
    <w:rsid w:val="006E624E"/>
    <w:rsid w:val="006F22BF"/>
    <w:rsid w:val="006F3A6D"/>
    <w:rsid w:val="007000A5"/>
    <w:rsid w:val="007032AA"/>
    <w:rsid w:val="0070513C"/>
    <w:rsid w:val="00706616"/>
    <w:rsid w:val="00714DD9"/>
    <w:rsid w:val="00721109"/>
    <w:rsid w:val="00726677"/>
    <w:rsid w:val="007344B4"/>
    <w:rsid w:val="00737F4C"/>
    <w:rsid w:val="00741D7D"/>
    <w:rsid w:val="00785DF3"/>
    <w:rsid w:val="007876B6"/>
    <w:rsid w:val="00792025"/>
    <w:rsid w:val="00795DEF"/>
    <w:rsid w:val="007A0BDA"/>
    <w:rsid w:val="007B306E"/>
    <w:rsid w:val="007C0195"/>
    <w:rsid w:val="007C0537"/>
    <w:rsid w:val="007C5389"/>
    <w:rsid w:val="007D49A2"/>
    <w:rsid w:val="007D4E13"/>
    <w:rsid w:val="007D7808"/>
    <w:rsid w:val="007E4EBF"/>
    <w:rsid w:val="007E5523"/>
    <w:rsid w:val="00821D40"/>
    <w:rsid w:val="00837D57"/>
    <w:rsid w:val="00842CA8"/>
    <w:rsid w:val="00846CDC"/>
    <w:rsid w:val="00847293"/>
    <w:rsid w:val="00860E42"/>
    <w:rsid w:val="00866788"/>
    <w:rsid w:val="008721CB"/>
    <w:rsid w:val="00872909"/>
    <w:rsid w:val="00874D59"/>
    <w:rsid w:val="00876EA2"/>
    <w:rsid w:val="0088641F"/>
    <w:rsid w:val="00886621"/>
    <w:rsid w:val="00891DE8"/>
    <w:rsid w:val="00895FB1"/>
    <w:rsid w:val="008A1AF0"/>
    <w:rsid w:val="008A7AF9"/>
    <w:rsid w:val="008C06E3"/>
    <w:rsid w:val="008C617C"/>
    <w:rsid w:val="00906607"/>
    <w:rsid w:val="00907D90"/>
    <w:rsid w:val="00911774"/>
    <w:rsid w:val="00915A02"/>
    <w:rsid w:val="009224BD"/>
    <w:rsid w:val="00926929"/>
    <w:rsid w:val="00932895"/>
    <w:rsid w:val="00932BF2"/>
    <w:rsid w:val="0093694E"/>
    <w:rsid w:val="009615A8"/>
    <w:rsid w:val="00961F92"/>
    <w:rsid w:val="0097781F"/>
    <w:rsid w:val="00981DBE"/>
    <w:rsid w:val="009942AC"/>
    <w:rsid w:val="009A239C"/>
    <w:rsid w:val="009A2C48"/>
    <w:rsid w:val="009B2484"/>
    <w:rsid w:val="009B2F8A"/>
    <w:rsid w:val="009B3D54"/>
    <w:rsid w:val="009C272A"/>
    <w:rsid w:val="009D20EC"/>
    <w:rsid w:val="009D3EBD"/>
    <w:rsid w:val="009D3F67"/>
    <w:rsid w:val="009D6262"/>
    <w:rsid w:val="009E7D71"/>
    <w:rsid w:val="009F30CD"/>
    <w:rsid w:val="009F7554"/>
    <w:rsid w:val="009F757E"/>
    <w:rsid w:val="00A01610"/>
    <w:rsid w:val="00A02693"/>
    <w:rsid w:val="00A14A30"/>
    <w:rsid w:val="00A16ABB"/>
    <w:rsid w:val="00A2041B"/>
    <w:rsid w:val="00A23E0E"/>
    <w:rsid w:val="00A26729"/>
    <w:rsid w:val="00A32458"/>
    <w:rsid w:val="00A53E2D"/>
    <w:rsid w:val="00A56355"/>
    <w:rsid w:val="00A64CBC"/>
    <w:rsid w:val="00A84185"/>
    <w:rsid w:val="00A87F21"/>
    <w:rsid w:val="00AA6898"/>
    <w:rsid w:val="00AB78FD"/>
    <w:rsid w:val="00AC0BEE"/>
    <w:rsid w:val="00AC4649"/>
    <w:rsid w:val="00AC507F"/>
    <w:rsid w:val="00AE44F2"/>
    <w:rsid w:val="00AE7539"/>
    <w:rsid w:val="00AF0A86"/>
    <w:rsid w:val="00AF0F0A"/>
    <w:rsid w:val="00AF2939"/>
    <w:rsid w:val="00B208D2"/>
    <w:rsid w:val="00B44D0C"/>
    <w:rsid w:val="00B45D9F"/>
    <w:rsid w:val="00B5339A"/>
    <w:rsid w:val="00B54307"/>
    <w:rsid w:val="00B6111D"/>
    <w:rsid w:val="00B62C98"/>
    <w:rsid w:val="00B72961"/>
    <w:rsid w:val="00B736AD"/>
    <w:rsid w:val="00B75938"/>
    <w:rsid w:val="00B76C93"/>
    <w:rsid w:val="00B80C2E"/>
    <w:rsid w:val="00B91074"/>
    <w:rsid w:val="00B939F7"/>
    <w:rsid w:val="00B979D7"/>
    <w:rsid w:val="00BA245D"/>
    <w:rsid w:val="00BA5C61"/>
    <w:rsid w:val="00BA7D88"/>
    <w:rsid w:val="00BB1166"/>
    <w:rsid w:val="00BB159E"/>
    <w:rsid w:val="00BB1FE3"/>
    <w:rsid w:val="00BB2A4C"/>
    <w:rsid w:val="00BC1B40"/>
    <w:rsid w:val="00BC5708"/>
    <w:rsid w:val="00BD4611"/>
    <w:rsid w:val="00BE6E07"/>
    <w:rsid w:val="00BF6208"/>
    <w:rsid w:val="00C013C6"/>
    <w:rsid w:val="00C0376E"/>
    <w:rsid w:val="00C05FE1"/>
    <w:rsid w:val="00C07746"/>
    <w:rsid w:val="00C17551"/>
    <w:rsid w:val="00C22004"/>
    <w:rsid w:val="00C221B3"/>
    <w:rsid w:val="00C24B95"/>
    <w:rsid w:val="00C43709"/>
    <w:rsid w:val="00C43FBC"/>
    <w:rsid w:val="00C44545"/>
    <w:rsid w:val="00C453A1"/>
    <w:rsid w:val="00C75618"/>
    <w:rsid w:val="00C84050"/>
    <w:rsid w:val="00C85571"/>
    <w:rsid w:val="00CA0D9D"/>
    <w:rsid w:val="00CA2317"/>
    <w:rsid w:val="00CA625D"/>
    <w:rsid w:val="00CC1A85"/>
    <w:rsid w:val="00CC50E2"/>
    <w:rsid w:val="00CC5351"/>
    <w:rsid w:val="00CD1036"/>
    <w:rsid w:val="00CD1DAB"/>
    <w:rsid w:val="00CD2665"/>
    <w:rsid w:val="00CD2CEE"/>
    <w:rsid w:val="00CD3154"/>
    <w:rsid w:val="00CF15C0"/>
    <w:rsid w:val="00CF28E4"/>
    <w:rsid w:val="00CF2B11"/>
    <w:rsid w:val="00CF467B"/>
    <w:rsid w:val="00CF52E2"/>
    <w:rsid w:val="00CF78E1"/>
    <w:rsid w:val="00D06950"/>
    <w:rsid w:val="00D124F4"/>
    <w:rsid w:val="00D146CD"/>
    <w:rsid w:val="00D223C0"/>
    <w:rsid w:val="00D32F29"/>
    <w:rsid w:val="00D370BF"/>
    <w:rsid w:val="00D41815"/>
    <w:rsid w:val="00D54D81"/>
    <w:rsid w:val="00D55631"/>
    <w:rsid w:val="00D63B8A"/>
    <w:rsid w:val="00D65F8B"/>
    <w:rsid w:val="00D70612"/>
    <w:rsid w:val="00D73045"/>
    <w:rsid w:val="00D81808"/>
    <w:rsid w:val="00D81BC5"/>
    <w:rsid w:val="00D93427"/>
    <w:rsid w:val="00DA2675"/>
    <w:rsid w:val="00DC2564"/>
    <w:rsid w:val="00DD5AF2"/>
    <w:rsid w:val="00DE35AE"/>
    <w:rsid w:val="00DE7636"/>
    <w:rsid w:val="00DF0235"/>
    <w:rsid w:val="00DF06FD"/>
    <w:rsid w:val="00DF202E"/>
    <w:rsid w:val="00DF4E7E"/>
    <w:rsid w:val="00E00945"/>
    <w:rsid w:val="00E30899"/>
    <w:rsid w:val="00E43134"/>
    <w:rsid w:val="00E50BC1"/>
    <w:rsid w:val="00E51A68"/>
    <w:rsid w:val="00E717D6"/>
    <w:rsid w:val="00E71BAF"/>
    <w:rsid w:val="00E72C69"/>
    <w:rsid w:val="00E73D02"/>
    <w:rsid w:val="00E82CA6"/>
    <w:rsid w:val="00E83C7C"/>
    <w:rsid w:val="00E85CDA"/>
    <w:rsid w:val="00E937C2"/>
    <w:rsid w:val="00E948C9"/>
    <w:rsid w:val="00E968D5"/>
    <w:rsid w:val="00EA6948"/>
    <w:rsid w:val="00EC094B"/>
    <w:rsid w:val="00EC517A"/>
    <w:rsid w:val="00EC5CD7"/>
    <w:rsid w:val="00EC7AD9"/>
    <w:rsid w:val="00ED667D"/>
    <w:rsid w:val="00ED7449"/>
    <w:rsid w:val="00EE148A"/>
    <w:rsid w:val="00EE30CE"/>
    <w:rsid w:val="00F23779"/>
    <w:rsid w:val="00F237C8"/>
    <w:rsid w:val="00F3331C"/>
    <w:rsid w:val="00F377FE"/>
    <w:rsid w:val="00F44057"/>
    <w:rsid w:val="00F44E14"/>
    <w:rsid w:val="00F708EA"/>
    <w:rsid w:val="00F7313D"/>
    <w:rsid w:val="00F77B47"/>
    <w:rsid w:val="00F84351"/>
    <w:rsid w:val="00F8780E"/>
    <w:rsid w:val="00F94F77"/>
    <w:rsid w:val="00FB5E89"/>
    <w:rsid w:val="00FC0F88"/>
    <w:rsid w:val="00FC3B16"/>
    <w:rsid w:val="00FC3B65"/>
    <w:rsid w:val="00FC44F6"/>
    <w:rsid w:val="00FC62E3"/>
    <w:rsid w:val="00FD0C6F"/>
    <w:rsid w:val="00FD1350"/>
    <w:rsid w:val="00FE0743"/>
    <w:rsid w:val="00FE1DDA"/>
    <w:rsid w:val="02B2949F"/>
    <w:rsid w:val="09D2432E"/>
    <w:rsid w:val="163BB527"/>
    <w:rsid w:val="2CCEC357"/>
    <w:rsid w:val="36EDF922"/>
    <w:rsid w:val="37368F70"/>
    <w:rsid w:val="3C661261"/>
    <w:rsid w:val="40CBF098"/>
    <w:rsid w:val="435E018E"/>
    <w:rsid w:val="47341A4F"/>
    <w:rsid w:val="47A652AC"/>
    <w:rsid w:val="49F48290"/>
    <w:rsid w:val="51942641"/>
    <w:rsid w:val="70D03540"/>
    <w:rsid w:val="767AF68F"/>
    <w:rsid w:val="7995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97306D"/>
  <w15:chartTrackingRefBased/>
  <w15:docId w15:val="{C9F63C88-67BE-484F-B000-A3716F1F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3"/>
      </w:numPr>
      <w:outlineLvl w:val="0"/>
    </w:pPr>
    <w:rPr>
      <w:kern w:val="24"/>
    </w:rPr>
  </w:style>
  <w:style w:type="paragraph" w:styleId="Heading2">
    <w:name w:val="heading 2"/>
    <w:aliases w:val="Outline2"/>
    <w:basedOn w:val="Normal"/>
    <w:next w:val="Normal"/>
    <w:qFormat/>
    <w:pPr>
      <w:numPr>
        <w:ilvl w:val="1"/>
        <w:numId w:val="4"/>
      </w:numPr>
      <w:ind w:left="720"/>
      <w:outlineLvl w:val="1"/>
    </w:pPr>
    <w:rPr>
      <w:kern w:val="24"/>
    </w:rPr>
  </w:style>
  <w:style w:type="paragraph" w:styleId="Heading3">
    <w:name w:val="heading 3"/>
    <w:aliases w:val="Outline3"/>
    <w:basedOn w:val="Normal"/>
    <w:next w:val="Normal"/>
    <w:qFormat/>
    <w:pPr>
      <w:numPr>
        <w:ilvl w:val="2"/>
        <w:numId w:val="5"/>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2"/>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uiPriority w:val="34"/>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 w:type="character" w:styleId="UnresolvedMention">
    <w:name w:val="Unresolved Mention"/>
    <w:basedOn w:val="DefaultParagraphFont"/>
    <w:uiPriority w:val="99"/>
    <w:semiHidden/>
    <w:unhideWhenUsed/>
    <w:rsid w:val="00CF467B"/>
    <w:rPr>
      <w:color w:val="605E5C"/>
      <w:shd w:val="clear" w:color="auto" w:fill="E1DFDD"/>
    </w:rPr>
  </w:style>
  <w:style w:type="paragraph" w:styleId="NormalIndent">
    <w:name w:val="Normal Indent"/>
    <w:basedOn w:val="Normal"/>
    <w:rsid w:val="008A7AF9"/>
    <w:pPr>
      <w:tabs>
        <w:tab w:val="clear" w:pos="720"/>
        <w:tab w:val="clear" w:pos="1440"/>
        <w:tab w:val="clear" w:pos="2160"/>
        <w:tab w:val="clear" w:pos="2880"/>
        <w:tab w:val="clear" w:pos="9907"/>
        <w:tab w:val="left" w:pos="567"/>
        <w:tab w:val="left" w:pos="7371"/>
        <w:tab w:val="right" w:pos="9356"/>
      </w:tabs>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curement@royalsociety.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curement@royalsociety.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royalsociety.or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royalsociety.org/topics-policy/publications/2019/jobs-are-changing-so-should-educatio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ocurement@royalsociet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07BFEA997907448D35CCC797796C63" ma:contentTypeVersion="4" ma:contentTypeDescription="Create a new document." ma:contentTypeScope="" ma:versionID="be2cdf8c1fdf49fccde810c9aa5676ce">
  <xsd:schema xmlns:xsd="http://www.w3.org/2001/XMLSchema" xmlns:xs="http://www.w3.org/2001/XMLSchema" xmlns:p="http://schemas.microsoft.com/office/2006/metadata/properties" xmlns:ns2="cbb3d5ae-d440-4e5b-a8f0-80902424b912" targetNamespace="http://schemas.microsoft.com/office/2006/metadata/properties" ma:root="true" ma:fieldsID="539fcd2f0a44e63a97c987e80fca0b81" ns2:_="">
    <xsd:import namespace="cbb3d5ae-d440-4e5b-a8f0-80902424b9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3d5ae-d440-4e5b-a8f0-80902424b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F72265-2D64-404C-9493-F7FA52AC5AF8}">
  <ds:schemaRefs>
    <ds:schemaRef ds:uri="http://schemas.microsoft.com/sharepoint/v3/contenttype/forms"/>
  </ds:schemaRefs>
</ds:datastoreItem>
</file>

<file path=customXml/itemProps2.xml><?xml version="1.0" encoding="utf-8"?>
<ds:datastoreItem xmlns:ds="http://schemas.openxmlformats.org/officeDocument/2006/customXml" ds:itemID="{481572FF-7575-49FA-9F6E-8072DEA19F0B}">
  <ds:schemaRefs>
    <ds:schemaRef ds:uri="cbb3d5ae-d440-4e5b-a8f0-80902424b912"/>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http://purl.org/dc/terms/"/>
    <ds:schemaRef ds:uri="http://purl.org/dc/elements/1.1/"/>
  </ds:schemaRefs>
</ds:datastoreItem>
</file>

<file path=customXml/itemProps3.xml><?xml version="1.0" encoding="utf-8"?>
<ds:datastoreItem xmlns:ds="http://schemas.openxmlformats.org/officeDocument/2006/customXml" ds:itemID="{1BB2D663-C68C-4F90-9567-0D97AD83D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3d5ae-d440-4e5b-a8f0-80902424b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78</TotalTime>
  <Pages>5</Pages>
  <Words>1804</Words>
  <Characters>10287</Characters>
  <Application>Microsoft Office Word</Application>
  <DocSecurity>0</DocSecurity>
  <Lines>85</Lines>
  <Paragraphs>24</Paragraphs>
  <ScaleCrop>false</ScaleCrop>
  <Company>The Scottish Government</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Farquhar, Rebecca</cp:lastModifiedBy>
  <cp:revision>57</cp:revision>
  <cp:lastPrinted>2019-03-27T10:59:00Z</cp:lastPrinted>
  <dcterms:created xsi:type="dcterms:W3CDTF">2019-08-20T12:34:00Z</dcterms:created>
  <dcterms:modified xsi:type="dcterms:W3CDTF">2020-03-31T17:57:00Z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0x0101004A07BFEA997907448D35CCC797796C63</vt:lpwstr>
  </property>
</Properties>
</file>