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572F0698" w:rsidR="00685412" w:rsidRDefault="0053381F"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PIGSHILL AND CLARRICK WOODS CIC</w:t>
      </w:r>
    </w:p>
    <w:p w14:paraId="1C9657CD" w14:textId="77777777" w:rsidR="006B36C8" w:rsidRDefault="006B36C8" w:rsidP="00FC0A24">
      <w:pPr>
        <w:pStyle w:val="BodyText"/>
        <w:kinsoku w:val="0"/>
        <w:overflowPunct w:val="0"/>
        <w:spacing w:before="2"/>
        <w:ind w:left="567" w:right="-53" w:firstLine="0"/>
        <w:jc w:val="center"/>
        <w:rPr>
          <w:b/>
          <w:bCs/>
          <w:i/>
          <w:iCs/>
          <w:spacing w:val="-1"/>
          <w:sz w:val="36"/>
          <w:szCs w:val="36"/>
        </w:rPr>
      </w:pPr>
    </w:p>
    <w:p w14:paraId="583F8640" w14:textId="4BD5E0B3" w:rsidR="006B36C8" w:rsidRPr="00FC0A24" w:rsidRDefault="0053381F"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Reviving our Traditional Woodland</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4157EBD" w14:textId="0D79EA69" w:rsidR="000A3E97" w:rsidRPr="006B36C8" w:rsidRDefault="006B36C8" w:rsidP="006268C8">
      <w:pPr>
        <w:pStyle w:val="BodyText"/>
        <w:kinsoku w:val="0"/>
        <w:overflowPunct w:val="0"/>
        <w:spacing w:before="2"/>
        <w:ind w:left="567" w:right="-53" w:firstLine="0"/>
        <w:jc w:val="center"/>
        <w:rPr>
          <w:b/>
          <w:bCs/>
          <w:i/>
          <w:iCs/>
          <w:spacing w:val="-1"/>
          <w:sz w:val="36"/>
          <w:szCs w:val="36"/>
        </w:rPr>
      </w:pPr>
      <w:bookmarkStart w:id="0" w:name="_Hlk162954597"/>
      <w:r w:rsidRPr="006B36C8">
        <w:rPr>
          <w:b/>
          <w:bCs/>
          <w:i/>
          <w:iCs/>
          <w:spacing w:val="-1"/>
          <w:sz w:val="36"/>
          <w:szCs w:val="36"/>
        </w:rPr>
        <w:t xml:space="preserve">Provision of </w:t>
      </w:r>
      <w:r w:rsidR="0053381F">
        <w:rPr>
          <w:b/>
          <w:bCs/>
          <w:i/>
          <w:iCs/>
          <w:spacing w:val="-1"/>
          <w:sz w:val="36"/>
          <w:szCs w:val="36"/>
        </w:rPr>
        <w:t>a 4x4 Pickup Truck</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C83F660" w:rsidR="005277DE" w:rsidRDefault="005277DE" w:rsidP="006268C8">
      <w:pPr>
        <w:pStyle w:val="BodyText"/>
        <w:kinsoku w:val="0"/>
        <w:overflowPunct w:val="0"/>
        <w:ind w:left="0" w:firstLine="0"/>
        <w:rPr>
          <w:rFonts w:cs="Times New Roman"/>
          <w:sz w:val="20"/>
          <w:szCs w:val="20"/>
        </w:rPr>
      </w:pPr>
      <w:r>
        <w:rPr>
          <w:rFonts w:cs="Times New Roman"/>
          <w:sz w:val="20"/>
          <w:szCs w:val="20"/>
        </w:rPr>
        <w:br/>
      </w:r>
    </w:p>
    <w:p w14:paraId="5D8F9CCF" w14:textId="77777777" w:rsidR="005277DE" w:rsidRDefault="005277DE">
      <w:pPr>
        <w:widowControl/>
        <w:autoSpaceDE/>
        <w:autoSpaceDN/>
        <w:adjustRightInd/>
        <w:spacing w:after="200" w:line="276" w:lineRule="auto"/>
        <w:rPr>
          <w:rFonts w:ascii="Verdana" w:hAnsi="Verdana"/>
          <w:sz w:val="20"/>
          <w:szCs w:val="20"/>
        </w:rPr>
      </w:pPr>
      <w:r>
        <w:rPr>
          <w:sz w:val="20"/>
          <w:szCs w:val="20"/>
        </w:rPr>
        <w:br w:type="page"/>
      </w:r>
    </w:p>
    <w:p w14:paraId="304A6DE1" w14:textId="552FAC35" w:rsidR="008B4124" w:rsidRPr="004840BD" w:rsidRDefault="000A3E97" w:rsidP="004840BD">
      <w:pPr>
        <w:pStyle w:val="Heading1"/>
      </w:pPr>
      <w:r w:rsidRPr="004840BD">
        <w:lastRenderedPageBreak/>
        <w:t>About</w:t>
      </w:r>
      <w:r w:rsidR="006B36C8" w:rsidRPr="004840BD">
        <w:t xml:space="preserve"> </w:t>
      </w:r>
      <w:r w:rsidR="0053381F">
        <w:t>Pigshill and Clarrick Woods CIC</w:t>
      </w:r>
    </w:p>
    <w:p w14:paraId="6BE62E3F" w14:textId="77777777" w:rsidR="00A66857" w:rsidRPr="004840BD" w:rsidRDefault="00A66857" w:rsidP="00A66857">
      <w:pPr>
        <w:rPr>
          <w:rFonts w:ascii="Verdana" w:hAnsi="Verdana"/>
          <w:sz w:val="22"/>
          <w:szCs w:val="22"/>
        </w:rPr>
      </w:pPr>
    </w:p>
    <w:p w14:paraId="496F8C19" w14:textId="4A8AD833"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 xml:space="preserve">Pigshill and Clarrick Woods CIC was formed in 2013 to manage </w:t>
      </w:r>
      <w:r>
        <w:rPr>
          <w:rFonts w:ascii="Verdana" w:hAnsi="Verdana"/>
          <w:color w:val="auto"/>
          <w:sz w:val="22"/>
          <w:szCs w:val="22"/>
        </w:rPr>
        <w:t>66-acres of woodland</w:t>
      </w:r>
      <w:r w:rsidRPr="0053381F">
        <w:rPr>
          <w:rFonts w:ascii="Verdana" w:hAnsi="Verdana"/>
          <w:color w:val="auto"/>
          <w:sz w:val="22"/>
          <w:szCs w:val="22"/>
        </w:rPr>
        <w:t xml:space="preserve"> under a long lease.</w:t>
      </w:r>
    </w:p>
    <w:p w14:paraId="575E821B" w14:textId="77777777" w:rsidR="0053381F" w:rsidRPr="0053381F" w:rsidRDefault="0053381F" w:rsidP="0053381F">
      <w:pPr>
        <w:pStyle w:val="Default"/>
        <w:rPr>
          <w:rFonts w:ascii="Verdana" w:hAnsi="Verdana"/>
          <w:color w:val="auto"/>
          <w:sz w:val="22"/>
          <w:szCs w:val="22"/>
        </w:rPr>
      </w:pPr>
    </w:p>
    <w:p w14:paraId="2F539013" w14:textId="73BE6DBC" w:rsidR="00A66857" w:rsidRDefault="0053381F" w:rsidP="0053381F">
      <w:pPr>
        <w:pStyle w:val="Default"/>
        <w:rPr>
          <w:rFonts w:ascii="Verdana" w:hAnsi="Verdana"/>
          <w:color w:val="auto"/>
          <w:sz w:val="22"/>
          <w:szCs w:val="22"/>
        </w:rPr>
      </w:pPr>
      <w:r w:rsidRPr="0053381F">
        <w:rPr>
          <w:rFonts w:ascii="Verdana" w:hAnsi="Verdana"/>
          <w:color w:val="auto"/>
          <w:sz w:val="22"/>
          <w:szCs w:val="22"/>
        </w:rPr>
        <w:t xml:space="preserve">It is run by </w:t>
      </w:r>
      <w:r>
        <w:rPr>
          <w:rFonts w:ascii="Verdana" w:hAnsi="Verdana"/>
          <w:color w:val="auto"/>
          <w:sz w:val="22"/>
          <w:szCs w:val="22"/>
        </w:rPr>
        <w:t>six</w:t>
      </w:r>
      <w:r w:rsidRPr="0053381F">
        <w:rPr>
          <w:rFonts w:ascii="Verdana" w:hAnsi="Verdana"/>
          <w:color w:val="auto"/>
          <w:sz w:val="22"/>
          <w:szCs w:val="22"/>
        </w:rPr>
        <w:t xml:space="preserve"> directors drawn from the local community and another three adviser</w:t>
      </w:r>
      <w:r>
        <w:rPr>
          <w:rFonts w:ascii="Verdana" w:hAnsi="Verdana"/>
          <w:color w:val="auto"/>
          <w:sz w:val="22"/>
          <w:szCs w:val="22"/>
        </w:rPr>
        <w:t>s</w:t>
      </w:r>
      <w:r w:rsidRPr="0053381F">
        <w:rPr>
          <w:rFonts w:ascii="Verdana" w:hAnsi="Verdana"/>
          <w:color w:val="auto"/>
          <w:sz w:val="22"/>
          <w:szCs w:val="22"/>
        </w:rPr>
        <w:t>. The work is accomplished with the help of enthusiastic volunteers and stakeholders.</w:t>
      </w:r>
    </w:p>
    <w:p w14:paraId="7014139F" w14:textId="77777777" w:rsidR="0053381F" w:rsidRDefault="0053381F" w:rsidP="0053381F">
      <w:pPr>
        <w:pStyle w:val="Default"/>
        <w:rPr>
          <w:rFonts w:ascii="Verdana" w:hAnsi="Verdana"/>
          <w:color w:val="auto"/>
          <w:sz w:val="22"/>
          <w:szCs w:val="22"/>
        </w:rPr>
      </w:pPr>
    </w:p>
    <w:p w14:paraId="1D3F9997" w14:textId="1DDF0F1D" w:rsidR="0053381F" w:rsidRPr="0053381F" w:rsidRDefault="0053381F" w:rsidP="0053381F">
      <w:pPr>
        <w:pStyle w:val="Default"/>
        <w:rPr>
          <w:rFonts w:ascii="Verdana" w:hAnsi="Verdana"/>
          <w:color w:val="auto"/>
          <w:sz w:val="22"/>
          <w:szCs w:val="22"/>
        </w:rPr>
      </w:pPr>
      <w:r>
        <w:rPr>
          <w:rFonts w:ascii="Verdana" w:hAnsi="Verdana"/>
          <w:color w:val="auto"/>
          <w:sz w:val="22"/>
          <w:szCs w:val="22"/>
        </w:rPr>
        <w:t>Our key objectives are:</w:t>
      </w:r>
    </w:p>
    <w:p w14:paraId="2BF3EC8E" w14:textId="77777777" w:rsidR="0053381F" w:rsidRPr="0053381F" w:rsidRDefault="0053381F" w:rsidP="0053381F">
      <w:pPr>
        <w:pStyle w:val="Default"/>
        <w:rPr>
          <w:rFonts w:ascii="Verdana" w:hAnsi="Verdana"/>
          <w:color w:val="auto"/>
          <w:sz w:val="22"/>
          <w:szCs w:val="22"/>
        </w:rPr>
      </w:pPr>
    </w:p>
    <w:p w14:paraId="47C6CDFD" w14:textId="77777777"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Protect and enhance the woods’ ecosystem</w:t>
      </w:r>
    </w:p>
    <w:p w14:paraId="30D94AE9" w14:textId="77777777" w:rsidR="0053381F" w:rsidRPr="0053381F" w:rsidRDefault="0053381F" w:rsidP="0053381F">
      <w:pPr>
        <w:pStyle w:val="Default"/>
        <w:rPr>
          <w:rFonts w:ascii="Verdana" w:hAnsi="Verdana"/>
          <w:color w:val="auto"/>
          <w:sz w:val="22"/>
          <w:szCs w:val="22"/>
        </w:rPr>
      </w:pPr>
    </w:p>
    <w:p w14:paraId="1B1BAAFB" w14:textId="77777777"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Create employment and training opportunities for local people</w:t>
      </w:r>
    </w:p>
    <w:p w14:paraId="0F7B2CF6" w14:textId="77777777" w:rsidR="0053381F" w:rsidRPr="0053381F" w:rsidRDefault="0053381F" w:rsidP="0053381F">
      <w:pPr>
        <w:pStyle w:val="Default"/>
        <w:rPr>
          <w:rFonts w:ascii="Verdana" w:hAnsi="Verdana"/>
          <w:color w:val="auto"/>
          <w:sz w:val="22"/>
          <w:szCs w:val="22"/>
        </w:rPr>
      </w:pPr>
    </w:p>
    <w:p w14:paraId="0378A1AD" w14:textId="77777777"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Improvements in well-being for locals and visitors</w:t>
      </w:r>
    </w:p>
    <w:p w14:paraId="45DF2830" w14:textId="77777777" w:rsidR="0053381F" w:rsidRPr="0053381F" w:rsidRDefault="0053381F" w:rsidP="0053381F">
      <w:pPr>
        <w:pStyle w:val="Default"/>
        <w:rPr>
          <w:rFonts w:ascii="Verdana" w:hAnsi="Verdana"/>
          <w:color w:val="auto"/>
          <w:sz w:val="22"/>
          <w:szCs w:val="22"/>
        </w:rPr>
      </w:pPr>
    </w:p>
    <w:p w14:paraId="5F4C0033" w14:textId="1D159813" w:rsidR="0053381F" w:rsidRDefault="0053381F" w:rsidP="0053381F">
      <w:pPr>
        <w:pStyle w:val="Default"/>
        <w:rPr>
          <w:rFonts w:ascii="Verdana" w:hAnsi="Verdana"/>
          <w:color w:val="auto"/>
          <w:sz w:val="22"/>
          <w:szCs w:val="22"/>
        </w:rPr>
      </w:pPr>
      <w:r w:rsidRPr="0053381F">
        <w:rPr>
          <w:rFonts w:ascii="Verdana" w:hAnsi="Verdana"/>
          <w:color w:val="auto"/>
          <w:sz w:val="22"/>
          <w:szCs w:val="22"/>
        </w:rPr>
        <w:t>Encourage education about the area’s natural environment</w:t>
      </w:r>
    </w:p>
    <w:p w14:paraId="4C7E5947" w14:textId="77777777" w:rsidR="0053381F" w:rsidRDefault="0053381F" w:rsidP="0053381F">
      <w:pPr>
        <w:pStyle w:val="Default"/>
        <w:rPr>
          <w:rFonts w:ascii="Verdana" w:hAnsi="Verdana"/>
          <w:color w:val="auto"/>
          <w:sz w:val="22"/>
          <w:szCs w:val="22"/>
        </w:rPr>
      </w:pPr>
    </w:p>
    <w:p w14:paraId="5F695ECB" w14:textId="77777777"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There are a range of habitats and a mix of historical silvicultural systems across the woodlands; including areas of scrub, coppice, single-species stands and mixed-broadleaved woodland.</w:t>
      </w:r>
    </w:p>
    <w:p w14:paraId="68666CDB" w14:textId="77777777" w:rsidR="0053381F" w:rsidRPr="0053381F" w:rsidRDefault="0053381F" w:rsidP="0053381F">
      <w:pPr>
        <w:pStyle w:val="Default"/>
        <w:rPr>
          <w:rFonts w:ascii="Verdana" w:hAnsi="Verdana"/>
          <w:color w:val="auto"/>
          <w:sz w:val="22"/>
          <w:szCs w:val="22"/>
        </w:rPr>
      </w:pPr>
    </w:p>
    <w:p w14:paraId="3C6B08F7" w14:textId="77777777" w:rsidR="0053381F" w:rsidRPr="0053381F" w:rsidRDefault="0053381F" w:rsidP="0053381F">
      <w:pPr>
        <w:pStyle w:val="Default"/>
        <w:rPr>
          <w:rFonts w:ascii="Verdana" w:hAnsi="Verdana"/>
          <w:color w:val="auto"/>
          <w:sz w:val="22"/>
          <w:szCs w:val="22"/>
        </w:rPr>
      </w:pPr>
      <w:r w:rsidRPr="0053381F">
        <w:rPr>
          <w:rFonts w:ascii="Verdana" w:hAnsi="Verdana"/>
          <w:color w:val="auto"/>
          <w:sz w:val="22"/>
          <w:szCs w:val="22"/>
        </w:rPr>
        <w:t>The far east end of the wood contains mixed-broadleaved woodlands, listed as ancient semi-natural woodlands with oak, ash and other canopy species. Within the woods we have planted areas with locally dominant beech, sweet chestnut and Scots pine. At the far west end, following the clear-fell of larch, there is hazel coppice and open areas of scrub where we are now seeing natural regeneration amongst the new planting.</w:t>
      </w:r>
    </w:p>
    <w:p w14:paraId="7143CBC9" w14:textId="77777777" w:rsidR="0053381F" w:rsidRPr="0053381F" w:rsidRDefault="0053381F" w:rsidP="0053381F">
      <w:pPr>
        <w:pStyle w:val="Default"/>
        <w:rPr>
          <w:rFonts w:ascii="Verdana" w:hAnsi="Verdana"/>
          <w:color w:val="auto"/>
          <w:sz w:val="22"/>
          <w:szCs w:val="22"/>
        </w:rPr>
      </w:pPr>
    </w:p>
    <w:p w14:paraId="2CE5255F" w14:textId="50EDD8FA" w:rsidR="0053381F" w:rsidRDefault="0053381F" w:rsidP="0053381F">
      <w:pPr>
        <w:pStyle w:val="Default"/>
        <w:rPr>
          <w:rFonts w:ascii="Verdana" w:hAnsi="Verdana"/>
          <w:color w:val="auto"/>
          <w:sz w:val="22"/>
          <w:szCs w:val="22"/>
        </w:rPr>
      </w:pPr>
      <w:r w:rsidRPr="0053381F">
        <w:rPr>
          <w:rFonts w:ascii="Verdana" w:hAnsi="Verdana"/>
          <w:color w:val="auto"/>
          <w:sz w:val="22"/>
          <w:szCs w:val="22"/>
        </w:rPr>
        <w:t>In this area we are witnessing a richness of wildlife including insects, birds and amphibians with the shrub and flora providing vital food and shelter. It is also where you can find our two ponds and an old cistern/well.</w:t>
      </w:r>
    </w:p>
    <w:p w14:paraId="6FE334A8" w14:textId="77777777" w:rsidR="0053381F" w:rsidRPr="004840BD" w:rsidRDefault="0053381F" w:rsidP="0053381F">
      <w:pPr>
        <w:pStyle w:val="Default"/>
        <w:rPr>
          <w:rFonts w:ascii="Verdana" w:hAnsi="Verdana"/>
          <w:color w:val="auto"/>
          <w:sz w:val="22"/>
          <w:szCs w:val="22"/>
        </w:rPr>
      </w:pPr>
    </w:p>
    <w:p w14:paraId="59D42EFE" w14:textId="77777777" w:rsidR="002D4526" w:rsidRPr="004840BD" w:rsidRDefault="002D4526" w:rsidP="002D4526">
      <w:pPr>
        <w:rPr>
          <w:rFonts w:ascii="Verdana" w:hAnsi="Verdana"/>
          <w:sz w:val="22"/>
          <w:szCs w:val="22"/>
        </w:rPr>
      </w:pPr>
    </w:p>
    <w:p w14:paraId="6EBD3F4C" w14:textId="5006D073" w:rsidR="008D38AA" w:rsidRPr="004840BD" w:rsidRDefault="000A3E97" w:rsidP="004840BD">
      <w:pPr>
        <w:pStyle w:val="Heading1"/>
      </w:pPr>
      <w:r w:rsidRPr="004840BD">
        <w:t>Background and Context</w:t>
      </w:r>
    </w:p>
    <w:p w14:paraId="6D322A56" w14:textId="6C326257" w:rsidR="002C6BD0" w:rsidRPr="004840BD" w:rsidRDefault="002C6BD0" w:rsidP="006268C8">
      <w:pPr>
        <w:rPr>
          <w:rFonts w:ascii="Verdana" w:hAnsi="Verdana"/>
          <w:sz w:val="22"/>
          <w:szCs w:val="22"/>
        </w:rPr>
      </w:pPr>
    </w:p>
    <w:p w14:paraId="75016FC5" w14:textId="6BCF36A9" w:rsidR="002D4526" w:rsidRDefault="002E400A" w:rsidP="002E400A">
      <w:pPr>
        <w:widowControl/>
        <w:autoSpaceDE/>
        <w:autoSpaceDN/>
        <w:adjustRightInd/>
        <w:spacing w:after="200" w:line="276" w:lineRule="auto"/>
        <w:rPr>
          <w:rFonts w:ascii="Verdana" w:eastAsia="Calibri" w:hAnsi="Verdana" w:cstheme="minorHAnsi"/>
          <w:sz w:val="22"/>
          <w:szCs w:val="22"/>
          <w:lang w:eastAsia="en-US"/>
        </w:rPr>
      </w:pPr>
      <w:r>
        <w:rPr>
          <w:rFonts w:ascii="Verdana" w:eastAsia="Calibri" w:hAnsi="Verdana" w:cstheme="minorHAnsi"/>
          <w:sz w:val="22"/>
          <w:szCs w:val="22"/>
          <w:lang w:eastAsia="en-US"/>
        </w:rPr>
        <w:t>Pigshill and Clarrick Woods has been awarded funding</w:t>
      </w:r>
      <w:r w:rsidR="009D41C7">
        <w:rPr>
          <w:rFonts w:ascii="Verdana" w:eastAsia="Calibri" w:hAnsi="Verdana" w:cstheme="minorHAnsi"/>
          <w:sz w:val="22"/>
          <w:szCs w:val="22"/>
          <w:lang w:eastAsia="en-US"/>
        </w:rPr>
        <w:t xml:space="preserve"> by the UK Shared Prosperity Fund CIoS Good Growth Community Levelling Up</w:t>
      </w:r>
      <w:r>
        <w:rPr>
          <w:rFonts w:ascii="Verdana" w:eastAsia="Calibri" w:hAnsi="Verdana" w:cstheme="minorHAnsi"/>
          <w:sz w:val="22"/>
          <w:szCs w:val="22"/>
          <w:lang w:eastAsia="en-US"/>
        </w:rPr>
        <w:t xml:space="preserve"> for infrastructure, equipment and vehicle upgrading. </w:t>
      </w:r>
    </w:p>
    <w:p w14:paraId="6699ED3C" w14:textId="0770DABF"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Our group need</w:t>
      </w:r>
      <w:r w:rsidR="009D41C7">
        <w:rPr>
          <w:rFonts w:ascii="Verdana" w:eastAsia="Calibri" w:hAnsi="Verdana"/>
          <w:sz w:val="22"/>
          <w:szCs w:val="22"/>
          <w:lang w:eastAsia="en-US"/>
        </w:rPr>
        <w:t>s</w:t>
      </w:r>
      <w:r>
        <w:rPr>
          <w:rFonts w:ascii="Verdana" w:eastAsia="Calibri" w:hAnsi="Verdana"/>
          <w:sz w:val="22"/>
          <w:szCs w:val="22"/>
          <w:lang w:eastAsia="en-US"/>
        </w:rPr>
        <w:t xml:space="preserve"> to acquire a </w:t>
      </w:r>
      <w:r w:rsidRPr="002E400A">
        <w:rPr>
          <w:rFonts w:ascii="Verdana" w:eastAsia="Calibri" w:hAnsi="Verdana"/>
          <w:sz w:val="22"/>
          <w:szCs w:val="22"/>
          <w:lang w:eastAsia="en-US"/>
        </w:rPr>
        <w:t xml:space="preserve">4x4 </w:t>
      </w:r>
      <w:r>
        <w:rPr>
          <w:rFonts w:ascii="Verdana" w:eastAsia="Calibri" w:hAnsi="Verdana"/>
          <w:sz w:val="22"/>
          <w:szCs w:val="22"/>
          <w:lang w:eastAsia="en-US"/>
        </w:rPr>
        <w:t xml:space="preserve">pickup </w:t>
      </w:r>
      <w:r w:rsidRPr="002E400A">
        <w:rPr>
          <w:rFonts w:ascii="Verdana" w:eastAsia="Calibri" w:hAnsi="Verdana"/>
          <w:sz w:val="22"/>
          <w:szCs w:val="22"/>
          <w:lang w:eastAsia="en-US"/>
        </w:rPr>
        <w:t xml:space="preserve">vehicle </w:t>
      </w:r>
      <w:r>
        <w:rPr>
          <w:rFonts w:ascii="Verdana" w:eastAsia="Calibri" w:hAnsi="Verdana"/>
          <w:sz w:val="22"/>
          <w:szCs w:val="22"/>
          <w:lang w:eastAsia="en-US"/>
        </w:rPr>
        <w:t xml:space="preserve">which </w:t>
      </w:r>
      <w:r w:rsidRPr="002E400A">
        <w:rPr>
          <w:rFonts w:ascii="Verdana" w:eastAsia="Calibri" w:hAnsi="Verdana"/>
          <w:sz w:val="22"/>
          <w:szCs w:val="22"/>
          <w:lang w:eastAsia="en-US"/>
        </w:rPr>
        <w:t>is essential for our work. Some of the reasons why we need this type of vehicle are:</w:t>
      </w:r>
    </w:p>
    <w:p w14:paraId="3A2EF774"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Access:</w:t>
      </w:r>
      <w:r w:rsidRPr="002E400A">
        <w:rPr>
          <w:rFonts w:ascii="Verdana" w:eastAsia="Calibri" w:hAnsi="Verdana"/>
          <w:sz w:val="22"/>
          <w:szCs w:val="22"/>
          <w:lang w:eastAsia="en-US"/>
        </w:rPr>
        <w:t xml:space="preserve"> You cannot enter the woods without 4x4 traction. </w:t>
      </w:r>
    </w:p>
    <w:p w14:paraId="36D8031E"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Transportation of Equipment and Supplies:</w:t>
      </w:r>
      <w:r w:rsidRPr="002E400A">
        <w:rPr>
          <w:rFonts w:ascii="Verdana" w:eastAsia="Calibri" w:hAnsi="Verdana"/>
          <w:sz w:val="22"/>
          <w:szCs w:val="22"/>
          <w:lang w:eastAsia="en-US"/>
        </w:rPr>
        <w:t xml:space="preserve"> A pickup truck provides a versatile means of transporting tools, equipment, and supplies needed for various tasks in the woodland, such as tree planting, maintenance, and trail building.</w:t>
      </w:r>
    </w:p>
    <w:p w14:paraId="17FC77E8"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lastRenderedPageBreak/>
        <w:t>Woodland Management</w:t>
      </w:r>
      <w:r w:rsidRPr="002E400A">
        <w:rPr>
          <w:rFonts w:ascii="Verdana" w:eastAsia="Calibri" w:hAnsi="Verdana"/>
          <w:sz w:val="22"/>
          <w:szCs w:val="22"/>
          <w:lang w:eastAsia="en-US"/>
        </w:rPr>
        <w:t xml:space="preserve">: Pickup trucks are valuable for conducting routine inspections, monitoring the health of the woods and addressing issues promptly. </w:t>
      </w:r>
    </w:p>
    <w:p w14:paraId="4B90C93C"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Emergency Response:</w:t>
      </w:r>
      <w:r w:rsidRPr="002E400A">
        <w:rPr>
          <w:rFonts w:ascii="Verdana" w:eastAsia="Calibri" w:hAnsi="Verdana"/>
          <w:sz w:val="22"/>
          <w:szCs w:val="22"/>
          <w:lang w:eastAsia="en-US"/>
        </w:rPr>
        <w:t xml:space="preserve"> We do emergency work after storms, and a pickup truck is crucial asset to ensure a quick response and to transport equipment and volunteers wherever they are needed.</w:t>
      </w:r>
    </w:p>
    <w:p w14:paraId="0C84E75B"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Track Maintenance:</w:t>
      </w:r>
      <w:r w:rsidRPr="002E400A">
        <w:rPr>
          <w:rFonts w:ascii="Verdana" w:eastAsia="Calibri" w:hAnsi="Verdana"/>
          <w:sz w:val="22"/>
          <w:szCs w:val="22"/>
          <w:lang w:eastAsia="en-US"/>
        </w:rPr>
        <w:t xml:space="preserve"> Pickup trucks are well-suited for maintaining woodland trails. They can transport gravel, tools, fallen branches and materials necessary for repairing and improving pathways, making the woodland more accessible to the community.</w:t>
      </w:r>
    </w:p>
    <w:p w14:paraId="61AC3864"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Harvesting and Hauling:</w:t>
      </w:r>
      <w:r w:rsidRPr="002E400A">
        <w:rPr>
          <w:rFonts w:ascii="Verdana" w:eastAsia="Calibri" w:hAnsi="Verdana"/>
          <w:sz w:val="22"/>
          <w:szCs w:val="22"/>
          <w:lang w:eastAsia="en-US"/>
        </w:rPr>
        <w:t xml:space="preserve"> For sustainable timber harvesting, a pickup truck can be used to transport logs, wood chip, boards or other forest products from the woodland to designated processing areas, customers or markets.</w:t>
      </w:r>
    </w:p>
    <w:p w14:paraId="26FC4639"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Community Engagement:</w:t>
      </w:r>
      <w:r w:rsidRPr="002E400A">
        <w:rPr>
          <w:rFonts w:ascii="Verdana" w:eastAsia="Calibri" w:hAnsi="Verdana"/>
          <w:sz w:val="22"/>
          <w:szCs w:val="22"/>
          <w:lang w:eastAsia="en-US"/>
        </w:rPr>
        <w:t xml:space="preserve"> A pickup truck facilitates community engagement activities, such as organising educational programs, workshops and guided tours within the woodland, as well as providing a means of transporting volunteers to different sites.</w:t>
      </w:r>
    </w:p>
    <w:p w14:paraId="371EAFC8"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Wildlife Conservation:</w:t>
      </w:r>
      <w:r w:rsidRPr="002E400A">
        <w:rPr>
          <w:rFonts w:ascii="Verdana" w:eastAsia="Calibri" w:hAnsi="Verdana"/>
          <w:sz w:val="22"/>
          <w:szCs w:val="22"/>
          <w:lang w:eastAsia="en-US"/>
        </w:rPr>
        <w:t xml:space="preserve"> Pickup trucks are useful for  our wildlife conservation efforts, installing and maintaining birdhouses, transport to burn sites of invasive species and transporting materials for habitat restoration projects like our ancient ponds.</w:t>
      </w:r>
    </w:p>
    <w:p w14:paraId="2F4A528A" w14:textId="77777777" w:rsidR="002E400A" w:rsidRPr="002E400A" w:rsidRDefault="002E400A" w:rsidP="002E400A">
      <w:pPr>
        <w:widowControl/>
        <w:autoSpaceDE/>
        <w:autoSpaceDN/>
        <w:adjustRightInd/>
        <w:spacing w:after="200" w:line="276" w:lineRule="auto"/>
        <w:rPr>
          <w:rFonts w:ascii="Verdana" w:eastAsia="Calibri" w:hAnsi="Verdana"/>
          <w:sz w:val="22"/>
          <w:szCs w:val="22"/>
          <w:lang w:eastAsia="en-US"/>
        </w:rPr>
      </w:pPr>
      <w:r w:rsidRPr="002E400A">
        <w:rPr>
          <w:rFonts w:ascii="Verdana" w:eastAsia="Calibri" w:hAnsi="Verdana"/>
          <w:b/>
          <w:bCs/>
          <w:sz w:val="22"/>
          <w:szCs w:val="22"/>
          <w:lang w:eastAsia="en-US"/>
        </w:rPr>
        <w:t>Resource Efficiency:</w:t>
      </w:r>
      <w:r w:rsidRPr="002E400A">
        <w:rPr>
          <w:rFonts w:ascii="Verdana" w:eastAsia="Calibri" w:hAnsi="Verdana"/>
          <w:sz w:val="22"/>
          <w:szCs w:val="22"/>
          <w:lang w:eastAsia="en-US"/>
        </w:rPr>
        <w:t xml:space="preserve"> Having a pickup truck on site reduces the need for community members to use personal vehicles for woodland-related tasks. This not only streamlines operations but also contributes to resource efficiency and reduces the environmental impact of multiple vehicles accessing the area.</w:t>
      </w:r>
    </w:p>
    <w:p w14:paraId="24A0E200" w14:textId="77777777" w:rsidR="001C2769" w:rsidRPr="004840BD" w:rsidRDefault="001C2769" w:rsidP="002E400A">
      <w:pPr>
        <w:widowControl/>
        <w:autoSpaceDE/>
        <w:autoSpaceDN/>
        <w:adjustRightInd/>
        <w:spacing w:after="200" w:line="276" w:lineRule="auto"/>
        <w:ind w:firstLine="720"/>
        <w:rPr>
          <w:rFonts w:ascii="Verdana" w:eastAsia="Calibri" w:hAnsi="Verdana"/>
          <w:sz w:val="22"/>
          <w:szCs w:val="22"/>
          <w:lang w:eastAsia="en-US"/>
        </w:rPr>
      </w:pPr>
    </w:p>
    <w:p w14:paraId="515771A5" w14:textId="0F8B35C8" w:rsidR="000F0421" w:rsidRPr="004840BD" w:rsidRDefault="000F0421" w:rsidP="004840BD">
      <w:pPr>
        <w:pStyle w:val="Heading1"/>
      </w:pPr>
      <w:r w:rsidRPr="004840BD">
        <w:t xml:space="preserve">Tender </w:t>
      </w:r>
      <w:r w:rsidR="00423134" w:rsidRPr="004840BD">
        <w:t>requirements</w:t>
      </w:r>
    </w:p>
    <w:p w14:paraId="6E24436E" w14:textId="77777777" w:rsidR="00864AFC" w:rsidRPr="004840BD" w:rsidRDefault="00864AFC" w:rsidP="006268C8">
      <w:pPr>
        <w:pStyle w:val="BodyText"/>
        <w:kinsoku w:val="0"/>
        <w:overflowPunct w:val="0"/>
        <w:ind w:left="0" w:firstLine="0"/>
        <w:rPr>
          <w:rFonts w:cstheme="minorHAnsi"/>
          <w:spacing w:val="-1"/>
        </w:rPr>
      </w:pPr>
    </w:p>
    <w:p w14:paraId="50ABC8A8" w14:textId="1FADA3A7" w:rsidR="00864AFC" w:rsidRPr="004840BD" w:rsidRDefault="00864AFC" w:rsidP="00864AFC">
      <w:pPr>
        <w:pStyle w:val="ListParagraph"/>
        <w:numPr>
          <w:ilvl w:val="1"/>
          <w:numId w:val="9"/>
        </w:numPr>
        <w:spacing w:before="100" w:beforeAutospacing="1" w:after="100" w:afterAutospacing="1"/>
        <w:ind w:left="851" w:hanging="851"/>
        <w:rPr>
          <w:rFonts w:ascii="Verdana" w:hAnsi="Verdana" w:cstheme="minorHAnsi"/>
          <w:b/>
          <w:bCs/>
          <w:spacing w:val="-1"/>
          <w:sz w:val="22"/>
          <w:szCs w:val="22"/>
        </w:rPr>
      </w:pPr>
      <w:r w:rsidRPr="004840BD">
        <w:rPr>
          <w:rFonts w:ascii="Verdana" w:hAnsi="Verdana" w:cstheme="minorHAnsi"/>
          <w:b/>
          <w:bCs/>
          <w:spacing w:val="-1"/>
          <w:sz w:val="22"/>
          <w:szCs w:val="22"/>
        </w:rPr>
        <w:t>General</w:t>
      </w:r>
    </w:p>
    <w:p w14:paraId="5CB44E3A" w14:textId="73DDC186" w:rsidR="00DB0CDB" w:rsidRPr="00DB5DC9" w:rsidRDefault="00062ACC" w:rsidP="00DB5DC9">
      <w:pPr>
        <w:pStyle w:val="ListParagraph"/>
        <w:numPr>
          <w:ilvl w:val="0"/>
          <w:numId w:val="14"/>
        </w:numPr>
        <w:spacing w:before="100" w:beforeAutospacing="1" w:after="100" w:afterAutospacing="1"/>
        <w:rPr>
          <w:rFonts w:ascii="Verdana" w:hAnsi="Verdana" w:cstheme="minorHAnsi"/>
          <w:spacing w:val="-1"/>
          <w:sz w:val="22"/>
          <w:szCs w:val="22"/>
        </w:rPr>
      </w:pPr>
      <w:r w:rsidRPr="00DB5DC9">
        <w:rPr>
          <w:rFonts w:ascii="Verdana" w:hAnsi="Verdana" w:cstheme="minorHAnsi"/>
          <w:spacing w:val="-1"/>
          <w:sz w:val="22"/>
          <w:szCs w:val="22"/>
        </w:rPr>
        <w:t>Pigshill and Clarrick Woods</w:t>
      </w:r>
      <w:r w:rsidR="00864AFC" w:rsidRPr="00DB5DC9">
        <w:rPr>
          <w:rFonts w:ascii="Verdana" w:hAnsi="Verdana" w:cstheme="minorHAnsi"/>
          <w:spacing w:val="-1"/>
          <w:sz w:val="22"/>
          <w:szCs w:val="22"/>
        </w:rPr>
        <w:t xml:space="preserve"> CIC is seeking a </w:t>
      </w:r>
      <w:r w:rsidR="00841E2A" w:rsidRPr="00DB5DC9">
        <w:rPr>
          <w:rFonts w:ascii="Verdana" w:hAnsi="Verdana" w:cstheme="minorHAnsi"/>
          <w:spacing w:val="-1"/>
          <w:sz w:val="22"/>
          <w:szCs w:val="22"/>
        </w:rPr>
        <w:t xml:space="preserve">new or </w:t>
      </w:r>
      <w:r w:rsidR="00DB0CDB" w:rsidRPr="00DB5DC9">
        <w:rPr>
          <w:rFonts w:ascii="Verdana" w:hAnsi="Verdana" w:cstheme="minorHAnsi"/>
          <w:spacing w:val="-1"/>
          <w:sz w:val="22"/>
          <w:szCs w:val="22"/>
        </w:rPr>
        <w:t>second-hand</w:t>
      </w:r>
      <w:r w:rsidR="00864AFC" w:rsidRPr="00DB5DC9">
        <w:rPr>
          <w:rFonts w:ascii="Verdana" w:hAnsi="Verdana" w:cstheme="minorHAnsi"/>
          <w:spacing w:val="-1"/>
          <w:sz w:val="22"/>
          <w:szCs w:val="22"/>
        </w:rPr>
        <w:t xml:space="preserve"> </w:t>
      </w:r>
      <w:r w:rsidR="00DB0CDB" w:rsidRPr="00DB5DC9">
        <w:rPr>
          <w:rFonts w:ascii="Verdana" w:hAnsi="Verdana" w:cstheme="minorHAnsi"/>
          <w:spacing w:val="-1"/>
          <w:sz w:val="22"/>
          <w:szCs w:val="22"/>
        </w:rPr>
        <w:t>(low mileage)</w:t>
      </w:r>
      <w:r w:rsidR="003D637C">
        <w:rPr>
          <w:rFonts w:ascii="Verdana" w:hAnsi="Verdana" w:cstheme="minorHAnsi"/>
          <w:spacing w:val="-1"/>
          <w:sz w:val="22"/>
          <w:szCs w:val="22"/>
        </w:rPr>
        <w:t xml:space="preserve"> pickup truck</w:t>
      </w:r>
      <w:r w:rsidR="00DB0CDB" w:rsidRPr="00DB5DC9">
        <w:rPr>
          <w:rFonts w:ascii="Verdana" w:hAnsi="Verdana" w:cstheme="minorHAnsi"/>
          <w:spacing w:val="-1"/>
          <w:sz w:val="22"/>
          <w:szCs w:val="22"/>
        </w:rPr>
        <w:t xml:space="preserve">. The type of </w:t>
      </w:r>
      <w:r w:rsidR="003D637C" w:rsidRPr="00DB5DC9">
        <w:rPr>
          <w:rFonts w:ascii="Verdana" w:hAnsi="Verdana" w:cstheme="minorHAnsi"/>
          <w:spacing w:val="-1"/>
          <w:sz w:val="22"/>
          <w:szCs w:val="22"/>
        </w:rPr>
        <w:t>pickup</w:t>
      </w:r>
      <w:r w:rsidR="00DB0CDB" w:rsidRPr="00DB5DC9">
        <w:rPr>
          <w:rFonts w:ascii="Verdana" w:hAnsi="Verdana" w:cstheme="minorHAnsi"/>
          <w:spacing w:val="-1"/>
          <w:sz w:val="22"/>
          <w:szCs w:val="22"/>
        </w:rPr>
        <w:t xml:space="preserve"> truck need</w:t>
      </w:r>
      <w:r w:rsidR="003D637C">
        <w:rPr>
          <w:rFonts w:ascii="Verdana" w:hAnsi="Verdana" w:cstheme="minorHAnsi"/>
          <w:spacing w:val="-1"/>
          <w:sz w:val="22"/>
          <w:szCs w:val="22"/>
        </w:rPr>
        <w:t>ed is</w:t>
      </w:r>
      <w:r w:rsidR="00DB0CDB" w:rsidRPr="00DB5DC9">
        <w:rPr>
          <w:rFonts w:ascii="Verdana" w:hAnsi="Verdana" w:cstheme="minorHAnsi"/>
          <w:spacing w:val="-1"/>
          <w:sz w:val="22"/>
          <w:szCs w:val="22"/>
        </w:rPr>
        <w:t xml:space="preserve"> the extended cab type with the following characteristics:</w:t>
      </w:r>
    </w:p>
    <w:p w14:paraId="2D705B9A" w14:textId="77777777" w:rsidR="00DB0CDB" w:rsidRDefault="00DB0CDB" w:rsidP="00DB0CDB">
      <w:pPr>
        <w:spacing w:before="100" w:beforeAutospacing="1" w:after="100" w:afterAutospacing="1"/>
        <w:rPr>
          <w:rFonts w:ascii="Verdana" w:hAnsi="Verdana" w:cstheme="minorHAnsi"/>
          <w:spacing w:val="-1"/>
          <w:sz w:val="22"/>
          <w:szCs w:val="22"/>
        </w:rPr>
      </w:pPr>
    </w:p>
    <w:p w14:paraId="05D3F859" w14:textId="289E5CC3" w:rsidR="00DB5DC9" w:rsidRDefault="00DB5DC9" w:rsidP="00DB5DC9">
      <w:pPr>
        <w:spacing w:before="100" w:beforeAutospacing="1" w:after="100" w:afterAutospacing="1"/>
        <w:ind w:left="1800" w:firstLine="360"/>
        <w:rPr>
          <w:rFonts w:ascii="Verdana" w:hAnsi="Verdana" w:cs="Verdana"/>
          <w:spacing w:val="-1"/>
          <w:sz w:val="22"/>
          <w:szCs w:val="22"/>
        </w:rPr>
      </w:pPr>
      <w:r>
        <w:rPr>
          <w:rFonts w:ascii="Verdana" w:hAnsi="Verdana" w:cs="Verdana"/>
          <w:spacing w:val="-1"/>
          <w:sz w:val="22"/>
          <w:szCs w:val="22"/>
        </w:rPr>
        <w:t>1.</w:t>
      </w:r>
      <w:r w:rsidR="003814A8">
        <w:rPr>
          <w:rFonts w:ascii="Verdana" w:hAnsi="Verdana" w:cs="Verdana"/>
          <w:spacing w:val="-1"/>
          <w:sz w:val="22"/>
          <w:szCs w:val="22"/>
        </w:rPr>
        <w:t xml:space="preserve"> </w:t>
      </w:r>
      <w:r w:rsidR="003814A8" w:rsidRPr="00DB5DC9">
        <w:rPr>
          <w:rFonts w:ascii="Verdana" w:hAnsi="Verdana" w:cs="Verdana"/>
          <w:spacing w:val="-1"/>
          <w:sz w:val="22"/>
          <w:szCs w:val="22"/>
        </w:rPr>
        <w:t>Pickup</w:t>
      </w:r>
      <w:r w:rsidR="00DB0CDB" w:rsidRPr="00DB5DC9">
        <w:rPr>
          <w:rFonts w:ascii="Verdana" w:hAnsi="Verdana" w:cs="Verdana"/>
          <w:spacing w:val="-1"/>
          <w:sz w:val="22"/>
          <w:szCs w:val="22"/>
        </w:rPr>
        <w:t xml:space="preserve"> truck </w:t>
      </w:r>
      <w:r w:rsidR="00DB0CDB" w:rsidRPr="00DB5DC9">
        <w:rPr>
          <w:rFonts w:ascii="Verdana" w:hAnsi="Verdana" w:cs="Verdana"/>
          <w:spacing w:val="-1"/>
          <w:sz w:val="22"/>
          <w:szCs w:val="22"/>
        </w:rPr>
        <w:t>4x4 Extended Ca</w:t>
      </w:r>
      <w:r>
        <w:rPr>
          <w:rFonts w:ascii="Verdana" w:hAnsi="Verdana" w:cs="Verdana"/>
          <w:spacing w:val="-1"/>
          <w:sz w:val="22"/>
          <w:szCs w:val="22"/>
        </w:rPr>
        <w:t>b</w:t>
      </w:r>
    </w:p>
    <w:p w14:paraId="46A1CCFB" w14:textId="4BA7CAC8" w:rsidR="00DB0CDB" w:rsidRDefault="00DB5DC9" w:rsidP="00DB5DC9">
      <w:pPr>
        <w:spacing w:before="100" w:beforeAutospacing="1" w:after="100" w:afterAutospacing="1"/>
        <w:ind w:left="1440" w:firstLine="720"/>
        <w:rPr>
          <w:rFonts w:ascii="Verdana" w:hAnsi="Verdana" w:cs="Verdana"/>
          <w:spacing w:val="-1"/>
          <w:sz w:val="22"/>
          <w:szCs w:val="22"/>
        </w:rPr>
      </w:pPr>
      <w:r>
        <w:rPr>
          <w:rFonts w:ascii="Verdana" w:hAnsi="Verdana" w:cs="Verdana"/>
          <w:spacing w:val="-1"/>
          <w:sz w:val="22"/>
          <w:szCs w:val="22"/>
        </w:rPr>
        <w:t xml:space="preserve">2. </w:t>
      </w:r>
      <w:r w:rsidR="00DB0CDB" w:rsidRPr="00DB0CDB">
        <w:rPr>
          <w:rFonts w:ascii="Verdana" w:hAnsi="Verdana" w:cs="Verdana"/>
          <w:spacing w:val="-1"/>
          <w:sz w:val="22"/>
          <w:szCs w:val="22"/>
        </w:rPr>
        <w:t>13 Pin (Pin 10) 180W Capacity Power Extension Kit</w:t>
      </w:r>
    </w:p>
    <w:p w14:paraId="7B6CF876" w14:textId="3C110474" w:rsidR="00DB0CDB" w:rsidRPr="00DB5DC9" w:rsidRDefault="00DB5DC9" w:rsidP="00DB5DC9">
      <w:pPr>
        <w:spacing w:before="100" w:beforeAutospacing="1" w:after="100" w:afterAutospacing="1"/>
        <w:ind w:left="1800" w:firstLine="360"/>
        <w:rPr>
          <w:rFonts w:ascii="Verdana" w:hAnsi="Verdana" w:cs="Verdana"/>
          <w:spacing w:val="-1"/>
          <w:sz w:val="22"/>
          <w:szCs w:val="22"/>
        </w:rPr>
      </w:pPr>
      <w:r>
        <w:rPr>
          <w:rFonts w:ascii="Verdana" w:hAnsi="Verdana" w:cs="Verdana"/>
          <w:spacing w:val="-1"/>
          <w:sz w:val="22"/>
          <w:szCs w:val="22"/>
        </w:rPr>
        <w:t xml:space="preserve">3. </w:t>
      </w:r>
      <w:r w:rsidR="00DB0CDB" w:rsidRPr="00DB5DC9">
        <w:rPr>
          <w:rFonts w:ascii="Verdana" w:hAnsi="Verdana" w:cs="Verdana"/>
          <w:spacing w:val="-1"/>
          <w:sz w:val="22"/>
          <w:szCs w:val="22"/>
        </w:rPr>
        <w:t>R</w:t>
      </w:r>
      <w:r w:rsidR="00DB0CDB" w:rsidRPr="00DB5DC9">
        <w:rPr>
          <w:rFonts w:ascii="Verdana" w:hAnsi="Verdana" w:cs="Verdana"/>
          <w:spacing w:val="-1"/>
          <w:sz w:val="22"/>
          <w:szCs w:val="22"/>
        </w:rPr>
        <w:t>ubber Floor Trays</w:t>
      </w:r>
    </w:p>
    <w:p w14:paraId="14107ACA" w14:textId="690B549A" w:rsidR="00DB0CDB" w:rsidRPr="00DB5DC9" w:rsidRDefault="00DB5DC9" w:rsidP="00DB5DC9">
      <w:pPr>
        <w:spacing w:before="100" w:beforeAutospacing="1" w:after="100" w:afterAutospacing="1"/>
        <w:ind w:left="1980"/>
        <w:rPr>
          <w:rFonts w:ascii="Verdana" w:hAnsi="Verdana" w:cs="Verdana"/>
          <w:spacing w:val="-1"/>
          <w:sz w:val="22"/>
          <w:szCs w:val="22"/>
        </w:rPr>
      </w:pPr>
      <w:r>
        <w:rPr>
          <w:rFonts w:ascii="Verdana" w:hAnsi="Verdana" w:cs="Verdana"/>
          <w:spacing w:val="-1"/>
          <w:sz w:val="22"/>
          <w:szCs w:val="22"/>
        </w:rPr>
        <w:lastRenderedPageBreak/>
        <w:t xml:space="preserve">4. </w:t>
      </w:r>
      <w:r w:rsidR="00DB0CDB" w:rsidRPr="00DB5DC9">
        <w:rPr>
          <w:rFonts w:ascii="Verdana" w:hAnsi="Verdana" w:cs="Verdana"/>
          <w:spacing w:val="-1"/>
          <w:sz w:val="22"/>
          <w:szCs w:val="22"/>
        </w:rPr>
        <w:t>Tow Bar 4x4</w:t>
      </w:r>
    </w:p>
    <w:p w14:paraId="1D298283" w14:textId="68E2F23E" w:rsidR="00DB0CDB" w:rsidRDefault="00DB5DC9" w:rsidP="00DB5DC9">
      <w:pPr>
        <w:pStyle w:val="ListParagraph"/>
        <w:spacing w:before="100" w:beforeAutospacing="1" w:after="100" w:afterAutospacing="1"/>
        <w:ind w:left="1985"/>
        <w:rPr>
          <w:rFonts w:ascii="Verdana" w:hAnsi="Verdana" w:cs="Verdana"/>
          <w:spacing w:val="-1"/>
          <w:sz w:val="22"/>
          <w:szCs w:val="22"/>
        </w:rPr>
      </w:pPr>
      <w:r>
        <w:rPr>
          <w:rFonts w:ascii="Verdana" w:hAnsi="Verdana" w:cs="Verdana"/>
          <w:spacing w:val="-1"/>
          <w:sz w:val="22"/>
          <w:szCs w:val="22"/>
        </w:rPr>
        <w:t>5. Solid Lockable</w:t>
      </w:r>
      <w:r w:rsidR="00DB0CDB" w:rsidRPr="00DB0CDB">
        <w:rPr>
          <w:rFonts w:ascii="Verdana" w:hAnsi="Verdana" w:cs="Verdana"/>
          <w:spacing w:val="-1"/>
          <w:sz w:val="22"/>
          <w:szCs w:val="22"/>
        </w:rPr>
        <w:t xml:space="preserve"> Canopy </w:t>
      </w:r>
    </w:p>
    <w:p w14:paraId="116F2680" w14:textId="67791624" w:rsidR="00DB5DC9" w:rsidRPr="00DB5DC9" w:rsidRDefault="00DB0CDB" w:rsidP="00DB5DC9">
      <w:pPr>
        <w:pStyle w:val="ListParagraph"/>
        <w:numPr>
          <w:ilvl w:val="0"/>
          <w:numId w:val="16"/>
        </w:numPr>
        <w:spacing w:before="100" w:beforeAutospacing="1" w:after="100" w:afterAutospacing="1"/>
        <w:rPr>
          <w:rFonts w:ascii="Verdana" w:hAnsi="Verdana" w:cs="Verdana"/>
          <w:spacing w:val="-1"/>
          <w:sz w:val="22"/>
          <w:szCs w:val="22"/>
        </w:rPr>
      </w:pPr>
      <w:r w:rsidRPr="00DB5DC9">
        <w:rPr>
          <w:rFonts w:ascii="Verdana" w:hAnsi="Verdana" w:cs="Verdana"/>
          <w:spacing w:val="-1"/>
          <w:sz w:val="22"/>
          <w:szCs w:val="22"/>
        </w:rPr>
        <w:t>Under-Rail Bed Liner Kit</w:t>
      </w:r>
    </w:p>
    <w:p w14:paraId="78CEAC02" w14:textId="4BB9D8D5" w:rsidR="00DB0CDB" w:rsidRDefault="00DB5DC9" w:rsidP="00DB5DC9">
      <w:pPr>
        <w:spacing w:before="100" w:beforeAutospacing="1" w:after="100" w:afterAutospacing="1"/>
        <w:ind w:left="1330" w:firstLine="720"/>
        <w:rPr>
          <w:rFonts w:ascii="Verdana" w:hAnsi="Verdana" w:cs="Verdana"/>
          <w:spacing w:val="-1"/>
          <w:sz w:val="22"/>
          <w:szCs w:val="22"/>
        </w:rPr>
      </w:pPr>
      <w:r>
        <w:rPr>
          <w:rFonts w:ascii="Verdana" w:hAnsi="Verdana" w:cs="Verdana"/>
          <w:spacing w:val="-1"/>
          <w:sz w:val="22"/>
          <w:szCs w:val="22"/>
        </w:rPr>
        <w:t>7.</w:t>
      </w:r>
      <w:r w:rsidRPr="00DB5DC9">
        <w:rPr>
          <w:rFonts w:ascii="Verdana" w:hAnsi="Verdana" w:cs="Verdana"/>
          <w:spacing w:val="-1"/>
          <w:sz w:val="22"/>
          <w:szCs w:val="22"/>
        </w:rPr>
        <w:t>B</w:t>
      </w:r>
      <w:r w:rsidRPr="00DB5DC9">
        <w:rPr>
          <w:rFonts w:ascii="Verdana" w:hAnsi="Verdana" w:cs="Verdana"/>
          <w:spacing w:val="-1"/>
          <w:sz w:val="22"/>
          <w:szCs w:val="22"/>
        </w:rPr>
        <w:t>FG All Terrain Tyres</w:t>
      </w:r>
    </w:p>
    <w:p w14:paraId="627EB48B" w14:textId="77777777" w:rsidR="00D34992" w:rsidRDefault="00D34992" w:rsidP="00DB5DC9">
      <w:pPr>
        <w:spacing w:before="100" w:beforeAutospacing="1" w:after="100" w:afterAutospacing="1"/>
        <w:ind w:left="1330" w:firstLine="720"/>
        <w:rPr>
          <w:rFonts w:ascii="Verdana" w:hAnsi="Verdana" w:cs="Verdana"/>
          <w:spacing w:val="-1"/>
          <w:sz w:val="22"/>
          <w:szCs w:val="22"/>
        </w:rPr>
      </w:pPr>
    </w:p>
    <w:p w14:paraId="4AE44FC8" w14:textId="0BA58457" w:rsidR="00D34992" w:rsidRPr="00D34992" w:rsidRDefault="00D34992" w:rsidP="00D34992">
      <w:pPr>
        <w:pStyle w:val="ListParagraph"/>
        <w:numPr>
          <w:ilvl w:val="1"/>
          <w:numId w:val="9"/>
        </w:numPr>
        <w:spacing w:before="100" w:beforeAutospacing="1" w:after="100" w:afterAutospacing="1"/>
        <w:rPr>
          <w:rFonts w:ascii="Verdana" w:hAnsi="Verdana" w:cs="Verdana"/>
          <w:b/>
          <w:bCs/>
          <w:spacing w:val="-1"/>
          <w:sz w:val="22"/>
          <w:szCs w:val="22"/>
        </w:rPr>
      </w:pPr>
      <w:r w:rsidRPr="00D34992">
        <w:rPr>
          <w:rFonts w:ascii="Verdana" w:hAnsi="Verdana" w:cs="Verdana"/>
          <w:b/>
          <w:bCs/>
          <w:spacing w:val="-1"/>
          <w:sz w:val="22"/>
          <w:szCs w:val="22"/>
        </w:rPr>
        <w:t>Budget</w:t>
      </w:r>
    </w:p>
    <w:p w14:paraId="626FA426" w14:textId="704B3090" w:rsidR="00DB0CDB" w:rsidRDefault="00D34992" w:rsidP="00DB0CDB">
      <w:pPr>
        <w:spacing w:before="100" w:beforeAutospacing="1" w:after="100" w:afterAutospacing="1"/>
        <w:rPr>
          <w:rFonts w:ascii="Verdana" w:hAnsi="Verdana" w:cs="Verdana"/>
          <w:spacing w:val="-1"/>
          <w:sz w:val="22"/>
          <w:szCs w:val="22"/>
        </w:rPr>
      </w:pPr>
      <w:r>
        <w:rPr>
          <w:rFonts w:ascii="Verdana" w:hAnsi="Verdana" w:cs="Verdana"/>
          <w:spacing w:val="-1"/>
          <w:sz w:val="22"/>
          <w:szCs w:val="22"/>
        </w:rPr>
        <w:t>Budgets must include delivery charge, registration and VAT</w:t>
      </w:r>
      <w:r w:rsidR="003D637C">
        <w:rPr>
          <w:rFonts w:ascii="Verdana" w:hAnsi="Verdana" w:cs="Verdana"/>
          <w:spacing w:val="-1"/>
          <w:sz w:val="22"/>
          <w:szCs w:val="22"/>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01743442" w14:textId="77777777" w:rsidR="004840BD" w:rsidRPr="004840BD" w:rsidRDefault="004840BD" w:rsidP="004840BD">
      <w:pPr>
        <w:pStyle w:val="ListParagraph"/>
        <w:numPr>
          <w:ilvl w:val="0"/>
          <w:numId w:val="13"/>
        </w:numPr>
        <w:ind w:left="851" w:hanging="851"/>
        <w:outlineLvl w:val="0"/>
        <w:rPr>
          <w:rFonts w:ascii="Verdana" w:hAnsi="Verdana" w:cs="Verdana"/>
          <w:b/>
          <w:bCs/>
          <w:vanish/>
          <w:spacing w:val="-1"/>
          <w:sz w:val="22"/>
          <w:szCs w:val="22"/>
        </w:rPr>
      </w:pPr>
    </w:p>
    <w:p w14:paraId="45C2D642" w14:textId="22A0BE16" w:rsidR="00BB1F13" w:rsidRPr="00043839" w:rsidRDefault="00BB1F13" w:rsidP="00D34992">
      <w:pPr>
        <w:pStyle w:val="Heading1"/>
        <w:numPr>
          <w:ilvl w:val="0"/>
          <w:numId w:val="17"/>
        </w:numPr>
      </w:pPr>
      <w:r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265245"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67E83B96" w:rsidR="004A562D" w:rsidRPr="004D0EFF" w:rsidRDefault="00D34992" w:rsidP="004A562D">
            <w:pPr>
              <w:pStyle w:val="TableParagraph"/>
              <w:kinsoku w:val="0"/>
              <w:overflowPunct w:val="0"/>
              <w:rPr>
                <w:rFonts w:ascii="Verdana" w:hAnsi="Verdana"/>
                <w:sz w:val="22"/>
                <w:szCs w:val="22"/>
              </w:rPr>
            </w:pPr>
            <w:r>
              <w:rPr>
                <w:rFonts w:ascii="Verdana" w:hAnsi="Verdana"/>
                <w:sz w:val="22"/>
                <w:szCs w:val="22"/>
              </w:rPr>
              <w:t xml:space="preserve">10 </w:t>
            </w:r>
            <w:r w:rsidR="004D0EFF">
              <w:rPr>
                <w:rFonts w:ascii="Verdana" w:hAnsi="Verdana"/>
                <w:sz w:val="22"/>
                <w:szCs w:val="22"/>
              </w:rPr>
              <w:t>April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58B4BB0" w:rsidR="004A562D" w:rsidRPr="00231011" w:rsidRDefault="004D0EFF" w:rsidP="004A562D">
            <w:pPr>
              <w:pStyle w:val="TableParagraph"/>
              <w:kinsoku w:val="0"/>
              <w:overflowPunct w:val="0"/>
              <w:rPr>
                <w:rFonts w:ascii="Verdana" w:hAnsi="Verdana"/>
                <w:sz w:val="22"/>
                <w:szCs w:val="22"/>
              </w:rPr>
            </w:pPr>
            <w:r>
              <w:rPr>
                <w:rFonts w:ascii="Verdana" w:hAnsi="Verdana"/>
                <w:sz w:val="22"/>
                <w:szCs w:val="22"/>
              </w:rPr>
              <w:t>1700: 1</w:t>
            </w:r>
            <w:r w:rsidR="00D34992">
              <w:rPr>
                <w:rFonts w:ascii="Verdana" w:hAnsi="Verdana"/>
                <w:sz w:val="22"/>
                <w:szCs w:val="22"/>
              </w:rPr>
              <w:t>9</w:t>
            </w:r>
            <w:r>
              <w:rPr>
                <w:rFonts w:ascii="Verdana" w:hAnsi="Verdana"/>
                <w:sz w:val="22"/>
                <w:szCs w:val="22"/>
              </w:rPr>
              <w:t xml:space="preserve">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62477BFB" w:rsidR="004A562D" w:rsidRPr="00231011" w:rsidRDefault="00D34992" w:rsidP="004A562D">
            <w:pPr>
              <w:pStyle w:val="TableParagraph"/>
              <w:kinsoku w:val="0"/>
              <w:overflowPunct w:val="0"/>
              <w:rPr>
                <w:rFonts w:ascii="Verdana" w:hAnsi="Verdana"/>
                <w:sz w:val="22"/>
                <w:szCs w:val="22"/>
              </w:rPr>
            </w:pPr>
            <w:r>
              <w:rPr>
                <w:rFonts w:ascii="Verdana" w:hAnsi="Verdana"/>
                <w:sz w:val="22"/>
                <w:szCs w:val="22"/>
              </w:rPr>
              <w:t>22</w:t>
            </w:r>
            <w:r w:rsidR="004D0EFF">
              <w:rPr>
                <w:rFonts w:ascii="Verdana" w:hAnsi="Verdana"/>
                <w:sz w:val="22"/>
                <w:szCs w:val="22"/>
              </w:rPr>
              <w:t xml:space="preserve"> April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0CC4D3DF" w:rsidR="004A562D" w:rsidRPr="00231011" w:rsidRDefault="004D0EFF" w:rsidP="004A562D">
            <w:pPr>
              <w:pStyle w:val="TableParagraph"/>
              <w:kinsoku w:val="0"/>
              <w:overflowPunct w:val="0"/>
              <w:rPr>
                <w:rFonts w:ascii="Verdana" w:hAnsi="Verdana"/>
                <w:b/>
                <w:sz w:val="22"/>
                <w:szCs w:val="22"/>
              </w:rPr>
            </w:pPr>
            <w:r>
              <w:rPr>
                <w:rFonts w:ascii="Verdana" w:hAnsi="Verdana"/>
                <w:b/>
                <w:sz w:val="22"/>
                <w:szCs w:val="22"/>
              </w:rPr>
              <w:t>1700:</w:t>
            </w:r>
            <w:r w:rsidR="009D41C7">
              <w:rPr>
                <w:rFonts w:ascii="Verdana" w:hAnsi="Verdana"/>
                <w:b/>
                <w:sz w:val="22"/>
                <w:szCs w:val="22"/>
              </w:rPr>
              <w:t>3</w:t>
            </w:r>
            <w:r w:rsidR="002A2690">
              <w:rPr>
                <w:rFonts w:ascii="Verdana" w:hAnsi="Verdana"/>
                <w:b/>
                <w:sz w:val="22"/>
                <w:szCs w:val="22"/>
              </w:rPr>
              <w:t xml:space="preserve"> May</w:t>
            </w:r>
            <w:r>
              <w:rPr>
                <w:rFonts w:ascii="Verdana" w:hAnsi="Verdana"/>
                <w:b/>
                <w:sz w:val="22"/>
                <w:szCs w:val="22"/>
              </w:rPr>
              <w:t xml:space="preserve">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18516AD1" w:rsidR="004A562D" w:rsidRPr="00231011" w:rsidRDefault="009D41C7" w:rsidP="004A562D">
            <w:pPr>
              <w:pStyle w:val="TableParagraph"/>
              <w:kinsoku w:val="0"/>
              <w:overflowPunct w:val="0"/>
              <w:rPr>
                <w:rFonts w:ascii="Verdana" w:hAnsi="Verdana"/>
                <w:sz w:val="22"/>
                <w:szCs w:val="22"/>
              </w:rPr>
            </w:pPr>
            <w:r>
              <w:rPr>
                <w:rFonts w:ascii="Verdana" w:hAnsi="Verdana"/>
                <w:sz w:val="22"/>
                <w:szCs w:val="22"/>
              </w:rPr>
              <w:t>6</w:t>
            </w:r>
            <w:r w:rsidR="002A2690">
              <w:rPr>
                <w:rFonts w:ascii="Verdana" w:hAnsi="Verdana"/>
                <w:sz w:val="22"/>
                <w:szCs w:val="22"/>
              </w:rPr>
              <w:t xml:space="preserve"> May</w:t>
            </w:r>
            <w:r w:rsidR="004D0EFF">
              <w:rPr>
                <w:rFonts w:ascii="Verdana" w:hAnsi="Verdana"/>
                <w:sz w:val="22"/>
                <w:szCs w:val="22"/>
              </w:rPr>
              <w:t xml:space="preserve"> 2024</w:t>
            </w:r>
          </w:p>
        </w:tc>
      </w:tr>
      <w:tr w:rsidR="00231011" w:rsidRPr="00043839" w14:paraId="050A673F" w14:textId="77777777" w:rsidTr="004D0EFF">
        <w:trPr>
          <w:trHeight w:hRule="exact" w:val="966"/>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13EA2A5C" w:rsidR="00231011" w:rsidRPr="00231011" w:rsidRDefault="002A2690" w:rsidP="00231011">
            <w:pPr>
              <w:pStyle w:val="TableParagraph"/>
              <w:kinsoku w:val="0"/>
              <w:overflowPunct w:val="0"/>
              <w:rPr>
                <w:rFonts w:ascii="Verdana" w:hAnsi="Verdana"/>
                <w:sz w:val="22"/>
                <w:szCs w:val="22"/>
              </w:rPr>
            </w:pPr>
            <w:r>
              <w:rPr>
                <w:rFonts w:ascii="Verdana" w:hAnsi="Verdana"/>
                <w:sz w:val="22"/>
                <w:szCs w:val="22"/>
              </w:rPr>
              <w:t>8 May 2024</w:t>
            </w:r>
          </w:p>
        </w:tc>
      </w:tr>
    </w:tbl>
    <w:p w14:paraId="4208DB33" w14:textId="77777777" w:rsidR="00876D93" w:rsidRPr="00876D93" w:rsidRDefault="00876D93" w:rsidP="00876D93">
      <w:pPr>
        <w:pStyle w:val="Heading1"/>
        <w:numPr>
          <w:ilvl w:val="0"/>
          <w:numId w:val="0"/>
        </w:numPr>
        <w:ind w:left="851"/>
      </w:pPr>
    </w:p>
    <w:p w14:paraId="1E3F6944" w14:textId="77777777" w:rsidR="00E53C64" w:rsidRDefault="00E53C64" w:rsidP="00876D93">
      <w:pPr>
        <w:pStyle w:val="Heading1"/>
        <w:numPr>
          <w:ilvl w:val="0"/>
          <w:numId w:val="0"/>
        </w:numPr>
        <w:ind w:left="851"/>
      </w:pPr>
    </w:p>
    <w:p w14:paraId="48D4BC89" w14:textId="3E853718" w:rsidR="00F241D3" w:rsidRPr="00043839" w:rsidRDefault="00F241D3" w:rsidP="004840BD">
      <w:pPr>
        <w:pStyle w:val="Heading1"/>
      </w:pPr>
      <w:r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2F176620" w14:textId="33999DAE" w:rsidR="00A626D2" w:rsidRDefault="002A2690" w:rsidP="00876D93">
      <w:pPr>
        <w:pStyle w:val="BodyText"/>
        <w:numPr>
          <w:ilvl w:val="1"/>
          <w:numId w:val="13"/>
        </w:numPr>
        <w:kinsoku w:val="0"/>
        <w:overflowPunct w:val="0"/>
        <w:spacing w:before="7"/>
        <w:ind w:left="851" w:hanging="851"/>
        <w:rPr>
          <w:spacing w:val="-1"/>
        </w:rPr>
      </w:pPr>
      <w:r>
        <w:rPr>
          <w:spacing w:val="-1"/>
        </w:rPr>
        <w:t>Registration number</w:t>
      </w:r>
    </w:p>
    <w:p w14:paraId="173E2DED" w14:textId="313F7543" w:rsidR="00876D93" w:rsidRDefault="00876D93" w:rsidP="00876D93">
      <w:pPr>
        <w:pStyle w:val="BodyText"/>
        <w:numPr>
          <w:ilvl w:val="1"/>
          <w:numId w:val="13"/>
        </w:numPr>
        <w:kinsoku w:val="0"/>
        <w:overflowPunct w:val="0"/>
        <w:spacing w:before="7"/>
        <w:ind w:left="851" w:hanging="851"/>
        <w:rPr>
          <w:spacing w:val="-1"/>
        </w:rPr>
      </w:pPr>
      <w:r>
        <w:rPr>
          <w:spacing w:val="-1"/>
        </w:rPr>
        <w:t xml:space="preserve">Description of the </w:t>
      </w:r>
      <w:r w:rsidR="002A2690">
        <w:rPr>
          <w:spacing w:val="-1"/>
        </w:rPr>
        <w:t>vehicle</w:t>
      </w:r>
      <w:r>
        <w:rPr>
          <w:spacing w:val="-1"/>
        </w:rPr>
        <w:t>, age and condition</w:t>
      </w:r>
      <w:r w:rsidR="002A2690">
        <w:rPr>
          <w:spacing w:val="-1"/>
        </w:rPr>
        <w:t>.</w:t>
      </w:r>
    </w:p>
    <w:p w14:paraId="4C003754" w14:textId="77777777" w:rsidR="00876D93" w:rsidRDefault="00876D93" w:rsidP="005277DE">
      <w:pPr>
        <w:pStyle w:val="BodyText"/>
        <w:kinsoku w:val="0"/>
        <w:overflowPunct w:val="0"/>
        <w:spacing w:before="7"/>
        <w:ind w:left="0" w:firstLine="0"/>
      </w:pPr>
    </w:p>
    <w:p w14:paraId="2A7D9B57" w14:textId="002446A6" w:rsidR="009E5BAE" w:rsidRPr="00043839" w:rsidRDefault="002A2690" w:rsidP="006268C8">
      <w:pPr>
        <w:kinsoku w:val="0"/>
        <w:overflowPunct w:val="0"/>
        <w:rPr>
          <w:rFonts w:ascii="Verdana" w:hAnsi="Verdana" w:cs="Verdana"/>
          <w:b/>
          <w:iCs/>
          <w:spacing w:val="-1"/>
          <w:sz w:val="22"/>
          <w:szCs w:val="22"/>
        </w:rPr>
      </w:pPr>
      <w:r>
        <w:rPr>
          <w:rFonts w:ascii="Verdana" w:hAnsi="Verdana" w:cs="Verdana"/>
          <w:b/>
          <w:iCs/>
          <w:spacing w:val="-1"/>
          <w:sz w:val="22"/>
          <w:szCs w:val="22"/>
        </w:rPr>
        <w:t>6</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F232EAD"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2A2690">
        <w:rPr>
          <w:rFonts w:ascii="Verdana" w:eastAsia="Times New Roman" w:hAnsi="Verdana" w:cs="Arial Narrow"/>
          <w:sz w:val="22"/>
          <w:szCs w:val="22"/>
        </w:rPr>
        <w:t>Pigshill and Clarrick Woods CIC</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8F1B129" w:rsidR="009E5BAE" w:rsidRPr="00043839" w:rsidRDefault="002A2690"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38BD0F5"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2A2690">
        <w:rPr>
          <w:rFonts w:ascii="Verdana" w:hAnsi="Verdana" w:cs="Verdana"/>
          <w:spacing w:val="-1"/>
          <w:sz w:val="22"/>
          <w:szCs w:val="22"/>
        </w:rPr>
        <w:t>Pigshill and Clarrick Woods CIC</w:t>
      </w:r>
      <w:r w:rsidR="006B36C8" w:rsidRPr="006B36C8">
        <w:rPr>
          <w:rFonts w:ascii="Verdana" w:hAnsi="Verdana" w:cs="Verdana"/>
          <w:spacing w:val="-1"/>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2A2690">
        <w:rPr>
          <w:rFonts w:ascii="Verdana" w:hAnsi="Verdana" w:cs="Verdana"/>
          <w:spacing w:val="-1"/>
          <w:sz w:val="22"/>
          <w:szCs w:val="22"/>
        </w:rPr>
        <w:t>management</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00AE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2A2690">
        <w:rPr>
          <w:rFonts w:ascii="Verdana" w:eastAsia="Times New Roman" w:hAnsi="Verdana" w:cs="Arial Narrow"/>
          <w:sz w:val="22"/>
          <w:szCs w:val="22"/>
        </w:rPr>
        <w:t>Pigshill and Clarrick Woods</w:t>
      </w:r>
      <w:r w:rsidR="006B36C8" w:rsidRPr="006B36C8">
        <w:rPr>
          <w:rFonts w:ascii="Verdana" w:eastAsia="Times New Roman" w:hAnsi="Verdana" w:cs="Arial Narrow"/>
          <w:sz w:val="22"/>
          <w:szCs w:val="22"/>
        </w:rPr>
        <w:t xml:space="preserve"> CIC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725E8E63" w14:textId="77777777" w:rsidR="000E6FE8" w:rsidRPr="000E6FE8" w:rsidRDefault="000E6FE8" w:rsidP="004840BD">
      <w:pPr>
        <w:pStyle w:val="ListParagraph"/>
        <w:numPr>
          <w:ilvl w:val="0"/>
          <w:numId w:val="13"/>
        </w:numPr>
        <w:ind w:left="851" w:hanging="851"/>
        <w:outlineLvl w:val="0"/>
        <w:rPr>
          <w:rFonts w:ascii="Verdana" w:hAnsi="Verdana" w:cs="Verdana"/>
          <w:b/>
          <w:bCs/>
          <w:vanish/>
          <w:spacing w:val="-1"/>
          <w:sz w:val="22"/>
          <w:szCs w:val="22"/>
        </w:rPr>
      </w:pPr>
    </w:p>
    <w:p w14:paraId="21F94B87" w14:textId="77777777" w:rsidR="000E6FE8" w:rsidRPr="000E6FE8" w:rsidRDefault="000E6FE8" w:rsidP="004840BD">
      <w:pPr>
        <w:pStyle w:val="ListParagraph"/>
        <w:numPr>
          <w:ilvl w:val="0"/>
          <w:numId w:val="13"/>
        </w:numPr>
        <w:ind w:left="851" w:hanging="851"/>
        <w:outlineLvl w:val="0"/>
        <w:rPr>
          <w:rFonts w:ascii="Verdana" w:hAnsi="Verdana" w:cs="Verdana"/>
          <w:b/>
          <w:bCs/>
          <w:vanish/>
          <w:spacing w:val="-1"/>
          <w:sz w:val="22"/>
          <w:szCs w:val="22"/>
        </w:rPr>
      </w:pPr>
    </w:p>
    <w:p w14:paraId="10734A79" w14:textId="24D5C02C" w:rsidR="006D5657" w:rsidRPr="00043839" w:rsidRDefault="006D5657" w:rsidP="004840BD">
      <w:pPr>
        <w:pStyle w:val="Heading1"/>
      </w:pPr>
      <w:r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B6E81AA" w14:textId="06AB119A" w:rsidR="000E6FE8" w:rsidRDefault="002A2690" w:rsidP="006268C8">
      <w:pPr>
        <w:pStyle w:val="Default"/>
        <w:spacing w:before="60" w:after="60"/>
        <w:rPr>
          <w:rFonts w:ascii="Verdana" w:hAnsi="Verdana"/>
          <w:b/>
          <w:color w:val="FF0000"/>
          <w:sz w:val="22"/>
          <w:szCs w:val="22"/>
        </w:rPr>
      </w:pPr>
      <w:r>
        <w:rPr>
          <w:rFonts w:ascii="Verdana" w:hAnsi="Verdana"/>
          <w:color w:val="auto"/>
          <w:sz w:val="22"/>
          <w:szCs w:val="22"/>
        </w:rPr>
        <w:t>daniel@pigshillandclarrickwoods.org.uk</w:t>
      </w:r>
    </w:p>
    <w:p w14:paraId="376203BF" w14:textId="77777777" w:rsidR="000E6FE8" w:rsidRDefault="000E6FE8" w:rsidP="006268C8">
      <w:pPr>
        <w:pStyle w:val="Default"/>
        <w:spacing w:before="60" w:after="60"/>
        <w:rPr>
          <w:rFonts w:ascii="Verdana" w:hAnsi="Verdana"/>
          <w:b/>
          <w:color w:val="FF0000"/>
          <w:sz w:val="22"/>
          <w:szCs w:val="22"/>
        </w:rPr>
      </w:pPr>
    </w:p>
    <w:p w14:paraId="24FDBFEC" w14:textId="647C404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2A2690">
        <w:rPr>
          <w:rFonts w:ascii="Verdana" w:hAnsi="Verdana"/>
          <w:color w:val="auto"/>
          <w:sz w:val="22"/>
          <w:szCs w:val="22"/>
        </w:rPr>
        <w:t>4</w:t>
      </w:r>
      <w:r w:rsidR="00CB5CE6" w:rsidRPr="00043839">
        <w:rPr>
          <w:rFonts w:ascii="Verdana" w:hAnsi="Verdana"/>
          <w:color w:val="auto"/>
          <w:sz w:val="22"/>
          <w:szCs w:val="22"/>
        </w:rPr>
        <w:t>.</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020B51A9"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002A2690">
        <w:rPr>
          <w:rFonts w:ascii="Verdana" w:hAnsi="Verdana"/>
          <w:color w:val="auto"/>
          <w:spacing w:val="-2"/>
          <w:sz w:val="22"/>
          <w:szCs w:val="22"/>
        </w:rPr>
        <w:t xml:space="preserve"> Pigshill and Clarrick Woods</w:t>
      </w:r>
      <w:r w:rsidR="006B36C8" w:rsidRPr="006B36C8">
        <w:rPr>
          <w:rFonts w:ascii="Verdana" w:hAnsi="Verdana"/>
          <w:color w:val="auto"/>
          <w:spacing w:val="-1"/>
          <w:sz w:val="22"/>
          <w:szCs w:val="22"/>
        </w:rPr>
        <w:t xml:space="preserve"> CIC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6510E4EF" w:rsidR="00F241D3" w:rsidRPr="00043839" w:rsidRDefault="00B61A8C" w:rsidP="004840BD">
      <w:pPr>
        <w:pStyle w:val="Heading1"/>
      </w:pPr>
      <w:r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41C179C" w14:textId="3BA36AB6" w:rsidR="00672083" w:rsidRPr="005277DE" w:rsidRDefault="005277DE" w:rsidP="006268C8">
      <w:pPr>
        <w:widowControl/>
        <w:autoSpaceDE/>
        <w:autoSpaceDN/>
        <w:adjustRightInd/>
        <w:spacing w:after="200"/>
        <w:rPr>
          <w:rFonts w:ascii="Verdana" w:eastAsia="Calibri" w:hAnsi="Verdana"/>
          <w:bCs/>
          <w:sz w:val="22"/>
          <w:szCs w:val="22"/>
          <w:lang w:eastAsia="en-US"/>
        </w:rPr>
      </w:pPr>
      <w:r w:rsidRPr="005277DE">
        <w:rPr>
          <w:rFonts w:ascii="Verdana" w:eastAsia="Calibri" w:hAnsi="Verdana"/>
          <w:bCs/>
          <w:sz w:val="22"/>
          <w:szCs w:val="22"/>
          <w:lang w:eastAsia="en-US"/>
        </w:rPr>
        <w:t>Each Tender will be checked for completeness and compliance with all requirements of the ITT. The award of the contract will be to the LOWEST COMPLIANT BID.</w:t>
      </w:r>
    </w:p>
    <w:p w14:paraId="14C278D1" w14:textId="41DF9A42" w:rsidR="00AC3C13" w:rsidRDefault="00043839" w:rsidP="00D61ECF">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D573AD">
        <w:rPr>
          <w:rStyle w:val="Heading1Char"/>
        </w:rPr>
        <w:t>0</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Tender</w:t>
      </w:r>
      <w:r w:rsidRPr="00043839">
        <w:rPr>
          <w:rFonts w:ascii="Verdana" w:eastAsia="Calibri" w:hAnsi="Verdana"/>
          <w:b/>
          <w:sz w:val="22"/>
          <w:szCs w:val="22"/>
          <w:lang w:eastAsia="en-US"/>
        </w:rPr>
        <w:t xml:space="preserve"> </w:t>
      </w:r>
      <w:r w:rsidR="005277DE">
        <w:rPr>
          <w:rFonts w:ascii="Verdana" w:eastAsia="Calibri" w:hAnsi="Verdana"/>
          <w:b/>
          <w:sz w:val="22"/>
          <w:szCs w:val="22"/>
          <w:lang w:eastAsia="en-US"/>
        </w:rPr>
        <w:t>Award</w:t>
      </w:r>
    </w:p>
    <w:p w14:paraId="6F94AEDE" w14:textId="633AB92E" w:rsidR="005277DE" w:rsidRPr="005277DE" w:rsidRDefault="005277DE" w:rsidP="006268C8">
      <w:pPr>
        <w:widowControl/>
        <w:autoSpaceDE/>
        <w:autoSpaceDN/>
        <w:adjustRightInd/>
        <w:spacing w:after="200"/>
        <w:rPr>
          <w:rFonts w:ascii="Verdana" w:eastAsia="Calibri" w:hAnsi="Verdana"/>
          <w:bCs/>
          <w:sz w:val="22"/>
          <w:szCs w:val="22"/>
          <w:lang w:eastAsia="en-US"/>
        </w:rPr>
      </w:pPr>
      <w:r w:rsidRPr="005277DE">
        <w:rPr>
          <w:rFonts w:ascii="Verdana" w:eastAsia="Calibri" w:hAnsi="Verdana"/>
          <w:bCs/>
          <w:sz w:val="22"/>
          <w:szCs w:val="22"/>
          <w:lang w:eastAsia="en-US"/>
        </w:rPr>
        <w:t>Any contract awarded as a result of this tender process will be in accordance with this ITT and the tenderer’s response.</w:t>
      </w:r>
    </w:p>
    <w:p w14:paraId="48DE2870" w14:textId="77777777" w:rsidR="00D61ECF" w:rsidRPr="00D61ECF" w:rsidRDefault="00D61ECF" w:rsidP="004840BD">
      <w:pPr>
        <w:pStyle w:val="ListParagraph"/>
        <w:numPr>
          <w:ilvl w:val="0"/>
          <w:numId w:val="13"/>
        </w:numPr>
        <w:ind w:left="851" w:hanging="851"/>
        <w:outlineLvl w:val="0"/>
        <w:rPr>
          <w:rFonts w:ascii="Verdana" w:hAnsi="Verdana" w:cs="Verdana"/>
          <w:b/>
          <w:bCs/>
          <w:vanish/>
          <w:spacing w:val="-1"/>
          <w:sz w:val="22"/>
          <w:szCs w:val="22"/>
        </w:rPr>
      </w:pPr>
    </w:p>
    <w:p w14:paraId="72CF66F3" w14:textId="625BB52C" w:rsidR="00F241D3" w:rsidRPr="00043839" w:rsidRDefault="00F241D3" w:rsidP="004840BD">
      <w:pPr>
        <w:pStyle w:val="Heading1"/>
      </w:pPr>
      <w:r w:rsidRPr="00043839">
        <w:t xml:space="preserve">Tender </w:t>
      </w:r>
      <w:r w:rsidR="009E5BAE" w:rsidRPr="00043839">
        <w:t>returns</w:t>
      </w:r>
    </w:p>
    <w:p w14:paraId="19AD6BD2" w14:textId="77777777" w:rsidR="00F241D3" w:rsidRPr="00043839" w:rsidRDefault="00F241D3" w:rsidP="000E6FE8">
      <w:pPr>
        <w:pStyle w:val="Heading1"/>
        <w:numPr>
          <w:ilvl w:val="0"/>
          <w:numId w:val="0"/>
        </w:numPr>
        <w:ind w:left="85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071D66D3"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 xml:space="preserve">in accordance with Section </w:t>
      </w:r>
      <w:r w:rsidR="00D573AD">
        <w:rPr>
          <w:spacing w:val="-1"/>
        </w:rPr>
        <w:t>4</w:t>
      </w:r>
    </w:p>
    <w:p w14:paraId="2B8782FE" w14:textId="720E2B6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 xml:space="preserve">As per Section </w:t>
      </w:r>
      <w:r w:rsidR="00D573AD">
        <w:rPr>
          <w:spacing w:val="-1"/>
        </w:rPr>
        <w:t>4</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489F856" w14:textId="0AD74206" w:rsidR="00D61ECF" w:rsidRDefault="00231011" w:rsidP="00231011">
      <w:pPr>
        <w:pStyle w:val="BodyText"/>
        <w:kinsoku w:val="0"/>
        <w:overflowPunct w:val="0"/>
        <w:ind w:left="0" w:right="255" w:firstLine="0"/>
        <w:rPr>
          <w:spacing w:val="-1"/>
        </w:rPr>
      </w:pPr>
      <w:r w:rsidRPr="00231011">
        <w:rPr>
          <w:spacing w:val="-1"/>
        </w:rPr>
        <w:t>Emailed tenders should be sent electronica</w:t>
      </w:r>
      <w:r w:rsidR="00D573AD">
        <w:rPr>
          <w:spacing w:val="-1"/>
        </w:rPr>
        <w:t>lly to:</w:t>
      </w:r>
    </w:p>
    <w:p w14:paraId="1E7E3D3E" w14:textId="77777777" w:rsidR="00D573AD" w:rsidRDefault="00D573AD" w:rsidP="00231011">
      <w:pPr>
        <w:pStyle w:val="BodyText"/>
        <w:kinsoku w:val="0"/>
        <w:overflowPunct w:val="0"/>
        <w:ind w:left="0" w:right="255" w:firstLine="0"/>
        <w:rPr>
          <w:spacing w:val="-1"/>
        </w:rPr>
      </w:pPr>
    </w:p>
    <w:p w14:paraId="5FFE58FA" w14:textId="44A90C5E" w:rsidR="00D573AD" w:rsidRPr="00D573AD" w:rsidRDefault="00D573AD" w:rsidP="00231011">
      <w:pPr>
        <w:pStyle w:val="BodyText"/>
        <w:kinsoku w:val="0"/>
        <w:overflowPunct w:val="0"/>
        <w:ind w:left="0" w:right="255" w:firstLine="0"/>
        <w:rPr>
          <w:spacing w:val="-1"/>
        </w:rPr>
      </w:pPr>
      <w:r>
        <w:rPr>
          <w:spacing w:val="-1"/>
        </w:rPr>
        <w:t>daniel@pigshillandclarrickwoods.org.uk</w:t>
      </w:r>
    </w:p>
    <w:p w14:paraId="597C8359" w14:textId="77777777" w:rsidR="00D61ECF" w:rsidRDefault="00D61ECF" w:rsidP="00231011">
      <w:pPr>
        <w:pStyle w:val="BodyText"/>
        <w:kinsoku w:val="0"/>
        <w:overflowPunct w:val="0"/>
        <w:ind w:left="0" w:right="255" w:firstLine="0"/>
        <w:rPr>
          <w:b/>
          <w:color w:val="FF0000"/>
        </w:rPr>
      </w:pPr>
    </w:p>
    <w:p w14:paraId="505C5D41" w14:textId="0E9E936A" w:rsidR="00D61ECF"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79750D9A" w14:textId="77777777" w:rsidR="00D61ECF" w:rsidRDefault="00D61ECF" w:rsidP="00231011">
      <w:pPr>
        <w:pStyle w:val="BodyText"/>
        <w:kinsoku w:val="0"/>
        <w:overflowPunct w:val="0"/>
        <w:ind w:left="0" w:right="255" w:firstLine="0"/>
        <w:rPr>
          <w:spacing w:val="-1"/>
        </w:rPr>
      </w:pPr>
    </w:p>
    <w:p w14:paraId="3D5E4FBD" w14:textId="6168F238" w:rsidR="00231011" w:rsidRDefault="00231011" w:rsidP="00231011">
      <w:pPr>
        <w:pStyle w:val="BodyText"/>
        <w:kinsoku w:val="0"/>
        <w:overflowPunct w:val="0"/>
        <w:ind w:left="0" w:right="255" w:firstLine="0"/>
        <w:rPr>
          <w:spacing w:val="-1"/>
        </w:rPr>
      </w:pPr>
      <w:r w:rsidRPr="00231011">
        <w:rPr>
          <w:spacing w:val="-1"/>
        </w:rPr>
        <w:t>‘</w:t>
      </w:r>
      <w:r w:rsidR="00D61ECF" w:rsidRPr="00D61ECF">
        <w:rPr>
          <w:spacing w:val="-1"/>
        </w:rPr>
        <w:t xml:space="preserve">Provision of </w:t>
      </w:r>
      <w:r w:rsidR="00D573AD">
        <w:rPr>
          <w:spacing w:val="-1"/>
        </w:rPr>
        <w:t>a pickup truck</w:t>
      </w:r>
      <w:r w:rsidR="004D0EF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616169C" w:rsidR="00F241D3" w:rsidRPr="00043839" w:rsidRDefault="00F241D3" w:rsidP="004840BD">
      <w:pPr>
        <w:pStyle w:val="Heading1"/>
      </w:pPr>
      <w:r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723F2D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 </w:t>
      </w:r>
      <w:r w:rsidRPr="00043839">
        <w:rPr>
          <w:rFonts w:ascii="Verdana" w:hAnsi="Verdana"/>
          <w:color w:val="auto"/>
          <w:sz w:val="22"/>
          <w:szCs w:val="22"/>
        </w:rPr>
        <w:t xml:space="preserve">and any other party (save for a formal award of contract made in writing by </w:t>
      </w:r>
      <w:r w:rsidR="00D573AD">
        <w:rPr>
          <w:rFonts w:ascii="Verdana" w:hAnsi="Verdana"/>
          <w:color w:val="auto"/>
          <w:sz w:val="22"/>
          <w:szCs w:val="22"/>
        </w:rPr>
        <w:t xml:space="preserve">Pigshill and Clarrick Woods </w:t>
      </w:r>
      <w:r w:rsidR="006B36C8" w:rsidRPr="006B36C8">
        <w:rPr>
          <w:rFonts w:ascii="Verdana" w:hAnsi="Verdana"/>
          <w:color w:val="auto"/>
          <w:sz w:val="22"/>
          <w:szCs w:val="22"/>
        </w:rPr>
        <w:t xml:space="preserve">CIC </w:t>
      </w:r>
      <w:r w:rsidRPr="00043839">
        <w:rPr>
          <w:rFonts w:ascii="Verdana" w:hAnsi="Verdana"/>
          <w:color w:val="auto"/>
          <w:sz w:val="22"/>
          <w:szCs w:val="22"/>
        </w:rPr>
        <w:t xml:space="preserve">or on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5380AAE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D573AD">
        <w:rPr>
          <w:rFonts w:ascii="Verdana" w:hAnsi="Verdana"/>
          <w:color w:val="auto"/>
          <w:sz w:val="22"/>
          <w:szCs w:val="22"/>
        </w:rPr>
        <w:t xml:space="preserve">Pigshill and Clarrick Woods </w:t>
      </w:r>
      <w:r w:rsidR="006B36C8" w:rsidRPr="006B36C8">
        <w:rPr>
          <w:rFonts w:ascii="Verdana" w:hAnsi="Verdana"/>
          <w:color w:val="auto"/>
          <w:sz w:val="22"/>
          <w:szCs w:val="22"/>
        </w:rPr>
        <w:t xml:space="preserve">CIC </w:t>
      </w:r>
      <w:r w:rsidRPr="00043839">
        <w:rPr>
          <w:rFonts w:ascii="Verdana" w:hAnsi="Verdana"/>
          <w:color w:val="auto"/>
          <w:sz w:val="22"/>
          <w:szCs w:val="22"/>
        </w:rPr>
        <w:t xml:space="preserve">or any information contained in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CBF9CCE" w:rsidR="00F241D3" w:rsidRPr="00043839" w:rsidRDefault="00D573AD" w:rsidP="006268C8">
      <w:pPr>
        <w:pStyle w:val="Default"/>
        <w:spacing w:before="60" w:after="60"/>
        <w:rPr>
          <w:rFonts w:ascii="Verdana" w:hAnsi="Verdana"/>
          <w:color w:val="auto"/>
          <w:sz w:val="22"/>
          <w:szCs w:val="22"/>
        </w:rPr>
      </w:pPr>
      <w:r>
        <w:rPr>
          <w:rFonts w:ascii="Verdana" w:hAnsi="Verdana"/>
          <w:color w:val="auto"/>
          <w:sz w:val="22"/>
          <w:szCs w:val="22"/>
        </w:rPr>
        <w:t xml:space="preserve">Pigshill and Clarrick Woods </w:t>
      </w:r>
      <w:r w:rsidR="006B36C8" w:rsidRPr="006B36C8">
        <w:rPr>
          <w:rFonts w:ascii="Verdana" w:hAnsi="Verdana"/>
          <w:color w:val="auto"/>
          <w:sz w:val="22"/>
          <w:szCs w:val="22"/>
        </w:rPr>
        <w:t xml:space="preserve">CIC </w:t>
      </w:r>
      <w:r w:rsidR="00F241D3" w:rsidRPr="00043839">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1FBE5FBC"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D573AD">
        <w:rPr>
          <w:rFonts w:ascii="Verdana" w:hAnsi="Verdana"/>
          <w:color w:val="auto"/>
          <w:sz w:val="22"/>
          <w:szCs w:val="22"/>
        </w:rPr>
        <w:t>Pigshill and Clarrick Woods</w:t>
      </w:r>
      <w:r w:rsidR="006B36C8" w:rsidRPr="006B36C8">
        <w:rPr>
          <w:rFonts w:ascii="Verdana" w:hAnsi="Verdana"/>
          <w:color w:val="auto"/>
          <w:sz w:val="22"/>
          <w:szCs w:val="22"/>
        </w:rPr>
        <w:t xml:space="preserve"> CIC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A50721">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527F" w14:textId="77777777" w:rsidR="00A50721" w:rsidRDefault="00A50721">
      <w:r>
        <w:separator/>
      </w:r>
    </w:p>
  </w:endnote>
  <w:endnote w:type="continuationSeparator" w:id="0">
    <w:p w14:paraId="6EED4C6C" w14:textId="77777777" w:rsidR="00A50721" w:rsidRDefault="00A5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04DD" w14:textId="77777777" w:rsidR="00A50721" w:rsidRDefault="00A50721">
      <w:r>
        <w:separator/>
      </w:r>
    </w:p>
  </w:footnote>
  <w:footnote w:type="continuationSeparator" w:id="0">
    <w:p w14:paraId="09581B92" w14:textId="77777777" w:rsidR="00A50721" w:rsidRDefault="00A5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5893"/>
    <w:multiLevelType w:val="multilevel"/>
    <w:tmpl w:val="6DC8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52A40"/>
    <w:multiLevelType w:val="hybridMultilevel"/>
    <w:tmpl w:val="EF02A220"/>
    <w:lvl w:ilvl="0" w:tplc="13621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50082"/>
    <w:multiLevelType w:val="hybridMultilevel"/>
    <w:tmpl w:val="A0E28BB2"/>
    <w:lvl w:ilvl="0" w:tplc="0809000F">
      <w:start w:val="6"/>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15:restartNumberingAfterBreak="0">
    <w:nsid w:val="2A8D1FEE"/>
    <w:multiLevelType w:val="hybridMultilevel"/>
    <w:tmpl w:val="C3BEC468"/>
    <w:lvl w:ilvl="0" w:tplc="FC2CF034">
      <w:start w:val="1"/>
      <w:numFmt w:val="decimal"/>
      <w:lvlText w:val="%1."/>
      <w:lvlJc w:val="left"/>
      <w:pPr>
        <w:ind w:left="720" w:hanging="360"/>
      </w:pPr>
      <w:rPr>
        <w:rFonts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7D6096"/>
    <w:multiLevelType w:val="multilevel"/>
    <w:tmpl w:val="5372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3FA55EBF"/>
    <w:multiLevelType w:val="multilevel"/>
    <w:tmpl w:val="0809001F"/>
    <w:numStyleLink w:val="Style2"/>
  </w:abstractNum>
  <w:abstractNum w:abstractNumId="8"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0F65CD"/>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EE5E27"/>
    <w:multiLevelType w:val="hybridMultilevel"/>
    <w:tmpl w:val="B48E5414"/>
    <w:lvl w:ilvl="0" w:tplc="08090019">
      <w:start w:val="1"/>
      <w:numFmt w:val="lowerLetter"/>
      <w:lvlText w:val="%1."/>
      <w:lvlJc w:val="left"/>
      <w:pPr>
        <w:ind w:left="1945" w:hanging="360"/>
      </w:pPr>
    </w:lvl>
    <w:lvl w:ilvl="1" w:tplc="08090019" w:tentative="1">
      <w:start w:val="1"/>
      <w:numFmt w:val="lowerLetter"/>
      <w:lvlText w:val="%2."/>
      <w:lvlJc w:val="left"/>
      <w:pPr>
        <w:ind w:left="2665" w:hanging="360"/>
      </w:pPr>
    </w:lvl>
    <w:lvl w:ilvl="2" w:tplc="0809001B" w:tentative="1">
      <w:start w:val="1"/>
      <w:numFmt w:val="lowerRoman"/>
      <w:lvlText w:val="%3."/>
      <w:lvlJc w:val="right"/>
      <w:pPr>
        <w:ind w:left="3385" w:hanging="180"/>
      </w:pPr>
    </w:lvl>
    <w:lvl w:ilvl="3" w:tplc="0809000F" w:tentative="1">
      <w:start w:val="1"/>
      <w:numFmt w:val="decimal"/>
      <w:lvlText w:val="%4."/>
      <w:lvlJc w:val="left"/>
      <w:pPr>
        <w:ind w:left="4105" w:hanging="360"/>
      </w:pPr>
    </w:lvl>
    <w:lvl w:ilvl="4" w:tplc="08090019" w:tentative="1">
      <w:start w:val="1"/>
      <w:numFmt w:val="lowerLetter"/>
      <w:lvlText w:val="%5."/>
      <w:lvlJc w:val="left"/>
      <w:pPr>
        <w:ind w:left="4825" w:hanging="360"/>
      </w:pPr>
    </w:lvl>
    <w:lvl w:ilvl="5" w:tplc="0809001B" w:tentative="1">
      <w:start w:val="1"/>
      <w:numFmt w:val="lowerRoman"/>
      <w:lvlText w:val="%6."/>
      <w:lvlJc w:val="right"/>
      <w:pPr>
        <w:ind w:left="5545" w:hanging="180"/>
      </w:pPr>
    </w:lvl>
    <w:lvl w:ilvl="6" w:tplc="0809000F" w:tentative="1">
      <w:start w:val="1"/>
      <w:numFmt w:val="decimal"/>
      <w:lvlText w:val="%7."/>
      <w:lvlJc w:val="left"/>
      <w:pPr>
        <w:ind w:left="6265" w:hanging="360"/>
      </w:pPr>
    </w:lvl>
    <w:lvl w:ilvl="7" w:tplc="08090019" w:tentative="1">
      <w:start w:val="1"/>
      <w:numFmt w:val="lowerLetter"/>
      <w:lvlText w:val="%8."/>
      <w:lvlJc w:val="left"/>
      <w:pPr>
        <w:ind w:left="6985" w:hanging="360"/>
      </w:pPr>
    </w:lvl>
    <w:lvl w:ilvl="8" w:tplc="0809001B" w:tentative="1">
      <w:start w:val="1"/>
      <w:numFmt w:val="lowerRoman"/>
      <w:lvlText w:val="%9."/>
      <w:lvlJc w:val="right"/>
      <w:pPr>
        <w:ind w:left="7705" w:hanging="180"/>
      </w:pPr>
    </w:lvl>
  </w:abstractNum>
  <w:abstractNum w:abstractNumId="11" w15:restartNumberingAfterBreak="0">
    <w:nsid w:val="54BC7CAE"/>
    <w:multiLevelType w:val="multilevel"/>
    <w:tmpl w:val="C8305D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80912D2"/>
    <w:multiLevelType w:val="hybridMultilevel"/>
    <w:tmpl w:val="C868C120"/>
    <w:lvl w:ilvl="0" w:tplc="975C0D34">
      <w:start w:val="6"/>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609038BB"/>
    <w:multiLevelType w:val="hybridMultilevel"/>
    <w:tmpl w:val="DD88462C"/>
    <w:lvl w:ilvl="0" w:tplc="F9E42800">
      <w:numFmt w:val="bullet"/>
      <w:lvlText w:val="•"/>
      <w:lvlJc w:val="left"/>
      <w:pPr>
        <w:ind w:left="1585" w:hanging="360"/>
      </w:pPr>
      <w:rPr>
        <w:rFonts w:ascii="Verdana" w:eastAsiaTheme="minorEastAsia" w:hAnsi="Verdana" w:cs="Verdana"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14" w15:restartNumberingAfterBreak="0">
    <w:nsid w:val="65E83AD9"/>
    <w:multiLevelType w:val="multilevel"/>
    <w:tmpl w:val="5A1A29A8"/>
    <w:lvl w:ilvl="0">
      <w:start w:val="1"/>
      <w:numFmt w:val="decimal"/>
      <w:pStyle w:val="Heading1"/>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7CEE0E80"/>
    <w:multiLevelType w:val="hybridMultilevel"/>
    <w:tmpl w:val="D6F886AE"/>
    <w:lvl w:ilvl="0" w:tplc="9A785E08">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32853950">
    <w:abstractNumId w:val="8"/>
  </w:num>
  <w:num w:numId="3" w16cid:durableId="946305247">
    <w:abstractNumId w:val="6"/>
  </w:num>
  <w:num w:numId="4" w16cid:durableId="387073430">
    <w:abstractNumId w:val="2"/>
  </w:num>
  <w:num w:numId="5" w16cid:durableId="1967462848">
    <w:abstractNumId w:val="1"/>
  </w:num>
  <w:num w:numId="6" w16cid:durableId="481895566">
    <w:abstractNumId w:val="5"/>
  </w:num>
  <w:num w:numId="7" w16cid:durableId="1114322628">
    <w:abstractNumId w:val="7"/>
  </w:num>
  <w:num w:numId="8" w16cid:durableId="1170869869">
    <w:abstractNumId w:val="9"/>
  </w:num>
  <w:num w:numId="9" w16cid:durableId="1392383358">
    <w:abstractNumId w:val="11"/>
  </w:num>
  <w:num w:numId="10" w16cid:durableId="1776947205">
    <w:abstractNumId w:val="10"/>
  </w:num>
  <w:num w:numId="11" w16cid:durableId="1075973190">
    <w:abstractNumId w:val="13"/>
  </w:num>
  <w:num w:numId="12" w16cid:durableId="770128300">
    <w:abstractNumId w:val="15"/>
  </w:num>
  <w:num w:numId="13" w16cid:durableId="53892160">
    <w:abstractNumId w:val="14"/>
  </w:num>
  <w:num w:numId="14" w16cid:durableId="1046562847">
    <w:abstractNumId w:val="4"/>
  </w:num>
  <w:num w:numId="15" w16cid:durableId="196627048">
    <w:abstractNumId w:val="12"/>
  </w:num>
  <w:num w:numId="16" w16cid:durableId="1877500432">
    <w:abstractNumId w:val="3"/>
  </w:num>
  <w:num w:numId="17" w16cid:durableId="1955861715">
    <w:abstractNumId w:val="14"/>
    <w:lvlOverride w:ilvl="0">
      <w:startOverride w:val="4"/>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2ACC"/>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6FE8"/>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2769"/>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65E22"/>
    <w:rsid w:val="00275F5C"/>
    <w:rsid w:val="00277530"/>
    <w:rsid w:val="00280424"/>
    <w:rsid w:val="00280C6F"/>
    <w:rsid w:val="0028463D"/>
    <w:rsid w:val="00291422"/>
    <w:rsid w:val="0029160B"/>
    <w:rsid w:val="002A2690"/>
    <w:rsid w:val="002B0F2D"/>
    <w:rsid w:val="002B122F"/>
    <w:rsid w:val="002C26F7"/>
    <w:rsid w:val="002C31F8"/>
    <w:rsid w:val="002C6BD0"/>
    <w:rsid w:val="002C7133"/>
    <w:rsid w:val="002D4526"/>
    <w:rsid w:val="002D6446"/>
    <w:rsid w:val="002E0116"/>
    <w:rsid w:val="002E24C0"/>
    <w:rsid w:val="002E2791"/>
    <w:rsid w:val="002E400A"/>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4A8"/>
    <w:rsid w:val="00381600"/>
    <w:rsid w:val="00384AA8"/>
    <w:rsid w:val="00386DEA"/>
    <w:rsid w:val="003A12FB"/>
    <w:rsid w:val="003A26F3"/>
    <w:rsid w:val="003B0C18"/>
    <w:rsid w:val="003B42CB"/>
    <w:rsid w:val="003C2553"/>
    <w:rsid w:val="003C65FC"/>
    <w:rsid w:val="003C661B"/>
    <w:rsid w:val="003D4F03"/>
    <w:rsid w:val="003D637C"/>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40BD"/>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0EFF"/>
    <w:rsid w:val="004D55CF"/>
    <w:rsid w:val="004D743A"/>
    <w:rsid w:val="004E02A6"/>
    <w:rsid w:val="004E4A58"/>
    <w:rsid w:val="004E51A3"/>
    <w:rsid w:val="004F2E6B"/>
    <w:rsid w:val="00501FAE"/>
    <w:rsid w:val="005079FC"/>
    <w:rsid w:val="00517C3B"/>
    <w:rsid w:val="0052395E"/>
    <w:rsid w:val="005277DE"/>
    <w:rsid w:val="00527B57"/>
    <w:rsid w:val="0053109F"/>
    <w:rsid w:val="0053381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36C8"/>
    <w:rsid w:val="006B5D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5A08"/>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7E5"/>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1E2A"/>
    <w:rsid w:val="008501D2"/>
    <w:rsid w:val="00852919"/>
    <w:rsid w:val="0085707F"/>
    <w:rsid w:val="00857694"/>
    <w:rsid w:val="00864AFC"/>
    <w:rsid w:val="00867545"/>
    <w:rsid w:val="00867CC0"/>
    <w:rsid w:val="008705A1"/>
    <w:rsid w:val="00875D5C"/>
    <w:rsid w:val="00876D93"/>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238F"/>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1C7"/>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0721"/>
    <w:rsid w:val="00A621BE"/>
    <w:rsid w:val="00A626D2"/>
    <w:rsid w:val="00A6427A"/>
    <w:rsid w:val="00A649FA"/>
    <w:rsid w:val="00A65A41"/>
    <w:rsid w:val="00A65BA4"/>
    <w:rsid w:val="00A65D06"/>
    <w:rsid w:val="00A66857"/>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1FD1"/>
    <w:rsid w:val="00CF7180"/>
    <w:rsid w:val="00D01466"/>
    <w:rsid w:val="00D052AE"/>
    <w:rsid w:val="00D14557"/>
    <w:rsid w:val="00D1587D"/>
    <w:rsid w:val="00D17BAF"/>
    <w:rsid w:val="00D22D2D"/>
    <w:rsid w:val="00D3406C"/>
    <w:rsid w:val="00D34992"/>
    <w:rsid w:val="00D42AEB"/>
    <w:rsid w:val="00D478B4"/>
    <w:rsid w:val="00D54855"/>
    <w:rsid w:val="00D573AD"/>
    <w:rsid w:val="00D574DF"/>
    <w:rsid w:val="00D6124E"/>
    <w:rsid w:val="00D61ECF"/>
    <w:rsid w:val="00D62210"/>
    <w:rsid w:val="00D627EC"/>
    <w:rsid w:val="00D67611"/>
    <w:rsid w:val="00D715D6"/>
    <w:rsid w:val="00D767BF"/>
    <w:rsid w:val="00D77CA1"/>
    <w:rsid w:val="00D840A9"/>
    <w:rsid w:val="00D86C43"/>
    <w:rsid w:val="00D920FB"/>
    <w:rsid w:val="00D93296"/>
    <w:rsid w:val="00DA20F8"/>
    <w:rsid w:val="00DB0CDB"/>
    <w:rsid w:val="00DB5DC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840BD"/>
    <w:pPr>
      <w:numPr>
        <w:numId w:val="13"/>
      </w:numPr>
      <w:ind w:left="851" w:hanging="851"/>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840B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numbering" w:customStyle="1" w:styleId="Style2">
    <w:name w:val="Style2"/>
    <w:uiPriority w:val="99"/>
    <w:rsid w:val="008D238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459">
      <w:bodyDiv w:val="1"/>
      <w:marLeft w:val="0"/>
      <w:marRight w:val="0"/>
      <w:marTop w:val="0"/>
      <w:marBottom w:val="0"/>
      <w:divBdr>
        <w:top w:val="none" w:sz="0" w:space="0" w:color="auto"/>
        <w:left w:val="none" w:sz="0" w:space="0" w:color="auto"/>
        <w:bottom w:val="none" w:sz="0" w:space="0" w:color="auto"/>
        <w:right w:val="none" w:sz="0" w:space="0" w:color="auto"/>
      </w:divBdr>
    </w:div>
    <w:div w:id="538132178">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5524941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30353424">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Daniel Alvarez</cp:lastModifiedBy>
  <cp:revision>5</cp:revision>
  <cp:lastPrinted>2018-03-09T12:39:00Z</cp:lastPrinted>
  <dcterms:created xsi:type="dcterms:W3CDTF">2024-04-10T12:25:00Z</dcterms:created>
  <dcterms:modified xsi:type="dcterms:W3CDTF">2024-04-10T14:06:00Z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