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1C7871" w14:textId="77777777" w:rsidR="00D51420" w:rsidRDefault="00D51420">
      <w:bookmarkStart w:id="0" w:name="_GoBack"/>
      <w:bookmarkEnd w:id="0"/>
    </w:p>
    <w:p w14:paraId="01454EC3" w14:textId="77777777" w:rsidR="00453CAC" w:rsidRPr="00453CAC" w:rsidRDefault="00453CAC" w:rsidP="00453CAC">
      <w:pPr>
        <w:tabs>
          <w:tab w:val="left" w:pos="8130"/>
        </w:tabs>
        <w:rPr>
          <w:b/>
        </w:rPr>
      </w:pPr>
      <w:r>
        <w:tab/>
      </w:r>
      <w:r w:rsidRPr="00453CAC">
        <w:rPr>
          <w:b/>
        </w:rPr>
        <w:t xml:space="preserve">Annex </w:t>
      </w:r>
      <w:r w:rsidR="005F6638">
        <w:rPr>
          <w:b/>
        </w:rPr>
        <w:t>ZA</w:t>
      </w:r>
      <w:r w:rsidRPr="00453CAC">
        <w:rPr>
          <w:b/>
        </w:rPr>
        <w:t xml:space="preserve"> to</w:t>
      </w:r>
    </w:p>
    <w:p w14:paraId="5AEB3BCC" w14:textId="77777777" w:rsidR="00D51420" w:rsidRDefault="00453CAC" w:rsidP="00453CAC">
      <w:pPr>
        <w:tabs>
          <w:tab w:val="left" w:pos="6825"/>
          <w:tab w:val="left" w:pos="7470"/>
          <w:tab w:val="left" w:pos="8130"/>
        </w:tabs>
      </w:pPr>
      <w:r>
        <w:tab/>
      </w:r>
      <w:r w:rsidRPr="00453CAC">
        <w:t xml:space="preserve">Contract No: SSP/00187   </w:t>
      </w:r>
      <w:r>
        <w:tab/>
      </w:r>
      <w:r>
        <w:tab/>
      </w:r>
      <w:r w:rsidRPr="00453CAC">
        <w:t xml:space="preserve"> </w:t>
      </w:r>
    </w:p>
    <w:p w14:paraId="0D61DA5B" w14:textId="77777777" w:rsidR="00D51420" w:rsidRDefault="00D51420"/>
    <w:p w14:paraId="7E027A72" w14:textId="77777777" w:rsidR="00D51420" w:rsidRDefault="00D51420"/>
    <w:p w14:paraId="402059C1" w14:textId="77777777" w:rsidR="00D51420" w:rsidRDefault="00D51420"/>
    <w:p w14:paraId="34202225" w14:textId="77777777" w:rsidR="00D51420" w:rsidRDefault="00D51420"/>
    <w:p w14:paraId="4FCAC7E6" w14:textId="77777777" w:rsidR="00D51420" w:rsidRDefault="00D51420"/>
    <w:p w14:paraId="31638FF5" w14:textId="77777777" w:rsidR="00D51420" w:rsidRDefault="00D51420"/>
    <w:p w14:paraId="539675D5" w14:textId="77777777" w:rsidR="00D51420" w:rsidRDefault="00D51420"/>
    <w:p w14:paraId="4E333F53" w14:textId="77777777" w:rsidR="00D51420" w:rsidRDefault="00D51420"/>
    <w:p w14:paraId="1F112FEA" w14:textId="77777777" w:rsidR="00D51420" w:rsidRDefault="00D51420"/>
    <w:p w14:paraId="7167F8E6" w14:textId="77777777" w:rsidR="00D51420" w:rsidRDefault="00D51420"/>
    <w:p w14:paraId="3CC4880A" w14:textId="77777777" w:rsidR="00D51420" w:rsidRDefault="00D51420"/>
    <w:p w14:paraId="5AA3C478" w14:textId="77777777" w:rsidR="00D51420" w:rsidRDefault="00D51420"/>
    <w:p w14:paraId="57B50B74" w14:textId="77777777" w:rsidR="00D51420" w:rsidRDefault="00D51420"/>
    <w:p w14:paraId="57855581" w14:textId="77777777" w:rsidR="00D51420" w:rsidRDefault="00D51420"/>
    <w:p w14:paraId="312E1313" w14:textId="77777777" w:rsidR="00D51420" w:rsidRDefault="00D51420"/>
    <w:p w14:paraId="4F9E983E" w14:textId="77777777" w:rsidR="00D51420" w:rsidRDefault="00D51420"/>
    <w:p w14:paraId="12436249" w14:textId="77777777" w:rsidR="00D51420" w:rsidRDefault="00D51420"/>
    <w:p w14:paraId="3E1E433E" w14:textId="77777777" w:rsidR="00D51420" w:rsidRDefault="007E2068">
      <w:r>
        <w:rPr>
          <w:noProof/>
          <w:lang w:eastAsia="en-GB"/>
        </w:rPr>
        <mc:AlternateContent>
          <mc:Choice Requires="wps">
            <w:drawing>
              <wp:anchor distT="0" distB="0" distL="114300" distR="114300" simplePos="0" relativeHeight="251657728" behindDoc="0" locked="0" layoutInCell="1" allowOverlap="1" wp14:anchorId="49EF9634" wp14:editId="07621B8A">
                <wp:simplePos x="0" y="0"/>
                <wp:positionH relativeFrom="column">
                  <wp:posOffset>228600</wp:posOffset>
                </wp:positionH>
                <wp:positionV relativeFrom="paragraph">
                  <wp:posOffset>5715</wp:posOffset>
                </wp:positionV>
                <wp:extent cx="5600700" cy="2468880"/>
                <wp:effectExtent l="0" t="0" r="0" b="190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2468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82747" w14:textId="77777777" w:rsidR="00765489" w:rsidRDefault="00765489" w:rsidP="003C5ECE">
                            <w:pPr>
                              <w:jc w:val="center"/>
                              <w:rPr>
                                <w:b/>
                                <w:color w:val="4F0B7B"/>
                                <w:sz w:val="40"/>
                                <w:szCs w:val="40"/>
                                <w:lang w:val="fr-FR"/>
                              </w:rPr>
                            </w:pPr>
                            <w:r w:rsidRPr="003C5ECE">
                              <w:rPr>
                                <w:b/>
                                <w:color w:val="4F0B7B"/>
                                <w:sz w:val="40"/>
                                <w:szCs w:val="40"/>
                                <w:lang w:val="fr-FR"/>
                              </w:rPr>
                              <w:t>VIRTUS</w:t>
                            </w:r>
                            <w:r w:rsidRPr="00586151">
                              <w:rPr>
                                <w:b/>
                                <w:color w:val="4F0B7B"/>
                                <w:sz w:val="40"/>
                                <w:szCs w:val="40"/>
                                <w:lang w:val="fr-FR"/>
                              </w:rPr>
                              <w:t xml:space="preserve"> PULSE 2</w:t>
                            </w:r>
                          </w:p>
                          <w:p w14:paraId="46D78D82" w14:textId="77777777" w:rsidR="00765489" w:rsidRPr="003C5ECE" w:rsidRDefault="00765489" w:rsidP="003C5ECE">
                            <w:pPr>
                              <w:jc w:val="center"/>
                              <w:rPr>
                                <w:b/>
                                <w:color w:val="4F0B7B"/>
                                <w:sz w:val="40"/>
                                <w:szCs w:val="40"/>
                                <w:lang w:val="fr-FR"/>
                              </w:rPr>
                            </w:pPr>
                            <w:r w:rsidRPr="003C5ECE">
                              <w:rPr>
                                <w:b/>
                                <w:color w:val="4F0B7B"/>
                                <w:sz w:val="40"/>
                                <w:szCs w:val="40"/>
                                <w:lang w:val="fr-FR"/>
                              </w:rPr>
                              <w:t>PROJECT SAKER</w:t>
                            </w:r>
                            <w:r>
                              <w:rPr>
                                <w:b/>
                                <w:color w:val="4F0B7B"/>
                                <w:sz w:val="40"/>
                                <w:szCs w:val="40"/>
                                <w:lang w:val="fr-FR"/>
                              </w:rPr>
                              <w:t xml:space="preserve"> AND PROJECT OSPREY 2</w:t>
                            </w:r>
                          </w:p>
                          <w:p w14:paraId="565C8F57" w14:textId="77777777" w:rsidR="00765489" w:rsidRDefault="00765489" w:rsidP="003C5ECE">
                            <w:pPr>
                              <w:jc w:val="center"/>
                              <w:rPr>
                                <w:b/>
                                <w:color w:val="4F0B7B"/>
                                <w:sz w:val="40"/>
                                <w:szCs w:val="40"/>
                                <w:lang w:val="fr-FR"/>
                              </w:rPr>
                            </w:pPr>
                            <w:r w:rsidRPr="00586151">
                              <w:rPr>
                                <w:b/>
                                <w:color w:val="4F0B7B"/>
                                <w:sz w:val="40"/>
                                <w:szCs w:val="40"/>
                                <w:lang w:val="fr-FR"/>
                              </w:rPr>
                              <w:t>HARD ARMOUR PLATE</w:t>
                            </w:r>
                            <w:r>
                              <w:rPr>
                                <w:b/>
                                <w:color w:val="4F0B7B"/>
                                <w:sz w:val="40"/>
                                <w:szCs w:val="40"/>
                                <w:lang w:val="fr-FR"/>
                              </w:rPr>
                              <w:t>S</w:t>
                            </w:r>
                          </w:p>
                          <w:p w14:paraId="37F3D1A6" w14:textId="77777777" w:rsidR="00765489" w:rsidRPr="00586151" w:rsidRDefault="00765489" w:rsidP="003C5ECE">
                            <w:pPr>
                              <w:jc w:val="center"/>
                              <w:rPr>
                                <w:b/>
                                <w:color w:val="4F0B7B"/>
                                <w:sz w:val="40"/>
                                <w:szCs w:val="40"/>
                                <w:lang w:val="fr-FR"/>
                              </w:rPr>
                            </w:pPr>
                          </w:p>
                          <w:p w14:paraId="1FBEAD5D" w14:textId="77777777" w:rsidR="00765489" w:rsidRPr="00586151" w:rsidRDefault="00765489" w:rsidP="003C5ECE">
                            <w:pPr>
                              <w:jc w:val="center"/>
                              <w:rPr>
                                <w:b/>
                                <w:color w:val="4F0B7B"/>
                                <w:sz w:val="40"/>
                                <w:szCs w:val="40"/>
                                <w:lang w:val="fr-FR"/>
                              </w:rPr>
                            </w:pPr>
                            <w:r>
                              <w:rPr>
                                <w:b/>
                                <w:color w:val="4F0B7B"/>
                                <w:sz w:val="40"/>
                                <w:szCs w:val="40"/>
                                <w:lang w:val="fr-FR"/>
                              </w:rPr>
                              <w:t>SYSTEM REQUIREMENTS DOCUMENT</w:t>
                            </w:r>
                          </w:p>
                          <w:p w14:paraId="710D9D60" w14:textId="77777777" w:rsidR="00765489" w:rsidRPr="00744770" w:rsidRDefault="00765489" w:rsidP="00087AD7">
                            <w:pPr>
                              <w:rPr>
                                <w:b/>
                                <w:color w:val="4F0B7B"/>
                                <w:sz w:val="28"/>
                                <w:szCs w:val="28"/>
                                <w:lang w:val="fr-FR"/>
                              </w:rPr>
                            </w:pPr>
                          </w:p>
                          <w:p w14:paraId="325B6EDA" w14:textId="77777777" w:rsidR="00765489" w:rsidRPr="00744770" w:rsidRDefault="00765489">
                            <w:pPr>
                              <w:rPr>
                                <w:b/>
                                <w:color w:val="BCBDBC"/>
                                <w:sz w:val="28"/>
                                <w:szCs w:val="28"/>
                                <w:lang w:val="fr-FR"/>
                              </w:rPr>
                            </w:pPr>
                          </w:p>
                          <w:p w14:paraId="78B86826" w14:textId="77777777" w:rsidR="00765489" w:rsidRPr="00932779" w:rsidRDefault="00765489">
                            <w:pPr>
                              <w:rPr>
                                <w:sz w:val="28"/>
                                <w:szCs w:val="28"/>
                              </w:rPr>
                            </w:pPr>
                            <w:r>
                              <w:rPr>
                                <w:sz w:val="28"/>
                                <w:szCs w:val="28"/>
                              </w:rPr>
                              <w:t>25</w:t>
                            </w:r>
                            <w:r w:rsidRPr="00932779">
                              <w:rPr>
                                <w:sz w:val="28"/>
                                <w:szCs w:val="28"/>
                              </w:rPr>
                              <w:t xml:space="preserve"> </w:t>
                            </w:r>
                            <w:r>
                              <w:rPr>
                                <w:sz w:val="28"/>
                                <w:szCs w:val="28"/>
                              </w:rPr>
                              <w:t>May 17</w:t>
                            </w:r>
                          </w:p>
                          <w:p w14:paraId="55807A88" w14:textId="77777777" w:rsidR="00765489" w:rsidRPr="00932779" w:rsidRDefault="00765489">
                            <w:pPr>
                              <w:rPr>
                                <w:sz w:val="28"/>
                                <w:szCs w:val="28"/>
                              </w:rPr>
                            </w:pPr>
                            <w:r w:rsidRPr="00932779">
                              <w:rPr>
                                <w:sz w:val="28"/>
                                <w:szCs w:val="28"/>
                              </w:rPr>
                              <w:t xml:space="preserve">Version </w:t>
                            </w:r>
                            <w:r>
                              <w:rPr>
                                <w:sz w:val="28"/>
                                <w:szCs w:val="28"/>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EF9634" id="_x0000_t202" coordsize="21600,21600" o:spt="202" path="m,l,21600r21600,l21600,xe">
                <v:stroke joinstyle="miter"/>
                <v:path gradientshapeok="t" o:connecttype="rect"/>
              </v:shapetype>
              <v:shape id="Text Box 4" o:spid="_x0000_s1026" type="#_x0000_t202" style="position:absolute;margin-left:18pt;margin-top:.45pt;width:441pt;height:19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CVxtgIAALo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" filled="f" stroked="f">
                <v:textbox>
                  <w:txbxContent>
                    <w:p w14:paraId="0F082747" w14:textId="77777777" w:rsidR="00765489" w:rsidRDefault="00765489" w:rsidP="003C5ECE">
                      <w:pPr>
                        <w:jc w:val="center"/>
                        <w:rPr>
                          <w:b/>
                          <w:color w:val="4F0B7B"/>
                          <w:sz w:val="40"/>
                          <w:szCs w:val="40"/>
                          <w:lang w:val="fr-FR"/>
                        </w:rPr>
                      </w:pPr>
                      <w:r w:rsidRPr="003C5ECE">
                        <w:rPr>
                          <w:b/>
                          <w:color w:val="4F0B7B"/>
                          <w:sz w:val="40"/>
                          <w:szCs w:val="40"/>
                          <w:lang w:val="fr-FR"/>
                        </w:rPr>
                        <w:t>VIRTUS</w:t>
                      </w:r>
                      <w:r w:rsidRPr="00586151">
                        <w:rPr>
                          <w:b/>
                          <w:color w:val="4F0B7B"/>
                          <w:sz w:val="40"/>
                          <w:szCs w:val="40"/>
                          <w:lang w:val="fr-FR"/>
                        </w:rPr>
                        <w:t xml:space="preserve"> PULSE 2</w:t>
                      </w:r>
                    </w:p>
                    <w:p w14:paraId="46D78D82" w14:textId="77777777" w:rsidR="00765489" w:rsidRPr="003C5ECE" w:rsidRDefault="00765489" w:rsidP="003C5ECE">
                      <w:pPr>
                        <w:jc w:val="center"/>
                        <w:rPr>
                          <w:b/>
                          <w:color w:val="4F0B7B"/>
                          <w:sz w:val="40"/>
                          <w:szCs w:val="40"/>
                          <w:lang w:val="fr-FR"/>
                        </w:rPr>
                      </w:pPr>
                      <w:r w:rsidRPr="003C5ECE">
                        <w:rPr>
                          <w:b/>
                          <w:color w:val="4F0B7B"/>
                          <w:sz w:val="40"/>
                          <w:szCs w:val="40"/>
                          <w:lang w:val="fr-FR"/>
                        </w:rPr>
                        <w:t>PROJECT SAKER</w:t>
                      </w:r>
                      <w:r>
                        <w:rPr>
                          <w:b/>
                          <w:color w:val="4F0B7B"/>
                          <w:sz w:val="40"/>
                          <w:szCs w:val="40"/>
                          <w:lang w:val="fr-FR"/>
                        </w:rPr>
                        <w:t xml:space="preserve"> AND PROJECT OSPREY 2</w:t>
                      </w:r>
                    </w:p>
                    <w:p w14:paraId="565C8F57" w14:textId="77777777" w:rsidR="00765489" w:rsidRDefault="00765489" w:rsidP="003C5ECE">
                      <w:pPr>
                        <w:jc w:val="center"/>
                        <w:rPr>
                          <w:b/>
                          <w:color w:val="4F0B7B"/>
                          <w:sz w:val="40"/>
                          <w:szCs w:val="40"/>
                          <w:lang w:val="fr-FR"/>
                        </w:rPr>
                      </w:pPr>
                      <w:r w:rsidRPr="00586151">
                        <w:rPr>
                          <w:b/>
                          <w:color w:val="4F0B7B"/>
                          <w:sz w:val="40"/>
                          <w:szCs w:val="40"/>
                          <w:lang w:val="fr-FR"/>
                        </w:rPr>
                        <w:t>HARD ARMOUR PLATE</w:t>
                      </w:r>
                      <w:r>
                        <w:rPr>
                          <w:b/>
                          <w:color w:val="4F0B7B"/>
                          <w:sz w:val="40"/>
                          <w:szCs w:val="40"/>
                          <w:lang w:val="fr-FR"/>
                        </w:rPr>
                        <w:t>S</w:t>
                      </w:r>
                    </w:p>
                    <w:p w14:paraId="37F3D1A6" w14:textId="77777777" w:rsidR="00765489" w:rsidRPr="00586151" w:rsidRDefault="00765489" w:rsidP="003C5ECE">
                      <w:pPr>
                        <w:jc w:val="center"/>
                        <w:rPr>
                          <w:b/>
                          <w:color w:val="4F0B7B"/>
                          <w:sz w:val="40"/>
                          <w:szCs w:val="40"/>
                          <w:lang w:val="fr-FR"/>
                        </w:rPr>
                      </w:pPr>
                    </w:p>
                    <w:p w14:paraId="1FBEAD5D" w14:textId="77777777" w:rsidR="00765489" w:rsidRPr="00586151" w:rsidRDefault="00765489" w:rsidP="003C5ECE">
                      <w:pPr>
                        <w:jc w:val="center"/>
                        <w:rPr>
                          <w:b/>
                          <w:color w:val="4F0B7B"/>
                          <w:sz w:val="40"/>
                          <w:szCs w:val="40"/>
                          <w:lang w:val="fr-FR"/>
                        </w:rPr>
                      </w:pPr>
                      <w:r>
                        <w:rPr>
                          <w:b/>
                          <w:color w:val="4F0B7B"/>
                          <w:sz w:val="40"/>
                          <w:szCs w:val="40"/>
                          <w:lang w:val="fr-FR"/>
                        </w:rPr>
                        <w:t>SYSTEM REQUIREMENTS DOCUMENT</w:t>
                      </w:r>
                    </w:p>
                    <w:p w14:paraId="710D9D60" w14:textId="77777777" w:rsidR="00765489" w:rsidRPr="00744770" w:rsidRDefault="00765489" w:rsidP="00087AD7">
                      <w:pPr>
                        <w:rPr>
                          <w:b/>
                          <w:color w:val="4F0B7B"/>
                          <w:sz w:val="28"/>
                          <w:szCs w:val="28"/>
                          <w:lang w:val="fr-FR"/>
                        </w:rPr>
                      </w:pPr>
                    </w:p>
                    <w:p w14:paraId="325B6EDA" w14:textId="77777777" w:rsidR="00765489" w:rsidRPr="00744770" w:rsidRDefault="00765489">
                      <w:pPr>
                        <w:rPr>
                          <w:b/>
                          <w:color w:val="BCBDBC"/>
                          <w:sz w:val="28"/>
                          <w:szCs w:val="28"/>
                          <w:lang w:val="fr-FR"/>
                        </w:rPr>
                      </w:pPr>
                    </w:p>
                    <w:p w14:paraId="78B86826" w14:textId="77777777" w:rsidR="00765489" w:rsidRPr="00932779" w:rsidRDefault="00765489">
                      <w:pPr>
                        <w:rPr>
                          <w:sz w:val="28"/>
                          <w:szCs w:val="28"/>
                        </w:rPr>
                      </w:pPr>
                      <w:r>
                        <w:rPr>
                          <w:sz w:val="28"/>
                          <w:szCs w:val="28"/>
                        </w:rPr>
                        <w:t>25</w:t>
                      </w:r>
                      <w:r w:rsidRPr="00932779">
                        <w:rPr>
                          <w:sz w:val="28"/>
                          <w:szCs w:val="28"/>
                        </w:rPr>
                        <w:t xml:space="preserve"> </w:t>
                      </w:r>
                      <w:r>
                        <w:rPr>
                          <w:sz w:val="28"/>
                          <w:szCs w:val="28"/>
                        </w:rPr>
                        <w:t>May 17</w:t>
                      </w:r>
                    </w:p>
                    <w:p w14:paraId="55807A88" w14:textId="77777777" w:rsidR="00765489" w:rsidRPr="00932779" w:rsidRDefault="00765489">
                      <w:pPr>
                        <w:rPr>
                          <w:sz w:val="28"/>
                          <w:szCs w:val="28"/>
                        </w:rPr>
                      </w:pPr>
                      <w:r w:rsidRPr="00932779">
                        <w:rPr>
                          <w:sz w:val="28"/>
                          <w:szCs w:val="28"/>
                        </w:rPr>
                        <w:t xml:space="preserve">Version </w:t>
                      </w:r>
                      <w:r>
                        <w:rPr>
                          <w:sz w:val="28"/>
                          <w:szCs w:val="28"/>
                        </w:rPr>
                        <w:t>1.1</w:t>
                      </w:r>
                    </w:p>
                  </w:txbxContent>
                </v:textbox>
              </v:shape>
            </w:pict>
          </mc:Fallback>
        </mc:AlternateContent>
      </w:r>
    </w:p>
    <w:p w14:paraId="2A066842" w14:textId="77777777" w:rsidR="00D51420" w:rsidRDefault="00D51420"/>
    <w:p w14:paraId="52DA716F" w14:textId="77777777" w:rsidR="00D51420" w:rsidRDefault="00D51420"/>
    <w:p w14:paraId="213E97C7" w14:textId="77777777" w:rsidR="00D51420" w:rsidRDefault="00D51420"/>
    <w:p w14:paraId="795168B5" w14:textId="77777777" w:rsidR="00D51420" w:rsidRDefault="00D51420"/>
    <w:p w14:paraId="432AE988" w14:textId="77777777" w:rsidR="00D51420" w:rsidRDefault="00D51420"/>
    <w:p w14:paraId="604DD0F5" w14:textId="77777777" w:rsidR="00D51420" w:rsidRDefault="00D51420"/>
    <w:p w14:paraId="24563CF1" w14:textId="77777777" w:rsidR="00D51420" w:rsidRDefault="00D51420"/>
    <w:p w14:paraId="1B6CBFA5" w14:textId="77777777" w:rsidR="00D51420" w:rsidRDefault="00D51420"/>
    <w:p w14:paraId="3600EB78" w14:textId="77777777" w:rsidR="00D51420" w:rsidRDefault="00D51420"/>
    <w:p w14:paraId="5C561BDB" w14:textId="77777777" w:rsidR="00D51420" w:rsidRDefault="00D51420"/>
    <w:p w14:paraId="6E77826A" w14:textId="77777777" w:rsidR="00D51420" w:rsidRDefault="00D51420"/>
    <w:p w14:paraId="79D2FEE3" w14:textId="77777777" w:rsidR="00D51420" w:rsidRDefault="00D51420"/>
    <w:p w14:paraId="2E893756" w14:textId="77777777" w:rsidR="00D51420" w:rsidRDefault="00D51420"/>
    <w:p w14:paraId="611CB53B" w14:textId="77777777" w:rsidR="00D51420" w:rsidRDefault="00D51420"/>
    <w:p w14:paraId="25619438" w14:textId="77777777" w:rsidR="00D51420" w:rsidRDefault="00D51420"/>
    <w:p w14:paraId="2B7FDE85" w14:textId="77777777" w:rsidR="00D51420" w:rsidRDefault="00D51420"/>
    <w:p w14:paraId="6388544E" w14:textId="77777777" w:rsidR="00D51420" w:rsidRDefault="00D51420"/>
    <w:p w14:paraId="001712D3" w14:textId="77777777" w:rsidR="00D51420" w:rsidRDefault="00D51420"/>
    <w:p w14:paraId="1039DE01" w14:textId="77777777" w:rsidR="00D51420" w:rsidRDefault="00D51420"/>
    <w:p w14:paraId="17068C6E" w14:textId="77777777" w:rsidR="00D51420" w:rsidRDefault="00D51420"/>
    <w:p w14:paraId="714624B4" w14:textId="77777777" w:rsidR="00D51420" w:rsidRDefault="00D51420"/>
    <w:p w14:paraId="2AFB05BF" w14:textId="77777777" w:rsidR="00C433F8" w:rsidRDefault="00C433F8">
      <w:pPr>
        <w:sectPr w:rsidR="00C433F8" w:rsidSect="00EE4F94">
          <w:headerReference w:type="default" r:id="rId12"/>
          <w:footerReference w:type="default" r:id="rId13"/>
          <w:headerReference w:type="first" r:id="rId14"/>
          <w:footerReference w:type="first" r:id="rId15"/>
          <w:pgSz w:w="11907" w:h="16840" w:code="9"/>
          <w:pgMar w:top="567" w:right="1134" w:bottom="567" w:left="1134" w:header="709" w:footer="471" w:gutter="0"/>
          <w:cols w:space="708"/>
          <w:formProt w:val="0"/>
          <w:titlePg/>
          <w:docGrid w:linePitch="360"/>
        </w:sectPr>
      </w:pPr>
    </w:p>
    <w:p w14:paraId="7B18377E" w14:textId="77777777" w:rsidR="00A9778C" w:rsidRDefault="00A9778C" w:rsidP="00A9778C">
      <w:pPr>
        <w:pStyle w:val="StyleBlockTextBoldCentered"/>
        <w:rPr>
          <w:rStyle w:val="Heading1Char"/>
          <w:iCs w:val="0"/>
        </w:rPr>
      </w:pPr>
    </w:p>
    <w:p w14:paraId="6B15C512" w14:textId="77777777" w:rsidR="00A9778C" w:rsidRDefault="00A9778C" w:rsidP="00A9778C">
      <w:pPr>
        <w:pStyle w:val="StyleBlockTextBoldCentered"/>
        <w:rPr>
          <w:rStyle w:val="Heading1Char"/>
          <w:iCs w:val="0"/>
        </w:rPr>
      </w:pPr>
    </w:p>
    <w:p w14:paraId="3D363DBF" w14:textId="77777777" w:rsidR="00A9778C" w:rsidRDefault="00A9778C" w:rsidP="00A9778C">
      <w:pPr>
        <w:pStyle w:val="StyleBlockTextBoldCentered"/>
        <w:rPr>
          <w:rStyle w:val="Heading1Char"/>
          <w:iCs w:val="0"/>
        </w:rPr>
      </w:pPr>
    </w:p>
    <w:p w14:paraId="64EBAC1D" w14:textId="77777777" w:rsidR="00A9778C" w:rsidRDefault="00A9778C" w:rsidP="00A9778C">
      <w:pPr>
        <w:pStyle w:val="StyleBlockTextBoldCentered"/>
        <w:rPr>
          <w:rStyle w:val="Heading1Char"/>
          <w:iCs w:val="0"/>
        </w:rPr>
      </w:pPr>
    </w:p>
    <w:p w14:paraId="4036CBAC" w14:textId="77777777" w:rsidR="00A9778C" w:rsidRDefault="00A9778C" w:rsidP="00A9778C">
      <w:pPr>
        <w:pStyle w:val="StyleBlockTextBoldCentered"/>
        <w:rPr>
          <w:rStyle w:val="Heading1Char"/>
          <w:iCs w:val="0"/>
        </w:rPr>
      </w:pPr>
    </w:p>
    <w:p w14:paraId="113057FC" w14:textId="77777777" w:rsidR="00A9778C" w:rsidRDefault="00A9778C" w:rsidP="00A9778C">
      <w:pPr>
        <w:pStyle w:val="StyleBlockTextBoldCentered"/>
        <w:rPr>
          <w:rStyle w:val="Heading1Char"/>
          <w:iCs w:val="0"/>
        </w:rPr>
      </w:pPr>
    </w:p>
    <w:p w14:paraId="06AC1180" w14:textId="77777777" w:rsidR="00A9778C" w:rsidRDefault="00A9778C" w:rsidP="00A9778C">
      <w:pPr>
        <w:pStyle w:val="StyleBlockTextBoldCentered"/>
        <w:rPr>
          <w:rStyle w:val="Heading1Char"/>
          <w:iCs w:val="0"/>
        </w:rPr>
      </w:pPr>
    </w:p>
    <w:p w14:paraId="122822C3" w14:textId="77777777" w:rsidR="00A9778C" w:rsidRDefault="00A9778C" w:rsidP="00A9778C">
      <w:pPr>
        <w:pStyle w:val="StyleBlockTextBoldCentered"/>
        <w:rPr>
          <w:rStyle w:val="Heading1Char"/>
          <w:iCs w:val="0"/>
        </w:rPr>
      </w:pPr>
    </w:p>
    <w:p w14:paraId="28CA3C5A" w14:textId="77777777" w:rsidR="00A9778C" w:rsidRDefault="00A9778C" w:rsidP="00A9778C">
      <w:pPr>
        <w:pStyle w:val="StyleBlockTextBoldCentered"/>
        <w:rPr>
          <w:rStyle w:val="Heading1Char"/>
          <w:iCs w:val="0"/>
        </w:rPr>
      </w:pPr>
    </w:p>
    <w:p w14:paraId="717A144C" w14:textId="77777777" w:rsidR="00A9778C" w:rsidRDefault="00A9778C" w:rsidP="00A9778C">
      <w:pPr>
        <w:pStyle w:val="StyleBlockTextBoldCentered"/>
        <w:rPr>
          <w:rStyle w:val="Heading1Char"/>
          <w:iCs w:val="0"/>
        </w:rPr>
      </w:pPr>
    </w:p>
    <w:p w14:paraId="73698C03" w14:textId="77777777" w:rsidR="00A9778C" w:rsidRDefault="00A9778C" w:rsidP="00A9778C">
      <w:pPr>
        <w:pStyle w:val="StyleBlockTextBoldCentered"/>
        <w:rPr>
          <w:rStyle w:val="Heading1Char"/>
          <w:iCs w:val="0"/>
        </w:rPr>
      </w:pPr>
    </w:p>
    <w:p w14:paraId="332D3837" w14:textId="77777777" w:rsidR="00A9778C" w:rsidRDefault="00A9778C" w:rsidP="00A9778C">
      <w:pPr>
        <w:pStyle w:val="StyleBlockTextBoldCentered"/>
        <w:rPr>
          <w:rStyle w:val="Heading1Char"/>
          <w:iCs w:val="0"/>
        </w:rPr>
      </w:pPr>
    </w:p>
    <w:p w14:paraId="68D269D3" w14:textId="77777777" w:rsidR="00A9778C" w:rsidRDefault="00A9778C" w:rsidP="00A9778C">
      <w:pPr>
        <w:pStyle w:val="StyleBlockTextBoldCentered"/>
        <w:rPr>
          <w:rStyle w:val="Heading1Char"/>
          <w:iCs w:val="0"/>
        </w:rPr>
      </w:pPr>
    </w:p>
    <w:p w14:paraId="6B32A74E" w14:textId="77777777" w:rsidR="00A9778C" w:rsidRDefault="00A9778C" w:rsidP="00A9778C">
      <w:pPr>
        <w:pStyle w:val="StyleBlockTextBoldCentered"/>
        <w:rPr>
          <w:rStyle w:val="Heading1Char"/>
          <w:iCs w:val="0"/>
        </w:rPr>
      </w:pPr>
    </w:p>
    <w:p w14:paraId="11494B82" w14:textId="77777777" w:rsidR="00A9778C" w:rsidRDefault="00A9778C" w:rsidP="00A9778C">
      <w:pPr>
        <w:pStyle w:val="StyleBlockTextBoldCentered"/>
        <w:rPr>
          <w:rStyle w:val="Heading1Char"/>
          <w:iCs w:val="0"/>
        </w:rPr>
      </w:pPr>
    </w:p>
    <w:p w14:paraId="43E26A8E" w14:textId="77777777" w:rsidR="00A9778C" w:rsidRDefault="00A9778C" w:rsidP="00A9778C">
      <w:pPr>
        <w:pStyle w:val="StyleBlockTextBoldCentered"/>
        <w:rPr>
          <w:rStyle w:val="Heading1Char"/>
          <w:iCs w:val="0"/>
        </w:rPr>
      </w:pPr>
    </w:p>
    <w:p w14:paraId="601EA97E" w14:textId="77777777" w:rsidR="00A9778C" w:rsidRPr="00E96B23" w:rsidRDefault="00A9778C" w:rsidP="00E96B23">
      <w:pPr>
        <w:jc w:val="center"/>
        <w:rPr>
          <w:b/>
        </w:rPr>
      </w:pPr>
      <w:r w:rsidRPr="00E96B23">
        <w:rPr>
          <w:b/>
        </w:rPr>
        <w:t>This page is intentionally blank</w:t>
      </w:r>
    </w:p>
    <w:p w14:paraId="135933CC" w14:textId="77777777" w:rsidR="00A9778C" w:rsidRDefault="00A9778C" w:rsidP="00A9778C">
      <w:pPr>
        <w:pStyle w:val="StyleBlockTextBoldCentered"/>
        <w:rPr>
          <w:rStyle w:val="Heading1Char"/>
          <w:iCs w:val="0"/>
        </w:rPr>
      </w:pPr>
      <w:r>
        <w:rPr>
          <w:rStyle w:val="Heading1Char"/>
          <w:iCs w:val="0"/>
        </w:rPr>
        <w:br w:type="page"/>
      </w:r>
    </w:p>
    <w:p w14:paraId="6024D799" w14:textId="77777777" w:rsidR="006776DD" w:rsidRPr="00725FD6" w:rsidRDefault="006776DD" w:rsidP="00725FD6">
      <w:pPr>
        <w:jc w:val="center"/>
        <w:rPr>
          <w:b/>
        </w:rPr>
      </w:pPr>
      <w:r w:rsidRPr="00725FD6">
        <w:rPr>
          <w:b/>
        </w:rPr>
        <w:lastRenderedPageBreak/>
        <w:t>CONTENTS</w:t>
      </w:r>
    </w:p>
    <w:p w14:paraId="006FF528" w14:textId="77777777" w:rsidR="00EB598C" w:rsidRPr="0058189B" w:rsidRDefault="00EB598C">
      <w:pPr>
        <w:pStyle w:val="TOC1"/>
        <w:tabs>
          <w:tab w:val="right" w:leader="dot" w:pos="9629"/>
        </w:tabs>
        <w:rPr>
          <w:rFonts w:ascii="Calibri" w:hAnsi="Calibri"/>
          <w:noProof/>
          <w:szCs w:val="22"/>
          <w:lang w:eastAsia="en-GB"/>
        </w:rPr>
      </w:pPr>
      <w:r w:rsidRPr="00B27B91">
        <w:rPr>
          <w:noProof/>
        </w:rPr>
        <w:t>PART 1 - SRD DOCUMENTATION</w:t>
      </w:r>
      <w:r>
        <w:rPr>
          <w:noProof/>
          <w:webHidden/>
        </w:rPr>
        <w:tab/>
      </w:r>
      <w:r w:rsidR="009E1E42">
        <w:rPr>
          <w:noProof/>
          <w:webHidden/>
        </w:rPr>
        <w:t>1</w:t>
      </w:r>
    </w:p>
    <w:p w14:paraId="621CBA93" w14:textId="77777777" w:rsidR="00EB598C" w:rsidRPr="0058189B" w:rsidRDefault="00EB598C">
      <w:pPr>
        <w:pStyle w:val="TOC3"/>
        <w:tabs>
          <w:tab w:val="right" w:leader="dot" w:pos="9629"/>
        </w:tabs>
        <w:rPr>
          <w:rFonts w:ascii="Calibri" w:hAnsi="Calibri"/>
          <w:noProof/>
          <w:szCs w:val="22"/>
          <w:lang w:eastAsia="en-GB"/>
        </w:rPr>
      </w:pPr>
      <w:r w:rsidRPr="00B27B91">
        <w:rPr>
          <w:noProof/>
        </w:rPr>
        <w:t>General</w:t>
      </w:r>
      <w:r>
        <w:rPr>
          <w:noProof/>
          <w:webHidden/>
        </w:rPr>
        <w:tab/>
      </w:r>
      <w:r w:rsidR="009E1E42">
        <w:rPr>
          <w:noProof/>
          <w:webHidden/>
        </w:rPr>
        <w:t>1</w:t>
      </w:r>
    </w:p>
    <w:p w14:paraId="032E7857" w14:textId="77777777" w:rsidR="00EB598C" w:rsidRPr="0058189B" w:rsidRDefault="00EB598C">
      <w:pPr>
        <w:pStyle w:val="TOC3"/>
        <w:tabs>
          <w:tab w:val="right" w:leader="dot" w:pos="9629"/>
        </w:tabs>
        <w:rPr>
          <w:rFonts w:ascii="Calibri" w:hAnsi="Calibri"/>
          <w:noProof/>
          <w:szCs w:val="22"/>
          <w:lang w:eastAsia="en-GB"/>
        </w:rPr>
      </w:pPr>
      <w:r w:rsidRPr="00B27B91">
        <w:rPr>
          <w:noProof/>
        </w:rPr>
        <w:t>Requirement Attributes</w:t>
      </w:r>
      <w:r>
        <w:rPr>
          <w:noProof/>
          <w:webHidden/>
        </w:rPr>
        <w:tab/>
      </w:r>
      <w:r w:rsidR="009E1E42">
        <w:rPr>
          <w:noProof/>
          <w:webHidden/>
        </w:rPr>
        <w:t>1</w:t>
      </w:r>
    </w:p>
    <w:p w14:paraId="28CB65DE" w14:textId="77777777" w:rsidR="00EB598C" w:rsidRPr="0058189B" w:rsidRDefault="00EB598C">
      <w:pPr>
        <w:pStyle w:val="TOC3"/>
        <w:tabs>
          <w:tab w:val="right" w:leader="dot" w:pos="9629"/>
        </w:tabs>
        <w:rPr>
          <w:rFonts w:ascii="Calibri" w:hAnsi="Calibri"/>
          <w:noProof/>
          <w:szCs w:val="22"/>
          <w:lang w:eastAsia="en-GB"/>
        </w:rPr>
      </w:pPr>
      <w:r w:rsidRPr="00B27B91">
        <w:rPr>
          <w:noProof/>
        </w:rPr>
        <w:t>Individual Requirement Priorities</w:t>
      </w:r>
      <w:r>
        <w:rPr>
          <w:noProof/>
          <w:webHidden/>
        </w:rPr>
        <w:tab/>
      </w:r>
      <w:r w:rsidR="009E1E42">
        <w:rPr>
          <w:noProof/>
          <w:webHidden/>
        </w:rPr>
        <w:t>2</w:t>
      </w:r>
    </w:p>
    <w:p w14:paraId="1E0FBB56" w14:textId="77777777" w:rsidR="00EB598C" w:rsidRPr="0058189B" w:rsidRDefault="00EB598C">
      <w:pPr>
        <w:pStyle w:val="TOC3"/>
        <w:tabs>
          <w:tab w:val="right" w:leader="dot" w:pos="9629"/>
        </w:tabs>
        <w:rPr>
          <w:rFonts w:ascii="Calibri" w:hAnsi="Calibri"/>
          <w:noProof/>
          <w:szCs w:val="22"/>
          <w:lang w:eastAsia="en-GB"/>
        </w:rPr>
      </w:pPr>
      <w:r w:rsidRPr="00B27B91">
        <w:rPr>
          <w:noProof/>
        </w:rPr>
        <w:t>Users &amp; Stakeholders</w:t>
      </w:r>
      <w:r>
        <w:rPr>
          <w:noProof/>
          <w:webHidden/>
        </w:rPr>
        <w:tab/>
      </w:r>
      <w:r w:rsidR="009E1E42">
        <w:rPr>
          <w:noProof/>
          <w:webHidden/>
        </w:rPr>
        <w:t>3</w:t>
      </w:r>
    </w:p>
    <w:p w14:paraId="5C9299DF" w14:textId="77777777" w:rsidR="00EB598C" w:rsidRPr="0058189B" w:rsidRDefault="00EB598C">
      <w:pPr>
        <w:pStyle w:val="TOC1"/>
        <w:tabs>
          <w:tab w:val="right" w:leader="dot" w:pos="9629"/>
        </w:tabs>
        <w:rPr>
          <w:rFonts w:ascii="Calibri" w:hAnsi="Calibri"/>
          <w:noProof/>
          <w:szCs w:val="22"/>
          <w:lang w:eastAsia="en-GB"/>
        </w:rPr>
      </w:pPr>
      <w:r w:rsidRPr="00B27B91">
        <w:rPr>
          <w:noProof/>
        </w:rPr>
        <w:t>PART 2 – GENERAL DESCRIPTION</w:t>
      </w:r>
      <w:r>
        <w:rPr>
          <w:noProof/>
          <w:webHidden/>
        </w:rPr>
        <w:tab/>
      </w:r>
      <w:r w:rsidR="009E1E42">
        <w:rPr>
          <w:noProof/>
          <w:webHidden/>
        </w:rPr>
        <w:t>4</w:t>
      </w:r>
    </w:p>
    <w:p w14:paraId="7F25F2B9" w14:textId="77777777" w:rsidR="00EB598C" w:rsidRPr="0058189B" w:rsidRDefault="00EB598C">
      <w:pPr>
        <w:pStyle w:val="TOC3"/>
        <w:tabs>
          <w:tab w:val="right" w:leader="dot" w:pos="9629"/>
        </w:tabs>
        <w:rPr>
          <w:rFonts w:ascii="Calibri" w:hAnsi="Calibri"/>
          <w:noProof/>
          <w:szCs w:val="22"/>
          <w:lang w:eastAsia="en-GB"/>
        </w:rPr>
      </w:pPr>
      <w:r w:rsidRPr="00B27B91">
        <w:rPr>
          <w:noProof/>
        </w:rPr>
        <w:t>Introduction</w:t>
      </w:r>
      <w:r>
        <w:rPr>
          <w:noProof/>
          <w:webHidden/>
        </w:rPr>
        <w:tab/>
      </w:r>
      <w:r w:rsidR="009E1E42">
        <w:rPr>
          <w:noProof/>
          <w:webHidden/>
        </w:rPr>
        <w:t>4</w:t>
      </w:r>
    </w:p>
    <w:p w14:paraId="6DDDA6EE" w14:textId="77777777" w:rsidR="00EB598C" w:rsidRPr="0058189B" w:rsidRDefault="00EB598C">
      <w:pPr>
        <w:pStyle w:val="TOC3"/>
        <w:tabs>
          <w:tab w:val="right" w:leader="dot" w:pos="9629"/>
        </w:tabs>
        <w:rPr>
          <w:rFonts w:ascii="Calibri" w:hAnsi="Calibri"/>
          <w:noProof/>
          <w:szCs w:val="22"/>
          <w:lang w:eastAsia="en-GB"/>
        </w:rPr>
      </w:pPr>
      <w:r w:rsidRPr="00B27B91">
        <w:rPr>
          <w:noProof/>
        </w:rPr>
        <w:t>Single Statement of User Need</w:t>
      </w:r>
      <w:r>
        <w:rPr>
          <w:noProof/>
          <w:webHidden/>
        </w:rPr>
        <w:tab/>
      </w:r>
      <w:r w:rsidR="009E1E42">
        <w:rPr>
          <w:noProof/>
          <w:webHidden/>
        </w:rPr>
        <w:t>4</w:t>
      </w:r>
    </w:p>
    <w:p w14:paraId="6B59DEE3" w14:textId="77777777" w:rsidR="00EB598C" w:rsidRPr="0058189B" w:rsidRDefault="00EB598C">
      <w:pPr>
        <w:pStyle w:val="TOC3"/>
        <w:tabs>
          <w:tab w:val="right" w:leader="dot" w:pos="9629"/>
        </w:tabs>
        <w:rPr>
          <w:rFonts w:ascii="Calibri" w:hAnsi="Calibri"/>
          <w:noProof/>
          <w:szCs w:val="22"/>
          <w:lang w:eastAsia="en-GB"/>
        </w:rPr>
      </w:pPr>
      <w:r w:rsidRPr="00B27B91">
        <w:rPr>
          <w:noProof/>
        </w:rPr>
        <w:t>Background to Pulse 2 Requirement</w:t>
      </w:r>
      <w:r>
        <w:rPr>
          <w:noProof/>
          <w:webHidden/>
        </w:rPr>
        <w:tab/>
      </w:r>
      <w:r w:rsidR="009E1E42">
        <w:rPr>
          <w:noProof/>
          <w:webHidden/>
        </w:rPr>
        <w:t>4</w:t>
      </w:r>
    </w:p>
    <w:p w14:paraId="71C88FFD" w14:textId="77777777" w:rsidR="00EB598C" w:rsidRPr="0058189B" w:rsidRDefault="00EB598C">
      <w:pPr>
        <w:pStyle w:val="TOC3"/>
        <w:tabs>
          <w:tab w:val="right" w:leader="dot" w:pos="9629"/>
        </w:tabs>
        <w:rPr>
          <w:rFonts w:ascii="Calibri" w:hAnsi="Calibri"/>
          <w:noProof/>
          <w:szCs w:val="22"/>
          <w:lang w:eastAsia="en-GB"/>
        </w:rPr>
      </w:pPr>
      <w:r w:rsidRPr="00B27B91">
        <w:rPr>
          <w:noProof/>
        </w:rPr>
        <w:t>Operational Context</w:t>
      </w:r>
      <w:r>
        <w:rPr>
          <w:noProof/>
          <w:webHidden/>
        </w:rPr>
        <w:tab/>
      </w:r>
      <w:r w:rsidR="009E1E42">
        <w:rPr>
          <w:noProof/>
          <w:webHidden/>
        </w:rPr>
        <w:t>5</w:t>
      </w:r>
    </w:p>
    <w:p w14:paraId="3648E1E9" w14:textId="77777777" w:rsidR="00EB598C" w:rsidRPr="0058189B" w:rsidRDefault="00EB598C">
      <w:pPr>
        <w:pStyle w:val="TOC3"/>
        <w:tabs>
          <w:tab w:val="right" w:leader="dot" w:pos="9629"/>
        </w:tabs>
        <w:rPr>
          <w:rFonts w:ascii="Calibri" w:hAnsi="Calibri"/>
          <w:noProof/>
          <w:szCs w:val="22"/>
          <w:lang w:eastAsia="en-GB"/>
        </w:rPr>
      </w:pPr>
      <w:r w:rsidRPr="00B27B91">
        <w:rPr>
          <w:noProof/>
        </w:rPr>
        <w:t>Assumptions, Dependencies &amp; Constraints</w:t>
      </w:r>
      <w:r>
        <w:rPr>
          <w:noProof/>
          <w:webHidden/>
        </w:rPr>
        <w:tab/>
      </w:r>
      <w:r w:rsidR="009E1E42">
        <w:rPr>
          <w:noProof/>
          <w:webHidden/>
        </w:rPr>
        <w:t>5</w:t>
      </w:r>
    </w:p>
    <w:p w14:paraId="250F6B02" w14:textId="77777777" w:rsidR="00EB598C" w:rsidRPr="0058189B" w:rsidRDefault="00EB598C">
      <w:pPr>
        <w:pStyle w:val="TOC3"/>
        <w:tabs>
          <w:tab w:val="right" w:leader="dot" w:pos="9629"/>
        </w:tabs>
        <w:rPr>
          <w:rFonts w:ascii="Calibri" w:hAnsi="Calibri"/>
          <w:noProof/>
          <w:szCs w:val="22"/>
          <w:lang w:eastAsia="en-GB"/>
        </w:rPr>
      </w:pPr>
      <w:r w:rsidRPr="00B27B91">
        <w:rPr>
          <w:noProof/>
        </w:rPr>
        <w:t>Operating Capability</w:t>
      </w:r>
      <w:r>
        <w:rPr>
          <w:noProof/>
          <w:webHidden/>
        </w:rPr>
        <w:tab/>
      </w:r>
      <w:r w:rsidR="009E1E42">
        <w:rPr>
          <w:noProof/>
          <w:webHidden/>
        </w:rPr>
        <w:t>6</w:t>
      </w:r>
    </w:p>
    <w:p w14:paraId="5B88EA84" w14:textId="77777777" w:rsidR="00EB598C" w:rsidRPr="0058189B" w:rsidRDefault="00EB598C">
      <w:pPr>
        <w:pStyle w:val="TOC1"/>
        <w:tabs>
          <w:tab w:val="right" w:leader="dot" w:pos="9629"/>
        </w:tabs>
        <w:rPr>
          <w:rFonts w:ascii="Calibri" w:hAnsi="Calibri"/>
          <w:noProof/>
          <w:szCs w:val="22"/>
          <w:lang w:eastAsia="en-GB"/>
        </w:rPr>
      </w:pPr>
      <w:r w:rsidRPr="00B27B91">
        <w:rPr>
          <w:noProof/>
        </w:rPr>
        <w:t>PART 3 - KEY SYSTEM REQUIREMENTS</w:t>
      </w:r>
      <w:r>
        <w:rPr>
          <w:noProof/>
          <w:webHidden/>
        </w:rPr>
        <w:tab/>
      </w:r>
      <w:r w:rsidR="009E1E42">
        <w:rPr>
          <w:noProof/>
          <w:webHidden/>
        </w:rPr>
        <w:t>8</w:t>
      </w:r>
    </w:p>
    <w:p w14:paraId="2E99AC09" w14:textId="77777777" w:rsidR="00EB598C" w:rsidRPr="0058189B" w:rsidRDefault="00EB598C">
      <w:pPr>
        <w:pStyle w:val="TOC1"/>
        <w:tabs>
          <w:tab w:val="right" w:leader="dot" w:pos="9629"/>
        </w:tabs>
        <w:rPr>
          <w:rFonts w:ascii="Calibri" w:hAnsi="Calibri"/>
          <w:noProof/>
          <w:szCs w:val="22"/>
          <w:lang w:eastAsia="en-GB"/>
        </w:rPr>
      </w:pPr>
      <w:r w:rsidRPr="00B27B91">
        <w:rPr>
          <w:noProof/>
        </w:rPr>
        <w:t>PART 4 - SYSTEM REQUIREMENTS</w:t>
      </w:r>
      <w:r>
        <w:rPr>
          <w:noProof/>
          <w:webHidden/>
        </w:rPr>
        <w:tab/>
      </w:r>
      <w:r w:rsidR="009E1E42">
        <w:rPr>
          <w:noProof/>
          <w:webHidden/>
        </w:rPr>
        <w:t>10</w:t>
      </w:r>
    </w:p>
    <w:p w14:paraId="5869A631" w14:textId="77777777" w:rsidR="00EB598C" w:rsidRPr="0058189B" w:rsidRDefault="00EB598C">
      <w:pPr>
        <w:pStyle w:val="TOC1"/>
        <w:tabs>
          <w:tab w:val="right" w:leader="dot" w:pos="9629"/>
        </w:tabs>
        <w:rPr>
          <w:rFonts w:ascii="Calibri" w:hAnsi="Calibri"/>
          <w:noProof/>
          <w:szCs w:val="22"/>
          <w:lang w:eastAsia="en-GB"/>
        </w:rPr>
      </w:pPr>
      <w:r w:rsidRPr="00B27B91">
        <w:rPr>
          <w:noProof/>
        </w:rPr>
        <w:t>PART 5 - GLOSSARY</w:t>
      </w:r>
      <w:r>
        <w:rPr>
          <w:noProof/>
          <w:webHidden/>
        </w:rPr>
        <w:tab/>
      </w:r>
      <w:r w:rsidR="009E1E42">
        <w:rPr>
          <w:noProof/>
          <w:webHidden/>
        </w:rPr>
        <w:t>25</w:t>
      </w:r>
    </w:p>
    <w:p w14:paraId="6819863B" w14:textId="77777777" w:rsidR="00EB598C" w:rsidRPr="0058189B" w:rsidRDefault="00EB598C">
      <w:pPr>
        <w:pStyle w:val="TOC1"/>
        <w:tabs>
          <w:tab w:val="right" w:leader="dot" w:pos="9629"/>
        </w:tabs>
        <w:rPr>
          <w:rFonts w:ascii="Calibri" w:hAnsi="Calibri"/>
          <w:noProof/>
          <w:szCs w:val="22"/>
          <w:lang w:eastAsia="en-GB"/>
        </w:rPr>
      </w:pPr>
      <w:r w:rsidRPr="00B27B91">
        <w:rPr>
          <w:noProof/>
        </w:rPr>
        <w:t>PART 6 - CONTEXT DOCUMENTS</w:t>
      </w:r>
      <w:r>
        <w:rPr>
          <w:noProof/>
          <w:webHidden/>
        </w:rPr>
        <w:tab/>
      </w:r>
      <w:r w:rsidR="009E1E42">
        <w:rPr>
          <w:noProof/>
          <w:webHidden/>
        </w:rPr>
        <w:t>26</w:t>
      </w:r>
    </w:p>
    <w:p w14:paraId="363F7CDF" w14:textId="77777777" w:rsidR="006776DD" w:rsidRPr="006776DD" w:rsidRDefault="006776DD" w:rsidP="006776DD">
      <w:pPr>
        <w:rPr>
          <w:lang w:eastAsia="en-GB"/>
        </w:rPr>
      </w:pPr>
    </w:p>
    <w:p w14:paraId="3CA63F05" w14:textId="77777777" w:rsidR="00D51420" w:rsidRDefault="00D51420"/>
    <w:p w14:paraId="50CC6BA5" w14:textId="77777777" w:rsidR="00C433F8" w:rsidRDefault="00C433F8">
      <w:pPr>
        <w:sectPr w:rsidR="00C433F8" w:rsidSect="006F0AAA">
          <w:headerReference w:type="even" r:id="rId16"/>
          <w:footerReference w:type="default" r:id="rId17"/>
          <w:headerReference w:type="first" r:id="rId18"/>
          <w:footerReference w:type="first" r:id="rId19"/>
          <w:pgSz w:w="11907" w:h="16840" w:code="9"/>
          <w:pgMar w:top="567" w:right="1134" w:bottom="567" w:left="1134" w:header="709" w:footer="471" w:gutter="0"/>
          <w:pgNumType w:fmt="lowerRoman" w:start="1"/>
          <w:cols w:space="708"/>
          <w:formProt w:val="0"/>
          <w:titlePg/>
          <w:docGrid w:linePitch="360"/>
        </w:sectPr>
      </w:pPr>
    </w:p>
    <w:p w14:paraId="4D4A880F" w14:textId="77777777" w:rsidR="00FB48BD" w:rsidRPr="00B74B82" w:rsidRDefault="000A0AF6" w:rsidP="00B74B82">
      <w:pPr>
        <w:pStyle w:val="Heading1"/>
      </w:pPr>
      <w:bookmarkStart w:id="1" w:name="_Toc456021181"/>
      <w:r>
        <w:lastRenderedPageBreak/>
        <w:t xml:space="preserve">PART 1 - </w:t>
      </w:r>
      <w:r w:rsidR="00FB48BD">
        <w:t xml:space="preserve">SRD </w:t>
      </w:r>
      <w:r w:rsidR="00F732AD">
        <w:t>DOCUMENTATION</w:t>
      </w:r>
      <w:bookmarkEnd w:id="1"/>
    </w:p>
    <w:p w14:paraId="3F528F9A" w14:textId="77777777" w:rsidR="00F732AD" w:rsidRDefault="00F732AD" w:rsidP="00F732AD">
      <w:pPr>
        <w:pStyle w:val="Heading3"/>
      </w:pPr>
      <w:bookmarkStart w:id="2" w:name="_Toc456021182"/>
      <w:r>
        <w:t>General</w:t>
      </w:r>
      <w:bookmarkEnd w:id="2"/>
    </w:p>
    <w:p w14:paraId="5D5BCCDA" w14:textId="77777777" w:rsidR="00F732AD" w:rsidRDefault="00F732AD" w:rsidP="001C37BC">
      <w:pPr>
        <w:tabs>
          <w:tab w:val="left" w:pos="720"/>
        </w:tabs>
        <w:rPr>
          <w:szCs w:val="22"/>
        </w:rPr>
      </w:pPr>
    </w:p>
    <w:p w14:paraId="25CEB318" w14:textId="77777777" w:rsidR="00FB48BD" w:rsidRPr="00BE4BA6" w:rsidRDefault="001C37BC" w:rsidP="001C37BC">
      <w:pPr>
        <w:tabs>
          <w:tab w:val="left" w:pos="720"/>
        </w:tabs>
        <w:rPr>
          <w:szCs w:val="22"/>
        </w:rPr>
      </w:pPr>
      <w:r>
        <w:rPr>
          <w:szCs w:val="22"/>
        </w:rPr>
        <w:t>1.1</w:t>
      </w:r>
      <w:r w:rsidR="00FB48BD" w:rsidRPr="00BE4BA6">
        <w:rPr>
          <w:szCs w:val="22"/>
        </w:rPr>
        <w:tab/>
      </w:r>
      <w:r w:rsidR="00FB48BD">
        <w:rPr>
          <w:szCs w:val="22"/>
        </w:rPr>
        <w:t xml:space="preserve">This </w:t>
      </w:r>
      <w:r w:rsidR="003C5ECE">
        <w:rPr>
          <w:szCs w:val="22"/>
        </w:rPr>
        <w:t>VIRTUS Pulse 2</w:t>
      </w:r>
      <w:r w:rsidR="00FB48BD">
        <w:rPr>
          <w:szCs w:val="22"/>
        </w:rPr>
        <w:t xml:space="preserve"> </w:t>
      </w:r>
      <w:r w:rsidR="00FA6982">
        <w:rPr>
          <w:szCs w:val="22"/>
        </w:rPr>
        <w:t>System Requirements Document (</w:t>
      </w:r>
      <w:r w:rsidR="00FB48BD">
        <w:rPr>
          <w:szCs w:val="22"/>
        </w:rPr>
        <w:t>SRD</w:t>
      </w:r>
      <w:r w:rsidR="00FA6982">
        <w:rPr>
          <w:szCs w:val="22"/>
        </w:rPr>
        <w:t>)</w:t>
      </w:r>
      <w:r w:rsidR="00FB48BD">
        <w:rPr>
          <w:szCs w:val="22"/>
        </w:rPr>
        <w:t xml:space="preserve"> will be produced as a Microsoft Word document</w:t>
      </w:r>
      <w:r w:rsidR="00FA6982">
        <w:rPr>
          <w:szCs w:val="22"/>
        </w:rPr>
        <w:t xml:space="preserve"> and not within the DOORS platform</w:t>
      </w:r>
      <w:r w:rsidR="00FB48BD">
        <w:rPr>
          <w:szCs w:val="22"/>
        </w:rPr>
        <w:t xml:space="preserve">.  </w:t>
      </w:r>
      <w:r w:rsidR="00FA6982">
        <w:rPr>
          <w:szCs w:val="22"/>
        </w:rPr>
        <w:t>All relevant project data; meeting m</w:t>
      </w:r>
      <w:r w:rsidR="00FB48BD" w:rsidRPr="00BE4BA6">
        <w:rPr>
          <w:szCs w:val="22"/>
        </w:rPr>
        <w:t xml:space="preserve">inutes, </w:t>
      </w:r>
      <w:r w:rsidR="00FA6982">
        <w:rPr>
          <w:szCs w:val="22"/>
        </w:rPr>
        <w:t>technical i</w:t>
      </w:r>
      <w:r w:rsidR="00FB48BD" w:rsidRPr="00BE4BA6">
        <w:rPr>
          <w:szCs w:val="22"/>
        </w:rPr>
        <w:t xml:space="preserve">nformation etc, </w:t>
      </w:r>
      <w:r w:rsidR="00FB48BD">
        <w:rPr>
          <w:szCs w:val="22"/>
        </w:rPr>
        <w:t>will be recorded in appropriate document formats and stored centrally on the STSP-DCC-SURV MOSS site to ensure that</w:t>
      </w:r>
      <w:r w:rsidR="00FB48BD" w:rsidRPr="00BE4BA6">
        <w:rPr>
          <w:szCs w:val="22"/>
        </w:rPr>
        <w:t xml:space="preserve"> all requirements defined in the SRD are traceable back to source.</w:t>
      </w:r>
      <w:r w:rsidR="003C5ECE">
        <w:rPr>
          <w:szCs w:val="22"/>
        </w:rPr>
        <w:t xml:space="preserve">  It is proposed that Internal Technical Services (ITS) at DE&amp;S will retrospectively enter this SRD on DOORS, this is yet to be resolved at DE&amp;S.</w:t>
      </w:r>
    </w:p>
    <w:p w14:paraId="05B968C7" w14:textId="77777777" w:rsidR="00FB48BD" w:rsidRPr="00FB1B0E" w:rsidRDefault="00FB48BD" w:rsidP="001C37BC">
      <w:pPr>
        <w:rPr>
          <w:b/>
          <w:bCs/>
          <w:szCs w:val="22"/>
        </w:rPr>
      </w:pPr>
    </w:p>
    <w:p w14:paraId="34F55197" w14:textId="77777777" w:rsidR="00FB48BD" w:rsidRPr="00FB1B0E" w:rsidRDefault="001C37BC" w:rsidP="001C37BC">
      <w:pPr>
        <w:tabs>
          <w:tab w:val="left" w:pos="720"/>
        </w:tabs>
        <w:rPr>
          <w:szCs w:val="22"/>
        </w:rPr>
      </w:pPr>
      <w:r>
        <w:rPr>
          <w:szCs w:val="22"/>
        </w:rPr>
        <w:t>1.2</w:t>
      </w:r>
      <w:r w:rsidR="00AA235C">
        <w:rPr>
          <w:szCs w:val="22"/>
        </w:rPr>
        <w:tab/>
        <w:t>The SRD is divided into 6</w:t>
      </w:r>
      <w:r w:rsidR="00FB48BD" w:rsidRPr="00FB1B0E">
        <w:rPr>
          <w:szCs w:val="22"/>
        </w:rPr>
        <w:t xml:space="preserve"> parts</w:t>
      </w:r>
      <w:r w:rsidR="003C5ECE">
        <w:rPr>
          <w:szCs w:val="22"/>
        </w:rPr>
        <w:t xml:space="preserve"> and 2 annexes.</w:t>
      </w:r>
      <w:r w:rsidR="00FB48BD" w:rsidRPr="00FB1B0E">
        <w:rPr>
          <w:szCs w:val="22"/>
        </w:rPr>
        <w:t xml:space="preserve"> </w:t>
      </w:r>
      <w:r w:rsidR="003C5ECE">
        <w:rPr>
          <w:szCs w:val="22"/>
        </w:rPr>
        <w:t xml:space="preserve"> It is</w:t>
      </w:r>
      <w:r w:rsidR="00FB48BD" w:rsidRPr="00FB1B0E">
        <w:rPr>
          <w:szCs w:val="22"/>
        </w:rPr>
        <w:t xml:space="preserve"> structured in accordance with the </w:t>
      </w:r>
      <w:r w:rsidR="00FB48BD" w:rsidRPr="001436A5">
        <w:rPr>
          <w:szCs w:val="22"/>
        </w:rPr>
        <w:t xml:space="preserve">MoD Acquisition </w:t>
      </w:r>
      <w:r w:rsidR="001436A5" w:rsidRPr="001436A5">
        <w:rPr>
          <w:szCs w:val="22"/>
        </w:rPr>
        <w:t xml:space="preserve">System </w:t>
      </w:r>
      <w:r w:rsidR="001436A5">
        <w:rPr>
          <w:szCs w:val="22"/>
        </w:rPr>
        <w:t>Guidance</w:t>
      </w:r>
      <w:r w:rsidR="00FB48BD" w:rsidRPr="001436A5">
        <w:rPr>
          <w:szCs w:val="22"/>
        </w:rPr>
        <w:t xml:space="preserve"> (A</w:t>
      </w:r>
      <w:r w:rsidR="001436A5" w:rsidRPr="001436A5">
        <w:rPr>
          <w:szCs w:val="22"/>
        </w:rPr>
        <w:t>S</w:t>
      </w:r>
      <w:r w:rsidR="001436A5">
        <w:rPr>
          <w:szCs w:val="22"/>
        </w:rPr>
        <w:t>G</w:t>
      </w:r>
      <w:r w:rsidR="00FB48BD" w:rsidRPr="001436A5">
        <w:rPr>
          <w:szCs w:val="22"/>
        </w:rPr>
        <w:t>).</w:t>
      </w:r>
    </w:p>
    <w:p w14:paraId="4247E9A5" w14:textId="77777777" w:rsidR="00FB48BD" w:rsidRPr="00FB1B0E" w:rsidRDefault="00FB48BD" w:rsidP="001C37BC">
      <w:pPr>
        <w:rPr>
          <w:szCs w:val="22"/>
        </w:rPr>
      </w:pPr>
    </w:p>
    <w:p w14:paraId="5BDB25F9" w14:textId="77777777" w:rsidR="00FB48BD" w:rsidRPr="00FB48BD" w:rsidRDefault="00FB48BD" w:rsidP="001C37BC">
      <w:pPr>
        <w:ind w:left="709"/>
        <w:rPr>
          <w:szCs w:val="22"/>
        </w:rPr>
      </w:pPr>
      <w:r w:rsidRPr="00FB1B0E">
        <w:rPr>
          <w:szCs w:val="22"/>
        </w:rPr>
        <w:t>a.</w:t>
      </w:r>
      <w:r w:rsidRPr="00FB1B0E">
        <w:rPr>
          <w:b/>
          <w:bCs/>
          <w:szCs w:val="22"/>
        </w:rPr>
        <w:tab/>
      </w:r>
      <w:r w:rsidRPr="00FB1B0E">
        <w:rPr>
          <w:b/>
          <w:szCs w:val="22"/>
        </w:rPr>
        <w:t>Part 1</w:t>
      </w:r>
      <w:r w:rsidR="00704B5E">
        <w:rPr>
          <w:b/>
          <w:szCs w:val="22"/>
        </w:rPr>
        <w:t xml:space="preserve"> </w:t>
      </w:r>
      <w:r w:rsidR="00704B5E" w:rsidRPr="00704B5E">
        <w:rPr>
          <w:b/>
          <w:szCs w:val="22"/>
        </w:rPr>
        <w:t xml:space="preserve">– </w:t>
      </w:r>
      <w:r w:rsidRPr="00704B5E">
        <w:rPr>
          <w:b/>
          <w:bCs/>
          <w:szCs w:val="22"/>
        </w:rPr>
        <w:t>SRD Documentation</w:t>
      </w:r>
      <w:r>
        <w:rPr>
          <w:bCs/>
          <w:szCs w:val="22"/>
        </w:rPr>
        <w:t>.  The structure of the SRD is explained and includes</w:t>
      </w:r>
      <w:r w:rsidRPr="00FB1B0E">
        <w:rPr>
          <w:szCs w:val="22"/>
        </w:rPr>
        <w:t xml:space="preserve"> a list of users and stakeholders</w:t>
      </w:r>
      <w:r>
        <w:rPr>
          <w:szCs w:val="22"/>
        </w:rPr>
        <w:t>.</w:t>
      </w:r>
    </w:p>
    <w:p w14:paraId="014CA2CB" w14:textId="77777777" w:rsidR="00FB48BD" w:rsidRDefault="00FB48BD" w:rsidP="001C37BC">
      <w:pPr>
        <w:ind w:left="709"/>
        <w:rPr>
          <w:szCs w:val="22"/>
        </w:rPr>
      </w:pPr>
    </w:p>
    <w:p w14:paraId="740DF759" w14:textId="77777777" w:rsidR="00FB48BD" w:rsidRPr="00FB1B0E" w:rsidRDefault="00FB48BD" w:rsidP="001C37BC">
      <w:pPr>
        <w:ind w:left="709"/>
        <w:rPr>
          <w:szCs w:val="22"/>
        </w:rPr>
      </w:pPr>
      <w:r>
        <w:rPr>
          <w:szCs w:val="22"/>
        </w:rPr>
        <w:t>b.</w:t>
      </w:r>
      <w:r>
        <w:rPr>
          <w:szCs w:val="22"/>
        </w:rPr>
        <w:tab/>
      </w:r>
      <w:r w:rsidRPr="00FB48BD">
        <w:rPr>
          <w:b/>
          <w:szCs w:val="22"/>
        </w:rPr>
        <w:t xml:space="preserve">Part </w:t>
      </w:r>
      <w:r>
        <w:rPr>
          <w:b/>
          <w:szCs w:val="22"/>
        </w:rPr>
        <w:t>2</w:t>
      </w:r>
      <w:r w:rsidR="00704B5E">
        <w:rPr>
          <w:b/>
          <w:szCs w:val="22"/>
        </w:rPr>
        <w:t xml:space="preserve"> – General Description</w:t>
      </w:r>
      <w:r w:rsidRPr="00704B5E">
        <w:rPr>
          <w:szCs w:val="22"/>
        </w:rPr>
        <w:t xml:space="preserve">. </w:t>
      </w:r>
      <w:r>
        <w:rPr>
          <w:szCs w:val="22"/>
        </w:rPr>
        <w:t xml:space="preserve"> </w:t>
      </w:r>
      <w:r w:rsidRPr="00FB1B0E">
        <w:rPr>
          <w:szCs w:val="22"/>
        </w:rPr>
        <w:t>This provides a general description of the capability problem, the backg</w:t>
      </w:r>
      <w:r w:rsidR="00FA6982">
        <w:rPr>
          <w:szCs w:val="22"/>
        </w:rPr>
        <w:t>round and wider context of the System R</w:t>
      </w:r>
      <w:r w:rsidRPr="00FB1B0E">
        <w:rPr>
          <w:szCs w:val="22"/>
        </w:rPr>
        <w:t>equiremen</w:t>
      </w:r>
      <w:r>
        <w:rPr>
          <w:szCs w:val="22"/>
        </w:rPr>
        <w:t>ts</w:t>
      </w:r>
      <w:r w:rsidR="00FA6982">
        <w:rPr>
          <w:szCs w:val="22"/>
        </w:rPr>
        <w:t xml:space="preserve"> (SRs)</w:t>
      </w:r>
      <w:r>
        <w:rPr>
          <w:szCs w:val="22"/>
        </w:rPr>
        <w:t xml:space="preserve">. </w:t>
      </w:r>
      <w:r w:rsidRPr="00FB1B0E">
        <w:rPr>
          <w:szCs w:val="22"/>
        </w:rPr>
        <w:t xml:space="preserve"> It also contains the Single Statement of User Need </w:t>
      </w:r>
      <w:r w:rsidR="00FA6982">
        <w:rPr>
          <w:szCs w:val="22"/>
        </w:rPr>
        <w:t xml:space="preserve">(SSUN) </w:t>
      </w:r>
      <w:r w:rsidRPr="00FB1B0E">
        <w:rPr>
          <w:szCs w:val="22"/>
        </w:rPr>
        <w:t xml:space="preserve">for the </w:t>
      </w:r>
      <w:r>
        <w:rPr>
          <w:szCs w:val="22"/>
        </w:rPr>
        <w:t>VIRTUS Pulse 2</w:t>
      </w:r>
      <w:r w:rsidRPr="00FB1B0E">
        <w:rPr>
          <w:szCs w:val="22"/>
        </w:rPr>
        <w:t xml:space="preserve"> Capability</w:t>
      </w:r>
      <w:r>
        <w:rPr>
          <w:szCs w:val="22"/>
        </w:rPr>
        <w:t>,</w:t>
      </w:r>
      <w:r w:rsidRPr="00FB1B0E">
        <w:rPr>
          <w:szCs w:val="22"/>
        </w:rPr>
        <w:t xml:space="preserve"> agreed by the stakeholders and the </w:t>
      </w:r>
      <w:r>
        <w:rPr>
          <w:szCs w:val="22"/>
        </w:rPr>
        <w:t>VIRTUS Pulse 2</w:t>
      </w:r>
      <w:r w:rsidRPr="00FB1B0E">
        <w:rPr>
          <w:szCs w:val="22"/>
        </w:rPr>
        <w:t xml:space="preserve"> Working Group</w:t>
      </w:r>
      <w:r w:rsidR="00FA6982">
        <w:rPr>
          <w:szCs w:val="22"/>
        </w:rPr>
        <w:t xml:space="preserve"> (WG)</w:t>
      </w:r>
      <w:r w:rsidRPr="00FB1B0E">
        <w:rPr>
          <w:szCs w:val="22"/>
        </w:rPr>
        <w:t>.</w:t>
      </w:r>
    </w:p>
    <w:p w14:paraId="56D6F49D" w14:textId="77777777" w:rsidR="00FB48BD" w:rsidRPr="00FB1B0E" w:rsidRDefault="00FB48BD" w:rsidP="001C37BC">
      <w:pPr>
        <w:rPr>
          <w:szCs w:val="22"/>
        </w:rPr>
      </w:pPr>
    </w:p>
    <w:p w14:paraId="0F7303FA" w14:textId="77777777" w:rsidR="00FB48BD" w:rsidRPr="00FB1B0E" w:rsidRDefault="001C37BC" w:rsidP="001C37BC">
      <w:pPr>
        <w:ind w:left="709"/>
        <w:rPr>
          <w:szCs w:val="22"/>
        </w:rPr>
      </w:pPr>
      <w:r>
        <w:rPr>
          <w:szCs w:val="22"/>
        </w:rPr>
        <w:t>c</w:t>
      </w:r>
      <w:r w:rsidR="00FB48BD" w:rsidRPr="00FB1B0E">
        <w:rPr>
          <w:szCs w:val="22"/>
        </w:rPr>
        <w:t>.</w:t>
      </w:r>
      <w:r w:rsidR="00FB48BD" w:rsidRPr="00FB1B0E">
        <w:rPr>
          <w:b/>
          <w:bCs/>
          <w:szCs w:val="22"/>
        </w:rPr>
        <w:tab/>
      </w:r>
      <w:r w:rsidR="00FB48BD" w:rsidRPr="00704B5E">
        <w:rPr>
          <w:b/>
          <w:szCs w:val="22"/>
        </w:rPr>
        <w:t>Part 3</w:t>
      </w:r>
      <w:r w:rsidR="00704B5E" w:rsidRPr="00704B5E">
        <w:rPr>
          <w:b/>
          <w:szCs w:val="22"/>
        </w:rPr>
        <w:t xml:space="preserve"> – </w:t>
      </w:r>
      <w:r w:rsidR="00FB48BD" w:rsidRPr="00704B5E">
        <w:rPr>
          <w:b/>
          <w:szCs w:val="22"/>
        </w:rPr>
        <w:t>Key System Requirements</w:t>
      </w:r>
      <w:r w:rsidR="008D360C" w:rsidRPr="00704B5E">
        <w:rPr>
          <w:b/>
          <w:szCs w:val="22"/>
        </w:rPr>
        <w:t xml:space="preserve"> </w:t>
      </w:r>
      <w:r w:rsidR="00FE4655" w:rsidRPr="00704B5E">
        <w:rPr>
          <w:b/>
          <w:szCs w:val="22"/>
        </w:rPr>
        <w:t>(</w:t>
      </w:r>
      <w:r w:rsidR="008D360C" w:rsidRPr="00704B5E">
        <w:rPr>
          <w:b/>
          <w:szCs w:val="22"/>
        </w:rPr>
        <w:t>KSR)</w:t>
      </w:r>
      <w:r w:rsidR="00704B5E">
        <w:rPr>
          <w:szCs w:val="22"/>
        </w:rPr>
        <w:t>. This c</w:t>
      </w:r>
      <w:r w:rsidR="00FB48BD" w:rsidRPr="00FB1B0E">
        <w:rPr>
          <w:szCs w:val="22"/>
        </w:rPr>
        <w:t>ontain</w:t>
      </w:r>
      <w:r w:rsidR="00704B5E">
        <w:rPr>
          <w:szCs w:val="22"/>
        </w:rPr>
        <w:t>s a list of the KSR</w:t>
      </w:r>
      <w:r w:rsidR="00FB48BD" w:rsidRPr="00FB1B0E">
        <w:rPr>
          <w:szCs w:val="22"/>
        </w:rPr>
        <w:t>.  KSRs are those individual requirements which:</w:t>
      </w:r>
    </w:p>
    <w:p w14:paraId="4A6C5899" w14:textId="77777777" w:rsidR="00FB48BD" w:rsidRPr="00FB1B0E" w:rsidRDefault="00FB48BD" w:rsidP="001C37BC">
      <w:pPr>
        <w:rPr>
          <w:szCs w:val="22"/>
        </w:rPr>
      </w:pPr>
    </w:p>
    <w:p w14:paraId="398FCA10" w14:textId="77777777" w:rsidR="00FB48BD" w:rsidRPr="00FB1B0E" w:rsidRDefault="00FB48BD" w:rsidP="001C37BC">
      <w:pPr>
        <w:ind w:left="1080"/>
        <w:rPr>
          <w:szCs w:val="22"/>
        </w:rPr>
      </w:pPr>
      <w:r w:rsidRPr="00FB1B0E">
        <w:rPr>
          <w:szCs w:val="22"/>
        </w:rPr>
        <w:t>(1)</w:t>
      </w:r>
      <w:r w:rsidRPr="00FB1B0E">
        <w:rPr>
          <w:szCs w:val="22"/>
        </w:rPr>
        <w:tab/>
        <w:t>Encapsulate and characterise the capability;</w:t>
      </w:r>
    </w:p>
    <w:p w14:paraId="5C47918A" w14:textId="77777777" w:rsidR="00FB48BD" w:rsidRPr="00FB1B0E" w:rsidRDefault="00FB48BD" w:rsidP="001C37BC">
      <w:pPr>
        <w:ind w:left="1080"/>
        <w:rPr>
          <w:szCs w:val="22"/>
        </w:rPr>
      </w:pPr>
    </w:p>
    <w:p w14:paraId="40A75125" w14:textId="77777777" w:rsidR="00FB48BD" w:rsidRPr="00FB1B0E" w:rsidRDefault="00FB48BD" w:rsidP="001C37BC">
      <w:pPr>
        <w:ind w:left="1080"/>
        <w:rPr>
          <w:szCs w:val="22"/>
        </w:rPr>
      </w:pPr>
      <w:r w:rsidRPr="00FB1B0E">
        <w:rPr>
          <w:szCs w:val="22"/>
        </w:rPr>
        <w:t>(2)</w:t>
      </w:r>
      <w:r w:rsidRPr="00FB1B0E">
        <w:rPr>
          <w:szCs w:val="22"/>
        </w:rPr>
        <w:tab/>
        <w:t>Identify the primary benefits of the capability, against which investment will be justified;</w:t>
      </w:r>
    </w:p>
    <w:p w14:paraId="6DE0D580" w14:textId="77777777" w:rsidR="00FB48BD" w:rsidRPr="00FB1B0E" w:rsidRDefault="00FB48BD" w:rsidP="001C37BC">
      <w:pPr>
        <w:ind w:left="1080"/>
        <w:rPr>
          <w:szCs w:val="22"/>
        </w:rPr>
      </w:pPr>
    </w:p>
    <w:p w14:paraId="656B8044" w14:textId="77777777" w:rsidR="00FB48BD" w:rsidRPr="00FB1B0E" w:rsidRDefault="00FB48BD" w:rsidP="001C37BC">
      <w:pPr>
        <w:ind w:left="1080"/>
        <w:rPr>
          <w:szCs w:val="22"/>
        </w:rPr>
      </w:pPr>
      <w:r w:rsidRPr="00FB1B0E">
        <w:rPr>
          <w:szCs w:val="22"/>
        </w:rPr>
        <w:t>(3)</w:t>
      </w:r>
      <w:r w:rsidRPr="00FB1B0E">
        <w:rPr>
          <w:szCs w:val="22"/>
        </w:rPr>
        <w:tab/>
        <w:t>Carry the primary measures of effectiveness by which satisfaction of the need will be evaluated, (the 'high level characteristics effectiveness envelope');</w:t>
      </w:r>
    </w:p>
    <w:p w14:paraId="682498C7" w14:textId="77777777" w:rsidR="00FB48BD" w:rsidRPr="00FB1B0E" w:rsidRDefault="00FB48BD" w:rsidP="001C37BC">
      <w:pPr>
        <w:ind w:left="1080"/>
        <w:rPr>
          <w:szCs w:val="22"/>
        </w:rPr>
      </w:pPr>
    </w:p>
    <w:p w14:paraId="5F05EF98" w14:textId="77777777" w:rsidR="00FB48BD" w:rsidRPr="00FB1B0E" w:rsidRDefault="00FB48BD" w:rsidP="001C37BC">
      <w:pPr>
        <w:ind w:left="1080"/>
        <w:rPr>
          <w:szCs w:val="22"/>
        </w:rPr>
      </w:pPr>
      <w:r w:rsidRPr="00FB1B0E">
        <w:rPr>
          <w:szCs w:val="22"/>
        </w:rPr>
        <w:t>(4)</w:t>
      </w:r>
      <w:r w:rsidRPr="00FB1B0E">
        <w:rPr>
          <w:szCs w:val="22"/>
        </w:rPr>
        <w:tab/>
        <w:t>Are critical to the satisfaction of the operational need, or;</w:t>
      </w:r>
    </w:p>
    <w:p w14:paraId="01C58A3E" w14:textId="77777777" w:rsidR="00FB48BD" w:rsidRPr="00FB1B0E" w:rsidRDefault="00FB48BD" w:rsidP="001C37BC">
      <w:pPr>
        <w:ind w:left="1080"/>
        <w:rPr>
          <w:szCs w:val="22"/>
        </w:rPr>
      </w:pPr>
    </w:p>
    <w:p w14:paraId="12550ED8" w14:textId="77777777" w:rsidR="00FB48BD" w:rsidRPr="00FB1B0E" w:rsidRDefault="00FB48BD" w:rsidP="001C37BC">
      <w:pPr>
        <w:ind w:left="1080"/>
        <w:rPr>
          <w:szCs w:val="22"/>
        </w:rPr>
      </w:pPr>
      <w:r w:rsidRPr="00FB1B0E">
        <w:rPr>
          <w:szCs w:val="22"/>
        </w:rPr>
        <w:t>(5)</w:t>
      </w:r>
      <w:r w:rsidRPr="00FB1B0E">
        <w:rPr>
          <w:szCs w:val="22"/>
        </w:rPr>
        <w:tab/>
        <w:t>Are, for some other reason, assessed as of particular interest to management, e.g. a major risk dependency.</w:t>
      </w:r>
    </w:p>
    <w:p w14:paraId="64272F4A" w14:textId="77777777" w:rsidR="00FB48BD" w:rsidRPr="00FB1B0E" w:rsidRDefault="00FB48BD" w:rsidP="001C37BC">
      <w:pPr>
        <w:ind w:left="709"/>
        <w:rPr>
          <w:szCs w:val="22"/>
        </w:rPr>
      </w:pPr>
    </w:p>
    <w:p w14:paraId="4E4E0AEA" w14:textId="77777777" w:rsidR="00FB48BD" w:rsidRPr="00FB1B0E" w:rsidRDefault="001C37BC" w:rsidP="001C37BC">
      <w:pPr>
        <w:ind w:left="709"/>
        <w:rPr>
          <w:szCs w:val="22"/>
        </w:rPr>
      </w:pPr>
      <w:r>
        <w:rPr>
          <w:szCs w:val="22"/>
        </w:rPr>
        <w:t>d</w:t>
      </w:r>
      <w:r w:rsidR="00FB48BD" w:rsidRPr="00FB1B0E">
        <w:rPr>
          <w:szCs w:val="22"/>
        </w:rPr>
        <w:t>.</w:t>
      </w:r>
      <w:r w:rsidR="00FB48BD" w:rsidRPr="00FB1B0E">
        <w:rPr>
          <w:b/>
          <w:bCs/>
          <w:szCs w:val="22"/>
        </w:rPr>
        <w:tab/>
      </w:r>
      <w:r w:rsidR="00AA235C">
        <w:rPr>
          <w:b/>
          <w:szCs w:val="22"/>
        </w:rPr>
        <w:t>Part 4</w:t>
      </w:r>
      <w:r w:rsidR="00704B5E">
        <w:rPr>
          <w:b/>
          <w:szCs w:val="22"/>
        </w:rPr>
        <w:t xml:space="preserve"> – System Requirements</w:t>
      </w:r>
      <w:r w:rsidR="00704B5E">
        <w:rPr>
          <w:szCs w:val="22"/>
        </w:rPr>
        <w:t xml:space="preserve">. </w:t>
      </w:r>
      <w:r w:rsidR="00AA235C">
        <w:rPr>
          <w:szCs w:val="22"/>
        </w:rPr>
        <w:t xml:space="preserve"> Part 4</w:t>
      </w:r>
      <w:r w:rsidR="00FB48BD" w:rsidRPr="00FB1B0E">
        <w:rPr>
          <w:szCs w:val="22"/>
        </w:rPr>
        <w:t xml:space="preserve"> brings together the </w:t>
      </w:r>
      <w:r w:rsidR="00704B5E">
        <w:rPr>
          <w:szCs w:val="22"/>
        </w:rPr>
        <w:t>complete set of SR</w:t>
      </w:r>
      <w:r w:rsidR="00FB48BD" w:rsidRPr="00FB1B0E">
        <w:rPr>
          <w:szCs w:val="22"/>
        </w:rPr>
        <w:t xml:space="preserve"> from the source documentation for the </w:t>
      </w:r>
      <w:r w:rsidR="00FA6982">
        <w:rPr>
          <w:szCs w:val="22"/>
        </w:rPr>
        <w:t>VIRTUS Pulse 2 project</w:t>
      </w:r>
      <w:r w:rsidR="00FB48BD" w:rsidRPr="00FB1B0E">
        <w:rPr>
          <w:szCs w:val="22"/>
        </w:rPr>
        <w:t>.</w:t>
      </w:r>
    </w:p>
    <w:p w14:paraId="23059577" w14:textId="77777777" w:rsidR="00FB48BD" w:rsidRPr="00FB1B0E" w:rsidRDefault="00FB48BD" w:rsidP="001C37BC">
      <w:pPr>
        <w:rPr>
          <w:szCs w:val="22"/>
        </w:rPr>
      </w:pPr>
    </w:p>
    <w:p w14:paraId="2843C3A2" w14:textId="77777777" w:rsidR="001C37BC" w:rsidRDefault="001C37BC" w:rsidP="001C37BC">
      <w:pPr>
        <w:ind w:left="709"/>
        <w:rPr>
          <w:szCs w:val="22"/>
        </w:rPr>
      </w:pPr>
      <w:r>
        <w:rPr>
          <w:szCs w:val="22"/>
        </w:rPr>
        <w:t>e</w:t>
      </w:r>
      <w:r w:rsidR="00FB48BD" w:rsidRPr="00FB1B0E">
        <w:rPr>
          <w:szCs w:val="22"/>
        </w:rPr>
        <w:t>.</w:t>
      </w:r>
      <w:r w:rsidR="00FB48BD" w:rsidRPr="00FB1B0E">
        <w:rPr>
          <w:b/>
          <w:bCs/>
          <w:szCs w:val="22"/>
        </w:rPr>
        <w:tab/>
      </w:r>
      <w:r w:rsidR="00AA235C">
        <w:rPr>
          <w:b/>
          <w:szCs w:val="22"/>
        </w:rPr>
        <w:t>Part 5</w:t>
      </w:r>
      <w:r w:rsidR="00704B5E">
        <w:rPr>
          <w:b/>
          <w:szCs w:val="22"/>
        </w:rPr>
        <w:t xml:space="preserve"> – </w:t>
      </w:r>
      <w:r w:rsidR="00FB48BD" w:rsidRPr="00704B5E">
        <w:rPr>
          <w:b/>
          <w:szCs w:val="22"/>
        </w:rPr>
        <w:t>Glossary</w:t>
      </w:r>
      <w:r w:rsidR="00FB48BD">
        <w:rPr>
          <w:szCs w:val="22"/>
        </w:rPr>
        <w:t>.</w:t>
      </w:r>
      <w:r w:rsidR="00FB48BD" w:rsidRPr="00FB1B0E">
        <w:rPr>
          <w:szCs w:val="22"/>
        </w:rPr>
        <w:t xml:space="preserve"> </w:t>
      </w:r>
    </w:p>
    <w:p w14:paraId="4AB4E9AE" w14:textId="77777777" w:rsidR="001C37BC" w:rsidRDefault="001C37BC" w:rsidP="001C37BC">
      <w:pPr>
        <w:ind w:left="709"/>
        <w:rPr>
          <w:szCs w:val="22"/>
        </w:rPr>
      </w:pPr>
    </w:p>
    <w:p w14:paraId="19758B29" w14:textId="77777777" w:rsidR="00FB48BD" w:rsidRDefault="001C37BC" w:rsidP="00B74B82">
      <w:pPr>
        <w:ind w:left="709"/>
        <w:rPr>
          <w:szCs w:val="22"/>
        </w:rPr>
      </w:pPr>
      <w:r>
        <w:rPr>
          <w:szCs w:val="22"/>
        </w:rPr>
        <w:t>f.</w:t>
      </w:r>
      <w:r>
        <w:rPr>
          <w:szCs w:val="22"/>
        </w:rPr>
        <w:tab/>
      </w:r>
      <w:r w:rsidR="00AA235C">
        <w:rPr>
          <w:b/>
          <w:szCs w:val="22"/>
        </w:rPr>
        <w:t>Part 6</w:t>
      </w:r>
      <w:r w:rsidR="00704B5E">
        <w:rPr>
          <w:b/>
          <w:szCs w:val="22"/>
        </w:rPr>
        <w:t xml:space="preserve"> – </w:t>
      </w:r>
      <w:r w:rsidR="00704B5E" w:rsidRPr="00704B5E">
        <w:rPr>
          <w:b/>
          <w:szCs w:val="22"/>
        </w:rPr>
        <w:t>Contextual D</w:t>
      </w:r>
      <w:r w:rsidR="00FB48BD" w:rsidRPr="00704B5E">
        <w:rPr>
          <w:b/>
          <w:szCs w:val="22"/>
        </w:rPr>
        <w:t>oc</w:t>
      </w:r>
      <w:r w:rsidR="00FA6982" w:rsidRPr="00704B5E">
        <w:rPr>
          <w:b/>
          <w:szCs w:val="22"/>
        </w:rPr>
        <w:t>umentation</w:t>
      </w:r>
      <w:r w:rsidR="00704B5E">
        <w:rPr>
          <w:szCs w:val="22"/>
        </w:rPr>
        <w:t>.</w:t>
      </w:r>
      <w:r w:rsidR="00FA6982">
        <w:rPr>
          <w:szCs w:val="22"/>
        </w:rPr>
        <w:t xml:space="preserve"> </w:t>
      </w:r>
      <w:r w:rsidR="00704B5E">
        <w:rPr>
          <w:szCs w:val="22"/>
        </w:rPr>
        <w:t xml:space="preserve"> This is intended </w:t>
      </w:r>
      <w:r w:rsidR="00FA6982">
        <w:rPr>
          <w:szCs w:val="22"/>
        </w:rPr>
        <w:t>to aid understandi</w:t>
      </w:r>
      <w:r w:rsidR="008B4143">
        <w:rPr>
          <w:szCs w:val="22"/>
        </w:rPr>
        <w:t>n</w:t>
      </w:r>
      <w:r w:rsidR="00FA6982">
        <w:rPr>
          <w:szCs w:val="22"/>
        </w:rPr>
        <w:t>g of this SRD within the Dismounted Close Combat (DCC) programme.</w:t>
      </w:r>
    </w:p>
    <w:p w14:paraId="4D685A4B" w14:textId="77777777" w:rsidR="003C5ECE" w:rsidRDefault="003C5ECE" w:rsidP="00B74B82">
      <w:pPr>
        <w:ind w:left="709"/>
        <w:rPr>
          <w:szCs w:val="22"/>
        </w:rPr>
      </w:pPr>
    </w:p>
    <w:p w14:paraId="375CC424" w14:textId="77777777" w:rsidR="003C5ECE" w:rsidRDefault="003C5ECE" w:rsidP="00B74B82">
      <w:pPr>
        <w:ind w:left="709"/>
        <w:rPr>
          <w:szCs w:val="22"/>
        </w:rPr>
      </w:pPr>
      <w:r>
        <w:rPr>
          <w:szCs w:val="22"/>
        </w:rPr>
        <w:t>g.</w:t>
      </w:r>
      <w:r>
        <w:rPr>
          <w:szCs w:val="22"/>
        </w:rPr>
        <w:tab/>
      </w:r>
      <w:r w:rsidRPr="003C5ECE">
        <w:rPr>
          <w:b/>
          <w:szCs w:val="22"/>
        </w:rPr>
        <w:t>Annex A – [REDACTED]</w:t>
      </w:r>
      <w:r>
        <w:rPr>
          <w:szCs w:val="22"/>
        </w:rPr>
        <w:t>.  This Annex contains information unsuitable for classification at OFFICIAL – SENSITIVE.</w:t>
      </w:r>
    </w:p>
    <w:p w14:paraId="7CDD6B32" w14:textId="77777777" w:rsidR="003C5ECE" w:rsidRDefault="003C5ECE" w:rsidP="00B74B82">
      <w:pPr>
        <w:ind w:left="709"/>
        <w:rPr>
          <w:szCs w:val="22"/>
        </w:rPr>
      </w:pPr>
    </w:p>
    <w:p w14:paraId="5566605D" w14:textId="77777777" w:rsidR="003C5ECE" w:rsidRDefault="003C5ECE" w:rsidP="00B74B82">
      <w:pPr>
        <w:ind w:left="709"/>
        <w:rPr>
          <w:szCs w:val="22"/>
        </w:rPr>
      </w:pPr>
      <w:r>
        <w:rPr>
          <w:szCs w:val="22"/>
        </w:rPr>
        <w:t>h.</w:t>
      </w:r>
      <w:r>
        <w:rPr>
          <w:szCs w:val="22"/>
        </w:rPr>
        <w:tab/>
      </w:r>
      <w:r w:rsidRPr="003C5ECE">
        <w:rPr>
          <w:b/>
          <w:szCs w:val="22"/>
        </w:rPr>
        <w:t>Annex B – Integration List</w:t>
      </w:r>
      <w:r>
        <w:rPr>
          <w:szCs w:val="22"/>
        </w:rPr>
        <w:t xml:space="preserve">.  This Annex contains a reference list of equipment and vehicles that users of VIRTUS can be expected to operate with and along side. </w:t>
      </w:r>
    </w:p>
    <w:p w14:paraId="538BABB9" w14:textId="77777777" w:rsidR="00B74B82" w:rsidRPr="00B74B82" w:rsidRDefault="00B74B82" w:rsidP="00B74B82">
      <w:pPr>
        <w:ind w:left="709"/>
        <w:rPr>
          <w:szCs w:val="22"/>
        </w:rPr>
      </w:pPr>
    </w:p>
    <w:p w14:paraId="3047AD2D" w14:textId="77777777" w:rsidR="00FB48BD" w:rsidRPr="0084016D" w:rsidRDefault="00FB48BD" w:rsidP="001C37BC">
      <w:pPr>
        <w:pStyle w:val="Heading3"/>
        <w:spacing w:before="0" w:after="0"/>
      </w:pPr>
      <w:bookmarkStart w:id="3" w:name="_Toc456021183"/>
      <w:r w:rsidRPr="0084016D">
        <w:t>Requirement Attributes</w:t>
      </w:r>
      <w:bookmarkEnd w:id="3"/>
    </w:p>
    <w:p w14:paraId="48CB7070" w14:textId="77777777" w:rsidR="00FB48BD" w:rsidRPr="0084016D" w:rsidRDefault="00FB48BD" w:rsidP="001C37BC">
      <w:pPr>
        <w:rPr>
          <w:szCs w:val="22"/>
        </w:rPr>
      </w:pPr>
    </w:p>
    <w:p w14:paraId="3FA55167" w14:textId="77777777" w:rsidR="00FB48BD" w:rsidRPr="0084016D" w:rsidRDefault="001C37BC" w:rsidP="001C37BC">
      <w:pPr>
        <w:tabs>
          <w:tab w:val="left" w:pos="720"/>
        </w:tabs>
        <w:rPr>
          <w:szCs w:val="22"/>
        </w:rPr>
      </w:pPr>
      <w:r>
        <w:rPr>
          <w:szCs w:val="22"/>
        </w:rPr>
        <w:lastRenderedPageBreak/>
        <w:t>1.3</w:t>
      </w:r>
      <w:r w:rsidR="00FB48BD" w:rsidRPr="0084016D">
        <w:rPr>
          <w:szCs w:val="22"/>
        </w:rPr>
        <w:tab/>
        <w:t>Each requirement contains a set of attributes which include, but are not restricted to, the following:</w:t>
      </w:r>
    </w:p>
    <w:p w14:paraId="4430B8A8" w14:textId="77777777" w:rsidR="00FB48BD" w:rsidRPr="0084016D" w:rsidRDefault="00FB48BD" w:rsidP="001C37BC">
      <w:pPr>
        <w:tabs>
          <w:tab w:val="num" w:pos="540"/>
        </w:tabs>
        <w:ind w:left="360"/>
        <w:rPr>
          <w:szCs w:val="22"/>
        </w:rPr>
      </w:pPr>
    </w:p>
    <w:p w14:paraId="1C28CF83" w14:textId="77777777" w:rsidR="00AA235C" w:rsidRDefault="00AA235C" w:rsidP="00AA235C">
      <w:pPr>
        <w:tabs>
          <w:tab w:val="left" w:pos="720"/>
          <w:tab w:val="left" w:pos="1260"/>
        </w:tabs>
        <w:ind w:left="720"/>
        <w:rPr>
          <w:rFonts w:cs="Arial"/>
          <w:szCs w:val="22"/>
        </w:rPr>
      </w:pPr>
      <w:r>
        <w:rPr>
          <w:rFonts w:cs="Arial"/>
          <w:szCs w:val="22"/>
        </w:rPr>
        <w:t>a.</w:t>
      </w:r>
      <w:r>
        <w:rPr>
          <w:rFonts w:cs="Arial"/>
          <w:szCs w:val="22"/>
        </w:rPr>
        <w:tab/>
      </w:r>
      <w:r w:rsidRPr="00D50425">
        <w:rPr>
          <w:rFonts w:cs="Arial"/>
          <w:b/>
          <w:szCs w:val="22"/>
        </w:rPr>
        <w:t>Status</w:t>
      </w:r>
      <w:r>
        <w:rPr>
          <w:rFonts w:cs="Arial"/>
          <w:b/>
          <w:szCs w:val="22"/>
        </w:rPr>
        <w:t xml:space="preserve">.  </w:t>
      </w:r>
      <w:r>
        <w:rPr>
          <w:rFonts w:cs="Arial"/>
          <w:szCs w:val="22"/>
        </w:rPr>
        <w:t>When a SR, or its M</w:t>
      </w:r>
      <w:r w:rsidR="00704B5E">
        <w:rPr>
          <w:rFonts w:cs="Arial"/>
          <w:szCs w:val="22"/>
        </w:rPr>
        <w:t xml:space="preserve">easure </w:t>
      </w:r>
      <w:r>
        <w:rPr>
          <w:rFonts w:cs="Arial"/>
          <w:szCs w:val="22"/>
        </w:rPr>
        <w:t>o</w:t>
      </w:r>
      <w:r w:rsidR="00704B5E">
        <w:rPr>
          <w:rFonts w:cs="Arial"/>
          <w:szCs w:val="22"/>
        </w:rPr>
        <w:t xml:space="preserve">f </w:t>
      </w:r>
      <w:r>
        <w:rPr>
          <w:rFonts w:cs="Arial"/>
          <w:szCs w:val="22"/>
        </w:rPr>
        <w:t>P</w:t>
      </w:r>
      <w:r w:rsidR="00704B5E">
        <w:rPr>
          <w:rFonts w:cs="Arial"/>
          <w:szCs w:val="22"/>
        </w:rPr>
        <w:t>erformance (MoP)</w:t>
      </w:r>
      <w:r>
        <w:rPr>
          <w:rFonts w:cs="Arial"/>
          <w:szCs w:val="22"/>
        </w:rPr>
        <w:t>, is initially included in this</w:t>
      </w:r>
      <w:r w:rsidR="00704B5E">
        <w:rPr>
          <w:rFonts w:cs="Arial"/>
          <w:szCs w:val="22"/>
        </w:rPr>
        <w:t xml:space="preserve"> SRD its status is recorded as ‘</w:t>
      </w:r>
      <w:r w:rsidRPr="00D50425">
        <w:rPr>
          <w:rFonts w:cs="Arial"/>
          <w:szCs w:val="22"/>
        </w:rPr>
        <w:t>Candidate</w:t>
      </w:r>
      <w:r w:rsidR="00704B5E">
        <w:rPr>
          <w:rFonts w:cs="Arial"/>
          <w:szCs w:val="22"/>
        </w:rPr>
        <w:t>’</w:t>
      </w:r>
      <w:r>
        <w:rPr>
          <w:rFonts w:cs="Arial"/>
          <w:szCs w:val="22"/>
        </w:rPr>
        <w:t xml:space="preserve"> – the desired outcome.  During the </w:t>
      </w:r>
      <w:r w:rsidR="000E4444">
        <w:rPr>
          <w:rFonts w:cs="Arial"/>
          <w:szCs w:val="22"/>
        </w:rPr>
        <w:t>Assessment Phase (</w:t>
      </w:r>
      <w:r>
        <w:rPr>
          <w:rFonts w:cs="Arial"/>
          <w:szCs w:val="22"/>
        </w:rPr>
        <w:t>AP</w:t>
      </w:r>
      <w:r w:rsidR="000E4444">
        <w:rPr>
          <w:rFonts w:cs="Arial"/>
          <w:szCs w:val="22"/>
        </w:rPr>
        <w:t>)</w:t>
      </w:r>
      <w:r>
        <w:rPr>
          <w:rFonts w:cs="Arial"/>
          <w:szCs w:val="22"/>
        </w:rPr>
        <w:t xml:space="preserve"> and following discussion with the VIRTUS Pulse 2 WG, its status may change to:</w:t>
      </w:r>
    </w:p>
    <w:p w14:paraId="64AD9D32" w14:textId="77777777" w:rsidR="00AA235C" w:rsidRPr="00AA235C" w:rsidRDefault="00AA235C" w:rsidP="00AA235C">
      <w:pPr>
        <w:tabs>
          <w:tab w:val="left" w:pos="720"/>
          <w:tab w:val="left" w:pos="1260"/>
        </w:tabs>
        <w:ind w:left="1260"/>
        <w:rPr>
          <w:rFonts w:cs="Arial"/>
          <w:szCs w:val="22"/>
        </w:rPr>
      </w:pPr>
      <w:r>
        <w:rPr>
          <w:rFonts w:cs="Arial"/>
          <w:szCs w:val="22"/>
        </w:rPr>
        <w:t>(1)</w:t>
      </w:r>
      <w:r>
        <w:rPr>
          <w:rFonts w:cs="Arial"/>
          <w:szCs w:val="22"/>
        </w:rPr>
        <w:tab/>
      </w:r>
      <w:r w:rsidRPr="00AA235C">
        <w:rPr>
          <w:rFonts w:cs="Arial"/>
          <w:b/>
          <w:szCs w:val="22"/>
        </w:rPr>
        <w:t>Traded.</w:t>
      </w:r>
      <w:r w:rsidRPr="00AA235C">
        <w:rPr>
          <w:rFonts w:cs="Arial"/>
          <w:szCs w:val="22"/>
        </w:rPr>
        <w:t xml:space="preserve">  Either the description of the SR has changed, its satisfaction has been deferred indefinitely, or its priority or MoP has been altered.</w:t>
      </w:r>
    </w:p>
    <w:p w14:paraId="73746160" w14:textId="77777777" w:rsidR="00AA235C" w:rsidRDefault="00AA235C" w:rsidP="00AA235C">
      <w:pPr>
        <w:tabs>
          <w:tab w:val="left" w:pos="720"/>
          <w:tab w:val="left" w:pos="1260"/>
        </w:tabs>
        <w:ind w:left="720"/>
        <w:rPr>
          <w:rFonts w:cs="Arial"/>
          <w:szCs w:val="22"/>
        </w:rPr>
      </w:pPr>
    </w:p>
    <w:p w14:paraId="52C89463" w14:textId="77777777" w:rsidR="00AA235C" w:rsidRDefault="00AA235C" w:rsidP="00AA235C">
      <w:pPr>
        <w:tabs>
          <w:tab w:val="left" w:pos="720"/>
          <w:tab w:val="left" w:pos="1260"/>
        </w:tabs>
        <w:ind w:left="1260"/>
        <w:rPr>
          <w:rFonts w:cs="Arial"/>
          <w:szCs w:val="22"/>
        </w:rPr>
      </w:pPr>
      <w:r>
        <w:rPr>
          <w:rFonts w:cs="Arial"/>
          <w:szCs w:val="22"/>
        </w:rPr>
        <w:t>(2)</w:t>
      </w:r>
      <w:r>
        <w:rPr>
          <w:rFonts w:cs="Arial"/>
          <w:szCs w:val="22"/>
        </w:rPr>
        <w:tab/>
      </w:r>
      <w:r w:rsidRPr="000B2B5E">
        <w:rPr>
          <w:rFonts w:cs="Arial"/>
          <w:b/>
          <w:szCs w:val="22"/>
        </w:rPr>
        <w:t>Transferred.</w:t>
      </w:r>
      <w:r w:rsidRPr="000B2B5E">
        <w:rPr>
          <w:rFonts w:cs="Arial"/>
          <w:szCs w:val="22"/>
        </w:rPr>
        <w:t xml:space="preserve">  The fulfilment of the activity or action that the SR was originally intended to provide has been transferred to a different </w:t>
      </w:r>
      <w:r>
        <w:rPr>
          <w:rFonts w:cs="Arial"/>
          <w:szCs w:val="22"/>
        </w:rPr>
        <w:t xml:space="preserve">project </w:t>
      </w:r>
      <w:r w:rsidRPr="000B2B5E">
        <w:rPr>
          <w:rFonts w:cs="Arial"/>
          <w:szCs w:val="22"/>
        </w:rPr>
        <w:t xml:space="preserve">SRD.  </w:t>
      </w:r>
    </w:p>
    <w:p w14:paraId="73F1852F" w14:textId="77777777" w:rsidR="00AA235C" w:rsidRDefault="00AA235C" w:rsidP="00AA235C">
      <w:pPr>
        <w:tabs>
          <w:tab w:val="left" w:pos="720"/>
          <w:tab w:val="left" w:pos="1260"/>
        </w:tabs>
        <w:ind w:left="1260"/>
        <w:rPr>
          <w:rFonts w:cs="Arial"/>
          <w:szCs w:val="22"/>
        </w:rPr>
      </w:pPr>
    </w:p>
    <w:p w14:paraId="138F5982" w14:textId="77777777" w:rsidR="00AA235C" w:rsidRPr="00AA235C" w:rsidRDefault="00AA235C" w:rsidP="00AA235C">
      <w:pPr>
        <w:tabs>
          <w:tab w:val="left" w:pos="720"/>
          <w:tab w:val="left" w:pos="1260"/>
        </w:tabs>
        <w:ind w:left="1260"/>
        <w:rPr>
          <w:rFonts w:cs="Arial"/>
          <w:szCs w:val="22"/>
        </w:rPr>
      </w:pPr>
      <w:r>
        <w:rPr>
          <w:rFonts w:cs="Arial"/>
          <w:szCs w:val="22"/>
        </w:rPr>
        <w:t>(3)</w:t>
      </w:r>
      <w:r>
        <w:rPr>
          <w:rFonts w:cs="Arial"/>
          <w:szCs w:val="22"/>
        </w:rPr>
        <w:tab/>
      </w:r>
      <w:r>
        <w:rPr>
          <w:rFonts w:cs="Arial"/>
          <w:b/>
          <w:szCs w:val="22"/>
        </w:rPr>
        <w:t>Cancel</w:t>
      </w:r>
      <w:r w:rsidRPr="00AA235C">
        <w:rPr>
          <w:rFonts w:cs="Arial"/>
          <w:b/>
          <w:szCs w:val="22"/>
        </w:rPr>
        <w:t xml:space="preserve">led.  </w:t>
      </w:r>
      <w:r w:rsidRPr="00AA235C">
        <w:rPr>
          <w:rFonts w:cs="Arial"/>
          <w:szCs w:val="22"/>
        </w:rPr>
        <w:t>Changes to the project scope may result in an SR no longer being required.</w:t>
      </w:r>
    </w:p>
    <w:p w14:paraId="7D698665" w14:textId="77777777" w:rsidR="00AA235C" w:rsidRPr="000B2B5E" w:rsidRDefault="00AA235C" w:rsidP="00E878DE">
      <w:pPr>
        <w:tabs>
          <w:tab w:val="left" w:pos="720"/>
          <w:tab w:val="left" w:pos="1260"/>
        </w:tabs>
        <w:ind w:left="720"/>
        <w:rPr>
          <w:rFonts w:cs="Arial"/>
          <w:szCs w:val="22"/>
        </w:rPr>
      </w:pPr>
    </w:p>
    <w:p w14:paraId="5455DD68" w14:textId="77777777" w:rsidR="00FB48BD" w:rsidRDefault="00E878DE" w:rsidP="00E878DE">
      <w:pPr>
        <w:ind w:left="720"/>
        <w:rPr>
          <w:szCs w:val="22"/>
        </w:rPr>
      </w:pPr>
      <w:r>
        <w:rPr>
          <w:szCs w:val="22"/>
        </w:rPr>
        <w:t>b.</w:t>
      </w:r>
      <w:r>
        <w:rPr>
          <w:szCs w:val="22"/>
        </w:rPr>
        <w:tab/>
      </w:r>
      <w:r w:rsidR="00FB48BD" w:rsidRPr="0084016D">
        <w:rPr>
          <w:b/>
          <w:szCs w:val="22"/>
        </w:rPr>
        <w:t>Justification</w:t>
      </w:r>
      <w:r w:rsidR="00FB48BD" w:rsidRPr="0084016D">
        <w:rPr>
          <w:szCs w:val="22"/>
        </w:rPr>
        <w:t>.  Each SR must be justified to</w:t>
      </w:r>
      <w:r w:rsidR="00704B5E">
        <w:rPr>
          <w:szCs w:val="22"/>
        </w:rPr>
        <w:t xml:space="preserve"> indicate its provenance.  The ‘Justification’</w:t>
      </w:r>
      <w:r w:rsidR="00FB48BD" w:rsidRPr="0084016D">
        <w:rPr>
          <w:szCs w:val="22"/>
        </w:rPr>
        <w:t xml:space="preserve"> attribute will comprise a supporting description of why the SR is needed</w:t>
      </w:r>
      <w:r w:rsidR="00FA6982">
        <w:rPr>
          <w:szCs w:val="22"/>
        </w:rPr>
        <w:t>,</w:t>
      </w:r>
      <w:r w:rsidR="00FB48BD" w:rsidRPr="0084016D">
        <w:rPr>
          <w:szCs w:val="22"/>
        </w:rPr>
        <w:t xml:space="preserve"> with reference to either an auditable source of authority or the professional opinion of Subject Matter Experts (SME).</w:t>
      </w:r>
    </w:p>
    <w:p w14:paraId="7D1BBD6A" w14:textId="77777777" w:rsidR="00AA235C" w:rsidRDefault="00AA235C" w:rsidP="00E878DE">
      <w:pPr>
        <w:ind w:left="720"/>
        <w:rPr>
          <w:szCs w:val="22"/>
        </w:rPr>
      </w:pPr>
    </w:p>
    <w:p w14:paraId="2C3E7529" w14:textId="77777777" w:rsidR="00AA235C" w:rsidRPr="0084016D" w:rsidRDefault="00E878DE" w:rsidP="00E878DE">
      <w:pPr>
        <w:ind w:left="720"/>
        <w:rPr>
          <w:szCs w:val="22"/>
        </w:rPr>
      </w:pPr>
      <w:r>
        <w:rPr>
          <w:szCs w:val="22"/>
        </w:rPr>
        <w:t>c.</w:t>
      </w:r>
      <w:r>
        <w:rPr>
          <w:szCs w:val="22"/>
        </w:rPr>
        <w:tab/>
      </w:r>
      <w:r w:rsidR="00AA235C" w:rsidRPr="0084016D">
        <w:rPr>
          <w:b/>
          <w:szCs w:val="22"/>
        </w:rPr>
        <w:t xml:space="preserve">Measures of </w:t>
      </w:r>
      <w:r w:rsidR="00AA235C">
        <w:rPr>
          <w:b/>
          <w:szCs w:val="22"/>
        </w:rPr>
        <w:t>Performance</w:t>
      </w:r>
      <w:r w:rsidR="00AA235C" w:rsidRPr="0084016D">
        <w:rPr>
          <w:szCs w:val="22"/>
        </w:rPr>
        <w:t>.  Where applicable, each SR is bounded by a statement of effectiveness representing what that element of the system is to achieve.</w:t>
      </w:r>
    </w:p>
    <w:p w14:paraId="73215DDD" w14:textId="77777777" w:rsidR="00FB48BD" w:rsidRPr="00E878DE" w:rsidRDefault="00FB48BD" w:rsidP="00E878DE">
      <w:pPr>
        <w:ind w:left="720"/>
        <w:rPr>
          <w:szCs w:val="22"/>
        </w:rPr>
      </w:pPr>
    </w:p>
    <w:p w14:paraId="621ADB6C" w14:textId="77777777" w:rsidR="00FB48BD" w:rsidRPr="00CD23F5" w:rsidRDefault="00E878DE" w:rsidP="00E878DE">
      <w:pPr>
        <w:ind w:left="720"/>
        <w:rPr>
          <w:szCs w:val="22"/>
        </w:rPr>
      </w:pPr>
      <w:r>
        <w:rPr>
          <w:szCs w:val="22"/>
        </w:rPr>
        <w:t>d.</w:t>
      </w:r>
      <w:r>
        <w:rPr>
          <w:szCs w:val="22"/>
        </w:rPr>
        <w:tab/>
      </w:r>
      <w:r w:rsidR="00A72DF5" w:rsidRPr="006512E0">
        <w:rPr>
          <w:b/>
          <w:szCs w:val="22"/>
        </w:rPr>
        <w:t>V</w:t>
      </w:r>
      <w:r w:rsidR="00A72DF5">
        <w:rPr>
          <w:b/>
          <w:szCs w:val="22"/>
        </w:rPr>
        <w:t>erification</w:t>
      </w:r>
      <w:r w:rsidR="00FB48BD" w:rsidRPr="00CD23F5">
        <w:rPr>
          <w:szCs w:val="22"/>
        </w:rPr>
        <w:t xml:space="preserve">.  The ultimate test of the effectiveness of a new capability is how well it meets the User’s requirements.  Validation criteria will be set to describe how this check is to be carried out.  During acceptance the system will be rigorously tested to ensure that the performance contracted for has been achieved and that the minimum performance demanded by the customer will be available.  The </w:t>
      </w:r>
      <w:r w:rsidR="00597F3B" w:rsidRPr="00CD23F5">
        <w:rPr>
          <w:szCs w:val="22"/>
        </w:rPr>
        <w:t>v</w:t>
      </w:r>
      <w:r w:rsidR="00597F3B">
        <w:rPr>
          <w:szCs w:val="22"/>
        </w:rPr>
        <w:t>erification</w:t>
      </w:r>
      <w:r w:rsidR="00597F3B" w:rsidRPr="00CD23F5">
        <w:rPr>
          <w:szCs w:val="22"/>
        </w:rPr>
        <w:t xml:space="preserve"> </w:t>
      </w:r>
      <w:r w:rsidR="00FB48BD" w:rsidRPr="00CD23F5">
        <w:rPr>
          <w:szCs w:val="22"/>
        </w:rPr>
        <w:t xml:space="preserve">methods assessed as appropriate to the </w:t>
      </w:r>
      <w:r w:rsidR="00FA6982">
        <w:rPr>
          <w:szCs w:val="22"/>
        </w:rPr>
        <w:t>VIRTUS Pulse 2</w:t>
      </w:r>
      <w:r w:rsidR="00FB48BD" w:rsidRPr="00CD23F5">
        <w:rPr>
          <w:szCs w:val="22"/>
        </w:rPr>
        <w:t xml:space="preserve"> capability are:</w:t>
      </w:r>
    </w:p>
    <w:p w14:paraId="3B60AD0E" w14:textId="77777777" w:rsidR="00FB48BD" w:rsidRPr="00CD23F5" w:rsidRDefault="00FB48BD" w:rsidP="001C37BC">
      <w:pPr>
        <w:ind w:left="360"/>
        <w:rPr>
          <w:szCs w:val="22"/>
        </w:rPr>
      </w:pPr>
    </w:p>
    <w:p w14:paraId="06DBBE5E" w14:textId="77777777" w:rsidR="00FB48BD" w:rsidRPr="002E6863" w:rsidRDefault="00FB48BD" w:rsidP="001C37BC">
      <w:pPr>
        <w:numPr>
          <w:ilvl w:val="0"/>
          <w:numId w:val="15"/>
        </w:numPr>
        <w:tabs>
          <w:tab w:val="clear" w:pos="720"/>
          <w:tab w:val="num" w:pos="1980"/>
        </w:tabs>
        <w:ind w:left="1260" w:firstLine="0"/>
        <w:rPr>
          <w:szCs w:val="22"/>
        </w:rPr>
      </w:pPr>
      <w:r w:rsidRPr="002E6863">
        <w:rPr>
          <w:b/>
          <w:szCs w:val="22"/>
        </w:rPr>
        <w:t>Ballistic Testing</w:t>
      </w:r>
      <w:r>
        <w:rPr>
          <w:szCs w:val="22"/>
        </w:rPr>
        <w:t xml:space="preserve">.  Ballistic testing will take place at suitable test facilities to </w:t>
      </w:r>
      <w:r w:rsidR="00FA6982">
        <w:rPr>
          <w:szCs w:val="22"/>
        </w:rPr>
        <w:t>confirm</w:t>
      </w:r>
      <w:r>
        <w:rPr>
          <w:szCs w:val="22"/>
        </w:rPr>
        <w:t xml:space="preserve"> that the system can achieve the ballistic performance required.  </w:t>
      </w:r>
      <w:r w:rsidR="00FA6982">
        <w:rPr>
          <w:szCs w:val="22"/>
        </w:rPr>
        <w:t>Specific quantities of the equipment</w:t>
      </w:r>
      <w:r>
        <w:rPr>
          <w:szCs w:val="22"/>
        </w:rPr>
        <w:t xml:space="preserve"> will be tested </w:t>
      </w:r>
      <w:r w:rsidR="00FA6982">
        <w:rPr>
          <w:szCs w:val="22"/>
        </w:rPr>
        <w:t>in order</w:t>
      </w:r>
      <w:r>
        <w:rPr>
          <w:szCs w:val="22"/>
        </w:rPr>
        <w:t xml:space="preserve"> to be </w:t>
      </w:r>
      <w:r w:rsidR="00AA235C">
        <w:rPr>
          <w:szCs w:val="22"/>
        </w:rPr>
        <w:t>statistically confident that</w:t>
      </w:r>
      <w:r w:rsidR="00704B5E">
        <w:rPr>
          <w:szCs w:val="22"/>
        </w:rPr>
        <w:t xml:space="preserve"> the </w:t>
      </w:r>
      <w:r w:rsidR="00FA6982">
        <w:rPr>
          <w:szCs w:val="22"/>
        </w:rPr>
        <w:t>reliability</w:t>
      </w:r>
      <w:r w:rsidR="00AA235C">
        <w:rPr>
          <w:szCs w:val="22"/>
        </w:rPr>
        <w:t xml:space="preserve"> </w:t>
      </w:r>
      <w:r w:rsidR="00704B5E">
        <w:rPr>
          <w:szCs w:val="22"/>
        </w:rPr>
        <w:t xml:space="preserve">requirement </w:t>
      </w:r>
      <w:r w:rsidR="00AA235C">
        <w:rPr>
          <w:szCs w:val="22"/>
        </w:rPr>
        <w:t>has been met</w:t>
      </w:r>
      <w:r>
        <w:rPr>
          <w:szCs w:val="22"/>
        </w:rPr>
        <w:t>.</w:t>
      </w:r>
    </w:p>
    <w:p w14:paraId="3722CC2E" w14:textId="77777777" w:rsidR="00FB48BD" w:rsidRPr="002E6863" w:rsidRDefault="00FB48BD" w:rsidP="001C37BC">
      <w:pPr>
        <w:ind w:left="1260"/>
        <w:rPr>
          <w:szCs w:val="22"/>
        </w:rPr>
      </w:pPr>
    </w:p>
    <w:p w14:paraId="4CFFC4BF" w14:textId="77777777" w:rsidR="00FB48BD" w:rsidRPr="00CD23F5" w:rsidRDefault="00FB48BD" w:rsidP="001C37BC">
      <w:pPr>
        <w:numPr>
          <w:ilvl w:val="0"/>
          <w:numId w:val="15"/>
        </w:numPr>
        <w:tabs>
          <w:tab w:val="clear" w:pos="720"/>
          <w:tab w:val="num" w:pos="1980"/>
        </w:tabs>
        <w:ind w:left="1260" w:firstLine="0"/>
        <w:rPr>
          <w:szCs w:val="22"/>
        </w:rPr>
      </w:pPr>
      <w:r w:rsidRPr="00CD23F5">
        <w:rPr>
          <w:b/>
          <w:bCs/>
          <w:szCs w:val="22"/>
        </w:rPr>
        <w:t>User Trial</w:t>
      </w:r>
      <w:r w:rsidRPr="00CD23F5">
        <w:rPr>
          <w:szCs w:val="22"/>
        </w:rPr>
        <w:t xml:space="preserve">. </w:t>
      </w:r>
      <w:r w:rsidR="00FA6982">
        <w:rPr>
          <w:szCs w:val="22"/>
        </w:rPr>
        <w:t xml:space="preserve"> A</w:t>
      </w:r>
      <w:r w:rsidRPr="00CD23F5">
        <w:rPr>
          <w:szCs w:val="22"/>
        </w:rPr>
        <w:t>greed operational scenario</w:t>
      </w:r>
      <w:r w:rsidR="00FA6982">
        <w:rPr>
          <w:szCs w:val="22"/>
        </w:rPr>
        <w:t>s</w:t>
      </w:r>
      <w:r w:rsidR="00FA6982" w:rsidRPr="00FA6982">
        <w:rPr>
          <w:szCs w:val="22"/>
        </w:rPr>
        <w:t xml:space="preserve"> </w:t>
      </w:r>
      <w:r w:rsidR="00FA6982" w:rsidRPr="00CD23F5">
        <w:rPr>
          <w:szCs w:val="22"/>
        </w:rPr>
        <w:t>will be undertaken</w:t>
      </w:r>
      <w:r w:rsidRPr="00CD23F5">
        <w:rPr>
          <w:szCs w:val="22"/>
        </w:rPr>
        <w:t xml:space="preserve"> to test the stated </w:t>
      </w:r>
      <w:r w:rsidR="00FA6982">
        <w:rPr>
          <w:szCs w:val="22"/>
        </w:rPr>
        <w:t xml:space="preserve">requirements of the </w:t>
      </w:r>
      <w:r w:rsidRPr="00CD23F5">
        <w:rPr>
          <w:szCs w:val="22"/>
        </w:rPr>
        <w:t xml:space="preserve">capability.  </w:t>
      </w:r>
    </w:p>
    <w:p w14:paraId="0B2BAA88" w14:textId="77777777" w:rsidR="00FB48BD" w:rsidRPr="00CD23F5" w:rsidRDefault="00FB48BD" w:rsidP="001C37BC">
      <w:pPr>
        <w:rPr>
          <w:szCs w:val="22"/>
        </w:rPr>
      </w:pPr>
    </w:p>
    <w:p w14:paraId="2539E066" w14:textId="77777777" w:rsidR="00FB48BD" w:rsidRDefault="00FB48BD" w:rsidP="001C37BC">
      <w:pPr>
        <w:numPr>
          <w:ilvl w:val="0"/>
          <w:numId w:val="15"/>
        </w:numPr>
        <w:tabs>
          <w:tab w:val="clear" w:pos="720"/>
          <w:tab w:val="num" w:pos="1980"/>
        </w:tabs>
        <w:ind w:left="1260" w:firstLine="0"/>
        <w:rPr>
          <w:szCs w:val="22"/>
        </w:rPr>
      </w:pPr>
      <w:r w:rsidRPr="00CD23F5">
        <w:rPr>
          <w:b/>
          <w:bCs/>
          <w:szCs w:val="22"/>
        </w:rPr>
        <w:t>Contractor Certification</w:t>
      </w:r>
      <w:r w:rsidRPr="00CD23F5">
        <w:rPr>
          <w:szCs w:val="22"/>
        </w:rPr>
        <w:t>.  For requirements (usually statutory standards) where the contractor provides a certificate of co</w:t>
      </w:r>
      <w:r>
        <w:rPr>
          <w:szCs w:val="22"/>
        </w:rPr>
        <w:t>nformity</w:t>
      </w:r>
      <w:r w:rsidR="00D26ACD">
        <w:rPr>
          <w:szCs w:val="22"/>
        </w:rPr>
        <w:t xml:space="preserve"> the Project Team (PT), along with SMEs, </w:t>
      </w:r>
      <w:r w:rsidR="00D26ACD" w:rsidRPr="00CD23F5">
        <w:rPr>
          <w:szCs w:val="22"/>
        </w:rPr>
        <w:t xml:space="preserve">will </w:t>
      </w:r>
      <w:r w:rsidR="00E22148">
        <w:rPr>
          <w:szCs w:val="22"/>
        </w:rPr>
        <w:t>confirm</w:t>
      </w:r>
      <w:r w:rsidR="00E22148" w:rsidRPr="00CD23F5">
        <w:rPr>
          <w:szCs w:val="22"/>
        </w:rPr>
        <w:t xml:space="preserve"> </w:t>
      </w:r>
      <w:r w:rsidR="00D26ACD" w:rsidRPr="00CD23F5">
        <w:rPr>
          <w:szCs w:val="22"/>
        </w:rPr>
        <w:t>whether the requirement has been met</w:t>
      </w:r>
      <w:r w:rsidRPr="00CD23F5">
        <w:rPr>
          <w:szCs w:val="22"/>
        </w:rPr>
        <w:t>.</w:t>
      </w:r>
    </w:p>
    <w:p w14:paraId="38627D5A" w14:textId="77777777" w:rsidR="00FB48BD" w:rsidRDefault="00FB48BD" w:rsidP="001C37BC">
      <w:pPr>
        <w:rPr>
          <w:szCs w:val="22"/>
        </w:rPr>
      </w:pPr>
    </w:p>
    <w:p w14:paraId="356FA66F" w14:textId="77777777" w:rsidR="00FB48BD" w:rsidRDefault="00D26ACD" w:rsidP="001C37BC">
      <w:pPr>
        <w:ind w:left="1260"/>
        <w:rPr>
          <w:rFonts w:cs="Arial"/>
          <w:szCs w:val="22"/>
          <w:lang w:eastAsia="en-GB"/>
        </w:rPr>
      </w:pPr>
      <w:r>
        <w:rPr>
          <w:szCs w:val="22"/>
        </w:rPr>
        <w:t>(4</w:t>
      </w:r>
      <w:r w:rsidR="00FB48BD">
        <w:rPr>
          <w:szCs w:val="22"/>
        </w:rPr>
        <w:t>)</w:t>
      </w:r>
      <w:r w:rsidR="00FB48BD">
        <w:rPr>
          <w:szCs w:val="22"/>
        </w:rPr>
        <w:tab/>
      </w:r>
      <w:r w:rsidR="00FB48BD" w:rsidRPr="00D26ACD">
        <w:rPr>
          <w:rFonts w:cs="Arial"/>
          <w:b/>
          <w:szCs w:val="22"/>
          <w:lang w:eastAsia="en-GB"/>
        </w:rPr>
        <w:t>Inspection/Review:</w:t>
      </w:r>
      <w:r w:rsidR="00FB48BD" w:rsidRPr="00D26ACD">
        <w:rPr>
          <w:rFonts w:cs="Arial"/>
          <w:szCs w:val="22"/>
          <w:lang w:eastAsia="en-GB"/>
        </w:rPr>
        <w:t xml:space="preserve">  </w:t>
      </w:r>
      <w:r w:rsidR="00E22148">
        <w:rPr>
          <w:rFonts w:cs="Arial"/>
          <w:szCs w:val="22"/>
          <w:lang w:eastAsia="en-GB"/>
        </w:rPr>
        <w:t>A</w:t>
      </w:r>
      <w:r w:rsidR="00FB48BD" w:rsidRPr="00D26ACD">
        <w:rPr>
          <w:rFonts w:cs="Arial"/>
          <w:szCs w:val="22"/>
          <w:lang w:eastAsia="en-GB"/>
        </w:rPr>
        <w:t xml:space="preserve">ctivities which </w:t>
      </w:r>
      <w:r w:rsidRPr="00D26ACD">
        <w:rPr>
          <w:rFonts w:cs="Arial"/>
          <w:szCs w:val="22"/>
          <w:lang w:eastAsia="en-GB"/>
        </w:rPr>
        <w:t xml:space="preserve">do not involve contractor certification.  These activities may </w:t>
      </w:r>
      <w:r w:rsidR="00FB48BD" w:rsidRPr="00D26ACD">
        <w:rPr>
          <w:rFonts w:cs="Arial"/>
          <w:szCs w:val="22"/>
          <w:lang w:eastAsia="en-GB"/>
        </w:rPr>
        <w:t>include</w:t>
      </w:r>
      <w:r w:rsidRPr="00D26ACD">
        <w:rPr>
          <w:rFonts w:cs="Arial"/>
          <w:szCs w:val="22"/>
          <w:lang w:eastAsia="en-GB"/>
        </w:rPr>
        <w:t>,</w:t>
      </w:r>
      <w:r w:rsidR="00FB48BD" w:rsidRPr="00D26ACD">
        <w:rPr>
          <w:rFonts w:cs="Arial"/>
          <w:szCs w:val="22"/>
          <w:lang w:eastAsia="en-GB"/>
        </w:rPr>
        <w:t xml:space="preserve"> but </w:t>
      </w:r>
      <w:r w:rsidRPr="00D26ACD">
        <w:rPr>
          <w:rFonts w:cs="Arial"/>
          <w:szCs w:val="22"/>
          <w:lang w:eastAsia="en-GB"/>
        </w:rPr>
        <w:t>are n</w:t>
      </w:r>
      <w:r w:rsidR="00FB48BD" w:rsidRPr="00D26ACD">
        <w:rPr>
          <w:rFonts w:cs="Arial"/>
          <w:szCs w:val="22"/>
          <w:lang w:eastAsia="en-GB"/>
        </w:rPr>
        <w:t>ot limited to; SME review of test reports</w:t>
      </w:r>
      <w:r w:rsidR="008D360C">
        <w:rPr>
          <w:rFonts w:cs="Arial"/>
          <w:szCs w:val="22"/>
          <w:lang w:eastAsia="en-GB"/>
        </w:rPr>
        <w:t>,</w:t>
      </w:r>
      <w:r w:rsidR="00FB48BD" w:rsidRPr="00D26ACD">
        <w:rPr>
          <w:rFonts w:cs="Arial"/>
          <w:szCs w:val="22"/>
          <w:lang w:eastAsia="en-GB"/>
        </w:rPr>
        <w:t xml:space="preserve"> design and build quality </w:t>
      </w:r>
      <w:r w:rsidRPr="00D26ACD">
        <w:rPr>
          <w:rFonts w:cs="Arial"/>
          <w:szCs w:val="22"/>
          <w:lang w:eastAsia="en-GB"/>
        </w:rPr>
        <w:t>assessments</w:t>
      </w:r>
      <w:r w:rsidR="00FB48BD" w:rsidRPr="00D26ACD">
        <w:rPr>
          <w:rFonts w:cs="Arial"/>
          <w:szCs w:val="22"/>
          <w:lang w:eastAsia="en-GB"/>
        </w:rPr>
        <w:t>, Quality Assurance (QA) records,</w:t>
      </w:r>
      <w:r w:rsidRPr="00D26ACD">
        <w:rPr>
          <w:rFonts w:cs="Arial"/>
          <w:szCs w:val="22"/>
          <w:lang w:eastAsia="en-GB"/>
        </w:rPr>
        <w:t xml:space="preserve"> and the</w:t>
      </w:r>
      <w:r w:rsidR="00FB48BD" w:rsidRPr="00D26ACD">
        <w:rPr>
          <w:rFonts w:cs="Arial"/>
          <w:szCs w:val="22"/>
          <w:lang w:eastAsia="en-GB"/>
        </w:rPr>
        <w:t xml:space="preserve"> use of modelling tools for assessment.</w:t>
      </w:r>
    </w:p>
    <w:p w14:paraId="1750C7C5" w14:textId="77777777" w:rsidR="00E878DE" w:rsidRDefault="00E878DE" w:rsidP="001C37BC">
      <w:pPr>
        <w:ind w:left="1260"/>
        <w:rPr>
          <w:rFonts w:cs="Arial"/>
          <w:szCs w:val="22"/>
          <w:lang w:eastAsia="en-GB"/>
        </w:rPr>
      </w:pPr>
    </w:p>
    <w:p w14:paraId="110C8312" w14:textId="77777777" w:rsidR="00AA235C" w:rsidRPr="0084016D" w:rsidRDefault="00E878DE" w:rsidP="00E878DE">
      <w:pPr>
        <w:ind w:left="720"/>
        <w:rPr>
          <w:szCs w:val="22"/>
        </w:rPr>
      </w:pPr>
      <w:r>
        <w:rPr>
          <w:szCs w:val="22"/>
        </w:rPr>
        <w:t>e.</w:t>
      </w:r>
      <w:r>
        <w:rPr>
          <w:szCs w:val="22"/>
        </w:rPr>
        <w:tab/>
      </w:r>
      <w:r w:rsidR="00AA235C" w:rsidRPr="0084016D">
        <w:rPr>
          <w:b/>
          <w:szCs w:val="22"/>
        </w:rPr>
        <w:t>Remarks</w:t>
      </w:r>
      <w:r w:rsidR="00AA235C" w:rsidRPr="0084016D">
        <w:rPr>
          <w:szCs w:val="22"/>
        </w:rPr>
        <w:t>.  Amplifying comments that assist with the understanding of the requirement.</w:t>
      </w:r>
    </w:p>
    <w:p w14:paraId="280D0D5A" w14:textId="77777777" w:rsidR="00B74B82" w:rsidRPr="00455182" w:rsidRDefault="00B74B82" w:rsidP="001C37BC">
      <w:pPr>
        <w:ind w:left="1260"/>
        <w:rPr>
          <w:szCs w:val="22"/>
        </w:rPr>
      </w:pPr>
    </w:p>
    <w:p w14:paraId="17C5F7EF" w14:textId="77777777" w:rsidR="00FB48BD" w:rsidRPr="00801872" w:rsidRDefault="00FB48BD" w:rsidP="001C37BC">
      <w:pPr>
        <w:pStyle w:val="Heading3"/>
        <w:spacing w:before="0" w:after="0"/>
      </w:pPr>
      <w:bookmarkStart w:id="4" w:name="_Toc456021184"/>
      <w:r w:rsidRPr="00801872">
        <w:t>Individual Requirement Priorities</w:t>
      </w:r>
      <w:bookmarkEnd w:id="4"/>
    </w:p>
    <w:p w14:paraId="20C5552E" w14:textId="77777777" w:rsidR="00FB48BD" w:rsidRPr="00801872" w:rsidRDefault="00FB48BD" w:rsidP="001C37BC">
      <w:pPr>
        <w:rPr>
          <w:b/>
          <w:bCs/>
          <w:szCs w:val="22"/>
        </w:rPr>
      </w:pPr>
    </w:p>
    <w:p w14:paraId="4D6198E1" w14:textId="77777777" w:rsidR="00FB48BD" w:rsidRPr="00801872" w:rsidRDefault="001C37BC" w:rsidP="001C37BC">
      <w:pPr>
        <w:tabs>
          <w:tab w:val="left" w:pos="720"/>
        </w:tabs>
        <w:rPr>
          <w:szCs w:val="22"/>
        </w:rPr>
      </w:pPr>
      <w:r>
        <w:rPr>
          <w:szCs w:val="22"/>
        </w:rPr>
        <w:t>1.</w:t>
      </w:r>
      <w:r w:rsidR="000E4444">
        <w:rPr>
          <w:szCs w:val="22"/>
        </w:rPr>
        <w:t>5</w:t>
      </w:r>
      <w:r w:rsidR="00FB48BD" w:rsidRPr="00801872">
        <w:rPr>
          <w:szCs w:val="22"/>
        </w:rPr>
        <w:tab/>
      </w:r>
      <w:r w:rsidR="00793204">
        <w:rPr>
          <w:szCs w:val="22"/>
        </w:rPr>
        <w:t xml:space="preserve">Not all </w:t>
      </w:r>
      <w:r w:rsidR="00FB48BD" w:rsidRPr="00801872">
        <w:rPr>
          <w:szCs w:val="22"/>
        </w:rPr>
        <w:t>SRs are</w:t>
      </w:r>
      <w:r w:rsidR="00704B5E">
        <w:rPr>
          <w:szCs w:val="22"/>
        </w:rPr>
        <w:t xml:space="preserve"> deemed to be equally</w:t>
      </w:r>
      <w:r w:rsidR="00793204">
        <w:rPr>
          <w:szCs w:val="22"/>
        </w:rPr>
        <w:t xml:space="preserve"> important.  They are</w:t>
      </w:r>
      <w:r w:rsidR="00FB48BD" w:rsidRPr="00801872">
        <w:rPr>
          <w:szCs w:val="22"/>
        </w:rPr>
        <w:t xml:space="preserve"> prioritised</w:t>
      </w:r>
      <w:r w:rsidR="00AA64D1">
        <w:rPr>
          <w:szCs w:val="22"/>
        </w:rPr>
        <w:t xml:space="preserve"> in accordance with</w:t>
      </w:r>
      <w:r w:rsidR="00FB48BD" w:rsidRPr="00801872">
        <w:rPr>
          <w:szCs w:val="22"/>
        </w:rPr>
        <w:t xml:space="preserve"> </w:t>
      </w:r>
      <w:r w:rsidR="00AA64D1">
        <w:rPr>
          <w:szCs w:val="22"/>
        </w:rPr>
        <w:t>(</w:t>
      </w:r>
      <w:r w:rsidR="00FB48BD" w:rsidRPr="00801872">
        <w:rPr>
          <w:szCs w:val="22"/>
        </w:rPr>
        <w:t>iaw</w:t>
      </w:r>
      <w:r w:rsidR="00AA64D1">
        <w:rPr>
          <w:szCs w:val="22"/>
        </w:rPr>
        <w:t>) the</w:t>
      </w:r>
      <w:r w:rsidR="00FB48BD" w:rsidRPr="00801872">
        <w:rPr>
          <w:szCs w:val="22"/>
        </w:rPr>
        <w:t xml:space="preserve"> definitions below:</w:t>
      </w:r>
    </w:p>
    <w:p w14:paraId="3432E168" w14:textId="77777777" w:rsidR="00FB48BD" w:rsidRPr="00801872" w:rsidRDefault="00FB48BD" w:rsidP="001C37BC">
      <w:pPr>
        <w:rPr>
          <w:szCs w:val="22"/>
        </w:rPr>
      </w:pPr>
    </w:p>
    <w:p w14:paraId="1EFE1B50" w14:textId="77777777" w:rsidR="00FB48BD" w:rsidRPr="00801872" w:rsidRDefault="00FB48BD" w:rsidP="001C37BC">
      <w:pPr>
        <w:tabs>
          <w:tab w:val="left" w:pos="720"/>
          <w:tab w:val="left" w:pos="1260"/>
        </w:tabs>
        <w:ind w:left="720"/>
        <w:rPr>
          <w:szCs w:val="22"/>
        </w:rPr>
      </w:pPr>
      <w:r w:rsidRPr="00801872">
        <w:rPr>
          <w:szCs w:val="22"/>
        </w:rPr>
        <w:t>a.</w:t>
      </w:r>
      <w:r w:rsidRPr="00801872">
        <w:rPr>
          <w:szCs w:val="22"/>
        </w:rPr>
        <w:tab/>
      </w:r>
      <w:r w:rsidRPr="00801872">
        <w:rPr>
          <w:b/>
          <w:szCs w:val="22"/>
        </w:rPr>
        <w:t>Mandatory.</w:t>
      </w:r>
      <w:r w:rsidRPr="00801872">
        <w:rPr>
          <w:szCs w:val="22"/>
        </w:rPr>
        <w:t xml:space="preserve">  </w:t>
      </w:r>
      <w:r>
        <w:rPr>
          <w:szCs w:val="22"/>
        </w:rPr>
        <w:t xml:space="preserve">Requirements that the system </w:t>
      </w:r>
      <w:r w:rsidRPr="00793204">
        <w:rPr>
          <w:b/>
          <w:szCs w:val="22"/>
        </w:rPr>
        <w:t>must</w:t>
      </w:r>
      <w:r>
        <w:rPr>
          <w:szCs w:val="22"/>
        </w:rPr>
        <w:t xml:space="preserve"> comply with, for instance for le</w:t>
      </w:r>
      <w:r w:rsidRPr="00801872">
        <w:rPr>
          <w:szCs w:val="22"/>
        </w:rPr>
        <w:t xml:space="preserve">gal or safety </w:t>
      </w:r>
      <w:r>
        <w:rPr>
          <w:szCs w:val="22"/>
        </w:rPr>
        <w:t>reasons</w:t>
      </w:r>
      <w:r w:rsidRPr="00801872">
        <w:rPr>
          <w:szCs w:val="22"/>
        </w:rPr>
        <w:t>.</w:t>
      </w:r>
    </w:p>
    <w:p w14:paraId="156A9F50" w14:textId="77777777" w:rsidR="00FB48BD" w:rsidRPr="00801872" w:rsidRDefault="00FB48BD" w:rsidP="001C37BC">
      <w:pPr>
        <w:tabs>
          <w:tab w:val="left" w:pos="720"/>
          <w:tab w:val="left" w:pos="1260"/>
        </w:tabs>
        <w:ind w:left="720"/>
        <w:rPr>
          <w:szCs w:val="22"/>
        </w:rPr>
      </w:pPr>
    </w:p>
    <w:p w14:paraId="366E6BF9" w14:textId="77777777" w:rsidR="00FB48BD" w:rsidRPr="00801872" w:rsidRDefault="00FB48BD" w:rsidP="001C37BC">
      <w:pPr>
        <w:tabs>
          <w:tab w:val="left" w:pos="720"/>
          <w:tab w:val="left" w:pos="1260"/>
        </w:tabs>
        <w:ind w:left="720"/>
        <w:rPr>
          <w:szCs w:val="22"/>
        </w:rPr>
      </w:pPr>
      <w:r w:rsidRPr="00801872">
        <w:rPr>
          <w:szCs w:val="22"/>
        </w:rPr>
        <w:t>b.</w:t>
      </w:r>
      <w:r w:rsidRPr="00801872">
        <w:rPr>
          <w:szCs w:val="22"/>
        </w:rPr>
        <w:tab/>
      </w:r>
      <w:r w:rsidRPr="00801872">
        <w:rPr>
          <w:b/>
          <w:szCs w:val="22"/>
        </w:rPr>
        <w:t>Key System Requirements (KSR).</w:t>
      </w:r>
      <w:r w:rsidRPr="00801872">
        <w:rPr>
          <w:szCs w:val="22"/>
        </w:rPr>
        <w:t xml:space="preserve">  Requirements designated as KSR are those which the User deems critical to fulfilling the objectives of </w:t>
      </w:r>
      <w:r w:rsidR="00793204">
        <w:rPr>
          <w:szCs w:val="22"/>
        </w:rPr>
        <w:t>VIRTUS Pulse 2</w:t>
      </w:r>
      <w:r w:rsidRPr="00801872">
        <w:rPr>
          <w:szCs w:val="22"/>
        </w:rPr>
        <w:t xml:space="preserve"> and will be scored accordingly during the evaluation process.  </w:t>
      </w:r>
    </w:p>
    <w:p w14:paraId="4530F3DE" w14:textId="77777777" w:rsidR="00FB48BD" w:rsidRPr="00801872" w:rsidRDefault="00FB48BD" w:rsidP="001C37BC">
      <w:pPr>
        <w:tabs>
          <w:tab w:val="left" w:pos="720"/>
          <w:tab w:val="left" w:pos="1260"/>
        </w:tabs>
        <w:ind w:left="720"/>
        <w:rPr>
          <w:szCs w:val="22"/>
        </w:rPr>
      </w:pPr>
    </w:p>
    <w:p w14:paraId="02085F46" w14:textId="77777777" w:rsidR="00FB48BD" w:rsidRPr="00801872" w:rsidRDefault="00FB48BD" w:rsidP="001C37BC">
      <w:pPr>
        <w:tabs>
          <w:tab w:val="left" w:pos="720"/>
          <w:tab w:val="left" w:pos="1260"/>
        </w:tabs>
        <w:ind w:left="720"/>
        <w:rPr>
          <w:szCs w:val="22"/>
        </w:rPr>
      </w:pPr>
      <w:r w:rsidRPr="00801872">
        <w:rPr>
          <w:szCs w:val="22"/>
        </w:rPr>
        <w:t>c.</w:t>
      </w:r>
      <w:r w:rsidRPr="00801872">
        <w:rPr>
          <w:szCs w:val="22"/>
        </w:rPr>
        <w:tab/>
      </w:r>
      <w:r w:rsidRPr="00801872">
        <w:rPr>
          <w:b/>
          <w:szCs w:val="22"/>
        </w:rPr>
        <w:t>Priority 1.</w:t>
      </w:r>
      <w:r w:rsidRPr="00801872">
        <w:rPr>
          <w:szCs w:val="22"/>
        </w:rPr>
        <w:t xml:space="preserve">  These are requirements of great importance to the User</w:t>
      </w:r>
      <w:r>
        <w:rPr>
          <w:szCs w:val="22"/>
        </w:rPr>
        <w:t xml:space="preserve">.  They are necessary in order to achieve the intended functionality of the </w:t>
      </w:r>
      <w:r w:rsidR="00793204">
        <w:rPr>
          <w:szCs w:val="22"/>
        </w:rPr>
        <w:t>VIRTUS Pulse 2</w:t>
      </w:r>
      <w:r>
        <w:rPr>
          <w:szCs w:val="22"/>
        </w:rPr>
        <w:t xml:space="preserve"> system as a whole </w:t>
      </w:r>
      <w:r w:rsidRPr="00801872">
        <w:rPr>
          <w:szCs w:val="22"/>
        </w:rPr>
        <w:t>and will be scored accordingly during the evaluation process.  T</w:t>
      </w:r>
      <w:r>
        <w:rPr>
          <w:szCs w:val="22"/>
        </w:rPr>
        <w:t xml:space="preserve">hey may be traded during the AP </w:t>
      </w:r>
      <w:r w:rsidR="00E22148">
        <w:rPr>
          <w:szCs w:val="22"/>
        </w:rPr>
        <w:t>with agreement from the Senior Responsible Owner (SRO).</w:t>
      </w:r>
    </w:p>
    <w:p w14:paraId="163BA8D2" w14:textId="77777777" w:rsidR="00FB48BD" w:rsidRPr="00801872" w:rsidRDefault="00FB48BD" w:rsidP="001C37BC">
      <w:pPr>
        <w:tabs>
          <w:tab w:val="left" w:pos="720"/>
          <w:tab w:val="left" w:pos="1260"/>
        </w:tabs>
        <w:ind w:left="720"/>
        <w:rPr>
          <w:szCs w:val="22"/>
        </w:rPr>
      </w:pPr>
    </w:p>
    <w:p w14:paraId="09C83019" w14:textId="77777777" w:rsidR="00FB48BD" w:rsidRDefault="00FB48BD" w:rsidP="001C37BC">
      <w:pPr>
        <w:tabs>
          <w:tab w:val="left" w:pos="720"/>
          <w:tab w:val="left" w:pos="1260"/>
        </w:tabs>
        <w:ind w:left="720"/>
        <w:rPr>
          <w:szCs w:val="22"/>
        </w:rPr>
      </w:pPr>
      <w:r w:rsidRPr="00801872">
        <w:rPr>
          <w:szCs w:val="22"/>
        </w:rPr>
        <w:t>d.</w:t>
      </w:r>
      <w:r w:rsidRPr="00801872">
        <w:rPr>
          <w:szCs w:val="22"/>
        </w:rPr>
        <w:tab/>
      </w:r>
      <w:r w:rsidRPr="00801872">
        <w:rPr>
          <w:b/>
          <w:szCs w:val="22"/>
        </w:rPr>
        <w:t>Priority 2.</w:t>
      </w:r>
      <w:r w:rsidRPr="00801872">
        <w:rPr>
          <w:szCs w:val="22"/>
        </w:rPr>
        <w:t xml:space="preserve">  These are requirements that are desirable to the User </w:t>
      </w:r>
      <w:r>
        <w:rPr>
          <w:szCs w:val="22"/>
        </w:rPr>
        <w:t xml:space="preserve">but </w:t>
      </w:r>
      <w:r w:rsidR="00793204">
        <w:rPr>
          <w:szCs w:val="22"/>
        </w:rPr>
        <w:t xml:space="preserve">which </w:t>
      </w:r>
      <w:r>
        <w:rPr>
          <w:szCs w:val="22"/>
        </w:rPr>
        <w:t xml:space="preserve">are not considered to be a key factor in the achievement of the desired functionality of the system as a whole.  </w:t>
      </w:r>
      <w:r w:rsidRPr="00801872">
        <w:rPr>
          <w:szCs w:val="22"/>
        </w:rPr>
        <w:t xml:space="preserve">They </w:t>
      </w:r>
      <w:r>
        <w:rPr>
          <w:szCs w:val="22"/>
        </w:rPr>
        <w:t>should</w:t>
      </w:r>
      <w:r w:rsidRPr="00801872">
        <w:rPr>
          <w:szCs w:val="22"/>
        </w:rPr>
        <w:t xml:space="preserve"> be </w:t>
      </w:r>
      <w:r>
        <w:rPr>
          <w:szCs w:val="22"/>
        </w:rPr>
        <w:t xml:space="preserve">included by tenderers where they are considered to </w:t>
      </w:r>
      <w:r w:rsidR="00E22148">
        <w:rPr>
          <w:szCs w:val="22"/>
        </w:rPr>
        <w:t xml:space="preserve">provide benefits on a </w:t>
      </w:r>
      <w:r>
        <w:rPr>
          <w:szCs w:val="22"/>
        </w:rPr>
        <w:t>value for money</w:t>
      </w:r>
      <w:r w:rsidR="00E22148">
        <w:rPr>
          <w:szCs w:val="22"/>
        </w:rPr>
        <w:t xml:space="preserve"> basis</w:t>
      </w:r>
      <w:r w:rsidRPr="00801872">
        <w:rPr>
          <w:szCs w:val="22"/>
        </w:rPr>
        <w:t>.</w:t>
      </w:r>
    </w:p>
    <w:p w14:paraId="5FE9F537" w14:textId="77777777" w:rsidR="00FB48BD" w:rsidRPr="00BE4BA6" w:rsidRDefault="00FB48BD" w:rsidP="001C37BC">
      <w:pPr>
        <w:tabs>
          <w:tab w:val="left" w:pos="720"/>
        </w:tabs>
        <w:rPr>
          <w:szCs w:val="22"/>
        </w:rPr>
      </w:pPr>
    </w:p>
    <w:p w14:paraId="2D71196C" w14:textId="77777777" w:rsidR="00FB48BD" w:rsidRPr="008A33A2" w:rsidRDefault="00FB48BD" w:rsidP="001C37BC">
      <w:pPr>
        <w:pStyle w:val="Heading3"/>
        <w:spacing w:before="0" w:after="0"/>
      </w:pPr>
      <w:bookmarkStart w:id="5" w:name="_Toc456021185"/>
      <w:r w:rsidRPr="00BE4BA6">
        <w:t>Users &amp; Stakeholders</w:t>
      </w:r>
      <w:bookmarkEnd w:id="5"/>
    </w:p>
    <w:p w14:paraId="66E900ED" w14:textId="77777777" w:rsidR="00FB48BD" w:rsidRPr="008A33A2" w:rsidRDefault="00FB48BD" w:rsidP="001C37BC">
      <w:pPr>
        <w:rPr>
          <w:szCs w:val="22"/>
        </w:rPr>
      </w:pPr>
    </w:p>
    <w:p w14:paraId="13D562E3" w14:textId="77777777" w:rsidR="00FB48BD" w:rsidRPr="008A33A2" w:rsidRDefault="00C77420" w:rsidP="001C37BC">
      <w:pPr>
        <w:tabs>
          <w:tab w:val="left" w:pos="720"/>
        </w:tabs>
        <w:rPr>
          <w:szCs w:val="22"/>
        </w:rPr>
      </w:pPr>
      <w:r>
        <w:rPr>
          <w:szCs w:val="22"/>
        </w:rPr>
        <w:t>1.6</w:t>
      </w:r>
      <w:r w:rsidR="00FB48BD" w:rsidRPr="008A33A2">
        <w:rPr>
          <w:szCs w:val="22"/>
        </w:rPr>
        <w:tab/>
        <w:t>Each requirement has a User(s): someone who directly r</w:t>
      </w:r>
      <w:r>
        <w:rPr>
          <w:szCs w:val="22"/>
        </w:rPr>
        <w:t>elates to, or benefits from, that specific component of the</w:t>
      </w:r>
      <w:r w:rsidR="00FB48BD" w:rsidRPr="008A33A2">
        <w:rPr>
          <w:szCs w:val="22"/>
        </w:rPr>
        <w:t xml:space="preserve"> capability </w:t>
      </w:r>
      <w:r w:rsidR="000E4444">
        <w:rPr>
          <w:szCs w:val="22"/>
        </w:rPr>
        <w:t>being addressed</w:t>
      </w:r>
      <w:r w:rsidR="00FB48BD" w:rsidRPr="008A33A2">
        <w:rPr>
          <w:szCs w:val="22"/>
        </w:rPr>
        <w:t>.  A Stakeholder is a person or enterprise that has an interest in a system at any point in its life but does not necessarily benefit from the output</w:t>
      </w:r>
      <w:r>
        <w:rPr>
          <w:szCs w:val="22"/>
        </w:rPr>
        <w:t xml:space="preserve">; for instance </w:t>
      </w:r>
      <w:r w:rsidRPr="008A33A2">
        <w:rPr>
          <w:szCs w:val="22"/>
        </w:rPr>
        <w:t>owners, acquirers, operators and suppliers</w:t>
      </w:r>
      <w:r w:rsidR="00FB48BD" w:rsidRPr="008A33A2">
        <w:rPr>
          <w:szCs w:val="22"/>
        </w:rPr>
        <w:t xml:space="preserve">.  For this </w:t>
      </w:r>
      <w:r>
        <w:rPr>
          <w:szCs w:val="22"/>
        </w:rPr>
        <w:t xml:space="preserve">SRD </w:t>
      </w:r>
      <w:r w:rsidR="00FB48BD" w:rsidRPr="008A33A2">
        <w:rPr>
          <w:szCs w:val="22"/>
        </w:rPr>
        <w:t>the User</w:t>
      </w:r>
      <w:r>
        <w:rPr>
          <w:szCs w:val="22"/>
        </w:rPr>
        <w:t>s have</w:t>
      </w:r>
      <w:r w:rsidR="00FB48BD" w:rsidRPr="008A33A2">
        <w:rPr>
          <w:szCs w:val="22"/>
        </w:rPr>
        <w:t xml:space="preserve"> been identified as </w:t>
      </w:r>
      <w:r>
        <w:rPr>
          <w:szCs w:val="22"/>
        </w:rPr>
        <w:t>those who are</w:t>
      </w:r>
      <w:r w:rsidR="00FB48BD" w:rsidRPr="008A33A2">
        <w:rPr>
          <w:szCs w:val="22"/>
        </w:rPr>
        <w:t xml:space="preserve"> directly tasked (through the national command structure) with the prosecution of an operation</w:t>
      </w:r>
      <w:r>
        <w:rPr>
          <w:szCs w:val="22"/>
        </w:rPr>
        <w:t xml:space="preserve"> and will be required to use the VIRTUS Pulse 2 </w:t>
      </w:r>
      <w:r w:rsidR="007652CD">
        <w:rPr>
          <w:szCs w:val="22"/>
        </w:rPr>
        <w:t>capability</w:t>
      </w:r>
      <w:r w:rsidR="00FB48BD" w:rsidRPr="008A33A2">
        <w:rPr>
          <w:szCs w:val="22"/>
        </w:rPr>
        <w:t>.</w:t>
      </w:r>
    </w:p>
    <w:p w14:paraId="7C3F4952" w14:textId="77777777" w:rsidR="00FB48BD" w:rsidRPr="008A33A2" w:rsidRDefault="00FB48BD" w:rsidP="001C37BC">
      <w:pPr>
        <w:rPr>
          <w:szCs w:val="22"/>
        </w:rPr>
      </w:pPr>
    </w:p>
    <w:p w14:paraId="22ECCB19" w14:textId="77777777" w:rsidR="00FB48BD" w:rsidRPr="008A33A2" w:rsidRDefault="00C77420" w:rsidP="001C37BC">
      <w:pPr>
        <w:rPr>
          <w:szCs w:val="22"/>
        </w:rPr>
      </w:pPr>
      <w:r>
        <w:rPr>
          <w:szCs w:val="22"/>
        </w:rPr>
        <w:t>1.7</w:t>
      </w:r>
      <w:r w:rsidR="00FB48BD">
        <w:rPr>
          <w:szCs w:val="22"/>
        </w:rPr>
        <w:tab/>
      </w:r>
      <w:r w:rsidR="00FB48BD" w:rsidRPr="008A33A2">
        <w:rPr>
          <w:szCs w:val="22"/>
        </w:rPr>
        <w:t xml:space="preserve">The Users and Stakeholders of the </w:t>
      </w:r>
      <w:r w:rsidR="007652CD">
        <w:rPr>
          <w:szCs w:val="22"/>
        </w:rPr>
        <w:t xml:space="preserve">VIRTUS Pulse 2 </w:t>
      </w:r>
      <w:r w:rsidR="00FB48BD" w:rsidRPr="008A33A2">
        <w:rPr>
          <w:szCs w:val="22"/>
        </w:rPr>
        <w:t>capability are:</w:t>
      </w:r>
    </w:p>
    <w:p w14:paraId="71383EBE" w14:textId="77777777" w:rsidR="00FB48BD" w:rsidRPr="008A33A2" w:rsidRDefault="00FB48BD" w:rsidP="001C37BC">
      <w:pPr>
        <w:rPr>
          <w:szCs w:val="22"/>
        </w:rPr>
      </w:pPr>
    </w:p>
    <w:p w14:paraId="15CBF5DD" w14:textId="77777777" w:rsidR="00FB48BD" w:rsidRDefault="00FB48BD" w:rsidP="007652CD">
      <w:pPr>
        <w:tabs>
          <w:tab w:val="left" w:pos="540"/>
          <w:tab w:val="left" w:pos="1080"/>
          <w:tab w:val="left" w:pos="2160"/>
          <w:tab w:val="left" w:pos="2880"/>
        </w:tabs>
        <w:ind w:left="540"/>
        <w:rPr>
          <w:szCs w:val="22"/>
        </w:rPr>
      </w:pPr>
      <w:r w:rsidRPr="008A33A2">
        <w:rPr>
          <w:szCs w:val="22"/>
        </w:rPr>
        <w:t>a.</w:t>
      </w:r>
      <w:r w:rsidRPr="008A33A2">
        <w:rPr>
          <w:szCs w:val="22"/>
        </w:rPr>
        <w:tab/>
      </w:r>
      <w:r w:rsidRPr="008A33A2">
        <w:rPr>
          <w:b/>
          <w:szCs w:val="22"/>
        </w:rPr>
        <w:t>User</w:t>
      </w:r>
      <w:r w:rsidRPr="008A33A2">
        <w:rPr>
          <w:szCs w:val="22"/>
        </w:rPr>
        <w:t>:</w:t>
      </w:r>
      <w:r w:rsidR="007652CD">
        <w:rPr>
          <w:szCs w:val="22"/>
        </w:rPr>
        <w:t xml:space="preserve">  All personnel </w:t>
      </w:r>
      <w:r w:rsidR="00CC2E69">
        <w:rPr>
          <w:szCs w:val="22"/>
        </w:rPr>
        <w:t>equipped</w:t>
      </w:r>
      <w:r w:rsidR="007652CD">
        <w:rPr>
          <w:szCs w:val="22"/>
        </w:rPr>
        <w:t xml:space="preserve"> to fight </w:t>
      </w:r>
      <w:r w:rsidR="00B27B91">
        <w:rPr>
          <w:noProof/>
          <w:color w:val="000000"/>
          <w:szCs w:val="22"/>
          <w:highlight w:val="black"/>
        </w:rPr>
        <w:t>''''' ''''''' ''''''''''''</w:t>
      </w:r>
      <w:r w:rsidR="00704B5E">
        <w:rPr>
          <w:szCs w:val="22"/>
        </w:rPr>
        <w:t xml:space="preserve">  The span of this audience is defined by Hd Cap.</w:t>
      </w:r>
    </w:p>
    <w:p w14:paraId="4CA3D60F" w14:textId="77777777" w:rsidR="00FB48BD" w:rsidRPr="008A33A2" w:rsidRDefault="00FB48BD" w:rsidP="001C37BC">
      <w:pPr>
        <w:tabs>
          <w:tab w:val="left" w:pos="540"/>
          <w:tab w:val="left" w:pos="1080"/>
          <w:tab w:val="left" w:pos="2160"/>
          <w:tab w:val="left" w:pos="2880"/>
        </w:tabs>
        <w:rPr>
          <w:szCs w:val="22"/>
        </w:rPr>
      </w:pPr>
    </w:p>
    <w:p w14:paraId="4457CED2" w14:textId="77777777" w:rsidR="00C30EFD" w:rsidRPr="009E1E42" w:rsidRDefault="00FB48BD" w:rsidP="00C30EFD">
      <w:pPr>
        <w:tabs>
          <w:tab w:val="left" w:pos="540"/>
          <w:tab w:val="left" w:pos="1080"/>
          <w:tab w:val="left" w:pos="2160"/>
          <w:tab w:val="left" w:pos="2880"/>
        </w:tabs>
        <w:ind w:left="540"/>
      </w:pPr>
      <w:r w:rsidRPr="008A33A2">
        <w:rPr>
          <w:szCs w:val="22"/>
        </w:rPr>
        <w:t>b</w:t>
      </w:r>
      <w:r w:rsidRPr="008A33A2">
        <w:rPr>
          <w:szCs w:val="22"/>
        </w:rPr>
        <w:tab/>
      </w:r>
      <w:r w:rsidRPr="008A33A2">
        <w:rPr>
          <w:b/>
          <w:szCs w:val="22"/>
        </w:rPr>
        <w:t>Stakeholders</w:t>
      </w:r>
      <w:r w:rsidRPr="008A33A2">
        <w:rPr>
          <w:szCs w:val="22"/>
        </w:rPr>
        <w:t>:</w:t>
      </w:r>
      <w:r w:rsidR="009E1E42">
        <w:rPr>
          <w:szCs w:val="22"/>
        </w:rPr>
        <w:t xml:space="preserve">  </w:t>
      </w:r>
      <w:r w:rsidR="00B27B91">
        <w:rPr>
          <w:noProof/>
          <w:color w:val="000000"/>
          <w:szCs w:val="22"/>
          <w:highlight w:val="black"/>
        </w:rPr>
        <w:t>'''''''''''' ''''''''''''''''''''''''''''''''''' '''''''''''''''''''''''''''''' '''''''''''' ''''''''''''''''''''''''''''''''''''''''''''''''''''''''''''''''' '''''''''''' ''''''''''''''''''''''''''''''''''''''''''''''''''''''''''''''' ''''''''''' ''''''''''''''''''''''''''''''''''''''''''''''''''''''''''''''  ''''''''''''' ''''''''''''''''''''''''''''''''''''''''''''''' ''''''''''''' ''''''''''''''''''''''''''''''''''''''''''''''''''''''' ''''''''''''' ''''''''''''''''''''''''''''''''''''''''''''''''' ''''''''''''' '''''''''''''''''''''''''''''''''''''''''''''''''''''''''''' ''''''''''''' '''''''''''''''''''''''''''''''''''''''''''''''''''''''''''''''''' ''''''''''''' '''''''''''''''''''''''''''''''''''''''''''''''''''''''' '''''''''''' ''''''' '''''''''''''''''''''''''''''''''''''''''''''''''''''''''''' ''''''''''' ''''''' ''''''''''''''''''''''''''''''''''''''''''''''''''''''''''''' '''''''''' ''''''' ''''''''''''''''''''''''''''''''''''''''''''''''''''''''''''''''''''''''''''' '''''''''' ''''''' '''''''''''''''''''''''''''''''''''''''''''''''''''' ''''''''''' ''''''' '''''''''''''''''''''''''''''''''''''''''''''''''' '''''''''''''''''''''''''''''''''''''''''''''''''''''''''''''''' '''''''''''' '''''''''''''''''''''' '''''''''''''' ''''''''''''''''''''''''''''''''''''''''''''''''''''''''''''''''''''''' '''''''''''''''''''''''''''''''''''''''''''''''''''''''''''''''''''''' ''''''''' '''''''''''''''''''''''''''''''''''''''''''''''''''''''''''''''''''''''''''' '''''''' ''''''''''''''''''''''''</w:t>
      </w:r>
      <w:r w:rsidR="00C30EFD" w:rsidRPr="009E1E42">
        <w:rPr>
          <w:szCs w:val="22"/>
        </w:rPr>
        <w:t xml:space="preserve"> </w:t>
      </w:r>
      <w:r w:rsidR="00C30EFD" w:rsidRPr="009E1E42">
        <w:t xml:space="preserve"> </w:t>
      </w:r>
    </w:p>
    <w:p w14:paraId="77A6322A" w14:textId="77777777" w:rsidR="00FB48BD" w:rsidRPr="003C5ECE" w:rsidRDefault="00FB48BD" w:rsidP="001C37BC">
      <w:pPr>
        <w:tabs>
          <w:tab w:val="left" w:pos="540"/>
          <w:tab w:val="left" w:pos="1080"/>
          <w:tab w:val="left" w:pos="2160"/>
          <w:tab w:val="left" w:pos="2880"/>
        </w:tabs>
        <w:ind w:left="540"/>
        <w:rPr>
          <w:color w:val="FF0000"/>
        </w:rPr>
      </w:pPr>
    </w:p>
    <w:p w14:paraId="3DDF7A55" w14:textId="77777777" w:rsidR="00FB48BD" w:rsidRDefault="00FB48BD" w:rsidP="00FB48BD">
      <w:pPr>
        <w:tabs>
          <w:tab w:val="left" w:pos="540"/>
          <w:tab w:val="left" w:pos="1080"/>
          <w:tab w:val="left" w:pos="2160"/>
          <w:tab w:val="left" w:pos="2880"/>
        </w:tabs>
        <w:ind w:left="540" w:hanging="540"/>
      </w:pPr>
    </w:p>
    <w:p w14:paraId="4164D922" w14:textId="77777777" w:rsidR="00FB48BD" w:rsidRDefault="00FB48BD" w:rsidP="00FB48BD">
      <w:pPr>
        <w:tabs>
          <w:tab w:val="left" w:pos="540"/>
          <w:tab w:val="left" w:pos="1080"/>
          <w:tab w:val="left" w:pos="2160"/>
          <w:tab w:val="left" w:pos="2880"/>
        </w:tabs>
        <w:sectPr w:rsidR="00FB48BD" w:rsidSect="006F0AAA">
          <w:headerReference w:type="even" r:id="rId20"/>
          <w:headerReference w:type="first" r:id="rId21"/>
          <w:pgSz w:w="11907" w:h="16840" w:code="9"/>
          <w:pgMar w:top="1440" w:right="1134" w:bottom="1440" w:left="1134" w:header="709" w:footer="709" w:gutter="0"/>
          <w:pgNumType w:start="1"/>
          <w:cols w:space="708"/>
          <w:docGrid w:linePitch="360"/>
        </w:sectPr>
      </w:pPr>
    </w:p>
    <w:p w14:paraId="54EAC76A" w14:textId="77777777" w:rsidR="00354712" w:rsidRPr="00B74B82" w:rsidRDefault="00F732AD" w:rsidP="00B74B82">
      <w:pPr>
        <w:pStyle w:val="Heading1"/>
      </w:pPr>
      <w:bookmarkStart w:id="6" w:name="_Toc456021186"/>
      <w:r w:rsidRPr="001D3ECE">
        <w:lastRenderedPageBreak/>
        <w:t xml:space="preserve">PART </w:t>
      </w:r>
      <w:r>
        <w:t>2</w:t>
      </w:r>
      <w:r w:rsidRPr="001D3ECE">
        <w:t xml:space="preserve"> – GENERAL DESCRIPTION</w:t>
      </w:r>
      <w:bookmarkEnd w:id="6"/>
    </w:p>
    <w:p w14:paraId="4DF11416" w14:textId="77777777" w:rsidR="00354712" w:rsidRPr="006970DF" w:rsidRDefault="00354712" w:rsidP="009B0BE2">
      <w:pPr>
        <w:pStyle w:val="Heading3"/>
      </w:pPr>
      <w:bookmarkStart w:id="7" w:name="_Toc456021187"/>
      <w:r w:rsidRPr="006970DF">
        <w:t>Introduct</w:t>
      </w:r>
      <w:r>
        <w:t>i</w:t>
      </w:r>
      <w:r w:rsidRPr="006970DF">
        <w:t>on</w:t>
      </w:r>
      <w:bookmarkEnd w:id="7"/>
    </w:p>
    <w:p w14:paraId="349C5D05" w14:textId="77777777" w:rsidR="00354712" w:rsidRDefault="00354712" w:rsidP="00354712">
      <w:pPr>
        <w:rPr>
          <w:szCs w:val="22"/>
        </w:rPr>
      </w:pPr>
    </w:p>
    <w:p w14:paraId="6DA9582A" w14:textId="77777777" w:rsidR="00953F51" w:rsidRDefault="00953F51" w:rsidP="00953F51">
      <w:pPr>
        <w:tabs>
          <w:tab w:val="left" w:pos="720"/>
        </w:tabs>
        <w:rPr>
          <w:szCs w:val="22"/>
        </w:rPr>
      </w:pPr>
      <w:r w:rsidRPr="004321C8">
        <w:rPr>
          <w:rFonts w:cs="Arial"/>
          <w:szCs w:val="22"/>
        </w:rPr>
        <w:t>2</w:t>
      </w:r>
      <w:r w:rsidR="00567872" w:rsidRPr="004321C8">
        <w:rPr>
          <w:rFonts w:cs="Arial"/>
          <w:szCs w:val="22"/>
        </w:rPr>
        <w:t>.</w:t>
      </w:r>
      <w:r w:rsidR="00561350" w:rsidRPr="004321C8">
        <w:rPr>
          <w:rFonts w:cs="Arial"/>
          <w:szCs w:val="22"/>
        </w:rPr>
        <w:t>1</w:t>
      </w:r>
      <w:r w:rsidR="00567872" w:rsidRPr="004321C8">
        <w:rPr>
          <w:rFonts w:cs="Arial"/>
          <w:szCs w:val="22"/>
        </w:rPr>
        <w:tab/>
      </w:r>
      <w:r w:rsidR="003266E0" w:rsidRPr="003266E0">
        <w:rPr>
          <w:rFonts w:cs="Arial"/>
          <w:szCs w:val="22"/>
        </w:rPr>
        <w:t xml:space="preserve">VIRTUS Pulse 1 delivers a scalable personal protection and integrated load carriage system to the dismounted </w:t>
      </w:r>
      <w:r w:rsidR="00704B5E">
        <w:rPr>
          <w:rFonts w:cs="Arial"/>
          <w:szCs w:val="22"/>
        </w:rPr>
        <w:t xml:space="preserve">soldier; it was approved </w:t>
      </w:r>
      <w:r w:rsidR="003266E0">
        <w:rPr>
          <w:rFonts w:cs="Arial"/>
          <w:szCs w:val="22"/>
        </w:rPr>
        <w:t>by the</w:t>
      </w:r>
      <w:r w:rsidR="003266E0" w:rsidRPr="003266E0">
        <w:rPr>
          <w:rFonts w:cs="Arial"/>
          <w:szCs w:val="22"/>
        </w:rPr>
        <w:t xml:space="preserve"> AIB in Nov</w:t>
      </w:r>
      <w:r w:rsidR="003266E0">
        <w:rPr>
          <w:rFonts w:cs="Arial"/>
          <w:szCs w:val="22"/>
        </w:rPr>
        <w:t>ember</w:t>
      </w:r>
      <w:r w:rsidR="003266E0" w:rsidRPr="003266E0">
        <w:rPr>
          <w:rFonts w:cs="Arial"/>
          <w:szCs w:val="22"/>
        </w:rPr>
        <w:t xml:space="preserve"> </w:t>
      </w:r>
      <w:r w:rsidR="003266E0">
        <w:rPr>
          <w:rFonts w:cs="Arial"/>
          <w:szCs w:val="22"/>
        </w:rPr>
        <w:t>20</w:t>
      </w:r>
      <w:r w:rsidR="003266E0" w:rsidRPr="003266E0">
        <w:rPr>
          <w:rFonts w:cs="Arial"/>
          <w:szCs w:val="22"/>
        </w:rPr>
        <w:t xml:space="preserve">14. </w:t>
      </w:r>
      <w:r w:rsidR="00367820">
        <w:rPr>
          <w:rFonts w:cs="Arial"/>
          <w:szCs w:val="22"/>
        </w:rPr>
        <w:t xml:space="preserve"> </w:t>
      </w:r>
      <w:r w:rsidR="003266E0" w:rsidRPr="003266E0">
        <w:rPr>
          <w:rFonts w:cs="Arial"/>
          <w:szCs w:val="22"/>
        </w:rPr>
        <w:t>VIRTUS Pulse 1 comprises head and torso sub-systems</w:t>
      </w:r>
      <w:r w:rsidR="000E4444">
        <w:rPr>
          <w:rFonts w:cs="Arial"/>
          <w:szCs w:val="22"/>
        </w:rPr>
        <w:t>,</w:t>
      </w:r>
      <w:r w:rsidR="003266E0" w:rsidRPr="003266E0">
        <w:rPr>
          <w:rFonts w:cs="Arial"/>
          <w:szCs w:val="22"/>
        </w:rPr>
        <w:t xml:space="preserve"> with integrated load carriage and a Quick Release (QR) mechan</w:t>
      </w:r>
      <w:r w:rsidR="000E4444">
        <w:rPr>
          <w:rFonts w:cs="Arial"/>
          <w:szCs w:val="22"/>
        </w:rPr>
        <w:t>ism, to allow escape from water and</w:t>
      </w:r>
      <w:r w:rsidR="003266E0" w:rsidRPr="003266E0">
        <w:rPr>
          <w:rFonts w:cs="Arial"/>
          <w:szCs w:val="22"/>
        </w:rPr>
        <w:t xml:space="preserve"> c</w:t>
      </w:r>
      <w:r w:rsidR="000E4444">
        <w:rPr>
          <w:rFonts w:cs="Arial"/>
          <w:szCs w:val="22"/>
        </w:rPr>
        <w:t>onfined space and</w:t>
      </w:r>
      <w:r w:rsidR="003266E0" w:rsidRPr="003266E0">
        <w:rPr>
          <w:rFonts w:cs="Arial"/>
          <w:szCs w:val="22"/>
        </w:rPr>
        <w:t xml:space="preserve"> to allow rapid access to the body in an emergency.</w:t>
      </w:r>
    </w:p>
    <w:p w14:paraId="14A82AD0" w14:textId="77777777" w:rsidR="002C3768" w:rsidRPr="004321C8" w:rsidRDefault="002C3768" w:rsidP="00953F51">
      <w:pPr>
        <w:tabs>
          <w:tab w:val="left" w:pos="720"/>
        </w:tabs>
        <w:rPr>
          <w:szCs w:val="22"/>
        </w:rPr>
      </w:pPr>
    </w:p>
    <w:p w14:paraId="127F223D" w14:textId="77777777" w:rsidR="00953F51" w:rsidRPr="004321C8" w:rsidRDefault="004321C8" w:rsidP="00953F51">
      <w:pPr>
        <w:tabs>
          <w:tab w:val="left" w:pos="720"/>
        </w:tabs>
        <w:rPr>
          <w:szCs w:val="22"/>
        </w:rPr>
      </w:pPr>
      <w:r>
        <w:rPr>
          <w:szCs w:val="22"/>
        </w:rPr>
        <w:t>2.2</w:t>
      </w:r>
      <w:r w:rsidR="00953F51" w:rsidRPr="004321C8">
        <w:rPr>
          <w:szCs w:val="22"/>
        </w:rPr>
        <w:tab/>
        <w:t>The provision of suitable, adequate and appropriate personal equ</w:t>
      </w:r>
      <w:r w:rsidRPr="004321C8">
        <w:rPr>
          <w:szCs w:val="22"/>
        </w:rPr>
        <w:t>ipment is fundamental to the operational</w:t>
      </w:r>
      <w:r w:rsidR="00953F51" w:rsidRPr="004321C8">
        <w:rPr>
          <w:szCs w:val="22"/>
        </w:rPr>
        <w:t xml:space="preserve"> effectiveness and morale of</w:t>
      </w:r>
      <w:r w:rsidR="00704B5E">
        <w:rPr>
          <w:szCs w:val="22"/>
        </w:rPr>
        <w:t xml:space="preserve"> UK military forces.  D</w:t>
      </w:r>
      <w:r w:rsidR="00953F51" w:rsidRPr="004321C8">
        <w:rPr>
          <w:szCs w:val="22"/>
        </w:rPr>
        <w:t>eficiencies</w:t>
      </w:r>
      <w:r w:rsidR="00704B5E">
        <w:rPr>
          <w:szCs w:val="22"/>
        </w:rPr>
        <w:t>, or lack, in the capabilities of</w:t>
      </w:r>
      <w:r w:rsidR="00953F51" w:rsidRPr="004321C8">
        <w:rPr>
          <w:szCs w:val="22"/>
        </w:rPr>
        <w:t xml:space="preserve"> such equipment will:</w:t>
      </w:r>
    </w:p>
    <w:p w14:paraId="32514C3D" w14:textId="77777777" w:rsidR="004321C8" w:rsidRPr="004321C8" w:rsidRDefault="004321C8" w:rsidP="00953F51">
      <w:pPr>
        <w:tabs>
          <w:tab w:val="left" w:pos="720"/>
        </w:tabs>
        <w:rPr>
          <w:szCs w:val="22"/>
        </w:rPr>
      </w:pPr>
    </w:p>
    <w:p w14:paraId="73E67DF9" w14:textId="77777777" w:rsidR="00953F51" w:rsidRPr="004321C8" w:rsidRDefault="00953F51" w:rsidP="00953F51">
      <w:pPr>
        <w:tabs>
          <w:tab w:val="left" w:pos="720"/>
        </w:tabs>
        <w:ind w:left="720"/>
        <w:rPr>
          <w:szCs w:val="22"/>
        </w:rPr>
      </w:pPr>
      <w:r w:rsidRPr="004321C8">
        <w:rPr>
          <w:szCs w:val="22"/>
        </w:rPr>
        <w:t>a.</w:t>
      </w:r>
      <w:r w:rsidRPr="004321C8">
        <w:rPr>
          <w:szCs w:val="22"/>
        </w:rPr>
        <w:tab/>
        <w:t>Limit the potential to employ UK forces in diverse environments.</w:t>
      </w:r>
    </w:p>
    <w:p w14:paraId="6C7BB40A" w14:textId="77777777" w:rsidR="004321C8" w:rsidRPr="004321C8" w:rsidRDefault="004321C8" w:rsidP="00953F51">
      <w:pPr>
        <w:tabs>
          <w:tab w:val="left" w:pos="720"/>
        </w:tabs>
        <w:ind w:left="720"/>
        <w:rPr>
          <w:szCs w:val="22"/>
        </w:rPr>
      </w:pPr>
    </w:p>
    <w:p w14:paraId="60B6C3C4" w14:textId="77777777" w:rsidR="00953F51" w:rsidRPr="004321C8" w:rsidRDefault="00953F51" w:rsidP="00953F51">
      <w:pPr>
        <w:tabs>
          <w:tab w:val="left" w:pos="720"/>
        </w:tabs>
        <w:ind w:left="720"/>
        <w:rPr>
          <w:szCs w:val="22"/>
        </w:rPr>
      </w:pPr>
      <w:r w:rsidRPr="004321C8">
        <w:rPr>
          <w:szCs w:val="22"/>
        </w:rPr>
        <w:t>b.</w:t>
      </w:r>
      <w:r w:rsidRPr="004321C8">
        <w:rPr>
          <w:szCs w:val="22"/>
        </w:rPr>
        <w:tab/>
        <w:t xml:space="preserve">Reduce </w:t>
      </w:r>
      <w:r w:rsidR="004321C8" w:rsidRPr="004321C8">
        <w:rPr>
          <w:szCs w:val="22"/>
        </w:rPr>
        <w:t>Users’</w:t>
      </w:r>
      <w:r w:rsidRPr="004321C8">
        <w:rPr>
          <w:szCs w:val="22"/>
        </w:rPr>
        <w:t xml:space="preserve"> effectiveness once in theatre.</w:t>
      </w:r>
    </w:p>
    <w:p w14:paraId="5E8111D7" w14:textId="77777777" w:rsidR="004321C8" w:rsidRPr="004321C8" w:rsidRDefault="004321C8" w:rsidP="00953F51">
      <w:pPr>
        <w:tabs>
          <w:tab w:val="left" w:pos="720"/>
        </w:tabs>
        <w:ind w:left="720"/>
        <w:rPr>
          <w:szCs w:val="22"/>
        </w:rPr>
      </w:pPr>
    </w:p>
    <w:p w14:paraId="18964491" w14:textId="77777777" w:rsidR="00953F51" w:rsidRPr="004321C8" w:rsidRDefault="00953F51" w:rsidP="00953F51">
      <w:pPr>
        <w:tabs>
          <w:tab w:val="left" w:pos="720"/>
        </w:tabs>
        <w:ind w:left="720"/>
        <w:rPr>
          <w:szCs w:val="22"/>
        </w:rPr>
      </w:pPr>
      <w:r w:rsidRPr="004321C8">
        <w:rPr>
          <w:szCs w:val="22"/>
        </w:rPr>
        <w:t>c.</w:t>
      </w:r>
      <w:r w:rsidRPr="004321C8">
        <w:rPr>
          <w:szCs w:val="22"/>
        </w:rPr>
        <w:tab/>
        <w:t>Result in increased casualty rates.</w:t>
      </w:r>
    </w:p>
    <w:p w14:paraId="57D131E3" w14:textId="77777777" w:rsidR="004321C8" w:rsidRPr="004321C8" w:rsidRDefault="004321C8" w:rsidP="00953F51">
      <w:pPr>
        <w:tabs>
          <w:tab w:val="left" w:pos="720"/>
        </w:tabs>
        <w:ind w:left="720"/>
        <w:rPr>
          <w:szCs w:val="22"/>
        </w:rPr>
      </w:pPr>
    </w:p>
    <w:p w14:paraId="0F73A8AF" w14:textId="77777777" w:rsidR="00953F51" w:rsidRPr="004321C8" w:rsidRDefault="00953F51" w:rsidP="00953F51">
      <w:pPr>
        <w:tabs>
          <w:tab w:val="left" w:pos="720"/>
        </w:tabs>
        <w:ind w:left="720"/>
        <w:rPr>
          <w:szCs w:val="22"/>
        </w:rPr>
      </w:pPr>
      <w:r w:rsidRPr="004321C8">
        <w:rPr>
          <w:szCs w:val="22"/>
        </w:rPr>
        <w:t>d.</w:t>
      </w:r>
      <w:r w:rsidRPr="004321C8">
        <w:rPr>
          <w:szCs w:val="22"/>
        </w:rPr>
        <w:tab/>
        <w:t>Result in increased injury rates (caused by the equipment itself).</w:t>
      </w:r>
    </w:p>
    <w:p w14:paraId="631B0588" w14:textId="77777777" w:rsidR="004321C8" w:rsidRPr="004321C8" w:rsidRDefault="004321C8" w:rsidP="00953F51">
      <w:pPr>
        <w:tabs>
          <w:tab w:val="left" w:pos="720"/>
        </w:tabs>
        <w:ind w:left="720"/>
        <w:rPr>
          <w:szCs w:val="22"/>
        </w:rPr>
      </w:pPr>
    </w:p>
    <w:p w14:paraId="1EB028F2" w14:textId="77777777" w:rsidR="004321C8" w:rsidRPr="004321C8" w:rsidRDefault="00953F51" w:rsidP="00953F51">
      <w:pPr>
        <w:tabs>
          <w:tab w:val="left" w:pos="720"/>
        </w:tabs>
        <w:ind w:left="720"/>
        <w:rPr>
          <w:szCs w:val="22"/>
        </w:rPr>
      </w:pPr>
      <w:r w:rsidRPr="004321C8">
        <w:rPr>
          <w:szCs w:val="22"/>
        </w:rPr>
        <w:t>e.</w:t>
      </w:r>
      <w:r w:rsidRPr="004321C8">
        <w:rPr>
          <w:szCs w:val="22"/>
        </w:rPr>
        <w:tab/>
      </w:r>
      <w:r w:rsidR="004321C8" w:rsidRPr="004321C8">
        <w:rPr>
          <w:szCs w:val="22"/>
        </w:rPr>
        <w:t>Lead to critical reports in the press and other media.</w:t>
      </w:r>
    </w:p>
    <w:p w14:paraId="671F8D06" w14:textId="77777777" w:rsidR="004321C8" w:rsidRPr="004321C8" w:rsidRDefault="004321C8" w:rsidP="00953F51">
      <w:pPr>
        <w:tabs>
          <w:tab w:val="left" w:pos="720"/>
        </w:tabs>
        <w:ind w:left="720"/>
        <w:rPr>
          <w:szCs w:val="22"/>
        </w:rPr>
      </w:pPr>
    </w:p>
    <w:p w14:paraId="40721977" w14:textId="77777777" w:rsidR="00953F51" w:rsidRPr="004321C8" w:rsidRDefault="004321C8" w:rsidP="00953F51">
      <w:pPr>
        <w:tabs>
          <w:tab w:val="left" w:pos="720"/>
        </w:tabs>
        <w:ind w:left="720"/>
        <w:rPr>
          <w:szCs w:val="22"/>
        </w:rPr>
      </w:pPr>
      <w:r w:rsidRPr="004321C8">
        <w:rPr>
          <w:szCs w:val="22"/>
        </w:rPr>
        <w:t>f.</w:t>
      </w:r>
      <w:r w:rsidRPr="004321C8">
        <w:rPr>
          <w:szCs w:val="22"/>
        </w:rPr>
        <w:tab/>
      </w:r>
      <w:r w:rsidR="00953F51" w:rsidRPr="004321C8">
        <w:rPr>
          <w:szCs w:val="22"/>
        </w:rPr>
        <w:t>Have a direct and negative impact on morale, recruitment and retention.</w:t>
      </w:r>
    </w:p>
    <w:p w14:paraId="7447AE7D" w14:textId="77777777" w:rsidR="00953F51" w:rsidRPr="004321C8" w:rsidRDefault="00953F51" w:rsidP="004321C8">
      <w:pPr>
        <w:tabs>
          <w:tab w:val="left" w:pos="720"/>
        </w:tabs>
        <w:ind w:left="720"/>
        <w:rPr>
          <w:szCs w:val="22"/>
        </w:rPr>
      </w:pPr>
    </w:p>
    <w:p w14:paraId="7CFDDD74" w14:textId="77777777" w:rsidR="00953F51" w:rsidRPr="004321C8" w:rsidRDefault="004321C8" w:rsidP="00953F51">
      <w:pPr>
        <w:tabs>
          <w:tab w:val="left" w:pos="720"/>
        </w:tabs>
        <w:rPr>
          <w:szCs w:val="22"/>
        </w:rPr>
      </w:pPr>
      <w:r>
        <w:rPr>
          <w:szCs w:val="22"/>
        </w:rPr>
        <w:t>2.3</w:t>
      </w:r>
      <w:r w:rsidR="00953F51" w:rsidRPr="004321C8">
        <w:rPr>
          <w:szCs w:val="22"/>
        </w:rPr>
        <w:tab/>
      </w:r>
      <w:r w:rsidR="00953F51" w:rsidRPr="00904653">
        <w:rPr>
          <w:b/>
          <w:szCs w:val="22"/>
        </w:rPr>
        <w:t>Generic Soldier Architecture (GSA</w:t>
      </w:r>
      <w:r w:rsidR="003266E0" w:rsidRPr="00904653">
        <w:rPr>
          <w:b/>
          <w:szCs w:val="22"/>
        </w:rPr>
        <w:t>)</w:t>
      </w:r>
      <w:r w:rsidR="003266E0" w:rsidRPr="004321C8">
        <w:rPr>
          <w:szCs w:val="22"/>
        </w:rPr>
        <w:t>.</w:t>
      </w:r>
      <w:r w:rsidR="00953F51" w:rsidRPr="004321C8">
        <w:rPr>
          <w:szCs w:val="22"/>
        </w:rPr>
        <w:t xml:space="preserve">  VIRTUS will play a core part in the establishment of a GSA</w:t>
      </w:r>
      <w:r w:rsidR="00367820">
        <w:rPr>
          <w:szCs w:val="22"/>
        </w:rPr>
        <w:t xml:space="preserve"> (DEFSTAN 23-12)</w:t>
      </w:r>
      <w:r w:rsidRPr="004321C8">
        <w:rPr>
          <w:szCs w:val="22"/>
        </w:rPr>
        <w:t>,</w:t>
      </w:r>
      <w:r w:rsidR="00953F51" w:rsidRPr="004321C8">
        <w:rPr>
          <w:szCs w:val="22"/>
        </w:rPr>
        <w:t xml:space="preserve"> designed to view the ‘Soldier as a System’ for the integration of capabilities in the same way that vehicle platforms are addressed using Generic Vehicle Architecture</w:t>
      </w:r>
      <w:r w:rsidRPr="004321C8">
        <w:rPr>
          <w:szCs w:val="22"/>
        </w:rPr>
        <w:t xml:space="preserve"> (GVA)</w:t>
      </w:r>
      <w:r w:rsidR="00953F51" w:rsidRPr="004321C8">
        <w:rPr>
          <w:szCs w:val="22"/>
        </w:rPr>
        <w:t>.  The VIRTUS system will form the chassis of the GSA</w:t>
      </w:r>
      <w:r w:rsidRPr="004321C8">
        <w:rPr>
          <w:szCs w:val="22"/>
        </w:rPr>
        <w:t>,</w:t>
      </w:r>
      <w:r w:rsidR="00953F51" w:rsidRPr="004321C8">
        <w:rPr>
          <w:szCs w:val="22"/>
        </w:rPr>
        <w:t xml:space="preserve"> with all future systems designed</w:t>
      </w:r>
      <w:r w:rsidRPr="004321C8">
        <w:rPr>
          <w:szCs w:val="22"/>
        </w:rPr>
        <w:t xml:space="preserve"> to be compatible with VIRTUS.</w:t>
      </w:r>
    </w:p>
    <w:p w14:paraId="3225A8A6" w14:textId="77777777" w:rsidR="00953F51" w:rsidRPr="004321C8" w:rsidRDefault="00953F51" w:rsidP="00953F51">
      <w:pPr>
        <w:tabs>
          <w:tab w:val="left" w:pos="720"/>
        </w:tabs>
        <w:rPr>
          <w:szCs w:val="22"/>
        </w:rPr>
      </w:pPr>
    </w:p>
    <w:p w14:paraId="69C3A55E" w14:textId="77777777" w:rsidR="00FD384F" w:rsidRDefault="00FD384F" w:rsidP="00FD384F">
      <w:pPr>
        <w:pStyle w:val="Heading3"/>
      </w:pPr>
      <w:bookmarkStart w:id="8" w:name="_Toc456021188"/>
      <w:r w:rsidRPr="006970DF">
        <w:t>Single Statement of User Need</w:t>
      </w:r>
      <w:bookmarkEnd w:id="8"/>
    </w:p>
    <w:p w14:paraId="11AC08C7" w14:textId="77777777" w:rsidR="00105F37" w:rsidRPr="0021177E" w:rsidRDefault="00105F37" w:rsidP="00105F37"/>
    <w:p w14:paraId="0FD976EA" w14:textId="77777777" w:rsidR="00105F37" w:rsidRDefault="004321C8" w:rsidP="0021177E">
      <w:r w:rsidRPr="004321C8">
        <w:t>2.</w:t>
      </w:r>
      <w:r w:rsidR="003C5ECE">
        <w:t>4</w:t>
      </w:r>
      <w:r w:rsidR="00FD384F" w:rsidRPr="004321C8">
        <w:tab/>
      </w:r>
      <w:r w:rsidR="00105F37">
        <w:t>In support of the overall Project VIRTUS SSUN, in order to provide clarity on the scope of Project VIRTUS Pulse 2, a subsidiary SSUN has been devised as part of the Pulse 2 Project Mandate.  The SSUN for Pulse 2 bounds the SR within this SRD and is as follows:</w:t>
      </w:r>
    </w:p>
    <w:p w14:paraId="24B3A076" w14:textId="77777777" w:rsidR="00105F37" w:rsidRDefault="00105F37" w:rsidP="0021177E"/>
    <w:p w14:paraId="1A1FA437" w14:textId="77777777" w:rsidR="00105F37" w:rsidRDefault="00105F37" w:rsidP="00105F37">
      <w:pPr>
        <w:jc w:val="center"/>
      </w:pPr>
      <w:r>
        <w:rPr>
          <w:rFonts w:cs="Arial"/>
          <w:i/>
          <w:color w:val="000000"/>
        </w:rPr>
        <w:t xml:space="preserve">“The User </w:t>
      </w:r>
      <w:r w:rsidRPr="0073397B">
        <w:rPr>
          <w:rFonts w:cs="Arial"/>
          <w:i/>
          <w:color w:val="000000"/>
        </w:rPr>
        <w:t xml:space="preserve">shall be provided with </w:t>
      </w:r>
      <w:r>
        <w:rPr>
          <w:rFonts w:cs="Arial"/>
          <w:i/>
          <w:color w:val="000000"/>
        </w:rPr>
        <w:t>ballistic protection to meet the most likely threat, which will integrate with the current VIRTUS Combat Protective Equipment (CPE) and Load Carriage Equipment, within the Integrated Soldier System, with reduced physical burden and greater agility, whilst maintaining overall survivability and improving operational effectiveness.”</w:t>
      </w:r>
    </w:p>
    <w:p w14:paraId="4AEB812F" w14:textId="77777777" w:rsidR="00105F37" w:rsidRDefault="00105F37" w:rsidP="0021177E"/>
    <w:p w14:paraId="47C7D28C" w14:textId="77777777" w:rsidR="00354712" w:rsidRPr="006970DF" w:rsidRDefault="005408F7" w:rsidP="009B0BE2">
      <w:pPr>
        <w:pStyle w:val="Heading3"/>
      </w:pPr>
      <w:bookmarkStart w:id="9" w:name="_Toc456021189"/>
      <w:r>
        <w:t>Pulse 2 Requirement</w:t>
      </w:r>
      <w:bookmarkEnd w:id="9"/>
      <w:r w:rsidR="00860E83">
        <w:t xml:space="preserve"> – SAKER and OSPREY 2</w:t>
      </w:r>
    </w:p>
    <w:p w14:paraId="57E522F8" w14:textId="77777777" w:rsidR="0021177E" w:rsidRDefault="0021177E" w:rsidP="0021177E">
      <w:pPr>
        <w:tabs>
          <w:tab w:val="left" w:pos="720"/>
        </w:tabs>
        <w:rPr>
          <w:rFonts w:cs="Arial"/>
          <w:szCs w:val="22"/>
        </w:rPr>
      </w:pPr>
    </w:p>
    <w:p w14:paraId="0C7B6355" w14:textId="77777777" w:rsidR="0021177E" w:rsidRPr="00F23463" w:rsidRDefault="003C5ECE" w:rsidP="0021177E">
      <w:pPr>
        <w:tabs>
          <w:tab w:val="left" w:pos="720"/>
        </w:tabs>
        <w:rPr>
          <w:rFonts w:cs="Arial"/>
          <w:szCs w:val="22"/>
        </w:rPr>
      </w:pPr>
      <w:r>
        <w:rPr>
          <w:rFonts w:cs="Arial"/>
          <w:szCs w:val="22"/>
        </w:rPr>
        <w:t>2.5</w:t>
      </w:r>
      <w:r w:rsidR="00367820">
        <w:rPr>
          <w:rFonts w:cs="Arial"/>
          <w:szCs w:val="22"/>
        </w:rPr>
        <w:tab/>
        <w:t>Pulse 1 of P</w:t>
      </w:r>
      <w:r w:rsidR="0021177E" w:rsidRPr="004321C8">
        <w:rPr>
          <w:rFonts w:cs="Arial"/>
          <w:szCs w:val="22"/>
        </w:rPr>
        <w:t xml:space="preserve">roject VIRTUS has already delivered an integrated system of ballistic protection and load carriage to DCC Force Elements (FEs).  The intention of the VIRTUS Pulse 2 project is to deliver a second Pulse of increased capability </w:t>
      </w:r>
      <w:r w:rsidR="00904653">
        <w:rPr>
          <w:rFonts w:cs="Arial"/>
          <w:szCs w:val="22"/>
        </w:rPr>
        <w:t>to this system in the form of</w:t>
      </w:r>
      <w:r w:rsidR="0021177E" w:rsidRPr="004321C8">
        <w:rPr>
          <w:rFonts w:cs="Arial"/>
          <w:szCs w:val="22"/>
        </w:rPr>
        <w:t xml:space="preserve"> </w:t>
      </w:r>
      <w:r w:rsidR="0021177E">
        <w:rPr>
          <w:rFonts w:cs="Arial"/>
          <w:szCs w:val="22"/>
        </w:rPr>
        <w:t xml:space="preserve">additional </w:t>
      </w:r>
      <w:r w:rsidR="0021177E" w:rsidRPr="004321C8">
        <w:rPr>
          <w:rFonts w:cs="Arial"/>
          <w:szCs w:val="22"/>
        </w:rPr>
        <w:t>hard armour plate</w:t>
      </w:r>
      <w:r w:rsidR="00904653">
        <w:rPr>
          <w:rFonts w:cs="Arial"/>
          <w:szCs w:val="22"/>
        </w:rPr>
        <w:t>s to enable the User to have increased flexibility in balancing protecti</w:t>
      </w:r>
      <w:r w:rsidR="00704B5E">
        <w:rPr>
          <w:rFonts w:cs="Arial"/>
          <w:szCs w:val="22"/>
        </w:rPr>
        <w:t>on against mobility</w:t>
      </w:r>
      <w:r w:rsidR="00904653">
        <w:rPr>
          <w:rFonts w:cs="Arial"/>
          <w:szCs w:val="22"/>
        </w:rPr>
        <w:t>.</w:t>
      </w:r>
    </w:p>
    <w:p w14:paraId="749E622F" w14:textId="77777777" w:rsidR="00354712" w:rsidRDefault="00354712" w:rsidP="00354712">
      <w:pPr>
        <w:rPr>
          <w:szCs w:val="22"/>
        </w:rPr>
      </w:pPr>
    </w:p>
    <w:p w14:paraId="7B2988A7" w14:textId="77777777" w:rsidR="003871A8" w:rsidRDefault="003C5ECE" w:rsidP="006451D2">
      <w:pPr>
        <w:tabs>
          <w:tab w:val="left" w:pos="720"/>
        </w:tabs>
      </w:pPr>
      <w:r>
        <w:lastRenderedPageBreak/>
        <w:t>2.6</w:t>
      </w:r>
      <w:r w:rsidR="00567872">
        <w:tab/>
      </w:r>
      <w:r w:rsidR="005408F7">
        <w:t xml:space="preserve">The </w:t>
      </w:r>
      <w:r w:rsidR="003871A8">
        <w:t>current In-S</w:t>
      </w:r>
      <w:r w:rsidR="00080306">
        <w:t>ervice</w:t>
      </w:r>
      <w:r w:rsidR="00F64EC5">
        <w:t xml:space="preserve"> </w:t>
      </w:r>
      <w:r w:rsidR="00367820">
        <w:t xml:space="preserve">hard </w:t>
      </w:r>
      <w:r w:rsidR="005408F7">
        <w:t>armour plate</w:t>
      </w:r>
      <w:r w:rsidR="00080306">
        <w:t xml:space="preserve"> (OSPREY)</w:t>
      </w:r>
      <w:r w:rsidR="005408F7">
        <w:t xml:space="preserve"> is</w:t>
      </w:r>
      <w:r w:rsidR="00F64EC5">
        <w:t xml:space="preserve"> limited in that </w:t>
      </w:r>
      <w:r w:rsidR="005408F7">
        <w:t>it</w:t>
      </w:r>
      <w:r w:rsidR="00F64EC5">
        <w:t xml:space="preserve"> provide</w:t>
      </w:r>
      <w:r w:rsidR="005408F7">
        <w:t>s</w:t>
      </w:r>
      <w:r w:rsidR="00F64EC5">
        <w:t xml:space="preserve"> a single scale of protection that may</w:t>
      </w:r>
      <w:r w:rsidR="00966CD0">
        <w:t xml:space="preserve">, at times, </w:t>
      </w:r>
      <w:r w:rsidR="00F64EC5">
        <w:t xml:space="preserve">far exceed the </w:t>
      </w:r>
      <w:r w:rsidR="005408F7">
        <w:t xml:space="preserve">actual </w:t>
      </w:r>
      <w:r w:rsidR="00F64EC5">
        <w:t>threat</w:t>
      </w:r>
      <w:r w:rsidR="005408F7">
        <w:t xml:space="preserve"> experienced.  This</w:t>
      </w:r>
      <w:r w:rsidR="001E48A3">
        <w:t xml:space="preserve"> results in </w:t>
      </w:r>
      <w:r w:rsidR="00966CD0">
        <w:t xml:space="preserve">an overburden of bulk and weight during times of lower threat.  </w:t>
      </w:r>
      <w:r w:rsidR="00F64EC5">
        <w:t xml:space="preserve">Furthermore, the plate </w:t>
      </w:r>
      <w:r w:rsidR="005408F7">
        <w:t xml:space="preserve">is produced in a single size: too large for the smallest Users and too small for the </w:t>
      </w:r>
      <w:r w:rsidR="00367820">
        <w:t xml:space="preserve">very </w:t>
      </w:r>
      <w:r w:rsidR="005408F7">
        <w:t>largest Users.</w:t>
      </w:r>
      <w:r w:rsidR="00D42665">
        <w:t xml:space="preserve">  </w:t>
      </w:r>
      <w:r w:rsidR="005408F7">
        <w:t>This therefore results in an overburden of weight for the smallest Users</w:t>
      </w:r>
      <w:r w:rsidR="00904653">
        <w:t>, and provides sub-optimal protection for the very largest Users</w:t>
      </w:r>
      <w:r w:rsidR="003871A8">
        <w:t>.</w:t>
      </w:r>
    </w:p>
    <w:p w14:paraId="036C57F2" w14:textId="77777777" w:rsidR="003871A8" w:rsidRDefault="003871A8" w:rsidP="006451D2">
      <w:pPr>
        <w:tabs>
          <w:tab w:val="left" w:pos="720"/>
        </w:tabs>
      </w:pPr>
    </w:p>
    <w:p w14:paraId="6E769A54" w14:textId="77777777" w:rsidR="006451D2" w:rsidRPr="002C7346" w:rsidRDefault="003C5ECE" w:rsidP="006451D2">
      <w:pPr>
        <w:tabs>
          <w:tab w:val="left" w:pos="720"/>
        </w:tabs>
      </w:pPr>
      <w:r>
        <w:t>2.7</w:t>
      </w:r>
      <w:r w:rsidR="003871A8">
        <w:tab/>
      </w:r>
      <w:r w:rsidR="00D42665">
        <w:t>The</w:t>
      </w:r>
      <w:r w:rsidR="00704B5E">
        <w:t>refore a</w:t>
      </w:r>
      <w:r w:rsidR="00D42665">
        <w:t xml:space="preserve"> req</w:t>
      </w:r>
      <w:r w:rsidR="00704B5E">
        <w:t>uirement exists</w:t>
      </w:r>
      <w:r w:rsidR="00367820">
        <w:t xml:space="preserve"> for an additional</w:t>
      </w:r>
      <w:r w:rsidR="005408F7">
        <w:t xml:space="preserve"> ballistic plate</w:t>
      </w:r>
      <w:r w:rsidR="003871A8">
        <w:t>, SAKER,</w:t>
      </w:r>
      <w:r w:rsidR="005408F7">
        <w:t xml:space="preserve"> to protect a range of User sizes against a designated lower </w:t>
      </w:r>
      <w:r w:rsidR="00105F37">
        <w:t>threat</w:t>
      </w:r>
      <w:r w:rsidR="005408F7">
        <w:t xml:space="preserve"> than that whi</w:t>
      </w:r>
      <w:r w:rsidR="00904653">
        <w:t>ch OSPREY is designed to defeat.  In addition</w:t>
      </w:r>
      <w:r w:rsidR="003871A8">
        <w:t>,</w:t>
      </w:r>
      <w:r w:rsidR="00904653">
        <w:t xml:space="preserve"> a plate that </w:t>
      </w:r>
      <w:r w:rsidR="003871A8">
        <w:t>protects to a similar level as</w:t>
      </w:r>
      <w:r w:rsidR="00904653">
        <w:t xml:space="preserve"> OSPREY, again in more appropriate size ranges, will be made available to offer the User flex</w:t>
      </w:r>
      <w:r w:rsidR="003871A8">
        <w:t>i</w:t>
      </w:r>
      <w:r w:rsidR="00904653">
        <w:t>bility in balancing protection against mobility.</w:t>
      </w:r>
      <w:r w:rsidR="003871A8">
        <w:t xml:space="preserve">  This second, more protective </w:t>
      </w:r>
      <w:r>
        <w:t>plate will be known as OSPREY 2</w:t>
      </w:r>
      <w:r w:rsidR="003871A8">
        <w:t>.</w:t>
      </w:r>
    </w:p>
    <w:p w14:paraId="570B8A4A" w14:textId="77777777" w:rsidR="00354712" w:rsidRPr="002C7346" w:rsidRDefault="00354712" w:rsidP="009B0BE2">
      <w:pPr>
        <w:pStyle w:val="Heading3"/>
      </w:pPr>
      <w:bookmarkStart w:id="10" w:name="_Toc456021190"/>
      <w:r w:rsidRPr="002C7346">
        <w:t>Operational Context</w:t>
      </w:r>
      <w:bookmarkEnd w:id="10"/>
    </w:p>
    <w:p w14:paraId="70C529CC" w14:textId="77777777" w:rsidR="00354712" w:rsidRPr="002C7346" w:rsidRDefault="00354712" w:rsidP="00354712">
      <w:pPr>
        <w:rPr>
          <w:szCs w:val="22"/>
        </w:rPr>
      </w:pPr>
    </w:p>
    <w:p w14:paraId="56E16D0C" w14:textId="77777777" w:rsidR="00A559EC" w:rsidRPr="002C7346" w:rsidRDefault="003C5ECE" w:rsidP="00F65B8A">
      <w:pPr>
        <w:tabs>
          <w:tab w:val="left" w:pos="720"/>
        </w:tabs>
        <w:rPr>
          <w:rFonts w:cs="Arial"/>
          <w:szCs w:val="22"/>
        </w:rPr>
      </w:pPr>
      <w:r>
        <w:t>2.8</w:t>
      </w:r>
      <w:r w:rsidR="00567872" w:rsidRPr="002C7346">
        <w:tab/>
      </w:r>
      <w:r w:rsidR="00A559EC" w:rsidRPr="002C7346">
        <w:rPr>
          <w:rFonts w:cs="Arial"/>
          <w:szCs w:val="22"/>
        </w:rPr>
        <w:t>VIRTUS Pulse 2 will support the activities of all land, littoral and maritime personnel operating in the DCC role.  VIRTUS has therefore been optimised for use by the User with the most demanding role – the light role infantryman –</w:t>
      </w:r>
      <w:r w:rsidR="002C7346" w:rsidRPr="002C7346">
        <w:rPr>
          <w:rFonts w:cs="Arial"/>
          <w:szCs w:val="22"/>
        </w:rPr>
        <w:t xml:space="preserve"> yet</w:t>
      </w:r>
      <w:r w:rsidR="00A559EC" w:rsidRPr="002C7346">
        <w:rPr>
          <w:rFonts w:cs="Arial"/>
          <w:szCs w:val="22"/>
        </w:rPr>
        <w:t xml:space="preserve"> tak</w:t>
      </w:r>
      <w:r w:rsidR="002C7346" w:rsidRPr="002C7346">
        <w:rPr>
          <w:rFonts w:cs="Arial"/>
          <w:szCs w:val="22"/>
        </w:rPr>
        <w:t>es into</w:t>
      </w:r>
      <w:r w:rsidR="00A559EC" w:rsidRPr="002C7346">
        <w:rPr>
          <w:rFonts w:cs="Arial"/>
          <w:szCs w:val="22"/>
        </w:rPr>
        <w:t xml:space="preserve"> account the requirements of other Users where appropriate.</w:t>
      </w:r>
    </w:p>
    <w:p w14:paraId="21213B9B" w14:textId="77777777" w:rsidR="00354712" w:rsidRPr="002C7346" w:rsidRDefault="00354712" w:rsidP="00354712">
      <w:pPr>
        <w:rPr>
          <w:szCs w:val="22"/>
        </w:rPr>
      </w:pPr>
    </w:p>
    <w:p w14:paraId="12F85F69" w14:textId="77777777" w:rsidR="005326D0" w:rsidRPr="002C7346" w:rsidRDefault="003C5ECE" w:rsidP="006451D2">
      <w:pPr>
        <w:tabs>
          <w:tab w:val="left" w:pos="720"/>
        </w:tabs>
        <w:rPr>
          <w:rFonts w:cs="Arial"/>
          <w:szCs w:val="22"/>
        </w:rPr>
      </w:pPr>
      <w:r>
        <w:rPr>
          <w:rFonts w:cs="Arial"/>
          <w:szCs w:val="22"/>
        </w:rPr>
        <w:t>2.9</w:t>
      </w:r>
      <w:r w:rsidR="00567872" w:rsidRPr="002C7346">
        <w:rPr>
          <w:rFonts w:cs="Arial"/>
          <w:szCs w:val="22"/>
        </w:rPr>
        <w:tab/>
      </w:r>
      <w:r w:rsidR="00FF63DB" w:rsidRPr="002C7346">
        <w:rPr>
          <w:rFonts w:cs="Arial"/>
          <w:szCs w:val="22"/>
        </w:rPr>
        <w:t>DCC</w:t>
      </w:r>
      <w:r w:rsidR="000C1278" w:rsidRPr="002C7346">
        <w:rPr>
          <w:rFonts w:cs="Arial"/>
          <w:szCs w:val="22"/>
        </w:rPr>
        <w:t xml:space="preserve"> </w:t>
      </w:r>
      <w:r w:rsidR="00A559EC" w:rsidRPr="002C7346">
        <w:rPr>
          <w:rFonts w:cs="Arial"/>
          <w:szCs w:val="22"/>
        </w:rPr>
        <w:t>Users</w:t>
      </w:r>
      <w:r w:rsidR="000C1278" w:rsidRPr="002C7346">
        <w:rPr>
          <w:rFonts w:cs="Arial"/>
          <w:szCs w:val="22"/>
        </w:rPr>
        <w:t xml:space="preserve"> can expect to deploy across the world, at varying degrees of scale and duration</w:t>
      </w:r>
      <w:r w:rsidR="00A9460A" w:rsidRPr="002C7346">
        <w:rPr>
          <w:rFonts w:cs="Arial"/>
          <w:szCs w:val="22"/>
        </w:rPr>
        <w:t>, conducting tasks as defined in</w:t>
      </w:r>
      <w:r w:rsidR="000C1278" w:rsidRPr="002C7346">
        <w:rPr>
          <w:rFonts w:cs="Arial"/>
          <w:szCs w:val="22"/>
        </w:rPr>
        <w:t xml:space="preserve"> the Joint Defence Publication for Land, Sea and Air Operations</w:t>
      </w:r>
      <w:r w:rsidR="00FF63DB" w:rsidRPr="002C7346">
        <w:rPr>
          <w:rFonts w:cs="Arial"/>
          <w:szCs w:val="22"/>
        </w:rPr>
        <w:t>.</w:t>
      </w:r>
      <w:r w:rsidR="00A9460A" w:rsidRPr="002C7346">
        <w:rPr>
          <w:rFonts w:cs="Arial"/>
          <w:szCs w:val="22"/>
        </w:rPr>
        <w:t xml:space="preserve">  During these operations the User will face varying environmental conditions as defined in the </w:t>
      </w:r>
      <w:r w:rsidR="00A9460A" w:rsidRPr="002C7346">
        <w:t>Environmental Handbook for Defence Materiel</w:t>
      </w:r>
      <w:r w:rsidR="000E4444">
        <w:t xml:space="preserve"> (Def Stan 00-35)</w:t>
      </w:r>
      <w:r w:rsidR="00A9460A" w:rsidRPr="002C7346">
        <w:t>.</w:t>
      </w:r>
    </w:p>
    <w:p w14:paraId="5D70F82A" w14:textId="77777777" w:rsidR="002C7346" w:rsidRDefault="002C7346" w:rsidP="002C7346">
      <w:pPr>
        <w:rPr>
          <w:szCs w:val="22"/>
        </w:rPr>
      </w:pPr>
    </w:p>
    <w:p w14:paraId="51ED45DD" w14:textId="77777777" w:rsidR="002C7346" w:rsidRPr="00B27B91" w:rsidRDefault="003C5ECE" w:rsidP="002C7346">
      <w:pPr>
        <w:rPr>
          <w:szCs w:val="22"/>
        </w:rPr>
      </w:pPr>
      <w:r>
        <w:rPr>
          <w:szCs w:val="22"/>
        </w:rPr>
        <w:t>2.10</w:t>
      </w:r>
      <w:r w:rsidR="00904653">
        <w:rPr>
          <w:szCs w:val="22"/>
        </w:rPr>
        <w:tab/>
        <w:t>Different U</w:t>
      </w:r>
      <w:r w:rsidR="002C7346" w:rsidRPr="00A74B8C">
        <w:rPr>
          <w:szCs w:val="22"/>
        </w:rPr>
        <w:t xml:space="preserve">sers </w:t>
      </w:r>
      <w:r w:rsidR="002C7346">
        <w:rPr>
          <w:szCs w:val="22"/>
        </w:rPr>
        <w:t>of Pulse 2</w:t>
      </w:r>
      <w:r w:rsidR="002C7346" w:rsidRPr="00A74B8C">
        <w:rPr>
          <w:szCs w:val="22"/>
        </w:rPr>
        <w:t>, operating in different regions and facing different adversaries</w:t>
      </w:r>
      <w:r w:rsidR="002C7346">
        <w:rPr>
          <w:szCs w:val="22"/>
        </w:rPr>
        <w:t>,</w:t>
      </w:r>
      <w:r w:rsidR="002C7346" w:rsidRPr="00A74B8C">
        <w:rPr>
          <w:szCs w:val="22"/>
        </w:rPr>
        <w:t xml:space="preserve"> will require protection from different threats.  </w:t>
      </w:r>
      <w:r w:rsidR="002C7346">
        <w:rPr>
          <w:szCs w:val="22"/>
        </w:rPr>
        <w:t>These</w:t>
      </w:r>
      <w:r w:rsidR="002C7346" w:rsidRPr="00A74B8C">
        <w:rPr>
          <w:szCs w:val="22"/>
        </w:rPr>
        <w:t xml:space="preserve"> threat</w:t>
      </w:r>
      <w:r w:rsidR="002C7346">
        <w:rPr>
          <w:szCs w:val="22"/>
        </w:rPr>
        <w:t>s have</w:t>
      </w:r>
      <w:r w:rsidR="002C7346" w:rsidRPr="00A74B8C">
        <w:rPr>
          <w:szCs w:val="22"/>
        </w:rPr>
        <w:t xml:space="preserve"> been assessed by Defence Intelligen</w:t>
      </w:r>
      <w:r w:rsidR="002C7346">
        <w:rPr>
          <w:szCs w:val="22"/>
        </w:rPr>
        <w:t>ce Capability Assessments</w:t>
      </w:r>
      <w:r w:rsidR="002C3768">
        <w:rPr>
          <w:rStyle w:val="FootnoteReference"/>
          <w:szCs w:val="22"/>
        </w:rPr>
        <w:footnoteReference w:id="1"/>
      </w:r>
      <w:r w:rsidR="002C7346">
        <w:rPr>
          <w:szCs w:val="22"/>
        </w:rPr>
        <w:t xml:space="preserve"> and the protection requirements for </w:t>
      </w:r>
      <w:r w:rsidR="007846A4">
        <w:rPr>
          <w:szCs w:val="22"/>
        </w:rPr>
        <w:t xml:space="preserve">the </w:t>
      </w:r>
      <w:r w:rsidR="002C7346">
        <w:rPr>
          <w:szCs w:val="22"/>
        </w:rPr>
        <w:t>Pulse 2</w:t>
      </w:r>
      <w:r w:rsidR="007846A4">
        <w:rPr>
          <w:szCs w:val="22"/>
        </w:rPr>
        <w:t xml:space="preserve"> plate</w:t>
      </w:r>
      <w:r>
        <w:rPr>
          <w:szCs w:val="22"/>
        </w:rPr>
        <w:t>s (SAKER and OSPREY 2</w:t>
      </w:r>
      <w:r w:rsidR="00D1246C">
        <w:rPr>
          <w:szCs w:val="22"/>
        </w:rPr>
        <w:t>)</w:t>
      </w:r>
      <w:r w:rsidR="002C7346">
        <w:rPr>
          <w:szCs w:val="22"/>
        </w:rPr>
        <w:t xml:space="preserve"> are</w:t>
      </w:r>
      <w:r w:rsidR="002C7346" w:rsidRPr="00A74B8C">
        <w:rPr>
          <w:szCs w:val="22"/>
        </w:rPr>
        <w:t xml:space="preserve"> stated in Part</w:t>
      </w:r>
      <w:r w:rsidR="002C7346">
        <w:rPr>
          <w:szCs w:val="22"/>
        </w:rPr>
        <w:t>s</w:t>
      </w:r>
      <w:r w:rsidR="000E4444">
        <w:rPr>
          <w:szCs w:val="22"/>
        </w:rPr>
        <w:t xml:space="preserve"> 3 and 4</w:t>
      </w:r>
      <w:r w:rsidR="00904653">
        <w:rPr>
          <w:szCs w:val="22"/>
        </w:rPr>
        <w:t xml:space="preserve"> of this SRD.  </w:t>
      </w:r>
      <w:r w:rsidR="00B27B91">
        <w:rPr>
          <w:noProof/>
          <w:color w:val="000000"/>
          <w:szCs w:val="22"/>
          <w:highlight w:val="black"/>
        </w:rPr>
        <w:t>'''''''''''''''''''''''' ''''''''''''''''' ''''''''''''' ''''''' ''''''''''' ''''''''''''' ''''' ''''''''''' ''''''''''' ''''''''''' ''''' ''''''''''''''''''''''' ''''' '''''''''' ''''''''' '''''''' ''''''''''''''' '''''''''''' ''''''''''' ''''' ''''''''' ''''''''''' '''''''''''''' ''''''''''''''''''''''''' '''''''''''''''' '''''''''' ''''''''''''</w:t>
      </w:r>
    </w:p>
    <w:p w14:paraId="169E0AA0" w14:textId="77777777" w:rsidR="00AC4553" w:rsidRPr="002C7346" w:rsidRDefault="00AC4553" w:rsidP="006451D2">
      <w:pPr>
        <w:tabs>
          <w:tab w:val="left" w:pos="720"/>
        </w:tabs>
        <w:rPr>
          <w:rFonts w:cs="Arial"/>
          <w:szCs w:val="22"/>
        </w:rPr>
      </w:pPr>
    </w:p>
    <w:p w14:paraId="480A5FB6" w14:textId="77777777" w:rsidR="00D42665" w:rsidRPr="002C7346" w:rsidRDefault="003C5ECE" w:rsidP="002C7346">
      <w:pPr>
        <w:tabs>
          <w:tab w:val="left" w:pos="720"/>
        </w:tabs>
        <w:rPr>
          <w:rFonts w:cs="Arial"/>
          <w:szCs w:val="22"/>
        </w:rPr>
      </w:pPr>
      <w:r>
        <w:rPr>
          <w:rFonts w:cs="Arial"/>
          <w:szCs w:val="22"/>
        </w:rPr>
        <w:t>2.11</w:t>
      </w:r>
      <w:r w:rsidR="00E064D7" w:rsidRPr="002C7346">
        <w:rPr>
          <w:rFonts w:cs="Arial"/>
          <w:szCs w:val="22"/>
        </w:rPr>
        <w:tab/>
      </w:r>
      <w:r w:rsidR="00053681" w:rsidRPr="002C7346">
        <w:rPr>
          <w:rFonts w:cs="Arial"/>
          <w:szCs w:val="22"/>
        </w:rPr>
        <w:t>The User’s survivability on the Battlefield is derived from a number of factors</w:t>
      </w:r>
      <w:r w:rsidR="002C7346" w:rsidRPr="002C7346">
        <w:rPr>
          <w:rFonts w:cs="Arial"/>
          <w:szCs w:val="22"/>
        </w:rPr>
        <w:t>, including physical protection and</w:t>
      </w:r>
      <w:r w:rsidR="00053681" w:rsidRPr="002C7346">
        <w:rPr>
          <w:rFonts w:cs="Arial"/>
          <w:szCs w:val="22"/>
        </w:rPr>
        <w:t xml:space="preserve"> agility.  VIRTUS </w:t>
      </w:r>
      <w:r w:rsidR="00E064D7" w:rsidRPr="002C7346">
        <w:rPr>
          <w:rFonts w:cs="Arial"/>
          <w:szCs w:val="22"/>
        </w:rPr>
        <w:t xml:space="preserve">Pulse 2 </w:t>
      </w:r>
      <w:r w:rsidR="00053681" w:rsidRPr="002C7346">
        <w:rPr>
          <w:rFonts w:cs="Arial"/>
          <w:szCs w:val="22"/>
        </w:rPr>
        <w:t>will improve the User’s overall agility a</w:t>
      </w:r>
      <w:r w:rsidR="00E064D7" w:rsidRPr="002C7346">
        <w:rPr>
          <w:rFonts w:cs="Arial"/>
          <w:szCs w:val="22"/>
        </w:rPr>
        <w:t>s a result of weight</w:t>
      </w:r>
      <w:r w:rsidR="002C7346">
        <w:rPr>
          <w:rFonts w:cs="Arial"/>
          <w:szCs w:val="22"/>
        </w:rPr>
        <w:t xml:space="preserve"> and bulk</w:t>
      </w:r>
      <w:r w:rsidR="00E064D7" w:rsidRPr="002C7346">
        <w:rPr>
          <w:rFonts w:cs="Arial"/>
          <w:szCs w:val="22"/>
        </w:rPr>
        <w:t xml:space="preserve"> reduction</w:t>
      </w:r>
      <w:r w:rsidR="002C7346" w:rsidRPr="002C7346">
        <w:rPr>
          <w:rFonts w:cs="Arial"/>
          <w:szCs w:val="22"/>
        </w:rPr>
        <w:t>;</w:t>
      </w:r>
      <w:r w:rsidR="00E064D7" w:rsidRPr="002C7346">
        <w:rPr>
          <w:rFonts w:cs="Arial"/>
          <w:szCs w:val="22"/>
        </w:rPr>
        <w:t xml:space="preserve"> primarily through the introduction of a </w:t>
      </w:r>
      <w:r w:rsidR="003C0A92">
        <w:rPr>
          <w:rFonts w:cs="Arial"/>
          <w:szCs w:val="22"/>
        </w:rPr>
        <w:t xml:space="preserve">front and rear </w:t>
      </w:r>
      <w:r w:rsidR="00E064D7" w:rsidRPr="002C7346">
        <w:rPr>
          <w:rFonts w:cs="Arial"/>
          <w:szCs w:val="22"/>
        </w:rPr>
        <w:t xml:space="preserve">plate specifically designed to defeat lower performing ammunition, but also through the introduction of multiple sizes, to </w:t>
      </w:r>
      <w:r w:rsidR="003C0A92">
        <w:rPr>
          <w:rFonts w:cs="Arial"/>
          <w:szCs w:val="22"/>
        </w:rPr>
        <w:t>provide more appropriate coverage to</w:t>
      </w:r>
      <w:r w:rsidR="00E064D7" w:rsidRPr="002C7346">
        <w:rPr>
          <w:rFonts w:cs="Arial"/>
          <w:szCs w:val="22"/>
        </w:rPr>
        <w:t xml:space="preserve"> individuals.</w:t>
      </w:r>
      <w:r w:rsidR="00904653">
        <w:rPr>
          <w:rFonts w:cs="Arial"/>
          <w:szCs w:val="22"/>
        </w:rPr>
        <w:t xml:space="preserve">  Scope to </w:t>
      </w:r>
      <w:r w:rsidR="00D1246C">
        <w:rPr>
          <w:rFonts w:cs="Arial"/>
          <w:szCs w:val="22"/>
        </w:rPr>
        <w:t>provide comparable</w:t>
      </w:r>
      <w:r w:rsidR="00904653">
        <w:rPr>
          <w:rFonts w:cs="Arial"/>
          <w:szCs w:val="22"/>
        </w:rPr>
        <w:t xml:space="preserve"> ballistic protection capabilities of OSPREY will be provided in a range of sizes to allow Users to more effectively balance protection and mobility.</w:t>
      </w:r>
    </w:p>
    <w:p w14:paraId="51069CD0" w14:textId="77777777" w:rsidR="00354712" w:rsidRPr="00C556C6" w:rsidRDefault="00354712" w:rsidP="009B0BE2">
      <w:pPr>
        <w:pStyle w:val="Heading3"/>
      </w:pPr>
      <w:bookmarkStart w:id="11" w:name="_Toc456021191"/>
      <w:r w:rsidRPr="00C556C6">
        <w:t>Assumptions, Dependencies &amp; Constraints</w:t>
      </w:r>
      <w:bookmarkEnd w:id="11"/>
    </w:p>
    <w:p w14:paraId="05BAAD49" w14:textId="77777777" w:rsidR="00354712" w:rsidRPr="00057DDF" w:rsidRDefault="00354712" w:rsidP="00354712">
      <w:pPr>
        <w:rPr>
          <w:b/>
          <w:bCs/>
          <w:szCs w:val="22"/>
        </w:rPr>
      </w:pPr>
    </w:p>
    <w:p w14:paraId="65967533" w14:textId="77777777" w:rsidR="00053681" w:rsidRPr="00057DDF" w:rsidRDefault="003C5ECE" w:rsidP="00053681">
      <w:pPr>
        <w:tabs>
          <w:tab w:val="left" w:pos="720"/>
        </w:tabs>
        <w:rPr>
          <w:rFonts w:cs="Arial"/>
          <w:szCs w:val="22"/>
        </w:rPr>
      </w:pPr>
      <w:r>
        <w:rPr>
          <w:rFonts w:cs="Arial"/>
          <w:szCs w:val="22"/>
        </w:rPr>
        <w:t>2.12</w:t>
      </w:r>
      <w:r w:rsidR="00567872" w:rsidRPr="00057DDF">
        <w:rPr>
          <w:rFonts w:cs="Arial"/>
          <w:szCs w:val="22"/>
        </w:rPr>
        <w:tab/>
      </w:r>
      <w:r w:rsidR="00053681" w:rsidRPr="00057DDF">
        <w:rPr>
          <w:rFonts w:cs="Arial"/>
          <w:szCs w:val="22"/>
        </w:rPr>
        <w:t xml:space="preserve">The Key constraints on the </w:t>
      </w:r>
      <w:r w:rsidR="002C7346" w:rsidRPr="00057DDF">
        <w:rPr>
          <w:rFonts w:cs="Arial"/>
          <w:szCs w:val="22"/>
        </w:rPr>
        <w:t>Pulse 2 solution a</w:t>
      </w:r>
      <w:r w:rsidR="00053681" w:rsidRPr="00057DDF">
        <w:rPr>
          <w:rFonts w:cs="Arial"/>
          <w:szCs w:val="22"/>
        </w:rPr>
        <w:t>re that it must:</w:t>
      </w:r>
    </w:p>
    <w:p w14:paraId="581B21C2" w14:textId="77777777" w:rsidR="002C7346" w:rsidRPr="00057DDF" w:rsidRDefault="002C7346" w:rsidP="00053681">
      <w:pPr>
        <w:tabs>
          <w:tab w:val="left" w:pos="720"/>
        </w:tabs>
        <w:rPr>
          <w:rFonts w:cs="Arial"/>
          <w:szCs w:val="22"/>
        </w:rPr>
      </w:pPr>
    </w:p>
    <w:p w14:paraId="23EAEF76" w14:textId="77777777" w:rsidR="00053681" w:rsidRPr="00057DDF" w:rsidRDefault="00053681" w:rsidP="002C7346">
      <w:pPr>
        <w:tabs>
          <w:tab w:val="left" w:pos="720"/>
        </w:tabs>
        <w:ind w:left="720"/>
        <w:rPr>
          <w:rFonts w:cs="Arial"/>
          <w:szCs w:val="22"/>
        </w:rPr>
      </w:pPr>
      <w:r w:rsidRPr="00057DDF">
        <w:rPr>
          <w:rFonts w:cs="Arial"/>
          <w:szCs w:val="22"/>
        </w:rPr>
        <w:t>a.</w:t>
      </w:r>
      <w:r w:rsidRPr="00057DDF">
        <w:rPr>
          <w:rFonts w:cs="Arial"/>
          <w:szCs w:val="22"/>
        </w:rPr>
        <w:tab/>
      </w:r>
      <w:r w:rsidR="00105F37">
        <w:rPr>
          <w:rFonts w:cs="Arial"/>
          <w:szCs w:val="22"/>
        </w:rPr>
        <w:t>The protection to satisfy the Threshold MoP with respect to medical coverage (see SR 4) will f</w:t>
      </w:r>
      <w:r w:rsidR="002C7346" w:rsidRPr="00057DDF">
        <w:rPr>
          <w:rFonts w:cs="Arial"/>
          <w:szCs w:val="22"/>
        </w:rPr>
        <w:t xml:space="preserve">it inside the plate pouch on the current </w:t>
      </w:r>
      <w:r w:rsidR="000E4444">
        <w:rPr>
          <w:rFonts w:cs="Arial"/>
          <w:szCs w:val="22"/>
        </w:rPr>
        <w:t xml:space="preserve">VIRTUS </w:t>
      </w:r>
      <w:r w:rsidR="00704B5E">
        <w:rPr>
          <w:rFonts w:cs="Arial"/>
          <w:szCs w:val="22"/>
        </w:rPr>
        <w:t>Pulse 1 Scalable Tactical Vest (STV)</w:t>
      </w:r>
      <w:r w:rsidR="002C7346" w:rsidRPr="00057DDF">
        <w:rPr>
          <w:rFonts w:cs="Arial"/>
          <w:szCs w:val="22"/>
        </w:rPr>
        <w:t xml:space="preserve">.  </w:t>
      </w:r>
    </w:p>
    <w:p w14:paraId="06F14F7F" w14:textId="77777777" w:rsidR="00057DDF" w:rsidRDefault="00057DDF" w:rsidP="002C7346">
      <w:pPr>
        <w:tabs>
          <w:tab w:val="left" w:pos="720"/>
        </w:tabs>
        <w:ind w:left="720"/>
        <w:rPr>
          <w:rFonts w:cs="Arial"/>
          <w:szCs w:val="22"/>
        </w:rPr>
      </w:pPr>
    </w:p>
    <w:p w14:paraId="72837581" w14:textId="77777777" w:rsidR="00053681" w:rsidRPr="00057DDF" w:rsidRDefault="002C7346" w:rsidP="002C7346">
      <w:pPr>
        <w:tabs>
          <w:tab w:val="left" w:pos="720"/>
        </w:tabs>
        <w:ind w:left="720"/>
        <w:rPr>
          <w:rFonts w:cs="Arial"/>
          <w:szCs w:val="22"/>
        </w:rPr>
      </w:pPr>
      <w:r w:rsidRPr="00057DDF">
        <w:rPr>
          <w:rFonts w:cs="Arial"/>
          <w:szCs w:val="22"/>
        </w:rPr>
        <w:t>b</w:t>
      </w:r>
      <w:r w:rsidR="00053681" w:rsidRPr="00057DDF">
        <w:rPr>
          <w:rFonts w:cs="Arial"/>
          <w:szCs w:val="22"/>
        </w:rPr>
        <w:t>.</w:t>
      </w:r>
      <w:r w:rsidR="00053681" w:rsidRPr="00057DDF">
        <w:rPr>
          <w:rFonts w:cs="Arial"/>
          <w:szCs w:val="22"/>
        </w:rPr>
        <w:tab/>
        <w:t xml:space="preserve">Be capable of being used effectively by the </w:t>
      </w:r>
      <w:r w:rsidR="00B27B91">
        <w:rPr>
          <w:rFonts w:cs="Arial"/>
          <w:noProof/>
          <w:color w:val="000000"/>
          <w:szCs w:val="22"/>
          <w:highlight w:val="black"/>
        </w:rPr>
        <w:t>''''''' ''''' ''''''''''''</w:t>
      </w:r>
      <w:r w:rsidR="00105F37">
        <w:rPr>
          <w:rFonts w:cs="Arial"/>
          <w:szCs w:val="22"/>
        </w:rPr>
        <w:t xml:space="preserve"> percentiles of the</w:t>
      </w:r>
      <w:r w:rsidR="00053681" w:rsidRPr="00057DDF">
        <w:rPr>
          <w:rFonts w:cs="Arial"/>
          <w:szCs w:val="22"/>
        </w:rPr>
        <w:t xml:space="preserve"> male and female </w:t>
      </w:r>
      <w:r w:rsidR="000E4444">
        <w:rPr>
          <w:rFonts w:cs="Arial"/>
          <w:szCs w:val="22"/>
        </w:rPr>
        <w:t>User</w:t>
      </w:r>
      <w:r w:rsidR="00053681" w:rsidRPr="00057DDF">
        <w:rPr>
          <w:rFonts w:cs="Arial"/>
          <w:szCs w:val="22"/>
        </w:rPr>
        <w:t xml:space="preserve"> population.</w:t>
      </w:r>
    </w:p>
    <w:p w14:paraId="383FC2CF" w14:textId="77777777" w:rsidR="00057DDF" w:rsidRDefault="00057DDF" w:rsidP="002C7346">
      <w:pPr>
        <w:tabs>
          <w:tab w:val="left" w:pos="720"/>
        </w:tabs>
        <w:ind w:left="720"/>
        <w:rPr>
          <w:rFonts w:cs="Arial"/>
          <w:szCs w:val="22"/>
        </w:rPr>
      </w:pPr>
    </w:p>
    <w:p w14:paraId="01215D3D" w14:textId="77777777" w:rsidR="00053681" w:rsidRPr="00057DDF" w:rsidRDefault="002C7346" w:rsidP="002C7346">
      <w:pPr>
        <w:tabs>
          <w:tab w:val="left" w:pos="720"/>
        </w:tabs>
        <w:ind w:left="720"/>
        <w:rPr>
          <w:rFonts w:cs="Arial"/>
          <w:szCs w:val="22"/>
        </w:rPr>
      </w:pPr>
      <w:r w:rsidRPr="00057DDF">
        <w:rPr>
          <w:rFonts w:cs="Arial"/>
          <w:szCs w:val="22"/>
        </w:rPr>
        <w:lastRenderedPageBreak/>
        <w:t>c</w:t>
      </w:r>
      <w:r w:rsidR="00053681" w:rsidRPr="00057DDF">
        <w:rPr>
          <w:rFonts w:cs="Arial"/>
          <w:szCs w:val="22"/>
        </w:rPr>
        <w:t>.</w:t>
      </w:r>
      <w:r w:rsidR="00053681" w:rsidRPr="00057DDF">
        <w:rPr>
          <w:rFonts w:cs="Arial"/>
          <w:szCs w:val="22"/>
        </w:rPr>
        <w:tab/>
        <w:t>Be acceptable to the User community (in terms of usability, comfort and performance).</w:t>
      </w:r>
    </w:p>
    <w:p w14:paraId="78029F0F" w14:textId="77777777" w:rsidR="00057DDF" w:rsidRDefault="00057DDF" w:rsidP="002C7346">
      <w:pPr>
        <w:tabs>
          <w:tab w:val="left" w:pos="720"/>
        </w:tabs>
        <w:ind w:left="720"/>
        <w:rPr>
          <w:rFonts w:cs="Arial"/>
          <w:szCs w:val="22"/>
        </w:rPr>
      </w:pPr>
    </w:p>
    <w:p w14:paraId="179D019B" w14:textId="77777777" w:rsidR="00053681" w:rsidRPr="00057DDF" w:rsidRDefault="002C7346" w:rsidP="002C7346">
      <w:pPr>
        <w:tabs>
          <w:tab w:val="left" w:pos="720"/>
        </w:tabs>
        <w:ind w:left="720"/>
        <w:rPr>
          <w:rFonts w:cs="Arial"/>
          <w:szCs w:val="22"/>
        </w:rPr>
      </w:pPr>
      <w:r w:rsidRPr="00057DDF">
        <w:rPr>
          <w:rFonts w:cs="Arial"/>
          <w:szCs w:val="22"/>
        </w:rPr>
        <w:t>d</w:t>
      </w:r>
      <w:r w:rsidR="00053681" w:rsidRPr="00057DDF">
        <w:rPr>
          <w:rFonts w:cs="Arial"/>
          <w:szCs w:val="22"/>
        </w:rPr>
        <w:t>.</w:t>
      </w:r>
      <w:r w:rsidR="00053681" w:rsidRPr="00057DDF">
        <w:rPr>
          <w:rFonts w:cs="Arial"/>
          <w:szCs w:val="22"/>
        </w:rPr>
        <w:tab/>
        <w:t>Be robust enough to withstand everyday handling in the military environment.</w:t>
      </w:r>
    </w:p>
    <w:p w14:paraId="7D535FC3" w14:textId="77777777" w:rsidR="00057DDF" w:rsidRDefault="00057DDF" w:rsidP="002C7346">
      <w:pPr>
        <w:tabs>
          <w:tab w:val="left" w:pos="720"/>
        </w:tabs>
        <w:ind w:left="720"/>
        <w:rPr>
          <w:rFonts w:cs="Arial"/>
          <w:szCs w:val="22"/>
        </w:rPr>
      </w:pPr>
    </w:p>
    <w:p w14:paraId="028DAE7C" w14:textId="77777777" w:rsidR="00053681" w:rsidRPr="00057DDF" w:rsidRDefault="002C7346" w:rsidP="002C7346">
      <w:pPr>
        <w:tabs>
          <w:tab w:val="left" w:pos="720"/>
        </w:tabs>
        <w:ind w:left="720"/>
        <w:rPr>
          <w:rFonts w:cs="Arial"/>
          <w:szCs w:val="22"/>
        </w:rPr>
      </w:pPr>
      <w:r w:rsidRPr="00057DDF">
        <w:rPr>
          <w:rFonts w:cs="Arial"/>
          <w:szCs w:val="22"/>
        </w:rPr>
        <w:t>e</w:t>
      </w:r>
      <w:r w:rsidR="00053681" w:rsidRPr="00057DDF">
        <w:rPr>
          <w:rFonts w:cs="Arial"/>
          <w:szCs w:val="22"/>
        </w:rPr>
        <w:t>.</w:t>
      </w:r>
      <w:r w:rsidR="00053681" w:rsidRPr="00057DDF">
        <w:rPr>
          <w:rFonts w:cs="Arial"/>
          <w:szCs w:val="22"/>
        </w:rPr>
        <w:tab/>
        <w:t xml:space="preserve">Not place an </w:t>
      </w:r>
      <w:r w:rsidR="00704B5E">
        <w:rPr>
          <w:rFonts w:cs="Arial"/>
          <w:szCs w:val="22"/>
        </w:rPr>
        <w:t xml:space="preserve">unacceptable </w:t>
      </w:r>
      <w:r w:rsidR="00053681" w:rsidRPr="00057DDF">
        <w:rPr>
          <w:rFonts w:cs="Arial"/>
          <w:szCs w:val="22"/>
        </w:rPr>
        <w:t>additional burden on existing support systems in terms of maintenance, training and operation.</w:t>
      </w:r>
    </w:p>
    <w:p w14:paraId="106B7B3B" w14:textId="77777777" w:rsidR="00057DDF" w:rsidRDefault="00057DDF" w:rsidP="006451D2">
      <w:pPr>
        <w:tabs>
          <w:tab w:val="left" w:pos="1260"/>
        </w:tabs>
        <w:ind w:left="720"/>
        <w:rPr>
          <w:rFonts w:cs="Arial"/>
          <w:szCs w:val="22"/>
        </w:rPr>
      </w:pPr>
      <w:bookmarkStart w:id="12" w:name="_Toc55267372"/>
      <w:bookmarkStart w:id="13" w:name="_Toc111531026"/>
      <w:bookmarkStart w:id="14" w:name="_Toc79466961"/>
      <w:bookmarkEnd w:id="12"/>
      <w:bookmarkEnd w:id="13"/>
    </w:p>
    <w:p w14:paraId="0663320C" w14:textId="77777777" w:rsidR="000C1278" w:rsidRPr="00E575CF" w:rsidRDefault="00057DDF" w:rsidP="006451D2">
      <w:pPr>
        <w:tabs>
          <w:tab w:val="left" w:pos="1260"/>
        </w:tabs>
        <w:ind w:left="720"/>
        <w:rPr>
          <w:rFonts w:cs="Arial"/>
          <w:szCs w:val="22"/>
          <w:lang w:eastAsia="en-GB"/>
        </w:rPr>
      </w:pPr>
      <w:r>
        <w:rPr>
          <w:rFonts w:cs="Arial"/>
          <w:szCs w:val="22"/>
          <w:lang w:eastAsia="en-GB"/>
        </w:rPr>
        <w:t>f</w:t>
      </w:r>
      <w:r w:rsidR="000C1278" w:rsidRPr="00E575CF">
        <w:rPr>
          <w:rFonts w:cs="Arial"/>
          <w:szCs w:val="22"/>
          <w:lang w:eastAsia="en-GB"/>
        </w:rPr>
        <w:t>.</w:t>
      </w:r>
      <w:r w:rsidR="000C1278" w:rsidRPr="00E575CF">
        <w:rPr>
          <w:rFonts w:cs="Arial"/>
          <w:szCs w:val="22"/>
          <w:lang w:eastAsia="en-GB"/>
        </w:rPr>
        <w:tab/>
      </w:r>
      <w:bookmarkEnd w:id="14"/>
      <w:r>
        <w:rPr>
          <w:rFonts w:cs="Arial"/>
          <w:szCs w:val="22"/>
          <w:lang w:eastAsia="en-GB"/>
        </w:rPr>
        <w:t>I</w:t>
      </w:r>
      <w:r w:rsidR="00D42665">
        <w:rPr>
          <w:rFonts w:cs="Arial"/>
          <w:szCs w:val="22"/>
          <w:lang w:eastAsia="en-GB"/>
        </w:rPr>
        <w:t>tself be inherently safe to use.</w:t>
      </w:r>
    </w:p>
    <w:p w14:paraId="2683B5E7" w14:textId="77777777" w:rsidR="000C1278" w:rsidRPr="00E575CF" w:rsidRDefault="000C1278" w:rsidP="000C1278">
      <w:pPr>
        <w:rPr>
          <w:rFonts w:cs="Arial"/>
          <w:szCs w:val="22"/>
          <w:lang w:eastAsia="en-GB"/>
        </w:rPr>
      </w:pPr>
    </w:p>
    <w:p w14:paraId="25E61398" w14:textId="77777777" w:rsidR="00057DDF" w:rsidRDefault="00057DDF" w:rsidP="00057DDF">
      <w:pPr>
        <w:tabs>
          <w:tab w:val="left" w:pos="1260"/>
        </w:tabs>
        <w:ind w:left="720"/>
        <w:rPr>
          <w:rFonts w:cs="Arial"/>
          <w:szCs w:val="22"/>
        </w:rPr>
      </w:pPr>
      <w:r>
        <w:rPr>
          <w:rFonts w:cs="Arial"/>
          <w:szCs w:val="22"/>
        </w:rPr>
        <w:t>g</w:t>
      </w:r>
      <w:r w:rsidRPr="00E0193F">
        <w:rPr>
          <w:rFonts w:cs="Arial"/>
          <w:szCs w:val="22"/>
        </w:rPr>
        <w:t>.</w:t>
      </w:r>
      <w:r w:rsidRPr="00E0193F">
        <w:rPr>
          <w:rFonts w:cs="Arial"/>
          <w:szCs w:val="22"/>
        </w:rPr>
        <w:tab/>
      </w:r>
      <w:r>
        <w:rPr>
          <w:rFonts w:cs="Arial"/>
          <w:szCs w:val="22"/>
        </w:rPr>
        <w:t>Be affordable.  P</w:t>
      </w:r>
      <w:r w:rsidRPr="00E0193F">
        <w:rPr>
          <w:rFonts w:cs="Arial"/>
          <w:szCs w:val="22"/>
        </w:rPr>
        <w:t>ublished guidance on the development of K</w:t>
      </w:r>
      <w:r w:rsidR="00536A8F">
        <w:rPr>
          <w:rFonts w:cs="Arial"/>
          <w:szCs w:val="22"/>
        </w:rPr>
        <w:t>S</w:t>
      </w:r>
      <w:r w:rsidR="00704B5E">
        <w:rPr>
          <w:rFonts w:cs="Arial"/>
          <w:szCs w:val="22"/>
        </w:rPr>
        <w:t>R</w:t>
      </w:r>
      <w:r w:rsidRPr="00E0193F">
        <w:rPr>
          <w:rFonts w:cs="Arial"/>
          <w:szCs w:val="22"/>
        </w:rPr>
        <w:t xml:space="preserve"> indicates that affordability should not be a consideration for a</w:t>
      </w:r>
      <w:r>
        <w:rPr>
          <w:rFonts w:cs="Arial"/>
          <w:szCs w:val="22"/>
        </w:rPr>
        <w:t>n S</w:t>
      </w:r>
      <w:r w:rsidRPr="00E0193F">
        <w:rPr>
          <w:rFonts w:cs="Arial"/>
          <w:szCs w:val="22"/>
        </w:rPr>
        <w:t xml:space="preserve">RD.  </w:t>
      </w:r>
      <w:r>
        <w:rPr>
          <w:rFonts w:cs="Arial"/>
          <w:szCs w:val="22"/>
        </w:rPr>
        <w:t>However, a</w:t>
      </w:r>
      <w:r w:rsidRPr="00E0193F">
        <w:rPr>
          <w:rFonts w:cs="Arial"/>
          <w:szCs w:val="22"/>
        </w:rPr>
        <w:t>ffordability within the Equipment Procurement Plan (EPP) and the Top Level Budget (TLB) Plan should be considered as an all-encompassing constraint on procurement.</w:t>
      </w:r>
    </w:p>
    <w:p w14:paraId="068A7C4C" w14:textId="77777777" w:rsidR="00057DDF" w:rsidRDefault="00057DDF" w:rsidP="00057DDF">
      <w:pPr>
        <w:tabs>
          <w:tab w:val="left" w:pos="1260"/>
        </w:tabs>
        <w:ind w:left="720"/>
        <w:rPr>
          <w:rFonts w:cs="Arial"/>
          <w:szCs w:val="22"/>
        </w:rPr>
      </w:pPr>
    </w:p>
    <w:p w14:paraId="09CF2D6E" w14:textId="77777777" w:rsidR="00E575CF" w:rsidRDefault="00057DDF" w:rsidP="00E575CF">
      <w:pPr>
        <w:tabs>
          <w:tab w:val="left" w:pos="1260"/>
        </w:tabs>
        <w:ind w:left="720"/>
        <w:rPr>
          <w:rFonts w:cs="Arial"/>
          <w:szCs w:val="22"/>
        </w:rPr>
      </w:pPr>
      <w:r>
        <w:rPr>
          <w:lang w:eastAsia="en-GB"/>
        </w:rPr>
        <w:t>h</w:t>
      </w:r>
      <w:r w:rsidR="000C1278" w:rsidRPr="00E575CF">
        <w:rPr>
          <w:lang w:eastAsia="en-GB"/>
        </w:rPr>
        <w:t>.</w:t>
      </w:r>
      <w:r w:rsidR="000C1278" w:rsidRPr="00E575CF">
        <w:rPr>
          <w:lang w:eastAsia="en-GB"/>
        </w:rPr>
        <w:tab/>
      </w:r>
      <w:bookmarkStart w:id="15" w:name="_Toc111531027"/>
      <w:bookmarkStart w:id="16" w:name="_Toc79466962"/>
      <w:bookmarkStart w:id="17" w:name="_Toc55267373"/>
      <w:bookmarkEnd w:id="15"/>
      <w:bookmarkEnd w:id="16"/>
      <w:r>
        <w:rPr>
          <w:lang w:eastAsia="en-GB"/>
        </w:rPr>
        <w:t>Not contravene any legal position:</w:t>
      </w:r>
      <w:bookmarkEnd w:id="17"/>
    </w:p>
    <w:p w14:paraId="6C0E82D1" w14:textId="77777777" w:rsidR="00057DDF" w:rsidRPr="00E575CF" w:rsidRDefault="00057DDF" w:rsidP="00E575CF">
      <w:pPr>
        <w:tabs>
          <w:tab w:val="left" w:pos="1260"/>
        </w:tabs>
        <w:ind w:left="720"/>
        <w:rPr>
          <w:rFonts w:cs="Arial"/>
          <w:szCs w:val="22"/>
        </w:rPr>
      </w:pPr>
    </w:p>
    <w:p w14:paraId="03BD6C10" w14:textId="77777777" w:rsidR="000C1278" w:rsidRPr="00E575CF" w:rsidRDefault="00A70556" w:rsidP="006451D2">
      <w:pPr>
        <w:pStyle w:val="text3"/>
        <w:numPr>
          <w:ilvl w:val="0"/>
          <w:numId w:val="0"/>
        </w:numPr>
        <w:tabs>
          <w:tab w:val="left" w:pos="1800"/>
        </w:tabs>
        <w:spacing w:after="0"/>
        <w:ind w:left="1260" w:hanging="1260"/>
        <w:jc w:val="left"/>
      </w:pPr>
      <w:r w:rsidRPr="00E575CF">
        <w:tab/>
      </w:r>
      <w:r w:rsidR="000C1278" w:rsidRPr="00E575CF">
        <w:t>(1)</w:t>
      </w:r>
      <w:r w:rsidR="00E575CF" w:rsidRPr="00E575CF">
        <w:tab/>
      </w:r>
      <w:r w:rsidR="000C1278" w:rsidRPr="00E575CF">
        <w:rPr>
          <w:b/>
          <w:bCs/>
        </w:rPr>
        <w:t>International Law</w:t>
      </w:r>
      <w:r w:rsidR="00E575CF" w:rsidRPr="00E575CF">
        <w:t xml:space="preserve">. </w:t>
      </w:r>
      <w:r w:rsidR="000C1278" w:rsidRPr="00E575CF">
        <w:t xml:space="preserve"> The legal requirements specified under customary international law</w:t>
      </w:r>
      <w:r w:rsidR="00E575CF" w:rsidRPr="00E575CF">
        <w:t>,</w:t>
      </w:r>
      <w:r w:rsidR="000C1278" w:rsidRPr="00E575CF">
        <w:t xml:space="preserve"> including the four Geneva Conventions and two Additional Protocols must be fulfilled. </w:t>
      </w:r>
    </w:p>
    <w:p w14:paraId="14E75717" w14:textId="77777777" w:rsidR="000C1278" w:rsidRPr="00E575CF" w:rsidRDefault="000C1278" w:rsidP="006451D2">
      <w:pPr>
        <w:pStyle w:val="text3"/>
        <w:numPr>
          <w:ilvl w:val="0"/>
          <w:numId w:val="0"/>
        </w:numPr>
        <w:tabs>
          <w:tab w:val="left" w:pos="1800"/>
        </w:tabs>
        <w:spacing w:after="0"/>
        <w:ind w:left="1260" w:hanging="1260"/>
        <w:jc w:val="left"/>
      </w:pPr>
    </w:p>
    <w:p w14:paraId="0A04C674" w14:textId="77777777" w:rsidR="000C1278" w:rsidRPr="00E575CF" w:rsidRDefault="00A70556" w:rsidP="006451D2">
      <w:pPr>
        <w:pStyle w:val="text3"/>
        <w:numPr>
          <w:ilvl w:val="0"/>
          <w:numId w:val="0"/>
        </w:numPr>
        <w:tabs>
          <w:tab w:val="left" w:pos="1800"/>
        </w:tabs>
        <w:spacing w:after="0"/>
        <w:ind w:left="1260" w:hanging="1260"/>
        <w:jc w:val="left"/>
      </w:pPr>
      <w:r w:rsidRPr="00E575CF">
        <w:tab/>
      </w:r>
      <w:r w:rsidR="000C1278" w:rsidRPr="00E575CF">
        <w:t>(2)</w:t>
      </w:r>
      <w:r w:rsidR="00E575CF" w:rsidRPr="00E575CF">
        <w:rPr>
          <w:b/>
          <w:bCs/>
        </w:rPr>
        <w:tab/>
      </w:r>
      <w:r w:rsidR="000C1278" w:rsidRPr="00E575CF">
        <w:rPr>
          <w:b/>
          <w:bCs/>
        </w:rPr>
        <w:t xml:space="preserve"> Environmental Laws and Conventions</w:t>
      </w:r>
      <w:r w:rsidR="00E575CF" w:rsidRPr="00E575CF">
        <w:t xml:space="preserve">.  </w:t>
      </w:r>
      <w:r w:rsidR="000C1278" w:rsidRPr="00E575CF">
        <w:t>National environmental laws and ratified international conventions</w:t>
      </w:r>
      <w:r w:rsidR="00E575CF" w:rsidRPr="00E575CF">
        <w:t>,</w:t>
      </w:r>
      <w:r w:rsidR="000C1278" w:rsidRPr="00E575CF">
        <w:t xml:space="preserve"> such as the Montreal Protocol and the Kyo</w:t>
      </w:r>
      <w:r w:rsidR="00E575CF" w:rsidRPr="00E575CF">
        <w:t xml:space="preserve">to Agreement must be respected. </w:t>
      </w:r>
      <w:r w:rsidR="000C1278" w:rsidRPr="00E575CF">
        <w:t xml:space="preserve"> Ultimately</w:t>
      </w:r>
      <w:r w:rsidR="00E575CF" w:rsidRPr="00E575CF">
        <w:t>,</w:t>
      </w:r>
      <w:r w:rsidR="000C1278" w:rsidRPr="00E575CF">
        <w:t xml:space="preserve"> the manufactur</w:t>
      </w:r>
      <w:r w:rsidR="00E575CF" w:rsidRPr="00E575CF">
        <w:t>er shall confirm the absence of</w:t>
      </w:r>
      <w:r w:rsidR="000C1278" w:rsidRPr="00E575CF">
        <w:t xml:space="preserve"> or</w:t>
      </w:r>
      <w:r w:rsidR="00E575CF" w:rsidRPr="00E575CF">
        <w:t>,</w:t>
      </w:r>
      <w:r w:rsidR="000C1278" w:rsidRPr="00E575CF">
        <w:t xml:space="preserve"> </w:t>
      </w:r>
      <w:r w:rsidR="00E575CF" w:rsidRPr="00E575CF">
        <w:t>where they exist, identify</w:t>
      </w:r>
      <w:r w:rsidR="000C1278" w:rsidRPr="00E575CF">
        <w:t xml:space="preserve"> any controlled substances and materials to be supplied against the requirement.</w:t>
      </w:r>
    </w:p>
    <w:p w14:paraId="743E1359" w14:textId="77777777" w:rsidR="000C1278" w:rsidRPr="00E575CF" w:rsidRDefault="000C1278" w:rsidP="006451D2">
      <w:pPr>
        <w:pStyle w:val="text3"/>
        <w:numPr>
          <w:ilvl w:val="0"/>
          <w:numId w:val="0"/>
        </w:numPr>
        <w:tabs>
          <w:tab w:val="left" w:pos="1800"/>
        </w:tabs>
        <w:spacing w:after="0"/>
        <w:ind w:left="1260" w:hanging="1260"/>
        <w:jc w:val="left"/>
      </w:pPr>
    </w:p>
    <w:p w14:paraId="0C793AEA" w14:textId="77777777" w:rsidR="000C1278" w:rsidRPr="00E575CF" w:rsidRDefault="00A70556" w:rsidP="006451D2">
      <w:pPr>
        <w:tabs>
          <w:tab w:val="left" w:pos="1800"/>
        </w:tabs>
        <w:ind w:left="1260" w:hanging="1260"/>
      </w:pPr>
      <w:r w:rsidRPr="00E575CF">
        <w:rPr>
          <w:bCs/>
        </w:rPr>
        <w:tab/>
        <w:t>(3)</w:t>
      </w:r>
      <w:r w:rsidRPr="00E575CF">
        <w:rPr>
          <w:bCs/>
        </w:rPr>
        <w:tab/>
      </w:r>
      <w:r w:rsidR="000C1278" w:rsidRPr="00E575CF">
        <w:rPr>
          <w:b/>
          <w:bCs/>
        </w:rPr>
        <w:t>National Health &amp; Safety Laws</w:t>
      </w:r>
      <w:r w:rsidR="00E575CF" w:rsidRPr="00E575CF">
        <w:t xml:space="preserve">.  </w:t>
      </w:r>
      <w:r w:rsidR="000C1278" w:rsidRPr="00E575CF">
        <w:t>UK National Health &amp; Safety legislation must be observed.</w:t>
      </w:r>
    </w:p>
    <w:p w14:paraId="21D5E6F8" w14:textId="77777777" w:rsidR="00A70556" w:rsidRPr="00E575CF" w:rsidRDefault="00A70556" w:rsidP="006451D2">
      <w:pPr>
        <w:tabs>
          <w:tab w:val="left" w:pos="1620"/>
          <w:tab w:val="left" w:pos="1800"/>
        </w:tabs>
        <w:ind w:left="1260" w:hanging="1260"/>
        <w:rPr>
          <w:b/>
          <w:bCs/>
          <w:szCs w:val="22"/>
        </w:rPr>
      </w:pPr>
    </w:p>
    <w:p w14:paraId="260A8845" w14:textId="77777777" w:rsidR="000C1278" w:rsidRPr="00E0193F" w:rsidRDefault="00A70556" w:rsidP="006451D2">
      <w:pPr>
        <w:tabs>
          <w:tab w:val="left" w:pos="1800"/>
        </w:tabs>
        <w:ind w:left="1260" w:hanging="1260"/>
        <w:rPr>
          <w:rFonts w:cs="Arial"/>
          <w:szCs w:val="22"/>
          <w:lang w:eastAsia="en-GB"/>
        </w:rPr>
      </w:pPr>
      <w:r w:rsidRPr="00E575CF">
        <w:rPr>
          <w:b/>
          <w:bCs/>
          <w:szCs w:val="22"/>
        </w:rPr>
        <w:tab/>
      </w:r>
      <w:r w:rsidR="00E575CF" w:rsidRPr="00E575CF">
        <w:rPr>
          <w:rFonts w:cs="Arial"/>
          <w:szCs w:val="22"/>
          <w:lang w:eastAsia="en-GB"/>
        </w:rPr>
        <w:t>(4)</w:t>
      </w:r>
      <w:r w:rsidR="00E575CF" w:rsidRPr="00E575CF">
        <w:rPr>
          <w:rFonts w:cs="Arial"/>
          <w:szCs w:val="22"/>
          <w:lang w:eastAsia="en-GB"/>
        </w:rPr>
        <w:tab/>
      </w:r>
      <w:r w:rsidR="000C1278" w:rsidRPr="00E575CF">
        <w:rPr>
          <w:rFonts w:cs="Arial"/>
          <w:b/>
          <w:szCs w:val="22"/>
          <w:lang w:eastAsia="en-GB"/>
        </w:rPr>
        <w:t>UK MOD Guidance and Regulation</w:t>
      </w:r>
      <w:r w:rsidR="000C1278" w:rsidRPr="00E575CF">
        <w:rPr>
          <w:rFonts w:cs="Arial"/>
          <w:szCs w:val="22"/>
          <w:lang w:eastAsia="en-GB"/>
        </w:rPr>
        <w:t>.  Equipment must conform to the relevant existing MOD Regulations and Guidance</w:t>
      </w:r>
      <w:r w:rsidR="00E575CF">
        <w:rPr>
          <w:rFonts w:cs="Arial"/>
          <w:szCs w:val="22"/>
          <w:lang w:eastAsia="en-GB"/>
        </w:rPr>
        <w:t xml:space="preserve"> as well as those known to be effective within </w:t>
      </w:r>
      <w:r w:rsidR="00E575CF" w:rsidRPr="00E0193F">
        <w:rPr>
          <w:rFonts w:cs="Arial"/>
          <w:szCs w:val="22"/>
          <w:lang w:eastAsia="en-GB"/>
        </w:rPr>
        <w:t>the life of the capability</w:t>
      </w:r>
      <w:r w:rsidR="000C1278" w:rsidRPr="00E0193F">
        <w:rPr>
          <w:rFonts w:cs="Arial"/>
          <w:szCs w:val="22"/>
          <w:lang w:eastAsia="en-GB"/>
        </w:rPr>
        <w:t xml:space="preserve">.  </w:t>
      </w:r>
    </w:p>
    <w:p w14:paraId="7D1A802D" w14:textId="77777777" w:rsidR="00057DDF" w:rsidRPr="00E0193F" w:rsidRDefault="00057DDF" w:rsidP="006451D2">
      <w:pPr>
        <w:tabs>
          <w:tab w:val="left" w:pos="1260"/>
        </w:tabs>
        <w:ind w:left="720"/>
        <w:rPr>
          <w:b/>
          <w:bCs/>
          <w:szCs w:val="22"/>
        </w:rPr>
      </w:pPr>
    </w:p>
    <w:p w14:paraId="7CB438A1" w14:textId="77777777" w:rsidR="00354712" w:rsidRPr="00B74B82" w:rsidRDefault="00D1246C" w:rsidP="00B74B82">
      <w:pPr>
        <w:tabs>
          <w:tab w:val="left" w:pos="720"/>
        </w:tabs>
        <w:rPr>
          <w:rFonts w:cs="Arial"/>
          <w:szCs w:val="22"/>
        </w:rPr>
      </w:pPr>
      <w:r>
        <w:rPr>
          <w:rFonts w:cs="Arial"/>
          <w:szCs w:val="22"/>
        </w:rPr>
        <w:t>2.</w:t>
      </w:r>
      <w:r w:rsidR="003C5ECE">
        <w:rPr>
          <w:rFonts w:cs="Arial"/>
          <w:szCs w:val="22"/>
        </w:rPr>
        <w:t>13</w:t>
      </w:r>
      <w:r w:rsidR="00057DDF" w:rsidRPr="006512E0">
        <w:rPr>
          <w:rFonts w:cs="Arial"/>
          <w:szCs w:val="22"/>
        </w:rPr>
        <w:tab/>
        <w:t>To provide coherence through the life of the capability, a number of assumptions have been made.  These assumptions have been captured in a project specific Master Data &amp; Assumptions List (MDAL) which should be referred to as the authoritative document for</w:t>
      </w:r>
      <w:r w:rsidR="00057DDF">
        <w:rPr>
          <w:rFonts w:cs="Arial"/>
          <w:szCs w:val="22"/>
        </w:rPr>
        <w:t xml:space="preserve"> project specific assumptions.</w:t>
      </w:r>
    </w:p>
    <w:p w14:paraId="28ED631D" w14:textId="77777777" w:rsidR="00354712" w:rsidRPr="00F4604B" w:rsidRDefault="002258E0" w:rsidP="009B0BE2">
      <w:pPr>
        <w:pStyle w:val="Heading3"/>
      </w:pPr>
      <w:bookmarkStart w:id="18" w:name="_Toc456021192"/>
      <w:r w:rsidRPr="00F4604B">
        <w:t>Operating Capability</w:t>
      </w:r>
      <w:bookmarkEnd w:id="18"/>
      <w:r w:rsidRPr="00F4604B">
        <w:t xml:space="preserve"> </w:t>
      </w:r>
    </w:p>
    <w:p w14:paraId="3600154B" w14:textId="77777777" w:rsidR="00354712" w:rsidRPr="00F4604B" w:rsidRDefault="00354712" w:rsidP="00354712">
      <w:pPr>
        <w:rPr>
          <w:b/>
          <w:bCs/>
          <w:szCs w:val="22"/>
        </w:rPr>
      </w:pPr>
    </w:p>
    <w:p w14:paraId="3C3DBC35" w14:textId="77777777" w:rsidR="002258E0" w:rsidRPr="00F4604B" w:rsidRDefault="003C5ECE" w:rsidP="006451D2">
      <w:pPr>
        <w:tabs>
          <w:tab w:val="left" w:pos="720"/>
        </w:tabs>
        <w:rPr>
          <w:rFonts w:cs="Arial"/>
          <w:szCs w:val="22"/>
        </w:rPr>
      </w:pPr>
      <w:r>
        <w:rPr>
          <w:rFonts w:cs="Arial"/>
          <w:color w:val="000000"/>
          <w:szCs w:val="22"/>
        </w:rPr>
        <w:t>2.14</w:t>
      </w:r>
      <w:r w:rsidR="00567872" w:rsidRPr="00F4604B">
        <w:rPr>
          <w:rFonts w:cs="Arial"/>
          <w:color w:val="000000"/>
          <w:szCs w:val="22"/>
        </w:rPr>
        <w:tab/>
      </w:r>
      <w:r w:rsidR="00B565F5">
        <w:rPr>
          <w:rFonts w:cs="Arial"/>
          <w:color w:val="000000"/>
          <w:szCs w:val="22"/>
        </w:rPr>
        <w:t xml:space="preserve">The VIRTUS Pulse 2 </w:t>
      </w:r>
      <w:r w:rsidR="000C1278" w:rsidRPr="00F4604B">
        <w:rPr>
          <w:rFonts w:cs="Arial"/>
          <w:color w:val="000000"/>
          <w:szCs w:val="22"/>
        </w:rPr>
        <w:t xml:space="preserve">Initial Operating Capability (IOC) </w:t>
      </w:r>
      <w:r w:rsidR="00E0193F" w:rsidRPr="00F4604B">
        <w:rPr>
          <w:rFonts w:cs="Arial"/>
          <w:color w:val="000000"/>
          <w:szCs w:val="22"/>
        </w:rPr>
        <w:t>is</w:t>
      </w:r>
      <w:r w:rsidR="000C1278" w:rsidRPr="00F4604B">
        <w:rPr>
          <w:rFonts w:cs="Arial"/>
          <w:szCs w:val="22"/>
        </w:rPr>
        <w:t xml:space="preserve"> defined </w:t>
      </w:r>
      <w:r w:rsidR="00E0193F" w:rsidRPr="00F4604B">
        <w:rPr>
          <w:rFonts w:cs="Arial"/>
          <w:szCs w:val="22"/>
        </w:rPr>
        <w:t xml:space="preserve">as being when </w:t>
      </w:r>
      <w:r w:rsidR="00B27B91">
        <w:rPr>
          <w:rFonts w:cs="Arial"/>
          <w:noProof/>
          <w:color w:val="000000"/>
          <w:szCs w:val="22"/>
          <w:highlight w:val="black"/>
        </w:rPr>
        <w:t xml:space="preserve">'''''''''''' ''''''''''''''''''''' </w:t>
      </w:r>
      <w:r w:rsidR="00BA5B73">
        <w:rPr>
          <w:rFonts w:cs="Arial"/>
          <w:szCs w:val="22"/>
        </w:rPr>
        <w:t xml:space="preserve">SAKER </w:t>
      </w:r>
      <w:r w:rsidR="002C3AB5">
        <w:rPr>
          <w:rFonts w:cs="Arial"/>
          <w:szCs w:val="22"/>
        </w:rPr>
        <w:t>systems (</w:t>
      </w:r>
      <w:r w:rsidR="00B565F5">
        <w:rPr>
          <w:rFonts w:cs="Arial"/>
          <w:szCs w:val="22"/>
        </w:rPr>
        <w:t xml:space="preserve">a system </w:t>
      </w:r>
      <w:r w:rsidR="007846A4">
        <w:rPr>
          <w:rFonts w:cs="Arial"/>
          <w:szCs w:val="22"/>
        </w:rPr>
        <w:t>as</w:t>
      </w:r>
      <w:r w:rsidR="00B565F5">
        <w:rPr>
          <w:rFonts w:cs="Arial"/>
          <w:szCs w:val="22"/>
        </w:rPr>
        <w:t xml:space="preserve"> defined </w:t>
      </w:r>
      <w:r w:rsidR="007846A4">
        <w:rPr>
          <w:rFonts w:cs="Arial"/>
          <w:szCs w:val="22"/>
        </w:rPr>
        <w:t xml:space="preserve">in the Glossary at Part 5 to this SRD) </w:t>
      </w:r>
      <w:r w:rsidR="00E0193F" w:rsidRPr="00F4604B">
        <w:rPr>
          <w:rFonts w:cs="Arial"/>
          <w:szCs w:val="22"/>
        </w:rPr>
        <w:t>are delivered to the user</w:t>
      </w:r>
      <w:r w:rsidR="00536A8F">
        <w:rPr>
          <w:rFonts w:cs="Arial"/>
          <w:szCs w:val="22"/>
        </w:rPr>
        <w:t>, with training and support solution in place</w:t>
      </w:r>
      <w:r w:rsidR="00D1246C">
        <w:rPr>
          <w:rFonts w:cs="Arial"/>
          <w:szCs w:val="22"/>
        </w:rPr>
        <w:t>.</w:t>
      </w:r>
    </w:p>
    <w:p w14:paraId="276A0E8E" w14:textId="77777777" w:rsidR="002258E0" w:rsidRPr="00F4604B" w:rsidRDefault="002258E0" w:rsidP="006451D2">
      <w:pPr>
        <w:tabs>
          <w:tab w:val="left" w:pos="720"/>
        </w:tabs>
        <w:rPr>
          <w:rFonts w:cs="Arial"/>
          <w:szCs w:val="22"/>
        </w:rPr>
      </w:pPr>
    </w:p>
    <w:p w14:paraId="2ABD1423" w14:textId="77777777" w:rsidR="00BA5B73" w:rsidRDefault="003C5ECE" w:rsidP="00B565F5">
      <w:pPr>
        <w:tabs>
          <w:tab w:val="left" w:pos="720"/>
        </w:tabs>
        <w:rPr>
          <w:rFonts w:cs="Arial"/>
          <w:szCs w:val="22"/>
        </w:rPr>
      </w:pPr>
      <w:r>
        <w:rPr>
          <w:rFonts w:cs="Arial"/>
          <w:szCs w:val="22"/>
        </w:rPr>
        <w:t>2.15</w:t>
      </w:r>
      <w:r w:rsidR="002258E0" w:rsidRPr="00F4604B">
        <w:rPr>
          <w:rFonts w:cs="Arial"/>
          <w:szCs w:val="22"/>
        </w:rPr>
        <w:tab/>
      </w:r>
      <w:r w:rsidR="00B565F5">
        <w:rPr>
          <w:rFonts w:cs="Arial"/>
          <w:color w:val="000000"/>
          <w:szCs w:val="22"/>
        </w:rPr>
        <w:t>The VIRTUS Pulse 2 Full Operating Capability (F</w:t>
      </w:r>
      <w:r w:rsidR="00B565F5" w:rsidRPr="00F4604B">
        <w:rPr>
          <w:rFonts w:cs="Arial"/>
          <w:color w:val="000000"/>
          <w:szCs w:val="22"/>
        </w:rPr>
        <w:t>OC) is</w:t>
      </w:r>
      <w:r w:rsidR="00B565F5" w:rsidRPr="00F4604B">
        <w:rPr>
          <w:rFonts w:cs="Arial"/>
          <w:szCs w:val="22"/>
        </w:rPr>
        <w:t xml:space="preserve"> defined as being when </w:t>
      </w:r>
      <w:r w:rsidR="00B27B91">
        <w:rPr>
          <w:rFonts w:cs="Arial"/>
          <w:noProof/>
          <w:color w:val="000000"/>
          <w:szCs w:val="22"/>
          <w:highlight w:val="black"/>
        </w:rPr>
        <w:t>''''''''''''''''</w:t>
      </w:r>
      <w:r w:rsidR="00B565F5" w:rsidRPr="00F4604B">
        <w:rPr>
          <w:rFonts w:cs="Arial"/>
          <w:szCs w:val="22"/>
        </w:rPr>
        <w:t xml:space="preserve"> </w:t>
      </w:r>
      <w:r w:rsidR="00B565F5">
        <w:rPr>
          <w:rFonts w:cs="Arial"/>
          <w:szCs w:val="22"/>
        </w:rPr>
        <w:t xml:space="preserve">complete </w:t>
      </w:r>
      <w:r w:rsidR="00BA5B73">
        <w:rPr>
          <w:rFonts w:cs="Arial"/>
          <w:szCs w:val="22"/>
        </w:rPr>
        <w:t xml:space="preserve">SAKER </w:t>
      </w:r>
      <w:r w:rsidR="00B565F5">
        <w:rPr>
          <w:rFonts w:cs="Arial"/>
          <w:szCs w:val="22"/>
        </w:rPr>
        <w:t>systems are delivered to the user</w:t>
      </w:r>
      <w:r w:rsidR="00536A8F">
        <w:rPr>
          <w:rFonts w:cs="Arial"/>
          <w:szCs w:val="22"/>
        </w:rPr>
        <w:t xml:space="preserve">, </w:t>
      </w:r>
      <w:r w:rsidR="00536A8F" w:rsidRPr="00536A8F">
        <w:rPr>
          <w:rFonts w:cs="Arial"/>
          <w:szCs w:val="22"/>
        </w:rPr>
        <w:t>with training and support solution in place</w:t>
      </w:r>
      <w:r w:rsidR="00B565F5">
        <w:rPr>
          <w:rFonts w:cs="Arial"/>
          <w:szCs w:val="22"/>
        </w:rPr>
        <w:t>.</w:t>
      </w:r>
    </w:p>
    <w:p w14:paraId="32BA3F2F" w14:textId="77777777" w:rsidR="00BA5B73" w:rsidRDefault="00BA5B73" w:rsidP="00B565F5">
      <w:pPr>
        <w:tabs>
          <w:tab w:val="left" w:pos="720"/>
        </w:tabs>
        <w:rPr>
          <w:rFonts w:cs="Arial"/>
          <w:szCs w:val="22"/>
        </w:rPr>
      </w:pPr>
    </w:p>
    <w:p w14:paraId="2E16B7F4" w14:textId="77777777" w:rsidR="00160EEC" w:rsidRPr="00B565F5" w:rsidRDefault="00BA5B73" w:rsidP="00B565F5">
      <w:pPr>
        <w:tabs>
          <w:tab w:val="left" w:pos="720"/>
        </w:tabs>
        <w:rPr>
          <w:rFonts w:cs="Arial"/>
          <w:szCs w:val="22"/>
        </w:rPr>
      </w:pPr>
      <w:r>
        <w:rPr>
          <w:rFonts w:cs="Arial"/>
          <w:szCs w:val="22"/>
        </w:rPr>
        <w:t>2</w:t>
      </w:r>
      <w:r w:rsidR="003C5ECE">
        <w:rPr>
          <w:rFonts w:cs="Arial"/>
          <w:szCs w:val="22"/>
        </w:rPr>
        <w:t>.16</w:t>
      </w:r>
      <w:r>
        <w:rPr>
          <w:rFonts w:cs="Arial"/>
          <w:szCs w:val="22"/>
        </w:rPr>
        <w:tab/>
        <w:t>The VIRTUS Pulse 2 IOC/FOC will not be defined with respect to numb</w:t>
      </w:r>
      <w:r w:rsidR="003C5ECE">
        <w:rPr>
          <w:rFonts w:cs="Arial"/>
          <w:szCs w:val="22"/>
        </w:rPr>
        <w:t>ers of systems for the OSPREY 2</w:t>
      </w:r>
      <w:r>
        <w:rPr>
          <w:rFonts w:cs="Arial"/>
          <w:szCs w:val="22"/>
        </w:rPr>
        <w:t xml:space="preserve"> Plate.  Within the constrai</w:t>
      </w:r>
      <w:r w:rsidR="003C5ECE">
        <w:rPr>
          <w:rFonts w:cs="Arial"/>
          <w:szCs w:val="22"/>
        </w:rPr>
        <w:t>nts of VIRTUS Pulse 2, OSPREY 2</w:t>
      </w:r>
      <w:r>
        <w:rPr>
          <w:rFonts w:cs="Arial"/>
          <w:szCs w:val="22"/>
        </w:rPr>
        <w:t xml:space="preserve"> will be defined as at FOC when an acceptable system has been validated through ballistic testing and a suitable contracting mechanism is in place that ensures that </w:t>
      </w:r>
      <w:r w:rsidR="00860E83" w:rsidRPr="00932779">
        <w:rPr>
          <w:rFonts w:cs="Arial"/>
          <w:szCs w:val="22"/>
        </w:rPr>
        <w:t>Bde’s worth</w:t>
      </w:r>
      <w:r w:rsidRPr="00932779">
        <w:rPr>
          <w:rFonts w:cs="Arial"/>
          <w:szCs w:val="22"/>
        </w:rPr>
        <w:t xml:space="preserve"> can be procured with </w:t>
      </w:r>
      <w:r w:rsidR="00860E83" w:rsidRPr="00932779">
        <w:rPr>
          <w:rFonts w:cs="Arial"/>
          <w:szCs w:val="22"/>
        </w:rPr>
        <w:t>6</w:t>
      </w:r>
      <w:r w:rsidRPr="00932779">
        <w:rPr>
          <w:rFonts w:cs="Arial"/>
          <w:szCs w:val="22"/>
        </w:rPr>
        <w:t xml:space="preserve"> months</w:t>
      </w:r>
      <w:r>
        <w:rPr>
          <w:rFonts w:cs="Arial"/>
          <w:szCs w:val="22"/>
        </w:rPr>
        <w:t xml:space="preserve"> on orders from Army HQ.</w:t>
      </w:r>
    </w:p>
    <w:p w14:paraId="389BE93A" w14:textId="77777777" w:rsidR="00F17831" w:rsidRPr="00F64EC5" w:rsidRDefault="00F17831" w:rsidP="00F17831">
      <w:pPr>
        <w:ind w:left="567"/>
        <w:rPr>
          <w:rFonts w:cs="Arial"/>
          <w:color w:val="000000"/>
          <w:szCs w:val="22"/>
          <w:highlight w:val="yellow"/>
        </w:rPr>
      </w:pPr>
    </w:p>
    <w:p w14:paraId="504F2AE3" w14:textId="77777777" w:rsidR="00E55088" w:rsidRDefault="00E55088" w:rsidP="00E55088">
      <w:pPr>
        <w:numPr>
          <w:ilvl w:val="0"/>
          <w:numId w:val="19"/>
        </w:numPr>
        <w:tabs>
          <w:tab w:val="clear" w:pos="567"/>
          <w:tab w:val="num" w:pos="1260"/>
        </w:tabs>
        <w:ind w:left="720" w:firstLine="0"/>
        <w:rPr>
          <w:rFonts w:cs="Arial"/>
          <w:color w:val="000000"/>
          <w:szCs w:val="22"/>
        </w:rPr>
        <w:sectPr w:rsidR="00E55088" w:rsidSect="003F43B3">
          <w:pgSz w:w="11907" w:h="16840" w:code="9"/>
          <w:pgMar w:top="1440" w:right="1134" w:bottom="1440" w:left="1134" w:header="709" w:footer="709" w:gutter="0"/>
          <w:cols w:space="708"/>
          <w:docGrid w:linePitch="360"/>
        </w:sectPr>
      </w:pPr>
    </w:p>
    <w:p w14:paraId="082D37FC" w14:textId="77777777" w:rsidR="00E55088" w:rsidRDefault="0064373F" w:rsidP="00E55088">
      <w:pPr>
        <w:pStyle w:val="Heading1"/>
      </w:pPr>
      <w:bookmarkStart w:id="19" w:name="_Toc456021193"/>
      <w:r>
        <w:lastRenderedPageBreak/>
        <w:t>PART 3 - KEY SYSTEM REQUIREMENTS</w:t>
      </w:r>
      <w:bookmarkEnd w:id="19"/>
    </w:p>
    <w:p w14:paraId="49C97924" w14:textId="77777777" w:rsidR="0091438E" w:rsidRDefault="0091438E" w:rsidP="0091438E">
      <w:pPr>
        <w:rPr>
          <w:lang w:eastAsia="en-GB"/>
        </w:rPr>
      </w:pPr>
    </w:p>
    <w:tbl>
      <w:tblPr>
        <w:tblW w:w="4843" w:type="pct"/>
        <w:tblBorders>
          <w:top w:val="single" w:sz="4" w:space="0" w:color="AEC7E8"/>
          <w:left w:val="single" w:sz="4" w:space="0" w:color="AEC7E8"/>
          <w:bottom w:val="single" w:sz="4" w:space="0" w:color="AEC7E8"/>
          <w:right w:val="single" w:sz="4" w:space="0" w:color="AEC7E8"/>
          <w:insideH w:val="single" w:sz="4" w:space="0" w:color="AEC7E8"/>
          <w:insideV w:val="single" w:sz="4" w:space="0" w:color="AEC7E8"/>
        </w:tblBorders>
        <w:tblCellMar>
          <w:top w:w="57" w:type="dxa"/>
          <w:left w:w="57" w:type="dxa"/>
          <w:bottom w:w="57" w:type="dxa"/>
          <w:right w:w="57" w:type="dxa"/>
        </w:tblCellMar>
        <w:tblLook w:val="0000" w:firstRow="0" w:lastRow="0" w:firstColumn="0" w:lastColumn="0" w:noHBand="0" w:noVBand="0"/>
      </w:tblPr>
      <w:tblGrid>
        <w:gridCol w:w="592"/>
        <w:gridCol w:w="2274"/>
        <w:gridCol w:w="982"/>
        <w:gridCol w:w="6040"/>
        <w:gridCol w:w="4217"/>
      </w:tblGrid>
      <w:tr w:rsidR="00904653" w14:paraId="3EF55981" w14:textId="77777777" w:rsidTr="00BA5B73">
        <w:trPr>
          <w:tblHeader/>
        </w:trPr>
        <w:tc>
          <w:tcPr>
            <w:tcW w:w="210" w:type="pct"/>
            <w:shd w:val="clear" w:color="auto" w:fill="BFDBFF"/>
            <w:vAlign w:val="center"/>
          </w:tcPr>
          <w:p w14:paraId="51393591" w14:textId="77777777" w:rsidR="000D49DA" w:rsidRDefault="000D49DA" w:rsidP="00EA70AD">
            <w:pPr>
              <w:pStyle w:val="KEYPAQTableHead"/>
              <w:ind w:right="-269"/>
            </w:pPr>
            <w:r>
              <w:t>ID</w:t>
            </w:r>
          </w:p>
        </w:tc>
        <w:tc>
          <w:tcPr>
            <w:tcW w:w="806" w:type="pct"/>
            <w:shd w:val="clear" w:color="auto" w:fill="BFDBFF"/>
            <w:vAlign w:val="center"/>
          </w:tcPr>
          <w:p w14:paraId="1AC8CD33" w14:textId="77777777" w:rsidR="000D49DA" w:rsidRDefault="000D49DA">
            <w:pPr>
              <w:pStyle w:val="KEYPAQTableHead"/>
            </w:pPr>
            <w:r>
              <w:t>System Requirement</w:t>
            </w:r>
          </w:p>
        </w:tc>
        <w:tc>
          <w:tcPr>
            <w:tcW w:w="348" w:type="pct"/>
            <w:shd w:val="clear" w:color="auto" w:fill="BFDBFF"/>
            <w:vAlign w:val="center"/>
          </w:tcPr>
          <w:p w14:paraId="2474E8FB" w14:textId="77777777" w:rsidR="000D49DA" w:rsidRDefault="000D49DA">
            <w:pPr>
              <w:pStyle w:val="KEYPAQTableHead"/>
            </w:pPr>
            <w:r>
              <w:t>Status</w:t>
            </w:r>
          </w:p>
        </w:tc>
        <w:tc>
          <w:tcPr>
            <w:tcW w:w="2141" w:type="pct"/>
            <w:shd w:val="clear" w:color="auto" w:fill="BFDBFF"/>
            <w:vAlign w:val="center"/>
          </w:tcPr>
          <w:p w14:paraId="341ABBA7" w14:textId="77777777" w:rsidR="000D49DA" w:rsidRDefault="000D49DA">
            <w:pPr>
              <w:pStyle w:val="KEYPAQTableHead"/>
            </w:pPr>
            <w:r>
              <w:t>Threshold MOP</w:t>
            </w:r>
          </w:p>
        </w:tc>
        <w:tc>
          <w:tcPr>
            <w:tcW w:w="1495" w:type="pct"/>
            <w:shd w:val="clear" w:color="auto" w:fill="BFDBFF"/>
            <w:vAlign w:val="center"/>
          </w:tcPr>
          <w:p w14:paraId="009DC0AD" w14:textId="77777777" w:rsidR="000D49DA" w:rsidRDefault="000D49DA">
            <w:pPr>
              <w:pStyle w:val="KEYPAQTableHead"/>
            </w:pPr>
            <w:r>
              <w:t>Objective MOP</w:t>
            </w:r>
          </w:p>
        </w:tc>
      </w:tr>
      <w:tr w:rsidR="00904653" w14:paraId="2B631830" w14:textId="77777777" w:rsidTr="00BA5B73">
        <w:tc>
          <w:tcPr>
            <w:tcW w:w="210" w:type="pct"/>
          </w:tcPr>
          <w:p w14:paraId="65778D98" w14:textId="77777777" w:rsidR="00904653" w:rsidRPr="006153E1" w:rsidRDefault="00904653" w:rsidP="004B02BB">
            <w:pPr>
              <w:pStyle w:val="KEYPAQTableBody"/>
              <w:rPr>
                <w:rFonts w:ascii="Arial" w:hAnsi="Arial" w:cs="Arial"/>
                <w:color w:val="4F81BD"/>
              </w:rPr>
            </w:pPr>
            <w:r w:rsidRPr="006153E1">
              <w:rPr>
                <w:rFonts w:ascii="Arial" w:hAnsi="Arial" w:cs="Arial"/>
                <w:color w:val="4F81BD"/>
              </w:rPr>
              <w:t>1</w:t>
            </w:r>
          </w:p>
        </w:tc>
        <w:tc>
          <w:tcPr>
            <w:tcW w:w="806" w:type="pct"/>
          </w:tcPr>
          <w:p w14:paraId="367FDC75" w14:textId="77777777" w:rsidR="00904653" w:rsidRPr="006153E1" w:rsidRDefault="00904653" w:rsidP="004B02BB">
            <w:pPr>
              <w:pStyle w:val="KEYPAQTableBody"/>
              <w:rPr>
                <w:rFonts w:ascii="Arial" w:hAnsi="Arial" w:cs="Arial"/>
                <w:color w:val="4F81BD"/>
              </w:rPr>
            </w:pPr>
            <w:r>
              <w:rPr>
                <w:rFonts w:ascii="Arial" w:hAnsi="Arial" w:cs="Arial"/>
                <w:color w:val="4F81BD"/>
              </w:rPr>
              <w:t xml:space="preserve">The </w:t>
            </w:r>
            <w:r w:rsidR="00D1246C">
              <w:rPr>
                <w:rFonts w:ascii="Arial" w:hAnsi="Arial" w:cs="Arial"/>
                <w:color w:val="4F81BD"/>
              </w:rPr>
              <w:t xml:space="preserve">SAKER </w:t>
            </w:r>
            <w:r>
              <w:rPr>
                <w:rFonts w:ascii="Arial" w:hAnsi="Arial" w:cs="Arial"/>
                <w:color w:val="4F81BD"/>
              </w:rPr>
              <w:t>system shall</w:t>
            </w:r>
            <w:r w:rsidRPr="006153E1">
              <w:rPr>
                <w:rFonts w:ascii="Arial" w:hAnsi="Arial" w:cs="Arial"/>
                <w:color w:val="4F81BD"/>
              </w:rPr>
              <w:t xml:space="preserve"> provide protection from defined SAA threats.</w:t>
            </w:r>
          </w:p>
        </w:tc>
        <w:tc>
          <w:tcPr>
            <w:tcW w:w="348" w:type="pct"/>
          </w:tcPr>
          <w:p w14:paraId="62393EFB" w14:textId="77777777" w:rsidR="00904653" w:rsidRDefault="00904653">
            <w:pPr>
              <w:pStyle w:val="KEYPAQTableBody"/>
            </w:pPr>
            <w:r w:rsidRPr="006153E1">
              <w:rPr>
                <w:rFonts w:ascii="Arial" w:hAnsi="Arial" w:cs="Arial"/>
                <w:color w:val="4F81BD"/>
              </w:rPr>
              <w:t>Candidate</w:t>
            </w:r>
          </w:p>
        </w:tc>
        <w:tc>
          <w:tcPr>
            <w:tcW w:w="2141" w:type="pct"/>
          </w:tcPr>
          <w:p w14:paraId="49321227" w14:textId="77777777" w:rsidR="00904653" w:rsidRDefault="00904653" w:rsidP="004B02BB">
            <w:pPr>
              <w:pStyle w:val="KEYPAQTableBody"/>
              <w:rPr>
                <w:rFonts w:ascii="Arial" w:hAnsi="Arial" w:cs="Arial"/>
                <w:color w:val="4F81BD"/>
                <w:szCs w:val="16"/>
              </w:rPr>
            </w:pPr>
            <w:r>
              <w:rPr>
                <w:rFonts w:ascii="Arial" w:hAnsi="Arial" w:cs="Arial"/>
                <w:color w:val="4F81BD"/>
                <w:szCs w:val="16"/>
              </w:rPr>
              <w:t xml:space="preserve">The </w:t>
            </w:r>
            <w:r w:rsidR="00D1246C">
              <w:rPr>
                <w:rFonts w:ascii="Arial" w:hAnsi="Arial" w:cs="Arial"/>
                <w:color w:val="4F81BD"/>
                <w:szCs w:val="16"/>
              </w:rPr>
              <w:t xml:space="preserve">SAKER </w:t>
            </w:r>
            <w:r>
              <w:rPr>
                <w:rFonts w:ascii="Arial" w:hAnsi="Arial" w:cs="Arial"/>
                <w:color w:val="4F81BD"/>
                <w:szCs w:val="16"/>
              </w:rPr>
              <w:t xml:space="preserve">system shall be </w:t>
            </w:r>
            <w:r w:rsidR="00B27B91">
              <w:rPr>
                <w:rFonts w:ascii="Arial" w:hAnsi="Arial" w:cs="Arial"/>
                <w:noProof/>
                <w:color w:val="000000"/>
                <w:szCs w:val="16"/>
                <w:highlight w:val="black"/>
              </w:rPr>
              <w:t>''' '''''''''''''''''''''''''</w:t>
            </w:r>
            <w:r>
              <w:rPr>
                <w:rFonts w:ascii="Arial" w:hAnsi="Arial" w:cs="Arial"/>
                <w:color w:val="4F81BD"/>
                <w:szCs w:val="16"/>
              </w:rPr>
              <w:t xml:space="preserve"> and not require the additional protection afforded by SAF, or any other ballistic protection, afforded by systems part of the CCOCB.</w:t>
            </w:r>
          </w:p>
          <w:p w14:paraId="20EF3C62" w14:textId="77777777" w:rsidR="00904653" w:rsidRDefault="00904653" w:rsidP="004B02BB">
            <w:pPr>
              <w:pStyle w:val="KEYPAQTableBody"/>
              <w:rPr>
                <w:rFonts w:ascii="Arial" w:hAnsi="Arial" w:cs="Arial"/>
                <w:color w:val="4F81BD"/>
                <w:szCs w:val="16"/>
              </w:rPr>
            </w:pPr>
          </w:p>
          <w:p w14:paraId="14EC49C1" w14:textId="77777777" w:rsidR="00904653" w:rsidRPr="00B27B91" w:rsidRDefault="00B27B91" w:rsidP="004B02BB">
            <w:pPr>
              <w:pStyle w:val="KEYPAQTableBody"/>
              <w:rPr>
                <w:rFonts w:ascii="Arial" w:hAnsi="Arial" w:cs="Arial"/>
                <w:color w:val="4F81BD"/>
                <w:szCs w:val="16"/>
                <w:highlight w:val="black"/>
              </w:rPr>
            </w:pPr>
            <w:r>
              <w:rPr>
                <w:rFonts w:ascii="Arial" w:hAnsi="Arial" w:cs="Arial"/>
                <w:noProof/>
                <w:color w:val="000000"/>
                <w:szCs w:val="16"/>
                <w:highlight w:val="black"/>
              </w:rPr>
              <w:t>''''''''''''''' '''''  '''''''''''''''''''''''''''''</w:t>
            </w:r>
          </w:p>
          <w:p w14:paraId="47D635E6" w14:textId="77777777" w:rsidR="00904653" w:rsidRPr="00B27B91" w:rsidRDefault="00904653" w:rsidP="004B02BB">
            <w:pPr>
              <w:pStyle w:val="KEYPAQTableBody"/>
              <w:rPr>
                <w:rFonts w:ascii="Arial" w:hAnsi="Arial" w:cs="Arial"/>
                <w:color w:val="4F81BD"/>
                <w:szCs w:val="16"/>
              </w:rPr>
            </w:pPr>
          </w:p>
          <w:p w14:paraId="7FDE88A6" w14:textId="77777777" w:rsidR="00904653" w:rsidRPr="00B27B91" w:rsidRDefault="00B27B91" w:rsidP="004B02BB">
            <w:pPr>
              <w:pStyle w:val="KEYPAQTableBody"/>
              <w:rPr>
                <w:rFonts w:ascii="Arial" w:hAnsi="Arial" w:cs="Arial"/>
                <w:color w:val="4F81BD"/>
                <w:szCs w:val="16"/>
                <w:highlight w:val="black"/>
              </w:rPr>
            </w:pPr>
            <w:r>
              <w:rPr>
                <w:rFonts w:ascii="Arial" w:hAnsi="Arial" w:cs="Arial"/>
                <w:noProof/>
                <w:color w:val="000000"/>
                <w:szCs w:val="16"/>
                <w:highlight w:val="black"/>
              </w:rPr>
              <w:t>''''''''''''''' '''''  ''''''''''''''''''''''''''''</w:t>
            </w:r>
          </w:p>
          <w:p w14:paraId="172D4F2E" w14:textId="77777777" w:rsidR="00904653" w:rsidRDefault="00904653" w:rsidP="004B02BB">
            <w:pPr>
              <w:pStyle w:val="KEYPAQTableBody"/>
              <w:rPr>
                <w:rFonts w:ascii="Arial" w:hAnsi="Arial" w:cs="Arial"/>
                <w:color w:val="4F81BD"/>
                <w:szCs w:val="16"/>
              </w:rPr>
            </w:pPr>
          </w:p>
          <w:p w14:paraId="40434964" w14:textId="77777777" w:rsidR="00904653" w:rsidRPr="000A7569" w:rsidRDefault="00904653" w:rsidP="004B02BB">
            <w:pPr>
              <w:pStyle w:val="KEYPAQTableBody"/>
              <w:rPr>
                <w:rFonts w:ascii="Arial" w:hAnsi="Arial" w:cs="Arial"/>
                <w:color w:val="4F81BD"/>
                <w:szCs w:val="16"/>
              </w:rPr>
            </w:pPr>
          </w:p>
        </w:tc>
        <w:tc>
          <w:tcPr>
            <w:tcW w:w="1495" w:type="pct"/>
          </w:tcPr>
          <w:p w14:paraId="70634536" w14:textId="77777777" w:rsidR="00904653" w:rsidRPr="006153E1" w:rsidRDefault="00904653" w:rsidP="004B02BB">
            <w:pPr>
              <w:pStyle w:val="KEYPAQTableBody"/>
              <w:rPr>
                <w:rFonts w:ascii="Arial" w:hAnsi="Arial" w:cs="Arial"/>
                <w:color w:val="4F81BD"/>
              </w:rPr>
            </w:pPr>
            <w:r>
              <w:rPr>
                <w:rFonts w:ascii="Arial" w:hAnsi="Arial" w:cs="Arial"/>
                <w:color w:val="4F81BD"/>
              </w:rPr>
              <w:t>As threshold</w:t>
            </w:r>
            <w:r w:rsidR="003C5ECE">
              <w:rPr>
                <w:rFonts w:ascii="Arial" w:hAnsi="Arial" w:cs="Arial"/>
                <w:color w:val="4F81BD"/>
              </w:rPr>
              <w:t>.</w:t>
            </w:r>
          </w:p>
        </w:tc>
      </w:tr>
      <w:tr w:rsidR="00D1246C" w14:paraId="4818BBD3" w14:textId="77777777" w:rsidTr="00BA5B73">
        <w:tc>
          <w:tcPr>
            <w:tcW w:w="210" w:type="pct"/>
          </w:tcPr>
          <w:p w14:paraId="13A3AEC0" w14:textId="77777777" w:rsidR="00D1246C" w:rsidRPr="006153E1" w:rsidRDefault="00D1246C" w:rsidP="004B02BB">
            <w:pPr>
              <w:pStyle w:val="KEYPAQTableBody"/>
              <w:rPr>
                <w:rFonts w:ascii="Arial" w:hAnsi="Arial" w:cs="Arial"/>
                <w:color w:val="4F81BD"/>
              </w:rPr>
            </w:pPr>
            <w:r>
              <w:rPr>
                <w:rFonts w:ascii="Arial" w:hAnsi="Arial" w:cs="Arial"/>
                <w:color w:val="4F81BD"/>
              </w:rPr>
              <w:t>2</w:t>
            </w:r>
          </w:p>
        </w:tc>
        <w:tc>
          <w:tcPr>
            <w:tcW w:w="806" w:type="pct"/>
          </w:tcPr>
          <w:p w14:paraId="0973AFE7" w14:textId="77777777" w:rsidR="00D1246C" w:rsidRDefault="003C5ECE" w:rsidP="004B02BB">
            <w:pPr>
              <w:pStyle w:val="KEYPAQTableBody"/>
              <w:rPr>
                <w:rFonts w:ascii="Arial" w:hAnsi="Arial" w:cs="Arial"/>
                <w:color w:val="4F81BD"/>
              </w:rPr>
            </w:pPr>
            <w:r>
              <w:rPr>
                <w:rFonts w:ascii="Arial" w:hAnsi="Arial" w:cs="Arial"/>
                <w:color w:val="4F81BD"/>
              </w:rPr>
              <w:t>The OSPREY 2</w:t>
            </w:r>
            <w:r w:rsidR="00D1246C">
              <w:rPr>
                <w:rFonts w:ascii="Arial" w:hAnsi="Arial" w:cs="Arial"/>
                <w:color w:val="4F81BD"/>
              </w:rPr>
              <w:t xml:space="preserve"> system shall provide protection from</w:t>
            </w:r>
            <w:r w:rsidR="0099204F">
              <w:rPr>
                <w:rFonts w:ascii="Arial" w:hAnsi="Arial" w:cs="Arial"/>
                <w:color w:val="4F81BD"/>
              </w:rPr>
              <w:t xml:space="preserve"> defined SAA threats.</w:t>
            </w:r>
            <w:r w:rsidR="00D1246C">
              <w:rPr>
                <w:rFonts w:ascii="Arial" w:hAnsi="Arial" w:cs="Arial"/>
                <w:color w:val="4F81BD"/>
              </w:rPr>
              <w:t xml:space="preserve"> </w:t>
            </w:r>
          </w:p>
        </w:tc>
        <w:tc>
          <w:tcPr>
            <w:tcW w:w="348" w:type="pct"/>
          </w:tcPr>
          <w:p w14:paraId="362FF494" w14:textId="77777777" w:rsidR="00D1246C" w:rsidRPr="006153E1" w:rsidRDefault="00D1246C">
            <w:pPr>
              <w:pStyle w:val="KEYPAQTableBody"/>
              <w:rPr>
                <w:rFonts w:ascii="Arial" w:hAnsi="Arial" w:cs="Arial"/>
                <w:color w:val="4F81BD"/>
              </w:rPr>
            </w:pPr>
            <w:r>
              <w:rPr>
                <w:rFonts w:ascii="Arial" w:hAnsi="Arial" w:cs="Arial"/>
                <w:color w:val="4F81BD"/>
              </w:rPr>
              <w:t>Candidate</w:t>
            </w:r>
          </w:p>
        </w:tc>
        <w:tc>
          <w:tcPr>
            <w:tcW w:w="2141" w:type="pct"/>
          </w:tcPr>
          <w:p w14:paraId="68C6AC6D" w14:textId="77777777" w:rsidR="00D1246C" w:rsidRDefault="003C5ECE" w:rsidP="00D1246C">
            <w:pPr>
              <w:pStyle w:val="KEYPAQTableBody"/>
              <w:rPr>
                <w:rFonts w:ascii="Arial" w:hAnsi="Arial" w:cs="Arial"/>
                <w:color w:val="4F81BD"/>
                <w:szCs w:val="16"/>
              </w:rPr>
            </w:pPr>
            <w:r>
              <w:rPr>
                <w:rFonts w:ascii="Arial" w:hAnsi="Arial" w:cs="Arial"/>
                <w:color w:val="4F81BD"/>
                <w:szCs w:val="16"/>
              </w:rPr>
              <w:t>The OSPREY 2</w:t>
            </w:r>
            <w:r w:rsidR="00D1246C">
              <w:rPr>
                <w:rFonts w:ascii="Arial" w:hAnsi="Arial" w:cs="Arial"/>
                <w:color w:val="4F81BD"/>
                <w:szCs w:val="16"/>
              </w:rPr>
              <w:t xml:space="preserve"> system shall be a “plate-stop,” and not require the additional protection afforded by SAF, or any other ballistic protection, afforded by systems part of the CCOCB:</w:t>
            </w:r>
          </w:p>
          <w:p w14:paraId="28D1C98F" w14:textId="77777777" w:rsidR="00D1246C" w:rsidRDefault="00D1246C" w:rsidP="00D1246C">
            <w:pPr>
              <w:pStyle w:val="KEYPAQTableBody"/>
              <w:rPr>
                <w:rFonts w:ascii="Arial" w:hAnsi="Arial" w:cs="Arial"/>
                <w:color w:val="4F81BD"/>
                <w:szCs w:val="16"/>
              </w:rPr>
            </w:pPr>
          </w:p>
          <w:p w14:paraId="132E4560" w14:textId="77777777" w:rsidR="00D1246C" w:rsidRPr="00B27B91" w:rsidRDefault="00B27B91" w:rsidP="00D1246C">
            <w:pPr>
              <w:pStyle w:val="KEYPAQTableBody"/>
              <w:rPr>
                <w:rFonts w:ascii="Arial" w:hAnsi="Arial" w:cs="Arial"/>
                <w:color w:val="4F81BD"/>
                <w:szCs w:val="16"/>
                <w:highlight w:val="black"/>
              </w:rPr>
            </w:pPr>
            <w:r>
              <w:rPr>
                <w:rFonts w:ascii="Arial" w:hAnsi="Arial" w:cs="Arial"/>
                <w:noProof/>
                <w:color w:val="000000"/>
                <w:szCs w:val="16"/>
                <w:highlight w:val="black"/>
              </w:rPr>
              <w:t>''''''''''''''' ''''' ''''''''''''''''''''''''''</w:t>
            </w:r>
          </w:p>
          <w:p w14:paraId="71281FDB" w14:textId="77777777" w:rsidR="00D1246C" w:rsidRPr="00B27B91" w:rsidRDefault="00D1246C" w:rsidP="00D1246C">
            <w:pPr>
              <w:pStyle w:val="KEYPAQTableBody"/>
              <w:rPr>
                <w:rFonts w:ascii="Arial" w:hAnsi="Arial" w:cs="Arial"/>
                <w:color w:val="4F81BD"/>
                <w:szCs w:val="16"/>
              </w:rPr>
            </w:pPr>
          </w:p>
          <w:p w14:paraId="2B5B064D" w14:textId="77777777" w:rsidR="00D1246C" w:rsidRPr="00B27B91" w:rsidRDefault="00B27B91" w:rsidP="00D1246C">
            <w:pPr>
              <w:pStyle w:val="KEYPAQTableBody"/>
              <w:rPr>
                <w:rFonts w:ascii="Arial" w:hAnsi="Arial" w:cs="Arial"/>
                <w:color w:val="4F81BD"/>
                <w:szCs w:val="16"/>
                <w:highlight w:val="black"/>
              </w:rPr>
            </w:pPr>
            <w:r>
              <w:rPr>
                <w:rFonts w:ascii="Arial" w:hAnsi="Arial" w:cs="Arial"/>
                <w:noProof/>
                <w:color w:val="000000"/>
                <w:szCs w:val="16"/>
                <w:highlight w:val="black"/>
              </w:rPr>
              <w:t>''''''''''''''''' '''''' '''''''''''''''''''''''''''</w:t>
            </w:r>
          </w:p>
        </w:tc>
        <w:tc>
          <w:tcPr>
            <w:tcW w:w="1495" w:type="pct"/>
          </w:tcPr>
          <w:p w14:paraId="5E0D879F" w14:textId="77777777" w:rsidR="00D1246C" w:rsidRDefault="00D1246C" w:rsidP="004B02BB">
            <w:pPr>
              <w:pStyle w:val="KEYPAQTableBody"/>
              <w:rPr>
                <w:rFonts w:ascii="Arial" w:hAnsi="Arial" w:cs="Arial"/>
                <w:color w:val="4F81BD"/>
              </w:rPr>
            </w:pPr>
            <w:r>
              <w:rPr>
                <w:rFonts w:ascii="Arial" w:hAnsi="Arial" w:cs="Arial"/>
                <w:color w:val="4F81BD"/>
              </w:rPr>
              <w:t>As threshold</w:t>
            </w:r>
            <w:r w:rsidR="003C5ECE">
              <w:rPr>
                <w:rFonts w:ascii="Arial" w:hAnsi="Arial" w:cs="Arial"/>
                <w:color w:val="4F81BD"/>
              </w:rPr>
              <w:t>.</w:t>
            </w:r>
          </w:p>
        </w:tc>
      </w:tr>
      <w:tr w:rsidR="00904653" w14:paraId="58FEAB8A" w14:textId="77777777" w:rsidTr="00BA5B73">
        <w:tc>
          <w:tcPr>
            <w:tcW w:w="210" w:type="pct"/>
          </w:tcPr>
          <w:p w14:paraId="77EA580E" w14:textId="77777777" w:rsidR="00904653" w:rsidRPr="006153E1" w:rsidRDefault="00BA5B73" w:rsidP="004B02BB">
            <w:pPr>
              <w:pStyle w:val="KEYPAQTableBody"/>
              <w:rPr>
                <w:rFonts w:ascii="Arial" w:hAnsi="Arial" w:cs="Arial"/>
                <w:color w:val="4F81BD"/>
              </w:rPr>
            </w:pPr>
            <w:r>
              <w:rPr>
                <w:rFonts w:ascii="Arial" w:hAnsi="Arial" w:cs="Arial"/>
                <w:color w:val="4F81BD"/>
              </w:rPr>
              <w:t>3</w:t>
            </w:r>
          </w:p>
        </w:tc>
        <w:tc>
          <w:tcPr>
            <w:tcW w:w="806" w:type="pct"/>
          </w:tcPr>
          <w:p w14:paraId="7440F915" w14:textId="77777777" w:rsidR="00904653" w:rsidRPr="006153E1" w:rsidRDefault="00904653" w:rsidP="004B02BB">
            <w:pPr>
              <w:pStyle w:val="KEYPAQTableBody"/>
              <w:rPr>
                <w:rFonts w:ascii="Arial" w:hAnsi="Arial" w:cs="Arial"/>
                <w:color w:val="4F81BD"/>
              </w:rPr>
            </w:pPr>
            <w:r>
              <w:rPr>
                <w:rFonts w:ascii="Arial" w:hAnsi="Arial" w:cs="Arial"/>
                <w:color w:val="4F81BD"/>
              </w:rPr>
              <w:t>The system shall be reliable.</w:t>
            </w:r>
          </w:p>
        </w:tc>
        <w:tc>
          <w:tcPr>
            <w:tcW w:w="348" w:type="pct"/>
          </w:tcPr>
          <w:p w14:paraId="7BA09F53" w14:textId="77777777" w:rsidR="00904653" w:rsidRPr="006153E1" w:rsidRDefault="00904653" w:rsidP="004B02BB">
            <w:pPr>
              <w:pStyle w:val="KEYPAQTableBody"/>
              <w:rPr>
                <w:rFonts w:ascii="Arial" w:hAnsi="Arial" w:cs="Arial"/>
                <w:color w:val="4F81BD"/>
              </w:rPr>
            </w:pPr>
            <w:r>
              <w:rPr>
                <w:rFonts w:ascii="Arial" w:hAnsi="Arial" w:cs="Arial"/>
                <w:color w:val="4F81BD"/>
              </w:rPr>
              <w:t>Candidate</w:t>
            </w:r>
          </w:p>
        </w:tc>
        <w:tc>
          <w:tcPr>
            <w:tcW w:w="2141" w:type="pct"/>
          </w:tcPr>
          <w:p w14:paraId="5C0D275D" w14:textId="77777777" w:rsidR="00904653" w:rsidRDefault="00904653" w:rsidP="004B02BB">
            <w:pPr>
              <w:pStyle w:val="KEYPAQTableBody"/>
              <w:rPr>
                <w:rFonts w:ascii="Arial" w:hAnsi="Arial" w:cs="Arial"/>
                <w:color w:val="4F81BD"/>
                <w:szCs w:val="16"/>
              </w:rPr>
            </w:pPr>
            <w:r>
              <w:rPr>
                <w:rFonts w:ascii="Arial" w:hAnsi="Arial" w:cs="Arial"/>
                <w:color w:val="4F81BD"/>
                <w:szCs w:val="16"/>
              </w:rPr>
              <w:t xml:space="preserve">A maximum of </w:t>
            </w:r>
            <w:r w:rsidR="00704B5E">
              <w:rPr>
                <w:rFonts w:ascii="Arial" w:hAnsi="Arial" w:cs="Arial"/>
                <w:color w:val="4F81BD"/>
                <w:szCs w:val="16"/>
              </w:rPr>
              <w:t>quantity</w:t>
            </w:r>
            <w:r>
              <w:rPr>
                <w:rFonts w:ascii="Arial" w:hAnsi="Arial" w:cs="Arial"/>
                <w:color w:val="4F81BD"/>
                <w:szCs w:val="16"/>
              </w:rPr>
              <w:t xml:space="preserve"> </w:t>
            </w:r>
            <w:r w:rsidR="00B27B91">
              <w:rPr>
                <w:rFonts w:ascii="Arial" w:hAnsi="Arial" w:cs="Arial"/>
                <w:noProof/>
                <w:color w:val="000000"/>
                <w:szCs w:val="16"/>
                <w:highlight w:val="black"/>
              </w:rPr>
              <w:t>'''' ''''''''''''''' ''''''''''''' ''''''''''' ''' '''''''''''''''''' ''''' '''''''</w:t>
            </w:r>
            <w:r>
              <w:rPr>
                <w:rFonts w:ascii="Arial" w:hAnsi="Arial" w:cs="Arial"/>
                <w:color w:val="4F81BD"/>
                <w:szCs w:val="16"/>
              </w:rPr>
              <w:t>.</w:t>
            </w:r>
          </w:p>
          <w:p w14:paraId="7FAC107E" w14:textId="77777777" w:rsidR="00BA5B73" w:rsidRDefault="00BA5B73" w:rsidP="004B02BB">
            <w:pPr>
              <w:pStyle w:val="KEYPAQTableBody"/>
              <w:rPr>
                <w:rFonts w:ascii="Arial" w:hAnsi="Arial" w:cs="Arial"/>
                <w:color w:val="4F81BD"/>
                <w:szCs w:val="16"/>
              </w:rPr>
            </w:pPr>
          </w:p>
          <w:p w14:paraId="0701BFB1" w14:textId="77777777" w:rsidR="00904653" w:rsidRDefault="00BA5B73" w:rsidP="004B02BB">
            <w:pPr>
              <w:pStyle w:val="KEYPAQTableBody"/>
              <w:rPr>
                <w:rFonts w:ascii="Arial" w:hAnsi="Arial" w:cs="Arial"/>
                <w:color w:val="4F81BD"/>
                <w:szCs w:val="16"/>
              </w:rPr>
            </w:pPr>
            <w:r>
              <w:rPr>
                <w:rFonts w:ascii="Arial" w:hAnsi="Arial" w:cs="Arial"/>
                <w:color w:val="4F81BD"/>
                <w:szCs w:val="16"/>
              </w:rPr>
              <w:t>Ballistic testing will be conducted in accordance</w:t>
            </w:r>
            <w:r w:rsidR="00105F37">
              <w:rPr>
                <w:rFonts w:ascii="Arial" w:hAnsi="Arial" w:cs="Arial"/>
                <w:color w:val="4F81BD"/>
                <w:szCs w:val="16"/>
              </w:rPr>
              <w:t xml:space="preserve"> with the standards laid down under STANAG 29-20, Edition 3 (AEP-2920, Edition A, Version 1) </w:t>
            </w:r>
            <w:r>
              <w:rPr>
                <w:rFonts w:ascii="Arial" w:hAnsi="Arial" w:cs="Arial"/>
                <w:color w:val="4F81BD"/>
                <w:szCs w:val="16"/>
              </w:rPr>
              <w:t>except where variations in acceptance criteria are stated in this SRD.</w:t>
            </w:r>
          </w:p>
          <w:p w14:paraId="69239DF9" w14:textId="77777777" w:rsidR="00BA5B73" w:rsidRDefault="00BA5B73" w:rsidP="004B02BB">
            <w:pPr>
              <w:pStyle w:val="KEYPAQTableBody"/>
              <w:rPr>
                <w:rFonts w:ascii="Arial" w:hAnsi="Arial" w:cs="Arial"/>
                <w:color w:val="4F81BD"/>
                <w:szCs w:val="16"/>
              </w:rPr>
            </w:pPr>
          </w:p>
          <w:p w14:paraId="16704DE6" w14:textId="77777777" w:rsidR="00904653" w:rsidRDefault="00704B5E" w:rsidP="004B02BB">
            <w:pPr>
              <w:pStyle w:val="KEYPAQTableBody"/>
              <w:rPr>
                <w:rFonts w:ascii="Arial" w:hAnsi="Arial" w:cs="Arial"/>
                <w:color w:val="4F81BD"/>
                <w:szCs w:val="16"/>
              </w:rPr>
            </w:pPr>
            <w:r>
              <w:rPr>
                <w:rFonts w:ascii="Arial" w:hAnsi="Arial" w:cs="Arial"/>
                <w:color w:val="4F81BD"/>
                <w:szCs w:val="16"/>
              </w:rPr>
              <w:t xml:space="preserve">(This equates to a </w:t>
            </w:r>
            <w:r w:rsidR="00B27B91">
              <w:rPr>
                <w:rFonts w:ascii="Arial" w:hAnsi="Arial" w:cs="Arial"/>
                <w:noProof/>
                <w:color w:val="000000"/>
                <w:szCs w:val="16"/>
                <w:highlight w:val="black"/>
              </w:rPr>
              <w:t>''''''''''' '''''''''''''''' '''' ''''''''''''''''''''''''' '''''''' ''''''' '''''''''' '''''''''''''''''''' '''' ''''''' ''''''''''''''''''''''' '''' ''''' '''''''''''' ''''''''''''</w:t>
            </w:r>
          </w:p>
        </w:tc>
        <w:tc>
          <w:tcPr>
            <w:tcW w:w="1495" w:type="pct"/>
          </w:tcPr>
          <w:p w14:paraId="6D692E5E" w14:textId="77777777" w:rsidR="00904653" w:rsidRPr="00B27B91" w:rsidRDefault="00B27B91" w:rsidP="004B02BB">
            <w:pPr>
              <w:pStyle w:val="KEYPAQTableBody"/>
              <w:rPr>
                <w:rFonts w:ascii="Arial" w:hAnsi="Arial" w:cs="Arial"/>
                <w:color w:val="4F81BD"/>
                <w:szCs w:val="16"/>
                <w:highlight w:val="black"/>
              </w:rPr>
            </w:pPr>
            <w:r>
              <w:rPr>
                <w:rFonts w:ascii="Arial" w:hAnsi="Arial" w:cs="Arial"/>
                <w:noProof/>
                <w:color w:val="000000"/>
                <w:szCs w:val="16"/>
                <w:highlight w:val="black"/>
              </w:rPr>
              <w:t>''''''' '''''''''''''' ''''''''''''' '''''''''' ''' '''''''''''''''' ''''' '''''''</w:t>
            </w:r>
          </w:p>
          <w:p w14:paraId="7724C6BA" w14:textId="77777777" w:rsidR="00904653" w:rsidRDefault="00904653" w:rsidP="004B02BB">
            <w:pPr>
              <w:pStyle w:val="KEYPAQTableBody"/>
              <w:rPr>
                <w:rFonts w:ascii="Arial" w:hAnsi="Arial" w:cs="Arial"/>
                <w:color w:val="4F81BD"/>
                <w:szCs w:val="16"/>
              </w:rPr>
            </w:pPr>
          </w:p>
          <w:p w14:paraId="58E8D411" w14:textId="77777777" w:rsidR="00BA5B73" w:rsidRDefault="00BA5B73" w:rsidP="004B02BB">
            <w:pPr>
              <w:pStyle w:val="KEYPAQTableBody"/>
              <w:rPr>
                <w:rFonts w:ascii="Arial" w:hAnsi="Arial" w:cs="Arial"/>
                <w:color w:val="4F81BD"/>
                <w:szCs w:val="16"/>
              </w:rPr>
            </w:pPr>
            <w:r>
              <w:rPr>
                <w:rFonts w:ascii="Arial" w:hAnsi="Arial" w:cs="Arial"/>
                <w:color w:val="4F81BD"/>
                <w:szCs w:val="16"/>
              </w:rPr>
              <w:t>Ballistic testing will be conducted in accordance with the standards laid down in STANAG 29-20, Edition 3, except where variations in acceptance criteria are stated in this SRD.</w:t>
            </w:r>
          </w:p>
          <w:p w14:paraId="771C6BCF" w14:textId="77777777" w:rsidR="00BA5B73" w:rsidRDefault="00BA5B73" w:rsidP="004B02BB">
            <w:pPr>
              <w:pStyle w:val="KEYPAQTableBody"/>
              <w:rPr>
                <w:rFonts w:ascii="Arial" w:hAnsi="Arial" w:cs="Arial"/>
                <w:color w:val="4F81BD"/>
                <w:szCs w:val="16"/>
              </w:rPr>
            </w:pPr>
          </w:p>
          <w:p w14:paraId="1860EA06" w14:textId="77777777" w:rsidR="00904653" w:rsidRPr="006153E1" w:rsidRDefault="00904653" w:rsidP="004B02BB">
            <w:pPr>
              <w:pStyle w:val="KEYPAQTableBody"/>
              <w:rPr>
                <w:rFonts w:ascii="Arial" w:hAnsi="Arial" w:cs="Arial"/>
                <w:color w:val="4F81BD"/>
                <w:szCs w:val="16"/>
              </w:rPr>
            </w:pPr>
            <w:r>
              <w:rPr>
                <w:rFonts w:ascii="Arial" w:hAnsi="Arial" w:cs="Arial"/>
                <w:color w:val="4F81BD"/>
                <w:szCs w:val="16"/>
              </w:rPr>
              <w:t xml:space="preserve">(This equates to a </w:t>
            </w:r>
            <w:r w:rsidR="00B27B91">
              <w:rPr>
                <w:rFonts w:ascii="Arial" w:hAnsi="Arial" w:cs="Arial"/>
                <w:noProof/>
                <w:color w:val="000000"/>
                <w:szCs w:val="16"/>
                <w:highlight w:val="black"/>
              </w:rPr>
              <w:t>''''''''''''''''' ''''''''''''''''</w:t>
            </w:r>
            <w:r>
              <w:rPr>
                <w:rFonts w:ascii="Arial" w:hAnsi="Arial" w:cs="Arial"/>
                <w:color w:val="4F81BD"/>
                <w:szCs w:val="16"/>
              </w:rPr>
              <w:t xml:space="preserve"> of confidence that the true reliability of the equipment is at </w:t>
            </w:r>
            <w:r w:rsidR="00B27B91">
              <w:rPr>
                <w:rFonts w:ascii="Arial" w:hAnsi="Arial" w:cs="Arial"/>
                <w:noProof/>
                <w:color w:val="000000"/>
                <w:szCs w:val="16"/>
                <w:highlight w:val="black"/>
              </w:rPr>
              <w:t>'''''''''' ''''''''''''''</w:t>
            </w:r>
          </w:p>
        </w:tc>
      </w:tr>
      <w:tr w:rsidR="00904653" w14:paraId="669FDC65" w14:textId="77777777" w:rsidTr="00BA5B73">
        <w:tc>
          <w:tcPr>
            <w:tcW w:w="210" w:type="pct"/>
            <w:tcBorders>
              <w:bottom w:val="single" w:sz="4" w:space="0" w:color="AEC7E8"/>
            </w:tcBorders>
          </w:tcPr>
          <w:p w14:paraId="3D07B249" w14:textId="77777777" w:rsidR="00904653" w:rsidRPr="006153E1" w:rsidRDefault="00BA5B73" w:rsidP="004B02BB">
            <w:pPr>
              <w:pStyle w:val="KEYPAQTableBody"/>
              <w:rPr>
                <w:rFonts w:ascii="Arial" w:hAnsi="Arial" w:cs="Arial"/>
                <w:color w:val="4F81BD"/>
              </w:rPr>
            </w:pPr>
            <w:r>
              <w:rPr>
                <w:rFonts w:ascii="Arial" w:hAnsi="Arial" w:cs="Arial"/>
                <w:color w:val="4F81BD"/>
              </w:rPr>
              <w:t>4</w:t>
            </w:r>
          </w:p>
        </w:tc>
        <w:tc>
          <w:tcPr>
            <w:tcW w:w="806" w:type="pct"/>
            <w:tcBorders>
              <w:bottom w:val="single" w:sz="4" w:space="0" w:color="AEC7E8"/>
            </w:tcBorders>
          </w:tcPr>
          <w:p w14:paraId="6B4F7C99" w14:textId="77777777" w:rsidR="00904653" w:rsidRPr="006153E1" w:rsidRDefault="00904653" w:rsidP="004B02BB">
            <w:pPr>
              <w:pStyle w:val="KEYPAQTableBody"/>
              <w:rPr>
                <w:rFonts w:ascii="Arial" w:hAnsi="Arial" w:cs="Arial"/>
                <w:color w:val="4F81BD"/>
              </w:rPr>
            </w:pPr>
            <w:r>
              <w:rPr>
                <w:rFonts w:ascii="Arial" w:hAnsi="Arial" w:cs="Arial"/>
                <w:color w:val="4F81BD"/>
              </w:rPr>
              <w:t>The system shall</w:t>
            </w:r>
            <w:r w:rsidRPr="006153E1">
              <w:rPr>
                <w:rFonts w:ascii="Arial" w:hAnsi="Arial" w:cs="Arial"/>
                <w:color w:val="4F81BD"/>
              </w:rPr>
              <w:t xml:space="preserve"> provide </w:t>
            </w:r>
            <w:r>
              <w:rPr>
                <w:rFonts w:ascii="Arial" w:hAnsi="Arial" w:cs="Arial"/>
                <w:color w:val="4F81BD"/>
              </w:rPr>
              <w:t>essential medical coverage to the torso</w:t>
            </w:r>
            <w:r w:rsidRPr="006153E1">
              <w:rPr>
                <w:rFonts w:ascii="Arial" w:hAnsi="Arial" w:cs="Arial"/>
                <w:color w:val="4F81BD"/>
              </w:rPr>
              <w:t>.</w:t>
            </w:r>
          </w:p>
        </w:tc>
        <w:tc>
          <w:tcPr>
            <w:tcW w:w="348" w:type="pct"/>
            <w:tcBorders>
              <w:bottom w:val="single" w:sz="4" w:space="0" w:color="AEC7E8"/>
            </w:tcBorders>
          </w:tcPr>
          <w:p w14:paraId="636BF0DE" w14:textId="77777777" w:rsidR="00904653" w:rsidRPr="006153E1" w:rsidRDefault="00904653" w:rsidP="004B02BB">
            <w:pPr>
              <w:pStyle w:val="KEYPAQTableBody"/>
              <w:rPr>
                <w:rFonts w:ascii="Arial" w:hAnsi="Arial" w:cs="Arial"/>
                <w:color w:val="4F81BD"/>
              </w:rPr>
            </w:pPr>
            <w:r w:rsidRPr="006153E1">
              <w:rPr>
                <w:rFonts w:ascii="Arial" w:hAnsi="Arial" w:cs="Arial"/>
                <w:color w:val="4F81BD"/>
              </w:rPr>
              <w:t>Candidate</w:t>
            </w:r>
          </w:p>
        </w:tc>
        <w:tc>
          <w:tcPr>
            <w:tcW w:w="2141" w:type="pct"/>
            <w:tcBorders>
              <w:bottom w:val="single" w:sz="4" w:space="0" w:color="AEC7E8"/>
            </w:tcBorders>
          </w:tcPr>
          <w:p w14:paraId="3F045515" w14:textId="77777777" w:rsidR="00904653" w:rsidRPr="00105F37" w:rsidRDefault="00704B5E" w:rsidP="00105F37">
            <w:pPr>
              <w:pStyle w:val="Default"/>
              <w:rPr>
                <w:color w:val="4F81BD"/>
                <w:sz w:val="16"/>
                <w:szCs w:val="16"/>
              </w:rPr>
            </w:pPr>
            <w:r w:rsidRPr="00105F37">
              <w:rPr>
                <w:color w:val="4F81BD"/>
                <w:sz w:val="16"/>
                <w:szCs w:val="16"/>
              </w:rPr>
              <w:t xml:space="preserve">This is defined as “Essential Medical Coverage” in the DSTL report on plate </w:t>
            </w:r>
            <w:r w:rsidRPr="007E6AC2">
              <w:rPr>
                <w:color w:val="548DD4"/>
                <w:sz w:val="16"/>
                <w:szCs w:val="16"/>
              </w:rPr>
              <w:t>coverage</w:t>
            </w:r>
            <w:r w:rsidR="00105F37" w:rsidRPr="007E6AC2">
              <w:rPr>
                <w:color w:val="548DD4"/>
                <w:sz w:val="16"/>
                <w:szCs w:val="16"/>
              </w:rPr>
              <w:t xml:space="preserve">, serial number: DSTL/TR098554 v1.0. </w:t>
            </w:r>
            <w:r w:rsidRPr="007E6AC2">
              <w:rPr>
                <w:color w:val="548DD4"/>
                <w:sz w:val="16"/>
                <w:szCs w:val="16"/>
              </w:rPr>
              <w:t>This is likely to include protection</w:t>
            </w:r>
            <w:r w:rsidRPr="00105F37">
              <w:rPr>
                <w:color w:val="4F81BD"/>
                <w:sz w:val="16"/>
                <w:szCs w:val="16"/>
              </w:rPr>
              <w:t xml:space="preserve"> from projectiles</w:t>
            </w:r>
            <w:r w:rsidR="00105F37">
              <w:rPr>
                <w:color w:val="4F81BD"/>
                <w:sz w:val="16"/>
                <w:szCs w:val="16"/>
              </w:rPr>
              <w:t xml:space="preserve"> of the heart, descending aorta</w:t>
            </w:r>
            <w:r w:rsidRPr="00105F37">
              <w:rPr>
                <w:color w:val="4F81BD"/>
                <w:sz w:val="16"/>
                <w:szCs w:val="16"/>
              </w:rPr>
              <w:t xml:space="preserve">, liver and spleen.  </w:t>
            </w:r>
          </w:p>
        </w:tc>
        <w:tc>
          <w:tcPr>
            <w:tcW w:w="1495" w:type="pct"/>
            <w:tcBorders>
              <w:bottom w:val="single" w:sz="4" w:space="0" w:color="AEC7E8"/>
            </w:tcBorders>
          </w:tcPr>
          <w:p w14:paraId="2440D7B4" w14:textId="77777777" w:rsidR="00904653" w:rsidRPr="006153E1" w:rsidRDefault="00704B5E" w:rsidP="00105F37">
            <w:pPr>
              <w:pStyle w:val="KEYPAQTableBody"/>
              <w:rPr>
                <w:rFonts w:ascii="Arial" w:hAnsi="Arial" w:cs="Arial"/>
                <w:color w:val="4F81BD"/>
              </w:rPr>
            </w:pPr>
            <w:r>
              <w:rPr>
                <w:rFonts w:ascii="Arial" w:hAnsi="Arial" w:cs="Arial"/>
                <w:color w:val="4F81BD"/>
              </w:rPr>
              <w:t>Protection of the areas specified as “Desirable Medical Coverage” in the D</w:t>
            </w:r>
            <w:r w:rsidR="00105F37">
              <w:rPr>
                <w:rFonts w:ascii="Arial" w:hAnsi="Arial" w:cs="Arial"/>
                <w:color w:val="4F81BD"/>
              </w:rPr>
              <w:t xml:space="preserve">STL report on plate coverage, serial number: </w:t>
            </w:r>
            <w:r w:rsidR="00105F37" w:rsidRPr="00105F37">
              <w:rPr>
                <w:color w:val="548DD4"/>
                <w:szCs w:val="16"/>
              </w:rPr>
              <w:t>DSTL/TR098554 v1.0.</w:t>
            </w:r>
          </w:p>
        </w:tc>
      </w:tr>
      <w:tr w:rsidR="00904653" w14:paraId="7E5D973E" w14:textId="77777777" w:rsidTr="00BA5B73">
        <w:tc>
          <w:tcPr>
            <w:tcW w:w="210" w:type="pct"/>
            <w:shd w:val="clear" w:color="auto" w:fill="auto"/>
          </w:tcPr>
          <w:p w14:paraId="1DD6FDE3" w14:textId="77777777" w:rsidR="00904653" w:rsidRPr="006153E1" w:rsidRDefault="00BA5B73" w:rsidP="004B02BB">
            <w:pPr>
              <w:pStyle w:val="KEYPAQTableBody"/>
              <w:rPr>
                <w:rFonts w:ascii="Arial" w:hAnsi="Arial" w:cs="Arial"/>
                <w:color w:val="4F81BD"/>
              </w:rPr>
            </w:pPr>
            <w:r>
              <w:rPr>
                <w:rFonts w:ascii="Arial" w:hAnsi="Arial" w:cs="Arial"/>
                <w:color w:val="4F81BD"/>
              </w:rPr>
              <w:t>6</w:t>
            </w:r>
          </w:p>
        </w:tc>
        <w:tc>
          <w:tcPr>
            <w:tcW w:w="806" w:type="pct"/>
            <w:shd w:val="clear" w:color="auto" w:fill="auto"/>
          </w:tcPr>
          <w:p w14:paraId="5BD6B638" w14:textId="77777777" w:rsidR="00904653" w:rsidRPr="006153E1" w:rsidRDefault="00904653" w:rsidP="004B02BB">
            <w:pPr>
              <w:pStyle w:val="KEYPAQTableBody"/>
              <w:rPr>
                <w:rFonts w:ascii="Arial" w:hAnsi="Arial" w:cs="Arial"/>
                <w:color w:val="4F81BD"/>
              </w:rPr>
            </w:pPr>
            <w:r w:rsidRPr="006153E1">
              <w:rPr>
                <w:rFonts w:ascii="Arial" w:hAnsi="Arial" w:cs="Arial"/>
                <w:color w:val="4F81BD"/>
              </w:rPr>
              <w:t>The system shall remain correctly and securely positioned during use.</w:t>
            </w:r>
          </w:p>
        </w:tc>
        <w:tc>
          <w:tcPr>
            <w:tcW w:w="348" w:type="pct"/>
            <w:shd w:val="clear" w:color="auto" w:fill="auto"/>
          </w:tcPr>
          <w:p w14:paraId="57196A7E" w14:textId="77777777" w:rsidR="00904653" w:rsidRPr="006153E1" w:rsidRDefault="00904653" w:rsidP="004B02BB">
            <w:pPr>
              <w:pStyle w:val="KEYPAQTableBody"/>
              <w:rPr>
                <w:rFonts w:ascii="Arial" w:hAnsi="Arial" w:cs="Arial"/>
                <w:color w:val="4F81BD"/>
              </w:rPr>
            </w:pPr>
            <w:r w:rsidRPr="006153E1">
              <w:rPr>
                <w:rFonts w:ascii="Arial" w:hAnsi="Arial" w:cs="Arial"/>
                <w:color w:val="4F81BD"/>
              </w:rPr>
              <w:t>Candidate</w:t>
            </w:r>
          </w:p>
        </w:tc>
        <w:tc>
          <w:tcPr>
            <w:tcW w:w="2141" w:type="pct"/>
            <w:shd w:val="clear" w:color="auto" w:fill="auto"/>
          </w:tcPr>
          <w:p w14:paraId="0517500C" w14:textId="77777777" w:rsidR="00904653" w:rsidRPr="006153E1" w:rsidRDefault="00904653" w:rsidP="004B02BB">
            <w:pPr>
              <w:pStyle w:val="KEYPAQTableBody"/>
              <w:rPr>
                <w:rFonts w:ascii="Arial" w:hAnsi="Arial" w:cs="Arial"/>
                <w:color w:val="4F81BD"/>
              </w:rPr>
            </w:pPr>
            <w:r>
              <w:rPr>
                <w:rFonts w:ascii="Arial" w:hAnsi="Arial" w:cs="Arial"/>
                <w:color w:val="4F81BD"/>
              </w:rPr>
              <w:t>Once fitted, the s</w:t>
            </w:r>
            <w:r w:rsidRPr="006153E1">
              <w:rPr>
                <w:rFonts w:ascii="Arial" w:hAnsi="Arial" w:cs="Arial"/>
                <w:color w:val="4F81BD"/>
              </w:rPr>
              <w:t xml:space="preserve">ystem remains in desired position within the VIRTUS </w:t>
            </w:r>
            <w:r w:rsidR="00860E83">
              <w:rPr>
                <w:rFonts w:ascii="Arial" w:hAnsi="Arial" w:cs="Arial"/>
                <w:color w:val="4F81BD"/>
              </w:rPr>
              <w:t xml:space="preserve">front and rear main </w:t>
            </w:r>
            <w:r w:rsidRPr="006153E1">
              <w:rPr>
                <w:rFonts w:ascii="Arial" w:hAnsi="Arial" w:cs="Arial"/>
                <w:color w:val="4F81BD"/>
              </w:rPr>
              <w:t>plate pouch throughout all operational activity, without the need for any deliberate User interaction.</w:t>
            </w:r>
            <w:r w:rsidR="00105F37">
              <w:rPr>
                <w:rFonts w:ascii="Arial" w:hAnsi="Arial" w:cs="Arial"/>
                <w:color w:val="4F81BD"/>
              </w:rPr>
              <w:t xml:space="preserve"> The desired position is defined</w:t>
            </w:r>
            <w:r w:rsidR="00860E83">
              <w:rPr>
                <w:rFonts w:ascii="Arial" w:hAnsi="Arial" w:cs="Arial"/>
                <w:color w:val="4F81BD"/>
              </w:rPr>
              <w:t xml:space="preserve"> </w:t>
            </w:r>
            <w:r w:rsidR="00105F37">
              <w:rPr>
                <w:rFonts w:ascii="Arial" w:hAnsi="Arial" w:cs="Arial"/>
                <w:color w:val="4F81BD"/>
              </w:rPr>
              <w:t xml:space="preserve">against specified anthropometric landmarks in </w:t>
            </w:r>
            <w:r w:rsidR="00105F37" w:rsidRPr="00105F37">
              <w:rPr>
                <w:color w:val="548DD4"/>
                <w:szCs w:val="16"/>
              </w:rPr>
              <w:t>DSTL/TR098554 v1.0.</w:t>
            </w:r>
          </w:p>
        </w:tc>
        <w:tc>
          <w:tcPr>
            <w:tcW w:w="1495" w:type="pct"/>
            <w:shd w:val="clear" w:color="auto" w:fill="auto"/>
          </w:tcPr>
          <w:p w14:paraId="6A66A1E4" w14:textId="77777777" w:rsidR="00904653" w:rsidRPr="006153E1" w:rsidRDefault="00904653" w:rsidP="004B02BB">
            <w:pPr>
              <w:pStyle w:val="KEYPAQTableBody"/>
              <w:rPr>
                <w:rFonts w:ascii="Arial" w:hAnsi="Arial" w:cs="Arial"/>
                <w:color w:val="4F81BD"/>
              </w:rPr>
            </w:pPr>
            <w:r>
              <w:rPr>
                <w:rFonts w:ascii="Arial" w:hAnsi="Arial" w:cs="Arial"/>
                <w:color w:val="4F81BD"/>
              </w:rPr>
              <w:t>As t</w:t>
            </w:r>
            <w:r w:rsidRPr="006153E1">
              <w:rPr>
                <w:rFonts w:ascii="Arial" w:hAnsi="Arial" w:cs="Arial"/>
                <w:color w:val="4F81BD"/>
              </w:rPr>
              <w:t>hreshold</w:t>
            </w:r>
          </w:p>
        </w:tc>
      </w:tr>
      <w:tr w:rsidR="00D1246C" w14:paraId="288890CB" w14:textId="77777777" w:rsidTr="00BA5B73">
        <w:tc>
          <w:tcPr>
            <w:tcW w:w="210" w:type="pct"/>
          </w:tcPr>
          <w:p w14:paraId="6780298C" w14:textId="77777777" w:rsidR="00D1246C" w:rsidRDefault="00BA5B73" w:rsidP="004B02BB">
            <w:pPr>
              <w:pStyle w:val="KEYPAQTableBody"/>
              <w:rPr>
                <w:rFonts w:ascii="Arial" w:hAnsi="Arial" w:cs="Arial"/>
                <w:color w:val="4F81BD"/>
              </w:rPr>
            </w:pPr>
            <w:r>
              <w:rPr>
                <w:rFonts w:ascii="Arial" w:hAnsi="Arial" w:cs="Arial"/>
                <w:color w:val="4F81BD"/>
              </w:rPr>
              <w:lastRenderedPageBreak/>
              <w:t>9</w:t>
            </w:r>
          </w:p>
        </w:tc>
        <w:tc>
          <w:tcPr>
            <w:tcW w:w="806" w:type="pct"/>
          </w:tcPr>
          <w:p w14:paraId="3AC6BBCC" w14:textId="77777777" w:rsidR="00D1246C" w:rsidRPr="006153E1" w:rsidRDefault="00BB4DBB" w:rsidP="004B02BB">
            <w:pPr>
              <w:pStyle w:val="KEYPAQTableBody"/>
              <w:rPr>
                <w:rFonts w:ascii="Arial" w:hAnsi="Arial" w:cs="Arial"/>
                <w:color w:val="4F81BD"/>
              </w:rPr>
            </w:pPr>
            <w:r w:rsidRPr="006153E1">
              <w:rPr>
                <w:rFonts w:ascii="Arial" w:hAnsi="Arial" w:cs="Arial"/>
                <w:color w:val="4F81BD"/>
              </w:rPr>
              <w:t>The system shall provide a training plate for use during training, where ballistic protection is not required.</w:t>
            </w:r>
          </w:p>
        </w:tc>
        <w:tc>
          <w:tcPr>
            <w:tcW w:w="348" w:type="pct"/>
          </w:tcPr>
          <w:p w14:paraId="751F5613" w14:textId="77777777" w:rsidR="00D1246C" w:rsidRPr="006153E1" w:rsidRDefault="00D1246C" w:rsidP="004B02BB">
            <w:pPr>
              <w:pStyle w:val="KEYPAQTableBody"/>
              <w:rPr>
                <w:rFonts w:ascii="Arial" w:hAnsi="Arial" w:cs="Arial"/>
                <w:color w:val="4F81BD"/>
              </w:rPr>
            </w:pPr>
            <w:r>
              <w:rPr>
                <w:color w:val="4F81BD"/>
              </w:rPr>
              <w:t>C</w:t>
            </w:r>
            <w:r w:rsidRPr="006153E1">
              <w:rPr>
                <w:color w:val="4F81BD"/>
              </w:rPr>
              <w:t>andidate</w:t>
            </w:r>
          </w:p>
        </w:tc>
        <w:tc>
          <w:tcPr>
            <w:tcW w:w="2141" w:type="pct"/>
          </w:tcPr>
          <w:p w14:paraId="4E36165B" w14:textId="77777777" w:rsidR="00BB4DBB" w:rsidRDefault="00BB4DBB" w:rsidP="00BB4DBB">
            <w:pPr>
              <w:pStyle w:val="KEYPAQTableBody"/>
              <w:rPr>
                <w:color w:val="4F81BD"/>
              </w:rPr>
            </w:pPr>
            <w:r>
              <w:rPr>
                <w:rFonts w:ascii="Arial" w:hAnsi="Arial" w:cs="Arial"/>
                <w:color w:val="4F81BD"/>
              </w:rPr>
              <w:t>The system shall</w:t>
            </w:r>
            <w:r w:rsidRPr="006153E1">
              <w:rPr>
                <w:color w:val="4F81BD"/>
              </w:rPr>
              <w:t xml:space="preserve"> </w:t>
            </w:r>
            <w:r>
              <w:rPr>
                <w:color w:val="4F81BD"/>
              </w:rPr>
              <w:t xml:space="preserve">be </w:t>
            </w:r>
            <w:r w:rsidRPr="006153E1">
              <w:rPr>
                <w:color w:val="4F81BD"/>
              </w:rPr>
              <w:t>easily identifiable as either an operational or training version by all personnel expected to come into contact with it.</w:t>
            </w:r>
          </w:p>
          <w:p w14:paraId="0C0479DA" w14:textId="77777777" w:rsidR="00BB4DBB" w:rsidRDefault="00BB4DBB" w:rsidP="00BB4DBB">
            <w:pPr>
              <w:pStyle w:val="KEYPAQTableBody"/>
              <w:rPr>
                <w:color w:val="4F81BD"/>
              </w:rPr>
            </w:pPr>
          </w:p>
          <w:p w14:paraId="22C35D0A" w14:textId="77777777" w:rsidR="00BB4DBB" w:rsidRDefault="00BB4DBB" w:rsidP="00BB4DBB">
            <w:pPr>
              <w:pStyle w:val="KEYPAQTableBody"/>
              <w:rPr>
                <w:rFonts w:ascii="Arial" w:hAnsi="Arial" w:cs="Arial"/>
                <w:color w:val="4F81BD"/>
              </w:rPr>
            </w:pPr>
            <w:r w:rsidRPr="006153E1">
              <w:rPr>
                <w:rFonts w:ascii="Arial" w:hAnsi="Arial" w:cs="Arial"/>
                <w:color w:val="4F81BD"/>
              </w:rPr>
              <w:t>A traini</w:t>
            </w:r>
            <w:r>
              <w:rPr>
                <w:rFonts w:ascii="Arial" w:hAnsi="Arial" w:cs="Arial"/>
                <w:color w:val="4F81BD"/>
              </w:rPr>
              <w:t>ng system that replicates the operational version</w:t>
            </w:r>
            <w:r w:rsidRPr="006153E1">
              <w:rPr>
                <w:rFonts w:ascii="Arial" w:hAnsi="Arial" w:cs="Arial"/>
                <w:color w:val="4F81BD"/>
              </w:rPr>
              <w:t>, in terms of</w:t>
            </w:r>
            <w:r>
              <w:rPr>
                <w:rFonts w:ascii="Arial" w:hAnsi="Arial" w:cs="Arial"/>
                <w:color w:val="4F81BD"/>
              </w:rPr>
              <w:t xml:space="preserve"> mass, form and rigidity.  The training plate is not required to provide any ballistic protection.  </w:t>
            </w:r>
            <w:r w:rsidRPr="006153E1">
              <w:rPr>
                <w:rFonts w:ascii="Arial" w:hAnsi="Arial" w:cs="Arial"/>
                <w:color w:val="4F81BD"/>
              </w:rPr>
              <w:t xml:space="preserve"> </w:t>
            </w:r>
          </w:p>
          <w:p w14:paraId="3BD50EFE" w14:textId="77777777" w:rsidR="00BB4DBB" w:rsidRDefault="00BB4DBB" w:rsidP="00BB4DBB">
            <w:pPr>
              <w:pStyle w:val="KEYPAQTableBody"/>
              <w:rPr>
                <w:color w:val="4F81BD"/>
              </w:rPr>
            </w:pPr>
          </w:p>
          <w:p w14:paraId="77ACEF40" w14:textId="77777777" w:rsidR="00BB4DBB" w:rsidRPr="006153E1" w:rsidRDefault="00BB4DBB" w:rsidP="00BB4DBB">
            <w:pPr>
              <w:pStyle w:val="KEYPAQTableBody"/>
              <w:rPr>
                <w:color w:val="4F81BD"/>
              </w:rPr>
            </w:pPr>
            <w:r w:rsidRPr="006153E1">
              <w:rPr>
                <w:color w:val="4F81BD"/>
              </w:rPr>
              <w:t xml:space="preserve">The finished exterior colour of the operational version of all plates is to be dull and not one that anyone could consider as </w:t>
            </w:r>
            <w:r>
              <w:rPr>
                <w:color w:val="4F81BD"/>
              </w:rPr>
              <w:t>orange</w:t>
            </w:r>
            <w:r w:rsidRPr="006153E1">
              <w:rPr>
                <w:color w:val="4F81BD"/>
              </w:rPr>
              <w:t xml:space="preserve"> in normal daylight.</w:t>
            </w:r>
          </w:p>
          <w:p w14:paraId="4063674E" w14:textId="77777777" w:rsidR="00BB4DBB" w:rsidRPr="006153E1" w:rsidRDefault="00BB4DBB" w:rsidP="00BB4DBB">
            <w:pPr>
              <w:pStyle w:val="KEYPAQTableBody"/>
              <w:rPr>
                <w:color w:val="4F81BD"/>
              </w:rPr>
            </w:pPr>
          </w:p>
          <w:p w14:paraId="407EFB52" w14:textId="77777777" w:rsidR="00BB4DBB" w:rsidRPr="006153E1" w:rsidRDefault="00BB4DBB" w:rsidP="00BB4DBB">
            <w:pPr>
              <w:pStyle w:val="KEYPAQTableBody"/>
              <w:rPr>
                <w:color w:val="4F81BD"/>
              </w:rPr>
            </w:pPr>
            <w:r w:rsidRPr="006153E1">
              <w:rPr>
                <w:color w:val="4F81BD"/>
              </w:rPr>
              <w:t xml:space="preserve">The finished exterior colour of the training version of all plates is to be </w:t>
            </w:r>
            <w:r>
              <w:rPr>
                <w:color w:val="4F81BD"/>
              </w:rPr>
              <w:t>bright orange</w:t>
            </w:r>
            <w:r w:rsidRPr="006153E1">
              <w:rPr>
                <w:color w:val="4F81BD"/>
              </w:rPr>
              <w:t>.</w:t>
            </w:r>
          </w:p>
          <w:p w14:paraId="627C466A" w14:textId="77777777" w:rsidR="00BB4DBB" w:rsidRPr="006153E1" w:rsidRDefault="00BB4DBB" w:rsidP="00BB4DBB">
            <w:pPr>
              <w:pStyle w:val="KEYPAQTableBody"/>
              <w:rPr>
                <w:color w:val="4F81BD"/>
              </w:rPr>
            </w:pPr>
          </w:p>
          <w:p w14:paraId="54A6313D" w14:textId="77777777" w:rsidR="00BB4DBB" w:rsidRPr="006153E1" w:rsidRDefault="00BB4DBB" w:rsidP="00BB4DBB">
            <w:pPr>
              <w:pStyle w:val="KEYPAQTableBody"/>
              <w:rPr>
                <w:color w:val="4F81BD"/>
              </w:rPr>
            </w:pPr>
            <w:r w:rsidRPr="006153E1">
              <w:rPr>
                <w:color w:val="4F81BD"/>
              </w:rPr>
              <w:t>The wording "ONLY FOR USE IN DRY TRAINING – THIS PLATE DOES NOT PROVIDE BALLISTIC PROTECTION" is to be written in a large, bold font in a contrasting colour, in capitals and displayed in a prominent position on the front</w:t>
            </w:r>
            <w:r>
              <w:rPr>
                <w:color w:val="4F81BD"/>
              </w:rPr>
              <w:t xml:space="preserve"> and rear</w:t>
            </w:r>
            <w:r w:rsidRPr="006153E1">
              <w:rPr>
                <w:color w:val="4F81BD"/>
              </w:rPr>
              <w:t xml:space="preserve"> face</w:t>
            </w:r>
            <w:r>
              <w:rPr>
                <w:color w:val="4F81BD"/>
              </w:rPr>
              <w:t>s</w:t>
            </w:r>
            <w:r w:rsidRPr="006153E1">
              <w:rPr>
                <w:color w:val="4F81BD"/>
              </w:rPr>
              <w:t xml:space="preserve"> of all training plates.</w:t>
            </w:r>
          </w:p>
          <w:p w14:paraId="06BBDE1C" w14:textId="77777777" w:rsidR="00BB4DBB" w:rsidRPr="006153E1" w:rsidRDefault="00BB4DBB" w:rsidP="00BB4DBB">
            <w:pPr>
              <w:pStyle w:val="KEYPAQTableBody"/>
              <w:rPr>
                <w:color w:val="4F81BD"/>
              </w:rPr>
            </w:pPr>
          </w:p>
          <w:p w14:paraId="70448FB1" w14:textId="77777777" w:rsidR="00BB4DBB" w:rsidRPr="006153E1" w:rsidRDefault="00BB4DBB" w:rsidP="00BB4DBB">
            <w:pPr>
              <w:pStyle w:val="KEYPAQTableBody"/>
              <w:rPr>
                <w:color w:val="4F81BD"/>
              </w:rPr>
            </w:pPr>
            <w:r w:rsidRPr="006153E1">
              <w:rPr>
                <w:color w:val="4F81BD"/>
              </w:rPr>
              <w:t xml:space="preserve">Any component that is intended to hold the plate in its intended position (Operational and Training) is to be of such design that it in no way obscures the written designation contained in the </w:t>
            </w:r>
            <w:r>
              <w:rPr>
                <w:color w:val="4F81BD"/>
              </w:rPr>
              <w:t>previous</w:t>
            </w:r>
            <w:r w:rsidRPr="006153E1">
              <w:rPr>
                <w:color w:val="4F81BD"/>
              </w:rPr>
              <w:t xml:space="preserve"> paragraph at any time.</w:t>
            </w:r>
          </w:p>
          <w:p w14:paraId="114969FF" w14:textId="77777777" w:rsidR="00D1246C" w:rsidRDefault="00D1246C" w:rsidP="00BB4DBB">
            <w:pPr>
              <w:pStyle w:val="KEYPAQTableBody"/>
              <w:rPr>
                <w:rFonts w:ascii="Arial" w:hAnsi="Arial" w:cs="Arial"/>
                <w:color w:val="4F81BD"/>
              </w:rPr>
            </w:pPr>
          </w:p>
        </w:tc>
        <w:tc>
          <w:tcPr>
            <w:tcW w:w="1495" w:type="pct"/>
          </w:tcPr>
          <w:p w14:paraId="4874164E" w14:textId="77777777" w:rsidR="00D1246C" w:rsidRDefault="0099204F" w:rsidP="004B02BB">
            <w:pPr>
              <w:pStyle w:val="KEYPAQTableBody"/>
              <w:rPr>
                <w:rFonts w:ascii="Arial" w:hAnsi="Arial" w:cs="Arial"/>
                <w:color w:val="4F81BD"/>
              </w:rPr>
            </w:pPr>
            <w:r>
              <w:rPr>
                <w:rFonts w:ascii="Arial" w:hAnsi="Arial" w:cs="Arial"/>
                <w:color w:val="4F81BD"/>
              </w:rPr>
              <w:t>As t</w:t>
            </w:r>
            <w:r w:rsidR="00D1246C" w:rsidRPr="006153E1">
              <w:rPr>
                <w:rFonts w:ascii="Arial" w:hAnsi="Arial" w:cs="Arial"/>
                <w:color w:val="4F81BD"/>
              </w:rPr>
              <w:t>hreshold</w:t>
            </w:r>
          </w:p>
        </w:tc>
      </w:tr>
      <w:tr w:rsidR="00BA5B73" w14:paraId="63C6A071" w14:textId="77777777" w:rsidTr="00BA5B73">
        <w:tc>
          <w:tcPr>
            <w:tcW w:w="210" w:type="pct"/>
          </w:tcPr>
          <w:p w14:paraId="1A278926" w14:textId="77777777" w:rsidR="00BA5B73" w:rsidRDefault="00BA5B73" w:rsidP="004B02BB">
            <w:pPr>
              <w:pStyle w:val="KEYPAQTableBody"/>
              <w:rPr>
                <w:rFonts w:ascii="Arial" w:hAnsi="Arial" w:cs="Arial"/>
                <w:color w:val="4F81BD"/>
              </w:rPr>
            </w:pPr>
            <w:r>
              <w:rPr>
                <w:rFonts w:ascii="Arial" w:hAnsi="Arial" w:cs="Arial"/>
                <w:color w:val="4F81BD"/>
              </w:rPr>
              <w:t>10</w:t>
            </w:r>
          </w:p>
        </w:tc>
        <w:tc>
          <w:tcPr>
            <w:tcW w:w="806" w:type="pct"/>
          </w:tcPr>
          <w:p w14:paraId="79C542A1" w14:textId="77777777" w:rsidR="00BA5B73" w:rsidRPr="006153E1" w:rsidRDefault="00BA5B73" w:rsidP="009B66EC">
            <w:pPr>
              <w:pStyle w:val="KEYPAQTableBody"/>
              <w:rPr>
                <w:rFonts w:ascii="Arial" w:hAnsi="Arial" w:cs="Arial"/>
                <w:color w:val="4F81BD"/>
              </w:rPr>
            </w:pPr>
            <w:r w:rsidRPr="006153E1">
              <w:rPr>
                <w:rFonts w:ascii="Arial" w:hAnsi="Arial" w:cs="Arial"/>
                <w:color w:val="4F81BD"/>
              </w:rPr>
              <w:t xml:space="preserve">The </w:t>
            </w:r>
            <w:r>
              <w:rPr>
                <w:rFonts w:ascii="Arial" w:hAnsi="Arial" w:cs="Arial"/>
                <w:color w:val="4F81BD"/>
              </w:rPr>
              <w:t xml:space="preserve">SAKER </w:t>
            </w:r>
            <w:r w:rsidRPr="006153E1">
              <w:rPr>
                <w:rFonts w:ascii="Arial" w:hAnsi="Arial" w:cs="Arial"/>
                <w:color w:val="4F81BD"/>
              </w:rPr>
              <w:t>system shall provide protection to the user with the minimum of mass burden.</w:t>
            </w:r>
          </w:p>
        </w:tc>
        <w:tc>
          <w:tcPr>
            <w:tcW w:w="348" w:type="pct"/>
          </w:tcPr>
          <w:p w14:paraId="1F9A13CD" w14:textId="77777777" w:rsidR="00BA5B73" w:rsidRPr="006153E1" w:rsidRDefault="00BA5B73" w:rsidP="009B66EC">
            <w:pPr>
              <w:pStyle w:val="KEYPAQTableBody"/>
              <w:rPr>
                <w:rFonts w:ascii="Arial" w:hAnsi="Arial" w:cs="Arial"/>
                <w:color w:val="4F81BD"/>
              </w:rPr>
            </w:pPr>
            <w:r w:rsidRPr="006153E1">
              <w:rPr>
                <w:rFonts w:ascii="Arial" w:hAnsi="Arial" w:cs="Arial"/>
                <w:color w:val="4F81BD"/>
              </w:rPr>
              <w:t>Candidate</w:t>
            </w:r>
          </w:p>
        </w:tc>
        <w:tc>
          <w:tcPr>
            <w:tcW w:w="2141" w:type="pct"/>
          </w:tcPr>
          <w:p w14:paraId="74F655F1" w14:textId="77777777" w:rsidR="00BA5B73" w:rsidRPr="006153E1" w:rsidRDefault="00105F37" w:rsidP="009B66EC">
            <w:pPr>
              <w:pStyle w:val="KEYPAQTableBody"/>
              <w:rPr>
                <w:rFonts w:ascii="Arial" w:hAnsi="Arial" w:cs="Arial"/>
                <w:color w:val="4F81BD"/>
              </w:rPr>
            </w:pPr>
            <w:r>
              <w:rPr>
                <w:rFonts w:ascii="Arial" w:hAnsi="Arial" w:cs="Arial"/>
                <w:color w:val="4F81BD"/>
              </w:rPr>
              <w:t>Area</w:t>
            </w:r>
            <w:r w:rsidR="00BA5B73">
              <w:rPr>
                <w:rFonts w:ascii="Arial" w:hAnsi="Arial" w:cs="Arial"/>
                <w:color w:val="4F81BD"/>
              </w:rPr>
              <w:t>l density of th</w:t>
            </w:r>
            <w:r>
              <w:rPr>
                <w:rFonts w:ascii="Arial" w:hAnsi="Arial" w:cs="Arial"/>
                <w:color w:val="4F81BD"/>
              </w:rPr>
              <w:t xml:space="preserve">e hard armour plate is to be </w:t>
            </w:r>
            <w:r w:rsidR="000C546C">
              <w:rPr>
                <w:rFonts w:ascii="Arial" w:hAnsi="Arial" w:cs="Arial"/>
                <w:noProof/>
                <w:color w:val="000000"/>
                <w:highlight w:val="black"/>
              </w:rPr>
              <w:t>'''''''' '''''''''''''''''</w:t>
            </w:r>
          </w:p>
        </w:tc>
        <w:tc>
          <w:tcPr>
            <w:tcW w:w="1495" w:type="pct"/>
          </w:tcPr>
          <w:p w14:paraId="294C00C7" w14:textId="77777777" w:rsidR="00BA5B73" w:rsidRPr="00F95146" w:rsidRDefault="00860E83" w:rsidP="009B66EC">
            <w:pPr>
              <w:pStyle w:val="KEYPAQTableBody"/>
              <w:rPr>
                <w:rFonts w:ascii="Arial" w:hAnsi="Arial" w:cs="Arial"/>
                <w:color w:val="4F81BD"/>
              </w:rPr>
            </w:pPr>
            <w:r>
              <w:rPr>
                <w:rFonts w:ascii="Arial" w:hAnsi="Arial" w:cs="Arial"/>
                <w:color w:val="4F81BD"/>
              </w:rPr>
              <w:t>Are</w:t>
            </w:r>
            <w:r w:rsidR="00BA5B73">
              <w:rPr>
                <w:rFonts w:ascii="Arial" w:hAnsi="Arial" w:cs="Arial"/>
                <w:color w:val="4F81BD"/>
              </w:rPr>
              <w:t>al density of th</w:t>
            </w:r>
            <w:r w:rsidR="00105F37">
              <w:rPr>
                <w:rFonts w:ascii="Arial" w:hAnsi="Arial" w:cs="Arial"/>
                <w:color w:val="4F81BD"/>
              </w:rPr>
              <w:t xml:space="preserve">e hard armour plate is to be </w:t>
            </w:r>
            <w:r w:rsidR="00B27B91">
              <w:rPr>
                <w:rFonts w:ascii="Arial" w:hAnsi="Arial" w:cs="Arial"/>
                <w:noProof/>
                <w:color w:val="000000"/>
                <w:highlight w:val="black"/>
              </w:rPr>
              <w:t>'''''''' '''''''''''''''</w:t>
            </w:r>
            <w:r w:rsidR="00BA5B73">
              <w:rPr>
                <w:rFonts w:ascii="Arial" w:hAnsi="Arial" w:cs="Arial"/>
                <w:color w:val="4F81BD"/>
              </w:rPr>
              <w:t>.</w:t>
            </w:r>
          </w:p>
        </w:tc>
      </w:tr>
      <w:tr w:rsidR="00BA5B73" w14:paraId="5B1D3F57" w14:textId="77777777" w:rsidTr="00BA5B73">
        <w:tc>
          <w:tcPr>
            <w:tcW w:w="210" w:type="pct"/>
          </w:tcPr>
          <w:p w14:paraId="5605FA32" w14:textId="77777777" w:rsidR="00BA5B73" w:rsidRDefault="00BA5B73" w:rsidP="004B02BB">
            <w:pPr>
              <w:pStyle w:val="KEYPAQTableBody"/>
              <w:rPr>
                <w:rFonts w:ascii="Arial" w:hAnsi="Arial" w:cs="Arial"/>
                <w:color w:val="4F81BD"/>
              </w:rPr>
            </w:pPr>
            <w:r>
              <w:rPr>
                <w:rFonts w:ascii="Arial" w:hAnsi="Arial" w:cs="Arial"/>
                <w:color w:val="4F81BD"/>
              </w:rPr>
              <w:t>11</w:t>
            </w:r>
          </w:p>
        </w:tc>
        <w:tc>
          <w:tcPr>
            <w:tcW w:w="806" w:type="pct"/>
          </w:tcPr>
          <w:p w14:paraId="3E5C46A0" w14:textId="77777777" w:rsidR="00BA5B73" w:rsidRPr="006153E1" w:rsidRDefault="00BA5B73" w:rsidP="004B02BB">
            <w:pPr>
              <w:pStyle w:val="KEYPAQTableBody"/>
              <w:rPr>
                <w:rFonts w:ascii="Arial" w:hAnsi="Arial" w:cs="Arial"/>
                <w:color w:val="4F81BD"/>
              </w:rPr>
            </w:pPr>
            <w:r w:rsidRPr="006153E1">
              <w:rPr>
                <w:rFonts w:ascii="Arial" w:hAnsi="Arial" w:cs="Arial"/>
                <w:color w:val="4F81BD"/>
              </w:rPr>
              <w:t xml:space="preserve">The </w:t>
            </w:r>
            <w:r>
              <w:rPr>
                <w:rFonts w:ascii="Arial" w:hAnsi="Arial" w:cs="Arial"/>
                <w:color w:val="4F81BD"/>
              </w:rPr>
              <w:t xml:space="preserve">SAKER PLUS </w:t>
            </w:r>
            <w:r w:rsidRPr="006153E1">
              <w:rPr>
                <w:rFonts w:ascii="Arial" w:hAnsi="Arial" w:cs="Arial"/>
                <w:color w:val="4F81BD"/>
              </w:rPr>
              <w:t>system shall provide protection to the user with the minimum of mass burden.</w:t>
            </w:r>
          </w:p>
        </w:tc>
        <w:tc>
          <w:tcPr>
            <w:tcW w:w="348" w:type="pct"/>
          </w:tcPr>
          <w:p w14:paraId="750E48A1" w14:textId="77777777" w:rsidR="00BA5B73" w:rsidRPr="006153E1" w:rsidRDefault="00BA5B73" w:rsidP="004B02BB">
            <w:pPr>
              <w:pStyle w:val="KEYPAQTableBody"/>
              <w:rPr>
                <w:rFonts w:ascii="Arial" w:hAnsi="Arial" w:cs="Arial"/>
                <w:color w:val="4F81BD"/>
              </w:rPr>
            </w:pPr>
            <w:r w:rsidRPr="006153E1">
              <w:rPr>
                <w:rFonts w:ascii="Arial" w:hAnsi="Arial" w:cs="Arial"/>
                <w:color w:val="4F81BD"/>
              </w:rPr>
              <w:t>Candidate</w:t>
            </w:r>
          </w:p>
        </w:tc>
        <w:tc>
          <w:tcPr>
            <w:tcW w:w="2141" w:type="pct"/>
          </w:tcPr>
          <w:p w14:paraId="400546E5" w14:textId="77777777" w:rsidR="00BA5B73" w:rsidRDefault="00105F37" w:rsidP="004B02BB">
            <w:pPr>
              <w:pStyle w:val="KEYPAQTableBody"/>
              <w:rPr>
                <w:rFonts w:ascii="Arial" w:hAnsi="Arial" w:cs="Arial"/>
                <w:color w:val="4F81BD"/>
              </w:rPr>
            </w:pPr>
            <w:r>
              <w:rPr>
                <w:rFonts w:ascii="Arial" w:hAnsi="Arial" w:cs="Arial"/>
                <w:color w:val="4F81BD"/>
              </w:rPr>
              <w:t>Area</w:t>
            </w:r>
            <w:r w:rsidR="00BA5B73">
              <w:rPr>
                <w:rFonts w:ascii="Arial" w:hAnsi="Arial" w:cs="Arial"/>
                <w:color w:val="4F81BD"/>
              </w:rPr>
              <w:t>l density of th</w:t>
            </w:r>
            <w:r>
              <w:rPr>
                <w:rFonts w:ascii="Arial" w:hAnsi="Arial" w:cs="Arial"/>
                <w:color w:val="4F81BD"/>
              </w:rPr>
              <w:t xml:space="preserve">e hard armour plate is to be </w:t>
            </w:r>
            <w:r w:rsidR="00B27B91">
              <w:rPr>
                <w:rFonts w:ascii="Arial" w:hAnsi="Arial" w:cs="Arial"/>
                <w:noProof/>
                <w:color w:val="000000"/>
                <w:highlight w:val="black"/>
              </w:rPr>
              <w:t>''''''''' '''''''''''''''</w:t>
            </w:r>
          </w:p>
        </w:tc>
        <w:tc>
          <w:tcPr>
            <w:tcW w:w="1495" w:type="pct"/>
          </w:tcPr>
          <w:p w14:paraId="257D8327" w14:textId="77777777" w:rsidR="00BA5B73" w:rsidRDefault="00860E83" w:rsidP="004B02BB">
            <w:pPr>
              <w:pStyle w:val="KEYPAQTableBody"/>
              <w:rPr>
                <w:rFonts w:ascii="Arial" w:hAnsi="Arial" w:cs="Arial"/>
                <w:color w:val="4F81BD"/>
              </w:rPr>
            </w:pPr>
            <w:r>
              <w:rPr>
                <w:rFonts w:ascii="Arial" w:hAnsi="Arial" w:cs="Arial"/>
                <w:color w:val="4F81BD"/>
              </w:rPr>
              <w:t>Are</w:t>
            </w:r>
            <w:r w:rsidR="00BA5B73">
              <w:rPr>
                <w:rFonts w:ascii="Arial" w:hAnsi="Arial" w:cs="Arial"/>
                <w:color w:val="4F81BD"/>
              </w:rPr>
              <w:t>al density of the hard armo</w:t>
            </w:r>
            <w:r w:rsidR="00105F37">
              <w:rPr>
                <w:rFonts w:ascii="Arial" w:hAnsi="Arial" w:cs="Arial"/>
                <w:color w:val="4F81BD"/>
              </w:rPr>
              <w:t xml:space="preserve">ur plate is to be </w:t>
            </w:r>
            <w:r w:rsidR="00B27B91">
              <w:rPr>
                <w:rFonts w:ascii="Arial" w:hAnsi="Arial" w:cs="Arial"/>
                <w:noProof/>
                <w:color w:val="000000"/>
                <w:highlight w:val="black"/>
              </w:rPr>
              <w:t>''''''''' ''''''''''''''</w:t>
            </w:r>
            <w:r w:rsidR="00BA5B73">
              <w:rPr>
                <w:rFonts w:ascii="Arial" w:hAnsi="Arial" w:cs="Arial"/>
                <w:color w:val="4F81BD"/>
              </w:rPr>
              <w:t>.</w:t>
            </w:r>
          </w:p>
        </w:tc>
      </w:tr>
      <w:tr w:rsidR="00BA5B73" w14:paraId="5279D772" w14:textId="77777777" w:rsidTr="00BA5B73">
        <w:tc>
          <w:tcPr>
            <w:tcW w:w="210" w:type="pct"/>
          </w:tcPr>
          <w:p w14:paraId="0C13D416" w14:textId="77777777" w:rsidR="00BA5B73" w:rsidRPr="006153E1" w:rsidRDefault="00BA5B73" w:rsidP="004B02BB">
            <w:pPr>
              <w:pStyle w:val="KEYPAQTableBody"/>
              <w:rPr>
                <w:rFonts w:ascii="Arial" w:hAnsi="Arial" w:cs="Arial"/>
                <w:color w:val="4F81BD"/>
              </w:rPr>
            </w:pPr>
            <w:r>
              <w:rPr>
                <w:rFonts w:ascii="Arial" w:hAnsi="Arial" w:cs="Arial"/>
                <w:color w:val="4F81BD"/>
              </w:rPr>
              <w:t>20</w:t>
            </w:r>
          </w:p>
        </w:tc>
        <w:tc>
          <w:tcPr>
            <w:tcW w:w="806" w:type="pct"/>
          </w:tcPr>
          <w:p w14:paraId="6FBBFD8C" w14:textId="77777777" w:rsidR="00BA5B73" w:rsidRPr="006153E1" w:rsidRDefault="00BA5B73" w:rsidP="004B02BB">
            <w:pPr>
              <w:pStyle w:val="KEYPAQTableBody"/>
              <w:rPr>
                <w:color w:val="4F81BD"/>
              </w:rPr>
            </w:pPr>
            <w:r w:rsidRPr="005D35C0">
              <w:rPr>
                <w:rFonts w:ascii="Arial" w:hAnsi="Arial" w:cs="Arial"/>
                <w:color w:val="4F81BD"/>
              </w:rPr>
              <w:t>The system shall provide the desired coverage to a wide range of DCC Users.</w:t>
            </w:r>
          </w:p>
        </w:tc>
        <w:tc>
          <w:tcPr>
            <w:tcW w:w="348" w:type="pct"/>
          </w:tcPr>
          <w:p w14:paraId="19FACE7C" w14:textId="77777777" w:rsidR="00BA5B73" w:rsidRPr="006153E1" w:rsidRDefault="00BA5B73" w:rsidP="004B02BB">
            <w:pPr>
              <w:pStyle w:val="KEYPAQTableBody"/>
              <w:rPr>
                <w:color w:val="4F81BD"/>
              </w:rPr>
            </w:pPr>
            <w:r w:rsidRPr="005D35C0">
              <w:rPr>
                <w:rFonts w:ascii="Arial" w:hAnsi="Arial" w:cs="Arial"/>
                <w:color w:val="4F81BD"/>
              </w:rPr>
              <w:t>Candidate</w:t>
            </w:r>
          </w:p>
        </w:tc>
        <w:tc>
          <w:tcPr>
            <w:tcW w:w="2141" w:type="pct"/>
          </w:tcPr>
          <w:p w14:paraId="45D030CE" w14:textId="77777777" w:rsidR="00BA5B73" w:rsidRPr="005D35C0" w:rsidRDefault="00BA5B73" w:rsidP="004B02BB">
            <w:pPr>
              <w:pStyle w:val="KEYPAQTableBody"/>
              <w:rPr>
                <w:rFonts w:ascii="Arial" w:hAnsi="Arial" w:cs="Arial"/>
                <w:color w:val="4F81BD"/>
              </w:rPr>
            </w:pPr>
            <w:r w:rsidRPr="005D35C0">
              <w:rPr>
                <w:rFonts w:ascii="Arial" w:hAnsi="Arial" w:cs="Arial"/>
                <w:color w:val="4F81BD"/>
              </w:rPr>
              <w:t>Required thresh</w:t>
            </w:r>
            <w:r>
              <w:rPr>
                <w:rFonts w:ascii="Arial" w:hAnsi="Arial" w:cs="Arial"/>
                <w:color w:val="4F81BD"/>
              </w:rPr>
              <w:t xml:space="preserve">old levels of coverage for the </w:t>
            </w:r>
            <w:r w:rsidR="00B27B91">
              <w:rPr>
                <w:rFonts w:ascii="Arial" w:hAnsi="Arial" w:cs="Arial"/>
                <w:noProof/>
                <w:color w:val="000000"/>
                <w:highlight w:val="black"/>
              </w:rPr>
              <w:t>'''''''''''''''</w:t>
            </w:r>
            <w:r w:rsidRPr="005D35C0">
              <w:rPr>
                <w:rFonts w:ascii="Arial" w:hAnsi="Arial" w:cs="Arial"/>
                <w:color w:val="4F81BD"/>
              </w:rPr>
              <w:t xml:space="preserve"> DCC User.</w:t>
            </w:r>
          </w:p>
          <w:p w14:paraId="5EED2CCB" w14:textId="77777777" w:rsidR="00BA5B73" w:rsidRPr="005D35C0" w:rsidRDefault="00BA5B73" w:rsidP="004B02BB">
            <w:pPr>
              <w:pStyle w:val="KEYPAQTableBody"/>
              <w:rPr>
                <w:rFonts w:ascii="Arial" w:hAnsi="Arial" w:cs="Arial"/>
                <w:color w:val="4F81BD"/>
              </w:rPr>
            </w:pPr>
          </w:p>
          <w:p w14:paraId="4BDC5F68" w14:textId="77777777" w:rsidR="00BA5B73" w:rsidRDefault="00BA5B73" w:rsidP="004B02BB">
            <w:pPr>
              <w:pStyle w:val="KEYPAQTableBody"/>
              <w:rPr>
                <w:rFonts w:ascii="Arial" w:hAnsi="Arial" w:cs="Arial"/>
                <w:color w:val="4F81BD"/>
              </w:rPr>
            </w:pPr>
            <w:r>
              <w:rPr>
                <w:rFonts w:ascii="Arial" w:hAnsi="Arial" w:cs="Arial"/>
                <w:color w:val="4F81BD"/>
              </w:rPr>
              <w:t xml:space="preserve">The system shall be made </w:t>
            </w:r>
            <w:r w:rsidR="00B27B91">
              <w:rPr>
                <w:rFonts w:ascii="Arial" w:hAnsi="Arial" w:cs="Arial"/>
                <w:noProof/>
                <w:color w:val="000000"/>
                <w:highlight w:val="black"/>
              </w:rPr>
              <w:t>''''' ''' '''''''''''''</w:t>
            </w:r>
            <w:r>
              <w:rPr>
                <w:rFonts w:ascii="Arial" w:hAnsi="Arial" w:cs="Arial"/>
                <w:color w:val="4F81BD"/>
              </w:rPr>
              <w:t>.</w:t>
            </w:r>
          </w:p>
          <w:p w14:paraId="6044F5B1" w14:textId="77777777" w:rsidR="00BA5B73" w:rsidRPr="005D35C0" w:rsidRDefault="00BA5B73" w:rsidP="004B02BB">
            <w:pPr>
              <w:pStyle w:val="KEYPAQTableBody"/>
              <w:rPr>
                <w:rFonts w:ascii="Arial" w:hAnsi="Arial" w:cs="Arial"/>
                <w:color w:val="4F81BD"/>
              </w:rPr>
            </w:pPr>
            <w:r>
              <w:rPr>
                <w:rFonts w:ascii="Arial" w:hAnsi="Arial" w:cs="Arial"/>
                <w:color w:val="4F81BD"/>
              </w:rPr>
              <w:t>S</w:t>
            </w:r>
            <w:r w:rsidRPr="005D35C0">
              <w:rPr>
                <w:rFonts w:ascii="Arial" w:hAnsi="Arial" w:cs="Arial"/>
                <w:color w:val="4F81BD"/>
              </w:rPr>
              <w:t>izes of plate to cover the following percentiles</w:t>
            </w:r>
            <w:r>
              <w:rPr>
                <w:rFonts w:ascii="Arial" w:hAnsi="Arial" w:cs="Arial"/>
                <w:color w:val="4F81BD"/>
              </w:rPr>
              <w:t xml:space="preserve"> of the male population (equivalent female percentiles are in brackets)</w:t>
            </w:r>
            <w:r w:rsidRPr="005D35C0">
              <w:rPr>
                <w:rFonts w:ascii="Arial" w:hAnsi="Arial" w:cs="Arial"/>
                <w:color w:val="4F81BD"/>
              </w:rPr>
              <w:t>:</w:t>
            </w:r>
          </w:p>
          <w:p w14:paraId="50926A21" w14:textId="77777777" w:rsidR="00BA5B73" w:rsidRPr="00B27B91" w:rsidRDefault="00B27B91" w:rsidP="00B27B91">
            <w:pPr>
              <w:pStyle w:val="KEYPAQTableBody"/>
              <w:ind w:left="720" w:hanging="360"/>
              <w:rPr>
                <w:rFonts w:ascii="Arial" w:hAnsi="Arial" w:cs="Arial"/>
                <w:color w:val="4F81BD"/>
                <w:highlight w:val="black"/>
              </w:rPr>
            </w:pP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p>
          <w:p w14:paraId="1BFE643C" w14:textId="77777777" w:rsidR="00BA5B73" w:rsidRPr="00B27B91" w:rsidRDefault="00B27B91" w:rsidP="00B27B91">
            <w:pPr>
              <w:pStyle w:val="KEYPAQTableBody"/>
              <w:ind w:left="720" w:hanging="360"/>
              <w:rPr>
                <w:rFonts w:ascii="Arial" w:hAnsi="Arial" w:cs="Arial"/>
                <w:color w:val="4F81BD"/>
                <w:highlight w:val="black"/>
              </w:rPr>
            </w:pP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p>
          <w:p w14:paraId="09580906" w14:textId="77777777" w:rsidR="00BA5B73" w:rsidRPr="00B27B91" w:rsidRDefault="00B27B91" w:rsidP="00B27B91">
            <w:pPr>
              <w:pStyle w:val="KEYPAQTableBody"/>
              <w:ind w:left="720" w:hanging="360"/>
              <w:rPr>
                <w:rFonts w:ascii="Arial" w:hAnsi="Arial" w:cs="Arial"/>
                <w:color w:val="4F81BD"/>
                <w:highlight w:val="black"/>
              </w:rPr>
            </w:pP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p>
          <w:p w14:paraId="115ED9A3" w14:textId="77777777" w:rsidR="00BA5B73" w:rsidRPr="00B27B91" w:rsidRDefault="00B27B91" w:rsidP="00B27B91">
            <w:pPr>
              <w:pStyle w:val="KEYPAQTableBody"/>
              <w:ind w:left="720" w:hanging="360"/>
              <w:rPr>
                <w:rFonts w:ascii="Arial" w:hAnsi="Arial" w:cs="Arial"/>
                <w:color w:val="4F81BD"/>
                <w:highlight w:val="black"/>
              </w:rPr>
            </w:pPr>
            <w:r>
              <w:rPr>
                <w:rFonts w:ascii="Symbol" w:hAnsi="Symbol" w:cs="Arial"/>
                <w:noProof/>
                <w:color w:val="000000"/>
                <w:highlight w:val="black"/>
              </w:rPr>
              <w:lastRenderedPageBreak/>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p>
          <w:p w14:paraId="7ED00D5D" w14:textId="77777777" w:rsidR="00BA5B73" w:rsidRPr="00B27B91" w:rsidRDefault="00B27B91" w:rsidP="00B27B91">
            <w:pPr>
              <w:pStyle w:val="KEYPAQTableBody"/>
              <w:ind w:left="720" w:hanging="360"/>
              <w:rPr>
                <w:rFonts w:ascii="Arial" w:hAnsi="Arial" w:cs="Arial"/>
                <w:color w:val="4F81BD"/>
                <w:highlight w:val="black"/>
              </w:rPr>
            </w:pP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p>
        </w:tc>
        <w:tc>
          <w:tcPr>
            <w:tcW w:w="1495" w:type="pct"/>
          </w:tcPr>
          <w:p w14:paraId="0E9DB01C" w14:textId="77777777" w:rsidR="00BA5B73" w:rsidRPr="006153E1" w:rsidRDefault="00BA5B73" w:rsidP="004B02BB">
            <w:pPr>
              <w:pStyle w:val="KEYPAQTableBody"/>
              <w:rPr>
                <w:rFonts w:ascii="Arial" w:hAnsi="Arial" w:cs="Arial"/>
                <w:color w:val="4F81BD"/>
              </w:rPr>
            </w:pPr>
            <w:r w:rsidRPr="005D35C0">
              <w:rPr>
                <w:rFonts w:ascii="Arial" w:hAnsi="Arial" w:cs="Arial"/>
                <w:color w:val="4F81BD"/>
              </w:rPr>
              <w:lastRenderedPageBreak/>
              <w:t>As threshold.</w:t>
            </w:r>
          </w:p>
        </w:tc>
      </w:tr>
    </w:tbl>
    <w:p w14:paraId="274B0FE0" w14:textId="77777777" w:rsidR="00AA4459" w:rsidRDefault="00AA4459"/>
    <w:p w14:paraId="05ACC797" w14:textId="77777777" w:rsidR="00090C03" w:rsidRDefault="00090C03"/>
    <w:p w14:paraId="50719CB5" w14:textId="77777777" w:rsidR="005D3C28" w:rsidRDefault="005D3C28" w:rsidP="005D3C28">
      <w:pPr>
        <w:rPr>
          <w:lang w:eastAsia="en-GB"/>
        </w:rPr>
      </w:pPr>
    </w:p>
    <w:p w14:paraId="3195B614" w14:textId="77777777" w:rsidR="0091438E" w:rsidRDefault="0091438E">
      <w:pPr>
        <w:sectPr w:rsidR="0091438E" w:rsidSect="003F43B3">
          <w:footerReference w:type="default" r:id="rId22"/>
          <w:pgSz w:w="16840" w:h="11907" w:orient="landscape" w:code="9"/>
          <w:pgMar w:top="1134" w:right="1134" w:bottom="1134" w:left="1134" w:header="709" w:footer="709" w:gutter="0"/>
          <w:pgNumType w:chapStyle="1"/>
          <w:cols w:space="708"/>
          <w:docGrid w:linePitch="360"/>
        </w:sectPr>
      </w:pPr>
    </w:p>
    <w:p w14:paraId="5776ED70" w14:textId="77777777" w:rsidR="005D3C28" w:rsidRDefault="0064373F" w:rsidP="005D3C28">
      <w:pPr>
        <w:pStyle w:val="Heading1"/>
      </w:pPr>
      <w:bookmarkStart w:id="20" w:name="_Toc456021194"/>
      <w:r>
        <w:lastRenderedPageBreak/>
        <w:t>PART 4 - SYSTEM REQUIREMENTS</w:t>
      </w:r>
      <w:bookmarkEnd w:id="20"/>
    </w:p>
    <w:p w14:paraId="087FC92B" w14:textId="77777777" w:rsidR="00420740" w:rsidRDefault="00420740"/>
    <w:tbl>
      <w:tblPr>
        <w:tblW w:w="5068" w:type="pct"/>
        <w:tblBorders>
          <w:top w:val="single" w:sz="4" w:space="0" w:color="AEC7E8"/>
          <w:left w:val="single" w:sz="4" w:space="0" w:color="AEC7E8"/>
          <w:bottom w:val="single" w:sz="4" w:space="0" w:color="AEC7E8"/>
          <w:right w:val="single" w:sz="4" w:space="0" w:color="AEC7E8"/>
          <w:insideH w:val="single" w:sz="4" w:space="0" w:color="AEC7E8"/>
          <w:insideV w:val="single" w:sz="4" w:space="0" w:color="AEC7E8"/>
        </w:tblBorders>
        <w:tblLayout w:type="fixed"/>
        <w:tblCellMar>
          <w:top w:w="57" w:type="dxa"/>
          <w:left w:w="57" w:type="dxa"/>
          <w:bottom w:w="57" w:type="dxa"/>
          <w:right w:w="57" w:type="dxa"/>
        </w:tblCellMar>
        <w:tblLook w:val="0000" w:firstRow="0" w:lastRow="0" w:firstColumn="0" w:lastColumn="0" w:noHBand="0" w:noVBand="0"/>
      </w:tblPr>
      <w:tblGrid>
        <w:gridCol w:w="293"/>
        <w:gridCol w:w="1169"/>
        <w:gridCol w:w="35"/>
        <w:gridCol w:w="1015"/>
        <w:gridCol w:w="865"/>
        <w:gridCol w:w="1261"/>
        <w:gridCol w:w="4251"/>
        <w:gridCol w:w="24"/>
        <w:gridCol w:w="3067"/>
        <w:gridCol w:w="1145"/>
        <w:gridCol w:w="1635"/>
      </w:tblGrid>
      <w:tr w:rsidR="00822FC9" w:rsidRPr="000B0D07" w14:paraId="4FB1A153" w14:textId="77777777" w:rsidTr="5753205D">
        <w:trPr>
          <w:tblHeader/>
        </w:trPr>
        <w:tc>
          <w:tcPr>
            <w:tcW w:w="99" w:type="pct"/>
            <w:shd w:val="clear" w:color="auto" w:fill="BFDBFF"/>
            <w:vAlign w:val="center"/>
          </w:tcPr>
          <w:p w14:paraId="2955242E" w14:textId="77777777" w:rsidR="00B95430" w:rsidRPr="000B0D07" w:rsidRDefault="00B95430">
            <w:pPr>
              <w:pStyle w:val="KEYPAQTableHead"/>
              <w:rPr>
                <w:rFonts w:ascii="Arial" w:hAnsi="Arial" w:cs="Arial"/>
              </w:rPr>
            </w:pPr>
            <w:r w:rsidRPr="000B0D07">
              <w:rPr>
                <w:rFonts w:ascii="Arial" w:hAnsi="Arial" w:cs="Arial"/>
              </w:rPr>
              <w:t>ID</w:t>
            </w:r>
          </w:p>
        </w:tc>
        <w:tc>
          <w:tcPr>
            <w:tcW w:w="408" w:type="pct"/>
            <w:gridSpan w:val="2"/>
            <w:shd w:val="clear" w:color="auto" w:fill="BFDBFF"/>
            <w:vAlign w:val="center"/>
          </w:tcPr>
          <w:p w14:paraId="4259BCF9" w14:textId="77777777" w:rsidR="00B95430" w:rsidRPr="000B0D07" w:rsidRDefault="00B95430">
            <w:pPr>
              <w:pStyle w:val="KEYPAQTableHead"/>
              <w:rPr>
                <w:rFonts w:ascii="Arial" w:hAnsi="Arial" w:cs="Arial"/>
              </w:rPr>
            </w:pPr>
            <w:r w:rsidRPr="000B0D07">
              <w:rPr>
                <w:rFonts w:ascii="Arial" w:hAnsi="Arial" w:cs="Arial"/>
              </w:rPr>
              <w:t>System Requirement</w:t>
            </w:r>
          </w:p>
        </w:tc>
        <w:tc>
          <w:tcPr>
            <w:tcW w:w="344" w:type="pct"/>
            <w:shd w:val="clear" w:color="auto" w:fill="BFDBFF"/>
            <w:vAlign w:val="center"/>
          </w:tcPr>
          <w:p w14:paraId="07B36225" w14:textId="77777777" w:rsidR="00B95430" w:rsidRPr="000B0D07" w:rsidRDefault="00B95430">
            <w:pPr>
              <w:pStyle w:val="KEYPAQTableHead"/>
              <w:rPr>
                <w:rFonts w:ascii="Arial" w:hAnsi="Arial" w:cs="Arial"/>
              </w:rPr>
            </w:pPr>
            <w:r w:rsidRPr="000B0D07">
              <w:rPr>
                <w:rFonts w:ascii="Arial" w:hAnsi="Arial" w:cs="Arial"/>
              </w:rPr>
              <w:t>Status</w:t>
            </w:r>
          </w:p>
        </w:tc>
        <w:tc>
          <w:tcPr>
            <w:tcW w:w="293" w:type="pct"/>
            <w:shd w:val="clear" w:color="auto" w:fill="BFDBFF"/>
            <w:vAlign w:val="center"/>
          </w:tcPr>
          <w:p w14:paraId="07C8D613" w14:textId="77777777" w:rsidR="00B95430" w:rsidRPr="000B0D07" w:rsidRDefault="00B95430">
            <w:pPr>
              <w:pStyle w:val="KEYPAQTableHead"/>
              <w:rPr>
                <w:rFonts w:ascii="Arial" w:hAnsi="Arial" w:cs="Arial"/>
              </w:rPr>
            </w:pPr>
            <w:r w:rsidRPr="000B0D07">
              <w:rPr>
                <w:rFonts w:ascii="Arial" w:hAnsi="Arial" w:cs="Arial"/>
              </w:rPr>
              <w:t>Priority</w:t>
            </w:r>
          </w:p>
        </w:tc>
        <w:tc>
          <w:tcPr>
            <w:tcW w:w="427" w:type="pct"/>
            <w:shd w:val="clear" w:color="auto" w:fill="BFDBFF"/>
            <w:vAlign w:val="center"/>
          </w:tcPr>
          <w:p w14:paraId="3EC945F5" w14:textId="77777777" w:rsidR="00B95430" w:rsidRPr="000B0D07" w:rsidRDefault="00B95430">
            <w:pPr>
              <w:pStyle w:val="KEYPAQTableHead"/>
              <w:rPr>
                <w:rFonts w:ascii="Arial" w:hAnsi="Arial" w:cs="Arial"/>
              </w:rPr>
            </w:pPr>
            <w:r w:rsidRPr="000B0D07">
              <w:rPr>
                <w:rFonts w:ascii="Arial" w:hAnsi="Arial" w:cs="Arial"/>
              </w:rPr>
              <w:t>Justification</w:t>
            </w:r>
          </w:p>
        </w:tc>
        <w:tc>
          <w:tcPr>
            <w:tcW w:w="1440" w:type="pct"/>
            <w:shd w:val="clear" w:color="auto" w:fill="BFDBFF"/>
            <w:vAlign w:val="center"/>
          </w:tcPr>
          <w:p w14:paraId="4A8DA48A" w14:textId="77777777" w:rsidR="00B95430" w:rsidRPr="000B0D07" w:rsidRDefault="00B95430">
            <w:pPr>
              <w:pStyle w:val="KEYPAQTableHead"/>
              <w:rPr>
                <w:rFonts w:ascii="Arial" w:hAnsi="Arial" w:cs="Arial"/>
              </w:rPr>
            </w:pPr>
            <w:r w:rsidRPr="000B0D07">
              <w:rPr>
                <w:rFonts w:ascii="Arial" w:hAnsi="Arial" w:cs="Arial"/>
              </w:rPr>
              <w:t>Threshold MOP</w:t>
            </w:r>
          </w:p>
        </w:tc>
        <w:tc>
          <w:tcPr>
            <w:tcW w:w="1047" w:type="pct"/>
            <w:gridSpan w:val="2"/>
            <w:shd w:val="clear" w:color="auto" w:fill="BFDBFF"/>
            <w:vAlign w:val="center"/>
          </w:tcPr>
          <w:p w14:paraId="36EE287C" w14:textId="77777777" w:rsidR="00B95430" w:rsidRPr="000B0D07" w:rsidRDefault="00B95430">
            <w:pPr>
              <w:pStyle w:val="KEYPAQTableHead"/>
              <w:rPr>
                <w:rFonts w:ascii="Arial" w:hAnsi="Arial" w:cs="Arial"/>
              </w:rPr>
            </w:pPr>
            <w:r w:rsidRPr="000B0D07">
              <w:rPr>
                <w:rFonts w:ascii="Arial" w:hAnsi="Arial" w:cs="Arial"/>
              </w:rPr>
              <w:t>Objective MOP</w:t>
            </w:r>
          </w:p>
        </w:tc>
        <w:tc>
          <w:tcPr>
            <w:tcW w:w="388" w:type="pct"/>
            <w:shd w:val="clear" w:color="auto" w:fill="BFDBFF"/>
            <w:vAlign w:val="center"/>
          </w:tcPr>
          <w:p w14:paraId="6993FB87" w14:textId="77777777" w:rsidR="00B95430" w:rsidRPr="000B0D07" w:rsidRDefault="00B95430">
            <w:pPr>
              <w:pStyle w:val="KEYPAQTableHead"/>
              <w:rPr>
                <w:rFonts w:ascii="Arial" w:hAnsi="Arial" w:cs="Arial"/>
              </w:rPr>
            </w:pPr>
            <w:r w:rsidRPr="000B0D07">
              <w:rPr>
                <w:rFonts w:ascii="Arial" w:hAnsi="Arial" w:cs="Arial"/>
              </w:rPr>
              <w:t>Verification Category</w:t>
            </w:r>
          </w:p>
        </w:tc>
        <w:tc>
          <w:tcPr>
            <w:tcW w:w="554" w:type="pct"/>
            <w:shd w:val="clear" w:color="auto" w:fill="BFDBFF"/>
            <w:vAlign w:val="center"/>
          </w:tcPr>
          <w:p w14:paraId="6D256C1E" w14:textId="77777777" w:rsidR="00B95430" w:rsidRPr="000B0D07" w:rsidRDefault="00B95430">
            <w:pPr>
              <w:pStyle w:val="KEYPAQTableHead"/>
              <w:rPr>
                <w:rFonts w:ascii="Arial" w:hAnsi="Arial" w:cs="Arial"/>
              </w:rPr>
            </w:pPr>
            <w:r w:rsidRPr="000B0D07">
              <w:rPr>
                <w:rFonts w:ascii="Arial" w:hAnsi="Arial" w:cs="Arial"/>
              </w:rPr>
              <w:t>Remarks</w:t>
            </w:r>
          </w:p>
        </w:tc>
      </w:tr>
      <w:tr w:rsidR="00FE4067" w:rsidRPr="000B0D07" w14:paraId="0B4D3BC6" w14:textId="77777777" w:rsidTr="5753205D">
        <w:tc>
          <w:tcPr>
            <w:tcW w:w="5000" w:type="pct"/>
            <w:gridSpan w:val="11"/>
          </w:tcPr>
          <w:p w14:paraId="6C86D2AE" w14:textId="77777777" w:rsidR="00FE4067" w:rsidRPr="00640EA9" w:rsidRDefault="00FE4067">
            <w:pPr>
              <w:pStyle w:val="KEYPAQTableBody"/>
              <w:rPr>
                <w:rFonts w:ascii="Arial" w:hAnsi="Arial" w:cs="Arial"/>
                <w:b/>
                <w:color w:val="1F497D"/>
                <w:sz w:val="40"/>
                <w:szCs w:val="40"/>
              </w:rPr>
            </w:pPr>
            <w:r w:rsidRPr="00640EA9">
              <w:rPr>
                <w:rFonts w:ascii="Arial" w:hAnsi="Arial" w:cs="Arial"/>
                <w:b/>
                <w:color w:val="1F497D"/>
                <w:sz w:val="40"/>
                <w:szCs w:val="40"/>
              </w:rPr>
              <w:t>PROTECT</w:t>
            </w:r>
          </w:p>
        </w:tc>
      </w:tr>
      <w:tr w:rsidR="007829E0" w:rsidRPr="000B0D07" w14:paraId="417903D3" w14:textId="77777777" w:rsidTr="5753205D">
        <w:tc>
          <w:tcPr>
            <w:tcW w:w="99" w:type="pct"/>
          </w:tcPr>
          <w:p w14:paraId="2CFAD766" w14:textId="77777777" w:rsidR="00B95430" w:rsidRPr="006153E1" w:rsidRDefault="000B0D07" w:rsidP="00E83C2C">
            <w:pPr>
              <w:pStyle w:val="KEYPAQTableBody"/>
              <w:rPr>
                <w:rFonts w:ascii="Arial" w:hAnsi="Arial" w:cs="Arial"/>
                <w:color w:val="4F81BD"/>
              </w:rPr>
            </w:pPr>
            <w:r w:rsidRPr="006153E1">
              <w:rPr>
                <w:rFonts w:ascii="Arial" w:hAnsi="Arial" w:cs="Arial"/>
                <w:color w:val="4F81BD"/>
              </w:rPr>
              <w:t>1</w:t>
            </w:r>
          </w:p>
        </w:tc>
        <w:tc>
          <w:tcPr>
            <w:tcW w:w="396" w:type="pct"/>
          </w:tcPr>
          <w:p w14:paraId="2E262DEF" w14:textId="77777777" w:rsidR="00B95430" w:rsidRPr="006153E1" w:rsidRDefault="009A2972" w:rsidP="000B0D07">
            <w:pPr>
              <w:pStyle w:val="KEYPAQTableBody"/>
              <w:rPr>
                <w:rFonts w:ascii="Arial" w:hAnsi="Arial" w:cs="Arial"/>
                <w:color w:val="4F81BD"/>
              </w:rPr>
            </w:pPr>
            <w:r>
              <w:rPr>
                <w:rFonts w:ascii="Arial" w:hAnsi="Arial" w:cs="Arial"/>
                <w:color w:val="4F81BD"/>
              </w:rPr>
              <w:t xml:space="preserve">The </w:t>
            </w:r>
            <w:r w:rsidR="00D1246C">
              <w:rPr>
                <w:rFonts w:ascii="Arial" w:hAnsi="Arial" w:cs="Arial"/>
                <w:color w:val="4F81BD"/>
              </w:rPr>
              <w:t xml:space="preserve">SAKER </w:t>
            </w:r>
            <w:r>
              <w:rPr>
                <w:rFonts w:ascii="Arial" w:hAnsi="Arial" w:cs="Arial"/>
                <w:color w:val="4F81BD"/>
              </w:rPr>
              <w:t>system shall</w:t>
            </w:r>
            <w:r w:rsidRPr="006153E1">
              <w:rPr>
                <w:rFonts w:ascii="Arial" w:hAnsi="Arial" w:cs="Arial"/>
                <w:color w:val="4F81BD"/>
              </w:rPr>
              <w:t xml:space="preserve"> provide</w:t>
            </w:r>
            <w:r w:rsidR="00704B5E">
              <w:rPr>
                <w:rFonts w:ascii="Arial" w:hAnsi="Arial" w:cs="Arial"/>
                <w:color w:val="4F81BD"/>
              </w:rPr>
              <w:t xml:space="preserve"> protection from defined</w:t>
            </w:r>
            <w:r w:rsidR="000B0D07" w:rsidRPr="006153E1">
              <w:rPr>
                <w:rFonts w:ascii="Arial" w:hAnsi="Arial" w:cs="Arial"/>
                <w:color w:val="4F81BD"/>
              </w:rPr>
              <w:t xml:space="preserve"> </w:t>
            </w:r>
            <w:r w:rsidR="00B95430" w:rsidRPr="006153E1">
              <w:rPr>
                <w:rFonts w:ascii="Arial" w:hAnsi="Arial" w:cs="Arial"/>
                <w:color w:val="4F81BD"/>
              </w:rPr>
              <w:t>threats.</w:t>
            </w:r>
          </w:p>
        </w:tc>
        <w:tc>
          <w:tcPr>
            <w:tcW w:w="356" w:type="pct"/>
            <w:gridSpan w:val="2"/>
          </w:tcPr>
          <w:p w14:paraId="09BD076A" w14:textId="77777777" w:rsidR="00B95430" w:rsidRPr="006153E1" w:rsidRDefault="00B95430">
            <w:pPr>
              <w:pStyle w:val="KEYPAQTableBody"/>
              <w:rPr>
                <w:rFonts w:ascii="Arial" w:hAnsi="Arial" w:cs="Arial"/>
                <w:color w:val="4F81BD"/>
              </w:rPr>
            </w:pPr>
            <w:r w:rsidRPr="006153E1">
              <w:rPr>
                <w:rFonts w:ascii="Arial" w:hAnsi="Arial" w:cs="Arial"/>
                <w:color w:val="4F81BD"/>
              </w:rPr>
              <w:t>Candidate</w:t>
            </w:r>
          </w:p>
        </w:tc>
        <w:tc>
          <w:tcPr>
            <w:tcW w:w="293" w:type="pct"/>
          </w:tcPr>
          <w:p w14:paraId="33D21BF7" w14:textId="77777777" w:rsidR="00B95430" w:rsidRPr="006153E1" w:rsidRDefault="00B95430">
            <w:pPr>
              <w:pStyle w:val="KEYPAQTableBody"/>
              <w:rPr>
                <w:rFonts w:ascii="Arial" w:hAnsi="Arial" w:cs="Arial"/>
                <w:color w:val="4F81BD"/>
              </w:rPr>
            </w:pPr>
            <w:r w:rsidRPr="006153E1">
              <w:rPr>
                <w:rFonts w:ascii="Arial" w:hAnsi="Arial" w:cs="Arial"/>
                <w:color w:val="4F81BD"/>
              </w:rPr>
              <w:t>Key</w:t>
            </w:r>
          </w:p>
        </w:tc>
        <w:tc>
          <w:tcPr>
            <w:tcW w:w="427" w:type="pct"/>
          </w:tcPr>
          <w:p w14:paraId="1E879DE3" w14:textId="77777777" w:rsidR="00B95430" w:rsidRPr="006153E1" w:rsidRDefault="00B95430" w:rsidP="00ED5E23">
            <w:pPr>
              <w:pStyle w:val="KEYPAQTableBody"/>
              <w:rPr>
                <w:rFonts w:ascii="Arial" w:hAnsi="Arial" w:cs="Arial"/>
                <w:color w:val="4F81BD"/>
              </w:rPr>
            </w:pPr>
            <w:r w:rsidRPr="006153E1">
              <w:rPr>
                <w:rFonts w:ascii="Arial" w:hAnsi="Arial" w:cs="Arial"/>
                <w:color w:val="4F81BD"/>
              </w:rPr>
              <w:t>Users of this equipment must be protected from SAA threats.</w:t>
            </w:r>
          </w:p>
        </w:tc>
        <w:tc>
          <w:tcPr>
            <w:tcW w:w="1440" w:type="pct"/>
          </w:tcPr>
          <w:p w14:paraId="53C0C80F" w14:textId="77777777" w:rsidR="00105F37" w:rsidRDefault="00105F37" w:rsidP="00105F37">
            <w:pPr>
              <w:pStyle w:val="KEYPAQTableBody"/>
              <w:rPr>
                <w:rFonts w:ascii="Arial" w:hAnsi="Arial" w:cs="Arial"/>
                <w:color w:val="4F81BD"/>
                <w:szCs w:val="16"/>
              </w:rPr>
            </w:pPr>
            <w:r>
              <w:rPr>
                <w:rFonts w:ascii="Arial" w:hAnsi="Arial" w:cs="Arial"/>
                <w:color w:val="4F81BD"/>
                <w:szCs w:val="16"/>
              </w:rPr>
              <w:t xml:space="preserve">The SAKER system shall be </w:t>
            </w:r>
            <w:r w:rsidR="00B27B91">
              <w:rPr>
                <w:rFonts w:ascii="Arial" w:hAnsi="Arial" w:cs="Arial"/>
                <w:noProof/>
                <w:color w:val="000000"/>
                <w:szCs w:val="16"/>
                <w:highlight w:val="black"/>
              </w:rPr>
              <w:t>'''' ''''''''''''''''''''''''''''</w:t>
            </w:r>
            <w:r>
              <w:rPr>
                <w:rFonts w:ascii="Arial" w:hAnsi="Arial" w:cs="Arial"/>
                <w:color w:val="4F81BD"/>
                <w:szCs w:val="16"/>
              </w:rPr>
              <w:t xml:space="preserve"> and not require the additional protection afforded by SAF, or any other ballistic protection, afforded by systems part of the CCOCB.</w:t>
            </w:r>
          </w:p>
          <w:p w14:paraId="25C7C2F0" w14:textId="77777777" w:rsidR="00105F37" w:rsidRDefault="00105F37" w:rsidP="00105F37">
            <w:pPr>
              <w:pStyle w:val="KEYPAQTableBody"/>
              <w:rPr>
                <w:rFonts w:ascii="Arial" w:hAnsi="Arial" w:cs="Arial"/>
                <w:color w:val="4F81BD"/>
                <w:szCs w:val="16"/>
              </w:rPr>
            </w:pPr>
          </w:p>
          <w:p w14:paraId="7B8E42B5" w14:textId="77777777" w:rsidR="00105F37" w:rsidRPr="00B27B91" w:rsidRDefault="00B27B91" w:rsidP="00105F37">
            <w:pPr>
              <w:pStyle w:val="KEYPAQTableBody"/>
              <w:rPr>
                <w:rFonts w:ascii="Arial" w:hAnsi="Arial" w:cs="Arial"/>
                <w:color w:val="4F81BD"/>
                <w:szCs w:val="16"/>
                <w:highlight w:val="black"/>
              </w:rPr>
            </w:pPr>
            <w:r>
              <w:rPr>
                <w:rFonts w:ascii="Arial" w:hAnsi="Arial" w:cs="Arial"/>
                <w:noProof/>
                <w:color w:val="000000"/>
                <w:szCs w:val="16"/>
                <w:highlight w:val="black"/>
              </w:rPr>
              <w:t>''''''''''''''''' '''''  '''''''''''''''''''''''''''''''</w:t>
            </w:r>
          </w:p>
          <w:p w14:paraId="1BA20B93" w14:textId="77777777" w:rsidR="00105F37" w:rsidRPr="00B27B91" w:rsidRDefault="00105F37" w:rsidP="00105F37">
            <w:pPr>
              <w:pStyle w:val="KEYPAQTableBody"/>
              <w:rPr>
                <w:rFonts w:ascii="Arial" w:hAnsi="Arial" w:cs="Arial"/>
                <w:color w:val="4F81BD"/>
                <w:szCs w:val="16"/>
              </w:rPr>
            </w:pPr>
          </w:p>
          <w:p w14:paraId="32A2B695" w14:textId="77777777" w:rsidR="00904653" w:rsidRPr="00B27B91" w:rsidRDefault="00B27B91" w:rsidP="00105F37">
            <w:pPr>
              <w:pStyle w:val="KEYPAQTableBody"/>
              <w:rPr>
                <w:rFonts w:ascii="Arial" w:hAnsi="Arial" w:cs="Arial"/>
                <w:color w:val="4F81BD"/>
                <w:szCs w:val="16"/>
                <w:highlight w:val="black"/>
              </w:rPr>
            </w:pPr>
            <w:r>
              <w:rPr>
                <w:rFonts w:ascii="Arial" w:hAnsi="Arial" w:cs="Arial"/>
                <w:noProof/>
                <w:color w:val="000000"/>
                <w:szCs w:val="16"/>
                <w:highlight w:val="black"/>
              </w:rPr>
              <w:t>''''''''''''''' '''''  '''''''''''''''''''''''''''''</w:t>
            </w:r>
          </w:p>
        </w:tc>
        <w:tc>
          <w:tcPr>
            <w:tcW w:w="1047" w:type="pct"/>
            <w:gridSpan w:val="2"/>
          </w:tcPr>
          <w:p w14:paraId="2743441A" w14:textId="77777777" w:rsidR="00B95430" w:rsidRPr="006153E1" w:rsidRDefault="008A2E91">
            <w:pPr>
              <w:pStyle w:val="KEYPAQTableBody"/>
              <w:rPr>
                <w:rFonts w:ascii="Arial" w:hAnsi="Arial" w:cs="Arial"/>
                <w:color w:val="4F81BD"/>
              </w:rPr>
            </w:pPr>
            <w:r>
              <w:rPr>
                <w:rFonts w:ascii="Arial" w:hAnsi="Arial" w:cs="Arial"/>
                <w:color w:val="4F81BD"/>
              </w:rPr>
              <w:t>As threshold</w:t>
            </w:r>
            <w:r w:rsidR="00D1246C">
              <w:rPr>
                <w:rFonts w:ascii="Arial" w:hAnsi="Arial" w:cs="Arial"/>
                <w:color w:val="4F81BD"/>
              </w:rPr>
              <w:t>.</w:t>
            </w:r>
          </w:p>
        </w:tc>
        <w:tc>
          <w:tcPr>
            <w:tcW w:w="388" w:type="pct"/>
          </w:tcPr>
          <w:p w14:paraId="5A986858" w14:textId="77777777" w:rsidR="00B95430" w:rsidRPr="006153E1" w:rsidRDefault="008A1FBB">
            <w:pPr>
              <w:pStyle w:val="KEYPAQTableBody"/>
              <w:rPr>
                <w:rFonts w:ascii="Arial" w:hAnsi="Arial" w:cs="Arial"/>
                <w:color w:val="4F81BD"/>
              </w:rPr>
            </w:pPr>
            <w:r>
              <w:rPr>
                <w:rFonts w:ascii="Arial" w:hAnsi="Arial" w:cs="Arial"/>
                <w:color w:val="4F81BD"/>
              </w:rPr>
              <w:t>Ballistic t</w:t>
            </w:r>
            <w:r w:rsidR="008A2E91">
              <w:rPr>
                <w:rFonts w:ascii="Arial" w:hAnsi="Arial" w:cs="Arial"/>
                <w:color w:val="4F81BD"/>
              </w:rPr>
              <w:t>esting</w:t>
            </w:r>
          </w:p>
        </w:tc>
        <w:tc>
          <w:tcPr>
            <w:tcW w:w="554" w:type="pct"/>
          </w:tcPr>
          <w:p w14:paraId="23E7DC13" w14:textId="77777777" w:rsidR="00B95430" w:rsidRPr="006153E1" w:rsidRDefault="00B95430">
            <w:pPr>
              <w:pStyle w:val="KEYPAQTableBody"/>
              <w:rPr>
                <w:rFonts w:ascii="Arial" w:hAnsi="Arial" w:cs="Arial"/>
                <w:color w:val="4F81BD"/>
              </w:rPr>
            </w:pPr>
            <w:r w:rsidRPr="006153E1">
              <w:rPr>
                <w:rFonts w:ascii="Arial" w:hAnsi="Arial" w:cs="Arial"/>
                <w:color w:val="4F81BD"/>
              </w:rPr>
              <w:t xml:space="preserve">Redacted information can be found at </w:t>
            </w:r>
            <w:r w:rsidR="00B27B91">
              <w:rPr>
                <w:rFonts w:ascii="Arial" w:hAnsi="Arial" w:cs="Arial"/>
                <w:noProof/>
                <w:color w:val="000000"/>
                <w:highlight w:val="black"/>
              </w:rPr>
              <w:t>'''''''''''''' '''' '''' ''''''''' '''''''''''  ''' ''''' '''''''''''''''' ''''''''''''''''''''''' ''''''''' '''' '''''''''''''''''''''''' '''''' ''''''''''''''''''''</w:t>
            </w:r>
            <w:r w:rsidRPr="006153E1">
              <w:rPr>
                <w:rFonts w:ascii="Arial" w:hAnsi="Arial" w:cs="Arial"/>
                <w:color w:val="4F81BD"/>
              </w:rPr>
              <w:t>.</w:t>
            </w:r>
          </w:p>
          <w:p w14:paraId="10F29228" w14:textId="77777777" w:rsidR="00B95430" w:rsidRDefault="00B95430">
            <w:pPr>
              <w:pStyle w:val="KEYPAQTableBody"/>
              <w:rPr>
                <w:rFonts w:ascii="Arial" w:hAnsi="Arial" w:cs="Arial"/>
                <w:color w:val="4F81BD"/>
              </w:rPr>
            </w:pPr>
          </w:p>
          <w:p w14:paraId="44DDC66C" w14:textId="77777777" w:rsidR="004B53C3" w:rsidRDefault="004B53C3">
            <w:pPr>
              <w:pStyle w:val="KEYPAQTableBody"/>
              <w:rPr>
                <w:rFonts w:ascii="Arial" w:hAnsi="Arial" w:cs="Arial"/>
                <w:color w:val="4F81BD"/>
              </w:rPr>
            </w:pPr>
            <w:r>
              <w:rPr>
                <w:rFonts w:ascii="Arial" w:hAnsi="Arial" w:cs="Arial"/>
                <w:color w:val="4F81BD"/>
              </w:rPr>
              <w:t>INVICTUS Board 6 refers.</w:t>
            </w:r>
          </w:p>
          <w:p w14:paraId="0B11F86D" w14:textId="77777777" w:rsidR="004B53C3" w:rsidRPr="006153E1" w:rsidRDefault="004B53C3">
            <w:pPr>
              <w:pStyle w:val="KEYPAQTableBody"/>
              <w:rPr>
                <w:rFonts w:ascii="Arial" w:hAnsi="Arial" w:cs="Arial"/>
                <w:color w:val="4F81BD"/>
              </w:rPr>
            </w:pPr>
          </w:p>
          <w:p w14:paraId="4B74233F" w14:textId="77777777" w:rsidR="00B95430" w:rsidRPr="006153E1" w:rsidRDefault="00B95430" w:rsidP="00541324">
            <w:pPr>
              <w:pStyle w:val="KEYPAQTableBody"/>
              <w:rPr>
                <w:rFonts w:ascii="Arial" w:hAnsi="Arial" w:cs="Arial"/>
                <w:color w:val="4F81BD"/>
              </w:rPr>
            </w:pPr>
          </w:p>
        </w:tc>
      </w:tr>
      <w:tr w:rsidR="00D1246C" w:rsidRPr="000B0D07" w14:paraId="5C7E2E69" w14:textId="77777777" w:rsidTr="5753205D">
        <w:tc>
          <w:tcPr>
            <w:tcW w:w="99" w:type="pct"/>
          </w:tcPr>
          <w:p w14:paraId="5A948A9F" w14:textId="77777777" w:rsidR="00D1246C" w:rsidRPr="006153E1" w:rsidRDefault="00D1246C" w:rsidP="00E83C2C">
            <w:pPr>
              <w:pStyle w:val="KEYPAQTableBody"/>
              <w:rPr>
                <w:rFonts w:ascii="Arial" w:hAnsi="Arial" w:cs="Arial"/>
                <w:color w:val="4F81BD"/>
              </w:rPr>
            </w:pPr>
            <w:r>
              <w:rPr>
                <w:rFonts w:ascii="Arial" w:hAnsi="Arial" w:cs="Arial"/>
                <w:color w:val="4F81BD"/>
              </w:rPr>
              <w:t>2</w:t>
            </w:r>
          </w:p>
        </w:tc>
        <w:tc>
          <w:tcPr>
            <w:tcW w:w="396" w:type="pct"/>
          </w:tcPr>
          <w:p w14:paraId="0F96CEDB" w14:textId="77777777" w:rsidR="00D1246C" w:rsidRPr="006153E1" w:rsidRDefault="00D1246C" w:rsidP="00D1246C">
            <w:pPr>
              <w:pStyle w:val="KEYPAQTableBody"/>
              <w:rPr>
                <w:rFonts w:ascii="Arial" w:hAnsi="Arial" w:cs="Arial"/>
                <w:color w:val="4F81BD"/>
              </w:rPr>
            </w:pPr>
            <w:r>
              <w:rPr>
                <w:rFonts w:ascii="Arial" w:hAnsi="Arial" w:cs="Arial"/>
                <w:color w:val="4F81BD"/>
              </w:rPr>
              <w:t xml:space="preserve">The </w:t>
            </w:r>
            <w:r w:rsidR="003C5ECE">
              <w:rPr>
                <w:rFonts w:ascii="Arial" w:hAnsi="Arial" w:cs="Arial"/>
                <w:color w:val="4F81BD"/>
              </w:rPr>
              <w:t>OSPREY 2</w:t>
            </w:r>
            <w:r>
              <w:rPr>
                <w:rFonts w:ascii="Arial" w:hAnsi="Arial" w:cs="Arial"/>
                <w:color w:val="4F81BD"/>
              </w:rPr>
              <w:t xml:space="preserve"> system shall</w:t>
            </w:r>
            <w:r w:rsidRPr="006153E1">
              <w:rPr>
                <w:rFonts w:ascii="Arial" w:hAnsi="Arial" w:cs="Arial"/>
                <w:color w:val="4F81BD"/>
              </w:rPr>
              <w:t xml:space="preserve"> pro</w:t>
            </w:r>
            <w:r w:rsidR="00704B5E">
              <w:rPr>
                <w:rFonts w:ascii="Arial" w:hAnsi="Arial" w:cs="Arial"/>
                <w:color w:val="4F81BD"/>
              </w:rPr>
              <w:t>vide protection from defined</w:t>
            </w:r>
            <w:r w:rsidRPr="006153E1">
              <w:rPr>
                <w:rFonts w:ascii="Arial" w:hAnsi="Arial" w:cs="Arial"/>
                <w:color w:val="4F81BD"/>
              </w:rPr>
              <w:t xml:space="preserve"> threats.</w:t>
            </w:r>
          </w:p>
        </w:tc>
        <w:tc>
          <w:tcPr>
            <w:tcW w:w="356" w:type="pct"/>
            <w:gridSpan w:val="2"/>
          </w:tcPr>
          <w:p w14:paraId="278A59EA" w14:textId="77777777" w:rsidR="00D1246C" w:rsidRPr="006153E1" w:rsidRDefault="00D1246C" w:rsidP="00D1246C">
            <w:pPr>
              <w:pStyle w:val="KEYPAQTableBody"/>
              <w:rPr>
                <w:rFonts w:ascii="Arial" w:hAnsi="Arial" w:cs="Arial"/>
                <w:color w:val="4F81BD"/>
              </w:rPr>
            </w:pPr>
            <w:r w:rsidRPr="006153E1">
              <w:rPr>
                <w:rFonts w:ascii="Arial" w:hAnsi="Arial" w:cs="Arial"/>
                <w:color w:val="4F81BD"/>
              </w:rPr>
              <w:t>Candidate</w:t>
            </w:r>
          </w:p>
        </w:tc>
        <w:tc>
          <w:tcPr>
            <w:tcW w:w="293" w:type="pct"/>
          </w:tcPr>
          <w:p w14:paraId="01A81BE3" w14:textId="77777777" w:rsidR="00D1246C" w:rsidRPr="006153E1" w:rsidRDefault="00D1246C" w:rsidP="00D1246C">
            <w:pPr>
              <w:pStyle w:val="KEYPAQTableBody"/>
              <w:rPr>
                <w:rFonts w:ascii="Arial" w:hAnsi="Arial" w:cs="Arial"/>
                <w:color w:val="4F81BD"/>
              </w:rPr>
            </w:pPr>
            <w:r w:rsidRPr="006153E1">
              <w:rPr>
                <w:rFonts w:ascii="Arial" w:hAnsi="Arial" w:cs="Arial"/>
                <w:color w:val="4F81BD"/>
              </w:rPr>
              <w:t>Key</w:t>
            </w:r>
          </w:p>
        </w:tc>
        <w:tc>
          <w:tcPr>
            <w:tcW w:w="427" w:type="pct"/>
          </w:tcPr>
          <w:p w14:paraId="29427795" w14:textId="77777777" w:rsidR="00D1246C" w:rsidRPr="006153E1" w:rsidRDefault="00D1246C" w:rsidP="00D1246C">
            <w:pPr>
              <w:pStyle w:val="KEYPAQTableBody"/>
              <w:rPr>
                <w:rFonts w:ascii="Arial" w:hAnsi="Arial" w:cs="Arial"/>
                <w:color w:val="4F81BD"/>
              </w:rPr>
            </w:pPr>
            <w:r w:rsidRPr="006153E1">
              <w:rPr>
                <w:rFonts w:ascii="Arial" w:hAnsi="Arial" w:cs="Arial"/>
                <w:color w:val="4F81BD"/>
              </w:rPr>
              <w:t>Users of this equipment must be protected from SAA threats.</w:t>
            </w:r>
          </w:p>
        </w:tc>
        <w:tc>
          <w:tcPr>
            <w:tcW w:w="1440" w:type="pct"/>
          </w:tcPr>
          <w:p w14:paraId="75F257BC" w14:textId="77777777" w:rsidR="00D1246C" w:rsidRDefault="00D1246C" w:rsidP="00D1246C">
            <w:pPr>
              <w:pStyle w:val="KEYPAQTableBody"/>
              <w:rPr>
                <w:rFonts w:ascii="Arial" w:hAnsi="Arial" w:cs="Arial"/>
                <w:color w:val="4F81BD"/>
                <w:szCs w:val="16"/>
              </w:rPr>
            </w:pPr>
            <w:r>
              <w:rPr>
                <w:rFonts w:ascii="Arial" w:hAnsi="Arial" w:cs="Arial"/>
                <w:color w:val="4F81BD"/>
                <w:szCs w:val="16"/>
              </w:rPr>
              <w:t xml:space="preserve">The </w:t>
            </w:r>
            <w:r w:rsidR="003C5ECE">
              <w:rPr>
                <w:rFonts w:ascii="Arial" w:hAnsi="Arial" w:cs="Arial"/>
                <w:color w:val="4F81BD"/>
                <w:szCs w:val="16"/>
              </w:rPr>
              <w:t>OSPREY 2</w:t>
            </w:r>
            <w:r>
              <w:rPr>
                <w:rFonts w:ascii="Arial" w:hAnsi="Arial" w:cs="Arial"/>
                <w:color w:val="4F81BD"/>
                <w:szCs w:val="16"/>
              </w:rPr>
              <w:t xml:space="preserve"> system shall be </w:t>
            </w:r>
            <w:r w:rsidR="00B27B91">
              <w:rPr>
                <w:rFonts w:ascii="Arial" w:hAnsi="Arial" w:cs="Arial"/>
                <w:noProof/>
                <w:color w:val="000000"/>
                <w:szCs w:val="16"/>
                <w:highlight w:val="black"/>
              </w:rPr>
              <w:t>''' '''''''''''''''''''''''''''''''</w:t>
            </w:r>
            <w:r>
              <w:rPr>
                <w:rFonts w:ascii="Arial" w:hAnsi="Arial" w:cs="Arial"/>
                <w:color w:val="4F81BD"/>
                <w:szCs w:val="16"/>
              </w:rPr>
              <w:t xml:space="preserve"> and not require the additional protection afforded by SAF or any other ballistic protection afforded by additional systems part of the CCOCB.</w:t>
            </w:r>
          </w:p>
          <w:p w14:paraId="6D1CAD02" w14:textId="77777777" w:rsidR="00D1246C" w:rsidRDefault="00D1246C" w:rsidP="00D1246C">
            <w:pPr>
              <w:pStyle w:val="KEYPAQTableBody"/>
              <w:rPr>
                <w:rFonts w:ascii="Arial" w:hAnsi="Arial" w:cs="Arial"/>
                <w:color w:val="4F81BD"/>
                <w:szCs w:val="16"/>
              </w:rPr>
            </w:pPr>
          </w:p>
          <w:p w14:paraId="002628EE" w14:textId="77777777" w:rsidR="00D1246C" w:rsidRPr="00B27B91" w:rsidRDefault="00B27B91" w:rsidP="00D1246C">
            <w:pPr>
              <w:pStyle w:val="KEYPAQTableBody"/>
              <w:rPr>
                <w:rFonts w:ascii="Arial" w:hAnsi="Arial" w:cs="Arial"/>
                <w:color w:val="4F81BD"/>
                <w:szCs w:val="16"/>
                <w:highlight w:val="black"/>
              </w:rPr>
            </w:pPr>
            <w:r>
              <w:rPr>
                <w:rFonts w:ascii="Arial" w:hAnsi="Arial" w:cs="Arial"/>
                <w:noProof/>
                <w:color w:val="000000"/>
                <w:szCs w:val="16"/>
                <w:highlight w:val="black"/>
              </w:rPr>
              <w:t>''''''''''''''' '''''  ''''''''''''''''''''''''''</w:t>
            </w:r>
          </w:p>
          <w:p w14:paraId="52FCE809" w14:textId="77777777" w:rsidR="00D1246C" w:rsidRPr="00B27B91" w:rsidRDefault="00D1246C" w:rsidP="00D1246C">
            <w:pPr>
              <w:pStyle w:val="KEYPAQTableBody"/>
              <w:rPr>
                <w:rFonts w:ascii="Arial" w:hAnsi="Arial" w:cs="Arial"/>
                <w:color w:val="4F81BD"/>
                <w:szCs w:val="16"/>
              </w:rPr>
            </w:pPr>
          </w:p>
          <w:p w14:paraId="4B5E763D" w14:textId="77777777" w:rsidR="00D1246C" w:rsidRPr="00B27B91" w:rsidRDefault="00B27B91" w:rsidP="00D1246C">
            <w:pPr>
              <w:pStyle w:val="KEYPAQTableBody"/>
              <w:rPr>
                <w:rFonts w:ascii="Arial" w:hAnsi="Arial" w:cs="Arial"/>
                <w:color w:val="4F81BD"/>
                <w:szCs w:val="16"/>
                <w:highlight w:val="black"/>
              </w:rPr>
            </w:pPr>
            <w:r>
              <w:rPr>
                <w:rFonts w:ascii="Arial" w:hAnsi="Arial" w:cs="Arial"/>
                <w:noProof/>
                <w:color w:val="000000"/>
                <w:szCs w:val="16"/>
                <w:highlight w:val="black"/>
              </w:rPr>
              <w:t>''''''''''''''' '''''' '''''''''''''''''''''''''''''</w:t>
            </w:r>
          </w:p>
        </w:tc>
        <w:tc>
          <w:tcPr>
            <w:tcW w:w="1047" w:type="pct"/>
            <w:gridSpan w:val="2"/>
          </w:tcPr>
          <w:p w14:paraId="01EAE9A4" w14:textId="77777777" w:rsidR="00D1246C" w:rsidRPr="006153E1" w:rsidRDefault="00D1246C" w:rsidP="00D1246C">
            <w:pPr>
              <w:pStyle w:val="KEYPAQTableBody"/>
              <w:rPr>
                <w:rFonts w:ascii="Arial" w:hAnsi="Arial" w:cs="Arial"/>
                <w:color w:val="4F81BD"/>
              </w:rPr>
            </w:pPr>
            <w:r>
              <w:rPr>
                <w:rFonts w:ascii="Arial" w:hAnsi="Arial" w:cs="Arial"/>
                <w:color w:val="4F81BD"/>
              </w:rPr>
              <w:t>As threshold.</w:t>
            </w:r>
          </w:p>
        </w:tc>
        <w:tc>
          <w:tcPr>
            <w:tcW w:w="388" w:type="pct"/>
          </w:tcPr>
          <w:p w14:paraId="2C11E623" w14:textId="77777777" w:rsidR="00D1246C" w:rsidRPr="006153E1" w:rsidRDefault="00D1246C" w:rsidP="00D1246C">
            <w:pPr>
              <w:pStyle w:val="KEYPAQTableBody"/>
              <w:rPr>
                <w:rFonts w:ascii="Arial" w:hAnsi="Arial" w:cs="Arial"/>
                <w:color w:val="4F81BD"/>
              </w:rPr>
            </w:pPr>
            <w:r>
              <w:rPr>
                <w:rFonts w:ascii="Arial" w:hAnsi="Arial" w:cs="Arial"/>
                <w:color w:val="4F81BD"/>
              </w:rPr>
              <w:t>Ballistic testing</w:t>
            </w:r>
          </w:p>
        </w:tc>
        <w:tc>
          <w:tcPr>
            <w:tcW w:w="554" w:type="pct"/>
          </w:tcPr>
          <w:p w14:paraId="45B690FA" w14:textId="77777777" w:rsidR="00D1246C" w:rsidRDefault="00D1246C" w:rsidP="00D1246C">
            <w:pPr>
              <w:pStyle w:val="KEYPAQTableBody"/>
              <w:rPr>
                <w:rFonts w:ascii="Arial" w:hAnsi="Arial" w:cs="Arial"/>
                <w:color w:val="4F81BD"/>
              </w:rPr>
            </w:pPr>
            <w:r w:rsidRPr="006153E1">
              <w:rPr>
                <w:rFonts w:ascii="Arial" w:hAnsi="Arial" w:cs="Arial"/>
                <w:color w:val="4F81BD"/>
              </w:rPr>
              <w:t xml:space="preserve">Redacted information can be found at </w:t>
            </w:r>
            <w:r w:rsidR="00B27B91">
              <w:rPr>
                <w:rFonts w:ascii="Arial" w:hAnsi="Arial" w:cs="Arial"/>
                <w:noProof/>
                <w:color w:val="000000"/>
                <w:highlight w:val="black"/>
              </w:rPr>
              <w:t>''''''''''''''' '''' ''''' ''''''''' ''''''''''''''  ''' '''' '''''''''''''''' ''''''''''''''''''''''''' '''''''' ''''' '''''''''''''''''''' ''''' '''''''''''''''''''''</w:t>
            </w:r>
            <w:r w:rsidRPr="006153E1">
              <w:rPr>
                <w:rFonts w:ascii="Arial" w:hAnsi="Arial" w:cs="Arial"/>
                <w:color w:val="4F81BD"/>
              </w:rPr>
              <w:t>.</w:t>
            </w:r>
          </w:p>
          <w:p w14:paraId="07E4A383" w14:textId="77777777" w:rsidR="00D1246C" w:rsidRPr="006153E1" w:rsidRDefault="00D1246C" w:rsidP="00D1246C">
            <w:pPr>
              <w:pStyle w:val="KEYPAQTableBody"/>
              <w:rPr>
                <w:rFonts w:ascii="Arial" w:hAnsi="Arial" w:cs="Arial"/>
                <w:color w:val="4F81BD"/>
              </w:rPr>
            </w:pPr>
          </w:p>
          <w:p w14:paraId="69618026" w14:textId="77777777" w:rsidR="00D1246C" w:rsidRPr="006153E1" w:rsidRDefault="00D1246C" w:rsidP="00D1246C">
            <w:pPr>
              <w:pStyle w:val="KEYPAQTableBody"/>
              <w:rPr>
                <w:rFonts w:ascii="Arial" w:hAnsi="Arial" w:cs="Arial"/>
                <w:color w:val="4F81BD"/>
              </w:rPr>
            </w:pPr>
            <w:r>
              <w:rPr>
                <w:rFonts w:ascii="Arial" w:hAnsi="Arial" w:cs="Arial"/>
                <w:color w:val="4F81BD"/>
              </w:rPr>
              <w:t xml:space="preserve">INVICTUS Board 7 refers. </w:t>
            </w:r>
          </w:p>
        </w:tc>
      </w:tr>
      <w:tr w:rsidR="00D1246C" w:rsidRPr="000B0D07" w14:paraId="6EAD39B4" w14:textId="77777777" w:rsidTr="5753205D">
        <w:tc>
          <w:tcPr>
            <w:tcW w:w="99" w:type="pct"/>
          </w:tcPr>
          <w:p w14:paraId="6FC74E9A" w14:textId="77777777" w:rsidR="00D1246C" w:rsidRPr="006153E1" w:rsidRDefault="00D1246C" w:rsidP="000B0D07">
            <w:pPr>
              <w:pStyle w:val="KEYPAQTableBody"/>
              <w:rPr>
                <w:rFonts w:ascii="Arial" w:hAnsi="Arial" w:cs="Arial"/>
                <w:color w:val="4F81BD"/>
              </w:rPr>
            </w:pPr>
            <w:r>
              <w:rPr>
                <w:rFonts w:ascii="Arial" w:hAnsi="Arial" w:cs="Arial"/>
                <w:color w:val="4F81BD"/>
              </w:rPr>
              <w:t>3</w:t>
            </w:r>
          </w:p>
        </w:tc>
        <w:tc>
          <w:tcPr>
            <w:tcW w:w="396" w:type="pct"/>
          </w:tcPr>
          <w:p w14:paraId="4C1F6FB1" w14:textId="77777777" w:rsidR="00D1246C" w:rsidRPr="006153E1" w:rsidRDefault="00D1246C" w:rsidP="00DF5F85">
            <w:pPr>
              <w:pStyle w:val="KEYPAQTableBody"/>
              <w:rPr>
                <w:rFonts w:ascii="Arial" w:hAnsi="Arial" w:cs="Arial"/>
                <w:color w:val="4F81BD"/>
              </w:rPr>
            </w:pPr>
            <w:r>
              <w:rPr>
                <w:rFonts w:ascii="Arial" w:hAnsi="Arial" w:cs="Arial"/>
                <w:color w:val="4F81BD"/>
              </w:rPr>
              <w:t>The system shall be reliable.</w:t>
            </w:r>
          </w:p>
        </w:tc>
        <w:tc>
          <w:tcPr>
            <w:tcW w:w="356" w:type="pct"/>
            <w:gridSpan w:val="2"/>
          </w:tcPr>
          <w:p w14:paraId="6D0CBBFB" w14:textId="77777777" w:rsidR="00D1246C" w:rsidRPr="006153E1" w:rsidRDefault="00D1246C" w:rsidP="00DF5F85">
            <w:pPr>
              <w:pStyle w:val="KEYPAQTableBody"/>
              <w:rPr>
                <w:rFonts w:ascii="Arial" w:hAnsi="Arial" w:cs="Arial"/>
                <w:color w:val="4F81BD"/>
              </w:rPr>
            </w:pPr>
            <w:r>
              <w:rPr>
                <w:rFonts w:ascii="Arial" w:hAnsi="Arial" w:cs="Arial"/>
                <w:color w:val="4F81BD"/>
              </w:rPr>
              <w:t>Candidate</w:t>
            </w:r>
          </w:p>
        </w:tc>
        <w:tc>
          <w:tcPr>
            <w:tcW w:w="293" w:type="pct"/>
          </w:tcPr>
          <w:p w14:paraId="1C946E7E" w14:textId="77777777" w:rsidR="00D1246C" w:rsidRPr="006153E1" w:rsidRDefault="00D1246C" w:rsidP="00DF5F85">
            <w:pPr>
              <w:pStyle w:val="KEYPAQTableBody"/>
              <w:rPr>
                <w:rFonts w:ascii="Arial" w:hAnsi="Arial" w:cs="Arial"/>
                <w:color w:val="4F81BD"/>
              </w:rPr>
            </w:pPr>
            <w:r>
              <w:rPr>
                <w:rFonts w:ascii="Arial" w:hAnsi="Arial" w:cs="Arial"/>
                <w:color w:val="4F81BD"/>
              </w:rPr>
              <w:t>Key</w:t>
            </w:r>
          </w:p>
        </w:tc>
        <w:tc>
          <w:tcPr>
            <w:tcW w:w="427" w:type="pct"/>
          </w:tcPr>
          <w:p w14:paraId="055F973E" w14:textId="77777777" w:rsidR="00D1246C" w:rsidRPr="006153E1" w:rsidRDefault="00D1246C" w:rsidP="00ED5E23">
            <w:pPr>
              <w:pStyle w:val="KEYPAQTableBody"/>
              <w:rPr>
                <w:rFonts w:ascii="Arial" w:hAnsi="Arial" w:cs="Arial"/>
                <w:color w:val="4F81BD"/>
              </w:rPr>
            </w:pPr>
            <w:r>
              <w:rPr>
                <w:rFonts w:ascii="Arial" w:hAnsi="Arial" w:cs="Arial"/>
                <w:color w:val="4F81BD"/>
              </w:rPr>
              <w:t>Users of this equipment must be assured that the protection demonstrated during acceptance testing is representative of the entire fleet delivered.</w:t>
            </w:r>
          </w:p>
        </w:tc>
        <w:tc>
          <w:tcPr>
            <w:tcW w:w="1440" w:type="pct"/>
          </w:tcPr>
          <w:p w14:paraId="3F39D33B" w14:textId="77777777" w:rsidR="00D1246C" w:rsidRDefault="00D1246C" w:rsidP="00C402F1">
            <w:pPr>
              <w:pStyle w:val="KEYPAQTableBody"/>
              <w:rPr>
                <w:rFonts w:ascii="Arial" w:hAnsi="Arial" w:cs="Arial"/>
                <w:color w:val="4F81BD"/>
                <w:szCs w:val="16"/>
              </w:rPr>
            </w:pPr>
            <w:r>
              <w:rPr>
                <w:rFonts w:ascii="Arial" w:hAnsi="Arial" w:cs="Arial"/>
                <w:color w:val="4F81BD"/>
                <w:szCs w:val="16"/>
              </w:rPr>
              <w:t xml:space="preserve">A maximum of </w:t>
            </w:r>
            <w:r w:rsidR="00B27B91">
              <w:rPr>
                <w:rFonts w:ascii="Arial" w:hAnsi="Arial" w:cs="Arial"/>
                <w:noProof/>
                <w:color w:val="000000"/>
                <w:szCs w:val="16"/>
                <w:highlight w:val="black"/>
              </w:rPr>
              <w:t>'''''''''''''''''' '''' ''''''''''''''</w:t>
            </w:r>
            <w:r>
              <w:rPr>
                <w:rFonts w:ascii="Arial" w:hAnsi="Arial" w:cs="Arial"/>
                <w:color w:val="4F81BD"/>
                <w:szCs w:val="16"/>
              </w:rPr>
              <w:t xml:space="preserve"> failing from a sample of </w:t>
            </w:r>
            <w:r w:rsidR="00B27B91">
              <w:rPr>
                <w:rFonts w:ascii="Arial" w:hAnsi="Arial" w:cs="Arial"/>
                <w:noProof/>
                <w:color w:val="000000"/>
                <w:szCs w:val="16"/>
                <w:highlight w:val="black"/>
              </w:rPr>
              <w:t>'''''''</w:t>
            </w:r>
          </w:p>
          <w:p w14:paraId="286950A2" w14:textId="77777777" w:rsidR="00D1246C" w:rsidRDefault="00D1246C" w:rsidP="00C402F1">
            <w:pPr>
              <w:pStyle w:val="KEYPAQTableBody"/>
              <w:rPr>
                <w:rFonts w:ascii="Arial" w:hAnsi="Arial" w:cs="Arial"/>
                <w:color w:val="4F81BD"/>
                <w:szCs w:val="16"/>
              </w:rPr>
            </w:pPr>
          </w:p>
          <w:p w14:paraId="6B47144A" w14:textId="77777777" w:rsidR="00D1246C" w:rsidRDefault="00D1246C" w:rsidP="00C402F1">
            <w:pPr>
              <w:pStyle w:val="KEYPAQTableBody"/>
              <w:rPr>
                <w:rFonts w:ascii="Arial" w:hAnsi="Arial" w:cs="Arial"/>
                <w:color w:val="4F81BD"/>
                <w:szCs w:val="16"/>
              </w:rPr>
            </w:pPr>
            <w:r>
              <w:rPr>
                <w:rFonts w:ascii="Arial" w:hAnsi="Arial" w:cs="Arial"/>
                <w:color w:val="4F81BD"/>
                <w:szCs w:val="16"/>
              </w:rPr>
              <w:t xml:space="preserve">Ballistic testing will be conducted in accordance with the standards laid </w:t>
            </w:r>
            <w:r w:rsidR="00BA5B73">
              <w:rPr>
                <w:rFonts w:ascii="Arial" w:hAnsi="Arial" w:cs="Arial"/>
                <w:color w:val="4F81BD"/>
                <w:szCs w:val="16"/>
              </w:rPr>
              <w:t>down in STANAG 29-20, Edition 3, except where variations in acceptance criteria are stated in this SRD.</w:t>
            </w:r>
          </w:p>
          <w:p w14:paraId="20E258FD" w14:textId="77777777" w:rsidR="00D1246C" w:rsidRDefault="00D1246C" w:rsidP="00C402F1">
            <w:pPr>
              <w:pStyle w:val="KEYPAQTableBody"/>
              <w:rPr>
                <w:rFonts w:ascii="Arial" w:hAnsi="Arial" w:cs="Arial"/>
                <w:color w:val="4F81BD"/>
                <w:szCs w:val="16"/>
              </w:rPr>
            </w:pPr>
          </w:p>
          <w:p w14:paraId="267CB05D" w14:textId="77777777" w:rsidR="00D1246C" w:rsidRDefault="00704B5E" w:rsidP="004979D3">
            <w:pPr>
              <w:pStyle w:val="KEYPAQTableBody"/>
              <w:rPr>
                <w:rFonts w:ascii="Arial" w:hAnsi="Arial" w:cs="Arial"/>
                <w:color w:val="4F81BD"/>
                <w:szCs w:val="16"/>
              </w:rPr>
            </w:pPr>
            <w:r>
              <w:rPr>
                <w:rFonts w:ascii="Arial" w:hAnsi="Arial" w:cs="Arial"/>
                <w:color w:val="4F81BD"/>
                <w:szCs w:val="16"/>
              </w:rPr>
              <w:t xml:space="preserve">(This equates to a </w:t>
            </w:r>
            <w:r w:rsidR="00B27B91">
              <w:rPr>
                <w:rFonts w:ascii="Arial" w:hAnsi="Arial" w:cs="Arial"/>
                <w:noProof/>
                <w:color w:val="000000"/>
                <w:szCs w:val="16"/>
                <w:highlight w:val="black"/>
              </w:rPr>
              <w:t>''''''''''</w:t>
            </w:r>
            <w:r>
              <w:rPr>
                <w:rFonts w:ascii="Arial" w:hAnsi="Arial" w:cs="Arial"/>
                <w:color w:val="4F81BD"/>
                <w:szCs w:val="16"/>
              </w:rPr>
              <w:t xml:space="preserve"> degree of confidence that the true reliability of the equipment is at least </w:t>
            </w:r>
            <w:r w:rsidR="00B27B91">
              <w:rPr>
                <w:rFonts w:ascii="Arial" w:hAnsi="Arial" w:cs="Arial"/>
                <w:noProof/>
                <w:color w:val="000000"/>
                <w:szCs w:val="16"/>
                <w:highlight w:val="black"/>
              </w:rPr>
              <w:t>'''''''''''''</w:t>
            </w:r>
          </w:p>
        </w:tc>
        <w:tc>
          <w:tcPr>
            <w:tcW w:w="1047" w:type="pct"/>
            <w:gridSpan w:val="2"/>
          </w:tcPr>
          <w:p w14:paraId="18869A15" w14:textId="77777777" w:rsidR="00D1246C" w:rsidRPr="00B27B91" w:rsidRDefault="00B27B91" w:rsidP="000F0CE4">
            <w:pPr>
              <w:pStyle w:val="KEYPAQTableBody"/>
              <w:rPr>
                <w:rFonts w:ascii="Arial" w:hAnsi="Arial" w:cs="Arial"/>
                <w:color w:val="4F81BD"/>
                <w:szCs w:val="16"/>
                <w:highlight w:val="black"/>
              </w:rPr>
            </w:pPr>
            <w:r>
              <w:rPr>
                <w:rFonts w:ascii="Arial" w:hAnsi="Arial" w:cs="Arial"/>
                <w:noProof/>
                <w:color w:val="000000"/>
                <w:szCs w:val="16"/>
                <w:highlight w:val="black"/>
              </w:rPr>
              <w:t>''''''' '''''''''''''' '''''''''''''' ''''''''''' ''' '''''''''''''''''' ''''' '''''''</w:t>
            </w:r>
          </w:p>
          <w:p w14:paraId="7ED1D73D" w14:textId="77777777" w:rsidR="00D1246C" w:rsidRDefault="00D1246C" w:rsidP="000F0CE4">
            <w:pPr>
              <w:pStyle w:val="KEYPAQTableBody"/>
              <w:rPr>
                <w:rFonts w:ascii="Arial" w:hAnsi="Arial" w:cs="Arial"/>
                <w:color w:val="4F81BD"/>
                <w:szCs w:val="16"/>
              </w:rPr>
            </w:pPr>
          </w:p>
          <w:p w14:paraId="533B4787" w14:textId="77777777" w:rsidR="00D1246C" w:rsidRDefault="00D1246C" w:rsidP="00D1246C">
            <w:pPr>
              <w:pStyle w:val="KEYPAQTableBody"/>
              <w:rPr>
                <w:rFonts w:ascii="Arial" w:hAnsi="Arial" w:cs="Arial"/>
                <w:color w:val="4F81BD"/>
                <w:szCs w:val="16"/>
              </w:rPr>
            </w:pPr>
            <w:r>
              <w:rPr>
                <w:rFonts w:ascii="Arial" w:hAnsi="Arial" w:cs="Arial"/>
                <w:color w:val="4F81BD"/>
                <w:szCs w:val="16"/>
              </w:rPr>
              <w:t xml:space="preserve">Ballistic testing will be conducted in accordance with the standards laid </w:t>
            </w:r>
            <w:r w:rsidR="00BA5B73">
              <w:rPr>
                <w:rFonts w:ascii="Arial" w:hAnsi="Arial" w:cs="Arial"/>
                <w:color w:val="4F81BD"/>
                <w:szCs w:val="16"/>
              </w:rPr>
              <w:t>down in STANAG 29-20, Edition 3, except where variations in acceptance criteria are stated in this SRD.</w:t>
            </w:r>
          </w:p>
          <w:p w14:paraId="2433F65D" w14:textId="77777777" w:rsidR="00D1246C" w:rsidRDefault="00D1246C" w:rsidP="000F0CE4">
            <w:pPr>
              <w:pStyle w:val="KEYPAQTableBody"/>
              <w:rPr>
                <w:rFonts w:ascii="Arial" w:hAnsi="Arial" w:cs="Arial"/>
                <w:color w:val="4F81BD"/>
                <w:szCs w:val="16"/>
              </w:rPr>
            </w:pPr>
          </w:p>
          <w:p w14:paraId="787F0BF9" w14:textId="77777777" w:rsidR="00D1246C" w:rsidRDefault="00D1246C" w:rsidP="000F0CE4">
            <w:pPr>
              <w:pStyle w:val="KEYPAQTableBody"/>
              <w:rPr>
                <w:rFonts w:ascii="Arial" w:hAnsi="Arial" w:cs="Arial"/>
                <w:color w:val="4F81BD"/>
                <w:szCs w:val="16"/>
              </w:rPr>
            </w:pPr>
            <w:r>
              <w:rPr>
                <w:rFonts w:ascii="Arial" w:hAnsi="Arial" w:cs="Arial"/>
                <w:color w:val="4F81BD"/>
                <w:szCs w:val="16"/>
              </w:rPr>
              <w:t xml:space="preserve">(This equates to </w:t>
            </w:r>
            <w:r w:rsidR="00B27B91">
              <w:rPr>
                <w:rFonts w:ascii="Arial" w:hAnsi="Arial" w:cs="Arial"/>
                <w:noProof/>
                <w:color w:val="000000"/>
                <w:szCs w:val="16"/>
                <w:highlight w:val="black"/>
              </w:rPr>
              <w:t>'''' '''''''''''''''</w:t>
            </w:r>
            <w:r>
              <w:rPr>
                <w:rFonts w:ascii="Arial" w:hAnsi="Arial" w:cs="Arial"/>
                <w:color w:val="4F81BD"/>
                <w:szCs w:val="16"/>
              </w:rPr>
              <w:t xml:space="preserve"> degree of confidence that the true reliability of the equipment is at least </w:t>
            </w:r>
            <w:r w:rsidR="00B27B91">
              <w:rPr>
                <w:rFonts w:ascii="Arial" w:hAnsi="Arial" w:cs="Arial"/>
                <w:noProof/>
                <w:color w:val="000000"/>
                <w:szCs w:val="16"/>
                <w:highlight w:val="black"/>
              </w:rPr>
              <w:t>''''''''''''''</w:t>
            </w:r>
          </w:p>
          <w:p w14:paraId="3CFB4685" w14:textId="77777777" w:rsidR="00D1246C" w:rsidRDefault="00D1246C" w:rsidP="000F0CE4">
            <w:pPr>
              <w:pStyle w:val="KEYPAQTableBody"/>
              <w:rPr>
                <w:rFonts w:ascii="Arial" w:hAnsi="Arial" w:cs="Arial"/>
                <w:color w:val="4F81BD"/>
                <w:szCs w:val="16"/>
              </w:rPr>
            </w:pPr>
          </w:p>
          <w:p w14:paraId="0ECD27EC" w14:textId="77777777" w:rsidR="00D1246C" w:rsidRPr="006153E1" w:rsidRDefault="00D1246C" w:rsidP="009A2972">
            <w:pPr>
              <w:pStyle w:val="KEYPAQTableBody"/>
              <w:rPr>
                <w:rFonts w:ascii="Arial" w:hAnsi="Arial" w:cs="Arial"/>
                <w:color w:val="4F81BD"/>
                <w:szCs w:val="16"/>
              </w:rPr>
            </w:pPr>
          </w:p>
        </w:tc>
        <w:tc>
          <w:tcPr>
            <w:tcW w:w="388" w:type="pct"/>
          </w:tcPr>
          <w:p w14:paraId="6F8146C6" w14:textId="77777777" w:rsidR="00D1246C" w:rsidRDefault="00D1246C" w:rsidP="000F5744">
            <w:pPr>
              <w:pStyle w:val="KEYPAQTableBody"/>
              <w:rPr>
                <w:rFonts w:ascii="Arial" w:hAnsi="Arial" w:cs="Arial"/>
                <w:color w:val="4F81BD"/>
              </w:rPr>
            </w:pPr>
            <w:r>
              <w:rPr>
                <w:rFonts w:ascii="Arial" w:hAnsi="Arial" w:cs="Arial"/>
                <w:color w:val="4F81BD"/>
              </w:rPr>
              <w:lastRenderedPageBreak/>
              <w:t>Ballistic testing</w:t>
            </w:r>
          </w:p>
        </w:tc>
        <w:tc>
          <w:tcPr>
            <w:tcW w:w="554" w:type="pct"/>
          </w:tcPr>
          <w:p w14:paraId="4D85030E" w14:textId="77777777" w:rsidR="00D1246C" w:rsidRDefault="00D1246C" w:rsidP="00ED5E23">
            <w:pPr>
              <w:pStyle w:val="KEYPAQTableBody"/>
              <w:rPr>
                <w:rFonts w:ascii="Arial" w:hAnsi="Arial" w:cs="Arial"/>
                <w:color w:val="4F81BD"/>
                <w:szCs w:val="16"/>
              </w:rPr>
            </w:pPr>
            <w:r>
              <w:rPr>
                <w:rFonts w:ascii="Arial" w:hAnsi="Arial" w:cs="Arial"/>
                <w:color w:val="4F81BD"/>
                <w:szCs w:val="16"/>
              </w:rPr>
              <w:t>(Confidences rounded to nearest whole number)</w:t>
            </w:r>
          </w:p>
          <w:p w14:paraId="02D303EF" w14:textId="77777777" w:rsidR="00D1246C" w:rsidRDefault="00D1246C" w:rsidP="00ED5E23">
            <w:pPr>
              <w:pStyle w:val="KEYPAQTableBody"/>
              <w:rPr>
                <w:rFonts w:ascii="Arial" w:hAnsi="Arial" w:cs="Arial"/>
                <w:color w:val="4F81BD"/>
                <w:szCs w:val="16"/>
              </w:rPr>
            </w:pPr>
          </w:p>
          <w:p w14:paraId="744AA51D" w14:textId="77777777" w:rsidR="00D1246C" w:rsidRPr="006153E1" w:rsidRDefault="00D1246C" w:rsidP="00904653">
            <w:pPr>
              <w:pStyle w:val="KEYPAQTableBody"/>
              <w:rPr>
                <w:rFonts w:ascii="Arial" w:hAnsi="Arial" w:cs="Arial"/>
                <w:color w:val="4F81BD"/>
              </w:rPr>
            </w:pPr>
            <w:r>
              <w:rPr>
                <w:rFonts w:ascii="Arial" w:hAnsi="Arial" w:cs="Arial"/>
                <w:color w:val="4F81BD"/>
                <w:szCs w:val="16"/>
              </w:rPr>
              <w:t xml:space="preserve">With this proposed testing regime, </w:t>
            </w:r>
            <w:r w:rsidR="00B27B91">
              <w:rPr>
                <w:rFonts w:ascii="Arial" w:hAnsi="Arial" w:cs="Arial"/>
                <w:noProof/>
                <w:color w:val="000000"/>
                <w:szCs w:val="16"/>
                <w:highlight w:val="black"/>
              </w:rPr>
              <w:t>'''''''''''''''''''''''' '''''''''''''''''' '''''' '''''''''''''' '''''''' ''''''''''' ''''' ''''''</w:t>
            </w:r>
            <w:r>
              <w:rPr>
                <w:rFonts w:ascii="Arial" w:hAnsi="Arial" w:cs="Arial"/>
                <w:color w:val="4F81BD"/>
                <w:szCs w:val="16"/>
              </w:rPr>
              <w:t xml:space="preserve"> submitted for ballistic trials. Additional plates will be required to allow </w:t>
            </w:r>
            <w:r>
              <w:rPr>
                <w:rFonts w:ascii="Arial" w:hAnsi="Arial" w:cs="Arial"/>
                <w:color w:val="4F81BD"/>
                <w:szCs w:val="16"/>
              </w:rPr>
              <w:lastRenderedPageBreak/>
              <w:t>for “unfair” shots to be retaken.</w:t>
            </w:r>
          </w:p>
        </w:tc>
      </w:tr>
      <w:tr w:rsidR="00D1246C" w:rsidRPr="000B0D07" w14:paraId="4A5C4159" w14:textId="77777777" w:rsidTr="5753205D">
        <w:tc>
          <w:tcPr>
            <w:tcW w:w="99" w:type="pct"/>
          </w:tcPr>
          <w:p w14:paraId="068B9C04" w14:textId="77777777" w:rsidR="00D1246C" w:rsidRPr="006153E1" w:rsidRDefault="00D1246C" w:rsidP="00E83C2C">
            <w:pPr>
              <w:pStyle w:val="KEYPAQTableBody"/>
              <w:rPr>
                <w:rFonts w:ascii="Arial" w:hAnsi="Arial" w:cs="Arial"/>
                <w:color w:val="4F81BD"/>
              </w:rPr>
            </w:pPr>
            <w:r>
              <w:rPr>
                <w:rFonts w:ascii="Arial" w:hAnsi="Arial" w:cs="Arial"/>
                <w:color w:val="4F81BD"/>
              </w:rPr>
              <w:lastRenderedPageBreak/>
              <w:t>4</w:t>
            </w:r>
          </w:p>
        </w:tc>
        <w:tc>
          <w:tcPr>
            <w:tcW w:w="396" w:type="pct"/>
          </w:tcPr>
          <w:p w14:paraId="34ECEF0A" w14:textId="77777777" w:rsidR="00D1246C" w:rsidRPr="006153E1" w:rsidRDefault="00D1246C" w:rsidP="00752555">
            <w:pPr>
              <w:pStyle w:val="KEYPAQTableBody"/>
              <w:rPr>
                <w:rFonts w:ascii="Arial" w:hAnsi="Arial" w:cs="Arial"/>
                <w:color w:val="4F81BD"/>
              </w:rPr>
            </w:pPr>
            <w:r>
              <w:rPr>
                <w:rFonts w:ascii="Arial" w:hAnsi="Arial" w:cs="Arial"/>
                <w:color w:val="4F81BD"/>
              </w:rPr>
              <w:t>The system shall</w:t>
            </w:r>
            <w:r w:rsidRPr="006153E1">
              <w:rPr>
                <w:rFonts w:ascii="Arial" w:hAnsi="Arial" w:cs="Arial"/>
                <w:color w:val="4F81BD"/>
              </w:rPr>
              <w:t xml:space="preserve"> provide </w:t>
            </w:r>
            <w:r>
              <w:rPr>
                <w:rFonts w:ascii="Arial" w:hAnsi="Arial" w:cs="Arial"/>
                <w:color w:val="4F81BD"/>
              </w:rPr>
              <w:t>essential medical coverage to the torso</w:t>
            </w:r>
            <w:r w:rsidRPr="006153E1">
              <w:rPr>
                <w:rFonts w:ascii="Arial" w:hAnsi="Arial" w:cs="Arial"/>
                <w:color w:val="4F81BD"/>
              </w:rPr>
              <w:t>.</w:t>
            </w:r>
          </w:p>
        </w:tc>
        <w:tc>
          <w:tcPr>
            <w:tcW w:w="356" w:type="pct"/>
            <w:gridSpan w:val="2"/>
          </w:tcPr>
          <w:p w14:paraId="009B2535" w14:textId="77777777" w:rsidR="00D1246C" w:rsidRPr="006153E1" w:rsidRDefault="00D1246C">
            <w:pPr>
              <w:pStyle w:val="KEYPAQTableBody"/>
              <w:rPr>
                <w:rFonts w:ascii="Arial" w:hAnsi="Arial" w:cs="Arial"/>
                <w:color w:val="4F81BD"/>
              </w:rPr>
            </w:pPr>
            <w:r w:rsidRPr="006153E1">
              <w:rPr>
                <w:rFonts w:ascii="Arial" w:hAnsi="Arial" w:cs="Arial"/>
                <w:color w:val="4F81BD"/>
              </w:rPr>
              <w:t>Candidate</w:t>
            </w:r>
          </w:p>
        </w:tc>
        <w:tc>
          <w:tcPr>
            <w:tcW w:w="293" w:type="pct"/>
          </w:tcPr>
          <w:p w14:paraId="5AEF1C2C" w14:textId="77777777" w:rsidR="00D1246C" w:rsidRPr="006153E1" w:rsidRDefault="00D1246C">
            <w:pPr>
              <w:pStyle w:val="KEYPAQTableBody"/>
              <w:rPr>
                <w:rFonts w:ascii="Arial" w:hAnsi="Arial" w:cs="Arial"/>
                <w:color w:val="4F81BD"/>
              </w:rPr>
            </w:pPr>
            <w:r w:rsidRPr="006153E1">
              <w:rPr>
                <w:rFonts w:ascii="Arial" w:hAnsi="Arial" w:cs="Arial"/>
                <w:color w:val="4F81BD"/>
              </w:rPr>
              <w:t>Key</w:t>
            </w:r>
          </w:p>
        </w:tc>
        <w:tc>
          <w:tcPr>
            <w:tcW w:w="427" w:type="pct"/>
          </w:tcPr>
          <w:p w14:paraId="2218AD7D" w14:textId="77777777" w:rsidR="00D1246C" w:rsidRPr="006153E1" w:rsidRDefault="00D1246C">
            <w:pPr>
              <w:pStyle w:val="KEYPAQTableBody"/>
              <w:rPr>
                <w:rFonts w:ascii="Arial" w:hAnsi="Arial" w:cs="Arial"/>
                <w:color w:val="4F81BD"/>
              </w:rPr>
            </w:pPr>
            <w:r w:rsidRPr="006153E1">
              <w:rPr>
                <w:rFonts w:ascii="Arial" w:hAnsi="Arial" w:cs="Arial"/>
                <w:color w:val="4F81BD"/>
              </w:rPr>
              <w:t>It is assumed that Users of this equipment will have access to a Role 3 Medical Facility, with surgical a</w:t>
            </w:r>
            <w:r w:rsidR="00704B5E">
              <w:rPr>
                <w:rFonts w:ascii="Arial" w:hAnsi="Arial" w:cs="Arial"/>
                <w:color w:val="4F81BD"/>
              </w:rPr>
              <w:t>vailability within 1 hour from Point of W</w:t>
            </w:r>
            <w:r w:rsidRPr="006153E1">
              <w:rPr>
                <w:rFonts w:ascii="Arial" w:hAnsi="Arial" w:cs="Arial"/>
                <w:color w:val="4F81BD"/>
              </w:rPr>
              <w:t>ounding (POW).</w:t>
            </w:r>
          </w:p>
        </w:tc>
        <w:tc>
          <w:tcPr>
            <w:tcW w:w="1440" w:type="pct"/>
          </w:tcPr>
          <w:p w14:paraId="27C449C3" w14:textId="77777777" w:rsidR="00D1246C" w:rsidRPr="006153E1" w:rsidRDefault="00105F37" w:rsidP="00704B5E">
            <w:pPr>
              <w:pStyle w:val="KEYPAQTableBody"/>
              <w:rPr>
                <w:rFonts w:ascii="Arial" w:hAnsi="Arial" w:cs="Arial"/>
                <w:color w:val="4F81BD"/>
              </w:rPr>
            </w:pPr>
            <w:r w:rsidRPr="00105F37">
              <w:rPr>
                <w:rFonts w:ascii="Arial" w:hAnsi="Arial" w:cs="Arial"/>
                <w:color w:val="4F81BD"/>
                <w:szCs w:val="16"/>
              </w:rPr>
              <w:t xml:space="preserve">This is defined as “Essential Medical Coverage” in the DSTL report on plate </w:t>
            </w:r>
            <w:r w:rsidRPr="00105F37">
              <w:rPr>
                <w:rFonts w:ascii="Arial" w:hAnsi="Arial" w:cs="Arial"/>
                <w:color w:val="548DD4"/>
                <w:szCs w:val="16"/>
              </w:rPr>
              <w:t>coverage</w:t>
            </w:r>
            <w:r w:rsidRPr="00105F37">
              <w:rPr>
                <w:color w:val="548DD4"/>
                <w:szCs w:val="16"/>
              </w:rPr>
              <w:t xml:space="preserve">, serial number: DSTL/TR098554 v1.0. </w:t>
            </w:r>
            <w:r w:rsidRPr="00105F37">
              <w:rPr>
                <w:rFonts w:ascii="Arial" w:hAnsi="Arial" w:cs="Arial"/>
                <w:color w:val="548DD4"/>
                <w:szCs w:val="16"/>
              </w:rPr>
              <w:t>This is likely to include protection</w:t>
            </w:r>
            <w:r w:rsidRPr="00105F37">
              <w:rPr>
                <w:rFonts w:ascii="Arial" w:hAnsi="Arial" w:cs="Arial"/>
                <w:color w:val="4F81BD"/>
                <w:szCs w:val="16"/>
              </w:rPr>
              <w:t xml:space="preserve"> from projectiles</w:t>
            </w:r>
            <w:r>
              <w:rPr>
                <w:color w:val="4F81BD"/>
                <w:szCs w:val="16"/>
              </w:rPr>
              <w:t xml:space="preserve"> of the heart, descending aorta</w:t>
            </w:r>
            <w:r w:rsidRPr="00105F37">
              <w:rPr>
                <w:rFonts w:ascii="Arial" w:hAnsi="Arial" w:cs="Arial"/>
                <w:color w:val="4F81BD"/>
                <w:szCs w:val="16"/>
              </w:rPr>
              <w:t>, liver and spleen.</w:t>
            </w:r>
          </w:p>
        </w:tc>
        <w:tc>
          <w:tcPr>
            <w:tcW w:w="1047" w:type="pct"/>
            <w:gridSpan w:val="2"/>
          </w:tcPr>
          <w:p w14:paraId="304E7DE8" w14:textId="77777777" w:rsidR="00D1246C" w:rsidRPr="006153E1" w:rsidRDefault="00105F37">
            <w:pPr>
              <w:pStyle w:val="KEYPAQTableBody"/>
              <w:rPr>
                <w:rFonts w:ascii="Arial" w:hAnsi="Arial" w:cs="Arial"/>
                <w:color w:val="4F81BD"/>
              </w:rPr>
            </w:pPr>
            <w:r>
              <w:rPr>
                <w:rFonts w:ascii="Arial" w:hAnsi="Arial" w:cs="Arial"/>
                <w:color w:val="4F81BD"/>
              </w:rPr>
              <w:t xml:space="preserve">Protection of the areas specified as “Desirable Medical Coverage” in the DSTL report on plate coverage, serial number: </w:t>
            </w:r>
            <w:r w:rsidRPr="00105F37">
              <w:rPr>
                <w:color w:val="548DD4"/>
                <w:szCs w:val="16"/>
              </w:rPr>
              <w:t>DSTL/TR098554 v1.0.</w:t>
            </w:r>
          </w:p>
        </w:tc>
        <w:tc>
          <w:tcPr>
            <w:tcW w:w="388" w:type="pct"/>
          </w:tcPr>
          <w:p w14:paraId="4E40EC5F" w14:textId="77777777" w:rsidR="00D1246C" w:rsidRPr="006153E1" w:rsidRDefault="00D1246C">
            <w:pPr>
              <w:pStyle w:val="KEYPAQTableBody"/>
              <w:rPr>
                <w:rFonts w:ascii="Arial" w:hAnsi="Arial" w:cs="Arial"/>
                <w:color w:val="4F81BD"/>
              </w:rPr>
            </w:pPr>
            <w:r w:rsidRPr="006153E1">
              <w:rPr>
                <w:rFonts w:ascii="Arial" w:hAnsi="Arial" w:cs="Arial"/>
                <w:color w:val="4F81BD"/>
              </w:rPr>
              <w:t xml:space="preserve">COAT </w:t>
            </w:r>
            <w:r>
              <w:rPr>
                <w:rFonts w:ascii="Arial" w:hAnsi="Arial" w:cs="Arial"/>
                <w:color w:val="4F81BD"/>
              </w:rPr>
              <w:t xml:space="preserve">and WTI </w:t>
            </w:r>
            <w:r w:rsidRPr="006153E1">
              <w:rPr>
                <w:rFonts w:ascii="Arial" w:hAnsi="Arial" w:cs="Arial"/>
                <w:color w:val="4F81BD"/>
              </w:rPr>
              <w:t>trials</w:t>
            </w:r>
          </w:p>
        </w:tc>
        <w:tc>
          <w:tcPr>
            <w:tcW w:w="554" w:type="pct"/>
          </w:tcPr>
          <w:p w14:paraId="2BB8D01B" w14:textId="77777777" w:rsidR="00D1246C" w:rsidRDefault="00D1246C" w:rsidP="00D1246C">
            <w:pPr>
              <w:pStyle w:val="KEYPAQTableBody"/>
              <w:rPr>
                <w:rFonts w:ascii="Arial" w:hAnsi="Arial" w:cs="Arial"/>
                <w:color w:val="4F81BD"/>
              </w:rPr>
            </w:pPr>
            <w:r w:rsidRPr="006153E1">
              <w:rPr>
                <w:rFonts w:ascii="Arial" w:hAnsi="Arial" w:cs="Arial"/>
                <w:color w:val="4F81BD"/>
              </w:rPr>
              <w:t>The Coverage Of Armour Tool (COAT)</w:t>
            </w:r>
            <w:r>
              <w:rPr>
                <w:rFonts w:ascii="Arial" w:hAnsi="Arial" w:cs="Arial"/>
                <w:color w:val="4F81BD"/>
              </w:rPr>
              <w:t xml:space="preserve"> and Wound/Target Interaction (WTI) model</w:t>
            </w:r>
            <w:r w:rsidRPr="006153E1">
              <w:rPr>
                <w:rFonts w:ascii="Arial" w:hAnsi="Arial" w:cs="Arial"/>
                <w:color w:val="4F81BD"/>
              </w:rPr>
              <w:t xml:space="preserve"> wi</w:t>
            </w:r>
            <w:r>
              <w:rPr>
                <w:rFonts w:ascii="Arial" w:hAnsi="Arial" w:cs="Arial"/>
                <w:color w:val="4F81BD"/>
              </w:rPr>
              <w:t>ll be used to assess plate coverage.  The ITEAP will include shot line detail.</w:t>
            </w:r>
          </w:p>
          <w:p w14:paraId="6C145C3F" w14:textId="77777777" w:rsidR="00BA5B73" w:rsidRDefault="00BA5B73" w:rsidP="00D1246C">
            <w:pPr>
              <w:pStyle w:val="KEYPAQTableBody"/>
              <w:rPr>
                <w:rFonts w:ascii="Arial" w:hAnsi="Arial" w:cs="Arial"/>
                <w:color w:val="4F81BD"/>
              </w:rPr>
            </w:pPr>
          </w:p>
          <w:p w14:paraId="6423BED1" w14:textId="77777777" w:rsidR="00BA5B73" w:rsidRPr="006153E1" w:rsidRDefault="00BA5B73" w:rsidP="00D1246C">
            <w:pPr>
              <w:pStyle w:val="KEYPAQTableBody"/>
              <w:rPr>
                <w:rFonts w:ascii="Arial" w:hAnsi="Arial" w:cs="Arial"/>
                <w:color w:val="4F81BD"/>
              </w:rPr>
            </w:pPr>
            <w:r>
              <w:rPr>
                <w:rFonts w:ascii="Arial" w:hAnsi="Arial" w:cs="Arial"/>
                <w:color w:val="4F81BD"/>
              </w:rPr>
              <w:t>DSTL Coverage Report</w:t>
            </w:r>
            <w:r w:rsidR="00316CE7">
              <w:rPr>
                <w:rFonts w:ascii="Arial" w:hAnsi="Arial" w:cs="Arial"/>
                <w:color w:val="4F81BD"/>
              </w:rPr>
              <w:t>, DSTL/TR098554 v1.0,</w:t>
            </w:r>
            <w:r>
              <w:rPr>
                <w:rFonts w:ascii="Arial" w:hAnsi="Arial" w:cs="Arial"/>
                <w:color w:val="4F81BD"/>
              </w:rPr>
              <w:t xml:space="preserve"> defines a shape of plate to achieve appropriate coverage.  This will be included in the ITEAP.</w:t>
            </w:r>
            <w:r w:rsidR="00105F37">
              <w:rPr>
                <w:rFonts w:ascii="Arial" w:hAnsi="Arial" w:cs="Arial"/>
                <w:color w:val="4F81BD"/>
              </w:rPr>
              <w:t xml:space="preserve"> The definitions of essential and desirable medical coverage show the minimum mandatory level and ideal level of coverage, respectively, from a medical perspective.</w:t>
            </w:r>
          </w:p>
        </w:tc>
      </w:tr>
      <w:tr w:rsidR="00D1246C" w:rsidRPr="00BA5B73" w14:paraId="0DDC71CC" w14:textId="77777777" w:rsidTr="5753205D">
        <w:tc>
          <w:tcPr>
            <w:tcW w:w="99" w:type="pct"/>
          </w:tcPr>
          <w:p w14:paraId="5043E2F9" w14:textId="77777777" w:rsidR="00D1246C" w:rsidRPr="00BA5B73" w:rsidRDefault="00D1246C">
            <w:pPr>
              <w:pStyle w:val="KEYPAQTableBody"/>
              <w:rPr>
                <w:rFonts w:ascii="Arial" w:hAnsi="Arial" w:cs="Arial"/>
                <w:color w:val="4F81BD"/>
              </w:rPr>
            </w:pPr>
            <w:r w:rsidRPr="00BA5B73">
              <w:rPr>
                <w:rFonts w:ascii="Arial" w:hAnsi="Arial" w:cs="Arial"/>
                <w:color w:val="4F81BD"/>
              </w:rPr>
              <w:t>5</w:t>
            </w:r>
          </w:p>
        </w:tc>
        <w:tc>
          <w:tcPr>
            <w:tcW w:w="396" w:type="pct"/>
          </w:tcPr>
          <w:p w14:paraId="57675D05" w14:textId="77777777" w:rsidR="00D1246C" w:rsidRPr="00BA5B73" w:rsidRDefault="00D1246C" w:rsidP="009A2972">
            <w:pPr>
              <w:pStyle w:val="KEYPAQTableBody"/>
              <w:rPr>
                <w:rFonts w:ascii="Arial" w:hAnsi="Arial" w:cs="Arial"/>
                <w:color w:val="4F81BD"/>
              </w:rPr>
            </w:pPr>
            <w:r w:rsidRPr="00BA5B73">
              <w:rPr>
                <w:rFonts w:ascii="Arial" w:hAnsi="Arial" w:cs="Arial"/>
                <w:color w:val="4F81BD"/>
              </w:rPr>
              <w:t>The system shall provide protection to the wearer from the ballistic threat over the maximum surface area.</w:t>
            </w:r>
          </w:p>
        </w:tc>
        <w:tc>
          <w:tcPr>
            <w:tcW w:w="356" w:type="pct"/>
            <w:gridSpan w:val="2"/>
          </w:tcPr>
          <w:p w14:paraId="33687E9B" w14:textId="77777777" w:rsidR="00D1246C" w:rsidRPr="00BA5B73" w:rsidRDefault="00D1246C">
            <w:pPr>
              <w:pStyle w:val="KEYPAQTableBody"/>
              <w:rPr>
                <w:rFonts w:ascii="Arial" w:hAnsi="Arial" w:cs="Arial"/>
                <w:color w:val="4F81BD"/>
              </w:rPr>
            </w:pPr>
            <w:r w:rsidRPr="00BA5B73">
              <w:rPr>
                <w:rFonts w:ascii="Arial" w:hAnsi="Arial" w:cs="Arial"/>
                <w:color w:val="4F81BD"/>
              </w:rPr>
              <w:t>Candidate</w:t>
            </w:r>
          </w:p>
        </w:tc>
        <w:tc>
          <w:tcPr>
            <w:tcW w:w="293" w:type="pct"/>
          </w:tcPr>
          <w:p w14:paraId="4ACDC877" w14:textId="77777777" w:rsidR="00D1246C" w:rsidRPr="00BA5B73" w:rsidRDefault="00D1246C">
            <w:pPr>
              <w:pStyle w:val="KEYPAQTableBody"/>
              <w:rPr>
                <w:rFonts w:ascii="Arial" w:hAnsi="Arial" w:cs="Arial"/>
                <w:color w:val="4F81BD"/>
              </w:rPr>
            </w:pPr>
            <w:r w:rsidRPr="00BA5B73">
              <w:rPr>
                <w:rFonts w:ascii="Arial" w:hAnsi="Arial" w:cs="Arial"/>
                <w:color w:val="4F81BD"/>
              </w:rPr>
              <w:t>1</w:t>
            </w:r>
          </w:p>
        </w:tc>
        <w:tc>
          <w:tcPr>
            <w:tcW w:w="427" w:type="pct"/>
          </w:tcPr>
          <w:p w14:paraId="539053FF" w14:textId="77777777" w:rsidR="00D1246C" w:rsidRPr="00BA5B73" w:rsidRDefault="00D1246C">
            <w:pPr>
              <w:pStyle w:val="KEYPAQTableBody"/>
              <w:rPr>
                <w:rFonts w:ascii="Arial" w:hAnsi="Arial" w:cs="Arial"/>
                <w:color w:val="4F81BD"/>
              </w:rPr>
            </w:pPr>
            <w:r w:rsidRPr="00BA5B73">
              <w:rPr>
                <w:rFonts w:ascii="Arial" w:hAnsi="Arial" w:cs="Arial"/>
                <w:color w:val="4F81BD"/>
              </w:rPr>
              <w:t xml:space="preserve">It is important to provide the maximum coverage to the wearer whilst also minimising the weight burden.  </w:t>
            </w:r>
          </w:p>
        </w:tc>
        <w:tc>
          <w:tcPr>
            <w:tcW w:w="1440" w:type="pct"/>
          </w:tcPr>
          <w:p w14:paraId="62F34483" w14:textId="77777777" w:rsidR="00D1246C" w:rsidRPr="00BA5B73" w:rsidRDefault="00D1246C" w:rsidP="00A615B0">
            <w:pPr>
              <w:pStyle w:val="KEYPAQTableBody"/>
              <w:rPr>
                <w:rFonts w:ascii="Arial" w:hAnsi="Arial" w:cs="Arial"/>
                <w:color w:val="4F81BD"/>
              </w:rPr>
            </w:pPr>
            <w:r w:rsidRPr="00BA5B73">
              <w:rPr>
                <w:rFonts w:ascii="Arial" w:hAnsi="Arial" w:cs="Arial"/>
                <w:color w:val="4F81BD"/>
              </w:rPr>
              <w:t xml:space="preserve">Protection from the required threat over the entire frontal area of the plate, less shots where the bullet centre falls within the </w:t>
            </w:r>
            <w:r w:rsidR="00B27B91">
              <w:rPr>
                <w:rFonts w:ascii="Arial" w:hAnsi="Arial" w:cs="Arial"/>
                <w:noProof/>
                <w:color w:val="000000"/>
                <w:highlight w:val="black"/>
              </w:rPr>
              <w:t>''''''''''' ''''''''''''</w:t>
            </w:r>
            <w:r w:rsidRPr="00BA5B73">
              <w:rPr>
                <w:rFonts w:ascii="Arial" w:hAnsi="Arial" w:cs="Arial"/>
                <w:color w:val="4F81BD"/>
              </w:rPr>
              <w:t>.</w:t>
            </w:r>
          </w:p>
          <w:p w14:paraId="29983E7E" w14:textId="77777777" w:rsidR="00D1246C" w:rsidRPr="00BA5B73" w:rsidRDefault="00D1246C" w:rsidP="00A615B0">
            <w:pPr>
              <w:pStyle w:val="KEYPAQTableBody"/>
              <w:rPr>
                <w:rFonts w:ascii="Arial" w:hAnsi="Arial" w:cs="Arial"/>
                <w:color w:val="4F81BD"/>
              </w:rPr>
            </w:pPr>
          </w:p>
          <w:p w14:paraId="50A226A3" w14:textId="77777777" w:rsidR="00D1246C" w:rsidRPr="00BA5B73" w:rsidRDefault="00D1246C" w:rsidP="000A7569">
            <w:pPr>
              <w:pStyle w:val="KEYPAQTableBody"/>
              <w:numPr>
                <w:ilvl w:val="0"/>
                <w:numId w:val="37"/>
              </w:numPr>
              <w:rPr>
                <w:rFonts w:ascii="Arial" w:hAnsi="Arial" w:cs="Arial"/>
                <w:color w:val="4F81BD"/>
              </w:rPr>
            </w:pPr>
            <w:r w:rsidRPr="00BA5B73">
              <w:rPr>
                <w:rFonts w:ascii="Arial" w:hAnsi="Arial" w:cs="Arial"/>
                <w:color w:val="4F81BD"/>
              </w:rPr>
              <w:t>The edge zone is defined as t</w:t>
            </w:r>
            <w:r w:rsidRPr="00BA5B73">
              <w:rPr>
                <w:rFonts w:ascii="Arial" w:hAnsi="Arial" w:cs="Arial"/>
                <w:color w:val="4F81BD"/>
                <w:szCs w:val="16"/>
              </w:rPr>
              <w:t xml:space="preserve">he area </w:t>
            </w:r>
            <w:r w:rsidR="00B27B91">
              <w:rPr>
                <w:rFonts w:ascii="Arial" w:hAnsi="Arial" w:cs="Arial"/>
                <w:noProof/>
                <w:color w:val="000000"/>
                <w:szCs w:val="16"/>
                <w:highlight w:val="black"/>
              </w:rPr>
              <w:t>''' '''''''''''''''</w:t>
            </w:r>
            <w:r w:rsidRPr="00BA5B73">
              <w:rPr>
                <w:rFonts w:ascii="Arial" w:hAnsi="Arial" w:cs="Arial"/>
                <w:color w:val="4F81BD"/>
                <w:szCs w:val="16"/>
              </w:rPr>
              <w:t xml:space="preserve"> or less from the physical edge of the upper most layer of disruptor material of the plate.</w:t>
            </w:r>
          </w:p>
          <w:p w14:paraId="77B12443" w14:textId="77777777" w:rsidR="00D1246C" w:rsidRPr="00BA5B73" w:rsidRDefault="00D1246C" w:rsidP="00A615B0">
            <w:pPr>
              <w:pStyle w:val="KEYPAQTableBody"/>
              <w:ind w:left="720"/>
              <w:rPr>
                <w:rFonts w:ascii="Arial" w:hAnsi="Arial" w:cs="Arial"/>
                <w:color w:val="4F81BD"/>
                <w:szCs w:val="16"/>
              </w:rPr>
            </w:pPr>
          </w:p>
          <w:p w14:paraId="61C91181" w14:textId="77777777" w:rsidR="00D1246C" w:rsidRPr="00BA5B73" w:rsidRDefault="00D1246C" w:rsidP="00A615B0">
            <w:pPr>
              <w:pStyle w:val="KEYPAQTableBody"/>
              <w:rPr>
                <w:rFonts w:ascii="Arial" w:hAnsi="Arial" w:cs="Arial"/>
                <w:color w:val="4F81BD"/>
                <w:szCs w:val="16"/>
              </w:rPr>
            </w:pPr>
            <w:r w:rsidRPr="00BA5B73">
              <w:rPr>
                <w:rFonts w:ascii="Arial" w:hAnsi="Arial" w:cs="Arial"/>
                <w:color w:val="4F81BD"/>
                <w:szCs w:val="16"/>
              </w:rPr>
              <w:t>Shot placement during ballistic testing:</w:t>
            </w:r>
          </w:p>
          <w:p w14:paraId="79B162BE" w14:textId="77777777" w:rsidR="00D1246C" w:rsidRPr="00BA5B73" w:rsidRDefault="00D1246C" w:rsidP="00A615B0">
            <w:pPr>
              <w:pStyle w:val="KEYPAQTableBody"/>
              <w:rPr>
                <w:rFonts w:ascii="Arial" w:hAnsi="Arial" w:cs="Arial"/>
                <w:color w:val="4F81BD"/>
                <w:szCs w:val="16"/>
              </w:rPr>
            </w:pPr>
          </w:p>
          <w:p w14:paraId="25260DE8" w14:textId="77777777" w:rsidR="00D1246C" w:rsidRPr="00BA5B73" w:rsidRDefault="00D1246C" w:rsidP="00A85367">
            <w:pPr>
              <w:pStyle w:val="KEYPAQTableBody"/>
              <w:numPr>
                <w:ilvl w:val="0"/>
                <w:numId w:val="37"/>
              </w:numPr>
              <w:rPr>
                <w:rFonts w:ascii="Arial" w:hAnsi="Arial" w:cs="Arial"/>
                <w:color w:val="4F81BD"/>
                <w:szCs w:val="16"/>
              </w:rPr>
            </w:pPr>
            <w:r w:rsidRPr="00BA5B73">
              <w:rPr>
                <w:rFonts w:ascii="Arial" w:hAnsi="Arial" w:cs="Arial"/>
                <w:color w:val="4F81BD"/>
                <w:szCs w:val="16"/>
              </w:rPr>
              <w:lastRenderedPageBreak/>
              <w:t>First strike:</w:t>
            </w:r>
          </w:p>
          <w:p w14:paraId="3FF052ED" w14:textId="77777777" w:rsidR="00D1246C" w:rsidRPr="00B27B91" w:rsidRDefault="00B27B91" w:rsidP="00B27B91">
            <w:pPr>
              <w:pStyle w:val="PlainText"/>
              <w:ind w:left="1080" w:hanging="360"/>
              <w:rPr>
                <w:rFonts w:ascii="Arial" w:hAnsi="Arial" w:cs="Arial"/>
                <w:color w:val="4F81BD"/>
                <w:sz w:val="16"/>
                <w:szCs w:val="16"/>
                <w:highlight w:val="black"/>
              </w:rPr>
            </w:pPr>
            <w:r>
              <w:rPr>
                <w:rFonts w:ascii="Courier New" w:hAnsi="Courier New" w:cs="Courier New"/>
                <w:noProof/>
                <w:color w:val="000000"/>
                <w:sz w:val="16"/>
                <w:szCs w:val="16"/>
                <w:highlight w:val="black"/>
              </w:rPr>
              <w:t>'''''' '''''''''''''''''''' '''''''' ''''' '''''' '''''''''''''''' ''''' '''''''' ''''''''' ''''' '''''''' ''''''''''''' '''''''''''' '''''' ''''''''''''''''''''</w:t>
            </w:r>
          </w:p>
          <w:p w14:paraId="01AA192E" w14:textId="77777777" w:rsidR="00D1246C" w:rsidRPr="00BA5B73" w:rsidRDefault="00D1246C" w:rsidP="00F50157">
            <w:pPr>
              <w:pStyle w:val="PlainText"/>
              <w:ind w:left="1080"/>
              <w:rPr>
                <w:rFonts w:ascii="Arial" w:hAnsi="Arial" w:cs="Arial"/>
                <w:color w:val="4F81BD"/>
                <w:sz w:val="16"/>
                <w:szCs w:val="16"/>
              </w:rPr>
            </w:pPr>
          </w:p>
          <w:p w14:paraId="7594AD55" w14:textId="77777777" w:rsidR="00D1246C" w:rsidRPr="00B27B91" w:rsidRDefault="00B27B91" w:rsidP="00B27B91">
            <w:pPr>
              <w:pStyle w:val="PlainText"/>
              <w:ind w:left="1800" w:hanging="360"/>
              <w:rPr>
                <w:rFonts w:ascii="Arial" w:hAnsi="Arial" w:cs="Arial"/>
                <w:color w:val="4F81BD"/>
                <w:sz w:val="16"/>
                <w:szCs w:val="16"/>
                <w:highlight w:val="black"/>
              </w:rPr>
            </w:pP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p>
          <w:p w14:paraId="63CA9BDA" w14:textId="77777777" w:rsidR="00D1246C" w:rsidRPr="00B27B91" w:rsidRDefault="00D1246C" w:rsidP="00A85367">
            <w:pPr>
              <w:pStyle w:val="PlainText"/>
              <w:ind w:left="1800"/>
              <w:rPr>
                <w:rFonts w:ascii="Arial" w:hAnsi="Arial" w:cs="Arial"/>
                <w:color w:val="4F81BD"/>
                <w:sz w:val="16"/>
                <w:szCs w:val="16"/>
              </w:rPr>
            </w:pPr>
          </w:p>
          <w:p w14:paraId="6EC9D6E1" w14:textId="77777777" w:rsidR="00D1246C" w:rsidRPr="00B27B91" w:rsidRDefault="00B27B91" w:rsidP="00B27B91">
            <w:pPr>
              <w:pStyle w:val="PlainText"/>
              <w:ind w:left="1080" w:hanging="360"/>
              <w:rPr>
                <w:rFonts w:ascii="Arial" w:hAnsi="Arial" w:cs="Arial"/>
                <w:color w:val="4F81BD"/>
                <w:sz w:val="16"/>
                <w:szCs w:val="16"/>
                <w:highlight w:val="black"/>
              </w:rPr>
            </w:pPr>
            <w:r>
              <w:rPr>
                <w:rFonts w:ascii="Courier New" w:hAnsi="Courier New" w:cs="Courier New"/>
                <w:noProof/>
                <w:color w:val="000000"/>
                <w:sz w:val="16"/>
                <w:szCs w:val="16"/>
                <w:highlight w:val="black"/>
              </w:rPr>
              <w:t>'''''''''''' ''''''' ''''''''''''''''''''' ''''''''''''''''''''</w:t>
            </w:r>
          </w:p>
          <w:p w14:paraId="50456A07" w14:textId="77777777" w:rsidR="00D1246C" w:rsidRPr="00B27B91" w:rsidRDefault="00D1246C" w:rsidP="00F50157">
            <w:pPr>
              <w:pStyle w:val="PlainText"/>
              <w:ind w:left="1080"/>
              <w:rPr>
                <w:rFonts w:ascii="Arial" w:hAnsi="Arial" w:cs="Arial"/>
                <w:color w:val="4F81BD"/>
                <w:sz w:val="16"/>
                <w:szCs w:val="16"/>
              </w:rPr>
            </w:pPr>
          </w:p>
          <w:p w14:paraId="120164CA" w14:textId="77777777" w:rsidR="00D1246C" w:rsidRPr="00B27B91" w:rsidRDefault="00B27B91" w:rsidP="00B27B91">
            <w:pPr>
              <w:pStyle w:val="PlainText"/>
              <w:ind w:left="1800" w:hanging="360"/>
              <w:rPr>
                <w:rFonts w:ascii="Arial" w:hAnsi="Arial" w:cs="Arial"/>
                <w:color w:val="4F81BD"/>
                <w:sz w:val="16"/>
                <w:szCs w:val="16"/>
                <w:highlight w:val="black"/>
              </w:rPr>
            </w:pP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p>
          <w:p w14:paraId="5A844F7B" w14:textId="77777777" w:rsidR="00D1246C" w:rsidRPr="00B27B91" w:rsidRDefault="00D1246C" w:rsidP="00A85367">
            <w:pPr>
              <w:pStyle w:val="PlainText"/>
              <w:ind w:left="1800"/>
              <w:rPr>
                <w:rFonts w:ascii="Arial" w:hAnsi="Arial" w:cs="Arial"/>
                <w:color w:val="4F81BD"/>
                <w:sz w:val="16"/>
                <w:szCs w:val="16"/>
              </w:rPr>
            </w:pPr>
          </w:p>
          <w:p w14:paraId="20EA0112" w14:textId="77777777" w:rsidR="00D1246C" w:rsidRPr="00B27B91" w:rsidRDefault="00B27B91" w:rsidP="00B27B91">
            <w:pPr>
              <w:pStyle w:val="PlainText"/>
              <w:ind w:left="720" w:hanging="360"/>
              <w:rPr>
                <w:rFonts w:ascii="Arial" w:hAnsi="Arial" w:cs="Arial"/>
                <w:color w:val="4F81BD"/>
                <w:sz w:val="16"/>
                <w:szCs w:val="16"/>
                <w:highlight w:val="black"/>
              </w:rPr>
            </w:pPr>
            <w:r>
              <w:rPr>
                <w:rFonts w:ascii="Symbol" w:hAnsi="Symbol" w:cs="Arial"/>
                <w:noProof/>
                <w:color w:val="000000"/>
                <w:sz w:val="16"/>
                <w:szCs w:val="16"/>
                <w:highlight w:val="black"/>
              </w:rPr>
              <w:t></w:t>
            </w:r>
            <w:r>
              <w:rPr>
                <w:rFonts w:ascii="Symbol" w:hAnsi="Symbol" w:cs="Arial"/>
                <w:noProof/>
                <w:color w:val="000000"/>
                <w:sz w:val="16"/>
                <w:szCs w:val="16"/>
                <w:highlight w:val="black"/>
              </w:rPr>
              <w:t></w:t>
            </w:r>
            <w:r>
              <w:rPr>
                <w:rFonts w:ascii="Symbol" w:hAnsi="Symbol" w:cs="Arial"/>
                <w:noProof/>
                <w:color w:val="000000"/>
                <w:sz w:val="16"/>
                <w:szCs w:val="16"/>
                <w:highlight w:val="black"/>
              </w:rPr>
              <w:t></w:t>
            </w:r>
            <w:r>
              <w:rPr>
                <w:rFonts w:ascii="Symbol" w:hAnsi="Symbol" w:cs="Arial"/>
                <w:noProof/>
                <w:color w:val="000000"/>
                <w:sz w:val="16"/>
                <w:szCs w:val="16"/>
                <w:highlight w:val="black"/>
              </w:rPr>
              <w:t></w:t>
            </w:r>
            <w:r>
              <w:rPr>
                <w:rFonts w:ascii="Symbol" w:hAnsi="Symbol" w:cs="Arial"/>
                <w:noProof/>
                <w:color w:val="000000"/>
                <w:sz w:val="16"/>
                <w:szCs w:val="16"/>
                <w:highlight w:val="black"/>
              </w:rPr>
              <w:t></w:t>
            </w:r>
            <w:r>
              <w:rPr>
                <w:rFonts w:ascii="Symbol" w:hAnsi="Symbol" w:cs="Arial"/>
                <w:noProof/>
                <w:color w:val="000000"/>
                <w:sz w:val="16"/>
                <w:szCs w:val="16"/>
                <w:highlight w:val="black"/>
              </w:rPr>
              <w:t></w:t>
            </w:r>
            <w:r>
              <w:rPr>
                <w:rFonts w:ascii="Symbol" w:hAnsi="Symbol" w:cs="Arial"/>
                <w:noProof/>
                <w:color w:val="000000"/>
                <w:sz w:val="16"/>
                <w:szCs w:val="16"/>
                <w:highlight w:val="black"/>
              </w:rPr>
              <w:t></w:t>
            </w:r>
            <w:r>
              <w:rPr>
                <w:rFonts w:ascii="Symbol" w:hAnsi="Symbol" w:cs="Arial"/>
                <w:noProof/>
                <w:color w:val="000000"/>
                <w:sz w:val="16"/>
                <w:szCs w:val="16"/>
                <w:highlight w:val="black"/>
              </w:rPr>
              <w:t></w:t>
            </w:r>
            <w:r>
              <w:rPr>
                <w:rFonts w:ascii="Symbol" w:hAnsi="Symbol" w:cs="Arial"/>
                <w:noProof/>
                <w:color w:val="000000"/>
                <w:sz w:val="16"/>
                <w:szCs w:val="16"/>
                <w:highlight w:val="black"/>
              </w:rPr>
              <w:t></w:t>
            </w:r>
            <w:r>
              <w:rPr>
                <w:rFonts w:ascii="Symbol" w:hAnsi="Symbol" w:cs="Arial"/>
                <w:noProof/>
                <w:color w:val="000000"/>
                <w:sz w:val="16"/>
                <w:szCs w:val="16"/>
                <w:highlight w:val="black"/>
              </w:rPr>
              <w:t></w:t>
            </w:r>
            <w:r>
              <w:rPr>
                <w:rFonts w:ascii="Symbol" w:hAnsi="Symbol" w:cs="Arial"/>
                <w:noProof/>
                <w:color w:val="000000"/>
                <w:sz w:val="16"/>
                <w:szCs w:val="16"/>
                <w:highlight w:val="black"/>
              </w:rPr>
              <w:t></w:t>
            </w:r>
            <w:r>
              <w:rPr>
                <w:rFonts w:ascii="Symbol" w:hAnsi="Symbol" w:cs="Arial"/>
                <w:noProof/>
                <w:color w:val="000000"/>
                <w:sz w:val="16"/>
                <w:szCs w:val="16"/>
                <w:highlight w:val="black"/>
              </w:rPr>
              <w:t></w:t>
            </w:r>
            <w:r>
              <w:rPr>
                <w:rFonts w:ascii="Symbol" w:hAnsi="Symbol" w:cs="Arial"/>
                <w:noProof/>
                <w:color w:val="000000"/>
                <w:sz w:val="16"/>
                <w:szCs w:val="16"/>
                <w:highlight w:val="black"/>
              </w:rPr>
              <w:t></w:t>
            </w:r>
            <w:r>
              <w:rPr>
                <w:rFonts w:ascii="Symbol" w:hAnsi="Symbol" w:cs="Arial"/>
                <w:noProof/>
                <w:color w:val="000000"/>
                <w:sz w:val="16"/>
                <w:szCs w:val="16"/>
                <w:highlight w:val="black"/>
              </w:rPr>
              <w:t></w:t>
            </w:r>
            <w:r>
              <w:rPr>
                <w:rFonts w:ascii="Symbol" w:hAnsi="Symbol" w:cs="Arial"/>
                <w:noProof/>
                <w:color w:val="000000"/>
                <w:sz w:val="16"/>
                <w:szCs w:val="16"/>
                <w:highlight w:val="black"/>
              </w:rPr>
              <w:t></w:t>
            </w:r>
            <w:r>
              <w:rPr>
                <w:rFonts w:ascii="Symbol" w:hAnsi="Symbol" w:cs="Arial"/>
                <w:noProof/>
                <w:color w:val="000000"/>
                <w:sz w:val="16"/>
                <w:szCs w:val="16"/>
                <w:highlight w:val="black"/>
              </w:rPr>
              <w:t></w:t>
            </w:r>
            <w:r>
              <w:rPr>
                <w:rFonts w:ascii="Symbol" w:hAnsi="Symbol" w:cs="Arial"/>
                <w:noProof/>
                <w:color w:val="000000"/>
                <w:sz w:val="16"/>
                <w:szCs w:val="16"/>
                <w:highlight w:val="black"/>
              </w:rPr>
              <w:t></w:t>
            </w:r>
            <w:r>
              <w:rPr>
                <w:rFonts w:ascii="Symbol" w:hAnsi="Symbol" w:cs="Arial"/>
                <w:noProof/>
                <w:color w:val="000000"/>
                <w:sz w:val="16"/>
                <w:szCs w:val="16"/>
                <w:highlight w:val="black"/>
              </w:rPr>
              <w:t></w:t>
            </w:r>
            <w:r>
              <w:rPr>
                <w:rFonts w:ascii="Symbol" w:hAnsi="Symbol" w:cs="Arial"/>
                <w:noProof/>
                <w:color w:val="000000"/>
                <w:sz w:val="16"/>
                <w:szCs w:val="16"/>
                <w:highlight w:val="black"/>
              </w:rPr>
              <w:t></w:t>
            </w:r>
            <w:r>
              <w:rPr>
                <w:rFonts w:ascii="Symbol" w:hAnsi="Symbol" w:cs="Arial"/>
                <w:noProof/>
                <w:color w:val="000000"/>
                <w:sz w:val="16"/>
                <w:szCs w:val="16"/>
                <w:highlight w:val="black"/>
              </w:rPr>
              <w:t></w:t>
            </w:r>
            <w:r>
              <w:rPr>
                <w:rFonts w:ascii="Symbol" w:hAnsi="Symbol" w:cs="Arial"/>
                <w:noProof/>
                <w:color w:val="000000"/>
                <w:sz w:val="16"/>
                <w:szCs w:val="16"/>
                <w:highlight w:val="black"/>
              </w:rPr>
              <w:t></w:t>
            </w:r>
            <w:r>
              <w:rPr>
                <w:rFonts w:ascii="Symbol" w:hAnsi="Symbol" w:cs="Arial"/>
                <w:noProof/>
                <w:color w:val="000000"/>
                <w:sz w:val="16"/>
                <w:szCs w:val="16"/>
                <w:highlight w:val="black"/>
              </w:rPr>
              <w:t></w:t>
            </w:r>
            <w:r>
              <w:rPr>
                <w:rFonts w:ascii="Symbol" w:hAnsi="Symbol" w:cs="Arial"/>
                <w:noProof/>
                <w:color w:val="000000"/>
                <w:sz w:val="16"/>
                <w:szCs w:val="16"/>
                <w:highlight w:val="black"/>
              </w:rPr>
              <w:t></w:t>
            </w:r>
            <w:r>
              <w:rPr>
                <w:rFonts w:ascii="Symbol" w:hAnsi="Symbol" w:cs="Arial"/>
                <w:noProof/>
                <w:color w:val="000000"/>
                <w:sz w:val="16"/>
                <w:szCs w:val="16"/>
                <w:highlight w:val="black"/>
              </w:rPr>
              <w:t></w:t>
            </w:r>
            <w:r>
              <w:rPr>
                <w:rFonts w:ascii="Symbol" w:hAnsi="Symbol" w:cs="Arial"/>
                <w:noProof/>
                <w:color w:val="000000"/>
                <w:sz w:val="16"/>
                <w:szCs w:val="16"/>
                <w:highlight w:val="black"/>
              </w:rPr>
              <w:t></w:t>
            </w:r>
            <w:r>
              <w:rPr>
                <w:rFonts w:ascii="Symbol" w:hAnsi="Symbol" w:cs="Arial"/>
                <w:noProof/>
                <w:color w:val="000000"/>
                <w:sz w:val="16"/>
                <w:szCs w:val="16"/>
                <w:highlight w:val="black"/>
              </w:rPr>
              <w:t></w:t>
            </w:r>
            <w:r>
              <w:rPr>
                <w:rFonts w:ascii="Symbol" w:hAnsi="Symbol" w:cs="Arial"/>
                <w:noProof/>
                <w:color w:val="000000"/>
                <w:sz w:val="16"/>
                <w:szCs w:val="16"/>
                <w:highlight w:val="black"/>
              </w:rPr>
              <w:t></w:t>
            </w:r>
            <w:r>
              <w:rPr>
                <w:rFonts w:ascii="Symbol" w:hAnsi="Symbol" w:cs="Arial"/>
                <w:noProof/>
                <w:color w:val="000000"/>
                <w:sz w:val="16"/>
                <w:szCs w:val="16"/>
                <w:highlight w:val="black"/>
              </w:rPr>
              <w:t></w:t>
            </w:r>
            <w:r>
              <w:rPr>
                <w:rFonts w:ascii="Symbol" w:hAnsi="Symbol" w:cs="Arial"/>
                <w:noProof/>
                <w:color w:val="000000"/>
                <w:sz w:val="16"/>
                <w:szCs w:val="16"/>
                <w:highlight w:val="black"/>
              </w:rPr>
              <w:t></w:t>
            </w:r>
            <w:r>
              <w:rPr>
                <w:rFonts w:ascii="Symbol" w:hAnsi="Symbol" w:cs="Arial"/>
                <w:noProof/>
                <w:color w:val="000000"/>
                <w:sz w:val="16"/>
                <w:szCs w:val="16"/>
                <w:highlight w:val="black"/>
              </w:rPr>
              <w:t></w:t>
            </w:r>
            <w:r>
              <w:rPr>
                <w:rFonts w:ascii="Symbol" w:hAnsi="Symbol" w:cs="Arial"/>
                <w:noProof/>
                <w:color w:val="000000"/>
                <w:sz w:val="16"/>
                <w:szCs w:val="16"/>
                <w:highlight w:val="black"/>
              </w:rPr>
              <w:t></w:t>
            </w:r>
            <w:r>
              <w:rPr>
                <w:rFonts w:ascii="Symbol" w:hAnsi="Symbol" w:cs="Arial"/>
                <w:noProof/>
                <w:color w:val="000000"/>
                <w:sz w:val="16"/>
                <w:szCs w:val="16"/>
                <w:highlight w:val="black"/>
              </w:rPr>
              <w:t></w:t>
            </w:r>
            <w:r>
              <w:rPr>
                <w:rFonts w:ascii="Symbol" w:hAnsi="Symbol" w:cs="Arial"/>
                <w:noProof/>
                <w:color w:val="000000"/>
                <w:sz w:val="16"/>
                <w:szCs w:val="16"/>
                <w:highlight w:val="black"/>
              </w:rPr>
              <w:t></w:t>
            </w:r>
            <w:r>
              <w:rPr>
                <w:rFonts w:ascii="Symbol" w:hAnsi="Symbol" w:cs="Arial"/>
                <w:noProof/>
                <w:color w:val="000000"/>
                <w:sz w:val="16"/>
                <w:szCs w:val="16"/>
                <w:highlight w:val="black"/>
              </w:rPr>
              <w:t></w:t>
            </w:r>
            <w:r>
              <w:rPr>
                <w:rFonts w:ascii="Symbol" w:hAnsi="Symbol" w:cs="Arial"/>
                <w:noProof/>
                <w:color w:val="000000"/>
                <w:sz w:val="16"/>
                <w:szCs w:val="16"/>
                <w:highlight w:val="black"/>
              </w:rPr>
              <w:t></w:t>
            </w:r>
            <w:r>
              <w:rPr>
                <w:rFonts w:ascii="Symbol" w:hAnsi="Symbol" w:cs="Arial"/>
                <w:noProof/>
                <w:color w:val="000000"/>
                <w:sz w:val="16"/>
                <w:szCs w:val="16"/>
                <w:highlight w:val="black"/>
              </w:rPr>
              <w:t></w:t>
            </w:r>
            <w:r>
              <w:rPr>
                <w:rFonts w:ascii="Symbol" w:hAnsi="Symbol" w:cs="Arial"/>
                <w:noProof/>
                <w:color w:val="000000"/>
                <w:sz w:val="16"/>
                <w:szCs w:val="16"/>
                <w:highlight w:val="black"/>
              </w:rPr>
              <w:t></w:t>
            </w:r>
            <w:r>
              <w:rPr>
                <w:rFonts w:ascii="Symbol" w:hAnsi="Symbol" w:cs="Arial"/>
                <w:noProof/>
                <w:color w:val="000000"/>
                <w:sz w:val="16"/>
                <w:szCs w:val="16"/>
                <w:highlight w:val="black"/>
              </w:rPr>
              <w:t></w:t>
            </w:r>
            <w:r>
              <w:rPr>
                <w:rFonts w:ascii="Symbol" w:hAnsi="Symbol" w:cs="Arial"/>
                <w:noProof/>
                <w:color w:val="000000"/>
                <w:sz w:val="16"/>
                <w:szCs w:val="16"/>
                <w:highlight w:val="black"/>
              </w:rPr>
              <w:t></w:t>
            </w:r>
          </w:p>
          <w:p w14:paraId="4C37CBC8" w14:textId="77777777" w:rsidR="00D1246C" w:rsidRPr="00B27B91" w:rsidRDefault="00D1246C" w:rsidP="00F50157">
            <w:pPr>
              <w:pStyle w:val="PlainText"/>
              <w:rPr>
                <w:rFonts w:ascii="Arial" w:hAnsi="Arial" w:cs="Arial"/>
                <w:color w:val="4F81BD"/>
                <w:sz w:val="16"/>
                <w:szCs w:val="16"/>
              </w:rPr>
            </w:pPr>
          </w:p>
          <w:p w14:paraId="139192FF" w14:textId="77777777" w:rsidR="00D1246C" w:rsidRPr="00B27B91" w:rsidRDefault="00B27B91" w:rsidP="00B27B91">
            <w:pPr>
              <w:pStyle w:val="PlainText"/>
              <w:ind w:left="1440" w:hanging="360"/>
              <w:rPr>
                <w:rFonts w:ascii="Arial" w:hAnsi="Arial" w:cs="Arial"/>
                <w:color w:val="4F81BD"/>
                <w:sz w:val="16"/>
                <w:szCs w:val="16"/>
                <w:highlight w:val="black"/>
              </w:rPr>
            </w:pPr>
            <w:r>
              <w:rPr>
                <w:rFonts w:ascii="Courier New" w:hAnsi="Courier New" w:cs="Courier New"/>
                <w:noProof/>
                <w:color w:val="000000"/>
                <w:sz w:val="16"/>
                <w:szCs w:val="16"/>
                <w:highlight w:val="black"/>
              </w:rPr>
              <w:t>''''''''''''''''' '''''</w:t>
            </w:r>
          </w:p>
          <w:p w14:paraId="52C10439" w14:textId="77777777" w:rsidR="00D1246C" w:rsidRPr="00B27B91" w:rsidRDefault="00D1246C" w:rsidP="000A7569">
            <w:pPr>
              <w:pStyle w:val="PlainText"/>
              <w:ind w:left="720"/>
              <w:rPr>
                <w:rFonts w:ascii="Arial" w:hAnsi="Arial" w:cs="Arial"/>
                <w:color w:val="4F81BD"/>
                <w:sz w:val="16"/>
                <w:szCs w:val="16"/>
              </w:rPr>
            </w:pPr>
          </w:p>
          <w:p w14:paraId="51CBD267" w14:textId="77777777" w:rsidR="00D1246C" w:rsidRPr="00B27B91" w:rsidRDefault="00B27B91" w:rsidP="00B27B91">
            <w:pPr>
              <w:pStyle w:val="PlainText"/>
              <w:ind w:left="1800" w:hanging="360"/>
              <w:rPr>
                <w:rFonts w:ascii="Arial" w:hAnsi="Arial" w:cs="Arial"/>
                <w:color w:val="4F81BD"/>
                <w:sz w:val="16"/>
                <w:szCs w:val="16"/>
                <w:highlight w:val="black"/>
              </w:rPr>
            </w:pPr>
            <w:r>
              <w:rPr>
                <w:rFonts w:ascii="Wingdings" w:hAnsi="Wingdings" w:cs="Arial"/>
                <w:noProof/>
                <w:color w:val="000000"/>
                <w:sz w:val="16"/>
                <w:szCs w:val="16"/>
                <w:highlight w:val="black"/>
              </w:rPr>
              <w:lastRenderedPageBreak/>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p>
          <w:p w14:paraId="13538F24" w14:textId="77777777" w:rsidR="00D1246C" w:rsidRPr="00B27B91" w:rsidRDefault="00D1246C" w:rsidP="00F50157">
            <w:pPr>
              <w:pStyle w:val="PlainText"/>
              <w:rPr>
                <w:rFonts w:ascii="Arial" w:hAnsi="Arial" w:cs="Arial"/>
                <w:color w:val="4F81BD"/>
                <w:sz w:val="16"/>
                <w:szCs w:val="16"/>
              </w:rPr>
            </w:pPr>
          </w:p>
          <w:p w14:paraId="07A703C4" w14:textId="77777777" w:rsidR="00D1246C" w:rsidRPr="00B27B91" w:rsidRDefault="00B27B91" w:rsidP="00B27B91">
            <w:pPr>
              <w:pStyle w:val="PlainText"/>
              <w:ind w:left="1440" w:hanging="360"/>
              <w:rPr>
                <w:rFonts w:ascii="Arial" w:hAnsi="Arial" w:cs="Arial"/>
                <w:color w:val="4F81BD"/>
                <w:sz w:val="16"/>
                <w:szCs w:val="16"/>
                <w:highlight w:val="black"/>
              </w:rPr>
            </w:pPr>
            <w:r>
              <w:rPr>
                <w:rFonts w:ascii="Courier New" w:hAnsi="Courier New" w:cs="Courier New"/>
                <w:noProof/>
                <w:color w:val="000000"/>
                <w:sz w:val="16"/>
                <w:szCs w:val="16"/>
                <w:highlight w:val="black"/>
              </w:rPr>
              <w:t>'''''''''''''''''' '''' ''''''''''''''''''''''' ' '''' '''''''''''''''''''''''' '''''''</w:t>
            </w:r>
          </w:p>
          <w:p w14:paraId="2D4825B6" w14:textId="77777777" w:rsidR="00D1246C" w:rsidRPr="00B27B91" w:rsidRDefault="00D1246C" w:rsidP="0038116A">
            <w:pPr>
              <w:pStyle w:val="PlainText"/>
              <w:ind w:left="1440"/>
              <w:rPr>
                <w:rFonts w:ascii="Arial" w:hAnsi="Arial" w:cs="Arial"/>
                <w:color w:val="4F81BD"/>
                <w:sz w:val="16"/>
                <w:szCs w:val="16"/>
              </w:rPr>
            </w:pPr>
          </w:p>
          <w:p w14:paraId="43DB70BD" w14:textId="77777777" w:rsidR="00D1246C" w:rsidRPr="00B27B91" w:rsidRDefault="00B27B91" w:rsidP="00B27B91">
            <w:pPr>
              <w:pStyle w:val="PlainText"/>
              <w:ind w:left="1800" w:hanging="360"/>
              <w:rPr>
                <w:rFonts w:ascii="Arial" w:hAnsi="Arial" w:cs="Arial"/>
                <w:color w:val="4F81BD"/>
                <w:sz w:val="16"/>
                <w:szCs w:val="16"/>
                <w:highlight w:val="black"/>
              </w:rPr>
            </w:pP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p>
          <w:p w14:paraId="5480D049" w14:textId="77777777" w:rsidR="00D1246C" w:rsidRPr="00BA5B73" w:rsidRDefault="00D1246C" w:rsidP="00A615B0">
            <w:pPr>
              <w:pStyle w:val="KEYPAQTableBody"/>
              <w:rPr>
                <w:rFonts w:ascii="Arial" w:hAnsi="Arial" w:cs="Arial"/>
                <w:color w:val="4F81BD"/>
              </w:rPr>
            </w:pPr>
          </w:p>
        </w:tc>
        <w:tc>
          <w:tcPr>
            <w:tcW w:w="1047" w:type="pct"/>
            <w:gridSpan w:val="2"/>
          </w:tcPr>
          <w:p w14:paraId="6CC36140" w14:textId="77777777" w:rsidR="00D1246C" w:rsidRPr="00BA5B73" w:rsidRDefault="00D1246C">
            <w:pPr>
              <w:pStyle w:val="KEYPAQTableBody"/>
              <w:rPr>
                <w:rFonts w:ascii="Arial" w:hAnsi="Arial" w:cs="Arial"/>
                <w:color w:val="4F81BD"/>
              </w:rPr>
            </w:pPr>
            <w:r w:rsidRPr="00BA5B73">
              <w:rPr>
                <w:rFonts w:ascii="Arial" w:hAnsi="Arial" w:cs="Arial"/>
                <w:color w:val="4F81BD"/>
              </w:rPr>
              <w:lastRenderedPageBreak/>
              <w:t>As threshold.</w:t>
            </w:r>
          </w:p>
        </w:tc>
        <w:tc>
          <w:tcPr>
            <w:tcW w:w="388" w:type="pct"/>
          </w:tcPr>
          <w:p w14:paraId="1E76C133" w14:textId="77777777" w:rsidR="00D1246C" w:rsidRPr="00BA5B73" w:rsidRDefault="00D1246C">
            <w:pPr>
              <w:pStyle w:val="KEYPAQTableBody"/>
              <w:rPr>
                <w:rFonts w:ascii="Arial" w:hAnsi="Arial" w:cs="Arial"/>
                <w:color w:val="4F81BD"/>
              </w:rPr>
            </w:pPr>
            <w:r w:rsidRPr="00BA5B73">
              <w:rPr>
                <w:rFonts w:ascii="Arial" w:hAnsi="Arial" w:cs="Arial"/>
                <w:color w:val="4F81BD"/>
              </w:rPr>
              <w:t>Ballistic testing</w:t>
            </w:r>
          </w:p>
        </w:tc>
        <w:tc>
          <w:tcPr>
            <w:tcW w:w="554" w:type="pct"/>
          </w:tcPr>
          <w:p w14:paraId="4CDE7933" w14:textId="77777777" w:rsidR="00D1246C" w:rsidRPr="00BA5B73" w:rsidRDefault="00D1246C">
            <w:pPr>
              <w:pStyle w:val="KEYPAQTableBody"/>
              <w:rPr>
                <w:rFonts w:ascii="Arial" w:hAnsi="Arial" w:cs="Arial"/>
                <w:color w:val="4F81BD"/>
              </w:rPr>
            </w:pPr>
          </w:p>
        </w:tc>
      </w:tr>
      <w:tr w:rsidR="00D1246C" w:rsidRPr="000B0D07" w14:paraId="3B9311C6" w14:textId="77777777" w:rsidTr="5753205D">
        <w:tc>
          <w:tcPr>
            <w:tcW w:w="99" w:type="pct"/>
          </w:tcPr>
          <w:p w14:paraId="5D065189" w14:textId="77777777" w:rsidR="00D1246C" w:rsidRPr="006153E1" w:rsidRDefault="00D1246C" w:rsidP="009B79F4">
            <w:pPr>
              <w:pStyle w:val="KEYPAQTableBody"/>
              <w:rPr>
                <w:rFonts w:ascii="Arial" w:hAnsi="Arial" w:cs="Arial"/>
                <w:color w:val="4F81BD"/>
              </w:rPr>
            </w:pPr>
            <w:r>
              <w:rPr>
                <w:rFonts w:ascii="Arial" w:hAnsi="Arial" w:cs="Arial"/>
                <w:color w:val="4F81BD"/>
              </w:rPr>
              <w:lastRenderedPageBreak/>
              <w:t>6</w:t>
            </w:r>
          </w:p>
        </w:tc>
        <w:tc>
          <w:tcPr>
            <w:tcW w:w="396" w:type="pct"/>
          </w:tcPr>
          <w:p w14:paraId="5672D7F9" w14:textId="77777777" w:rsidR="00D1246C" w:rsidRPr="006153E1" w:rsidRDefault="00D1246C" w:rsidP="009A2972">
            <w:pPr>
              <w:pStyle w:val="KEYPAQTableBody"/>
              <w:rPr>
                <w:rFonts w:ascii="Arial" w:hAnsi="Arial" w:cs="Arial"/>
                <w:color w:val="4F81BD"/>
              </w:rPr>
            </w:pPr>
            <w:r w:rsidRPr="006153E1">
              <w:rPr>
                <w:rFonts w:ascii="Arial" w:hAnsi="Arial" w:cs="Arial"/>
                <w:color w:val="4F81BD"/>
              </w:rPr>
              <w:t xml:space="preserve">The system shall remain correctly and </w:t>
            </w:r>
            <w:r w:rsidRPr="006153E1">
              <w:rPr>
                <w:rFonts w:ascii="Arial" w:hAnsi="Arial" w:cs="Arial"/>
                <w:color w:val="4F81BD"/>
              </w:rPr>
              <w:lastRenderedPageBreak/>
              <w:t>securely positioned during use.</w:t>
            </w:r>
          </w:p>
        </w:tc>
        <w:tc>
          <w:tcPr>
            <w:tcW w:w="356" w:type="pct"/>
            <w:gridSpan w:val="2"/>
          </w:tcPr>
          <w:p w14:paraId="0ED4582E" w14:textId="77777777" w:rsidR="00D1246C" w:rsidRPr="006153E1" w:rsidRDefault="00D1246C" w:rsidP="004B2FFD">
            <w:pPr>
              <w:pStyle w:val="KEYPAQTableBody"/>
              <w:rPr>
                <w:rFonts w:ascii="Arial" w:hAnsi="Arial" w:cs="Arial"/>
                <w:color w:val="4F81BD"/>
              </w:rPr>
            </w:pPr>
            <w:r w:rsidRPr="006153E1">
              <w:rPr>
                <w:rFonts w:ascii="Arial" w:hAnsi="Arial" w:cs="Arial"/>
                <w:color w:val="4F81BD"/>
              </w:rPr>
              <w:lastRenderedPageBreak/>
              <w:t>Candidate</w:t>
            </w:r>
          </w:p>
        </w:tc>
        <w:tc>
          <w:tcPr>
            <w:tcW w:w="293" w:type="pct"/>
          </w:tcPr>
          <w:p w14:paraId="0347A5B2" w14:textId="77777777" w:rsidR="00D1246C" w:rsidRPr="006153E1" w:rsidRDefault="00D1246C" w:rsidP="004B2FFD">
            <w:pPr>
              <w:pStyle w:val="KEYPAQTableBody"/>
              <w:rPr>
                <w:rFonts w:ascii="Arial" w:hAnsi="Arial" w:cs="Arial"/>
                <w:color w:val="4F81BD"/>
              </w:rPr>
            </w:pPr>
            <w:r w:rsidRPr="006153E1">
              <w:rPr>
                <w:rFonts w:ascii="Arial" w:hAnsi="Arial" w:cs="Arial"/>
                <w:color w:val="4F81BD"/>
              </w:rPr>
              <w:t>Key</w:t>
            </w:r>
          </w:p>
        </w:tc>
        <w:tc>
          <w:tcPr>
            <w:tcW w:w="427" w:type="pct"/>
          </w:tcPr>
          <w:p w14:paraId="6EAC4DFE" w14:textId="77777777" w:rsidR="00D1246C" w:rsidRPr="006153E1" w:rsidRDefault="00D1246C" w:rsidP="008A2E91">
            <w:pPr>
              <w:pStyle w:val="KEYPAQTableBody"/>
              <w:rPr>
                <w:rFonts w:ascii="Arial" w:hAnsi="Arial" w:cs="Arial"/>
                <w:color w:val="4F81BD"/>
              </w:rPr>
            </w:pPr>
            <w:r w:rsidRPr="006153E1">
              <w:rPr>
                <w:rFonts w:ascii="Arial" w:hAnsi="Arial" w:cs="Arial"/>
                <w:color w:val="4F81BD"/>
              </w:rPr>
              <w:t xml:space="preserve">Protection performance and coverage </w:t>
            </w:r>
            <w:r w:rsidRPr="006153E1">
              <w:rPr>
                <w:rFonts w:ascii="Arial" w:hAnsi="Arial" w:cs="Arial"/>
                <w:color w:val="4F81BD"/>
              </w:rPr>
              <w:lastRenderedPageBreak/>
              <w:t>must be maintained throughout operations without the need for User interaction once</w:t>
            </w:r>
            <w:r>
              <w:rPr>
                <w:rFonts w:ascii="Arial" w:hAnsi="Arial" w:cs="Arial"/>
                <w:color w:val="4F81BD"/>
              </w:rPr>
              <w:t xml:space="preserve"> the</w:t>
            </w:r>
            <w:r w:rsidRPr="006153E1">
              <w:rPr>
                <w:rFonts w:ascii="Arial" w:hAnsi="Arial" w:cs="Arial"/>
                <w:color w:val="4F81BD"/>
              </w:rPr>
              <w:t xml:space="preserve"> system is fitted.</w:t>
            </w:r>
          </w:p>
        </w:tc>
        <w:tc>
          <w:tcPr>
            <w:tcW w:w="1440" w:type="pct"/>
          </w:tcPr>
          <w:p w14:paraId="6338E92F" w14:textId="77777777" w:rsidR="00D1246C" w:rsidRPr="006153E1" w:rsidRDefault="00105F37" w:rsidP="004B2FFD">
            <w:pPr>
              <w:pStyle w:val="KEYPAQTableBody"/>
              <w:rPr>
                <w:rFonts w:ascii="Arial" w:hAnsi="Arial" w:cs="Arial"/>
                <w:color w:val="4F81BD"/>
              </w:rPr>
            </w:pPr>
            <w:r>
              <w:rPr>
                <w:rFonts w:ascii="Arial" w:hAnsi="Arial" w:cs="Arial"/>
                <w:color w:val="4F81BD"/>
              </w:rPr>
              <w:lastRenderedPageBreak/>
              <w:t>Once fitted, the s</w:t>
            </w:r>
            <w:r w:rsidRPr="006153E1">
              <w:rPr>
                <w:rFonts w:ascii="Arial" w:hAnsi="Arial" w:cs="Arial"/>
                <w:color w:val="4F81BD"/>
              </w:rPr>
              <w:t xml:space="preserve">ystem remains in desired position within the VIRTUS plate pouch throughout all operational activity, without the need for any deliberate User </w:t>
            </w:r>
            <w:r w:rsidRPr="006153E1">
              <w:rPr>
                <w:rFonts w:ascii="Arial" w:hAnsi="Arial" w:cs="Arial"/>
                <w:color w:val="4F81BD"/>
              </w:rPr>
              <w:lastRenderedPageBreak/>
              <w:t>interaction.</w:t>
            </w:r>
            <w:r>
              <w:rPr>
                <w:rFonts w:ascii="Arial" w:hAnsi="Arial" w:cs="Arial"/>
                <w:color w:val="4F81BD"/>
              </w:rPr>
              <w:t xml:space="preserve"> The desired position is definedagainst specified anthropometric landmarks in </w:t>
            </w:r>
            <w:r w:rsidRPr="00105F37">
              <w:rPr>
                <w:color w:val="548DD4"/>
                <w:szCs w:val="16"/>
              </w:rPr>
              <w:t>DSTL/TR098554 v1.0.</w:t>
            </w:r>
          </w:p>
          <w:p w14:paraId="19568DD0" w14:textId="77777777" w:rsidR="00D1246C" w:rsidRPr="006153E1" w:rsidRDefault="00D1246C" w:rsidP="004B2FFD">
            <w:pPr>
              <w:pStyle w:val="KEYPAQTableBody"/>
              <w:rPr>
                <w:rFonts w:ascii="Arial" w:hAnsi="Arial" w:cs="Arial"/>
                <w:color w:val="4F81BD"/>
              </w:rPr>
            </w:pPr>
          </w:p>
        </w:tc>
        <w:tc>
          <w:tcPr>
            <w:tcW w:w="1047" w:type="pct"/>
            <w:gridSpan w:val="2"/>
          </w:tcPr>
          <w:p w14:paraId="288B20F5" w14:textId="77777777" w:rsidR="00D1246C" w:rsidRPr="006153E1" w:rsidRDefault="00D1246C" w:rsidP="004B2FFD">
            <w:pPr>
              <w:pStyle w:val="KEYPAQTableBody"/>
              <w:rPr>
                <w:rFonts w:ascii="Arial" w:hAnsi="Arial" w:cs="Arial"/>
                <w:color w:val="4F81BD"/>
              </w:rPr>
            </w:pPr>
            <w:r>
              <w:rPr>
                <w:rFonts w:ascii="Arial" w:hAnsi="Arial" w:cs="Arial"/>
                <w:color w:val="4F81BD"/>
              </w:rPr>
              <w:lastRenderedPageBreak/>
              <w:t>As t</w:t>
            </w:r>
            <w:r w:rsidRPr="006153E1">
              <w:rPr>
                <w:rFonts w:ascii="Arial" w:hAnsi="Arial" w:cs="Arial"/>
                <w:color w:val="4F81BD"/>
              </w:rPr>
              <w:t>hreshold</w:t>
            </w:r>
          </w:p>
        </w:tc>
        <w:tc>
          <w:tcPr>
            <w:tcW w:w="388" w:type="pct"/>
          </w:tcPr>
          <w:p w14:paraId="7C7C19E9" w14:textId="77777777" w:rsidR="00D1246C" w:rsidRDefault="00D1246C" w:rsidP="008A1FBB">
            <w:pPr>
              <w:pStyle w:val="KEYPAQTableBody"/>
              <w:rPr>
                <w:rFonts w:ascii="Arial" w:hAnsi="Arial" w:cs="Arial"/>
                <w:color w:val="4F81BD"/>
              </w:rPr>
            </w:pPr>
            <w:r w:rsidRPr="006153E1">
              <w:rPr>
                <w:rFonts w:ascii="Arial" w:hAnsi="Arial" w:cs="Arial"/>
                <w:color w:val="4F81BD"/>
              </w:rPr>
              <w:t xml:space="preserve">User </w:t>
            </w:r>
            <w:r>
              <w:rPr>
                <w:rFonts w:ascii="Arial" w:hAnsi="Arial" w:cs="Arial"/>
                <w:color w:val="4F81BD"/>
              </w:rPr>
              <w:t>t</w:t>
            </w:r>
            <w:r w:rsidRPr="006153E1">
              <w:rPr>
                <w:rFonts w:ascii="Arial" w:hAnsi="Arial" w:cs="Arial"/>
                <w:color w:val="4F81BD"/>
              </w:rPr>
              <w:t>rial</w:t>
            </w:r>
          </w:p>
          <w:p w14:paraId="3FFB07B7" w14:textId="77777777" w:rsidR="00D1246C" w:rsidRPr="006153E1" w:rsidRDefault="00D1246C" w:rsidP="008A1FBB">
            <w:pPr>
              <w:pStyle w:val="KEYPAQTableBody"/>
              <w:rPr>
                <w:rFonts w:ascii="Arial" w:hAnsi="Arial" w:cs="Arial"/>
                <w:color w:val="4F81BD"/>
              </w:rPr>
            </w:pPr>
            <w:r>
              <w:rPr>
                <w:rFonts w:ascii="Arial" w:hAnsi="Arial" w:cs="Arial"/>
                <w:color w:val="4F81BD"/>
              </w:rPr>
              <w:t>Inspection</w:t>
            </w:r>
          </w:p>
        </w:tc>
        <w:tc>
          <w:tcPr>
            <w:tcW w:w="554" w:type="pct"/>
          </w:tcPr>
          <w:p w14:paraId="1C63CBED" w14:textId="77777777" w:rsidR="00D1246C" w:rsidRPr="006153E1" w:rsidRDefault="00D1246C" w:rsidP="004B2FFD">
            <w:pPr>
              <w:pStyle w:val="KEYPAQTableBody"/>
              <w:rPr>
                <w:rFonts w:ascii="Arial" w:hAnsi="Arial" w:cs="Arial"/>
                <w:color w:val="4F81BD"/>
              </w:rPr>
            </w:pPr>
            <w:r>
              <w:rPr>
                <w:rFonts w:ascii="Arial" w:hAnsi="Arial" w:cs="Arial"/>
                <w:color w:val="4F81BD"/>
              </w:rPr>
              <w:t xml:space="preserve">Inspection will be to evaluate fit of equipment </w:t>
            </w:r>
            <w:r w:rsidR="00105F37">
              <w:rPr>
                <w:rFonts w:ascii="Arial" w:hAnsi="Arial" w:cs="Arial"/>
                <w:color w:val="4F81BD"/>
              </w:rPr>
              <w:t xml:space="preserve">and </w:t>
            </w:r>
            <w:r w:rsidR="00105F37">
              <w:rPr>
                <w:rFonts w:ascii="Arial" w:hAnsi="Arial" w:cs="Arial"/>
                <w:color w:val="4F81BD"/>
              </w:rPr>
              <w:lastRenderedPageBreak/>
              <w:t xml:space="preserve">ensure it remains in the desired position </w:t>
            </w:r>
            <w:r>
              <w:rPr>
                <w:rFonts w:ascii="Arial" w:hAnsi="Arial" w:cs="Arial"/>
                <w:color w:val="4F81BD"/>
              </w:rPr>
              <w:t>during User trial</w:t>
            </w:r>
            <w:r w:rsidR="00105F37">
              <w:rPr>
                <w:rFonts w:ascii="Arial" w:hAnsi="Arial" w:cs="Arial"/>
                <w:color w:val="4F81BD"/>
              </w:rPr>
              <w:t>s</w:t>
            </w:r>
            <w:r>
              <w:rPr>
                <w:rFonts w:ascii="Arial" w:hAnsi="Arial" w:cs="Arial"/>
                <w:color w:val="4F81BD"/>
              </w:rPr>
              <w:t>.</w:t>
            </w:r>
          </w:p>
        </w:tc>
      </w:tr>
      <w:tr w:rsidR="00D1246C" w:rsidRPr="000B0D07" w14:paraId="50C7D39A" w14:textId="77777777" w:rsidTr="5753205D">
        <w:tc>
          <w:tcPr>
            <w:tcW w:w="5000" w:type="pct"/>
            <w:gridSpan w:val="11"/>
          </w:tcPr>
          <w:p w14:paraId="141DA822" w14:textId="77777777" w:rsidR="00D1246C" w:rsidRPr="006153E1" w:rsidRDefault="00D1246C" w:rsidP="004B2FFD">
            <w:pPr>
              <w:pStyle w:val="KEYPAQTableBody"/>
              <w:rPr>
                <w:rFonts w:ascii="Arial" w:hAnsi="Arial" w:cs="Arial"/>
                <w:b/>
                <w:color w:val="4F81BD"/>
                <w:sz w:val="40"/>
                <w:szCs w:val="40"/>
              </w:rPr>
            </w:pPr>
            <w:r w:rsidRPr="006153E1">
              <w:rPr>
                <w:rFonts w:ascii="Arial" w:hAnsi="Arial" w:cs="Arial"/>
                <w:b/>
                <w:color w:val="4F81BD"/>
                <w:sz w:val="40"/>
                <w:szCs w:val="40"/>
              </w:rPr>
              <w:lastRenderedPageBreak/>
              <w:t>OPERATE</w:t>
            </w:r>
          </w:p>
        </w:tc>
      </w:tr>
      <w:tr w:rsidR="00D1246C" w:rsidRPr="000B0D07" w14:paraId="0A3134EE" w14:textId="77777777" w:rsidTr="5753205D">
        <w:tc>
          <w:tcPr>
            <w:tcW w:w="99" w:type="pct"/>
          </w:tcPr>
          <w:p w14:paraId="1D0D9E14" w14:textId="77777777" w:rsidR="00D1246C" w:rsidRPr="006153E1" w:rsidRDefault="00D1246C" w:rsidP="004B2FFD">
            <w:pPr>
              <w:pStyle w:val="KEYPAQTableBody"/>
              <w:rPr>
                <w:rFonts w:ascii="Arial" w:hAnsi="Arial" w:cs="Arial"/>
                <w:color w:val="4F81BD"/>
              </w:rPr>
            </w:pPr>
            <w:r>
              <w:rPr>
                <w:rFonts w:ascii="Arial" w:hAnsi="Arial" w:cs="Arial"/>
                <w:color w:val="4F81BD"/>
              </w:rPr>
              <w:t>7</w:t>
            </w:r>
          </w:p>
        </w:tc>
        <w:tc>
          <w:tcPr>
            <w:tcW w:w="408" w:type="pct"/>
            <w:gridSpan w:val="2"/>
          </w:tcPr>
          <w:p w14:paraId="2E7624A8" w14:textId="77777777" w:rsidR="00D1246C" w:rsidRPr="006153E1" w:rsidRDefault="00D1246C" w:rsidP="007A0113">
            <w:pPr>
              <w:pStyle w:val="KEYPAQTableBody"/>
              <w:rPr>
                <w:rFonts w:ascii="Arial" w:hAnsi="Arial" w:cs="Arial"/>
                <w:color w:val="4F81BD"/>
              </w:rPr>
            </w:pPr>
            <w:r>
              <w:rPr>
                <w:rFonts w:ascii="Arial" w:hAnsi="Arial" w:cs="Arial"/>
                <w:color w:val="4F81BD"/>
              </w:rPr>
              <w:t>The system shall</w:t>
            </w:r>
            <w:r w:rsidRPr="006153E1">
              <w:rPr>
                <w:rFonts w:ascii="Arial" w:hAnsi="Arial" w:cs="Arial"/>
                <w:color w:val="4F81BD"/>
              </w:rPr>
              <w:t xml:space="preserve"> </w:t>
            </w:r>
            <w:r>
              <w:rPr>
                <w:rFonts w:ascii="Arial" w:hAnsi="Arial" w:cs="Arial"/>
                <w:color w:val="4F81BD"/>
              </w:rPr>
              <w:t xml:space="preserve">be </w:t>
            </w:r>
            <w:r w:rsidRPr="006153E1">
              <w:rPr>
                <w:rFonts w:ascii="Arial" w:hAnsi="Arial" w:cs="Arial"/>
                <w:color w:val="4F81BD"/>
              </w:rPr>
              <w:t>simp</w:t>
            </w:r>
            <w:r>
              <w:rPr>
                <w:rFonts w:ascii="Arial" w:hAnsi="Arial" w:cs="Arial"/>
                <w:color w:val="4F81BD"/>
              </w:rPr>
              <w:t>le to operate for a first time U</w:t>
            </w:r>
            <w:r w:rsidRPr="006153E1">
              <w:rPr>
                <w:rFonts w:ascii="Arial" w:hAnsi="Arial" w:cs="Arial"/>
                <w:color w:val="4F81BD"/>
              </w:rPr>
              <w:t>ser and require minimal training.</w:t>
            </w:r>
          </w:p>
        </w:tc>
        <w:tc>
          <w:tcPr>
            <w:tcW w:w="344" w:type="pct"/>
          </w:tcPr>
          <w:p w14:paraId="05690E23" w14:textId="77777777" w:rsidR="00D1246C" w:rsidRPr="006153E1" w:rsidRDefault="00D1246C" w:rsidP="004B2FFD">
            <w:pPr>
              <w:pStyle w:val="KEYPAQTableBody"/>
              <w:rPr>
                <w:rFonts w:ascii="Arial" w:hAnsi="Arial" w:cs="Arial"/>
                <w:color w:val="4F81BD"/>
              </w:rPr>
            </w:pPr>
            <w:r w:rsidRPr="006153E1">
              <w:rPr>
                <w:rFonts w:ascii="Arial" w:hAnsi="Arial" w:cs="Arial"/>
                <w:color w:val="4F81BD"/>
              </w:rPr>
              <w:t>Candidate</w:t>
            </w:r>
          </w:p>
        </w:tc>
        <w:tc>
          <w:tcPr>
            <w:tcW w:w="293" w:type="pct"/>
          </w:tcPr>
          <w:p w14:paraId="2A5004AC" w14:textId="77777777" w:rsidR="00D1246C" w:rsidRPr="006153E1" w:rsidRDefault="00D1246C" w:rsidP="004B2FFD">
            <w:pPr>
              <w:pStyle w:val="KEYPAQTableBody"/>
              <w:rPr>
                <w:rFonts w:ascii="Arial" w:hAnsi="Arial" w:cs="Arial"/>
                <w:color w:val="4F81BD"/>
              </w:rPr>
            </w:pPr>
            <w:r w:rsidRPr="006153E1">
              <w:rPr>
                <w:rFonts w:ascii="Arial" w:hAnsi="Arial" w:cs="Arial"/>
                <w:color w:val="4F81BD"/>
              </w:rPr>
              <w:t>1</w:t>
            </w:r>
          </w:p>
        </w:tc>
        <w:tc>
          <w:tcPr>
            <w:tcW w:w="427" w:type="pct"/>
          </w:tcPr>
          <w:p w14:paraId="5ACFF78D" w14:textId="77777777" w:rsidR="00D1246C" w:rsidRPr="006153E1" w:rsidRDefault="00D1246C" w:rsidP="004B2FFD">
            <w:pPr>
              <w:pStyle w:val="KEYPAQTableBody"/>
              <w:rPr>
                <w:rFonts w:ascii="Arial" w:hAnsi="Arial" w:cs="Arial"/>
                <w:color w:val="4F81BD"/>
              </w:rPr>
            </w:pPr>
            <w:r w:rsidRPr="006153E1">
              <w:rPr>
                <w:rFonts w:ascii="Arial" w:hAnsi="Arial" w:cs="Arial"/>
                <w:color w:val="4F81BD"/>
              </w:rPr>
              <w:t>To minimise training burden.</w:t>
            </w:r>
          </w:p>
          <w:p w14:paraId="7758B77B" w14:textId="77777777" w:rsidR="00D1246C" w:rsidRPr="006153E1" w:rsidRDefault="00D1246C" w:rsidP="004B2FFD">
            <w:pPr>
              <w:pStyle w:val="KEYPAQTableBody"/>
              <w:rPr>
                <w:rFonts w:ascii="Arial" w:hAnsi="Arial" w:cs="Arial"/>
                <w:color w:val="4F81BD"/>
              </w:rPr>
            </w:pPr>
          </w:p>
          <w:p w14:paraId="2183F308" w14:textId="77777777" w:rsidR="00D1246C" w:rsidRPr="006153E1" w:rsidRDefault="00D1246C" w:rsidP="004B2FFD">
            <w:pPr>
              <w:pStyle w:val="KEYPAQTableBody"/>
              <w:rPr>
                <w:rFonts w:ascii="Arial" w:hAnsi="Arial" w:cs="Arial"/>
                <w:color w:val="4F81BD"/>
              </w:rPr>
            </w:pPr>
            <w:r w:rsidRPr="006153E1">
              <w:rPr>
                <w:rFonts w:ascii="Arial" w:hAnsi="Arial" w:cs="Arial"/>
                <w:color w:val="4F81BD"/>
              </w:rPr>
              <w:t xml:space="preserve">To minimise the risk of a User incorrectly using the equipment. </w:t>
            </w:r>
          </w:p>
        </w:tc>
        <w:tc>
          <w:tcPr>
            <w:tcW w:w="1440" w:type="pct"/>
          </w:tcPr>
          <w:p w14:paraId="5E0F2B6F" w14:textId="77777777" w:rsidR="00D1246C" w:rsidRDefault="00BB4DBB" w:rsidP="00D1246C">
            <w:pPr>
              <w:pStyle w:val="KEYPAQTableBody"/>
              <w:rPr>
                <w:rFonts w:ascii="Arial" w:hAnsi="Arial" w:cs="Arial"/>
                <w:color w:val="4F81BD"/>
              </w:rPr>
            </w:pPr>
            <w:r>
              <w:rPr>
                <w:rFonts w:ascii="Arial" w:hAnsi="Arial" w:cs="Arial"/>
                <w:color w:val="4F81BD"/>
              </w:rPr>
              <w:t xml:space="preserve">The system shall be of a level of complexity where a User can be trained and assessed as competent during a eriod of practical instruction not exceeding one </w:t>
            </w:r>
            <w:r w:rsidR="00B27B91">
              <w:rPr>
                <w:rFonts w:ascii="Arial" w:hAnsi="Arial" w:cs="Arial"/>
                <w:noProof/>
                <w:color w:val="000000"/>
                <w:highlight w:val="black"/>
              </w:rPr>
              <w:t>''''''' '''''''''''''''</w:t>
            </w:r>
            <w:r>
              <w:rPr>
                <w:rFonts w:ascii="Arial" w:hAnsi="Arial" w:cs="Arial"/>
                <w:color w:val="4F81BD"/>
              </w:rPr>
              <w:t xml:space="preserve"> fieldcraft lesson.</w:t>
            </w:r>
          </w:p>
          <w:p w14:paraId="07021DA4" w14:textId="77777777" w:rsidR="00BB4DBB" w:rsidRDefault="00BB4DBB" w:rsidP="00D1246C">
            <w:pPr>
              <w:pStyle w:val="KEYPAQTableBody"/>
              <w:rPr>
                <w:rFonts w:ascii="Arial" w:hAnsi="Arial" w:cs="Arial"/>
                <w:color w:val="4F81BD"/>
              </w:rPr>
            </w:pPr>
          </w:p>
          <w:p w14:paraId="7737C7A9" w14:textId="77777777" w:rsidR="00BB4DBB" w:rsidRPr="006153E1" w:rsidRDefault="00BB4DBB" w:rsidP="00D1246C">
            <w:pPr>
              <w:pStyle w:val="KEYPAQTableBody"/>
              <w:rPr>
                <w:rFonts w:ascii="Arial" w:hAnsi="Arial" w:cs="Arial"/>
                <w:color w:val="4F81BD"/>
              </w:rPr>
            </w:pPr>
            <w:r>
              <w:rPr>
                <w:rFonts w:ascii="Arial" w:hAnsi="Arial" w:cs="Arial"/>
                <w:color w:val="4F81BD"/>
              </w:rPr>
              <w:t>Associated training aids are to be provided as required.</w:t>
            </w:r>
          </w:p>
        </w:tc>
        <w:tc>
          <w:tcPr>
            <w:tcW w:w="1047" w:type="pct"/>
            <w:gridSpan w:val="2"/>
          </w:tcPr>
          <w:p w14:paraId="31F3893E" w14:textId="77777777" w:rsidR="00D1246C" w:rsidRPr="006153E1" w:rsidRDefault="00BB4DBB" w:rsidP="004B2FFD">
            <w:pPr>
              <w:pStyle w:val="KEYPAQTableBody"/>
              <w:rPr>
                <w:rFonts w:ascii="Arial" w:hAnsi="Arial" w:cs="Arial"/>
                <w:color w:val="4F81BD"/>
              </w:rPr>
            </w:pPr>
            <w:r>
              <w:rPr>
                <w:rFonts w:ascii="Arial" w:hAnsi="Arial" w:cs="Arial"/>
                <w:color w:val="4F81BD"/>
              </w:rPr>
              <w:t>The system shall be of a level of compexity where a User can be training and assessed as competent intuitively, through inspection and handling of the system with no more than a double sided A5 crib sheet as guidance.</w:t>
            </w:r>
          </w:p>
        </w:tc>
        <w:tc>
          <w:tcPr>
            <w:tcW w:w="388" w:type="pct"/>
          </w:tcPr>
          <w:p w14:paraId="66E4EA42" w14:textId="77777777" w:rsidR="00D1246C" w:rsidRDefault="00D1246C" w:rsidP="008A1FBB">
            <w:pPr>
              <w:pStyle w:val="KEYPAQTableBody"/>
              <w:rPr>
                <w:rFonts w:ascii="Arial" w:hAnsi="Arial" w:cs="Arial"/>
                <w:color w:val="4F81BD"/>
              </w:rPr>
            </w:pPr>
            <w:r w:rsidRPr="006153E1">
              <w:rPr>
                <w:rFonts w:ascii="Arial" w:hAnsi="Arial" w:cs="Arial"/>
                <w:color w:val="4F81BD"/>
              </w:rPr>
              <w:t xml:space="preserve">User </w:t>
            </w:r>
            <w:r>
              <w:rPr>
                <w:rFonts w:ascii="Arial" w:hAnsi="Arial" w:cs="Arial"/>
                <w:color w:val="4F81BD"/>
              </w:rPr>
              <w:t>t</w:t>
            </w:r>
            <w:r w:rsidRPr="006153E1">
              <w:rPr>
                <w:rFonts w:ascii="Arial" w:hAnsi="Arial" w:cs="Arial"/>
                <w:color w:val="4F81BD"/>
              </w:rPr>
              <w:t>rial</w:t>
            </w:r>
          </w:p>
          <w:p w14:paraId="76FBE4E7" w14:textId="77777777" w:rsidR="00D1246C" w:rsidRPr="006153E1" w:rsidRDefault="00D1246C" w:rsidP="008A1FBB">
            <w:pPr>
              <w:pStyle w:val="KEYPAQTableBody"/>
              <w:rPr>
                <w:rFonts w:ascii="Arial" w:hAnsi="Arial" w:cs="Arial"/>
                <w:color w:val="4F81BD"/>
              </w:rPr>
            </w:pPr>
            <w:r>
              <w:rPr>
                <w:rFonts w:ascii="Arial" w:hAnsi="Arial" w:cs="Arial"/>
                <w:color w:val="4F81BD"/>
              </w:rPr>
              <w:t>Inspection</w:t>
            </w:r>
          </w:p>
        </w:tc>
        <w:tc>
          <w:tcPr>
            <w:tcW w:w="554" w:type="pct"/>
          </w:tcPr>
          <w:p w14:paraId="38896695" w14:textId="77777777" w:rsidR="00D1246C" w:rsidRPr="006153E1" w:rsidRDefault="00D1246C" w:rsidP="004B2FFD">
            <w:pPr>
              <w:pStyle w:val="KEYPAQTableBody"/>
              <w:rPr>
                <w:rFonts w:ascii="Arial" w:hAnsi="Arial" w:cs="Arial"/>
                <w:color w:val="4F81BD"/>
              </w:rPr>
            </w:pPr>
          </w:p>
        </w:tc>
      </w:tr>
      <w:tr w:rsidR="00D1246C" w:rsidRPr="000B0D07" w14:paraId="70A097F3" w14:textId="77777777" w:rsidTr="5753205D">
        <w:tc>
          <w:tcPr>
            <w:tcW w:w="99" w:type="pct"/>
          </w:tcPr>
          <w:p w14:paraId="1CC836ED" w14:textId="77777777" w:rsidR="00D1246C" w:rsidRPr="006153E1" w:rsidRDefault="00D1246C" w:rsidP="00E83C2C">
            <w:pPr>
              <w:pStyle w:val="KEYPAQTableBody"/>
              <w:rPr>
                <w:rFonts w:ascii="Arial" w:hAnsi="Arial" w:cs="Arial"/>
                <w:color w:val="4F81BD"/>
              </w:rPr>
            </w:pPr>
            <w:r>
              <w:rPr>
                <w:rFonts w:ascii="Arial" w:hAnsi="Arial" w:cs="Arial"/>
                <w:color w:val="4F81BD"/>
              </w:rPr>
              <w:t>8</w:t>
            </w:r>
          </w:p>
        </w:tc>
        <w:tc>
          <w:tcPr>
            <w:tcW w:w="408" w:type="pct"/>
            <w:gridSpan w:val="2"/>
          </w:tcPr>
          <w:p w14:paraId="47EFD8DF" w14:textId="77777777" w:rsidR="00D1246C" w:rsidRPr="006153E1" w:rsidRDefault="00BB4DBB" w:rsidP="007A0113">
            <w:pPr>
              <w:pStyle w:val="KEYPAQTableBody"/>
              <w:rPr>
                <w:rFonts w:ascii="Arial" w:hAnsi="Arial" w:cs="Arial"/>
                <w:color w:val="4F81BD"/>
              </w:rPr>
            </w:pPr>
            <w:r>
              <w:rPr>
                <w:rFonts w:ascii="Arial" w:hAnsi="Arial" w:cs="Arial"/>
                <w:color w:val="4F81BD"/>
              </w:rPr>
              <w:t>The system shall consist of as few components as possible beyond the ballistic plates.</w:t>
            </w:r>
          </w:p>
        </w:tc>
        <w:tc>
          <w:tcPr>
            <w:tcW w:w="344" w:type="pct"/>
          </w:tcPr>
          <w:p w14:paraId="575FB462" w14:textId="77777777" w:rsidR="00D1246C" w:rsidRPr="006153E1" w:rsidRDefault="00D1246C" w:rsidP="004B2FFD">
            <w:pPr>
              <w:pStyle w:val="KEYPAQTableBody"/>
              <w:rPr>
                <w:rFonts w:ascii="Arial" w:hAnsi="Arial" w:cs="Arial"/>
                <w:color w:val="4F81BD"/>
              </w:rPr>
            </w:pPr>
            <w:r w:rsidRPr="006153E1">
              <w:rPr>
                <w:rFonts w:ascii="Arial" w:hAnsi="Arial" w:cs="Arial"/>
                <w:color w:val="4F81BD"/>
              </w:rPr>
              <w:t>Candidate</w:t>
            </w:r>
          </w:p>
        </w:tc>
        <w:tc>
          <w:tcPr>
            <w:tcW w:w="293" w:type="pct"/>
          </w:tcPr>
          <w:p w14:paraId="0D97F77C" w14:textId="77777777" w:rsidR="00D1246C" w:rsidRPr="006153E1" w:rsidRDefault="00D1246C" w:rsidP="004B2FFD">
            <w:pPr>
              <w:pStyle w:val="KEYPAQTableBody"/>
              <w:rPr>
                <w:rFonts w:ascii="Arial" w:hAnsi="Arial" w:cs="Arial"/>
                <w:color w:val="4F81BD"/>
              </w:rPr>
            </w:pPr>
            <w:r w:rsidRPr="006153E1">
              <w:rPr>
                <w:rFonts w:ascii="Arial" w:hAnsi="Arial" w:cs="Arial"/>
                <w:color w:val="4F81BD"/>
              </w:rPr>
              <w:t>1</w:t>
            </w:r>
          </w:p>
        </w:tc>
        <w:tc>
          <w:tcPr>
            <w:tcW w:w="427" w:type="pct"/>
          </w:tcPr>
          <w:p w14:paraId="19FE0865" w14:textId="77777777" w:rsidR="00D1246C" w:rsidRPr="006153E1" w:rsidRDefault="00BB4DBB" w:rsidP="007A0113">
            <w:pPr>
              <w:pStyle w:val="KEYPAQTableBody"/>
              <w:rPr>
                <w:rFonts w:ascii="Arial" w:hAnsi="Arial" w:cs="Arial"/>
                <w:color w:val="4F81BD"/>
              </w:rPr>
            </w:pPr>
            <w:r>
              <w:rPr>
                <w:rFonts w:ascii="Arial" w:hAnsi="Arial" w:cs="Arial"/>
                <w:color w:val="4F81BD"/>
              </w:rPr>
              <w:t>Minimising the number of components will assist in ease of fitting, mainetenance and TLM</w:t>
            </w:r>
            <w:r w:rsidR="00D1246C" w:rsidRPr="006153E1">
              <w:rPr>
                <w:rFonts w:ascii="Arial" w:hAnsi="Arial" w:cs="Arial"/>
                <w:color w:val="4F81BD"/>
              </w:rPr>
              <w:t>.</w:t>
            </w:r>
          </w:p>
        </w:tc>
        <w:tc>
          <w:tcPr>
            <w:tcW w:w="1440" w:type="pct"/>
          </w:tcPr>
          <w:p w14:paraId="4194D4F2" w14:textId="77777777" w:rsidR="00D1246C" w:rsidRDefault="00BB4DBB" w:rsidP="00860E83">
            <w:pPr>
              <w:pStyle w:val="KEYPAQTableBody"/>
              <w:rPr>
                <w:rFonts w:ascii="Arial" w:hAnsi="Arial" w:cs="Arial"/>
                <w:color w:val="4F81BD"/>
              </w:rPr>
            </w:pPr>
            <w:r>
              <w:rPr>
                <w:rFonts w:ascii="Arial" w:hAnsi="Arial" w:cs="Arial"/>
                <w:color w:val="4F81BD"/>
              </w:rPr>
              <w:t>In addition to the hard armour plate there are to be a minimum number of additional components provided to perform the function of holding the plate in the desired position.</w:t>
            </w:r>
          </w:p>
          <w:p w14:paraId="05BA21FB" w14:textId="77777777" w:rsidR="00BB4DBB" w:rsidRDefault="00BB4DBB" w:rsidP="00860E83">
            <w:pPr>
              <w:pStyle w:val="KEYPAQTableBody"/>
              <w:rPr>
                <w:rFonts w:ascii="Arial" w:hAnsi="Arial" w:cs="Arial"/>
                <w:color w:val="4F81BD"/>
              </w:rPr>
            </w:pPr>
          </w:p>
          <w:p w14:paraId="50B65A65" w14:textId="77777777" w:rsidR="00BB4DBB" w:rsidRPr="006153E1" w:rsidRDefault="00BB4DBB" w:rsidP="00860E83">
            <w:pPr>
              <w:pStyle w:val="KEYPAQTableBody"/>
              <w:rPr>
                <w:rFonts w:ascii="Arial" w:hAnsi="Arial" w:cs="Arial"/>
                <w:color w:val="4F81BD"/>
              </w:rPr>
            </w:pPr>
            <w:r>
              <w:rPr>
                <w:rFonts w:ascii="Arial" w:hAnsi="Arial" w:cs="Arial"/>
                <w:color w:val="4F81BD"/>
              </w:rPr>
              <w:t xml:space="preserve">The total mass of additional components is not to exceed </w:t>
            </w:r>
            <w:r w:rsidR="00B27B91">
              <w:rPr>
                <w:rFonts w:ascii="Arial" w:hAnsi="Arial" w:cs="Arial"/>
                <w:noProof/>
                <w:color w:val="000000"/>
                <w:highlight w:val="black"/>
              </w:rPr>
              <w:t>''''''''''''</w:t>
            </w:r>
            <w:r>
              <w:rPr>
                <w:rFonts w:ascii="Arial" w:hAnsi="Arial" w:cs="Arial"/>
                <w:color w:val="4F81BD"/>
              </w:rPr>
              <w:t xml:space="preserve"> of the total mass of the ballisitic plates.</w:t>
            </w:r>
          </w:p>
        </w:tc>
        <w:tc>
          <w:tcPr>
            <w:tcW w:w="1047" w:type="pct"/>
            <w:gridSpan w:val="2"/>
          </w:tcPr>
          <w:p w14:paraId="7EB6C814" w14:textId="77777777" w:rsidR="00D1246C" w:rsidRDefault="00BB4DBB" w:rsidP="004B2FFD">
            <w:pPr>
              <w:pStyle w:val="KEYPAQTableBody"/>
              <w:rPr>
                <w:rFonts w:ascii="Arial" w:hAnsi="Arial" w:cs="Arial"/>
                <w:color w:val="4F81BD"/>
              </w:rPr>
            </w:pPr>
            <w:r>
              <w:rPr>
                <w:rFonts w:ascii="Arial" w:hAnsi="Arial" w:cs="Arial"/>
                <w:color w:val="4F81BD"/>
              </w:rPr>
              <w:t>In addition to the hard armour plate there is to be a maximum of a single additional component provided which performs the function of holding the plate in the desired position.</w:t>
            </w:r>
          </w:p>
          <w:p w14:paraId="45269CFA" w14:textId="77777777" w:rsidR="00BB4DBB" w:rsidRDefault="00BB4DBB" w:rsidP="004B2FFD">
            <w:pPr>
              <w:pStyle w:val="KEYPAQTableBody"/>
              <w:rPr>
                <w:rFonts w:ascii="Arial" w:hAnsi="Arial" w:cs="Arial"/>
                <w:color w:val="4F81BD"/>
              </w:rPr>
            </w:pPr>
          </w:p>
          <w:p w14:paraId="75610A71" w14:textId="77777777" w:rsidR="00BB4DBB" w:rsidRPr="006153E1" w:rsidRDefault="00BB4DBB" w:rsidP="004B2FFD">
            <w:pPr>
              <w:pStyle w:val="KEYPAQTableBody"/>
              <w:rPr>
                <w:rFonts w:ascii="Arial" w:hAnsi="Arial" w:cs="Arial"/>
                <w:color w:val="4F81BD"/>
              </w:rPr>
            </w:pPr>
            <w:r>
              <w:rPr>
                <w:rFonts w:ascii="Arial" w:hAnsi="Arial" w:cs="Arial"/>
                <w:color w:val="4F81BD"/>
              </w:rPr>
              <w:t xml:space="preserve">The total mass of additional components is not to </w:t>
            </w:r>
            <w:r w:rsidR="00B27B91">
              <w:rPr>
                <w:rFonts w:ascii="Arial" w:hAnsi="Arial" w:cs="Arial"/>
                <w:noProof/>
                <w:color w:val="000000"/>
                <w:highlight w:val="black"/>
              </w:rPr>
              <w:t>''''''''''''''' ''''''''</w:t>
            </w:r>
            <w:r>
              <w:rPr>
                <w:rFonts w:ascii="Arial" w:hAnsi="Arial" w:cs="Arial"/>
                <w:color w:val="4F81BD"/>
              </w:rPr>
              <w:t xml:space="preserve"> of the total mass of the ballistic plates.</w:t>
            </w:r>
          </w:p>
        </w:tc>
        <w:tc>
          <w:tcPr>
            <w:tcW w:w="388" w:type="pct"/>
          </w:tcPr>
          <w:p w14:paraId="26DA9946" w14:textId="77777777" w:rsidR="00D1246C" w:rsidRPr="006153E1" w:rsidRDefault="00D1246C" w:rsidP="007A0113">
            <w:pPr>
              <w:pStyle w:val="KEYPAQTableBody"/>
              <w:rPr>
                <w:rFonts w:ascii="Arial" w:hAnsi="Arial" w:cs="Arial"/>
                <w:color w:val="4F81BD"/>
              </w:rPr>
            </w:pPr>
            <w:r w:rsidRPr="006153E1">
              <w:rPr>
                <w:rFonts w:ascii="Arial" w:hAnsi="Arial" w:cs="Arial"/>
                <w:color w:val="4F81BD"/>
              </w:rPr>
              <w:t>Inspection</w:t>
            </w:r>
          </w:p>
        </w:tc>
        <w:tc>
          <w:tcPr>
            <w:tcW w:w="554" w:type="pct"/>
          </w:tcPr>
          <w:p w14:paraId="2B36CE99" w14:textId="77777777" w:rsidR="00D1246C" w:rsidRPr="006153E1" w:rsidRDefault="00BB4DBB" w:rsidP="004B2FFD">
            <w:pPr>
              <w:pStyle w:val="KEYPAQTableBody"/>
              <w:rPr>
                <w:rFonts w:ascii="Arial" w:hAnsi="Arial" w:cs="Arial"/>
                <w:color w:val="4F81BD"/>
              </w:rPr>
            </w:pPr>
            <w:r>
              <w:rPr>
                <w:rFonts w:ascii="Arial" w:hAnsi="Arial" w:cs="Arial"/>
                <w:color w:val="4F81BD"/>
              </w:rPr>
              <w:t>The mass of any additional component(s) will contribute to the overall mass of the systems with respect to assessment in the ITEAP.</w:t>
            </w:r>
          </w:p>
        </w:tc>
      </w:tr>
      <w:tr w:rsidR="00D1246C" w:rsidRPr="000B0D07" w14:paraId="5E8FCED9" w14:textId="77777777" w:rsidTr="5753205D">
        <w:tc>
          <w:tcPr>
            <w:tcW w:w="99" w:type="pct"/>
          </w:tcPr>
          <w:p w14:paraId="5BF23358" w14:textId="77777777" w:rsidR="00D1246C" w:rsidRPr="006153E1" w:rsidRDefault="00D1246C" w:rsidP="00E83C2C">
            <w:pPr>
              <w:pStyle w:val="KEYPAQTableBody"/>
              <w:rPr>
                <w:rFonts w:ascii="Arial" w:hAnsi="Arial" w:cs="Arial"/>
                <w:color w:val="4F81BD"/>
              </w:rPr>
            </w:pPr>
            <w:r>
              <w:rPr>
                <w:rFonts w:ascii="Arial" w:hAnsi="Arial" w:cs="Arial"/>
                <w:color w:val="4F81BD"/>
              </w:rPr>
              <w:t>9</w:t>
            </w:r>
          </w:p>
        </w:tc>
        <w:tc>
          <w:tcPr>
            <w:tcW w:w="408" w:type="pct"/>
            <w:gridSpan w:val="2"/>
          </w:tcPr>
          <w:p w14:paraId="75A8B0B9" w14:textId="77777777" w:rsidR="00D1246C" w:rsidRPr="006153E1" w:rsidRDefault="00BB4DBB" w:rsidP="00BB4DBB">
            <w:pPr>
              <w:pStyle w:val="KEYPAQTableBody"/>
              <w:rPr>
                <w:color w:val="4F81BD"/>
              </w:rPr>
            </w:pPr>
            <w:r w:rsidRPr="006153E1">
              <w:rPr>
                <w:rFonts w:ascii="Arial" w:hAnsi="Arial" w:cs="Arial"/>
                <w:color w:val="4F81BD"/>
              </w:rPr>
              <w:t>The system shall provide a training plate for use during training, where ballistic protection is not required.</w:t>
            </w:r>
          </w:p>
        </w:tc>
        <w:tc>
          <w:tcPr>
            <w:tcW w:w="344" w:type="pct"/>
          </w:tcPr>
          <w:p w14:paraId="6390AFC7" w14:textId="77777777" w:rsidR="00D1246C" w:rsidRPr="006153E1" w:rsidRDefault="00D1246C" w:rsidP="002612A5">
            <w:pPr>
              <w:pStyle w:val="KEYPAQTableBody"/>
              <w:rPr>
                <w:color w:val="4F81BD"/>
              </w:rPr>
            </w:pPr>
            <w:r>
              <w:rPr>
                <w:color w:val="4F81BD"/>
              </w:rPr>
              <w:t>C</w:t>
            </w:r>
            <w:r w:rsidRPr="006153E1">
              <w:rPr>
                <w:color w:val="4F81BD"/>
              </w:rPr>
              <w:t>andidate</w:t>
            </w:r>
          </w:p>
        </w:tc>
        <w:tc>
          <w:tcPr>
            <w:tcW w:w="293" w:type="pct"/>
          </w:tcPr>
          <w:p w14:paraId="40B447D3" w14:textId="77777777" w:rsidR="00D1246C" w:rsidRPr="006153E1" w:rsidRDefault="00D1246C" w:rsidP="0081376E">
            <w:pPr>
              <w:pStyle w:val="KEYPAQTableBody"/>
              <w:rPr>
                <w:color w:val="4F81BD"/>
              </w:rPr>
            </w:pPr>
            <w:r w:rsidRPr="006153E1">
              <w:rPr>
                <w:color w:val="4F81BD"/>
              </w:rPr>
              <w:t>Key</w:t>
            </w:r>
          </w:p>
        </w:tc>
        <w:tc>
          <w:tcPr>
            <w:tcW w:w="427" w:type="pct"/>
          </w:tcPr>
          <w:p w14:paraId="5F343E05" w14:textId="77777777" w:rsidR="00BB4DBB" w:rsidRPr="006153E1" w:rsidRDefault="00BB4DBB" w:rsidP="00BB4DBB">
            <w:pPr>
              <w:pStyle w:val="KEYPAQTableBody"/>
              <w:rPr>
                <w:rFonts w:ascii="Arial" w:hAnsi="Arial" w:cs="Arial"/>
                <w:color w:val="4F81BD"/>
              </w:rPr>
            </w:pPr>
            <w:r w:rsidRPr="006153E1">
              <w:rPr>
                <w:rFonts w:ascii="Arial" w:hAnsi="Arial" w:cs="Arial"/>
                <w:color w:val="4F81BD"/>
              </w:rPr>
              <w:t xml:space="preserve">All training should be conducted in conditions that closely represent those in which the User is intended to fight.  This requires </w:t>
            </w:r>
            <w:r w:rsidRPr="006153E1">
              <w:rPr>
                <w:rFonts w:ascii="Arial" w:hAnsi="Arial" w:cs="Arial"/>
                <w:color w:val="4F81BD"/>
              </w:rPr>
              <w:lastRenderedPageBreak/>
              <w:t>training equipment that represents the fit and form of operational versions.</w:t>
            </w:r>
          </w:p>
          <w:p w14:paraId="723C33E2" w14:textId="77777777" w:rsidR="00BB4DBB" w:rsidRPr="006153E1" w:rsidRDefault="00BB4DBB" w:rsidP="00BB4DBB">
            <w:pPr>
              <w:pStyle w:val="KEYPAQTableBody"/>
              <w:rPr>
                <w:rFonts w:ascii="Arial" w:hAnsi="Arial" w:cs="Arial"/>
                <w:color w:val="4F81BD"/>
              </w:rPr>
            </w:pPr>
          </w:p>
          <w:p w14:paraId="0A9F5ECA" w14:textId="77777777" w:rsidR="00BB4DBB" w:rsidRDefault="00BB4DBB" w:rsidP="00BB4DBB">
            <w:pPr>
              <w:pStyle w:val="KEYPAQTableBody"/>
              <w:rPr>
                <w:color w:val="4F81BD"/>
              </w:rPr>
            </w:pPr>
            <w:r w:rsidRPr="006153E1">
              <w:rPr>
                <w:rFonts w:ascii="Arial" w:hAnsi="Arial" w:cs="Arial"/>
                <w:color w:val="4F81BD"/>
              </w:rPr>
              <w:t>Operational ballistic armour is not to be used during training where no ballistic threat exists as there will remain the risk of accidental damage and subsequent loss of performance.</w:t>
            </w:r>
          </w:p>
          <w:p w14:paraId="1F041E43" w14:textId="77777777" w:rsidR="00BB4DBB" w:rsidRDefault="00BB4DBB" w:rsidP="002612A5">
            <w:pPr>
              <w:pStyle w:val="KEYPAQTableBody"/>
              <w:rPr>
                <w:color w:val="4F81BD"/>
              </w:rPr>
            </w:pPr>
          </w:p>
          <w:p w14:paraId="7C09B0A0" w14:textId="77777777" w:rsidR="00D1246C" w:rsidRPr="006153E1" w:rsidRDefault="00D1246C" w:rsidP="002612A5">
            <w:pPr>
              <w:pStyle w:val="KEYPAQTableBody"/>
              <w:rPr>
                <w:color w:val="4F81BD"/>
              </w:rPr>
            </w:pPr>
            <w:r w:rsidRPr="006153E1">
              <w:rPr>
                <w:color w:val="4F81BD"/>
              </w:rPr>
              <w:t xml:space="preserve">The probability of </w:t>
            </w:r>
            <w:r>
              <w:rPr>
                <w:color w:val="4F81BD"/>
              </w:rPr>
              <w:t xml:space="preserve">any </w:t>
            </w:r>
            <w:r w:rsidRPr="006153E1">
              <w:rPr>
                <w:color w:val="4F81BD"/>
              </w:rPr>
              <w:t>accidental use of a training system during operations is to be kept to an absolute minimum.</w:t>
            </w:r>
          </w:p>
          <w:p w14:paraId="1AC9E47C" w14:textId="77777777" w:rsidR="00D1246C" w:rsidRPr="006153E1" w:rsidRDefault="00D1246C" w:rsidP="002612A5">
            <w:pPr>
              <w:pStyle w:val="KEYPAQTableBody"/>
              <w:rPr>
                <w:color w:val="4F81BD"/>
              </w:rPr>
            </w:pPr>
          </w:p>
          <w:p w14:paraId="4E4F3459" w14:textId="77777777" w:rsidR="00D1246C" w:rsidRPr="006153E1" w:rsidRDefault="00D1246C" w:rsidP="002612A5">
            <w:pPr>
              <w:pStyle w:val="KEYPAQTableBody"/>
              <w:rPr>
                <w:color w:val="4F81BD"/>
              </w:rPr>
            </w:pPr>
            <w:r w:rsidRPr="006153E1">
              <w:rPr>
                <w:color w:val="4F81BD"/>
              </w:rPr>
              <w:t xml:space="preserve">The use of operational systems during training scenarios is to be avoided in order to minimise the wear and tear on the </w:t>
            </w:r>
            <w:r w:rsidRPr="006153E1">
              <w:rPr>
                <w:color w:val="4F81BD"/>
              </w:rPr>
              <w:lastRenderedPageBreak/>
              <w:t>operational fleet.</w:t>
            </w:r>
          </w:p>
        </w:tc>
        <w:tc>
          <w:tcPr>
            <w:tcW w:w="1440" w:type="pct"/>
          </w:tcPr>
          <w:p w14:paraId="4F98293A" w14:textId="77777777" w:rsidR="00BB4DBB" w:rsidRDefault="00BB4DBB" w:rsidP="0081376E">
            <w:pPr>
              <w:pStyle w:val="KEYPAQTableBody"/>
              <w:rPr>
                <w:color w:val="4F81BD"/>
              </w:rPr>
            </w:pPr>
            <w:r>
              <w:rPr>
                <w:rFonts w:ascii="Arial" w:hAnsi="Arial" w:cs="Arial"/>
                <w:color w:val="4F81BD"/>
              </w:rPr>
              <w:lastRenderedPageBreak/>
              <w:t>The system shall</w:t>
            </w:r>
            <w:r w:rsidRPr="006153E1">
              <w:rPr>
                <w:color w:val="4F81BD"/>
              </w:rPr>
              <w:t xml:space="preserve"> </w:t>
            </w:r>
            <w:r>
              <w:rPr>
                <w:color w:val="4F81BD"/>
              </w:rPr>
              <w:t xml:space="preserve">be </w:t>
            </w:r>
            <w:r w:rsidRPr="006153E1">
              <w:rPr>
                <w:color w:val="4F81BD"/>
              </w:rPr>
              <w:t>easily identifiable as either an operational or training version by all personnel expected to come into contact with it.</w:t>
            </w:r>
          </w:p>
          <w:p w14:paraId="1B726951" w14:textId="77777777" w:rsidR="00BB4DBB" w:rsidRDefault="00BB4DBB" w:rsidP="0081376E">
            <w:pPr>
              <w:pStyle w:val="KEYPAQTableBody"/>
              <w:rPr>
                <w:color w:val="4F81BD"/>
              </w:rPr>
            </w:pPr>
          </w:p>
          <w:p w14:paraId="0F3F1AB3" w14:textId="77777777" w:rsidR="00BB4DBB" w:rsidRDefault="00BB4DBB" w:rsidP="0081376E">
            <w:pPr>
              <w:pStyle w:val="KEYPAQTableBody"/>
              <w:rPr>
                <w:rFonts w:ascii="Arial" w:hAnsi="Arial" w:cs="Arial"/>
                <w:color w:val="4F81BD"/>
              </w:rPr>
            </w:pPr>
            <w:r w:rsidRPr="006153E1">
              <w:rPr>
                <w:rFonts w:ascii="Arial" w:hAnsi="Arial" w:cs="Arial"/>
                <w:color w:val="4F81BD"/>
              </w:rPr>
              <w:t>A traini</w:t>
            </w:r>
            <w:r>
              <w:rPr>
                <w:rFonts w:ascii="Arial" w:hAnsi="Arial" w:cs="Arial"/>
                <w:color w:val="4F81BD"/>
              </w:rPr>
              <w:t>ng system that replicates the operational version</w:t>
            </w:r>
            <w:r w:rsidRPr="006153E1">
              <w:rPr>
                <w:rFonts w:ascii="Arial" w:hAnsi="Arial" w:cs="Arial"/>
                <w:color w:val="4F81BD"/>
              </w:rPr>
              <w:t>, in terms of</w:t>
            </w:r>
            <w:r>
              <w:rPr>
                <w:rFonts w:ascii="Arial" w:hAnsi="Arial" w:cs="Arial"/>
                <w:color w:val="4F81BD"/>
              </w:rPr>
              <w:t xml:space="preserve"> mass, form and rigidity.  The training plate is not required to provide any ballistic protection.  </w:t>
            </w:r>
            <w:r w:rsidRPr="006153E1">
              <w:rPr>
                <w:rFonts w:ascii="Arial" w:hAnsi="Arial" w:cs="Arial"/>
                <w:color w:val="4F81BD"/>
              </w:rPr>
              <w:t xml:space="preserve"> </w:t>
            </w:r>
          </w:p>
          <w:p w14:paraId="02F00971" w14:textId="77777777" w:rsidR="00BB4DBB" w:rsidRDefault="00BB4DBB" w:rsidP="0081376E">
            <w:pPr>
              <w:pStyle w:val="KEYPAQTableBody"/>
              <w:rPr>
                <w:color w:val="4F81BD"/>
              </w:rPr>
            </w:pPr>
          </w:p>
          <w:p w14:paraId="4DA6E14F" w14:textId="77777777" w:rsidR="00D1246C" w:rsidRPr="006153E1" w:rsidRDefault="00D1246C" w:rsidP="0081376E">
            <w:pPr>
              <w:pStyle w:val="KEYPAQTableBody"/>
              <w:rPr>
                <w:color w:val="4F81BD"/>
              </w:rPr>
            </w:pPr>
            <w:r w:rsidRPr="006153E1">
              <w:rPr>
                <w:color w:val="4F81BD"/>
              </w:rPr>
              <w:lastRenderedPageBreak/>
              <w:t xml:space="preserve">The finished exterior colour of the operational version of all plates is to be dull and not one that anyone could consider as </w:t>
            </w:r>
            <w:r>
              <w:rPr>
                <w:color w:val="4F81BD"/>
              </w:rPr>
              <w:t>orange</w:t>
            </w:r>
            <w:r w:rsidRPr="006153E1">
              <w:rPr>
                <w:color w:val="4F81BD"/>
              </w:rPr>
              <w:t xml:space="preserve"> in normal daylight.</w:t>
            </w:r>
          </w:p>
          <w:p w14:paraId="161E6274" w14:textId="77777777" w:rsidR="00D1246C" w:rsidRPr="006153E1" w:rsidRDefault="00D1246C" w:rsidP="0081376E">
            <w:pPr>
              <w:pStyle w:val="KEYPAQTableBody"/>
              <w:rPr>
                <w:color w:val="4F81BD"/>
              </w:rPr>
            </w:pPr>
          </w:p>
          <w:p w14:paraId="26B3C2F3" w14:textId="77777777" w:rsidR="00D1246C" w:rsidRPr="006153E1" w:rsidRDefault="00D1246C" w:rsidP="0081376E">
            <w:pPr>
              <w:pStyle w:val="KEYPAQTableBody"/>
              <w:rPr>
                <w:color w:val="4F81BD"/>
              </w:rPr>
            </w:pPr>
            <w:r w:rsidRPr="006153E1">
              <w:rPr>
                <w:color w:val="4F81BD"/>
              </w:rPr>
              <w:t xml:space="preserve">The finished exterior colour of the training version of all plates is to be </w:t>
            </w:r>
            <w:r>
              <w:rPr>
                <w:color w:val="4F81BD"/>
              </w:rPr>
              <w:t>bright orange</w:t>
            </w:r>
            <w:r w:rsidRPr="006153E1">
              <w:rPr>
                <w:color w:val="4F81BD"/>
              </w:rPr>
              <w:t>.</w:t>
            </w:r>
          </w:p>
          <w:p w14:paraId="594AB0B4" w14:textId="77777777" w:rsidR="00D1246C" w:rsidRPr="006153E1" w:rsidRDefault="00D1246C" w:rsidP="0081376E">
            <w:pPr>
              <w:pStyle w:val="KEYPAQTableBody"/>
              <w:rPr>
                <w:color w:val="4F81BD"/>
              </w:rPr>
            </w:pPr>
          </w:p>
          <w:p w14:paraId="2169CDB9" w14:textId="77777777" w:rsidR="00D1246C" w:rsidRPr="006153E1" w:rsidRDefault="00D1246C" w:rsidP="00AB2E75">
            <w:pPr>
              <w:pStyle w:val="KEYPAQTableBody"/>
              <w:rPr>
                <w:color w:val="4F81BD"/>
              </w:rPr>
            </w:pPr>
            <w:r w:rsidRPr="006153E1">
              <w:rPr>
                <w:color w:val="4F81BD"/>
              </w:rPr>
              <w:t>The wording "ONLY FOR USE IN DRY TRAINING – THIS PLATE DOES NOT PROVIDE BALLISTIC PROTECTION" is to be written in a large, bold font in a contrasting colour</w:t>
            </w:r>
            <w:r w:rsidR="00704B5E" w:rsidRPr="006153E1">
              <w:rPr>
                <w:color w:val="4F81BD"/>
              </w:rPr>
              <w:t>, in</w:t>
            </w:r>
            <w:r w:rsidRPr="006153E1">
              <w:rPr>
                <w:color w:val="4F81BD"/>
              </w:rPr>
              <w:t xml:space="preserve"> capitals and displayed in a prominent position on the front</w:t>
            </w:r>
            <w:r w:rsidR="00860E83">
              <w:rPr>
                <w:color w:val="4F81BD"/>
              </w:rPr>
              <w:t xml:space="preserve"> and rear</w:t>
            </w:r>
            <w:r w:rsidRPr="006153E1">
              <w:rPr>
                <w:color w:val="4F81BD"/>
              </w:rPr>
              <w:t xml:space="preserve"> face</w:t>
            </w:r>
            <w:r w:rsidR="00860E83">
              <w:rPr>
                <w:color w:val="4F81BD"/>
              </w:rPr>
              <w:t>s</w:t>
            </w:r>
            <w:r w:rsidRPr="006153E1">
              <w:rPr>
                <w:color w:val="4F81BD"/>
              </w:rPr>
              <w:t xml:space="preserve"> of all training plates.</w:t>
            </w:r>
          </w:p>
          <w:p w14:paraId="7305EDFF" w14:textId="77777777" w:rsidR="00D1246C" w:rsidRPr="006153E1" w:rsidRDefault="00D1246C" w:rsidP="0081376E">
            <w:pPr>
              <w:pStyle w:val="KEYPAQTableBody"/>
              <w:rPr>
                <w:color w:val="4F81BD"/>
              </w:rPr>
            </w:pPr>
          </w:p>
          <w:p w14:paraId="45884DE4" w14:textId="77777777" w:rsidR="00D1246C" w:rsidRPr="006153E1" w:rsidRDefault="00D1246C" w:rsidP="0081376E">
            <w:pPr>
              <w:pStyle w:val="KEYPAQTableBody"/>
              <w:rPr>
                <w:color w:val="4F81BD"/>
              </w:rPr>
            </w:pPr>
            <w:r w:rsidRPr="006153E1">
              <w:rPr>
                <w:color w:val="4F81BD"/>
              </w:rPr>
              <w:t xml:space="preserve">Any component that is intended to hold the plate in its intended position (Operational and Training) is to be of such design that it in no way obscures the written designation contained in the </w:t>
            </w:r>
            <w:r>
              <w:rPr>
                <w:color w:val="4F81BD"/>
              </w:rPr>
              <w:t>previous</w:t>
            </w:r>
            <w:r w:rsidRPr="006153E1">
              <w:rPr>
                <w:color w:val="4F81BD"/>
              </w:rPr>
              <w:t xml:space="preserve"> paragraph at any time.</w:t>
            </w:r>
          </w:p>
          <w:p w14:paraId="19210038" w14:textId="77777777" w:rsidR="00D1246C" w:rsidRPr="006153E1" w:rsidRDefault="00D1246C" w:rsidP="0081376E">
            <w:pPr>
              <w:pStyle w:val="KEYPAQTableBody"/>
              <w:rPr>
                <w:color w:val="4F81BD"/>
              </w:rPr>
            </w:pPr>
          </w:p>
        </w:tc>
        <w:tc>
          <w:tcPr>
            <w:tcW w:w="1047" w:type="pct"/>
            <w:gridSpan w:val="2"/>
          </w:tcPr>
          <w:p w14:paraId="22121666" w14:textId="77777777" w:rsidR="00D1246C" w:rsidRPr="006153E1" w:rsidRDefault="00D1246C" w:rsidP="004B2FFD">
            <w:pPr>
              <w:pStyle w:val="KEYPAQTableBody"/>
              <w:rPr>
                <w:rFonts w:ascii="Arial" w:hAnsi="Arial" w:cs="Arial"/>
                <w:color w:val="4F81BD"/>
              </w:rPr>
            </w:pPr>
            <w:r w:rsidRPr="006153E1">
              <w:rPr>
                <w:rFonts w:ascii="Arial" w:hAnsi="Arial" w:cs="Arial"/>
                <w:color w:val="4F81BD"/>
              </w:rPr>
              <w:lastRenderedPageBreak/>
              <w:t>As Threshold</w:t>
            </w:r>
          </w:p>
        </w:tc>
        <w:tc>
          <w:tcPr>
            <w:tcW w:w="388" w:type="pct"/>
          </w:tcPr>
          <w:p w14:paraId="2AF2076B" w14:textId="77777777" w:rsidR="00D1246C" w:rsidRPr="006153E1" w:rsidRDefault="00D1246C" w:rsidP="007A0113">
            <w:pPr>
              <w:pStyle w:val="KEYPAQTableBody"/>
              <w:rPr>
                <w:rFonts w:ascii="Arial" w:hAnsi="Arial" w:cs="Arial"/>
                <w:color w:val="4F81BD"/>
              </w:rPr>
            </w:pPr>
            <w:r w:rsidRPr="006153E1">
              <w:rPr>
                <w:rFonts w:ascii="Arial" w:hAnsi="Arial" w:cs="Arial"/>
                <w:color w:val="4F81BD"/>
              </w:rPr>
              <w:t>Inspection</w:t>
            </w:r>
          </w:p>
        </w:tc>
        <w:tc>
          <w:tcPr>
            <w:tcW w:w="554" w:type="pct"/>
          </w:tcPr>
          <w:p w14:paraId="22136ED6" w14:textId="77777777" w:rsidR="00D1246C" w:rsidRPr="006153E1" w:rsidRDefault="00D1246C" w:rsidP="004B2FFD">
            <w:pPr>
              <w:pStyle w:val="KEYPAQTableBody"/>
              <w:rPr>
                <w:rFonts w:ascii="Arial" w:hAnsi="Arial" w:cs="Arial"/>
                <w:color w:val="4F81BD"/>
              </w:rPr>
            </w:pPr>
          </w:p>
        </w:tc>
      </w:tr>
      <w:tr w:rsidR="00D1246C" w:rsidRPr="000B0D07" w14:paraId="641A546A" w14:textId="77777777" w:rsidTr="5753205D">
        <w:tc>
          <w:tcPr>
            <w:tcW w:w="99" w:type="pct"/>
          </w:tcPr>
          <w:p w14:paraId="4DFF4322" w14:textId="77777777" w:rsidR="00D1246C" w:rsidRPr="006153E1" w:rsidRDefault="00D1246C">
            <w:pPr>
              <w:pStyle w:val="KEYPAQTableBody"/>
              <w:rPr>
                <w:rFonts w:ascii="Arial" w:hAnsi="Arial" w:cs="Arial"/>
                <w:color w:val="4F81BD"/>
              </w:rPr>
            </w:pPr>
            <w:r>
              <w:rPr>
                <w:rFonts w:ascii="Arial" w:hAnsi="Arial" w:cs="Arial"/>
                <w:color w:val="4F81BD"/>
              </w:rPr>
              <w:lastRenderedPageBreak/>
              <w:t>10</w:t>
            </w:r>
          </w:p>
        </w:tc>
        <w:tc>
          <w:tcPr>
            <w:tcW w:w="408" w:type="pct"/>
            <w:gridSpan w:val="2"/>
          </w:tcPr>
          <w:p w14:paraId="54BF4332" w14:textId="77777777" w:rsidR="00D1246C" w:rsidRPr="006153E1" w:rsidRDefault="00D1246C" w:rsidP="00FA4E26">
            <w:pPr>
              <w:pStyle w:val="KEYPAQTableBody"/>
              <w:rPr>
                <w:rFonts w:ascii="Arial" w:hAnsi="Arial" w:cs="Arial"/>
                <w:color w:val="4F81BD"/>
              </w:rPr>
            </w:pPr>
            <w:r w:rsidRPr="006153E1">
              <w:rPr>
                <w:rFonts w:ascii="Arial" w:hAnsi="Arial" w:cs="Arial"/>
                <w:color w:val="4F81BD"/>
              </w:rPr>
              <w:t xml:space="preserve">The </w:t>
            </w:r>
            <w:r w:rsidR="00BA5B73">
              <w:rPr>
                <w:rFonts w:ascii="Arial" w:hAnsi="Arial" w:cs="Arial"/>
                <w:color w:val="4F81BD"/>
              </w:rPr>
              <w:t xml:space="preserve">SAKER </w:t>
            </w:r>
            <w:r w:rsidRPr="006153E1">
              <w:rPr>
                <w:rFonts w:ascii="Arial" w:hAnsi="Arial" w:cs="Arial"/>
                <w:color w:val="4F81BD"/>
              </w:rPr>
              <w:t>system shall provide protection to the user with the minimum of mass burden.</w:t>
            </w:r>
          </w:p>
        </w:tc>
        <w:tc>
          <w:tcPr>
            <w:tcW w:w="344" w:type="pct"/>
          </w:tcPr>
          <w:p w14:paraId="4881B8D2" w14:textId="77777777" w:rsidR="00D1246C" w:rsidRPr="006153E1" w:rsidRDefault="00D1246C">
            <w:pPr>
              <w:pStyle w:val="KEYPAQTableBody"/>
              <w:rPr>
                <w:rFonts w:ascii="Arial" w:hAnsi="Arial" w:cs="Arial"/>
                <w:color w:val="4F81BD"/>
              </w:rPr>
            </w:pPr>
            <w:r w:rsidRPr="006153E1">
              <w:rPr>
                <w:rFonts w:ascii="Arial" w:hAnsi="Arial" w:cs="Arial"/>
                <w:color w:val="4F81BD"/>
              </w:rPr>
              <w:t>Candidate</w:t>
            </w:r>
          </w:p>
        </w:tc>
        <w:tc>
          <w:tcPr>
            <w:tcW w:w="293" w:type="pct"/>
          </w:tcPr>
          <w:p w14:paraId="339C1A18" w14:textId="77777777" w:rsidR="00D1246C" w:rsidRPr="006153E1" w:rsidRDefault="00D1246C">
            <w:pPr>
              <w:pStyle w:val="KEYPAQTableBody"/>
              <w:rPr>
                <w:rFonts w:ascii="Arial" w:hAnsi="Arial" w:cs="Arial"/>
                <w:color w:val="4F81BD"/>
              </w:rPr>
            </w:pPr>
            <w:r w:rsidRPr="006153E1">
              <w:rPr>
                <w:rFonts w:ascii="Arial" w:hAnsi="Arial" w:cs="Arial"/>
                <w:color w:val="4F81BD"/>
              </w:rPr>
              <w:t>Key</w:t>
            </w:r>
          </w:p>
        </w:tc>
        <w:tc>
          <w:tcPr>
            <w:tcW w:w="427" w:type="pct"/>
          </w:tcPr>
          <w:p w14:paraId="06A1E157" w14:textId="77777777" w:rsidR="00D1246C" w:rsidRPr="006153E1" w:rsidRDefault="00D1246C" w:rsidP="00FA4E26">
            <w:pPr>
              <w:pStyle w:val="KEYPAQTableBody"/>
              <w:rPr>
                <w:rFonts w:ascii="Arial" w:hAnsi="Arial" w:cs="Arial"/>
                <w:color w:val="4F81BD"/>
              </w:rPr>
            </w:pPr>
            <w:r w:rsidRPr="006153E1">
              <w:rPr>
                <w:rFonts w:ascii="Arial" w:hAnsi="Arial" w:cs="Arial"/>
                <w:color w:val="4F81BD"/>
              </w:rPr>
              <w:t>The user must maintain agility during operations and so mass must be kept to a minimum.</w:t>
            </w:r>
          </w:p>
        </w:tc>
        <w:tc>
          <w:tcPr>
            <w:tcW w:w="1440" w:type="pct"/>
          </w:tcPr>
          <w:p w14:paraId="0B4E7930" w14:textId="77777777" w:rsidR="00D1246C" w:rsidRPr="006153E1" w:rsidRDefault="00105F37" w:rsidP="00621E5D">
            <w:pPr>
              <w:pStyle w:val="KEYPAQTableBody"/>
              <w:rPr>
                <w:rFonts w:ascii="Arial" w:hAnsi="Arial" w:cs="Arial"/>
                <w:color w:val="4F81BD"/>
              </w:rPr>
            </w:pPr>
            <w:r>
              <w:rPr>
                <w:rFonts w:ascii="Arial" w:hAnsi="Arial" w:cs="Arial"/>
                <w:color w:val="4F81BD"/>
              </w:rPr>
              <w:t>Area</w:t>
            </w:r>
            <w:r w:rsidR="00D1246C">
              <w:rPr>
                <w:rFonts w:ascii="Arial" w:hAnsi="Arial" w:cs="Arial"/>
                <w:color w:val="4F81BD"/>
              </w:rPr>
              <w:t xml:space="preserve">l density of the hard armour plate is to be </w:t>
            </w:r>
            <w:r w:rsidR="00B27B91">
              <w:rPr>
                <w:rFonts w:ascii="Arial" w:hAnsi="Arial" w:cs="Arial"/>
                <w:noProof/>
                <w:color w:val="000000"/>
                <w:highlight w:val="black"/>
              </w:rPr>
              <w:t>'''''''''' '''''''''''''''</w:t>
            </w:r>
            <w:r w:rsidR="00D1246C">
              <w:rPr>
                <w:rFonts w:ascii="Arial" w:hAnsi="Arial" w:cs="Arial"/>
                <w:color w:val="4F81BD"/>
              </w:rPr>
              <w:t>.</w:t>
            </w:r>
          </w:p>
        </w:tc>
        <w:tc>
          <w:tcPr>
            <w:tcW w:w="1047" w:type="pct"/>
            <w:gridSpan w:val="2"/>
          </w:tcPr>
          <w:p w14:paraId="5C8BCADA" w14:textId="77777777" w:rsidR="00D1246C" w:rsidRPr="00F95146" w:rsidRDefault="00BB4DBB" w:rsidP="00FD7223">
            <w:pPr>
              <w:pStyle w:val="KEYPAQTableBody"/>
              <w:rPr>
                <w:rFonts w:ascii="Arial" w:hAnsi="Arial" w:cs="Arial"/>
                <w:color w:val="4F81BD"/>
              </w:rPr>
            </w:pPr>
            <w:r>
              <w:rPr>
                <w:rFonts w:ascii="Arial" w:hAnsi="Arial" w:cs="Arial"/>
                <w:color w:val="4F81BD"/>
              </w:rPr>
              <w:t>Area</w:t>
            </w:r>
            <w:r w:rsidR="00D1246C">
              <w:rPr>
                <w:rFonts w:ascii="Arial" w:hAnsi="Arial" w:cs="Arial"/>
                <w:color w:val="4F81BD"/>
              </w:rPr>
              <w:t>l density of th</w:t>
            </w:r>
            <w:r w:rsidR="00105F37">
              <w:rPr>
                <w:rFonts w:ascii="Arial" w:hAnsi="Arial" w:cs="Arial"/>
                <w:color w:val="4F81BD"/>
              </w:rPr>
              <w:t xml:space="preserve">e hard armour plate is to be </w:t>
            </w:r>
            <w:r w:rsidR="00B27B91">
              <w:rPr>
                <w:rFonts w:ascii="Arial" w:hAnsi="Arial" w:cs="Arial"/>
                <w:noProof/>
                <w:color w:val="000000"/>
                <w:highlight w:val="black"/>
              </w:rPr>
              <w:t>''''''''' ''''''''''''''''</w:t>
            </w:r>
            <w:r w:rsidR="00D1246C">
              <w:rPr>
                <w:rFonts w:ascii="Arial" w:hAnsi="Arial" w:cs="Arial"/>
                <w:color w:val="4F81BD"/>
              </w:rPr>
              <w:t>.</w:t>
            </w:r>
          </w:p>
        </w:tc>
        <w:tc>
          <w:tcPr>
            <w:tcW w:w="388" w:type="pct"/>
          </w:tcPr>
          <w:p w14:paraId="79F1F1AC" w14:textId="77777777" w:rsidR="00D1246C" w:rsidRPr="006153E1" w:rsidRDefault="00D1246C">
            <w:pPr>
              <w:pStyle w:val="KEYPAQTableBody"/>
              <w:rPr>
                <w:rFonts w:ascii="Arial" w:hAnsi="Arial" w:cs="Arial"/>
                <w:color w:val="4F81BD"/>
              </w:rPr>
            </w:pPr>
            <w:r w:rsidRPr="006153E1">
              <w:rPr>
                <w:rFonts w:ascii="Arial" w:hAnsi="Arial" w:cs="Arial"/>
                <w:color w:val="4F81BD"/>
              </w:rPr>
              <w:t>Inspection</w:t>
            </w:r>
          </w:p>
        </w:tc>
        <w:tc>
          <w:tcPr>
            <w:tcW w:w="554" w:type="pct"/>
          </w:tcPr>
          <w:p w14:paraId="51D14394" w14:textId="77777777" w:rsidR="00D1246C" w:rsidRPr="006153E1" w:rsidRDefault="00D1246C">
            <w:pPr>
              <w:pStyle w:val="KEYPAQTableBody"/>
              <w:rPr>
                <w:rFonts w:ascii="Arial" w:hAnsi="Arial" w:cs="Arial"/>
                <w:color w:val="4F81BD"/>
              </w:rPr>
            </w:pPr>
            <w:r>
              <w:rPr>
                <w:rFonts w:ascii="Arial" w:hAnsi="Arial" w:cs="Arial"/>
                <w:color w:val="4F81BD"/>
              </w:rPr>
              <w:t>INVICTUS Board 6 refers.</w:t>
            </w:r>
          </w:p>
        </w:tc>
      </w:tr>
      <w:tr w:rsidR="00BA5B73" w:rsidRPr="000B0D07" w14:paraId="1904D073" w14:textId="77777777" w:rsidTr="5753205D">
        <w:tc>
          <w:tcPr>
            <w:tcW w:w="99" w:type="pct"/>
          </w:tcPr>
          <w:p w14:paraId="61254391" w14:textId="77777777" w:rsidR="00BA5B73" w:rsidRDefault="00BA5B73">
            <w:pPr>
              <w:pStyle w:val="KEYPAQTableBody"/>
              <w:rPr>
                <w:rFonts w:ascii="Arial" w:hAnsi="Arial" w:cs="Arial"/>
                <w:color w:val="4F81BD"/>
              </w:rPr>
            </w:pPr>
            <w:r>
              <w:rPr>
                <w:rFonts w:ascii="Arial" w:hAnsi="Arial" w:cs="Arial"/>
                <w:color w:val="4F81BD"/>
              </w:rPr>
              <w:t>11</w:t>
            </w:r>
          </w:p>
        </w:tc>
        <w:tc>
          <w:tcPr>
            <w:tcW w:w="408" w:type="pct"/>
            <w:gridSpan w:val="2"/>
          </w:tcPr>
          <w:p w14:paraId="6D9E0271" w14:textId="77777777" w:rsidR="00BA5B73" w:rsidRPr="006153E1" w:rsidRDefault="00BA5B73" w:rsidP="009B66EC">
            <w:pPr>
              <w:pStyle w:val="KEYPAQTableBody"/>
              <w:rPr>
                <w:rFonts w:ascii="Arial" w:hAnsi="Arial" w:cs="Arial"/>
                <w:color w:val="4F81BD"/>
              </w:rPr>
            </w:pPr>
            <w:r w:rsidRPr="006153E1">
              <w:rPr>
                <w:rFonts w:ascii="Arial" w:hAnsi="Arial" w:cs="Arial"/>
                <w:color w:val="4F81BD"/>
              </w:rPr>
              <w:t xml:space="preserve">The </w:t>
            </w:r>
            <w:r w:rsidR="003C5ECE">
              <w:rPr>
                <w:rFonts w:ascii="Arial" w:hAnsi="Arial" w:cs="Arial"/>
                <w:color w:val="4F81BD"/>
              </w:rPr>
              <w:t>OSPREY 2</w:t>
            </w:r>
            <w:r>
              <w:rPr>
                <w:rFonts w:ascii="Arial" w:hAnsi="Arial" w:cs="Arial"/>
                <w:color w:val="4F81BD"/>
              </w:rPr>
              <w:t xml:space="preserve"> </w:t>
            </w:r>
            <w:r w:rsidRPr="006153E1">
              <w:rPr>
                <w:rFonts w:ascii="Arial" w:hAnsi="Arial" w:cs="Arial"/>
                <w:color w:val="4F81BD"/>
              </w:rPr>
              <w:t>system shall provide protection to the user with the minimum of mass burden.</w:t>
            </w:r>
          </w:p>
        </w:tc>
        <w:tc>
          <w:tcPr>
            <w:tcW w:w="344" w:type="pct"/>
          </w:tcPr>
          <w:p w14:paraId="61D0910D" w14:textId="77777777" w:rsidR="00BA5B73" w:rsidRPr="006153E1" w:rsidRDefault="00BA5B73" w:rsidP="009B66EC">
            <w:pPr>
              <w:pStyle w:val="KEYPAQTableBody"/>
              <w:rPr>
                <w:rFonts w:ascii="Arial" w:hAnsi="Arial" w:cs="Arial"/>
                <w:color w:val="4F81BD"/>
              </w:rPr>
            </w:pPr>
            <w:r w:rsidRPr="006153E1">
              <w:rPr>
                <w:rFonts w:ascii="Arial" w:hAnsi="Arial" w:cs="Arial"/>
                <w:color w:val="4F81BD"/>
              </w:rPr>
              <w:t>Candidate</w:t>
            </w:r>
          </w:p>
        </w:tc>
        <w:tc>
          <w:tcPr>
            <w:tcW w:w="293" w:type="pct"/>
          </w:tcPr>
          <w:p w14:paraId="19597E0F" w14:textId="77777777" w:rsidR="00BA5B73" w:rsidRPr="006153E1" w:rsidRDefault="00BA5B73" w:rsidP="009B66EC">
            <w:pPr>
              <w:pStyle w:val="KEYPAQTableBody"/>
              <w:rPr>
                <w:rFonts w:ascii="Arial" w:hAnsi="Arial" w:cs="Arial"/>
                <w:color w:val="4F81BD"/>
              </w:rPr>
            </w:pPr>
            <w:r w:rsidRPr="006153E1">
              <w:rPr>
                <w:rFonts w:ascii="Arial" w:hAnsi="Arial" w:cs="Arial"/>
                <w:color w:val="4F81BD"/>
              </w:rPr>
              <w:t>Key</w:t>
            </w:r>
          </w:p>
        </w:tc>
        <w:tc>
          <w:tcPr>
            <w:tcW w:w="427" w:type="pct"/>
          </w:tcPr>
          <w:p w14:paraId="1945D33A" w14:textId="77777777" w:rsidR="00BA5B73" w:rsidRPr="006153E1" w:rsidRDefault="00BA5B73" w:rsidP="009B66EC">
            <w:pPr>
              <w:pStyle w:val="KEYPAQTableBody"/>
              <w:rPr>
                <w:rFonts w:ascii="Arial" w:hAnsi="Arial" w:cs="Arial"/>
                <w:color w:val="4F81BD"/>
              </w:rPr>
            </w:pPr>
            <w:r w:rsidRPr="006153E1">
              <w:rPr>
                <w:rFonts w:ascii="Arial" w:hAnsi="Arial" w:cs="Arial"/>
                <w:color w:val="4F81BD"/>
              </w:rPr>
              <w:t>The user must maintain agility during operations and so mass must be kept to a minimum.</w:t>
            </w:r>
          </w:p>
        </w:tc>
        <w:tc>
          <w:tcPr>
            <w:tcW w:w="1440" w:type="pct"/>
          </w:tcPr>
          <w:p w14:paraId="26C52061" w14:textId="77777777" w:rsidR="00BA5B73" w:rsidRPr="006153E1" w:rsidRDefault="00105F37" w:rsidP="009B66EC">
            <w:pPr>
              <w:pStyle w:val="KEYPAQTableBody"/>
              <w:rPr>
                <w:rFonts w:ascii="Arial" w:hAnsi="Arial" w:cs="Arial"/>
                <w:color w:val="4F81BD"/>
              </w:rPr>
            </w:pPr>
            <w:r>
              <w:rPr>
                <w:rFonts w:ascii="Arial" w:hAnsi="Arial" w:cs="Arial"/>
                <w:color w:val="4F81BD"/>
              </w:rPr>
              <w:t>Area</w:t>
            </w:r>
            <w:r w:rsidR="00BA5B73">
              <w:rPr>
                <w:rFonts w:ascii="Arial" w:hAnsi="Arial" w:cs="Arial"/>
                <w:color w:val="4F81BD"/>
              </w:rPr>
              <w:t>l density of th</w:t>
            </w:r>
            <w:r>
              <w:rPr>
                <w:rFonts w:ascii="Arial" w:hAnsi="Arial" w:cs="Arial"/>
                <w:color w:val="4F81BD"/>
              </w:rPr>
              <w:t xml:space="preserve">e hard armour plate is to be </w:t>
            </w:r>
            <w:r w:rsidR="00B27B91">
              <w:rPr>
                <w:rFonts w:ascii="Arial" w:hAnsi="Arial" w:cs="Arial"/>
                <w:noProof/>
                <w:color w:val="000000"/>
                <w:highlight w:val="black"/>
              </w:rPr>
              <w:t>''''''''' '''''''''''''''''</w:t>
            </w:r>
            <w:r w:rsidR="00BA5B73">
              <w:rPr>
                <w:rFonts w:ascii="Arial" w:hAnsi="Arial" w:cs="Arial"/>
                <w:color w:val="4F81BD"/>
              </w:rPr>
              <w:t>.</w:t>
            </w:r>
          </w:p>
        </w:tc>
        <w:tc>
          <w:tcPr>
            <w:tcW w:w="1047" w:type="pct"/>
            <w:gridSpan w:val="2"/>
          </w:tcPr>
          <w:p w14:paraId="7377E793" w14:textId="77777777" w:rsidR="00BA5B73" w:rsidRPr="00F95146" w:rsidRDefault="00105F37" w:rsidP="009B66EC">
            <w:pPr>
              <w:pStyle w:val="KEYPAQTableBody"/>
              <w:rPr>
                <w:rFonts w:ascii="Arial" w:hAnsi="Arial" w:cs="Arial"/>
                <w:color w:val="4F81BD"/>
              </w:rPr>
            </w:pPr>
            <w:r>
              <w:rPr>
                <w:rFonts w:ascii="Arial" w:hAnsi="Arial" w:cs="Arial"/>
                <w:color w:val="4F81BD"/>
              </w:rPr>
              <w:t>Area</w:t>
            </w:r>
            <w:r w:rsidR="00BA5B73">
              <w:rPr>
                <w:rFonts w:ascii="Arial" w:hAnsi="Arial" w:cs="Arial"/>
                <w:color w:val="4F81BD"/>
              </w:rPr>
              <w:t>l density of th</w:t>
            </w:r>
            <w:r>
              <w:rPr>
                <w:rFonts w:ascii="Arial" w:hAnsi="Arial" w:cs="Arial"/>
                <w:color w:val="4F81BD"/>
              </w:rPr>
              <w:t xml:space="preserve">e hard armour plate is to be </w:t>
            </w:r>
            <w:r w:rsidR="00B27B91">
              <w:rPr>
                <w:rFonts w:ascii="Arial" w:hAnsi="Arial" w:cs="Arial"/>
                <w:noProof/>
                <w:color w:val="000000"/>
                <w:highlight w:val="black"/>
              </w:rPr>
              <w:t>'''''''''' ''''''''''''''''</w:t>
            </w:r>
          </w:p>
        </w:tc>
        <w:tc>
          <w:tcPr>
            <w:tcW w:w="388" w:type="pct"/>
          </w:tcPr>
          <w:p w14:paraId="59FBF766" w14:textId="77777777" w:rsidR="00BA5B73" w:rsidRPr="006153E1" w:rsidRDefault="00BA5B73" w:rsidP="009B66EC">
            <w:pPr>
              <w:pStyle w:val="KEYPAQTableBody"/>
              <w:rPr>
                <w:rFonts w:ascii="Arial" w:hAnsi="Arial" w:cs="Arial"/>
                <w:color w:val="4F81BD"/>
              </w:rPr>
            </w:pPr>
            <w:r w:rsidRPr="006153E1">
              <w:rPr>
                <w:rFonts w:ascii="Arial" w:hAnsi="Arial" w:cs="Arial"/>
                <w:color w:val="4F81BD"/>
              </w:rPr>
              <w:t>Inspection</w:t>
            </w:r>
          </w:p>
        </w:tc>
        <w:tc>
          <w:tcPr>
            <w:tcW w:w="554" w:type="pct"/>
          </w:tcPr>
          <w:p w14:paraId="324EEDC8" w14:textId="77777777" w:rsidR="00BA5B73" w:rsidRPr="006153E1" w:rsidRDefault="00BA5B73" w:rsidP="009B66EC">
            <w:pPr>
              <w:pStyle w:val="KEYPAQTableBody"/>
              <w:rPr>
                <w:rFonts w:ascii="Arial" w:hAnsi="Arial" w:cs="Arial"/>
                <w:color w:val="4F81BD"/>
              </w:rPr>
            </w:pPr>
            <w:r>
              <w:rPr>
                <w:rFonts w:ascii="Arial" w:hAnsi="Arial" w:cs="Arial"/>
                <w:color w:val="4F81BD"/>
              </w:rPr>
              <w:t>INVICTUS Board 6 refers.</w:t>
            </w:r>
          </w:p>
        </w:tc>
      </w:tr>
      <w:tr w:rsidR="00BA5B73" w:rsidRPr="000B0D07" w14:paraId="0FCF6E2D" w14:textId="77777777" w:rsidTr="5753205D">
        <w:tc>
          <w:tcPr>
            <w:tcW w:w="99" w:type="pct"/>
          </w:tcPr>
          <w:p w14:paraId="68BD877E" w14:textId="77777777" w:rsidR="00BA5B73" w:rsidRPr="006153E1" w:rsidRDefault="00BA5B73">
            <w:pPr>
              <w:pStyle w:val="KEYPAQTableBody"/>
              <w:rPr>
                <w:rFonts w:ascii="Arial" w:hAnsi="Arial" w:cs="Arial"/>
                <w:color w:val="4F81BD"/>
              </w:rPr>
            </w:pPr>
            <w:r>
              <w:rPr>
                <w:rFonts w:ascii="Arial" w:hAnsi="Arial" w:cs="Arial"/>
                <w:color w:val="4F81BD"/>
              </w:rPr>
              <w:t>12</w:t>
            </w:r>
          </w:p>
        </w:tc>
        <w:tc>
          <w:tcPr>
            <w:tcW w:w="408" w:type="pct"/>
            <w:gridSpan w:val="2"/>
          </w:tcPr>
          <w:p w14:paraId="4A03E40F" w14:textId="77777777" w:rsidR="00BA5B73" w:rsidRPr="006153E1" w:rsidRDefault="00BA5B73" w:rsidP="00FE63D4">
            <w:pPr>
              <w:pStyle w:val="KEYPAQTableBody"/>
              <w:rPr>
                <w:rFonts w:ascii="Arial" w:hAnsi="Arial" w:cs="Arial"/>
                <w:color w:val="4F81BD"/>
              </w:rPr>
            </w:pPr>
            <w:r w:rsidRPr="005D35C0">
              <w:rPr>
                <w:rFonts w:ascii="Arial" w:hAnsi="Arial" w:cs="Arial"/>
                <w:color w:val="4F81BD"/>
              </w:rPr>
              <w:t xml:space="preserve">The system shall </w:t>
            </w:r>
            <w:r w:rsidRPr="006153E1">
              <w:rPr>
                <w:rFonts w:ascii="Arial" w:hAnsi="Arial" w:cs="Arial"/>
                <w:color w:val="4F81BD"/>
              </w:rPr>
              <w:t>provide protection to the user whilst adding the minimum physical bulk.</w:t>
            </w:r>
          </w:p>
        </w:tc>
        <w:tc>
          <w:tcPr>
            <w:tcW w:w="344" w:type="pct"/>
          </w:tcPr>
          <w:p w14:paraId="1250F3E3" w14:textId="77777777" w:rsidR="00BA5B73" w:rsidRPr="006153E1" w:rsidRDefault="00BA5B73">
            <w:pPr>
              <w:pStyle w:val="KEYPAQTableBody"/>
              <w:rPr>
                <w:rFonts w:ascii="Arial" w:hAnsi="Arial" w:cs="Arial"/>
                <w:color w:val="4F81BD"/>
              </w:rPr>
            </w:pPr>
            <w:r w:rsidRPr="006153E1">
              <w:rPr>
                <w:rFonts w:ascii="Arial" w:hAnsi="Arial" w:cs="Arial"/>
                <w:color w:val="4F81BD"/>
              </w:rPr>
              <w:t>Candidate</w:t>
            </w:r>
          </w:p>
        </w:tc>
        <w:tc>
          <w:tcPr>
            <w:tcW w:w="293" w:type="pct"/>
          </w:tcPr>
          <w:p w14:paraId="46A8F62D" w14:textId="77777777" w:rsidR="00BA5B73" w:rsidRPr="006153E1" w:rsidRDefault="00BA5B73">
            <w:pPr>
              <w:pStyle w:val="KEYPAQTableBody"/>
              <w:rPr>
                <w:rFonts w:ascii="Arial" w:hAnsi="Arial" w:cs="Arial"/>
                <w:color w:val="4F81BD"/>
              </w:rPr>
            </w:pPr>
            <w:r w:rsidRPr="006153E1">
              <w:rPr>
                <w:rFonts w:ascii="Arial" w:hAnsi="Arial" w:cs="Arial"/>
                <w:color w:val="4F81BD"/>
              </w:rPr>
              <w:t>1</w:t>
            </w:r>
          </w:p>
        </w:tc>
        <w:tc>
          <w:tcPr>
            <w:tcW w:w="427" w:type="pct"/>
          </w:tcPr>
          <w:p w14:paraId="5AF8E45A" w14:textId="77777777" w:rsidR="00BA5B73" w:rsidRPr="006153E1" w:rsidRDefault="00BA5B73">
            <w:pPr>
              <w:pStyle w:val="KEYPAQTableBody"/>
              <w:rPr>
                <w:rFonts w:ascii="Arial" w:hAnsi="Arial" w:cs="Arial"/>
                <w:color w:val="4F81BD"/>
              </w:rPr>
            </w:pPr>
            <w:r w:rsidRPr="006153E1">
              <w:rPr>
                <w:rFonts w:ascii="Arial" w:hAnsi="Arial" w:cs="Arial"/>
                <w:color w:val="4F81BD"/>
              </w:rPr>
              <w:t>The user must maintain agility during operations and so</w:t>
            </w:r>
            <w:r>
              <w:rPr>
                <w:rFonts w:ascii="Arial" w:hAnsi="Arial" w:cs="Arial"/>
                <w:color w:val="4F81BD"/>
              </w:rPr>
              <w:t xml:space="preserve"> the bulk of any worn items of C</w:t>
            </w:r>
            <w:r w:rsidRPr="006153E1">
              <w:rPr>
                <w:rFonts w:ascii="Arial" w:hAnsi="Arial" w:cs="Arial"/>
                <w:color w:val="4F81BD"/>
              </w:rPr>
              <w:t>PE must be kept to a minimum.</w:t>
            </w:r>
          </w:p>
        </w:tc>
        <w:tc>
          <w:tcPr>
            <w:tcW w:w="1440" w:type="pct"/>
          </w:tcPr>
          <w:p w14:paraId="195D3FE4" w14:textId="77777777" w:rsidR="00BA5B73" w:rsidRPr="006153E1" w:rsidRDefault="00860E83" w:rsidP="00860E83">
            <w:pPr>
              <w:pStyle w:val="KEYPAQTableBody"/>
              <w:rPr>
                <w:rFonts w:ascii="Arial" w:hAnsi="Arial" w:cs="Arial"/>
                <w:color w:val="4F81BD"/>
              </w:rPr>
            </w:pPr>
            <w:r>
              <w:rPr>
                <w:rFonts w:ascii="Arial" w:hAnsi="Arial" w:cs="Arial"/>
                <w:color w:val="4F81BD"/>
              </w:rPr>
              <w:t>There is to be no</w:t>
            </w:r>
            <w:r w:rsidR="00BA5B73">
              <w:rPr>
                <w:rFonts w:ascii="Arial" w:hAnsi="Arial" w:cs="Arial"/>
                <w:color w:val="4F81BD"/>
              </w:rPr>
              <w:t xml:space="preserve"> increase </w:t>
            </w:r>
            <w:r>
              <w:rPr>
                <w:rFonts w:ascii="Arial" w:hAnsi="Arial" w:cs="Arial"/>
                <w:color w:val="4F81BD"/>
              </w:rPr>
              <w:t xml:space="preserve">required </w:t>
            </w:r>
            <w:r w:rsidR="00BA5B73">
              <w:rPr>
                <w:rFonts w:ascii="Arial" w:hAnsi="Arial" w:cs="Arial"/>
                <w:color w:val="4F81BD"/>
              </w:rPr>
              <w:t xml:space="preserve">in </w:t>
            </w:r>
            <w:r>
              <w:rPr>
                <w:rFonts w:ascii="Arial" w:hAnsi="Arial" w:cs="Arial"/>
                <w:color w:val="4F81BD"/>
              </w:rPr>
              <w:t xml:space="preserve">volume in the STV main plate pouch compared to using the OSPREY plate system </w:t>
            </w:r>
            <w:r w:rsidR="00BA5B73">
              <w:rPr>
                <w:rFonts w:ascii="Arial" w:hAnsi="Arial" w:cs="Arial"/>
                <w:color w:val="4F81BD"/>
              </w:rPr>
              <w:t>(</w:t>
            </w:r>
            <w:r>
              <w:rPr>
                <w:rFonts w:ascii="Arial" w:hAnsi="Arial" w:cs="Arial"/>
                <w:color w:val="4F81BD"/>
              </w:rPr>
              <w:t>including</w:t>
            </w:r>
            <w:r w:rsidR="00BA5B73">
              <w:rPr>
                <w:rFonts w:ascii="Arial" w:hAnsi="Arial" w:cs="Arial"/>
                <w:color w:val="4F81BD"/>
              </w:rPr>
              <w:t xml:space="preserve"> the addit</w:t>
            </w:r>
            <w:r w:rsidR="00105F37">
              <w:rPr>
                <w:rFonts w:ascii="Arial" w:hAnsi="Arial" w:cs="Arial"/>
                <w:color w:val="4F81BD"/>
              </w:rPr>
              <w:t xml:space="preserve">ional </w:t>
            </w:r>
            <w:r w:rsidR="00BA5B73">
              <w:rPr>
                <w:rFonts w:ascii="Arial" w:hAnsi="Arial" w:cs="Arial"/>
                <w:color w:val="4F81BD"/>
              </w:rPr>
              <w:t>item</w:t>
            </w:r>
            <w:r w:rsidR="00105F37">
              <w:rPr>
                <w:rFonts w:ascii="Arial" w:hAnsi="Arial" w:cs="Arial"/>
                <w:color w:val="4F81BD"/>
              </w:rPr>
              <w:t>(s)</w:t>
            </w:r>
            <w:r w:rsidR="00BA5B73">
              <w:rPr>
                <w:rFonts w:ascii="Arial" w:hAnsi="Arial" w:cs="Arial"/>
                <w:color w:val="4F81BD"/>
              </w:rPr>
              <w:t xml:space="preserve"> required to hold the plate in the correct position)</w:t>
            </w:r>
            <w:r>
              <w:rPr>
                <w:rFonts w:ascii="Arial" w:hAnsi="Arial" w:cs="Arial"/>
                <w:color w:val="4F81BD"/>
              </w:rPr>
              <w:t>.</w:t>
            </w:r>
          </w:p>
        </w:tc>
        <w:tc>
          <w:tcPr>
            <w:tcW w:w="1047" w:type="pct"/>
            <w:gridSpan w:val="2"/>
          </w:tcPr>
          <w:p w14:paraId="2968D696" w14:textId="77777777" w:rsidR="00BA5B73" w:rsidRPr="006153E1" w:rsidRDefault="00BA5B73">
            <w:pPr>
              <w:pStyle w:val="KEYPAQTableBody"/>
              <w:rPr>
                <w:rFonts w:ascii="Arial" w:hAnsi="Arial" w:cs="Arial"/>
                <w:color w:val="4F81BD"/>
              </w:rPr>
            </w:pPr>
            <w:r>
              <w:rPr>
                <w:rFonts w:ascii="Arial" w:hAnsi="Arial" w:cs="Arial"/>
                <w:color w:val="4F81BD"/>
              </w:rPr>
              <w:t xml:space="preserve">The </w:t>
            </w:r>
            <w:r w:rsidR="00860E83">
              <w:rPr>
                <w:rFonts w:ascii="Arial" w:hAnsi="Arial" w:cs="Arial"/>
                <w:color w:val="4F81BD"/>
              </w:rPr>
              <w:t xml:space="preserve">hard armour plate component of the </w:t>
            </w:r>
            <w:r>
              <w:rPr>
                <w:rFonts w:ascii="Arial" w:hAnsi="Arial" w:cs="Arial"/>
                <w:color w:val="4F81BD"/>
              </w:rPr>
              <w:t xml:space="preserve">system shall be </w:t>
            </w:r>
            <w:r w:rsidR="00B27B91">
              <w:rPr>
                <w:rFonts w:ascii="Arial" w:hAnsi="Arial" w:cs="Arial"/>
                <w:noProof/>
                <w:color w:val="000000"/>
                <w:highlight w:val="black"/>
              </w:rPr>
              <w:t>''''''''''''''''''</w:t>
            </w:r>
            <w:r>
              <w:rPr>
                <w:rFonts w:ascii="Arial" w:hAnsi="Arial" w:cs="Arial"/>
                <w:color w:val="4F81BD"/>
              </w:rPr>
              <w:t xml:space="preserve"> in thickness at all points across its surface.</w:t>
            </w:r>
          </w:p>
        </w:tc>
        <w:tc>
          <w:tcPr>
            <w:tcW w:w="388" w:type="pct"/>
          </w:tcPr>
          <w:p w14:paraId="35FCFA48" w14:textId="77777777" w:rsidR="00BA5B73" w:rsidRDefault="00BA5B73" w:rsidP="008A1FBB">
            <w:pPr>
              <w:pStyle w:val="KEYPAQTableBody"/>
              <w:rPr>
                <w:rFonts w:ascii="Arial" w:hAnsi="Arial" w:cs="Arial"/>
                <w:color w:val="4F81BD"/>
              </w:rPr>
            </w:pPr>
            <w:r w:rsidRPr="006153E1">
              <w:rPr>
                <w:rFonts w:ascii="Arial" w:hAnsi="Arial" w:cs="Arial"/>
                <w:color w:val="4F81BD"/>
              </w:rPr>
              <w:t xml:space="preserve">User </w:t>
            </w:r>
            <w:r>
              <w:rPr>
                <w:rFonts w:ascii="Arial" w:hAnsi="Arial" w:cs="Arial"/>
                <w:color w:val="4F81BD"/>
              </w:rPr>
              <w:t>t</w:t>
            </w:r>
            <w:r w:rsidRPr="006153E1">
              <w:rPr>
                <w:rFonts w:ascii="Arial" w:hAnsi="Arial" w:cs="Arial"/>
                <w:color w:val="4F81BD"/>
              </w:rPr>
              <w:t>rials</w:t>
            </w:r>
          </w:p>
          <w:p w14:paraId="451A6210" w14:textId="77777777" w:rsidR="00BA5B73" w:rsidRPr="006153E1" w:rsidRDefault="00BA5B73" w:rsidP="008A1FBB">
            <w:pPr>
              <w:pStyle w:val="KEYPAQTableBody"/>
              <w:rPr>
                <w:rFonts w:ascii="Arial" w:hAnsi="Arial" w:cs="Arial"/>
                <w:color w:val="4F81BD"/>
              </w:rPr>
            </w:pPr>
            <w:r>
              <w:rPr>
                <w:rFonts w:ascii="Arial" w:hAnsi="Arial" w:cs="Arial"/>
                <w:color w:val="4F81BD"/>
              </w:rPr>
              <w:t>Inspection</w:t>
            </w:r>
          </w:p>
        </w:tc>
        <w:tc>
          <w:tcPr>
            <w:tcW w:w="554" w:type="pct"/>
          </w:tcPr>
          <w:p w14:paraId="2030EBB6" w14:textId="77777777" w:rsidR="00BA5B73" w:rsidRPr="006153E1" w:rsidRDefault="00BA5B73" w:rsidP="008A2E91">
            <w:pPr>
              <w:pStyle w:val="KEYPAQTableBody"/>
              <w:rPr>
                <w:rFonts w:ascii="Arial" w:hAnsi="Arial" w:cs="Arial"/>
                <w:color w:val="4F81BD"/>
              </w:rPr>
            </w:pPr>
            <w:r>
              <w:rPr>
                <w:rFonts w:ascii="Arial" w:hAnsi="Arial" w:cs="Arial"/>
                <w:color w:val="4F81BD"/>
              </w:rPr>
              <w:t>The system is not expected to completely fill the entire volume of the VIRTUS plate pouch in the fulfilment of this or any other requirement.</w:t>
            </w:r>
          </w:p>
        </w:tc>
      </w:tr>
      <w:tr w:rsidR="00BA5B73" w:rsidRPr="000B0D07" w14:paraId="3D7EC223" w14:textId="77777777" w:rsidTr="5753205D">
        <w:tc>
          <w:tcPr>
            <w:tcW w:w="99" w:type="pct"/>
          </w:tcPr>
          <w:p w14:paraId="23C26BA6" w14:textId="77777777" w:rsidR="00BA5B73" w:rsidRPr="006153E1" w:rsidRDefault="00BA5B73" w:rsidP="00D1246C">
            <w:pPr>
              <w:pStyle w:val="KEYPAQTableBody"/>
              <w:rPr>
                <w:rFonts w:ascii="Arial" w:hAnsi="Arial" w:cs="Arial"/>
                <w:color w:val="4F81BD"/>
              </w:rPr>
            </w:pPr>
            <w:r>
              <w:rPr>
                <w:rFonts w:ascii="Arial" w:hAnsi="Arial" w:cs="Arial"/>
                <w:color w:val="4F81BD"/>
              </w:rPr>
              <w:t>13</w:t>
            </w:r>
          </w:p>
        </w:tc>
        <w:tc>
          <w:tcPr>
            <w:tcW w:w="408" w:type="pct"/>
            <w:gridSpan w:val="2"/>
          </w:tcPr>
          <w:p w14:paraId="74A874BA" w14:textId="77777777" w:rsidR="00BA5B73" w:rsidRPr="006153E1" w:rsidRDefault="00BA5B73" w:rsidP="00860E83">
            <w:pPr>
              <w:pStyle w:val="KEYPAQTableBody"/>
              <w:rPr>
                <w:rFonts w:ascii="Arial" w:hAnsi="Arial" w:cs="Arial"/>
                <w:color w:val="4F81BD"/>
              </w:rPr>
            </w:pPr>
            <w:r>
              <w:rPr>
                <w:rFonts w:ascii="Arial" w:hAnsi="Arial" w:cs="Arial"/>
                <w:color w:val="4F81BD"/>
              </w:rPr>
              <w:t>The system shall</w:t>
            </w:r>
            <w:r w:rsidRPr="006153E1">
              <w:rPr>
                <w:rFonts w:ascii="Arial" w:hAnsi="Arial" w:cs="Arial"/>
                <w:color w:val="4F81BD"/>
              </w:rPr>
              <w:t xml:space="preserve"> </w:t>
            </w:r>
            <w:r w:rsidR="00860E83">
              <w:rPr>
                <w:rFonts w:ascii="Arial" w:hAnsi="Arial" w:cs="Arial"/>
                <w:color w:val="4F81BD"/>
              </w:rPr>
              <w:t>maintain physical integrity in a</w:t>
            </w:r>
            <w:r w:rsidRPr="006153E1">
              <w:rPr>
                <w:rFonts w:ascii="Arial" w:hAnsi="Arial" w:cs="Arial"/>
                <w:color w:val="4F81BD"/>
              </w:rPr>
              <w:t xml:space="preserve"> wide range of climatic conditions.</w:t>
            </w:r>
          </w:p>
        </w:tc>
        <w:tc>
          <w:tcPr>
            <w:tcW w:w="344" w:type="pct"/>
          </w:tcPr>
          <w:p w14:paraId="7D92F0F6" w14:textId="77777777" w:rsidR="00BA5B73" w:rsidRPr="006153E1" w:rsidRDefault="00BA5B73" w:rsidP="00DF5F85">
            <w:pPr>
              <w:pStyle w:val="KEYPAQTableBody"/>
              <w:rPr>
                <w:rFonts w:ascii="Arial" w:hAnsi="Arial" w:cs="Arial"/>
                <w:color w:val="4F81BD"/>
              </w:rPr>
            </w:pPr>
            <w:r w:rsidRPr="006153E1">
              <w:rPr>
                <w:rFonts w:ascii="Arial" w:hAnsi="Arial" w:cs="Arial"/>
                <w:color w:val="4F81BD"/>
              </w:rPr>
              <w:t>Candidate</w:t>
            </w:r>
          </w:p>
        </w:tc>
        <w:tc>
          <w:tcPr>
            <w:tcW w:w="293" w:type="pct"/>
          </w:tcPr>
          <w:p w14:paraId="09331511" w14:textId="77777777" w:rsidR="00BA5B73" w:rsidRPr="006153E1" w:rsidRDefault="00BA5B73" w:rsidP="00DF5F85">
            <w:pPr>
              <w:pStyle w:val="KEYPAQTableBody"/>
              <w:rPr>
                <w:rFonts w:ascii="Arial" w:hAnsi="Arial" w:cs="Arial"/>
                <w:color w:val="4F81BD"/>
              </w:rPr>
            </w:pPr>
            <w:r w:rsidRPr="006153E1">
              <w:rPr>
                <w:rFonts w:ascii="Arial" w:hAnsi="Arial" w:cs="Arial"/>
                <w:color w:val="4F81BD"/>
              </w:rPr>
              <w:t>1</w:t>
            </w:r>
          </w:p>
        </w:tc>
        <w:tc>
          <w:tcPr>
            <w:tcW w:w="427" w:type="pct"/>
          </w:tcPr>
          <w:p w14:paraId="07BBDEDB" w14:textId="77777777" w:rsidR="00BA5B73" w:rsidRPr="006153E1" w:rsidRDefault="00BA5B73" w:rsidP="00335F63">
            <w:pPr>
              <w:pStyle w:val="KEYPAQTableBody"/>
              <w:rPr>
                <w:rFonts w:ascii="Arial" w:hAnsi="Arial" w:cs="Arial"/>
                <w:color w:val="4F81BD"/>
              </w:rPr>
            </w:pPr>
            <w:r w:rsidRPr="006153E1">
              <w:rPr>
                <w:rFonts w:ascii="Arial" w:hAnsi="Arial" w:cs="Arial"/>
                <w:color w:val="4F81BD"/>
              </w:rPr>
              <w:t>The system is required to perform as inte</w:t>
            </w:r>
            <w:r>
              <w:rPr>
                <w:rFonts w:ascii="Arial" w:hAnsi="Arial" w:cs="Arial"/>
                <w:color w:val="4F81BD"/>
              </w:rPr>
              <w:t xml:space="preserve">nded </w:t>
            </w:r>
            <w:r w:rsidRPr="006153E1">
              <w:rPr>
                <w:rFonts w:ascii="Arial" w:hAnsi="Arial" w:cs="Arial"/>
                <w:color w:val="4F81BD"/>
              </w:rPr>
              <w:t xml:space="preserve">in the same climatic environments </w:t>
            </w:r>
            <w:r>
              <w:rPr>
                <w:rFonts w:ascii="Arial" w:hAnsi="Arial" w:cs="Arial"/>
                <w:color w:val="4F81BD"/>
              </w:rPr>
              <w:t>as</w:t>
            </w:r>
            <w:r w:rsidRPr="006153E1">
              <w:rPr>
                <w:rFonts w:ascii="Arial" w:hAnsi="Arial" w:cs="Arial"/>
                <w:color w:val="4F81BD"/>
              </w:rPr>
              <w:t xml:space="preserve"> the user is expected to operate.</w:t>
            </w:r>
          </w:p>
        </w:tc>
        <w:tc>
          <w:tcPr>
            <w:tcW w:w="1440" w:type="pct"/>
          </w:tcPr>
          <w:p w14:paraId="4D613B71" w14:textId="77777777" w:rsidR="00BA5B73" w:rsidRPr="006153E1" w:rsidRDefault="00BA5B73" w:rsidP="00DF5F85">
            <w:pPr>
              <w:pStyle w:val="KEYPAQTableBody"/>
              <w:rPr>
                <w:rFonts w:ascii="Arial" w:hAnsi="Arial" w:cs="Arial"/>
                <w:color w:val="4F81BD"/>
              </w:rPr>
            </w:pPr>
            <w:r w:rsidRPr="006153E1">
              <w:rPr>
                <w:rFonts w:ascii="Arial" w:hAnsi="Arial" w:cs="Arial"/>
                <w:color w:val="4F81BD"/>
              </w:rPr>
              <w:t>TSS function as intended in the following geographical areas:</w:t>
            </w:r>
          </w:p>
          <w:p w14:paraId="26324D9F" w14:textId="77777777" w:rsidR="00BA5B73" w:rsidRPr="006153E1" w:rsidRDefault="00BA5B73" w:rsidP="00DF5F85">
            <w:pPr>
              <w:pStyle w:val="KEYPAQTableBody"/>
              <w:rPr>
                <w:rFonts w:ascii="Arial" w:hAnsi="Arial" w:cs="Arial"/>
                <w:color w:val="4F81BD"/>
              </w:rPr>
            </w:pPr>
            <w:r w:rsidRPr="006153E1">
              <w:rPr>
                <w:rFonts w:ascii="Arial" w:hAnsi="Arial" w:cs="Arial"/>
                <w:color w:val="4F81BD"/>
              </w:rPr>
              <w:t>Europe, The Gulf, The Near East, South Asia, North Africa, Sub-Saharan Africa.</w:t>
            </w:r>
          </w:p>
          <w:p w14:paraId="72D891FE" w14:textId="77777777" w:rsidR="00BA5B73" w:rsidRPr="006153E1" w:rsidRDefault="00BA5B73" w:rsidP="00DF5F85">
            <w:pPr>
              <w:pStyle w:val="KEYPAQTableBody"/>
              <w:rPr>
                <w:rFonts w:ascii="Arial" w:hAnsi="Arial" w:cs="Arial"/>
                <w:color w:val="4F81BD"/>
              </w:rPr>
            </w:pPr>
          </w:p>
          <w:p w14:paraId="7965B72E" w14:textId="77777777" w:rsidR="00BA5B73" w:rsidRPr="006153E1" w:rsidRDefault="00BA5B73" w:rsidP="00DF5F85">
            <w:pPr>
              <w:pStyle w:val="KEYPAQTableBody"/>
              <w:rPr>
                <w:rFonts w:ascii="Arial" w:hAnsi="Arial" w:cs="Arial"/>
                <w:color w:val="4F81BD"/>
              </w:rPr>
            </w:pPr>
            <w:r w:rsidRPr="006153E1">
              <w:rPr>
                <w:rFonts w:ascii="Arial" w:hAnsi="Arial" w:cs="Arial"/>
                <w:color w:val="4F81BD"/>
              </w:rPr>
              <w:t>The Climatic categories expected in these areas are defined in Def Stan 00-35, Part 4</w:t>
            </w:r>
            <w:r>
              <w:rPr>
                <w:rFonts w:ascii="Arial" w:hAnsi="Arial" w:cs="Arial"/>
                <w:color w:val="4F81BD"/>
              </w:rPr>
              <w:t>, Issue 4, Chap 1, Table 1</w:t>
            </w:r>
            <w:r w:rsidRPr="006153E1">
              <w:rPr>
                <w:rFonts w:ascii="Arial" w:hAnsi="Arial" w:cs="Arial"/>
                <w:color w:val="4F81BD"/>
              </w:rPr>
              <w:t xml:space="preserve"> as:</w:t>
            </w:r>
          </w:p>
          <w:p w14:paraId="4E314DEE" w14:textId="77777777" w:rsidR="00BA5B73" w:rsidRDefault="00BA5B73" w:rsidP="00DF5F85">
            <w:pPr>
              <w:pStyle w:val="KEYPAQTableBody"/>
              <w:rPr>
                <w:rFonts w:ascii="Arial" w:hAnsi="Arial" w:cs="Arial"/>
                <w:color w:val="4F81BD"/>
              </w:rPr>
            </w:pPr>
            <w:r>
              <w:rPr>
                <w:rFonts w:ascii="Arial" w:hAnsi="Arial" w:cs="Arial"/>
                <w:color w:val="4F81BD"/>
              </w:rPr>
              <w:t xml:space="preserve">Extreme </w:t>
            </w:r>
            <w:r w:rsidRPr="006153E1">
              <w:rPr>
                <w:rFonts w:ascii="Arial" w:hAnsi="Arial" w:cs="Arial"/>
                <w:color w:val="4F81BD"/>
              </w:rPr>
              <w:t>Hot Dry A1</w:t>
            </w:r>
          </w:p>
          <w:p w14:paraId="548784CB" w14:textId="77777777" w:rsidR="00BA5B73" w:rsidRDefault="00BA5B73" w:rsidP="00DF5F85">
            <w:pPr>
              <w:pStyle w:val="KEYPAQTableBody"/>
              <w:rPr>
                <w:rFonts w:ascii="Arial" w:hAnsi="Arial" w:cs="Arial"/>
                <w:color w:val="4F81BD"/>
              </w:rPr>
            </w:pPr>
            <w:r>
              <w:rPr>
                <w:rFonts w:ascii="Arial" w:hAnsi="Arial" w:cs="Arial"/>
                <w:color w:val="4F81BD"/>
              </w:rPr>
              <w:t>Hot Dry A2</w:t>
            </w:r>
          </w:p>
          <w:p w14:paraId="6DFE37B6" w14:textId="77777777" w:rsidR="00BA5B73" w:rsidRPr="006153E1" w:rsidRDefault="00BA5B73" w:rsidP="00DF5F85">
            <w:pPr>
              <w:pStyle w:val="KEYPAQTableBody"/>
              <w:rPr>
                <w:rFonts w:ascii="Arial" w:hAnsi="Arial" w:cs="Arial"/>
                <w:color w:val="4F81BD"/>
              </w:rPr>
            </w:pPr>
            <w:r>
              <w:rPr>
                <w:rFonts w:ascii="Arial" w:hAnsi="Arial" w:cs="Arial"/>
                <w:color w:val="4F81BD"/>
              </w:rPr>
              <w:t>Intermediate A3</w:t>
            </w:r>
          </w:p>
          <w:p w14:paraId="4CAC2466" w14:textId="77777777" w:rsidR="00BA5B73" w:rsidRDefault="00BA5B73" w:rsidP="00DF5F85">
            <w:pPr>
              <w:pStyle w:val="KEYPAQTableBody"/>
              <w:rPr>
                <w:rFonts w:ascii="Arial" w:hAnsi="Arial" w:cs="Arial"/>
                <w:color w:val="4F81BD"/>
              </w:rPr>
            </w:pPr>
            <w:r>
              <w:rPr>
                <w:rFonts w:ascii="Arial" w:hAnsi="Arial" w:cs="Arial"/>
                <w:color w:val="4F81BD"/>
              </w:rPr>
              <w:lastRenderedPageBreak/>
              <w:t>Wet Warm B1</w:t>
            </w:r>
          </w:p>
          <w:p w14:paraId="02FD2A76" w14:textId="77777777" w:rsidR="00BA5B73" w:rsidRDefault="00BA5B73" w:rsidP="00DF5F85">
            <w:pPr>
              <w:pStyle w:val="KEYPAQTableBody"/>
              <w:rPr>
                <w:rFonts w:ascii="Arial" w:hAnsi="Arial" w:cs="Arial"/>
                <w:color w:val="4F81BD"/>
              </w:rPr>
            </w:pPr>
            <w:r>
              <w:rPr>
                <w:rFonts w:ascii="Arial" w:hAnsi="Arial" w:cs="Arial"/>
                <w:color w:val="4F81BD"/>
              </w:rPr>
              <w:t>Wet Hot B2</w:t>
            </w:r>
          </w:p>
          <w:p w14:paraId="45529655" w14:textId="77777777" w:rsidR="00BA5B73" w:rsidRPr="006153E1" w:rsidRDefault="00BA5B73" w:rsidP="00DF5F85">
            <w:pPr>
              <w:pStyle w:val="KEYPAQTableBody"/>
              <w:rPr>
                <w:rFonts w:ascii="Arial" w:hAnsi="Arial" w:cs="Arial"/>
                <w:color w:val="4F81BD"/>
              </w:rPr>
            </w:pPr>
            <w:r w:rsidRPr="006153E1">
              <w:rPr>
                <w:rFonts w:ascii="Arial" w:hAnsi="Arial" w:cs="Arial"/>
                <w:color w:val="4F81BD"/>
              </w:rPr>
              <w:t>Humid</w:t>
            </w:r>
            <w:r>
              <w:rPr>
                <w:rFonts w:ascii="Arial" w:hAnsi="Arial" w:cs="Arial"/>
                <w:color w:val="4F81BD"/>
              </w:rPr>
              <w:t xml:space="preserve"> Hot, Coastal Desert</w:t>
            </w:r>
            <w:r w:rsidRPr="006153E1">
              <w:rPr>
                <w:rFonts w:ascii="Arial" w:hAnsi="Arial" w:cs="Arial"/>
                <w:color w:val="4F81BD"/>
              </w:rPr>
              <w:t xml:space="preserve"> B3</w:t>
            </w:r>
          </w:p>
          <w:p w14:paraId="0C5E0DD5" w14:textId="77777777" w:rsidR="00BA5B73" w:rsidRDefault="00BA5B73" w:rsidP="00DF5F85">
            <w:pPr>
              <w:pStyle w:val="KEYPAQTableBody"/>
              <w:rPr>
                <w:rFonts w:ascii="Arial" w:hAnsi="Arial" w:cs="Arial"/>
                <w:color w:val="4F81BD"/>
              </w:rPr>
            </w:pPr>
            <w:r>
              <w:rPr>
                <w:rFonts w:ascii="Arial" w:hAnsi="Arial" w:cs="Arial"/>
                <w:color w:val="4F81BD"/>
              </w:rPr>
              <w:t>Mild C0</w:t>
            </w:r>
          </w:p>
          <w:p w14:paraId="0F454B6B" w14:textId="77777777" w:rsidR="00BA5B73" w:rsidRDefault="00BA5B73" w:rsidP="00DF5F85">
            <w:pPr>
              <w:pStyle w:val="KEYPAQTableBody"/>
              <w:rPr>
                <w:rFonts w:ascii="Arial" w:hAnsi="Arial" w:cs="Arial"/>
                <w:color w:val="4F81BD"/>
              </w:rPr>
            </w:pPr>
            <w:r>
              <w:rPr>
                <w:rFonts w:ascii="Arial" w:hAnsi="Arial" w:cs="Arial"/>
                <w:color w:val="4F81BD"/>
              </w:rPr>
              <w:t xml:space="preserve">Intermediate </w:t>
            </w:r>
            <w:r w:rsidRPr="006153E1">
              <w:rPr>
                <w:rFonts w:ascii="Arial" w:hAnsi="Arial" w:cs="Arial"/>
                <w:color w:val="4F81BD"/>
              </w:rPr>
              <w:t>Cold C</w:t>
            </w:r>
            <w:r>
              <w:rPr>
                <w:rFonts w:ascii="Arial" w:hAnsi="Arial" w:cs="Arial"/>
                <w:color w:val="4F81BD"/>
              </w:rPr>
              <w:t>1</w:t>
            </w:r>
          </w:p>
          <w:p w14:paraId="706B13B2" w14:textId="77777777" w:rsidR="00BA5B73" w:rsidRDefault="00BA5B73" w:rsidP="00DF5F85">
            <w:pPr>
              <w:pStyle w:val="KEYPAQTableBody"/>
              <w:rPr>
                <w:rFonts w:ascii="Arial" w:hAnsi="Arial" w:cs="Arial"/>
                <w:color w:val="4F81BD"/>
              </w:rPr>
            </w:pPr>
            <w:r>
              <w:rPr>
                <w:rFonts w:ascii="Arial" w:hAnsi="Arial" w:cs="Arial"/>
                <w:color w:val="4F81BD"/>
              </w:rPr>
              <w:t>Cold C2</w:t>
            </w:r>
          </w:p>
          <w:p w14:paraId="56DF8CF9" w14:textId="77777777" w:rsidR="00BA5B73" w:rsidRDefault="00BA5B73" w:rsidP="00DF5F85">
            <w:pPr>
              <w:pStyle w:val="KEYPAQTableBody"/>
              <w:rPr>
                <w:rFonts w:ascii="Arial" w:hAnsi="Arial" w:cs="Arial"/>
                <w:color w:val="4F81BD"/>
              </w:rPr>
            </w:pPr>
            <w:r>
              <w:rPr>
                <w:rFonts w:ascii="Arial" w:hAnsi="Arial" w:cs="Arial"/>
                <w:color w:val="4F81BD"/>
              </w:rPr>
              <w:t>Severe Cold C3</w:t>
            </w:r>
          </w:p>
          <w:p w14:paraId="5930094B" w14:textId="77777777" w:rsidR="00BA5B73" w:rsidRPr="006153E1" w:rsidRDefault="00BA5B73" w:rsidP="00DF5F85">
            <w:pPr>
              <w:pStyle w:val="KEYPAQTableBody"/>
              <w:rPr>
                <w:rFonts w:ascii="Arial" w:hAnsi="Arial" w:cs="Arial"/>
                <w:color w:val="4F81BD"/>
              </w:rPr>
            </w:pPr>
            <w:r>
              <w:rPr>
                <w:rFonts w:ascii="Arial" w:hAnsi="Arial" w:cs="Arial"/>
                <w:color w:val="4F81BD"/>
              </w:rPr>
              <w:t>Extreme Cold C4</w:t>
            </w:r>
          </w:p>
          <w:p w14:paraId="22E15E1C" w14:textId="77777777" w:rsidR="00BA5B73" w:rsidRDefault="00BA5B73" w:rsidP="005C510F">
            <w:pPr>
              <w:pStyle w:val="KEYPAQTableBody"/>
              <w:rPr>
                <w:rFonts w:ascii="Arial" w:hAnsi="Arial" w:cs="Arial"/>
                <w:color w:val="4F81BD"/>
              </w:rPr>
            </w:pPr>
            <w:r w:rsidRPr="006153E1">
              <w:rPr>
                <w:rFonts w:ascii="Arial" w:hAnsi="Arial" w:cs="Arial"/>
                <w:color w:val="4F81BD"/>
              </w:rPr>
              <w:t>Marine</w:t>
            </w:r>
            <w:r>
              <w:rPr>
                <w:rFonts w:ascii="Arial" w:hAnsi="Arial" w:cs="Arial"/>
                <w:color w:val="4F81BD"/>
              </w:rPr>
              <w:t xml:space="preserve"> Hot</w:t>
            </w:r>
            <w:r w:rsidRPr="006153E1">
              <w:rPr>
                <w:rFonts w:ascii="Arial" w:hAnsi="Arial" w:cs="Arial"/>
                <w:color w:val="4F81BD"/>
              </w:rPr>
              <w:t xml:space="preserve"> M1</w:t>
            </w:r>
          </w:p>
          <w:p w14:paraId="3AE4262C" w14:textId="77777777" w:rsidR="00BA5B73" w:rsidRPr="006153E1" w:rsidRDefault="00BA5B73" w:rsidP="005C510F">
            <w:pPr>
              <w:pStyle w:val="KEYPAQTableBody"/>
              <w:rPr>
                <w:rFonts w:ascii="Arial" w:hAnsi="Arial" w:cs="Arial"/>
                <w:color w:val="4F81BD"/>
              </w:rPr>
            </w:pPr>
            <w:r>
              <w:rPr>
                <w:rFonts w:ascii="Arial" w:hAnsi="Arial" w:cs="Arial"/>
                <w:color w:val="4F81BD"/>
              </w:rPr>
              <w:t>Marine Intermediate M2</w:t>
            </w:r>
          </w:p>
        </w:tc>
        <w:tc>
          <w:tcPr>
            <w:tcW w:w="1047" w:type="pct"/>
            <w:gridSpan w:val="2"/>
          </w:tcPr>
          <w:p w14:paraId="5D994332" w14:textId="77777777" w:rsidR="00BA5B73" w:rsidRPr="006153E1" w:rsidRDefault="00BA5B73" w:rsidP="00DF5F85">
            <w:pPr>
              <w:pStyle w:val="KEYPAQTableBody"/>
              <w:rPr>
                <w:rFonts w:ascii="Arial" w:hAnsi="Arial" w:cs="Arial"/>
                <w:color w:val="4F81BD"/>
              </w:rPr>
            </w:pPr>
            <w:r w:rsidRPr="006153E1">
              <w:rPr>
                <w:rFonts w:ascii="Arial" w:hAnsi="Arial" w:cs="Arial"/>
                <w:color w:val="4F81BD"/>
              </w:rPr>
              <w:lastRenderedPageBreak/>
              <w:t>As Threshold</w:t>
            </w:r>
          </w:p>
        </w:tc>
        <w:tc>
          <w:tcPr>
            <w:tcW w:w="388" w:type="pct"/>
          </w:tcPr>
          <w:p w14:paraId="5BB3AD81" w14:textId="77777777" w:rsidR="00BA5B73" w:rsidRPr="006153E1" w:rsidRDefault="00BA5B73" w:rsidP="00DF5F85">
            <w:pPr>
              <w:pStyle w:val="KEYPAQTableBody"/>
              <w:rPr>
                <w:rFonts w:ascii="Arial" w:hAnsi="Arial" w:cs="Arial"/>
                <w:color w:val="4F81BD"/>
              </w:rPr>
            </w:pPr>
            <w:r>
              <w:rPr>
                <w:rFonts w:ascii="Arial" w:hAnsi="Arial" w:cs="Arial"/>
                <w:color w:val="4F81BD"/>
              </w:rPr>
              <w:t>Inspection</w:t>
            </w:r>
          </w:p>
          <w:p w14:paraId="17140DA0" w14:textId="77777777" w:rsidR="00BA5B73" w:rsidRPr="006153E1" w:rsidRDefault="00BA5B73" w:rsidP="00DF5F85">
            <w:pPr>
              <w:pStyle w:val="KEYPAQTableBody"/>
              <w:rPr>
                <w:rFonts w:ascii="Arial" w:hAnsi="Arial" w:cs="Arial"/>
                <w:color w:val="4F81BD"/>
              </w:rPr>
            </w:pPr>
            <w:r w:rsidRPr="006153E1">
              <w:rPr>
                <w:rFonts w:ascii="Arial" w:hAnsi="Arial" w:cs="Arial"/>
                <w:color w:val="4F81BD"/>
              </w:rPr>
              <w:t>User Trial</w:t>
            </w:r>
          </w:p>
          <w:p w14:paraId="775B6BD8" w14:textId="77777777" w:rsidR="00BA5B73" w:rsidRPr="006153E1" w:rsidRDefault="00BA5B73" w:rsidP="00DF5F85">
            <w:pPr>
              <w:pStyle w:val="KEYPAQTableBody"/>
              <w:rPr>
                <w:rFonts w:ascii="Arial" w:hAnsi="Arial" w:cs="Arial"/>
                <w:color w:val="4F81BD"/>
              </w:rPr>
            </w:pPr>
            <w:r w:rsidRPr="006153E1">
              <w:rPr>
                <w:rFonts w:ascii="Arial" w:hAnsi="Arial" w:cs="Arial"/>
                <w:color w:val="4F81BD"/>
              </w:rPr>
              <w:t>Ballistic testing</w:t>
            </w:r>
          </w:p>
        </w:tc>
        <w:tc>
          <w:tcPr>
            <w:tcW w:w="554" w:type="pct"/>
          </w:tcPr>
          <w:p w14:paraId="09452A91" w14:textId="77777777" w:rsidR="00860E83" w:rsidRPr="003C5ECE" w:rsidRDefault="00860E83" w:rsidP="00860E83">
            <w:pPr>
              <w:pStyle w:val="KEYPAQTableBody"/>
              <w:rPr>
                <w:rFonts w:ascii="Arial" w:hAnsi="Arial" w:cs="Arial"/>
                <w:color w:val="4F81BD"/>
              </w:rPr>
            </w:pPr>
            <w:r>
              <w:rPr>
                <w:rFonts w:ascii="Arial" w:hAnsi="Arial" w:cs="Arial"/>
                <w:color w:val="4F81BD"/>
              </w:rPr>
              <w:t>Ballistic testing is only to be carried out</w:t>
            </w:r>
            <w:r w:rsidR="00BA5B73" w:rsidRPr="000F0CE4">
              <w:rPr>
                <w:rFonts w:ascii="Arial" w:hAnsi="Arial" w:cs="Arial"/>
                <w:color w:val="4F81BD"/>
              </w:rPr>
              <w:t xml:space="preserve"> at a single temperature </w:t>
            </w:r>
            <w:r w:rsidR="00BA5B73">
              <w:rPr>
                <w:rFonts w:ascii="Arial" w:hAnsi="Arial" w:cs="Arial"/>
                <w:color w:val="4F81BD"/>
              </w:rPr>
              <w:t>of +</w:t>
            </w:r>
            <w:r w:rsidR="00BA5B73" w:rsidRPr="000F0CE4">
              <w:rPr>
                <w:rFonts w:ascii="Arial" w:hAnsi="Arial" w:cs="Arial"/>
                <w:color w:val="4F81BD"/>
              </w:rPr>
              <w:t>20</w:t>
            </w:r>
            <w:r w:rsidR="00BA5B73" w:rsidRPr="000F0CE4">
              <w:rPr>
                <w:rFonts w:ascii="Arial" w:hAnsi="Arial" w:cs="Arial"/>
                <w:color w:val="4F81BD"/>
                <w:vertAlign w:val="superscript"/>
              </w:rPr>
              <w:t>o</w:t>
            </w:r>
            <w:r w:rsidR="00BA5B73">
              <w:rPr>
                <w:rFonts w:ascii="Arial" w:hAnsi="Arial" w:cs="Arial"/>
                <w:color w:val="4F81BD"/>
              </w:rPr>
              <w:t>C</w:t>
            </w:r>
            <w:r w:rsidR="00BA5B73" w:rsidRPr="000F0CE4">
              <w:rPr>
                <w:rFonts w:ascii="Arial" w:hAnsi="Arial" w:cs="Arial"/>
                <w:color w:val="4F81BD"/>
              </w:rPr>
              <w:t>.</w:t>
            </w:r>
          </w:p>
        </w:tc>
      </w:tr>
      <w:tr w:rsidR="00BA5B73" w:rsidRPr="000B0D07" w14:paraId="701F67AE" w14:textId="77777777" w:rsidTr="5753205D">
        <w:tc>
          <w:tcPr>
            <w:tcW w:w="99" w:type="pct"/>
          </w:tcPr>
          <w:p w14:paraId="42EA7ACD" w14:textId="77777777" w:rsidR="00BA5B73" w:rsidRPr="006153E1" w:rsidRDefault="00BA5B73">
            <w:pPr>
              <w:pStyle w:val="KEYPAQTableBody"/>
              <w:rPr>
                <w:rFonts w:ascii="Arial" w:hAnsi="Arial" w:cs="Arial"/>
                <w:color w:val="4F81BD"/>
              </w:rPr>
            </w:pPr>
            <w:r>
              <w:rPr>
                <w:rFonts w:ascii="Arial" w:hAnsi="Arial" w:cs="Arial"/>
                <w:color w:val="4F81BD"/>
              </w:rPr>
              <w:t>14</w:t>
            </w:r>
          </w:p>
        </w:tc>
        <w:tc>
          <w:tcPr>
            <w:tcW w:w="408" w:type="pct"/>
            <w:gridSpan w:val="2"/>
          </w:tcPr>
          <w:p w14:paraId="3875EC41" w14:textId="77777777" w:rsidR="00BA5B73" w:rsidRPr="006153E1" w:rsidRDefault="00BA5B73" w:rsidP="009B79F4">
            <w:pPr>
              <w:pStyle w:val="KEYPAQTableBody"/>
              <w:rPr>
                <w:rFonts w:ascii="Arial" w:hAnsi="Arial" w:cs="Arial"/>
                <w:color w:val="4F81BD"/>
              </w:rPr>
            </w:pPr>
            <w:r w:rsidRPr="005D35C0">
              <w:rPr>
                <w:rFonts w:ascii="Arial" w:hAnsi="Arial" w:cs="Arial"/>
                <w:color w:val="4F81BD"/>
              </w:rPr>
              <w:t xml:space="preserve">The system shall </w:t>
            </w:r>
            <w:r w:rsidRPr="006153E1">
              <w:rPr>
                <w:rFonts w:ascii="Arial" w:hAnsi="Arial" w:cs="Arial"/>
                <w:color w:val="4F81BD"/>
              </w:rPr>
              <w:t>perform as intended in both wet and dry environments.</w:t>
            </w:r>
          </w:p>
        </w:tc>
        <w:tc>
          <w:tcPr>
            <w:tcW w:w="344" w:type="pct"/>
          </w:tcPr>
          <w:p w14:paraId="1EF55507" w14:textId="77777777" w:rsidR="00BA5B73" w:rsidRPr="006153E1" w:rsidRDefault="00BA5B73">
            <w:pPr>
              <w:pStyle w:val="KEYPAQTableBody"/>
              <w:rPr>
                <w:rFonts w:ascii="Arial" w:hAnsi="Arial" w:cs="Arial"/>
                <w:color w:val="4F81BD"/>
              </w:rPr>
            </w:pPr>
            <w:r w:rsidRPr="006153E1">
              <w:rPr>
                <w:rFonts w:ascii="Arial" w:hAnsi="Arial" w:cs="Arial"/>
                <w:color w:val="4F81BD"/>
              </w:rPr>
              <w:t>Candidate</w:t>
            </w:r>
          </w:p>
        </w:tc>
        <w:tc>
          <w:tcPr>
            <w:tcW w:w="293" w:type="pct"/>
          </w:tcPr>
          <w:p w14:paraId="44CBB819" w14:textId="77777777" w:rsidR="00BA5B73" w:rsidRPr="006153E1" w:rsidRDefault="00BA5B73">
            <w:pPr>
              <w:pStyle w:val="KEYPAQTableBody"/>
              <w:rPr>
                <w:rFonts w:ascii="Arial" w:hAnsi="Arial" w:cs="Arial"/>
                <w:color w:val="4F81BD"/>
              </w:rPr>
            </w:pPr>
            <w:r w:rsidRPr="006153E1">
              <w:rPr>
                <w:rFonts w:ascii="Arial" w:hAnsi="Arial" w:cs="Arial"/>
                <w:color w:val="4F81BD"/>
              </w:rPr>
              <w:t>1</w:t>
            </w:r>
          </w:p>
        </w:tc>
        <w:tc>
          <w:tcPr>
            <w:tcW w:w="427" w:type="pct"/>
          </w:tcPr>
          <w:p w14:paraId="566266A8" w14:textId="77777777" w:rsidR="00BA5B73" w:rsidRPr="006153E1" w:rsidRDefault="00BA5B73">
            <w:pPr>
              <w:pStyle w:val="KEYPAQTableBody"/>
              <w:rPr>
                <w:rFonts w:ascii="Arial" w:hAnsi="Arial" w:cs="Arial"/>
                <w:color w:val="4F81BD"/>
              </w:rPr>
            </w:pPr>
            <w:r w:rsidRPr="006153E1">
              <w:rPr>
                <w:rFonts w:ascii="Arial" w:hAnsi="Arial" w:cs="Arial"/>
                <w:color w:val="4F81BD"/>
              </w:rPr>
              <w:t>To meet the full range of operational activity.</w:t>
            </w:r>
          </w:p>
        </w:tc>
        <w:tc>
          <w:tcPr>
            <w:tcW w:w="1440" w:type="pct"/>
          </w:tcPr>
          <w:p w14:paraId="18091120" w14:textId="77777777" w:rsidR="00BA5B73" w:rsidRPr="006153E1" w:rsidRDefault="00BA5B73">
            <w:pPr>
              <w:pStyle w:val="KEYPAQTableBody"/>
              <w:rPr>
                <w:rFonts w:ascii="Arial" w:hAnsi="Arial" w:cs="Arial"/>
                <w:color w:val="4F81BD"/>
              </w:rPr>
            </w:pPr>
            <w:r w:rsidRPr="006153E1">
              <w:rPr>
                <w:rFonts w:ascii="Arial" w:hAnsi="Arial" w:cs="Arial"/>
                <w:color w:val="4F81BD"/>
              </w:rPr>
              <w:t>No degradation of ballistic performance to below threshold and no reduction of operational life of equipment following repeated soaking in rain water, fresh river water and seawater.</w:t>
            </w:r>
          </w:p>
          <w:p w14:paraId="2EE2C727" w14:textId="77777777" w:rsidR="00BA5B73" w:rsidRPr="006153E1" w:rsidRDefault="00BA5B73">
            <w:pPr>
              <w:pStyle w:val="KEYPAQTableBody"/>
              <w:rPr>
                <w:rFonts w:ascii="Arial" w:hAnsi="Arial" w:cs="Arial"/>
                <w:color w:val="4F81BD"/>
              </w:rPr>
            </w:pPr>
          </w:p>
          <w:p w14:paraId="4CFEE46E" w14:textId="77777777" w:rsidR="00BA5B73" w:rsidRPr="006153E1" w:rsidRDefault="00BA5B73" w:rsidP="009B79F4">
            <w:pPr>
              <w:pStyle w:val="KEYPAQTableBody"/>
              <w:rPr>
                <w:rFonts w:ascii="Arial" w:hAnsi="Arial" w:cs="Arial"/>
                <w:color w:val="4F81BD"/>
              </w:rPr>
            </w:pPr>
            <w:r w:rsidRPr="006153E1">
              <w:rPr>
                <w:rFonts w:ascii="Arial" w:hAnsi="Arial" w:cs="Arial"/>
                <w:color w:val="4F81BD"/>
              </w:rPr>
              <w:t xml:space="preserve">Prolonged exposure to </w:t>
            </w:r>
            <w:r>
              <w:rPr>
                <w:rFonts w:ascii="Arial" w:hAnsi="Arial" w:cs="Arial"/>
                <w:color w:val="4F81BD"/>
              </w:rPr>
              <w:t xml:space="preserve">the </w:t>
            </w:r>
            <w:r w:rsidRPr="006153E1">
              <w:rPr>
                <w:rFonts w:ascii="Arial" w:hAnsi="Arial" w:cs="Arial"/>
                <w:color w:val="4F81BD"/>
              </w:rPr>
              <w:t xml:space="preserve">above water types results in less </w:t>
            </w:r>
            <w:r w:rsidR="00B27B91">
              <w:rPr>
                <w:rFonts w:ascii="Arial" w:hAnsi="Arial" w:cs="Arial"/>
                <w:noProof/>
                <w:color w:val="000000"/>
                <w:highlight w:val="black"/>
              </w:rPr>
              <w:t>''''''''' '''''''' ''''''''''''''''''''</w:t>
            </w:r>
            <w:r w:rsidRPr="006153E1">
              <w:rPr>
                <w:rFonts w:ascii="Arial" w:hAnsi="Arial" w:cs="Arial"/>
                <w:color w:val="4F81BD"/>
              </w:rPr>
              <w:t xml:space="preserve"> in mass </w:t>
            </w:r>
            <w:r w:rsidR="00860E83">
              <w:rPr>
                <w:rFonts w:ascii="Arial" w:hAnsi="Arial" w:cs="Arial"/>
                <w:color w:val="4F81BD"/>
              </w:rPr>
              <w:t xml:space="preserve">of the hard armour plate </w:t>
            </w:r>
            <w:r w:rsidRPr="006153E1">
              <w:rPr>
                <w:rFonts w:ascii="Arial" w:hAnsi="Arial" w:cs="Arial"/>
                <w:color w:val="4F81BD"/>
              </w:rPr>
              <w:t>due to absorption or entrapment of water.</w:t>
            </w:r>
          </w:p>
        </w:tc>
        <w:tc>
          <w:tcPr>
            <w:tcW w:w="1047" w:type="pct"/>
            <w:gridSpan w:val="2"/>
          </w:tcPr>
          <w:p w14:paraId="698E31D1" w14:textId="77777777" w:rsidR="00860E83" w:rsidRPr="006153E1" w:rsidRDefault="00860E83" w:rsidP="00860E83">
            <w:pPr>
              <w:pStyle w:val="KEYPAQTableBody"/>
              <w:rPr>
                <w:rFonts w:ascii="Arial" w:hAnsi="Arial" w:cs="Arial"/>
                <w:color w:val="4F81BD"/>
              </w:rPr>
            </w:pPr>
            <w:r w:rsidRPr="006153E1">
              <w:rPr>
                <w:rFonts w:ascii="Arial" w:hAnsi="Arial" w:cs="Arial"/>
                <w:color w:val="4F81BD"/>
              </w:rPr>
              <w:t>No degradation of ballistic performance to below threshold and no reduction of operational life of equipment following repeated soaking in rain water, fresh river water and seawater.</w:t>
            </w:r>
          </w:p>
          <w:p w14:paraId="0F1A014F" w14:textId="77777777" w:rsidR="00860E83" w:rsidRPr="006153E1" w:rsidRDefault="00860E83" w:rsidP="00860E83">
            <w:pPr>
              <w:pStyle w:val="KEYPAQTableBody"/>
              <w:rPr>
                <w:rFonts w:ascii="Arial" w:hAnsi="Arial" w:cs="Arial"/>
                <w:color w:val="4F81BD"/>
              </w:rPr>
            </w:pPr>
          </w:p>
          <w:p w14:paraId="73B0FA21" w14:textId="77777777" w:rsidR="00BA5B73" w:rsidRPr="006153E1" w:rsidRDefault="00860E83" w:rsidP="00860E83">
            <w:pPr>
              <w:pStyle w:val="KEYPAQTableBody"/>
              <w:rPr>
                <w:rFonts w:ascii="Arial" w:hAnsi="Arial" w:cs="Arial"/>
                <w:color w:val="4F81BD"/>
              </w:rPr>
            </w:pPr>
            <w:r w:rsidRPr="006153E1">
              <w:rPr>
                <w:rFonts w:ascii="Arial" w:hAnsi="Arial" w:cs="Arial"/>
                <w:color w:val="4F81BD"/>
              </w:rPr>
              <w:t xml:space="preserve">Prolonged exposure to </w:t>
            </w:r>
            <w:r>
              <w:rPr>
                <w:rFonts w:ascii="Arial" w:hAnsi="Arial" w:cs="Arial"/>
                <w:color w:val="4F81BD"/>
              </w:rPr>
              <w:t xml:space="preserve">the </w:t>
            </w:r>
            <w:r w:rsidRPr="006153E1">
              <w:rPr>
                <w:rFonts w:ascii="Arial" w:hAnsi="Arial" w:cs="Arial"/>
                <w:color w:val="4F81BD"/>
              </w:rPr>
              <w:t xml:space="preserve">above water types results in </w:t>
            </w:r>
            <w:r>
              <w:rPr>
                <w:rFonts w:ascii="Arial" w:hAnsi="Arial" w:cs="Arial"/>
                <w:color w:val="4F81BD"/>
              </w:rPr>
              <w:t>no</w:t>
            </w:r>
            <w:r w:rsidRPr="006153E1">
              <w:rPr>
                <w:rFonts w:ascii="Arial" w:hAnsi="Arial" w:cs="Arial"/>
                <w:color w:val="4F81BD"/>
              </w:rPr>
              <w:t xml:space="preserve"> increase in mass </w:t>
            </w:r>
            <w:r>
              <w:rPr>
                <w:rFonts w:ascii="Arial" w:hAnsi="Arial" w:cs="Arial"/>
                <w:color w:val="4F81BD"/>
              </w:rPr>
              <w:t xml:space="preserve">of the hard armour plate </w:t>
            </w:r>
            <w:r w:rsidRPr="006153E1">
              <w:rPr>
                <w:rFonts w:ascii="Arial" w:hAnsi="Arial" w:cs="Arial"/>
                <w:color w:val="4F81BD"/>
              </w:rPr>
              <w:t>due to absorption or entrapment of water.</w:t>
            </w:r>
          </w:p>
        </w:tc>
        <w:tc>
          <w:tcPr>
            <w:tcW w:w="388" w:type="pct"/>
          </w:tcPr>
          <w:p w14:paraId="6778BA4C" w14:textId="77777777" w:rsidR="00BA5B73" w:rsidRPr="006153E1" w:rsidRDefault="00BA5B73">
            <w:pPr>
              <w:pStyle w:val="KEYPAQTableBody"/>
              <w:rPr>
                <w:rFonts w:ascii="Arial" w:hAnsi="Arial" w:cs="Arial"/>
                <w:color w:val="4F81BD"/>
              </w:rPr>
            </w:pPr>
            <w:r>
              <w:rPr>
                <w:rFonts w:ascii="Arial" w:hAnsi="Arial" w:cs="Arial"/>
                <w:color w:val="4F81BD"/>
              </w:rPr>
              <w:t>Ballistic t</w:t>
            </w:r>
            <w:r w:rsidRPr="006153E1">
              <w:rPr>
                <w:rFonts w:ascii="Arial" w:hAnsi="Arial" w:cs="Arial"/>
                <w:color w:val="4F81BD"/>
              </w:rPr>
              <w:t>esting</w:t>
            </w:r>
          </w:p>
          <w:p w14:paraId="1D8FEE9F" w14:textId="77777777" w:rsidR="00BA5B73" w:rsidRPr="006153E1" w:rsidRDefault="00BA5B73" w:rsidP="008A1FBB">
            <w:pPr>
              <w:pStyle w:val="KEYPAQTableBody"/>
              <w:rPr>
                <w:rFonts w:ascii="Arial" w:hAnsi="Arial" w:cs="Arial"/>
                <w:color w:val="4F81BD"/>
              </w:rPr>
            </w:pPr>
            <w:r w:rsidRPr="006153E1">
              <w:rPr>
                <w:rFonts w:ascii="Arial" w:hAnsi="Arial" w:cs="Arial"/>
                <w:color w:val="4F81BD"/>
              </w:rPr>
              <w:t xml:space="preserve">User </w:t>
            </w:r>
            <w:r>
              <w:rPr>
                <w:rFonts w:ascii="Arial" w:hAnsi="Arial" w:cs="Arial"/>
                <w:color w:val="4F81BD"/>
              </w:rPr>
              <w:t>t</w:t>
            </w:r>
            <w:r w:rsidRPr="006153E1">
              <w:rPr>
                <w:rFonts w:ascii="Arial" w:hAnsi="Arial" w:cs="Arial"/>
                <w:color w:val="4F81BD"/>
              </w:rPr>
              <w:t>rials</w:t>
            </w:r>
          </w:p>
        </w:tc>
        <w:tc>
          <w:tcPr>
            <w:tcW w:w="554" w:type="pct"/>
          </w:tcPr>
          <w:p w14:paraId="35C20AA7" w14:textId="77777777" w:rsidR="00BA5B73" w:rsidRPr="006153E1" w:rsidRDefault="00BA5B73">
            <w:pPr>
              <w:pStyle w:val="KEYPAQTableBody"/>
              <w:rPr>
                <w:rFonts w:ascii="Arial" w:hAnsi="Arial" w:cs="Arial"/>
                <w:color w:val="4F81BD"/>
              </w:rPr>
            </w:pPr>
            <w:r>
              <w:rPr>
                <w:rFonts w:ascii="Arial" w:hAnsi="Arial" w:cs="Arial"/>
                <w:color w:val="4F81BD"/>
              </w:rPr>
              <w:t>Tested wet only</w:t>
            </w:r>
            <w:r w:rsidR="00704B5E">
              <w:rPr>
                <w:rFonts w:ascii="Arial" w:hAnsi="Arial" w:cs="Arial"/>
                <w:color w:val="4F81BD"/>
              </w:rPr>
              <w:t xml:space="preserve">; this is in accordance with the </w:t>
            </w:r>
            <w:r w:rsidR="00704B5E" w:rsidRPr="003C5ECE">
              <w:rPr>
                <w:rFonts w:ascii="Arial" w:hAnsi="Arial" w:cs="Arial"/>
                <w:color w:val="4F81BD"/>
              </w:rPr>
              <w:t>recommendations</w:t>
            </w:r>
            <w:r w:rsidR="003C5ECE">
              <w:rPr>
                <w:rFonts w:ascii="Arial" w:hAnsi="Arial" w:cs="Arial"/>
                <w:color w:val="4F81BD"/>
              </w:rPr>
              <w:t xml:space="preserve"> in</w:t>
            </w:r>
            <w:r w:rsidR="00704B5E">
              <w:rPr>
                <w:rFonts w:ascii="Arial" w:hAnsi="Arial" w:cs="Arial"/>
                <w:color w:val="4F81BD"/>
              </w:rPr>
              <w:t xml:space="preserve"> </w:t>
            </w:r>
            <w:r w:rsidR="00704B5E" w:rsidRPr="003C5ECE">
              <w:rPr>
                <w:rFonts w:ascii="Arial" w:hAnsi="Arial" w:cs="Arial"/>
                <w:color w:val="4F81BD"/>
              </w:rPr>
              <w:t>DSTL Report, TR097691, VIRTUS Pulse 2 Soft Armour Wet Test Review.</w:t>
            </w:r>
          </w:p>
        </w:tc>
      </w:tr>
      <w:tr w:rsidR="00BA5B73" w:rsidRPr="000B0D07" w14:paraId="15E8E0CB" w14:textId="77777777" w:rsidTr="5753205D">
        <w:tc>
          <w:tcPr>
            <w:tcW w:w="99" w:type="pct"/>
          </w:tcPr>
          <w:p w14:paraId="7FD97532" w14:textId="77777777" w:rsidR="00BA5B73" w:rsidRPr="006153E1" w:rsidRDefault="00BA5B73" w:rsidP="009B79F4">
            <w:pPr>
              <w:pStyle w:val="KEYPAQTableBody"/>
              <w:rPr>
                <w:rFonts w:ascii="Arial" w:hAnsi="Arial" w:cs="Arial"/>
                <w:color w:val="4F81BD"/>
              </w:rPr>
            </w:pPr>
            <w:r>
              <w:rPr>
                <w:rFonts w:ascii="Arial" w:hAnsi="Arial" w:cs="Arial"/>
                <w:color w:val="4F81BD"/>
              </w:rPr>
              <w:t>15</w:t>
            </w:r>
          </w:p>
        </w:tc>
        <w:tc>
          <w:tcPr>
            <w:tcW w:w="408" w:type="pct"/>
            <w:gridSpan w:val="2"/>
          </w:tcPr>
          <w:p w14:paraId="5471EA16" w14:textId="77777777" w:rsidR="00BA5B73" w:rsidRPr="006153E1" w:rsidRDefault="00BA5B73" w:rsidP="009B79F4">
            <w:pPr>
              <w:pStyle w:val="KEYPAQTableBody"/>
              <w:rPr>
                <w:rFonts w:ascii="Arial" w:hAnsi="Arial" w:cs="Arial"/>
                <w:color w:val="4F81BD"/>
              </w:rPr>
            </w:pPr>
            <w:r w:rsidRPr="005D35C0">
              <w:rPr>
                <w:rFonts w:ascii="Arial" w:hAnsi="Arial" w:cs="Arial"/>
                <w:color w:val="4F81BD"/>
              </w:rPr>
              <w:t>The system shall</w:t>
            </w:r>
            <w:r w:rsidRPr="006153E1">
              <w:rPr>
                <w:rFonts w:ascii="Arial" w:hAnsi="Arial" w:cs="Arial"/>
                <w:color w:val="4F81BD"/>
              </w:rPr>
              <w:t xml:space="preserve"> be inserted and</w:t>
            </w:r>
            <w:r>
              <w:rPr>
                <w:rFonts w:ascii="Arial" w:hAnsi="Arial" w:cs="Arial"/>
                <w:color w:val="4F81BD"/>
              </w:rPr>
              <w:t xml:space="preserve"> removed from the VIRTUS</w:t>
            </w:r>
            <w:r w:rsidRPr="006153E1">
              <w:rPr>
                <w:rFonts w:ascii="Arial" w:hAnsi="Arial" w:cs="Arial"/>
                <w:color w:val="4F81BD"/>
              </w:rPr>
              <w:t xml:space="preserve"> plate pouch without the need for tools.</w:t>
            </w:r>
          </w:p>
        </w:tc>
        <w:tc>
          <w:tcPr>
            <w:tcW w:w="344" w:type="pct"/>
          </w:tcPr>
          <w:p w14:paraId="312E2FA0" w14:textId="77777777" w:rsidR="00BA5B73" w:rsidRPr="006153E1" w:rsidRDefault="00BA5B73">
            <w:pPr>
              <w:pStyle w:val="KEYPAQTableBody"/>
              <w:rPr>
                <w:rFonts w:ascii="Arial" w:hAnsi="Arial" w:cs="Arial"/>
                <w:color w:val="4F81BD"/>
              </w:rPr>
            </w:pPr>
            <w:r w:rsidRPr="006153E1">
              <w:rPr>
                <w:rFonts w:ascii="Arial" w:hAnsi="Arial" w:cs="Arial"/>
                <w:color w:val="4F81BD"/>
              </w:rPr>
              <w:t>Candidate</w:t>
            </w:r>
          </w:p>
        </w:tc>
        <w:tc>
          <w:tcPr>
            <w:tcW w:w="293" w:type="pct"/>
          </w:tcPr>
          <w:p w14:paraId="53E5DA9A" w14:textId="77777777" w:rsidR="00BA5B73" w:rsidRPr="006153E1" w:rsidRDefault="00BA5B73">
            <w:pPr>
              <w:pStyle w:val="KEYPAQTableBody"/>
              <w:rPr>
                <w:rFonts w:ascii="Arial" w:hAnsi="Arial" w:cs="Arial"/>
                <w:color w:val="4F81BD"/>
              </w:rPr>
            </w:pPr>
            <w:r w:rsidRPr="006153E1">
              <w:rPr>
                <w:rFonts w:ascii="Arial" w:hAnsi="Arial" w:cs="Arial"/>
                <w:color w:val="4F81BD"/>
              </w:rPr>
              <w:t>1</w:t>
            </w:r>
          </w:p>
        </w:tc>
        <w:tc>
          <w:tcPr>
            <w:tcW w:w="427" w:type="pct"/>
          </w:tcPr>
          <w:p w14:paraId="340018BE" w14:textId="77777777" w:rsidR="00BA5B73" w:rsidRPr="006153E1" w:rsidRDefault="00BA5B73">
            <w:pPr>
              <w:pStyle w:val="KEYPAQTableBody"/>
              <w:rPr>
                <w:rFonts w:ascii="Arial" w:hAnsi="Arial" w:cs="Arial"/>
                <w:color w:val="4F81BD"/>
              </w:rPr>
            </w:pPr>
            <w:r w:rsidRPr="006153E1">
              <w:rPr>
                <w:rFonts w:ascii="Arial" w:hAnsi="Arial" w:cs="Arial"/>
                <w:color w:val="4F81BD"/>
              </w:rPr>
              <w:t>To eliminate the need to carry any tools for this application.</w:t>
            </w:r>
          </w:p>
        </w:tc>
        <w:tc>
          <w:tcPr>
            <w:tcW w:w="1440" w:type="pct"/>
          </w:tcPr>
          <w:p w14:paraId="02C1FFDA" w14:textId="77777777" w:rsidR="00BA5B73" w:rsidRPr="006153E1" w:rsidRDefault="00BA5B73" w:rsidP="002612A5">
            <w:pPr>
              <w:pStyle w:val="KEYPAQTableBody"/>
              <w:rPr>
                <w:rFonts w:ascii="Arial" w:hAnsi="Arial" w:cs="Arial"/>
                <w:color w:val="4F81BD"/>
              </w:rPr>
            </w:pPr>
            <w:r w:rsidRPr="006153E1">
              <w:rPr>
                <w:rFonts w:ascii="Arial" w:hAnsi="Arial" w:cs="Arial"/>
                <w:color w:val="4F81BD"/>
              </w:rPr>
              <w:t xml:space="preserve">No tools required </w:t>
            </w:r>
            <w:r>
              <w:rPr>
                <w:rFonts w:ascii="Arial" w:hAnsi="Arial" w:cs="Arial"/>
                <w:color w:val="4F81BD"/>
              </w:rPr>
              <w:t xml:space="preserve">to </w:t>
            </w:r>
            <w:r w:rsidRPr="006153E1">
              <w:rPr>
                <w:rFonts w:ascii="Arial" w:hAnsi="Arial" w:cs="Arial"/>
                <w:color w:val="4F81BD"/>
              </w:rPr>
              <w:t>insert or rem</w:t>
            </w:r>
            <w:r>
              <w:rPr>
                <w:rFonts w:ascii="Arial" w:hAnsi="Arial" w:cs="Arial"/>
                <w:color w:val="4F81BD"/>
              </w:rPr>
              <w:t>ove the system from the VIRTUS</w:t>
            </w:r>
            <w:r w:rsidRPr="006153E1">
              <w:rPr>
                <w:rFonts w:ascii="Arial" w:hAnsi="Arial" w:cs="Arial"/>
                <w:color w:val="4F81BD"/>
              </w:rPr>
              <w:t xml:space="preserve"> plate pouch.</w:t>
            </w:r>
          </w:p>
        </w:tc>
        <w:tc>
          <w:tcPr>
            <w:tcW w:w="1047" w:type="pct"/>
            <w:gridSpan w:val="2"/>
          </w:tcPr>
          <w:p w14:paraId="678104F7" w14:textId="77777777" w:rsidR="00BA5B73" w:rsidRPr="006153E1" w:rsidRDefault="00BA5B73">
            <w:pPr>
              <w:pStyle w:val="KEYPAQTableBody"/>
              <w:rPr>
                <w:rFonts w:ascii="Arial" w:hAnsi="Arial" w:cs="Arial"/>
                <w:color w:val="4F81BD"/>
              </w:rPr>
            </w:pPr>
            <w:r w:rsidRPr="006153E1">
              <w:rPr>
                <w:rFonts w:ascii="Arial" w:hAnsi="Arial" w:cs="Arial"/>
                <w:color w:val="4F81BD"/>
              </w:rPr>
              <w:t>As threshold.</w:t>
            </w:r>
          </w:p>
        </w:tc>
        <w:tc>
          <w:tcPr>
            <w:tcW w:w="388" w:type="pct"/>
          </w:tcPr>
          <w:p w14:paraId="5BA86F78" w14:textId="77777777" w:rsidR="00BA5B73" w:rsidRPr="006153E1" w:rsidRDefault="00BA5B73">
            <w:pPr>
              <w:pStyle w:val="KEYPAQTableBody"/>
              <w:rPr>
                <w:rFonts w:ascii="Arial" w:hAnsi="Arial" w:cs="Arial"/>
                <w:color w:val="4F81BD"/>
              </w:rPr>
            </w:pPr>
            <w:r w:rsidRPr="006153E1">
              <w:rPr>
                <w:rFonts w:ascii="Arial" w:hAnsi="Arial" w:cs="Arial"/>
                <w:color w:val="4F81BD"/>
              </w:rPr>
              <w:t>Inspection</w:t>
            </w:r>
          </w:p>
          <w:p w14:paraId="67C9231C" w14:textId="77777777" w:rsidR="00BA5B73" w:rsidRPr="006153E1" w:rsidRDefault="00BA5B73">
            <w:pPr>
              <w:pStyle w:val="KEYPAQTableBody"/>
              <w:rPr>
                <w:rFonts w:ascii="Arial" w:hAnsi="Arial" w:cs="Arial"/>
                <w:color w:val="4F81BD"/>
              </w:rPr>
            </w:pPr>
            <w:r w:rsidRPr="006153E1">
              <w:rPr>
                <w:rFonts w:ascii="Arial" w:hAnsi="Arial" w:cs="Arial"/>
                <w:color w:val="4F81BD"/>
              </w:rPr>
              <w:t>User trials</w:t>
            </w:r>
          </w:p>
        </w:tc>
        <w:tc>
          <w:tcPr>
            <w:tcW w:w="554" w:type="pct"/>
          </w:tcPr>
          <w:p w14:paraId="2A54E52E" w14:textId="77777777" w:rsidR="00BA5B73" w:rsidRPr="006153E1" w:rsidRDefault="00BA5B73">
            <w:pPr>
              <w:pStyle w:val="KEYPAQTableBody"/>
              <w:rPr>
                <w:rFonts w:ascii="Arial" w:hAnsi="Arial" w:cs="Arial"/>
                <w:color w:val="4F81BD"/>
              </w:rPr>
            </w:pPr>
          </w:p>
        </w:tc>
      </w:tr>
      <w:tr w:rsidR="00BA5B73" w:rsidRPr="000B0D07" w14:paraId="079D6EC6" w14:textId="77777777" w:rsidTr="5753205D">
        <w:tc>
          <w:tcPr>
            <w:tcW w:w="99" w:type="pct"/>
          </w:tcPr>
          <w:p w14:paraId="22047F60" w14:textId="77777777" w:rsidR="00BA5B73" w:rsidRPr="006153E1" w:rsidRDefault="00BA5B73" w:rsidP="00D1246C">
            <w:pPr>
              <w:pStyle w:val="KEYPAQTableBody"/>
              <w:rPr>
                <w:rFonts w:ascii="Arial" w:hAnsi="Arial" w:cs="Arial"/>
                <w:color w:val="4F81BD"/>
              </w:rPr>
            </w:pPr>
            <w:r>
              <w:rPr>
                <w:rFonts w:ascii="Arial" w:hAnsi="Arial" w:cs="Arial"/>
                <w:color w:val="4F81BD"/>
              </w:rPr>
              <w:t>16</w:t>
            </w:r>
          </w:p>
        </w:tc>
        <w:tc>
          <w:tcPr>
            <w:tcW w:w="408" w:type="pct"/>
            <w:gridSpan w:val="2"/>
          </w:tcPr>
          <w:p w14:paraId="21973F1F" w14:textId="77777777" w:rsidR="00BA5B73" w:rsidRPr="006153E1" w:rsidRDefault="00BA5B73" w:rsidP="002612A5">
            <w:pPr>
              <w:pStyle w:val="KEYPAQTableBody"/>
              <w:rPr>
                <w:rFonts w:ascii="Arial" w:hAnsi="Arial" w:cs="Arial"/>
                <w:color w:val="4F81BD"/>
              </w:rPr>
            </w:pPr>
            <w:r w:rsidRPr="005D35C0">
              <w:rPr>
                <w:rFonts w:ascii="Arial" w:hAnsi="Arial" w:cs="Arial"/>
                <w:color w:val="4F81BD"/>
              </w:rPr>
              <w:t>The system shall</w:t>
            </w:r>
            <w:r w:rsidRPr="006153E1">
              <w:rPr>
                <w:rFonts w:ascii="Arial" w:hAnsi="Arial" w:cs="Arial"/>
                <w:color w:val="4F81BD"/>
              </w:rPr>
              <w:t xml:space="preserve"> be inserted and</w:t>
            </w:r>
            <w:r>
              <w:rPr>
                <w:rFonts w:ascii="Arial" w:hAnsi="Arial" w:cs="Arial"/>
                <w:color w:val="4F81BD"/>
              </w:rPr>
              <w:t xml:space="preserve"> removed from the VIRTUS</w:t>
            </w:r>
            <w:r w:rsidRPr="006153E1">
              <w:rPr>
                <w:rFonts w:ascii="Arial" w:hAnsi="Arial" w:cs="Arial"/>
                <w:color w:val="4F81BD"/>
              </w:rPr>
              <w:t xml:space="preserve"> plate pouch in low light conditions.</w:t>
            </w:r>
          </w:p>
        </w:tc>
        <w:tc>
          <w:tcPr>
            <w:tcW w:w="344" w:type="pct"/>
          </w:tcPr>
          <w:p w14:paraId="425D5969" w14:textId="77777777" w:rsidR="00BA5B73" w:rsidRPr="006153E1" w:rsidRDefault="00BA5B73">
            <w:pPr>
              <w:pStyle w:val="KEYPAQTableBody"/>
              <w:rPr>
                <w:rFonts w:ascii="Arial" w:hAnsi="Arial" w:cs="Arial"/>
                <w:color w:val="4F81BD"/>
              </w:rPr>
            </w:pPr>
            <w:r>
              <w:rPr>
                <w:rFonts w:ascii="Arial" w:hAnsi="Arial" w:cs="Arial"/>
                <w:color w:val="4F81BD"/>
              </w:rPr>
              <w:t>Candidate</w:t>
            </w:r>
          </w:p>
        </w:tc>
        <w:tc>
          <w:tcPr>
            <w:tcW w:w="293" w:type="pct"/>
          </w:tcPr>
          <w:p w14:paraId="123BE01F" w14:textId="77777777" w:rsidR="00BA5B73" w:rsidRPr="006153E1" w:rsidRDefault="00BA5B73">
            <w:pPr>
              <w:pStyle w:val="KEYPAQTableBody"/>
              <w:rPr>
                <w:rFonts w:ascii="Arial" w:hAnsi="Arial" w:cs="Arial"/>
                <w:color w:val="4F81BD"/>
              </w:rPr>
            </w:pPr>
            <w:r w:rsidRPr="006153E1">
              <w:rPr>
                <w:rFonts w:ascii="Arial" w:hAnsi="Arial" w:cs="Arial"/>
                <w:color w:val="4F81BD"/>
              </w:rPr>
              <w:t>2</w:t>
            </w:r>
          </w:p>
        </w:tc>
        <w:tc>
          <w:tcPr>
            <w:tcW w:w="427" w:type="pct"/>
          </w:tcPr>
          <w:p w14:paraId="1E11C9F9" w14:textId="77777777" w:rsidR="00BA5B73" w:rsidRPr="006153E1" w:rsidRDefault="00BA5B73" w:rsidP="00585C8F">
            <w:pPr>
              <w:pStyle w:val="KEYPAQTableBody"/>
              <w:rPr>
                <w:rFonts w:ascii="Arial" w:hAnsi="Arial" w:cs="Arial"/>
                <w:color w:val="4F81BD"/>
              </w:rPr>
            </w:pPr>
            <w:r w:rsidRPr="006153E1">
              <w:rPr>
                <w:rFonts w:ascii="Arial" w:hAnsi="Arial" w:cs="Arial"/>
                <w:color w:val="4F81BD"/>
              </w:rPr>
              <w:t xml:space="preserve">To enable the user to reconfigure his BA </w:t>
            </w:r>
            <w:r>
              <w:rPr>
                <w:rFonts w:ascii="Arial" w:hAnsi="Arial" w:cs="Arial"/>
                <w:color w:val="4F81BD"/>
              </w:rPr>
              <w:t>in a wide range of lighting conditions.</w:t>
            </w:r>
          </w:p>
        </w:tc>
        <w:tc>
          <w:tcPr>
            <w:tcW w:w="1440" w:type="pct"/>
          </w:tcPr>
          <w:p w14:paraId="2B7E1E97" w14:textId="77777777" w:rsidR="00BA5B73" w:rsidRPr="006153E1" w:rsidRDefault="00BA5B73">
            <w:pPr>
              <w:pStyle w:val="KEYPAQTableBody"/>
              <w:rPr>
                <w:rFonts w:ascii="Arial" w:hAnsi="Arial" w:cs="Arial"/>
                <w:color w:val="4F81BD"/>
              </w:rPr>
            </w:pPr>
            <w:r w:rsidRPr="006153E1">
              <w:rPr>
                <w:rFonts w:ascii="Arial" w:hAnsi="Arial" w:cs="Arial"/>
                <w:color w:val="4F81BD"/>
              </w:rPr>
              <w:t xml:space="preserve">At all light levels greater than or equal to </w:t>
            </w:r>
            <w:r w:rsidR="00B27B91">
              <w:rPr>
                <w:rFonts w:ascii="Arial" w:hAnsi="Arial" w:cs="Arial"/>
                <w:noProof/>
                <w:color w:val="000000"/>
                <w:highlight w:val="black"/>
              </w:rPr>
              <w:t>''' '''''''''''''''''</w:t>
            </w:r>
            <w:r w:rsidRPr="006153E1">
              <w:rPr>
                <w:rFonts w:ascii="Arial" w:hAnsi="Arial" w:cs="Arial"/>
                <w:color w:val="4F81BD"/>
              </w:rPr>
              <w:t xml:space="preserve"> whilst wearing NVDs.</w:t>
            </w:r>
          </w:p>
          <w:p w14:paraId="20684520" w14:textId="77777777" w:rsidR="00BA5B73" w:rsidRPr="006153E1" w:rsidRDefault="00BA5B73">
            <w:pPr>
              <w:pStyle w:val="KEYPAQTableBody"/>
              <w:rPr>
                <w:rFonts w:ascii="Arial" w:hAnsi="Arial" w:cs="Arial"/>
                <w:color w:val="4F81BD"/>
              </w:rPr>
            </w:pPr>
          </w:p>
          <w:p w14:paraId="5B308DED" w14:textId="77777777" w:rsidR="00BA5B73" w:rsidRPr="006153E1" w:rsidRDefault="00BA5B73" w:rsidP="009B79F4">
            <w:pPr>
              <w:pStyle w:val="KEYPAQTableBody"/>
              <w:rPr>
                <w:rFonts w:ascii="Arial" w:hAnsi="Arial" w:cs="Arial"/>
                <w:color w:val="4F81BD"/>
              </w:rPr>
            </w:pPr>
            <w:r w:rsidRPr="006153E1">
              <w:rPr>
                <w:rFonts w:ascii="Arial" w:hAnsi="Arial" w:cs="Arial"/>
                <w:color w:val="4F81BD"/>
              </w:rPr>
              <w:t xml:space="preserve">At all light levels greater than or equal to </w:t>
            </w:r>
            <w:r w:rsidR="00B27B91">
              <w:rPr>
                <w:rFonts w:ascii="Arial" w:hAnsi="Arial" w:cs="Arial"/>
                <w:noProof/>
                <w:color w:val="000000"/>
                <w:highlight w:val="black"/>
              </w:rPr>
              <w:t>''''''' '''''''''''''''</w:t>
            </w:r>
            <w:r w:rsidRPr="006153E1">
              <w:rPr>
                <w:rFonts w:ascii="Arial" w:hAnsi="Arial" w:cs="Arial"/>
                <w:color w:val="4F81BD"/>
              </w:rPr>
              <w:t xml:space="preserve"> when not wearing NVDs.</w:t>
            </w:r>
          </w:p>
          <w:p w14:paraId="70C1AADD" w14:textId="77777777" w:rsidR="00BA5B73" w:rsidRPr="006153E1" w:rsidRDefault="00BA5B73">
            <w:pPr>
              <w:pStyle w:val="KEYPAQTableBody"/>
              <w:rPr>
                <w:rFonts w:ascii="Arial" w:hAnsi="Arial" w:cs="Arial"/>
                <w:color w:val="4F81BD"/>
              </w:rPr>
            </w:pPr>
          </w:p>
        </w:tc>
        <w:tc>
          <w:tcPr>
            <w:tcW w:w="1047" w:type="pct"/>
            <w:gridSpan w:val="2"/>
          </w:tcPr>
          <w:p w14:paraId="50C4E475" w14:textId="77777777" w:rsidR="00BA5B73" w:rsidRPr="006153E1" w:rsidRDefault="00BA5B73">
            <w:pPr>
              <w:pStyle w:val="KEYPAQTableBody"/>
              <w:rPr>
                <w:rFonts w:ascii="Arial" w:hAnsi="Arial" w:cs="Arial"/>
                <w:color w:val="4F81BD"/>
              </w:rPr>
            </w:pPr>
            <w:r w:rsidRPr="006153E1">
              <w:rPr>
                <w:rFonts w:ascii="Arial" w:hAnsi="Arial" w:cs="Arial"/>
                <w:color w:val="4F81BD"/>
              </w:rPr>
              <w:t>As threshold.</w:t>
            </w:r>
          </w:p>
        </w:tc>
        <w:tc>
          <w:tcPr>
            <w:tcW w:w="388" w:type="pct"/>
          </w:tcPr>
          <w:p w14:paraId="2C7D463B" w14:textId="77777777" w:rsidR="00BA5B73" w:rsidRPr="006153E1" w:rsidRDefault="00BA5B73">
            <w:pPr>
              <w:pStyle w:val="KEYPAQTableBody"/>
              <w:rPr>
                <w:rFonts w:ascii="Arial" w:hAnsi="Arial" w:cs="Arial"/>
                <w:color w:val="4F81BD"/>
              </w:rPr>
            </w:pPr>
            <w:r>
              <w:rPr>
                <w:rFonts w:ascii="Arial" w:hAnsi="Arial" w:cs="Arial"/>
                <w:color w:val="4F81BD"/>
              </w:rPr>
              <w:t>User t</w:t>
            </w:r>
            <w:r w:rsidRPr="006153E1">
              <w:rPr>
                <w:rFonts w:ascii="Arial" w:hAnsi="Arial" w:cs="Arial"/>
                <w:color w:val="4F81BD"/>
              </w:rPr>
              <w:t>rials</w:t>
            </w:r>
          </w:p>
        </w:tc>
        <w:tc>
          <w:tcPr>
            <w:tcW w:w="554" w:type="pct"/>
          </w:tcPr>
          <w:p w14:paraId="5CFC0439" w14:textId="77777777" w:rsidR="00BA5B73" w:rsidRDefault="00BA5B73" w:rsidP="009B79F4">
            <w:pPr>
              <w:pStyle w:val="KEYPAQTableBody"/>
              <w:rPr>
                <w:rFonts w:ascii="Arial" w:hAnsi="Arial" w:cs="Arial"/>
                <w:color w:val="4F81BD"/>
              </w:rPr>
            </w:pPr>
            <w:r w:rsidRPr="006153E1">
              <w:rPr>
                <w:rFonts w:ascii="Arial" w:hAnsi="Arial" w:cs="Arial"/>
                <w:color w:val="4F81BD"/>
              </w:rPr>
              <w:t xml:space="preserve">Light levels </w:t>
            </w:r>
            <w:r w:rsidR="00B27B91">
              <w:rPr>
                <w:rFonts w:ascii="Arial" w:hAnsi="Arial" w:cs="Arial"/>
                <w:noProof/>
                <w:color w:val="000000"/>
                <w:highlight w:val="black"/>
              </w:rPr>
              <w:t>'''' ''' ''''''''''''''' '''''''''</w:t>
            </w:r>
            <w:r w:rsidRPr="006153E1">
              <w:rPr>
                <w:rFonts w:ascii="Arial" w:hAnsi="Arial" w:cs="Arial"/>
                <w:color w:val="4F81BD"/>
              </w:rPr>
              <w:t xml:space="preserve"> equivalent to a moonless starlit night with no artificial light sources visible.  Under these lighting conditions it is difficult for the human eye to </w:t>
            </w:r>
            <w:r w:rsidRPr="006153E1">
              <w:rPr>
                <w:rFonts w:ascii="Arial" w:hAnsi="Arial" w:cs="Arial"/>
                <w:color w:val="4F81BD"/>
              </w:rPr>
              <w:lastRenderedPageBreak/>
              <w:t>discern detail at distances of approximately arm's length.</w:t>
            </w:r>
          </w:p>
          <w:p w14:paraId="4B3AE0CA" w14:textId="77777777" w:rsidR="00BA5B73" w:rsidRDefault="00BA5B73" w:rsidP="009B79F4">
            <w:pPr>
              <w:pStyle w:val="KEYPAQTableBody"/>
              <w:rPr>
                <w:rFonts w:ascii="Arial" w:hAnsi="Arial" w:cs="Arial"/>
                <w:color w:val="4F81BD"/>
              </w:rPr>
            </w:pPr>
          </w:p>
          <w:p w14:paraId="2CCE764F" w14:textId="77777777" w:rsidR="00BA5B73" w:rsidRPr="006153E1" w:rsidRDefault="00BA5B73" w:rsidP="00585C8F">
            <w:pPr>
              <w:pStyle w:val="KEYPAQTableBody"/>
              <w:rPr>
                <w:rFonts w:ascii="Arial" w:hAnsi="Arial" w:cs="Arial"/>
                <w:color w:val="4F81BD"/>
              </w:rPr>
            </w:pPr>
            <w:r>
              <w:rPr>
                <w:rFonts w:ascii="Arial" w:hAnsi="Arial" w:cs="Arial"/>
                <w:color w:val="4F81BD"/>
              </w:rPr>
              <w:t xml:space="preserve">Light levels of </w:t>
            </w:r>
            <w:r w:rsidR="00B27B91">
              <w:rPr>
                <w:rFonts w:ascii="Arial" w:hAnsi="Arial" w:cs="Arial"/>
                <w:noProof/>
                <w:color w:val="000000"/>
                <w:highlight w:val="black"/>
              </w:rPr>
              <w:t>''''''''''''''''''''''' '''''''' '''''''''''''''''''''''''' '''''</w:t>
            </w:r>
            <w:r>
              <w:rPr>
                <w:rFonts w:ascii="Arial" w:hAnsi="Arial" w:cs="Arial"/>
                <w:color w:val="4F81BD"/>
              </w:rPr>
              <w:t xml:space="preserve"> a clear </w:t>
            </w:r>
            <w:r w:rsidR="00704B5E">
              <w:rPr>
                <w:rFonts w:ascii="Arial" w:hAnsi="Arial" w:cs="Arial"/>
                <w:color w:val="4F81BD"/>
              </w:rPr>
              <w:t>night time</w:t>
            </w:r>
            <w:r>
              <w:rPr>
                <w:rFonts w:ascii="Arial" w:hAnsi="Arial" w:cs="Arial"/>
                <w:color w:val="4F81BD"/>
              </w:rPr>
              <w:t xml:space="preserve"> environment lit by a quarter moon.</w:t>
            </w:r>
          </w:p>
        </w:tc>
      </w:tr>
      <w:tr w:rsidR="00BA5B73" w:rsidRPr="000B0D07" w14:paraId="657454D5" w14:textId="77777777" w:rsidTr="5753205D">
        <w:tc>
          <w:tcPr>
            <w:tcW w:w="99" w:type="pct"/>
          </w:tcPr>
          <w:p w14:paraId="3DAF4CA4" w14:textId="77777777" w:rsidR="00BA5B73" w:rsidRPr="005D35C0" w:rsidRDefault="00BA5B73" w:rsidP="00444DD3">
            <w:pPr>
              <w:pStyle w:val="KEYPAQTableBody"/>
              <w:rPr>
                <w:rFonts w:ascii="Arial" w:hAnsi="Arial" w:cs="Arial"/>
                <w:color w:val="4F81BD"/>
              </w:rPr>
            </w:pPr>
            <w:r>
              <w:rPr>
                <w:rFonts w:ascii="Arial" w:hAnsi="Arial" w:cs="Arial"/>
                <w:color w:val="4F81BD"/>
              </w:rPr>
              <w:lastRenderedPageBreak/>
              <w:t>17</w:t>
            </w:r>
          </w:p>
        </w:tc>
        <w:tc>
          <w:tcPr>
            <w:tcW w:w="408" w:type="pct"/>
            <w:gridSpan w:val="2"/>
          </w:tcPr>
          <w:p w14:paraId="091BF797" w14:textId="77777777" w:rsidR="00BA5B73" w:rsidRPr="005D35C0" w:rsidRDefault="00BA5B73" w:rsidP="008A2E91">
            <w:pPr>
              <w:pStyle w:val="KEYPAQTableBody"/>
              <w:rPr>
                <w:rFonts w:ascii="Arial" w:hAnsi="Arial" w:cs="Arial"/>
                <w:color w:val="4F81BD"/>
              </w:rPr>
            </w:pPr>
            <w:r w:rsidRPr="005D35C0">
              <w:rPr>
                <w:rFonts w:ascii="Arial" w:hAnsi="Arial" w:cs="Arial"/>
                <w:color w:val="4F81BD"/>
              </w:rPr>
              <w:t xml:space="preserve">The system shall be inserted and removed from the VIRTUS </w:t>
            </w:r>
            <w:r>
              <w:rPr>
                <w:rFonts w:ascii="Arial" w:hAnsi="Arial" w:cs="Arial"/>
                <w:color w:val="4F81BD"/>
              </w:rPr>
              <w:t>plate pouch in</w:t>
            </w:r>
            <w:r w:rsidRPr="005D35C0">
              <w:rPr>
                <w:rFonts w:ascii="Arial" w:hAnsi="Arial" w:cs="Arial"/>
                <w:color w:val="4F81BD"/>
              </w:rPr>
              <w:t xml:space="preserve"> a timely manner.</w:t>
            </w:r>
          </w:p>
        </w:tc>
        <w:tc>
          <w:tcPr>
            <w:tcW w:w="344" w:type="pct"/>
          </w:tcPr>
          <w:p w14:paraId="10F5FE53" w14:textId="77777777" w:rsidR="00BA5B73" w:rsidRPr="005D35C0" w:rsidRDefault="00BA5B73" w:rsidP="003954FA">
            <w:pPr>
              <w:pStyle w:val="KEYPAQTableBody"/>
              <w:rPr>
                <w:rFonts w:ascii="Arial" w:hAnsi="Arial" w:cs="Arial"/>
                <w:color w:val="4F81BD"/>
              </w:rPr>
            </w:pPr>
            <w:r w:rsidRPr="005D35C0">
              <w:rPr>
                <w:rFonts w:ascii="Arial" w:hAnsi="Arial" w:cs="Arial"/>
                <w:color w:val="4F81BD"/>
              </w:rPr>
              <w:t>Candidate</w:t>
            </w:r>
          </w:p>
        </w:tc>
        <w:tc>
          <w:tcPr>
            <w:tcW w:w="293" w:type="pct"/>
          </w:tcPr>
          <w:p w14:paraId="482A7EE8" w14:textId="77777777" w:rsidR="00BA5B73" w:rsidRPr="005D35C0" w:rsidRDefault="00BA5B73" w:rsidP="003954FA">
            <w:pPr>
              <w:pStyle w:val="KEYPAQTableBody"/>
              <w:rPr>
                <w:rFonts w:ascii="Arial" w:hAnsi="Arial" w:cs="Arial"/>
                <w:color w:val="4F81BD"/>
              </w:rPr>
            </w:pPr>
            <w:r w:rsidRPr="005D35C0">
              <w:rPr>
                <w:rFonts w:ascii="Arial" w:hAnsi="Arial" w:cs="Arial"/>
                <w:color w:val="4F81BD"/>
              </w:rPr>
              <w:t>2</w:t>
            </w:r>
          </w:p>
        </w:tc>
        <w:tc>
          <w:tcPr>
            <w:tcW w:w="427" w:type="pct"/>
          </w:tcPr>
          <w:p w14:paraId="2153726F" w14:textId="77777777" w:rsidR="00BA5B73" w:rsidRPr="005D35C0" w:rsidRDefault="00BA5B73" w:rsidP="003954FA">
            <w:pPr>
              <w:pStyle w:val="KEYPAQTableBody"/>
              <w:rPr>
                <w:rFonts w:ascii="Arial" w:hAnsi="Arial" w:cs="Arial"/>
                <w:color w:val="4F81BD"/>
              </w:rPr>
            </w:pPr>
            <w:r w:rsidRPr="005D35C0">
              <w:rPr>
                <w:rFonts w:ascii="Arial" w:hAnsi="Arial" w:cs="Arial"/>
                <w:color w:val="4F81BD"/>
              </w:rPr>
              <w:t>To enable the wearer to quickly reconfigure his body armour to meet the prevailing threat.</w:t>
            </w:r>
          </w:p>
        </w:tc>
        <w:tc>
          <w:tcPr>
            <w:tcW w:w="1440" w:type="pct"/>
          </w:tcPr>
          <w:p w14:paraId="1959D23C" w14:textId="77777777" w:rsidR="00BA5B73" w:rsidRPr="005D35C0" w:rsidRDefault="00860E83" w:rsidP="00860E83">
            <w:pPr>
              <w:pStyle w:val="KEYPAQTableBody"/>
              <w:rPr>
                <w:rFonts w:ascii="Arial" w:hAnsi="Arial" w:cs="Arial"/>
                <w:color w:val="4F81BD"/>
              </w:rPr>
            </w:pPr>
            <w:r>
              <w:rPr>
                <w:rFonts w:ascii="Arial" w:hAnsi="Arial" w:cs="Arial"/>
                <w:color w:val="4F81BD"/>
              </w:rPr>
              <w:t>The c</w:t>
            </w:r>
            <w:r w:rsidRPr="005D35C0">
              <w:rPr>
                <w:rFonts w:ascii="Arial" w:hAnsi="Arial" w:cs="Arial"/>
                <w:color w:val="4F81BD"/>
              </w:rPr>
              <w:t xml:space="preserve">omplete removal of </w:t>
            </w:r>
            <w:r>
              <w:rPr>
                <w:rFonts w:ascii="Arial" w:hAnsi="Arial" w:cs="Arial"/>
                <w:color w:val="4F81BD"/>
              </w:rPr>
              <w:t>the system (and any item(s) required to hold it in position) from the VIRTUS plate pouch, followed by</w:t>
            </w:r>
            <w:r w:rsidRPr="005D35C0">
              <w:rPr>
                <w:rFonts w:ascii="Arial" w:hAnsi="Arial" w:cs="Arial"/>
                <w:color w:val="4F81BD"/>
              </w:rPr>
              <w:t xml:space="preserve"> repositioning of it in another</w:t>
            </w:r>
            <w:r>
              <w:rPr>
                <w:rFonts w:ascii="Arial" w:hAnsi="Arial" w:cs="Arial"/>
                <w:color w:val="4F81BD"/>
              </w:rPr>
              <w:t xml:space="preserve"> STV is to be completed within </w:t>
            </w:r>
            <w:r w:rsidR="00B27B91">
              <w:rPr>
                <w:rFonts w:ascii="Arial" w:hAnsi="Arial" w:cs="Arial"/>
                <w:noProof/>
                <w:color w:val="000000"/>
                <w:highlight w:val="black"/>
              </w:rPr>
              <w:t>'''' '''''''''''''''''''''</w:t>
            </w:r>
          </w:p>
        </w:tc>
        <w:tc>
          <w:tcPr>
            <w:tcW w:w="1047" w:type="pct"/>
            <w:gridSpan w:val="2"/>
          </w:tcPr>
          <w:p w14:paraId="25E30D55" w14:textId="77777777" w:rsidR="00BA5B73" w:rsidRPr="005D35C0" w:rsidRDefault="00860E83" w:rsidP="00860E83">
            <w:pPr>
              <w:pStyle w:val="KEYPAQTableBody"/>
              <w:rPr>
                <w:rFonts w:ascii="Arial" w:hAnsi="Arial" w:cs="Arial"/>
                <w:color w:val="4F81BD"/>
              </w:rPr>
            </w:pPr>
            <w:r>
              <w:rPr>
                <w:rFonts w:ascii="Arial" w:hAnsi="Arial" w:cs="Arial"/>
                <w:color w:val="4F81BD"/>
              </w:rPr>
              <w:t>The c</w:t>
            </w:r>
            <w:r w:rsidRPr="005D35C0">
              <w:rPr>
                <w:rFonts w:ascii="Arial" w:hAnsi="Arial" w:cs="Arial"/>
                <w:color w:val="4F81BD"/>
              </w:rPr>
              <w:t xml:space="preserve">omplete removal of </w:t>
            </w:r>
            <w:r>
              <w:rPr>
                <w:rFonts w:ascii="Arial" w:hAnsi="Arial" w:cs="Arial"/>
                <w:color w:val="4F81BD"/>
              </w:rPr>
              <w:t>the system (and any item(s) required to hold it in position) from the VIRTUS plate pouch, followed by</w:t>
            </w:r>
            <w:r w:rsidRPr="005D35C0">
              <w:rPr>
                <w:rFonts w:ascii="Arial" w:hAnsi="Arial" w:cs="Arial"/>
                <w:color w:val="4F81BD"/>
              </w:rPr>
              <w:t xml:space="preserve"> repositioning of it in another</w:t>
            </w:r>
            <w:r>
              <w:rPr>
                <w:rFonts w:ascii="Arial" w:hAnsi="Arial" w:cs="Arial"/>
                <w:color w:val="4F81BD"/>
              </w:rPr>
              <w:t xml:space="preserve"> STV is</w:t>
            </w:r>
            <w:r w:rsidRPr="005D35C0">
              <w:rPr>
                <w:rFonts w:ascii="Arial" w:hAnsi="Arial" w:cs="Arial"/>
                <w:color w:val="4F81BD"/>
              </w:rPr>
              <w:t xml:space="preserve"> to be completed within </w:t>
            </w:r>
            <w:r w:rsidR="00B27B91">
              <w:rPr>
                <w:rFonts w:ascii="Arial" w:hAnsi="Arial" w:cs="Arial"/>
                <w:noProof/>
                <w:color w:val="000000"/>
                <w:highlight w:val="black"/>
              </w:rPr>
              <w:t>''' '''''''''''''''''''''</w:t>
            </w:r>
          </w:p>
        </w:tc>
        <w:tc>
          <w:tcPr>
            <w:tcW w:w="388" w:type="pct"/>
          </w:tcPr>
          <w:p w14:paraId="12833EF0" w14:textId="77777777" w:rsidR="00BA5B73" w:rsidRPr="005D35C0" w:rsidRDefault="00BA5B73" w:rsidP="003954FA">
            <w:pPr>
              <w:pStyle w:val="KEYPAQTableBody"/>
              <w:rPr>
                <w:rFonts w:ascii="Arial" w:hAnsi="Arial" w:cs="Arial"/>
                <w:color w:val="4F81BD"/>
              </w:rPr>
            </w:pPr>
            <w:r w:rsidRPr="005D35C0">
              <w:rPr>
                <w:rFonts w:ascii="Arial" w:hAnsi="Arial" w:cs="Arial"/>
                <w:color w:val="4F81BD"/>
              </w:rPr>
              <w:t>User Trials</w:t>
            </w:r>
          </w:p>
        </w:tc>
        <w:tc>
          <w:tcPr>
            <w:tcW w:w="554" w:type="pct"/>
          </w:tcPr>
          <w:p w14:paraId="5012347C" w14:textId="77777777" w:rsidR="00BA5B73" w:rsidRPr="005D35C0" w:rsidRDefault="00BA5B73" w:rsidP="003954FA">
            <w:pPr>
              <w:pStyle w:val="KEYPAQTableBody"/>
              <w:rPr>
                <w:rFonts w:ascii="Arial" w:hAnsi="Arial" w:cs="Arial"/>
                <w:color w:val="4F81BD"/>
              </w:rPr>
            </w:pPr>
          </w:p>
        </w:tc>
      </w:tr>
      <w:tr w:rsidR="00BA5B73" w:rsidRPr="000B0D07" w14:paraId="71418594" w14:textId="77777777" w:rsidTr="5753205D">
        <w:tc>
          <w:tcPr>
            <w:tcW w:w="99" w:type="pct"/>
          </w:tcPr>
          <w:p w14:paraId="3AE75CC6" w14:textId="77777777" w:rsidR="00BA5B73" w:rsidRPr="005D35C0" w:rsidRDefault="00BA5B73" w:rsidP="00904653">
            <w:pPr>
              <w:pStyle w:val="KEYPAQTableBody"/>
              <w:rPr>
                <w:rFonts w:ascii="Arial" w:hAnsi="Arial" w:cs="Arial"/>
                <w:color w:val="4F81BD"/>
              </w:rPr>
            </w:pPr>
            <w:r>
              <w:rPr>
                <w:rFonts w:ascii="Arial" w:hAnsi="Arial" w:cs="Arial"/>
                <w:color w:val="4F81BD"/>
              </w:rPr>
              <w:t>18</w:t>
            </w:r>
          </w:p>
        </w:tc>
        <w:tc>
          <w:tcPr>
            <w:tcW w:w="408" w:type="pct"/>
            <w:gridSpan w:val="2"/>
          </w:tcPr>
          <w:p w14:paraId="58DEF943" w14:textId="77777777" w:rsidR="00BA5B73" w:rsidRPr="005D35C0" w:rsidRDefault="00BA5B73">
            <w:pPr>
              <w:pStyle w:val="KEYPAQTableBody"/>
              <w:rPr>
                <w:rFonts w:ascii="Arial" w:hAnsi="Arial" w:cs="Arial"/>
                <w:color w:val="4F81BD"/>
              </w:rPr>
            </w:pPr>
            <w:r w:rsidRPr="005D35C0">
              <w:rPr>
                <w:rFonts w:ascii="Arial" w:hAnsi="Arial" w:cs="Arial"/>
                <w:color w:val="4F81BD"/>
              </w:rPr>
              <w:t>The system shall withstand the rough handling associated with its use whilst suffering no reduction in ballistic performance.</w:t>
            </w:r>
          </w:p>
        </w:tc>
        <w:tc>
          <w:tcPr>
            <w:tcW w:w="344" w:type="pct"/>
          </w:tcPr>
          <w:p w14:paraId="7D0D574D" w14:textId="77777777" w:rsidR="00BA5B73" w:rsidRPr="005D35C0" w:rsidRDefault="00BA5B73">
            <w:pPr>
              <w:pStyle w:val="KEYPAQTableBody"/>
              <w:rPr>
                <w:rFonts w:ascii="Arial" w:hAnsi="Arial" w:cs="Arial"/>
                <w:color w:val="4F81BD"/>
              </w:rPr>
            </w:pPr>
            <w:r w:rsidRPr="005D35C0">
              <w:rPr>
                <w:rFonts w:ascii="Arial" w:hAnsi="Arial" w:cs="Arial"/>
                <w:color w:val="4F81BD"/>
              </w:rPr>
              <w:t>Candidate</w:t>
            </w:r>
          </w:p>
        </w:tc>
        <w:tc>
          <w:tcPr>
            <w:tcW w:w="293" w:type="pct"/>
          </w:tcPr>
          <w:p w14:paraId="03DB2E9F" w14:textId="77777777" w:rsidR="00BA5B73" w:rsidRPr="005D35C0" w:rsidRDefault="00BA5B73">
            <w:pPr>
              <w:pStyle w:val="KEYPAQTableBody"/>
              <w:rPr>
                <w:rFonts w:ascii="Arial" w:hAnsi="Arial" w:cs="Arial"/>
                <w:color w:val="4F81BD"/>
              </w:rPr>
            </w:pPr>
            <w:r w:rsidRPr="005D35C0">
              <w:rPr>
                <w:rFonts w:ascii="Arial" w:hAnsi="Arial" w:cs="Arial"/>
                <w:color w:val="4F81BD"/>
              </w:rPr>
              <w:t>1</w:t>
            </w:r>
          </w:p>
        </w:tc>
        <w:tc>
          <w:tcPr>
            <w:tcW w:w="427" w:type="pct"/>
          </w:tcPr>
          <w:p w14:paraId="0A9830CE" w14:textId="77777777" w:rsidR="00BA5B73" w:rsidRPr="005D35C0" w:rsidRDefault="00BA5B73" w:rsidP="00F518F1">
            <w:pPr>
              <w:pStyle w:val="KEYPAQTableBody"/>
              <w:rPr>
                <w:rFonts w:ascii="Arial" w:hAnsi="Arial" w:cs="Arial"/>
                <w:color w:val="4F81BD"/>
              </w:rPr>
            </w:pPr>
            <w:r w:rsidRPr="005D35C0">
              <w:rPr>
                <w:rFonts w:ascii="Arial" w:hAnsi="Arial" w:cs="Arial"/>
                <w:color w:val="4F81BD"/>
              </w:rPr>
              <w:t>The user, in the course of his mission will subject the body armour system to knocks and falls.  Despite this the system must continue to provide protection from the specified threat.</w:t>
            </w:r>
          </w:p>
        </w:tc>
        <w:tc>
          <w:tcPr>
            <w:tcW w:w="1440" w:type="pct"/>
          </w:tcPr>
          <w:p w14:paraId="0B94F44E" w14:textId="77777777" w:rsidR="00BB4DBB" w:rsidRDefault="17CEB846" w:rsidP="17CEB846">
            <w:pPr>
              <w:pStyle w:val="KEYPAQTableBody"/>
              <w:rPr>
                <w:rFonts w:ascii="Arial" w:hAnsi="Arial" w:cs="Arial"/>
                <w:color w:val="4F81BD"/>
              </w:rPr>
            </w:pPr>
            <w:r w:rsidRPr="17CEB846">
              <w:rPr>
                <w:rFonts w:ascii="Arial" w:hAnsi="Arial" w:cs="Arial"/>
                <w:color w:val="4F81BD"/>
              </w:rPr>
              <w:t>The system shall not exhibit cracks, dents, corrosion or any other damage that would constitute either an actual or perceived loss in ballistic performance throughout all stages of users trials.</w:t>
            </w:r>
          </w:p>
          <w:p w14:paraId="6C6D00EA" w14:textId="77777777" w:rsidR="00BB4DBB" w:rsidRPr="00B27B91" w:rsidRDefault="00BB4DBB" w:rsidP="00BB4DBB">
            <w:pPr>
              <w:pStyle w:val="KEYPAQTableBody"/>
              <w:rPr>
                <w:rFonts w:ascii="Arial" w:hAnsi="Arial" w:cs="Arial"/>
                <w:color w:val="4F81BD"/>
              </w:rPr>
            </w:pPr>
          </w:p>
          <w:p w14:paraId="2CC91422" w14:textId="77777777" w:rsidR="00BB4DBB" w:rsidRPr="005D35C0" w:rsidRDefault="00B27B91" w:rsidP="00BB4DBB">
            <w:pPr>
              <w:pStyle w:val="KEYPAQTableBody"/>
              <w:rPr>
                <w:rFonts w:ascii="Arial" w:hAnsi="Arial" w:cs="Arial"/>
                <w:color w:val="4F81BD"/>
              </w:rPr>
            </w:pPr>
            <w:r>
              <w:rPr>
                <w:rFonts w:ascii="Arial" w:hAnsi="Arial" w:cs="Arial"/>
                <w:noProof/>
                <w:color w:val="000000"/>
                <w:highlight w:val="black"/>
              </w:rPr>
              <w:t>'''''''' ''''''''''''''''' ''''''''' '''' ''''''''''''''''' ''''''''''''' '''''''''''''''''' ''''''''''' ''''''' '''''''''''''' '''' ''''''''''''' ''''''' ''''''''''''' '''''''''''''' '''''''''''''''''''''' ''''''''''</w:t>
            </w:r>
            <w:r w:rsidR="00BB4DBB" w:rsidRPr="00EC4FB9">
              <w:rPr>
                <w:rFonts w:ascii="Arial" w:hAnsi="Arial" w:cs="Arial"/>
                <w:color w:val="4F81BD"/>
              </w:rPr>
              <w:t xml:space="preserve"> Normal is defined as the plate not undergoing any instance where a fall, drop, impact etc that would give the User cause to report such an incident in accordance with extant CPE TTPs.</w:t>
            </w:r>
          </w:p>
        </w:tc>
        <w:tc>
          <w:tcPr>
            <w:tcW w:w="1047" w:type="pct"/>
            <w:gridSpan w:val="2"/>
          </w:tcPr>
          <w:p w14:paraId="39163165" w14:textId="77777777" w:rsidR="00BA5B73" w:rsidRPr="005D35C0" w:rsidRDefault="00BA5B73">
            <w:pPr>
              <w:pStyle w:val="KEYPAQTableBody"/>
              <w:rPr>
                <w:rFonts w:ascii="Arial" w:hAnsi="Arial" w:cs="Arial"/>
                <w:color w:val="4F81BD"/>
              </w:rPr>
            </w:pPr>
            <w:r w:rsidRPr="005D35C0">
              <w:rPr>
                <w:rFonts w:ascii="Arial" w:hAnsi="Arial" w:cs="Arial"/>
                <w:color w:val="4F81BD"/>
              </w:rPr>
              <w:t>As threshold</w:t>
            </w:r>
          </w:p>
        </w:tc>
        <w:tc>
          <w:tcPr>
            <w:tcW w:w="388" w:type="pct"/>
          </w:tcPr>
          <w:p w14:paraId="2371CFC0" w14:textId="77777777" w:rsidR="00BA5B73" w:rsidRPr="005D35C0" w:rsidRDefault="00860E83">
            <w:pPr>
              <w:pStyle w:val="KEYPAQTableBody"/>
              <w:rPr>
                <w:rFonts w:ascii="Arial" w:hAnsi="Arial" w:cs="Arial"/>
                <w:color w:val="4F81BD"/>
              </w:rPr>
            </w:pPr>
            <w:r>
              <w:rPr>
                <w:rFonts w:ascii="Arial" w:hAnsi="Arial" w:cs="Arial"/>
                <w:color w:val="4F81BD"/>
              </w:rPr>
              <w:t>User Trials</w:t>
            </w:r>
          </w:p>
        </w:tc>
        <w:tc>
          <w:tcPr>
            <w:tcW w:w="554" w:type="pct"/>
          </w:tcPr>
          <w:p w14:paraId="603BCD58" w14:textId="77777777" w:rsidR="00BA5B73" w:rsidRPr="005D35C0" w:rsidRDefault="00BB4DBB">
            <w:pPr>
              <w:pStyle w:val="KEYPAQTableBody"/>
              <w:rPr>
                <w:rFonts w:ascii="Arial" w:hAnsi="Arial" w:cs="Arial"/>
                <w:color w:val="4F81BD"/>
              </w:rPr>
            </w:pPr>
            <w:r>
              <w:rPr>
                <w:rFonts w:ascii="Arial" w:hAnsi="Arial" w:cs="Arial"/>
                <w:color w:val="4F81BD"/>
              </w:rPr>
              <w:t>Any method to secure the hard armour plate in position shall be robust enough to remain in a serviceable condition after a 6 month deployment with daily use over a range of military DCC tasks.</w:t>
            </w:r>
          </w:p>
        </w:tc>
      </w:tr>
      <w:tr w:rsidR="00BA5B73" w:rsidRPr="000B0D07" w14:paraId="3375626F" w14:textId="77777777" w:rsidTr="5753205D">
        <w:tc>
          <w:tcPr>
            <w:tcW w:w="5000" w:type="pct"/>
            <w:gridSpan w:val="11"/>
          </w:tcPr>
          <w:p w14:paraId="79AE6C15" w14:textId="77777777" w:rsidR="00BA5B73" w:rsidRPr="00640EA9" w:rsidRDefault="00860E83" w:rsidP="004B2FFD">
            <w:pPr>
              <w:pStyle w:val="KEYPAQTableBody"/>
              <w:rPr>
                <w:rFonts w:ascii="Arial" w:hAnsi="Arial" w:cs="Arial"/>
                <w:b/>
                <w:color w:val="1F497D"/>
                <w:sz w:val="40"/>
                <w:szCs w:val="40"/>
              </w:rPr>
            </w:pPr>
            <w:r>
              <w:rPr>
                <w:rFonts w:ascii="Arial" w:hAnsi="Arial" w:cs="Arial"/>
                <w:b/>
                <w:color w:val="1F497D"/>
                <w:sz w:val="40"/>
                <w:szCs w:val="40"/>
              </w:rPr>
              <w:t>INTEGRATE</w:t>
            </w:r>
          </w:p>
        </w:tc>
      </w:tr>
      <w:tr w:rsidR="00BA5B73" w:rsidRPr="000B0D07" w14:paraId="2EAF31DB" w14:textId="77777777" w:rsidTr="5753205D">
        <w:tc>
          <w:tcPr>
            <w:tcW w:w="99" w:type="pct"/>
          </w:tcPr>
          <w:p w14:paraId="394DF918" w14:textId="77777777" w:rsidR="00BA5B73" w:rsidRPr="005D35C0" w:rsidRDefault="00BA5B73" w:rsidP="002A1033">
            <w:pPr>
              <w:pStyle w:val="KEYPAQTableBody"/>
              <w:rPr>
                <w:rFonts w:ascii="Arial" w:hAnsi="Arial" w:cs="Arial"/>
                <w:color w:val="4F81BD"/>
              </w:rPr>
            </w:pPr>
            <w:r>
              <w:rPr>
                <w:rFonts w:ascii="Arial" w:hAnsi="Arial" w:cs="Arial"/>
                <w:color w:val="4F81BD"/>
              </w:rPr>
              <w:t>19</w:t>
            </w:r>
          </w:p>
        </w:tc>
        <w:tc>
          <w:tcPr>
            <w:tcW w:w="408" w:type="pct"/>
            <w:gridSpan w:val="2"/>
          </w:tcPr>
          <w:p w14:paraId="7F59CD1B" w14:textId="77777777" w:rsidR="00BA5B73" w:rsidRPr="005D35C0" w:rsidRDefault="00BA5B73" w:rsidP="00860E83">
            <w:pPr>
              <w:pStyle w:val="KEYPAQTableBody"/>
              <w:rPr>
                <w:rFonts w:ascii="Arial" w:hAnsi="Arial" w:cs="Arial"/>
                <w:color w:val="4F81BD"/>
              </w:rPr>
            </w:pPr>
            <w:r w:rsidRPr="005D35C0">
              <w:rPr>
                <w:rFonts w:ascii="Arial" w:hAnsi="Arial" w:cs="Arial"/>
                <w:color w:val="4F81BD"/>
              </w:rPr>
              <w:t xml:space="preserve">The system shall integrate with all equipment that </w:t>
            </w:r>
            <w:r w:rsidRPr="005D35C0">
              <w:rPr>
                <w:rFonts w:ascii="Arial" w:hAnsi="Arial" w:cs="Arial"/>
                <w:color w:val="4F81BD"/>
              </w:rPr>
              <w:lastRenderedPageBreak/>
              <w:t xml:space="preserve">the </w:t>
            </w:r>
            <w:r>
              <w:rPr>
                <w:rFonts w:ascii="Arial" w:hAnsi="Arial" w:cs="Arial"/>
                <w:color w:val="4F81BD"/>
              </w:rPr>
              <w:t>User,</w:t>
            </w:r>
            <w:r w:rsidR="00860E83">
              <w:rPr>
                <w:rFonts w:ascii="Arial" w:hAnsi="Arial" w:cs="Arial"/>
                <w:color w:val="4F81BD"/>
              </w:rPr>
              <w:t>is required to</w:t>
            </w:r>
          </w:p>
        </w:tc>
        <w:tc>
          <w:tcPr>
            <w:tcW w:w="344" w:type="pct"/>
          </w:tcPr>
          <w:p w14:paraId="331E7846" w14:textId="77777777" w:rsidR="00BA5B73" w:rsidRPr="005D35C0" w:rsidRDefault="00BA5B73" w:rsidP="004B2FFD">
            <w:pPr>
              <w:pStyle w:val="KEYPAQTableBody"/>
              <w:rPr>
                <w:rFonts w:ascii="Arial" w:hAnsi="Arial" w:cs="Arial"/>
                <w:color w:val="4F81BD"/>
              </w:rPr>
            </w:pPr>
            <w:r w:rsidRPr="005D35C0">
              <w:rPr>
                <w:rFonts w:ascii="Arial" w:hAnsi="Arial" w:cs="Arial"/>
                <w:color w:val="4F81BD"/>
              </w:rPr>
              <w:lastRenderedPageBreak/>
              <w:t>Candidate</w:t>
            </w:r>
          </w:p>
        </w:tc>
        <w:tc>
          <w:tcPr>
            <w:tcW w:w="293" w:type="pct"/>
          </w:tcPr>
          <w:p w14:paraId="32F8EBD3" w14:textId="77777777" w:rsidR="00BA5B73" w:rsidRPr="005D35C0" w:rsidRDefault="00BA5B73" w:rsidP="004B2FFD">
            <w:pPr>
              <w:pStyle w:val="KEYPAQTableBody"/>
              <w:rPr>
                <w:rFonts w:ascii="Arial" w:hAnsi="Arial" w:cs="Arial"/>
                <w:color w:val="4F81BD"/>
              </w:rPr>
            </w:pPr>
            <w:r w:rsidRPr="005D35C0">
              <w:rPr>
                <w:rFonts w:ascii="Arial" w:hAnsi="Arial" w:cs="Arial"/>
                <w:color w:val="4F81BD"/>
              </w:rPr>
              <w:t>1</w:t>
            </w:r>
          </w:p>
        </w:tc>
        <w:tc>
          <w:tcPr>
            <w:tcW w:w="427" w:type="pct"/>
          </w:tcPr>
          <w:p w14:paraId="127BC1B1" w14:textId="77777777" w:rsidR="00BA5B73" w:rsidRPr="005D35C0" w:rsidRDefault="00BA5B73" w:rsidP="00860E83">
            <w:pPr>
              <w:pStyle w:val="KEYPAQTableBody"/>
              <w:rPr>
                <w:rFonts w:ascii="Arial" w:hAnsi="Arial" w:cs="Arial"/>
                <w:color w:val="4F81BD"/>
              </w:rPr>
            </w:pPr>
            <w:r w:rsidRPr="005D35C0">
              <w:rPr>
                <w:rFonts w:ascii="Arial" w:hAnsi="Arial" w:cs="Arial"/>
                <w:color w:val="4F81BD"/>
              </w:rPr>
              <w:t>The system mu</w:t>
            </w:r>
            <w:r>
              <w:rPr>
                <w:rFonts w:ascii="Arial" w:hAnsi="Arial" w:cs="Arial"/>
                <w:color w:val="4F81BD"/>
              </w:rPr>
              <w:t>st fit inside the VIRTUS</w:t>
            </w:r>
            <w:r w:rsidRPr="005D35C0">
              <w:rPr>
                <w:rFonts w:ascii="Arial" w:hAnsi="Arial" w:cs="Arial"/>
                <w:color w:val="4F81BD"/>
              </w:rPr>
              <w:t xml:space="preserve"> plate pouch without </w:t>
            </w:r>
            <w:r w:rsidRPr="005D35C0">
              <w:rPr>
                <w:rFonts w:ascii="Arial" w:hAnsi="Arial" w:cs="Arial"/>
                <w:color w:val="4F81BD"/>
              </w:rPr>
              <w:lastRenderedPageBreak/>
              <w:t>modification.  The system must also allow th</w:t>
            </w:r>
            <w:r w:rsidR="00860E83">
              <w:rPr>
                <w:rFonts w:ascii="Arial" w:hAnsi="Arial" w:cs="Arial"/>
                <w:color w:val="4F81BD"/>
              </w:rPr>
              <w:t>e User to operate his equipment</w:t>
            </w:r>
            <w:r w:rsidRPr="005D35C0">
              <w:rPr>
                <w:rFonts w:ascii="Arial" w:hAnsi="Arial" w:cs="Arial"/>
                <w:color w:val="4F81BD"/>
              </w:rPr>
              <w:t>.</w:t>
            </w:r>
          </w:p>
        </w:tc>
        <w:tc>
          <w:tcPr>
            <w:tcW w:w="1440" w:type="pct"/>
          </w:tcPr>
          <w:p w14:paraId="30C25415" w14:textId="77777777" w:rsidR="00BA5B73" w:rsidRDefault="00BA5B73" w:rsidP="004B2FFD">
            <w:pPr>
              <w:pStyle w:val="KEYPAQTableBody"/>
              <w:rPr>
                <w:rFonts w:ascii="Arial" w:hAnsi="Arial" w:cs="Arial"/>
                <w:color w:val="4F81BD"/>
              </w:rPr>
            </w:pPr>
            <w:r w:rsidRPr="005D35C0">
              <w:rPr>
                <w:rFonts w:ascii="Arial" w:hAnsi="Arial" w:cs="Arial"/>
                <w:color w:val="4F81BD"/>
              </w:rPr>
              <w:lastRenderedPageBreak/>
              <w:t xml:space="preserve">User movement is not </w:t>
            </w:r>
            <w:r w:rsidR="00860E83">
              <w:rPr>
                <w:rFonts w:ascii="Arial" w:hAnsi="Arial" w:cs="Arial"/>
                <w:color w:val="4F81BD"/>
              </w:rPr>
              <w:t xml:space="preserve">adversely </w:t>
            </w:r>
            <w:r w:rsidRPr="005D35C0">
              <w:rPr>
                <w:rFonts w:ascii="Arial" w:hAnsi="Arial" w:cs="Arial"/>
                <w:color w:val="4F81BD"/>
              </w:rPr>
              <w:t>affected during a range of military tasks.</w:t>
            </w:r>
          </w:p>
          <w:p w14:paraId="2A20669F" w14:textId="77777777" w:rsidR="00BA5B73" w:rsidRDefault="00BA5B73" w:rsidP="004B2FFD">
            <w:pPr>
              <w:pStyle w:val="KEYPAQTableBody"/>
              <w:rPr>
                <w:rFonts w:ascii="Arial" w:hAnsi="Arial" w:cs="Arial"/>
                <w:color w:val="4F81BD"/>
              </w:rPr>
            </w:pPr>
          </w:p>
          <w:p w14:paraId="380DB60F" w14:textId="77777777" w:rsidR="00BA5B73" w:rsidRDefault="00BA5B73" w:rsidP="004B2FFD">
            <w:pPr>
              <w:pStyle w:val="KEYPAQTableBody"/>
              <w:rPr>
                <w:rFonts w:ascii="Arial" w:hAnsi="Arial" w:cs="Arial"/>
                <w:color w:val="4F81BD"/>
              </w:rPr>
            </w:pPr>
            <w:r>
              <w:rPr>
                <w:rFonts w:ascii="Arial" w:hAnsi="Arial" w:cs="Arial"/>
                <w:color w:val="4F81BD"/>
              </w:rPr>
              <w:lastRenderedPageBreak/>
              <w:t>No loss of use of any DCC equipment type that is currently used by VIRTUS Pulse 1 DCC Users.</w:t>
            </w:r>
          </w:p>
          <w:p w14:paraId="010E1E31" w14:textId="77777777" w:rsidR="00860E83" w:rsidRDefault="00860E83" w:rsidP="004B2FFD">
            <w:pPr>
              <w:pStyle w:val="KEYPAQTableBody"/>
              <w:rPr>
                <w:rFonts w:ascii="Arial" w:hAnsi="Arial" w:cs="Arial"/>
                <w:color w:val="4F81BD"/>
              </w:rPr>
            </w:pPr>
          </w:p>
          <w:p w14:paraId="15A8EEE2" w14:textId="77777777" w:rsidR="00860E83" w:rsidRPr="005D35C0" w:rsidRDefault="00860E83" w:rsidP="003C5ECE">
            <w:pPr>
              <w:pStyle w:val="KEYPAQTableBody"/>
              <w:rPr>
                <w:rFonts w:ascii="Arial" w:hAnsi="Arial" w:cs="Arial"/>
                <w:color w:val="4F81BD"/>
              </w:rPr>
            </w:pPr>
            <w:r>
              <w:rPr>
                <w:rFonts w:ascii="Arial" w:hAnsi="Arial" w:cs="Arial"/>
                <w:color w:val="4F81BD"/>
              </w:rPr>
              <w:t>Access, egress and operation of all military vehicles</w:t>
            </w:r>
            <w:r w:rsidR="003C5ECE">
              <w:rPr>
                <w:rFonts w:ascii="Arial" w:hAnsi="Arial" w:cs="Arial"/>
                <w:color w:val="4F81BD"/>
              </w:rPr>
              <w:t>,</w:t>
            </w:r>
            <w:r>
              <w:rPr>
                <w:rFonts w:ascii="Arial" w:hAnsi="Arial" w:cs="Arial"/>
                <w:color w:val="4F81BD"/>
              </w:rPr>
              <w:t xml:space="preserve"> in accordance with </w:t>
            </w:r>
            <w:r w:rsidR="003C5ECE">
              <w:rPr>
                <w:rFonts w:ascii="Arial" w:hAnsi="Arial" w:cs="Arial"/>
                <w:color w:val="4F81BD"/>
              </w:rPr>
              <w:t>Annex B, i</w:t>
            </w:r>
            <w:r>
              <w:rPr>
                <w:rFonts w:ascii="Arial" w:hAnsi="Arial" w:cs="Arial"/>
                <w:color w:val="4F81BD"/>
              </w:rPr>
              <w:t xml:space="preserve">s to be no worse than when wearing VIRTUS Pulse 1. </w:t>
            </w:r>
          </w:p>
        </w:tc>
        <w:tc>
          <w:tcPr>
            <w:tcW w:w="1047" w:type="pct"/>
            <w:gridSpan w:val="2"/>
          </w:tcPr>
          <w:p w14:paraId="0CE1069C" w14:textId="77777777" w:rsidR="00BA5B73" w:rsidRPr="005D35C0" w:rsidRDefault="00BA5B73" w:rsidP="004B2FFD">
            <w:pPr>
              <w:pStyle w:val="KEYPAQTableBody"/>
              <w:rPr>
                <w:rFonts w:ascii="Arial" w:hAnsi="Arial" w:cs="Arial"/>
                <w:color w:val="4F81BD"/>
              </w:rPr>
            </w:pPr>
            <w:r w:rsidRPr="005D35C0">
              <w:rPr>
                <w:rFonts w:ascii="Arial" w:hAnsi="Arial" w:cs="Arial"/>
                <w:color w:val="4F81BD"/>
              </w:rPr>
              <w:lastRenderedPageBreak/>
              <w:t>Same as Threshold</w:t>
            </w:r>
          </w:p>
        </w:tc>
        <w:tc>
          <w:tcPr>
            <w:tcW w:w="388" w:type="pct"/>
          </w:tcPr>
          <w:p w14:paraId="2FC7379F" w14:textId="77777777" w:rsidR="00BA5B73" w:rsidRPr="005D35C0" w:rsidRDefault="00BA5B73" w:rsidP="004B2FFD">
            <w:pPr>
              <w:pStyle w:val="KEYPAQTableBody"/>
              <w:rPr>
                <w:rFonts w:ascii="Arial" w:hAnsi="Arial" w:cs="Arial"/>
                <w:color w:val="4F81BD"/>
              </w:rPr>
            </w:pPr>
            <w:r w:rsidRPr="005D35C0">
              <w:rPr>
                <w:rFonts w:ascii="Arial" w:hAnsi="Arial" w:cs="Arial"/>
                <w:color w:val="4F81BD"/>
              </w:rPr>
              <w:t>User Trial</w:t>
            </w:r>
          </w:p>
        </w:tc>
        <w:tc>
          <w:tcPr>
            <w:tcW w:w="554" w:type="pct"/>
          </w:tcPr>
          <w:p w14:paraId="08AD9FA7" w14:textId="77777777" w:rsidR="00BA5B73" w:rsidRPr="005D35C0" w:rsidRDefault="00BA5B73" w:rsidP="004B2FFD">
            <w:pPr>
              <w:pStyle w:val="KEYPAQTableBody"/>
              <w:rPr>
                <w:rFonts w:ascii="Arial" w:hAnsi="Arial" w:cs="Arial"/>
                <w:color w:val="4F81BD"/>
              </w:rPr>
            </w:pPr>
            <w:r>
              <w:rPr>
                <w:rFonts w:ascii="Arial" w:hAnsi="Arial" w:cs="Arial"/>
                <w:color w:val="4F81BD"/>
              </w:rPr>
              <w:t>Equipment</w:t>
            </w:r>
            <w:r w:rsidRPr="005D35C0">
              <w:rPr>
                <w:rFonts w:ascii="Arial" w:hAnsi="Arial" w:cs="Arial"/>
                <w:color w:val="4F81BD"/>
              </w:rPr>
              <w:t xml:space="preserve"> and range of military tasks will be detailed within the ITEAP.</w:t>
            </w:r>
          </w:p>
          <w:p w14:paraId="07D26D13" w14:textId="77777777" w:rsidR="00BA5B73" w:rsidRPr="005D35C0" w:rsidRDefault="00BA5B73" w:rsidP="004B2FFD">
            <w:pPr>
              <w:pStyle w:val="KEYPAQTableBody"/>
              <w:rPr>
                <w:rFonts w:ascii="Arial" w:hAnsi="Arial" w:cs="Arial"/>
                <w:color w:val="4F81BD"/>
              </w:rPr>
            </w:pPr>
          </w:p>
        </w:tc>
      </w:tr>
      <w:tr w:rsidR="00BA5B73" w:rsidRPr="000B0D07" w14:paraId="4D1C61D4" w14:textId="77777777" w:rsidTr="5753205D">
        <w:tc>
          <w:tcPr>
            <w:tcW w:w="5000" w:type="pct"/>
            <w:gridSpan w:val="11"/>
          </w:tcPr>
          <w:p w14:paraId="12186661" w14:textId="77777777" w:rsidR="00BA5B73" w:rsidRPr="00640EA9" w:rsidRDefault="00BA5B73" w:rsidP="006720F9">
            <w:pPr>
              <w:pStyle w:val="KEYPAQTableBody"/>
              <w:rPr>
                <w:rFonts w:ascii="Arial" w:hAnsi="Arial" w:cs="Arial"/>
                <w:b/>
                <w:color w:val="1F497D"/>
                <w:sz w:val="40"/>
                <w:szCs w:val="40"/>
              </w:rPr>
            </w:pPr>
            <w:r w:rsidRPr="00640EA9">
              <w:rPr>
                <w:rFonts w:ascii="Arial" w:hAnsi="Arial" w:cs="Arial"/>
                <w:b/>
                <w:color w:val="1F497D"/>
                <w:sz w:val="40"/>
                <w:szCs w:val="40"/>
              </w:rPr>
              <w:lastRenderedPageBreak/>
              <w:t>HUMAN FACTORS INTEGRATION</w:t>
            </w:r>
          </w:p>
        </w:tc>
      </w:tr>
      <w:tr w:rsidR="00BA5B73" w:rsidRPr="00BA5B73" w14:paraId="17FDBB44" w14:textId="77777777" w:rsidTr="5753205D">
        <w:tc>
          <w:tcPr>
            <w:tcW w:w="99" w:type="pct"/>
          </w:tcPr>
          <w:p w14:paraId="54E1E841" w14:textId="77777777" w:rsidR="00BA5B73" w:rsidRPr="00BA5B73" w:rsidRDefault="00BA5B73" w:rsidP="004B2FFD">
            <w:pPr>
              <w:pStyle w:val="KEYPAQTableBody"/>
              <w:rPr>
                <w:rFonts w:ascii="Arial" w:hAnsi="Arial" w:cs="Arial"/>
                <w:color w:val="4F81BD"/>
              </w:rPr>
            </w:pPr>
            <w:r>
              <w:rPr>
                <w:rFonts w:ascii="Arial" w:hAnsi="Arial" w:cs="Arial"/>
                <w:color w:val="4F81BD"/>
              </w:rPr>
              <w:t>20</w:t>
            </w:r>
          </w:p>
        </w:tc>
        <w:tc>
          <w:tcPr>
            <w:tcW w:w="408" w:type="pct"/>
            <w:gridSpan w:val="2"/>
          </w:tcPr>
          <w:p w14:paraId="7997ECDC" w14:textId="77777777" w:rsidR="00BA5B73" w:rsidRPr="00BA5B73" w:rsidRDefault="00BA5B73" w:rsidP="008D754F">
            <w:pPr>
              <w:pStyle w:val="KEYPAQTableBody"/>
              <w:rPr>
                <w:rFonts w:ascii="Arial" w:hAnsi="Arial" w:cs="Arial"/>
                <w:color w:val="4F81BD"/>
              </w:rPr>
            </w:pPr>
            <w:r w:rsidRPr="00BA5B73">
              <w:rPr>
                <w:rFonts w:ascii="Arial" w:hAnsi="Arial" w:cs="Arial"/>
                <w:color w:val="4F81BD"/>
              </w:rPr>
              <w:t>The system shall provide the desired coverage to a wide range of DCC Users.</w:t>
            </w:r>
          </w:p>
        </w:tc>
        <w:tc>
          <w:tcPr>
            <w:tcW w:w="344" w:type="pct"/>
          </w:tcPr>
          <w:p w14:paraId="5466BFAA" w14:textId="77777777" w:rsidR="00BA5B73" w:rsidRPr="00BA5B73" w:rsidRDefault="00BA5B73" w:rsidP="004B2FFD">
            <w:pPr>
              <w:pStyle w:val="KEYPAQTableBody"/>
              <w:rPr>
                <w:rFonts w:ascii="Arial" w:hAnsi="Arial" w:cs="Arial"/>
                <w:color w:val="4F81BD"/>
              </w:rPr>
            </w:pPr>
            <w:r w:rsidRPr="00BA5B73">
              <w:rPr>
                <w:rFonts w:ascii="Arial" w:hAnsi="Arial" w:cs="Arial"/>
                <w:color w:val="4F81BD"/>
              </w:rPr>
              <w:t>Candidate</w:t>
            </w:r>
          </w:p>
        </w:tc>
        <w:tc>
          <w:tcPr>
            <w:tcW w:w="293" w:type="pct"/>
          </w:tcPr>
          <w:p w14:paraId="04D3AD76" w14:textId="77777777" w:rsidR="00BA5B73" w:rsidRPr="00BA5B73" w:rsidRDefault="00BA5B73" w:rsidP="004B2FFD">
            <w:pPr>
              <w:pStyle w:val="KEYPAQTableBody"/>
              <w:rPr>
                <w:rFonts w:ascii="Arial" w:hAnsi="Arial" w:cs="Arial"/>
                <w:color w:val="4F81BD"/>
              </w:rPr>
            </w:pPr>
            <w:r w:rsidRPr="00BA5B73">
              <w:rPr>
                <w:rFonts w:ascii="Arial" w:hAnsi="Arial" w:cs="Arial"/>
                <w:color w:val="4F81BD"/>
              </w:rPr>
              <w:t>Key</w:t>
            </w:r>
          </w:p>
        </w:tc>
        <w:tc>
          <w:tcPr>
            <w:tcW w:w="427" w:type="pct"/>
          </w:tcPr>
          <w:p w14:paraId="47B22D08" w14:textId="77777777" w:rsidR="00BA5B73" w:rsidRPr="00BA5B73" w:rsidRDefault="00BA5B73" w:rsidP="008D754F">
            <w:pPr>
              <w:pStyle w:val="KEYPAQTableBody"/>
              <w:rPr>
                <w:rFonts w:ascii="Arial" w:hAnsi="Arial" w:cs="Arial"/>
                <w:color w:val="4F81BD"/>
              </w:rPr>
            </w:pPr>
            <w:r w:rsidRPr="00BA5B73">
              <w:rPr>
                <w:rFonts w:ascii="Arial" w:hAnsi="Arial" w:cs="Arial"/>
                <w:color w:val="4F81BD"/>
              </w:rPr>
              <w:t>The population that makes up the DCC User group consists of a wide range of body types and will include both males and females.</w:t>
            </w:r>
          </w:p>
        </w:tc>
        <w:tc>
          <w:tcPr>
            <w:tcW w:w="1448" w:type="pct"/>
            <w:gridSpan w:val="2"/>
          </w:tcPr>
          <w:p w14:paraId="19766958" w14:textId="77777777" w:rsidR="00BA5B73" w:rsidRPr="00BA5B73" w:rsidRDefault="00BA5B73" w:rsidP="00BA5B73">
            <w:pPr>
              <w:pStyle w:val="KEYPAQTableBody"/>
              <w:rPr>
                <w:rFonts w:ascii="Arial" w:hAnsi="Arial" w:cs="Arial"/>
                <w:color w:val="4F81BD"/>
              </w:rPr>
            </w:pPr>
            <w:r w:rsidRPr="00BA5B73">
              <w:rPr>
                <w:rFonts w:ascii="Arial" w:hAnsi="Arial" w:cs="Arial"/>
                <w:color w:val="4F81BD"/>
              </w:rPr>
              <w:t xml:space="preserve">Required threshold levels of coverage for </w:t>
            </w:r>
            <w:r w:rsidR="00B27B91">
              <w:rPr>
                <w:rFonts w:ascii="Arial" w:hAnsi="Arial" w:cs="Arial"/>
                <w:noProof/>
                <w:color w:val="000000"/>
                <w:highlight w:val="black"/>
              </w:rPr>
              <w:t>'''''''' ''''''''''''''''</w:t>
            </w:r>
            <w:r w:rsidRPr="00BA5B73">
              <w:rPr>
                <w:rFonts w:ascii="Arial" w:hAnsi="Arial" w:cs="Arial"/>
                <w:color w:val="4F81BD"/>
              </w:rPr>
              <w:t xml:space="preserve"> DCC User.</w:t>
            </w:r>
          </w:p>
          <w:p w14:paraId="6EB41BD9" w14:textId="77777777" w:rsidR="00BA5B73" w:rsidRPr="00BA5B73" w:rsidRDefault="00BA5B73" w:rsidP="00BA5B73">
            <w:pPr>
              <w:pStyle w:val="KEYPAQTableBody"/>
              <w:rPr>
                <w:rFonts w:ascii="Arial" w:hAnsi="Arial" w:cs="Arial"/>
                <w:color w:val="4F81BD"/>
              </w:rPr>
            </w:pPr>
          </w:p>
          <w:p w14:paraId="0E9D4D98" w14:textId="77777777" w:rsidR="00BA5B73" w:rsidRPr="00BA5B73" w:rsidRDefault="00BA5B73" w:rsidP="00BA5B73">
            <w:pPr>
              <w:pStyle w:val="KEYPAQTableBody"/>
              <w:rPr>
                <w:rFonts w:ascii="Arial" w:hAnsi="Arial" w:cs="Arial"/>
                <w:color w:val="4F81BD"/>
              </w:rPr>
            </w:pPr>
            <w:r w:rsidRPr="00BA5B73">
              <w:rPr>
                <w:rFonts w:ascii="Arial" w:hAnsi="Arial" w:cs="Arial"/>
                <w:color w:val="4F81BD"/>
              </w:rPr>
              <w:t xml:space="preserve">The system shall be made </w:t>
            </w:r>
            <w:r w:rsidR="00B27B91">
              <w:rPr>
                <w:rFonts w:ascii="Arial" w:hAnsi="Arial" w:cs="Arial"/>
                <w:noProof/>
                <w:color w:val="000000"/>
                <w:highlight w:val="black"/>
              </w:rPr>
              <w:t>''''' ''' ''''''''''''''</w:t>
            </w:r>
          </w:p>
          <w:p w14:paraId="43B67A23" w14:textId="77777777" w:rsidR="00BA5B73" w:rsidRPr="00BA5B73" w:rsidRDefault="00BA5B73" w:rsidP="00BA5B73">
            <w:pPr>
              <w:pStyle w:val="KEYPAQTableBody"/>
              <w:rPr>
                <w:rFonts w:ascii="Arial" w:hAnsi="Arial" w:cs="Arial"/>
                <w:color w:val="4F81BD"/>
              </w:rPr>
            </w:pPr>
            <w:r w:rsidRPr="00BA5B73">
              <w:rPr>
                <w:rFonts w:ascii="Arial" w:hAnsi="Arial" w:cs="Arial"/>
                <w:color w:val="4F81BD"/>
              </w:rPr>
              <w:t>Sizes of plate to cover the following percentiles of the male population (equivalent female percentiles are in brackets):</w:t>
            </w:r>
          </w:p>
          <w:p w14:paraId="4A787A37" w14:textId="77777777" w:rsidR="00BA5B73" w:rsidRPr="00B27B91" w:rsidRDefault="00B27B91" w:rsidP="00B27B91">
            <w:pPr>
              <w:pStyle w:val="KEYPAQTableBody"/>
              <w:ind w:left="720" w:hanging="360"/>
              <w:rPr>
                <w:rFonts w:ascii="Arial" w:hAnsi="Arial" w:cs="Arial"/>
                <w:color w:val="4F81BD"/>
                <w:highlight w:val="black"/>
              </w:rPr>
            </w:pP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p>
          <w:p w14:paraId="0AF5603B" w14:textId="77777777" w:rsidR="00BA5B73" w:rsidRPr="00B27B91" w:rsidRDefault="00B27B91" w:rsidP="00B27B91">
            <w:pPr>
              <w:pStyle w:val="KEYPAQTableBody"/>
              <w:ind w:left="720" w:hanging="360"/>
              <w:rPr>
                <w:rFonts w:ascii="Arial" w:hAnsi="Arial" w:cs="Arial"/>
                <w:color w:val="4F81BD"/>
                <w:highlight w:val="black"/>
              </w:rPr>
            </w:pP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p>
          <w:p w14:paraId="02797F85" w14:textId="77777777" w:rsidR="00BA5B73" w:rsidRPr="00B27B91" w:rsidRDefault="00B27B91" w:rsidP="00B27B91">
            <w:pPr>
              <w:pStyle w:val="KEYPAQTableBody"/>
              <w:ind w:left="720" w:hanging="360"/>
              <w:rPr>
                <w:rFonts w:ascii="Arial" w:hAnsi="Arial" w:cs="Arial"/>
                <w:color w:val="4F81BD"/>
                <w:highlight w:val="black"/>
              </w:rPr>
            </w:pP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p>
          <w:p w14:paraId="0A1DBAC1" w14:textId="77777777" w:rsidR="00BA5B73" w:rsidRPr="00B27B91" w:rsidRDefault="00B27B91" w:rsidP="00B27B91">
            <w:pPr>
              <w:pStyle w:val="KEYPAQTableBody"/>
              <w:ind w:left="720" w:hanging="360"/>
              <w:rPr>
                <w:rFonts w:ascii="Arial" w:hAnsi="Arial" w:cs="Arial"/>
                <w:color w:val="4F81BD"/>
                <w:highlight w:val="black"/>
              </w:rPr>
            </w:pP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p>
          <w:p w14:paraId="319242C0" w14:textId="77777777" w:rsidR="00BA5B73" w:rsidRPr="00B27B91" w:rsidRDefault="00B27B91" w:rsidP="00B27B91">
            <w:pPr>
              <w:pStyle w:val="KEYPAQTableBody"/>
              <w:ind w:left="720" w:hanging="360"/>
              <w:rPr>
                <w:rFonts w:ascii="Arial" w:hAnsi="Arial" w:cs="Arial"/>
                <w:color w:val="4F81BD"/>
                <w:highlight w:val="black"/>
              </w:rPr>
            </w:pP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p>
        </w:tc>
        <w:tc>
          <w:tcPr>
            <w:tcW w:w="1039" w:type="pct"/>
          </w:tcPr>
          <w:p w14:paraId="531798E8" w14:textId="77777777" w:rsidR="00BA5B73" w:rsidRPr="00BA5B73" w:rsidRDefault="00BA5B73" w:rsidP="004B2FFD">
            <w:pPr>
              <w:pStyle w:val="KEYPAQTableBody"/>
              <w:rPr>
                <w:rFonts w:ascii="Arial" w:hAnsi="Arial" w:cs="Arial"/>
                <w:color w:val="4F81BD"/>
              </w:rPr>
            </w:pPr>
            <w:r w:rsidRPr="00BA5B73">
              <w:rPr>
                <w:rFonts w:ascii="Arial" w:hAnsi="Arial" w:cs="Arial"/>
                <w:color w:val="4F81BD"/>
              </w:rPr>
              <w:t>As threshold.</w:t>
            </w:r>
          </w:p>
        </w:tc>
        <w:tc>
          <w:tcPr>
            <w:tcW w:w="388" w:type="pct"/>
          </w:tcPr>
          <w:p w14:paraId="4B51CCB7" w14:textId="77777777" w:rsidR="00BA5B73" w:rsidRPr="00BA5B73" w:rsidRDefault="00BA5B73" w:rsidP="004B2FFD">
            <w:pPr>
              <w:pStyle w:val="KEYPAQTableBody"/>
              <w:rPr>
                <w:rFonts w:ascii="Arial" w:hAnsi="Arial" w:cs="Arial"/>
                <w:color w:val="4F81BD"/>
              </w:rPr>
            </w:pPr>
            <w:r w:rsidRPr="00BA5B73">
              <w:rPr>
                <w:rFonts w:ascii="Arial" w:hAnsi="Arial" w:cs="Arial"/>
                <w:color w:val="4F81BD"/>
              </w:rPr>
              <w:t>COAT trials</w:t>
            </w:r>
          </w:p>
        </w:tc>
        <w:tc>
          <w:tcPr>
            <w:tcW w:w="554" w:type="pct"/>
          </w:tcPr>
          <w:p w14:paraId="1C277521" w14:textId="77777777" w:rsidR="00BA5B73" w:rsidRDefault="00BA5B73" w:rsidP="008D754F">
            <w:pPr>
              <w:pStyle w:val="KEYPAQTableBody"/>
              <w:rPr>
                <w:rFonts w:ascii="Arial" w:hAnsi="Arial" w:cs="Arial"/>
                <w:color w:val="4F81BD"/>
              </w:rPr>
            </w:pPr>
            <w:r w:rsidRPr="00BA5B73">
              <w:rPr>
                <w:rFonts w:ascii="Arial" w:hAnsi="Arial" w:cs="Arial"/>
                <w:color w:val="4F81BD"/>
              </w:rPr>
              <w:t>The Coverage Of Armour Tool (COAT) will be used to assess the coverage of the hard armour plate.</w:t>
            </w:r>
          </w:p>
          <w:p w14:paraId="30C53500" w14:textId="77777777" w:rsidR="00BA5B73" w:rsidRDefault="00BA5B73" w:rsidP="008D754F">
            <w:pPr>
              <w:pStyle w:val="KEYPAQTableBody"/>
              <w:rPr>
                <w:rFonts w:ascii="Arial" w:hAnsi="Arial" w:cs="Arial"/>
                <w:color w:val="4F81BD"/>
              </w:rPr>
            </w:pPr>
          </w:p>
          <w:p w14:paraId="188F1BD1" w14:textId="77777777" w:rsidR="00BA5B73" w:rsidRPr="00BA5B73" w:rsidRDefault="00BA5B73" w:rsidP="008D754F">
            <w:pPr>
              <w:pStyle w:val="KEYPAQTableBody"/>
              <w:rPr>
                <w:rFonts w:ascii="Arial" w:hAnsi="Arial" w:cs="Arial"/>
                <w:color w:val="4F81BD"/>
              </w:rPr>
            </w:pPr>
            <w:r>
              <w:rPr>
                <w:rFonts w:ascii="Arial" w:hAnsi="Arial" w:cs="Arial"/>
                <w:color w:val="4F81BD"/>
              </w:rPr>
              <w:t xml:space="preserve">DSTL Coverage Report defines a shape of plate to achieve appropriate coverage.  </w:t>
            </w:r>
            <w:r w:rsidR="00BB4DBB">
              <w:rPr>
                <w:rFonts w:ascii="Arial" w:hAnsi="Arial" w:cs="Arial"/>
                <w:color w:val="4F81BD"/>
              </w:rPr>
              <w:t xml:space="preserve">Key dimensions are specified in this report, including but not exclusive to minimum plates lengths for each size and plate width. </w:t>
            </w:r>
            <w:r>
              <w:rPr>
                <w:rFonts w:ascii="Arial" w:hAnsi="Arial" w:cs="Arial"/>
                <w:color w:val="4F81BD"/>
              </w:rPr>
              <w:t>This will be included in the ITEAP.</w:t>
            </w:r>
          </w:p>
          <w:p w14:paraId="452ADA19" w14:textId="77777777" w:rsidR="00BA5B73" w:rsidRPr="00BA5B73" w:rsidRDefault="00BA5B73" w:rsidP="006720F9">
            <w:pPr>
              <w:pStyle w:val="KEYPAQTableBody"/>
              <w:rPr>
                <w:rFonts w:ascii="Arial" w:hAnsi="Arial" w:cs="Arial"/>
                <w:color w:val="4F81BD"/>
              </w:rPr>
            </w:pPr>
          </w:p>
        </w:tc>
      </w:tr>
      <w:tr w:rsidR="00BA5B73" w:rsidRPr="000B0D07" w14:paraId="3D408824" w14:textId="77777777" w:rsidTr="5753205D">
        <w:tc>
          <w:tcPr>
            <w:tcW w:w="99" w:type="pct"/>
          </w:tcPr>
          <w:p w14:paraId="7C05CC6F" w14:textId="77777777" w:rsidR="00BA5B73" w:rsidRPr="005D35C0" w:rsidRDefault="00BA5B73" w:rsidP="004B2FFD">
            <w:pPr>
              <w:pStyle w:val="KEYPAQTableBody"/>
              <w:rPr>
                <w:rFonts w:ascii="Arial" w:hAnsi="Arial" w:cs="Arial"/>
                <w:color w:val="4F81BD"/>
              </w:rPr>
            </w:pPr>
            <w:r>
              <w:rPr>
                <w:rFonts w:ascii="Arial" w:hAnsi="Arial" w:cs="Arial"/>
                <w:color w:val="4F81BD"/>
              </w:rPr>
              <w:t>21</w:t>
            </w:r>
          </w:p>
        </w:tc>
        <w:tc>
          <w:tcPr>
            <w:tcW w:w="408" w:type="pct"/>
            <w:gridSpan w:val="2"/>
          </w:tcPr>
          <w:p w14:paraId="0580A907" w14:textId="77777777" w:rsidR="00BA5B73" w:rsidRPr="005D35C0" w:rsidRDefault="00BA5B73" w:rsidP="008D754F">
            <w:pPr>
              <w:pStyle w:val="KEYPAQTableBody"/>
              <w:rPr>
                <w:rFonts w:ascii="Arial" w:hAnsi="Arial" w:cs="Arial"/>
                <w:color w:val="4F81BD"/>
              </w:rPr>
            </w:pPr>
            <w:r w:rsidRPr="005D35C0">
              <w:rPr>
                <w:rFonts w:ascii="Arial" w:hAnsi="Arial" w:cs="Arial"/>
                <w:color w:val="4F81BD"/>
              </w:rPr>
              <w:t xml:space="preserve">The system shall </w:t>
            </w:r>
            <w:r>
              <w:rPr>
                <w:rFonts w:ascii="Arial" w:hAnsi="Arial" w:cs="Arial"/>
                <w:color w:val="4F81BD"/>
              </w:rPr>
              <w:t>be</w:t>
            </w:r>
            <w:r w:rsidRPr="008D754F">
              <w:rPr>
                <w:rFonts w:ascii="Arial" w:hAnsi="Arial" w:cs="Arial"/>
                <w:color w:val="4F81BD"/>
              </w:rPr>
              <w:t xml:space="preserve"> comfort</w:t>
            </w:r>
            <w:r>
              <w:rPr>
                <w:rFonts w:ascii="Arial" w:hAnsi="Arial" w:cs="Arial"/>
                <w:color w:val="4F81BD"/>
              </w:rPr>
              <w:t>able</w:t>
            </w:r>
            <w:r w:rsidRPr="008D754F">
              <w:rPr>
                <w:rFonts w:ascii="Arial" w:hAnsi="Arial" w:cs="Arial"/>
                <w:color w:val="4F81BD"/>
              </w:rPr>
              <w:t xml:space="preserve"> to a wide range of DCC Users.</w:t>
            </w:r>
          </w:p>
        </w:tc>
        <w:tc>
          <w:tcPr>
            <w:tcW w:w="344" w:type="pct"/>
          </w:tcPr>
          <w:p w14:paraId="33E117D5" w14:textId="77777777" w:rsidR="00BA5B73" w:rsidRPr="005D35C0" w:rsidRDefault="00BA5B73" w:rsidP="004B2FFD">
            <w:pPr>
              <w:pStyle w:val="KEYPAQTableBody"/>
              <w:rPr>
                <w:rFonts w:ascii="Arial" w:hAnsi="Arial" w:cs="Arial"/>
                <w:color w:val="4F81BD"/>
              </w:rPr>
            </w:pPr>
            <w:r w:rsidRPr="005D35C0">
              <w:rPr>
                <w:rFonts w:ascii="Arial" w:hAnsi="Arial" w:cs="Arial"/>
                <w:color w:val="4F81BD"/>
              </w:rPr>
              <w:t>Candidate</w:t>
            </w:r>
          </w:p>
        </w:tc>
        <w:tc>
          <w:tcPr>
            <w:tcW w:w="293" w:type="pct"/>
          </w:tcPr>
          <w:p w14:paraId="5D5C1940" w14:textId="77777777" w:rsidR="00BA5B73" w:rsidRPr="005D35C0" w:rsidRDefault="00BA5B73" w:rsidP="004B2FFD">
            <w:pPr>
              <w:pStyle w:val="KEYPAQTableBody"/>
              <w:rPr>
                <w:rFonts w:ascii="Arial" w:hAnsi="Arial" w:cs="Arial"/>
                <w:color w:val="4F81BD"/>
              </w:rPr>
            </w:pPr>
            <w:r w:rsidRPr="005D35C0">
              <w:rPr>
                <w:rFonts w:ascii="Arial" w:hAnsi="Arial" w:cs="Arial"/>
                <w:color w:val="4F81BD"/>
              </w:rPr>
              <w:t>1</w:t>
            </w:r>
          </w:p>
        </w:tc>
        <w:tc>
          <w:tcPr>
            <w:tcW w:w="427" w:type="pct"/>
          </w:tcPr>
          <w:p w14:paraId="3141820B" w14:textId="77777777" w:rsidR="00BA5B73" w:rsidRPr="005D35C0" w:rsidRDefault="00BA5B73" w:rsidP="008D754F">
            <w:pPr>
              <w:pStyle w:val="KEYPAQTableBody"/>
              <w:rPr>
                <w:rFonts w:ascii="Arial" w:hAnsi="Arial" w:cs="Arial"/>
                <w:color w:val="4F81BD"/>
              </w:rPr>
            </w:pPr>
            <w:r w:rsidRPr="008D754F">
              <w:rPr>
                <w:rFonts w:ascii="Arial" w:hAnsi="Arial" w:cs="Arial"/>
                <w:color w:val="4F81BD"/>
              </w:rPr>
              <w:t xml:space="preserve">The population that makes up the DCC User group consists of a wide range of </w:t>
            </w:r>
            <w:r w:rsidRPr="005D35C0">
              <w:rPr>
                <w:rFonts w:ascii="Arial" w:hAnsi="Arial" w:cs="Arial"/>
                <w:color w:val="4F81BD"/>
              </w:rPr>
              <w:t xml:space="preserve">body types and will include both males and females. </w:t>
            </w:r>
          </w:p>
          <w:p w14:paraId="3926B903" w14:textId="77777777" w:rsidR="00BA5B73" w:rsidRPr="005D35C0" w:rsidRDefault="00BA5B73" w:rsidP="008D754F">
            <w:pPr>
              <w:pStyle w:val="KEYPAQTableBody"/>
              <w:rPr>
                <w:rFonts w:ascii="Arial" w:hAnsi="Arial" w:cs="Arial"/>
                <w:color w:val="4F81BD"/>
              </w:rPr>
            </w:pPr>
          </w:p>
          <w:p w14:paraId="1D9479D7" w14:textId="77777777" w:rsidR="00BA5B73" w:rsidRPr="005D35C0" w:rsidRDefault="00BA5B73" w:rsidP="008D754F">
            <w:pPr>
              <w:pStyle w:val="KEYPAQTableBody"/>
              <w:rPr>
                <w:rFonts w:ascii="Arial" w:hAnsi="Arial" w:cs="Arial"/>
                <w:color w:val="4F81BD"/>
              </w:rPr>
            </w:pPr>
            <w:r w:rsidRPr="005D35C0">
              <w:rPr>
                <w:rFonts w:ascii="Arial" w:hAnsi="Arial" w:cs="Arial"/>
                <w:color w:val="4F81BD"/>
              </w:rPr>
              <w:t>Comfort is important to prevent injury and to maintain operational effectiveness.</w:t>
            </w:r>
          </w:p>
          <w:p w14:paraId="6412E719" w14:textId="77777777" w:rsidR="00BA5B73" w:rsidRPr="005D35C0" w:rsidRDefault="00BA5B73" w:rsidP="008D754F">
            <w:pPr>
              <w:pStyle w:val="KEYPAQTableBody"/>
              <w:rPr>
                <w:rFonts w:ascii="Arial" w:hAnsi="Arial" w:cs="Arial"/>
                <w:color w:val="4F81BD"/>
              </w:rPr>
            </w:pPr>
          </w:p>
        </w:tc>
        <w:tc>
          <w:tcPr>
            <w:tcW w:w="1448" w:type="pct"/>
            <w:gridSpan w:val="2"/>
          </w:tcPr>
          <w:p w14:paraId="44389A8D" w14:textId="77777777" w:rsidR="00BA5B73" w:rsidRDefault="00BA5B73" w:rsidP="008D754F">
            <w:pPr>
              <w:pStyle w:val="KEYPAQTableBody"/>
              <w:rPr>
                <w:rFonts w:ascii="Arial" w:hAnsi="Arial" w:cs="Arial"/>
                <w:color w:val="4F81BD"/>
              </w:rPr>
            </w:pPr>
            <w:r w:rsidRPr="005D35C0">
              <w:rPr>
                <w:rFonts w:ascii="Arial" w:hAnsi="Arial" w:cs="Arial"/>
                <w:color w:val="4F81BD"/>
              </w:rPr>
              <w:lastRenderedPageBreak/>
              <w:t>Low level of abrasions, pressure points and general discomfort during at least 24 hours continuous use.</w:t>
            </w:r>
          </w:p>
          <w:p w14:paraId="4A8DDF59" w14:textId="77777777" w:rsidR="00860E83" w:rsidRDefault="00860E83" w:rsidP="008D754F">
            <w:pPr>
              <w:pStyle w:val="KEYPAQTableBody"/>
              <w:rPr>
                <w:rFonts w:ascii="Arial" w:hAnsi="Arial" w:cs="Arial"/>
                <w:color w:val="4F81BD"/>
              </w:rPr>
            </w:pPr>
          </w:p>
          <w:p w14:paraId="3FBE4827" w14:textId="77777777" w:rsidR="003C5ECE" w:rsidRPr="003C5ECE" w:rsidRDefault="003C5ECE" w:rsidP="003C5ECE">
            <w:pPr>
              <w:rPr>
                <w:rFonts w:cs="Arial"/>
                <w:color w:val="4F81BD"/>
                <w:sz w:val="16"/>
              </w:rPr>
            </w:pPr>
            <w:r w:rsidRPr="003C5ECE">
              <w:rPr>
                <w:rFonts w:cs="Arial"/>
                <w:color w:val="4F81BD"/>
                <w:sz w:val="16"/>
              </w:rPr>
              <w:t xml:space="preserve">Maximise comfort during at least 24 hours continuous use, to include at least </w:t>
            </w:r>
            <w:r w:rsidR="00B27B91">
              <w:rPr>
                <w:rFonts w:cs="Arial"/>
                <w:noProof/>
                <w:color w:val="000000"/>
                <w:sz w:val="16"/>
                <w:highlight w:val="black"/>
              </w:rPr>
              <w:t>''''' '''''''''''''</w:t>
            </w:r>
            <w:r w:rsidRPr="003C5ECE">
              <w:rPr>
                <w:rFonts w:cs="Arial"/>
                <w:color w:val="4F81BD"/>
                <w:sz w:val="16"/>
              </w:rPr>
              <w:t xml:space="preserve"> using load carriage and body armour.</w:t>
            </w:r>
          </w:p>
          <w:p w14:paraId="01E2CC73" w14:textId="77777777" w:rsidR="00860E83" w:rsidRPr="00860E83" w:rsidRDefault="00860E83" w:rsidP="008D754F">
            <w:pPr>
              <w:pStyle w:val="KEYPAQTableBody"/>
              <w:rPr>
                <w:rFonts w:ascii="Arial" w:hAnsi="Arial" w:cs="Arial"/>
                <w:color w:val="FF0000"/>
              </w:rPr>
            </w:pPr>
          </w:p>
          <w:p w14:paraId="74CA07CE" w14:textId="77777777" w:rsidR="00BA5B73" w:rsidRPr="005D35C0" w:rsidRDefault="00BA5B73" w:rsidP="008D754F">
            <w:pPr>
              <w:pStyle w:val="KEYPAQTableBody"/>
              <w:rPr>
                <w:rFonts w:ascii="Arial" w:hAnsi="Arial" w:cs="Arial"/>
                <w:color w:val="4F81BD"/>
              </w:rPr>
            </w:pPr>
          </w:p>
        </w:tc>
        <w:tc>
          <w:tcPr>
            <w:tcW w:w="1039" w:type="pct"/>
          </w:tcPr>
          <w:p w14:paraId="059A543E" w14:textId="77777777" w:rsidR="00BA5B73" w:rsidRPr="005D35C0" w:rsidRDefault="003C5ECE" w:rsidP="004B2FFD">
            <w:pPr>
              <w:pStyle w:val="KEYPAQTableBody"/>
              <w:rPr>
                <w:rFonts w:ascii="Arial" w:hAnsi="Arial" w:cs="Arial"/>
                <w:color w:val="4F81BD"/>
              </w:rPr>
            </w:pPr>
            <w:r>
              <w:rPr>
                <w:rFonts w:ascii="Arial" w:hAnsi="Arial" w:cs="Arial"/>
                <w:color w:val="4F81BD"/>
              </w:rPr>
              <w:t>No pressure points.</w:t>
            </w:r>
          </w:p>
        </w:tc>
        <w:tc>
          <w:tcPr>
            <w:tcW w:w="388" w:type="pct"/>
          </w:tcPr>
          <w:p w14:paraId="0C9E7005" w14:textId="77777777" w:rsidR="00BA5B73" w:rsidRPr="005D35C0" w:rsidRDefault="00BA5B73" w:rsidP="004B2FFD">
            <w:pPr>
              <w:pStyle w:val="KEYPAQTableBody"/>
              <w:rPr>
                <w:rFonts w:ascii="Arial" w:hAnsi="Arial" w:cs="Arial"/>
                <w:color w:val="4F81BD"/>
              </w:rPr>
            </w:pPr>
            <w:r w:rsidRPr="005D35C0">
              <w:rPr>
                <w:rFonts w:ascii="Arial" w:hAnsi="Arial" w:cs="Arial"/>
                <w:color w:val="4F81BD"/>
              </w:rPr>
              <w:t>User trial</w:t>
            </w:r>
          </w:p>
        </w:tc>
        <w:tc>
          <w:tcPr>
            <w:tcW w:w="554" w:type="pct"/>
          </w:tcPr>
          <w:p w14:paraId="353C2AB6" w14:textId="77777777" w:rsidR="003C5ECE" w:rsidRPr="003C5ECE" w:rsidRDefault="003C5ECE" w:rsidP="003C5ECE">
            <w:pPr>
              <w:rPr>
                <w:rFonts w:cs="Arial"/>
                <w:color w:val="4F81BD"/>
                <w:sz w:val="16"/>
                <w:szCs w:val="16"/>
              </w:rPr>
            </w:pPr>
            <w:r w:rsidRPr="003C5ECE">
              <w:rPr>
                <w:rFonts w:cs="Arial"/>
                <w:color w:val="4F81BD"/>
                <w:sz w:val="16"/>
                <w:szCs w:val="16"/>
              </w:rPr>
              <w:t xml:space="preserve">The details assessment criteria will mirror that articulated in the Human Factors Assessment of the Future Soldier Vision 2 Combat Clothing. </w:t>
            </w:r>
          </w:p>
          <w:p w14:paraId="603F591D" w14:textId="77777777" w:rsidR="003C5ECE" w:rsidRPr="003C5ECE" w:rsidRDefault="003C5ECE" w:rsidP="003C5ECE">
            <w:pPr>
              <w:rPr>
                <w:rFonts w:cs="Arial"/>
                <w:color w:val="4F81BD"/>
                <w:sz w:val="16"/>
                <w:szCs w:val="16"/>
              </w:rPr>
            </w:pPr>
            <w:r w:rsidRPr="003C5ECE">
              <w:rPr>
                <w:rFonts w:cs="Arial"/>
                <w:color w:val="4F81BD"/>
                <w:sz w:val="16"/>
                <w:szCs w:val="16"/>
              </w:rPr>
              <w:t>Skelton, C</w:t>
            </w:r>
          </w:p>
          <w:p w14:paraId="794A94EF" w14:textId="77777777" w:rsidR="00BA5B73" w:rsidRPr="003C5ECE" w:rsidRDefault="003C5ECE" w:rsidP="003C5ECE">
            <w:pPr>
              <w:rPr>
                <w:rFonts w:ascii="Tahoma" w:hAnsi="Tahoma" w:cs="Tahoma"/>
                <w:sz w:val="16"/>
                <w:szCs w:val="16"/>
              </w:rPr>
            </w:pPr>
            <w:r>
              <w:rPr>
                <w:rFonts w:cs="Arial"/>
                <w:color w:val="4F81BD"/>
                <w:sz w:val="16"/>
                <w:szCs w:val="16"/>
              </w:rPr>
              <w:t>DSTL</w:t>
            </w:r>
            <w:r w:rsidRPr="003C5ECE">
              <w:rPr>
                <w:rFonts w:cs="Arial"/>
                <w:color w:val="4F81BD"/>
                <w:sz w:val="16"/>
                <w:szCs w:val="16"/>
              </w:rPr>
              <w:t>/TR097777 1.0.</w:t>
            </w:r>
          </w:p>
        </w:tc>
      </w:tr>
      <w:tr w:rsidR="00BA5B73" w:rsidRPr="000B0D07" w14:paraId="3BCF498B" w14:textId="77777777" w:rsidTr="5753205D">
        <w:tc>
          <w:tcPr>
            <w:tcW w:w="99" w:type="pct"/>
          </w:tcPr>
          <w:p w14:paraId="6FB39588" w14:textId="77777777" w:rsidR="00BA5B73" w:rsidRPr="005D35C0" w:rsidRDefault="00BA5B73" w:rsidP="004B2FFD">
            <w:pPr>
              <w:pStyle w:val="KEYPAQTableBody"/>
              <w:rPr>
                <w:rFonts w:ascii="Arial" w:hAnsi="Arial" w:cs="Arial"/>
                <w:color w:val="4F81BD"/>
              </w:rPr>
            </w:pPr>
            <w:r>
              <w:rPr>
                <w:rFonts w:ascii="Arial" w:hAnsi="Arial" w:cs="Arial"/>
                <w:color w:val="4F81BD"/>
              </w:rPr>
              <w:t>22</w:t>
            </w:r>
          </w:p>
        </w:tc>
        <w:tc>
          <w:tcPr>
            <w:tcW w:w="408" w:type="pct"/>
            <w:gridSpan w:val="2"/>
          </w:tcPr>
          <w:p w14:paraId="577C750C" w14:textId="77777777" w:rsidR="00BA5B73" w:rsidRPr="005D35C0" w:rsidRDefault="00BA5B73" w:rsidP="004B2FFD">
            <w:pPr>
              <w:pStyle w:val="KEYPAQTableBody"/>
              <w:rPr>
                <w:rFonts w:ascii="Arial" w:hAnsi="Arial" w:cs="Arial"/>
                <w:color w:val="4F81BD"/>
              </w:rPr>
            </w:pPr>
            <w:r w:rsidRPr="005D35C0">
              <w:rPr>
                <w:rFonts w:ascii="Arial" w:hAnsi="Arial" w:cs="Arial"/>
                <w:color w:val="4F81BD"/>
              </w:rPr>
              <w:t xml:space="preserve">The system shall not adversely affect the ability to perform kinematic actions </w:t>
            </w:r>
            <w:r>
              <w:rPr>
                <w:rFonts w:ascii="Arial" w:hAnsi="Arial" w:cs="Arial"/>
                <w:color w:val="4F81BD"/>
              </w:rPr>
              <w:t xml:space="preserve">and </w:t>
            </w:r>
            <w:r w:rsidRPr="005D35C0">
              <w:rPr>
                <w:rFonts w:ascii="Arial" w:hAnsi="Arial" w:cs="Arial"/>
                <w:color w:val="4F81BD"/>
              </w:rPr>
              <w:t>negotiate obstacles when undertaking tactical manoeuvres and general military tasks.</w:t>
            </w:r>
          </w:p>
        </w:tc>
        <w:tc>
          <w:tcPr>
            <w:tcW w:w="344" w:type="pct"/>
          </w:tcPr>
          <w:p w14:paraId="5CA323E6" w14:textId="77777777" w:rsidR="00BA5B73" w:rsidRPr="005D35C0" w:rsidRDefault="00BA5B73" w:rsidP="004B2FFD">
            <w:pPr>
              <w:pStyle w:val="KEYPAQTableBody"/>
              <w:rPr>
                <w:rFonts w:ascii="Arial" w:hAnsi="Arial" w:cs="Arial"/>
                <w:color w:val="4F81BD"/>
              </w:rPr>
            </w:pPr>
            <w:r w:rsidRPr="005D35C0">
              <w:rPr>
                <w:rFonts w:ascii="Arial" w:hAnsi="Arial" w:cs="Arial"/>
                <w:color w:val="4F81BD"/>
              </w:rPr>
              <w:t>Candidate</w:t>
            </w:r>
          </w:p>
        </w:tc>
        <w:tc>
          <w:tcPr>
            <w:tcW w:w="293" w:type="pct"/>
          </w:tcPr>
          <w:p w14:paraId="79A526E3" w14:textId="77777777" w:rsidR="00BA5B73" w:rsidRPr="005D35C0" w:rsidRDefault="00BA5B73" w:rsidP="004B2FFD">
            <w:pPr>
              <w:pStyle w:val="KEYPAQTableBody"/>
              <w:rPr>
                <w:rFonts w:ascii="Arial" w:hAnsi="Arial" w:cs="Arial"/>
                <w:color w:val="4F81BD"/>
              </w:rPr>
            </w:pPr>
            <w:r w:rsidRPr="005D35C0">
              <w:rPr>
                <w:rFonts w:ascii="Arial" w:hAnsi="Arial" w:cs="Arial"/>
                <w:color w:val="4F81BD"/>
              </w:rPr>
              <w:t>1</w:t>
            </w:r>
          </w:p>
        </w:tc>
        <w:tc>
          <w:tcPr>
            <w:tcW w:w="427" w:type="pct"/>
          </w:tcPr>
          <w:p w14:paraId="4FD1C7BA" w14:textId="77777777" w:rsidR="00BA5B73" w:rsidRPr="005D35C0" w:rsidRDefault="00BA5B73" w:rsidP="004B2FFD">
            <w:pPr>
              <w:pStyle w:val="KEYPAQTableBody"/>
              <w:rPr>
                <w:rFonts w:ascii="Arial" w:hAnsi="Arial" w:cs="Arial"/>
                <w:color w:val="4F81BD"/>
              </w:rPr>
            </w:pPr>
            <w:r w:rsidRPr="005D35C0">
              <w:rPr>
                <w:rFonts w:ascii="Arial" w:hAnsi="Arial" w:cs="Arial"/>
                <w:color w:val="4F81BD"/>
              </w:rPr>
              <w:t>To preserve individual combat effectiveness.</w:t>
            </w:r>
          </w:p>
        </w:tc>
        <w:tc>
          <w:tcPr>
            <w:tcW w:w="1448" w:type="pct"/>
            <w:gridSpan w:val="2"/>
          </w:tcPr>
          <w:p w14:paraId="3DE80EC0" w14:textId="77777777" w:rsidR="00BA5B73" w:rsidRDefault="00BA5B73" w:rsidP="004B2FFD">
            <w:pPr>
              <w:pStyle w:val="KEYPAQTableBody"/>
              <w:rPr>
                <w:rFonts w:ascii="Arial" w:hAnsi="Arial" w:cs="Arial"/>
                <w:color w:val="4F81BD"/>
              </w:rPr>
            </w:pPr>
            <w:r w:rsidRPr="005D35C0">
              <w:rPr>
                <w:rFonts w:ascii="Arial" w:hAnsi="Arial" w:cs="Arial"/>
                <w:color w:val="4F81BD"/>
              </w:rPr>
              <w:t>An individual’s movement is not unduly restricted so</w:t>
            </w:r>
            <w:r>
              <w:rPr>
                <w:rFonts w:ascii="Arial" w:hAnsi="Arial" w:cs="Arial"/>
                <w:color w:val="4F81BD"/>
              </w:rPr>
              <w:t xml:space="preserve"> as to limit</w:t>
            </w:r>
            <w:r w:rsidRPr="005D35C0">
              <w:rPr>
                <w:rFonts w:ascii="Arial" w:hAnsi="Arial" w:cs="Arial"/>
                <w:color w:val="4F81BD"/>
              </w:rPr>
              <w:t xml:space="preserve"> their ability to</w:t>
            </w:r>
            <w:r>
              <w:rPr>
                <w:rFonts w:ascii="Arial" w:hAnsi="Arial" w:cs="Arial"/>
                <w:color w:val="4F81BD"/>
              </w:rPr>
              <w:t xml:space="preserve"> conduct general military tasks and perform</w:t>
            </w:r>
            <w:r w:rsidRPr="005D35C0">
              <w:rPr>
                <w:rFonts w:ascii="Arial" w:hAnsi="Arial" w:cs="Arial"/>
                <w:color w:val="4F81BD"/>
              </w:rPr>
              <w:t xml:space="preserve"> the following actions: </w:t>
            </w:r>
          </w:p>
          <w:p w14:paraId="0A8AAFF9" w14:textId="77777777" w:rsidR="00BA5B73" w:rsidRPr="005D35C0" w:rsidRDefault="00BA5B73" w:rsidP="004B2FFD">
            <w:pPr>
              <w:pStyle w:val="KEYPAQTableBody"/>
              <w:rPr>
                <w:rFonts w:ascii="Arial" w:hAnsi="Arial" w:cs="Arial"/>
                <w:color w:val="4F81BD"/>
              </w:rPr>
            </w:pPr>
          </w:p>
          <w:p w14:paraId="058D9D3B" w14:textId="77777777" w:rsidR="00BA5B73" w:rsidRPr="005D35C0" w:rsidRDefault="00BA5B73" w:rsidP="00335F63">
            <w:pPr>
              <w:pStyle w:val="KEYPAQTableBody"/>
              <w:numPr>
                <w:ilvl w:val="0"/>
                <w:numId w:val="47"/>
              </w:numPr>
              <w:rPr>
                <w:rFonts w:ascii="Arial" w:hAnsi="Arial" w:cs="Arial"/>
                <w:color w:val="4F81BD"/>
              </w:rPr>
            </w:pPr>
            <w:r w:rsidRPr="005D35C0">
              <w:rPr>
                <w:rFonts w:ascii="Arial" w:hAnsi="Arial" w:cs="Arial"/>
                <w:color w:val="4F81BD"/>
              </w:rPr>
              <w:t>Crawl</w:t>
            </w:r>
          </w:p>
          <w:p w14:paraId="24D595A2" w14:textId="77777777" w:rsidR="00BA5B73" w:rsidRPr="005D35C0" w:rsidRDefault="00BA5B73" w:rsidP="00335F63">
            <w:pPr>
              <w:pStyle w:val="KEYPAQTableBody"/>
              <w:numPr>
                <w:ilvl w:val="0"/>
                <w:numId w:val="47"/>
              </w:numPr>
              <w:rPr>
                <w:rFonts w:ascii="Arial" w:hAnsi="Arial" w:cs="Arial"/>
                <w:color w:val="4F81BD"/>
              </w:rPr>
            </w:pPr>
            <w:r w:rsidRPr="005D35C0">
              <w:rPr>
                <w:rFonts w:ascii="Arial" w:hAnsi="Arial" w:cs="Arial"/>
                <w:color w:val="4F81BD"/>
              </w:rPr>
              <w:t>Walk</w:t>
            </w:r>
          </w:p>
          <w:p w14:paraId="30DA4058" w14:textId="77777777" w:rsidR="00BA5B73" w:rsidRPr="005D35C0" w:rsidRDefault="00BA5B73" w:rsidP="00335F63">
            <w:pPr>
              <w:pStyle w:val="KEYPAQTableBody"/>
              <w:numPr>
                <w:ilvl w:val="0"/>
                <w:numId w:val="47"/>
              </w:numPr>
              <w:rPr>
                <w:rFonts w:ascii="Arial" w:hAnsi="Arial" w:cs="Arial"/>
                <w:color w:val="4F81BD"/>
              </w:rPr>
            </w:pPr>
            <w:r w:rsidRPr="005D35C0">
              <w:rPr>
                <w:rFonts w:ascii="Arial" w:hAnsi="Arial" w:cs="Arial"/>
                <w:color w:val="4F81BD"/>
              </w:rPr>
              <w:t>Run</w:t>
            </w:r>
          </w:p>
          <w:p w14:paraId="3FE3374D" w14:textId="77777777" w:rsidR="00BA5B73" w:rsidRPr="005D35C0" w:rsidRDefault="00BA5B73" w:rsidP="00335F63">
            <w:pPr>
              <w:pStyle w:val="KEYPAQTableBody"/>
              <w:numPr>
                <w:ilvl w:val="0"/>
                <w:numId w:val="47"/>
              </w:numPr>
              <w:rPr>
                <w:rFonts w:ascii="Arial" w:hAnsi="Arial" w:cs="Arial"/>
                <w:color w:val="4F81BD"/>
              </w:rPr>
            </w:pPr>
            <w:r w:rsidRPr="005D35C0">
              <w:rPr>
                <w:rFonts w:ascii="Arial" w:hAnsi="Arial" w:cs="Arial"/>
                <w:color w:val="4F81BD"/>
              </w:rPr>
              <w:t>Jump</w:t>
            </w:r>
          </w:p>
          <w:p w14:paraId="0ACD5BD1" w14:textId="77777777" w:rsidR="00BA5B73" w:rsidRPr="005D35C0" w:rsidRDefault="00BA5B73" w:rsidP="00335F63">
            <w:pPr>
              <w:pStyle w:val="KEYPAQTableBody"/>
              <w:numPr>
                <w:ilvl w:val="0"/>
                <w:numId w:val="47"/>
              </w:numPr>
              <w:rPr>
                <w:rFonts w:ascii="Arial" w:hAnsi="Arial" w:cs="Arial"/>
                <w:color w:val="4F81BD"/>
              </w:rPr>
            </w:pPr>
            <w:r w:rsidRPr="005D35C0">
              <w:rPr>
                <w:rFonts w:ascii="Arial" w:hAnsi="Arial" w:cs="Arial"/>
                <w:color w:val="4F81BD"/>
              </w:rPr>
              <w:t>Adopt fire positions</w:t>
            </w:r>
          </w:p>
          <w:p w14:paraId="03482869" w14:textId="77777777" w:rsidR="00BA5B73" w:rsidRDefault="00BA5B73" w:rsidP="00335F63">
            <w:pPr>
              <w:pStyle w:val="KEYPAQTableBody"/>
              <w:numPr>
                <w:ilvl w:val="0"/>
                <w:numId w:val="47"/>
              </w:numPr>
              <w:rPr>
                <w:rFonts w:ascii="Arial" w:hAnsi="Arial" w:cs="Arial"/>
                <w:color w:val="4F81BD"/>
              </w:rPr>
            </w:pPr>
            <w:r>
              <w:rPr>
                <w:rFonts w:ascii="Arial" w:hAnsi="Arial" w:cs="Arial"/>
                <w:color w:val="4F81BD"/>
              </w:rPr>
              <w:t>Conduct patrol a</w:t>
            </w:r>
            <w:r w:rsidRPr="005D35C0">
              <w:rPr>
                <w:rFonts w:ascii="Arial" w:hAnsi="Arial" w:cs="Arial"/>
                <w:color w:val="4F81BD"/>
              </w:rPr>
              <w:t>ctiv</w:t>
            </w:r>
            <w:r>
              <w:rPr>
                <w:rFonts w:ascii="Arial" w:hAnsi="Arial" w:cs="Arial"/>
                <w:color w:val="4F81BD"/>
              </w:rPr>
              <w:t>ity (All Field Orders of Dress).</w:t>
            </w:r>
          </w:p>
          <w:p w14:paraId="02430290" w14:textId="77777777" w:rsidR="00BA5B73" w:rsidRPr="005D35C0" w:rsidRDefault="00BA5B73" w:rsidP="00335F63">
            <w:pPr>
              <w:pStyle w:val="KEYPAQTableBody"/>
              <w:numPr>
                <w:ilvl w:val="0"/>
                <w:numId w:val="47"/>
              </w:numPr>
              <w:rPr>
                <w:rFonts w:ascii="Arial" w:hAnsi="Arial" w:cs="Arial"/>
                <w:color w:val="4F81BD"/>
              </w:rPr>
            </w:pPr>
            <w:r>
              <w:rPr>
                <w:rFonts w:ascii="Arial" w:hAnsi="Arial" w:cs="Arial"/>
                <w:color w:val="4F81BD"/>
              </w:rPr>
              <w:t>Climb l</w:t>
            </w:r>
            <w:r w:rsidRPr="005D35C0">
              <w:rPr>
                <w:rFonts w:ascii="Arial" w:hAnsi="Arial" w:cs="Arial"/>
                <w:color w:val="4F81BD"/>
              </w:rPr>
              <w:t>adder</w:t>
            </w:r>
            <w:r>
              <w:rPr>
                <w:rFonts w:ascii="Arial" w:hAnsi="Arial" w:cs="Arial"/>
                <w:color w:val="4F81BD"/>
              </w:rPr>
              <w:t>s</w:t>
            </w:r>
          </w:p>
          <w:p w14:paraId="5FC60D8D" w14:textId="77777777" w:rsidR="00BA5B73" w:rsidRPr="005D35C0" w:rsidRDefault="00BA5B73" w:rsidP="00335F63">
            <w:pPr>
              <w:pStyle w:val="KEYPAQTableBody"/>
              <w:numPr>
                <w:ilvl w:val="0"/>
                <w:numId w:val="47"/>
              </w:numPr>
              <w:rPr>
                <w:rFonts w:ascii="Arial" w:hAnsi="Arial" w:cs="Arial"/>
                <w:color w:val="4F81BD"/>
              </w:rPr>
            </w:pPr>
            <w:r>
              <w:rPr>
                <w:rFonts w:ascii="Arial" w:hAnsi="Arial" w:cs="Arial"/>
                <w:color w:val="4F81BD"/>
              </w:rPr>
              <w:t>Ascend and descend s</w:t>
            </w:r>
            <w:r w:rsidRPr="005D35C0">
              <w:rPr>
                <w:rFonts w:ascii="Arial" w:hAnsi="Arial" w:cs="Arial"/>
                <w:color w:val="4F81BD"/>
              </w:rPr>
              <w:t>teps</w:t>
            </w:r>
          </w:p>
          <w:p w14:paraId="4C02D6C0" w14:textId="77777777" w:rsidR="00BA5B73" w:rsidRPr="005D35C0" w:rsidRDefault="00BA5B73" w:rsidP="00335F63">
            <w:pPr>
              <w:pStyle w:val="KEYPAQTableBody"/>
              <w:numPr>
                <w:ilvl w:val="0"/>
                <w:numId w:val="47"/>
              </w:numPr>
              <w:rPr>
                <w:rFonts w:ascii="Arial" w:hAnsi="Arial" w:cs="Arial"/>
                <w:color w:val="4F81BD"/>
              </w:rPr>
            </w:pPr>
            <w:r>
              <w:rPr>
                <w:rFonts w:ascii="Arial" w:hAnsi="Arial" w:cs="Arial"/>
                <w:color w:val="4F81BD"/>
              </w:rPr>
              <w:t>Traverse w</w:t>
            </w:r>
            <w:r w:rsidRPr="005D35C0">
              <w:rPr>
                <w:rFonts w:ascii="Arial" w:hAnsi="Arial" w:cs="Arial"/>
                <w:color w:val="4F81BD"/>
              </w:rPr>
              <w:t>alls</w:t>
            </w:r>
          </w:p>
          <w:p w14:paraId="23F5519A" w14:textId="77777777" w:rsidR="00BA5B73" w:rsidRPr="005D35C0" w:rsidRDefault="00BA5B73" w:rsidP="00335F63">
            <w:pPr>
              <w:pStyle w:val="KEYPAQTableBody"/>
              <w:numPr>
                <w:ilvl w:val="0"/>
                <w:numId w:val="47"/>
              </w:numPr>
              <w:rPr>
                <w:rFonts w:ascii="Arial" w:hAnsi="Arial" w:cs="Arial"/>
                <w:color w:val="4F81BD"/>
              </w:rPr>
            </w:pPr>
            <w:r>
              <w:rPr>
                <w:rFonts w:ascii="Arial" w:hAnsi="Arial" w:cs="Arial"/>
                <w:color w:val="4F81BD"/>
              </w:rPr>
              <w:t>Enter b</w:t>
            </w:r>
            <w:r w:rsidRPr="005D35C0">
              <w:rPr>
                <w:rFonts w:ascii="Arial" w:hAnsi="Arial" w:cs="Arial"/>
                <w:color w:val="4F81BD"/>
              </w:rPr>
              <w:t>uildings (</w:t>
            </w:r>
            <w:r>
              <w:rPr>
                <w:rFonts w:ascii="Arial" w:hAnsi="Arial" w:cs="Arial"/>
                <w:color w:val="4F81BD"/>
              </w:rPr>
              <w:t xml:space="preserve">incl </w:t>
            </w:r>
            <w:r w:rsidRPr="005D35C0">
              <w:rPr>
                <w:rFonts w:ascii="Arial" w:hAnsi="Arial" w:cs="Arial"/>
                <w:color w:val="4F81BD"/>
              </w:rPr>
              <w:t>mouse holes)</w:t>
            </w:r>
          </w:p>
          <w:p w14:paraId="15485039" w14:textId="77777777" w:rsidR="00BA5B73" w:rsidRPr="005D35C0" w:rsidRDefault="00BA5B73" w:rsidP="00335F63">
            <w:pPr>
              <w:pStyle w:val="KEYPAQTableBody"/>
              <w:numPr>
                <w:ilvl w:val="0"/>
                <w:numId w:val="47"/>
              </w:numPr>
              <w:rPr>
                <w:rFonts w:ascii="Arial" w:hAnsi="Arial" w:cs="Arial"/>
                <w:color w:val="4F81BD"/>
              </w:rPr>
            </w:pPr>
            <w:r>
              <w:rPr>
                <w:rFonts w:ascii="Arial" w:hAnsi="Arial" w:cs="Arial"/>
                <w:color w:val="4F81BD"/>
              </w:rPr>
              <w:t>Cross d</w:t>
            </w:r>
            <w:r w:rsidRPr="005D35C0">
              <w:rPr>
                <w:rFonts w:ascii="Arial" w:hAnsi="Arial" w:cs="Arial"/>
                <w:color w:val="4F81BD"/>
              </w:rPr>
              <w:t>itches</w:t>
            </w:r>
          </w:p>
          <w:p w14:paraId="123A54EE" w14:textId="77777777" w:rsidR="00BA5B73" w:rsidRPr="005D35C0" w:rsidRDefault="00BA5B73" w:rsidP="00335F63">
            <w:pPr>
              <w:pStyle w:val="KEYPAQTableBody"/>
              <w:numPr>
                <w:ilvl w:val="0"/>
                <w:numId w:val="47"/>
              </w:numPr>
              <w:rPr>
                <w:rFonts w:ascii="Arial" w:hAnsi="Arial" w:cs="Arial"/>
                <w:color w:val="4F81BD"/>
              </w:rPr>
            </w:pPr>
            <w:r>
              <w:rPr>
                <w:rFonts w:ascii="Arial" w:hAnsi="Arial" w:cs="Arial"/>
                <w:color w:val="4F81BD"/>
              </w:rPr>
              <w:t>Manoeuvre through w</w:t>
            </w:r>
            <w:r w:rsidRPr="005D35C0">
              <w:rPr>
                <w:rFonts w:ascii="Arial" w:hAnsi="Arial" w:cs="Arial"/>
                <w:color w:val="4F81BD"/>
              </w:rPr>
              <w:t>oods</w:t>
            </w:r>
          </w:p>
          <w:p w14:paraId="62D8E71B" w14:textId="77777777" w:rsidR="00BA5B73" w:rsidRPr="005D35C0" w:rsidRDefault="00BA5B73" w:rsidP="00335F63">
            <w:pPr>
              <w:pStyle w:val="KEYPAQTableBody"/>
              <w:numPr>
                <w:ilvl w:val="0"/>
                <w:numId w:val="47"/>
              </w:numPr>
              <w:rPr>
                <w:rFonts w:ascii="Arial" w:hAnsi="Arial" w:cs="Arial"/>
                <w:color w:val="4F81BD"/>
              </w:rPr>
            </w:pPr>
            <w:r>
              <w:rPr>
                <w:rFonts w:ascii="Arial" w:hAnsi="Arial" w:cs="Arial"/>
                <w:color w:val="4F81BD"/>
              </w:rPr>
              <w:t>Manoeuvre through t</w:t>
            </w:r>
            <w:r w:rsidRPr="005D35C0">
              <w:rPr>
                <w:rFonts w:ascii="Arial" w:hAnsi="Arial" w:cs="Arial"/>
                <w:color w:val="4F81BD"/>
              </w:rPr>
              <w:t>hick undergrowth</w:t>
            </w:r>
          </w:p>
          <w:p w14:paraId="3626DCF0" w14:textId="77777777" w:rsidR="00BA5B73" w:rsidRPr="00BA5B73" w:rsidRDefault="00BA5B73" w:rsidP="00335F63">
            <w:pPr>
              <w:pStyle w:val="KEYPAQTableBody"/>
              <w:numPr>
                <w:ilvl w:val="0"/>
                <w:numId w:val="47"/>
              </w:numPr>
              <w:rPr>
                <w:rFonts w:ascii="Arial" w:hAnsi="Arial" w:cs="Arial"/>
                <w:color w:val="4F81BD"/>
              </w:rPr>
            </w:pPr>
            <w:r>
              <w:rPr>
                <w:rFonts w:ascii="Arial" w:hAnsi="Arial" w:cs="Arial"/>
                <w:color w:val="4F81BD"/>
              </w:rPr>
              <w:t>Manoeuvre through c</w:t>
            </w:r>
            <w:r w:rsidRPr="005D35C0">
              <w:rPr>
                <w:rFonts w:ascii="Arial" w:hAnsi="Arial" w:cs="Arial"/>
                <w:color w:val="4F81BD"/>
              </w:rPr>
              <w:t>onfined spaces</w:t>
            </w:r>
          </w:p>
        </w:tc>
        <w:tc>
          <w:tcPr>
            <w:tcW w:w="1039" w:type="pct"/>
          </w:tcPr>
          <w:p w14:paraId="0BF6ACC5" w14:textId="77777777" w:rsidR="00BA5B73" w:rsidRPr="003C5ECE" w:rsidRDefault="00BA5B73" w:rsidP="004B2FFD">
            <w:pPr>
              <w:pStyle w:val="KEYPAQTableBody"/>
              <w:rPr>
                <w:rFonts w:ascii="Arial" w:hAnsi="Arial" w:cs="Arial"/>
                <w:color w:val="4F81BD"/>
              </w:rPr>
            </w:pPr>
            <w:r w:rsidRPr="003C5ECE">
              <w:rPr>
                <w:rFonts w:ascii="Arial" w:hAnsi="Arial" w:cs="Arial"/>
                <w:color w:val="4F81BD"/>
              </w:rPr>
              <w:t xml:space="preserve">As threshold </w:t>
            </w:r>
            <w:r w:rsidR="003C5ECE" w:rsidRPr="003C5ECE">
              <w:rPr>
                <w:rFonts w:ascii="Arial" w:hAnsi="Arial" w:cs="Arial"/>
                <w:color w:val="4F81BD"/>
              </w:rPr>
              <w:t>Lift.</w:t>
            </w:r>
          </w:p>
          <w:p w14:paraId="114EC348" w14:textId="77777777" w:rsidR="00BA5B73" w:rsidRPr="005D35C0" w:rsidRDefault="00BA5B73" w:rsidP="004B2FFD">
            <w:pPr>
              <w:pStyle w:val="KEYPAQTableBody"/>
              <w:rPr>
                <w:rFonts w:ascii="Arial" w:hAnsi="Arial" w:cs="Arial"/>
                <w:color w:val="4F81BD"/>
              </w:rPr>
            </w:pPr>
          </w:p>
        </w:tc>
        <w:tc>
          <w:tcPr>
            <w:tcW w:w="388" w:type="pct"/>
          </w:tcPr>
          <w:p w14:paraId="15A66019" w14:textId="77777777" w:rsidR="00BA5B73" w:rsidRPr="005D35C0" w:rsidRDefault="00BA5B73" w:rsidP="004B2FFD">
            <w:pPr>
              <w:pStyle w:val="KEYPAQTableBody"/>
              <w:rPr>
                <w:rFonts w:ascii="Arial" w:hAnsi="Arial" w:cs="Arial"/>
                <w:color w:val="4F81BD"/>
              </w:rPr>
            </w:pPr>
            <w:r w:rsidRPr="005D35C0">
              <w:rPr>
                <w:rFonts w:ascii="Arial" w:hAnsi="Arial" w:cs="Arial"/>
                <w:color w:val="4F81BD"/>
              </w:rPr>
              <w:t>User trial</w:t>
            </w:r>
          </w:p>
        </w:tc>
        <w:tc>
          <w:tcPr>
            <w:tcW w:w="554" w:type="pct"/>
          </w:tcPr>
          <w:p w14:paraId="2AC168BD" w14:textId="77777777" w:rsidR="00BA5B73" w:rsidRDefault="00BA5B73" w:rsidP="00333D1B">
            <w:pPr>
              <w:pStyle w:val="KEYPAQTableBody"/>
              <w:rPr>
                <w:rFonts w:ascii="Arial" w:hAnsi="Arial" w:cs="Arial"/>
                <w:color w:val="4F81BD"/>
              </w:rPr>
            </w:pPr>
            <w:r w:rsidRPr="005D35C0">
              <w:rPr>
                <w:rFonts w:ascii="Arial" w:hAnsi="Arial" w:cs="Arial"/>
                <w:color w:val="4F81BD"/>
              </w:rPr>
              <w:t>BFMs and range of military tasks will be detailed within the ITEAP.</w:t>
            </w:r>
          </w:p>
          <w:p w14:paraId="58DBE357" w14:textId="77777777" w:rsidR="003C5ECE" w:rsidRDefault="003C5ECE" w:rsidP="00333D1B">
            <w:pPr>
              <w:pStyle w:val="KEYPAQTableBody"/>
              <w:rPr>
                <w:rFonts w:ascii="Arial" w:hAnsi="Arial" w:cs="Arial"/>
                <w:color w:val="4F81BD"/>
              </w:rPr>
            </w:pPr>
          </w:p>
          <w:p w14:paraId="06AD61CB" w14:textId="77777777" w:rsidR="003C5ECE" w:rsidRDefault="003C5ECE" w:rsidP="00333D1B">
            <w:pPr>
              <w:pStyle w:val="KEYPAQTableBody"/>
              <w:rPr>
                <w:rFonts w:ascii="Arial" w:hAnsi="Arial" w:cs="Arial"/>
                <w:color w:val="4F81BD"/>
              </w:rPr>
            </w:pPr>
            <w:r>
              <w:rPr>
                <w:rFonts w:ascii="Arial" w:hAnsi="Arial" w:cs="Arial"/>
                <w:color w:val="4F81BD"/>
              </w:rPr>
              <w:t>Additional reference material is available through the following sources:</w:t>
            </w:r>
          </w:p>
          <w:p w14:paraId="448D4C69" w14:textId="77777777" w:rsidR="003C5ECE" w:rsidRDefault="003C5ECE" w:rsidP="00333D1B">
            <w:pPr>
              <w:pStyle w:val="KEYPAQTableBody"/>
              <w:rPr>
                <w:rFonts w:ascii="Arial" w:hAnsi="Arial" w:cs="Arial"/>
                <w:color w:val="4F81BD"/>
              </w:rPr>
            </w:pPr>
          </w:p>
          <w:p w14:paraId="7BB943AA" w14:textId="77777777" w:rsidR="003C5ECE" w:rsidRPr="003C5ECE" w:rsidRDefault="003C5ECE" w:rsidP="003C5ECE">
            <w:pPr>
              <w:rPr>
                <w:rFonts w:cs="Arial"/>
                <w:color w:val="4F81BD"/>
                <w:sz w:val="16"/>
                <w:szCs w:val="16"/>
              </w:rPr>
            </w:pPr>
            <w:r w:rsidRPr="003C5ECE">
              <w:rPr>
                <w:rFonts w:cs="Arial"/>
                <w:color w:val="4F81BD"/>
                <w:sz w:val="16"/>
                <w:szCs w:val="16"/>
              </w:rPr>
              <w:t xml:space="preserve">Human Factors Assessment of the Future Soldier Vision 2 Combat Clothing. </w:t>
            </w:r>
          </w:p>
          <w:p w14:paraId="0D65C3B4" w14:textId="77777777" w:rsidR="003C5ECE" w:rsidRPr="003C5ECE" w:rsidRDefault="003C5ECE" w:rsidP="003C5ECE">
            <w:pPr>
              <w:rPr>
                <w:rFonts w:cs="Arial"/>
                <w:color w:val="4F81BD"/>
                <w:sz w:val="16"/>
                <w:szCs w:val="16"/>
              </w:rPr>
            </w:pPr>
            <w:r w:rsidRPr="003C5ECE">
              <w:rPr>
                <w:rFonts w:cs="Arial"/>
                <w:color w:val="4F81BD"/>
                <w:sz w:val="16"/>
                <w:szCs w:val="16"/>
              </w:rPr>
              <w:t>Skelton, C</w:t>
            </w:r>
          </w:p>
          <w:p w14:paraId="14117615" w14:textId="77777777" w:rsidR="003C5ECE" w:rsidRPr="003C5ECE" w:rsidRDefault="003C5ECE" w:rsidP="003C5ECE">
            <w:pPr>
              <w:rPr>
                <w:rFonts w:cs="Arial"/>
                <w:color w:val="4F81BD"/>
                <w:sz w:val="16"/>
                <w:szCs w:val="16"/>
              </w:rPr>
            </w:pPr>
            <w:r>
              <w:rPr>
                <w:rFonts w:cs="Arial"/>
                <w:color w:val="4F81BD"/>
                <w:sz w:val="16"/>
                <w:szCs w:val="16"/>
              </w:rPr>
              <w:t>DSTL</w:t>
            </w:r>
            <w:r w:rsidRPr="003C5ECE">
              <w:rPr>
                <w:rFonts w:cs="Arial"/>
                <w:color w:val="4F81BD"/>
                <w:sz w:val="16"/>
                <w:szCs w:val="16"/>
              </w:rPr>
              <w:t>/TR097777 1.0</w:t>
            </w:r>
          </w:p>
          <w:p w14:paraId="7CEBC51D" w14:textId="77777777" w:rsidR="003C5ECE" w:rsidRPr="003C5ECE" w:rsidRDefault="003C5ECE" w:rsidP="003C5ECE">
            <w:pPr>
              <w:rPr>
                <w:rFonts w:cs="Arial"/>
                <w:color w:val="4F81BD"/>
                <w:sz w:val="16"/>
                <w:szCs w:val="16"/>
              </w:rPr>
            </w:pPr>
            <w:r>
              <w:rPr>
                <w:rFonts w:cs="Arial"/>
                <w:color w:val="4F81BD"/>
                <w:sz w:val="16"/>
                <w:szCs w:val="16"/>
              </w:rPr>
              <w:t>DRAFT</w:t>
            </w:r>
            <w:r w:rsidRPr="003C5ECE">
              <w:rPr>
                <w:rFonts w:cs="Arial"/>
                <w:color w:val="4F81BD"/>
                <w:sz w:val="16"/>
                <w:szCs w:val="16"/>
              </w:rPr>
              <w:t>.</w:t>
            </w:r>
          </w:p>
          <w:p w14:paraId="7BF5E04B" w14:textId="77777777" w:rsidR="003C5ECE" w:rsidRPr="003C5ECE" w:rsidRDefault="003C5ECE" w:rsidP="003C5ECE">
            <w:pPr>
              <w:rPr>
                <w:rFonts w:cs="Arial"/>
                <w:color w:val="4F81BD"/>
                <w:sz w:val="16"/>
              </w:rPr>
            </w:pPr>
          </w:p>
          <w:p w14:paraId="22AA99B4" w14:textId="77777777" w:rsidR="003C5ECE" w:rsidRPr="003C5ECE" w:rsidRDefault="003C5ECE" w:rsidP="003C5ECE">
            <w:pPr>
              <w:rPr>
                <w:rFonts w:cs="Arial"/>
                <w:color w:val="4F81BD"/>
                <w:sz w:val="16"/>
              </w:rPr>
            </w:pPr>
            <w:r w:rsidRPr="003C5ECE">
              <w:rPr>
                <w:rFonts w:cs="Arial"/>
                <w:color w:val="4F81BD"/>
                <w:sz w:val="16"/>
              </w:rPr>
              <w:t>DSTL Engine Room MCC/DCC review Annex E4.1 and Annex</w:t>
            </w:r>
          </w:p>
          <w:p w14:paraId="05D75CFF" w14:textId="77777777" w:rsidR="003C5ECE" w:rsidRPr="003C5ECE" w:rsidRDefault="003C5ECE" w:rsidP="003C5ECE">
            <w:pPr>
              <w:rPr>
                <w:rFonts w:cs="Arial"/>
                <w:color w:val="4F81BD"/>
                <w:sz w:val="16"/>
              </w:rPr>
            </w:pPr>
            <w:r w:rsidRPr="003C5ECE">
              <w:rPr>
                <w:rFonts w:cs="Arial"/>
                <w:color w:val="4F81BD"/>
                <w:sz w:val="16"/>
              </w:rPr>
              <w:t>E4.2. Dated 04/04/16.</w:t>
            </w:r>
          </w:p>
          <w:p w14:paraId="32174481" w14:textId="77777777" w:rsidR="003C5ECE" w:rsidRPr="003C5ECE" w:rsidRDefault="003C5ECE" w:rsidP="003C5ECE">
            <w:pPr>
              <w:rPr>
                <w:rFonts w:cs="Arial"/>
                <w:color w:val="4F81BD"/>
                <w:sz w:val="16"/>
              </w:rPr>
            </w:pPr>
          </w:p>
          <w:p w14:paraId="41ABE699" w14:textId="77777777" w:rsidR="003C5ECE" w:rsidRPr="003C5ECE" w:rsidRDefault="003C5ECE" w:rsidP="003C5ECE">
            <w:pPr>
              <w:rPr>
                <w:rFonts w:cs="Arial"/>
                <w:color w:val="4F81BD"/>
                <w:sz w:val="16"/>
              </w:rPr>
            </w:pPr>
            <w:r w:rsidRPr="003C5ECE">
              <w:rPr>
                <w:rFonts w:cs="Arial"/>
                <w:color w:val="4F81BD"/>
                <w:sz w:val="16"/>
              </w:rPr>
              <w:t>Dr Tony Head and Ms Elizabeth Humm – Burden vs. Agility and Vulnerability Trial Report 17 June, 2010 Para 5.1.1</w:t>
            </w:r>
          </w:p>
          <w:p w14:paraId="7ABA5E56" w14:textId="77777777" w:rsidR="003C5ECE" w:rsidRPr="003C5ECE" w:rsidRDefault="003C5ECE" w:rsidP="003C5ECE">
            <w:pPr>
              <w:rPr>
                <w:rFonts w:cs="Arial"/>
                <w:color w:val="4F81BD"/>
                <w:sz w:val="16"/>
              </w:rPr>
            </w:pPr>
          </w:p>
          <w:p w14:paraId="5AC1F284" w14:textId="77777777" w:rsidR="003C5ECE" w:rsidRPr="003C5ECE" w:rsidRDefault="003C5ECE" w:rsidP="003C5ECE">
            <w:pPr>
              <w:rPr>
                <w:rFonts w:cs="Arial"/>
                <w:color w:val="4F81BD"/>
                <w:sz w:val="16"/>
              </w:rPr>
            </w:pPr>
            <w:r>
              <w:rPr>
                <w:rFonts w:cs="Arial"/>
                <w:color w:val="4F81BD"/>
                <w:sz w:val="16"/>
              </w:rPr>
              <w:t>DSTL</w:t>
            </w:r>
            <w:r w:rsidRPr="003C5ECE">
              <w:rPr>
                <w:rFonts w:cs="Arial"/>
                <w:color w:val="4F81BD"/>
                <w:sz w:val="16"/>
              </w:rPr>
              <w:t xml:space="preserve">/TR95860. Verification and Reliability </w:t>
            </w:r>
            <w:r w:rsidRPr="003C5ECE">
              <w:rPr>
                <w:rFonts w:cs="Arial"/>
                <w:color w:val="4F81BD"/>
                <w:sz w:val="16"/>
              </w:rPr>
              <w:lastRenderedPageBreak/>
              <w:t>Assessment of the Common Battlefield Test Facility (CBTF): A Scientific Tool to Assess Agility and Mobility During Individual Soldier Performance.</w:t>
            </w:r>
          </w:p>
          <w:p w14:paraId="5D8193BC" w14:textId="77777777" w:rsidR="003C5ECE" w:rsidRPr="003C5ECE" w:rsidRDefault="003C5ECE" w:rsidP="003C5ECE">
            <w:pPr>
              <w:rPr>
                <w:rFonts w:cs="Arial"/>
                <w:color w:val="4F81BD"/>
                <w:sz w:val="16"/>
              </w:rPr>
            </w:pPr>
          </w:p>
          <w:p w14:paraId="4F0D6EB5" w14:textId="77777777" w:rsidR="003C5ECE" w:rsidRPr="003C5ECE" w:rsidRDefault="003C5ECE" w:rsidP="003C5ECE">
            <w:pPr>
              <w:rPr>
                <w:rFonts w:cs="Arial"/>
                <w:color w:val="4F81BD"/>
                <w:sz w:val="16"/>
              </w:rPr>
            </w:pPr>
            <w:r w:rsidRPr="003C5ECE">
              <w:rPr>
                <w:rFonts w:cs="Arial"/>
                <w:color w:val="4F81BD"/>
                <w:sz w:val="16"/>
              </w:rPr>
              <w:t>POLICY FOR IMPLEMENTATION OF INDIVIDUAL MARINE MOBILITY</w:t>
            </w:r>
          </w:p>
          <w:p w14:paraId="515D06AC" w14:textId="77777777" w:rsidR="003C5ECE" w:rsidRPr="003C5ECE" w:rsidRDefault="003C5ECE" w:rsidP="003C5ECE">
            <w:pPr>
              <w:pStyle w:val="KEYPAQTableBody"/>
              <w:rPr>
                <w:rFonts w:ascii="Arial" w:hAnsi="Arial" w:cs="Arial"/>
                <w:color w:val="4F81BD"/>
              </w:rPr>
            </w:pPr>
            <w:r w:rsidRPr="003C5ECE">
              <w:rPr>
                <w:rFonts w:ascii="Arial" w:hAnsi="Arial" w:cs="Arial"/>
                <w:color w:val="4F81BD"/>
              </w:rPr>
              <w:t>ATTRIBUTE. Dated Mar 16.</w:t>
            </w:r>
          </w:p>
          <w:p w14:paraId="78D5C40E" w14:textId="77777777" w:rsidR="00BA5B73" w:rsidRPr="005D35C0" w:rsidRDefault="00BA5B73" w:rsidP="00333D1B">
            <w:pPr>
              <w:pStyle w:val="KEYPAQTableBody"/>
              <w:rPr>
                <w:rFonts w:ascii="Arial" w:hAnsi="Arial" w:cs="Arial"/>
                <w:color w:val="4F81BD"/>
              </w:rPr>
            </w:pPr>
          </w:p>
        </w:tc>
      </w:tr>
      <w:tr w:rsidR="00BA5B73" w:rsidRPr="000B0D07" w14:paraId="01982C2C" w14:textId="77777777" w:rsidTr="5753205D">
        <w:tc>
          <w:tcPr>
            <w:tcW w:w="99" w:type="pct"/>
          </w:tcPr>
          <w:p w14:paraId="1A452819" w14:textId="77777777" w:rsidR="00BA5B73" w:rsidRPr="005D35C0" w:rsidRDefault="00BA5B73" w:rsidP="00333D1B">
            <w:pPr>
              <w:pStyle w:val="KEYPAQTableBody"/>
              <w:rPr>
                <w:rFonts w:ascii="Arial" w:hAnsi="Arial" w:cs="Arial"/>
                <w:color w:val="4F81BD"/>
              </w:rPr>
            </w:pPr>
            <w:r>
              <w:rPr>
                <w:rFonts w:ascii="Arial" w:hAnsi="Arial" w:cs="Arial"/>
                <w:color w:val="4F81BD"/>
              </w:rPr>
              <w:lastRenderedPageBreak/>
              <w:t>23</w:t>
            </w:r>
          </w:p>
        </w:tc>
        <w:tc>
          <w:tcPr>
            <w:tcW w:w="408" w:type="pct"/>
            <w:gridSpan w:val="2"/>
          </w:tcPr>
          <w:p w14:paraId="6A200F50" w14:textId="77777777" w:rsidR="00BA5B73" w:rsidRPr="005D35C0" w:rsidRDefault="00BA5B73" w:rsidP="000704AC">
            <w:pPr>
              <w:pStyle w:val="KEYPAQTableBody"/>
              <w:rPr>
                <w:rFonts w:ascii="Arial" w:hAnsi="Arial" w:cs="Arial"/>
                <w:color w:val="4F81BD"/>
              </w:rPr>
            </w:pPr>
            <w:r w:rsidRPr="005D35C0">
              <w:rPr>
                <w:rFonts w:ascii="Arial" w:hAnsi="Arial" w:cs="Arial"/>
                <w:color w:val="4F81BD"/>
              </w:rPr>
              <w:t>The system shall be inserted and</w:t>
            </w:r>
            <w:r>
              <w:rPr>
                <w:rFonts w:ascii="Arial" w:hAnsi="Arial" w:cs="Arial"/>
                <w:color w:val="4F81BD"/>
              </w:rPr>
              <w:t xml:space="preserve"> removed from the VIRTUS plate pouch</w:t>
            </w:r>
            <w:r w:rsidRPr="005D35C0">
              <w:rPr>
                <w:rFonts w:ascii="Arial" w:hAnsi="Arial" w:cs="Arial"/>
                <w:color w:val="4F81BD"/>
              </w:rPr>
              <w:t xml:space="preserve"> by a single person.</w:t>
            </w:r>
          </w:p>
        </w:tc>
        <w:tc>
          <w:tcPr>
            <w:tcW w:w="344" w:type="pct"/>
          </w:tcPr>
          <w:p w14:paraId="6AF84DCC" w14:textId="77777777" w:rsidR="00BA5B73" w:rsidRPr="005D35C0" w:rsidRDefault="00BA5B73">
            <w:pPr>
              <w:pStyle w:val="KEYPAQTableBody"/>
              <w:rPr>
                <w:rFonts w:ascii="Arial" w:hAnsi="Arial" w:cs="Arial"/>
                <w:color w:val="4F81BD"/>
              </w:rPr>
            </w:pPr>
            <w:r w:rsidRPr="005D35C0">
              <w:rPr>
                <w:rFonts w:ascii="Arial" w:hAnsi="Arial" w:cs="Arial"/>
                <w:color w:val="4F81BD"/>
              </w:rPr>
              <w:t>Candidate</w:t>
            </w:r>
          </w:p>
        </w:tc>
        <w:tc>
          <w:tcPr>
            <w:tcW w:w="293" w:type="pct"/>
          </w:tcPr>
          <w:p w14:paraId="52CD6DDD" w14:textId="77777777" w:rsidR="00BA5B73" w:rsidRPr="005D35C0" w:rsidRDefault="00BA5B73">
            <w:pPr>
              <w:pStyle w:val="KEYPAQTableBody"/>
              <w:rPr>
                <w:rFonts w:ascii="Arial" w:hAnsi="Arial" w:cs="Arial"/>
                <w:color w:val="4F81BD"/>
              </w:rPr>
            </w:pPr>
            <w:r w:rsidRPr="005D35C0">
              <w:rPr>
                <w:rFonts w:ascii="Arial" w:hAnsi="Arial" w:cs="Arial"/>
                <w:color w:val="4F81BD"/>
              </w:rPr>
              <w:t>1</w:t>
            </w:r>
          </w:p>
        </w:tc>
        <w:tc>
          <w:tcPr>
            <w:tcW w:w="427" w:type="pct"/>
          </w:tcPr>
          <w:p w14:paraId="2DFCA0B6" w14:textId="77777777" w:rsidR="00BA5B73" w:rsidRPr="005D35C0" w:rsidRDefault="00BA5B73">
            <w:pPr>
              <w:pStyle w:val="KEYPAQTableBody"/>
              <w:rPr>
                <w:rFonts w:ascii="Arial" w:hAnsi="Arial" w:cs="Arial"/>
                <w:color w:val="4F81BD"/>
              </w:rPr>
            </w:pPr>
            <w:r w:rsidRPr="005D35C0">
              <w:rPr>
                <w:rFonts w:ascii="Arial" w:hAnsi="Arial" w:cs="Arial"/>
                <w:color w:val="4F81BD"/>
              </w:rPr>
              <w:t>Individuals will be required to reconfigure their body armour systems without the assistance of others.</w:t>
            </w:r>
          </w:p>
        </w:tc>
        <w:tc>
          <w:tcPr>
            <w:tcW w:w="1448" w:type="pct"/>
            <w:gridSpan w:val="2"/>
          </w:tcPr>
          <w:p w14:paraId="4FAE2F65" w14:textId="77777777" w:rsidR="00BA5B73" w:rsidRPr="005D35C0" w:rsidRDefault="00BA5B73" w:rsidP="000704AC">
            <w:pPr>
              <w:pStyle w:val="KEYPAQTableBody"/>
              <w:rPr>
                <w:rFonts w:ascii="Arial" w:hAnsi="Arial" w:cs="Arial"/>
                <w:color w:val="4F81BD"/>
              </w:rPr>
            </w:pPr>
            <w:r w:rsidRPr="005D35C0">
              <w:rPr>
                <w:rFonts w:ascii="Arial" w:hAnsi="Arial" w:cs="Arial"/>
                <w:color w:val="4F81BD"/>
              </w:rPr>
              <w:t xml:space="preserve">All actions necessary to insert and remove the system from </w:t>
            </w:r>
            <w:r>
              <w:rPr>
                <w:rFonts w:ascii="Arial" w:hAnsi="Arial" w:cs="Arial"/>
                <w:color w:val="4F81BD"/>
              </w:rPr>
              <w:t>the VIRTUS</w:t>
            </w:r>
            <w:r w:rsidRPr="005D35C0">
              <w:rPr>
                <w:rFonts w:ascii="Arial" w:hAnsi="Arial" w:cs="Arial"/>
                <w:color w:val="4F81BD"/>
              </w:rPr>
              <w:t xml:space="preserve"> </w:t>
            </w:r>
            <w:r>
              <w:rPr>
                <w:rFonts w:ascii="Arial" w:hAnsi="Arial" w:cs="Arial"/>
                <w:color w:val="4F81BD"/>
              </w:rPr>
              <w:t>plate pouch</w:t>
            </w:r>
            <w:r w:rsidRPr="005D35C0">
              <w:rPr>
                <w:rFonts w:ascii="Arial" w:hAnsi="Arial" w:cs="Arial"/>
                <w:color w:val="4F81BD"/>
              </w:rPr>
              <w:t xml:space="preserve"> </w:t>
            </w:r>
            <w:r>
              <w:rPr>
                <w:rFonts w:ascii="Arial" w:hAnsi="Arial" w:cs="Arial"/>
                <w:color w:val="4F81BD"/>
              </w:rPr>
              <w:t xml:space="preserve">can be performed by a single User, </w:t>
            </w:r>
            <w:r w:rsidRPr="005D35C0">
              <w:rPr>
                <w:rFonts w:ascii="Arial" w:hAnsi="Arial" w:cs="Arial"/>
                <w:color w:val="4F81BD"/>
              </w:rPr>
              <w:t>without assistance.</w:t>
            </w:r>
          </w:p>
        </w:tc>
        <w:tc>
          <w:tcPr>
            <w:tcW w:w="1039" w:type="pct"/>
          </w:tcPr>
          <w:p w14:paraId="685D2841" w14:textId="77777777" w:rsidR="00BA5B73" w:rsidRPr="007459EF" w:rsidRDefault="00BA5B73">
            <w:pPr>
              <w:pStyle w:val="KEYPAQTableBody"/>
              <w:rPr>
                <w:rFonts w:ascii="Arial" w:hAnsi="Arial" w:cs="Arial"/>
                <w:color w:val="4F81BD"/>
              </w:rPr>
            </w:pPr>
            <w:r w:rsidRPr="007459EF">
              <w:rPr>
                <w:rFonts w:ascii="Arial" w:hAnsi="Arial" w:cs="Arial"/>
                <w:color w:val="4F81BD"/>
              </w:rPr>
              <w:t>As threshold.</w:t>
            </w:r>
          </w:p>
        </w:tc>
        <w:tc>
          <w:tcPr>
            <w:tcW w:w="388" w:type="pct"/>
          </w:tcPr>
          <w:p w14:paraId="58DE3B66" w14:textId="77777777" w:rsidR="00BA5B73" w:rsidRPr="007459EF" w:rsidRDefault="00BA5B73">
            <w:pPr>
              <w:pStyle w:val="KEYPAQTableBody"/>
              <w:rPr>
                <w:rFonts w:ascii="Arial" w:hAnsi="Arial" w:cs="Arial"/>
                <w:color w:val="4F81BD"/>
              </w:rPr>
            </w:pPr>
            <w:r w:rsidRPr="007459EF">
              <w:rPr>
                <w:rFonts w:ascii="Arial" w:hAnsi="Arial" w:cs="Arial"/>
                <w:color w:val="4F81BD"/>
              </w:rPr>
              <w:t>User Trials</w:t>
            </w:r>
          </w:p>
        </w:tc>
        <w:tc>
          <w:tcPr>
            <w:tcW w:w="554" w:type="pct"/>
          </w:tcPr>
          <w:p w14:paraId="6099A692" w14:textId="77777777" w:rsidR="00BA5B73" w:rsidRPr="000B0D07" w:rsidRDefault="00BA5B73">
            <w:pPr>
              <w:pStyle w:val="KEYPAQTableBody"/>
              <w:rPr>
                <w:rFonts w:ascii="Arial" w:hAnsi="Arial" w:cs="Arial"/>
              </w:rPr>
            </w:pPr>
          </w:p>
        </w:tc>
      </w:tr>
      <w:tr w:rsidR="00BA5B73" w:rsidRPr="000B0D07" w14:paraId="3D2D750A" w14:textId="77777777" w:rsidTr="5753205D">
        <w:tc>
          <w:tcPr>
            <w:tcW w:w="5000" w:type="pct"/>
            <w:gridSpan w:val="11"/>
          </w:tcPr>
          <w:p w14:paraId="45E3547F" w14:textId="77777777" w:rsidR="00BA5B73" w:rsidRPr="000B0D07" w:rsidRDefault="00BA5B73">
            <w:pPr>
              <w:pStyle w:val="KEYPAQHeading2"/>
              <w:rPr>
                <w:rFonts w:ascii="Arial" w:hAnsi="Arial" w:cs="Arial"/>
                <w:sz w:val="40"/>
                <w:szCs w:val="40"/>
              </w:rPr>
            </w:pPr>
            <w:r w:rsidRPr="000B0D07">
              <w:rPr>
                <w:rFonts w:ascii="Arial" w:hAnsi="Arial" w:cs="Arial"/>
                <w:sz w:val="40"/>
                <w:szCs w:val="40"/>
              </w:rPr>
              <w:t>SUSTAIN</w:t>
            </w:r>
          </w:p>
        </w:tc>
      </w:tr>
      <w:tr w:rsidR="00BA5B73" w:rsidRPr="000B0D07" w14:paraId="714A2066" w14:textId="77777777" w:rsidTr="5753205D">
        <w:tc>
          <w:tcPr>
            <w:tcW w:w="5000" w:type="pct"/>
            <w:gridSpan w:val="11"/>
          </w:tcPr>
          <w:p w14:paraId="13EFCAF7" w14:textId="77777777" w:rsidR="00BA5B73" w:rsidRPr="00640EA9" w:rsidRDefault="00BA5B73" w:rsidP="00FE4067">
            <w:pPr>
              <w:pStyle w:val="KEYPAQTableBody"/>
              <w:numPr>
                <w:ilvl w:val="0"/>
                <w:numId w:val="32"/>
              </w:numPr>
              <w:rPr>
                <w:rFonts w:ascii="Arial" w:hAnsi="Arial" w:cs="Arial"/>
                <w:b/>
                <w:color w:val="1F497D"/>
                <w:sz w:val="32"/>
                <w:szCs w:val="32"/>
              </w:rPr>
            </w:pPr>
            <w:r w:rsidRPr="00640EA9">
              <w:rPr>
                <w:rFonts w:ascii="Arial" w:hAnsi="Arial" w:cs="Arial"/>
                <w:b/>
                <w:color w:val="1F497D"/>
                <w:sz w:val="32"/>
                <w:szCs w:val="32"/>
              </w:rPr>
              <w:t>Legislation &amp; Regulation</w:t>
            </w:r>
          </w:p>
        </w:tc>
      </w:tr>
      <w:tr w:rsidR="00BA5B73" w:rsidRPr="000B0D07" w14:paraId="00557CEA" w14:textId="77777777" w:rsidTr="5753205D">
        <w:tc>
          <w:tcPr>
            <w:tcW w:w="99" w:type="pct"/>
          </w:tcPr>
          <w:p w14:paraId="43C9CB83" w14:textId="77777777" w:rsidR="00BA5B73" w:rsidRPr="005D35C0" w:rsidRDefault="00BA5B73">
            <w:pPr>
              <w:pStyle w:val="KEYPAQTableBody"/>
              <w:rPr>
                <w:rFonts w:ascii="Arial" w:hAnsi="Arial" w:cs="Arial"/>
                <w:color w:val="4F81BD"/>
              </w:rPr>
            </w:pPr>
            <w:r>
              <w:rPr>
                <w:rFonts w:ascii="Arial" w:hAnsi="Arial" w:cs="Arial"/>
                <w:color w:val="4F81BD"/>
              </w:rPr>
              <w:t>24</w:t>
            </w:r>
          </w:p>
        </w:tc>
        <w:tc>
          <w:tcPr>
            <w:tcW w:w="408" w:type="pct"/>
            <w:gridSpan w:val="2"/>
          </w:tcPr>
          <w:p w14:paraId="2F912E24" w14:textId="77777777" w:rsidR="00BA5B73" w:rsidRPr="005D35C0" w:rsidRDefault="00BA5B73">
            <w:pPr>
              <w:pStyle w:val="KEYPAQTableBody"/>
              <w:rPr>
                <w:rFonts w:ascii="Arial" w:hAnsi="Arial" w:cs="Arial"/>
                <w:color w:val="4F81BD"/>
              </w:rPr>
            </w:pPr>
            <w:r w:rsidRPr="005D35C0">
              <w:rPr>
                <w:rFonts w:ascii="Arial" w:hAnsi="Arial" w:cs="Arial"/>
                <w:color w:val="4F81BD"/>
              </w:rPr>
              <w:t>The system shall comply with the current UK and EU Health and Safety at Work legislation.</w:t>
            </w:r>
          </w:p>
        </w:tc>
        <w:tc>
          <w:tcPr>
            <w:tcW w:w="344" w:type="pct"/>
          </w:tcPr>
          <w:p w14:paraId="6FA3F4D7" w14:textId="77777777" w:rsidR="00BA5B73" w:rsidRPr="005D35C0" w:rsidRDefault="00BA5B73">
            <w:pPr>
              <w:pStyle w:val="KEYPAQTableBody"/>
              <w:rPr>
                <w:rFonts w:ascii="Arial" w:hAnsi="Arial" w:cs="Arial"/>
                <w:color w:val="4F81BD"/>
              </w:rPr>
            </w:pPr>
            <w:r w:rsidRPr="005D35C0">
              <w:rPr>
                <w:rFonts w:ascii="Arial" w:hAnsi="Arial" w:cs="Arial"/>
                <w:color w:val="4F81BD"/>
              </w:rPr>
              <w:t>Candidate</w:t>
            </w:r>
          </w:p>
        </w:tc>
        <w:tc>
          <w:tcPr>
            <w:tcW w:w="293" w:type="pct"/>
          </w:tcPr>
          <w:p w14:paraId="7FF4CD2B" w14:textId="77777777" w:rsidR="00BA5B73" w:rsidRPr="005D35C0" w:rsidRDefault="00BA5B73">
            <w:pPr>
              <w:pStyle w:val="KEYPAQTableBody"/>
              <w:rPr>
                <w:rFonts w:ascii="Arial" w:hAnsi="Arial" w:cs="Arial"/>
                <w:color w:val="4F81BD"/>
              </w:rPr>
            </w:pPr>
            <w:r w:rsidRPr="005D35C0">
              <w:rPr>
                <w:rFonts w:ascii="Arial" w:hAnsi="Arial" w:cs="Arial"/>
                <w:color w:val="4F81BD"/>
              </w:rPr>
              <w:t>Mandatory</w:t>
            </w:r>
          </w:p>
        </w:tc>
        <w:tc>
          <w:tcPr>
            <w:tcW w:w="427" w:type="pct"/>
          </w:tcPr>
          <w:p w14:paraId="6D6FEE91" w14:textId="77777777" w:rsidR="00BA5B73" w:rsidRPr="005D35C0" w:rsidRDefault="00BA5B73">
            <w:pPr>
              <w:pStyle w:val="KEYPAQTableBody"/>
              <w:rPr>
                <w:rFonts w:ascii="Arial" w:hAnsi="Arial" w:cs="Arial"/>
                <w:color w:val="4F81BD"/>
              </w:rPr>
            </w:pPr>
            <w:r w:rsidRPr="005D35C0">
              <w:rPr>
                <w:rFonts w:ascii="Arial" w:hAnsi="Arial" w:cs="Arial"/>
                <w:color w:val="4F81BD"/>
              </w:rPr>
              <w:t>To meet obligations under law.</w:t>
            </w:r>
          </w:p>
          <w:p w14:paraId="7A202BEE" w14:textId="77777777" w:rsidR="00BA5B73" w:rsidRPr="005D35C0" w:rsidRDefault="00BA5B73">
            <w:pPr>
              <w:pStyle w:val="KEYPAQTableBody"/>
              <w:rPr>
                <w:rFonts w:ascii="Arial" w:hAnsi="Arial" w:cs="Arial"/>
                <w:color w:val="4F81BD"/>
              </w:rPr>
            </w:pPr>
          </w:p>
          <w:p w14:paraId="3F424205" w14:textId="77777777" w:rsidR="00BA5B73" w:rsidRPr="005D35C0" w:rsidRDefault="00BA5B73">
            <w:pPr>
              <w:pStyle w:val="KEYPAQTableBody"/>
              <w:rPr>
                <w:rFonts w:ascii="Arial" w:hAnsi="Arial" w:cs="Arial"/>
                <w:color w:val="4F81BD"/>
              </w:rPr>
            </w:pPr>
            <w:r w:rsidRPr="005D35C0">
              <w:rPr>
                <w:rFonts w:ascii="Arial" w:hAnsi="Arial" w:cs="Arial"/>
                <w:color w:val="4F81BD"/>
              </w:rPr>
              <w:t>[JSP 375]</w:t>
            </w:r>
          </w:p>
          <w:p w14:paraId="6BEB9DB2" w14:textId="77777777" w:rsidR="00BA5B73" w:rsidRPr="005D35C0" w:rsidRDefault="00BA5B73">
            <w:pPr>
              <w:pStyle w:val="KEYPAQTableBody"/>
              <w:rPr>
                <w:rFonts w:ascii="Arial" w:hAnsi="Arial" w:cs="Arial"/>
                <w:color w:val="4F81BD"/>
              </w:rPr>
            </w:pPr>
            <w:r w:rsidRPr="005D35C0">
              <w:rPr>
                <w:rFonts w:ascii="Arial" w:hAnsi="Arial" w:cs="Arial"/>
                <w:color w:val="4F81BD"/>
              </w:rPr>
              <w:t>[DEFSTAN 00-56]</w:t>
            </w:r>
          </w:p>
          <w:p w14:paraId="490D9460" w14:textId="77777777" w:rsidR="00BA5B73" w:rsidRPr="005D35C0" w:rsidRDefault="00BA5B73">
            <w:pPr>
              <w:pStyle w:val="KEYPAQTableBody"/>
              <w:rPr>
                <w:rFonts w:ascii="Arial" w:hAnsi="Arial" w:cs="Arial"/>
                <w:color w:val="4F81BD"/>
              </w:rPr>
            </w:pPr>
            <w:r w:rsidRPr="005D35C0">
              <w:rPr>
                <w:rFonts w:ascii="Arial" w:hAnsi="Arial" w:cs="Arial"/>
                <w:color w:val="4F81BD"/>
              </w:rPr>
              <w:t>[Standards Register]</w:t>
            </w:r>
          </w:p>
        </w:tc>
        <w:tc>
          <w:tcPr>
            <w:tcW w:w="1440" w:type="pct"/>
          </w:tcPr>
          <w:p w14:paraId="2901F121" w14:textId="77777777" w:rsidR="00BA5B73" w:rsidRPr="005D35C0" w:rsidRDefault="00BA5B73">
            <w:pPr>
              <w:pStyle w:val="KEYPAQTableBody"/>
              <w:rPr>
                <w:rFonts w:ascii="Arial" w:hAnsi="Arial" w:cs="Arial"/>
                <w:color w:val="4F81BD"/>
              </w:rPr>
            </w:pPr>
            <w:r w:rsidRPr="005D35C0">
              <w:rPr>
                <w:rFonts w:ascii="Arial" w:hAnsi="Arial" w:cs="Arial"/>
                <w:color w:val="4F81BD"/>
              </w:rPr>
              <w:t>Complies with UK law.</w:t>
            </w:r>
          </w:p>
          <w:p w14:paraId="4A8C590D" w14:textId="77777777" w:rsidR="00BA5B73" w:rsidRPr="005D35C0" w:rsidRDefault="00BA5B73">
            <w:pPr>
              <w:pStyle w:val="KEYPAQTableBody"/>
              <w:rPr>
                <w:rFonts w:ascii="Arial" w:hAnsi="Arial" w:cs="Arial"/>
                <w:color w:val="4F81BD"/>
              </w:rPr>
            </w:pPr>
          </w:p>
          <w:p w14:paraId="05412E4E" w14:textId="77777777" w:rsidR="00BA5B73" w:rsidRPr="005D35C0" w:rsidRDefault="00BA5B73">
            <w:pPr>
              <w:pStyle w:val="KEYPAQTableBody"/>
              <w:rPr>
                <w:rFonts w:ascii="Arial" w:hAnsi="Arial" w:cs="Arial"/>
                <w:color w:val="4F81BD"/>
              </w:rPr>
            </w:pPr>
            <w:r w:rsidRPr="005D35C0">
              <w:rPr>
                <w:rFonts w:ascii="Arial" w:hAnsi="Arial" w:cs="Arial"/>
                <w:color w:val="4F81BD"/>
              </w:rPr>
              <w:t>Meets MOD policy of duty of care.</w:t>
            </w:r>
          </w:p>
          <w:p w14:paraId="309A0D00" w14:textId="77777777" w:rsidR="00BA5B73" w:rsidRPr="005D35C0" w:rsidRDefault="00BA5B73">
            <w:pPr>
              <w:pStyle w:val="KEYPAQTableBody"/>
              <w:rPr>
                <w:rFonts w:ascii="Arial" w:hAnsi="Arial" w:cs="Arial"/>
                <w:color w:val="4F81BD"/>
              </w:rPr>
            </w:pPr>
          </w:p>
          <w:p w14:paraId="20F1885A" w14:textId="77777777" w:rsidR="00BA5B73" w:rsidRPr="005D35C0" w:rsidRDefault="00BA5B73">
            <w:pPr>
              <w:pStyle w:val="KEYPAQTableBody"/>
              <w:rPr>
                <w:rFonts w:ascii="Arial" w:hAnsi="Arial" w:cs="Arial"/>
                <w:color w:val="4F81BD"/>
              </w:rPr>
            </w:pPr>
            <w:r w:rsidRPr="005D35C0">
              <w:rPr>
                <w:rFonts w:ascii="Arial" w:hAnsi="Arial" w:cs="Arial"/>
                <w:color w:val="4F81BD"/>
              </w:rPr>
              <w:t>Complies with EU directives.</w:t>
            </w:r>
          </w:p>
        </w:tc>
        <w:tc>
          <w:tcPr>
            <w:tcW w:w="1047" w:type="pct"/>
            <w:gridSpan w:val="2"/>
          </w:tcPr>
          <w:p w14:paraId="6D08A5E1" w14:textId="77777777" w:rsidR="00BA5B73" w:rsidRPr="005D35C0" w:rsidRDefault="00BA5B73">
            <w:pPr>
              <w:pStyle w:val="KEYPAQTableBody"/>
              <w:rPr>
                <w:rFonts w:ascii="Arial" w:hAnsi="Arial" w:cs="Arial"/>
                <w:color w:val="4F81BD"/>
              </w:rPr>
            </w:pPr>
            <w:r w:rsidRPr="005D35C0">
              <w:rPr>
                <w:rFonts w:ascii="Arial" w:hAnsi="Arial" w:cs="Arial"/>
                <w:color w:val="4F81BD"/>
              </w:rPr>
              <w:t>As threshold.</w:t>
            </w:r>
          </w:p>
        </w:tc>
        <w:tc>
          <w:tcPr>
            <w:tcW w:w="388" w:type="pct"/>
          </w:tcPr>
          <w:p w14:paraId="7FD0A9FC" w14:textId="77777777" w:rsidR="00BA5B73" w:rsidRPr="005D35C0" w:rsidRDefault="00BA5B73">
            <w:pPr>
              <w:pStyle w:val="KEYPAQTableBody"/>
              <w:rPr>
                <w:rFonts w:ascii="Arial" w:hAnsi="Arial" w:cs="Arial"/>
                <w:color w:val="4F81BD"/>
              </w:rPr>
            </w:pPr>
            <w:r w:rsidRPr="005D35C0">
              <w:rPr>
                <w:rFonts w:ascii="Arial" w:hAnsi="Arial" w:cs="Arial"/>
                <w:color w:val="4F81BD"/>
              </w:rPr>
              <w:t>Certification</w:t>
            </w:r>
          </w:p>
          <w:p w14:paraId="0316357E" w14:textId="77777777" w:rsidR="00BA5B73" w:rsidRPr="005D35C0" w:rsidRDefault="00BA5B73">
            <w:pPr>
              <w:pStyle w:val="KEYPAQTableBody"/>
              <w:rPr>
                <w:rFonts w:ascii="Arial" w:hAnsi="Arial" w:cs="Arial"/>
                <w:color w:val="4F81BD"/>
              </w:rPr>
            </w:pPr>
            <w:r w:rsidRPr="005D35C0">
              <w:rPr>
                <w:rFonts w:ascii="Arial" w:hAnsi="Arial" w:cs="Arial"/>
                <w:color w:val="4F81BD"/>
              </w:rPr>
              <w:t>Inspection</w:t>
            </w:r>
          </w:p>
        </w:tc>
        <w:tc>
          <w:tcPr>
            <w:tcW w:w="554" w:type="pct"/>
          </w:tcPr>
          <w:p w14:paraId="060EC984" w14:textId="77777777" w:rsidR="00BA5B73" w:rsidRPr="005D35C0" w:rsidRDefault="00BA5B73">
            <w:pPr>
              <w:pStyle w:val="KEYPAQTableBody"/>
              <w:rPr>
                <w:rFonts w:ascii="Arial" w:hAnsi="Arial" w:cs="Arial"/>
                <w:color w:val="4F81BD"/>
              </w:rPr>
            </w:pPr>
          </w:p>
        </w:tc>
      </w:tr>
      <w:tr w:rsidR="00BA5B73" w:rsidRPr="000B0D07" w14:paraId="3E99AEAF" w14:textId="77777777" w:rsidTr="5753205D">
        <w:tc>
          <w:tcPr>
            <w:tcW w:w="99" w:type="pct"/>
          </w:tcPr>
          <w:p w14:paraId="6AA5CAB4" w14:textId="77777777" w:rsidR="00BA5B73" w:rsidRPr="005D35C0" w:rsidRDefault="00BA5B73">
            <w:pPr>
              <w:pStyle w:val="KEYPAQTableBody"/>
              <w:rPr>
                <w:rFonts w:ascii="Arial" w:hAnsi="Arial" w:cs="Arial"/>
                <w:color w:val="4F81BD"/>
              </w:rPr>
            </w:pPr>
            <w:r>
              <w:rPr>
                <w:rFonts w:ascii="Arial" w:hAnsi="Arial" w:cs="Arial"/>
                <w:color w:val="4F81BD"/>
              </w:rPr>
              <w:lastRenderedPageBreak/>
              <w:t>25</w:t>
            </w:r>
          </w:p>
        </w:tc>
        <w:tc>
          <w:tcPr>
            <w:tcW w:w="408" w:type="pct"/>
            <w:gridSpan w:val="2"/>
          </w:tcPr>
          <w:p w14:paraId="755E44B1" w14:textId="77777777" w:rsidR="00BA5B73" w:rsidRDefault="00BA5B73" w:rsidP="0000636D">
            <w:pPr>
              <w:pStyle w:val="KEYPAQTableBody"/>
              <w:rPr>
                <w:rFonts w:ascii="Arial" w:hAnsi="Arial" w:cs="Arial"/>
                <w:color w:val="4F81BD"/>
              </w:rPr>
            </w:pPr>
            <w:r w:rsidRPr="005D35C0">
              <w:rPr>
                <w:rFonts w:ascii="Arial" w:hAnsi="Arial" w:cs="Arial"/>
                <w:color w:val="4F81BD"/>
              </w:rPr>
              <w:t xml:space="preserve">The system shall remain </w:t>
            </w:r>
            <w:r w:rsidR="0000636D">
              <w:rPr>
                <w:rFonts w:ascii="Arial" w:hAnsi="Arial" w:cs="Arial"/>
                <w:color w:val="4F81BD"/>
              </w:rPr>
              <w:t>‘</w:t>
            </w:r>
            <w:r w:rsidRPr="005D35C0">
              <w:rPr>
                <w:rFonts w:ascii="Arial" w:hAnsi="Arial" w:cs="Arial"/>
                <w:color w:val="4F81BD"/>
              </w:rPr>
              <w:t>safe and suitable for operational use</w:t>
            </w:r>
            <w:r w:rsidR="0000636D">
              <w:rPr>
                <w:rFonts w:ascii="Arial" w:hAnsi="Arial" w:cs="Arial"/>
                <w:color w:val="4F81BD"/>
              </w:rPr>
              <w:t>’</w:t>
            </w:r>
            <w:r w:rsidRPr="005D35C0">
              <w:rPr>
                <w:rFonts w:ascii="Arial" w:hAnsi="Arial" w:cs="Arial"/>
                <w:color w:val="4F81BD"/>
              </w:rPr>
              <w:t xml:space="preserve"> throughout its service life</w:t>
            </w:r>
            <w:r w:rsidR="0000636D">
              <w:rPr>
                <w:rFonts w:ascii="Arial" w:hAnsi="Arial" w:cs="Arial"/>
                <w:color w:val="4F81BD"/>
              </w:rPr>
              <w:t>.</w:t>
            </w:r>
          </w:p>
          <w:p w14:paraId="3C7E31D0" w14:textId="77777777" w:rsidR="0000636D" w:rsidRPr="005D35C0" w:rsidRDefault="0000636D" w:rsidP="0000636D">
            <w:pPr>
              <w:pStyle w:val="KEYPAQTableBody"/>
              <w:rPr>
                <w:rFonts w:ascii="Arial" w:hAnsi="Arial" w:cs="Arial"/>
                <w:color w:val="4F81BD"/>
              </w:rPr>
            </w:pPr>
            <w:r w:rsidRPr="0000636D">
              <w:rPr>
                <w:rFonts w:ascii="Arial" w:hAnsi="Arial" w:cs="Arial"/>
                <w:color w:val="4F81BD"/>
              </w:rPr>
              <w:t>[Strategic Configuration]</w:t>
            </w:r>
          </w:p>
        </w:tc>
        <w:tc>
          <w:tcPr>
            <w:tcW w:w="344" w:type="pct"/>
          </w:tcPr>
          <w:p w14:paraId="5049C79C" w14:textId="77777777" w:rsidR="00BA5B73" w:rsidRPr="005D35C0" w:rsidRDefault="00BA5B73">
            <w:pPr>
              <w:pStyle w:val="KEYPAQTableBody"/>
              <w:rPr>
                <w:rFonts w:ascii="Arial" w:hAnsi="Arial" w:cs="Arial"/>
                <w:color w:val="4F81BD"/>
              </w:rPr>
            </w:pPr>
            <w:r w:rsidRPr="005D35C0">
              <w:rPr>
                <w:rFonts w:ascii="Arial" w:hAnsi="Arial" w:cs="Arial"/>
                <w:color w:val="4F81BD"/>
              </w:rPr>
              <w:t>Candidate</w:t>
            </w:r>
          </w:p>
        </w:tc>
        <w:tc>
          <w:tcPr>
            <w:tcW w:w="293" w:type="pct"/>
          </w:tcPr>
          <w:p w14:paraId="397B9DB7" w14:textId="77777777" w:rsidR="00BA5B73" w:rsidRPr="005D35C0" w:rsidRDefault="00BA5B73">
            <w:pPr>
              <w:pStyle w:val="KEYPAQTableBody"/>
              <w:rPr>
                <w:rFonts w:ascii="Arial" w:hAnsi="Arial" w:cs="Arial"/>
                <w:color w:val="4F81BD"/>
              </w:rPr>
            </w:pPr>
            <w:r w:rsidRPr="005D35C0">
              <w:rPr>
                <w:rFonts w:ascii="Arial" w:hAnsi="Arial" w:cs="Arial"/>
                <w:color w:val="4F81BD"/>
              </w:rPr>
              <w:t>Mandatory</w:t>
            </w:r>
          </w:p>
        </w:tc>
        <w:tc>
          <w:tcPr>
            <w:tcW w:w="427" w:type="pct"/>
          </w:tcPr>
          <w:p w14:paraId="565E3A7D" w14:textId="77777777" w:rsidR="00BA5B73" w:rsidRPr="005D35C0" w:rsidRDefault="0000636D">
            <w:pPr>
              <w:pStyle w:val="KEYPAQTableBody"/>
              <w:rPr>
                <w:rFonts w:ascii="Arial" w:hAnsi="Arial" w:cs="Arial"/>
                <w:color w:val="4F81BD"/>
              </w:rPr>
            </w:pPr>
            <w:r>
              <w:rPr>
                <w:rFonts w:ascii="Arial" w:hAnsi="Arial" w:cs="Arial"/>
                <w:color w:val="4F81BD"/>
              </w:rPr>
              <w:t>The system shall comply with Safety legislation</w:t>
            </w:r>
          </w:p>
        </w:tc>
        <w:tc>
          <w:tcPr>
            <w:tcW w:w="1440" w:type="pct"/>
          </w:tcPr>
          <w:p w14:paraId="77F6B269" w14:textId="77777777" w:rsidR="0000636D" w:rsidRPr="0000636D" w:rsidRDefault="0000636D" w:rsidP="0000636D">
            <w:pPr>
              <w:pStyle w:val="KEYPAQTableBody"/>
              <w:rPr>
                <w:rFonts w:ascii="Arial" w:hAnsi="Arial" w:cs="Arial"/>
                <w:color w:val="4F81BD"/>
              </w:rPr>
            </w:pPr>
            <w:r w:rsidRPr="0000636D">
              <w:rPr>
                <w:rFonts w:ascii="Arial" w:hAnsi="Arial" w:cs="Arial"/>
                <w:color w:val="4F81BD"/>
              </w:rPr>
              <w:t xml:space="preserve">1) DEF STAN 00-56 </w:t>
            </w:r>
          </w:p>
          <w:p w14:paraId="4E2760A7" w14:textId="77777777" w:rsidR="0000636D" w:rsidRPr="0000636D" w:rsidRDefault="0000636D" w:rsidP="0000636D">
            <w:pPr>
              <w:pStyle w:val="KEYPAQTableBody"/>
              <w:rPr>
                <w:rFonts w:ascii="Arial" w:hAnsi="Arial" w:cs="Arial"/>
                <w:color w:val="4F81BD"/>
              </w:rPr>
            </w:pPr>
            <w:r w:rsidRPr="0000636D">
              <w:rPr>
                <w:rFonts w:ascii="Arial" w:hAnsi="Arial" w:cs="Arial"/>
                <w:color w:val="4F81BD"/>
              </w:rPr>
              <w:t xml:space="preserve">2) Safety and Environmental Management Plan. </w:t>
            </w:r>
          </w:p>
          <w:p w14:paraId="57B3BFE8" w14:textId="77777777" w:rsidR="0000636D" w:rsidRPr="0000636D" w:rsidRDefault="0000636D" w:rsidP="0000636D">
            <w:pPr>
              <w:pStyle w:val="KEYPAQTableBody"/>
              <w:rPr>
                <w:rFonts w:ascii="Arial" w:hAnsi="Arial" w:cs="Arial"/>
                <w:color w:val="4F81BD"/>
              </w:rPr>
            </w:pPr>
            <w:r w:rsidRPr="0000636D">
              <w:rPr>
                <w:rFonts w:ascii="Arial" w:hAnsi="Arial" w:cs="Arial"/>
                <w:color w:val="4F81BD"/>
              </w:rPr>
              <w:t>3) Safety and Environmental Case Report (Parts 1, 2 &amp; 3).</w:t>
            </w:r>
          </w:p>
          <w:p w14:paraId="25D60DEF" w14:textId="77777777" w:rsidR="00BA5B73" w:rsidRPr="005D35C0" w:rsidRDefault="0000636D" w:rsidP="0000636D">
            <w:pPr>
              <w:pStyle w:val="KEYPAQTableBody"/>
              <w:rPr>
                <w:rFonts w:ascii="Arial" w:hAnsi="Arial" w:cs="Arial"/>
                <w:color w:val="4F81BD"/>
              </w:rPr>
            </w:pPr>
            <w:r w:rsidRPr="0000636D">
              <w:rPr>
                <w:rFonts w:ascii="Arial" w:hAnsi="Arial" w:cs="Arial"/>
                <w:color w:val="4F81BD"/>
              </w:rPr>
              <w:t>4) Hazard Log.</w:t>
            </w:r>
          </w:p>
        </w:tc>
        <w:tc>
          <w:tcPr>
            <w:tcW w:w="1047" w:type="pct"/>
            <w:gridSpan w:val="2"/>
          </w:tcPr>
          <w:p w14:paraId="1FE15DD2" w14:textId="77777777" w:rsidR="00BA5B73" w:rsidRPr="005D35C0" w:rsidRDefault="00BA5B73">
            <w:pPr>
              <w:pStyle w:val="KEYPAQTableBody"/>
              <w:rPr>
                <w:rFonts w:ascii="Arial" w:hAnsi="Arial" w:cs="Arial"/>
                <w:color w:val="4F81BD"/>
              </w:rPr>
            </w:pPr>
            <w:r w:rsidRPr="005D35C0">
              <w:rPr>
                <w:rFonts w:ascii="Arial" w:hAnsi="Arial" w:cs="Arial"/>
                <w:color w:val="4F81BD"/>
              </w:rPr>
              <w:t>As threshold.</w:t>
            </w:r>
          </w:p>
        </w:tc>
        <w:tc>
          <w:tcPr>
            <w:tcW w:w="388" w:type="pct"/>
          </w:tcPr>
          <w:p w14:paraId="23D90C85" w14:textId="77777777" w:rsidR="00BA5B73" w:rsidRPr="005D35C0" w:rsidRDefault="0000636D">
            <w:pPr>
              <w:pStyle w:val="KEYPAQTableBody"/>
              <w:rPr>
                <w:rFonts w:ascii="Arial" w:hAnsi="Arial" w:cs="Arial"/>
                <w:color w:val="4F81BD"/>
              </w:rPr>
            </w:pPr>
            <w:r w:rsidRPr="0000636D">
              <w:rPr>
                <w:rFonts w:ascii="Arial" w:hAnsi="Arial" w:cs="Arial"/>
                <w:color w:val="4F81BD"/>
              </w:rPr>
              <w:t>Primary: Project Team Evaluation</w:t>
            </w:r>
          </w:p>
        </w:tc>
        <w:tc>
          <w:tcPr>
            <w:tcW w:w="554" w:type="pct"/>
          </w:tcPr>
          <w:p w14:paraId="58C20BE1" w14:textId="77777777" w:rsidR="0000636D" w:rsidRPr="0000636D" w:rsidRDefault="0000636D" w:rsidP="0000636D">
            <w:pPr>
              <w:pStyle w:val="KEYPAQTableBody"/>
              <w:rPr>
                <w:rFonts w:ascii="Arial" w:hAnsi="Arial" w:cs="Arial"/>
                <w:color w:val="4F81BD"/>
              </w:rPr>
            </w:pPr>
            <w:r w:rsidRPr="0000636D">
              <w:rPr>
                <w:rFonts w:ascii="Arial" w:hAnsi="Arial" w:cs="Arial"/>
                <w:color w:val="4F81BD"/>
              </w:rPr>
              <w:t>From the design aspect, all risks shall be reduced So Far As Is Reasonably Practicable (SFAIRP) and not introduce Class A or B risks at system acceptance.</w:t>
            </w:r>
          </w:p>
          <w:p w14:paraId="274E8E1B" w14:textId="77777777" w:rsidR="0000636D" w:rsidRPr="0000636D" w:rsidRDefault="0000636D" w:rsidP="0000636D">
            <w:pPr>
              <w:pStyle w:val="KEYPAQTableBody"/>
              <w:rPr>
                <w:rFonts w:ascii="Arial" w:hAnsi="Arial" w:cs="Arial"/>
                <w:color w:val="4F81BD"/>
              </w:rPr>
            </w:pPr>
            <w:r w:rsidRPr="0000636D">
              <w:rPr>
                <w:rFonts w:ascii="Arial" w:hAnsi="Arial" w:cs="Arial"/>
                <w:color w:val="4F81BD"/>
              </w:rPr>
              <w:t xml:space="preserve">Safety Management System to be in full compliance with JSPs 375, 454, 815 and 418. </w:t>
            </w:r>
          </w:p>
          <w:p w14:paraId="0BAE73B5" w14:textId="77777777" w:rsidR="00BA5B73" w:rsidRPr="005D35C0" w:rsidRDefault="0000636D" w:rsidP="0000636D">
            <w:pPr>
              <w:pStyle w:val="KEYPAQTableBody"/>
              <w:rPr>
                <w:rFonts w:ascii="Arial" w:hAnsi="Arial" w:cs="Arial"/>
                <w:color w:val="4F81BD"/>
              </w:rPr>
            </w:pPr>
            <w:r w:rsidRPr="0000636D">
              <w:rPr>
                <w:rFonts w:ascii="Arial" w:hAnsi="Arial" w:cs="Arial"/>
                <w:color w:val="4F81BD"/>
              </w:rPr>
              <w:t xml:space="preserve">Demostrating compliance in meeting the Key System requirements to confirm Safe by Designas part of the Part 2 Safety Case Report  </w:t>
            </w:r>
          </w:p>
        </w:tc>
      </w:tr>
      <w:tr w:rsidR="00BA5B73" w:rsidRPr="000B0D07" w14:paraId="29917565" w14:textId="77777777" w:rsidTr="5753205D">
        <w:tc>
          <w:tcPr>
            <w:tcW w:w="99" w:type="pct"/>
          </w:tcPr>
          <w:p w14:paraId="28CF57CD" w14:textId="77777777" w:rsidR="00BA5B73" w:rsidRPr="005D35C0" w:rsidRDefault="00BA5B73" w:rsidP="007B5DFB">
            <w:pPr>
              <w:pStyle w:val="KEYPAQTableBody"/>
              <w:rPr>
                <w:rFonts w:ascii="Arial" w:hAnsi="Arial" w:cs="Arial"/>
                <w:color w:val="4F81BD"/>
              </w:rPr>
            </w:pPr>
            <w:r>
              <w:rPr>
                <w:rFonts w:ascii="Arial" w:hAnsi="Arial" w:cs="Arial"/>
                <w:color w:val="4F81BD"/>
              </w:rPr>
              <w:t>26</w:t>
            </w:r>
          </w:p>
        </w:tc>
        <w:tc>
          <w:tcPr>
            <w:tcW w:w="408" w:type="pct"/>
            <w:gridSpan w:val="2"/>
          </w:tcPr>
          <w:p w14:paraId="3568205A" w14:textId="77777777" w:rsidR="00BA5B73" w:rsidRDefault="00BA5B73" w:rsidP="00DF5F85">
            <w:pPr>
              <w:pStyle w:val="KEYPAQTableBody"/>
              <w:rPr>
                <w:rFonts w:ascii="Arial" w:hAnsi="Arial" w:cs="Arial"/>
                <w:color w:val="4F81BD"/>
              </w:rPr>
            </w:pPr>
            <w:r w:rsidRPr="005D35C0">
              <w:rPr>
                <w:rFonts w:ascii="Arial" w:hAnsi="Arial" w:cs="Arial"/>
                <w:color w:val="4F81BD"/>
              </w:rPr>
              <w:t>The system shall comply with current UK and EU Environmental legislation.</w:t>
            </w:r>
          </w:p>
          <w:p w14:paraId="76ADDE1B" w14:textId="77777777" w:rsidR="0000636D" w:rsidRDefault="0000636D" w:rsidP="00DF5F85">
            <w:pPr>
              <w:pStyle w:val="KEYPAQTableBody"/>
              <w:rPr>
                <w:rFonts w:ascii="Arial" w:hAnsi="Arial" w:cs="Arial"/>
                <w:color w:val="4F81BD"/>
              </w:rPr>
            </w:pPr>
          </w:p>
          <w:p w14:paraId="072EA19B" w14:textId="77777777" w:rsidR="0000636D" w:rsidRPr="005D35C0" w:rsidRDefault="0000636D" w:rsidP="00DF5F85">
            <w:pPr>
              <w:pStyle w:val="KEYPAQTableBody"/>
              <w:rPr>
                <w:rFonts w:ascii="Arial" w:hAnsi="Arial" w:cs="Arial"/>
                <w:color w:val="4F81BD"/>
              </w:rPr>
            </w:pPr>
            <w:r w:rsidRPr="0000636D">
              <w:rPr>
                <w:rFonts w:ascii="Arial" w:hAnsi="Arial" w:cs="Arial"/>
                <w:color w:val="4F81BD"/>
              </w:rPr>
              <w:t>[Strategic Configuration]</w:t>
            </w:r>
          </w:p>
        </w:tc>
        <w:tc>
          <w:tcPr>
            <w:tcW w:w="344" w:type="pct"/>
          </w:tcPr>
          <w:p w14:paraId="22FA6B16" w14:textId="77777777" w:rsidR="00BA5B73" w:rsidRPr="005D35C0" w:rsidRDefault="00BA5B73" w:rsidP="00DF5F85">
            <w:pPr>
              <w:pStyle w:val="KEYPAQTableBody"/>
              <w:rPr>
                <w:rFonts w:ascii="Arial" w:hAnsi="Arial" w:cs="Arial"/>
                <w:color w:val="4F81BD"/>
              </w:rPr>
            </w:pPr>
            <w:r w:rsidRPr="005D35C0">
              <w:rPr>
                <w:rFonts w:ascii="Arial" w:hAnsi="Arial" w:cs="Arial"/>
                <w:color w:val="4F81BD"/>
              </w:rPr>
              <w:t>Candidate</w:t>
            </w:r>
          </w:p>
        </w:tc>
        <w:tc>
          <w:tcPr>
            <w:tcW w:w="293" w:type="pct"/>
          </w:tcPr>
          <w:p w14:paraId="7BEAF22C" w14:textId="77777777" w:rsidR="00BA5B73" w:rsidRPr="005D35C0" w:rsidRDefault="00BA5B73" w:rsidP="00DF5F85">
            <w:pPr>
              <w:pStyle w:val="KEYPAQTableBody"/>
              <w:rPr>
                <w:rFonts w:ascii="Arial" w:hAnsi="Arial" w:cs="Arial"/>
                <w:color w:val="4F81BD"/>
              </w:rPr>
            </w:pPr>
            <w:r w:rsidRPr="005D35C0">
              <w:rPr>
                <w:rFonts w:ascii="Arial" w:hAnsi="Arial" w:cs="Arial"/>
                <w:color w:val="4F81BD"/>
              </w:rPr>
              <w:t>Mandatory</w:t>
            </w:r>
          </w:p>
        </w:tc>
        <w:tc>
          <w:tcPr>
            <w:tcW w:w="427" w:type="pct"/>
          </w:tcPr>
          <w:p w14:paraId="7F597140" w14:textId="77777777" w:rsidR="00BA5B73" w:rsidRPr="005D35C0" w:rsidRDefault="0000636D" w:rsidP="00DF5F85">
            <w:pPr>
              <w:pStyle w:val="KEYPAQTableBody"/>
              <w:rPr>
                <w:rFonts w:ascii="Arial" w:hAnsi="Arial" w:cs="Arial"/>
                <w:color w:val="4F81BD"/>
              </w:rPr>
            </w:pPr>
            <w:r w:rsidRPr="0000636D">
              <w:rPr>
                <w:rFonts w:ascii="Arial" w:hAnsi="Arial" w:cs="Arial"/>
                <w:color w:val="4F81BD"/>
              </w:rPr>
              <w:t>The System shall comply with Environmental legislation.</w:t>
            </w:r>
          </w:p>
        </w:tc>
        <w:tc>
          <w:tcPr>
            <w:tcW w:w="1440" w:type="pct"/>
          </w:tcPr>
          <w:p w14:paraId="255A9A6A" w14:textId="77777777" w:rsidR="0000636D" w:rsidRPr="0000636D" w:rsidRDefault="0000636D" w:rsidP="0000636D">
            <w:pPr>
              <w:pStyle w:val="KEYPAQTableBody"/>
              <w:rPr>
                <w:rFonts w:ascii="Arial" w:hAnsi="Arial" w:cs="Arial"/>
                <w:color w:val="4F81BD"/>
              </w:rPr>
            </w:pPr>
            <w:r w:rsidRPr="0000636D">
              <w:rPr>
                <w:rFonts w:ascii="Arial" w:hAnsi="Arial" w:cs="Arial"/>
                <w:color w:val="4F81BD"/>
              </w:rPr>
              <w:t>1) UK Environmental law.</w:t>
            </w:r>
          </w:p>
          <w:p w14:paraId="1FE29938" w14:textId="77777777" w:rsidR="0000636D" w:rsidRPr="0000636D" w:rsidRDefault="0000636D" w:rsidP="0000636D">
            <w:pPr>
              <w:pStyle w:val="KEYPAQTableBody"/>
              <w:rPr>
                <w:rFonts w:ascii="Arial" w:hAnsi="Arial" w:cs="Arial"/>
                <w:color w:val="4F81BD"/>
              </w:rPr>
            </w:pPr>
            <w:r w:rsidRPr="0000636D">
              <w:rPr>
                <w:rFonts w:ascii="Arial" w:hAnsi="Arial" w:cs="Arial"/>
                <w:color w:val="4F81BD"/>
              </w:rPr>
              <w:t>2) European Union Environmental law.</w:t>
            </w:r>
          </w:p>
          <w:p w14:paraId="531CC279" w14:textId="77777777" w:rsidR="0000636D" w:rsidRPr="0000636D" w:rsidRDefault="0000636D" w:rsidP="0000636D">
            <w:pPr>
              <w:pStyle w:val="KEYPAQTableBody"/>
              <w:rPr>
                <w:rFonts w:ascii="Arial" w:hAnsi="Arial" w:cs="Arial"/>
                <w:color w:val="4F81BD"/>
              </w:rPr>
            </w:pPr>
            <w:r w:rsidRPr="0000636D">
              <w:rPr>
                <w:rFonts w:ascii="Arial" w:hAnsi="Arial" w:cs="Arial"/>
                <w:color w:val="4F81BD"/>
              </w:rPr>
              <w:t>3) MOD Environmental policy.</w:t>
            </w:r>
          </w:p>
          <w:p w14:paraId="115D8097" w14:textId="77777777" w:rsidR="0000636D" w:rsidRPr="0000636D" w:rsidRDefault="0000636D" w:rsidP="0000636D">
            <w:pPr>
              <w:pStyle w:val="KEYPAQTableBody"/>
              <w:rPr>
                <w:rFonts w:ascii="Arial" w:hAnsi="Arial" w:cs="Arial"/>
                <w:color w:val="4F81BD"/>
              </w:rPr>
            </w:pPr>
            <w:r w:rsidRPr="0000636D">
              <w:rPr>
                <w:rFonts w:ascii="Arial" w:hAnsi="Arial" w:cs="Arial"/>
                <w:color w:val="4F81BD"/>
              </w:rPr>
              <w:t>4) Montreal Protocol.</w:t>
            </w:r>
          </w:p>
          <w:p w14:paraId="4B1AD228" w14:textId="77777777" w:rsidR="00BA5B73" w:rsidRPr="005D35C0" w:rsidRDefault="0000636D" w:rsidP="0000636D">
            <w:pPr>
              <w:pStyle w:val="KEYPAQTableBody"/>
              <w:rPr>
                <w:rFonts w:ascii="Arial" w:hAnsi="Arial" w:cs="Arial"/>
                <w:color w:val="4F81BD"/>
              </w:rPr>
            </w:pPr>
            <w:r w:rsidRPr="0000636D">
              <w:rPr>
                <w:rFonts w:ascii="Arial" w:hAnsi="Arial" w:cs="Arial"/>
                <w:color w:val="4F81BD"/>
              </w:rPr>
              <w:t>5) Kyoto Agreement.</w:t>
            </w:r>
          </w:p>
        </w:tc>
        <w:tc>
          <w:tcPr>
            <w:tcW w:w="1047" w:type="pct"/>
            <w:gridSpan w:val="2"/>
          </w:tcPr>
          <w:p w14:paraId="5EFD364D" w14:textId="77777777" w:rsidR="00BA5B73" w:rsidRPr="005D35C0" w:rsidRDefault="00BA5B73" w:rsidP="007B5DFB">
            <w:pPr>
              <w:pStyle w:val="KEYPAQTableBody"/>
              <w:rPr>
                <w:rFonts w:ascii="Arial" w:hAnsi="Arial" w:cs="Arial"/>
                <w:color w:val="4F81BD"/>
              </w:rPr>
            </w:pPr>
            <w:r w:rsidRPr="005D35C0">
              <w:rPr>
                <w:rFonts w:ascii="Arial" w:hAnsi="Arial" w:cs="Arial"/>
                <w:color w:val="4F81BD"/>
              </w:rPr>
              <w:t>As threshold</w:t>
            </w:r>
          </w:p>
        </w:tc>
        <w:tc>
          <w:tcPr>
            <w:tcW w:w="388" w:type="pct"/>
          </w:tcPr>
          <w:p w14:paraId="331905C9" w14:textId="77777777" w:rsidR="00BA5B73" w:rsidRPr="005D35C0" w:rsidRDefault="0000636D" w:rsidP="00DF5F85">
            <w:pPr>
              <w:pStyle w:val="KEYPAQTableBody"/>
              <w:rPr>
                <w:rFonts w:ascii="Arial" w:hAnsi="Arial" w:cs="Arial"/>
                <w:color w:val="4F81BD"/>
              </w:rPr>
            </w:pPr>
            <w:r w:rsidRPr="0000636D">
              <w:rPr>
                <w:rFonts w:ascii="Arial" w:hAnsi="Arial" w:cs="Arial"/>
                <w:color w:val="4F81BD"/>
              </w:rPr>
              <w:t>Primary: Project Team Evaluation</w:t>
            </w:r>
          </w:p>
        </w:tc>
        <w:tc>
          <w:tcPr>
            <w:tcW w:w="554" w:type="pct"/>
          </w:tcPr>
          <w:p w14:paraId="61FFB361" w14:textId="77777777" w:rsidR="00BA5B73" w:rsidRPr="005D35C0" w:rsidRDefault="0000636D" w:rsidP="00DF5F85">
            <w:pPr>
              <w:pStyle w:val="KEYPAQTableBody"/>
              <w:rPr>
                <w:rFonts w:ascii="Arial" w:hAnsi="Arial" w:cs="Arial"/>
                <w:color w:val="4F81BD"/>
              </w:rPr>
            </w:pPr>
            <w:r w:rsidRPr="0000636D">
              <w:rPr>
                <w:rFonts w:ascii="Arial" w:hAnsi="Arial" w:cs="Arial"/>
                <w:color w:val="4F81BD"/>
              </w:rPr>
              <w:t>Demonstrated by the development of an Environmental Features Matrix and detailed within the Part 2 Safety and Environmental Case Report.</w:t>
            </w:r>
          </w:p>
        </w:tc>
      </w:tr>
      <w:tr w:rsidR="00BA5B73" w:rsidRPr="000B0D07" w14:paraId="68C61011" w14:textId="77777777" w:rsidTr="5753205D">
        <w:tc>
          <w:tcPr>
            <w:tcW w:w="5000" w:type="pct"/>
            <w:gridSpan w:val="11"/>
          </w:tcPr>
          <w:p w14:paraId="4C515F69" w14:textId="77777777" w:rsidR="00BA5B73" w:rsidRPr="00640EA9" w:rsidRDefault="00BA5B73" w:rsidP="00FE4067">
            <w:pPr>
              <w:pStyle w:val="KEYPAQTableBody"/>
              <w:numPr>
                <w:ilvl w:val="0"/>
                <w:numId w:val="32"/>
              </w:numPr>
              <w:rPr>
                <w:rFonts w:ascii="Arial" w:hAnsi="Arial" w:cs="Arial"/>
                <w:b/>
                <w:color w:val="1F497D"/>
                <w:sz w:val="32"/>
                <w:szCs w:val="32"/>
              </w:rPr>
            </w:pPr>
            <w:r>
              <w:rPr>
                <w:rFonts w:ascii="Arial" w:hAnsi="Arial" w:cs="Arial"/>
                <w:b/>
                <w:color w:val="1F497D"/>
                <w:sz w:val="32"/>
                <w:szCs w:val="32"/>
              </w:rPr>
              <w:t>Use, Maintenance &amp; Testing</w:t>
            </w:r>
          </w:p>
        </w:tc>
      </w:tr>
      <w:tr w:rsidR="00BA5B73" w:rsidRPr="000B0D07" w14:paraId="0FB62B8A" w14:textId="77777777" w:rsidTr="5753205D">
        <w:tc>
          <w:tcPr>
            <w:tcW w:w="99" w:type="pct"/>
          </w:tcPr>
          <w:p w14:paraId="11633C9D" w14:textId="77777777" w:rsidR="00BA5B73" w:rsidRPr="005D35C0" w:rsidRDefault="00BA5B73">
            <w:pPr>
              <w:pStyle w:val="KEYPAQTableBody"/>
              <w:rPr>
                <w:rFonts w:ascii="Arial" w:hAnsi="Arial" w:cs="Arial"/>
                <w:color w:val="4F81BD"/>
              </w:rPr>
            </w:pPr>
            <w:r>
              <w:rPr>
                <w:rFonts w:ascii="Arial" w:hAnsi="Arial" w:cs="Arial"/>
                <w:color w:val="4F81BD"/>
              </w:rPr>
              <w:t>27</w:t>
            </w:r>
          </w:p>
        </w:tc>
        <w:tc>
          <w:tcPr>
            <w:tcW w:w="408" w:type="pct"/>
            <w:gridSpan w:val="2"/>
          </w:tcPr>
          <w:p w14:paraId="2718FDBF" w14:textId="77777777" w:rsidR="00BA5B73" w:rsidRPr="005D35C0" w:rsidRDefault="5753205D" w:rsidP="000704AC">
            <w:pPr>
              <w:pStyle w:val="KEYPAQTableBody"/>
              <w:rPr>
                <w:rFonts w:ascii="Arial" w:hAnsi="Arial" w:cs="Arial"/>
                <w:color w:val="4F81BD"/>
              </w:rPr>
            </w:pPr>
            <w:r w:rsidRPr="5753205D">
              <w:rPr>
                <w:rFonts w:ascii="Calibri" w:eastAsia="Calibri" w:hAnsi="Calibri" w:cs="Calibri"/>
                <w:color w:val="4F81BD"/>
                <w:sz w:val="18"/>
                <w:szCs w:val="18"/>
              </w:rPr>
              <w:t xml:space="preserve">The SAKER and OSPREY 2 systems shall provide the User with the means to inspect the </w:t>
            </w:r>
            <w:r w:rsidRPr="5753205D">
              <w:rPr>
                <w:rFonts w:ascii="Calibri" w:eastAsia="Calibri" w:hAnsi="Calibri" w:cs="Calibri"/>
                <w:color w:val="4F81BD"/>
                <w:sz w:val="18"/>
                <w:szCs w:val="18"/>
              </w:rPr>
              <w:lastRenderedPageBreak/>
              <w:t>plate and identify whether the plate has been damaged in a manner likely to lead to a reduction of ballistic performance.</w:t>
            </w:r>
          </w:p>
        </w:tc>
        <w:tc>
          <w:tcPr>
            <w:tcW w:w="344" w:type="pct"/>
          </w:tcPr>
          <w:p w14:paraId="04CB5066" w14:textId="77777777" w:rsidR="00BA5B73" w:rsidRPr="005D35C0" w:rsidRDefault="00BA5B73">
            <w:pPr>
              <w:pStyle w:val="KEYPAQTableBody"/>
              <w:rPr>
                <w:rFonts w:ascii="Arial" w:hAnsi="Arial" w:cs="Arial"/>
                <w:color w:val="4F81BD"/>
              </w:rPr>
            </w:pPr>
            <w:r w:rsidRPr="005D35C0">
              <w:rPr>
                <w:rFonts w:ascii="Arial" w:hAnsi="Arial" w:cs="Arial"/>
                <w:color w:val="4F81BD"/>
              </w:rPr>
              <w:lastRenderedPageBreak/>
              <w:t>Candidate</w:t>
            </w:r>
          </w:p>
        </w:tc>
        <w:tc>
          <w:tcPr>
            <w:tcW w:w="293" w:type="pct"/>
          </w:tcPr>
          <w:p w14:paraId="06D7FB87" w14:textId="77777777" w:rsidR="00BA5B73" w:rsidRPr="005D35C0" w:rsidRDefault="00BA5B73">
            <w:pPr>
              <w:pStyle w:val="KEYPAQTableBody"/>
              <w:rPr>
                <w:rFonts w:ascii="Arial" w:hAnsi="Arial" w:cs="Arial"/>
                <w:color w:val="4F81BD"/>
              </w:rPr>
            </w:pPr>
            <w:r w:rsidRPr="005D35C0">
              <w:rPr>
                <w:rFonts w:ascii="Arial" w:hAnsi="Arial" w:cs="Arial"/>
                <w:color w:val="4F81BD"/>
              </w:rPr>
              <w:t>1</w:t>
            </w:r>
          </w:p>
        </w:tc>
        <w:tc>
          <w:tcPr>
            <w:tcW w:w="427" w:type="pct"/>
          </w:tcPr>
          <w:p w14:paraId="26D90C70" w14:textId="77777777" w:rsidR="00BA5B73" w:rsidRPr="005D35C0" w:rsidRDefault="00BA5B73">
            <w:pPr>
              <w:pStyle w:val="KEYPAQTableBody"/>
              <w:rPr>
                <w:rFonts w:ascii="Arial" w:hAnsi="Arial" w:cs="Arial"/>
                <w:color w:val="4F81BD"/>
              </w:rPr>
            </w:pPr>
            <w:r w:rsidRPr="005D35C0">
              <w:rPr>
                <w:rFonts w:ascii="Arial" w:hAnsi="Arial" w:cs="Arial"/>
                <w:color w:val="4F81BD"/>
              </w:rPr>
              <w:t>To verify protection level of body armour and provide confidence that the system is in full working order.</w:t>
            </w:r>
          </w:p>
        </w:tc>
        <w:tc>
          <w:tcPr>
            <w:tcW w:w="1440" w:type="pct"/>
          </w:tcPr>
          <w:p w14:paraId="6FBEE679" w14:textId="77777777" w:rsidR="00BA5B73" w:rsidRPr="005D35C0" w:rsidRDefault="00BA5B73" w:rsidP="00880F41">
            <w:pPr>
              <w:pStyle w:val="KEYPAQTableBody"/>
              <w:rPr>
                <w:rFonts w:ascii="Arial" w:hAnsi="Arial" w:cs="Arial"/>
                <w:color w:val="4F81BD"/>
              </w:rPr>
            </w:pPr>
            <w:r>
              <w:rPr>
                <w:rFonts w:ascii="Arial" w:hAnsi="Arial" w:cs="Arial"/>
                <w:color w:val="4F81BD"/>
              </w:rPr>
              <w:t>Instructions</w:t>
            </w:r>
            <w:r w:rsidRPr="005D35C0">
              <w:rPr>
                <w:rFonts w:ascii="Arial" w:hAnsi="Arial" w:cs="Arial"/>
                <w:color w:val="4F81BD"/>
              </w:rPr>
              <w:t xml:space="preserve"> </w:t>
            </w:r>
            <w:r>
              <w:rPr>
                <w:rFonts w:ascii="Arial" w:hAnsi="Arial" w:cs="Arial"/>
                <w:color w:val="4F81BD"/>
              </w:rPr>
              <w:t>for a m</w:t>
            </w:r>
            <w:r w:rsidRPr="005D35C0">
              <w:rPr>
                <w:rFonts w:ascii="Arial" w:hAnsi="Arial" w:cs="Arial"/>
                <w:color w:val="4F81BD"/>
              </w:rPr>
              <w:t xml:space="preserve">anual check / examination that will indicate any damage likely to lead to </w:t>
            </w:r>
            <w:r>
              <w:rPr>
                <w:rFonts w:ascii="Arial" w:hAnsi="Arial" w:cs="Arial"/>
                <w:color w:val="4F81BD"/>
              </w:rPr>
              <w:t xml:space="preserve">a </w:t>
            </w:r>
            <w:r w:rsidRPr="005D35C0">
              <w:rPr>
                <w:rFonts w:ascii="Arial" w:hAnsi="Arial" w:cs="Arial"/>
                <w:color w:val="4F81BD"/>
              </w:rPr>
              <w:t>red</w:t>
            </w:r>
            <w:r>
              <w:rPr>
                <w:rFonts w:ascii="Arial" w:hAnsi="Arial" w:cs="Arial"/>
                <w:color w:val="4F81BD"/>
              </w:rPr>
              <w:t>uction of ballistic performance</w:t>
            </w:r>
            <w:r w:rsidRPr="005D35C0">
              <w:rPr>
                <w:rFonts w:ascii="Arial" w:hAnsi="Arial" w:cs="Arial"/>
                <w:color w:val="4F81BD"/>
              </w:rPr>
              <w:t>.</w:t>
            </w:r>
          </w:p>
        </w:tc>
        <w:tc>
          <w:tcPr>
            <w:tcW w:w="1047" w:type="pct"/>
            <w:gridSpan w:val="2"/>
          </w:tcPr>
          <w:p w14:paraId="099C9C3B" w14:textId="77777777" w:rsidR="00873D3C" w:rsidRDefault="00873D3C">
            <w:pPr>
              <w:pStyle w:val="KEYPAQTableBody"/>
              <w:rPr>
                <w:rFonts w:ascii="Arial" w:hAnsi="Arial" w:cs="Arial"/>
                <w:color w:val="4F81BD"/>
              </w:rPr>
            </w:pPr>
            <w:r>
              <w:rPr>
                <w:rFonts w:ascii="Arial" w:hAnsi="Arial" w:cs="Arial"/>
                <w:color w:val="4F81BD"/>
              </w:rPr>
              <w:t>As threshold, plus:</w:t>
            </w:r>
          </w:p>
          <w:p w14:paraId="5822490A" w14:textId="77777777" w:rsidR="00873D3C" w:rsidRDefault="00873D3C">
            <w:pPr>
              <w:pStyle w:val="KEYPAQTableBody"/>
              <w:rPr>
                <w:rFonts w:ascii="Arial" w:hAnsi="Arial" w:cs="Arial"/>
                <w:color w:val="4F81BD"/>
              </w:rPr>
            </w:pPr>
          </w:p>
          <w:p w14:paraId="3658FB05" w14:textId="77777777" w:rsidR="00BA5B73" w:rsidRPr="00B27B91" w:rsidRDefault="00B27B91">
            <w:pPr>
              <w:pStyle w:val="KEYPAQTableBody"/>
              <w:rPr>
                <w:rFonts w:ascii="Arial" w:hAnsi="Arial" w:cs="Arial"/>
                <w:color w:val="4F81BD"/>
                <w:highlight w:val="black"/>
              </w:rPr>
            </w:pPr>
            <w:r>
              <w:rPr>
                <w:rFonts w:ascii="Arial" w:hAnsi="Arial" w:cs="Arial"/>
                <w:noProof/>
                <w:color w:val="000000"/>
                <w:highlight w:val="black"/>
              </w:rPr>
              <w:t>'''''''''''''''''''''''''' ''''' '''''''''' ''''''''' ''''' ''''''''' ''''''''''' '' '''''' '''''' ''''''''''''''''''' ''''''''''''''''''''' ''''' ''''''''''''''''''''' ''''''''''''''''''''''''''' '''''''''' '''' ''''''''''''''' '''''''''' ''''''''' ''''''''''''''''''''''''' '''''' ''' '''''''''''''</w:t>
            </w:r>
          </w:p>
          <w:p w14:paraId="0EA2C85C" w14:textId="77777777" w:rsidR="008B0B0D" w:rsidRPr="00B27B91" w:rsidRDefault="008B0B0D">
            <w:pPr>
              <w:pStyle w:val="KEYPAQTableBody"/>
              <w:rPr>
                <w:rFonts w:ascii="Arial" w:hAnsi="Arial" w:cs="Arial"/>
                <w:color w:val="4F81BD"/>
              </w:rPr>
            </w:pPr>
          </w:p>
          <w:p w14:paraId="15ED2739" w14:textId="77777777" w:rsidR="008B0B0D" w:rsidRPr="00B27B91" w:rsidRDefault="00B27B91">
            <w:pPr>
              <w:pStyle w:val="KEYPAQTableBody"/>
              <w:rPr>
                <w:rFonts w:ascii="Arial" w:hAnsi="Arial" w:cs="Arial"/>
                <w:color w:val="4F81BD"/>
                <w:highlight w:val="black"/>
              </w:rPr>
            </w:pPr>
            <w:r>
              <w:rPr>
                <w:rFonts w:ascii="Arial" w:hAnsi="Arial" w:cs="Arial"/>
                <w:noProof/>
                <w:color w:val="000000"/>
                <w:highlight w:val="black"/>
              </w:rPr>
              <w:lastRenderedPageBreak/>
              <w:t>''''''''''''''' '''''''''' '''''''''' '''' ''''''' '''''''''''''''''' '''''''''''''' '''''''' ''''''''''''''''''''''''''''''''''' '''''''''''''''''''''''' '''''''' ''''''''''' ''''''''' ''''''''''''' '''' '''' '''''''''''''''''''''''''''' ''''' ''''''''''''''''''''' '''''''''''''''''''''''''''''' '''''''' ''''''''''''''''''''' '''''''''''''''''''''''''''' ''''' ''''''''''''''' '''''''' '''' ''''' ''''''''''''''''''''''''' ''''' '''''''''''''''' ''''''' ''''''''''''''''''''''' ''''''''''' ''''' '''''''''' ''''''''''''' '''''''''''' '''''''''''''''''''''''''' ''''' ''''''' '''''''''''''''' '''''''''''' '''''''' '''''''''''''''''''''''''''''' ''''''''''''''''''''''''''''''''''''''''''''''''''''' '''''''''''''' ''''''''''''' ''''''''''''''''''''''''''' ''''''''''''''' '''''' ''''''''''''''''''''' ''''' '''''''''' '''''''' ''''''' ''''''''''''''''''''''' '''''''''''''''''''''' ''''''''''''' ''''''''''''''' '''''''''''''' '''''''' '''''''''''''''''''''''' ''''''''''''''''''''' ''''' ''''''' ''''''''''''''''''' ''''''''''''' ''''''''''''''''''''''''' '''''''''' ''''''''''''' ''''' ''''''''''' '''''''''''''''' '''''''' ''''''''' '''' '''' ''''''''''''' '''''''''''''' ''''''''''''''''' '''''''''''''' '''' ''''' ''''''''''''''''''''''''''' ''''''''''''''' '''''''''' '''''''''''''''' ''''''''''''''' '''''''''' '''''''' '''''''''''''''''''' ''''''''''''''''''''' ''''''''''''''' '''''' '''''''' '''''''' '''''''' '''' '''''''''''''''''' ''''''''''''''''''''' '''''''''''''''''''''''''''''' ''''''''' ''''''''''''''</w:t>
            </w:r>
          </w:p>
        </w:tc>
        <w:tc>
          <w:tcPr>
            <w:tcW w:w="388" w:type="pct"/>
          </w:tcPr>
          <w:p w14:paraId="46067938" w14:textId="77777777" w:rsidR="00BA5B73" w:rsidRPr="005D35C0" w:rsidRDefault="00BA5B73">
            <w:pPr>
              <w:pStyle w:val="KEYPAQTableBody"/>
              <w:rPr>
                <w:rFonts w:ascii="Arial" w:hAnsi="Arial" w:cs="Arial"/>
                <w:color w:val="4F81BD"/>
              </w:rPr>
            </w:pPr>
            <w:r w:rsidRPr="005D35C0">
              <w:rPr>
                <w:rFonts w:ascii="Arial" w:hAnsi="Arial" w:cs="Arial"/>
                <w:color w:val="4F81BD"/>
              </w:rPr>
              <w:lastRenderedPageBreak/>
              <w:t>Ballistic testing</w:t>
            </w:r>
          </w:p>
          <w:p w14:paraId="01652613" w14:textId="77777777" w:rsidR="00BA5B73" w:rsidRPr="005D35C0" w:rsidRDefault="00BA5B73">
            <w:pPr>
              <w:pStyle w:val="KEYPAQTableBody"/>
              <w:rPr>
                <w:rFonts w:ascii="Arial" w:hAnsi="Arial" w:cs="Arial"/>
                <w:color w:val="4F81BD"/>
              </w:rPr>
            </w:pPr>
            <w:r w:rsidRPr="005D35C0">
              <w:rPr>
                <w:rFonts w:ascii="Arial" w:hAnsi="Arial" w:cs="Arial"/>
                <w:color w:val="4F81BD"/>
              </w:rPr>
              <w:t>Inspection</w:t>
            </w:r>
          </w:p>
          <w:p w14:paraId="20725A61" w14:textId="77777777" w:rsidR="00BA5B73" w:rsidRPr="005D35C0" w:rsidRDefault="00BA5B73">
            <w:pPr>
              <w:pStyle w:val="KEYPAQTableBody"/>
              <w:rPr>
                <w:rFonts w:ascii="Arial" w:hAnsi="Arial" w:cs="Arial"/>
                <w:color w:val="4F81BD"/>
              </w:rPr>
            </w:pPr>
            <w:r w:rsidRPr="005D35C0">
              <w:rPr>
                <w:rFonts w:ascii="Arial" w:hAnsi="Arial" w:cs="Arial"/>
                <w:color w:val="4F81BD"/>
              </w:rPr>
              <w:t>User trials</w:t>
            </w:r>
          </w:p>
        </w:tc>
        <w:tc>
          <w:tcPr>
            <w:tcW w:w="554" w:type="pct"/>
          </w:tcPr>
          <w:p w14:paraId="5E020CE9" w14:textId="77777777" w:rsidR="00BA5B73" w:rsidRPr="005D35C0" w:rsidRDefault="00BB4DBB">
            <w:pPr>
              <w:pStyle w:val="KEYPAQTableBody"/>
              <w:rPr>
                <w:rFonts w:ascii="Arial" w:hAnsi="Arial" w:cs="Arial"/>
                <w:color w:val="4F81BD"/>
              </w:rPr>
            </w:pPr>
            <w:r>
              <w:rPr>
                <w:rFonts w:ascii="Arial" w:hAnsi="Arial" w:cs="Arial"/>
                <w:color w:val="4F81BD"/>
              </w:rPr>
              <w:t xml:space="preserve">Any Built-In Test to monitor plate integrity must not report a plate as faulty during “normal” use. Normal is defined as the plate not undergoing any </w:t>
            </w:r>
            <w:r>
              <w:rPr>
                <w:rFonts w:ascii="Arial" w:hAnsi="Arial" w:cs="Arial"/>
                <w:color w:val="4F81BD"/>
              </w:rPr>
              <w:lastRenderedPageBreak/>
              <w:t>instance where a fall, drop, impact etc that would give the User cause to report such an incident in accordance with extant CPE TTPs.</w:t>
            </w:r>
          </w:p>
        </w:tc>
      </w:tr>
      <w:tr w:rsidR="00BA5B73" w:rsidRPr="000B0D07" w14:paraId="71A41726" w14:textId="77777777" w:rsidTr="5753205D">
        <w:tc>
          <w:tcPr>
            <w:tcW w:w="99" w:type="pct"/>
          </w:tcPr>
          <w:p w14:paraId="5AB103AE" w14:textId="77777777" w:rsidR="00BA5B73" w:rsidRPr="005D35C0" w:rsidRDefault="00BA5B73" w:rsidP="00992E94">
            <w:pPr>
              <w:pStyle w:val="KEYPAQTableBody"/>
              <w:rPr>
                <w:rFonts w:ascii="Arial" w:hAnsi="Arial" w:cs="Arial"/>
                <w:color w:val="4F81BD"/>
              </w:rPr>
            </w:pPr>
            <w:r>
              <w:rPr>
                <w:rFonts w:ascii="Arial" w:hAnsi="Arial" w:cs="Arial"/>
                <w:color w:val="4F81BD"/>
              </w:rPr>
              <w:lastRenderedPageBreak/>
              <w:t>28</w:t>
            </w:r>
          </w:p>
        </w:tc>
        <w:tc>
          <w:tcPr>
            <w:tcW w:w="408" w:type="pct"/>
            <w:gridSpan w:val="2"/>
          </w:tcPr>
          <w:p w14:paraId="53E70D0A" w14:textId="77777777" w:rsidR="00BA5B73" w:rsidRPr="005D35C0" w:rsidRDefault="00BA5B73" w:rsidP="00F36375">
            <w:pPr>
              <w:pStyle w:val="KEYPAQTableBody"/>
              <w:rPr>
                <w:rFonts w:ascii="Arial" w:hAnsi="Arial" w:cs="Arial"/>
                <w:color w:val="4F81BD"/>
              </w:rPr>
            </w:pPr>
            <w:r w:rsidRPr="005D35C0">
              <w:rPr>
                <w:rFonts w:ascii="Arial" w:hAnsi="Arial" w:cs="Arial"/>
                <w:color w:val="4F81BD"/>
              </w:rPr>
              <w:t xml:space="preserve">The system shall include labelling on each discrete component </w:t>
            </w:r>
            <w:r>
              <w:rPr>
                <w:rFonts w:ascii="Arial" w:hAnsi="Arial" w:cs="Arial"/>
                <w:color w:val="4F81BD"/>
              </w:rPr>
              <w:t xml:space="preserve">that provides NATO codification, as well as </w:t>
            </w:r>
            <w:r w:rsidRPr="005D35C0">
              <w:rPr>
                <w:rFonts w:ascii="Arial" w:hAnsi="Arial" w:cs="Arial"/>
                <w:color w:val="4F81BD"/>
              </w:rPr>
              <w:t>descriptive and sizing information in a standardised format.</w:t>
            </w:r>
          </w:p>
        </w:tc>
        <w:tc>
          <w:tcPr>
            <w:tcW w:w="344" w:type="pct"/>
          </w:tcPr>
          <w:p w14:paraId="61EC28E0" w14:textId="77777777" w:rsidR="00BA5B73" w:rsidRPr="005D35C0" w:rsidRDefault="00BA5B73" w:rsidP="003954FA">
            <w:pPr>
              <w:pStyle w:val="KEYPAQTableBody"/>
              <w:rPr>
                <w:rFonts w:ascii="Arial" w:hAnsi="Arial" w:cs="Arial"/>
                <w:color w:val="4F81BD"/>
              </w:rPr>
            </w:pPr>
            <w:r w:rsidRPr="005D35C0">
              <w:rPr>
                <w:rFonts w:ascii="Arial" w:hAnsi="Arial" w:cs="Arial"/>
                <w:color w:val="4F81BD"/>
              </w:rPr>
              <w:t>Candidate</w:t>
            </w:r>
          </w:p>
        </w:tc>
        <w:tc>
          <w:tcPr>
            <w:tcW w:w="293" w:type="pct"/>
          </w:tcPr>
          <w:p w14:paraId="3BE8F6F6" w14:textId="77777777" w:rsidR="00BA5B73" w:rsidRPr="005D35C0" w:rsidRDefault="00BA5B73" w:rsidP="003954FA">
            <w:pPr>
              <w:pStyle w:val="KEYPAQTableBody"/>
              <w:rPr>
                <w:rFonts w:ascii="Arial" w:hAnsi="Arial" w:cs="Arial"/>
                <w:color w:val="4F81BD"/>
              </w:rPr>
            </w:pPr>
            <w:r w:rsidRPr="005D35C0">
              <w:rPr>
                <w:rFonts w:ascii="Arial" w:hAnsi="Arial" w:cs="Arial"/>
                <w:color w:val="4F81BD"/>
              </w:rPr>
              <w:t>1</w:t>
            </w:r>
          </w:p>
        </w:tc>
        <w:tc>
          <w:tcPr>
            <w:tcW w:w="427" w:type="pct"/>
          </w:tcPr>
          <w:p w14:paraId="7357102F" w14:textId="77777777" w:rsidR="00BA5B73" w:rsidRPr="005D35C0" w:rsidRDefault="00BA5B73" w:rsidP="003954FA">
            <w:pPr>
              <w:pStyle w:val="KEYPAQTableBody"/>
              <w:rPr>
                <w:rFonts w:ascii="Arial" w:hAnsi="Arial" w:cs="Arial"/>
                <w:color w:val="4F81BD"/>
              </w:rPr>
            </w:pPr>
            <w:r w:rsidRPr="005D35C0">
              <w:rPr>
                <w:rFonts w:ascii="Arial" w:hAnsi="Arial" w:cs="Arial"/>
                <w:color w:val="4F81BD"/>
              </w:rPr>
              <w:t xml:space="preserve">Standardised size </w:t>
            </w:r>
            <w:r>
              <w:rPr>
                <w:rFonts w:ascii="Arial" w:hAnsi="Arial" w:cs="Arial"/>
                <w:color w:val="4F81BD"/>
              </w:rPr>
              <w:t xml:space="preserve">and description </w:t>
            </w:r>
            <w:r w:rsidRPr="005D35C0">
              <w:rPr>
                <w:rFonts w:ascii="Arial" w:hAnsi="Arial" w:cs="Arial"/>
                <w:color w:val="4F81BD"/>
              </w:rPr>
              <w:t>labelling eases use of the equipment.</w:t>
            </w:r>
          </w:p>
        </w:tc>
        <w:tc>
          <w:tcPr>
            <w:tcW w:w="1440" w:type="pct"/>
          </w:tcPr>
          <w:p w14:paraId="6E14CC97" w14:textId="77777777" w:rsidR="00BA5B73" w:rsidRPr="005D35C0" w:rsidRDefault="00BA5B73" w:rsidP="003954FA">
            <w:pPr>
              <w:pStyle w:val="KEYPAQTableBody"/>
              <w:rPr>
                <w:rFonts w:ascii="Arial" w:hAnsi="Arial" w:cs="Arial"/>
                <w:color w:val="4F81BD"/>
              </w:rPr>
            </w:pPr>
            <w:r w:rsidRPr="005D35C0">
              <w:rPr>
                <w:rFonts w:ascii="Arial" w:hAnsi="Arial" w:cs="Arial"/>
                <w:color w:val="4F81BD"/>
              </w:rPr>
              <w:t>Description includes usage information.</w:t>
            </w:r>
          </w:p>
          <w:p w14:paraId="2EF99DE4" w14:textId="77777777" w:rsidR="00BA5B73" w:rsidRPr="005D35C0" w:rsidRDefault="00BA5B73" w:rsidP="003954FA">
            <w:pPr>
              <w:pStyle w:val="KEYPAQTableBody"/>
              <w:rPr>
                <w:rFonts w:ascii="Arial" w:hAnsi="Arial" w:cs="Arial"/>
                <w:color w:val="4F81BD"/>
              </w:rPr>
            </w:pPr>
          </w:p>
          <w:p w14:paraId="392AEFFF" w14:textId="77777777" w:rsidR="00BA5B73" w:rsidRDefault="00BA5B73" w:rsidP="003954FA">
            <w:pPr>
              <w:pStyle w:val="KEYPAQTableBody"/>
              <w:rPr>
                <w:rFonts w:ascii="Arial" w:hAnsi="Arial" w:cs="Arial"/>
                <w:color w:val="4F81BD"/>
              </w:rPr>
            </w:pPr>
            <w:r w:rsidRPr="005D35C0">
              <w:rPr>
                <w:rFonts w:ascii="Arial" w:hAnsi="Arial" w:cs="Arial"/>
                <w:color w:val="4F81BD"/>
              </w:rPr>
              <w:t>Information remains attached and readable throughout the lifetime of the component.</w:t>
            </w:r>
          </w:p>
          <w:p w14:paraId="3F45DE02" w14:textId="77777777" w:rsidR="00860E83" w:rsidRPr="003C5ECE" w:rsidRDefault="00860E83" w:rsidP="003954FA">
            <w:pPr>
              <w:pStyle w:val="KEYPAQTableBody"/>
              <w:rPr>
                <w:rFonts w:ascii="Arial" w:hAnsi="Arial" w:cs="Arial"/>
                <w:color w:val="4F81BD"/>
              </w:rPr>
            </w:pPr>
          </w:p>
          <w:p w14:paraId="7662BA6E" w14:textId="77777777" w:rsidR="00860E83" w:rsidRPr="00860E83" w:rsidRDefault="003C5ECE" w:rsidP="003954FA">
            <w:pPr>
              <w:pStyle w:val="KEYPAQTableBody"/>
              <w:rPr>
                <w:rFonts w:ascii="Arial" w:hAnsi="Arial" w:cs="Arial"/>
                <w:color w:val="FF0000"/>
              </w:rPr>
            </w:pPr>
            <w:r w:rsidRPr="003C5ECE">
              <w:rPr>
                <w:rFonts w:ascii="Arial" w:hAnsi="Arial" w:cs="Arial"/>
                <w:color w:val="4F81BD"/>
              </w:rPr>
              <w:t>Each System component can be electronically identified by type, when packed for storage or transportation.</w:t>
            </w:r>
          </w:p>
        </w:tc>
        <w:tc>
          <w:tcPr>
            <w:tcW w:w="1047" w:type="pct"/>
            <w:gridSpan w:val="2"/>
          </w:tcPr>
          <w:p w14:paraId="449707A5" w14:textId="77777777" w:rsidR="00BA5B73" w:rsidRPr="005D35C0" w:rsidRDefault="00BA5B73" w:rsidP="003954FA">
            <w:pPr>
              <w:pStyle w:val="KEYPAQTableBody"/>
              <w:rPr>
                <w:rFonts w:ascii="Arial" w:hAnsi="Arial" w:cs="Arial"/>
                <w:color w:val="4F81BD"/>
              </w:rPr>
            </w:pPr>
            <w:r w:rsidRPr="005D35C0">
              <w:rPr>
                <w:rFonts w:ascii="Arial" w:hAnsi="Arial" w:cs="Arial"/>
                <w:color w:val="4F81BD"/>
              </w:rPr>
              <w:t>As threshold</w:t>
            </w:r>
          </w:p>
        </w:tc>
        <w:tc>
          <w:tcPr>
            <w:tcW w:w="388" w:type="pct"/>
          </w:tcPr>
          <w:p w14:paraId="710D1E2E" w14:textId="77777777" w:rsidR="00BA5B73" w:rsidRPr="005D35C0" w:rsidRDefault="00BA5B73" w:rsidP="003954FA">
            <w:pPr>
              <w:pStyle w:val="KEYPAQTableBody"/>
              <w:rPr>
                <w:rFonts w:ascii="Arial" w:hAnsi="Arial" w:cs="Arial"/>
                <w:color w:val="4F81BD"/>
              </w:rPr>
            </w:pPr>
            <w:r w:rsidRPr="005D35C0">
              <w:rPr>
                <w:rFonts w:ascii="Arial" w:hAnsi="Arial" w:cs="Arial"/>
                <w:color w:val="4F81BD"/>
              </w:rPr>
              <w:t>Inspection</w:t>
            </w:r>
          </w:p>
        </w:tc>
        <w:tc>
          <w:tcPr>
            <w:tcW w:w="554" w:type="pct"/>
          </w:tcPr>
          <w:p w14:paraId="1F4BB15D" w14:textId="77777777" w:rsidR="003C5ECE" w:rsidRPr="003C5ECE" w:rsidRDefault="003C5ECE" w:rsidP="003C5ECE">
            <w:pPr>
              <w:rPr>
                <w:rFonts w:cs="Arial"/>
                <w:color w:val="4F81BD"/>
                <w:sz w:val="16"/>
              </w:rPr>
            </w:pPr>
            <w:r w:rsidRPr="003C5ECE">
              <w:rPr>
                <w:rFonts w:cs="Arial"/>
                <w:color w:val="4F81BD"/>
                <w:sz w:val="16"/>
              </w:rPr>
              <w:t>DEFSTAN 00-600 Issue: 3 dated 2014</w:t>
            </w:r>
          </w:p>
          <w:p w14:paraId="35E010EE" w14:textId="77777777" w:rsidR="003C5ECE" w:rsidRPr="003C5ECE" w:rsidRDefault="003C5ECE" w:rsidP="003C5ECE">
            <w:pPr>
              <w:rPr>
                <w:rFonts w:cs="Arial"/>
                <w:color w:val="4F81BD"/>
                <w:sz w:val="16"/>
              </w:rPr>
            </w:pPr>
          </w:p>
          <w:p w14:paraId="6FF6539F" w14:textId="77777777" w:rsidR="003C5ECE" w:rsidRPr="003C5ECE" w:rsidRDefault="003C5ECE" w:rsidP="003C5ECE">
            <w:pPr>
              <w:rPr>
                <w:rFonts w:cs="Arial"/>
                <w:color w:val="4F81BD"/>
                <w:sz w:val="16"/>
              </w:rPr>
            </w:pPr>
            <w:r w:rsidRPr="003C5ECE">
              <w:rPr>
                <w:rFonts w:cs="Arial"/>
                <w:color w:val="4F81BD"/>
                <w:sz w:val="16"/>
              </w:rPr>
              <w:t>Defence Logistic framework.</w:t>
            </w:r>
          </w:p>
          <w:p w14:paraId="57F300CF" w14:textId="77777777" w:rsidR="003C5ECE" w:rsidRPr="003C5ECE" w:rsidRDefault="003C5ECE" w:rsidP="003C5ECE">
            <w:pPr>
              <w:rPr>
                <w:rFonts w:cs="Arial"/>
                <w:color w:val="4F81BD"/>
                <w:sz w:val="16"/>
              </w:rPr>
            </w:pPr>
          </w:p>
          <w:p w14:paraId="2072DD64" w14:textId="77777777" w:rsidR="00BA5B73" w:rsidRPr="005D35C0" w:rsidRDefault="003C5ECE" w:rsidP="003C5ECE">
            <w:pPr>
              <w:pStyle w:val="KEYPAQTableBody"/>
              <w:rPr>
                <w:rFonts w:ascii="Arial" w:hAnsi="Arial" w:cs="Arial"/>
                <w:color w:val="4F81BD"/>
              </w:rPr>
            </w:pPr>
            <w:r w:rsidRPr="003C5ECE">
              <w:rPr>
                <w:rFonts w:ascii="Arial" w:hAnsi="Arial" w:cs="Arial"/>
                <w:color w:val="4F81BD"/>
              </w:rPr>
              <w:t>Def. Stan 81-41 Issue: 8 dated 2014</w:t>
            </w:r>
            <w:r w:rsidRPr="00C66517">
              <w:t>.</w:t>
            </w:r>
          </w:p>
        </w:tc>
      </w:tr>
      <w:tr w:rsidR="00BA5B73" w:rsidRPr="000B0D07" w14:paraId="675C16D9" w14:textId="77777777" w:rsidTr="5753205D">
        <w:tc>
          <w:tcPr>
            <w:tcW w:w="99" w:type="pct"/>
          </w:tcPr>
          <w:p w14:paraId="3F18F422" w14:textId="77777777" w:rsidR="00BA5B73" w:rsidRPr="005D35C0" w:rsidRDefault="00BA5B73" w:rsidP="003954FA">
            <w:pPr>
              <w:pStyle w:val="KEYPAQTableBody"/>
              <w:rPr>
                <w:rFonts w:ascii="Arial" w:hAnsi="Arial" w:cs="Arial"/>
                <w:color w:val="4F81BD"/>
              </w:rPr>
            </w:pPr>
            <w:r>
              <w:rPr>
                <w:rFonts w:ascii="Arial" w:hAnsi="Arial" w:cs="Arial"/>
                <w:color w:val="4F81BD"/>
              </w:rPr>
              <w:t>29</w:t>
            </w:r>
          </w:p>
        </w:tc>
        <w:tc>
          <w:tcPr>
            <w:tcW w:w="408" w:type="pct"/>
            <w:gridSpan w:val="2"/>
          </w:tcPr>
          <w:p w14:paraId="3B5A8269" w14:textId="77777777" w:rsidR="00BA5B73" w:rsidRPr="005D35C0" w:rsidRDefault="00BA5B73" w:rsidP="003954FA">
            <w:pPr>
              <w:pStyle w:val="KEYPAQTableBody"/>
              <w:rPr>
                <w:rFonts w:ascii="Arial" w:hAnsi="Arial" w:cs="Arial"/>
                <w:color w:val="4F81BD"/>
              </w:rPr>
            </w:pPr>
            <w:r w:rsidRPr="005D35C0">
              <w:rPr>
                <w:rFonts w:ascii="Arial" w:hAnsi="Arial" w:cs="Arial"/>
                <w:color w:val="4F81BD"/>
              </w:rPr>
              <w:t>The system shall be supplied with documentation for Users and Maintainers.</w:t>
            </w:r>
          </w:p>
        </w:tc>
        <w:tc>
          <w:tcPr>
            <w:tcW w:w="344" w:type="pct"/>
          </w:tcPr>
          <w:p w14:paraId="1A49C99E" w14:textId="77777777" w:rsidR="00BA5B73" w:rsidRPr="005D35C0" w:rsidRDefault="00BA5B73" w:rsidP="003954FA">
            <w:pPr>
              <w:pStyle w:val="KEYPAQTableBody"/>
              <w:rPr>
                <w:rFonts w:ascii="Arial" w:hAnsi="Arial" w:cs="Arial"/>
                <w:color w:val="4F81BD"/>
              </w:rPr>
            </w:pPr>
            <w:r w:rsidRPr="005D35C0">
              <w:rPr>
                <w:rFonts w:ascii="Arial" w:hAnsi="Arial" w:cs="Arial"/>
                <w:color w:val="4F81BD"/>
              </w:rPr>
              <w:t>Candidate</w:t>
            </w:r>
          </w:p>
        </w:tc>
        <w:tc>
          <w:tcPr>
            <w:tcW w:w="293" w:type="pct"/>
          </w:tcPr>
          <w:p w14:paraId="1BC87337" w14:textId="77777777" w:rsidR="00BA5B73" w:rsidRPr="005D35C0" w:rsidRDefault="00BA5B73" w:rsidP="003954FA">
            <w:pPr>
              <w:pStyle w:val="KEYPAQTableBody"/>
              <w:rPr>
                <w:rFonts w:ascii="Arial" w:hAnsi="Arial" w:cs="Arial"/>
                <w:color w:val="4F81BD"/>
              </w:rPr>
            </w:pPr>
            <w:r w:rsidRPr="005D35C0">
              <w:rPr>
                <w:rFonts w:ascii="Arial" w:hAnsi="Arial" w:cs="Arial"/>
                <w:color w:val="4F81BD"/>
              </w:rPr>
              <w:t>1</w:t>
            </w:r>
          </w:p>
        </w:tc>
        <w:tc>
          <w:tcPr>
            <w:tcW w:w="427" w:type="pct"/>
          </w:tcPr>
          <w:p w14:paraId="73F8BD06" w14:textId="77777777" w:rsidR="00BA5B73" w:rsidRPr="005D35C0" w:rsidRDefault="00BA5B73" w:rsidP="00992E94">
            <w:pPr>
              <w:pStyle w:val="KEYPAQTableBody"/>
              <w:rPr>
                <w:rFonts w:ascii="Arial" w:hAnsi="Arial" w:cs="Arial"/>
                <w:color w:val="4F81BD"/>
              </w:rPr>
            </w:pPr>
            <w:r w:rsidRPr="005D35C0">
              <w:rPr>
                <w:rFonts w:ascii="Arial" w:hAnsi="Arial" w:cs="Arial"/>
                <w:color w:val="4F81BD"/>
              </w:rPr>
              <w:t>Users and maintainers must be aware of the approved methods of use and maintenance in order to gain maximum benefit from the system.</w:t>
            </w:r>
          </w:p>
        </w:tc>
        <w:tc>
          <w:tcPr>
            <w:tcW w:w="1440" w:type="pct"/>
          </w:tcPr>
          <w:p w14:paraId="28788A4A" w14:textId="77777777" w:rsidR="00BA5B73" w:rsidRPr="005D35C0" w:rsidRDefault="00BA5B73" w:rsidP="003954FA">
            <w:pPr>
              <w:pStyle w:val="KEYPAQTableBody"/>
              <w:rPr>
                <w:rFonts w:ascii="Arial" w:hAnsi="Arial" w:cs="Arial"/>
                <w:color w:val="4F81BD"/>
              </w:rPr>
            </w:pPr>
            <w:r w:rsidRPr="005D35C0">
              <w:rPr>
                <w:rFonts w:ascii="Arial" w:hAnsi="Arial" w:cs="Arial"/>
                <w:color w:val="4F81BD"/>
              </w:rPr>
              <w:t>Documentation to give explanation for:</w:t>
            </w:r>
          </w:p>
          <w:p w14:paraId="335DFD25" w14:textId="77777777" w:rsidR="00BA5B73" w:rsidRPr="005D35C0" w:rsidRDefault="00BA5B73" w:rsidP="003954FA">
            <w:pPr>
              <w:pStyle w:val="KEYPAQTableBody"/>
              <w:rPr>
                <w:rFonts w:ascii="Arial" w:hAnsi="Arial" w:cs="Arial"/>
                <w:color w:val="4F81BD"/>
              </w:rPr>
            </w:pPr>
          </w:p>
          <w:p w14:paraId="37C53A20" w14:textId="77777777" w:rsidR="00BA5B73" w:rsidRPr="005D35C0" w:rsidRDefault="00BA5B73" w:rsidP="003954FA">
            <w:pPr>
              <w:pStyle w:val="KEYPAQTableBody"/>
              <w:rPr>
                <w:rFonts w:ascii="Arial" w:hAnsi="Arial" w:cs="Arial"/>
                <w:color w:val="4F81BD"/>
              </w:rPr>
            </w:pPr>
            <w:r w:rsidRPr="005D35C0">
              <w:rPr>
                <w:rFonts w:ascii="Arial" w:hAnsi="Arial" w:cs="Arial"/>
                <w:color w:val="4F81BD"/>
              </w:rPr>
              <w:t>- Sizing</w:t>
            </w:r>
          </w:p>
          <w:p w14:paraId="2453B49E" w14:textId="77777777" w:rsidR="00BA5B73" w:rsidRPr="005D35C0" w:rsidRDefault="00BA5B73" w:rsidP="003954FA">
            <w:pPr>
              <w:pStyle w:val="KEYPAQTableBody"/>
              <w:rPr>
                <w:rFonts w:ascii="Arial" w:hAnsi="Arial" w:cs="Arial"/>
                <w:color w:val="4F81BD"/>
              </w:rPr>
            </w:pPr>
            <w:r w:rsidRPr="005D35C0">
              <w:rPr>
                <w:rFonts w:ascii="Arial" w:hAnsi="Arial" w:cs="Arial"/>
                <w:color w:val="4F81BD"/>
              </w:rPr>
              <w:t>- Fitting</w:t>
            </w:r>
          </w:p>
          <w:p w14:paraId="3A44E6D1" w14:textId="77777777" w:rsidR="00BA5B73" w:rsidRPr="005D35C0" w:rsidRDefault="00BA5B73" w:rsidP="003954FA">
            <w:pPr>
              <w:pStyle w:val="KEYPAQTableBody"/>
              <w:rPr>
                <w:rFonts w:ascii="Arial" w:hAnsi="Arial" w:cs="Arial"/>
                <w:color w:val="4F81BD"/>
              </w:rPr>
            </w:pPr>
            <w:r w:rsidRPr="005D35C0">
              <w:rPr>
                <w:rFonts w:ascii="Arial" w:hAnsi="Arial" w:cs="Arial"/>
                <w:color w:val="4F81BD"/>
              </w:rPr>
              <w:t>- General usage</w:t>
            </w:r>
          </w:p>
          <w:p w14:paraId="0057BC77" w14:textId="77777777" w:rsidR="00BA5B73" w:rsidRPr="005D35C0" w:rsidRDefault="00BA5B73" w:rsidP="003954FA">
            <w:pPr>
              <w:pStyle w:val="KEYPAQTableBody"/>
              <w:rPr>
                <w:rFonts w:ascii="Arial" w:hAnsi="Arial" w:cs="Arial"/>
                <w:color w:val="4F81BD"/>
              </w:rPr>
            </w:pPr>
            <w:r w:rsidRPr="005D35C0">
              <w:rPr>
                <w:rFonts w:ascii="Arial" w:hAnsi="Arial" w:cs="Arial"/>
                <w:color w:val="4F81BD"/>
              </w:rPr>
              <w:t>- Maintenance</w:t>
            </w:r>
          </w:p>
          <w:p w14:paraId="40E5E138" w14:textId="77777777" w:rsidR="00BA5B73" w:rsidRPr="005D35C0" w:rsidRDefault="00BA5B73" w:rsidP="003954FA">
            <w:pPr>
              <w:pStyle w:val="KEYPAQTableBody"/>
              <w:rPr>
                <w:rFonts w:ascii="Arial" w:hAnsi="Arial" w:cs="Arial"/>
                <w:color w:val="4F81BD"/>
              </w:rPr>
            </w:pPr>
          </w:p>
          <w:p w14:paraId="4DFDFFD4" w14:textId="77777777" w:rsidR="00BA5B73" w:rsidRPr="005D35C0" w:rsidRDefault="00BA5B73" w:rsidP="003954FA">
            <w:pPr>
              <w:pStyle w:val="KEYPAQTableBody"/>
              <w:rPr>
                <w:rFonts w:ascii="Arial" w:hAnsi="Arial" w:cs="Arial"/>
                <w:color w:val="4F81BD"/>
              </w:rPr>
            </w:pPr>
            <w:r w:rsidRPr="005D35C0">
              <w:rPr>
                <w:rFonts w:ascii="Arial" w:hAnsi="Arial" w:cs="Arial"/>
                <w:color w:val="4F81BD"/>
              </w:rPr>
              <w:t>Reading material to be made available in a convenient and usable format, such as but not limited to:</w:t>
            </w:r>
          </w:p>
          <w:p w14:paraId="244C521E" w14:textId="77777777" w:rsidR="00BA5B73" w:rsidRPr="005D35C0" w:rsidRDefault="00BA5B73" w:rsidP="003954FA">
            <w:pPr>
              <w:pStyle w:val="KEYPAQTableBody"/>
              <w:rPr>
                <w:rFonts w:ascii="Arial" w:hAnsi="Arial" w:cs="Arial"/>
                <w:color w:val="4F81BD"/>
              </w:rPr>
            </w:pPr>
          </w:p>
          <w:p w14:paraId="1EF7042B" w14:textId="77777777" w:rsidR="00BA5B73" w:rsidRPr="005D35C0" w:rsidRDefault="00BA5B73" w:rsidP="003954FA">
            <w:pPr>
              <w:pStyle w:val="KEYPAQTableBody"/>
              <w:rPr>
                <w:rFonts w:ascii="Arial" w:hAnsi="Arial" w:cs="Arial"/>
                <w:color w:val="4F81BD"/>
              </w:rPr>
            </w:pPr>
            <w:r w:rsidRPr="005D35C0">
              <w:rPr>
                <w:rFonts w:ascii="Arial" w:hAnsi="Arial" w:cs="Arial"/>
                <w:color w:val="4F81BD"/>
              </w:rPr>
              <w:t>- Magazines</w:t>
            </w:r>
            <w:r>
              <w:rPr>
                <w:rFonts w:ascii="Arial" w:hAnsi="Arial" w:cs="Arial"/>
                <w:color w:val="4F81BD"/>
              </w:rPr>
              <w:t xml:space="preserve"> </w:t>
            </w:r>
            <w:r w:rsidRPr="005D35C0">
              <w:rPr>
                <w:rFonts w:ascii="Arial" w:hAnsi="Arial" w:cs="Arial"/>
                <w:color w:val="4F81BD"/>
              </w:rPr>
              <w:t>/</w:t>
            </w:r>
            <w:r>
              <w:rPr>
                <w:rFonts w:ascii="Arial" w:hAnsi="Arial" w:cs="Arial"/>
                <w:color w:val="4F81BD"/>
              </w:rPr>
              <w:t xml:space="preserve"> </w:t>
            </w:r>
            <w:r w:rsidRPr="005D35C0">
              <w:rPr>
                <w:rFonts w:ascii="Arial" w:hAnsi="Arial" w:cs="Arial"/>
                <w:color w:val="4F81BD"/>
              </w:rPr>
              <w:t>Glossaries</w:t>
            </w:r>
            <w:r>
              <w:rPr>
                <w:rFonts w:ascii="Arial" w:hAnsi="Arial" w:cs="Arial"/>
                <w:color w:val="4F81BD"/>
              </w:rPr>
              <w:t xml:space="preserve"> / Posters</w:t>
            </w:r>
          </w:p>
          <w:p w14:paraId="0567B31A" w14:textId="77777777" w:rsidR="00BA5B73" w:rsidRPr="005D35C0" w:rsidRDefault="00BA5B73" w:rsidP="003954FA">
            <w:pPr>
              <w:pStyle w:val="KEYPAQTableBody"/>
              <w:rPr>
                <w:rFonts w:ascii="Arial" w:hAnsi="Arial" w:cs="Arial"/>
                <w:color w:val="4F81BD"/>
              </w:rPr>
            </w:pPr>
            <w:r w:rsidRPr="005D35C0">
              <w:rPr>
                <w:rFonts w:ascii="Arial" w:hAnsi="Arial" w:cs="Arial"/>
                <w:color w:val="4F81BD"/>
              </w:rPr>
              <w:t>- One page hand-outs</w:t>
            </w:r>
            <w:r>
              <w:rPr>
                <w:rFonts w:ascii="Arial" w:hAnsi="Arial" w:cs="Arial"/>
                <w:color w:val="4F81BD"/>
              </w:rPr>
              <w:t xml:space="preserve"> </w:t>
            </w:r>
            <w:r w:rsidRPr="005D35C0">
              <w:rPr>
                <w:rFonts w:ascii="Arial" w:hAnsi="Arial" w:cs="Arial"/>
                <w:color w:val="4F81BD"/>
              </w:rPr>
              <w:t>/</w:t>
            </w:r>
            <w:r>
              <w:rPr>
                <w:rFonts w:ascii="Arial" w:hAnsi="Arial" w:cs="Arial"/>
                <w:color w:val="4F81BD"/>
              </w:rPr>
              <w:t xml:space="preserve"> </w:t>
            </w:r>
            <w:r w:rsidRPr="005D35C0">
              <w:rPr>
                <w:rFonts w:ascii="Arial" w:hAnsi="Arial" w:cs="Arial"/>
                <w:color w:val="4F81BD"/>
              </w:rPr>
              <w:t>Crib cards.</w:t>
            </w:r>
          </w:p>
          <w:p w14:paraId="764E98E0" w14:textId="77777777" w:rsidR="00BA5B73" w:rsidRPr="005D35C0" w:rsidRDefault="00BA5B73" w:rsidP="003954FA">
            <w:pPr>
              <w:pStyle w:val="KEYPAQTableBody"/>
              <w:rPr>
                <w:rFonts w:ascii="Arial" w:hAnsi="Arial" w:cs="Arial"/>
                <w:color w:val="4F81BD"/>
              </w:rPr>
            </w:pPr>
          </w:p>
          <w:p w14:paraId="404BBE90" w14:textId="77777777" w:rsidR="00BA5B73" w:rsidRPr="005D35C0" w:rsidRDefault="00BA5B73" w:rsidP="003954FA">
            <w:pPr>
              <w:pStyle w:val="KEYPAQTableBody"/>
              <w:rPr>
                <w:rFonts w:ascii="Arial" w:hAnsi="Arial" w:cs="Arial"/>
                <w:color w:val="4F81BD"/>
              </w:rPr>
            </w:pPr>
            <w:r w:rsidRPr="005D35C0">
              <w:rPr>
                <w:rFonts w:ascii="Arial" w:hAnsi="Arial" w:cs="Arial"/>
                <w:color w:val="4F81BD"/>
              </w:rPr>
              <w:t>Documentation to be updated throughout system life.</w:t>
            </w:r>
          </w:p>
          <w:p w14:paraId="34DA7773" w14:textId="77777777" w:rsidR="00BA5B73" w:rsidRPr="005D35C0" w:rsidRDefault="00BA5B73" w:rsidP="003954FA">
            <w:pPr>
              <w:pStyle w:val="KEYPAQTableBody"/>
              <w:rPr>
                <w:rFonts w:ascii="Arial" w:hAnsi="Arial" w:cs="Arial"/>
                <w:color w:val="4F81BD"/>
              </w:rPr>
            </w:pPr>
          </w:p>
          <w:p w14:paraId="3C254826" w14:textId="77777777" w:rsidR="00BA5B73" w:rsidRPr="005D35C0" w:rsidRDefault="00BA5B73" w:rsidP="003954FA">
            <w:pPr>
              <w:pStyle w:val="KEYPAQTableBody"/>
              <w:rPr>
                <w:rFonts w:ascii="Arial" w:hAnsi="Arial" w:cs="Arial"/>
                <w:color w:val="4F81BD"/>
              </w:rPr>
            </w:pPr>
            <w:r w:rsidRPr="005D35C0">
              <w:rPr>
                <w:rFonts w:ascii="Arial" w:hAnsi="Arial" w:cs="Arial"/>
                <w:color w:val="4F81BD"/>
              </w:rPr>
              <w:t>Documentation to be sufficient to inform a User with no specific relevant prior knowledge of the system.</w:t>
            </w:r>
          </w:p>
        </w:tc>
        <w:tc>
          <w:tcPr>
            <w:tcW w:w="1047" w:type="pct"/>
            <w:gridSpan w:val="2"/>
          </w:tcPr>
          <w:p w14:paraId="7D4DBDAE" w14:textId="77777777" w:rsidR="00BA5B73" w:rsidRPr="005D35C0" w:rsidRDefault="00BA5B73" w:rsidP="003954FA">
            <w:pPr>
              <w:pStyle w:val="KEYPAQTableBody"/>
              <w:rPr>
                <w:rFonts w:ascii="Arial" w:hAnsi="Arial" w:cs="Arial"/>
                <w:color w:val="4F81BD"/>
              </w:rPr>
            </w:pPr>
            <w:r w:rsidRPr="005D35C0">
              <w:rPr>
                <w:rFonts w:ascii="Arial" w:hAnsi="Arial" w:cs="Arial"/>
                <w:color w:val="4F81BD"/>
              </w:rPr>
              <w:lastRenderedPageBreak/>
              <w:t>As threshold</w:t>
            </w:r>
          </w:p>
        </w:tc>
        <w:tc>
          <w:tcPr>
            <w:tcW w:w="388" w:type="pct"/>
          </w:tcPr>
          <w:p w14:paraId="2A72C149" w14:textId="77777777" w:rsidR="00BA5B73" w:rsidRPr="005D35C0" w:rsidRDefault="00BA5B73" w:rsidP="003954FA">
            <w:pPr>
              <w:pStyle w:val="KEYPAQTableBody"/>
              <w:rPr>
                <w:rFonts w:ascii="Arial" w:hAnsi="Arial" w:cs="Arial"/>
                <w:color w:val="4F81BD"/>
              </w:rPr>
            </w:pPr>
            <w:r w:rsidRPr="005D35C0">
              <w:rPr>
                <w:rFonts w:ascii="Arial" w:hAnsi="Arial" w:cs="Arial"/>
                <w:color w:val="4F81BD"/>
              </w:rPr>
              <w:t>Inspection</w:t>
            </w:r>
          </w:p>
          <w:p w14:paraId="0F6DD7C7" w14:textId="77777777" w:rsidR="00BA5B73" w:rsidRPr="005D35C0" w:rsidRDefault="00BA5B73" w:rsidP="003954FA">
            <w:pPr>
              <w:pStyle w:val="KEYPAQTableBody"/>
              <w:rPr>
                <w:rFonts w:ascii="Arial" w:hAnsi="Arial" w:cs="Arial"/>
                <w:color w:val="4F81BD"/>
              </w:rPr>
            </w:pPr>
            <w:r w:rsidRPr="005D35C0">
              <w:rPr>
                <w:rFonts w:ascii="Arial" w:hAnsi="Arial" w:cs="Arial"/>
                <w:color w:val="4F81BD"/>
              </w:rPr>
              <w:t>User trial</w:t>
            </w:r>
          </w:p>
        </w:tc>
        <w:tc>
          <w:tcPr>
            <w:tcW w:w="554" w:type="pct"/>
          </w:tcPr>
          <w:p w14:paraId="03FBA0FF" w14:textId="77777777" w:rsidR="00BA5B73" w:rsidRPr="005D35C0" w:rsidRDefault="00BA5B73" w:rsidP="00880F41">
            <w:pPr>
              <w:pStyle w:val="KEYPAQTableBody"/>
              <w:rPr>
                <w:rFonts w:ascii="Arial" w:hAnsi="Arial" w:cs="Arial"/>
                <w:color w:val="4F81BD"/>
              </w:rPr>
            </w:pPr>
            <w:r>
              <w:rPr>
                <w:rFonts w:ascii="Arial" w:hAnsi="Arial" w:cs="Arial"/>
                <w:color w:val="4F81BD"/>
              </w:rPr>
              <w:t>A selection of In-S</w:t>
            </w:r>
            <w:r w:rsidRPr="005D35C0">
              <w:rPr>
                <w:rFonts w:ascii="Arial" w:hAnsi="Arial" w:cs="Arial"/>
                <w:color w:val="4F81BD"/>
              </w:rPr>
              <w:t>ervice glossaries</w:t>
            </w:r>
            <w:r>
              <w:rPr>
                <w:rFonts w:ascii="Arial" w:hAnsi="Arial" w:cs="Arial"/>
                <w:color w:val="4F81BD"/>
              </w:rPr>
              <w:t xml:space="preserve"> / posters / </w:t>
            </w:r>
            <w:r w:rsidRPr="005D35C0">
              <w:rPr>
                <w:rFonts w:ascii="Arial" w:hAnsi="Arial" w:cs="Arial"/>
                <w:color w:val="4F81BD"/>
              </w:rPr>
              <w:t>magazines and crib cards will be available and released with the ITEAP to use as a guideline.</w:t>
            </w:r>
          </w:p>
        </w:tc>
      </w:tr>
      <w:tr w:rsidR="00BA5B73" w:rsidRPr="000B0D07" w14:paraId="47F5380E" w14:textId="77777777" w:rsidTr="5753205D">
        <w:tc>
          <w:tcPr>
            <w:tcW w:w="5000" w:type="pct"/>
            <w:gridSpan w:val="11"/>
          </w:tcPr>
          <w:p w14:paraId="52E57639" w14:textId="77777777" w:rsidR="00BA5B73" w:rsidRPr="00640EA9" w:rsidRDefault="00BA5B73" w:rsidP="00FE4067">
            <w:pPr>
              <w:pStyle w:val="KEYPAQTableBody"/>
              <w:numPr>
                <w:ilvl w:val="0"/>
                <w:numId w:val="32"/>
              </w:numPr>
              <w:rPr>
                <w:rFonts w:ascii="Arial" w:hAnsi="Arial" w:cs="Arial"/>
                <w:b/>
                <w:color w:val="1F497D"/>
                <w:sz w:val="32"/>
                <w:szCs w:val="32"/>
              </w:rPr>
            </w:pPr>
            <w:r w:rsidRPr="00640EA9">
              <w:rPr>
                <w:rFonts w:ascii="Arial" w:hAnsi="Arial" w:cs="Arial"/>
                <w:b/>
                <w:color w:val="1F497D"/>
                <w:sz w:val="32"/>
                <w:szCs w:val="32"/>
              </w:rPr>
              <w:t>Through Life Management</w:t>
            </w:r>
          </w:p>
        </w:tc>
      </w:tr>
      <w:tr w:rsidR="00BA5B73" w:rsidRPr="000B0D07" w14:paraId="76423DCD" w14:textId="77777777" w:rsidTr="5753205D">
        <w:tc>
          <w:tcPr>
            <w:tcW w:w="99" w:type="pct"/>
          </w:tcPr>
          <w:p w14:paraId="257458A4" w14:textId="77777777" w:rsidR="00BA5B73" w:rsidRPr="005D35C0" w:rsidRDefault="00BA5B73" w:rsidP="002A38A6">
            <w:pPr>
              <w:pStyle w:val="KEYPAQTableBody"/>
              <w:rPr>
                <w:rFonts w:ascii="Arial" w:hAnsi="Arial" w:cs="Arial"/>
                <w:color w:val="4F81BD"/>
              </w:rPr>
            </w:pPr>
            <w:r>
              <w:rPr>
                <w:rFonts w:ascii="Arial" w:hAnsi="Arial" w:cs="Arial"/>
                <w:color w:val="4F81BD"/>
              </w:rPr>
              <w:t>30</w:t>
            </w:r>
          </w:p>
        </w:tc>
        <w:tc>
          <w:tcPr>
            <w:tcW w:w="408" w:type="pct"/>
            <w:gridSpan w:val="2"/>
          </w:tcPr>
          <w:p w14:paraId="7B794019" w14:textId="77777777" w:rsidR="00BA5B73" w:rsidRPr="005D35C0" w:rsidRDefault="00BA5B73" w:rsidP="002A38A6">
            <w:pPr>
              <w:pStyle w:val="KEYPAQTableBody"/>
              <w:rPr>
                <w:rFonts w:ascii="Arial" w:hAnsi="Arial" w:cs="Arial"/>
                <w:color w:val="4F81BD"/>
              </w:rPr>
            </w:pPr>
            <w:r>
              <w:rPr>
                <w:rFonts w:ascii="Arial" w:hAnsi="Arial" w:cs="Arial"/>
                <w:color w:val="4F81BD"/>
              </w:rPr>
              <w:t>All production batches of the system shall be manufactured to the initially accepted quality.</w:t>
            </w:r>
          </w:p>
        </w:tc>
        <w:tc>
          <w:tcPr>
            <w:tcW w:w="344" w:type="pct"/>
          </w:tcPr>
          <w:p w14:paraId="759D0BF2" w14:textId="77777777" w:rsidR="00BA5B73" w:rsidRPr="005D35C0" w:rsidRDefault="00BA5B73">
            <w:pPr>
              <w:pStyle w:val="KEYPAQTableBody"/>
              <w:rPr>
                <w:rFonts w:ascii="Arial" w:hAnsi="Arial" w:cs="Arial"/>
                <w:color w:val="4F81BD"/>
              </w:rPr>
            </w:pPr>
            <w:r>
              <w:rPr>
                <w:rFonts w:ascii="Arial" w:hAnsi="Arial" w:cs="Arial"/>
                <w:color w:val="4F81BD"/>
              </w:rPr>
              <w:t>Candidate</w:t>
            </w:r>
          </w:p>
        </w:tc>
        <w:tc>
          <w:tcPr>
            <w:tcW w:w="293" w:type="pct"/>
          </w:tcPr>
          <w:p w14:paraId="24E02F56" w14:textId="77777777" w:rsidR="00BA5B73" w:rsidRPr="005D35C0" w:rsidRDefault="00BA5B73">
            <w:pPr>
              <w:pStyle w:val="KEYPAQTableBody"/>
              <w:rPr>
                <w:rFonts w:ascii="Arial" w:hAnsi="Arial" w:cs="Arial"/>
                <w:color w:val="4F81BD"/>
              </w:rPr>
            </w:pPr>
            <w:r>
              <w:rPr>
                <w:rFonts w:ascii="Arial" w:hAnsi="Arial" w:cs="Arial"/>
                <w:color w:val="4F81BD"/>
              </w:rPr>
              <w:t>1</w:t>
            </w:r>
          </w:p>
        </w:tc>
        <w:tc>
          <w:tcPr>
            <w:tcW w:w="427" w:type="pct"/>
          </w:tcPr>
          <w:p w14:paraId="4784C9C9" w14:textId="77777777" w:rsidR="00BA5B73" w:rsidRPr="005D35C0" w:rsidRDefault="00BA5B73" w:rsidP="00B35B9B">
            <w:pPr>
              <w:pStyle w:val="KEYPAQTableBody"/>
              <w:rPr>
                <w:rFonts w:ascii="Arial" w:hAnsi="Arial" w:cs="Arial"/>
                <w:color w:val="4F81BD"/>
              </w:rPr>
            </w:pPr>
            <w:r>
              <w:rPr>
                <w:rFonts w:ascii="Arial" w:hAnsi="Arial" w:cs="Arial"/>
                <w:color w:val="4F81BD"/>
              </w:rPr>
              <w:t>After initial acceptance the quality of product must be maintained to ensure that all items are fit for purpose.</w:t>
            </w:r>
          </w:p>
        </w:tc>
        <w:tc>
          <w:tcPr>
            <w:tcW w:w="1440" w:type="pct"/>
          </w:tcPr>
          <w:p w14:paraId="4C3E122A" w14:textId="77777777" w:rsidR="00BA5B73" w:rsidRDefault="00BA5B73" w:rsidP="000704AC">
            <w:pPr>
              <w:pStyle w:val="KEYPAQTableBody"/>
              <w:rPr>
                <w:rFonts w:ascii="Arial" w:hAnsi="Arial" w:cs="Arial"/>
                <w:color w:val="4F81BD"/>
              </w:rPr>
            </w:pPr>
            <w:r w:rsidRPr="00453A3B">
              <w:rPr>
                <w:rFonts w:ascii="Arial" w:hAnsi="Arial" w:cs="Arial"/>
                <w:color w:val="4F81BD"/>
              </w:rPr>
              <w:t>Batch testing for ballistic performance of finished items:</w:t>
            </w:r>
          </w:p>
          <w:p w14:paraId="044BAF8D" w14:textId="77777777" w:rsidR="00BA5B73" w:rsidRPr="00453A3B" w:rsidRDefault="00BA5B73" w:rsidP="000704AC">
            <w:pPr>
              <w:pStyle w:val="KEYPAQTableBody"/>
              <w:rPr>
                <w:rFonts w:ascii="Arial" w:hAnsi="Arial" w:cs="Arial"/>
                <w:color w:val="4F81BD"/>
              </w:rPr>
            </w:pPr>
          </w:p>
          <w:p w14:paraId="669A62FA" w14:textId="77777777" w:rsidR="00BA5B73" w:rsidRDefault="00B27B91" w:rsidP="00453A3B">
            <w:pPr>
              <w:pStyle w:val="KEYPAQTableBody"/>
              <w:numPr>
                <w:ilvl w:val="0"/>
                <w:numId w:val="32"/>
              </w:numPr>
              <w:rPr>
                <w:rFonts w:ascii="Arial" w:hAnsi="Arial" w:cs="Arial"/>
                <w:color w:val="4F81BD"/>
              </w:rPr>
            </w:pPr>
            <w:r>
              <w:rPr>
                <w:rFonts w:ascii="Arial" w:hAnsi="Arial" w:cs="Arial"/>
                <w:noProof/>
                <w:color w:val="000000"/>
                <w:highlight w:val="black"/>
              </w:rPr>
              <w:t xml:space="preserve">''''' ''''''''''''' </w:t>
            </w:r>
            <w:r w:rsidR="00E80D3E">
              <w:rPr>
                <w:rFonts w:ascii="Arial" w:hAnsi="Arial" w:cs="Arial"/>
                <w:color w:val="4F81BD"/>
              </w:rPr>
              <w:t xml:space="preserve">from a batch of </w:t>
            </w:r>
            <w:r>
              <w:rPr>
                <w:rFonts w:ascii="Arial" w:hAnsi="Arial" w:cs="Arial"/>
                <w:noProof/>
                <w:color w:val="000000"/>
                <w:highlight w:val="black"/>
              </w:rPr>
              <w:t xml:space="preserve">'''''''''''' </w:t>
            </w:r>
            <w:r w:rsidR="00BA5B73">
              <w:rPr>
                <w:rFonts w:ascii="Arial" w:hAnsi="Arial" w:cs="Arial"/>
                <w:color w:val="4F81BD"/>
              </w:rPr>
              <w:t>are to be submitted for ballistic testing.</w:t>
            </w:r>
          </w:p>
          <w:p w14:paraId="4BD3F7D9" w14:textId="77777777" w:rsidR="00BA5B73" w:rsidRDefault="00BA5B73" w:rsidP="00F175F2">
            <w:pPr>
              <w:pStyle w:val="KEYPAQTableBody"/>
              <w:numPr>
                <w:ilvl w:val="0"/>
                <w:numId w:val="32"/>
              </w:numPr>
              <w:rPr>
                <w:rFonts w:ascii="Arial" w:hAnsi="Arial" w:cs="Arial"/>
                <w:color w:val="4F81BD"/>
              </w:rPr>
            </w:pPr>
            <w:r>
              <w:rPr>
                <w:rFonts w:ascii="Arial" w:hAnsi="Arial" w:cs="Arial"/>
                <w:color w:val="4F81BD"/>
              </w:rPr>
              <w:t xml:space="preserve">If </w:t>
            </w:r>
            <w:r w:rsidR="00B27B91">
              <w:rPr>
                <w:rFonts w:ascii="Arial" w:hAnsi="Arial" w:cs="Arial"/>
                <w:noProof/>
                <w:color w:val="000000"/>
                <w:highlight w:val="black"/>
              </w:rPr>
              <w:t>''''' '''''''''''''''''</w:t>
            </w:r>
            <w:r>
              <w:rPr>
                <w:rFonts w:ascii="Arial" w:hAnsi="Arial" w:cs="Arial"/>
                <w:color w:val="4F81BD"/>
              </w:rPr>
              <w:t xml:space="preserve"> are observed then test is complete and batch has passed.</w:t>
            </w:r>
          </w:p>
          <w:p w14:paraId="1DD8104F" w14:textId="77777777" w:rsidR="00E80D3E" w:rsidRPr="00B27B91" w:rsidRDefault="00B27B91" w:rsidP="00B27B91">
            <w:pPr>
              <w:pStyle w:val="KEYPAQTableBody"/>
              <w:ind w:left="720" w:hanging="360"/>
              <w:rPr>
                <w:rFonts w:ascii="Arial" w:hAnsi="Arial" w:cs="Arial"/>
                <w:color w:val="4F81BD"/>
                <w:highlight w:val="black"/>
              </w:rPr>
            </w:pP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p>
          <w:p w14:paraId="04F65D53" w14:textId="77777777" w:rsidR="00BA5B73" w:rsidRPr="005D35C0" w:rsidRDefault="00BA5B73" w:rsidP="00E80D3E">
            <w:pPr>
              <w:pStyle w:val="KEYPAQTableBody"/>
              <w:ind w:left="360"/>
              <w:rPr>
                <w:rFonts w:ascii="Arial" w:hAnsi="Arial" w:cs="Arial"/>
                <w:color w:val="4F81BD"/>
              </w:rPr>
            </w:pPr>
          </w:p>
        </w:tc>
        <w:tc>
          <w:tcPr>
            <w:tcW w:w="1047" w:type="pct"/>
            <w:gridSpan w:val="2"/>
          </w:tcPr>
          <w:p w14:paraId="7A66FC96" w14:textId="77777777" w:rsidR="00BA5B73" w:rsidRPr="005D35C0" w:rsidRDefault="00BA5B73" w:rsidP="00F175F2">
            <w:pPr>
              <w:pStyle w:val="KEYPAQTableBody"/>
              <w:rPr>
                <w:rFonts w:ascii="Arial" w:hAnsi="Arial" w:cs="Arial"/>
                <w:color w:val="4F81BD"/>
              </w:rPr>
            </w:pPr>
            <w:r>
              <w:rPr>
                <w:rFonts w:ascii="Arial" w:hAnsi="Arial" w:cs="Arial"/>
                <w:color w:val="4F81BD"/>
              </w:rPr>
              <w:t>As threshold</w:t>
            </w:r>
          </w:p>
        </w:tc>
        <w:tc>
          <w:tcPr>
            <w:tcW w:w="388" w:type="pct"/>
          </w:tcPr>
          <w:p w14:paraId="5BF4F29D" w14:textId="77777777" w:rsidR="00BA5B73" w:rsidRPr="005D35C0" w:rsidRDefault="00BA5B73" w:rsidP="0023382F">
            <w:pPr>
              <w:pStyle w:val="KEYPAQTableBody"/>
              <w:rPr>
                <w:rFonts w:ascii="Arial" w:hAnsi="Arial" w:cs="Arial"/>
                <w:color w:val="4F81BD"/>
              </w:rPr>
            </w:pPr>
            <w:r>
              <w:rPr>
                <w:rFonts w:ascii="Arial" w:hAnsi="Arial" w:cs="Arial"/>
                <w:color w:val="4F81BD"/>
              </w:rPr>
              <w:t>Ballistic testing</w:t>
            </w:r>
          </w:p>
        </w:tc>
        <w:tc>
          <w:tcPr>
            <w:tcW w:w="554" w:type="pct"/>
          </w:tcPr>
          <w:p w14:paraId="5F0C4F12" w14:textId="77777777" w:rsidR="00BA5B73" w:rsidRPr="007459EF" w:rsidRDefault="00BA5B73" w:rsidP="00E80D3E">
            <w:pPr>
              <w:pStyle w:val="KEYPAQTableBody"/>
              <w:rPr>
                <w:rFonts w:ascii="Arial" w:hAnsi="Arial" w:cs="Arial"/>
                <w:color w:val="4F81BD"/>
              </w:rPr>
            </w:pPr>
          </w:p>
        </w:tc>
      </w:tr>
      <w:tr w:rsidR="00BA5B73" w:rsidRPr="000B0D07" w14:paraId="07593F1A" w14:textId="77777777" w:rsidTr="5753205D">
        <w:tc>
          <w:tcPr>
            <w:tcW w:w="99" w:type="pct"/>
          </w:tcPr>
          <w:p w14:paraId="6649E0A0" w14:textId="77777777" w:rsidR="00BA5B73" w:rsidRPr="005D35C0" w:rsidRDefault="00BA5B73" w:rsidP="00B02CCD">
            <w:pPr>
              <w:pStyle w:val="KEYPAQTableBody"/>
              <w:rPr>
                <w:rFonts w:ascii="Arial" w:hAnsi="Arial" w:cs="Arial"/>
                <w:color w:val="4F81BD"/>
              </w:rPr>
            </w:pPr>
            <w:r>
              <w:rPr>
                <w:rFonts w:ascii="Arial" w:hAnsi="Arial" w:cs="Arial"/>
                <w:color w:val="4F81BD"/>
              </w:rPr>
              <w:t>31</w:t>
            </w:r>
          </w:p>
        </w:tc>
        <w:tc>
          <w:tcPr>
            <w:tcW w:w="408" w:type="pct"/>
            <w:gridSpan w:val="2"/>
          </w:tcPr>
          <w:p w14:paraId="3B3B3D68" w14:textId="77777777" w:rsidR="00BA5B73" w:rsidRPr="005D35C0" w:rsidRDefault="00BA5B73">
            <w:pPr>
              <w:pStyle w:val="KEYPAQTableBody"/>
              <w:rPr>
                <w:rFonts w:ascii="Arial" w:hAnsi="Arial" w:cs="Arial"/>
                <w:color w:val="4F81BD"/>
              </w:rPr>
            </w:pPr>
            <w:r w:rsidRPr="005D35C0">
              <w:rPr>
                <w:rFonts w:ascii="Arial" w:hAnsi="Arial" w:cs="Arial"/>
                <w:color w:val="4F81BD"/>
              </w:rPr>
              <w:t>The system shall be sustained &amp; repaired throughout its service life.</w:t>
            </w:r>
          </w:p>
        </w:tc>
        <w:tc>
          <w:tcPr>
            <w:tcW w:w="344" w:type="pct"/>
          </w:tcPr>
          <w:p w14:paraId="6AAF8C1B" w14:textId="77777777" w:rsidR="00BA5B73" w:rsidRPr="005D35C0" w:rsidRDefault="00BA5B73">
            <w:pPr>
              <w:pStyle w:val="KEYPAQTableBody"/>
              <w:rPr>
                <w:rFonts w:ascii="Arial" w:hAnsi="Arial" w:cs="Arial"/>
                <w:color w:val="4F81BD"/>
              </w:rPr>
            </w:pPr>
            <w:r w:rsidRPr="005D35C0">
              <w:rPr>
                <w:rFonts w:ascii="Arial" w:hAnsi="Arial" w:cs="Arial"/>
                <w:color w:val="4F81BD"/>
              </w:rPr>
              <w:t>Candidate</w:t>
            </w:r>
          </w:p>
        </w:tc>
        <w:tc>
          <w:tcPr>
            <w:tcW w:w="293" w:type="pct"/>
          </w:tcPr>
          <w:p w14:paraId="6B9ED307" w14:textId="77777777" w:rsidR="00BA5B73" w:rsidRPr="005D35C0" w:rsidRDefault="00BA5B73">
            <w:pPr>
              <w:pStyle w:val="KEYPAQTableBody"/>
              <w:rPr>
                <w:rFonts w:ascii="Arial" w:hAnsi="Arial" w:cs="Arial"/>
                <w:color w:val="4F81BD"/>
              </w:rPr>
            </w:pPr>
            <w:r w:rsidRPr="005D35C0">
              <w:rPr>
                <w:rFonts w:ascii="Arial" w:hAnsi="Arial" w:cs="Arial"/>
                <w:color w:val="4F81BD"/>
              </w:rPr>
              <w:t>1</w:t>
            </w:r>
          </w:p>
        </w:tc>
        <w:tc>
          <w:tcPr>
            <w:tcW w:w="427" w:type="pct"/>
          </w:tcPr>
          <w:p w14:paraId="4712B0F9" w14:textId="77777777" w:rsidR="00BA5B73" w:rsidRPr="005D35C0" w:rsidRDefault="00BA5B73" w:rsidP="00B35B9B">
            <w:pPr>
              <w:pStyle w:val="KEYPAQTableBody"/>
              <w:rPr>
                <w:rFonts w:ascii="Arial" w:hAnsi="Arial" w:cs="Arial"/>
                <w:color w:val="4F81BD"/>
              </w:rPr>
            </w:pPr>
            <w:r w:rsidRPr="005D35C0">
              <w:rPr>
                <w:rFonts w:ascii="Arial" w:hAnsi="Arial" w:cs="Arial"/>
                <w:color w:val="4F81BD"/>
              </w:rPr>
              <w:t xml:space="preserve">Components will require </w:t>
            </w:r>
            <w:r>
              <w:rPr>
                <w:rFonts w:ascii="Arial" w:hAnsi="Arial" w:cs="Arial"/>
                <w:color w:val="4F81BD"/>
              </w:rPr>
              <w:t>refurbishment</w:t>
            </w:r>
            <w:r w:rsidRPr="005D35C0">
              <w:rPr>
                <w:rFonts w:ascii="Arial" w:hAnsi="Arial" w:cs="Arial"/>
                <w:color w:val="4F81BD"/>
              </w:rPr>
              <w:t xml:space="preserve"> and or replacement throughout the operational lifetime of the capability.</w:t>
            </w:r>
          </w:p>
        </w:tc>
        <w:tc>
          <w:tcPr>
            <w:tcW w:w="1440" w:type="pct"/>
          </w:tcPr>
          <w:p w14:paraId="331C1CFF" w14:textId="77777777" w:rsidR="00BA5B73" w:rsidRDefault="00BA5B73" w:rsidP="00620FBE">
            <w:pPr>
              <w:pStyle w:val="KEYPAQTableBody"/>
              <w:rPr>
                <w:rFonts w:ascii="Arial" w:hAnsi="Arial" w:cs="Arial"/>
                <w:color w:val="4F81BD"/>
              </w:rPr>
            </w:pPr>
            <w:r w:rsidRPr="005D35C0">
              <w:rPr>
                <w:rFonts w:ascii="Arial" w:hAnsi="Arial" w:cs="Arial"/>
                <w:color w:val="4F81BD"/>
              </w:rPr>
              <w:t xml:space="preserve">Supplier and contract </w:t>
            </w:r>
            <w:r>
              <w:rPr>
                <w:rFonts w:ascii="Arial" w:hAnsi="Arial" w:cs="Arial"/>
                <w:color w:val="4F81BD"/>
              </w:rPr>
              <w:t xml:space="preserve">will </w:t>
            </w:r>
            <w:r w:rsidRPr="005D35C0">
              <w:rPr>
                <w:rFonts w:ascii="Arial" w:hAnsi="Arial" w:cs="Arial"/>
                <w:color w:val="4F81BD"/>
              </w:rPr>
              <w:t>allow for repair</w:t>
            </w:r>
            <w:r>
              <w:rPr>
                <w:rFonts w:ascii="Arial" w:hAnsi="Arial" w:cs="Arial"/>
                <w:color w:val="4F81BD"/>
              </w:rPr>
              <w:t>.</w:t>
            </w:r>
          </w:p>
          <w:p w14:paraId="589122A0" w14:textId="77777777" w:rsidR="00BA5B73" w:rsidRDefault="00BA5B73" w:rsidP="00620FBE">
            <w:pPr>
              <w:pStyle w:val="KEYPAQTableBody"/>
              <w:rPr>
                <w:rFonts w:ascii="Arial" w:hAnsi="Arial" w:cs="Arial"/>
                <w:color w:val="4F81BD"/>
              </w:rPr>
            </w:pPr>
            <w:r w:rsidRPr="005D35C0">
              <w:rPr>
                <w:rFonts w:ascii="Arial" w:hAnsi="Arial" w:cs="Arial"/>
                <w:color w:val="4F81BD"/>
              </w:rPr>
              <w:t xml:space="preserve">Supplier and contract </w:t>
            </w:r>
            <w:r>
              <w:rPr>
                <w:rFonts w:ascii="Arial" w:hAnsi="Arial" w:cs="Arial"/>
                <w:color w:val="4F81BD"/>
              </w:rPr>
              <w:t xml:space="preserve">will </w:t>
            </w:r>
            <w:r w:rsidRPr="005D35C0">
              <w:rPr>
                <w:rFonts w:ascii="Arial" w:hAnsi="Arial" w:cs="Arial"/>
                <w:color w:val="4F81BD"/>
              </w:rPr>
              <w:t>allow for</w:t>
            </w:r>
            <w:r>
              <w:rPr>
                <w:rFonts w:ascii="Arial" w:hAnsi="Arial" w:cs="Arial"/>
                <w:color w:val="4F81BD"/>
              </w:rPr>
              <w:t xml:space="preserve"> replacement of items where they are beyond economical repair.</w:t>
            </w:r>
          </w:p>
          <w:p w14:paraId="52EA329C" w14:textId="77777777" w:rsidR="00860E83" w:rsidRPr="00860E83" w:rsidRDefault="00860E83" w:rsidP="00620FBE">
            <w:pPr>
              <w:pStyle w:val="KEYPAQTableBody"/>
              <w:rPr>
                <w:rFonts w:ascii="Arial" w:hAnsi="Arial" w:cs="Arial"/>
                <w:color w:val="FF0000"/>
              </w:rPr>
            </w:pPr>
          </w:p>
        </w:tc>
        <w:tc>
          <w:tcPr>
            <w:tcW w:w="1047" w:type="pct"/>
            <w:gridSpan w:val="2"/>
          </w:tcPr>
          <w:p w14:paraId="7DA46661" w14:textId="77777777" w:rsidR="00BA5B73" w:rsidRPr="005D35C0" w:rsidRDefault="00BA5B73">
            <w:pPr>
              <w:pStyle w:val="KEYPAQTableBody"/>
              <w:rPr>
                <w:rFonts w:ascii="Arial" w:hAnsi="Arial" w:cs="Arial"/>
                <w:color w:val="4F81BD"/>
              </w:rPr>
            </w:pPr>
            <w:r w:rsidRPr="005D35C0">
              <w:rPr>
                <w:rFonts w:ascii="Arial" w:hAnsi="Arial" w:cs="Arial"/>
                <w:color w:val="4F81BD"/>
              </w:rPr>
              <w:t>As threshold</w:t>
            </w:r>
          </w:p>
        </w:tc>
        <w:tc>
          <w:tcPr>
            <w:tcW w:w="388" w:type="pct"/>
          </w:tcPr>
          <w:p w14:paraId="26F8A408" w14:textId="77777777" w:rsidR="00BA5B73" w:rsidRPr="005D35C0" w:rsidRDefault="00BA5B73" w:rsidP="0023382F">
            <w:pPr>
              <w:pStyle w:val="KEYPAQTableBody"/>
              <w:rPr>
                <w:rFonts w:ascii="Arial" w:hAnsi="Arial" w:cs="Arial"/>
                <w:color w:val="4F81BD"/>
              </w:rPr>
            </w:pPr>
            <w:r w:rsidRPr="005D35C0">
              <w:rPr>
                <w:rFonts w:ascii="Arial" w:hAnsi="Arial" w:cs="Arial"/>
                <w:color w:val="4F81BD"/>
              </w:rPr>
              <w:t>Inspection</w:t>
            </w:r>
          </w:p>
        </w:tc>
        <w:tc>
          <w:tcPr>
            <w:tcW w:w="554" w:type="pct"/>
          </w:tcPr>
          <w:p w14:paraId="2BB98613" w14:textId="77777777" w:rsidR="00BA5B73" w:rsidRPr="005D35C0" w:rsidRDefault="00BA5B73">
            <w:pPr>
              <w:pStyle w:val="KEYPAQTableBody"/>
              <w:rPr>
                <w:rFonts w:ascii="Arial" w:hAnsi="Arial" w:cs="Arial"/>
                <w:color w:val="4F81BD"/>
              </w:rPr>
            </w:pPr>
          </w:p>
        </w:tc>
      </w:tr>
      <w:tr w:rsidR="00BA5B73" w:rsidRPr="000B0D07" w14:paraId="38E13702" w14:textId="77777777" w:rsidTr="5753205D">
        <w:tc>
          <w:tcPr>
            <w:tcW w:w="99" w:type="pct"/>
          </w:tcPr>
          <w:p w14:paraId="05D684C4" w14:textId="77777777" w:rsidR="00BA5B73" w:rsidRPr="005D35C0" w:rsidRDefault="00BA5B73" w:rsidP="00B02CCD">
            <w:pPr>
              <w:pStyle w:val="KEYPAQTableBody"/>
              <w:rPr>
                <w:rFonts w:ascii="Arial" w:hAnsi="Arial" w:cs="Arial"/>
                <w:color w:val="4F81BD"/>
              </w:rPr>
            </w:pPr>
            <w:r>
              <w:rPr>
                <w:rFonts w:ascii="Arial" w:hAnsi="Arial" w:cs="Arial"/>
                <w:color w:val="4F81BD"/>
              </w:rPr>
              <w:t>32</w:t>
            </w:r>
          </w:p>
        </w:tc>
        <w:tc>
          <w:tcPr>
            <w:tcW w:w="408" w:type="pct"/>
            <w:gridSpan w:val="2"/>
          </w:tcPr>
          <w:p w14:paraId="11B00F26" w14:textId="77777777" w:rsidR="00BA5B73" w:rsidRPr="005D35C0" w:rsidRDefault="00BA5B73" w:rsidP="003954FA">
            <w:pPr>
              <w:pStyle w:val="KEYPAQTableBody"/>
              <w:rPr>
                <w:rFonts w:ascii="Arial" w:hAnsi="Arial" w:cs="Arial"/>
                <w:color w:val="4F81BD"/>
              </w:rPr>
            </w:pPr>
            <w:r w:rsidRPr="005D35C0">
              <w:rPr>
                <w:rFonts w:ascii="Arial" w:hAnsi="Arial" w:cs="Arial"/>
                <w:color w:val="4F81BD"/>
              </w:rPr>
              <w:t xml:space="preserve">The system shall </w:t>
            </w:r>
            <w:r>
              <w:rPr>
                <w:rFonts w:ascii="Arial" w:hAnsi="Arial" w:cs="Arial"/>
                <w:color w:val="4F81BD"/>
              </w:rPr>
              <w:t xml:space="preserve">be </w:t>
            </w:r>
            <w:r w:rsidRPr="005D35C0">
              <w:rPr>
                <w:rFonts w:ascii="Arial" w:hAnsi="Arial" w:cs="Arial"/>
                <w:color w:val="4F81BD"/>
              </w:rPr>
              <w:t>managed for supply chain obsolescence.</w:t>
            </w:r>
          </w:p>
        </w:tc>
        <w:tc>
          <w:tcPr>
            <w:tcW w:w="344" w:type="pct"/>
          </w:tcPr>
          <w:p w14:paraId="2A41E445" w14:textId="77777777" w:rsidR="00BA5B73" w:rsidRPr="005D35C0" w:rsidRDefault="00BA5B73" w:rsidP="003954FA">
            <w:pPr>
              <w:pStyle w:val="KEYPAQTableBody"/>
              <w:rPr>
                <w:rFonts w:ascii="Arial" w:hAnsi="Arial" w:cs="Arial"/>
                <w:color w:val="4F81BD"/>
              </w:rPr>
            </w:pPr>
            <w:r w:rsidRPr="005D35C0">
              <w:rPr>
                <w:rFonts w:ascii="Arial" w:hAnsi="Arial" w:cs="Arial"/>
                <w:color w:val="4F81BD"/>
              </w:rPr>
              <w:t>Candidate</w:t>
            </w:r>
          </w:p>
        </w:tc>
        <w:tc>
          <w:tcPr>
            <w:tcW w:w="293" w:type="pct"/>
          </w:tcPr>
          <w:p w14:paraId="3CDEFF23" w14:textId="77777777" w:rsidR="00BA5B73" w:rsidRPr="005D35C0" w:rsidRDefault="00BA5B73" w:rsidP="003954FA">
            <w:pPr>
              <w:pStyle w:val="KEYPAQTableBody"/>
              <w:rPr>
                <w:rFonts w:ascii="Arial" w:hAnsi="Arial" w:cs="Arial"/>
                <w:color w:val="4F81BD"/>
              </w:rPr>
            </w:pPr>
            <w:r w:rsidRPr="005D35C0">
              <w:rPr>
                <w:rFonts w:ascii="Arial" w:hAnsi="Arial" w:cs="Arial"/>
                <w:color w:val="4F81BD"/>
              </w:rPr>
              <w:t>2</w:t>
            </w:r>
          </w:p>
        </w:tc>
        <w:tc>
          <w:tcPr>
            <w:tcW w:w="427" w:type="pct"/>
          </w:tcPr>
          <w:p w14:paraId="51EEB3E9" w14:textId="77777777" w:rsidR="00BA5B73" w:rsidRPr="005D35C0" w:rsidRDefault="00BA5B73" w:rsidP="003954FA">
            <w:pPr>
              <w:pStyle w:val="KEYPAQTableBody"/>
              <w:rPr>
                <w:rFonts w:ascii="Arial" w:hAnsi="Arial" w:cs="Arial"/>
                <w:color w:val="4F81BD"/>
              </w:rPr>
            </w:pPr>
            <w:r w:rsidRPr="005D35C0">
              <w:rPr>
                <w:rFonts w:ascii="Arial" w:hAnsi="Arial" w:cs="Arial"/>
                <w:color w:val="4F81BD"/>
              </w:rPr>
              <w:t>To maintain capability of the system.</w:t>
            </w:r>
          </w:p>
        </w:tc>
        <w:tc>
          <w:tcPr>
            <w:tcW w:w="1440" w:type="pct"/>
          </w:tcPr>
          <w:p w14:paraId="4D78D573" w14:textId="77777777" w:rsidR="00BA5B73" w:rsidRPr="005D35C0" w:rsidRDefault="00BA5B73" w:rsidP="003954FA">
            <w:pPr>
              <w:pStyle w:val="KEYPAQTableBody"/>
              <w:rPr>
                <w:rFonts w:ascii="Arial" w:hAnsi="Arial" w:cs="Arial"/>
                <w:color w:val="4F81BD"/>
              </w:rPr>
            </w:pPr>
            <w:r w:rsidRPr="005D35C0">
              <w:rPr>
                <w:rFonts w:ascii="Arial" w:hAnsi="Arial" w:cs="Arial"/>
                <w:color w:val="4F81BD"/>
              </w:rPr>
              <w:t>Component level risk assessment supplied to the Authority, updated on a yearly basis.</w:t>
            </w:r>
          </w:p>
        </w:tc>
        <w:tc>
          <w:tcPr>
            <w:tcW w:w="1047" w:type="pct"/>
            <w:gridSpan w:val="2"/>
          </w:tcPr>
          <w:p w14:paraId="2FA17485" w14:textId="77777777" w:rsidR="00BA5B73" w:rsidRPr="005D35C0" w:rsidRDefault="00BA5B73" w:rsidP="003954FA">
            <w:pPr>
              <w:pStyle w:val="KEYPAQTableBody"/>
              <w:rPr>
                <w:rFonts w:ascii="Arial" w:hAnsi="Arial" w:cs="Arial"/>
                <w:color w:val="4F81BD"/>
              </w:rPr>
            </w:pPr>
            <w:r w:rsidRPr="005D35C0">
              <w:rPr>
                <w:rFonts w:ascii="Arial" w:hAnsi="Arial" w:cs="Arial"/>
                <w:color w:val="4F81BD"/>
              </w:rPr>
              <w:t>As threshold</w:t>
            </w:r>
          </w:p>
        </w:tc>
        <w:tc>
          <w:tcPr>
            <w:tcW w:w="388" w:type="pct"/>
          </w:tcPr>
          <w:p w14:paraId="5FFFE0B1" w14:textId="77777777" w:rsidR="00BA5B73" w:rsidRPr="005D35C0" w:rsidRDefault="00BA5B73" w:rsidP="00B02CCD">
            <w:pPr>
              <w:pStyle w:val="KEYPAQTableBody"/>
              <w:rPr>
                <w:rFonts w:ascii="Arial" w:hAnsi="Arial" w:cs="Arial"/>
                <w:color w:val="4F81BD"/>
              </w:rPr>
            </w:pPr>
            <w:r w:rsidRPr="005D35C0">
              <w:rPr>
                <w:rFonts w:ascii="Arial" w:hAnsi="Arial" w:cs="Arial"/>
                <w:color w:val="4F81BD"/>
              </w:rPr>
              <w:t>Inspection</w:t>
            </w:r>
          </w:p>
        </w:tc>
        <w:tc>
          <w:tcPr>
            <w:tcW w:w="554" w:type="pct"/>
          </w:tcPr>
          <w:p w14:paraId="765BBFFD" w14:textId="77777777" w:rsidR="00BA5B73" w:rsidRPr="005D35C0" w:rsidRDefault="00BA5B73" w:rsidP="003954FA">
            <w:pPr>
              <w:pStyle w:val="KEYPAQTableBody"/>
              <w:rPr>
                <w:rFonts w:ascii="Arial" w:hAnsi="Arial" w:cs="Arial"/>
                <w:color w:val="4F81BD"/>
              </w:rPr>
            </w:pPr>
          </w:p>
        </w:tc>
      </w:tr>
      <w:tr w:rsidR="00BA5B73" w:rsidRPr="000B0D07" w14:paraId="39103235" w14:textId="77777777" w:rsidTr="5753205D">
        <w:tc>
          <w:tcPr>
            <w:tcW w:w="99" w:type="pct"/>
          </w:tcPr>
          <w:p w14:paraId="3308295C" w14:textId="77777777" w:rsidR="00BA5B73" w:rsidRPr="005D35C0" w:rsidRDefault="00BA5B73">
            <w:pPr>
              <w:pStyle w:val="KEYPAQTableBody"/>
              <w:rPr>
                <w:rFonts w:ascii="Arial" w:hAnsi="Arial" w:cs="Arial"/>
                <w:color w:val="4F81BD"/>
              </w:rPr>
            </w:pPr>
            <w:r>
              <w:rPr>
                <w:rFonts w:ascii="Arial" w:hAnsi="Arial" w:cs="Arial"/>
                <w:color w:val="4F81BD"/>
              </w:rPr>
              <w:lastRenderedPageBreak/>
              <w:t>33</w:t>
            </w:r>
          </w:p>
        </w:tc>
        <w:tc>
          <w:tcPr>
            <w:tcW w:w="408" w:type="pct"/>
            <w:gridSpan w:val="2"/>
          </w:tcPr>
          <w:p w14:paraId="5B277BE5" w14:textId="77777777" w:rsidR="00BA5B73" w:rsidRPr="005D35C0" w:rsidRDefault="00BA5B73" w:rsidP="00860E83">
            <w:pPr>
              <w:pStyle w:val="KEYPAQTableBody"/>
              <w:rPr>
                <w:rFonts w:ascii="Arial" w:hAnsi="Arial" w:cs="Arial"/>
                <w:color w:val="4F81BD"/>
              </w:rPr>
            </w:pPr>
            <w:r w:rsidRPr="005D35C0">
              <w:rPr>
                <w:rFonts w:ascii="Arial" w:hAnsi="Arial" w:cs="Arial"/>
                <w:color w:val="4F81BD"/>
              </w:rPr>
              <w:t xml:space="preserve">The system shall provide the </w:t>
            </w:r>
            <w:r w:rsidRPr="003C5ECE">
              <w:rPr>
                <w:rFonts w:ascii="Arial" w:hAnsi="Arial" w:cs="Arial"/>
                <w:color w:val="4F81BD"/>
              </w:rPr>
              <w:t xml:space="preserve">required </w:t>
            </w:r>
            <w:r w:rsidR="00860E83" w:rsidRPr="003C5ECE">
              <w:rPr>
                <w:rFonts w:ascii="Arial" w:hAnsi="Arial" w:cs="Arial"/>
                <w:color w:val="4F81BD"/>
              </w:rPr>
              <w:t>physical integrity</w:t>
            </w:r>
            <w:r w:rsidRPr="005D35C0">
              <w:rPr>
                <w:rFonts w:ascii="Arial" w:hAnsi="Arial" w:cs="Arial"/>
                <w:color w:val="4F81BD"/>
              </w:rPr>
              <w:t xml:space="preserve"> for a significant time before any component's</w:t>
            </w:r>
            <w:r>
              <w:rPr>
                <w:rFonts w:ascii="Arial" w:hAnsi="Arial" w:cs="Arial"/>
                <w:color w:val="4F81BD"/>
              </w:rPr>
              <w:t xml:space="preserve"> ballistic performance reduces to below threshold requirement.</w:t>
            </w:r>
          </w:p>
        </w:tc>
        <w:tc>
          <w:tcPr>
            <w:tcW w:w="344" w:type="pct"/>
          </w:tcPr>
          <w:p w14:paraId="14C8F95A" w14:textId="77777777" w:rsidR="00BA5B73" w:rsidRPr="005D35C0" w:rsidRDefault="00BA5B73">
            <w:pPr>
              <w:pStyle w:val="KEYPAQTableBody"/>
              <w:rPr>
                <w:rFonts w:ascii="Arial" w:hAnsi="Arial" w:cs="Arial"/>
                <w:color w:val="4F81BD"/>
              </w:rPr>
            </w:pPr>
            <w:r w:rsidRPr="005D35C0">
              <w:rPr>
                <w:rFonts w:ascii="Arial" w:hAnsi="Arial" w:cs="Arial"/>
                <w:color w:val="4F81BD"/>
              </w:rPr>
              <w:t>Candidate</w:t>
            </w:r>
          </w:p>
        </w:tc>
        <w:tc>
          <w:tcPr>
            <w:tcW w:w="293" w:type="pct"/>
          </w:tcPr>
          <w:p w14:paraId="7D12C084" w14:textId="77777777" w:rsidR="00BA5B73" w:rsidRPr="005D35C0" w:rsidRDefault="00BA5B73">
            <w:pPr>
              <w:pStyle w:val="KEYPAQTableBody"/>
              <w:rPr>
                <w:rFonts w:ascii="Arial" w:hAnsi="Arial" w:cs="Arial"/>
                <w:color w:val="4F81BD"/>
              </w:rPr>
            </w:pPr>
            <w:r w:rsidRPr="005D35C0">
              <w:rPr>
                <w:rFonts w:ascii="Arial" w:hAnsi="Arial" w:cs="Arial"/>
                <w:color w:val="4F81BD"/>
              </w:rPr>
              <w:t>1</w:t>
            </w:r>
          </w:p>
        </w:tc>
        <w:tc>
          <w:tcPr>
            <w:tcW w:w="427" w:type="pct"/>
          </w:tcPr>
          <w:p w14:paraId="53708B74" w14:textId="77777777" w:rsidR="00BA5B73" w:rsidRPr="005D35C0" w:rsidRDefault="00BA5B73">
            <w:pPr>
              <w:pStyle w:val="KEYPAQTableBody"/>
              <w:rPr>
                <w:rFonts w:ascii="Arial" w:hAnsi="Arial" w:cs="Arial"/>
                <w:color w:val="4F81BD"/>
              </w:rPr>
            </w:pPr>
            <w:r w:rsidRPr="005D35C0">
              <w:rPr>
                <w:rFonts w:ascii="Arial" w:hAnsi="Arial" w:cs="Arial"/>
                <w:color w:val="4F81BD"/>
              </w:rPr>
              <w:t>In order to reduce the burden on the supply chain and reduce through life costs.</w:t>
            </w:r>
          </w:p>
        </w:tc>
        <w:tc>
          <w:tcPr>
            <w:tcW w:w="1440" w:type="pct"/>
          </w:tcPr>
          <w:p w14:paraId="1FA2B297" w14:textId="77777777" w:rsidR="00BA5B73" w:rsidRPr="005D35C0" w:rsidRDefault="00BA5B73">
            <w:pPr>
              <w:pStyle w:val="KEYPAQTableBody"/>
              <w:rPr>
                <w:rFonts w:ascii="Arial" w:hAnsi="Arial" w:cs="Arial"/>
                <w:color w:val="4F81BD"/>
              </w:rPr>
            </w:pPr>
            <w:r w:rsidRPr="005D35C0">
              <w:rPr>
                <w:rFonts w:ascii="Arial" w:hAnsi="Arial" w:cs="Arial"/>
                <w:color w:val="4F81BD"/>
              </w:rPr>
              <w:t>Manufacturer guarantee of no reduction in ballistic performance for</w:t>
            </w:r>
            <w:r w:rsidR="00860E83">
              <w:rPr>
                <w:rFonts w:ascii="Arial" w:hAnsi="Arial" w:cs="Arial"/>
                <w:color w:val="4F81BD"/>
              </w:rPr>
              <w:t xml:space="preserve"> any component for 5 years </w:t>
            </w:r>
            <w:r w:rsidR="00860E83" w:rsidRPr="003C5ECE">
              <w:rPr>
                <w:rFonts w:ascii="Arial" w:hAnsi="Arial" w:cs="Arial"/>
                <w:color w:val="4F81BD"/>
              </w:rPr>
              <w:t>Service</w:t>
            </w:r>
            <w:r w:rsidRPr="005D35C0">
              <w:rPr>
                <w:rFonts w:ascii="Arial" w:hAnsi="Arial" w:cs="Arial"/>
                <w:color w:val="4F81BD"/>
              </w:rPr>
              <w:t xml:space="preserve"> Life.</w:t>
            </w:r>
          </w:p>
          <w:p w14:paraId="3FAA0F57" w14:textId="77777777" w:rsidR="00BA5B73" w:rsidRPr="005D35C0" w:rsidRDefault="00BA5B73" w:rsidP="00182C98">
            <w:pPr>
              <w:pStyle w:val="KEYPAQTableBody"/>
              <w:rPr>
                <w:rFonts w:ascii="Arial" w:hAnsi="Arial" w:cs="Arial"/>
                <w:color w:val="4F81BD"/>
              </w:rPr>
            </w:pPr>
          </w:p>
          <w:p w14:paraId="7A1B5731" w14:textId="77777777" w:rsidR="00BA5B73" w:rsidRPr="005D35C0" w:rsidRDefault="00BA5B73" w:rsidP="00182C98">
            <w:pPr>
              <w:pStyle w:val="KEYPAQTableBody"/>
              <w:rPr>
                <w:rFonts w:ascii="Arial" w:hAnsi="Arial" w:cs="Arial"/>
                <w:color w:val="4F81BD"/>
              </w:rPr>
            </w:pPr>
            <w:r w:rsidRPr="005D35C0">
              <w:rPr>
                <w:rFonts w:ascii="Arial" w:hAnsi="Arial" w:cs="Arial"/>
                <w:color w:val="4F81BD"/>
              </w:rPr>
              <w:t xml:space="preserve">The system shall be stored </w:t>
            </w:r>
            <w:r>
              <w:rPr>
                <w:rFonts w:ascii="Arial" w:hAnsi="Arial" w:cs="Arial"/>
                <w:color w:val="4F81BD"/>
              </w:rPr>
              <w:t xml:space="preserve">by MoD </w:t>
            </w:r>
            <w:r w:rsidRPr="005D35C0">
              <w:rPr>
                <w:rFonts w:ascii="Arial" w:hAnsi="Arial" w:cs="Arial"/>
                <w:color w:val="4F81BD"/>
              </w:rPr>
              <w:t xml:space="preserve">under climatic conditions defined in DEFSTAN 00-35: </w:t>
            </w:r>
          </w:p>
          <w:p w14:paraId="05ECE3CC" w14:textId="77777777" w:rsidR="00BA5B73" w:rsidRDefault="00BA5B73" w:rsidP="00182C98">
            <w:pPr>
              <w:pStyle w:val="KEYPAQTableBody"/>
              <w:rPr>
                <w:rFonts w:ascii="Arial" w:hAnsi="Arial" w:cs="Arial"/>
                <w:color w:val="4F81BD"/>
              </w:rPr>
            </w:pPr>
          </w:p>
          <w:p w14:paraId="6BEBB949" w14:textId="77777777" w:rsidR="00BA5B73" w:rsidRDefault="00BA5B73" w:rsidP="00822FC9">
            <w:pPr>
              <w:pStyle w:val="KEYPAQTableBody"/>
              <w:rPr>
                <w:rFonts w:ascii="Arial" w:hAnsi="Arial" w:cs="Arial"/>
                <w:color w:val="4F81BD"/>
              </w:rPr>
            </w:pPr>
            <w:r>
              <w:rPr>
                <w:rFonts w:ascii="Arial" w:hAnsi="Arial" w:cs="Arial"/>
                <w:color w:val="4F81BD"/>
              </w:rPr>
              <w:t xml:space="preserve">Extreme </w:t>
            </w:r>
            <w:r w:rsidRPr="006153E1">
              <w:rPr>
                <w:rFonts w:ascii="Arial" w:hAnsi="Arial" w:cs="Arial"/>
                <w:color w:val="4F81BD"/>
              </w:rPr>
              <w:t>Hot Dry A1</w:t>
            </w:r>
          </w:p>
          <w:p w14:paraId="4D301DDB" w14:textId="77777777" w:rsidR="00BA5B73" w:rsidRDefault="00BA5B73" w:rsidP="00822FC9">
            <w:pPr>
              <w:pStyle w:val="KEYPAQTableBody"/>
              <w:rPr>
                <w:rFonts w:ascii="Arial" w:hAnsi="Arial" w:cs="Arial"/>
                <w:color w:val="4F81BD"/>
              </w:rPr>
            </w:pPr>
            <w:r>
              <w:rPr>
                <w:rFonts w:ascii="Arial" w:hAnsi="Arial" w:cs="Arial"/>
                <w:color w:val="4F81BD"/>
              </w:rPr>
              <w:t>Hot Dry A2</w:t>
            </w:r>
          </w:p>
          <w:p w14:paraId="49F6299C" w14:textId="77777777" w:rsidR="00BA5B73" w:rsidRPr="006153E1" w:rsidRDefault="00BA5B73" w:rsidP="00822FC9">
            <w:pPr>
              <w:pStyle w:val="KEYPAQTableBody"/>
              <w:rPr>
                <w:rFonts w:ascii="Arial" w:hAnsi="Arial" w:cs="Arial"/>
                <w:color w:val="4F81BD"/>
              </w:rPr>
            </w:pPr>
            <w:r>
              <w:rPr>
                <w:rFonts w:ascii="Arial" w:hAnsi="Arial" w:cs="Arial"/>
                <w:color w:val="4F81BD"/>
              </w:rPr>
              <w:t>Intermediate A3</w:t>
            </w:r>
          </w:p>
          <w:p w14:paraId="03A7115A" w14:textId="77777777" w:rsidR="00BA5B73" w:rsidRDefault="00BA5B73" w:rsidP="00822FC9">
            <w:pPr>
              <w:pStyle w:val="KEYPAQTableBody"/>
              <w:rPr>
                <w:rFonts w:ascii="Arial" w:hAnsi="Arial" w:cs="Arial"/>
                <w:color w:val="4F81BD"/>
              </w:rPr>
            </w:pPr>
            <w:r>
              <w:rPr>
                <w:rFonts w:ascii="Arial" w:hAnsi="Arial" w:cs="Arial"/>
                <w:color w:val="4F81BD"/>
              </w:rPr>
              <w:t>Wet Warm B1</w:t>
            </w:r>
          </w:p>
          <w:p w14:paraId="3B516EB4" w14:textId="77777777" w:rsidR="00BA5B73" w:rsidRDefault="00BA5B73" w:rsidP="00822FC9">
            <w:pPr>
              <w:pStyle w:val="KEYPAQTableBody"/>
              <w:rPr>
                <w:rFonts w:ascii="Arial" w:hAnsi="Arial" w:cs="Arial"/>
                <w:color w:val="4F81BD"/>
              </w:rPr>
            </w:pPr>
            <w:r>
              <w:rPr>
                <w:rFonts w:ascii="Arial" w:hAnsi="Arial" w:cs="Arial"/>
                <w:color w:val="4F81BD"/>
              </w:rPr>
              <w:t>Wet Hot B2</w:t>
            </w:r>
          </w:p>
          <w:p w14:paraId="3E10D465" w14:textId="77777777" w:rsidR="00BA5B73" w:rsidRPr="006153E1" w:rsidRDefault="00BA5B73" w:rsidP="00822FC9">
            <w:pPr>
              <w:pStyle w:val="KEYPAQTableBody"/>
              <w:rPr>
                <w:rFonts w:ascii="Arial" w:hAnsi="Arial" w:cs="Arial"/>
                <w:color w:val="4F81BD"/>
              </w:rPr>
            </w:pPr>
            <w:r w:rsidRPr="006153E1">
              <w:rPr>
                <w:rFonts w:ascii="Arial" w:hAnsi="Arial" w:cs="Arial"/>
                <w:color w:val="4F81BD"/>
              </w:rPr>
              <w:t>Humid</w:t>
            </w:r>
            <w:r>
              <w:rPr>
                <w:rFonts w:ascii="Arial" w:hAnsi="Arial" w:cs="Arial"/>
                <w:color w:val="4F81BD"/>
              </w:rPr>
              <w:t xml:space="preserve"> Hot, Coastal Desert</w:t>
            </w:r>
            <w:r w:rsidRPr="006153E1">
              <w:rPr>
                <w:rFonts w:ascii="Arial" w:hAnsi="Arial" w:cs="Arial"/>
                <w:color w:val="4F81BD"/>
              </w:rPr>
              <w:t xml:space="preserve"> B3</w:t>
            </w:r>
          </w:p>
          <w:p w14:paraId="26B0FAD6" w14:textId="77777777" w:rsidR="00BA5B73" w:rsidRDefault="00BA5B73" w:rsidP="00822FC9">
            <w:pPr>
              <w:pStyle w:val="KEYPAQTableBody"/>
              <w:rPr>
                <w:rFonts w:ascii="Arial" w:hAnsi="Arial" w:cs="Arial"/>
                <w:color w:val="4F81BD"/>
              </w:rPr>
            </w:pPr>
            <w:r>
              <w:rPr>
                <w:rFonts w:ascii="Arial" w:hAnsi="Arial" w:cs="Arial"/>
                <w:color w:val="4F81BD"/>
              </w:rPr>
              <w:t>Mild C0</w:t>
            </w:r>
          </w:p>
          <w:p w14:paraId="6E93BCE8" w14:textId="77777777" w:rsidR="00BA5B73" w:rsidRDefault="00BA5B73" w:rsidP="00822FC9">
            <w:pPr>
              <w:pStyle w:val="KEYPAQTableBody"/>
              <w:rPr>
                <w:rFonts w:ascii="Arial" w:hAnsi="Arial" w:cs="Arial"/>
                <w:color w:val="4F81BD"/>
              </w:rPr>
            </w:pPr>
            <w:r>
              <w:rPr>
                <w:rFonts w:ascii="Arial" w:hAnsi="Arial" w:cs="Arial"/>
                <w:color w:val="4F81BD"/>
              </w:rPr>
              <w:t xml:space="preserve">Intermediate </w:t>
            </w:r>
            <w:r w:rsidRPr="006153E1">
              <w:rPr>
                <w:rFonts w:ascii="Arial" w:hAnsi="Arial" w:cs="Arial"/>
                <w:color w:val="4F81BD"/>
              </w:rPr>
              <w:t>Cold C</w:t>
            </w:r>
            <w:r>
              <w:rPr>
                <w:rFonts w:ascii="Arial" w:hAnsi="Arial" w:cs="Arial"/>
                <w:color w:val="4F81BD"/>
              </w:rPr>
              <w:t>1</w:t>
            </w:r>
          </w:p>
          <w:p w14:paraId="34C2EFF7" w14:textId="77777777" w:rsidR="00BA5B73" w:rsidRDefault="00BA5B73" w:rsidP="00822FC9">
            <w:pPr>
              <w:pStyle w:val="KEYPAQTableBody"/>
              <w:rPr>
                <w:rFonts w:ascii="Arial" w:hAnsi="Arial" w:cs="Arial"/>
                <w:color w:val="4F81BD"/>
              </w:rPr>
            </w:pPr>
            <w:r>
              <w:rPr>
                <w:rFonts w:ascii="Arial" w:hAnsi="Arial" w:cs="Arial"/>
                <w:color w:val="4F81BD"/>
              </w:rPr>
              <w:t>Cold C2</w:t>
            </w:r>
          </w:p>
          <w:p w14:paraId="357CAEEC" w14:textId="77777777" w:rsidR="00BA5B73" w:rsidRDefault="00BA5B73" w:rsidP="003D3733">
            <w:pPr>
              <w:pStyle w:val="KEYPAQTableBody"/>
              <w:rPr>
                <w:rFonts w:ascii="Arial" w:hAnsi="Arial" w:cs="Arial"/>
                <w:color w:val="4F81BD"/>
              </w:rPr>
            </w:pPr>
            <w:r>
              <w:rPr>
                <w:rFonts w:ascii="Arial" w:hAnsi="Arial" w:cs="Arial"/>
                <w:color w:val="4F81BD"/>
              </w:rPr>
              <w:t>Severe Cold C3</w:t>
            </w:r>
          </w:p>
          <w:p w14:paraId="0B4F658F" w14:textId="77777777" w:rsidR="00BA5B73" w:rsidRPr="006153E1" w:rsidRDefault="00BA5B73" w:rsidP="003D3733">
            <w:pPr>
              <w:pStyle w:val="KEYPAQTableBody"/>
              <w:rPr>
                <w:rFonts w:ascii="Arial" w:hAnsi="Arial" w:cs="Arial"/>
                <w:color w:val="4F81BD"/>
              </w:rPr>
            </w:pPr>
            <w:r>
              <w:rPr>
                <w:rFonts w:ascii="Arial" w:hAnsi="Arial" w:cs="Arial"/>
                <w:color w:val="4F81BD"/>
              </w:rPr>
              <w:t>Extreme Cold C4</w:t>
            </w:r>
          </w:p>
          <w:p w14:paraId="7FF7DFE9" w14:textId="77777777" w:rsidR="00BA5B73" w:rsidRDefault="00BA5B73" w:rsidP="00822FC9">
            <w:pPr>
              <w:pStyle w:val="KEYPAQTableBody"/>
              <w:rPr>
                <w:rFonts w:ascii="Arial" w:hAnsi="Arial" w:cs="Arial"/>
                <w:color w:val="4F81BD"/>
              </w:rPr>
            </w:pPr>
            <w:r w:rsidRPr="006153E1">
              <w:rPr>
                <w:rFonts w:ascii="Arial" w:hAnsi="Arial" w:cs="Arial"/>
                <w:color w:val="4F81BD"/>
              </w:rPr>
              <w:t>Marine</w:t>
            </w:r>
            <w:r>
              <w:rPr>
                <w:rFonts w:ascii="Arial" w:hAnsi="Arial" w:cs="Arial"/>
                <w:color w:val="4F81BD"/>
              </w:rPr>
              <w:t xml:space="preserve"> Hot</w:t>
            </w:r>
            <w:r w:rsidRPr="006153E1">
              <w:rPr>
                <w:rFonts w:ascii="Arial" w:hAnsi="Arial" w:cs="Arial"/>
                <w:color w:val="4F81BD"/>
              </w:rPr>
              <w:t xml:space="preserve"> M1</w:t>
            </w:r>
          </w:p>
          <w:p w14:paraId="6355D9FD" w14:textId="77777777" w:rsidR="00BA5B73" w:rsidRPr="005D35C0" w:rsidRDefault="00BA5B73" w:rsidP="00822FC9">
            <w:pPr>
              <w:pStyle w:val="KEYPAQTableBody"/>
              <w:rPr>
                <w:rFonts w:ascii="Arial" w:hAnsi="Arial" w:cs="Arial"/>
                <w:color w:val="4F81BD"/>
              </w:rPr>
            </w:pPr>
            <w:r>
              <w:rPr>
                <w:rFonts w:ascii="Arial" w:hAnsi="Arial" w:cs="Arial"/>
                <w:color w:val="4F81BD"/>
              </w:rPr>
              <w:t>Marine Intermediate M2</w:t>
            </w:r>
          </w:p>
        </w:tc>
        <w:tc>
          <w:tcPr>
            <w:tcW w:w="1047" w:type="pct"/>
            <w:gridSpan w:val="2"/>
          </w:tcPr>
          <w:p w14:paraId="6F98B1EC" w14:textId="77777777" w:rsidR="00BA5B73" w:rsidRPr="005D35C0" w:rsidRDefault="00BA5B73" w:rsidP="00090534">
            <w:pPr>
              <w:pStyle w:val="KEYPAQTableBody"/>
              <w:rPr>
                <w:rFonts w:ascii="Arial" w:hAnsi="Arial" w:cs="Arial"/>
                <w:color w:val="4F81BD"/>
              </w:rPr>
            </w:pPr>
            <w:r w:rsidRPr="005D35C0">
              <w:rPr>
                <w:rFonts w:ascii="Arial" w:hAnsi="Arial" w:cs="Arial"/>
                <w:color w:val="4F81BD"/>
              </w:rPr>
              <w:t xml:space="preserve">Manufacturer guarantee of no reduction in ballistic performance for any component for </w:t>
            </w:r>
            <w:r w:rsidR="00860E83">
              <w:rPr>
                <w:rFonts w:ascii="Arial" w:hAnsi="Arial" w:cs="Arial"/>
                <w:color w:val="4F81BD"/>
              </w:rPr>
              <w:t>10</w:t>
            </w:r>
            <w:r w:rsidRPr="005D35C0">
              <w:rPr>
                <w:rFonts w:ascii="Arial" w:hAnsi="Arial" w:cs="Arial"/>
                <w:color w:val="4F81BD"/>
              </w:rPr>
              <w:t xml:space="preserve"> years </w:t>
            </w:r>
            <w:r w:rsidRPr="003C5ECE">
              <w:rPr>
                <w:rFonts w:ascii="Arial" w:hAnsi="Arial" w:cs="Arial"/>
                <w:color w:val="4F81BD"/>
              </w:rPr>
              <w:t>Shelf</w:t>
            </w:r>
            <w:r w:rsidRPr="005D35C0">
              <w:rPr>
                <w:rFonts w:ascii="Arial" w:hAnsi="Arial" w:cs="Arial"/>
                <w:color w:val="4F81BD"/>
              </w:rPr>
              <w:t xml:space="preserve"> Life.</w:t>
            </w:r>
          </w:p>
          <w:p w14:paraId="4FEEA3F8" w14:textId="77777777" w:rsidR="00BA5B73" w:rsidRPr="005D35C0" w:rsidRDefault="00BA5B73" w:rsidP="00090534">
            <w:pPr>
              <w:pStyle w:val="KEYPAQTableBody"/>
              <w:rPr>
                <w:rFonts w:ascii="Arial" w:hAnsi="Arial" w:cs="Arial"/>
                <w:color w:val="4F81BD"/>
              </w:rPr>
            </w:pPr>
            <w:r w:rsidRPr="005D35C0">
              <w:rPr>
                <w:rFonts w:ascii="Arial" w:hAnsi="Arial" w:cs="Arial"/>
                <w:color w:val="4F81BD"/>
              </w:rPr>
              <w:t xml:space="preserve">The system shall be stored under climatic conditions defined in DEFSTAN 00-35: </w:t>
            </w:r>
          </w:p>
          <w:p w14:paraId="1115370A" w14:textId="77777777" w:rsidR="00BA5B73" w:rsidRPr="005D35C0" w:rsidRDefault="00BA5B73" w:rsidP="00090534">
            <w:pPr>
              <w:pStyle w:val="KEYPAQTableBody"/>
              <w:rPr>
                <w:rFonts w:ascii="Arial" w:hAnsi="Arial" w:cs="Arial"/>
                <w:color w:val="4F81BD"/>
              </w:rPr>
            </w:pPr>
          </w:p>
          <w:p w14:paraId="75ED3B38" w14:textId="77777777" w:rsidR="00BA5B73" w:rsidRDefault="00BA5B73" w:rsidP="00822FC9">
            <w:pPr>
              <w:pStyle w:val="KEYPAQTableBody"/>
              <w:rPr>
                <w:rFonts w:ascii="Arial" w:hAnsi="Arial" w:cs="Arial"/>
                <w:color w:val="4F81BD"/>
              </w:rPr>
            </w:pPr>
            <w:r>
              <w:rPr>
                <w:rFonts w:ascii="Arial" w:hAnsi="Arial" w:cs="Arial"/>
                <w:color w:val="4F81BD"/>
              </w:rPr>
              <w:t xml:space="preserve">Extreme </w:t>
            </w:r>
            <w:r w:rsidRPr="006153E1">
              <w:rPr>
                <w:rFonts w:ascii="Arial" w:hAnsi="Arial" w:cs="Arial"/>
                <w:color w:val="4F81BD"/>
              </w:rPr>
              <w:t>Hot Dry A1</w:t>
            </w:r>
          </w:p>
          <w:p w14:paraId="2905C337" w14:textId="77777777" w:rsidR="00BA5B73" w:rsidRDefault="00BA5B73" w:rsidP="00822FC9">
            <w:pPr>
              <w:pStyle w:val="KEYPAQTableBody"/>
              <w:rPr>
                <w:rFonts w:ascii="Arial" w:hAnsi="Arial" w:cs="Arial"/>
                <w:color w:val="4F81BD"/>
              </w:rPr>
            </w:pPr>
            <w:r>
              <w:rPr>
                <w:rFonts w:ascii="Arial" w:hAnsi="Arial" w:cs="Arial"/>
                <w:color w:val="4F81BD"/>
              </w:rPr>
              <w:t>Hot Dry A2</w:t>
            </w:r>
          </w:p>
          <w:p w14:paraId="5D1ECFCC" w14:textId="77777777" w:rsidR="00BA5B73" w:rsidRPr="006153E1" w:rsidRDefault="00BA5B73" w:rsidP="00822FC9">
            <w:pPr>
              <w:pStyle w:val="KEYPAQTableBody"/>
              <w:rPr>
                <w:rFonts w:ascii="Arial" w:hAnsi="Arial" w:cs="Arial"/>
                <w:color w:val="4F81BD"/>
              </w:rPr>
            </w:pPr>
            <w:r>
              <w:rPr>
                <w:rFonts w:ascii="Arial" w:hAnsi="Arial" w:cs="Arial"/>
                <w:color w:val="4F81BD"/>
              </w:rPr>
              <w:t>Intermediate A3</w:t>
            </w:r>
          </w:p>
          <w:p w14:paraId="0216B582" w14:textId="77777777" w:rsidR="00BA5B73" w:rsidRDefault="00BA5B73" w:rsidP="00822FC9">
            <w:pPr>
              <w:pStyle w:val="KEYPAQTableBody"/>
              <w:rPr>
                <w:rFonts w:ascii="Arial" w:hAnsi="Arial" w:cs="Arial"/>
                <w:color w:val="4F81BD"/>
              </w:rPr>
            </w:pPr>
            <w:r>
              <w:rPr>
                <w:rFonts w:ascii="Arial" w:hAnsi="Arial" w:cs="Arial"/>
                <w:color w:val="4F81BD"/>
              </w:rPr>
              <w:t>Wet Warm B1</w:t>
            </w:r>
          </w:p>
          <w:p w14:paraId="3C3DDB06" w14:textId="77777777" w:rsidR="00BA5B73" w:rsidRDefault="00BA5B73" w:rsidP="00822FC9">
            <w:pPr>
              <w:pStyle w:val="KEYPAQTableBody"/>
              <w:rPr>
                <w:rFonts w:ascii="Arial" w:hAnsi="Arial" w:cs="Arial"/>
                <w:color w:val="4F81BD"/>
              </w:rPr>
            </w:pPr>
            <w:r>
              <w:rPr>
                <w:rFonts w:ascii="Arial" w:hAnsi="Arial" w:cs="Arial"/>
                <w:color w:val="4F81BD"/>
              </w:rPr>
              <w:t>Wet Hot B2</w:t>
            </w:r>
          </w:p>
          <w:p w14:paraId="2C0841C3" w14:textId="77777777" w:rsidR="00BA5B73" w:rsidRPr="006153E1" w:rsidRDefault="00BA5B73" w:rsidP="00822FC9">
            <w:pPr>
              <w:pStyle w:val="KEYPAQTableBody"/>
              <w:rPr>
                <w:rFonts w:ascii="Arial" w:hAnsi="Arial" w:cs="Arial"/>
                <w:color w:val="4F81BD"/>
              </w:rPr>
            </w:pPr>
            <w:r w:rsidRPr="006153E1">
              <w:rPr>
                <w:rFonts w:ascii="Arial" w:hAnsi="Arial" w:cs="Arial"/>
                <w:color w:val="4F81BD"/>
              </w:rPr>
              <w:t>Humid</w:t>
            </w:r>
            <w:r>
              <w:rPr>
                <w:rFonts w:ascii="Arial" w:hAnsi="Arial" w:cs="Arial"/>
                <w:color w:val="4F81BD"/>
              </w:rPr>
              <w:t xml:space="preserve"> Hot, Coastal Desert</w:t>
            </w:r>
            <w:r w:rsidRPr="006153E1">
              <w:rPr>
                <w:rFonts w:ascii="Arial" w:hAnsi="Arial" w:cs="Arial"/>
                <w:color w:val="4F81BD"/>
              </w:rPr>
              <w:t xml:space="preserve"> B3</w:t>
            </w:r>
          </w:p>
          <w:p w14:paraId="53CF9262" w14:textId="77777777" w:rsidR="00BA5B73" w:rsidRDefault="00BA5B73" w:rsidP="00822FC9">
            <w:pPr>
              <w:pStyle w:val="KEYPAQTableBody"/>
              <w:rPr>
                <w:rFonts w:ascii="Arial" w:hAnsi="Arial" w:cs="Arial"/>
                <w:color w:val="4F81BD"/>
              </w:rPr>
            </w:pPr>
            <w:r>
              <w:rPr>
                <w:rFonts w:ascii="Arial" w:hAnsi="Arial" w:cs="Arial"/>
                <w:color w:val="4F81BD"/>
              </w:rPr>
              <w:t>Mild C0</w:t>
            </w:r>
          </w:p>
          <w:p w14:paraId="5D2F8A73" w14:textId="77777777" w:rsidR="00BA5B73" w:rsidRDefault="00BA5B73" w:rsidP="00822FC9">
            <w:pPr>
              <w:pStyle w:val="KEYPAQTableBody"/>
              <w:rPr>
                <w:rFonts w:ascii="Arial" w:hAnsi="Arial" w:cs="Arial"/>
                <w:color w:val="4F81BD"/>
              </w:rPr>
            </w:pPr>
            <w:r>
              <w:rPr>
                <w:rFonts w:ascii="Arial" w:hAnsi="Arial" w:cs="Arial"/>
                <w:color w:val="4F81BD"/>
              </w:rPr>
              <w:t xml:space="preserve">Intermediate </w:t>
            </w:r>
            <w:r w:rsidRPr="006153E1">
              <w:rPr>
                <w:rFonts w:ascii="Arial" w:hAnsi="Arial" w:cs="Arial"/>
                <w:color w:val="4F81BD"/>
              </w:rPr>
              <w:t>Cold C</w:t>
            </w:r>
            <w:r>
              <w:rPr>
                <w:rFonts w:ascii="Arial" w:hAnsi="Arial" w:cs="Arial"/>
                <w:color w:val="4F81BD"/>
              </w:rPr>
              <w:t>1</w:t>
            </w:r>
          </w:p>
          <w:p w14:paraId="03DF373F" w14:textId="77777777" w:rsidR="00BA5B73" w:rsidRDefault="00BA5B73" w:rsidP="00822FC9">
            <w:pPr>
              <w:pStyle w:val="KEYPAQTableBody"/>
              <w:rPr>
                <w:rFonts w:ascii="Arial" w:hAnsi="Arial" w:cs="Arial"/>
                <w:color w:val="4F81BD"/>
              </w:rPr>
            </w:pPr>
            <w:r>
              <w:rPr>
                <w:rFonts w:ascii="Arial" w:hAnsi="Arial" w:cs="Arial"/>
                <w:color w:val="4F81BD"/>
              </w:rPr>
              <w:t>Cold C2</w:t>
            </w:r>
          </w:p>
          <w:p w14:paraId="25571AB8" w14:textId="77777777" w:rsidR="00BA5B73" w:rsidRDefault="00BA5B73" w:rsidP="00470B66">
            <w:pPr>
              <w:pStyle w:val="KEYPAQTableBody"/>
              <w:rPr>
                <w:rFonts w:ascii="Arial" w:hAnsi="Arial" w:cs="Arial"/>
                <w:color w:val="4F81BD"/>
              </w:rPr>
            </w:pPr>
            <w:r>
              <w:rPr>
                <w:rFonts w:ascii="Arial" w:hAnsi="Arial" w:cs="Arial"/>
                <w:color w:val="4F81BD"/>
              </w:rPr>
              <w:t>Severe Cold C3</w:t>
            </w:r>
          </w:p>
          <w:p w14:paraId="19A8CC7A" w14:textId="77777777" w:rsidR="00BA5B73" w:rsidRPr="006153E1" w:rsidRDefault="00BA5B73" w:rsidP="00822FC9">
            <w:pPr>
              <w:pStyle w:val="KEYPAQTableBody"/>
              <w:rPr>
                <w:rFonts w:ascii="Arial" w:hAnsi="Arial" w:cs="Arial"/>
                <w:color w:val="4F81BD"/>
              </w:rPr>
            </w:pPr>
            <w:r>
              <w:rPr>
                <w:rFonts w:ascii="Arial" w:hAnsi="Arial" w:cs="Arial"/>
                <w:color w:val="4F81BD"/>
              </w:rPr>
              <w:t>Extreme Cold C4</w:t>
            </w:r>
          </w:p>
          <w:p w14:paraId="7BB930AB" w14:textId="77777777" w:rsidR="00BA5B73" w:rsidRDefault="00BA5B73" w:rsidP="00822FC9">
            <w:pPr>
              <w:pStyle w:val="KEYPAQTableBody"/>
              <w:rPr>
                <w:rFonts w:ascii="Arial" w:hAnsi="Arial" w:cs="Arial"/>
                <w:color w:val="4F81BD"/>
              </w:rPr>
            </w:pPr>
            <w:r w:rsidRPr="006153E1">
              <w:rPr>
                <w:rFonts w:ascii="Arial" w:hAnsi="Arial" w:cs="Arial"/>
                <w:color w:val="4F81BD"/>
              </w:rPr>
              <w:t>Marine</w:t>
            </w:r>
            <w:r>
              <w:rPr>
                <w:rFonts w:ascii="Arial" w:hAnsi="Arial" w:cs="Arial"/>
                <w:color w:val="4F81BD"/>
              </w:rPr>
              <w:t xml:space="preserve"> Hot</w:t>
            </w:r>
            <w:r w:rsidRPr="006153E1">
              <w:rPr>
                <w:rFonts w:ascii="Arial" w:hAnsi="Arial" w:cs="Arial"/>
                <w:color w:val="4F81BD"/>
              </w:rPr>
              <w:t xml:space="preserve"> M1</w:t>
            </w:r>
          </w:p>
          <w:p w14:paraId="0A8D13D9" w14:textId="77777777" w:rsidR="00BA5B73" w:rsidRPr="005D35C0" w:rsidRDefault="00BA5B73" w:rsidP="00090534">
            <w:pPr>
              <w:pStyle w:val="KEYPAQTableBody"/>
              <w:rPr>
                <w:rFonts w:ascii="Arial" w:hAnsi="Arial" w:cs="Arial"/>
                <w:color w:val="4F81BD"/>
              </w:rPr>
            </w:pPr>
            <w:r>
              <w:rPr>
                <w:rFonts w:ascii="Arial" w:hAnsi="Arial" w:cs="Arial"/>
                <w:color w:val="4F81BD"/>
              </w:rPr>
              <w:t>Marine Intermediate M2</w:t>
            </w:r>
          </w:p>
        </w:tc>
        <w:tc>
          <w:tcPr>
            <w:tcW w:w="388" w:type="pct"/>
          </w:tcPr>
          <w:p w14:paraId="613F2BE5" w14:textId="77777777" w:rsidR="00BA5B73" w:rsidRPr="005D35C0" w:rsidRDefault="00BA5B73">
            <w:pPr>
              <w:pStyle w:val="KEYPAQTableBody"/>
              <w:rPr>
                <w:rFonts w:ascii="Arial" w:hAnsi="Arial" w:cs="Arial"/>
                <w:color w:val="4F81BD"/>
              </w:rPr>
            </w:pPr>
            <w:r w:rsidRPr="005D35C0">
              <w:rPr>
                <w:rFonts w:ascii="Arial" w:hAnsi="Arial" w:cs="Arial"/>
                <w:color w:val="4F81BD"/>
              </w:rPr>
              <w:t>Certification</w:t>
            </w:r>
          </w:p>
          <w:p w14:paraId="4F83D5A5" w14:textId="77777777" w:rsidR="00BA5B73" w:rsidRPr="005D35C0" w:rsidRDefault="00BA5B73">
            <w:pPr>
              <w:pStyle w:val="KEYPAQTableBody"/>
              <w:rPr>
                <w:rFonts w:ascii="Arial" w:hAnsi="Arial" w:cs="Arial"/>
                <w:color w:val="4F81BD"/>
              </w:rPr>
            </w:pPr>
            <w:r w:rsidRPr="005D35C0">
              <w:rPr>
                <w:rFonts w:ascii="Arial" w:hAnsi="Arial" w:cs="Arial"/>
                <w:color w:val="4F81BD"/>
              </w:rPr>
              <w:t>Inspection</w:t>
            </w:r>
          </w:p>
        </w:tc>
        <w:tc>
          <w:tcPr>
            <w:tcW w:w="554" w:type="pct"/>
          </w:tcPr>
          <w:p w14:paraId="0FA7F289" w14:textId="77777777" w:rsidR="00860E83" w:rsidRPr="003C5ECE" w:rsidRDefault="00BA5B73">
            <w:pPr>
              <w:pStyle w:val="KEYPAQTableBody"/>
              <w:rPr>
                <w:rFonts w:ascii="Arial" w:hAnsi="Arial" w:cs="Arial"/>
                <w:color w:val="4F81BD"/>
              </w:rPr>
            </w:pPr>
            <w:r w:rsidRPr="007459EF">
              <w:rPr>
                <w:rFonts w:ascii="Arial" w:hAnsi="Arial" w:cs="Arial"/>
                <w:color w:val="4F81BD"/>
              </w:rPr>
              <w:t xml:space="preserve">A </w:t>
            </w:r>
            <w:r w:rsidR="00704B5E" w:rsidRPr="007459EF">
              <w:rPr>
                <w:rFonts w:ascii="Arial" w:hAnsi="Arial" w:cs="Arial"/>
                <w:color w:val="4F81BD"/>
              </w:rPr>
              <w:t>quantity</w:t>
            </w:r>
            <w:r w:rsidRPr="007459EF">
              <w:rPr>
                <w:rFonts w:ascii="Arial" w:hAnsi="Arial" w:cs="Arial"/>
                <w:color w:val="4F81BD"/>
              </w:rPr>
              <w:t xml:space="preserve"> from the first batch in first year of production will be set aside for testing in subsequent years.  Commence yearly testing from end of manufacturer guarantee.  Ballistic test to</w:t>
            </w:r>
            <w:r w:rsidR="003C5ECE">
              <w:rPr>
                <w:rFonts w:ascii="Arial" w:hAnsi="Arial" w:cs="Arial"/>
                <w:color w:val="4F81BD"/>
              </w:rPr>
              <w:t xml:space="preserve"> be same as that for batch test requirement in SR 30.</w:t>
            </w:r>
          </w:p>
        </w:tc>
      </w:tr>
      <w:tr w:rsidR="00BA5B73" w:rsidRPr="000B0D07" w14:paraId="3BB884D0" w14:textId="77777777" w:rsidTr="5753205D">
        <w:tc>
          <w:tcPr>
            <w:tcW w:w="99" w:type="pct"/>
          </w:tcPr>
          <w:p w14:paraId="3D62FD30" w14:textId="77777777" w:rsidR="00BA5B73" w:rsidRPr="005D35C0" w:rsidRDefault="00BA5B73">
            <w:pPr>
              <w:pStyle w:val="KEYPAQTableBody"/>
              <w:rPr>
                <w:rFonts w:ascii="Arial" w:hAnsi="Arial" w:cs="Arial"/>
                <w:color w:val="4F81BD"/>
              </w:rPr>
            </w:pPr>
            <w:r>
              <w:rPr>
                <w:rFonts w:ascii="Arial" w:hAnsi="Arial" w:cs="Arial"/>
                <w:color w:val="4F81BD"/>
              </w:rPr>
              <w:t>34</w:t>
            </w:r>
          </w:p>
        </w:tc>
        <w:tc>
          <w:tcPr>
            <w:tcW w:w="408" w:type="pct"/>
            <w:gridSpan w:val="2"/>
          </w:tcPr>
          <w:p w14:paraId="1997DD6D" w14:textId="77777777" w:rsidR="00BA5B73" w:rsidRPr="005D35C0" w:rsidRDefault="00BA5B73" w:rsidP="0023382F">
            <w:pPr>
              <w:pStyle w:val="KEYPAQTableBody"/>
              <w:rPr>
                <w:rFonts w:ascii="Arial" w:hAnsi="Arial" w:cs="Arial"/>
                <w:color w:val="4F81BD"/>
              </w:rPr>
            </w:pPr>
            <w:r w:rsidRPr="005D35C0">
              <w:rPr>
                <w:rFonts w:ascii="Arial" w:hAnsi="Arial" w:cs="Arial"/>
                <w:color w:val="4F81BD"/>
              </w:rPr>
              <w:t xml:space="preserve">The system shall be tested periodically to </w:t>
            </w:r>
            <w:r w:rsidRPr="003C5ECE">
              <w:rPr>
                <w:rFonts w:ascii="Arial" w:hAnsi="Arial" w:cs="Arial"/>
                <w:color w:val="4F81BD"/>
              </w:rPr>
              <w:t>confirm ballistic performance</w:t>
            </w:r>
            <w:r w:rsidRPr="005D35C0">
              <w:rPr>
                <w:rFonts w:ascii="Arial" w:hAnsi="Arial" w:cs="Arial"/>
                <w:color w:val="4F81BD"/>
              </w:rPr>
              <w:t xml:space="preserve"> throughout its service life,</w:t>
            </w:r>
            <w:r>
              <w:rPr>
                <w:rFonts w:ascii="Arial" w:hAnsi="Arial" w:cs="Arial"/>
                <w:color w:val="4F81BD"/>
              </w:rPr>
              <w:t xml:space="preserve"> </w:t>
            </w:r>
            <w:r w:rsidRPr="005D35C0">
              <w:rPr>
                <w:rFonts w:ascii="Arial" w:hAnsi="Arial" w:cs="Arial"/>
                <w:color w:val="4F81BD"/>
              </w:rPr>
              <w:t xml:space="preserve">after the initial period of </w:t>
            </w:r>
            <w:r w:rsidR="00704B5E" w:rsidRPr="005D35C0">
              <w:rPr>
                <w:rFonts w:ascii="Arial" w:hAnsi="Arial" w:cs="Arial"/>
                <w:color w:val="4F81BD"/>
              </w:rPr>
              <w:t>manufacture guarantee</w:t>
            </w:r>
            <w:r>
              <w:rPr>
                <w:rFonts w:ascii="Arial" w:hAnsi="Arial" w:cs="Arial"/>
                <w:color w:val="4F81BD"/>
              </w:rPr>
              <w:t xml:space="preserve"> has expired</w:t>
            </w:r>
            <w:r w:rsidRPr="005D35C0">
              <w:rPr>
                <w:rFonts w:ascii="Arial" w:hAnsi="Arial" w:cs="Arial"/>
                <w:color w:val="4F81BD"/>
              </w:rPr>
              <w:t>.</w:t>
            </w:r>
          </w:p>
        </w:tc>
        <w:tc>
          <w:tcPr>
            <w:tcW w:w="344" w:type="pct"/>
          </w:tcPr>
          <w:p w14:paraId="721660E8" w14:textId="77777777" w:rsidR="00BA5B73" w:rsidRPr="005D35C0" w:rsidRDefault="00BA5B73">
            <w:pPr>
              <w:pStyle w:val="KEYPAQTableBody"/>
              <w:rPr>
                <w:rFonts w:ascii="Arial" w:hAnsi="Arial" w:cs="Arial"/>
                <w:color w:val="4F81BD"/>
              </w:rPr>
            </w:pPr>
            <w:r w:rsidRPr="005D35C0">
              <w:rPr>
                <w:rFonts w:ascii="Arial" w:hAnsi="Arial" w:cs="Arial"/>
                <w:color w:val="4F81BD"/>
              </w:rPr>
              <w:t>Candidate</w:t>
            </w:r>
          </w:p>
        </w:tc>
        <w:tc>
          <w:tcPr>
            <w:tcW w:w="293" w:type="pct"/>
          </w:tcPr>
          <w:p w14:paraId="5F909AF7" w14:textId="77777777" w:rsidR="00BA5B73" w:rsidRPr="005D35C0" w:rsidRDefault="00BA5B73">
            <w:pPr>
              <w:pStyle w:val="KEYPAQTableBody"/>
              <w:rPr>
                <w:rFonts w:ascii="Arial" w:hAnsi="Arial" w:cs="Arial"/>
                <w:color w:val="4F81BD"/>
              </w:rPr>
            </w:pPr>
            <w:r w:rsidRPr="005D35C0">
              <w:rPr>
                <w:rFonts w:ascii="Arial" w:hAnsi="Arial" w:cs="Arial"/>
                <w:color w:val="4F81BD"/>
              </w:rPr>
              <w:t>1</w:t>
            </w:r>
          </w:p>
        </w:tc>
        <w:tc>
          <w:tcPr>
            <w:tcW w:w="427" w:type="pct"/>
          </w:tcPr>
          <w:p w14:paraId="4995EB25" w14:textId="77777777" w:rsidR="00BA5B73" w:rsidRPr="005D35C0" w:rsidRDefault="00BA5B73">
            <w:pPr>
              <w:pStyle w:val="KEYPAQTableBody"/>
              <w:rPr>
                <w:rFonts w:ascii="Arial" w:hAnsi="Arial" w:cs="Arial"/>
                <w:color w:val="4F81BD"/>
              </w:rPr>
            </w:pPr>
            <w:r w:rsidRPr="005D35C0">
              <w:rPr>
                <w:rFonts w:ascii="Arial" w:hAnsi="Arial" w:cs="Arial"/>
                <w:color w:val="4F81BD"/>
              </w:rPr>
              <w:t xml:space="preserve">In order to provide confidence of continuing ballistic performance throughout the Service Life of individual components. </w:t>
            </w:r>
          </w:p>
        </w:tc>
        <w:tc>
          <w:tcPr>
            <w:tcW w:w="1440" w:type="pct"/>
          </w:tcPr>
          <w:p w14:paraId="176AB61F" w14:textId="77777777" w:rsidR="00BA5B73" w:rsidRPr="005D35C0" w:rsidRDefault="00BA5B73" w:rsidP="008D1A80">
            <w:pPr>
              <w:pStyle w:val="KEYPAQTableBody"/>
              <w:rPr>
                <w:rFonts w:ascii="Arial" w:hAnsi="Arial" w:cs="Arial"/>
                <w:color w:val="4F81BD"/>
              </w:rPr>
            </w:pPr>
            <w:r w:rsidRPr="005D35C0">
              <w:rPr>
                <w:rFonts w:ascii="Arial" w:hAnsi="Arial" w:cs="Arial"/>
                <w:color w:val="4F81BD"/>
              </w:rPr>
              <w:t xml:space="preserve">Ballistic testing at yearly intervals of </w:t>
            </w:r>
            <w:r>
              <w:rPr>
                <w:rFonts w:ascii="Arial" w:hAnsi="Arial" w:cs="Arial"/>
                <w:color w:val="4F81BD"/>
              </w:rPr>
              <w:t>an early batch of hard armour plates.</w:t>
            </w:r>
            <w:r w:rsidRPr="005D35C0">
              <w:rPr>
                <w:rFonts w:ascii="Arial" w:hAnsi="Arial" w:cs="Arial"/>
                <w:color w:val="4F81BD"/>
              </w:rPr>
              <w:t xml:space="preserve"> </w:t>
            </w:r>
          </w:p>
        </w:tc>
        <w:tc>
          <w:tcPr>
            <w:tcW w:w="1047" w:type="pct"/>
            <w:gridSpan w:val="2"/>
          </w:tcPr>
          <w:p w14:paraId="73D98845" w14:textId="77777777" w:rsidR="00BA5B73" w:rsidRPr="005D35C0" w:rsidRDefault="00BA5B73">
            <w:pPr>
              <w:pStyle w:val="KEYPAQTableBody"/>
              <w:rPr>
                <w:rFonts w:ascii="Arial" w:hAnsi="Arial" w:cs="Arial"/>
                <w:color w:val="4F81BD"/>
              </w:rPr>
            </w:pPr>
            <w:r w:rsidRPr="005D35C0">
              <w:rPr>
                <w:rFonts w:ascii="Arial" w:hAnsi="Arial" w:cs="Arial"/>
                <w:color w:val="4F81BD"/>
              </w:rPr>
              <w:t>As threshold.</w:t>
            </w:r>
          </w:p>
        </w:tc>
        <w:tc>
          <w:tcPr>
            <w:tcW w:w="388" w:type="pct"/>
          </w:tcPr>
          <w:p w14:paraId="7B4DA411" w14:textId="77777777" w:rsidR="00BA5B73" w:rsidRPr="005D35C0" w:rsidRDefault="00BA5B73">
            <w:pPr>
              <w:pStyle w:val="KEYPAQTableBody"/>
              <w:rPr>
                <w:rFonts w:ascii="Arial" w:hAnsi="Arial" w:cs="Arial"/>
                <w:color w:val="4F81BD"/>
              </w:rPr>
            </w:pPr>
            <w:r w:rsidRPr="005D35C0">
              <w:rPr>
                <w:rFonts w:ascii="Arial" w:hAnsi="Arial" w:cs="Arial"/>
                <w:color w:val="4F81BD"/>
              </w:rPr>
              <w:t>Ballistic Testing</w:t>
            </w:r>
          </w:p>
        </w:tc>
        <w:tc>
          <w:tcPr>
            <w:tcW w:w="554" w:type="pct"/>
          </w:tcPr>
          <w:p w14:paraId="6C9C1AAE" w14:textId="77777777" w:rsidR="00BA5B73" w:rsidRPr="00860E83" w:rsidRDefault="00860E83">
            <w:pPr>
              <w:pStyle w:val="KEYPAQTableBody"/>
              <w:rPr>
                <w:rFonts w:ascii="Arial" w:hAnsi="Arial" w:cs="Arial"/>
                <w:color w:val="FF0000"/>
              </w:rPr>
            </w:pPr>
            <w:r w:rsidRPr="00860E83">
              <w:rPr>
                <w:rFonts w:ascii="Arial" w:hAnsi="Arial" w:cs="Arial"/>
                <w:color w:val="FF0000"/>
              </w:rPr>
              <w:t>.</w:t>
            </w:r>
            <w:r w:rsidR="003C5ECE" w:rsidRPr="007459EF">
              <w:rPr>
                <w:rFonts w:ascii="Arial" w:hAnsi="Arial" w:cs="Arial"/>
                <w:color w:val="4F81BD"/>
              </w:rPr>
              <w:t xml:space="preserve"> A quantity from the first batch in first year of production will be set aside for testing in subsequent years.  Commence yearly testing from end of manufacturer guarantee.  Ballistic test to</w:t>
            </w:r>
            <w:r w:rsidR="003C5ECE">
              <w:rPr>
                <w:rFonts w:ascii="Arial" w:hAnsi="Arial" w:cs="Arial"/>
                <w:color w:val="4F81BD"/>
              </w:rPr>
              <w:t xml:space="preserve"> be same as that for batch test requirement in SR 30.</w:t>
            </w:r>
          </w:p>
        </w:tc>
      </w:tr>
      <w:tr w:rsidR="00BA5B73" w:rsidRPr="000B0D07" w14:paraId="1C60FB9A" w14:textId="77777777" w:rsidTr="5753205D">
        <w:tc>
          <w:tcPr>
            <w:tcW w:w="99" w:type="pct"/>
          </w:tcPr>
          <w:p w14:paraId="30CC064A" w14:textId="77777777" w:rsidR="00BA5B73" w:rsidRPr="005D35C0" w:rsidRDefault="00BA5B73" w:rsidP="00B02CCD">
            <w:pPr>
              <w:pStyle w:val="KEYPAQTableBody"/>
              <w:rPr>
                <w:rFonts w:ascii="Arial" w:hAnsi="Arial" w:cs="Arial"/>
                <w:color w:val="4F81BD"/>
              </w:rPr>
            </w:pPr>
            <w:r>
              <w:rPr>
                <w:rFonts w:ascii="Arial" w:hAnsi="Arial" w:cs="Arial"/>
                <w:color w:val="4F81BD"/>
              </w:rPr>
              <w:t>35</w:t>
            </w:r>
          </w:p>
        </w:tc>
        <w:tc>
          <w:tcPr>
            <w:tcW w:w="408" w:type="pct"/>
            <w:gridSpan w:val="2"/>
          </w:tcPr>
          <w:p w14:paraId="1E1A1FD9" w14:textId="77777777" w:rsidR="00BA5B73" w:rsidRPr="005D35C0" w:rsidRDefault="00BA5B73" w:rsidP="003954FA">
            <w:pPr>
              <w:pStyle w:val="KEYPAQTableBody"/>
              <w:rPr>
                <w:rFonts w:ascii="Arial" w:hAnsi="Arial" w:cs="Arial"/>
                <w:color w:val="4F81BD"/>
              </w:rPr>
            </w:pPr>
            <w:r w:rsidRPr="005D35C0">
              <w:rPr>
                <w:rFonts w:ascii="Arial" w:hAnsi="Arial" w:cs="Arial"/>
                <w:color w:val="4F81BD"/>
              </w:rPr>
              <w:t>The system shall be cleanable.</w:t>
            </w:r>
          </w:p>
        </w:tc>
        <w:tc>
          <w:tcPr>
            <w:tcW w:w="344" w:type="pct"/>
          </w:tcPr>
          <w:p w14:paraId="6B448EF0" w14:textId="77777777" w:rsidR="00BA5B73" w:rsidRPr="005D35C0" w:rsidRDefault="00BA5B73" w:rsidP="003954FA">
            <w:pPr>
              <w:pStyle w:val="KEYPAQTableBody"/>
              <w:rPr>
                <w:rFonts w:ascii="Arial" w:hAnsi="Arial" w:cs="Arial"/>
                <w:color w:val="4F81BD"/>
              </w:rPr>
            </w:pPr>
            <w:r w:rsidRPr="005D35C0">
              <w:rPr>
                <w:rFonts w:ascii="Arial" w:hAnsi="Arial" w:cs="Arial"/>
                <w:color w:val="4F81BD"/>
              </w:rPr>
              <w:t>Candidate</w:t>
            </w:r>
          </w:p>
        </w:tc>
        <w:tc>
          <w:tcPr>
            <w:tcW w:w="293" w:type="pct"/>
          </w:tcPr>
          <w:p w14:paraId="402C757D" w14:textId="77777777" w:rsidR="00BA5B73" w:rsidRPr="005D35C0" w:rsidRDefault="00BA5B73" w:rsidP="003954FA">
            <w:pPr>
              <w:pStyle w:val="KEYPAQTableBody"/>
              <w:rPr>
                <w:rFonts w:ascii="Arial" w:hAnsi="Arial" w:cs="Arial"/>
                <w:color w:val="4F81BD"/>
              </w:rPr>
            </w:pPr>
            <w:r w:rsidRPr="005D35C0">
              <w:rPr>
                <w:rFonts w:ascii="Arial" w:hAnsi="Arial" w:cs="Arial"/>
                <w:color w:val="4F81BD"/>
              </w:rPr>
              <w:t>1</w:t>
            </w:r>
          </w:p>
        </w:tc>
        <w:tc>
          <w:tcPr>
            <w:tcW w:w="427" w:type="pct"/>
          </w:tcPr>
          <w:p w14:paraId="04A41042" w14:textId="77777777" w:rsidR="00BA5B73" w:rsidRPr="005D35C0" w:rsidRDefault="00BA5B73" w:rsidP="003954FA">
            <w:pPr>
              <w:pStyle w:val="KEYPAQTableBody"/>
              <w:rPr>
                <w:rFonts w:ascii="Arial" w:hAnsi="Arial" w:cs="Arial"/>
                <w:color w:val="4F81BD"/>
              </w:rPr>
            </w:pPr>
            <w:r w:rsidRPr="005D35C0">
              <w:rPr>
                <w:rFonts w:ascii="Arial" w:hAnsi="Arial" w:cs="Arial"/>
                <w:color w:val="4F81BD"/>
              </w:rPr>
              <w:t>To improve system maintainability.</w:t>
            </w:r>
          </w:p>
          <w:p w14:paraId="25107145" w14:textId="77777777" w:rsidR="00BA5B73" w:rsidRPr="005D35C0" w:rsidRDefault="00BA5B73" w:rsidP="003954FA">
            <w:pPr>
              <w:pStyle w:val="KEYPAQTableBody"/>
              <w:rPr>
                <w:rFonts w:ascii="Arial" w:hAnsi="Arial" w:cs="Arial"/>
                <w:color w:val="4F81BD"/>
              </w:rPr>
            </w:pPr>
          </w:p>
          <w:p w14:paraId="02D62DE0" w14:textId="77777777" w:rsidR="00BA5B73" w:rsidRPr="005D35C0" w:rsidRDefault="00BA5B73" w:rsidP="003954FA">
            <w:pPr>
              <w:pStyle w:val="KEYPAQTableBody"/>
              <w:rPr>
                <w:rFonts w:ascii="Arial" w:hAnsi="Arial" w:cs="Arial"/>
                <w:color w:val="4F81BD"/>
              </w:rPr>
            </w:pPr>
            <w:r w:rsidRPr="005D35C0">
              <w:rPr>
                <w:rFonts w:ascii="Arial" w:hAnsi="Arial" w:cs="Arial"/>
                <w:color w:val="4F81BD"/>
              </w:rPr>
              <w:lastRenderedPageBreak/>
              <w:t>To increase comfort level.</w:t>
            </w:r>
          </w:p>
          <w:p w14:paraId="6DAA9AA0" w14:textId="77777777" w:rsidR="00BA5B73" w:rsidRPr="005D35C0" w:rsidRDefault="00BA5B73" w:rsidP="003954FA">
            <w:pPr>
              <w:pStyle w:val="KEYPAQTableBody"/>
              <w:rPr>
                <w:rFonts w:ascii="Arial" w:hAnsi="Arial" w:cs="Arial"/>
                <w:color w:val="4F81BD"/>
              </w:rPr>
            </w:pPr>
          </w:p>
          <w:p w14:paraId="44FAEB6E" w14:textId="77777777" w:rsidR="00BA5B73" w:rsidRPr="005D35C0" w:rsidRDefault="00BA5B73" w:rsidP="003954FA">
            <w:pPr>
              <w:pStyle w:val="KEYPAQTableBody"/>
              <w:rPr>
                <w:rFonts w:ascii="Arial" w:hAnsi="Arial" w:cs="Arial"/>
                <w:color w:val="4F81BD"/>
              </w:rPr>
            </w:pPr>
            <w:r w:rsidRPr="005D35C0">
              <w:rPr>
                <w:rFonts w:ascii="Arial" w:hAnsi="Arial" w:cs="Arial"/>
                <w:color w:val="4F81BD"/>
              </w:rPr>
              <w:t>To reduce the occurrence of fungal growths.</w:t>
            </w:r>
          </w:p>
        </w:tc>
        <w:tc>
          <w:tcPr>
            <w:tcW w:w="1440" w:type="pct"/>
          </w:tcPr>
          <w:p w14:paraId="6926BCBD" w14:textId="77777777" w:rsidR="00BA5B73" w:rsidRPr="005D35C0" w:rsidRDefault="00BA5B73" w:rsidP="003954FA">
            <w:pPr>
              <w:pStyle w:val="KEYPAQTableBody"/>
              <w:rPr>
                <w:rFonts w:ascii="Arial" w:hAnsi="Arial" w:cs="Arial"/>
                <w:color w:val="4F81BD"/>
              </w:rPr>
            </w:pPr>
            <w:r w:rsidRPr="005D35C0">
              <w:rPr>
                <w:rFonts w:ascii="Arial" w:hAnsi="Arial" w:cs="Arial"/>
                <w:color w:val="4F81BD"/>
              </w:rPr>
              <w:lastRenderedPageBreak/>
              <w:t>No degradation of system effectiveness due to cleaning.</w:t>
            </w:r>
          </w:p>
          <w:p w14:paraId="0E23A070" w14:textId="77777777" w:rsidR="00BA5B73" w:rsidRPr="005D35C0" w:rsidRDefault="00BA5B73" w:rsidP="003954FA">
            <w:pPr>
              <w:pStyle w:val="KEYPAQTableBody"/>
              <w:rPr>
                <w:rFonts w:ascii="Arial" w:hAnsi="Arial" w:cs="Arial"/>
                <w:color w:val="4F81BD"/>
              </w:rPr>
            </w:pPr>
          </w:p>
          <w:p w14:paraId="07CEB33F" w14:textId="77777777" w:rsidR="00BA5B73" w:rsidRPr="005D35C0" w:rsidRDefault="00BA5B73" w:rsidP="003954FA">
            <w:pPr>
              <w:pStyle w:val="KEYPAQTableBody"/>
              <w:rPr>
                <w:rFonts w:ascii="Arial" w:hAnsi="Arial" w:cs="Arial"/>
                <w:color w:val="4F81BD"/>
              </w:rPr>
            </w:pPr>
            <w:r w:rsidRPr="005D35C0">
              <w:rPr>
                <w:rFonts w:ascii="Arial" w:hAnsi="Arial" w:cs="Arial"/>
                <w:color w:val="4F81BD"/>
              </w:rPr>
              <w:t>System comp</w:t>
            </w:r>
            <w:r>
              <w:rPr>
                <w:rFonts w:ascii="Arial" w:hAnsi="Arial" w:cs="Arial"/>
                <w:color w:val="4F81BD"/>
              </w:rPr>
              <w:t>onent parts to be cleaned with In-S</w:t>
            </w:r>
            <w:r w:rsidRPr="005D35C0">
              <w:rPr>
                <w:rFonts w:ascii="Arial" w:hAnsi="Arial" w:cs="Arial"/>
                <w:color w:val="4F81BD"/>
              </w:rPr>
              <w:t xml:space="preserve">ervice cleaning detergents and untreated water. </w:t>
            </w:r>
          </w:p>
          <w:p w14:paraId="1FBF2119" w14:textId="77777777" w:rsidR="00BA5B73" w:rsidRPr="005D35C0" w:rsidRDefault="00BA5B73" w:rsidP="00B02CCD">
            <w:pPr>
              <w:pStyle w:val="KEYPAQTableBody"/>
              <w:rPr>
                <w:rFonts w:ascii="Arial" w:hAnsi="Arial" w:cs="Arial"/>
                <w:color w:val="4F81BD"/>
              </w:rPr>
            </w:pPr>
          </w:p>
        </w:tc>
        <w:tc>
          <w:tcPr>
            <w:tcW w:w="1047" w:type="pct"/>
            <w:gridSpan w:val="2"/>
          </w:tcPr>
          <w:p w14:paraId="0265922E" w14:textId="77777777" w:rsidR="00BA5B73" w:rsidRPr="005D35C0" w:rsidRDefault="00BA5B73" w:rsidP="003954FA">
            <w:pPr>
              <w:pStyle w:val="KEYPAQTableBody"/>
              <w:rPr>
                <w:rFonts w:ascii="Arial" w:hAnsi="Arial" w:cs="Arial"/>
                <w:color w:val="4F81BD"/>
              </w:rPr>
            </w:pPr>
            <w:r w:rsidRPr="005D35C0">
              <w:rPr>
                <w:rFonts w:ascii="Arial" w:hAnsi="Arial" w:cs="Arial"/>
                <w:color w:val="4F81BD"/>
              </w:rPr>
              <w:t>As threshold.</w:t>
            </w:r>
          </w:p>
          <w:p w14:paraId="0DA596E0" w14:textId="77777777" w:rsidR="00BA5B73" w:rsidRPr="005D35C0" w:rsidRDefault="00BA5B73" w:rsidP="003954FA">
            <w:pPr>
              <w:pStyle w:val="KEYPAQTableBody"/>
              <w:rPr>
                <w:rFonts w:ascii="Arial" w:hAnsi="Arial" w:cs="Arial"/>
                <w:color w:val="4F81BD"/>
              </w:rPr>
            </w:pPr>
          </w:p>
        </w:tc>
        <w:tc>
          <w:tcPr>
            <w:tcW w:w="388" w:type="pct"/>
          </w:tcPr>
          <w:p w14:paraId="2499D0A4" w14:textId="77777777" w:rsidR="00BA5B73" w:rsidRPr="005D35C0" w:rsidRDefault="00BA5B73" w:rsidP="003954FA">
            <w:pPr>
              <w:pStyle w:val="KEYPAQTableBody"/>
              <w:rPr>
                <w:rFonts w:ascii="Arial" w:hAnsi="Arial" w:cs="Arial"/>
                <w:color w:val="4F81BD"/>
              </w:rPr>
            </w:pPr>
            <w:r w:rsidRPr="005D35C0">
              <w:rPr>
                <w:rFonts w:ascii="Arial" w:hAnsi="Arial" w:cs="Arial"/>
                <w:color w:val="4F81BD"/>
              </w:rPr>
              <w:t>Inspection</w:t>
            </w:r>
          </w:p>
          <w:p w14:paraId="3BE5F613" w14:textId="77777777" w:rsidR="00BA5B73" w:rsidRPr="005D35C0" w:rsidRDefault="00BA5B73" w:rsidP="003954FA">
            <w:pPr>
              <w:pStyle w:val="KEYPAQTableBody"/>
              <w:rPr>
                <w:rFonts w:ascii="Arial" w:hAnsi="Arial" w:cs="Arial"/>
                <w:color w:val="4F81BD"/>
              </w:rPr>
            </w:pPr>
            <w:r w:rsidRPr="005D35C0">
              <w:rPr>
                <w:rFonts w:ascii="Arial" w:hAnsi="Arial" w:cs="Arial"/>
                <w:color w:val="4F81BD"/>
              </w:rPr>
              <w:t>User trial</w:t>
            </w:r>
          </w:p>
        </w:tc>
        <w:tc>
          <w:tcPr>
            <w:tcW w:w="554" w:type="pct"/>
          </w:tcPr>
          <w:p w14:paraId="001E1039" w14:textId="77777777" w:rsidR="00BA5B73" w:rsidRPr="005D35C0" w:rsidRDefault="00BA5B73" w:rsidP="003954FA">
            <w:pPr>
              <w:pStyle w:val="KEYPAQTableBody"/>
              <w:rPr>
                <w:rFonts w:ascii="Arial" w:hAnsi="Arial" w:cs="Arial"/>
                <w:color w:val="4F81BD"/>
              </w:rPr>
            </w:pPr>
          </w:p>
        </w:tc>
      </w:tr>
      <w:tr w:rsidR="00BA5B73" w:rsidRPr="000B0D07" w14:paraId="4151AC9D" w14:textId="77777777" w:rsidTr="5753205D">
        <w:tc>
          <w:tcPr>
            <w:tcW w:w="99" w:type="pct"/>
          </w:tcPr>
          <w:p w14:paraId="4FA112D2" w14:textId="77777777" w:rsidR="00BA5B73" w:rsidRPr="005D35C0" w:rsidRDefault="00BA5B73" w:rsidP="003954FA">
            <w:pPr>
              <w:pStyle w:val="KEYPAQTableBody"/>
              <w:rPr>
                <w:rFonts w:ascii="Arial" w:hAnsi="Arial" w:cs="Arial"/>
                <w:color w:val="4F81BD"/>
              </w:rPr>
            </w:pPr>
            <w:r>
              <w:rPr>
                <w:rFonts w:ascii="Arial" w:hAnsi="Arial" w:cs="Arial"/>
                <w:color w:val="4F81BD"/>
              </w:rPr>
              <w:t>36</w:t>
            </w:r>
          </w:p>
        </w:tc>
        <w:tc>
          <w:tcPr>
            <w:tcW w:w="408" w:type="pct"/>
            <w:gridSpan w:val="2"/>
          </w:tcPr>
          <w:p w14:paraId="715BDC46" w14:textId="77777777" w:rsidR="00BA5B73" w:rsidRPr="005D35C0" w:rsidRDefault="00BA5B73" w:rsidP="003954FA">
            <w:pPr>
              <w:pStyle w:val="KEYPAQTableBody"/>
              <w:rPr>
                <w:rFonts w:ascii="Arial" w:hAnsi="Arial" w:cs="Arial"/>
                <w:color w:val="4F81BD"/>
              </w:rPr>
            </w:pPr>
            <w:r w:rsidRPr="005D35C0">
              <w:rPr>
                <w:rFonts w:ascii="Arial" w:hAnsi="Arial" w:cs="Arial"/>
                <w:color w:val="4F81BD"/>
              </w:rPr>
              <w:t>The system shall be trackable.</w:t>
            </w:r>
          </w:p>
        </w:tc>
        <w:tc>
          <w:tcPr>
            <w:tcW w:w="344" w:type="pct"/>
          </w:tcPr>
          <w:p w14:paraId="6C1E6F66" w14:textId="77777777" w:rsidR="00BA5B73" w:rsidRPr="005D35C0" w:rsidRDefault="00BA5B73" w:rsidP="003954FA">
            <w:pPr>
              <w:pStyle w:val="KEYPAQTableBody"/>
              <w:rPr>
                <w:rFonts w:ascii="Arial" w:hAnsi="Arial" w:cs="Arial"/>
                <w:color w:val="4F81BD"/>
              </w:rPr>
            </w:pPr>
            <w:r w:rsidRPr="005D35C0">
              <w:rPr>
                <w:rFonts w:ascii="Arial" w:hAnsi="Arial" w:cs="Arial"/>
                <w:color w:val="4F81BD"/>
              </w:rPr>
              <w:t>Candidate</w:t>
            </w:r>
          </w:p>
        </w:tc>
        <w:tc>
          <w:tcPr>
            <w:tcW w:w="293" w:type="pct"/>
          </w:tcPr>
          <w:p w14:paraId="66A49390" w14:textId="77777777" w:rsidR="00BA5B73" w:rsidRPr="005D35C0" w:rsidRDefault="00BA5B73" w:rsidP="003954FA">
            <w:pPr>
              <w:pStyle w:val="KEYPAQTableBody"/>
              <w:rPr>
                <w:rFonts w:ascii="Arial" w:hAnsi="Arial" w:cs="Arial"/>
                <w:color w:val="4F81BD"/>
              </w:rPr>
            </w:pPr>
            <w:r w:rsidRPr="005D35C0">
              <w:rPr>
                <w:rFonts w:ascii="Arial" w:hAnsi="Arial" w:cs="Arial"/>
                <w:color w:val="4F81BD"/>
              </w:rPr>
              <w:t>1</w:t>
            </w:r>
          </w:p>
        </w:tc>
        <w:tc>
          <w:tcPr>
            <w:tcW w:w="427" w:type="pct"/>
          </w:tcPr>
          <w:p w14:paraId="52BDF0B9" w14:textId="77777777" w:rsidR="00BA5B73" w:rsidRPr="005D35C0" w:rsidRDefault="00BA5B73" w:rsidP="003954FA">
            <w:pPr>
              <w:pStyle w:val="KEYPAQTableBody"/>
              <w:rPr>
                <w:rFonts w:ascii="Arial" w:hAnsi="Arial" w:cs="Arial"/>
                <w:color w:val="4F81BD"/>
              </w:rPr>
            </w:pPr>
            <w:r w:rsidRPr="005D35C0">
              <w:rPr>
                <w:rFonts w:ascii="Arial" w:hAnsi="Arial" w:cs="Arial"/>
                <w:color w:val="4F81BD"/>
              </w:rPr>
              <w:t>Logistic benefit</w:t>
            </w:r>
            <w:r>
              <w:rPr>
                <w:rFonts w:ascii="Arial" w:hAnsi="Arial" w:cs="Arial"/>
                <w:color w:val="4F81BD"/>
              </w:rPr>
              <w:t xml:space="preserve"> from v</w:t>
            </w:r>
            <w:r w:rsidRPr="005D35C0">
              <w:rPr>
                <w:rFonts w:ascii="Arial" w:hAnsi="Arial" w:cs="Arial"/>
                <w:color w:val="4F81BD"/>
              </w:rPr>
              <w:t>isibility of asset location.</w:t>
            </w:r>
          </w:p>
        </w:tc>
        <w:tc>
          <w:tcPr>
            <w:tcW w:w="1440" w:type="pct"/>
          </w:tcPr>
          <w:p w14:paraId="5BC8DB3F" w14:textId="77777777" w:rsidR="00BA5B73" w:rsidRPr="00C51728" w:rsidRDefault="00BA5B73" w:rsidP="00B81CC5">
            <w:pPr>
              <w:rPr>
                <w:rFonts w:cs="Arial"/>
                <w:color w:val="4F81BD"/>
                <w:sz w:val="16"/>
                <w:szCs w:val="16"/>
              </w:rPr>
            </w:pPr>
            <w:r w:rsidRPr="00C51728">
              <w:rPr>
                <w:rFonts w:cs="Arial"/>
                <w:color w:val="4F81BD"/>
                <w:sz w:val="16"/>
                <w:szCs w:val="16"/>
              </w:rPr>
              <w:t xml:space="preserve">Each system component can be visually identified by type when packed for storage or transportation, in accordance with Def Stan 05-132.  </w:t>
            </w:r>
          </w:p>
          <w:p w14:paraId="438FEB42" w14:textId="77777777" w:rsidR="00BA5B73" w:rsidRPr="00C51728" w:rsidRDefault="00BA5B73" w:rsidP="00B81CC5">
            <w:pPr>
              <w:rPr>
                <w:rFonts w:cs="Arial"/>
                <w:color w:val="4F81BD"/>
                <w:sz w:val="16"/>
                <w:szCs w:val="16"/>
              </w:rPr>
            </w:pPr>
          </w:p>
          <w:p w14:paraId="034127FC" w14:textId="77777777" w:rsidR="00BA5B73" w:rsidRPr="00B81CC5" w:rsidRDefault="00BA5B73" w:rsidP="00B81CC5">
            <w:pPr>
              <w:rPr>
                <w:rFonts w:cs="Arial"/>
                <w:color w:val="4F81BD"/>
                <w:sz w:val="16"/>
                <w:szCs w:val="16"/>
              </w:rPr>
            </w:pPr>
            <w:r w:rsidRPr="00C51728">
              <w:rPr>
                <w:rFonts w:cs="Arial"/>
                <w:color w:val="4F81BD"/>
                <w:sz w:val="16"/>
                <w:szCs w:val="16"/>
              </w:rPr>
              <w:t>Each system component can be electronically identified by type, when packed for storage or transportation,</w:t>
            </w:r>
            <w:r w:rsidRPr="00B81CC5">
              <w:rPr>
                <w:rFonts w:cs="Arial"/>
                <w:color w:val="4F81BD"/>
                <w:sz w:val="16"/>
                <w:szCs w:val="16"/>
              </w:rPr>
              <w:t xml:space="preserve"> in ac</w:t>
            </w:r>
            <w:r>
              <w:rPr>
                <w:rFonts w:cs="Arial"/>
                <w:color w:val="4F81BD"/>
                <w:sz w:val="16"/>
                <w:szCs w:val="16"/>
              </w:rPr>
              <w:t>cordance with Def Stan 05-132.</w:t>
            </w:r>
          </w:p>
          <w:p w14:paraId="75A79C53" w14:textId="77777777" w:rsidR="00BA5B73" w:rsidRPr="005D35C0" w:rsidRDefault="00BA5B73" w:rsidP="00B81CC5">
            <w:pPr>
              <w:rPr>
                <w:rFonts w:cs="Arial"/>
                <w:color w:val="4F81BD"/>
              </w:rPr>
            </w:pPr>
          </w:p>
        </w:tc>
        <w:tc>
          <w:tcPr>
            <w:tcW w:w="1047" w:type="pct"/>
            <w:gridSpan w:val="2"/>
          </w:tcPr>
          <w:p w14:paraId="3A251BAF" w14:textId="77777777" w:rsidR="00BA5B73" w:rsidRDefault="00BA5B73" w:rsidP="00B81CC5">
            <w:pPr>
              <w:pStyle w:val="KEYPAQTableBody"/>
              <w:rPr>
                <w:rFonts w:ascii="Arial" w:hAnsi="Arial" w:cs="Arial"/>
                <w:color w:val="4F81BD"/>
              </w:rPr>
            </w:pPr>
            <w:r>
              <w:rPr>
                <w:rFonts w:ascii="Arial" w:hAnsi="Arial" w:cs="Arial"/>
                <w:color w:val="4F81BD"/>
              </w:rPr>
              <w:t>As threshold, plus:</w:t>
            </w:r>
          </w:p>
          <w:p w14:paraId="3CA3D8F9" w14:textId="77777777" w:rsidR="00BA5B73" w:rsidRDefault="00BA5B73" w:rsidP="00B81CC5">
            <w:pPr>
              <w:pStyle w:val="KEYPAQTableBody"/>
              <w:rPr>
                <w:rFonts w:ascii="Arial" w:hAnsi="Arial" w:cs="Arial"/>
                <w:color w:val="4F81BD"/>
              </w:rPr>
            </w:pPr>
          </w:p>
          <w:p w14:paraId="74C79E79" w14:textId="77777777" w:rsidR="00BA5B73" w:rsidRPr="005D35C0" w:rsidRDefault="00BA5B73" w:rsidP="00B81CC5">
            <w:pPr>
              <w:pStyle w:val="KEYPAQTableBody"/>
              <w:rPr>
                <w:rFonts w:ascii="Arial" w:hAnsi="Arial" w:cs="Arial"/>
                <w:color w:val="4F81BD"/>
              </w:rPr>
            </w:pPr>
            <w:r>
              <w:rPr>
                <w:rFonts w:ascii="Arial" w:hAnsi="Arial" w:cs="Arial"/>
                <w:color w:val="4F81BD"/>
              </w:rPr>
              <w:t>C</w:t>
            </w:r>
            <w:r w:rsidRPr="005D35C0">
              <w:rPr>
                <w:rFonts w:ascii="Arial" w:hAnsi="Arial" w:cs="Arial"/>
                <w:color w:val="4F81BD"/>
              </w:rPr>
              <w:t xml:space="preserve">apable of producing record of </w:t>
            </w:r>
            <w:r>
              <w:rPr>
                <w:rFonts w:ascii="Arial" w:hAnsi="Arial" w:cs="Arial"/>
                <w:color w:val="4F81BD"/>
              </w:rPr>
              <w:t xml:space="preserve">use and </w:t>
            </w:r>
            <w:r w:rsidRPr="005D35C0">
              <w:rPr>
                <w:rFonts w:ascii="Arial" w:hAnsi="Arial" w:cs="Arial"/>
                <w:color w:val="4F81BD"/>
              </w:rPr>
              <w:t xml:space="preserve">storage conditions (temp, humidity, </w:t>
            </w:r>
            <w:r>
              <w:rPr>
                <w:rFonts w:ascii="Arial" w:hAnsi="Arial" w:cs="Arial"/>
                <w:color w:val="4F81BD"/>
              </w:rPr>
              <w:t xml:space="preserve">bump, </w:t>
            </w:r>
            <w:r w:rsidRPr="005D35C0">
              <w:rPr>
                <w:rFonts w:ascii="Arial" w:hAnsi="Arial" w:cs="Arial"/>
                <w:color w:val="4F81BD"/>
              </w:rPr>
              <w:t>UV) over time.</w:t>
            </w:r>
          </w:p>
        </w:tc>
        <w:tc>
          <w:tcPr>
            <w:tcW w:w="388" w:type="pct"/>
          </w:tcPr>
          <w:p w14:paraId="291775E1" w14:textId="77777777" w:rsidR="00BA5B73" w:rsidRPr="005D35C0" w:rsidRDefault="00BA5B73" w:rsidP="003954FA">
            <w:pPr>
              <w:pStyle w:val="KEYPAQTableBody"/>
              <w:rPr>
                <w:rFonts w:ascii="Arial" w:hAnsi="Arial" w:cs="Arial"/>
                <w:color w:val="4F81BD"/>
              </w:rPr>
            </w:pPr>
            <w:r w:rsidRPr="005D35C0">
              <w:rPr>
                <w:rFonts w:ascii="Arial" w:hAnsi="Arial" w:cs="Arial"/>
                <w:color w:val="4F81BD"/>
              </w:rPr>
              <w:t>Inspection</w:t>
            </w:r>
          </w:p>
        </w:tc>
        <w:tc>
          <w:tcPr>
            <w:tcW w:w="554" w:type="pct"/>
          </w:tcPr>
          <w:p w14:paraId="0411FE33" w14:textId="77777777" w:rsidR="00BA5B73" w:rsidRPr="005D35C0" w:rsidRDefault="00BA5B73" w:rsidP="003954FA">
            <w:pPr>
              <w:pStyle w:val="KEYPAQTableBody"/>
              <w:rPr>
                <w:rFonts w:ascii="Arial" w:hAnsi="Arial" w:cs="Arial"/>
                <w:color w:val="4F81BD"/>
              </w:rPr>
            </w:pPr>
          </w:p>
        </w:tc>
      </w:tr>
      <w:tr w:rsidR="00BA5B73" w:rsidRPr="000B0D07" w14:paraId="585F4F3A" w14:textId="77777777" w:rsidTr="5753205D">
        <w:tc>
          <w:tcPr>
            <w:tcW w:w="99" w:type="pct"/>
          </w:tcPr>
          <w:p w14:paraId="7557E4D0" w14:textId="77777777" w:rsidR="00BA5B73" w:rsidRPr="005D35C0" w:rsidRDefault="00BA5B73" w:rsidP="00B02CCD">
            <w:pPr>
              <w:pStyle w:val="KEYPAQTableBody"/>
              <w:rPr>
                <w:rFonts w:ascii="Arial" w:hAnsi="Arial" w:cs="Arial"/>
                <w:color w:val="4F81BD"/>
              </w:rPr>
            </w:pPr>
            <w:r>
              <w:rPr>
                <w:rFonts w:ascii="Arial" w:hAnsi="Arial" w:cs="Arial"/>
                <w:color w:val="4F81BD"/>
              </w:rPr>
              <w:t>37</w:t>
            </w:r>
          </w:p>
        </w:tc>
        <w:tc>
          <w:tcPr>
            <w:tcW w:w="408" w:type="pct"/>
            <w:gridSpan w:val="2"/>
          </w:tcPr>
          <w:p w14:paraId="47F20157" w14:textId="77777777" w:rsidR="00BA5B73" w:rsidRPr="005D35C0" w:rsidRDefault="00BA5B73" w:rsidP="003954FA">
            <w:pPr>
              <w:pStyle w:val="KEYPAQTableBody"/>
              <w:rPr>
                <w:rFonts w:ascii="Arial" w:hAnsi="Arial" w:cs="Arial"/>
                <w:color w:val="4F81BD"/>
              </w:rPr>
            </w:pPr>
            <w:r w:rsidRPr="005D35C0">
              <w:rPr>
                <w:rFonts w:ascii="Arial" w:hAnsi="Arial" w:cs="Arial"/>
                <w:color w:val="4F81BD"/>
              </w:rPr>
              <w:t xml:space="preserve">The system shall </w:t>
            </w:r>
            <w:r>
              <w:rPr>
                <w:rFonts w:ascii="Arial" w:hAnsi="Arial" w:cs="Arial"/>
                <w:color w:val="4F81BD"/>
              </w:rPr>
              <w:t xml:space="preserve">survive strategic transit </w:t>
            </w:r>
            <w:r w:rsidRPr="005D35C0">
              <w:rPr>
                <w:rFonts w:ascii="Arial" w:hAnsi="Arial" w:cs="Arial"/>
                <w:color w:val="4F81BD"/>
              </w:rPr>
              <w:t>(Logistical configuration).</w:t>
            </w:r>
          </w:p>
        </w:tc>
        <w:tc>
          <w:tcPr>
            <w:tcW w:w="344" w:type="pct"/>
          </w:tcPr>
          <w:p w14:paraId="2A2A3129" w14:textId="77777777" w:rsidR="00BA5B73" w:rsidRPr="005D35C0" w:rsidRDefault="00BA5B73" w:rsidP="003954FA">
            <w:pPr>
              <w:pStyle w:val="KEYPAQTableBody"/>
              <w:rPr>
                <w:rFonts w:ascii="Arial" w:hAnsi="Arial" w:cs="Arial"/>
                <w:color w:val="4F81BD"/>
              </w:rPr>
            </w:pPr>
            <w:r w:rsidRPr="005D35C0">
              <w:rPr>
                <w:rFonts w:ascii="Arial" w:hAnsi="Arial" w:cs="Arial"/>
                <w:color w:val="4F81BD"/>
              </w:rPr>
              <w:t>Candidate</w:t>
            </w:r>
          </w:p>
        </w:tc>
        <w:tc>
          <w:tcPr>
            <w:tcW w:w="293" w:type="pct"/>
          </w:tcPr>
          <w:p w14:paraId="2FACC178" w14:textId="77777777" w:rsidR="00BA5B73" w:rsidRPr="005D35C0" w:rsidRDefault="00BA5B73" w:rsidP="003954FA">
            <w:pPr>
              <w:pStyle w:val="KEYPAQTableBody"/>
              <w:rPr>
                <w:rFonts w:ascii="Arial" w:hAnsi="Arial" w:cs="Arial"/>
                <w:color w:val="4F81BD"/>
              </w:rPr>
            </w:pPr>
            <w:r w:rsidRPr="005D35C0">
              <w:rPr>
                <w:rFonts w:ascii="Arial" w:hAnsi="Arial" w:cs="Arial"/>
                <w:color w:val="4F81BD"/>
              </w:rPr>
              <w:t>1</w:t>
            </w:r>
          </w:p>
        </w:tc>
        <w:tc>
          <w:tcPr>
            <w:tcW w:w="427" w:type="pct"/>
          </w:tcPr>
          <w:p w14:paraId="1186EEB1" w14:textId="77777777" w:rsidR="00BA5B73" w:rsidRPr="005D35C0" w:rsidRDefault="00BA5B73" w:rsidP="003954FA">
            <w:pPr>
              <w:pStyle w:val="KEYPAQTableBody"/>
              <w:rPr>
                <w:rFonts w:ascii="Arial" w:hAnsi="Arial" w:cs="Arial"/>
                <w:color w:val="4F81BD"/>
              </w:rPr>
            </w:pPr>
            <w:r w:rsidRPr="005D35C0">
              <w:rPr>
                <w:rFonts w:ascii="Arial" w:hAnsi="Arial" w:cs="Arial"/>
                <w:color w:val="4F81BD"/>
              </w:rPr>
              <w:t>Systems shall be able to transit in specified littoral / maritime craft and airframes.</w:t>
            </w:r>
          </w:p>
        </w:tc>
        <w:tc>
          <w:tcPr>
            <w:tcW w:w="1440" w:type="pct"/>
          </w:tcPr>
          <w:p w14:paraId="007FA477" w14:textId="77777777" w:rsidR="00BA5B73" w:rsidRPr="005D35C0" w:rsidRDefault="00BA5B73" w:rsidP="003954FA">
            <w:pPr>
              <w:pStyle w:val="KEYPAQTableBody"/>
              <w:rPr>
                <w:rFonts w:ascii="Arial" w:hAnsi="Arial" w:cs="Arial"/>
                <w:color w:val="4F81BD"/>
              </w:rPr>
            </w:pPr>
            <w:r w:rsidRPr="005D35C0">
              <w:rPr>
                <w:rFonts w:ascii="Arial" w:hAnsi="Arial" w:cs="Arial"/>
                <w:color w:val="4F81BD"/>
              </w:rPr>
              <w:t>Suitable for safe transport by:</w:t>
            </w:r>
          </w:p>
          <w:p w14:paraId="3BD52A7E" w14:textId="77777777" w:rsidR="00BA5B73" w:rsidRPr="005D35C0" w:rsidRDefault="00BA5B73" w:rsidP="003954FA">
            <w:pPr>
              <w:pStyle w:val="KEYPAQTableBody"/>
              <w:rPr>
                <w:rFonts w:ascii="Arial" w:hAnsi="Arial" w:cs="Arial"/>
                <w:color w:val="4F81BD"/>
              </w:rPr>
            </w:pPr>
            <w:r w:rsidRPr="005D35C0">
              <w:rPr>
                <w:rFonts w:ascii="Arial" w:hAnsi="Arial" w:cs="Arial"/>
                <w:color w:val="4F81BD"/>
              </w:rPr>
              <w:t>- Sea</w:t>
            </w:r>
          </w:p>
          <w:p w14:paraId="7BCC05A1" w14:textId="77777777" w:rsidR="00BA5B73" w:rsidRPr="005D35C0" w:rsidRDefault="00BA5B73" w:rsidP="003954FA">
            <w:pPr>
              <w:pStyle w:val="KEYPAQTableBody"/>
              <w:rPr>
                <w:rFonts w:ascii="Arial" w:hAnsi="Arial" w:cs="Arial"/>
                <w:color w:val="4F81BD"/>
              </w:rPr>
            </w:pPr>
            <w:r w:rsidRPr="005D35C0">
              <w:rPr>
                <w:rFonts w:ascii="Arial" w:hAnsi="Arial" w:cs="Arial"/>
                <w:color w:val="4F81BD"/>
              </w:rPr>
              <w:t>- Land</w:t>
            </w:r>
          </w:p>
          <w:p w14:paraId="5D00DF55" w14:textId="77777777" w:rsidR="00BA5B73" w:rsidRPr="005D35C0" w:rsidRDefault="00BA5B73" w:rsidP="003954FA">
            <w:pPr>
              <w:pStyle w:val="KEYPAQTableBody"/>
              <w:rPr>
                <w:rFonts w:ascii="Arial" w:hAnsi="Arial" w:cs="Arial"/>
                <w:color w:val="4F81BD"/>
              </w:rPr>
            </w:pPr>
            <w:r w:rsidRPr="005D35C0">
              <w:rPr>
                <w:rFonts w:ascii="Arial" w:hAnsi="Arial" w:cs="Arial"/>
                <w:color w:val="4F81BD"/>
              </w:rPr>
              <w:t>- Air</w:t>
            </w:r>
          </w:p>
          <w:p w14:paraId="0584A4D0" w14:textId="77777777" w:rsidR="00BA5B73" w:rsidRPr="005D35C0" w:rsidRDefault="00BA5B73" w:rsidP="003954FA">
            <w:pPr>
              <w:pStyle w:val="KEYPAQTableBody"/>
              <w:rPr>
                <w:rFonts w:ascii="Arial" w:hAnsi="Arial" w:cs="Arial"/>
                <w:color w:val="4F81BD"/>
              </w:rPr>
            </w:pPr>
            <w:r w:rsidRPr="005D35C0">
              <w:rPr>
                <w:rFonts w:ascii="Arial" w:hAnsi="Arial" w:cs="Arial"/>
                <w:color w:val="4F81BD"/>
              </w:rPr>
              <w:t>in compliance with all applicable international transport regulations.</w:t>
            </w:r>
          </w:p>
          <w:p w14:paraId="4CB36660" w14:textId="77777777" w:rsidR="00BA5B73" w:rsidRPr="005D35C0" w:rsidRDefault="00BA5B73" w:rsidP="003954FA">
            <w:pPr>
              <w:pStyle w:val="KEYPAQTableBody"/>
              <w:rPr>
                <w:rFonts w:ascii="Arial" w:hAnsi="Arial" w:cs="Arial"/>
                <w:color w:val="4F81BD"/>
              </w:rPr>
            </w:pPr>
          </w:p>
          <w:p w14:paraId="196B4E2A" w14:textId="77777777" w:rsidR="00BA5B73" w:rsidRPr="005D35C0" w:rsidRDefault="00BA5B73" w:rsidP="003954FA">
            <w:pPr>
              <w:pStyle w:val="KEYPAQTableBody"/>
              <w:rPr>
                <w:rFonts w:ascii="Arial" w:hAnsi="Arial" w:cs="Arial"/>
                <w:color w:val="4F81BD"/>
              </w:rPr>
            </w:pPr>
            <w:r w:rsidRPr="005D35C0">
              <w:rPr>
                <w:rFonts w:ascii="Arial" w:hAnsi="Arial" w:cs="Arial"/>
                <w:color w:val="4F81BD"/>
              </w:rPr>
              <w:t>Directly from storage:</w:t>
            </w:r>
          </w:p>
          <w:p w14:paraId="44A25A34" w14:textId="77777777" w:rsidR="00BA5B73" w:rsidRPr="005D35C0" w:rsidRDefault="00BA5B73" w:rsidP="003954FA">
            <w:pPr>
              <w:pStyle w:val="KEYPAQTableBody"/>
              <w:rPr>
                <w:rFonts w:ascii="Arial" w:hAnsi="Arial" w:cs="Arial"/>
                <w:color w:val="4F81BD"/>
              </w:rPr>
            </w:pPr>
            <w:r w:rsidRPr="005D35C0">
              <w:rPr>
                <w:rFonts w:ascii="Arial" w:hAnsi="Arial" w:cs="Arial"/>
                <w:color w:val="4F81BD"/>
              </w:rPr>
              <w:t>- In a stored state.</w:t>
            </w:r>
          </w:p>
          <w:p w14:paraId="236B5888" w14:textId="77777777" w:rsidR="00BA5B73" w:rsidRDefault="00BA5B73" w:rsidP="003954FA">
            <w:pPr>
              <w:pStyle w:val="KEYPAQTableBody"/>
              <w:rPr>
                <w:rFonts w:ascii="Arial" w:hAnsi="Arial" w:cs="Arial"/>
                <w:color w:val="4F81BD"/>
              </w:rPr>
            </w:pPr>
            <w:r w:rsidRPr="005D35C0">
              <w:rPr>
                <w:rFonts w:ascii="Arial" w:hAnsi="Arial" w:cs="Arial"/>
                <w:color w:val="4F81BD"/>
              </w:rPr>
              <w:t>- In bulk or single items.</w:t>
            </w:r>
          </w:p>
          <w:p w14:paraId="68301280" w14:textId="77777777" w:rsidR="00BA5B73" w:rsidRPr="005D35C0" w:rsidRDefault="00BA5B73" w:rsidP="003954FA">
            <w:pPr>
              <w:pStyle w:val="KEYPAQTableBody"/>
              <w:rPr>
                <w:rFonts w:ascii="Arial" w:hAnsi="Arial" w:cs="Arial"/>
                <w:color w:val="4F81BD"/>
              </w:rPr>
            </w:pPr>
          </w:p>
          <w:p w14:paraId="1742A214" w14:textId="77777777" w:rsidR="00BA5B73" w:rsidRPr="005D35C0" w:rsidRDefault="00BA5B73" w:rsidP="00470B66">
            <w:pPr>
              <w:pStyle w:val="KEYPAQTableBody"/>
              <w:rPr>
                <w:rFonts w:ascii="Arial" w:hAnsi="Arial" w:cs="Arial"/>
                <w:color w:val="4F81BD"/>
              </w:rPr>
            </w:pPr>
            <w:r w:rsidRPr="005D35C0">
              <w:rPr>
                <w:rFonts w:ascii="Arial" w:hAnsi="Arial" w:cs="Arial"/>
                <w:color w:val="4F81BD"/>
              </w:rPr>
              <w:t>Transportable elements compatible with 20' ISO container handling standard.</w:t>
            </w:r>
          </w:p>
          <w:p w14:paraId="72508A1E" w14:textId="77777777" w:rsidR="00BA5B73" w:rsidRPr="005D35C0" w:rsidRDefault="00BA5B73" w:rsidP="00470B66">
            <w:pPr>
              <w:pStyle w:val="KEYPAQTableBody"/>
              <w:rPr>
                <w:rFonts w:ascii="Arial" w:hAnsi="Arial" w:cs="Arial"/>
                <w:color w:val="4F81BD"/>
              </w:rPr>
            </w:pPr>
          </w:p>
          <w:p w14:paraId="16CF8B39" w14:textId="77777777" w:rsidR="00BA5B73" w:rsidRPr="005D35C0" w:rsidRDefault="00BA5B73" w:rsidP="00470B66">
            <w:pPr>
              <w:pStyle w:val="KEYPAQTableBody"/>
              <w:rPr>
                <w:rFonts w:ascii="Arial" w:hAnsi="Arial" w:cs="Arial"/>
                <w:color w:val="4F81BD"/>
              </w:rPr>
            </w:pPr>
            <w:r w:rsidRPr="005D35C0">
              <w:rPr>
                <w:rFonts w:ascii="Arial" w:hAnsi="Arial" w:cs="Arial"/>
                <w:color w:val="4F81BD"/>
              </w:rPr>
              <w:t>Palletised loads are on a NATO standard pallet.</w:t>
            </w:r>
          </w:p>
          <w:p w14:paraId="331CD9F5" w14:textId="77777777" w:rsidR="00BA5B73" w:rsidRPr="005D35C0" w:rsidRDefault="00BA5B73" w:rsidP="003954FA">
            <w:pPr>
              <w:pStyle w:val="KEYPAQTableBody"/>
              <w:rPr>
                <w:rFonts w:ascii="Arial" w:hAnsi="Arial" w:cs="Arial"/>
                <w:color w:val="4F81BD"/>
              </w:rPr>
            </w:pPr>
          </w:p>
          <w:p w14:paraId="74E25415" w14:textId="77777777" w:rsidR="00BA5B73" w:rsidRPr="005D35C0" w:rsidRDefault="00BA5B73" w:rsidP="003954FA">
            <w:pPr>
              <w:pStyle w:val="KEYPAQTableBody"/>
              <w:rPr>
                <w:rFonts w:ascii="Arial" w:hAnsi="Arial" w:cs="Arial"/>
                <w:color w:val="4F81BD"/>
              </w:rPr>
            </w:pPr>
            <w:r>
              <w:rPr>
                <w:rFonts w:ascii="Arial" w:hAnsi="Arial" w:cs="Arial"/>
                <w:color w:val="4F81BD"/>
              </w:rPr>
              <w:t>In accordance with Def Con</w:t>
            </w:r>
            <w:r w:rsidRPr="005D35C0">
              <w:rPr>
                <w:rFonts w:ascii="Arial" w:hAnsi="Arial" w:cs="Arial"/>
                <w:color w:val="4F81BD"/>
              </w:rPr>
              <w:t xml:space="preserve"> 129.</w:t>
            </w:r>
          </w:p>
          <w:p w14:paraId="29C09FCB" w14:textId="77777777" w:rsidR="00BA5B73" w:rsidRPr="005D35C0" w:rsidRDefault="00BA5B73" w:rsidP="003954FA">
            <w:pPr>
              <w:pStyle w:val="KEYPAQTableBody"/>
              <w:rPr>
                <w:rFonts w:ascii="Arial" w:hAnsi="Arial" w:cs="Arial"/>
                <w:color w:val="4F81BD"/>
              </w:rPr>
            </w:pPr>
          </w:p>
          <w:p w14:paraId="5DBEF374" w14:textId="77777777" w:rsidR="00BA5B73" w:rsidRPr="005D35C0" w:rsidRDefault="00BA5B73" w:rsidP="003954FA">
            <w:pPr>
              <w:pStyle w:val="KEYPAQTableBody"/>
              <w:rPr>
                <w:rFonts w:ascii="Arial" w:hAnsi="Arial" w:cs="Arial"/>
                <w:color w:val="4F81BD"/>
              </w:rPr>
            </w:pPr>
            <w:r>
              <w:rPr>
                <w:rFonts w:ascii="Arial" w:hAnsi="Arial" w:cs="Arial"/>
                <w:color w:val="4F81BD"/>
              </w:rPr>
              <w:t>In accordance with Def Stan 81-41, Part</w:t>
            </w:r>
            <w:r w:rsidRPr="005D35C0">
              <w:rPr>
                <w:rFonts w:ascii="Arial" w:hAnsi="Arial" w:cs="Arial"/>
                <w:color w:val="4F81BD"/>
              </w:rPr>
              <w:t xml:space="preserve"> 1</w:t>
            </w:r>
            <w:r>
              <w:rPr>
                <w:rFonts w:ascii="Arial" w:hAnsi="Arial" w:cs="Arial"/>
                <w:color w:val="4F81BD"/>
              </w:rPr>
              <w:t>, Issue 6</w:t>
            </w:r>
            <w:r w:rsidRPr="005D35C0">
              <w:rPr>
                <w:rFonts w:ascii="Arial" w:hAnsi="Arial" w:cs="Arial"/>
                <w:color w:val="4F81BD"/>
              </w:rPr>
              <w:t xml:space="preserve"> PHS&amp;T.</w:t>
            </w:r>
          </w:p>
          <w:p w14:paraId="018E98A3" w14:textId="77777777" w:rsidR="00BA5B73" w:rsidRPr="005D35C0" w:rsidRDefault="00BA5B73" w:rsidP="003954FA">
            <w:pPr>
              <w:pStyle w:val="KEYPAQTableBody"/>
              <w:rPr>
                <w:rFonts w:ascii="Arial" w:hAnsi="Arial" w:cs="Arial"/>
                <w:color w:val="4F81BD"/>
              </w:rPr>
            </w:pPr>
          </w:p>
          <w:p w14:paraId="5682637B" w14:textId="77777777" w:rsidR="00BA5B73" w:rsidRPr="005D35C0" w:rsidRDefault="00BA5B73" w:rsidP="003954FA">
            <w:pPr>
              <w:pStyle w:val="KEYPAQTableBody"/>
              <w:rPr>
                <w:rFonts w:ascii="Arial" w:hAnsi="Arial" w:cs="Arial"/>
                <w:color w:val="4F81BD"/>
              </w:rPr>
            </w:pPr>
            <w:r>
              <w:rPr>
                <w:rFonts w:ascii="Arial" w:hAnsi="Arial" w:cs="Arial"/>
                <w:color w:val="4F81BD"/>
              </w:rPr>
              <w:t>No adverse effect on s</w:t>
            </w:r>
            <w:r w:rsidRPr="005D35C0">
              <w:rPr>
                <w:rFonts w:ascii="Arial" w:hAnsi="Arial" w:cs="Arial"/>
                <w:color w:val="4F81BD"/>
              </w:rPr>
              <w:t>ystem functions.</w:t>
            </w:r>
          </w:p>
          <w:p w14:paraId="632F3D59" w14:textId="77777777" w:rsidR="00BA5B73" w:rsidRPr="005D35C0" w:rsidRDefault="00BA5B73" w:rsidP="003954FA">
            <w:pPr>
              <w:pStyle w:val="KEYPAQTableBody"/>
              <w:rPr>
                <w:rFonts w:ascii="Arial" w:hAnsi="Arial" w:cs="Arial"/>
                <w:color w:val="4F81BD"/>
              </w:rPr>
            </w:pPr>
          </w:p>
          <w:p w14:paraId="26517891" w14:textId="77777777" w:rsidR="00BA5B73" w:rsidRPr="005D35C0" w:rsidRDefault="00BA5B73" w:rsidP="003954FA">
            <w:pPr>
              <w:pStyle w:val="KEYPAQTableBody"/>
              <w:rPr>
                <w:rFonts w:ascii="Arial" w:hAnsi="Arial" w:cs="Arial"/>
                <w:color w:val="4F81BD"/>
              </w:rPr>
            </w:pPr>
            <w:r w:rsidRPr="005D35C0">
              <w:rPr>
                <w:rFonts w:ascii="Arial" w:hAnsi="Arial" w:cs="Arial"/>
                <w:color w:val="4F81BD"/>
              </w:rPr>
              <w:t>No foreign objects generated which present a danger to aircraft.</w:t>
            </w:r>
          </w:p>
        </w:tc>
        <w:tc>
          <w:tcPr>
            <w:tcW w:w="1047" w:type="pct"/>
            <w:gridSpan w:val="2"/>
          </w:tcPr>
          <w:p w14:paraId="1E8B2879" w14:textId="77777777" w:rsidR="00BA5B73" w:rsidRPr="005D35C0" w:rsidRDefault="00BA5B73" w:rsidP="003954FA">
            <w:pPr>
              <w:pStyle w:val="KEYPAQTableBody"/>
              <w:rPr>
                <w:rFonts w:ascii="Arial" w:hAnsi="Arial" w:cs="Arial"/>
                <w:color w:val="4F81BD"/>
              </w:rPr>
            </w:pPr>
            <w:r w:rsidRPr="005D35C0">
              <w:rPr>
                <w:rFonts w:ascii="Arial" w:hAnsi="Arial" w:cs="Arial"/>
                <w:color w:val="4F81BD"/>
              </w:rPr>
              <w:lastRenderedPageBreak/>
              <w:t>As threshold</w:t>
            </w:r>
          </w:p>
        </w:tc>
        <w:tc>
          <w:tcPr>
            <w:tcW w:w="388" w:type="pct"/>
          </w:tcPr>
          <w:p w14:paraId="5B9C5C9B" w14:textId="77777777" w:rsidR="00BA5B73" w:rsidRPr="005D35C0" w:rsidRDefault="00BA5B73" w:rsidP="003954FA">
            <w:pPr>
              <w:pStyle w:val="KEYPAQTableBody"/>
              <w:rPr>
                <w:rFonts w:ascii="Arial" w:hAnsi="Arial" w:cs="Arial"/>
                <w:color w:val="4F81BD"/>
              </w:rPr>
            </w:pPr>
            <w:r w:rsidRPr="005D35C0">
              <w:rPr>
                <w:rFonts w:ascii="Arial" w:hAnsi="Arial" w:cs="Arial"/>
                <w:color w:val="4F81BD"/>
              </w:rPr>
              <w:t>Inspection</w:t>
            </w:r>
          </w:p>
        </w:tc>
        <w:tc>
          <w:tcPr>
            <w:tcW w:w="554" w:type="pct"/>
          </w:tcPr>
          <w:p w14:paraId="18999E6C" w14:textId="77777777" w:rsidR="00BA5B73" w:rsidRPr="005D35C0" w:rsidRDefault="00BA5B73" w:rsidP="003954FA">
            <w:pPr>
              <w:pStyle w:val="KEYPAQTableBody"/>
              <w:rPr>
                <w:rFonts w:ascii="Arial" w:hAnsi="Arial" w:cs="Arial"/>
                <w:color w:val="4F81BD"/>
              </w:rPr>
            </w:pPr>
          </w:p>
        </w:tc>
      </w:tr>
    </w:tbl>
    <w:p w14:paraId="5B6F5489" w14:textId="77777777" w:rsidR="00AA4459" w:rsidRDefault="00AA4459"/>
    <w:p w14:paraId="590AFE42" w14:textId="77777777" w:rsidR="005D3C28" w:rsidRDefault="005D3C28" w:rsidP="005D3C28">
      <w:pPr>
        <w:tabs>
          <w:tab w:val="left" w:pos="3060"/>
          <w:tab w:val="left" w:pos="5400"/>
        </w:tabs>
      </w:pPr>
    </w:p>
    <w:p w14:paraId="15C918CC" w14:textId="77777777" w:rsidR="005D3C28" w:rsidRDefault="005D3C28" w:rsidP="005D3C28">
      <w:pPr>
        <w:tabs>
          <w:tab w:val="left" w:pos="3060"/>
          <w:tab w:val="left" w:pos="5400"/>
        </w:tabs>
      </w:pPr>
    </w:p>
    <w:p w14:paraId="5EC91663" w14:textId="77777777" w:rsidR="005D3C28" w:rsidRDefault="005D3C28" w:rsidP="005D3C28">
      <w:pPr>
        <w:tabs>
          <w:tab w:val="left" w:pos="3060"/>
          <w:tab w:val="left" w:pos="5400"/>
        </w:tabs>
        <w:sectPr w:rsidR="005D3C28" w:rsidSect="005D3C28">
          <w:pgSz w:w="16840" w:h="11907" w:orient="landscape" w:code="9"/>
          <w:pgMar w:top="1134" w:right="1134" w:bottom="1134" w:left="1134" w:header="709" w:footer="709" w:gutter="0"/>
          <w:pgNumType w:chapStyle="1"/>
          <w:cols w:space="708"/>
          <w:docGrid w:linePitch="360"/>
        </w:sectPr>
      </w:pPr>
    </w:p>
    <w:p w14:paraId="636CAA5B" w14:textId="77777777" w:rsidR="005D3C28" w:rsidRDefault="0064373F" w:rsidP="005D3C28">
      <w:pPr>
        <w:pStyle w:val="Heading1"/>
      </w:pPr>
      <w:bookmarkStart w:id="21" w:name="_Toc456021195"/>
      <w:r>
        <w:lastRenderedPageBreak/>
        <w:t>PART 5 - GLOSSARY</w:t>
      </w:r>
      <w:bookmarkEnd w:id="21"/>
    </w:p>
    <w:p w14:paraId="5AD04F75" w14:textId="77777777" w:rsidR="002B12A6" w:rsidRDefault="002B12A6" w:rsidP="002B12A6">
      <w:pPr>
        <w:rPr>
          <w:lang w:eastAsia="en-GB"/>
        </w:rPr>
      </w:pPr>
    </w:p>
    <w:tbl>
      <w:tblPr>
        <w:tblW w:w="5000" w:type="pct"/>
        <w:tblBorders>
          <w:top w:val="single" w:sz="4" w:space="0" w:color="AEC7E8"/>
          <w:left w:val="single" w:sz="4" w:space="0" w:color="AEC7E8"/>
          <w:bottom w:val="single" w:sz="4" w:space="0" w:color="AEC7E8"/>
          <w:right w:val="single" w:sz="4" w:space="0" w:color="AEC7E8"/>
          <w:insideH w:val="single" w:sz="4" w:space="0" w:color="AEC7E8"/>
          <w:insideV w:val="single" w:sz="4" w:space="0" w:color="AEC7E8"/>
        </w:tblBorders>
        <w:tblCellMar>
          <w:top w:w="57" w:type="dxa"/>
          <w:left w:w="57" w:type="dxa"/>
          <w:bottom w:w="57" w:type="dxa"/>
          <w:right w:w="57" w:type="dxa"/>
        </w:tblCellMar>
        <w:tblLook w:val="0000" w:firstRow="0" w:lastRow="0" w:firstColumn="0" w:lastColumn="0" w:noHBand="0" w:noVBand="0"/>
      </w:tblPr>
      <w:tblGrid>
        <w:gridCol w:w="1177"/>
        <w:gridCol w:w="8452"/>
      </w:tblGrid>
      <w:tr w:rsidR="00ED5CE0" w14:paraId="45D562E7" w14:textId="77777777" w:rsidTr="00470B66">
        <w:trPr>
          <w:tblHeader/>
        </w:trPr>
        <w:tc>
          <w:tcPr>
            <w:tcW w:w="611" w:type="pct"/>
            <w:shd w:val="clear" w:color="auto" w:fill="BFDBFF"/>
            <w:vAlign w:val="center"/>
          </w:tcPr>
          <w:p w14:paraId="048512A6" w14:textId="77777777" w:rsidR="00AA4459" w:rsidRPr="00EC05BE" w:rsidRDefault="00AA4459">
            <w:pPr>
              <w:pStyle w:val="KEYPAQTableHead"/>
              <w:rPr>
                <w:rFonts w:ascii="Arial" w:hAnsi="Arial" w:cs="Arial"/>
                <w:sz w:val="22"/>
                <w:szCs w:val="22"/>
              </w:rPr>
            </w:pPr>
            <w:r w:rsidRPr="00EC05BE">
              <w:rPr>
                <w:rFonts w:ascii="Arial" w:hAnsi="Arial" w:cs="Arial"/>
                <w:sz w:val="22"/>
                <w:szCs w:val="22"/>
              </w:rPr>
              <w:t>Term</w:t>
            </w:r>
          </w:p>
        </w:tc>
        <w:tc>
          <w:tcPr>
            <w:tcW w:w="4389" w:type="pct"/>
            <w:shd w:val="clear" w:color="auto" w:fill="BFDBFF"/>
            <w:vAlign w:val="center"/>
          </w:tcPr>
          <w:p w14:paraId="0029274D" w14:textId="77777777" w:rsidR="00AA4459" w:rsidRPr="00EC05BE" w:rsidRDefault="00AA4459">
            <w:pPr>
              <w:pStyle w:val="KEYPAQTableHead"/>
              <w:rPr>
                <w:rFonts w:ascii="Arial" w:hAnsi="Arial" w:cs="Arial"/>
                <w:sz w:val="22"/>
                <w:szCs w:val="22"/>
              </w:rPr>
            </w:pPr>
            <w:r w:rsidRPr="00EC05BE">
              <w:rPr>
                <w:rFonts w:ascii="Arial" w:hAnsi="Arial" w:cs="Arial"/>
                <w:sz w:val="22"/>
                <w:szCs w:val="22"/>
              </w:rPr>
              <w:t>Definition</w:t>
            </w:r>
          </w:p>
        </w:tc>
      </w:tr>
      <w:tr w:rsidR="00ED5CE0" w14:paraId="75D3D602" w14:textId="77777777" w:rsidTr="00470B66">
        <w:tc>
          <w:tcPr>
            <w:tcW w:w="611" w:type="pct"/>
          </w:tcPr>
          <w:p w14:paraId="26401F06" w14:textId="77777777" w:rsidR="00AA4459" w:rsidRPr="00EC05BE" w:rsidRDefault="00AA4459">
            <w:pPr>
              <w:pStyle w:val="KEYPAQTableBody"/>
              <w:rPr>
                <w:rFonts w:ascii="Arial" w:hAnsi="Arial" w:cs="Arial"/>
                <w:sz w:val="22"/>
                <w:szCs w:val="22"/>
              </w:rPr>
            </w:pPr>
            <w:r w:rsidRPr="00EC05BE">
              <w:rPr>
                <w:rFonts w:ascii="Arial" w:hAnsi="Arial" w:cs="Arial"/>
                <w:sz w:val="22"/>
                <w:szCs w:val="22"/>
              </w:rPr>
              <w:t>BA</w:t>
            </w:r>
          </w:p>
        </w:tc>
        <w:tc>
          <w:tcPr>
            <w:tcW w:w="4389" w:type="pct"/>
          </w:tcPr>
          <w:p w14:paraId="04F2E8A6" w14:textId="77777777" w:rsidR="00AA4459" w:rsidRPr="00EC05BE" w:rsidRDefault="00AA4459">
            <w:pPr>
              <w:pStyle w:val="KEYPAQTableBody"/>
              <w:rPr>
                <w:rFonts w:ascii="Arial" w:hAnsi="Arial" w:cs="Arial"/>
                <w:sz w:val="22"/>
                <w:szCs w:val="22"/>
              </w:rPr>
            </w:pPr>
            <w:r w:rsidRPr="00EC05BE">
              <w:rPr>
                <w:rFonts w:ascii="Arial" w:hAnsi="Arial" w:cs="Arial"/>
                <w:sz w:val="22"/>
                <w:szCs w:val="22"/>
              </w:rPr>
              <w:t>Body Armour</w:t>
            </w:r>
          </w:p>
        </w:tc>
      </w:tr>
      <w:tr w:rsidR="00F243F5" w14:paraId="2EEB86C4" w14:textId="77777777" w:rsidTr="00470B66">
        <w:tc>
          <w:tcPr>
            <w:tcW w:w="611" w:type="pct"/>
          </w:tcPr>
          <w:p w14:paraId="5AC60349" w14:textId="77777777" w:rsidR="00F243F5" w:rsidRPr="00EC05BE" w:rsidRDefault="00F243F5">
            <w:pPr>
              <w:pStyle w:val="KEYPAQTableBody"/>
              <w:rPr>
                <w:rFonts w:ascii="Arial" w:hAnsi="Arial" w:cs="Arial"/>
                <w:sz w:val="22"/>
                <w:szCs w:val="22"/>
              </w:rPr>
            </w:pPr>
            <w:r>
              <w:rPr>
                <w:rFonts w:ascii="Arial" w:hAnsi="Arial" w:cs="Arial"/>
                <w:sz w:val="22"/>
                <w:szCs w:val="22"/>
              </w:rPr>
              <w:t>BFM</w:t>
            </w:r>
          </w:p>
        </w:tc>
        <w:tc>
          <w:tcPr>
            <w:tcW w:w="4389" w:type="pct"/>
          </w:tcPr>
          <w:p w14:paraId="7978EB65" w14:textId="77777777" w:rsidR="00F243F5" w:rsidRPr="00EC05BE" w:rsidRDefault="00F243F5">
            <w:pPr>
              <w:pStyle w:val="KEYPAQTableBody"/>
              <w:rPr>
                <w:rFonts w:ascii="Arial" w:hAnsi="Arial" w:cs="Arial"/>
                <w:sz w:val="22"/>
                <w:szCs w:val="22"/>
              </w:rPr>
            </w:pPr>
            <w:r>
              <w:rPr>
                <w:rFonts w:ascii="Arial" w:hAnsi="Arial" w:cs="Arial"/>
                <w:sz w:val="22"/>
                <w:szCs w:val="22"/>
              </w:rPr>
              <w:t>Battlefield Mission</w:t>
            </w:r>
          </w:p>
        </w:tc>
      </w:tr>
      <w:tr w:rsidR="00470B66" w14:paraId="60610A40" w14:textId="77777777" w:rsidTr="00470B66">
        <w:tc>
          <w:tcPr>
            <w:tcW w:w="611" w:type="pct"/>
          </w:tcPr>
          <w:p w14:paraId="1C9DD776" w14:textId="77777777" w:rsidR="00470B66" w:rsidRPr="00EC05BE" w:rsidRDefault="00470B66" w:rsidP="007459EF">
            <w:pPr>
              <w:pStyle w:val="KEYPAQTableBody"/>
              <w:rPr>
                <w:rFonts w:ascii="Arial" w:hAnsi="Arial" w:cs="Arial"/>
                <w:sz w:val="22"/>
                <w:szCs w:val="22"/>
              </w:rPr>
            </w:pPr>
            <w:r>
              <w:rPr>
                <w:rFonts w:ascii="Arial" w:hAnsi="Arial" w:cs="Arial"/>
                <w:sz w:val="22"/>
                <w:szCs w:val="22"/>
              </w:rPr>
              <w:t>C</w:t>
            </w:r>
            <w:r w:rsidRPr="00EC05BE">
              <w:rPr>
                <w:rFonts w:ascii="Arial" w:hAnsi="Arial" w:cs="Arial"/>
                <w:sz w:val="22"/>
                <w:szCs w:val="22"/>
              </w:rPr>
              <w:t>PE</w:t>
            </w:r>
          </w:p>
        </w:tc>
        <w:tc>
          <w:tcPr>
            <w:tcW w:w="4389" w:type="pct"/>
          </w:tcPr>
          <w:p w14:paraId="6E5F7D91" w14:textId="77777777" w:rsidR="00470B66" w:rsidRPr="00EC05BE" w:rsidRDefault="00470B66" w:rsidP="007459EF">
            <w:pPr>
              <w:pStyle w:val="KEYPAQTableBody"/>
              <w:rPr>
                <w:rFonts w:ascii="Arial" w:hAnsi="Arial" w:cs="Arial"/>
                <w:sz w:val="22"/>
                <w:szCs w:val="22"/>
              </w:rPr>
            </w:pPr>
            <w:r>
              <w:rPr>
                <w:rFonts w:ascii="Arial" w:hAnsi="Arial" w:cs="Arial"/>
                <w:sz w:val="22"/>
                <w:szCs w:val="22"/>
              </w:rPr>
              <w:t>Combat</w:t>
            </w:r>
            <w:r w:rsidRPr="00EC05BE">
              <w:rPr>
                <w:rFonts w:ascii="Arial" w:hAnsi="Arial" w:cs="Arial"/>
                <w:sz w:val="22"/>
                <w:szCs w:val="22"/>
              </w:rPr>
              <w:t xml:space="preserve"> Protective Equipment</w:t>
            </w:r>
          </w:p>
        </w:tc>
      </w:tr>
      <w:tr w:rsidR="0099204F" w14:paraId="40E0FB8A" w14:textId="77777777" w:rsidTr="00470B66">
        <w:tc>
          <w:tcPr>
            <w:tcW w:w="611" w:type="pct"/>
          </w:tcPr>
          <w:p w14:paraId="05D32CB8" w14:textId="77777777" w:rsidR="0099204F" w:rsidRDefault="0099204F" w:rsidP="007459EF">
            <w:pPr>
              <w:pStyle w:val="KEYPAQTableBody"/>
              <w:rPr>
                <w:rFonts w:ascii="Arial" w:hAnsi="Arial" w:cs="Arial"/>
                <w:sz w:val="22"/>
                <w:szCs w:val="22"/>
              </w:rPr>
            </w:pPr>
            <w:r>
              <w:rPr>
                <w:rFonts w:ascii="Arial" w:hAnsi="Arial" w:cs="Arial"/>
                <w:sz w:val="22"/>
                <w:szCs w:val="22"/>
              </w:rPr>
              <w:t>CCOCB</w:t>
            </w:r>
          </w:p>
        </w:tc>
        <w:tc>
          <w:tcPr>
            <w:tcW w:w="4389" w:type="pct"/>
          </w:tcPr>
          <w:p w14:paraId="11673ECD" w14:textId="77777777" w:rsidR="0099204F" w:rsidRDefault="0099204F" w:rsidP="007459EF">
            <w:pPr>
              <w:pStyle w:val="KEYPAQTableBody"/>
              <w:rPr>
                <w:rFonts w:ascii="Arial" w:hAnsi="Arial" w:cs="Arial"/>
                <w:sz w:val="22"/>
                <w:szCs w:val="22"/>
              </w:rPr>
            </w:pPr>
            <w:r>
              <w:rPr>
                <w:rFonts w:ascii="Arial" w:hAnsi="Arial" w:cs="Arial"/>
                <w:sz w:val="22"/>
                <w:szCs w:val="22"/>
              </w:rPr>
              <w:t>Current Core Operating Capability Baseline</w:t>
            </w:r>
          </w:p>
        </w:tc>
      </w:tr>
      <w:tr w:rsidR="00470B66" w14:paraId="4D08E74D" w14:textId="77777777" w:rsidTr="00470B66">
        <w:tc>
          <w:tcPr>
            <w:tcW w:w="611" w:type="pct"/>
          </w:tcPr>
          <w:p w14:paraId="121EB866" w14:textId="77777777" w:rsidR="00470B66" w:rsidRPr="00EC05BE" w:rsidRDefault="00470B66">
            <w:pPr>
              <w:pStyle w:val="KEYPAQTableBody"/>
              <w:rPr>
                <w:rFonts w:ascii="Arial" w:hAnsi="Arial" w:cs="Arial"/>
                <w:sz w:val="22"/>
                <w:szCs w:val="22"/>
              </w:rPr>
            </w:pPr>
            <w:r w:rsidRPr="00EC05BE">
              <w:rPr>
                <w:rFonts w:ascii="Arial" w:hAnsi="Arial" w:cs="Arial"/>
                <w:sz w:val="22"/>
                <w:szCs w:val="22"/>
              </w:rPr>
              <w:t>DCC</w:t>
            </w:r>
          </w:p>
        </w:tc>
        <w:tc>
          <w:tcPr>
            <w:tcW w:w="4389" w:type="pct"/>
          </w:tcPr>
          <w:p w14:paraId="3F94DDAC" w14:textId="77777777" w:rsidR="00470B66" w:rsidRPr="00EC05BE" w:rsidRDefault="00470B66">
            <w:pPr>
              <w:pStyle w:val="KEYPAQTableBody"/>
              <w:rPr>
                <w:rFonts w:ascii="Arial" w:hAnsi="Arial" w:cs="Arial"/>
                <w:sz w:val="22"/>
                <w:szCs w:val="22"/>
              </w:rPr>
            </w:pPr>
            <w:r w:rsidRPr="00EC05BE">
              <w:rPr>
                <w:rFonts w:ascii="Arial" w:hAnsi="Arial" w:cs="Arial"/>
                <w:sz w:val="22"/>
                <w:szCs w:val="22"/>
              </w:rPr>
              <w:t>Dismounted Close Combat</w:t>
            </w:r>
          </w:p>
        </w:tc>
      </w:tr>
      <w:tr w:rsidR="00470B66" w14:paraId="27FF2CC0" w14:textId="77777777" w:rsidTr="00470B66">
        <w:tc>
          <w:tcPr>
            <w:tcW w:w="611" w:type="pct"/>
          </w:tcPr>
          <w:p w14:paraId="699E4A50" w14:textId="77777777" w:rsidR="00470B66" w:rsidRPr="00EC05BE" w:rsidRDefault="0022787F">
            <w:pPr>
              <w:pStyle w:val="KEYPAQTableBody"/>
              <w:rPr>
                <w:rFonts w:ascii="Arial" w:hAnsi="Arial" w:cs="Arial"/>
                <w:sz w:val="22"/>
                <w:szCs w:val="22"/>
              </w:rPr>
            </w:pPr>
            <w:r>
              <w:rPr>
                <w:rFonts w:ascii="Arial" w:hAnsi="Arial" w:cs="Arial"/>
                <w:sz w:val="22"/>
                <w:szCs w:val="22"/>
              </w:rPr>
              <w:t>Def Con</w:t>
            </w:r>
          </w:p>
        </w:tc>
        <w:tc>
          <w:tcPr>
            <w:tcW w:w="4389" w:type="pct"/>
          </w:tcPr>
          <w:p w14:paraId="7895DAFE" w14:textId="77777777" w:rsidR="00470B66" w:rsidRPr="00EC05BE" w:rsidRDefault="0022787F" w:rsidP="0022787F">
            <w:pPr>
              <w:pStyle w:val="KEYPAQTableBody"/>
              <w:rPr>
                <w:rFonts w:ascii="Arial" w:hAnsi="Arial" w:cs="Arial"/>
                <w:sz w:val="22"/>
                <w:szCs w:val="22"/>
              </w:rPr>
            </w:pPr>
            <w:r>
              <w:rPr>
                <w:rFonts w:ascii="Arial" w:hAnsi="Arial" w:cs="Arial"/>
                <w:sz w:val="22"/>
                <w:szCs w:val="22"/>
              </w:rPr>
              <w:t>Defence Contract Condition</w:t>
            </w:r>
          </w:p>
        </w:tc>
      </w:tr>
      <w:tr w:rsidR="00470B66" w14:paraId="3E7A6712" w14:textId="77777777" w:rsidTr="00470B66">
        <w:tc>
          <w:tcPr>
            <w:tcW w:w="611" w:type="pct"/>
          </w:tcPr>
          <w:p w14:paraId="03647993" w14:textId="77777777" w:rsidR="00470B66" w:rsidRPr="00EC05BE" w:rsidRDefault="00470B66">
            <w:pPr>
              <w:pStyle w:val="KEYPAQTableBody"/>
              <w:rPr>
                <w:rFonts w:ascii="Arial" w:hAnsi="Arial" w:cs="Arial"/>
                <w:sz w:val="22"/>
                <w:szCs w:val="22"/>
              </w:rPr>
            </w:pPr>
            <w:r>
              <w:rPr>
                <w:rFonts w:ascii="Arial" w:hAnsi="Arial" w:cs="Arial"/>
                <w:sz w:val="22"/>
                <w:szCs w:val="22"/>
              </w:rPr>
              <w:t>Def Stan</w:t>
            </w:r>
          </w:p>
        </w:tc>
        <w:tc>
          <w:tcPr>
            <w:tcW w:w="4389" w:type="pct"/>
          </w:tcPr>
          <w:p w14:paraId="4098BC3E" w14:textId="77777777" w:rsidR="00470B66" w:rsidRPr="00EC05BE" w:rsidRDefault="00470B66">
            <w:pPr>
              <w:pStyle w:val="KEYPAQTableBody"/>
              <w:rPr>
                <w:rFonts w:ascii="Arial" w:hAnsi="Arial" w:cs="Arial"/>
                <w:sz w:val="22"/>
                <w:szCs w:val="22"/>
              </w:rPr>
            </w:pPr>
            <w:r w:rsidRPr="00EC05BE">
              <w:rPr>
                <w:rFonts w:ascii="Arial" w:hAnsi="Arial" w:cs="Arial"/>
                <w:sz w:val="22"/>
                <w:szCs w:val="22"/>
              </w:rPr>
              <w:t>Defence Standard</w:t>
            </w:r>
          </w:p>
        </w:tc>
      </w:tr>
      <w:tr w:rsidR="00470B66" w14:paraId="160A3C5A" w14:textId="77777777" w:rsidTr="00470B66">
        <w:tc>
          <w:tcPr>
            <w:tcW w:w="611" w:type="pct"/>
          </w:tcPr>
          <w:p w14:paraId="78D1017E" w14:textId="77777777" w:rsidR="00470B66" w:rsidRPr="00EC05BE" w:rsidRDefault="00470B66">
            <w:pPr>
              <w:pStyle w:val="KEYPAQTableBody"/>
              <w:rPr>
                <w:rFonts w:ascii="Arial" w:hAnsi="Arial" w:cs="Arial"/>
                <w:sz w:val="22"/>
                <w:szCs w:val="22"/>
              </w:rPr>
            </w:pPr>
            <w:r w:rsidRPr="00EC05BE">
              <w:rPr>
                <w:rFonts w:ascii="Arial" w:hAnsi="Arial" w:cs="Arial"/>
                <w:sz w:val="22"/>
                <w:szCs w:val="22"/>
              </w:rPr>
              <w:t>EU</w:t>
            </w:r>
          </w:p>
        </w:tc>
        <w:tc>
          <w:tcPr>
            <w:tcW w:w="4389" w:type="pct"/>
          </w:tcPr>
          <w:p w14:paraId="05332474" w14:textId="77777777" w:rsidR="00470B66" w:rsidRPr="00EC05BE" w:rsidRDefault="00470B66">
            <w:pPr>
              <w:pStyle w:val="KEYPAQTableBody"/>
              <w:rPr>
                <w:rFonts w:ascii="Arial" w:hAnsi="Arial" w:cs="Arial"/>
                <w:sz w:val="22"/>
                <w:szCs w:val="22"/>
              </w:rPr>
            </w:pPr>
            <w:r w:rsidRPr="00EC05BE">
              <w:rPr>
                <w:rFonts w:ascii="Arial" w:hAnsi="Arial" w:cs="Arial"/>
                <w:sz w:val="22"/>
                <w:szCs w:val="22"/>
              </w:rPr>
              <w:t>European Union</w:t>
            </w:r>
          </w:p>
        </w:tc>
      </w:tr>
      <w:tr w:rsidR="00470B66" w14:paraId="22A3CE61" w14:textId="77777777" w:rsidTr="00470B66">
        <w:tc>
          <w:tcPr>
            <w:tcW w:w="611" w:type="pct"/>
          </w:tcPr>
          <w:p w14:paraId="21BA03BE" w14:textId="77777777" w:rsidR="00470B66" w:rsidRPr="00EC05BE" w:rsidRDefault="00470B66">
            <w:pPr>
              <w:pStyle w:val="KEYPAQTableBody"/>
              <w:rPr>
                <w:rFonts w:ascii="Arial" w:hAnsi="Arial" w:cs="Arial"/>
                <w:sz w:val="22"/>
                <w:szCs w:val="22"/>
              </w:rPr>
            </w:pPr>
            <w:r>
              <w:rPr>
                <w:rFonts w:ascii="Arial" w:hAnsi="Arial" w:cs="Arial"/>
                <w:sz w:val="22"/>
                <w:szCs w:val="22"/>
              </w:rPr>
              <w:t>ITEAP</w:t>
            </w:r>
          </w:p>
        </w:tc>
        <w:tc>
          <w:tcPr>
            <w:tcW w:w="4389" w:type="pct"/>
          </w:tcPr>
          <w:p w14:paraId="782E4897" w14:textId="77777777" w:rsidR="00470B66" w:rsidRPr="00EC05BE" w:rsidRDefault="00470B66">
            <w:pPr>
              <w:pStyle w:val="KEYPAQTableBody"/>
              <w:rPr>
                <w:rFonts w:ascii="Arial" w:hAnsi="Arial" w:cs="Arial"/>
                <w:sz w:val="22"/>
                <w:szCs w:val="22"/>
              </w:rPr>
            </w:pPr>
            <w:r>
              <w:rPr>
                <w:rFonts w:ascii="Arial" w:hAnsi="Arial" w:cs="Arial"/>
                <w:sz w:val="22"/>
                <w:szCs w:val="22"/>
              </w:rPr>
              <w:t>Integrated Test, Evaluation &amp; Acceptance Plan</w:t>
            </w:r>
          </w:p>
        </w:tc>
      </w:tr>
      <w:tr w:rsidR="00470B66" w14:paraId="2A87F313" w14:textId="77777777" w:rsidTr="00470B66">
        <w:tc>
          <w:tcPr>
            <w:tcW w:w="611" w:type="pct"/>
          </w:tcPr>
          <w:p w14:paraId="01312D18" w14:textId="77777777" w:rsidR="00470B66" w:rsidRPr="00EC05BE" w:rsidRDefault="00470B66">
            <w:pPr>
              <w:pStyle w:val="KEYPAQTableBody"/>
              <w:rPr>
                <w:rFonts w:ascii="Arial" w:hAnsi="Arial" w:cs="Arial"/>
                <w:sz w:val="22"/>
                <w:szCs w:val="22"/>
              </w:rPr>
            </w:pPr>
            <w:r w:rsidRPr="00EC05BE">
              <w:rPr>
                <w:rFonts w:ascii="Arial" w:hAnsi="Arial" w:cs="Arial"/>
                <w:sz w:val="22"/>
                <w:szCs w:val="22"/>
              </w:rPr>
              <w:t>JSP</w:t>
            </w:r>
          </w:p>
        </w:tc>
        <w:tc>
          <w:tcPr>
            <w:tcW w:w="4389" w:type="pct"/>
          </w:tcPr>
          <w:p w14:paraId="569B9AA1" w14:textId="77777777" w:rsidR="00470B66" w:rsidRPr="00EC05BE" w:rsidRDefault="00470B66">
            <w:pPr>
              <w:pStyle w:val="KEYPAQTableBody"/>
              <w:rPr>
                <w:rFonts w:ascii="Arial" w:hAnsi="Arial" w:cs="Arial"/>
                <w:sz w:val="22"/>
                <w:szCs w:val="22"/>
              </w:rPr>
            </w:pPr>
            <w:r w:rsidRPr="00EC05BE">
              <w:rPr>
                <w:rFonts w:ascii="Arial" w:hAnsi="Arial" w:cs="Arial"/>
                <w:sz w:val="22"/>
                <w:szCs w:val="22"/>
              </w:rPr>
              <w:t>Joint Service Publication</w:t>
            </w:r>
          </w:p>
        </w:tc>
      </w:tr>
      <w:tr w:rsidR="00470B66" w14:paraId="259BF4C3" w14:textId="77777777" w:rsidTr="00470B66">
        <w:tc>
          <w:tcPr>
            <w:tcW w:w="611" w:type="pct"/>
          </w:tcPr>
          <w:p w14:paraId="3C84E403" w14:textId="77777777" w:rsidR="00470B66" w:rsidRPr="00EC05BE" w:rsidRDefault="00470B66">
            <w:pPr>
              <w:pStyle w:val="KEYPAQTableBody"/>
              <w:rPr>
                <w:rFonts w:ascii="Arial" w:hAnsi="Arial" w:cs="Arial"/>
                <w:sz w:val="22"/>
                <w:szCs w:val="22"/>
              </w:rPr>
            </w:pPr>
            <w:r>
              <w:rPr>
                <w:rFonts w:ascii="Arial" w:hAnsi="Arial" w:cs="Arial"/>
                <w:sz w:val="22"/>
                <w:szCs w:val="22"/>
              </w:rPr>
              <w:t>MoP</w:t>
            </w:r>
          </w:p>
        </w:tc>
        <w:tc>
          <w:tcPr>
            <w:tcW w:w="4389" w:type="pct"/>
          </w:tcPr>
          <w:p w14:paraId="512C2533" w14:textId="77777777" w:rsidR="00470B66" w:rsidRPr="00EC05BE" w:rsidRDefault="00470B66" w:rsidP="00470B66">
            <w:pPr>
              <w:pStyle w:val="KEYPAQTableBody"/>
              <w:rPr>
                <w:rFonts w:ascii="Arial" w:hAnsi="Arial" w:cs="Arial"/>
                <w:sz w:val="22"/>
                <w:szCs w:val="22"/>
              </w:rPr>
            </w:pPr>
            <w:r>
              <w:rPr>
                <w:rFonts w:ascii="Arial" w:hAnsi="Arial" w:cs="Arial"/>
                <w:sz w:val="22"/>
                <w:szCs w:val="22"/>
              </w:rPr>
              <w:t>Measure of Performance</w:t>
            </w:r>
          </w:p>
        </w:tc>
      </w:tr>
      <w:tr w:rsidR="00470B66" w14:paraId="052AE71D" w14:textId="77777777" w:rsidTr="00470B66">
        <w:tc>
          <w:tcPr>
            <w:tcW w:w="611" w:type="pct"/>
          </w:tcPr>
          <w:p w14:paraId="6B09B182" w14:textId="77777777" w:rsidR="00470B66" w:rsidRPr="00EC05BE" w:rsidRDefault="00470B66">
            <w:pPr>
              <w:pStyle w:val="KEYPAQTableBody"/>
              <w:rPr>
                <w:rFonts w:ascii="Arial" w:hAnsi="Arial" w:cs="Arial"/>
                <w:sz w:val="22"/>
                <w:szCs w:val="22"/>
              </w:rPr>
            </w:pPr>
            <w:r w:rsidRPr="00EC05BE">
              <w:rPr>
                <w:rFonts w:ascii="Arial" w:hAnsi="Arial" w:cs="Arial"/>
                <w:sz w:val="22"/>
                <w:szCs w:val="22"/>
              </w:rPr>
              <w:t>PT</w:t>
            </w:r>
          </w:p>
        </w:tc>
        <w:tc>
          <w:tcPr>
            <w:tcW w:w="4389" w:type="pct"/>
          </w:tcPr>
          <w:p w14:paraId="6DEBABCE" w14:textId="77777777" w:rsidR="00470B66" w:rsidRPr="00EC05BE" w:rsidRDefault="00470B66">
            <w:pPr>
              <w:pStyle w:val="KEYPAQTableBody"/>
              <w:rPr>
                <w:rFonts w:ascii="Arial" w:hAnsi="Arial" w:cs="Arial"/>
                <w:sz w:val="22"/>
                <w:szCs w:val="22"/>
              </w:rPr>
            </w:pPr>
            <w:r w:rsidRPr="00EC05BE">
              <w:rPr>
                <w:rFonts w:ascii="Arial" w:hAnsi="Arial" w:cs="Arial"/>
                <w:sz w:val="22"/>
                <w:szCs w:val="22"/>
              </w:rPr>
              <w:t>Project Team</w:t>
            </w:r>
          </w:p>
        </w:tc>
      </w:tr>
      <w:tr w:rsidR="00470B66" w14:paraId="5DC88DA3" w14:textId="77777777" w:rsidTr="00470B66">
        <w:tc>
          <w:tcPr>
            <w:tcW w:w="611" w:type="pct"/>
          </w:tcPr>
          <w:p w14:paraId="59F0FEF4" w14:textId="77777777" w:rsidR="00470B66" w:rsidRPr="00EC05BE" w:rsidRDefault="00470B66">
            <w:pPr>
              <w:pStyle w:val="KEYPAQTableBody"/>
              <w:rPr>
                <w:rFonts w:ascii="Arial" w:hAnsi="Arial" w:cs="Arial"/>
                <w:sz w:val="22"/>
                <w:szCs w:val="22"/>
              </w:rPr>
            </w:pPr>
            <w:r w:rsidRPr="00EC05BE">
              <w:rPr>
                <w:rFonts w:ascii="Arial" w:hAnsi="Arial" w:cs="Arial"/>
                <w:sz w:val="22"/>
                <w:szCs w:val="22"/>
              </w:rPr>
              <w:t>SA</w:t>
            </w:r>
          </w:p>
        </w:tc>
        <w:tc>
          <w:tcPr>
            <w:tcW w:w="4389" w:type="pct"/>
          </w:tcPr>
          <w:p w14:paraId="0D71B20E" w14:textId="77777777" w:rsidR="00470B66" w:rsidRPr="00EC05BE" w:rsidRDefault="00470B66">
            <w:pPr>
              <w:pStyle w:val="KEYPAQTableBody"/>
              <w:rPr>
                <w:rFonts w:ascii="Arial" w:hAnsi="Arial" w:cs="Arial"/>
                <w:sz w:val="22"/>
                <w:szCs w:val="22"/>
              </w:rPr>
            </w:pPr>
            <w:r w:rsidRPr="00EC05BE">
              <w:rPr>
                <w:rFonts w:ascii="Arial" w:hAnsi="Arial" w:cs="Arial"/>
                <w:sz w:val="22"/>
                <w:szCs w:val="22"/>
              </w:rPr>
              <w:t>Small Arms</w:t>
            </w:r>
          </w:p>
        </w:tc>
      </w:tr>
      <w:tr w:rsidR="00470B66" w14:paraId="38388AF1" w14:textId="77777777" w:rsidTr="00470B66">
        <w:tc>
          <w:tcPr>
            <w:tcW w:w="611" w:type="pct"/>
          </w:tcPr>
          <w:p w14:paraId="71EE9C26" w14:textId="77777777" w:rsidR="00470B66" w:rsidRPr="00EC05BE" w:rsidRDefault="00470B66">
            <w:pPr>
              <w:pStyle w:val="KEYPAQTableBody"/>
              <w:rPr>
                <w:rFonts w:ascii="Arial" w:hAnsi="Arial" w:cs="Arial"/>
                <w:sz w:val="22"/>
                <w:szCs w:val="22"/>
              </w:rPr>
            </w:pPr>
            <w:r w:rsidRPr="00EC05BE">
              <w:rPr>
                <w:rFonts w:ascii="Arial" w:hAnsi="Arial" w:cs="Arial"/>
                <w:sz w:val="22"/>
                <w:szCs w:val="22"/>
              </w:rPr>
              <w:t>SAA</w:t>
            </w:r>
          </w:p>
        </w:tc>
        <w:tc>
          <w:tcPr>
            <w:tcW w:w="4389" w:type="pct"/>
          </w:tcPr>
          <w:p w14:paraId="69E95A42" w14:textId="77777777" w:rsidR="00470B66" w:rsidRPr="00EC05BE" w:rsidRDefault="00470B66">
            <w:pPr>
              <w:pStyle w:val="KEYPAQTableBody"/>
              <w:rPr>
                <w:rFonts w:ascii="Arial" w:hAnsi="Arial" w:cs="Arial"/>
                <w:sz w:val="22"/>
                <w:szCs w:val="22"/>
              </w:rPr>
            </w:pPr>
            <w:r w:rsidRPr="00EC05BE">
              <w:rPr>
                <w:rFonts w:ascii="Arial" w:hAnsi="Arial" w:cs="Arial"/>
                <w:sz w:val="22"/>
                <w:szCs w:val="22"/>
              </w:rPr>
              <w:t>Small Arms Ammunition</w:t>
            </w:r>
          </w:p>
        </w:tc>
      </w:tr>
      <w:tr w:rsidR="00904653" w14:paraId="25CF1C29" w14:textId="77777777" w:rsidTr="00470B66">
        <w:tc>
          <w:tcPr>
            <w:tcW w:w="611" w:type="pct"/>
          </w:tcPr>
          <w:p w14:paraId="6C3707C7" w14:textId="77777777" w:rsidR="00904653" w:rsidRPr="00EC05BE" w:rsidRDefault="00904653">
            <w:pPr>
              <w:pStyle w:val="KEYPAQTableBody"/>
              <w:rPr>
                <w:rFonts w:ascii="Arial" w:hAnsi="Arial" w:cs="Arial"/>
                <w:sz w:val="22"/>
                <w:szCs w:val="22"/>
              </w:rPr>
            </w:pPr>
            <w:r>
              <w:rPr>
                <w:rFonts w:ascii="Arial" w:hAnsi="Arial" w:cs="Arial"/>
                <w:sz w:val="22"/>
                <w:szCs w:val="22"/>
              </w:rPr>
              <w:t>SAF</w:t>
            </w:r>
          </w:p>
        </w:tc>
        <w:tc>
          <w:tcPr>
            <w:tcW w:w="4389" w:type="pct"/>
          </w:tcPr>
          <w:p w14:paraId="16326165" w14:textId="77777777" w:rsidR="00904653" w:rsidRPr="00EC05BE" w:rsidRDefault="00904653">
            <w:pPr>
              <w:pStyle w:val="KEYPAQTableBody"/>
              <w:rPr>
                <w:rFonts w:ascii="Arial" w:hAnsi="Arial" w:cs="Arial"/>
                <w:sz w:val="22"/>
                <w:szCs w:val="22"/>
              </w:rPr>
            </w:pPr>
            <w:r>
              <w:rPr>
                <w:rFonts w:ascii="Arial" w:hAnsi="Arial" w:cs="Arial"/>
                <w:sz w:val="22"/>
                <w:szCs w:val="22"/>
              </w:rPr>
              <w:t>Soft Armour Filler</w:t>
            </w:r>
          </w:p>
        </w:tc>
      </w:tr>
      <w:tr w:rsidR="00470B66" w14:paraId="3668CBC6" w14:textId="77777777" w:rsidTr="00470B66">
        <w:tc>
          <w:tcPr>
            <w:tcW w:w="611" w:type="pct"/>
          </w:tcPr>
          <w:p w14:paraId="15781AC7" w14:textId="77777777" w:rsidR="00470B66" w:rsidRPr="00EC05BE" w:rsidRDefault="00470B66">
            <w:pPr>
              <w:pStyle w:val="KEYPAQTableBody"/>
              <w:rPr>
                <w:rFonts w:ascii="Arial" w:hAnsi="Arial" w:cs="Arial"/>
                <w:sz w:val="22"/>
                <w:szCs w:val="22"/>
              </w:rPr>
            </w:pPr>
            <w:r w:rsidRPr="00EC05BE">
              <w:rPr>
                <w:rFonts w:ascii="Arial" w:hAnsi="Arial" w:cs="Arial"/>
                <w:sz w:val="22"/>
                <w:szCs w:val="22"/>
              </w:rPr>
              <w:t>SME</w:t>
            </w:r>
          </w:p>
        </w:tc>
        <w:tc>
          <w:tcPr>
            <w:tcW w:w="4389" w:type="pct"/>
          </w:tcPr>
          <w:p w14:paraId="3BA7FB84" w14:textId="77777777" w:rsidR="00470B66" w:rsidRPr="00EC05BE" w:rsidRDefault="00470B66">
            <w:pPr>
              <w:pStyle w:val="KEYPAQTableBody"/>
              <w:rPr>
                <w:rFonts w:ascii="Arial" w:hAnsi="Arial" w:cs="Arial"/>
                <w:sz w:val="22"/>
                <w:szCs w:val="22"/>
              </w:rPr>
            </w:pPr>
            <w:r w:rsidRPr="00EC05BE">
              <w:rPr>
                <w:rFonts w:ascii="Arial" w:hAnsi="Arial" w:cs="Arial"/>
                <w:sz w:val="22"/>
                <w:szCs w:val="22"/>
              </w:rPr>
              <w:t>Subject Matter Expert</w:t>
            </w:r>
          </w:p>
        </w:tc>
      </w:tr>
      <w:tr w:rsidR="00470B66" w14:paraId="07AFEA22" w14:textId="77777777" w:rsidTr="00470B66">
        <w:tc>
          <w:tcPr>
            <w:tcW w:w="611" w:type="pct"/>
          </w:tcPr>
          <w:p w14:paraId="6D5E3615" w14:textId="77777777" w:rsidR="00470B66" w:rsidRPr="00EC05BE" w:rsidRDefault="00470B66">
            <w:pPr>
              <w:pStyle w:val="KEYPAQTableBody"/>
              <w:rPr>
                <w:rFonts w:ascii="Arial" w:hAnsi="Arial" w:cs="Arial"/>
                <w:sz w:val="22"/>
                <w:szCs w:val="22"/>
              </w:rPr>
            </w:pPr>
            <w:r w:rsidRPr="00EC05BE">
              <w:rPr>
                <w:rFonts w:ascii="Arial" w:hAnsi="Arial" w:cs="Arial"/>
                <w:sz w:val="22"/>
                <w:szCs w:val="22"/>
              </w:rPr>
              <w:t>System</w:t>
            </w:r>
          </w:p>
        </w:tc>
        <w:tc>
          <w:tcPr>
            <w:tcW w:w="4389" w:type="pct"/>
          </w:tcPr>
          <w:p w14:paraId="524DA496" w14:textId="77777777" w:rsidR="00470B66" w:rsidRPr="00EC05BE" w:rsidRDefault="00470B66" w:rsidP="00470B66">
            <w:pPr>
              <w:pStyle w:val="KEYPAQTableBody"/>
              <w:rPr>
                <w:rFonts w:ascii="Arial" w:hAnsi="Arial" w:cs="Arial"/>
                <w:sz w:val="22"/>
                <w:szCs w:val="22"/>
              </w:rPr>
            </w:pPr>
            <w:r w:rsidRPr="00EC05BE">
              <w:rPr>
                <w:rFonts w:ascii="Arial" w:hAnsi="Arial" w:cs="Arial"/>
                <w:sz w:val="22"/>
                <w:szCs w:val="22"/>
              </w:rPr>
              <w:t xml:space="preserve">Within this SRD the term “System” is taken to mean the </w:t>
            </w:r>
            <w:r>
              <w:rPr>
                <w:rFonts w:ascii="Arial" w:hAnsi="Arial" w:cs="Arial"/>
                <w:sz w:val="22"/>
                <w:szCs w:val="22"/>
              </w:rPr>
              <w:t>pair of hard</w:t>
            </w:r>
            <w:r w:rsidRPr="00EC05BE">
              <w:rPr>
                <w:rFonts w:ascii="Arial" w:hAnsi="Arial" w:cs="Arial"/>
                <w:sz w:val="22"/>
                <w:szCs w:val="22"/>
              </w:rPr>
              <w:t xml:space="preserve"> armour </w:t>
            </w:r>
            <w:r>
              <w:rPr>
                <w:rFonts w:ascii="Arial" w:hAnsi="Arial" w:cs="Arial"/>
                <w:sz w:val="22"/>
                <w:szCs w:val="22"/>
              </w:rPr>
              <w:t xml:space="preserve">stand-alone </w:t>
            </w:r>
            <w:r w:rsidRPr="00EC05BE">
              <w:rPr>
                <w:rFonts w:ascii="Arial" w:hAnsi="Arial" w:cs="Arial"/>
                <w:sz w:val="22"/>
                <w:szCs w:val="22"/>
              </w:rPr>
              <w:t>plate</w:t>
            </w:r>
            <w:r>
              <w:rPr>
                <w:rFonts w:ascii="Arial" w:hAnsi="Arial" w:cs="Arial"/>
                <w:sz w:val="22"/>
                <w:szCs w:val="22"/>
              </w:rPr>
              <w:t xml:space="preserve">s that are to be inserted </w:t>
            </w:r>
            <w:r w:rsidRPr="00EC05BE">
              <w:rPr>
                <w:rFonts w:ascii="Arial" w:hAnsi="Arial" w:cs="Arial"/>
                <w:sz w:val="22"/>
                <w:szCs w:val="22"/>
              </w:rPr>
              <w:t xml:space="preserve">into </w:t>
            </w:r>
            <w:r>
              <w:rPr>
                <w:rFonts w:ascii="Arial" w:hAnsi="Arial" w:cs="Arial"/>
                <w:sz w:val="22"/>
                <w:szCs w:val="22"/>
              </w:rPr>
              <w:t xml:space="preserve">both </w:t>
            </w:r>
            <w:r w:rsidRPr="00EC05BE">
              <w:rPr>
                <w:rFonts w:ascii="Arial" w:hAnsi="Arial" w:cs="Arial"/>
                <w:sz w:val="22"/>
                <w:szCs w:val="22"/>
              </w:rPr>
              <w:t xml:space="preserve">the VIRTUS </w:t>
            </w:r>
            <w:r>
              <w:rPr>
                <w:rFonts w:ascii="Arial" w:hAnsi="Arial" w:cs="Arial"/>
                <w:sz w:val="22"/>
                <w:szCs w:val="22"/>
              </w:rPr>
              <w:t xml:space="preserve">front and rear </w:t>
            </w:r>
            <w:r w:rsidRPr="00EC05BE">
              <w:rPr>
                <w:rFonts w:ascii="Arial" w:hAnsi="Arial" w:cs="Arial"/>
                <w:sz w:val="22"/>
                <w:szCs w:val="22"/>
              </w:rPr>
              <w:t>plate pouch</w:t>
            </w:r>
            <w:r w:rsidR="00105F37">
              <w:rPr>
                <w:rFonts w:ascii="Arial" w:hAnsi="Arial" w:cs="Arial"/>
                <w:sz w:val="22"/>
                <w:szCs w:val="22"/>
              </w:rPr>
              <w:t>es, as well as any</w:t>
            </w:r>
            <w:r>
              <w:rPr>
                <w:rFonts w:ascii="Arial" w:hAnsi="Arial" w:cs="Arial"/>
                <w:sz w:val="22"/>
                <w:szCs w:val="22"/>
              </w:rPr>
              <w:t xml:space="preserve"> accompanying item</w:t>
            </w:r>
            <w:r w:rsidR="00105F37">
              <w:rPr>
                <w:rFonts w:ascii="Arial" w:hAnsi="Arial" w:cs="Arial"/>
                <w:sz w:val="22"/>
                <w:szCs w:val="22"/>
              </w:rPr>
              <w:t>(s)</w:t>
            </w:r>
            <w:r>
              <w:rPr>
                <w:rFonts w:ascii="Arial" w:hAnsi="Arial" w:cs="Arial"/>
                <w:sz w:val="22"/>
                <w:szCs w:val="22"/>
              </w:rPr>
              <w:t xml:space="preserve"> required to hold them firmly in the desired position.</w:t>
            </w:r>
          </w:p>
        </w:tc>
      </w:tr>
      <w:tr w:rsidR="00470B66" w14:paraId="3355B221" w14:textId="77777777" w:rsidTr="00470B66">
        <w:tc>
          <w:tcPr>
            <w:tcW w:w="611" w:type="pct"/>
          </w:tcPr>
          <w:p w14:paraId="02B5D373" w14:textId="77777777" w:rsidR="00470B66" w:rsidRPr="00EC05BE" w:rsidRDefault="00470B66">
            <w:pPr>
              <w:pStyle w:val="KEYPAQTableBody"/>
              <w:rPr>
                <w:rFonts w:ascii="Arial" w:hAnsi="Arial" w:cs="Arial"/>
                <w:sz w:val="22"/>
                <w:szCs w:val="22"/>
              </w:rPr>
            </w:pPr>
            <w:r>
              <w:rPr>
                <w:rFonts w:ascii="Arial" w:hAnsi="Arial" w:cs="Arial"/>
                <w:sz w:val="22"/>
                <w:szCs w:val="22"/>
              </w:rPr>
              <w:t>TTPs</w:t>
            </w:r>
          </w:p>
        </w:tc>
        <w:tc>
          <w:tcPr>
            <w:tcW w:w="4389" w:type="pct"/>
          </w:tcPr>
          <w:p w14:paraId="147DA5FE" w14:textId="77777777" w:rsidR="00470B66" w:rsidRPr="00EC05BE" w:rsidRDefault="00470B66">
            <w:pPr>
              <w:pStyle w:val="KEYPAQTableBody"/>
              <w:rPr>
                <w:rFonts w:ascii="Arial" w:hAnsi="Arial" w:cs="Arial"/>
                <w:sz w:val="22"/>
                <w:szCs w:val="22"/>
              </w:rPr>
            </w:pPr>
            <w:r>
              <w:rPr>
                <w:rFonts w:ascii="Arial" w:hAnsi="Arial" w:cs="Arial"/>
                <w:sz w:val="22"/>
                <w:szCs w:val="22"/>
              </w:rPr>
              <w:t>Tactics, Techniques &amp; Procedures</w:t>
            </w:r>
          </w:p>
        </w:tc>
      </w:tr>
      <w:tr w:rsidR="00470B66" w14:paraId="1151C8C4" w14:textId="77777777" w:rsidTr="00470B66">
        <w:tc>
          <w:tcPr>
            <w:tcW w:w="611" w:type="pct"/>
          </w:tcPr>
          <w:p w14:paraId="799F76F3" w14:textId="77777777" w:rsidR="00470B66" w:rsidRPr="00EC05BE" w:rsidRDefault="00470B66">
            <w:pPr>
              <w:pStyle w:val="KEYPAQTableBody"/>
              <w:rPr>
                <w:rFonts w:ascii="Arial" w:hAnsi="Arial" w:cs="Arial"/>
                <w:sz w:val="22"/>
                <w:szCs w:val="22"/>
              </w:rPr>
            </w:pPr>
            <w:r w:rsidRPr="00EC05BE">
              <w:rPr>
                <w:rFonts w:ascii="Arial" w:hAnsi="Arial" w:cs="Arial"/>
                <w:sz w:val="22"/>
                <w:szCs w:val="22"/>
              </w:rPr>
              <w:t>UK</w:t>
            </w:r>
          </w:p>
        </w:tc>
        <w:tc>
          <w:tcPr>
            <w:tcW w:w="4389" w:type="pct"/>
          </w:tcPr>
          <w:p w14:paraId="75A335BF" w14:textId="77777777" w:rsidR="00470B66" w:rsidRPr="00EC05BE" w:rsidRDefault="00470B66">
            <w:pPr>
              <w:pStyle w:val="KEYPAQTableBody"/>
              <w:rPr>
                <w:rFonts w:ascii="Arial" w:hAnsi="Arial" w:cs="Arial"/>
                <w:sz w:val="22"/>
                <w:szCs w:val="22"/>
              </w:rPr>
            </w:pPr>
            <w:r w:rsidRPr="00EC05BE">
              <w:rPr>
                <w:rFonts w:ascii="Arial" w:hAnsi="Arial" w:cs="Arial"/>
                <w:sz w:val="22"/>
                <w:szCs w:val="22"/>
              </w:rPr>
              <w:t>United Kingdom</w:t>
            </w:r>
          </w:p>
        </w:tc>
      </w:tr>
    </w:tbl>
    <w:p w14:paraId="098FBBBB" w14:textId="77777777" w:rsidR="005D3C28" w:rsidRDefault="005D3C28" w:rsidP="005D3C28">
      <w:pPr>
        <w:tabs>
          <w:tab w:val="left" w:pos="3060"/>
          <w:tab w:val="left" w:pos="5400"/>
        </w:tabs>
      </w:pPr>
    </w:p>
    <w:p w14:paraId="6A21B512" w14:textId="77777777" w:rsidR="0091438E" w:rsidRDefault="0091438E">
      <w:pPr>
        <w:sectPr w:rsidR="0091438E" w:rsidSect="00DC3D89">
          <w:footerReference w:type="default" r:id="rId23"/>
          <w:pgSz w:w="11907" w:h="16840" w:code="9"/>
          <w:pgMar w:top="1134" w:right="1134" w:bottom="1134" w:left="1134" w:header="709" w:footer="709" w:gutter="0"/>
          <w:pgNumType w:chapStyle="1"/>
          <w:cols w:space="708"/>
          <w:docGrid w:linePitch="360"/>
        </w:sectPr>
      </w:pPr>
    </w:p>
    <w:p w14:paraId="2A2C5FF6" w14:textId="77777777" w:rsidR="005D3C28" w:rsidRDefault="0064373F" w:rsidP="005D3C28">
      <w:pPr>
        <w:pStyle w:val="Heading1"/>
      </w:pPr>
      <w:bookmarkStart w:id="22" w:name="_Toc456021196"/>
      <w:r>
        <w:lastRenderedPageBreak/>
        <w:t>PART 6 - CONTEXT DOCUMENTS</w:t>
      </w:r>
      <w:bookmarkEnd w:id="22"/>
    </w:p>
    <w:p w14:paraId="036A33D7" w14:textId="77777777" w:rsidR="005D3C28" w:rsidRDefault="005D3C28" w:rsidP="005D3C28"/>
    <w:tbl>
      <w:tblPr>
        <w:tblW w:w="4264" w:type="pct"/>
        <w:tblBorders>
          <w:top w:val="single" w:sz="4" w:space="0" w:color="AEC7E8"/>
          <w:left w:val="single" w:sz="4" w:space="0" w:color="AEC7E8"/>
          <w:bottom w:val="single" w:sz="4" w:space="0" w:color="AEC7E8"/>
          <w:right w:val="single" w:sz="4" w:space="0" w:color="AEC7E8"/>
          <w:insideH w:val="single" w:sz="4" w:space="0" w:color="AEC7E8"/>
          <w:insideV w:val="single" w:sz="4" w:space="0" w:color="AEC7E8"/>
        </w:tblBorders>
        <w:tblCellMar>
          <w:top w:w="57" w:type="dxa"/>
          <w:left w:w="57" w:type="dxa"/>
          <w:bottom w:w="57" w:type="dxa"/>
          <w:right w:w="57" w:type="dxa"/>
        </w:tblCellMar>
        <w:tblLook w:val="0000" w:firstRow="0" w:lastRow="0" w:firstColumn="0" w:lastColumn="0" w:noHBand="0" w:noVBand="0"/>
      </w:tblPr>
      <w:tblGrid>
        <w:gridCol w:w="2156"/>
        <w:gridCol w:w="6056"/>
      </w:tblGrid>
      <w:tr w:rsidR="00431067" w14:paraId="42122566" w14:textId="77777777" w:rsidTr="00431067">
        <w:trPr>
          <w:tblHeader/>
        </w:trPr>
        <w:tc>
          <w:tcPr>
            <w:tcW w:w="1313" w:type="pct"/>
            <w:shd w:val="clear" w:color="auto" w:fill="BFDBFF"/>
            <w:vAlign w:val="center"/>
          </w:tcPr>
          <w:p w14:paraId="1C537FEC" w14:textId="77777777" w:rsidR="00431067" w:rsidRPr="00EC05BE" w:rsidRDefault="00431067">
            <w:pPr>
              <w:pStyle w:val="KEYPAQTableHead"/>
              <w:rPr>
                <w:rFonts w:ascii="Arial" w:hAnsi="Arial" w:cs="Arial"/>
                <w:sz w:val="22"/>
                <w:szCs w:val="22"/>
              </w:rPr>
            </w:pPr>
            <w:r w:rsidRPr="00EC05BE">
              <w:rPr>
                <w:rFonts w:ascii="Arial" w:hAnsi="Arial" w:cs="Arial"/>
                <w:sz w:val="22"/>
                <w:szCs w:val="22"/>
              </w:rPr>
              <w:t>Reference</w:t>
            </w:r>
          </w:p>
        </w:tc>
        <w:tc>
          <w:tcPr>
            <w:tcW w:w="3687" w:type="pct"/>
            <w:shd w:val="clear" w:color="auto" w:fill="BFDBFF"/>
            <w:vAlign w:val="center"/>
          </w:tcPr>
          <w:p w14:paraId="4A5F38C8" w14:textId="77777777" w:rsidR="00431067" w:rsidRPr="00EC05BE" w:rsidRDefault="00431067">
            <w:pPr>
              <w:pStyle w:val="KEYPAQTableHead"/>
              <w:rPr>
                <w:rFonts w:ascii="Arial" w:hAnsi="Arial" w:cs="Arial"/>
                <w:sz w:val="22"/>
                <w:szCs w:val="22"/>
              </w:rPr>
            </w:pPr>
            <w:r w:rsidRPr="00EC05BE">
              <w:rPr>
                <w:rFonts w:ascii="Arial" w:hAnsi="Arial" w:cs="Arial"/>
                <w:sz w:val="22"/>
                <w:szCs w:val="22"/>
              </w:rPr>
              <w:t>Description</w:t>
            </w:r>
          </w:p>
        </w:tc>
      </w:tr>
      <w:tr w:rsidR="00431067" w14:paraId="6C22FA4A" w14:textId="77777777" w:rsidTr="00431067">
        <w:tc>
          <w:tcPr>
            <w:tcW w:w="1313" w:type="pct"/>
          </w:tcPr>
          <w:p w14:paraId="4D31A49A" w14:textId="77777777" w:rsidR="00431067" w:rsidRPr="00EC05BE" w:rsidRDefault="00431067">
            <w:pPr>
              <w:pStyle w:val="KEYPAQTableBody"/>
              <w:rPr>
                <w:rFonts w:ascii="Arial" w:hAnsi="Arial" w:cs="Arial"/>
                <w:sz w:val="22"/>
                <w:szCs w:val="22"/>
              </w:rPr>
            </w:pPr>
            <w:r w:rsidRPr="00EC05BE">
              <w:rPr>
                <w:rFonts w:ascii="Arial" w:hAnsi="Arial" w:cs="Arial"/>
                <w:sz w:val="22"/>
                <w:szCs w:val="22"/>
              </w:rPr>
              <w:t>JSP 375</w:t>
            </w:r>
          </w:p>
        </w:tc>
        <w:tc>
          <w:tcPr>
            <w:tcW w:w="3687" w:type="pct"/>
          </w:tcPr>
          <w:p w14:paraId="04848D07" w14:textId="77777777" w:rsidR="00431067" w:rsidRPr="00EC05BE" w:rsidRDefault="00431067" w:rsidP="0022787F">
            <w:pPr>
              <w:pStyle w:val="KEYPAQTableBody"/>
              <w:rPr>
                <w:rFonts w:ascii="Arial" w:hAnsi="Arial" w:cs="Arial"/>
                <w:sz w:val="22"/>
                <w:szCs w:val="22"/>
              </w:rPr>
            </w:pPr>
            <w:r w:rsidRPr="00EC05BE">
              <w:rPr>
                <w:rFonts w:ascii="Arial" w:hAnsi="Arial" w:cs="Arial"/>
                <w:sz w:val="22"/>
                <w:szCs w:val="22"/>
              </w:rPr>
              <w:t>Management of Health and Safety in Defence.</w:t>
            </w:r>
          </w:p>
        </w:tc>
      </w:tr>
      <w:tr w:rsidR="00431067" w14:paraId="789B3403" w14:textId="77777777" w:rsidTr="00431067">
        <w:tc>
          <w:tcPr>
            <w:tcW w:w="1313" w:type="pct"/>
          </w:tcPr>
          <w:p w14:paraId="14E8E44B" w14:textId="77777777" w:rsidR="00431067" w:rsidRPr="00EC05BE" w:rsidRDefault="00431067">
            <w:pPr>
              <w:pStyle w:val="KEYPAQTableBody"/>
              <w:rPr>
                <w:rFonts w:ascii="Arial" w:hAnsi="Arial" w:cs="Arial"/>
                <w:sz w:val="22"/>
                <w:szCs w:val="22"/>
              </w:rPr>
            </w:pPr>
            <w:r w:rsidRPr="00EC05BE">
              <w:rPr>
                <w:rFonts w:ascii="Arial" w:hAnsi="Arial" w:cs="Arial"/>
                <w:sz w:val="22"/>
                <w:szCs w:val="22"/>
              </w:rPr>
              <w:t>VIRTUS Pulse 1 SRD</w:t>
            </w:r>
          </w:p>
        </w:tc>
        <w:tc>
          <w:tcPr>
            <w:tcW w:w="3687" w:type="pct"/>
          </w:tcPr>
          <w:p w14:paraId="458ACB04" w14:textId="77777777" w:rsidR="00431067" w:rsidRPr="00EC05BE" w:rsidRDefault="00431067" w:rsidP="00DF3187">
            <w:pPr>
              <w:spacing w:before="120" w:after="120"/>
              <w:rPr>
                <w:rFonts w:cs="Arial"/>
                <w:szCs w:val="22"/>
              </w:rPr>
            </w:pPr>
            <w:r w:rsidRPr="00EC05BE">
              <w:rPr>
                <w:rFonts w:cs="Arial"/>
                <w:szCs w:val="22"/>
              </w:rPr>
              <w:t>Project VIRTUS Pulse One,</w:t>
            </w:r>
            <w:bookmarkStart w:id="23" w:name="docTitle"/>
            <w:r w:rsidRPr="00EC05BE">
              <w:rPr>
                <w:rFonts w:cs="Arial"/>
                <w:szCs w:val="22"/>
              </w:rPr>
              <w:t xml:space="preserve"> SYSTEM REQUIREMENTS DOCUMENT</w:t>
            </w:r>
            <w:bookmarkEnd w:id="23"/>
            <w:r w:rsidRPr="00EC05BE">
              <w:rPr>
                <w:rFonts w:cs="Arial"/>
                <w:szCs w:val="22"/>
              </w:rPr>
              <w:t>.  Version “Endorsed 1.0</w:t>
            </w:r>
            <w:r>
              <w:rPr>
                <w:rFonts w:cs="Arial"/>
                <w:szCs w:val="22"/>
              </w:rPr>
              <w:t>”</w:t>
            </w:r>
            <w:r w:rsidRPr="00EC05BE">
              <w:rPr>
                <w:rFonts w:cs="Arial"/>
                <w:szCs w:val="22"/>
              </w:rPr>
              <w:t>, dated 7 May 13.</w:t>
            </w:r>
          </w:p>
        </w:tc>
      </w:tr>
      <w:tr w:rsidR="0022787F" w14:paraId="342EE3AD" w14:textId="77777777" w:rsidTr="00431067">
        <w:tc>
          <w:tcPr>
            <w:tcW w:w="1313" w:type="pct"/>
          </w:tcPr>
          <w:p w14:paraId="752755F1" w14:textId="77777777" w:rsidR="0022787F" w:rsidRPr="00EC05BE" w:rsidRDefault="0022787F" w:rsidP="007459EF">
            <w:pPr>
              <w:pStyle w:val="KEYPAQTableBody"/>
              <w:rPr>
                <w:rFonts w:ascii="Arial" w:hAnsi="Arial" w:cs="Arial"/>
                <w:sz w:val="22"/>
                <w:szCs w:val="22"/>
              </w:rPr>
            </w:pPr>
            <w:r>
              <w:rPr>
                <w:rFonts w:ascii="Arial" w:hAnsi="Arial" w:cs="Arial"/>
                <w:sz w:val="22"/>
                <w:szCs w:val="22"/>
              </w:rPr>
              <w:t>Def Con 129</w:t>
            </w:r>
          </w:p>
        </w:tc>
        <w:tc>
          <w:tcPr>
            <w:tcW w:w="3687" w:type="pct"/>
          </w:tcPr>
          <w:p w14:paraId="0118EC53" w14:textId="77777777" w:rsidR="0022787F" w:rsidRPr="00EC05BE" w:rsidRDefault="0022787F" w:rsidP="007459EF">
            <w:pPr>
              <w:pStyle w:val="KEYPAQTableBody"/>
              <w:rPr>
                <w:rFonts w:ascii="Arial" w:hAnsi="Arial" w:cs="Arial"/>
                <w:sz w:val="22"/>
                <w:szCs w:val="22"/>
              </w:rPr>
            </w:pPr>
            <w:r>
              <w:rPr>
                <w:rFonts w:ascii="Arial" w:hAnsi="Arial" w:cs="Arial"/>
                <w:sz w:val="22"/>
                <w:szCs w:val="22"/>
              </w:rPr>
              <w:t>Packaging (for articles other than munitions)</w:t>
            </w:r>
          </w:p>
        </w:tc>
      </w:tr>
      <w:tr w:rsidR="0022787F" w14:paraId="0B5288D9" w14:textId="77777777" w:rsidTr="00431067">
        <w:tc>
          <w:tcPr>
            <w:tcW w:w="1313" w:type="pct"/>
          </w:tcPr>
          <w:p w14:paraId="05E12E2E" w14:textId="77777777" w:rsidR="0022787F" w:rsidRPr="00EC05BE" w:rsidRDefault="0022787F" w:rsidP="0022787F">
            <w:pPr>
              <w:pStyle w:val="KEYPAQTableBody"/>
              <w:rPr>
                <w:rFonts w:ascii="Arial" w:hAnsi="Arial" w:cs="Arial"/>
                <w:sz w:val="22"/>
                <w:szCs w:val="22"/>
              </w:rPr>
            </w:pPr>
            <w:r>
              <w:rPr>
                <w:rFonts w:ascii="Arial" w:hAnsi="Arial" w:cs="Arial"/>
                <w:sz w:val="22"/>
                <w:szCs w:val="22"/>
              </w:rPr>
              <w:t>Def Stan</w:t>
            </w:r>
            <w:r w:rsidRPr="00EC05BE">
              <w:rPr>
                <w:rFonts w:ascii="Arial" w:hAnsi="Arial" w:cs="Arial"/>
                <w:sz w:val="22"/>
                <w:szCs w:val="22"/>
              </w:rPr>
              <w:t xml:space="preserve"> 00-35</w:t>
            </w:r>
          </w:p>
        </w:tc>
        <w:tc>
          <w:tcPr>
            <w:tcW w:w="3687" w:type="pct"/>
          </w:tcPr>
          <w:p w14:paraId="2AB560E2" w14:textId="77777777" w:rsidR="0022787F" w:rsidRPr="00EC05BE" w:rsidRDefault="0022787F" w:rsidP="007459EF">
            <w:pPr>
              <w:pStyle w:val="KEYPAQTableBody"/>
              <w:rPr>
                <w:rFonts w:ascii="Arial" w:hAnsi="Arial" w:cs="Arial"/>
                <w:sz w:val="22"/>
                <w:szCs w:val="22"/>
              </w:rPr>
            </w:pPr>
            <w:r w:rsidRPr="00EC05BE">
              <w:rPr>
                <w:rFonts w:ascii="Arial" w:hAnsi="Arial" w:cs="Arial"/>
                <w:sz w:val="22"/>
                <w:szCs w:val="22"/>
              </w:rPr>
              <w:t>Environmental Handbook for Defence Materiel</w:t>
            </w:r>
          </w:p>
        </w:tc>
      </w:tr>
      <w:tr w:rsidR="0022787F" w14:paraId="70EC3C9B" w14:textId="77777777" w:rsidTr="00431067">
        <w:tc>
          <w:tcPr>
            <w:tcW w:w="1313" w:type="pct"/>
          </w:tcPr>
          <w:p w14:paraId="78589447" w14:textId="77777777" w:rsidR="0022787F" w:rsidRDefault="0022787F" w:rsidP="007459EF">
            <w:pPr>
              <w:pStyle w:val="KEYPAQTableBody"/>
              <w:rPr>
                <w:rFonts w:ascii="Arial" w:hAnsi="Arial" w:cs="Arial"/>
                <w:sz w:val="22"/>
                <w:szCs w:val="22"/>
              </w:rPr>
            </w:pPr>
            <w:r>
              <w:rPr>
                <w:rFonts w:ascii="Arial" w:hAnsi="Arial" w:cs="Arial"/>
                <w:sz w:val="22"/>
                <w:szCs w:val="22"/>
              </w:rPr>
              <w:t>Def Stan</w:t>
            </w:r>
            <w:r w:rsidRPr="00EC05BE">
              <w:rPr>
                <w:rFonts w:ascii="Arial" w:hAnsi="Arial" w:cs="Arial"/>
                <w:sz w:val="22"/>
                <w:szCs w:val="22"/>
              </w:rPr>
              <w:t xml:space="preserve"> 00-42 </w:t>
            </w:r>
          </w:p>
          <w:p w14:paraId="793D6D20" w14:textId="77777777" w:rsidR="0022787F" w:rsidRPr="00EC05BE" w:rsidRDefault="0022787F" w:rsidP="007459EF">
            <w:pPr>
              <w:pStyle w:val="KEYPAQTableBody"/>
              <w:rPr>
                <w:rFonts w:ascii="Arial" w:hAnsi="Arial" w:cs="Arial"/>
                <w:sz w:val="22"/>
                <w:szCs w:val="22"/>
              </w:rPr>
            </w:pPr>
            <w:r w:rsidRPr="00EC05BE">
              <w:rPr>
                <w:rFonts w:ascii="Arial" w:hAnsi="Arial" w:cs="Arial"/>
                <w:sz w:val="22"/>
                <w:szCs w:val="22"/>
              </w:rPr>
              <w:t>Part 1</w:t>
            </w:r>
          </w:p>
        </w:tc>
        <w:tc>
          <w:tcPr>
            <w:tcW w:w="3687" w:type="pct"/>
          </w:tcPr>
          <w:p w14:paraId="44905A7D" w14:textId="77777777" w:rsidR="0022787F" w:rsidRPr="00EC05BE" w:rsidRDefault="0022787F" w:rsidP="007459EF">
            <w:pPr>
              <w:pStyle w:val="KEYPAQTableBody"/>
              <w:rPr>
                <w:rFonts w:ascii="Arial" w:hAnsi="Arial" w:cs="Arial"/>
                <w:sz w:val="22"/>
                <w:szCs w:val="22"/>
              </w:rPr>
            </w:pPr>
            <w:r w:rsidRPr="00EC05BE">
              <w:rPr>
                <w:rFonts w:ascii="Arial" w:hAnsi="Arial" w:cs="Arial"/>
                <w:sz w:val="22"/>
                <w:szCs w:val="22"/>
              </w:rPr>
              <w:t>Rel</w:t>
            </w:r>
            <w:r>
              <w:rPr>
                <w:rFonts w:ascii="Arial" w:hAnsi="Arial" w:cs="Arial"/>
                <w:sz w:val="22"/>
                <w:szCs w:val="22"/>
              </w:rPr>
              <w:t>i</w:t>
            </w:r>
            <w:r w:rsidRPr="00EC05BE">
              <w:rPr>
                <w:rFonts w:ascii="Arial" w:hAnsi="Arial" w:cs="Arial"/>
                <w:sz w:val="22"/>
                <w:szCs w:val="22"/>
              </w:rPr>
              <w:t>ability and Maintainability (R&amp;M) Assurance Activity.  One-Shot Systems.</w:t>
            </w:r>
          </w:p>
        </w:tc>
      </w:tr>
      <w:tr w:rsidR="0022787F" w14:paraId="07E02310" w14:textId="77777777" w:rsidTr="00431067">
        <w:tc>
          <w:tcPr>
            <w:tcW w:w="1313" w:type="pct"/>
          </w:tcPr>
          <w:p w14:paraId="31DE064A" w14:textId="77777777" w:rsidR="0022787F" w:rsidRPr="00EC05BE" w:rsidRDefault="0022787F" w:rsidP="007459EF">
            <w:pPr>
              <w:pStyle w:val="KEYPAQTableBody"/>
              <w:rPr>
                <w:rFonts w:ascii="Arial" w:hAnsi="Arial" w:cs="Arial"/>
                <w:sz w:val="22"/>
                <w:szCs w:val="22"/>
              </w:rPr>
            </w:pPr>
            <w:r>
              <w:rPr>
                <w:rFonts w:ascii="Arial" w:hAnsi="Arial" w:cs="Arial"/>
                <w:sz w:val="22"/>
                <w:szCs w:val="22"/>
              </w:rPr>
              <w:t>Def Stan</w:t>
            </w:r>
            <w:r w:rsidRPr="00EC05BE">
              <w:rPr>
                <w:rFonts w:ascii="Arial" w:hAnsi="Arial" w:cs="Arial"/>
                <w:sz w:val="22"/>
                <w:szCs w:val="22"/>
              </w:rPr>
              <w:t xml:space="preserve"> 00-56</w:t>
            </w:r>
          </w:p>
        </w:tc>
        <w:tc>
          <w:tcPr>
            <w:tcW w:w="3687" w:type="pct"/>
          </w:tcPr>
          <w:p w14:paraId="2DA401A7" w14:textId="77777777" w:rsidR="0022787F" w:rsidRPr="00EC05BE" w:rsidRDefault="0022787F" w:rsidP="007459EF">
            <w:pPr>
              <w:pStyle w:val="KEYPAQTableBody"/>
              <w:rPr>
                <w:rFonts w:ascii="Arial" w:hAnsi="Arial" w:cs="Arial"/>
                <w:sz w:val="22"/>
                <w:szCs w:val="22"/>
              </w:rPr>
            </w:pPr>
            <w:r w:rsidRPr="00EC05BE">
              <w:rPr>
                <w:rFonts w:ascii="Arial" w:hAnsi="Arial" w:cs="Arial"/>
                <w:sz w:val="22"/>
                <w:szCs w:val="22"/>
              </w:rPr>
              <w:t>Safety Management Requirements for Defence Systems.</w:t>
            </w:r>
          </w:p>
        </w:tc>
      </w:tr>
      <w:tr w:rsidR="0022787F" w14:paraId="6B87678F" w14:textId="77777777" w:rsidTr="00431067">
        <w:tc>
          <w:tcPr>
            <w:tcW w:w="1313" w:type="pct"/>
          </w:tcPr>
          <w:p w14:paraId="3CADC38D" w14:textId="77777777" w:rsidR="0022787F" w:rsidRDefault="0022787F" w:rsidP="007459EF">
            <w:pPr>
              <w:pStyle w:val="KEYPAQTableBody"/>
              <w:rPr>
                <w:rFonts w:ascii="Arial" w:hAnsi="Arial" w:cs="Arial"/>
                <w:sz w:val="22"/>
                <w:szCs w:val="22"/>
              </w:rPr>
            </w:pPr>
            <w:r>
              <w:rPr>
                <w:rFonts w:ascii="Arial" w:hAnsi="Arial" w:cs="Arial"/>
                <w:sz w:val="22"/>
                <w:szCs w:val="22"/>
              </w:rPr>
              <w:t>Def Stan 05-132</w:t>
            </w:r>
          </w:p>
        </w:tc>
        <w:tc>
          <w:tcPr>
            <w:tcW w:w="3687" w:type="pct"/>
          </w:tcPr>
          <w:p w14:paraId="7133CE8A" w14:textId="77777777" w:rsidR="0022787F" w:rsidRPr="00EC05BE" w:rsidRDefault="0022787F" w:rsidP="007459EF">
            <w:pPr>
              <w:pStyle w:val="KEYPAQTableBody"/>
              <w:rPr>
                <w:rFonts w:ascii="Arial" w:hAnsi="Arial" w:cs="Arial"/>
                <w:sz w:val="22"/>
                <w:szCs w:val="22"/>
              </w:rPr>
            </w:pPr>
            <w:r>
              <w:rPr>
                <w:rFonts w:ascii="Arial" w:hAnsi="Arial" w:cs="Arial"/>
                <w:sz w:val="22"/>
                <w:szCs w:val="22"/>
              </w:rPr>
              <w:t>Marking of Service Materiel – Items Using a Unique Item Identifier (UII) (due to be published in Aug 16).</w:t>
            </w:r>
          </w:p>
        </w:tc>
      </w:tr>
      <w:tr w:rsidR="0022787F" w14:paraId="65E8FD2D" w14:textId="77777777" w:rsidTr="00431067">
        <w:tc>
          <w:tcPr>
            <w:tcW w:w="1313" w:type="pct"/>
          </w:tcPr>
          <w:p w14:paraId="449CDAA6" w14:textId="77777777" w:rsidR="0022787F" w:rsidRPr="00EC05BE" w:rsidRDefault="0022787F" w:rsidP="007459EF">
            <w:pPr>
              <w:pStyle w:val="KEYPAQTableBody"/>
              <w:rPr>
                <w:rFonts w:ascii="Arial" w:hAnsi="Arial" w:cs="Arial"/>
                <w:sz w:val="22"/>
                <w:szCs w:val="22"/>
              </w:rPr>
            </w:pPr>
            <w:r>
              <w:rPr>
                <w:rFonts w:ascii="Arial" w:hAnsi="Arial" w:cs="Arial"/>
                <w:sz w:val="22"/>
                <w:szCs w:val="22"/>
              </w:rPr>
              <w:t>Def Stan</w:t>
            </w:r>
            <w:r w:rsidRPr="00EC05BE">
              <w:rPr>
                <w:rFonts w:ascii="Arial" w:hAnsi="Arial" w:cs="Arial"/>
                <w:sz w:val="22"/>
                <w:szCs w:val="22"/>
              </w:rPr>
              <w:t xml:space="preserve"> 81-41</w:t>
            </w:r>
          </w:p>
        </w:tc>
        <w:tc>
          <w:tcPr>
            <w:tcW w:w="3687" w:type="pct"/>
          </w:tcPr>
          <w:p w14:paraId="507CFC54" w14:textId="77777777" w:rsidR="0022787F" w:rsidRPr="00EC05BE" w:rsidRDefault="0022787F" w:rsidP="007459EF">
            <w:pPr>
              <w:pStyle w:val="KEYPAQTableBody"/>
              <w:rPr>
                <w:rFonts w:ascii="Arial" w:hAnsi="Arial" w:cs="Arial"/>
                <w:sz w:val="22"/>
                <w:szCs w:val="22"/>
              </w:rPr>
            </w:pPr>
            <w:r w:rsidRPr="00EC05BE">
              <w:rPr>
                <w:rFonts w:ascii="Arial" w:hAnsi="Arial" w:cs="Arial"/>
                <w:sz w:val="22"/>
                <w:szCs w:val="22"/>
              </w:rPr>
              <w:t>Packaging of Defence Materiel.</w:t>
            </w:r>
          </w:p>
        </w:tc>
      </w:tr>
      <w:tr w:rsidR="0022787F" w14:paraId="4029B39C" w14:textId="77777777" w:rsidTr="00431067">
        <w:tc>
          <w:tcPr>
            <w:tcW w:w="1313" w:type="pct"/>
          </w:tcPr>
          <w:p w14:paraId="36459F4F" w14:textId="77777777" w:rsidR="0022787F" w:rsidRPr="00EC05BE" w:rsidRDefault="0022787F">
            <w:pPr>
              <w:pStyle w:val="KEYPAQTableBody"/>
              <w:rPr>
                <w:rFonts w:ascii="Arial" w:hAnsi="Arial" w:cs="Arial"/>
                <w:sz w:val="22"/>
                <w:szCs w:val="22"/>
              </w:rPr>
            </w:pPr>
            <w:r w:rsidRPr="00EC05BE">
              <w:rPr>
                <w:rFonts w:ascii="Arial" w:hAnsi="Arial" w:cs="Arial"/>
                <w:sz w:val="22"/>
                <w:szCs w:val="22"/>
              </w:rPr>
              <w:t>BS EN 29865</w:t>
            </w:r>
          </w:p>
        </w:tc>
        <w:tc>
          <w:tcPr>
            <w:tcW w:w="3687" w:type="pct"/>
          </w:tcPr>
          <w:p w14:paraId="27FD6C1F" w14:textId="77777777" w:rsidR="0022787F" w:rsidRPr="00EC05BE" w:rsidRDefault="0022787F">
            <w:pPr>
              <w:pStyle w:val="KEYPAQTableBody"/>
              <w:rPr>
                <w:rFonts w:ascii="Arial" w:hAnsi="Arial" w:cs="Arial"/>
                <w:sz w:val="22"/>
                <w:szCs w:val="22"/>
              </w:rPr>
            </w:pPr>
            <w:r w:rsidRPr="00EC05BE">
              <w:rPr>
                <w:rFonts w:ascii="Arial" w:hAnsi="Arial" w:cs="Arial"/>
                <w:sz w:val="22"/>
                <w:szCs w:val="22"/>
              </w:rPr>
              <w:t xml:space="preserve">Textiles. Determination of water </w:t>
            </w:r>
            <w:r w:rsidR="00704B5E" w:rsidRPr="00EC05BE">
              <w:rPr>
                <w:rFonts w:ascii="Arial" w:hAnsi="Arial" w:cs="Arial"/>
                <w:sz w:val="22"/>
                <w:szCs w:val="22"/>
              </w:rPr>
              <w:t>repellence</w:t>
            </w:r>
            <w:r w:rsidRPr="00EC05BE">
              <w:rPr>
                <w:rFonts w:ascii="Arial" w:hAnsi="Arial" w:cs="Arial"/>
                <w:sz w:val="22"/>
                <w:szCs w:val="22"/>
              </w:rPr>
              <w:t xml:space="preserve"> of fabrics by the Bundesmann rain-shower test</w:t>
            </w:r>
            <w:r>
              <w:rPr>
                <w:rFonts w:ascii="Arial" w:hAnsi="Arial" w:cs="Arial"/>
                <w:sz w:val="22"/>
                <w:szCs w:val="22"/>
              </w:rPr>
              <w:t>.</w:t>
            </w:r>
          </w:p>
        </w:tc>
      </w:tr>
      <w:tr w:rsidR="0022787F" w14:paraId="55C8DED5" w14:textId="77777777" w:rsidTr="00431067">
        <w:tc>
          <w:tcPr>
            <w:tcW w:w="1313" w:type="pct"/>
          </w:tcPr>
          <w:p w14:paraId="1ADC330D" w14:textId="77777777" w:rsidR="0022787F" w:rsidRPr="00EC05BE" w:rsidRDefault="0022787F">
            <w:pPr>
              <w:pStyle w:val="KEYPAQTableBody"/>
              <w:rPr>
                <w:rFonts w:ascii="Arial" w:hAnsi="Arial" w:cs="Arial"/>
                <w:sz w:val="22"/>
                <w:szCs w:val="22"/>
              </w:rPr>
            </w:pPr>
            <w:r w:rsidRPr="00EC05BE">
              <w:rPr>
                <w:rFonts w:ascii="Arial" w:hAnsi="Arial" w:cs="Arial"/>
                <w:sz w:val="22"/>
                <w:szCs w:val="22"/>
              </w:rPr>
              <w:t>STANAG 2920 Ed 3</w:t>
            </w:r>
          </w:p>
        </w:tc>
        <w:tc>
          <w:tcPr>
            <w:tcW w:w="3687" w:type="pct"/>
          </w:tcPr>
          <w:p w14:paraId="0C9F493A" w14:textId="77777777" w:rsidR="0022787F" w:rsidRPr="00EC05BE" w:rsidRDefault="0022787F" w:rsidP="00F930E5">
            <w:pPr>
              <w:pStyle w:val="KEYPAQTableBody"/>
              <w:rPr>
                <w:rFonts w:ascii="Arial" w:hAnsi="Arial" w:cs="Arial"/>
                <w:sz w:val="22"/>
                <w:szCs w:val="22"/>
              </w:rPr>
            </w:pPr>
            <w:r w:rsidRPr="00EC05BE">
              <w:rPr>
                <w:rFonts w:ascii="Arial" w:hAnsi="Arial" w:cs="Arial"/>
                <w:sz w:val="22"/>
                <w:szCs w:val="22"/>
              </w:rPr>
              <w:t>Refers to the NATO Standardisation Agreement (STANAG) 2920</w:t>
            </w:r>
            <w:r>
              <w:rPr>
                <w:rFonts w:ascii="Arial" w:hAnsi="Arial" w:cs="Arial"/>
                <w:sz w:val="22"/>
                <w:szCs w:val="22"/>
              </w:rPr>
              <w:t>,</w:t>
            </w:r>
            <w:r w:rsidRPr="00EC05BE">
              <w:rPr>
                <w:rFonts w:ascii="Arial" w:hAnsi="Arial" w:cs="Arial"/>
                <w:sz w:val="22"/>
                <w:szCs w:val="22"/>
              </w:rPr>
              <w:t xml:space="preserve"> which itself is an agreement to use Allied Engineering Publication (AEP) 2920</w:t>
            </w:r>
            <w:r>
              <w:rPr>
                <w:rFonts w:ascii="Arial" w:hAnsi="Arial" w:cs="Arial"/>
                <w:sz w:val="22"/>
                <w:szCs w:val="22"/>
              </w:rPr>
              <w:t>,</w:t>
            </w:r>
            <w:r w:rsidRPr="00EC05BE">
              <w:rPr>
                <w:rFonts w:ascii="Arial" w:hAnsi="Arial" w:cs="Arial"/>
                <w:sz w:val="22"/>
                <w:szCs w:val="22"/>
              </w:rPr>
              <w:t xml:space="preserve"> as the method for assessing the ballistic performance of body armour.</w:t>
            </w:r>
          </w:p>
        </w:tc>
      </w:tr>
      <w:tr w:rsidR="0022787F" w14:paraId="30525E57" w14:textId="77777777" w:rsidTr="00431067">
        <w:tc>
          <w:tcPr>
            <w:tcW w:w="1313" w:type="pct"/>
          </w:tcPr>
          <w:p w14:paraId="16196407" w14:textId="77777777" w:rsidR="0022787F" w:rsidRPr="00EC05BE" w:rsidRDefault="0022787F">
            <w:pPr>
              <w:pStyle w:val="KEYPAQTableBody"/>
              <w:rPr>
                <w:rFonts w:ascii="Arial" w:hAnsi="Arial" w:cs="Arial"/>
                <w:sz w:val="22"/>
                <w:szCs w:val="22"/>
              </w:rPr>
            </w:pPr>
            <w:r>
              <w:rPr>
                <w:rFonts w:ascii="Arial" w:hAnsi="Arial" w:cs="Arial"/>
                <w:sz w:val="22"/>
                <w:szCs w:val="22"/>
              </w:rPr>
              <w:t>NOAO – Recommended Light Levels</w:t>
            </w:r>
          </w:p>
        </w:tc>
        <w:tc>
          <w:tcPr>
            <w:tcW w:w="3687" w:type="pct"/>
          </w:tcPr>
          <w:p w14:paraId="671F216E" w14:textId="77777777" w:rsidR="0022787F" w:rsidRPr="00EC05BE" w:rsidRDefault="0022787F" w:rsidP="00F930E5">
            <w:pPr>
              <w:pStyle w:val="KEYPAQTableBody"/>
              <w:rPr>
                <w:rFonts w:ascii="Arial" w:hAnsi="Arial" w:cs="Arial"/>
                <w:sz w:val="22"/>
                <w:szCs w:val="22"/>
              </w:rPr>
            </w:pPr>
            <w:r>
              <w:rPr>
                <w:rFonts w:ascii="Arial" w:hAnsi="Arial" w:cs="Arial"/>
                <w:sz w:val="22"/>
                <w:szCs w:val="22"/>
              </w:rPr>
              <w:t>A guide to recommended light levels (illuminance) for outdoor and indoor venues.  Produced by the National Optical Astronomy Observatory (NOAO).  The NOAO is the US national observatory operated by the Association of Universities for Research in Astronomy, Inc. (AURA) under cooperative agreement with the National Science Foundation (NSF).</w:t>
            </w:r>
          </w:p>
        </w:tc>
      </w:tr>
      <w:tr w:rsidR="0022787F" w14:paraId="27BBF1E3" w14:textId="77777777" w:rsidTr="00431067">
        <w:tc>
          <w:tcPr>
            <w:tcW w:w="1313" w:type="pct"/>
          </w:tcPr>
          <w:p w14:paraId="62FA003A" w14:textId="77777777" w:rsidR="0022787F" w:rsidRPr="004439FA" w:rsidRDefault="0022787F" w:rsidP="004439FA">
            <w:pPr>
              <w:autoSpaceDE w:val="0"/>
              <w:autoSpaceDN w:val="0"/>
              <w:adjustRightInd w:val="0"/>
              <w:rPr>
                <w:rFonts w:cs="Arial"/>
                <w:szCs w:val="22"/>
                <w:lang w:eastAsia="en-GB"/>
              </w:rPr>
            </w:pPr>
            <w:r w:rsidRPr="004439FA">
              <w:rPr>
                <w:rFonts w:cs="Arial"/>
                <w:szCs w:val="22"/>
                <w:lang w:eastAsia="en-GB"/>
              </w:rPr>
              <w:t>Defining the essential anatomical coverage provided</w:t>
            </w:r>
          </w:p>
          <w:p w14:paraId="2BE79BFF" w14:textId="77777777" w:rsidR="0022787F" w:rsidRPr="004439FA" w:rsidRDefault="0022787F" w:rsidP="0022787F">
            <w:pPr>
              <w:autoSpaceDE w:val="0"/>
              <w:autoSpaceDN w:val="0"/>
              <w:adjustRightInd w:val="0"/>
              <w:rPr>
                <w:rFonts w:cs="Arial"/>
                <w:szCs w:val="22"/>
              </w:rPr>
            </w:pPr>
            <w:r w:rsidRPr="004439FA">
              <w:rPr>
                <w:rFonts w:cs="Arial"/>
                <w:szCs w:val="22"/>
                <w:lang w:eastAsia="en-GB"/>
              </w:rPr>
              <w:t>by military body armour against high energy</w:t>
            </w:r>
            <w:r>
              <w:rPr>
                <w:rFonts w:cs="Arial"/>
                <w:szCs w:val="22"/>
                <w:lang w:eastAsia="en-GB"/>
              </w:rPr>
              <w:t xml:space="preserve"> </w:t>
            </w:r>
            <w:r w:rsidRPr="004439FA">
              <w:rPr>
                <w:rFonts w:cs="Arial"/>
                <w:szCs w:val="22"/>
                <w:lang w:eastAsia="en-GB"/>
              </w:rPr>
              <w:t>projectiles</w:t>
            </w:r>
            <w:r>
              <w:rPr>
                <w:rFonts w:cs="Arial"/>
                <w:szCs w:val="22"/>
                <w:lang w:eastAsia="en-GB"/>
              </w:rPr>
              <w:t>.</w:t>
            </w:r>
          </w:p>
        </w:tc>
        <w:tc>
          <w:tcPr>
            <w:tcW w:w="3687" w:type="pct"/>
          </w:tcPr>
          <w:p w14:paraId="6F5840D4" w14:textId="77777777" w:rsidR="0022787F" w:rsidRPr="004439FA" w:rsidRDefault="0022787F" w:rsidP="004439FA">
            <w:pPr>
              <w:pStyle w:val="KEYPAQTableBody"/>
              <w:rPr>
                <w:rFonts w:ascii="Arial" w:hAnsi="Arial" w:cs="Arial"/>
                <w:sz w:val="22"/>
                <w:szCs w:val="22"/>
              </w:rPr>
            </w:pPr>
            <w:r w:rsidRPr="004439FA">
              <w:rPr>
                <w:rFonts w:ascii="Arial" w:hAnsi="Arial" w:cs="Arial"/>
                <w:sz w:val="22"/>
                <w:szCs w:val="22"/>
                <w:lang w:eastAsia="en-GB"/>
              </w:rPr>
              <w:t xml:space="preserve">Article in the Journal of the Royal Army Medical Corps </w:t>
            </w:r>
            <w:r>
              <w:rPr>
                <w:rFonts w:ascii="Arial" w:hAnsi="Arial" w:cs="Arial"/>
                <w:sz w:val="22"/>
                <w:szCs w:val="22"/>
                <w:lang w:eastAsia="en-GB"/>
              </w:rPr>
              <w:t>d</w:t>
            </w:r>
            <w:r w:rsidRPr="004439FA">
              <w:rPr>
                <w:rFonts w:ascii="Arial" w:hAnsi="Arial" w:cs="Arial"/>
                <w:sz w:val="22"/>
                <w:szCs w:val="22"/>
                <w:lang w:eastAsia="en-GB"/>
              </w:rPr>
              <w:t xml:space="preserve">efining </w:t>
            </w:r>
            <w:r>
              <w:rPr>
                <w:rFonts w:ascii="Arial" w:hAnsi="Arial" w:cs="Arial"/>
                <w:sz w:val="22"/>
                <w:szCs w:val="22"/>
                <w:lang w:eastAsia="en-GB"/>
              </w:rPr>
              <w:t xml:space="preserve">essential </w:t>
            </w:r>
            <w:r w:rsidRPr="004439FA">
              <w:rPr>
                <w:rFonts w:ascii="Arial" w:hAnsi="Arial" w:cs="Arial"/>
                <w:sz w:val="22"/>
                <w:szCs w:val="22"/>
                <w:lang w:eastAsia="en-GB"/>
              </w:rPr>
              <w:t xml:space="preserve">anatomical </w:t>
            </w:r>
            <w:r>
              <w:rPr>
                <w:rFonts w:ascii="Arial" w:hAnsi="Arial" w:cs="Arial"/>
                <w:sz w:val="22"/>
                <w:szCs w:val="22"/>
                <w:lang w:eastAsia="en-GB"/>
              </w:rPr>
              <w:t xml:space="preserve">coverage </w:t>
            </w:r>
            <w:r w:rsidRPr="004439FA">
              <w:rPr>
                <w:rFonts w:ascii="Arial" w:hAnsi="Arial" w:cs="Arial"/>
                <w:sz w:val="22"/>
                <w:szCs w:val="22"/>
                <w:lang w:eastAsia="en-GB"/>
              </w:rPr>
              <w:t>requirements for body armour.  Breeze J, Lewis EA, Fryer R, et al. J R Army Med Corps Published Online First: 13 Aug 15 doi:10.1136/jramc-2015-000431</w:t>
            </w:r>
          </w:p>
        </w:tc>
      </w:tr>
    </w:tbl>
    <w:p w14:paraId="703B6874" w14:textId="77777777" w:rsidR="00AA4459" w:rsidRDefault="00AA4459"/>
    <w:p w14:paraId="322325EC" w14:textId="77777777" w:rsidR="003C5ECE" w:rsidRPr="003C5ECE" w:rsidRDefault="003C5ECE" w:rsidP="00695FA2">
      <w:pPr>
        <w:autoSpaceDE w:val="0"/>
        <w:autoSpaceDN w:val="0"/>
        <w:adjustRightInd w:val="0"/>
        <w:ind w:left="6480" w:firstLine="720"/>
        <w:rPr>
          <w:rFonts w:eastAsia="Calibri" w:cs="Arial"/>
          <w:b/>
          <w:bCs/>
          <w:szCs w:val="22"/>
        </w:rPr>
      </w:pPr>
      <w:r>
        <w:br w:type="page"/>
      </w:r>
      <w:r w:rsidR="00695FA2">
        <w:rPr>
          <w:rFonts w:eastAsia="Calibri" w:cs="Arial"/>
          <w:b/>
          <w:bCs/>
          <w:szCs w:val="22"/>
        </w:rPr>
        <w:lastRenderedPageBreak/>
        <w:t>Annex B</w:t>
      </w:r>
      <w:r w:rsidRPr="003C5ECE">
        <w:rPr>
          <w:rFonts w:eastAsia="Calibri" w:cs="Arial"/>
          <w:b/>
          <w:bCs/>
          <w:szCs w:val="22"/>
        </w:rPr>
        <w:t xml:space="preserve"> to</w:t>
      </w:r>
    </w:p>
    <w:p w14:paraId="0972AB46" w14:textId="77777777" w:rsidR="003C5ECE" w:rsidRPr="003C5ECE" w:rsidRDefault="00695FA2" w:rsidP="00695FA2">
      <w:pPr>
        <w:autoSpaceDE w:val="0"/>
        <w:autoSpaceDN w:val="0"/>
        <w:adjustRightInd w:val="0"/>
        <w:ind w:left="7200"/>
        <w:rPr>
          <w:rFonts w:eastAsia="Calibri" w:cs="Arial"/>
          <w:b/>
          <w:bCs/>
          <w:szCs w:val="22"/>
        </w:rPr>
      </w:pPr>
      <w:r>
        <w:rPr>
          <w:rFonts w:eastAsia="Calibri" w:cs="Arial"/>
          <w:b/>
          <w:bCs/>
          <w:szCs w:val="22"/>
        </w:rPr>
        <w:t>VIRTUS Pulse 2 SRD</w:t>
      </w:r>
    </w:p>
    <w:p w14:paraId="0F215C6C" w14:textId="77777777" w:rsidR="003C5ECE" w:rsidRPr="00C66517" w:rsidRDefault="003C5ECE" w:rsidP="00695FA2">
      <w:pPr>
        <w:ind w:left="6480" w:firstLine="720"/>
        <w:rPr>
          <w:rFonts w:cs="Arial"/>
          <w:szCs w:val="22"/>
        </w:rPr>
      </w:pPr>
      <w:r w:rsidRPr="003C5ECE">
        <w:rPr>
          <w:rFonts w:eastAsia="Calibri" w:cs="Arial"/>
          <w:b/>
          <w:bCs/>
          <w:szCs w:val="22"/>
        </w:rPr>
        <w:t>Dated 6 Oct 16</w:t>
      </w:r>
    </w:p>
    <w:p w14:paraId="0DE3535C" w14:textId="77777777" w:rsidR="003C5ECE" w:rsidRPr="00695FA2" w:rsidRDefault="003C5ECE" w:rsidP="003C5ECE">
      <w:pPr>
        <w:pStyle w:val="ListParagraph"/>
        <w:ind w:left="0"/>
        <w:rPr>
          <w:rFonts w:cs="Arial"/>
          <w:b/>
          <w:sz w:val="22"/>
          <w:szCs w:val="22"/>
        </w:rPr>
      </w:pPr>
      <w:r w:rsidRPr="00695FA2">
        <w:rPr>
          <w:rFonts w:cs="Arial"/>
          <w:b/>
          <w:sz w:val="22"/>
          <w:szCs w:val="22"/>
        </w:rPr>
        <w:t>Integration list</w:t>
      </w:r>
    </w:p>
    <w:tbl>
      <w:tblPr>
        <w:tblW w:w="9508" w:type="dxa"/>
        <w:tblInd w:w="98" w:type="dxa"/>
        <w:tblLayout w:type="fixed"/>
        <w:tblLook w:val="0000" w:firstRow="0" w:lastRow="0" w:firstColumn="0" w:lastColumn="0" w:noHBand="0" w:noVBand="0"/>
      </w:tblPr>
      <w:tblGrid>
        <w:gridCol w:w="1472"/>
        <w:gridCol w:w="3641"/>
        <w:gridCol w:w="1701"/>
        <w:gridCol w:w="2694"/>
      </w:tblGrid>
      <w:tr w:rsidR="003C5ECE" w:rsidRPr="007372FD" w14:paraId="6511AFB2" w14:textId="77777777" w:rsidTr="003C5ECE">
        <w:trPr>
          <w:trHeight w:val="752"/>
        </w:trPr>
        <w:tc>
          <w:tcPr>
            <w:tcW w:w="1472" w:type="dxa"/>
            <w:tcBorders>
              <w:top w:val="single" w:sz="8" w:space="0" w:color="auto"/>
              <w:left w:val="single" w:sz="8" w:space="0" w:color="auto"/>
              <w:bottom w:val="single" w:sz="8" w:space="0" w:color="000000"/>
              <w:right w:val="single" w:sz="4" w:space="0" w:color="auto"/>
            </w:tcBorders>
            <w:vAlign w:val="center"/>
          </w:tcPr>
          <w:p w14:paraId="6501A5C5" w14:textId="77777777" w:rsidR="003C5ECE" w:rsidRPr="007372FD" w:rsidRDefault="003C5ECE" w:rsidP="0007473B">
            <w:pPr>
              <w:jc w:val="center"/>
              <w:rPr>
                <w:rFonts w:cs="Arial"/>
                <w:b/>
                <w:bCs/>
                <w:color w:val="000000"/>
                <w:szCs w:val="20"/>
                <w:lang w:eastAsia="en-GB"/>
              </w:rPr>
            </w:pPr>
            <w:r w:rsidRPr="007372FD">
              <w:rPr>
                <w:rFonts w:cs="Arial"/>
                <w:b/>
                <w:bCs/>
                <w:color w:val="000000"/>
                <w:szCs w:val="20"/>
                <w:lang w:eastAsia="en-GB"/>
              </w:rPr>
              <w:t>Category</w:t>
            </w:r>
          </w:p>
        </w:tc>
        <w:tc>
          <w:tcPr>
            <w:tcW w:w="3641" w:type="dxa"/>
            <w:tcBorders>
              <w:top w:val="single" w:sz="8" w:space="0" w:color="auto"/>
              <w:left w:val="single" w:sz="4" w:space="0" w:color="auto"/>
              <w:bottom w:val="single" w:sz="8" w:space="0" w:color="000000"/>
              <w:right w:val="single" w:sz="4" w:space="0" w:color="auto"/>
            </w:tcBorders>
            <w:vAlign w:val="center"/>
          </w:tcPr>
          <w:p w14:paraId="0B415CFF" w14:textId="77777777" w:rsidR="003C5ECE" w:rsidRPr="007372FD" w:rsidRDefault="003C5ECE" w:rsidP="0007473B">
            <w:pPr>
              <w:jc w:val="center"/>
              <w:rPr>
                <w:rFonts w:cs="Arial"/>
                <w:b/>
                <w:bCs/>
                <w:color w:val="000000"/>
                <w:szCs w:val="20"/>
                <w:lang w:eastAsia="en-GB"/>
              </w:rPr>
            </w:pPr>
            <w:r w:rsidRPr="007372FD">
              <w:rPr>
                <w:rFonts w:cs="Arial"/>
                <w:b/>
                <w:bCs/>
                <w:color w:val="000000"/>
                <w:szCs w:val="20"/>
                <w:lang w:eastAsia="en-GB"/>
              </w:rPr>
              <w:t>External System</w:t>
            </w:r>
          </w:p>
        </w:tc>
        <w:tc>
          <w:tcPr>
            <w:tcW w:w="1701" w:type="dxa"/>
            <w:tcBorders>
              <w:top w:val="single" w:sz="8" w:space="0" w:color="auto"/>
              <w:left w:val="single" w:sz="4" w:space="0" w:color="auto"/>
              <w:bottom w:val="single" w:sz="8" w:space="0" w:color="000000"/>
              <w:right w:val="single" w:sz="4" w:space="0" w:color="auto"/>
            </w:tcBorders>
            <w:vAlign w:val="center"/>
          </w:tcPr>
          <w:p w14:paraId="659961B9" w14:textId="77777777" w:rsidR="003C5ECE" w:rsidRPr="007372FD" w:rsidRDefault="003C5ECE" w:rsidP="0007473B">
            <w:pPr>
              <w:jc w:val="center"/>
              <w:rPr>
                <w:rFonts w:cs="Arial"/>
                <w:b/>
                <w:bCs/>
                <w:color w:val="000000"/>
                <w:szCs w:val="20"/>
                <w:lang w:eastAsia="en-GB"/>
              </w:rPr>
            </w:pPr>
            <w:r w:rsidRPr="007372FD">
              <w:rPr>
                <w:rFonts w:cs="Arial"/>
                <w:b/>
                <w:bCs/>
                <w:color w:val="000000"/>
                <w:szCs w:val="20"/>
                <w:lang w:eastAsia="en-GB"/>
              </w:rPr>
              <w:t>Development Status</w:t>
            </w:r>
          </w:p>
        </w:tc>
        <w:tc>
          <w:tcPr>
            <w:tcW w:w="2694" w:type="dxa"/>
            <w:tcBorders>
              <w:top w:val="single" w:sz="8" w:space="0" w:color="auto"/>
              <w:left w:val="single" w:sz="4" w:space="0" w:color="auto"/>
              <w:right w:val="single" w:sz="4" w:space="0" w:color="auto"/>
            </w:tcBorders>
            <w:vAlign w:val="center"/>
          </w:tcPr>
          <w:p w14:paraId="4846F429" w14:textId="77777777" w:rsidR="003C5ECE" w:rsidRPr="007372FD" w:rsidRDefault="003C5ECE" w:rsidP="0007473B">
            <w:pPr>
              <w:jc w:val="center"/>
              <w:rPr>
                <w:rFonts w:cs="Arial"/>
                <w:b/>
                <w:bCs/>
                <w:color w:val="000000"/>
                <w:szCs w:val="20"/>
                <w:lang w:eastAsia="en-GB"/>
              </w:rPr>
            </w:pPr>
            <w:r w:rsidRPr="007372FD">
              <w:rPr>
                <w:rFonts w:cs="Arial"/>
                <w:b/>
                <w:bCs/>
                <w:color w:val="000000"/>
                <w:szCs w:val="20"/>
                <w:lang w:eastAsia="en-GB"/>
              </w:rPr>
              <w:t>Integration Trials Authority</w:t>
            </w:r>
          </w:p>
        </w:tc>
      </w:tr>
      <w:tr w:rsidR="003C5ECE" w:rsidRPr="007372FD" w14:paraId="51ABAD91" w14:textId="77777777" w:rsidTr="003C5ECE">
        <w:trPr>
          <w:trHeight w:val="379"/>
        </w:trPr>
        <w:tc>
          <w:tcPr>
            <w:tcW w:w="9508" w:type="dxa"/>
            <w:gridSpan w:val="4"/>
            <w:tcBorders>
              <w:top w:val="single" w:sz="4" w:space="0" w:color="auto"/>
              <w:left w:val="single" w:sz="8" w:space="0" w:color="auto"/>
              <w:bottom w:val="single" w:sz="4" w:space="0" w:color="auto"/>
              <w:right w:val="single" w:sz="4" w:space="0" w:color="auto"/>
            </w:tcBorders>
            <w:shd w:val="clear" w:color="auto" w:fill="FF0000"/>
            <w:vAlign w:val="center"/>
          </w:tcPr>
          <w:p w14:paraId="728E2198" w14:textId="77777777" w:rsidR="003C5ECE" w:rsidRPr="007372FD" w:rsidRDefault="003C5ECE" w:rsidP="0007473B">
            <w:pPr>
              <w:jc w:val="center"/>
              <w:rPr>
                <w:rFonts w:cs="Arial"/>
                <w:b/>
                <w:color w:val="000000"/>
                <w:szCs w:val="20"/>
                <w:lang w:eastAsia="en-GB"/>
              </w:rPr>
            </w:pPr>
            <w:r w:rsidRPr="007372FD">
              <w:rPr>
                <w:rFonts w:cs="Arial"/>
                <w:b/>
                <w:color w:val="000000"/>
                <w:szCs w:val="20"/>
                <w:lang w:eastAsia="en-GB"/>
              </w:rPr>
              <w:t>Threshold Equipment</w:t>
            </w:r>
          </w:p>
        </w:tc>
      </w:tr>
      <w:tr w:rsidR="003C5ECE" w:rsidRPr="007372FD" w14:paraId="0C6B18C3" w14:textId="77777777" w:rsidTr="003C5ECE">
        <w:trPr>
          <w:trHeight w:val="379"/>
        </w:trPr>
        <w:tc>
          <w:tcPr>
            <w:tcW w:w="9508" w:type="dxa"/>
            <w:gridSpan w:val="4"/>
            <w:tcBorders>
              <w:top w:val="single" w:sz="8" w:space="0" w:color="auto"/>
              <w:left w:val="single" w:sz="8" w:space="0" w:color="auto"/>
              <w:bottom w:val="single" w:sz="4" w:space="0" w:color="auto"/>
              <w:right w:val="single" w:sz="4" w:space="0" w:color="auto"/>
            </w:tcBorders>
            <w:shd w:val="clear" w:color="auto" w:fill="FFFF00"/>
            <w:vAlign w:val="center"/>
          </w:tcPr>
          <w:p w14:paraId="422E7C80" w14:textId="77777777" w:rsidR="003C5ECE" w:rsidRPr="007372FD" w:rsidRDefault="003C5ECE" w:rsidP="0007473B">
            <w:pPr>
              <w:rPr>
                <w:rFonts w:cs="Arial"/>
                <w:b/>
                <w:bCs/>
                <w:color w:val="000000"/>
                <w:szCs w:val="20"/>
                <w:lang w:eastAsia="en-GB"/>
              </w:rPr>
            </w:pPr>
            <w:r w:rsidRPr="007372FD">
              <w:rPr>
                <w:rFonts w:cs="Arial"/>
                <w:b/>
                <w:bCs/>
                <w:color w:val="000000"/>
                <w:szCs w:val="20"/>
                <w:lang w:eastAsia="en-GB"/>
              </w:rPr>
              <w:t>Critical ‘On the Man’ Mission Equipment</w:t>
            </w:r>
          </w:p>
        </w:tc>
      </w:tr>
      <w:tr w:rsidR="003C5ECE" w:rsidRPr="007372FD" w14:paraId="1923F8E7"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03A1B7A7"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Lethality</w:t>
            </w:r>
          </w:p>
        </w:tc>
        <w:tc>
          <w:tcPr>
            <w:tcW w:w="3641" w:type="dxa"/>
            <w:tcBorders>
              <w:top w:val="nil"/>
              <w:left w:val="nil"/>
              <w:bottom w:val="single" w:sz="4" w:space="0" w:color="auto"/>
              <w:right w:val="single" w:sz="4" w:space="0" w:color="auto"/>
            </w:tcBorders>
            <w:vAlign w:val="center"/>
          </w:tcPr>
          <w:p w14:paraId="6E0F27BB"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 '''''''''' ''''''''''''''</w:t>
            </w:r>
          </w:p>
        </w:tc>
        <w:tc>
          <w:tcPr>
            <w:tcW w:w="1701" w:type="dxa"/>
            <w:tcBorders>
              <w:top w:val="single" w:sz="8" w:space="0" w:color="auto"/>
              <w:left w:val="nil"/>
              <w:bottom w:val="single" w:sz="4" w:space="0" w:color="auto"/>
              <w:right w:val="single" w:sz="4" w:space="0" w:color="auto"/>
            </w:tcBorders>
            <w:vAlign w:val="center"/>
          </w:tcPr>
          <w:p w14:paraId="56741543"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single" w:sz="8" w:space="0" w:color="auto"/>
              <w:left w:val="nil"/>
              <w:bottom w:val="single" w:sz="4" w:space="0" w:color="auto"/>
              <w:right w:val="single" w:sz="4" w:space="0" w:color="auto"/>
            </w:tcBorders>
            <w:vAlign w:val="center"/>
          </w:tcPr>
          <w:p w14:paraId="3E608D92"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ITDU</w:t>
            </w:r>
          </w:p>
        </w:tc>
      </w:tr>
      <w:tr w:rsidR="003C5ECE" w:rsidRPr="007372FD" w14:paraId="616F7B09" w14:textId="77777777" w:rsidTr="003C5ECE">
        <w:trPr>
          <w:trHeight w:val="379"/>
        </w:trPr>
        <w:tc>
          <w:tcPr>
            <w:tcW w:w="1472" w:type="dxa"/>
            <w:tcBorders>
              <w:top w:val="nil"/>
              <w:left w:val="single" w:sz="8" w:space="0" w:color="auto"/>
              <w:bottom w:val="single" w:sz="4" w:space="0" w:color="auto"/>
              <w:right w:val="single" w:sz="4" w:space="0" w:color="auto"/>
            </w:tcBorders>
          </w:tcPr>
          <w:p w14:paraId="141067C0" w14:textId="77777777" w:rsidR="003C5ECE" w:rsidRPr="007372FD" w:rsidRDefault="003C5ECE" w:rsidP="0007473B">
            <w:pPr>
              <w:jc w:val="center"/>
              <w:rPr>
                <w:rFonts w:cs="Arial"/>
                <w:color w:val="000000"/>
                <w:szCs w:val="20"/>
                <w:lang w:eastAsia="en-GB"/>
              </w:rPr>
            </w:pPr>
            <w:r w:rsidRPr="008A2FFA">
              <w:t>Lethality</w:t>
            </w:r>
          </w:p>
        </w:tc>
        <w:tc>
          <w:tcPr>
            <w:tcW w:w="3641" w:type="dxa"/>
            <w:tcBorders>
              <w:top w:val="nil"/>
              <w:left w:val="nil"/>
              <w:bottom w:val="single" w:sz="4" w:space="0" w:color="auto"/>
              <w:right w:val="single" w:sz="4" w:space="0" w:color="auto"/>
            </w:tcBorders>
          </w:tcPr>
          <w:p w14:paraId="5468DC35" w14:textId="77777777" w:rsidR="003C5ECE" w:rsidRPr="001078DD" w:rsidRDefault="001078DD" w:rsidP="0007473B">
            <w:pPr>
              <w:rPr>
                <w:rFonts w:cs="Arial"/>
                <w:color w:val="000000"/>
                <w:szCs w:val="20"/>
                <w:highlight w:val="black"/>
                <w:lang w:eastAsia="en-GB"/>
              </w:rPr>
            </w:pPr>
            <w:r>
              <w:rPr>
                <w:noProof/>
                <w:color w:val="000000"/>
                <w:highlight w:val="black"/>
              </w:rPr>
              <w:t>''''''''''''' ''''''''''''''''''''' ''''''''''''''''''' '''''''''' ''''''''''''''''</w:t>
            </w:r>
          </w:p>
        </w:tc>
        <w:tc>
          <w:tcPr>
            <w:tcW w:w="1701" w:type="dxa"/>
            <w:tcBorders>
              <w:top w:val="single" w:sz="8" w:space="0" w:color="auto"/>
              <w:left w:val="nil"/>
              <w:bottom w:val="single" w:sz="4" w:space="0" w:color="auto"/>
              <w:right w:val="single" w:sz="4" w:space="0" w:color="auto"/>
            </w:tcBorders>
          </w:tcPr>
          <w:p w14:paraId="55D4C494" w14:textId="77777777" w:rsidR="003C5ECE" w:rsidRPr="007372FD" w:rsidRDefault="003C5ECE" w:rsidP="0007473B">
            <w:pPr>
              <w:jc w:val="center"/>
              <w:rPr>
                <w:rFonts w:cs="Arial"/>
                <w:color w:val="000000"/>
                <w:szCs w:val="20"/>
                <w:lang w:eastAsia="en-GB"/>
              </w:rPr>
            </w:pPr>
            <w:r w:rsidRPr="008A2FFA">
              <w:t>In service</w:t>
            </w:r>
          </w:p>
        </w:tc>
        <w:tc>
          <w:tcPr>
            <w:tcW w:w="2694" w:type="dxa"/>
            <w:tcBorders>
              <w:top w:val="single" w:sz="8" w:space="0" w:color="auto"/>
              <w:left w:val="nil"/>
              <w:bottom w:val="single" w:sz="4" w:space="0" w:color="auto"/>
              <w:right w:val="single" w:sz="4" w:space="0" w:color="auto"/>
            </w:tcBorders>
          </w:tcPr>
          <w:p w14:paraId="5E864E1C" w14:textId="77777777" w:rsidR="003C5ECE" w:rsidRPr="007372FD" w:rsidRDefault="003C5ECE" w:rsidP="0007473B">
            <w:pPr>
              <w:jc w:val="center"/>
              <w:rPr>
                <w:rFonts w:cs="Arial"/>
                <w:color w:val="000000"/>
                <w:szCs w:val="20"/>
                <w:lang w:eastAsia="en-GB"/>
              </w:rPr>
            </w:pPr>
            <w:r w:rsidRPr="008A2FFA">
              <w:t>ITDU</w:t>
            </w:r>
          </w:p>
        </w:tc>
      </w:tr>
      <w:tr w:rsidR="003C5ECE" w:rsidRPr="007372FD" w14:paraId="33E9309C" w14:textId="77777777" w:rsidTr="003C5ECE">
        <w:trPr>
          <w:trHeight w:val="379"/>
        </w:trPr>
        <w:tc>
          <w:tcPr>
            <w:tcW w:w="1472" w:type="dxa"/>
            <w:tcBorders>
              <w:top w:val="nil"/>
              <w:left w:val="single" w:sz="8" w:space="0" w:color="auto"/>
              <w:bottom w:val="single" w:sz="4" w:space="0" w:color="auto"/>
              <w:right w:val="single" w:sz="4" w:space="0" w:color="auto"/>
            </w:tcBorders>
            <w:shd w:val="clear" w:color="auto" w:fill="auto"/>
          </w:tcPr>
          <w:p w14:paraId="0CCFF392" w14:textId="77777777" w:rsidR="003C5ECE" w:rsidRPr="007372FD" w:rsidRDefault="003C5ECE" w:rsidP="0007473B">
            <w:pPr>
              <w:jc w:val="center"/>
              <w:rPr>
                <w:rFonts w:cs="Arial"/>
                <w:color w:val="000000"/>
                <w:szCs w:val="20"/>
                <w:lang w:eastAsia="en-GB"/>
              </w:rPr>
            </w:pPr>
            <w:r w:rsidRPr="00C028CA">
              <w:t>Lethality</w:t>
            </w:r>
          </w:p>
        </w:tc>
        <w:tc>
          <w:tcPr>
            <w:tcW w:w="3641" w:type="dxa"/>
            <w:tcBorders>
              <w:top w:val="nil"/>
              <w:left w:val="nil"/>
              <w:bottom w:val="single" w:sz="4" w:space="0" w:color="auto"/>
              <w:right w:val="single" w:sz="4" w:space="0" w:color="auto"/>
            </w:tcBorders>
            <w:shd w:val="clear" w:color="auto" w:fill="auto"/>
          </w:tcPr>
          <w:p w14:paraId="20BFDFB7" w14:textId="77777777" w:rsidR="003C5ECE" w:rsidRPr="001078DD" w:rsidRDefault="001078DD" w:rsidP="0007473B">
            <w:pPr>
              <w:rPr>
                <w:rFonts w:cs="Arial"/>
                <w:color w:val="000000"/>
                <w:szCs w:val="20"/>
                <w:highlight w:val="black"/>
                <w:lang w:eastAsia="en-GB"/>
              </w:rPr>
            </w:pPr>
            <w:r>
              <w:rPr>
                <w:noProof/>
                <w:color w:val="000000"/>
                <w:highlight w:val="black"/>
              </w:rPr>
              <w:t>'''''''''''' '''''''''''''''''''</w:t>
            </w:r>
          </w:p>
        </w:tc>
        <w:tc>
          <w:tcPr>
            <w:tcW w:w="1701" w:type="dxa"/>
            <w:tcBorders>
              <w:top w:val="nil"/>
              <w:left w:val="nil"/>
              <w:bottom w:val="single" w:sz="4" w:space="0" w:color="auto"/>
              <w:right w:val="single" w:sz="4" w:space="0" w:color="auto"/>
            </w:tcBorders>
            <w:shd w:val="clear" w:color="auto" w:fill="auto"/>
          </w:tcPr>
          <w:p w14:paraId="7BF62161" w14:textId="77777777" w:rsidR="003C5ECE" w:rsidRPr="007372FD" w:rsidRDefault="003C5ECE" w:rsidP="0007473B">
            <w:pPr>
              <w:jc w:val="center"/>
              <w:rPr>
                <w:rFonts w:cs="Arial"/>
                <w:color w:val="000000"/>
                <w:szCs w:val="20"/>
                <w:lang w:eastAsia="en-GB"/>
              </w:rPr>
            </w:pPr>
            <w:r w:rsidRPr="00C028CA">
              <w:t>In service</w:t>
            </w:r>
          </w:p>
        </w:tc>
        <w:tc>
          <w:tcPr>
            <w:tcW w:w="2694" w:type="dxa"/>
            <w:tcBorders>
              <w:top w:val="nil"/>
              <w:left w:val="nil"/>
              <w:bottom w:val="single" w:sz="4" w:space="0" w:color="auto"/>
              <w:right w:val="single" w:sz="4" w:space="0" w:color="auto"/>
            </w:tcBorders>
            <w:shd w:val="clear" w:color="auto" w:fill="auto"/>
          </w:tcPr>
          <w:p w14:paraId="2C6B8565" w14:textId="77777777" w:rsidR="003C5ECE" w:rsidRPr="007372FD" w:rsidRDefault="003C5ECE" w:rsidP="0007473B">
            <w:pPr>
              <w:jc w:val="center"/>
              <w:rPr>
                <w:rFonts w:cs="Arial"/>
                <w:color w:val="000000"/>
                <w:szCs w:val="20"/>
                <w:lang w:eastAsia="en-GB"/>
              </w:rPr>
            </w:pPr>
            <w:r w:rsidRPr="00C028CA">
              <w:t>ITDU</w:t>
            </w:r>
          </w:p>
        </w:tc>
      </w:tr>
      <w:tr w:rsidR="003C5ECE" w:rsidRPr="007372FD" w14:paraId="5187BA19"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13FA9E00"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Lethality</w:t>
            </w:r>
          </w:p>
        </w:tc>
        <w:tc>
          <w:tcPr>
            <w:tcW w:w="3641" w:type="dxa"/>
            <w:tcBorders>
              <w:top w:val="nil"/>
              <w:left w:val="nil"/>
              <w:bottom w:val="single" w:sz="4" w:space="0" w:color="auto"/>
              <w:right w:val="single" w:sz="4" w:space="0" w:color="auto"/>
            </w:tcBorders>
            <w:vAlign w:val="center"/>
          </w:tcPr>
          <w:p w14:paraId="108C2ADD"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 '''' '''''''''''''''''' '''''''''''''</w:t>
            </w:r>
          </w:p>
        </w:tc>
        <w:tc>
          <w:tcPr>
            <w:tcW w:w="1701" w:type="dxa"/>
            <w:tcBorders>
              <w:top w:val="nil"/>
              <w:left w:val="nil"/>
              <w:bottom w:val="single" w:sz="4" w:space="0" w:color="auto"/>
              <w:right w:val="single" w:sz="4" w:space="0" w:color="auto"/>
            </w:tcBorders>
            <w:vAlign w:val="center"/>
          </w:tcPr>
          <w:p w14:paraId="6C5510FC"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1679964D"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ITDU</w:t>
            </w:r>
          </w:p>
        </w:tc>
      </w:tr>
      <w:tr w:rsidR="003C5ECE" w:rsidRPr="007372FD" w14:paraId="09A63E28"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5EFB3EC7"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Lethality</w:t>
            </w:r>
          </w:p>
        </w:tc>
        <w:tc>
          <w:tcPr>
            <w:tcW w:w="3641" w:type="dxa"/>
            <w:tcBorders>
              <w:top w:val="nil"/>
              <w:left w:val="nil"/>
              <w:bottom w:val="single" w:sz="4" w:space="0" w:color="auto"/>
              <w:right w:val="single" w:sz="4" w:space="0" w:color="auto"/>
            </w:tcBorders>
            <w:vAlign w:val="center"/>
          </w:tcPr>
          <w:p w14:paraId="67A42F22" w14:textId="77777777" w:rsidR="003C5ECE" w:rsidRPr="001078DD" w:rsidRDefault="001078DD" w:rsidP="0007473B">
            <w:pPr>
              <w:rPr>
                <w:rFonts w:cs="Arial"/>
                <w:color w:val="000000"/>
                <w:szCs w:val="20"/>
                <w:highlight w:val="black"/>
                <w:lang w:val="de-DE" w:eastAsia="en-GB"/>
              </w:rPr>
            </w:pPr>
            <w:r>
              <w:rPr>
                <w:rFonts w:cs="Arial"/>
                <w:noProof/>
                <w:color w:val="000000"/>
                <w:szCs w:val="20"/>
                <w:highlight w:val="black"/>
                <w:lang w:val="de-DE" w:eastAsia="en-GB"/>
              </w:rPr>
              <w:t>'''''''''''''''''' ''''''''''''''''''''''''' ''''''''''''''''''''' '''''''''''''''''''''' '''''''''''''''</w:t>
            </w:r>
          </w:p>
        </w:tc>
        <w:tc>
          <w:tcPr>
            <w:tcW w:w="1701" w:type="dxa"/>
            <w:tcBorders>
              <w:top w:val="nil"/>
              <w:left w:val="nil"/>
              <w:bottom w:val="single" w:sz="4" w:space="0" w:color="auto"/>
              <w:right w:val="single" w:sz="4" w:space="0" w:color="auto"/>
            </w:tcBorders>
            <w:vAlign w:val="center"/>
          </w:tcPr>
          <w:p w14:paraId="20B11933"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452077F1"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ITDU</w:t>
            </w:r>
          </w:p>
        </w:tc>
      </w:tr>
      <w:tr w:rsidR="003C5ECE" w:rsidRPr="007372FD" w14:paraId="63E913E4" w14:textId="77777777" w:rsidTr="003C5ECE">
        <w:trPr>
          <w:trHeight w:val="379"/>
        </w:trPr>
        <w:tc>
          <w:tcPr>
            <w:tcW w:w="1472" w:type="dxa"/>
            <w:tcBorders>
              <w:top w:val="nil"/>
              <w:left w:val="single" w:sz="8" w:space="0" w:color="auto"/>
              <w:bottom w:val="single" w:sz="4" w:space="0" w:color="auto"/>
              <w:right w:val="single" w:sz="4" w:space="0" w:color="auto"/>
            </w:tcBorders>
            <w:shd w:val="clear" w:color="auto" w:fill="auto"/>
            <w:vAlign w:val="center"/>
          </w:tcPr>
          <w:p w14:paraId="49AB43B2"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Lethality</w:t>
            </w:r>
          </w:p>
        </w:tc>
        <w:tc>
          <w:tcPr>
            <w:tcW w:w="3641" w:type="dxa"/>
            <w:tcBorders>
              <w:top w:val="nil"/>
              <w:left w:val="nil"/>
              <w:bottom w:val="single" w:sz="4" w:space="0" w:color="auto"/>
              <w:right w:val="single" w:sz="4" w:space="0" w:color="auto"/>
            </w:tcBorders>
            <w:shd w:val="clear" w:color="auto" w:fill="auto"/>
            <w:vAlign w:val="center"/>
          </w:tcPr>
          <w:p w14:paraId="4A50E239"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 ''''''''''' ''''''''''''''</w:t>
            </w:r>
          </w:p>
        </w:tc>
        <w:tc>
          <w:tcPr>
            <w:tcW w:w="1701" w:type="dxa"/>
            <w:tcBorders>
              <w:top w:val="nil"/>
              <w:left w:val="nil"/>
              <w:bottom w:val="single" w:sz="4" w:space="0" w:color="auto"/>
              <w:right w:val="single" w:sz="4" w:space="0" w:color="auto"/>
            </w:tcBorders>
            <w:shd w:val="clear" w:color="auto" w:fill="auto"/>
            <w:vAlign w:val="center"/>
          </w:tcPr>
          <w:p w14:paraId="1C038764"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shd w:val="clear" w:color="auto" w:fill="auto"/>
            <w:vAlign w:val="center"/>
          </w:tcPr>
          <w:p w14:paraId="4E6DC345"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ITDU</w:t>
            </w:r>
          </w:p>
        </w:tc>
      </w:tr>
      <w:tr w:rsidR="003C5ECE" w:rsidRPr="007372FD" w14:paraId="73C6E1B4"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7FAD0C42"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Lethality</w:t>
            </w:r>
          </w:p>
        </w:tc>
        <w:tc>
          <w:tcPr>
            <w:tcW w:w="3641" w:type="dxa"/>
            <w:tcBorders>
              <w:top w:val="nil"/>
              <w:left w:val="nil"/>
              <w:bottom w:val="single" w:sz="4" w:space="0" w:color="auto"/>
              <w:right w:val="single" w:sz="4" w:space="0" w:color="auto"/>
            </w:tcBorders>
            <w:vAlign w:val="center"/>
          </w:tcPr>
          <w:p w14:paraId="2CBC388A"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 ''''''''''' ''''''''''''''''''''''</w:t>
            </w:r>
          </w:p>
        </w:tc>
        <w:tc>
          <w:tcPr>
            <w:tcW w:w="1701" w:type="dxa"/>
            <w:tcBorders>
              <w:top w:val="nil"/>
              <w:left w:val="nil"/>
              <w:bottom w:val="single" w:sz="4" w:space="0" w:color="auto"/>
              <w:right w:val="single" w:sz="4" w:space="0" w:color="auto"/>
            </w:tcBorders>
            <w:vAlign w:val="center"/>
          </w:tcPr>
          <w:p w14:paraId="4BD1C3A6"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494B9604"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ITDU</w:t>
            </w:r>
          </w:p>
        </w:tc>
      </w:tr>
      <w:tr w:rsidR="003C5ECE" w:rsidRPr="007372FD" w14:paraId="6538C64E"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2FCDB6D2"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Lethality</w:t>
            </w:r>
          </w:p>
        </w:tc>
        <w:tc>
          <w:tcPr>
            <w:tcW w:w="3641" w:type="dxa"/>
            <w:tcBorders>
              <w:top w:val="nil"/>
              <w:left w:val="nil"/>
              <w:bottom w:val="single" w:sz="4" w:space="0" w:color="auto"/>
              <w:right w:val="single" w:sz="4" w:space="0" w:color="auto"/>
            </w:tcBorders>
            <w:vAlign w:val="center"/>
          </w:tcPr>
          <w:p w14:paraId="01EB56A8"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w:t>
            </w:r>
          </w:p>
        </w:tc>
        <w:tc>
          <w:tcPr>
            <w:tcW w:w="1701" w:type="dxa"/>
            <w:tcBorders>
              <w:top w:val="nil"/>
              <w:left w:val="nil"/>
              <w:bottom w:val="single" w:sz="4" w:space="0" w:color="auto"/>
              <w:right w:val="single" w:sz="4" w:space="0" w:color="auto"/>
            </w:tcBorders>
            <w:vAlign w:val="center"/>
          </w:tcPr>
          <w:p w14:paraId="3C681FA2"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019250F7"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ITDU</w:t>
            </w:r>
          </w:p>
        </w:tc>
      </w:tr>
      <w:tr w:rsidR="003C5ECE" w:rsidRPr="007372FD" w14:paraId="340E1938"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4E1C8F7A"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Lethality</w:t>
            </w:r>
          </w:p>
        </w:tc>
        <w:tc>
          <w:tcPr>
            <w:tcW w:w="3641" w:type="dxa"/>
            <w:tcBorders>
              <w:top w:val="nil"/>
              <w:left w:val="nil"/>
              <w:bottom w:val="single" w:sz="4" w:space="0" w:color="auto"/>
              <w:right w:val="single" w:sz="4" w:space="0" w:color="auto"/>
            </w:tcBorders>
            <w:vAlign w:val="center"/>
          </w:tcPr>
          <w:p w14:paraId="38B92B44" w14:textId="77777777" w:rsidR="003C5ECE" w:rsidRPr="001078DD" w:rsidRDefault="001078DD" w:rsidP="0007473B">
            <w:pPr>
              <w:rPr>
                <w:rFonts w:cs="Arial"/>
                <w:color w:val="000000"/>
                <w:szCs w:val="20"/>
                <w:highlight w:val="black"/>
                <w:lang w:val="sv-SE" w:eastAsia="en-GB"/>
              </w:rPr>
            </w:pPr>
            <w:r>
              <w:rPr>
                <w:rFonts w:cs="Arial"/>
                <w:noProof/>
                <w:color w:val="000000"/>
                <w:szCs w:val="20"/>
                <w:highlight w:val="black"/>
                <w:lang w:val="sv-SE" w:eastAsia="en-GB"/>
              </w:rPr>
              <w:t>''''''''''''''''''' ''''''''''''' '''''''''''' '''' ''''''''''' ''''''''''''''''' ''''''''''''''''''' '''''''''''''</w:t>
            </w:r>
          </w:p>
        </w:tc>
        <w:tc>
          <w:tcPr>
            <w:tcW w:w="1701" w:type="dxa"/>
            <w:tcBorders>
              <w:top w:val="nil"/>
              <w:left w:val="nil"/>
              <w:bottom w:val="single" w:sz="4" w:space="0" w:color="auto"/>
              <w:right w:val="single" w:sz="4" w:space="0" w:color="auto"/>
            </w:tcBorders>
            <w:vAlign w:val="center"/>
          </w:tcPr>
          <w:p w14:paraId="32BD916B"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2D8074D0"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ITDU</w:t>
            </w:r>
          </w:p>
        </w:tc>
      </w:tr>
      <w:tr w:rsidR="003C5ECE" w:rsidRPr="007372FD" w14:paraId="29997992"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1BEA4207"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Lethality</w:t>
            </w:r>
          </w:p>
        </w:tc>
        <w:tc>
          <w:tcPr>
            <w:tcW w:w="3641" w:type="dxa"/>
            <w:tcBorders>
              <w:top w:val="nil"/>
              <w:left w:val="nil"/>
              <w:bottom w:val="single" w:sz="4" w:space="0" w:color="auto"/>
              <w:right w:val="single" w:sz="4" w:space="0" w:color="auto"/>
            </w:tcBorders>
            <w:vAlign w:val="center"/>
          </w:tcPr>
          <w:p w14:paraId="04F3C15E"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 ''''''''' '''''''''''''' ''''''''''''''''''''''''''' ''''''''''''''''''' '''''''''''''''''''''</w:t>
            </w:r>
          </w:p>
        </w:tc>
        <w:tc>
          <w:tcPr>
            <w:tcW w:w="1701" w:type="dxa"/>
            <w:tcBorders>
              <w:top w:val="nil"/>
              <w:left w:val="nil"/>
              <w:bottom w:val="single" w:sz="4" w:space="0" w:color="auto"/>
              <w:right w:val="single" w:sz="4" w:space="0" w:color="auto"/>
            </w:tcBorders>
            <w:vAlign w:val="center"/>
          </w:tcPr>
          <w:p w14:paraId="164DD6D1"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4336D516"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ITDU</w:t>
            </w:r>
          </w:p>
        </w:tc>
      </w:tr>
      <w:tr w:rsidR="003C5ECE" w:rsidRPr="007372FD" w14:paraId="4A93F1E8"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7FD9A1F0"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Lethality</w:t>
            </w:r>
          </w:p>
        </w:tc>
        <w:tc>
          <w:tcPr>
            <w:tcW w:w="3641" w:type="dxa"/>
            <w:tcBorders>
              <w:top w:val="nil"/>
              <w:left w:val="nil"/>
              <w:bottom w:val="single" w:sz="4" w:space="0" w:color="auto"/>
              <w:right w:val="single" w:sz="4" w:space="0" w:color="auto"/>
            </w:tcBorders>
            <w:vAlign w:val="center"/>
          </w:tcPr>
          <w:p w14:paraId="5B267477"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w:t>
            </w:r>
          </w:p>
        </w:tc>
        <w:tc>
          <w:tcPr>
            <w:tcW w:w="1701" w:type="dxa"/>
            <w:tcBorders>
              <w:top w:val="nil"/>
              <w:left w:val="nil"/>
              <w:bottom w:val="single" w:sz="4" w:space="0" w:color="auto"/>
              <w:right w:val="single" w:sz="4" w:space="0" w:color="auto"/>
            </w:tcBorders>
            <w:vAlign w:val="center"/>
          </w:tcPr>
          <w:p w14:paraId="6D4ED1DE"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03D62D49"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ITDU</w:t>
            </w:r>
          </w:p>
        </w:tc>
      </w:tr>
      <w:tr w:rsidR="003C5ECE" w:rsidRPr="007372FD" w14:paraId="6F5BC2FF"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28B42773"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Lethality</w:t>
            </w:r>
          </w:p>
        </w:tc>
        <w:tc>
          <w:tcPr>
            <w:tcW w:w="3641" w:type="dxa"/>
            <w:tcBorders>
              <w:top w:val="nil"/>
              <w:left w:val="nil"/>
              <w:bottom w:val="single" w:sz="4" w:space="0" w:color="auto"/>
              <w:right w:val="single" w:sz="4" w:space="0" w:color="auto"/>
            </w:tcBorders>
            <w:vAlign w:val="center"/>
          </w:tcPr>
          <w:p w14:paraId="225A3C46"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 '''''''''''''''''' ''''''''''''''''''''</w:t>
            </w:r>
          </w:p>
        </w:tc>
        <w:tc>
          <w:tcPr>
            <w:tcW w:w="1701" w:type="dxa"/>
            <w:tcBorders>
              <w:top w:val="nil"/>
              <w:left w:val="nil"/>
              <w:bottom w:val="single" w:sz="4" w:space="0" w:color="auto"/>
              <w:right w:val="single" w:sz="4" w:space="0" w:color="auto"/>
            </w:tcBorders>
            <w:vAlign w:val="center"/>
          </w:tcPr>
          <w:p w14:paraId="7AC70691"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4053F145"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ITDU</w:t>
            </w:r>
          </w:p>
        </w:tc>
      </w:tr>
      <w:tr w:rsidR="003C5ECE" w:rsidRPr="007372FD" w14:paraId="1233A1D6"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2E54B629"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Lethality</w:t>
            </w:r>
          </w:p>
        </w:tc>
        <w:tc>
          <w:tcPr>
            <w:tcW w:w="3641" w:type="dxa"/>
            <w:tcBorders>
              <w:top w:val="nil"/>
              <w:left w:val="nil"/>
              <w:bottom w:val="single" w:sz="4" w:space="0" w:color="auto"/>
              <w:right w:val="single" w:sz="4" w:space="0" w:color="auto"/>
            </w:tcBorders>
            <w:vAlign w:val="center"/>
          </w:tcPr>
          <w:p w14:paraId="02DD10C0"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 ''''''''''''''''''''''''''''''''' ''''''''''''</w:t>
            </w:r>
          </w:p>
        </w:tc>
        <w:tc>
          <w:tcPr>
            <w:tcW w:w="1701" w:type="dxa"/>
            <w:tcBorders>
              <w:top w:val="nil"/>
              <w:left w:val="nil"/>
              <w:bottom w:val="single" w:sz="4" w:space="0" w:color="auto"/>
              <w:right w:val="single" w:sz="4" w:space="0" w:color="auto"/>
            </w:tcBorders>
            <w:vAlign w:val="center"/>
          </w:tcPr>
          <w:p w14:paraId="75D83EA8"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03E8B9FC"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ITDU</w:t>
            </w:r>
          </w:p>
        </w:tc>
      </w:tr>
      <w:tr w:rsidR="003C5ECE" w:rsidRPr="007372FD" w14:paraId="25471349"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61D44570"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Lethality</w:t>
            </w:r>
          </w:p>
        </w:tc>
        <w:tc>
          <w:tcPr>
            <w:tcW w:w="3641" w:type="dxa"/>
            <w:tcBorders>
              <w:top w:val="nil"/>
              <w:left w:val="nil"/>
              <w:bottom w:val="single" w:sz="4" w:space="0" w:color="auto"/>
              <w:right w:val="single" w:sz="4" w:space="0" w:color="auto"/>
            </w:tcBorders>
            <w:vAlign w:val="center"/>
          </w:tcPr>
          <w:p w14:paraId="2778CA75"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 ''''''''''' '''''''' '''''''''''''''' '''''''''''''''''' '''''''''''''''''''</w:t>
            </w:r>
          </w:p>
        </w:tc>
        <w:tc>
          <w:tcPr>
            <w:tcW w:w="1701" w:type="dxa"/>
            <w:tcBorders>
              <w:top w:val="nil"/>
              <w:left w:val="nil"/>
              <w:bottom w:val="single" w:sz="4" w:space="0" w:color="auto"/>
              <w:right w:val="single" w:sz="4" w:space="0" w:color="auto"/>
            </w:tcBorders>
            <w:vAlign w:val="center"/>
          </w:tcPr>
          <w:p w14:paraId="5FFBAC24"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5507BF69"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ITDU</w:t>
            </w:r>
          </w:p>
        </w:tc>
      </w:tr>
      <w:tr w:rsidR="003C5ECE" w:rsidRPr="007372FD" w14:paraId="7A674275"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32BB9FD4"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Lethality</w:t>
            </w:r>
          </w:p>
        </w:tc>
        <w:tc>
          <w:tcPr>
            <w:tcW w:w="3641" w:type="dxa"/>
            <w:tcBorders>
              <w:top w:val="nil"/>
              <w:left w:val="nil"/>
              <w:bottom w:val="single" w:sz="4" w:space="0" w:color="auto"/>
              <w:right w:val="single" w:sz="4" w:space="0" w:color="auto"/>
            </w:tcBorders>
            <w:vAlign w:val="center"/>
          </w:tcPr>
          <w:p w14:paraId="62EF465B"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w:t>
            </w:r>
          </w:p>
        </w:tc>
        <w:tc>
          <w:tcPr>
            <w:tcW w:w="1701" w:type="dxa"/>
            <w:tcBorders>
              <w:top w:val="nil"/>
              <w:left w:val="nil"/>
              <w:bottom w:val="single" w:sz="4" w:space="0" w:color="auto"/>
              <w:right w:val="single" w:sz="4" w:space="0" w:color="auto"/>
            </w:tcBorders>
            <w:vAlign w:val="center"/>
          </w:tcPr>
          <w:p w14:paraId="106AEFB2"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717A42F2"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ITDU</w:t>
            </w:r>
          </w:p>
        </w:tc>
      </w:tr>
      <w:tr w:rsidR="003C5ECE" w:rsidRPr="007372FD" w14:paraId="480ACEEC" w14:textId="77777777" w:rsidTr="003C5ECE">
        <w:trPr>
          <w:trHeight w:val="379"/>
        </w:trPr>
        <w:tc>
          <w:tcPr>
            <w:tcW w:w="1472" w:type="dxa"/>
            <w:tcBorders>
              <w:top w:val="nil"/>
              <w:left w:val="single" w:sz="8" w:space="0" w:color="auto"/>
              <w:bottom w:val="single" w:sz="4" w:space="0" w:color="auto"/>
              <w:right w:val="single" w:sz="4" w:space="0" w:color="auto"/>
            </w:tcBorders>
            <w:shd w:val="clear" w:color="auto" w:fill="auto"/>
            <w:vAlign w:val="center"/>
          </w:tcPr>
          <w:p w14:paraId="666D8F24"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Non lethal</w:t>
            </w:r>
          </w:p>
        </w:tc>
        <w:tc>
          <w:tcPr>
            <w:tcW w:w="3641" w:type="dxa"/>
            <w:tcBorders>
              <w:top w:val="nil"/>
              <w:left w:val="nil"/>
              <w:bottom w:val="single" w:sz="4" w:space="0" w:color="auto"/>
              <w:right w:val="single" w:sz="4" w:space="0" w:color="auto"/>
            </w:tcBorders>
            <w:shd w:val="clear" w:color="auto" w:fill="auto"/>
            <w:vAlign w:val="center"/>
          </w:tcPr>
          <w:p w14:paraId="14195609"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w:t>
            </w:r>
          </w:p>
        </w:tc>
        <w:tc>
          <w:tcPr>
            <w:tcW w:w="1701" w:type="dxa"/>
            <w:tcBorders>
              <w:top w:val="nil"/>
              <w:left w:val="nil"/>
              <w:bottom w:val="single" w:sz="4" w:space="0" w:color="auto"/>
              <w:right w:val="single" w:sz="4" w:space="0" w:color="auto"/>
            </w:tcBorders>
            <w:shd w:val="clear" w:color="auto" w:fill="auto"/>
            <w:vAlign w:val="center"/>
          </w:tcPr>
          <w:p w14:paraId="2B0657B6"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shd w:val="clear" w:color="auto" w:fill="auto"/>
            <w:vAlign w:val="center"/>
          </w:tcPr>
          <w:p w14:paraId="2D5F9CB0"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ITDU</w:t>
            </w:r>
          </w:p>
        </w:tc>
      </w:tr>
      <w:tr w:rsidR="003C5ECE" w:rsidRPr="007372FD" w14:paraId="029D1BC6" w14:textId="77777777" w:rsidTr="003C5ECE">
        <w:trPr>
          <w:trHeight w:val="379"/>
        </w:trPr>
        <w:tc>
          <w:tcPr>
            <w:tcW w:w="1472" w:type="dxa"/>
            <w:tcBorders>
              <w:top w:val="nil"/>
              <w:left w:val="single" w:sz="8" w:space="0" w:color="auto"/>
              <w:bottom w:val="single" w:sz="4" w:space="0" w:color="auto"/>
              <w:right w:val="single" w:sz="4" w:space="0" w:color="auto"/>
            </w:tcBorders>
            <w:shd w:val="clear" w:color="auto" w:fill="auto"/>
          </w:tcPr>
          <w:p w14:paraId="61B11C68" w14:textId="77777777" w:rsidR="003C5ECE" w:rsidRPr="00430196" w:rsidRDefault="003C5ECE" w:rsidP="0007473B">
            <w:pPr>
              <w:jc w:val="center"/>
            </w:pPr>
            <w:r>
              <w:t>Survivability</w:t>
            </w:r>
          </w:p>
        </w:tc>
        <w:tc>
          <w:tcPr>
            <w:tcW w:w="3641" w:type="dxa"/>
            <w:tcBorders>
              <w:top w:val="nil"/>
              <w:left w:val="nil"/>
              <w:bottom w:val="single" w:sz="4" w:space="0" w:color="auto"/>
              <w:right w:val="single" w:sz="4" w:space="0" w:color="auto"/>
            </w:tcBorders>
            <w:shd w:val="clear" w:color="auto" w:fill="auto"/>
          </w:tcPr>
          <w:p w14:paraId="629BB877" w14:textId="77777777" w:rsidR="003C5ECE" w:rsidRPr="001078DD" w:rsidRDefault="001078DD" w:rsidP="0007473B">
            <w:pPr>
              <w:rPr>
                <w:highlight w:val="black"/>
              </w:rPr>
            </w:pPr>
            <w:r>
              <w:rPr>
                <w:noProof/>
                <w:color w:val="000000"/>
                <w:highlight w:val="black"/>
              </w:rPr>
              <w:t>'''''''''''''''''''</w:t>
            </w:r>
          </w:p>
        </w:tc>
        <w:tc>
          <w:tcPr>
            <w:tcW w:w="1701" w:type="dxa"/>
            <w:tcBorders>
              <w:top w:val="nil"/>
              <w:left w:val="nil"/>
              <w:bottom w:val="single" w:sz="4" w:space="0" w:color="auto"/>
              <w:right w:val="single" w:sz="4" w:space="0" w:color="auto"/>
            </w:tcBorders>
            <w:shd w:val="clear" w:color="auto" w:fill="auto"/>
          </w:tcPr>
          <w:p w14:paraId="0B00A2A6" w14:textId="77777777" w:rsidR="003C5ECE" w:rsidRPr="00FA6D5A" w:rsidRDefault="003C5ECE" w:rsidP="0007473B">
            <w:pPr>
              <w:jc w:val="center"/>
            </w:pPr>
            <w:r>
              <w:t xml:space="preserve">In service </w:t>
            </w:r>
          </w:p>
        </w:tc>
        <w:tc>
          <w:tcPr>
            <w:tcW w:w="2694" w:type="dxa"/>
            <w:tcBorders>
              <w:top w:val="nil"/>
              <w:left w:val="nil"/>
              <w:bottom w:val="single" w:sz="4" w:space="0" w:color="auto"/>
              <w:right w:val="single" w:sz="4" w:space="0" w:color="auto"/>
            </w:tcBorders>
            <w:shd w:val="clear" w:color="auto" w:fill="auto"/>
          </w:tcPr>
          <w:p w14:paraId="326C5F9F" w14:textId="77777777" w:rsidR="003C5ECE" w:rsidRPr="00430196" w:rsidRDefault="003C5ECE" w:rsidP="0007473B">
            <w:pPr>
              <w:jc w:val="center"/>
            </w:pPr>
            <w:r>
              <w:t>ITDU</w:t>
            </w:r>
          </w:p>
        </w:tc>
      </w:tr>
      <w:tr w:rsidR="003C5ECE" w:rsidRPr="007372FD" w14:paraId="7AA63FE3" w14:textId="77777777" w:rsidTr="003C5ECE">
        <w:trPr>
          <w:trHeight w:val="379"/>
        </w:trPr>
        <w:tc>
          <w:tcPr>
            <w:tcW w:w="1472" w:type="dxa"/>
            <w:tcBorders>
              <w:top w:val="nil"/>
              <w:left w:val="single" w:sz="8" w:space="0" w:color="auto"/>
              <w:bottom w:val="single" w:sz="4" w:space="0" w:color="auto"/>
              <w:right w:val="single" w:sz="4" w:space="0" w:color="auto"/>
            </w:tcBorders>
            <w:shd w:val="clear" w:color="auto" w:fill="auto"/>
          </w:tcPr>
          <w:p w14:paraId="603F3991" w14:textId="77777777" w:rsidR="003C5ECE" w:rsidRDefault="003C5ECE" w:rsidP="0007473B">
            <w:pPr>
              <w:jc w:val="center"/>
            </w:pPr>
            <w:r w:rsidRPr="00430196">
              <w:t>Survivability</w:t>
            </w:r>
          </w:p>
        </w:tc>
        <w:tc>
          <w:tcPr>
            <w:tcW w:w="3641" w:type="dxa"/>
            <w:tcBorders>
              <w:top w:val="nil"/>
              <w:left w:val="nil"/>
              <w:bottom w:val="single" w:sz="4" w:space="0" w:color="auto"/>
              <w:right w:val="single" w:sz="4" w:space="0" w:color="auto"/>
            </w:tcBorders>
            <w:shd w:val="clear" w:color="auto" w:fill="auto"/>
          </w:tcPr>
          <w:p w14:paraId="74906A2F" w14:textId="77777777" w:rsidR="003C5ECE" w:rsidRPr="001078DD" w:rsidRDefault="001078DD" w:rsidP="0007473B">
            <w:pPr>
              <w:rPr>
                <w:highlight w:val="black"/>
              </w:rPr>
            </w:pPr>
            <w:r>
              <w:rPr>
                <w:noProof/>
                <w:color w:val="000000"/>
                <w:highlight w:val="black"/>
              </w:rPr>
              <w:t>'''''''''''' '''''''''''''''''''' '''''''''''''''''''''</w:t>
            </w:r>
          </w:p>
        </w:tc>
        <w:tc>
          <w:tcPr>
            <w:tcW w:w="1701" w:type="dxa"/>
            <w:tcBorders>
              <w:top w:val="nil"/>
              <w:left w:val="nil"/>
              <w:bottom w:val="single" w:sz="4" w:space="0" w:color="auto"/>
              <w:right w:val="single" w:sz="4" w:space="0" w:color="auto"/>
            </w:tcBorders>
            <w:shd w:val="clear" w:color="auto" w:fill="auto"/>
          </w:tcPr>
          <w:p w14:paraId="63467D3D" w14:textId="77777777" w:rsidR="003C5ECE" w:rsidRDefault="003C5ECE" w:rsidP="0007473B">
            <w:pPr>
              <w:jc w:val="center"/>
            </w:pPr>
            <w:r>
              <w:t>In service</w:t>
            </w:r>
          </w:p>
        </w:tc>
        <w:tc>
          <w:tcPr>
            <w:tcW w:w="2694" w:type="dxa"/>
            <w:tcBorders>
              <w:top w:val="nil"/>
              <w:left w:val="nil"/>
              <w:bottom w:val="single" w:sz="4" w:space="0" w:color="auto"/>
              <w:right w:val="single" w:sz="4" w:space="0" w:color="auto"/>
            </w:tcBorders>
            <w:shd w:val="clear" w:color="auto" w:fill="auto"/>
          </w:tcPr>
          <w:p w14:paraId="223F8A38" w14:textId="77777777" w:rsidR="003C5ECE" w:rsidRDefault="003C5ECE" w:rsidP="0007473B">
            <w:pPr>
              <w:jc w:val="center"/>
            </w:pPr>
            <w:r w:rsidRPr="007F0866">
              <w:t>11 ATT Sqn RM</w:t>
            </w:r>
          </w:p>
        </w:tc>
      </w:tr>
      <w:tr w:rsidR="003C5ECE" w:rsidRPr="007372FD" w14:paraId="061EEFCA" w14:textId="77777777" w:rsidTr="003C5ECE">
        <w:trPr>
          <w:trHeight w:val="379"/>
        </w:trPr>
        <w:tc>
          <w:tcPr>
            <w:tcW w:w="1472" w:type="dxa"/>
            <w:tcBorders>
              <w:top w:val="nil"/>
              <w:left w:val="single" w:sz="8" w:space="0" w:color="auto"/>
              <w:bottom w:val="single" w:sz="4" w:space="0" w:color="auto"/>
              <w:right w:val="single" w:sz="4" w:space="0" w:color="auto"/>
            </w:tcBorders>
            <w:shd w:val="clear" w:color="auto" w:fill="auto"/>
          </w:tcPr>
          <w:p w14:paraId="56EDD47C" w14:textId="77777777" w:rsidR="003C5ECE" w:rsidRPr="00430196" w:rsidRDefault="003C5ECE" w:rsidP="0007473B">
            <w:pPr>
              <w:jc w:val="center"/>
            </w:pPr>
            <w:r w:rsidRPr="00EE15C6">
              <w:t>Survivability</w:t>
            </w:r>
          </w:p>
        </w:tc>
        <w:tc>
          <w:tcPr>
            <w:tcW w:w="3641" w:type="dxa"/>
            <w:tcBorders>
              <w:top w:val="nil"/>
              <w:left w:val="nil"/>
              <w:bottom w:val="single" w:sz="4" w:space="0" w:color="auto"/>
              <w:right w:val="single" w:sz="4" w:space="0" w:color="auto"/>
            </w:tcBorders>
            <w:shd w:val="clear" w:color="auto" w:fill="auto"/>
          </w:tcPr>
          <w:p w14:paraId="7CFD7DF9" w14:textId="77777777" w:rsidR="003C5ECE" w:rsidRPr="001078DD" w:rsidRDefault="001078DD" w:rsidP="0007473B">
            <w:pPr>
              <w:rPr>
                <w:highlight w:val="black"/>
              </w:rPr>
            </w:pPr>
            <w:r>
              <w:rPr>
                <w:noProof/>
                <w:color w:val="000000"/>
                <w:highlight w:val="black"/>
              </w:rPr>
              <w:t>'''''''''''''''''''' ''''''''''''''''</w:t>
            </w:r>
          </w:p>
        </w:tc>
        <w:tc>
          <w:tcPr>
            <w:tcW w:w="1701" w:type="dxa"/>
            <w:tcBorders>
              <w:top w:val="nil"/>
              <w:left w:val="nil"/>
              <w:bottom w:val="single" w:sz="4" w:space="0" w:color="auto"/>
              <w:right w:val="single" w:sz="4" w:space="0" w:color="auto"/>
            </w:tcBorders>
            <w:shd w:val="clear" w:color="auto" w:fill="auto"/>
          </w:tcPr>
          <w:p w14:paraId="23D6AD00" w14:textId="77777777" w:rsidR="003C5ECE" w:rsidRDefault="003C5ECE" w:rsidP="0007473B">
            <w:pPr>
              <w:jc w:val="center"/>
            </w:pPr>
            <w:r w:rsidRPr="00EE15C6">
              <w:t>In service</w:t>
            </w:r>
          </w:p>
        </w:tc>
        <w:tc>
          <w:tcPr>
            <w:tcW w:w="2694" w:type="dxa"/>
            <w:tcBorders>
              <w:top w:val="nil"/>
              <w:left w:val="nil"/>
              <w:bottom w:val="single" w:sz="4" w:space="0" w:color="auto"/>
              <w:right w:val="single" w:sz="4" w:space="0" w:color="auto"/>
            </w:tcBorders>
            <w:shd w:val="clear" w:color="auto" w:fill="auto"/>
          </w:tcPr>
          <w:p w14:paraId="7DB79012" w14:textId="77777777" w:rsidR="003C5ECE" w:rsidRPr="007F0866" w:rsidRDefault="003C5ECE" w:rsidP="0007473B">
            <w:pPr>
              <w:jc w:val="center"/>
            </w:pPr>
            <w:r>
              <w:t>ITDU</w:t>
            </w:r>
          </w:p>
        </w:tc>
      </w:tr>
      <w:tr w:rsidR="003C5ECE" w:rsidRPr="007372FD" w14:paraId="45F76A3E" w14:textId="77777777" w:rsidTr="003C5ECE">
        <w:trPr>
          <w:trHeight w:val="379"/>
        </w:trPr>
        <w:tc>
          <w:tcPr>
            <w:tcW w:w="1472" w:type="dxa"/>
            <w:tcBorders>
              <w:top w:val="nil"/>
              <w:left w:val="single" w:sz="8" w:space="0" w:color="auto"/>
              <w:bottom w:val="single" w:sz="4" w:space="0" w:color="auto"/>
              <w:right w:val="single" w:sz="4" w:space="0" w:color="auto"/>
            </w:tcBorders>
            <w:shd w:val="clear" w:color="auto" w:fill="auto"/>
          </w:tcPr>
          <w:p w14:paraId="6BE1C590" w14:textId="77777777" w:rsidR="003C5ECE" w:rsidRPr="007372FD" w:rsidRDefault="003C5ECE" w:rsidP="0007473B">
            <w:pPr>
              <w:jc w:val="center"/>
              <w:rPr>
                <w:rFonts w:cs="Arial"/>
                <w:color w:val="000000"/>
                <w:szCs w:val="20"/>
                <w:lang w:eastAsia="en-GB"/>
              </w:rPr>
            </w:pPr>
            <w:r w:rsidRPr="00430196">
              <w:t>Survivability</w:t>
            </w:r>
          </w:p>
        </w:tc>
        <w:tc>
          <w:tcPr>
            <w:tcW w:w="3641" w:type="dxa"/>
            <w:tcBorders>
              <w:top w:val="nil"/>
              <w:left w:val="nil"/>
              <w:bottom w:val="single" w:sz="4" w:space="0" w:color="auto"/>
              <w:right w:val="single" w:sz="4" w:space="0" w:color="auto"/>
            </w:tcBorders>
            <w:shd w:val="clear" w:color="auto" w:fill="auto"/>
          </w:tcPr>
          <w:p w14:paraId="4F651375" w14:textId="77777777" w:rsidR="003C5ECE" w:rsidRPr="001078DD" w:rsidRDefault="001078DD" w:rsidP="0007473B">
            <w:pPr>
              <w:rPr>
                <w:rFonts w:cs="Arial"/>
                <w:color w:val="000000"/>
                <w:szCs w:val="20"/>
                <w:highlight w:val="black"/>
                <w:lang w:eastAsia="en-GB"/>
              </w:rPr>
            </w:pPr>
            <w:r>
              <w:rPr>
                <w:noProof/>
                <w:color w:val="000000"/>
                <w:highlight w:val="black"/>
              </w:rPr>
              <w:t>'''''''''''''''' ''''''''''''''''' ''''''''''''''''''''''' '''''''''''''''''''' ''''''''''''''''''</w:t>
            </w:r>
          </w:p>
        </w:tc>
        <w:tc>
          <w:tcPr>
            <w:tcW w:w="1701" w:type="dxa"/>
            <w:tcBorders>
              <w:top w:val="nil"/>
              <w:left w:val="nil"/>
              <w:bottom w:val="single" w:sz="4" w:space="0" w:color="auto"/>
              <w:right w:val="single" w:sz="4" w:space="0" w:color="auto"/>
            </w:tcBorders>
            <w:shd w:val="clear" w:color="auto" w:fill="auto"/>
          </w:tcPr>
          <w:p w14:paraId="73A849F1" w14:textId="77777777" w:rsidR="003C5ECE" w:rsidRPr="007372FD" w:rsidRDefault="003C5ECE" w:rsidP="0007473B">
            <w:pPr>
              <w:jc w:val="center"/>
              <w:rPr>
                <w:rFonts w:cs="Arial"/>
                <w:color w:val="000000"/>
                <w:szCs w:val="20"/>
                <w:lang w:eastAsia="en-GB"/>
              </w:rPr>
            </w:pPr>
            <w:r w:rsidRPr="00FA6D5A">
              <w:t>In service</w:t>
            </w:r>
          </w:p>
        </w:tc>
        <w:tc>
          <w:tcPr>
            <w:tcW w:w="2694" w:type="dxa"/>
            <w:tcBorders>
              <w:top w:val="nil"/>
              <w:left w:val="nil"/>
              <w:bottom w:val="single" w:sz="4" w:space="0" w:color="auto"/>
              <w:right w:val="single" w:sz="4" w:space="0" w:color="auto"/>
            </w:tcBorders>
            <w:shd w:val="clear" w:color="auto" w:fill="auto"/>
          </w:tcPr>
          <w:p w14:paraId="1A29859C" w14:textId="77777777" w:rsidR="003C5ECE" w:rsidRPr="007372FD" w:rsidRDefault="003C5ECE" w:rsidP="0007473B">
            <w:pPr>
              <w:jc w:val="center"/>
              <w:rPr>
                <w:rFonts w:cs="Arial"/>
                <w:color w:val="000000"/>
                <w:szCs w:val="20"/>
                <w:lang w:eastAsia="en-GB"/>
              </w:rPr>
            </w:pPr>
            <w:r w:rsidRPr="00430196">
              <w:t>ITDU</w:t>
            </w:r>
          </w:p>
        </w:tc>
      </w:tr>
      <w:tr w:rsidR="003C5ECE" w:rsidRPr="007372FD" w14:paraId="72AA46D2"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3FB3ABAF"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Survivability</w:t>
            </w:r>
          </w:p>
        </w:tc>
        <w:tc>
          <w:tcPr>
            <w:tcW w:w="3641" w:type="dxa"/>
            <w:tcBorders>
              <w:top w:val="nil"/>
              <w:left w:val="nil"/>
              <w:bottom w:val="single" w:sz="4" w:space="0" w:color="auto"/>
              <w:right w:val="single" w:sz="4" w:space="0" w:color="auto"/>
            </w:tcBorders>
            <w:vAlign w:val="center"/>
          </w:tcPr>
          <w:p w14:paraId="6ACE2646"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w:t>
            </w:r>
          </w:p>
        </w:tc>
        <w:tc>
          <w:tcPr>
            <w:tcW w:w="1701" w:type="dxa"/>
            <w:tcBorders>
              <w:top w:val="nil"/>
              <w:left w:val="nil"/>
              <w:bottom w:val="single" w:sz="4" w:space="0" w:color="auto"/>
              <w:right w:val="single" w:sz="4" w:space="0" w:color="auto"/>
            </w:tcBorders>
            <w:vAlign w:val="center"/>
          </w:tcPr>
          <w:p w14:paraId="019F3322"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537961D0"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ITDU</w:t>
            </w:r>
          </w:p>
        </w:tc>
      </w:tr>
      <w:tr w:rsidR="003C5ECE" w:rsidRPr="007372FD" w14:paraId="030BD5B5"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096BDEED"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Survivability</w:t>
            </w:r>
          </w:p>
        </w:tc>
        <w:tc>
          <w:tcPr>
            <w:tcW w:w="3641" w:type="dxa"/>
            <w:tcBorders>
              <w:top w:val="nil"/>
              <w:left w:val="nil"/>
              <w:bottom w:val="single" w:sz="4" w:space="0" w:color="auto"/>
              <w:right w:val="single" w:sz="4" w:space="0" w:color="auto"/>
            </w:tcBorders>
            <w:vAlign w:val="center"/>
          </w:tcPr>
          <w:p w14:paraId="0A53EEA9"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 ''''''''''''''''''' '''''''''''''''''''</w:t>
            </w:r>
          </w:p>
        </w:tc>
        <w:tc>
          <w:tcPr>
            <w:tcW w:w="1701" w:type="dxa"/>
            <w:tcBorders>
              <w:top w:val="nil"/>
              <w:left w:val="nil"/>
              <w:bottom w:val="single" w:sz="4" w:space="0" w:color="auto"/>
              <w:right w:val="single" w:sz="4" w:space="0" w:color="auto"/>
            </w:tcBorders>
            <w:vAlign w:val="center"/>
          </w:tcPr>
          <w:p w14:paraId="50F78496"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42A65B5D"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ITDU</w:t>
            </w:r>
          </w:p>
        </w:tc>
      </w:tr>
      <w:tr w:rsidR="003C5ECE" w:rsidRPr="007372FD" w14:paraId="644F15F9"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781228D6"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Survivability</w:t>
            </w:r>
          </w:p>
        </w:tc>
        <w:tc>
          <w:tcPr>
            <w:tcW w:w="3641" w:type="dxa"/>
            <w:tcBorders>
              <w:top w:val="nil"/>
              <w:left w:val="nil"/>
              <w:bottom w:val="single" w:sz="4" w:space="0" w:color="auto"/>
              <w:right w:val="single" w:sz="4" w:space="0" w:color="auto"/>
            </w:tcBorders>
            <w:vAlign w:val="center"/>
          </w:tcPr>
          <w:p w14:paraId="6BB5A0C3"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w:t>
            </w:r>
          </w:p>
        </w:tc>
        <w:tc>
          <w:tcPr>
            <w:tcW w:w="1701" w:type="dxa"/>
            <w:tcBorders>
              <w:top w:val="nil"/>
              <w:left w:val="nil"/>
              <w:bottom w:val="single" w:sz="4" w:space="0" w:color="auto"/>
              <w:right w:val="single" w:sz="4" w:space="0" w:color="auto"/>
            </w:tcBorders>
            <w:vAlign w:val="center"/>
          </w:tcPr>
          <w:p w14:paraId="31E555E5"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461D122D"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ITDU</w:t>
            </w:r>
          </w:p>
        </w:tc>
      </w:tr>
      <w:tr w:rsidR="003C5ECE" w:rsidRPr="007372FD" w14:paraId="2B3D41B2"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490AD230"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Survivability</w:t>
            </w:r>
          </w:p>
        </w:tc>
        <w:tc>
          <w:tcPr>
            <w:tcW w:w="3641" w:type="dxa"/>
            <w:tcBorders>
              <w:top w:val="nil"/>
              <w:left w:val="nil"/>
              <w:bottom w:val="single" w:sz="4" w:space="0" w:color="auto"/>
              <w:right w:val="single" w:sz="4" w:space="0" w:color="auto"/>
            </w:tcBorders>
            <w:vAlign w:val="center"/>
          </w:tcPr>
          <w:p w14:paraId="3F2E6862"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w:t>
            </w:r>
          </w:p>
        </w:tc>
        <w:tc>
          <w:tcPr>
            <w:tcW w:w="1701" w:type="dxa"/>
            <w:tcBorders>
              <w:top w:val="nil"/>
              <w:left w:val="nil"/>
              <w:bottom w:val="single" w:sz="4" w:space="0" w:color="auto"/>
              <w:right w:val="single" w:sz="4" w:space="0" w:color="auto"/>
            </w:tcBorders>
            <w:vAlign w:val="center"/>
          </w:tcPr>
          <w:p w14:paraId="7267557C"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014766BE"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ITDU</w:t>
            </w:r>
          </w:p>
        </w:tc>
      </w:tr>
      <w:tr w:rsidR="003C5ECE" w:rsidRPr="007372FD" w14:paraId="36BF80AB"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680E05C1"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Survivability</w:t>
            </w:r>
          </w:p>
        </w:tc>
        <w:tc>
          <w:tcPr>
            <w:tcW w:w="3641" w:type="dxa"/>
            <w:tcBorders>
              <w:top w:val="nil"/>
              <w:left w:val="nil"/>
              <w:bottom w:val="single" w:sz="4" w:space="0" w:color="auto"/>
              <w:right w:val="single" w:sz="4" w:space="0" w:color="auto"/>
            </w:tcBorders>
            <w:vAlign w:val="center"/>
          </w:tcPr>
          <w:p w14:paraId="7CFFBC60"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 '''''''''''''''''''</w:t>
            </w:r>
          </w:p>
        </w:tc>
        <w:tc>
          <w:tcPr>
            <w:tcW w:w="1701" w:type="dxa"/>
            <w:tcBorders>
              <w:top w:val="nil"/>
              <w:left w:val="nil"/>
              <w:bottom w:val="single" w:sz="4" w:space="0" w:color="auto"/>
              <w:right w:val="single" w:sz="4" w:space="0" w:color="auto"/>
            </w:tcBorders>
            <w:vAlign w:val="center"/>
          </w:tcPr>
          <w:p w14:paraId="79EAAFC0"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3B6542C6"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ITDU</w:t>
            </w:r>
          </w:p>
        </w:tc>
      </w:tr>
      <w:tr w:rsidR="003C5ECE" w:rsidRPr="007372FD" w14:paraId="5E717726"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6BB7F8AF"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Survivability</w:t>
            </w:r>
          </w:p>
        </w:tc>
        <w:tc>
          <w:tcPr>
            <w:tcW w:w="3641" w:type="dxa"/>
            <w:tcBorders>
              <w:top w:val="nil"/>
              <w:left w:val="nil"/>
              <w:bottom w:val="single" w:sz="4" w:space="0" w:color="auto"/>
              <w:right w:val="single" w:sz="4" w:space="0" w:color="auto"/>
            </w:tcBorders>
            <w:vAlign w:val="center"/>
          </w:tcPr>
          <w:p w14:paraId="0BCC463E"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w:t>
            </w:r>
          </w:p>
        </w:tc>
        <w:tc>
          <w:tcPr>
            <w:tcW w:w="1701" w:type="dxa"/>
            <w:tcBorders>
              <w:top w:val="nil"/>
              <w:left w:val="nil"/>
              <w:bottom w:val="single" w:sz="4" w:space="0" w:color="auto"/>
              <w:right w:val="single" w:sz="4" w:space="0" w:color="auto"/>
            </w:tcBorders>
            <w:vAlign w:val="center"/>
          </w:tcPr>
          <w:p w14:paraId="36AF64F5"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01C0D9D5"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ITDU</w:t>
            </w:r>
          </w:p>
        </w:tc>
      </w:tr>
      <w:tr w:rsidR="003C5ECE" w:rsidRPr="007372FD" w14:paraId="5D6D98C1"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41F4E48B"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lastRenderedPageBreak/>
              <w:t>STANO</w:t>
            </w:r>
          </w:p>
        </w:tc>
        <w:tc>
          <w:tcPr>
            <w:tcW w:w="3641" w:type="dxa"/>
            <w:tcBorders>
              <w:top w:val="nil"/>
              <w:left w:val="nil"/>
              <w:bottom w:val="single" w:sz="4" w:space="0" w:color="auto"/>
              <w:right w:val="single" w:sz="4" w:space="0" w:color="auto"/>
            </w:tcBorders>
            <w:vAlign w:val="center"/>
          </w:tcPr>
          <w:p w14:paraId="6AF07D03"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w:t>
            </w:r>
          </w:p>
        </w:tc>
        <w:tc>
          <w:tcPr>
            <w:tcW w:w="1701" w:type="dxa"/>
            <w:tcBorders>
              <w:top w:val="nil"/>
              <w:left w:val="nil"/>
              <w:bottom w:val="single" w:sz="4" w:space="0" w:color="auto"/>
              <w:right w:val="single" w:sz="4" w:space="0" w:color="auto"/>
            </w:tcBorders>
            <w:vAlign w:val="center"/>
          </w:tcPr>
          <w:p w14:paraId="26F8D819"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3387023C"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ITDU</w:t>
            </w:r>
          </w:p>
        </w:tc>
      </w:tr>
      <w:tr w:rsidR="003C5ECE" w:rsidRPr="007372FD" w14:paraId="107C5106"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5089FF9A"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STANO</w:t>
            </w:r>
          </w:p>
        </w:tc>
        <w:tc>
          <w:tcPr>
            <w:tcW w:w="3641" w:type="dxa"/>
            <w:tcBorders>
              <w:top w:val="nil"/>
              <w:left w:val="nil"/>
              <w:bottom w:val="single" w:sz="4" w:space="0" w:color="auto"/>
              <w:right w:val="single" w:sz="4" w:space="0" w:color="auto"/>
            </w:tcBorders>
            <w:vAlign w:val="center"/>
          </w:tcPr>
          <w:p w14:paraId="591F8877"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w:t>
            </w:r>
          </w:p>
        </w:tc>
        <w:tc>
          <w:tcPr>
            <w:tcW w:w="1701" w:type="dxa"/>
            <w:tcBorders>
              <w:top w:val="nil"/>
              <w:left w:val="nil"/>
              <w:bottom w:val="single" w:sz="4" w:space="0" w:color="auto"/>
              <w:right w:val="single" w:sz="4" w:space="0" w:color="auto"/>
            </w:tcBorders>
            <w:vAlign w:val="center"/>
          </w:tcPr>
          <w:p w14:paraId="29C32F0C"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3FF0B5D4"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ITDU</w:t>
            </w:r>
          </w:p>
        </w:tc>
      </w:tr>
      <w:tr w:rsidR="003C5ECE" w:rsidRPr="007372FD" w14:paraId="39A7C747"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0C3CFFD7"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STANO</w:t>
            </w:r>
          </w:p>
        </w:tc>
        <w:tc>
          <w:tcPr>
            <w:tcW w:w="3641" w:type="dxa"/>
            <w:tcBorders>
              <w:top w:val="nil"/>
              <w:left w:val="nil"/>
              <w:bottom w:val="single" w:sz="4" w:space="0" w:color="auto"/>
              <w:right w:val="single" w:sz="4" w:space="0" w:color="auto"/>
            </w:tcBorders>
            <w:vAlign w:val="center"/>
          </w:tcPr>
          <w:p w14:paraId="1B2F9879"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w:t>
            </w:r>
          </w:p>
        </w:tc>
        <w:tc>
          <w:tcPr>
            <w:tcW w:w="1701" w:type="dxa"/>
            <w:tcBorders>
              <w:top w:val="nil"/>
              <w:left w:val="nil"/>
              <w:bottom w:val="single" w:sz="4" w:space="0" w:color="auto"/>
              <w:right w:val="single" w:sz="4" w:space="0" w:color="auto"/>
            </w:tcBorders>
            <w:vAlign w:val="center"/>
          </w:tcPr>
          <w:p w14:paraId="0BF92ABC"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70E91A6D"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ITDU</w:t>
            </w:r>
          </w:p>
        </w:tc>
      </w:tr>
      <w:tr w:rsidR="003C5ECE" w:rsidRPr="007372FD" w14:paraId="3081793A" w14:textId="77777777" w:rsidTr="003C5ECE">
        <w:trPr>
          <w:trHeight w:val="379"/>
        </w:trPr>
        <w:tc>
          <w:tcPr>
            <w:tcW w:w="1472" w:type="dxa"/>
            <w:tcBorders>
              <w:top w:val="nil"/>
              <w:left w:val="single" w:sz="8" w:space="0" w:color="auto"/>
              <w:bottom w:val="single" w:sz="4" w:space="0" w:color="auto"/>
              <w:right w:val="single" w:sz="4" w:space="0" w:color="auto"/>
            </w:tcBorders>
            <w:shd w:val="clear" w:color="auto" w:fill="auto"/>
            <w:vAlign w:val="center"/>
          </w:tcPr>
          <w:p w14:paraId="7494B60C"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STANO</w:t>
            </w:r>
          </w:p>
        </w:tc>
        <w:tc>
          <w:tcPr>
            <w:tcW w:w="3641" w:type="dxa"/>
            <w:tcBorders>
              <w:top w:val="nil"/>
              <w:left w:val="nil"/>
              <w:bottom w:val="single" w:sz="4" w:space="0" w:color="auto"/>
              <w:right w:val="single" w:sz="4" w:space="0" w:color="auto"/>
            </w:tcBorders>
            <w:shd w:val="clear" w:color="auto" w:fill="auto"/>
            <w:vAlign w:val="center"/>
          </w:tcPr>
          <w:p w14:paraId="0818E09A"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 ''''''''''''''' '''''''''''''''''''' '''' ''''''''''''''''''''''''''''</w:t>
            </w:r>
          </w:p>
        </w:tc>
        <w:tc>
          <w:tcPr>
            <w:tcW w:w="1701" w:type="dxa"/>
            <w:tcBorders>
              <w:top w:val="nil"/>
              <w:left w:val="nil"/>
              <w:bottom w:val="single" w:sz="4" w:space="0" w:color="auto"/>
              <w:right w:val="single" w:sz="4" w:space="0" w:color="auto"/>
            </w:tcBorders>
            <w:shd w:val="clear" w:color="auto" w:fill="auto"/>
            <w:vAlign w:val="center"/>
          </w:tcPr>
          <w:p w14:paraId="3D6D1956"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shd w:val="clear" w:color="auto" w:fill="auto"/>
            <w:vAlign w:val="center"/>
          </w:tcPr>
          <w:p w14:paraId="1D71C439"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ITDU</w:t>
            </w:r>
          </w:p>
        </w:tc>
      </w:tr>
      <w:tr w:rsidR="003C5ECE" w:rsidRPr="007372FD" w14:paraId="63D229C3" w14:textId="77777777" w:rsidTr="003C5ECE">
        <w:trPr>
          <w:trHeight w:val="379"/>
        </w:trPr>
        <w:tc>
          <w:tcPr>
            <w:tcW w:w="1472" w:type="dxa"/>
            <w:tcBorders>
              <w:top w:val="nil"/>
              <w:left w:val="single" w:sz="8" w:space="0" w:color="auto"/>
              <w:bottom w:val="single" w:sz="4" w:space="0" w:color="auto"/>
              <w:right w:val="single" w:sz="4" w:space="0" w:color="auto"/>
            </w:tcBorders>
            <w:shd w:val="clear" w:color="auto" w:fill="auto"/>
            <w:vAlign w:val="center"/>
          </w:tcPr>
          <w:p w14:paraId="72147A96"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C4I</w:t>
            </w:r>
          </w:p>
        </w:tc>
        <w:tc>
          <w:tcPr>
            <w:tcW w:w="3641" w:type="dxa"/>
            <w:tcBorders>
              <w:top w:val="nil"/>
              <w:left w:val="nil"/>
              <w:bottom w:val="single" w:sz="4" w:space="0" w:color="auto"/>
              <w:right w:val="single" w:sz="4" w:space="0" w:color="auto"/>
            </w:tcBorders>
            <w:shd w:val="clear" w:color="auto" w:fill="auto"/>
            <w:vAlign w:val="center"/>
          </w:tcPr>
          <w:p w14:paraId="16AFC880"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 '''''''''' '''''''''' '''''''''</w:t>
            </w:r>
          </w:p>
        </w:tc>
        <w:tc>
          <w:tcPr>
            <w:tcW w:w="1701" w:type="dxa"/>
            <w:tcBorders>
              <w:top w:val="nil"/>
              <w:left w:val="nil"/>
              <w:bottom w:val="single" w:sz="4" w:space="0" w:color="auto"/>
              <w:right w:val="single" w:sz="4" w:space="0" w:color="auto"/>
            </w:tcBorders>
            <w:shd w:val="clear" w:color="auto" w:fill="auto"/>
            <w:vAlign w:val="center"/>
          </w:tcPr>
          <w:p w14:paraId="70ABA1A7"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shd w:val="clear" w:color="auto" w:fill="auto"/>
            <w:vAlign w:val="center"/>
          </w:tcPr>
          <w:p w14:paraId="036564A1"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ITDU</w:t>
            </w:r>
          </w:p>
        </w:tc>
      </w:tr>
      <w:tr w:rsidR="003C5ECE" w:rsidRPr="007372FD" w14:paraId="46BC9E6D"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1098FD4D"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C4I</w:t>
            </w:r>
          </w:p>
        </w:tc>
        <w:tc>
          <w:tcPr>
            <w:tcW w:w="3641" w:type="dxa"/>
            <w:tcBorders>
              <w:top w:val="nil"/>
              <w:left w:val="nil"/>
              <w:bottom w:val="single" w:sz="4" w:space="0" w:color="auto"/>
              <w:right w:val="single" w:sz="4" w:space="0" w:color="auto"/>
            </w:tcBorders>
            <w:vAlign w:val="center"/>
          </w:tcPr>
          <w:p w14:paraId="583A362F"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 ''''''''''''''' ''' ''''''''''''''''</w:t>
            </w:r>
          </w:p>
        </w:tc>
        <w:tc>
          <w:tcPr>
            <w:tcW w:w="1701" w:type="dxa"/>
            <w:tcBorders>
              <w:top w:val="nil"/>
              <w:left w:val="nil"/>
              <w:bottom w:val="single" w:sz="4" w:space="0" w:color="auto"/>
              <w:right w:val="single" w:sz="4" w:space="0" w:color="auto"/>
            </w:tcBorders>
            <w:vAlign w:val="center"/>
          </w:tcPr>
          <w:p w14:paraId="4C3D804A"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6E6F8134"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ITDU</w:t>
            </w:r>
          </w:p>
        </w:tc>
      </w:tr>
      <w:tr w:rsidR="003C5ECE" w:rsidRPr="007372FD" w14:paraId="4F820AFA" w14:textId="77777777" w:rsidTr="003C5ECE">
        <w:trPr>
          <w:trHeight w:val="379"/>
        </w:trPr>
        <w:tc>
          <w:tcPr>
            <w:tcW w:w="1472" w:type="dxa"/>
            <w:tcBorders>
              <w:top w:val="nil"/>
              <w:left w:val="single" w:sz="8" w:space="0" w:color="auto"/>
              <w:bottom w:val="single" w:sz="4" w:space="0" w:color="auto"/>
              <w:right w:val="single" w:sz="4" w:space="0" w:color="auto"/>
            </w:tcBorders>
          </w:tcPr>
          <w:p w14:paraId="4D16A339" w14:textId="77777777" w:rsidR="003C5ECE" w:rsidRPr="007372FD" w:rsidRDefault="003C5ECE" w:rsidP="0007473B">
            <w:pPr>
              <w:jc w:val="center"/>
              <w:rPr>
                <w:rFonts w:cs="Arial"/>
                <w:color w:val="000000"/>
                <w:szCs w:val="20"/>
                <w:lang w:eastAsia="en-GB"/>
              </w:rPr>
            </w:pPr>
            <w:r w:rsidRPr="00540018">
              <w:t>Survivability</w:t>
            </w:r>
          </w:p>
        </w:tc>
        <w:tc>
          <w:tcPr>
            <w:tcW w:w="3641" w:type="dxa"/>
            <w:tcBorders>
              <w:top w:val="nil"/>
              <w:left w:val="nil"/>
              <w:bottom w:val="single" w:sz="4" w:space="0" w:color="auto"/>
              <w:right w:val="single" w:sz="4" w:space="0" w:color="auto"/>
            </w:tcBorders>
          </w:tcPr>
          <w:p w14:paraId="7880A38F" w14:textId="77777777" w:rsidR="003C5ECE" w:rsidRPr="001078DD" w:rsidRDefault="001078DD" w:rsidP="0007473B">
            <w:pPr>
              <w:rPr>
                <w:rFonts w:cs="Arial"/>
                <w:color w:val="000000"/>
                <w:szCs w:val="20"/>
                <w:highlight w:val="black"/>
                <w:lang w:eastAsia="en-GB"/>
              </w:rPr>
            </w:pPr>
            <w:r>
              <w:rPr>
                <w:noProof/>
                <w:color w:val="000000"/>
                <w:highlight w:val="black"/>
              </w:rPr>
              <w:t>'''''''''''''''''''''''''' '''''''''''''''''''''''''</w:t>
            </w:r>
          </w:p>
        </w:tc>
        <w:tc>
          <w:tcPr>
            <w:tcW w:w="1701" w:type="dxa"/>
            <w:tcBorders>
              <w:top w:val="nil"/>
              <w:left w:val="nil"/>
              <w:bottom w:val="single" w:sz="4" w:space="0" w:color="auto"/>
              <w:right w:val="single" w:sz="4" w:space="0" w:color="auto"/>
            </w:tcBorders>
          </w:tcPr>
          <w:p w14:paraId="7A0FADB1" w14:textId="77777777" w:rsidR="003C5ECE" w:rsidRPr="007372FD" w:rsidRDefault="003C5ECE" w:rsidP="0007473B">
            <w:pPr>
              <w:jc w:val="center"/>
              <w:rPr>
                <w:rFonts w:cs="Arial"/>
                <w:color w:val="000000"/>
                <w:szCs w:val="20"/>
                <w:lang w:eastAsia="en-GB"/>
              </w:rPr>
            </w:pPr>
            <w:r w:rsidRPr="00540018">
              <w:t>In service</w:t>
            </w:r>
          </w:p>
        </w:tc>
        <w:tc>
          <w:tcPr>
            <w:tcW w:w="2694" w:type="dxa"/>
            <w:tcBorders>
              <w:top w:val="nil"/>
              <w:left w:val="nil"/>
              <w:bottom w:val="single" w:sz="4" w:space="0" w:color="auto"/>
              <w:right w:val="single" w:sz="4" w:space="0" w:color="auto"/>
            </w:tcBorders>
          </w:tcPr>
          <w:p w14:paraId="46874C2C" w14:textId="77777777" w:rsidR="003C5ECE" w:rsidRPr="007372FD" w:rsidRDefault="003C5ECE" w:rsidP="0007473B">
            <w:pPr>
              <w:jc w:val="center"/>
              <w:rPr>
                <w:rFonts w:cs="Arial"/>
                <w:color w:val="000000"/>
                <w:szCs w:val="20"/>
                <w:lang w:eastAsia="en-GB"/>
              </w:rPr>
            </w:pPr>
            <w:r w:rsidRPr="00540018">
              <w:t>JATDU</w:t>
            </w:r>
          </w:p>
        </w:tc>
      </w:tr>
      <w:tr w:rsidR="003C5ECE" w:rsidRPr="007372FD" w14:paraId="581F76B2" w14:textId="77777777" w:rsidTr="003C5ECE">
        <w:trPr>
          <w:trHeight w:val="379"/>
        </w:trPr>
        <w:tc>
          <w:tcPr>
            <w:tcW w:w="9508"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14:paraId="4AEBEE3D" w14:textId="77777777" w:rsidR="003C5ECE" w:rsidRPr="007372FD" w:rsidRDefault="003C5ECE" w:rsidP="0007473B">
            <w:pPr>
              <w:rPr>
                <w:rFonts w:cs="Arial"/>
                <w:b/>
                <w:bCs/>
                <w:color w:val="000000"/>
                <w:szCs w:val="20"/>
                <w:lang w:eastAsia="en-GB"/>
              </w:rPr>
            </w:pPr>
            <w:r w:rsidRPr="007372FD">
              <w:rPr>
                <w:rFonts w:cs="Arial"/>
                <w:b/>
                <w:bCs/>
                <w:color w:val="000000"/>
                <w:szCs w:val="20"/>
                <w:lang w:eastAsia="en-GB"/>
              </w:rPr>
              <w:t>DCC Mission Support Equipment</w:t>
            </w:r>
          </w:p>
        </w:tc>
      </w:tr>
      <w:tr w:rsidR="003C5ECE" w:rsidRPr="007372FD" w14:paraId="120BC1A4"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4A197104"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Lethality</w:t>
            </w:r>
          </w:p>
        </w:tc>
        <w:tc>
          <w:tcPr>
            <w:tcW w:w="3641" w:type="dxa"/>
            <w:tcBorders>
              <w:top w:val="nil"/>
              <w:left w:val="nil"/>
              <w:bottom w:val="single" w:sz="4" w:space="0" w:color="auto"/>
              <w:right w:val="single" w:sz="4" w:space="0" w:color="auto"/>
            </w:tcBorders>
            <w:vAlign w:val="center"/>
          </w:tcPr>
          <w:p w14:paraId="4D1184F0"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 '''''''''''''''''''' ''''''''''' '''''''''''''''''</w:t>
            </w:r>
          </w:p>
        </w:tc>
        <w:tc>
          <w:tcPr>
            <w:tcW w:w="1701" w:type="dxa"/>
            <w:tcBorders>
              <w:top w:val="nil"/>
              <w:left w:val="nil"/>
              <w:bottom w:val="single" w:sz="4" w:space="0" w:color="auto"/>
              <w:right w:val="single" w:sz="4" w:space="0" w:color="auto"/>
            </w:tcBorders>
            <w:vAlign w:val="center"/>
          </w:tcPr>
          <w:p w14:paraId="3425C6E7"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284C4BFC"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ITDU</w:t>
            </w:r>
          </w:p>
        </w:tc>
      </w:tr>
      <w:tr w:rsidR="003C5ECE" w:rsidRPr="007372FD" w14:paraId="3FDE630F"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681061CE"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Lethality</w:t>
            </w:r>
          </w:p>
        </w:tc>
        <w:tc>
          <w:tcPr>
            <w:tcW w:w="3641" w:type="dxa"/>
            <w:tcBorders>
              <w:top w:val="nil"/>
              <w:left w:val="nil"/>
              <w:bottom w:val="single" w:sz="4" w:space="0" w:color="auto"/>
              <w:right w:val="single" w:sz="4" w:space="0" w:color="auto"/>
            </w:tcBorders>
            <w:vAlign w:val="center"/>
          </w:tcPr>
          <w:p w14:paraId="578502A3" w14:textId="77777777" w:rsidR="003C5ECE" w:rsidRPr="007372FD" w:rsidRDefault="001078DD" w:rsidP="0007473B">
            <w:pPr>
              <w:rPr>
                <w:rFonts w:cs="Arial"/>
                <w:color w:val="000000"/>
                <w:szCs w:val="20"/>
                <w:lang w:val="de-DE" w:eastAsia="en-GB"/>
              </w:rPr>
            </w:pPr>
            <w:r>
              <w:rPr>
                <w:rFonts w:cs="Arial"/>
                <w:noProof/>
                <w:color w:val="000000"/>
                <w:szCs w:val="20"/>
                <w:highlight w:val="black"/>
                <w:lang w:val="de-DE" w:eastAsia="en-GB"/>
              </w:rPr>
              <w:t>'''''''''''''''''' '''''''''''''''''''' ' '''''''''''' '''''''''''''''' ''''''''''''''''''''' ''''''''''''''''''' ''''''''''' ''''''''''''''</w:t>
            </w:r>
            <w:r w:rsidR="003C5ECE" w:rsidRPr="007372FD">
              <w:rPr>
                <w:rFonts w:cs="Arial"/>
                <w:color w:val="000000"/>
                <w:szCs w:val="20"/>
                <w:lang w:val="de-DE" w:eastAsia="en-GB"/>
              </w:rPr>
              <w:t>)</w:t>
            </w:r>
          </w:p>
        </w:tc>
        <w:tc>
          <w:tcPr>
            <w:tcW w:w="1701" w:type="dxa"/>
            <w:tcBorders>
              <w:top w:val="nil"/>
              <w:left w:val="nil"/>
              <w:bottom w:val="single" w:sz="4" w:space="0" w:color="auto"/>
              <w:right w:val="single" w:sz="4" w:space="0" w:color="auto"/>
            </w:tcBorders>
            <w:vAlign w:val="center"/>
          </w:tcPr>
          <w:p w14:paraId="24C30926"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6942B9CA"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ITDU</w:t>
            </w:r>
          </w:p>
        </w:tc>
      </w:tr>
      <w:tr w:rsidR="003C5ECE" w:rsidRPr="007372FD" w14:paraId="7ADF8952"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518B06C6"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Lethality</w:t>
            </w:r>
          </w:p>
        </w:tc>
        <w:tc>
          <w:tcPr>
            <w:tcW w:w="3641" w:type="dxa"/>
            <w:tcBorders>
              <w:top w:val="nil"/>
              <w:left w:val="nil"/>
              <w:bottom w:val="single" w:sz="4" w:space="0" w:color="auto"/>
              <w:right w:val="single" w:sz="4" w:space="0" w:color="auto"/>
            </w:tcBorders>
            <w:vAlign w:val="center"/>
          </w:tcPr>
          <w:p w14:paraId="5D8FA8FA"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w:t>
            </w:r>
          </w:p>
        </w:tc>
        <w:tc>
          <w:tcPr>
            <w:tcW w:w="1701" w:type="dxa"/>
            <w:tcBorders>
              <w:top w:val="nil"/>
              <w:left w:val="nil"/>
              <w:bottom w:val="single" w:sz="4" w:space="0" w:color="auto"/>
              <w:right w:val="single" w:sz="4" w:space="0" w:color="auto"/>
            </w:tcBorders>
            <w:vAlign w:val="center"/>
          </w:tcPr>
          <w:p w14:paraId="6B5270DC"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54C0934B"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ITDU</w:t>
            </w:r>
          </w:p>
        </w:tc>
      </w:tr>
      <w:tr w:rsidR="003C5ECE" w:rsidRPr="007372FD" w14:paraId="62045519"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6CA41043"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Lethality</w:t>
            </w:r>
          </w:p>
        </w:tc>
        <w:tc>
          <w:tcPr>
            <w:tcW w:w="3641" w:type="dxa"/>
            <w:tcBorders>
              <w:top w:val="nil"/>
              <w:left w:val="nil"/>
              <w:bottom w:val="single" w:sz="4" w:space="0" w:color="auto"/>
              <w:right w:val="single" w:sz="4" w:space="0" w:color="auto"/>
            </w:tcBorders>
            <w:vAlign w:val="center"/>
          </w:tcPr>
          <w:p w14:paraId="6D10D5BF"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 '''''''''''''''''''''''''''' ''''''''''''''''''''''''</w:t>
            </w:r>
          </w:p>
        </w:tc>
        <w:tc>
          <w:tcPr>
            <w:tcW w:w="1701" w:type="dxa"/>
            <w:tcBorders>
              <w:top w:val="nil"/>
              <w:left w:val="nil"/>
              <w:bottom w:val="single" w:sz="4" w:space="0" w:color="auto"/>
              <w:right w:val="single" w:sz="4" w:space="0" w:color="auto"/>
            </w:tcBorders>
            <w:vAlign w:val="center"/>
          </w:tcPr>
          <w:p w14:paraId="39E4E085"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1C8629F5"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ITDU</w:t>
            </w:r>
          </w:p>
        </w:tc>
      </w:tr>
      <w:tr w:rsidR="003C5ECE" w:rsidRPr="007372FD" w14:paraId="3C4A57BB"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5B4189A8"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Arty Sys</w:t>
            </w:r>
          </w:p>
        </w:tc>
        <w:tc>
          <w:tcPr>
            <w:tcW w:w="3641" w:type="dxa"/>
            <w:tcBorders>
              <w:top w:val="nil"/>
              <w:left w:val="nil"/>
              <w:bottom w:val="single" w:sz="4" w:space="0" w:color="auto"/>
              <w:right w:val="single" w:sz="4" w:space="0" w:color="auto"/>
            </w:tcBorders>
            <w:vAlign w:val="center"/>
          </w:tcPr>
          <w:p w14:paraId="7C4AC93F"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 ''''''''''</w:t>
            </w:r>
          </w:p>
        </w:tc>
        <w:tc>
          <w:tcPr>
            <w:tcW w:w="1701" w:type="dxa"/>
            <w:tcBorders>
              <w:top w:val="nil"/>
              <w:left w:val="nil"/>
              <w:bottom w:val="single" w:sz="4" w:space="0" w:color="auto"/>
              <w:right w:val="single" w:sz="4" w:space="0" w:color="auto"/>
            </w:tcBorders>
            <w:vAlign w:val="center"/>
          </w:tcPr>
          <w:p w14:paraId="5C176035"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07D2C7DF"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RATDU</w:t>
            </w:r>
          </w:p>
        </w:tc>
      </w:tr>
      <w:tr w:rsidR="003C5ECE" w:rsidRPr="007372FD" w14:paraId="3D0178E7"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0B1470BC"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A Vehs</w:t>
            </w:r>
          </w:p>
        </w:tc>
        <w:tc>
          <w:tcPr>
            <w:tcW w:w="3641" w:type="dxa"/>
            <w:tcBorders>
              <w:top w:val="nil"/>
              <w:left w:val="nil"/>
              <w:bottom w:val="single" w:sz="4" w:space="0" w:color="auto"/>
              <w:right w:val="single" w:sz="4" w:space="0" w:color="auto"/>
            </w:tcBorders>
            <w:vAlign w:val="center"/>
          </w:tcPr>
          <w:p w14:paraId="2A35A0EF"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w:t>
            </w:r>
          </w:p>
        </w:tc>
        <w:tc>
          <w:tcPr>
            <w:tcW w:w="1701" w:type="dxa"/>
            <w:tcBorders>
              <w:top w:val="nil"/>
              <w:left w:val="nil"/>
              <w:bottom w:val="single" w:sz="4" w:space="0" w:color="auto"/>
              <w:right w:val="single" w:sz="4" w:space="0" w:color="auto"/>
            </w:tcBorders>
            <w:vAlign w:val="center"/>
          </w:tcPr>
          <w:p w14:paraId="666BB2FC"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4CBE564C"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ITDU</w:t>
            </w:r>
          </w:p>
        </w:tc>
      </w:tr>
      <w:tr w:rsidR="003C5ECE" w:rsidRPr="007372FD" w14:paraId="5A3F398A"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7C8800D8"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B Vehs</w:t>
            </w:r>
          </w:p>
        </w:tc>
        <w:tc>
          <w:tcPr>
            <w:tcW w:w="3641" w:type="dxa"/>
            <w:tcBorders>
              <w:top w:val="nil"/>
              <w:left w:val="nil"/>
              <w:bottom w:val="single" w:sz="4" w:space="0" w:color="auto"/>
              <w:right w:val="single" w:sz="4" w:space="0" w:color="auto"/>
            </w:tcBorders>
            <w:vAlign w:val="center"/>
          </w:tcPr>
          <w:p w14:paraId="089550E3"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w:t>
            </w:r>
          </w:p>
        </w:tc>
        <w:tc>
          <w:tcPr>
            <w:tcW w:w="1701" w:type="dxa"/>
            <w:tcBorders>
              <w:top w:val="nil"/>
              <w:left w:val="nil"/>
              <w:bottom w:val="single" w:sz="4" w:space="0" w:color="auto"/>
              <w:right w:val="single" w:sz="4" w:space="0" w:color="auto"/>
            </w:tcBorders>
            <w:vAlign w:val="center"/>
          </w:tcPr>
          <w:p w14:paraId="634CD606"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15BBA1EA"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ITDU</w:t>
            </w:r>
          </w:p>
        </w:tc>
      </w:tr>
      <w:tr w:rsidR="003C5ECE" w:rsidRPr="007372FD" w14:paraId="61F307B8"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468F516D"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B Vehs</w:t>
            </w:r>
          </w:p>
        </w:tc>
        <w:tc>
          <w:tcPr>
            <w:tcW w:w="3641" w:type="dxa"/>
            <w:tcBorders>
              <w:top w:val="nil"/>
              <w:left w:val="nil"/>
              <w:bottom w:val="single" w:sz="4" w:space="0" w:color="auto"/>
              <w:right w:val="single" w:sz="4" w:space="0" w:color="auto"/>
            </w:tcBorders>
            <w:vAlign w:val="center"/>
          </w:tcPr>
          <w:p w14:paraId="0333AAD4"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w:t>
            </w:r>
          </w:p>
        </w:tc>
        <w:tc>
          <w:tcPr>
            <w:tcW w:w="1701" w:type="dxa"/>
            <w:tcBorders>
              <w:top w:val="nil"/>
              <w:left w:val="nil"/>
              <w:bottom w:val="single" w:sz="4" w:space="0" w:color="auto"/>
              <w:right w:val="single" w:sz="4" w:space="0" w:color="auto"/>
            </w:tcBorders>
            <w:vAlign w:val="center"/>
          </w:tcPr>
          <w:p w14:paraId="702D2D87"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10387BD3"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ITDU</w:t>
            </w:r>
          </w:p>
        </w:tc>
      </w:tr>
      <w:tr w:rsidR="003C5ECE" w:rsidRPr="007372FD" w14:paraId="08BD3C53"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437C1548"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B Vehs</w:t>
            </w:r>
          </w:p>
        </w:tc>
        <w:tc>
          <w:tcPr>
            <w:tcW w:w="3641" w:type="dxa"/>
            <w:tcBorders>
              <w:top w:val="nil"/>
              <w:left w:val="nil"/>
              <w:bottom w:val="single" w:sz="4" w:space="0" w:color="auto"/>
              <w:right w:val="single" w:sz="4" w:space="0" w:color="auto"/>
            </w:tcBorders>
            <w:vAlign w:val="center"/>
          </w:tcPr>
          <w:p w14:paraId="0A49332A"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w:t>
            </w:r>
          </w:p>
        </w:tc>
        <w:tc>
          <w:tcPr>
            <w:tcW w:w="1701" w:type="dxa"/>
            <w:tcBorders>
              <w:top w:val="nil"/>
              <w:left w:val="nil"/>
              <w:bottom w:val="single" w:sz="4" w:space="0" w:color="auto"/>
              <w:right w:val="single" w:sz="4" w:space="0" w:color="auto"/>
            </w:tcBorders>
            <w:vAlign w:val="center"/>
          </w:tcPr>
          <w:p w14:paraId="353C9B17"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71168A1C"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ITDU</w:t>
            </w:r>
          </w:p>
        </w:tc>
      </w:tr>
      <w:tr w:rsidR="003C5ECE" w:rsidRPr="007372FD" w14:paraId="7CE15BA6"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5EC00235"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B Vehs</w:t>
            </w:r>
          </w:p>
        </w:tc>
        <w:tc>
          <w:tcPr>
            <w:tcW w:w="3641" w:type="dxa"/>
            <w:tcBorders>
              <w:top w:val="nil"/>
              <w:left w:val="nil"/>
              <w:bottom w:val="single" w:sz="4" w:space="0" w:color="auto"/>
              <w:right w:val="single" w:sz="4" w:space="0" w:color="auto"/>
            </w:tcBorders>
            <w:vAlign w:val="center"/>
          </w:tcPr>
          <w:p w14:paraId="0721A517"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w:t>
            </w:r>
          </w:p>
        </w:tc>
        <w:tc>
          <w:tcPr>
            <w:tcW w:w="1701" w:type="dxa"/>
            <w:tcBorders>
              <w:top w:val="nil"/>
              <w:left w:val="nil"/>
              <w:bottom w:val="single" w:sz="4" w:space="0" w:color="auto"/>
              <w:right w:val="single" w:sz="4" w:space="0" w:color="auto"/>
            </w:tcBorders>
            <w:vAlign w:val="center"/>
          </w:tcPr>
          <w:p w14:paraId="30C7242B"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62C36407"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ITDU</w:t>
            </w:r>
          </w:p>
        </w:tc>
      </w:tr>
      <w:tr w:rsidR="003C5ECE" w:rsidRPr="007372FD" w14:paraId="77960E7C"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6C85D9DA"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B Vehs</w:t>
            </w:r>
          </w:p>
        </w:tc>
        <w:tc>
          <w:tcPr>
            <w:tcW w:w="3641" w:type="dxa"/>
            <w:tcBorders>
              <w:top w:val="nil"/>
              <w:left w:val="nil"/>
              <w:bottom w:val="single" w:sz="4" w:space="0" w:color="auto"/>
              <w:right w:val="single" w:sz="4" w:space="0" w:color="auto"/>
            </w:tcBorders>
            <w:vAlign w:val="center"/>
          </w:tcPr>
          <w:p w14:paraId="6603656C"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 ''''''''''''''''''''' ''''''''''''''''' ''''''''''''''''''''''''''''''''''''''</w:t>
            </w:r>
          </w:p>
        </w:tc>
        <w:tc>
          <w:tcPr>
            <w:tcW w:w="1701" w:type="dxa"/>
            <w:tcBorders>
              <w:top w:val="nil"/>
              <w:left w:val="nil"/>
              <w:bottom w:val="single" w:sz="4" w:space="0" w:color="auto"/>
              <w:right w:val="single" w:sz="4" w:space="0" w:color="auto"/>
            </w:tcBorders>
            <w:vAlign w:val="center"/>
          </w:tcPr>
          <w:p w14:paraId="2B56C95C"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3B77A231"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CSSTDU</w:t>
            </w:r>
          </w:p>
        </w:tc>
      </w:tr>
      <w:tr w:rsidR="003C5ECE" w:rsidRPr="007372FD" w14:paraId="10771A48"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52B69F56"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B Vehs</w:t>
            </w:r>
          </w:p>
        </w:tc>
        <w:tc>
          <w:tcPr>
            <w:tcW w:w="3641" w:type="dxa"/>
            <w:tcBorders>
              <w:top w:val="nil"/>
              <w:left w:val="nil"/>
              <w:bottom w:val="single" w:sz="4" w:space="0" w:color="auto"/>
              <w:right w:val="single" w:sz="4" w:space="0" w:color="auto"/>
            </w:tcBorders>
            <w:vAlign w:val="center"/>
          </w:tcPr>
          <w:p w14:paraId="430B7C7C"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w:t>
            </w:r>
          </w:p>
        </w:tc>
        <w:tc>
          <w:tcPr>
            <w:tcW w:w="1701" w:type="dxa"/>
            <w:tcBorders>
              <w:top w:val="nil"/>
              <w:left w:val="nil"/>
              <w:bottom w:val="single" w:sz="4" w:space="0" w:color="auto"/>
              <w:right w:val="single" w:sz="4" w:space="0" w:color="auto"/>
            </w:tcBorders>
            <w:vAlign w:val="center"/>
          </w:tcPr>
          <w:p w14:paraId="2AB37D83"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42E2C39C"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ITDU</w:t>
            </w:r>
          </w:p>
        </w:tc>
      </w:tr>
      <w:tr w:rsidR="003C5ECE" w:rsidRPr="007372FD" w14:paraId="4D39F356"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4437F121"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B Vehs</w:t>
            </w:r>
          </w:p>
        </w:tc>
        <w:tc>
          <w:tcPr>
            <w:tcW w:w="3641" w:type="dxa"/>
            <w:tcBorders>
              <w:top w:val="nil"/>
              <w:left w:val="nil"/>
              <w:bottom w:val="single" w:sz="4" w:space="0" w:color="auto"/>
              <w:right w:val="single" w:sz="4" w:space="0" w:color="auto"/>
            </w:tcBorders>
            <w:vAlign w:val="center"/>
          </w:tcPr>
          <w:p w14:paraId="312A68F0"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w:t>
            </w:r>
          </w:p>
        </w:tc>
        <w:tc>
          <w:tcPr>
            <w:tcW w:w="1701" w:type="dxa"/>
            <w:tcBorders>
              <w:top w:val="nil"/>
              <w:left w:val="nil"/>
              <w:bottom w:val="single" w:sz="4" w:space="0" w:color="auto"/>
              <w:right w:val="single" w:sz="4" w:space="0" w:color="auto"/>
            </w:tcBorders>
            <w:vAlign w:val="center"/>
          </w:tcPr>
          <w:p w14:paraId="430892E2"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3AF7BDD2"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11 ATT Sqn RM</w:t>
            </w:r>
          </w:p>
        </w:tc>
      </w:tr>
      <w:tr w:rsidR="003C5ECE" w:rsidRPr="007372FD" w14:paraId="1858804A"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4339001C"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A Vehs</w:t>
            </w:r>
          </w:p>
        </w:tc>
        <w:tc>
          <w:tcPr>
            <w:tcW w:w="3641" w:type="dxa"/>
            <w:tcBorders>
              <w:top w:val="nil"/>
              <w:left w:val="nil"/>
              <w:bottom w:val="single" w:sz="4" w:space="0" w:color="auto"/>
              <w:right w:val="single" w:sz="4" w:space="0" w:color="auto"/>
            </w:tcBorders>
            <w:vAlign w:val="center"/>
          </w:tcPr>
          <w:p w14:paraId="7CC61227"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 '''''''''''''''' '''''''''''''''''' '''''''''''''</w:t>
            </w:r>
          </w:p>
        </w:tc>
        <w:tc>
          <w:tcPr>
            <w:tcW w:w="1701" w:type="dxa"/>
            <w:tcBorders>
              <w:top w:val="nil"/>
              <w:left w:val="nil"/>
              <w:bottom w:val="single" w:sz="4" w:space="0" w:color="auto"/>
              <w:right w:val="single" w:sz="4" w:space="0" w:color="auto"/>
            </w:tcBorders>
            <w:vAlign w:val="center"/>
          </w:tcPr>
          <w:p w14:paraId="55B35628"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5BFD1D43"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ATDU</w:t>
            </w:r>
          </w:p>
        </w:tc>
      </w:tr>
      <w:tr w:rsidR="003C5ECE" w:rsidRPr="007372FD" w14:paraId="588A559A"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163E4E68"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A Vehs</w:t>
            </w:r>
          </w:p>
        </w:tc>
        <w:tc>
          <w:tcPr>
            <w:tcW w:w="3641" w:type="dxa"/>
            <w:tcBorders>
              <w:top w:val="nil"/>
              <w:left w:val="nil"/>
              <w:bottom w:val="single" w:sz="4" w:space="0" w:color="auto"/>
              <w:right w:val="single" w:sz="4" w:space="0" w:color="auto"/>
            </w:tcBorders>
            <w:vAlign w:val="center"/>
          </w:tcPr>
          <w:p w14:paraId="6F52B61C"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w:t>
            </w:r>
          </w:p>
        </w:tc>
        <w:tc>
          <w:tcPr>
            <w:tcW w:w="1701" w:type="dxa"/>
            <w:tcBorders>
              <w:top w:val="nil"/>
              <w:left w:val="nil"/>
              <w:bottom w:val="single" w:sz="4" w:space="0" w:color="auto"/>
              <w:right w:val="single" w:sz="4" w:space="0" w:color="auto"/>
            </w:tcBorders>
            <w:vAlign w:val="center"/>
          </w:tcPr>
          <w:p w14:paraId="53213134"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3B697A6C"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ATDU</w:t>
            </w:r>
          </w:p>
        </w:tc>
      </w:tr>
      <w:tr w:rsidR="003C5ECE" w:rsidRPr="007372FD" w14:paraId="0515256E"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4E02E304"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A Vehs</w:t>
            </w:r>
          </w:p>
        </w:tc>
        <w:tc>
          <w:tcPr>
            <w:tcW w:w="3641" w:type="dxa"/>
            <w:tcBorders>
              <w:top w:val="nil"/>
              <w:left w:val="nil"/>
              <w:bottom w:val="single" w:sz="4" w:space="0" w:color="auto"/>
              <w:right w:val="single" w:sz="4" w:space="0" w:color="auto"/>
            </w:tcBorders>
            <w:vAlign w:val="center"/>
          </w:tcPr>
          <w:p w14:paraId="5FCBE3C6"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w:t>
            </w:r>
          </w:p>
        </w:tc>
        <w:tc>
          <w:tcPr>
            <w:tcW w:w="1701" w:type="dxa"/>
            <w:tcBorders>
              <w:top w:val="nil"/>
              <w:left w:val="nil"/>
              <w:bottom w:val="single" w:sz="4" w:space="0" w:color="auto"/>
              <w:right w:val="single" w:sz="4" w:space="0" w:color="auto"/>
            </w:tcBorders>
            <w:vAlign w:val="center"/>
          </w:tcPr>
          <w:p w14:paraId="2BEDFC2C"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63EFE445"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ITDU</w:t>
            </w:r>
          </w:p>
        </w:tc>
      </w:tr>
      <w:tr w:rsidR="003C5ECE" w:rsidRPr="007372FD" w14:paraId="7C7F0CEB"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174991D4"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B Vehs</w:t>
            </w:r>
          </w:p>
        </w:tc>
        <w:tc>
          <w:tcPr>
            <w:tcW w:w="3641" w:type="dxa"/>
            <w:tcBorders>
              <w:top w:val="nil"/>
              <w:left w:val="nil"/>
              <w:bottom w:val="single" w:sz="4" w:space="0" w:color="auto"/>
              <w:right w:val="single" w:sz="4" w:space="0" w:color="auto"/>
            </w:tcBorders>
            <w:vAlign w:val="center"/>
          </w:tcPr>
          <w:p w14:paraId="7C6C3393"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 ''''''''''''''''''''' '''''''''''''''''' '''''''''''''''''''</w:t>
            </w:r>
          </w:p>
        </w:tc>
        <w:tc>
          <w:tcPr>
            <w:tcW w:w="1701" w:type="dxa"/>
            <w:tcBorders>
              <w:top w:val="nil"/>
              <w:left w:val="nil"/>
              <w:bottom w:val="single" w:sz="4" w:space="0" w:color="auto"/>
              <w:right w:val="single" w:sz="4" w:space="0" w:color="auto"/>
            </w:tcBorders>
            <w:vAlign w:val="center"/>
          </w:tcPr>
          <w:p w14:paraId="5E038C21"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4923C666"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CSSTDU</w:t>
            </w:r>
          </w:p>
        </w:tc>
      </w:tr>
      <w:tr w:rsidR="003C5ECE" w:rsidRPr="007372FD" w14:paraId="162D3B2C"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311F99B8"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B Vehs</w:t>
            </w:r>
          </w:p>
        </w:tc>
        <w:tc>
          <w:tcPr>
            <w:tcW w:w="3641" w:type="dxa"/>
            <w:tcBorders>
              <w:top w:val="nil"/>
              <w:left w:val="nil"/>
              <w:bottom w:val="single" w:sz="4" w:space="0" w:color="auto"/>
              <w:right w:val="single" w:sz="4" w:space="0" w:color="auto"/>
            </w:tcBorders>
            <w:vAlign w:val="center"/>
          </w:tcPr>
          <w:p w14:paraId="2458F58C"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w:t>
            </w:r>
          </w:p>
        </w:tc>
        <w:tc>
          <w:tcPr>
            <w:tcW w:w="1701" w:type="dxa"/>
            <w:tcBorders>
              <w:top w:val="nil"/>
              <w:left w:val="nil"/>
              <w:bottom w:val="single" w:sz="4" w:space="0" w:color="auto"/>
              <w:right w:val="single" w:sz="4" w:space="0" w:color="auto"/>
            </w:tcBorders>
            <w:vAlign w:val="center"/>
          </w:tcPr>
          <w:p w14:paraId="03D0BD33"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79F70FFC"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ITDU</w:t>
            </w:r>
          </w:p>
        </w:tc>
      </w:tr>
      <w:tr w:rsidR="003C5ECE" w:rsidRPr="007372FD" w14:paraId="4CBFBEF9"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6043CDF1"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B Vehs</w:t>
            </w:r>
          </w:p>
        </w:tc>
        <w:tc>
          <w:tcPr>
            <w:tcW w:w="3641" w:type="dxa"/>
            <w:tcBorders>
              <w:top w:val="nil"/>
              <w:left w:val="nil"/>
              <w:bottom w:val="single" w:sz="4" w:space="0" w:color="auto"/>
              <w:right w:val="single" w:sz="4" w:space="0" w:color="auto"/>
            </w:tcBorders>
            <w:vAlign w:val="center"/>
          </w:tcPr>
          <w:p w14:paraId="244070EB"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 '''''''''</w:t>
            </w:r>
          </w:p>
        </w:tc>
        <w:tc>
          <w:tcPr>
            <w:tcW w:w="1701" w:type="dxa"/>
            <w:tcBorders>
              <w:top w:val="nil"/>
              <w:left w:val="nil"/>
              <w:bottom w:val="single" w:sz="4" w:space="0" w:color="auto"/>
              <w:right w:val="single" w:sz="4" w:space="0" w:color="auto"/>
            </w:tcBorders>
            <w:vAlign w:val="center"/>
          </w:tcPr>
          <w:p w14:paraId="57389D18"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31EF84A0"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ITDU</w:t>
            </w:r>
          </w:p>
        </w:tc>
      </w:tr>
      <w:tr w:rsidR="003C5ECE" w:rsidRPr="007372FD" w14:paraId="60FA9CC9"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730E2FEB"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Littoral</w:t>
            </w:r>
          </w:p>
        </w:tc>
        <w:tc>
          <w:tcPr>
            <w:tcW w:w="3641" w:type="dxa"/>
            <w:tcBorders>
              <w:top w:val="nil"/>
              <w:left w:val="nil"/>
              <w:bottom w:val="single" w:sz="4" w:space="0" w:color="auto"/>
              <w:right w:val="single" w:sz="4" w:space="0" w:color="auto"/>
            </w:tcBorders>
            <w:vAlign w:val="center"/>
          </w:tcPr>
          <w:p w14:paraId="025145EF"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w:t>
            </w:r>
          </w:p>
        </w:tc>
        <w:tc>
          <w:tcPr>
            <w:tcW w:w="1701" w:type="dxa"/>
            <w:tcBorders>
              <w:top w:val="nil"/>
              <w:left w:val="nil"/>
              <w:bottom w:val="single" w:sz="4" w:space="0" w:color="auto"/>
              <w:right w:val="single" w:sz="4" w:space="0" w:color="auto"/>
            </w:tcBorders>
            <w:vAlign w:val="center"/>
          </w:tcPr>
          <w:p w14:paraId="02F4832C"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7958DBF1"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11 ATT Sqn RM</w:t>
            </w:r>
          </w:p>
        </w:tc>
      </w:tr>
      <w:tr w:rsidR="003C5ECE" w:rsidRPr="007372FD" w14:paraId="12E3F6A8"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095DC77B"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Survivability</w:t>
            </w:r>
          </w:p>
        </w:tc>
        <w:tc>
          <w:tcPr>
            <w:tcW w:w="3641" w:type="dxa"/>
            <w:tcBorders>
              <w:top w:val="nil"/>
              <w:left w:val="nil"/>
              <w:bottom w:val="single" w:sz="4" w:space="0" w:color="auto"/>
              <w:right w:val="single" w:sz="4" w:space="0" w:color="auto"/>
            </w:tcBorders>
            <w:vAlign w:val="center"/>
          </w:tcPr>
          <w:p w14:paraId="6DBA61D8"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 ''''''''''''''' ''''''''''''''' '''''''''</w:t>
            </w:r>
          </w:p>
        </w:tc>
        <w:tc>
          <w:tcPr>
            <w:tcW w:w="1701" w:type="dxa"/>
            <w:tcBorders>
              <w:top w:val="nil"/>
              <w:left w:val="nil"/>
              <w:bottom w:val="single" w:sz="4" w:space="0" w:color="auto"/>
              <w:right w:val="single" w:sz="4" w:space="0" w:color="auto"/>
            </w:tcBorders>
            <w:vAlign w:val="center"/>
          </w:tcPr>
          <w:p w14:paraId="22488319"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52DA11A6"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11 ATT Sqn RM</w:t>
            </w:r>
          </w:p>
        </w:tc>
      </w:tr>
      <w:tr w:rsidR="003C5ECE" w:rsidRPr="007372FD" w14:paraId="42EE37E4"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4E7A4D58"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Survivability</w:t>
            </w:r>
          </w:p>
        </w:tc>
        <w:tc>
          <w:tcPr>
            <w:tcW w:w="3641" w:type="dxa"/>
            <w:tcBorders>
              <w:top w:val="nil"/>
              <w:left w:val="nil"/>
              <w:bottom w:val="single" w:sz="4" w:space="0" w:color="auto"/>
              <w:right w:val="single" w:sz="4" w:space="0" w:color="auto"/>
            </w:tcBorders>
            <w:vAlign w:val="center"/>
          </w:tcPr>
          <w:p w14:paraId="44F5F94B"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 ''''''''''''''' '''''''''''''''' '''''''''''</w:t>
            </w:r>
          </w:p>
        </w:tc>
        <w:tc>
          <w:tcPr>
            <w:tcW w:w="1701" w:type="dxa"/>
            <w:tcBorders>
              <w:top w:val="nil"/>
              <w:left w:val="nil"/>
              <w:bottom w:val="single" w:sz="4" w:space="0" w:color="auto"/>
              <w:right w:val="single" w:sz="4" w:space="0" w:color="auto"/>
            </w:tcBorders>
            <w:vAlign w:val="center"/>
          </w:tcPr>
          <w:p w14:paraId="2B69814C"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09920C4A"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11 ATT Sqn RM</w:t>
            </w:r>
          </w:p>
        </w:tc>
      </w:tr>
      <w:tr w:rsidR="003C5ECE" w:rsidRPr="007372FD" w14:paraId="5407F006"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47E30AD5"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Survivability</w:t>
            </w:r>
          </w:p>
        </w:tc>
        <w:tc>
          <w:tcPr>
            <w:tcW w:w="3641" w:type="dxa"/>
            <w:tcBorders>
              <w:top w:val="nil"/>
              <w:left w:val="nil"/>
              <w:bottom w:val="single" w:sz="4" w:space="0" w:color="auto"/>
              <w:right w:val="single" w:sz="4" w:space="0" w:color="auto"/>
            </w:tcBorders>
            <w:vAlign w:val="center"/>
          </w:tcPr>
          <w:p w14:paraId="6C236185"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 ''''''''''''''''''''''''</w:t>
            </w:r>
          </w:p>
        </w:tc>
        <w:tc>
          <w:tcPr>
            <w:tcW w:w="1701" w:type="dxa"/>
            <w:tcBorders>
              <w:top w:val="nil"/>
              <w:left w:val="nil"/>
              <w:bottom w:val="single" w:sz="4" w:space="0" w:color="auto"/>
              <w:right w:val="single" w:sz="4" w:space="0" w:color="auto"/>
            </w:tcBorders>
            <w:vAlign w:val="center"/>
          </w:tcPr>
          <w:p w14:paraId="24612AD9"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3EB5804D"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RETDU</w:t>
            </w:r>
          </w:p>
        </w:tc>
      </w:tr>
      <w:tr w:rsidR="003C5ECE" w:rsidRPr="007372FD" w14:paraId="623C675D" w14:textId="77777777" w:rsidTr="003C5ECE">
        <w:trPr>
          <w:trHeight w:val="379"/>
        </w:trPr>
        <w:tc>
          <w:tcPr>
            <w:tcW w:w="9508" w:type="dxa"/>
            <w:gridSpan w:val="4"/>
            <w:tcBorders>
              <w:top w:val="nil"/>
              <w:left w:val="single" w:sz="8" w:space="0" w:color="auto"/>
              <w:bottom w:val="single" w:sz="4" w:space="0" w:color="auto"/>
              <w:right w:val="single" w:sz="4" w:space="0" w:color="auto"/>
            </w:tcBorders>
            <w:shd w:val="clear" w:color="auto" w:fill="FF0000"/>
          </w:tcPr>
          <w:p w14:paraId="4F8FFF27" w14:textId="77777777" w:rsidR="003C5ECE" w:rsidRPr="007372FD" w:rsidRDefault="003C5ECE" w:rsidP="0007473B">
            <w:pPr>
              <w:jc w:val="center"/>
              <w:rPr>
                <w:rFonts w:cs="Arial"/>
                <w:color w:val="000000"/>
                <w:szCs w:val="20"/>
                <w:lang w:eastAsia="en-GB"/>
              </w:rPr>
            </w:pPr>
            <w:r w:rsidRPr="00F961C9">
              <w:t>Objective Equipment</w:t>
            </w:r>
          </w:p>
        </w:tc>
      </w:tr>
      <w:tr w:rsidR="003C5ECE" w:rsidRPr="007372FD" w14:paraId="30DE3EF0" w14:textId="77777777" w:rsidTr="003C5ECE">
        <w:trPr>
          <w:trHeight w:val="379"/>
        </w:trPr>
        <w:tc>
          <w:tcPr>
            <w:tcW w:w="1472" w:type="dxa"/>
            <w:tcBorders>
              <w:top w:val="nil"/>
              <w:left w:val="single" w:sz="8" w:space="0" w:color="auto"/>
              <w:bottom w:val="single" w:sz="4" w:space="0" w:color="auto"/>
              <w:right w:val="single" w:sz="4" w:space="0" w:color="auto"/>
            </w:tcBorders>
            <w:shd w:val="clear" w:color="auto" w:fill="auto"/>
            <w:vAlign w:val="center"/>
          </w:tcPr>
          <w:p w14:paraId="42563FB7"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JHC</w:t>
            </w:r>
          </w:p>
        </w:tc>
        <w:tc>
          <w:tcPr>
            <w:tcW w:w="3641" w:type="dxa"/>
            <w:tcBorders>
              <w:top w:val="nil"/>
              <w:left w:val="nil"/>
              <w:bottom w:val="single" w:sz="4" w:space="0" w:color="auto"/>
              <w:right w:val="single" w:sz="4" w:space="0" w:color="auto"/>
            </w:tcBorders>
            <w:shd w:val="clear" w:color="auto" w:fill="auto"/>
            <w:vAlign w:val="center"/>
          </w:tcPr>
          <w:p w14:paraId="01D71CA9"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 '''''''''''</w:t>
            </w:r>
          </w:p>
        </w:tc>
        <w:tc>
          <w:tcPr>
            <w:tcW w:w="1701" w:type="dxa"/>
            <w:tcBorders>
              <w:top w:val="nil"/>
              <w:left w:val="nil"/>
              <w:bottom w:val="single" w:sz="4" w:space="0" w:color="auto"/>
              <w:right w:val="single" w:sz="4" w:space="0" w:color="auto"/>
            </w:tcBorders>
            <w:shd w:val="clear" w:color="auto" w:fill="auto"/>
            <w:vAlign w:val="center"/>
          </w:tcPr>
          <w:p w14:paraId="34733651"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shd w:val="clear" w:color="auto" w:fill="auto"/>
            <w:vAlign w:val="center"/>
          </w:tcPr>
          <w:p w14:paraId="42F7A0BD"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JADTEU</w:t>
            </w:r>
          </w:p>
        </w:tc>
      </w:tr>
      <w:tr w:rsidR="003C5ECE" w:rsidRPr="007372FD" w14:paraId="2A0C5950"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59215394"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lastRenderedPageBreak/>
              <w:t>JHC</w:t>
            </w:r>
          </w:p>
        </w:tc>
        <w:tc>
          <w:tcPr>
            <w:tcW w:w="3641" w:type="dxa"/>
            <w:tcBorders>
              <w:top w:val="nil"/>
              <w:left w:val="nil"/>
              <w:bottom w:val="single" w:sz="4" w:space="0" w:color="auto"/>
              <w:right w:val="single" w:sz="4" w:space="0" w:color="auto"/>
            </w:tcBorders>
            <w:vAlign w:val="center"/>
          </w:tcPr>
          <w:p w14:paraId="6E903F29"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w:t>
            </w:r>
          </w:p>
        </w:tc>
        <w:tc>
          <w:tcPr>
            <w:tcW w:w="1701" w:type="dxa"/>
            <w:tcBorders>
              <w:top w:val="nil"/>
              <w:left w:val="nil"/>
              <w:bottom w:val="single" w:sz="4" w:space="0" w:color="auto"/>
              <w:right w:val="single" w:sz="4" w:space="0" w:color="auto"/>
            </w:tcBorders>
            <w:vAlign w:val="center"/>
          </w:tcPr>
          <w:p w14:paraId="2ED40567"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16DFFD7D"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JADTEU</w:t>
            </w:r>
          </w:p>
        </w:tc>
      </w:tr>
      <w:tr w:rsidR="003C5ECE" w:rsidRPr="007372FD" w14:paraId="1A34FD62"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36CB0EAE"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NCHQ</w:t>
            </w:r>
          </w:p>
        </w:tc>
        <w:tc>
          <w:tcPr>
            <w:tcW w:w="3641" w:type="dxa"/>
            <w:tcBorders>
              <w:top w:val="nil"/>
              <w:left w:val="nil"/>
              <w:bottom w:val="single" w:sz="4" w:space="0" w:color="auto"/>
              <w:right w:val="single" w:sz="4" w:space="0" w:color="auto"/>
            </w:tcBorders>
            <w:vAlign w:val="center"/>
          </w:tcPr>
          <w:p w14:paraId="26FF0107"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w:t>
            </w:r>
          </w:p>
        </w:tc>
        <w:tc>
          <w:tcPr>
            <w:tcW w:w="1701" w:type="dxa"/>
            <w:tcBorders>
              <w:top w:val="nil"/>
              <w:left w:val="nil"/>
              <w:bottom w:val="single" w:sz="4" w:space="0" w:color="auto"/>
              <w:right w:val="single" w:sz="4" w:space="0" w:color="auto"/>
            </w:tcBorders>
            <w:vAlign w:val="center"/>
          </w:tcPr>
          <w:p w14:paraId="1FD73EE3"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1F946009"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JADTEU</w:t>
            </w:r>
          </w:p>
        </w:tc>
      </w:tr>
      <w:tr w:rsidR="003C5ECE" w:rsidRPr="007372FD" w14:paraId="1E00B4D3"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7DE95058"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JHC</w:t>
            </w:r>
          </w:p>
        </w:tc>
        <w:tc>
          <w:tcPr>
            <w:tcW w:w="3641" w:type="dxa"/>
            <w:tcBorders>
              <w:top w:val="nil"/>
              <w:left w:val="nil"/>
              <w:bottom w:val="single" w:sz="4" w:space="0" w:color="auto"/>
              <w:right w:val="single" w:sz="4" w:space="0" w:color="auto"/>
            </w:tcBorders>
            <w:vAlign w:val="center"/>
          </w:tcPr>
          <w:p w14:paraId="7ABC4590"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 ''''''''''''''''''''''''''''''</w:t>
            </w:r>
          </w:p>
        </w:tc>
        <w:tc>
          <w:tcPr>
            <w:tcW w:w="1701" w:type="dxa"/>
            <w:tcBorders>
              <w:top w:val="nil"/>
              <w:left w:val="nil"/>
              <w:bottom w:val="single" w:sz="4" w:space="0" w:color="auto"/>
              <w:right w:val="single" w:sz="4" w:space="0" w:color="auto"/>
            </w:tcBorders>
            <w:vAlign w:val="center"/>
          </w:tcPr>
          <w:p w14:paraId="23C5A06C"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6FA8137E"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JADTEU</w:t>
            </w:r>
          </w:p>
        </w:tc>
      </w:tr>
      <w:tr w:rsidR="003C5ECE" w:rsidRPr="007372FD" w14:paraId="4569DD3A"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1C25B36F"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JHC</w:t>
            </w:r>
          </w:p>
        </w:tc>
        <w:tc>
          <w:tcPr>
            <w:tcW w:w="3641" w:type="dxa"/>
            <w:tcBorders>
              <w:top w:val="nil"/>
              <w:left w:val="nil"/>
              <w:bottom w:val="single" w:sz="4" w:space="0" w:color="auto"/>
              <w:right w:val="single" w:sz="4" w:space="0" w:color="auto"/>
            </w:tcBorders>
            <w:vAlign w:val="center"/>
          </w:tcPr>
          <w:p w14:paraId="6D616650"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w:t>
            </w:r>
          </w:p>
        </w:tc>
        <w:tc>
          <w:tcPr>
            <w:tcW w:w="1701" w:type="dxa"/>
            <w:tcBorders>
              <w:top w:val="nil"/>
              <w:left w:val="nil"/>
              <w:bottom w:val="single" w:sz="4" w:space="0" w:color="auto"/>
              <w:right w:val="single" w:sz="4" w:space="0" w:color="auto"/>
            </w:tcBorders>
            <w:vAlign w:val="center"/>
          </w:tcPr>
          <w:p w14:paraId="4C9F05B8"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0BAB4B06"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JADTEU</w:t>
            </w:r>
          </w:p>
        </w:tc>
      </w:tr>
      <w:tr w:rsidR="003C5ECE" w:rsidRPr="007372FD" w14:paraId="0602D9D5"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0958CED1"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JHC</w:t>
            </w:r>
          </w:p>
        </w:tc>
        <w:tc>
          <w:tcPr>
            <w:tcW w:w="3641" w:type="dxa"/>
            <w:tcBorders>
              <w:top w:val="nil"/>
              <w:left w:val="nil"/>
              <w:bottom w:val="single" w:sz="4" w:space="0" w:color="auto"/>
              <w:right w:val="single" w:sz="4" w:space="0" w:color="auto"/>
            </w:tcBorders>
            <w:vAlign w:val="center"/>
          </w:tcPr>
          <w:p w14:paraId="2F02EC1D"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w:t>
            </w:r>
          </w:p>
        </w:tc>
        <w:tc>
          <w:tcPr>
            <w:tcW w:w="1701" w:type="dxa"/>
            <w:tcBorders>
              <w:top w:val="nil"/>
              <w:left w:val="nil"/>
              <w:bottom w:val="single" w:sz="4" w:space="0" w:color="auto"/>
              <w:right w:val="single" w:sz="4" w:space="0" w:color="auto"/>
            </w:tcBorders>
            <w:vAlign w:val="center"/>
          </w:tcPr>
          <w:p w14:paraId="1E28D341"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1F3D195D"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JADTEU</w:t>
            </w:r>
          </w:p>
        </w:tc>
      </w:tr>
      <w:tr w:rsidR="003C5ECE" w:rsidRPr="007372FD" w14:paraId="60B0D51E"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366B7A13"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JHC</w:t>
            </w:r>
          </w:p>
        </w:tc>
        <w:tc>
          <w:tcPr>
            <w:tcW w:w="3641" w:type="dxa"/>
            <w:tcBorders>
              <w:top w:val="nil"/>
              <w:left w:val="nil"/>
              <w:bottom w:val="single" w:sz="4" w:space="0" w:color="auto"/>
              <w:right w:val="single" w:sz="4" w:space="0" w:color="auto"/>
            </w:tcBorders>
            <w:vAlign w:val="center"/>
          </w:tcPr>
          <w:p w14:paraId="5436FF7F"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w:t>
            </w:r>
          </w:p>
        </w:tc>
        <w:tc>
          <w:tcPr>
            <w:tcW w:w="1701" w:type="dxa"/>
            <w:tcBorders>
              <w:top w:val="nil"/>
              <w:left w:val="nil"/>
              <w:bottom w:val="single" w:sz="4" w:space="0" w:color="auto"/>
              <w:right w:val="single" w:sz="4" w:space="0" w:color="auto"/>
            </w:tcBorders>
            <w:vAlign w:val="center"/>
          </w:tcPr>
          <w:p w14:paraId="5CF487BF"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2C0897B5"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JADTEU</w:t>
            </w:r>
          </w:p>
        </w:tc>
      </w:tr>
      <w:tr w:rsidR="003C5ECE" w:rsidRPr="007372FD" w14:paraId="4F4C3A11"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7AECBBFB"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STANO</w:t>
            </w:r>
          </w:p>
        </w:tc>
        <w:tc>
          <w:tcPr>
            <w:tcW w:w="3641" w:type="dxa"/>
            <w:tcBorders>
              <w:top w:val="nil"/>
              <w:left w:val="nil"/>
              <w:bottom w:val="single" w:sz="4" w:space="0" w:color="auto"/>
              <w:right w:val="single" w:sz="4" w:space="0" w:color="auto"/>
            </w:tcBorders>
            <w:vAlign w:val="center"/>
          </w:tcPr>
          <w:p w14:paraId="66F49573"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 '''''''''''''''' ''''''''''''''''</w:t>
            </w:r>
          </w:p>
        </w:tc>
        <w:tc>
          <w:tcPr>
            <w:tcW w:w="1701" w:type="dxa"/>
            <w:tcBorders>
              <w:top w:val="nil"/>
              <w:left w:val="nil"/>
              <w:bottom w:val="single" w:sz="4" w:space="0" w:color="auto"/>
              <w:right w:val="single" w:sz="4" w:space="0" w:color="auto"/>
            </w:tcBorders>
            <w:vAlign w:val="center"/>
          </w:tcPr>
          <w:p w14:paraId="501653FD"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03A0EA61"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ITDU</w:t>
            </w:r>
          </w:p>
        </w:tc>
      </w:tr>
      <w:tr w:rsidR="003C5ECE" w:rsidRPr="007372FD" w14:paraId="539E344C"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3A5C8C2C"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STANO</w:t>
            </w:r>
          </w:p>
        </w:tc>
        <w:tc>
          <w:tcPr>
            <w:tcW w:w="3641" w:type="dxa"/>
            <w:tcBorders>
              <w:top w:val="nil"/>
              <w:left w:val="nil"/>
              <w:bottom w:val="single" w:sz="4" w:space="0" w:color="auto"/>
              <w:right w:val="single" w:sz="4" w:space="0" w:color="auto"/>
            </w:tcBorders>
            <w:vAlign w:val="center"/>
          </w:tcPr>
          <w:p w14:paraId="0B7A4057"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 '''''''''''''</w:t>
            </w:r>
          </w:p>
        </w:tc>
        <w:tc>
          <w:tcPr>
            <w:tcW w:w="1701" w:type="dxa"/>
            <w:tcBorders>
              <w:top w:val="nil"/>
              <w:left w:val="nil"/>
              <w:bottom w:val="single" w:sz="4" w:space="0" w:color="auto"/>
              <w:right w:val="single" w:sz="4" w:space="0" w:color="auto"/>
            </w:tcBorders>
            <w:vAlign w:val="center"/>
          </w:tcPr>
          <w:p w14:paraId="6C03009A"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4A3AFA39"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ITDU</w:t>
            </w:r>
          </w:p>
        </w:tc>
      </w:tr>
      <w:tr w:rsidR="003C5ECE" w:rsidRPr="007372FD" w14:paraId="0855D751"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77492E68"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STANO</w:t>
            </w:r>
          </w:p>
        </w:tc>
        <w:tc>
          <w:tcPr>
            <w:tcW w:w="3641" w:type="dxa"/>
            <w:tcBorders>
              <w:top w:val="nil"/>
              <w:left w:val="nil"/>
              <w:bottom w:val="single" w:sz="4" w:space="0" w:color="auto"/>
              <w:right w:val="single" w:sz="4" w:space="0" w:color="auto"/>
            </w:tcBorders>
            <w:vAlign w:val="center"/>
          </w:tcPr>
          <w:p w14:paraId="4D865413"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 '''''''''''''' '''''''''''''''</w:t>
            </w:r>
          </w:p>
        </w:tc>
        <w:tc>
          <w:tcPr>
            <w:tcW w:w="1701" w:type="dxa"/>
            <w:tcBorders>
              <w:top w:val="nil"/>
              <w:left w:val="nil"/>
              <w:bottom w:val="single" w:sz="4" w:space="0" w:color="auto"/>
              <w:right w:val="single" w:sz="4" w:space="0" w:color="auto"/>
            </w:tcBorders>
            <w:vAlign w:val="center"/>
          </w:tcPr>
          <w:p w14:paraId="35544654"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7D1ACDCB"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ITDU</w:t>
            </w:r>
          </w:p>
        </w:tc>
      </w:tr>
      <w:tr w:rsidR="003C5ECE" w:rsidRPr="007372FD" w14:paraId="071D843E" w14:textId="77777777" w:rsidTr="003C5ECE">
        <w:trPr>
          <w:trHeight w:val="379"/>
        </w:trPr>
        <w:tc>
          <w:tcPr>
            <w:tcW w:w="1472" w:type="dxa"/>
            <w:tcBorders>
              <w:top w:val="nil"/>
              <w:left w:val="single" w:sz="8" w:space="0" w:color="auto"/>
              <w:bottom w:val="single" w:sz="4" w:space="0" w:color="auto"/>
              <w:right w:val="single" w:sz="4" w:space="0" w:color="auto"/>
            </w:tcBorders>
            <w:shd w:val="clear" w:color="auto" w:fill="auto"/>
            <w:vAlign w:val="center"/>
          </w:tcPr>
          <w:p w14:paraId="6031E78F"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STANO</w:t>
            </w:r>
          </w:p>
        </w:tc>
        <w:tc>
          <w:tcPr>
            <w:tcW w:w="3641" w:type="dxa"/>
            <w:tcBorders>
              <w:top w:val="nil"/>
              <w:left w:val="nil"/>
              <w:bottom w:val="single" w:sz="4" w:space="0" w:color="auto"/>
              <w:right w:val="single" w:sz="4" w:space="0" w:color="auto"/>
            </w:tcBorders>
            <w:shd w:val="clear" w:color="auto" w:fill="auto"/>
            <w:vAlign w:val="center"/>
          </w:tcPr>
          <w:p w14:paraId="758D4E6F"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 ''''''''''''''</w:t>
            </w:r>
          </w:p>
        </w:tc>
        <w:tc>
          <w:tcPr>
            <w:tcW w:w="1701" w:type="dxa"/>
            <w:tcBorders>
              <w:top w:val="nil"/>
              <w:left w:val="nil"/>
              <w:bottom w:val="single" w:sz="4" w:space="0" w:color="auto"/>
              <w:right w:val="single" w:sz="4" w:space="0" w:color="auto"/>
            </w:tcBorders>
            <w:shd w:val="clear" w:color="auto" w:fill="auto"/>
            <w:vAlign w:val="center"/>
          </w:tcPr>
          <w:p w14:paraId="4906F155"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shd w:val="clear" w:color="auto" w:fill="auto"/>
            <w:vAlign w:val="center"/>
          </w:tcPr>
          <w:p w14:paraId="2A653135"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ITDU</w:t>
            </w:r>
          </w:p>
        </w:tc>
      </w:tr>
      <w:tr w:rsidR="003C5ECE" w:rsidRPr="007372FD" w14:paraId="35E82104" w14:textId="77777777" w:rsidTr="003C5ECE">
        <w:trPr>
          <w:trHeight w:val="379"/>
        </w:trPr>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14:paraId="1266E4AA"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STANO</w:t>
            </w:r>
          </w:p>
        </w:tc>
        <w:tc>
          <w:tcPr>
            <w:tcW w:w="3641" w:type="dxa"/>
            <w:tcBorders>
              <w:top w:val="single" w:sz="4" w:space="0" w:color="auto"/>
              <w:left w:val="nil"/>
              <w:bottom w:val="single" w:sz="4" w:space="0" w:color="auto"/>
              <w:right w:val="nil"/>
            </w:tcBorders>
            <w:shd w:val="clear" w:color="auto" w:fill="auto"/>
            <w:vAlign w:val="center"/>
          </w:tcPr>
          <w:p w14:paraId="105F12B2"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A5CEE56"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single" w:sz="4" w:space="0" w:color="auto"/>
              <w:left w:val="nil"/>
              <w:bottom w:val="single" w:sz="4" w:space="0" w:color="auto"/>
              <w:right w:val="single" w:sz="4" w:space="0" w:color="auto"/>
            </w:tcBorders>
            <w:shd w:val="clear" w:color="auto" w:fill="auto"/>
            <w:vAlign w:val="center"/>
          </w:tcPr>
          <w:p w14:paraId="4A303182"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ITDU</w:t>
            </w:r>
          </w:p>
        </w:tc>
      </w:tr>
      <w:tr w:rsidR="003C5ECE" w:rsidRPr="007372FD" w14:paraId="413E5221" w14:textId="77777777" w:rsidTr="003C5ECE">
        <w:trPr>
          <w:trHeight w:val="379"/>
        </w:trPr>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14:paraId="254779A9"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STANO</w:t>
            </w:r>
          </w:p>
        </w:tc>
        <w:tc>
          <w:tcPr>
            <w:tcW w:w="3641" w:type="dxa"/>
            <w:tcBorders>
              <w:top w:val="single" w:sz="4" w:space="0" w:color="auto"/>
              <w:left w:val="nil"/>
              <w:bottom w:val="single" w:sz="4" w:space="0" w:color="auto"/>
              <w:right w:val="nil"/>
            </w:tcBorders>
            <w:shd w:val="clear" w:color="auto" w:fill="auto"/>
            <w:vAlign w:val="center"/>
          </w:tcPr>
          <w:p w14:paraId="42130EC1" w14:textId="77777777" w:rsidR="003C5ECE" w:rsidRPr="001078DD" w:rsidRDefault="001078DD" w:rsidP="0007473B">
            <w:pPr>
              <w:rPr>
                <w:rFonts w:cs="Arial"/>
                <w:color w:val="000000"/>
                <w:szCs w:val="20"/>
                <w:highlight w:val="black"/>
                <w:lang w:val="sv-SE" w:eastAsia="en-GB"/>
              </w:rPr>
            </w:pPr>
            <w:r>
              <w:rPr>
                <w:rFonts w:cs="Arial"/>
                <w:noProof/>
                <w:color w:val="000000"/>
                <w:szCs w:val="20"/>
                <w:highlight w:val="black"/>
                <w:lang w:val="sv-SE" w:eastAsia="en-GB"/>
              </w:rPr>
              <w:t>'''''''''' ''''''''''''''''''' '''''''''' ''''''''''' ''''''''''''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029CB17"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single" w:sz="4" w:space="0" w:color="auto"/>
              <w:left w:val="nil"/>
              <w:bottom w:val="single" w:sz="4" w:space="0" w:color="auto"/>
              <w:right w:val="single" w:sz="4" w:space="0" w:color="auto"/>
            </w:tcBorders>
            <w:shd w:val="clear" w:color="auto" w:fill="auto"/>
            <w:vAlign w:val="center"/>
          </w:tcPr>
          <w:p w14:paraId="0E612E6A"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RATDU</w:t>
            </w:r>
          </w:p>
        </w:tc>
      </w:tr>
      <w:tr w:rsidR="003C5ECE" w:rsidRPr="007372FD" w14:paraId="55E48B5F"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0EE1899E"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C4I</w:t>
            </w:r>
          </w:p>
        </w:tc>
        <w:tc>
          <w:tcPr>
            <w:tcW w:w="3641" w:type="dxa"/>
            <w:tcBorders>
              <w:top w:val="nil"/>
              <w:left w:val="nil"/>
              <w:bottom w:val="single" w:sz="4" w:space="0" w:color="auto"/>
              <w:right w:val="single" w:sz="4" w:space="0" w:color="auto"/>
            </w:tcBorders>
            <w:vAlign w:val="center"/>
          </w:tcPr>
          <w:p w14:paraId="7D692CC4"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 '''''''''' '''''''''''''</w:t>
            </w:r>
          </w:p>
        </w:tc>
        <w:tc>
          <w:tcPr>
            <w:tcW w:w="1701" w:type="dxa"/>
            <w:tcBorders>
              <w:top w:val="nil"/>
              <w:left w:val="nil"/>
              <w:bottom w:val="single" w:sz="4" w:space="0" w:color="auto"/>
              <w:right w:val="single" w:sz="4" w:space="0" w:color="auto"/>
            </w:tcBorders>
            <w:vAlign w:val="center"/>
          </w:tcPr>
          <w:p w14:paraId="46E74826"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31C7B7D7"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ITDU</w:t>
            </w:r>
          </w:p>
        </w:tc>
      </w:tr>
      <w:tr w:rsidR="003C5ECE" w:rsidRPr="007372FD" w14:paraId="078CAC03"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3BC3944D"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C4I</w:t>
            </w:r>
          </w:p>
        </w:tc>
        <w:tc>
          <w:tcPr>
            <w:tcW w:w="3641" w:type="dxa"/>
            <w:tcBorders>
              <w:top w:val="nil"/>
              <w:left w:val="nil"/>
              <w:bottom w:val="single" w:sz="4" w:space="0" w:color="auto"/>
              <w:right w:val="single" w:sz="4" w:space="0" w:color="auto"/>
            </w:tcBorders>
            <w:vAlign w:val="center"/>
          </w:tcPr>
          <w:p w14:paraId="591D312D"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 ''''''''''''''''''''''' ''''''''''''''''''''</w:t>
            </w:r>
          </w:p>
        </w:tc>
        <w:tc>
          <w:tcPr>
            <w:tcW w:w="1701" w:type="dxa"/>
            <w:tcBorders>
              <w:top w:val="nil"/>
              <w:left w:val="nil"/>
              <w:bottom w:val="single" w:sz="4" w:space="0" w:color="auto"/>
              <w:right w:val="single" w:sz="4" w:space="0" w:color="auto"/>
            </w:tcBorders>
            <w:vAlign w:val="center"/>
          </w:tcPr>
          <w:p w14:paraId="4FF47811"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70AF1384"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ITDU</w:t>
            </w:r>
          </w:p>
        </w:tc>
      </w:tr>
      <w:tr w:rsidR="003C5ECE" w:rsidRPr="007372FD" w14:paraId="06483A35" w14:textId="77777777" w:rsidTr="003C5ECE">
        <w:trPr>
          <w:trHeight w:val="379"/>
        </w:trPr>
        <w:tc>
          <w:tcPr>
            <w:tcW w:w="1472" w:type="dxa"/>
            <w:tcBorders>
              <w:top w:val="nil"/>
              <w:left w:val="single" w:sz="8" w:space="0" w:color="auto"/>
              <w:bottom w:val="single" w:sz="4" w:space="0" w:color="auto"/>
              <w:right w:val="single" w:sz="4" w:space="0" w:color="auto"/>
            </w:tcBorders>
            <w:shd w:val="clear" w:color="auto" w:fill="auto"/>
            <w:vAlign w:val="center"/>
          </w:tcPr>
          <w:p w14:paraId="3AAFA8B6"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C4I</w:t>
            </w:r>
          </w:p>
        </w:tc>
        <w:tc>
          <w:tcPr>
            <w:tcW w:w="3641" w:type="dxa"/>
            <w:tcBorders>
              <w:top w:val="nil"/>
              <w:left w:val="nil"/>
              <w:bottom w:val="single" w:sz="4" w:space="0" w:color="auto"/>
              <w:right w:val="single" w:sz="4" w:space="0" w:color="auto"/>
            </w:tcBorders>
            <w:shd w:val="clear" w:color="auto" w:fill="auto"/>
            <w:vAlign w:val="center"/>
          </w:tcPr>
          <w:p w14:paraId="7FE81BBD"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 '''''''''''''''''''</w:t>
            </w:r>
          </w:p>
        </w:tc>
        <w:tc>
          <w:tcPr>
            <w:tcW w:w="1701" w:type="dxa"/>
            <w:tcBorders>
              <w:top w:val="nil"/>
              <w:left w:val="nil"/>
              <w:bottom w:val="single" w:sz="4" w:space="0" w:color="auto"/>
              <w:right w:val="single" w:sz="4" w:space="0" w:color="auto"/>
            </w:tcBorders>
            <w:shd w:val="clear" w:color="auto" w:fill="auto"/>
            <w:vAlign w:val="center"/>
          </w:tcPr>
          <w:p w14:paraId="067D28C2"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shd w:val="clear" w:color="auto" w:fill="auto"/>
            <w:vAlign w:val="center"/>
          </w:tcPr>
          <w:p w14:paraId="0A916123"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ITDU</w:t>
            </w:r>
          </w:p>
        </w:tc>
      </w:tr>
      <w:tr w:rsidR="003C5ECE" w:rsidRPr="007372FD" w14:paraId="47DE0CC4"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1BEDC977"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C-IED</w:t>
            </w:r>
          </w:p>
        </w:tc>
        <w:tc>
          <w:tcPr>
            <w:tcW w:w="3641" w:type="dxa"/>
            <w:tcBorders>
              <w:top w:val="nil"/>
              <w:left w:val="nil"/>
              <w:bottom w:val="single" w:sz="4" w:space="0" w:color="auto"/>
              <w:right w:val="single" w:sz="4" w:space="0" w:color="auto"/>
            </w:tcBorders>
            <w:vAlign w:val="center"/>
          </w:tcPr>
          <w:p w14:paraId="0C569547"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w:t>
            </w:r>
          </w:p>
        </w:tc>
        <w:tc>
          <w:tcPr>
            <w:tcW w:w="1701" w:type="dxa"/>
            <w:tcBorders>
              <w:top w:val="nil"/>
              <w:left w:val="nil"/>
              <w:bottom w:val="single" w:sz="4" w:space="0" w:color="auto"/>
              <w:right w:val="single" w:sz="4" w:space="0" w:color="auto"/>
            </w:tcBorders>
            <w:vAlign w:val="center"/>
          </w:tcPr>
          <w:p w14:paraId="70A97D5C"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313B37F2"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RETDU</w:t>
            </w:r>
          </w:p>
        </w:tc>
      </w:tr>
      <w:tr w:rsidR="003C5ECE" w:rsidRPr="007372FD" w14:paraId="146ACAA7"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2C9C8A7B"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C-IED</w:t>
            </w:r>
          </w:p>
        </w:tc>
        <w:tc>
          <w:tcPr>
            <w:tcW w:w="3641" w:type="dxa"/>
            <w:tcBorders>
              <w:top w:val="nil"/>
              <w:left w:val="nil"/>
              <w:bottom w:val="single" w:sz="4" w:space="0" w:color="auto"/>
              <w:right w:val="single" w:sz="4" w:space="0" w:color="auto"/>
            </w:tcBorders>
            <w:vAlign w:val="center"/>
          </w:tcPr>
          <w:p w14:paraId="0C794AE8"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w:t>
            </w:r>
          </w:p>
        </w:tc>
        <w:tc>
          <w:tcPr>
            <w:tcW w:w="1701" w:type="dxa"/>
            <w:tcBorders>
              <w:top w:val="nil"/>
              <w:left w:val="nil"/>
              <w:bottom w:val="single" w:sz="4" w:space="0" w:color="auto"/>
              <w:right w:val="single" w:sz="4" w:space="0" w:color="auto"/>
            </w:tcBorders>
            <w:vAlign w:val="center"/>
          </w:tcPr>
          <w:p w14:paraId="243B5EEE"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14B5903A"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RETDU</w:t>
            </w:r>
          </w:p>
        </w:tc>
      </w:tr>
      <w:tr w:rsidR="003C5ECE" w:rsidRPr="007372FD" w14:paraId="51BB0403"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5FED2A61"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EOD</w:t>
            </w:r>
          </w:p>
        </w:tc>
        <w:tc>
          <w:tcPr>
            <w:tcW w:w="3641" w:type="dxa"/>
            <w:tcBorders>
              <w:top w:val="nil"/>
              <w:left w:val="nil"/>
              <w:bottom w:val="single" w:sz="4" w:space="0" w:color="auto"/>
              <w:right w:val="single" w:sz="4" w:space="0" w:color="auto"/>
            </w:tcBorders>
            <w:vAlign w:val="center"/>
          </w:tcPr>
          <w:p w14:paraId="287FB08B"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 '''''''''' '''''''''' ''''''''</w:t>
            </w:r>
          </w:p>
        </w:tc>
        <w:tc>
          <w:tcPr>
            <w:tcW w:w="1701" w:type="dxa"/>
            <w:tcBorders>
              <w:top w:val="nil"/>
              <w:left w:val="nil"/>
              <w:bottom w:val="single" w:sz="4" w:space="0" w:color="auto"/>
              <w:right w:val="single" w:sz="4" w:space="0" w:color="auto"/>
            </w:tcBorders>
            <w:vAlign w:val="center"/>
          </w:tcPr>
          <w:p w14:paraId="45A48E27"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54EE36D9"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RETDU</w:t>
            </w:r>
          </w:p>
        </w:tc>
      </w:tr>
      <w:tr w:rsidR="003C5ECE" w:rsidRPr="007372FD" w14:paraId="7913CD11"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0E95D77C"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EOD</w:t>
            </w:r>
          </w:p>
        </w:tc>
        <w:tc>
          <w:tcPr>
            <w:tcW w:w="3641" w:type="dxa"/>
            <w:tcBorders>
              <w:top w:val="nil"/>
              <w:left w:val="nil"/>
              <w:bottom w:val="single" w:sz="4" w:space="0" w:color="auto"/>
              <w:right w:val="single" w:sz="4" w:space="0" w:color="auto"/>
            </w:tcBorders>
            <w:vAlign w:val="center"/>
          </w:tcPr>
          <w:p w14:paraId="25787535"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 ''''''''''''''</w:t>
            </w:r>
          </w:p>
        </w:tc>
        <w:tc>
          <w:tcPr>
            <w:tcW w:w="1701" w:type="dxa"/>
            <w:tcBorders>
              <w:top w:val="nil"/>
              <w:left w:val="nil"/>
              <w:bottom w:val="single" w:sz="4" w:space="0" w:color="auto"/>
              <w:right w:val="single" w:sz="4" w:space="0" w:color="auto"/>
            </w:tcBorders>
            <w:vAlign w:val="center"/>
          </w:tcPr>
          <w:p w14:paraId="19353ED5"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2AB83D48"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RETDU</w:t>
            </w:r>
          </w:p>
        </w:tc>
      </w:tr>
      <w:tr w:rsidR="003C5ECE" w:rsidRPr="007372FD" w14:paraId="5F409430" w14:textId="77777777" w:rsidTr="003C5ECE">
        <w:trPr>
          <w:trHeight w:val="379"/>
        </w:trPr>
        <w:tc>
          <w:tcPr>
            <w:tcW w:w="1472" w:type="dxa"/>
            <w:tcBorders>
              <w:top w:val="single" w:sz="4" w:space="0" w:color="auto"/>
              <w:left w:val="single" w:sz="4" w:space="0" w:color="auto"/>
              <w:bottom w:val="single" w:sz="4" w:space="0" w:color="auto"/>
              <w:right w:val="single" w:sz="4" w:space="0" w:color="auto"/>
            </w:tcBorders>
            <w:vAlign w:val="center"/>
          </w:tcPr>
          <w:p w14:paraId="07AF042F"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Engr Eqpt</w:t>
            </w:r>
          </w:p>
        </w:tc>
        <w:tc>
          <w:tcPr>
            <w:tcW w:w="3641" w:type="dxa"/>
            <w:tcBorders>
              <w:top w:val="single" w:sz="4" w:space="0" w:color="auto"/>
              <w:left w:val="nil"/>
              <w:bottom w:val="single" w:sz="4" w:space="0" w:color="auto"/>
              <w:right w:val="single" w:sz="4" w:space="0" w:color="auto"/>
            </w:tcBorders>
            <w:noWrap/>
            <w:vAlign w:val="center"/>
          </w:tcPr>
          <w:p w14:paraId="60402E0D"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 ''''''' '''</w:t>
            </w:r>
          </w:p>
        </w:tc>
        <w:tc>
          <w:tcPr>
            <w:tcW w:w="1701" w:type="dxa"/>
            <w:tcBorders>
              <w:top w:val="single" w:sz="4" w:space="0" w:color="auto"/>
              <w:left w:val="nil"/>
              <w:bottom w:val="single" w:sz="4" w:space="0" w:color="auto"/>
              <w:right w:val="single" w:sz="4" w:space="0" w:color="auto"/>
            </w:tcBorders>
            <w:vAlign w:val="center"/>
          </w:tcPr>
          <w:p w14:paraId="1933A4A8"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single" w:sz="4" w:space="0" w:color="auto"/>
              <w:left w:val="nil"/>
              <w:bottom w:val="single" w:sz="4" w:space="0" w:color="auto"/>
              <w:right w:val="single" w:sz="4" w:space="0" w:color="auto"/>
            </w:tcBorders>
            <w:vAlign w:val="center"/>
          </w:tcPr>
          <w:p w14:paraId="6D408523"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RETDU</w:t>
            </w:r>
          </w:p>
        </w:tc>
      </w:tr>
      <w:tr w:rsidR="003C5ECE" w:rsidRPr="007372FD" w14:paraId="1150AB3C" w14:textId="77777777" w:rsidTr="003C5ECE">
        <w:trPr>
          <w:trHeight w:val="379"/>
        </w:trPr>
        <w:tc>
          <w:tcPr>
            <w:tcW w:w="1472" w:type="dxa"/>
            <w:tcBorders>
              <w:top w:val="single" w:sz="4" w:space="0" w:color="auto"/>
              <w:left w:val="single" w:sz="4" w:space="0" w:color="auto"/>
              <w:bottom w:val="single" w:sz="4" w:space="0" w:color="auto"/>
              <w:right w:val="single" w:sz="4" w:space="0" w:color="auto"/>
            </w:tcBorders>
            <w:vAlign w:val="center"/>
          </w:tcPr>
          <w:p w14:paraId="4B81D4AC"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Engr Eqpt</w:t>
            </w:r>
          </w:p>
        </w:tc>
        <w:tc>
          <w:tcPr>
            <w:tcW w:w="3641" w:type="dxa"/>
            <w:tcBorders>
              <w:top w:val="single" w:sz="4" w:space="0" w:color="auto"/>
              <w:left w:val="nil"/>
              <w:bottom w:val="single" w:sz="4" w:space="0" w:color="auto"/>
              <w:right w:val="single" w:sz="4" w:space="0" w:color="auto"/>
            </w:tcBorders>
            <w:noWrap/>
            <w:vAlign w:val="center"/>
          </w:tcPr>
          <w:p w14:paraId="4EC89F27"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 '''''''''''''''''''''''' ''''''''''''''''''''''''' '''''''''''''''''</w:t>
            </w:r>
          </w:p>
        </w:tc>
        <w:tc>
          <w:tcPr>
            <w:tcW w:w="1701" w:type="dxa"/>
            <w:tcBorders>
              <w:top w:val="single" w:sz="4" w:space="0" w:color="auto"/>
              <w:left w:val="nil"/>
              <w:bottom w:val="single" w:sz="4" w:space="0" w:color="auto"/>
              <w:right w:val="single" w:sz="4" w:space="0" w:color="auto"/>
            </w:tcBorders>
            <w:vAlign w:val="center"/>
          </w:tcPr>
          <w:p w14:paraId="018E7EC0"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single" w:sz="4" w:space="0" w:color="auto"/>
              <w:left w:val="nil"/>
              <w:bottom w:val="single" w:sz="4" w:space="0" w:color="auto"/>
              <w:right w:val="single" w:sz="4" w:space="0" w:color="auto"/>
            </w:tcBorders>
            <w:vAlign w:val="center"/>
          </w:tcPr>
          <w:p w14:paraId="52A14E96"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RETDU</w:t>
            </w:r>
          </w:p>
        </w:tc>
      </w:tr>
      <w:tr w:rsidR="003C5ECE" w:rsidRPr="007372FD" w14:paraId="57D1EC07" w14:textId="77777777" w:rsidTr="003C5ECE">
        <w:trPr>
          <w:trHeight w:val="379"/>
        </w:trPr>
        <w:tc>
          <w:tcPr>
            <w:tcW w:w="1472" w:type="dxa"/>
            <w:tcBorders>
              <w:top w:val="single" w:sz="4" w:space="0" w:color="auto"/>
              <w:left w:val="single" w:sz="4" w:space="0" w:color="auto"/>
              <w:bottom w:val="single" w:sz="4" w:space="0" w:color="auto"/>
              <w:right w:val="single" w:sz="4" w:space="0" w:color="auto"/>
            </w:tcBorders>
            <w:vAlign w:val="center"/>
          </w:tcPr>
          <w:p w14:paraId="5EC5DA76"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Engr Eqpt</w:t>
            </w:r>
          </w:p>
        </w:tc>
        <w:tc>
          <w:tcPr>
            <w:tcW w:w="3641" w:type="dxa"/>
            <w:tcBorders>
              <w:top w:val="single" w:sz="4" w:space="0" w:color="auto"/>
              <w:left w:val="nil"/>
              <w:bottom w:val="single" w:sz="4" w:space="0" w:color="auto"/>
              <w:right w:val="single" w:sz="4" w:space="0" w:color="auto"/>
            </w:tcBorders>
            <w:noWrap/>
            <w:vAlign w:val="center"/>
          </w:tcPr>
          <w:p w14:paraId="675ACD83"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w:t>
            </w:r>
          </w:p>
        </w:tc>
        <w:tc>
          <w:tcPr>
            <w:tcW w:w="1701" w:type="dxa"/>
            <w:tcBorders>
              <w:top w:val="single" w:sz="4" w:space="0" w:color="auto"/>
              <w:left w:val="nil"/>
              <w:bottom w:val="single" w:sz="4" w:space="0" w:color="auto"/>
              <w:right w:val="single" w:sz="4" w:space="0" w:color="auto"/>
            </w:tcBorders>
            <w:vAlign w:val="center"/>
          </w:tcPr>
          <w:p w14:paraId="218B02F8"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single" w:sz="4" w:space="0" w:color="auto"/>
              <w:left w:val="nil"/>
              <w:bottom w:val="single" w:sz="4" w:space="0" w:color="auto"/>
              <w:right w:val="single" w:sz="4" w:space="0" w:color="auto"/>
            </w:tcBorders>
            <w:vAlign w:val="center"/>
          </w:tcPr>
          <w:p w14:paraId="6CFD988B"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RETDU</w:t>
            </w:r>
          </w:p>
        </w:tc>
      </w:tr>
      <w:tr w:rsidR="003C5ECE" w:rsidRPr="007372FD" w14:paraId="39460EE2" w14:textId="77777777" w:rsidTr="003C5ECE">
        <w:trPr>
          <w:trHeight w:val="379"/>
        </w:trPr>
        <w:tc>
          <w:tcPr>
            <w:tcW w:w="1472" w:type="dxa"/>
            <w:tcBorders>
              <w:top w:val="single" w:sz="4" w:space="0" w:color="auto"/>
              <w:left w:val="single" w:sz="4" w:space="0" w:color="auto"/>
              <w:bottom w:val="single" w:sz="4" w:space="0" w:color="auto"/>
              <w:right w:val="single" w:sz="4" w:space="0" w:color="auto"/>
            </w:tcBorders>
            <w:vAlign w:val="center"/>
          </w:tcPr>
          <w:p w14:paraId="2B58B929"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Engr Eqpt</w:t>
            </w:r>
          </w:p>
        </w:tc>
        <w:tc>
          <w:tcPr>
            <w:tcW w:w="3641" w:type="dxa"/>
            <w:tcBorders>
              <w:top w:val="single" w:sz="4" w:space="0" w:color="auto"/>
              <w:left w:val="nil"/>
              <w:bottom w:val="single" w:sz="4" w:space="0" w:color="auto"/>
              <w:right w:val="single" w:sz="4" w:space="0" w:color="auto"/>
            </w:tcBorders>
            <w:noWrap/>
            <w:vAlign w:val="center"/>
          </w:tcPr>
          <w:p w14:paraId="05C433F6"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w:t>
            </w:r>
          </w:p>
        </w:tc>
        <w:tc>
          <w:tcPr>
            <w:tcW w:w="1701" w:type="dxa"/>
            <w:tcBorders>
              <w:top w:val="single" w:sz="4" w:space="0" w:color="auto"/>
              <w:left w:val="nil"/>
              <w:bottom w:val="single" w:sz="4" w:space="0" w:color="auto"/>
              <w:right w:val="single" w:sz="4" w:space="0" w:color="auto"/>
            </w:tcBorders>
            <w:vAlign w:val="center"/>
          </w:tcPr>
          <w:p w14:paraId="530A2494"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single" w:sz="4" w:space="0" w:color="auto"/>
              <w:left w:val="nil"/>
              <w:bottom w:val="single" w:sz="4" w:space="0" w:color="auto"/>
              <w:right w:val="single" w:sz="4" w:space="0" w:color="auto"/>
            </w:tcBorders>
            <w:vAlign w:val="center"/>
          </w:tcPr>
          <w:p w14:paraId="472A3528"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RETDU</w:t>
            </w:r>
          </w:p>
        </w:tc>
      </w:tr>
      <w:tr w:rsidR="003C5ECE" w:rsidRPr="007372FD" w14:paraId="23889F0E" w14:textId="77777777" w:rsidTr="003C5ECE">
        <w:trPr>
          <w:trHeight w:val="379"/>
        </w:trPr>
        <w:tc>
          <w:tcPr>
            <w:tcW w:w="1472" w:type="dxa"/>
            <w:tcBorders>
              <w:top w:val="single" w:sz="4" w:space="0" w:color="auto"/>
              <w:left w:val="single" w:sz="4" w:space="0" w:color="auto"/>
              <w:bottom w:val="single" w:sz="4" w:space="0" w:color="auto"/>
              <w:right w:val="single" w:sz="4" w:space="0" w:color="auto"/>
            </w:tcBorders>
            <w:vAlign w:val="center"/>
          </w:tcPr>
          <w:p w14:paraId="4FB5B54A"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Engr Eqpt</w:t>
            </w:r>
          </w:p>
        </w:tc>
        <w:tc>
          <w:tcPr>
            <w:tcW w:w="3641" w:type="dxa"/>
            <w:tcBorders>
              <w:top w:val="single" w:sz="4" w:space="0" w:color="auto"/>
              <w:left w:val="nil"/>
              <w:bottom w:val="single" w:sz="4" w:space="0" w:color="auto"/>
              <w:right w:val="single" w:sz="4" w:space="0" w:color="auto"/>
            </w:tcBorders>
            <w:noWrap/>
            <w:vAlign w:val="center"/>
          </w:tcPr>
          <w:p w14:paraId="08F8B2C6"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w:t>
            </w:r>
          </w:p>
        </w:tc>
        <w:tc>
          <w:tcPr>
            <w:tcW w:w="1701" w:type="dxa"/>
            <w:tcBorders>
              <w:top w:val="single" w:sz="4" w:space="0" w:color="auto"/>
              <w:left w:val="nil"/>
              <w:bottom w:val="single" w:sz="4" w:space="0" w:color="auto"/>
              <w:right w:val="single" w:sz="4" w:space="0" w:color="auto"/>
            </w:tcBorders>
            <w:vAlign w:val="center"/>
          </w:tcPr>
          <w:p w14:paraId="47EF1611"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single" w:sz="4" w:space="0" w:color="auto"/>
              <w:left w:val="nil"/>
              <w:bottom w:val="single" w:sz="4" w:space="0" w:color="auto"/>
              <w:right w:val="single" w:sz="4" w:space="0" w:color="auto"/>
            </w:tcBorders>
            <w:vAlign w:val="center"/>
          </w:tcPr>
          <w:p w14:paraId="3A2E7699"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RETDU</w:t>
            </w:r>
          </w:p>
        </w:tc>
      </w:tr>
      <w:tr w:rsidR="003C5ECE" w:rsidRPr="007372FD" w14:paraId="6DCC32F0" w14:textId="77777777" w:rsidTr="003C5ECE">
        <w:trPr>
          <w:trHeight w:val="379"/>
        </w:trPr>
        <w:tc>
          <w:tcPr>
            <w:tcW w:w="1472" w:type="dxa"/>
            <w:tcBorders>
              <w:top w:val="single" w:sz="4" w:space="0" w:color="auto"/>
              <w:left w:val="single" w:sz="4" w:space="0" w:color="auto"/>
              <w:bottom w:val="single" w:sz="4" w:space="0" w:color="auto"/>
              <w:right w:val="single" w:sz="4" w:space="0" w:color="auto"/>
            </w:tcBorders>
            <w:vAlign w:val="center"/>
          </w:tcPr>
          <w:p w14:paraId="4B4A9CE6"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Engr Eqpt</w:t>
            </w:r>
          </w:p>
        </w:tc>
        <w:tc>
          <w:tcPr>
            <w:tcW w:w="3641" w:type="dxa"/>
            <w:tcBorders>
              <w:top w:val="single" w:sz="4" w:space="0" w:color="auto"/>
              <w:left w:val="nil"/>
              <w:bottom w:val="single" w:sz="4" w:space="0" w:color="auto"/>
              <w:right w:val="single" w:sz="4" w:space="0" w:color="auto"/>
            </w:tcBorders>
            <w:noWrap/>
            <w:vAlign w:val="center"/>
          </w:tcPr>
          <w:p w14:paraId="087201F8"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w:t>
            </w:r>
          </w:p>
        </w:tc>
        <w:tc>
          <w:tcPr>
            <w:tcW w:w="1701" w:type="dxa"/>
            <w:tcBorders>
              <w:top w:val="single" w:sz="4" w:space="0" w:color="auto"/>
              <w:left w:val="nil"/>
              <w:bottom w:val="single" w:sz="4" w:space="0" w:color="auto"/>
              <w:right w:val="single" w:sz="4" w:space="0" w:color="auto"/>
            </w:tcBorders>
            <w:vAlign w:val="center"/>
          </w:tcPr>
          <w:p w14:paraId="18C2357A"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single" w:sz="4" w:space="0" w:color="auto"/>
              <w:left w:val="nil"/>
              <w:bottom w:val="single" w:sz="4" w:space="0" w:color="auto"/>
              <w:right w:val="single" w:sz="4" w:space="0" w:color="auto"/>
            </w:tcBorders>
            <w:vAlign w:val="center"/>
          </w:tcPr>
          <w:p w14:paraId="6D8A4D81"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RETDU</w:t>
            </w:r>
          </w:p>
        </w:tc>
      </w:tr>
      <w:tr w:rsidR="003C5ECE" w:rsidRPr="007372FD" w14:paraId="16B54230"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4DCB22BD"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Littoral</w:t>
            </w:r>
          </w:p>
        </w:tc>
        <w:tc>
          <w:tcPr>
            <w:tcW w:w="3641" w:type="dxa"/>
            <w:tcBorders>
              <w:top w:val="nil"/>
              <w:left w:val="nil"/>
              <w:bottom w:val="single" w:sz="4" w:space="0" w:color="auto"/>
              <w:right w:val="single" w:sz="4" w:space="0" w:color="auto"/>
            </w:tcBorders>
            <w:vAlign w:val="center"/>
          </w:tcPr>
          <w:p w14:paraId="050088C0" w14:textId="77777777" w:rsidR="003C5ECE" w:rsidRPr="007372FD" w:rsidRDefault="001078DD" w:rsidP="0007473B">
            <w:pPr>
              <w:rPr>
                <w:rFonts w:cs="Arial"/>
                <w:color w:val="000000"/>
                <w:szCs w:val="20"/>
                <w:lang w:eastAsia="en-GB"/>
              </w:rPr>
            </w:pPr>
            <w:r>
              <w:rPr>
                <w:rFonts w:cs="Arial"/>
                <w:noProof/>
                <w:color w:val="000000"/>
                <w:szCs w:val="20"/>
                <w:highlight w:val="black"/>
                <w:lang w:eastAsia="en-GB"/>
              </w:rPr>
              <w:t>'''''''''''''''''''''' '''''''''''''''''' '''''''''''' ''''''''''''''</w:t>
            </w:r>
            <w:r w:rsidR="003C5ECE" w:rsidRPr="007372FD">
              <w:rPr>
                <w:rFonts w:cs="Arial"/>
                <w:color w:val="000000"/>
                <w:szCs w:val="20"/>
                <w:lang w:eastAsia="en-GB"/>
              </w:rPr>
              <w:t>)</w:t>
            </w:r>
          </w:p>
        </w:tc>
        <w:tc>
          <w:tcPr>
            <w:tcW w:w="1701" w:type="dxa"/>
            <w:tcBorders>
              <w:top w:val="nil"/>
              <w:left w:val="nil"/>
              <w:bottom w:val="single" w:sz="4" w:space="0" w:color="auto"/>
              <w:right w:val="single" w:sz="4" w:space="0" w:color="auto"/>
            </w:tcBorders>
            <w:vAlign w:val="center"/>
          </w:tcPr>
          <w:p w14:paraId="008AEA4C"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6C4B1017"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11 ATT Sqn RM</w:t>
            </w:r>
          </w:p>
        </w:tc>
      </w:tr>
      <w:tr w:rsidR="003C5ECE" w:rsidRPr="007372FD" w14:paraId="1EFFD7B0"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42B8E5CF"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Littoral</w:t>
            </w:r>
          </w:p>
        </w:tc>
        <w:tc>
          <w:tcPr>
            <w:tcW w:w="3641" w:type="dxa"/>
            <w:tcBorders>
              <w:top w:val="nil"/>
              <w:left w:val="nil"/>
              <w:bottom w:val="single" w:sz="4" w:space="0" w:color="auto"/>
              <w:right w:val="single" w:sz="4" w:space="0" w:color="auto"/>
            </w:tcBorders>
            <w:vAlign w:val="center"/>
          </w:tcPr>
          <w:p w14:paraId="4A54FCC8"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 '''''''''''''''''' '''''''''''''''''''''''''''''''''' '''''''''''''''''' '''''''</w:t>
            </w:r>
          </w:p>
        </w:tc>
        <w:tc>
          <w:tcPr>
            <w:tcW w:w="1701" w:type="dxa"/>
            <w:tcBorders>
              <w:top w:val="nil"/>
              <w:left w:val="nil"/>
              <w:bottom w:val="single" w:sz="4" w:space="0" w:color="auto"/>
              <w:right w:val="single" w:sz="4" w:space="0" w:color="auto"/>
            </w:tcBorders>
            <w:vAlign w:val="center"/>
          </w:tcPr>
          <w:p w14:paraId="3972628B"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743B38D2"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11 ATT Sqn RM</w:t>
            </w:r>
          </w:p>
        </w:tc>
      </w:tr>
      <w:tr w:rsidR="003C5ECE" w:rsidRPr="007372FD" w14:paraId="4DEA700A" w14:textId="77777777" w:rsidTr="003C5ECE">
        <w:trPr>
          <w:trHeight w:val="375"/>
        </w:trPr>
        <w:tc>
          <w:tcPr>
            <w:tcW w:w="1472" w:type="dxa"/>
            <w:tcBorders>
              <w:top w:val="nil"/>
              <w:left w:val="single" w:sz="8" w:space="0" w:color="auto"/>
              <w:bottom w:val="single" w:sz="4" w:space="0" w:color="auto"/>
              <w:right w:val="single" w:sz="4" w:space="0" w:color="auto"/>
            </w:tcBorders>
            <w:vAlign w:val="center"/>
          </w:tcPr>
          <w:p w14:paraId="5802371B"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Littoral</w:t>
            </w:r>
          </w:p>
        </w:tc>
        <w:tc>
          <w:tcPr>
            <w:tcW w:w="3641" w:type="dxa"/>
            <w:tcBorders>
              <w:top w:val="nil"/>
              <w:left w:val="nil"/>
              <w:bottom w:val="single" w:sz="4" w:space="0" w:color="auto"/>
              <w:right w:val="single" w:sz="4" w:space="0" w:color="auto"/>
            </w:tcBorders>
            <w:vAlign w:val="center"/>
          </w:tcPr>
          <w:p w14:paraId="6808DB2D"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 '''''''''''</w:t>
            </w:r>
          </w:p>
        </w:tc>
        <w:tc>
          <w:tcPr>
            <w:tcW w:w="1701" w:type="dxa"/>
            <w:tcBorders>
              <w:top w:val="nil"/>
              <w:left w:val="nil"/>
              <w:bottom w:val="single" w:sz="4" w:space="0" w:color="auto"/>
              <w:right w:val="single" w:sz="4" w:space="0" w:color="auto"/>
            </w:tcBorders>
            <w:vAlign w:val="center"/>
          </w:tcPr>
          <w:p w14:paraId="36CD3B6B"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7A6D4B30"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11 ATT Sqn RM</w:t>
            </w:r>
          </w:p>
        </w:tc>
      </w:tr>
      <w:tr w:rsidR="003C5ECE" w:rsidRPr="007372FD" w14:paraId="21056CF4"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35D9165C"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Air</w:t>
            </w:r>
          </w:p>
        </w:tc>
        <w:tc>
          <w:tcPr>
            <w:tcW w:w="3641" w:type="dxa"/>
            <w:tcBorders>
              <w:top w:val="nil"/>
              <w:left w:val="nil"/>
              <w:bottom w:val="single" w:sz="4" w:space="0" w:color="auto"/>
              <w:right w:val="single" w:sz="4" w:space="0" w:color="auto"/>
            </w:tcBorders>
            <w:vAlign w:val="center"/>
          </w:tcPr>
          <w:p w14:paraId="643BA262"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w:t>
            </w:r>
          </w:p>
        </w:tc>
        <w:tc>
          <w:tcPr>
            <w:tcW w:w="1701" w:type="dxa"/>
            <w:tcBorders>
              <w:top w:val="nil"/>
              <w:left w:val="nil"/>
              <w:bottom w:val="single" w:sz="4" w:space="0" w:color="auto"/>
              <w:right w:val="single" w:sz="4" w:space="0" w:color="auto"/>
            </w:tcBorders>
            <w:vAlign w:val="center"/>
          </w:tcPr>
          <w:p w14:paraId="5ED17712"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24D1D5D7"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JADTEU</w:t>
            </w:r>
          </w:p>
        </w:tc>
      </w:tr>
      <w:tr w:rsidR="003C5ECE" w:rsidRPr="007372FD" w14:paraId="62582E87"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683189EE"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Air</w:t>
            </w:r>
          </w:p>
        </w:tc>
        <w:tc>
          <w:tcPr>
            <w:tcW w:w="3641" w:type="dxa"/>
            <w:tcBorders>
              <w:top w:val="nil"/>
              <w:left w:val="nil"/>
              <w:bottom w:val="single" w:sz="4" w:space="0" w:color="auto"/>
              <w:right w:val="single" w:sz="4" w:space="0" w:color="auto"/>
            </w:tcBorders>
            <w:vAlign w:val="center"/>
          </w:tcPr>
          <w:p w14:paraId="4F855FA1"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w:t>
            </w:r>
          </w:p>
        </w:tc>
        <w:tc>
          <w:tcPr>
            <w:tcW w:w="1701" w:type="dxa"/>
            <w:tcBorders>
              <w:top w:val="nil"/>
              <w:left w:val="nil"/>
              <w:bottom w:val="single" w:sz="4" w:space="0" w:color="auto"/>
              <w:right w:val="single" w:sz="4" w:space="0" w:color="auto"/>
            </w:tcBorders>
            <w:vAlign w:val="center"/>
          </w:tcPr>
          <w:p w14:paraId="4AB27A1B"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3C0336C0"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JADTEU</w:t>
            </w:r>
          </w:p>
        </w:tc>
      </w:tr>
      <w:tr w:rsidR="003C5ECE" w:rsidRPr="007372FD" w14:paraId="119F55C2"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6BFDD585"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Air</w:t>
            </w:r>
          </w:p>
        </w:tc>
        <w:tc>
          <w:tcPr>
            <w:tcW w:w="3641" w:type="dxa"/>
            <w:tcBorders>
              <w:top w:val="nil"/>
              <w:left w:val="nil"/>
              <w:bottom w:val="single" w:sz="4" w:space="0" w:color="auto"/>
              <w:right w:val="single" w:sz="4" w:space="0" w:color="auto"/>
            </w:tcBorders>
            <w:vAlign w:val="center"/>
          </w:tcPr>
          <w:p w14:paraId="03F53F6A"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w:t>
            </w:r>
          </w:p>
        </w:tc>
        <w:tc>
          <w:tcPr>
            <w:tcW w:w="1701" w:type="dxa"/>
            <w:tcBorders>
              <w:top w:val="nil"/>
              <w:left w:val="nil"/>
              <w:bottom w:val="single" w:sz="4" w:space="0" w:color="auto"/>
              <w:right w:val="single" w:sz="4" w:space="0" w:color="auto"/>
            </w:tcBorders>
            <w:vAlign w:val="center"/>
          </w:tcPr>
          <w:p w14:paraId="728E6ECA"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5D3D3ECE"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JADTEU</w:t>
            </w:r>
          </w:p>
        </w:tc>
      </w:tr>
      <w:tr w:rsidR="003C5ECE" w:rsidRPr="007372FD" w14:paraId="416E8659"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28A99CB0"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Naval</w:t>
            </w:r>
          </w:p>
        </w:tc>
        <w:tc>
          <w:tcPr>
            <w:tcW w:w="3641" w:type="dxa"/>
            <w:tcBorders>
              <w:top w:val="nil"/>
              <w:left w:val="nil"/>
              <w:bottom w:val="single" w:sz="4" w:space="0" w:color="auto"/>
              <w:right w:val="single" w:sz="4" w:space="0" w:color="auto"/>
            </w:tcBorders>
            <w:vAlign w:val="center"/>
          </w:tcPr>
          <w:p w14:paraId="0DECE209"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 ''''''' '''</w:t>
            </w:r>
          </w:p>
        </w:tc>
        <w:tc>
          <w:tcPr>
            <w:tcW w:w="1701" w:type="dxa"/>
            <w:tcBorders>
              <w:top w:val="nil"/>
              <w:left w:val="nil"/>
              <w:bottom w:val="single" w:sz="4" w:space="0" w:color="auto"/>
              <w:right w:val="single" w:sz="4" w:space="0" w:color="auto"/>
            </w:tcBorders>
            <w:vAlign w:val="center"/>
          </w:tcPr>
          <w:p w14:paraId="53A81B6E"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73313295"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FLEET</w:t>
            </w:r>
          </w:p>
        </w:tc>
      </w:tr>
      <w:tr w:rsidR="003C5ECE" w:rsidRPr="007372FD" w14:paraId="5832FB6C" w14:textId="77777777" w:rsidTr="003C5ECE">
        <w:trPr>
          <w:trHeight w:val="379"/>
        </w:trPr>
        <w:tc>
          <w:tcPr>
            <w:tcW w:w="1472" w:type="dxa"/>
            <w:tcBorders>
              <w:top w:val="single" w:sz="4" w:space="0" w:color="auto"/>
              <w:left w:val="single" w:sz="8" w:space="0" w:color="auto"/>
              <w:bottom w:val="single" w:sz="4" w:space="0" w:color="auto"/>
              <w:right w:val="single" w:sz="4" w:space="0" w:color="auto"/>
            </w:tcBorders>
            <w:vAlign w:val="center"/>
          </w:tcPr>
          <w:p w14:paraId="4824E6DD" w14:textId="77777777" w:rsidR="003C5ECE" w:rsidRPr="00C807FD" w:rsidRDefault="003C5ECE" w:rsidP="0007473B">
            <w:pPr>
              <w:jc w:val="center"/>
            </w:pPr>
            <w:r w:rsidRPr="007372FD">
              <w:rPr>
                <w:rFonts w:cs="Arial"/>
                <w:color w:val="000000"/>
                <w:szCs w:val="20"/>
                <w:lang w:eastAsia="en-GB"/>
              </w:rPr>
              <w:t>Survivability</w:t>
            </w:r>
          </w:p>
        </w:tc>
        <w:tc>
          <w:tcPr>
            <w:tcW w:w="3641" w:type="dxa"/>
            <w:tcBorders>
              <w:top w:val="single" w:sz="4" w:space="0" w:color="auto"/>
              <w:left w:val="nil"/>
              <w:bottom w:val="single" w:sz="4" w:space="0" w:color="auto"/>
              <w:right w:val="single" w:sz="4" w:space="0" w:color="auto"/>
            </w:tcBorders>
            <w:vAlign w:val="center"/>
          </w:tcPr>
          <w:p w14:paraId="4AB980A7" w14:textId="77777777" w:rsidR="003C5ECE" w:rsidRPr="001078DD" w:rsidRDefault="001078DD" w:rsidP="0007473B">
            <w:pPr>
              <w:rPr>
                <w:highlight w:val="black"/>
              </w:rPr>
            </w:pPr>
            <w:r>
              <w:rPr>
                <w:rFonts w:cs="Arial"/>
                <w:noProof/>
                <w:color w:val="000000"/>
                <w:szCs w:val="20"/>
                <w:highlight w:val="black"/>
                <w:lang w:eastAsia="en-GB"/>
              </w:rPr>
              <w:t>'''''''''''''''' ''''''''''''''''''''' ''''''''''''''''''''''' ''''''''''''''''''''''''''''</w:t>
            </w:r>
          </w:p>
        </w:tc>
        <w:tc>
          <w:tcPr>
            <w:tcW w:w="1701" w:type="dxa"/>
            <w:tcBorders>
              <w:top w:val="single" w:sz="4" w:space="0" w:color="auto"/>
              <w:left w:val="nil"/>
              <w:bottom w:val="single" w:sz="4" w:space="0" w:color="auto"/>
              <w:right w:val="single" w:sz="4" w:space="0" w:color="auto"/>
            </w:tcBorders>
            <w:vAlign w:val="center"/>
          </w:tcPr>
          <w:p w14:paraId="498974BD" w14:textId="77777777" w:rsidR="003C5ECE" w:rsidRPr="00C807FD" w:rsidRDefault="003C5ECE" w:rsidP="0007473B">
            <w:pPr>
              <w:jc w:val="center"/>
            </w:pPr>
            <w:r w:rsidRPr="007372FD">
              <w:rPr>
                <w:rFonts w:cs="Arial"/>
                <w:color w:val="000000"/>
                <w:szCs w:val="20"/>
                <w:lang w:eastAsia="en-GB"/>
              </w:rPr>
              <w:t>In service</w:t>
            </w:r>
          </w:p>
        </w:tc>
        <w:tc>
          <w:tcPr>
            <w:tcW w:w="2694" w:type="dxa"/>
            <w:tcBorders>
              <w:top w:val="single" w:sz="4" w:space="0" w:color="auto"/>
              <w:left w:val="nil"/>
              <w:bottom w:val="single" w:sz="4" w:space="0" w:color="auto"/>
              <w:right w:val="single" w:sz="4" w:space="0" w:color="auto"/>
            </w:tcBorders>
            <w:vAlign w:val="center"/>
          </w:tcPr>
          <w:p w14:paraId="395049FB" w14:textId="77777777" w:rsidR="003C5ECE" w:rsidRPr="00C807FD" w:rsidRDefault="003C5ECE" w:rsidP="0007473B">
            <w:pPr>
              <w:jc w:val="center"/>
            </w:pPr>
            <w:r w:rsidRPr="007372FD">
              <w:rPr>
                <w:rFonts w:cs="Arial"/>
                <w:color w:val="000000"/>
                <w:szCs w:val="20"/>
                <w:lang w:eastAsia="en-GB"/>
              </w:rPr>
              <w:t>ITDU</w:t>
            </w:r>
          </w:p>
        </w:tc>
      </w:tr>
      <w:tr w:rsidR="003C5ECE" w:rsidRPr="007372FD" w14:paraId="04859750" w14:textId="77777777" w:rsidTr="003C5ECE">
        <w:trPr>
          <w:trHeight w:val="379"/>
        </w:trPr>
        <w:tc>
          <w:tcPr>
            <w:tcW w:w="1472" w:type="dxa"/>
            <w:tcBorders>
              <w:top w:val="single" w:sz="4" w:space="0" w:color="auto"/>
              <w:left w:val="single" w:sz="8" w:space="0" w:color="auto"/>
              <w:bottom w:val="single" w:sz="4" w:space="0" w:color="auto"/>
              <w:right w:val="single" w:sz="4" w:space="0" w:color="auto"/>
            </w:tcBorders>
          </w:tcPr>
          <w:p w14:paraId="36E444E3" w14:textId="77777777" w:rsidR="003C5ECE" w:rsidRPr="007372FD" w:rsidRDefault="003C5ECE" w:rsidP="0007473B">
            <w:pPr>
              <w:jc w:val="center"/>
              <w:rPr>
                <w:rFonts w:cs="Arial"/>
                <w:color w:val="000000"/>
                <w:szCs w:val="20"/>
                <w:lang w:eastAsia="en-GB"/>
              </w:rPr>
            </w:pPr>
            <w:r w:rsidRPr="00C807FD">
              <w:lastRenderedPageBreak/>
              <w:t>Survivability</w:t>
            </w:r>
          </w:p>
        </w:tc>
        <w:tc>
          <w:tcPr>
            <w:tcW w:w="3641" w:type="dxa"/>
            <w:tcBorders>
              <w:top w:val="single" w:sz="4" w:space="0" w:color="auto"/>
              <w:left w:val="nil"/>
              <w:bottom w:val="single" w:sz="4" w:space="0" w:color="auto"/>
              <w:right w:val="single" w:sz="4" w:space="0" w:color="auto"/>
            </w:tcBorders>
          </w:tcPr>
          <w:p w14:paraId="6E338C75" w14:textId="77777777" w:rsidR="003C5ECE" w:rsidRPr="001078DD" w:rsidRDefault="001078DD" w:rsidP="0007473B">
            <w:pPr>
              <w:rPr>
                <w:rFonts w:cs="Arial"/>
                <w:color w:val="000000"/>
                <w:szCs w:val="20"/>
                <w:highlight w:val="black"/>
                <w:lang w:eastAsia="en-GB"/>
              </w:rPr>
            </w:pPr>
            <w:r>
              <w:rPr>
                <w:noProof/>
                <w:color w:val="000000"/>
                <w:highlight w:val="black"/>
              </w:rPr>
              <w:t>''''''''''''''''''''''''''''' '''''''''''''''''''' ''''''''''''' '''''''''''''''''''''' ''''''''''''''''</w:t>
            </w:r>
          </w:p>
        </w:tc>
        <w:tc>
          <w:tcPr>
            <w:tcW w:w="1701" w:type="dxa"/>
            <w:tcBorders>
              <w:top w:val="single" w:sz="4" w:space="0" w:color="auto"/>
              <w:left w:val="nil"/>
              <w:bottom w:val="single" w:sz="4" w:space="0" w:color="auto"/>
              <w:right w:val="single" w:sz="4" w:space="0" w:color="auto"/>
            </w:tcBorders>
          </w:tcPr>
          <w:p w14:paraId="4AA05618" w14:textId="77777777" w:rsidR="003C5ECE" w:rsidRPr="007372FD" w:rsidRDefault="003C5ECE" w:rsidP="0007473B">
            <w:pPr>
              <w:jc w:val="center"/>
              <w:rPr>
                <w:rFonts w:cs="Arial"/>
                <w:color w:val="000000"/>
                <w:szCs w:val="20"/>
                <w:lang w:eastAsia="en-GB"/>
              </w:rPr>
            </w:pPr>
            <w:r w:rsidRPr="00C807FD">
              <w:t>In service</w:t>
            </w:r>
          </w:p>
        </w:tc>
        <w:tc>
          <w:tcPr>
            <w:tcW w:w="2694" w:type="dxa"/>
            <w:tcBorders>
              <w:top w:val="single" w:sz="4" w:space="0" w:color="auto"/>
              <w:left w:val="nil"/>
              <w:bottom w:val="single" w:sz="4" w:space="0" w:color="auto"/>
              <w:right w:val="single" w:sz="4" w:space="0" w:color="auto"/>
            </w:tcBorders>
          </w:tcPr>
          <w:p w14:paraId="0413BEA6" w14:textId="77777777" w:rsidR="003C5ECE" w:rsidRPr="007372FD" w:rsidRDefault="003C5ECE" w:rsidP="0007473B">
            <w:pPr>
              <w:jc w:val="center"/>
              <w:rPr>
                <w:rFonts w:cs="Arial"/>
                <w:color w:val="000000"/>
                <w:szCs w:val="20"/>
                <w:lang w:eastAsia="en-GB"/>
              </w:rPr>
            </w:pPr>
            <w:r w:rsidRPr="00C807FD">
              <w:t>ITDU</w:t>
            </w:r>
          </w:p>
        </w:tc>
      </w:tr>
      <w:tr w:rsidR="003C5ECE" w:rsidRPr="007372FD" w14:paraId="22BE7332" w14:textId="77777777" w:rsidTr="003C5ECE">
        <w:trPr>
          <w:trHeight w:val="379"/>
        </w:trPr>
        <w:tc>
          <w:tcPr>
            <w:tcW w:w="1472" w:type="dxa"/>
            <w:tcBorders>
              <w:top w:val="single" w:sz="4" w:space="0" w:color="auto"/>
              <w:left w:val="single" w:sz="8" w:space="0" w:color="auto"/>
              <w:bottom w:val="single" w:sz="4" w:space="0" w:color="auto"/>
              <w:right w:val="single" w:sz="4" w:space="0" w:color="auto"/>
            </w:tcBorders>
          </w:tcPr>
          <w:p w14:paraId="140A8399" w14:textId="77777777" w:rsidR="003C5ECE" w:rsidRPr="007372FD" w:rsidRDefault="003C5ECE" w:rsidP="0007473B">
            <w:pPr>
              <w:jc w:val="center"/>
              <w:rPr>
                <w:rFonts w:cs="Arial"/>
                <w:color w:val="000000"/>
                <w:szCs w:val="20"/>
                <w:lang w:eastAsia="en-GB"/>
              </w:rPr>
            </w:pPr>
            <w:r w:rsidRPr="00C807FD">
              <w:t>Survivability</w:t>
            </w:r>
          </w:p>
        </w:tc>
        <w:tc>
          <w:tcPr>
            <w:tcW w:w="3641" w:type="dxa"/>
            <w:tcBorders>
              <w:top w:val="single" w:sz="4" w:space="0" w:color="auto"/>
              <w:left w:val="nil"/>
              <w:bottom w:val="single" w:sz="4" w:space="0" w:color="auto"/>
              <w:right w:val="single" w:sz="4" w:space="0" w:color="auto"/>
            </w:tcBorders>
          </w:tcPr>
          <w:p w14:paraId="72674C83" w14:textId="77777777" w:rsidR="003C5ECE" w:rsidRPr="001078DD" w:rsidRDefault="001078DD" w:rsidP="0007473B">
            <w:pPr>
              <w:rPr>
                <w:rFonts w:cs="Arial"/>
                <w:color w:val="000000"/>
                <w:szCs w:val="20"/>
                <w:highlight w:val="black"/>
                <w:lang w:eastAsia="en-GB"/>
              </w:rPr>
            </w:pPr>
            <w:r>
              <w:rPr>
                <w:noProof/>
                <w:color w:val="000000"/>
                <w:highlight w:val="black"/>
              </w:rPr>
              <w:t>'''''''''''''''''''''''''''''' '''''''''''''''''''''''' '''''''''''''' '''''''''''''''''''' '''''''''''''''''''</w:t>
            </w:r>
          </w:p>
        </w:tc>
        <w:tc>
          <w:tcPr>
            <w:tcW w:w="1701" w:type="dxa"/>
            <w:tcBorders>
              <w:top w:val="single" w:sz="4" w:space="0" w:color="auto"/>
              <w:left w:val="nil"/>
              <w:bottom w:val="single" w:sz="4" w:space="0" w:color="auto"/>
              <w:right w:val="single" w:sz="4" w:space="0" w:color="auto"/>
            </w:tcBorders>
          </w:tcPr>
          <w:p w14:paraId="7FEF25D0" w14:textId="77777777" w:rsidR="003C5ECE" w:rsidRPr="007372FD" w:rsidRDefault="003C5ECE" w:rsidP="0007473B">
            <w:pPr>
              <w:jc w:val="center"/>
              <w:rPr>
                <w:rFonts w:cs="Arial"/>
                <w:color w:val="000000"/>
                <w:szCs w:val="20"/>
                <w:lang w:eastAsia="en-GB"/>
              </w:rPr>
            </w:pPr>
            <w:r w:rsidRPr="00C807FD">
              <w:t>In service</w:t>
            </w:r>
          </w:p>
        </w:tc>
        <w:tc>
          <w:tcPr>
            <w:tcW w:w="2694" w:type="dxa"/>
            <w:tcBorders>
              <w:top w:val="single" w:sz="4" w:space="0" w:color="auto"/>
              <w:left w:val="nil"/>
              <w:bottom w:val="single" w:sz="4" w:space="0" w:color="auto"/>
              <w:right w:val="single" w:sz="4" w:space="0" w:color="auto"/>
            </w:tcBorders>
          </w:tcPr>
          <w:p w14:paraId="148A8FE1" w14:textId="77777777" w:rsidR="003C5ECE" w:rsidRPr="007372FD" w:rsidRDefault="003C5ECE" w:rsidP="0007473B">
            <w:pPr>
              <w:jc w:val="center"/>
              <w:rPr>
                <w:rFonts w:cs="Arial"/>
                <w:color w:val="000000"/>
                <w:szCs w:val="20"/>
                <w:lang w:eastAsia="en-GB"/>
              </w:rPr>
            </w:pPr>
            <w:r w:rsidRPr="00C807FD">
              <w:t>ITDU</w:t>
            </w:r>
          </w:p>
        </w:tc>
      </w:tr>
      <w:tr w:rsidR="003C5ECE" w:rsidRPr="007372FD" w14:paraId="734B299D" w14:textId="77777777" w:rsidTr="003C5ECE">
        <w:trPr>
          <w:trHeight w:val="379"/>
        </w:trPr>
        <w:tc>
          <w:tcPr>
            <w:tcW w:w="1472" w:type="dxa"/>
            <w:tcBorders>
              <w:top w:val="single" w:sz="4" w:space="0" w:color="auto"/>
              <w:left w:val="single" w:sz="8" w:space="0" w:color="auto"/>
              <w:bottom w:val="single" w:sz="4" w:space="0" w:color="auto"/>
              <w:right w:val="single" w:sz="4" w:space="0" w:color="auto"/>
            </w:tcBorders>
          </w:tcPr>
          <w:p w14:paraId="7F561170" w14:textId="77777777" w:rsidR="003C5ECE" w:rsidRPr="007372FD" w:rsidRDefault="003C5ECE" w:rsidP="0007473B">
            <w:pPr>
              <w:jc w:val="center"/>
              <w:rPr>
                <w:rFonts w:cs="Arial"/>
                <w:color w:val="000000"/>
                <w:szCs w:val="20"/>
                <w:lang w:eastAsia="en-GB"/>
              </w:rPr>
            </w:pPr>
            <w:r w:rsidRPr="00C807FD">
              <w:t>Survivability</w:t>
            </w:r>
          </w:p>
        </w:tc>
        <w:tc>
          <w:tcPr>
            <w:tcW w:w="3641" w:type="dxa"/>
            <w:tcBorders>
              <w:top w:val="single" w:sz="4" w:space="0" w:color="auto"/>
              <w:left w:val="nil"/>
              <w:bottom w:val="single" w:sz="4" w:space="0" w:color="auto"/>
              <w:right w:val="single" w:sz="4" w:space="0" w:color="auto"/>
            </w:tcBorders>
          </w:tcPr>
          <w:p w14:paraId="23E7F272" w14:textId="77777777" w:rsidR="003C5ECE" w:rsidRPr="001078DD" w:rsidRDefault="001078DD" w:rsidP="0007473B">
            <w:pPr>
              <w:rPr>
                <w:rFonts w:cs="Arial"/>
                <w:color w:val="000000"/>
                <w:szCs w:val="20"/>
                <w:highlight w:val="black"/>
                <w:lang w:eastAsia="en-GB"/>
              </w:rPr>
            </w:pPr>
            <w:r>
              <w:rPr>
                <w:noProof/>
                <w:color w:val="000000"/>
                <w:highlight w:val="black"/>
              </w:rPr>
              <w:t>''''''''''''''''''''''' '''''''''''''' ''''''''''''''''''' ''''''''''''''</w:t>
            </w:r>
          </w:p>
        </w:tc>
        <w:tc>
          <w:tcPr>
            <w:tcW w:w="1701" w:type="dxa"/>
            <w:tcBorders>
              <w:top w:val="single" w:sz="4" w:space="0" w:color="auto"/>
              <w:left w:val="nil"/>
              <w:bottom w:val="single" w:sz="4" w:space="0" w:color="auto"/>
              <w:right w:val="single" w:sz="4" w:space="0" w:color="auto"/>
            </w:tcBorders>
          </w:tcPr>
          <w:p w14:paraId="144CC387" w14:textId="77777777" w:rsidR="003C5ECE" w:rsidRPr="007372FD" w:rsidRDefault="003C5ECE" w:rsidP="0007473B">
            <w:pPr>
              <w:jc w:val="center"/>
              <w:rPr>
                <w:rFonts w:cs="Arial"/>
                <w:color w:val="000000"/>
                <w:szCs w:val="20"/>
                <w:lang w:eastAsia="en-GB"/>
              </w:rPr>
            </w:pPr>
            <w:r w:rsidRPr="00C807FD">
              <w:t>In service</w:t>
            </w:r>
          </w:p>
        </w:tc>
        <w:tc>
          <w:tcPr>
            <w:tcW w:w="2694" w:type="dxa"/>
            <w:tcBorders>
              <w:top w:val="single" w:sz="4" w:space="0" w:color="auto"/>
              <w:left w:val="nil"/>
              <w:bottom w:val="single" w:sz="4" w:space="0" w:color="auto"/>
              <w:right w:val="single" w:sz="4" w:space="0" w:color="auto"/>
            </w:tcBorders>
          </w:tcPr>
          <w:p w14:paraId="5FF5C9CA" w14:textId="77777777" w:rsidR="003C5ECE" w:rsidRPr="007372FD" w:rsidRDefault="003C5ECE" w:rsidP="0007473B">
            <w:pPr>
              <w:jc w:val="center"/>
              <w:rPr>
                <w:rFonts w:cs="Arial"/>
                <w:color w:val="000000"/>
                <w:szCs w:val="20"/>
                <w:lang w:eastAsia="en-GB"/>
              </w:rPr>
            </w:pPr>
            <w:r w:rsidRPr="00C807FD">
              <w:t>ITDU</w:t>
            </w:r>
          </w:p>
        </w:tc>
      </w:tr>
      <w:tr w:rsidR="003C5ECE" w:rsidRPr="007372FD" w14:paraId="43A58B2F" w14:textId="77777777" w:rsidTr="003C5ECE">
        <w:trPr>
          <w:trHeight w:val="379"/>
        </w:trPr>
        <w:tc>
          <w:tcPr>
            <w:tcW w:w="1472" w:type="dxa"/>
            <w:tcBorders>
              <w:top w:val="single" w:sz="4" w:space="0" w:color="auto"/>
              <w:left w:val="single" w:sz="8" w:space="0" w:color="auto"/>
              <w:bottom w:val="single" w:sz="4" w:space="0" w:color="auto"/>
              <w:right w:val="single" w:sz="4" w:space="0" w:color="auto"/>
            </w:tcBorders>
          </w:tcPr>
          <w:p w14:paraId="25886712" w14:textId="77777777" w:rsidR="003C5ECE" w:rsidRPr="007372FD" w:rsidRDefault="003C5ECE" w:rsidP="0007473B">
            <w:pPr>
              <w:jc w:val="center"/>
              <w:rPr>
                <w:rFonts w:cs="Arial"/>
                <w:color w:val="000000"/>
                <w:szCs w:val="20"/>
                <w:lang w:eastAsia="en-GB"/>
              </w:rPr>
            </w:pPr>
            <w:r w:rsidRPr="00C807FD">
              <w:t>Survivability</w:t>
            </w:r>
          </w:p>
        </w:tc>
        <w:tc>
          <w:tcPr>
            <w:tcW w:w="3641" w:type="dxa"/>
            <w:tcBorders>
              <w:top w:val="single" w:sz="4" w:space="0" w:color="auto"/>
              <w:left w:val="nil"/>
              <w:bottom w:val="single" w:sz="4" w:space="0" w:color="auto"/>
              <w:right w:val="single" w:sz="4" w:space="0" w:color="auto"/>
            </w:tcBorders>
          </w:tcPr>
          <w:p w14:paraId="7CE6DAE7" w14:textId="77777777" w:rsidR="003C5ECE" w:rsidRPr="001078DD" w:rsidRDefault="001078DD" w:rsidP="0007473B">
            <w:pPr>
              <w:rPr>
                <w:rFonts w:cs="Arial"/>
                <w:color w:val="000000"/>
                <w:szCs w:val="20"/>
                <w:highlight w:val="black"/>
                <w:lang w:eastAsia="en-GB"/>
              </w:rPr>
            </w:pPr>
            <w:r>
              <w:rPr>
                <w:noProof/>
                <w:color w:val="000000"/>
                <w:highlight w:val="black"/>
              </w:rPr>
              <w:t>'''''''''''''''''''''' ''''''''''''''''''''''''' ''''''''''''''''''</w:t>
            </w:r>
          </w:p>
        </w:tc>
        <w:tc>
          <w:tcPr>
            <w:tcW w:w="1701" w:type="dxa"/>
            <w:tcBorders>
              <w:top w:val="single" w:sz="4" w:space="0" w:color="auto"/>
              <w:left w:val="nil"/>
              <w:bottom w:val="single" w:sz="4" w:space="0" w:color="auto"/>
              <w:right w:val="single" w:sz="4" w:space="0" w:color="auto"/>
            </w:tcBorders>
          </w:tcPr>
          <w:p w14:paraId="3F68C70E" w14:textId="77777777" w:rsidR="003C5ECE" w:rsidRPr="007372FD" w:rsidRDefault="003C5ECE" w:rsidP="0007473B">
            <w:pPr>
              <w:jc w:val="center"/>
              <w:rPr>
                <w:rFonts w:cs="Arial"/>
                <w:color w:val="000000"/>
                <w:szCs w:val="20"/>
                <w:lang w:eastAsia="en-GB"/>
              </w:rPr>
            </w:pPr>
            <w:r w:rsidRPr="00C807FD">
              <w:t>In service</w:t>
            </w:r>
          </w:p>
        </w:tc>
        <w:tc>
          <w:tcPr>
            <w:tcW w:w="2694" w:type="dxa"/>
            <w:tcBorders>
              <w:top w:val="single" w:sz="4" w:space="0" w:color="auto"/>
              <w:left w:val="nil"/>
              <w:bottom w:val="single" w:sz="4" w:space="0" w:color="auto"/>
              <w:right w:val="single" w:sz="4" w:space="0" w:color="auto"/>
            </w:tcBorders>
          </w:tcPr>
          <w:p w14:paraId="31A936BC" w14:textId="77777777" w:rsidR="003C5ECE" w:rsidRPr="007372FD" w:rsidRDefault="003C5ECE" w:rsidP="0007473B">
            <w:pPr>
              <w:jc w:val="center"/>
              <w:rPr>
                <w:rFonts w:cs="Arial"/>
                <w:color w:val="000000"/>
                <w:szCs w:val="20"/>
                <w:lang w:eastAsia="en-GB"/>
              </w:rPr>
            </w:pPr>
            <w:r w:rsidRPr="00C807FD">
              <w:t>ITDU</w:t>
            </w:r>
          </w:p>
        </w:tc>
      </w:tr>
      <w:tr w:rsidR="003C5ECE" w:rsidRPr="007372FD" w14:paraId="6806756E" w14:textId="77777777" w:rsidTr="003C5ECE">
        <w:trPr>
          <w:trHeight w:val="379"/>
        </w:trPr>
        <w:tc>
          <w:tcPr>
            <w:tcW w:w="1472" w:type="dxa"/>
            <w:tcBorders>
              <w:top w:val="single" w:sz="4" w:space="0" w:color="auto"/>
              <w:left w:val="single" w:sz="8" w:space="0" w:color="auto"/>
              <w:bottom w:val="single" w:sz="4" w:space="0" w:color="auto"/>
              <w:right w:val="single" w:sz="4" w:space="0" w:color="auto"/>
            </w:tcBorders>
            <w:vAlign w:val="center"/>
          </w:tcPr>
          <w:p w14:paraId="40D96F74"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STANO</w:t>
            </w:r>
          </w:p>
        </w:tc>
        <w:tc>
          <w:tcPr>
            <w:tcW w:w="3641" w:type="dxa"/>
            <w:tcBorders>
              <w:top w:val="single" w:sz="4" w:space="0" w:color="auto"/>
              <w:left w:val="nil"/>
              <w:bottom w:val="single" w:sz="4" w:space="0" w:color="auto"/>
              <w:right w:val="single" w:sz="4" w:space="0" w:color="auto"/>
            </w:tcBorders>
            <w:vAlign w:val="center"/>
          </w:tcPr>
          <w:p w14:paraId="709585C3"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 ''''''''''''' '''''''''''''''</w:t>
            </w:r>
          </w:p>
        </w:tc>
        <w:tc>
          <w:tcPr>
            <w:tcW w:w="1701" w:type="dxa"/>
            <w:tcBorders>
              <w:top w:val="single" w:sz="4" w:space="0" w:color="auto"/>
              <w:left w:val="nil"/>
              <w:bottom w:val="single" w:sz="4" w:space="0" w:color="auto"/>
              <w:right w:val="single" w:sz="4" w:space="0" w:color="auto"/>
            </w:tcBorders>
            <w:vAlign w:val="center"/>
          </w:tcPr>
          <w:p w14:paraId="333974C3"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single" w:sz="4" w:space="0" w:color="auto"/>
              <w:left w:val="nil"/>
              <w:bottom w:val="single" w:sz="4" w:space="0" w:color="auto"/>
              <w:right w:val="single" w:sz="4" w:space="0" w:color="auto"/>
            </w:tcBorders>
            <w:vAlign w:val="center"/>
          </w:tcPr>
          <w:p w14:paraId="3E413E79"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RATDU</w:t>
            </w:r>
          </w:p>
        </w:tc>
      </w:tr>
      <w:tr w:rsidR="003C5ECE" w:rsidRPr="007372FD" w14:paraId="4D72CF4D"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5AD3F61E"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STANO</w:t>
            </w:r>
          </w:p>
        </w:tc>
        <w:tc>
          <w:tcPr>
            <w:tcW w:w="3641" w:type="dxa"/>
            <w:tcBorders>
              <w:top w:val="nil"/>
              <w:left w:val="nil"/>
              <w:bottom w:val="single" w:sz="4" w:space="0" w:color="auto"/>
              <w:right w:val="single" w:sz="4" w:space="0" w:color="auto"/>
            </w:tcBorders>
            <w:vAlign w:val="center"/>
          </w:tcPr>
          <w:p w14:paraId="1095D217"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 ''''''''''''''' '''''''''''''''' '''''''''''''''''''''''</w:t>
            </w:r>
          </w:p>
        </w:tc>
        <w:tc>
          <w:tcPr>
            <w:tcW w:w="1701" w:type="dxa"/>
            <w:tcBorders>
              <w:top w:val="nil"/>
              <w:left w:val="nil"/>
              <w:bottom w:val="single" w:sz="4" w:space="0" w:color="auto"/>
              <w:right w:val="single" w:sz="4" w:space="0" w:color="auto"/>
            </w:tcBorders>
            <w:vAlign w:val="center"/>
          </w:tcPr>
          <w:p w14:paraId="5EA97320"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25B28A5D"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RATDU</w:t>
            </w:r>
          </w:p>
        </w:tc>
      </w:tr>
      <w:tr w:rsidR="003C5ECE" w:rsidRPr="007372FD" w14:paraId="558ACD92"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48879BAF"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STANO</w:t>
            </w:r>
          </w:p>
        </w:tc>
        <w:tc>
          <w:tcPr>
            <w:tcW w:w="3641" w:type="dxa"/>
            <w:tcBorders>
              <w:top w:val="nil"/>
              <w:left w:val="nil"/>
              <w:bottom w:val="single" w:sz="4" w:space="0" w:color="auto"/>
              <w:right w:val="single" w:sz="4" w:space="0" w:color="auto"/>
            </w:tcBorders>
            <w:vAlign w:val="center"/>
          </w:tcPr>
          <w:p w14:paraId="156C52D5"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 ' ''''''''''''''''''''''''' ''''''''''''''' ''''''''''''''''''''''''</w:t>
            </w:r>
          </w:p>
        </w:tc>
        <w:tc>
          <w:tcPr>
            <w:tcW w:w="1701" w:type="dxa"/>
            <w:tcBorders>
              <w:top w:val="nil"/>
              <w:left w:val="nil"/>
              <w:bottom w:val="single" w:sz="4" w:space="0" w:color="auto"/>
              <w:right w:val="single" w:sz="4" w:space="0" w:color="auto"/>
            </w:tcBorders>
            <w:vAlign w:val="center"/>
          </w:tcPr>
          <w:p w14:paraId="77B26914"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12760AD8"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RATDU</w:t>
            </w:r>
          </w:p>
        </w:tc>
      </w:tr>
      <w:tr w:rsidR="003C5ECE" w:rsidRPr="007372FD" w14:paraId="6403A61F"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48FD305B"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C4I</w:t>
            </w:r>
          </w:p>
        </w:tc>
        <w:tc>
          <w:tcPr>
            <w:tcW w:w="3641" w:type="dxa"/>
            <w:tcBorders>
              <w:top w:val="nil"/>
              <w:left w:val="nil"/>
              <w:bottom w:val="single" w:sz="4" w:space="0" w:color="auto"/>
              <w:right w:val="single" w:sz="4" w:space="0" w:color="auto"/>
            </w:tcBorders>
            <w:vAlign w:val="center"/>
          </w:tcPr>
          <w:p w14:paraId="3434F67D"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 ''''''''''''''''''''''''' ''''''''''''''''</w:t>
            </w:r>
          </w:p>
        </w:tc>
        <w:tc>
          <w:tcPr>
            <w:tcW w:w="1701" w:type="dxa"/>
            <w:tcBorders>
              <w:top w:val="nil"/>
              <w:left w:val="nil"/>
              <w:bottom w:val="single" w:sz="4" w:space="0" w:color="auto"/>
              <w:right w:val="single" w:sz="4" w:space="0" w:color="auto"/>
            </w:tcBorders>
            <w:vAlign w:val="center"/>
          </w:tcPr>
          <w:p w14:paraId="6EE0F4AC"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47174D77"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CISTDU</w:t>
            </w:r>
          </w:p>
        </w:tc>
      </w:tr>
      <w:tr w:rsidR="003C5ECE" w:rsidRPr="007372FD" w14:paraId="064B63FF"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7B08CF92"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C4I</w:t>
            </w:r>
          </w:p>
        </w:tc>
        <w:tc>
          <w:tcPr>
            <w:tcW w:w="3641" w:type="dxa"/>
            <w:tcBorders>
              <w:top w:val="nil"/>
              <w:left w:val="nil"/>
              <w:bottom w:val="single" w:sz="4" w:space="0" w:color="auto"/>
              <w:right w:val="single" w:sz="4" w:space="0" w:color="auto"/>
            </w:tcBorders>
            <w:vAlign w:val="center"/>
          </w:tcPr>
          <w:p w14:paraId="1C100BDA"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 '''''''''''''''''''</w:t>
            </w:r>
          </w:p>
        </w:tc>
        <w:tc>
          <w:tcPr>
            <w:tcW w:w="1701" w:type="dxa"/>
            <w:tcBorders>
              <w:top w:val="nil"/>
              <w:left w:val="nil"/>
              <w:bottom w:val="single" w:sz="4" w:space="0" w:color="auto"/>
              <w:right w:val="single" w:sz="4" w:space="0" w:color="auto"/>
            </w:tcBorders>
            <w:vAlign w:val="center"/>
          </w:tcPr>
          <w:p w14:paraId="2EA36EC2"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4EDCC3AB"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ITDU</w:t>
            </w:r>
          </w:p>
        </w:tc>
      </w:tr>
      <w:tr w:rsidR="003C5ECE" w:rsidRPr="007372FD" w14:paraId="5334FE72"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1547DE31"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C4I</w:t>
            </w:r>
          </w:p>
        </w:tc>
        <w:tc>
          <w:tcPr>
            <w:tcW w:w="3641" w:type="dxa"/>
            <w:tcBorders>
              <w:top w:val="nil"/>
              <w:left w:val="nil"/>
              <w:bottom w:val="single" w:sz="4" w:space="0" w:color="auto"/>
              <w:right w:val="single" w:sz="4" w:space="0" w:color="auto"/>
            </w:tcBorders>
            <w:vAlign w:val="center"/>
          </w:tcPr>
          <w:p w14:paraId="0123CC41"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w:t>
            </w:r>
          </w:p>
        </w:tc>
        <w:tc>
          <w:tcPr>
            <w:tcW w:w="1701" w:type="dxa"/>
            <w:tcBorders>
              <w:top w:val="nil"/>
              <w:left w:val="nil"/>
              <w:bottom w:val="single" w:sz="4" w:space="0" w:color="auto"/>
              <w:right w:val="single" w:sz="4" w:space="0" w:color="auto"/>
            </w:tcBorders>
            <w:vAlign w:val="center"/>
          </w:tcPr>
          <w:p w14:paraId="555F93E8"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4EBA1142"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CISTDU</w:t>
            </w:r>
          </w:p>
        </w:tc>
      </w:tr>
      <w:tr w:rsidR="003C5ECE" w:rsidRPr="007372FD" w14:paraId="05814DFC"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331243B7"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C4I</w:t>
            </w:r>
          </w:p>
        </w:tc>
        <w:tc>
          <w:tcPr>
            <w:tcW w:w="3641" w:type="dxa"/>
            <w:tcBorders>
              <w:top w:val="nil"/>
              <w:left w:val="nil"/>
              <w:bottom w:val="single" w:sz="4" w:space="0" w:color="auto"/>
              <w:right w:val="single" w:sz="4" w:space="0" w:color="auto"/>
            </w:tcBorders>
            <w:vAlign w:val="center"/>
          </w:tcPr>
          <w:p w14:paraId="5EBC9753"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w:t>
            </w:r>
          </w:p>
        </w:tc>
        <w:tc>
          <w:tcPr>
            <w:tcW w:w="1701" w:type="dxa"/>
            <w:tcBorders>
              <w:top w:val="nil"/>
              <w:left w:val="nil"/>
              <w:bottom w:val="single" w:sz="4" w:space="0" w:color="auto"/>
              <w:right w:val="single" w:sz="4" w:space="0" w:color="auto"/>
            </w:tcBorders>
            <w:vAlign w:val="center"/>
          </w:tcPr>
          <w:p w14:paraId="04062ED0"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7C3E8500"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CISTDU</w:t>
            </w:r>
          </w:p>
        </w:tc>
      </w:tr>
      <w:tr w:rsidR="003C5ECE" w:rsidRPr="007372FD" w14:paraId="29E1152C"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4C996F1F"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C4I</w:t>
            </w:r>
          </w:p>
        </w:tc>
        <w:tc>
          <w:tcPr>
            <w:tcW w:w="3641" w:type="dxa"/>
            <w:tcBorders>
              <w:top w:val="nil"/>
              <w:left w:val="nil"/>
              <w:bottom w:val="single" w:sz="4" w:space="0" w:color="auto"/>
              <w:right w:val="single" w:sz="4" w:space="0" w:color="auto"/>
            </w:tcBorders>
            <w:vAlign w:val="center"/>
          </w:tcPr>
          <w:p w14:paraId="3548E968"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w:t>
            </w:r>
          </w:p>
        </w:tc>
        <w:tc>
          <w:tcPr>
            <w:tcW w:w="1701" w:type="dxa"/>
            <w:tcBorders>
              <w:top w:val="nil"/>
              <w:left w:val="nil"/>
              <w:bottom w:val="single" w:sz="4" w:space="0" w:color="auto"/>
              <w:right w:val="single" w:sz="4" w:space="0" w:color="auto"/>
            </w:tcBorders>
            <w:vAlign w:val="center"/>
          </w:tcPr>
          <w:p w14:paraId="492EF8E6"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2A0F5949"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CISTDU</w:t>
            </w:r>
          </w:p>
        </w:tc>
      </w:tr>
      <w:tr w:rsidR="003C5ECE" w:rsidRPr="007372FD" w14:paraId="2C0201FA"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3AF5EFAF"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A Vehs</w:t>
            </w:r>
          </w:p>
        </w:tc>
        <w:tc>
          <w:tcPr>
            <w:tcW w:w="3641" w:type="dxa"/>
            <w:tcBorders>
              <w:top w:val="nil"/>
              <w:left w:val="nil"/>
              <w:bottom w:val="single" w:sz="4" w:space="0" w:color="auto"/>
              <w:right w:val="single" w:sz="4" w:space="0" w:color="auto"/>
            </w:tcBorders>
            <w:vAlign w:val="center"/>
          </w:tcPr>
          <w:p w14:paraId="07F8D6FB"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w:t>
            </w:r>
          </w:p>
        </w:tc>
        <w:tc>
          <w:tcPr>
            <w:tcW w:w="1701" w:type="dxa"/>
            <w:tcBorders>
              <w:top w:val="nil"/>
              <w:left w:val="nil"/>
              <w:bottom w:val="single" w:sz="4" w:space="0" w:color="auto"/>
              <w:right w:val="single" w:sz="4" w:space="0" w:color="auto"/>
            </w:tcBorders>
            <w:vAlign w:val="center"/>
          </w:tcPr>
          <w:p w14:paraId="705C1CD1"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18CA82A0"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ATDU</w:t>
            </w:r>
          </w:p>
        </w:tc>
      </w:tr>
      <w:tr w:rsidR="003C5ECE" w:rsidRPr="007372FD" w14:paraId="127C75A5"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6412A318"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A Vehs</w:t>
            </w:r>
          </w:p>
        </w:tc>
        <w:tc>
          <w:tcPr>
            <w:tcW w:w="3641" w:type="dxa"/>
            <w:tcBorders>
              <w:top w:val="nil"/>
              <w:left w:val="nil"/>
              <w:bottom w:val="single" w:sz="4" w:space="0" w:color="auto"/>
              <w:right w:val="single" w:sz="4" w:space="0" w:color="auto"/>
            </w:tcBorders>
            <w:vAlign w:val="center"/>
          </w:tcPr>
          <w:p w14:paraId="3A07B04D"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w:t>
            </w:r>
          </w:p>
        </w:tc>
        <w:tc>
          <w:tcPr>
            <w:tcW w:w="1701" w:type="dxa"/>
            <w:tcBorders>
              <w:top w:val="nil"/>
              <w:left w:val="nil"/>
              <w:bottom w:val="single" w:sz="4" w:space="0" w:color="auto"/>
              <w:right w:val="single" w:sz="4" w:space="0" w:color="auto"/>
            </w:tcBorders>
            <w:vAlign w:val="center"/>
          </w:tcPr>
          <w:p w14:paraId="540358FB"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1F797B50"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ATDU</w:t>
            </w:r>
          </w:p>
        </w:tc>
      </w:tr>
      <w:tr w:rsidR="003C5ECE" w:rsidRPr="007372FD" w14:paraId="384CD92A"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4BB9FCA7"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A Vehs</w:t>
            </w:r>
          </w:p>
        </w:tc>
        <w:tc>
          <w:tcPr>
            <w:tcW w:w="3641" w:type="dxa"/>
            <w:tcBorders>
              <w:top w:val="nil"/>
              <w:left w:val="nil"/>
              <w:bottom w:val="single" w:sz="4" w:space="0" w:color="auto"/>
              <w:right w:val="single" w:sz="4" w:space="0" w:color="auto"/>
            </w:tcBorders>
            <w:vAlign w:val="center"/>
          </w:tcPr>
          <w:p w14:paraId="391E77F9"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w:t>
            </w:r>
          </w:p>
        </w:tc>
        <w:tc>
          <w:tcPr>
            <w:tcW w:w="1701" w:type="dxa"/>
            <w:tcBorders>
              <w:top w:val="nil"/>
              <w:left w:val="nil"/>
              <w:bottom w:val="single" w:sz="4" w:space="0" w:color="auto"/>
              <w:right w:val="single" w:sz="4" w:space="0" w:color="auto"/>
            </w:tcBorders>
            <w:vAlign w:val="center"/>
          </w:tcPr>
          <w:p w14:paraId="60ED551C"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0BE70238"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ATDU</w:t>
            </w:r>
          </w:p>
        </w:tc>
      </w:tr>
      <w:tr w:rsidR="003C5ECE" w:rsidRPr="007372FD" w14:paraId="7AB8734A"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7733EA49"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B Vehs</w:t>
            </w:r>
          </w:p>
        </w:tc>
        <w:tc>
          <w:tcPr>
            <w:tcW w:w="3641" w:type="dxa"/>
            <w:tcBorders>
              <w:top w:val="nil"/>
              <w:left w:val="nil"/>
              <w:bottom w:val="single" w:sz="4" w:space="0" w:color="auto"/>
              <w:right w:val="single" w:sz="4" w:space="0" w:color="auto"/>
            </w:tcBorders>
            <w:vAlign w:val="center"/>
          </w:tcPr>
          <w:p w14:paraId="1DAFDE0B"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 ''''''''''''''''''''</w:t>
            </w:r>
          </w:p>
        </w:tc>
        <w:tc>
          <w:tcPr>
            <w:tcW w:w="1701" w:type="dxa"/>
            <w:tcBorders>
              <w:top w:val="nil"/>
              <w:left w:val="nil"/>
              <w:bottom w:val="single" w:sz="4" w:space="0" w:color="auto"/>
              <w:right w:val="single" w:sz="4" w:space="0" w:color="auto"/>
            </w:tcBorders>
            <w:vAlign w:val="center"/>
          </w:tcPr>
          <w:p w14:paraId="7EE618A5"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5C4C6B2D"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CSSTDU</w:t>
            </w:r>
          </w:p>
        </w:tc>
      </w:tr>
      <w:tr w:rsidR="003C5ECE" w:rsidRPr="007372FD" w14:paraId="761C95B6"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112BC4D6"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Engr Eqpt</w:t>
            </w:r>
          </w:p>
        </w:tc>
        <w:tc>
          <w:tcPr>
            <w:tcW w:w="3641" w:type="dxa"/>
            <w:tcBorders>
              <w:top w:val="nil"/>
              <w:left w:val="nil"/>
              <w:bottom w:val="single" w:sz="4" w:space="0" w:color="auto"/>
              <w:right w:val="single" w:sz="4" w:space="0" w:color="auto"/>
            </w:tcBorders>
            <w:vAlign w:val="center"/>
          </w:tcPr>
          <w:p w14:paraId="572B0F65"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 '''''''''''''''''''''' ''''''''''''''''''''</w:t>
            </w:r>
          </w:p>
        </w:tc>
        <w:tc>
          <w:tcPr>
            <w:tcW w:w="1701" w:type="dxa"/>
            <w:tcBorders>
              <w:top w:val="nil"/>
              <w:left w:val="nil"/>
              <w:bottom w:val="single" w:sz="4" w:space="0" w:color="auto"/>
              <w:right w:val="single" w:sz="4" w:space="0" w:color="auto"/>
            </w:tcBorders>
            <w:vAlign w:val="center"/>
          </w:tcPr>
          <w:p w14:paraId="29FA84BD"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0AC3017C"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RETDU</w:t>
            </w:r>
          </w:p>
        </w:tc>
      </w:tr>
      <w:tr w:rsidR="003C5ECE" w:rsidRPr="007372FD" w14:paraId="1D8C84BF"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41A852A4"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Engr Eqpt</w:t>
            </w:r>
          </w:p>
        </w:tc>
        <w:tc>
          <w:tcPr>
            <w:tcW w:w="3641" w:type="dxa"/>
            <w:tcBorders>
              <w:top w:val="nil"/>
              <w:left w:val="nil"/>
              <w:bottom w:val="single" w:sz="4" w:space="0" w:color="auto"/>
              <w:right w:val="single" w:sz="4" w:space="0" w:color="auto"/>
            </w:tcBorders>
            <w:vAlign w:val="center"/>
          </w:tcPr>
          <w:p w14:paraId="71772A3A"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w:t>
            </w:r>
          </w:p>
        </w:tc>
        <w:tc>
          <w:tcPr>
            <w:tcW w:w="1701" w:type="dxa"/>
            <w:tcBorders>
              <w:top w:val="nil"/>
              <w:left w:val="nil"/>
              <w:bottom w:val="single" w:sz="4" w:space="0" w:color="auto"/>
              <w:right w:val="single" w:sz="4" w:space="0" w:color="auto"/>
            </w:tcBorders>
            <w:vAlign w:val="center"/>
          </w:tcPr>
          <w:p w14:paraId="039BEC4F"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0FC54248"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RETDU</w:t>
            </w:r>
          </w:p>
        </w:tc>
      </w:tr>
      <w:tr w:rsidR="003C5ECE" w:rsidRPr="007372FD" w14:paraId="50456A9C"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32CD5CE4"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Engr Eqpt</w:t>
            </w:r>
          </w:p>
        </w:tc>
        <w:tc>
          <w:tcPr>
            <w:tcW w:w="3641" w:type="dxa"/>
            <w:tcBorders>
              <w:top w:val="nil"/>
              <w:left w:val="nil"/>
              <w:bottom w:val="single" w:sz="4" w:space="0" w:color="auto"/>
              <w:right w:val="single" w:sz="4" w:space="0" w:color="auto"/>
            </w:tcBorders>
            <w:vAlign w:val="center"/>
          </w:tcPr>
          <w:p w14:paraId="0B7177F0"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w:t>
            </w:r>
          </w:p>
        </w:tc>
        <w:tc>
          <w:tcPr>
            <w:tcW w:w="1701" w:type="dxa"/>
            <w:tcBorders>
              <w:top w:val="nil"/>
              <w:left w:val="nil"/>
              <w:bottom w:val="single" w:sz="4" w:space="0" w:color="auto"/>
              <w:right w:val="single" w:sz="4" w:space="0" w:color="auto"/>
            </w:tcBorders>
            <w:vAlign w:val="center"/>
          </w:tcPr>
          <w:p w14:paraId="1B12F540"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41576188"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RETDU</w:t>
            </w:r>
          </w:p>
        </w:tc>
      </w:tr>
      <w:tr w:rsidR="003C5ECE" w:rsidRPr="007372FD" w14:paraId="7318FA5B"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1217B219"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Engr Eqpt</w:t>
            </w:r>
          </w:p>
        </w:tc>
        <w:tc>
          <w:tcPr>
            <w:tcW w:w="3641" w:type="dxa"/>
            <w:tcBorders>
              <w:top w:val="nil"/>
              <w:left w:val="nil"/>
              <w:bottom w:val="single" w:sz="4" w:space="0" w:color="auto"/>
              <w:right w:val="single" w:sz="4" w:space="0" w:color="auto"/>
            </w:tcBorders>
            <w:vAlign w:val="center"/>
          </w:tcPr>
          <w:p w14:paraId="3218313D"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 ''''''''''''''''</w:t>
            </w:r>
          </w:p>
        </w:tc>
        <w:tc>
          <w:tcPr>
            <w:tcW w:w="1701" w:type="dxa"/>
            <w:tcBorders>
              <w:top w:val="nil"/>
              <w:left w:val="nil"/>
              <w:bottom w:val="single" w:sz="4" w:space="0" w:color="auto"/>
              <w:right w:val="single" w:sz="4" w:space="0" w:color="auto"/>
            </w:tcBorders>
            <w:vAlign w:val="center"/>
          </w:tcPr>
          <w:p w14:paraId="6525C7ED"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7573B5F9"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RETDU</w:t>
            </w:r>
          </w:p>
        </w:tc>
      </w:tr>
      <w:tr w:rsidR="003C5ECE" w:rsidRPr="007372FD" w14:paraId="4D7872C3"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20495A4A"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Engr Eqpt</w:t>
            </w:r>
          </w:p>
        </w:tc>
        <w:tc>
          <w:tcPr>
            <w:tcW w:w="3641" w:type="dxa"/>
            <w:tcBorders>
              <w:top w:val="nil"/>
              <w:left w:val="nil"/>
              <w:bottom w:val="single" w:sz="4" w:space="0" w:color="auto"/>
              <w:right w:val="single" w:sz="4" w:space="0" w:color="auto"/>
            </w:tcBorders>
            <w:vAlign w:val="center"/>
          </w:tcPr>
          <w:p w14:paraId="39198BA5"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 '''''''''''''''  '''''' '''''''''' ''''''''''''</w:t>
            </w:r>
          </w:p>
        </w:tc>
        <w:tc>
          <w:tcPr>
            <w:tcW w:w="1701" w:type="dxa"/>
            <w:tcBorders>
              <w:top w:val="nil"/>
              <w:left w:val="nil"/>
              <w:bottom w:val="single" w:sz="4" w:space="0" w:color="auto"/>
              <w:right w:val="single" w:sz="4" w:space="0" w:color="auto"/>
            </w:tcBorders>
            <w:vAlign w:val="center"/>
          </w:tcPr>
          <w:p w14:paraId="240F0CB7"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70677ECD"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RETDU</w:t>
            </w:r>
          </w:p>
        </w:tc>
      </w:tr>
      <w:tr w:rsidR="003C5ECE" w:rsidRPr="007372FD" w14:paraId="2202B90B"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20D77916"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Engr Eqpt</w:t>
            </w:r>
          </w:p>
        </w:tc>
        <w:tc>
          <w:tcPr>
            <w:tcW w:w="3641" w:type="dxa"/>
            <w:tcBorders>
              <w:top w:val="nil"/>
              <w:left w:val="nil"/>
              <w:bottom w:val="single" w:sz="4" w:space="0" w:color="auto"/>
              <w:right w:val="single" w:sz="4" w:space="0" w:color="auto"/>
            </w:tcBorders>
            <w:vAlign w:val="center"/>
          </w:tcPr>
          <w:p w14:paraId="054CF718"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w:t>
            </w:r>
          </w:p>
        </w:tc>
        <w:tc>
          <w:tcPr>
            <w:tcW w:w="1701" w:type="dxa"/>
            <w:tcBorders>
              <w:top w:val="nil"/>
              <w:left w:val="nil"/>
              <w:bottom w:val="single" w:sz="4" w:space="0" w:color="auto"/>
              <w:right w:val="single" w:sz="4" w:space="0" w:color="auto"/>
            </w:tcBorders>
            <w:vAlign w:val="center"/>
          </w:tcPr>
          <w:p w14:paraId="74B00CBC"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20E59145"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RETDU</w:t>
            </w:r>
          </w:p>
        </w:tc>
      </w:tr>
      <w:tr w:rsidR="003C5ECE" w:rsidRPr="007372FD" w14:paraId="0C212ED2"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5D819E94"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Engr Eqpt</w:t>
            </w:r>
          </w:p>
        </w:tc>
        <w:tc>
          <w:tcPr>
            <w:tcW w:w="3641" w:type="dxa"/>
            <w:tcBorders>
              <w:top w:val="nil"/>
              <w:left w:val="nil"/>
              <w:bottom w:val="single" w:sz="4" w:space="0" w:color="auto"/>
              <w:right w:val="single" w:sz="4" w:space="0" w:color="auto"/>
            </w:tcBorders>
            <w:vAlign w:val="center"/>
          </w:tcPr>
          <w:p w14:paraId="50AD8DD3"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 '''''''''' ''''''''''</w:t>
            </w:r>
          </w:p>
        </w:tc>
        <w:tc>
          <w:tcPr>
            <w:tcW w:w="1701" w:type="dxa"/>
            <w:tcBorders>
              <w:top w:val="nil"/>
              <w:left w:val="nil"/>
              <w:bottom w:val="single" w:sz="4" w:space="0" w:color="auto"/>
              <w:right w:val="single" w:sz="4" w:space="0" w:color="auto"/>
            </w:tcBorders>
            <w:vAlign w:val="center"/>
          </w:tcPr>
          <w:p w14:paraId="2D26AD5F"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3FD5E78F"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RETDU</w:t>
            </w:r>
          </w:p>
        </w:tc>
      </w:tr>
      <w:tr w:rsidR="003C5ECE" w:rsidRPr="007372FD" w14:paraId="4B8477F9"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700DE7E8"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Engr Eqpt</w:t>
            </w:r>
          </w:p>
        </w:tc>
        <w:tc>
          <w:tcPr>
            <w:tcW w:w="3641" w:type="dxa"/>
            <w:tcBorders>
              <w:top w:val="nil"/>
              <w:left w:val="nil"/>
              <w:bottom w:val="single" w:sz="4" w:space="0" w:color="auto"/>
              <w:right w:val="single" w:sz="4" w:space="0" w:color="auto"/>
            </w:tcBorders>
            <w:vAlign w:val="center"/>
          </w:tcPr>
          <w:p w14:paraId="6086A345"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 '''''''''''''''''''''' '''''''''''''''''''''</w:t>
            </w:r>
          </w:p>
        </w:tc>
        <w:tc>
          <w:tcPr>
            <w:tcW w:w="1701" w:type="dxa"/>
            <w:tcBorders>
              <w:top w:val="nil"/>
              <w:left w:val="nil"/>
              <w:bottom w:val="single" w:sz="4" w:space="0" w:color="auto"/>
              <w:right w:val="single" w:sz="4" w:space="0" w:color="auto"/>
            </w:tcBorders>
            <w:vAlign w:val="center"/>
          </w:tcPr>
          <w:p w14:paraId="28326ECD"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31D1750E"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RETDU</w:t>
            </w:r>
          </w:p>
        </w:tc>
      </w:tr>
      <w:tr w:rsidR="003C5ECE" w:rsidRPr="007372FD" w14:paraId="49C5705D"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33FB55C9"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Engr Eqpt</w:t>
            </w:r>
          </w:p>
        </w:tc>
        <w:tc>
          <w:tcPr>
            <w:tcW w:w="3641" w:type="dxa"/>
            <w:tcBorders>
              <w:top w:val="nil"/>
              <w:left w:val="nil"/>
              <w:bottom w:val="single" w:sz="4" w:space="0" w:color="auto"/>
              <w:right w:val="single" w:sz="4" w:space="0" w:color="auto"/>
            </w:tcBorders>
            <w:vAlign w:val="center"/>
          </w:tcPr>
          <w:p w14:paraId="4C16E10D"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 '''''' ''''</w:t>
            </w:r>
          </w:p>
        </w:tc>
        <w:tc>
          <w:tcPr>
            <w:tcW w:w="1701" w:type="dxa"/>
            <w:tcBorders>
              <w:top w:val="nil"/>
              <w:left w:val="nil"/>
              <w:bottom w:val="single" w:sz="4" w:space="0" w:color="auto"/>
              <w:right w:val="single" w:sz="4" w:space="0" w:color="auto"/>
            </w:tcBorders>
            <w:vAlign w:val="center"/>
          </w:tcPr>
          <w:p w14:paraId="24C4922E"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2428BC1D"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RETDU</w:t>
            </w:r>
          </w:p>
        </w:tc>
      </w:tr>
      <w:tr w:rsidR="003C5ECE" w:rsidRPr="007372FD" w14:paraId="148D9461"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367472BB"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Engr Eqpt</w:t>
            </w:r>
          </w:p>
        </w:tc>
        <w:tc>
          <w:tcPr>
            <w:tcW w:w="3641" w:type="dxa"/>
            <w:tcBorders>
              <w:top w:val="nil"/>
              <w:left w:val="nil"/>
              <w:bottom w:val="single" w:sz="4" w:space="0" w:color="auto"/>
              <w:right w:val="single" w:sz="4" w:space="0" w:color="auto"/>
            </w:tcBorders>
            <w:vAlign w:val="center"/>
          </w:tcPr>
          <w:p w14:paraId="2C624CB2"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w:t>
            </w:r>
          </w:p>
        </w:tc>
        <w:tc>
          <w:tcPr>
            <w:tcW w:w="1701" w:type="dxa"/>
            <w:tcBorders>
              <w:top w:val="nil"/>
              <w:left w:val="nil"/>
              <w:bottom w:val="single" w:sz="4" w:space="0" w:color="auto"/>
              <w:right w:val="single" w:sz="4" w:space="0" w:color="auto"/>
            </w:tcBorders>
            <w:vAlign w:val="center"/>
          </w:tcPr>
          <w:p w14:paraId="52251D8F"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74EBC911"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RETDU</w:t>
            </w:r>
          </w:p>
        </w:tc>
      </w:tr>
      <w:tr w:rsidR="003C5ECE" w:rsidRPr="007372FD" w14:paraId="22B8136F"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168202D1"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Arty Sys</w:t>
            </w:r>
          </w:p>
        </w:tc>
        <w:tc>
          <w:tcPr>
            <w:tcW w:w="3641" w:type="dxa"/>
            <w:tcBorders>
              <w:top w:val="nil"/>
              <w:left w:val="nil"/>
              <w:bottom w:val="single" w:sz="4" w:space="0" w:color="auto"/>
              <w:right w:val="single" w:sz="4" w:space="0" w:color="auto"/>
            </w:tcBorders>
            <w:vAlign w:val="center"/>
          </w:tcPr>
          <w:p w14:paraId="14B2BA89"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 '''''''''' ''''''''''''''''</w:t>
            </w:r>
          </w:p>
        </w:tc>
        <w:tc>
          <w:tcPr>
            <w:tcW w:w="1701" w:type="dxa"/>
            <w:tcBorders>
              <w:top w:val="nil"/>
              <w:left w:val="nil"/>
              <w:bottom w:val="single" w:sz="4" w:space="0" w:color="auto"/>
              <w:right w:val="single" w:sz="4" w:space="0" w:color="auto"/>
            </w:tcBorders>
            <w:vAlign w:val="center"/>
          </w:tcPr>
          <w:p w14:paraId="27AACC7F"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5E73FCDA"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RATDU</w:t>
            </w:r>
          </w:p>
        </w:tc>
      </w:tr>
      <w:tr w:rsidR="003C5ECE" w:rsidRPr="007372FD" w14:paraId="182CB358"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0ACE53CE"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Arty Sys</w:t>
            </w:r>
          </w:p>
        </w:tc>
        <w:tc>
          <w:tcPr>
            <w:tcW w:w="3641" w:type="dxa"/>
            <w:tcBorders>
              <w:top w:val="nil"/>
              <w:left w:val="nil"/>
              <w:bottom w:val="single" w:sz="4" w:space="0" w:color="auto"/>
              <w:right w:val="single" w:sz="4" w:space="0" w:color="auto"/>
            </w:tcBorders>
            <w:vAlign w:val="center"/>
          </w:tcPr>
          <w:p w14:paraId="2871CE71"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 '''''''''''''''''''</w:t>
            </w:r>
          </w:p>
        </w:tc>
        <w:tc>
          <w:tcPr>
            <w:tcW w:w="1701" w:type="dxa"/>
            <w:tcBorders>
              <w:top w:val="nil"/>
              <w:left w:val="nil"/>
              <w:bottom w:val="single" w:sz="4" w:space="0" w:color="auto"/>
              <w:right w:val="single" w:sz="4" w:space="0" w:color="auto"/>
            </w:tcBorders>
            <w:vAlign w:val="center"/>
          </w:tcPr>
          <w:p w14:paraId="31099F44"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592FC1DA"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RATDU</w:t>
            </w:r>
          </w:p>
        </w:tc>
      </w:tr>
      <w:tr w:rsidR="003C5ECE" w:rsidRPr="007372FD" w14:paraId="4510F2B9"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05E90712"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Arty Sys</w:t>
            </w:r>
          </w:p>
        </w:tc>
        <w:tc>
          <w:tcPr>
            <w:tcW w:w="3641" w:type="dxa"/>
            <w:tcBorders>
              <w:top w:val="nil"/>
              <w:left w:val="nil"/>
              <w:bottom w:val="single" w:sz="4" w:space="0" w:color="auto"/>
              <w:right w:val="single" w:sz="4" w:space="0" w:color="auto"/>
            </w:tcBorders>
            <w:vAlign w:val="center"/>
          </w:tcPr>
          <w:p w14:paraId="57C0F7AF"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w:t>
            </w:r>
          </w:p>
        </w:tc>
        <w:tc>
          <w:tcPr>
            <w:tcW w:w="1701" w:type="dxa"/>
            <w:tcBorders>
              <w:top w:val="nil"/>
              <w:left w:val="nil"/>
              <w:bottom w:val="single" w:sz="4" w:space="0" w:color="auto"/>
              <w:right w:val="single" w:sz="4" w:space="0" w:color="auto"/>
            </w:tcBorders>
            <w:vAlign w:val="center"/>
          </w:tcPr>
          <w:p w14:paraId="20EACC9E"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6AB88D48"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RATDU</w:t>
            </w:r>
          </w:p>
        </w:tc>
      </w:tr>
      <w:tr w:rsidR="003C5ECE" w:rsidRPr="007372FD" w14:paraId="286D9BF3"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363C8ECE"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Arty Sys</w:t>
            </w:r>
          </w:p>
        </w:tc>
        <w:tc>
          <w:tcPr>
            <w:tcW w:w="3641" w:type="dxa"/>
            <w:tcBorders>
              <w:top w:val="nil"/>
              <w:left w:val="nil"/>
              <w:bottom w:val="single" w:sz="4" w:space="0" w:color="auto"/>
              <w:right w:val="single" w:sz="4" w:space="0" w:color="auto"/>
            </w:tcBorders>
            <w:vAlign w:val="center"/>
          </w:tcPr>
          <w:p w14:paraId="4C3F4861"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w:t>
            </w:r>
          </w:p>
        </w:tc>
        <w:tc>
          <w:tcPr>
            <w:tcW w:w="1701" w:type="dxa"/>
            <w:tcBorders>
              <w:top w:val="nil"/>
              <w:left w:val="nil"/>
              <w:bottom w:val="single" w:sz="4" w:space="0" w:color="auto"/>
              <w:right w:val="single" w:sz="4" w:space="0" w:color="auto"/>
            </w:tcBorders>
            <w:vAlign w:val="center"/>
          </w:tcPr>
          <w:p w14:paraId="32C89F62"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55974CE4"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RATDU</w:t>
            </w:r>
          </w:p>
        </w:tc>
      </w:tr>
      <w:tr w:rsidR="003C5ECE" w:rsidRPr="007372FD" w14:paraId="1AE6D036"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100479F2"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Arty Sys</w:t>
            </w:r>
          </w:p>
        </w:tc>
        <w:tc>
          <w:tcPr>
            <w:tcW w:w="3641" w:type="dxa"/>
            <w:tcBorders>
              <w:top w:val="nil"/>
              <w:left w:val="nil"/>
              <w:bottom w:val="single" w:sz="4" w:space="0" w:color="auto"/>
              <w:right w:val="single" w:sz="4" w:space="0" w:color="auto"/>
            </w:tcBorders>
            <w:vAlign w:val="center"/>
          </w:tcPr>
          <w:p w14:paraId="16C6E307"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w:t>
            </w:r>
          </w:p>
        </w:tc>
        <w:tc>
          <w:tcPr>
            <w:tcW w:w="1701" w:type="dxa"/>
            <w:tcBorders>
              <w:top w:val="nil"/>
              <w:left w:val="nil"/>
              <w:bottom w:val="single" w:sz="4" w:space="0" w:color="auto"/>
              <w:right w:val="single" w:sz="4" w:space="0" w:color="auto"/>
            </w:tcBorders>
            <w:vAlign w:val="center"/>
          </w:tcPr>
          <w:p w14:paraId="67003A2A"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0EC4470F"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RATDU</w:t>
            </w:r>
          </w:p>
        </w:tc>
      </w:tr>
      <w:tr w:rsidR="003C5ECE" w:rsidRPr="007372FD" w14:paraId="7E019AA8"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23CE5F37"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Arty Sys</w:t>
            </w:r>
          </w:p>
        </w:tc>
        <w:tc>
          <w:tcPr>
            <w:tcW w:w="3641" w:type="dxa"/>
            <w:tcBorders>
              <w:top w:val="nil"/>
              <w:left w:val="nil"/>
              <w:bottom w:val="single" w:sz="4" w:space="0" w:color="auto"/>
              <w:right w:val="single" w:sz="4" w:space="0" w:color="auto"/>
            </w:tcBorders>
            <w:vAlign w:val="center"/>
          </w:tcPr>
          <w:p w14:paraId="3F279247"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w:t>
            </w:r>
          </w:p>
        </w:tc>
        <w:tc>
          <w:tcPr>
            <w:tcW w:w="1701" w:type="dxa"/>
            <w:tcBorders>
              <w:top w:val="nil"/>
              <w:left w:val="nil"/>
              <w:bottom w:val="single" w:sz="4" w:space="0" w:color="auto"/>
              <w:right w:val="single" w:sz="4" w:space="0" w:color="auto"/>
            </w:tcBorders>
            <w:vAlign w:val="center"/>
          </w:tcPr>
          <w:p w14:paraId="6C238AB4"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2A8CFE39"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RATDU</w:t>
            </w:r>
          </w:p>
        </w:tc>
      </w:tr>
      <w:tr w:rsidR="003C5ECE" w:rsidRPr="007372FD" w14:paraId="4736E0EE"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1E9729F3" w14:textId="77777777" w:rsidR="003C5ECE" w:rsidRPr="007372FD" w:rsidRDefault="003C5ECE" w:rsidP="0007473B">
            <w:pPr>
              <w:jc w:val="center"/>
            </w:pPr>
            <w:r w:rsidRPr="007372FD">
              <w:t>Littoral</w:t>
            </w:r>
          </w:p>
        </w:tc>
        <w:tc>
          <w:tcPr>
            <w:tcW w:w="3641" w:type="dxa"/>
            <w:tcBorders>
              <w:top w:val="nil"/>
              <w:left w:val="nil"/>
              <w:bottom w:val="single" w:sz="4" w:space="0" w:color="auto"/>
              <w:right w:val="single" w:sz="4" w:space="0" w:color="auto"/>
            </w:tcBorders>
            <w:vAlign w:val="center"/>
          </w:tcPr>
          <w:p w14:paraId="28312020" w14:textId="77777777" w:rsidR="003C5ECE" w:rsidRPr="001078DD" w:rsidRDefault="001078DD" w:rsidP="0007473B">
            <w:pPr>
              <w:rPr>
                <w:highlight w:val="black"/>
              </w:rPr>
            </w:pPr>
            <w:r>
              <w:rPr>
                <w:noProof/>
                <w:color w:val="000000"/>
                <w:highlight w:val="black"/>
              </w:rPr>
              <w:t>'''''''''''''''''''' ''''''''''''' '''''''''''''' '''''''''''''' '''''''''''''''''''</w:t>
            </w:r>
          </w:p>
        </w:tc>
        <w:tc>
          <w:tcPr>
            <w:tcW w:w="1701" w:type="dxa"/>
            <w:tcBorders>
              <w:top w:val="nil"/>
              <w:left w:val="nil"/>
              <w:bottom w:val="single" w:sz="4" w:space="0" w:color="auto"/>
              <w:right w:val="single" w:sz="4" w:space="0" w:color="auto"/>
            </w:tcBorders>
            <w:vAlign w:val="center"/>
          </w:tcPr>
          <w:p w14:paraId="7FAA4516" w14:textId="77777777" w:rsidR="003C5ECE" w:rsidRPr="007372FD" w:rsidRDefault="003C5ECE" w:rsidP="0007473B">
            <w:pPr>
              <w:jc w:val="center"/>
            </w:pPr>
            <w:r w:rsidRPr="007372FD">
              <w:t>In service</w:t>
            </w:r>
          </w:p>
        </w:tc>
        <w:tc>
          <w:tcPr>
            <w:tcW w:w="2694" w:type="dxa"/>
            <w:tcBorders>
              <w:top w:val="nil"/>
              <w:left w:val="nil"/>
              <w:bottom w:val="single" w:sz="4" w:space="0" w:color="auto"/>
              <w:right w:val="single" w:sz="4" w:space="0" w:color="auto"/>
            </w:tcBorders>
            <w:vAlign w:val="center"/>
          </w:tcPr>
          <w:p w14:paraId="4229588D" w14:textId="77777777" w:rsidR="003C5ECE" w:rsidRPr="007372FD" w:rsidRDefault="003C5ECE" w:rsidP="0007473B">
            <w:pPr>
              <w:jc w:val="center"/>
            </w:pPr>
            <w:r w:rsidRPr="007372FD">
              <w:t>11 ATT Sqn RM</w:t>
            </w:r>
          </w:p>
        </w:tc>
      </w:tr>
      <w:tr w:rsidR="003C5ECE" w:rsidRPr="007372FD" w14:paraId="79EF7B75"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1F5FDDC9" w14:textId="77777777" w:rsidR="003C5ECE" w:rsidRPr="007372FD" w:rsidRDefault="003C5ECE" w:rsidP="0007473B">
            <w:pPr>
              <w:jc w:val="center"/>
            </w:pPr>
            <w:r w:rsidRPr="007372FD">
              <w:lastRenderedPageBreak/>
              <w:t>Littoral</w:t>
            </w:r>
          </w:p>
        </w:tc>
        <w:tc>
          <w:tcPr>
            <w:tcW w:w="3641" w:type="dxa"/>
            <w:tcBorders>
              <w:top w:val="nil"/>
              <w:left w:val="nil"/>
              <w:bottom w:val="single" w:sz="4" w:space="0" w:color="auto"/>
              <w:right w:val="single" w:sz="4" w:space="0" w:color="auto"/>
            </w:tcBorders>
            <w:vAlign w:val="center"/>
          </w:tcPr>
          <w:p w14:paraId="3BCC1AE5" w14:textId="77777777" w:rsidR="003C5ECE" w:rsidRPr="001078DD" w:rsidRDefault="001078DD" w:rsidP="0007473B">
            <w:pPr>
              <w:rPr>
                <w:highlight w:val="black"/>
              </w:rPr>
            </w:pPr>
            <w:r>
              <w:rPr>
                <w:noProof/>
                <w:color w:val="000000"/>
                <w:highlight w:val="black"/>
              </w:rPr>
              <w:t>''''''''''''''''''' ''''''''''' ''''''''''''''''' ' ''''''''''''''''''''''''' '''''''''' ''''''''''''''''''</w:t>
            </w:r>
          </w:p>
        </w:tc>
        <w:tc>
          <w:tcPr>
            <w:tcW w:w="1701" w:type="dxa"/>
            <w:tcBorders>
              <w:top w:val="nil"/>
              <w:left w:val="nil"/>
              <w:bottom w:val="single" w:sz="4" w:space="0" w:color="auto"/>
              <w:right w:val="single" w:sz="4" w:space="0" w:color="auto"/>
            </w:tcBorders>
            <w:vAlign w:val="center"/>
          </w:tcPr>
          <w:p w14:paraId="2030A9D8" w14:textId="77777777" w:rsidR="003C5ECE" w:rsidRPr="007372FD" w:rsidRDefault="003C5ECE" w:rsidP="0007473B">
            <w:pPr>
              <w:jc w:val="center"/>
            </w:pPr>
            <w:r w:rsidRPr="007372FD">
              <w:t>In service</w:t>
            </w:r>
          </w:p>
        </w:tc>
        <w:tc>
          <w:tcPr>
            <w:tcW w:w="2694" w:type="dxa"/>
            <w:tcBorders>
              <w:top w:val="nil"/>
              <w:left w:val="nil"/>
              <w:bottom w:val="single" w:sz="4" w:space="0" w:color="auto"/>
              <w:right w:val="single" w:sz="4" w:space="0" w:color="auto"/>
            </w:tcBorders>
            <w:vAlign w:val="center"/>
          </w:tcPr>
          <w:p w14:paraId="05F09778" w14:textId="77777777" w:rsidR="003C5ECE" w:rsidRPr="007372FD" w:rsidRDefault="003C5ECE" w:rsidP="0007473B">
            <w:pPr>
              <w:jc w:val="center"/>
            </w:pPr>
            <w:r w:rsidRPr="007372FD">
              <w:t>11 ATT Sqn RM</w:t>
            </w:r>
          </w:p>
        </w:tc>
      </w:tr>
      <w:tr w:rsidR="003C5ECE" w:rsidRPr="007372FD" w14:paraId="5F6DC328"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73601F6D" w14:textId="77777777" w:rsidR="003C5ECE" w:rsidRPr="007372FD" w:rsidRDefault="003C5ECE" w:rsidP="0007473B">
            <w:pPr>
              <w:jc w:val="center"/>
            </w:pPr>
            <w:r w:rsidRPr="007372FD">
              <w:t>Littoral</w:t>
            </w:r>
          </w:p>
        </w:tc>
        <w:tc>
          <w:tcPr>
            <w:tcW w:w="3641" w:type="dxa"/>
            <w:tcBorders>
              <w:top w:val="nil"/>
              <w:left w:val="nil"/>
              <w:bottom w:val="single" w:sz="4" w:space="0" w:color="auto"/>
              <w:right w:val="single" w:sz="4" w:space="0" w:color="auto"/>
            </w:tcBorders>
            <w:vAlign w:val="center"/>
          </w:tcPr>
          <w:p w14:paraId="49A29667" w14:textId="77777777" w:rsidR="003C5ECE" w:rsidRPr="001078DD" w:rsidRDefault="001078DD" w:rsidP="0007473B">
            <w:pPr>
              <w:rPr>
                <w:highlight w:val="black"/>
              </w:rPr>
            </w:pPr>
            <w:r>
              <w:rPr>
                <w:noProof/>
                <w:color w:val="000000"/>
                <w:highlight w:val="black"/>
              </w:rPr>
              <w:t>'''''''''''''''''''' '''''''''''''''''''''' ''''''''''''''''''''''''' '''''''''''''</w:t>
            </w:r>
          </w:p>
        </w:tc>
        <w:tc>
          <w:tcPr>
            <w:tcW w:w="1701" w:type="dxa"/>
            <w:tcBorders>
              <w:top w:val="nil"/>
              <w:left w:val="nil"/>
              <w:bottom w:val="single" w:sz="4" w:space="0" w:color="auto"/>
              <w:right w:val="single" w:sz="4" w:space="0" w:color="auto"/>
            </w:tcBorders>
            <w:vAlign w:val="center"/>
          </w:tcPr>
          <w:p w14:paraId="7D70C65B" w14:textId="77777777" w:rsidR="003C5ECE" w:rsidRPr="007372FD" w:rsidRDefault="003C5ECE" w:rsidP="0007473B">
            <w:pPr>
              <w:jc w:val="center"/>
            </w:pPr>
            <w:r w:rsidRPr="007372FD">
              <w:t>In service</w:t>
            </w:r>
          </w:p>
        </w:tc>
        <w:tc>
          <w:tcPr>
            <w:tcW w:w="2694" w:type="dxa"/>
            <w:tcBorders>
              <w:top w:val="nil"/>
              <w:left w:val="nil"/>
              <w:bottom w:val="single" w:sz="4" w:space="0" w:color="auto"/>
              <w:right w:val="single" w:sz="4" w:space="0" w:color="auto"/>
            </w:tcBorders>
            <w:vAlign w:val="center"/>
          </w:tcPr>
          <w:p w14:paraId="6A768233" w14:textId="77777777" w:rsidR="003C5ECE" w:rsidRPr="007372FD" w:rsidRDefault="003C5ECE" w:rsidP="0007473B">
            <w:pPr>
              <w:jc w:val="center"/>
            </w:pPr>
            <w:r w:rsidRPr="007372FD">
              <w:t>11 ATT Sqn RM</w:t>
            </w:r>
          </w:p>
        </w:tc>
      </w:tr>
      <w:tr w:rsidR="003C5ECE" w:rsidRPr="007372FD" w14:paraId="30BE4E8F"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10E4AD33"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Naval</w:t>
            </w:r>
          </w:p>
        </w:tc>
        <w:tc>
          <w:tcPr>
            <w:tcW w:w="3641" w:type="dxa"/>
            <w:tcBorders>
              <w:top w:val="nil"/>
              <w:left w:val="nil"/>
              <w:bottom w:val="single" w:sz="4" w:space="0" w:color="auto"/>
              <w:right w:val="single" w:sz="4" w:space="0" w:color="auto"/>
            </w:tcBorders>
            <w:vAlign w:val="center"/>
          </w:tcPr>
          <w:p w14:paraId="2FD544EF"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 ''''''''''''''' ''''''''''''''</w:t>
            </w:r>
          </w:p>
        </w:tc>
        <w:tc>
          <w:tcPr>
            <w:tcW w:w="1701" w:type="dxa"/>
            <w:tcBorders>
              <w:top w:val="nil"/>
              <w:left w:val="nil"/>
              <w:bottom w:val="single" w:sz="4" w:space="0" w:color="auto"/>
              <w:right w:val="single" w:sz="4" w:space="0" w:color="auto"/>
            </w:tcBorders>
            <w:vAlign w:val="center"/>
          </w:tcPr>
          <w:p w14:paraId="23C262A3"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734ECA93"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FLEET</w:t>
            </w:r>
          </w:p>
        </w:tc>
      </w:tr>
      <w:tr w:rsidR="003C5ECE" w:rsidRPr="007372FD" w14:paraId="6A9BC2E2" w14:textId="77777777" w:rsidTr="003C5ECE">
        <w:trPr>
          <w:trHeight w:val="379"/>
        </w:trPr>
        <w:tc>
          <w:tcPr>
            <w:tcW w:w="1472" w:type="dxa"/>
            <w:tcBorders>
              <w:top w:val="single" w:sz="4" w:space="0" w:color="auto"/>
              <w:left w:val="single" w:sz="4" w:space="0" w:color="auto"/>
              <w:bottom w:val="single" w:sz="4" w:space="0" w:color="auto"/>
              <w:right w:val="single" w:sz="4" w:space="0" w:color="auto"/>
            </w:tcBorders>
            <w:vAlign w:val="center"/>
          </w:tcPr>
          <w:p w14:paraId="0FD87FD2"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Naval</w:t>
            </w:r>
          </w:p>
        </w:tc>
        <w:tc>
          <w:tcPr>
            <w:tcW w:w="3641" w:type="dxa"/>
            <w:tcBorders>
              <w:top w:val="single" w:sz="4" w:space="0" w:color="auto"/>
              <w:left w:val="nil"/>
              <w:bottom w:val="single" w:sz="4" w:space="0" w:color="auto"/>
              <w:right w:val="single" w:sz="4" w:space="0" w:color="auto"/>
            </w:tcBorders>
            <w:vAlign w:val="center"/>
          </w:tcPr>
          <w:p w14:paraId="7FAC53C8"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 ''''''''''''' '''''''''''''''''''''''</w:t>
            </w:r>
          </w:p>
        </w:tc>
        <w:tc>
          <w:tcPr>
            <w:tcW w:w="1701" w:type="dxa"/>
            <w:tcBorders>
              <w:top w:val="single" w:sz="4" w:space="0" w:color="auto"/>
              <w:left w:val="nil"/>
              <w:bottom w:val="single" w:sz="4" w:space="0" w:color="auto"/>
              <w:right w:val="single" w:sz="4" w:space="0" w:color="auto"/>
            </w:tcBorders>
            <w:vAlign w:val="center"/>
          </w:tcPr>
          <w:p w14:paraId="11171E37"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single" w:sz="4" w:space="0" w:color="auto"/>
              <w:left w:val="nil"/>
              <w:bottom w:val="single" w:sz="4" w:space="0" w:color="auto"/>
              <w:right w:val="single" w:sz="4" w:space="0" w:color="auto"/>
            </w:tcBorders>
            <w:vAlign w:val="center"/>
          </w:tcPr>
          <w:p w14:paraId="3EEECF84"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FLEET</w:t>
            </w:r>
          </w:p>
        </w:tc>
      </w:tr>
      <w:tr w:rsidR="003C5ECE" w:rsidRPr="007372FD" w14:paraId="71F3663A"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74904053"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Naval</w:t>
            </w:r>
          </w:p>
        </w:tc>
        <w:tc>
          <w:tcPr>
            <w:tcW w:w="3641" w:type="dxa"/>
            <w:tcBorders>
              <w:top w:val="nil"/>
              <w:left w:val="nil"/>
              <w:bottom w:val="single" w:sz="4" w:space="0" w:color="auto"/>
              <w:right w:val="single" w:sz="4" w:space="0" w:color="auto"/>
            </w:tcBorders>
            <w:vAlign w:val="center"/>
          </w:tcPr>
          <w:p w14:paraId="5D00A364"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w:t>
            </w:r>
          </w:p>
        </w:tc>
        <w:tc>
          <w:tcPr>
            <w:tcW w:w="1701" w:type="dxa"/>
            <w:tcBorders>
              <w:top w:val="nil"/>
              <w:left w:val="nil"/>
              <w:bottom w:val="single" w:sz="4" w:space="0" w:color="auto"/>
              <w:right w:val="single" w:sz="4" w:space="0" w:color="auto"/>
            </w:tcBorders>
            <w:vAlign w:val="center"/>
          </w:tcPr>
          <w:p w14:paraId="7C891B40"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32E763FB"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FLEET</w:t>
            </w:r>
          </w:p>
        </w:tc>
      </w:tr>
      <w:tr w:rsidR="003C5ECE" w:rsidRPr="007372FD" w14:paraId="0BAC6A71"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21A5BB4E"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Naval</w:t>
            </w:r>
          </w:p>
        </w:tc>
        <w:tc>
          <w:tcPr>
            <w:tcW w:w="3641" w:type="dxa"/>
            <w:tcBorders>
              <w:top w:val="nil"/>
              <w:left w:val="nil"/>
              <w:bottom w:val="single" w:sz="4" w:space="0" w:color="auto"/>
              <w:right w:val="single" w:sz="4" w:space="0" w:color="auto"/>
            </w:tcBorders>
            <w:vAlign w:val="center"/>
          </w:tcPr>
          <w:p w14:paraId="6E0F591A"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w:t>
            </w:r>
          </w:p>
        </w:tc>
        <w:tc>
          <w:tcPr>
            <w:tcW w:w="1701" w:type="dxa"/>
            <w:tcBorders>
              <w:top w:val="nil"/>
              <w:left w:val="nil"/>
              <w:bottom w:val="single" w:sz="4" w:space="0" w:color="auto"/>
              <w:right w:val="single" w:sz="4" w:space="0" w:color="auto"/>
            </w:tcBorders>
            <w:vAlign w:val="center"/>
          </w:tcPr>
          <w:p w14:paraId="5DDA3C5F"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184AE128"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FLEET</w:t>
            </w:r>
          </w:p>
        </w:tc>
      </w:tr>
      <w:tr w:rsidR="003C5ECE" w:rsidRPr="007372FD" w14:paraId="63E2F41D" w14:textId="77777777" w:rsidTr="003C5ECE">
        <w:trPr>
          <w:trHeight w:val="379"/>
        </w:trPr>
        <w:tc>
          <w:tcPr>
            <w:tcW w:w="9508" w:type="dxa"/>
            <w:gridSpan w:val="4"/>
            <w:tcBorders>
              <w:top w:val="nil"/>
              <w:left w:val="single" w:sz="8" w:space="0" w:color="auto"/>
              <w:bottom w:val="single" w:sz="4" w:space="0" w:color="auto"/>
              <w:right w:val="single" w:sz="4" w:space="0" w:color="auto"/>
            </w:tcBorders>
            <w:shd w:val="clear" w:color="auto" w:fill="FF0000"/>
            <w:vAlign w:val="center"/>
          </w:tcPr>
          <w:p w14:paraId="707C1949" w14:textId="77777777" w:rsidR="003C5ECE" w:rsidRPr="007372FD" w:rsidRDefault="003C5ECE" w:rsidP="0007473B">
            <w:pPr>
              <w:jc w:val="center"/>
              <w:rPr>
                <w:rFonts w:cs="Arial"/>
                <w:b/>
                <w:color w:val="000000"/>
                <w:szCs w:val="20"/>
                <w:lang w:eastAsia="en-GB"/>
              </w:rPr>
            </w:pPr>
            <w:r w:rsidRPr="007372FD">
              <w:rPr>
                <w:rFonts w:cs="Arial"/>
                <w:b/>
                <w:color w:val="000000"/>
                <w:szCs w:val="20"/>
                <w:lang w:eastAsia="en-GB"/>
              </w:rPr>
              <w:t>Future Equipment to be put into Priority Order when brought into service</w:t>
            </w:r>
          </w:p>
        </w:tc>
      </w:tr>
      <w:tr w:rsidR="003C5ECE" w:rsidRPr="007372FD" w14:paraId="759AB243" w14:textId="77777777" w:rsidTr="003C5ECE">
        <w:trPr>
          <w:trHeight w:val="379"/>
        </w:trPr>
        <w:tc>
          <w:tcPr>
            <w:tcW w:w="1472" w:type="dxa"/>
            <w:tcBorders>
              <w:top w:val="single" w:sz="4" w:space="0" w:color="auto"/>
              <w:left w:val="single" w:sz="4" w:space="0" w:color="auto"/>
              <w:bottom w:val="single" w:sz="4" w:space="0" w:color="auto"/>
              <w:right w:val="single" w:sz="4" w:space="0" w:color="auto"/>
            </w:tcBorders>
          </w:tcPr>
          <w:p w14:paraId="14BBDA46" w14:textId="77777777" w:rsidR="003C5ECE" w:rsidRPr="007372FD" w:rsidRDefault="003C5ECE" w:rsidP="0007473B">
            <w:pPr>
              <w:jc w:val="center"/>
              <w:rPr>
                <w:rFonts w:cs="Arial"/>
                <w:color w:val="000000"/>
                <w:szCs w:val="20"/>
                <w:lang w:eastAsia="en-GB"/>
              </w:rPr>
            </w:pPr>
            <w:r w:rsidRPr="00541C13">
              <w:t>Lethality</w:t>
            </w:r>
          </w:p>
        </w:tc>
        <w:tc>
          <w:tcPr>
            <w:tcW w:w="3641" w:type="dxa"/>
            <w:tcBorders>
              <w:top w:val="single" w:sz="4" w:space="0" w:color="auto"/>
              <w:left w:val="nil"/>
              <w:bottom w:val="single" w:sz="4" w:space="0" w:color="auto"/>
              <w:right w:val="single" w:sz="4" w:space="0" w:color="auto"/>
            </w:tcBorders>
          </w:tcPr>
          <w:p w14:paraId="05B16BD3" w14:textId="77777777" w:rsidR="003C5ECE" w:rsidRPr="001078DD" w:rsidRDefault="001078DD" w:rsidP="0007473B">
            <w:pPr>
              <w:rPr>
                <w:rFonts w:cs="Arial"/>
                <w:color w:val="000000"/>
                <w:szCs w:val="20"/>
                <w:highlight w:val="black"/>
                <w:lang w:eastAsia="en-GB"/>
              </w:rPr>
            </w:pPr>
            <w:r>
              <w:rPr>
                <w:noProof/>
                <w:color w:val="000000"/>
                <w:highlight w:val="black"/>
              </w:rPr>
              <w:t>'''''''''''' '''''''''''''''''''''' ''''''''''''''''''''' '''''''''' '''''''''''''''</w:t>
            </w:r>
          </w:p>
        </w:tc>
        <w:tc>
          <w:tcPr>
            <w:tcW w:w="1701" w:type="dxa"/>
            <w:tcBorders>
              <w:top w:val="single" w:sz="4" w:space="0" w:color="auto"/>
              <w:left w:val="nil"/>
              <w:bottom w:val="single" w:sz="4" w:space="0" w:color="auto"/>
              <w:right w:val="single" w:sz="4" w:space="0" w:color="auto"/>
            </w:tcBorders>
            <w:vAlign w:val="center"/>
          </w:tcPr>
          <w:p w14:paraId="02824091" w14:textId="77777777" w:rsidR="003C5ECE" w:rsidRPr="007372FD" w:rsidRDefault="003C5ECE" w:rsidP="0007473B">
            <w:pPr>
              <w:jc w:val="center"/>
              <w:rPr>
                <w:rFonts w:cs="Arial"/>
                <w:color w:val="000000"/>
                <w:szCs w:val="20"/>
                <w:lang w:eastAsia="en-GB"/>
              </w:rPr>
            </w:pPr>
            <w:r>
              <w:rPr>
                <w:rFonts w:cs="Arial"/>
                <w:color w:val="000000"/>
                <w:szCs w:val="20"/>
                <w:lang w:eastAsia="en-GB"/>
              </w:rPr>
              <w:t>Future</w:t>
            </w:r>
          </w:p>
        </w:tc>
        <w:tc>
          <w:tcPr>
            <w:tcW w:w="2694" w:type="dxa"/>
            <w:tcBorders>
              <w:top w:val="single" w:sz="4" w:space="0" w:color="auto"/>
              <w:left w:val="nil"/>
              <w:bottom w:val="single" w:sz="4" w:space="0" w:color="auto"/>
              <w:right w:val="single" w:sz="4" w:space="0" w:color="auto"/>
            </w:tcBorders>
            <w:vAlign w:val="center"/>
          </w:tcPr>
          <w:p w14:paraId="59F3B605"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ITDU</w:t>
            </w:r>
          </w:p>
        </w:tc>
      </w:tr>
      <w:tr w:rsidR="003C5ECE" w:rsidRPr="007372FD" w14:paraId="721320C1" w14:textId="77777777" w:rsidTr="003C5ECE">
        <w:trPr>
          <w:trHeight w:val="379"/>
        </w:trPr>
        <w:tc>
          <w:tcPr>
            <w:tcW w:w="1472" w:type="dxa"/>
            <w:tcBorders>
              <w:top w:val="single" w:sz="4" w:space="0" w:color="auto"/>
              <w:left w:val="single" w:sz="4" w:space="0" w:color="auto"/>
              <w:bottom w:val="single" w:sz="4" w:space="0" w:color="auto"/>
              <w:right w:val="single" w:sz="4" w:space="0" w:color="auto"/>
            </w:tcBorders>
          </w:tcPr>
          <w:p w14:paraId="4AB59A04" w14:textId="77777777" w:rsidR="003C5ECE" w:rsidRPr="007372FD" w:rsidRDefault="003C5ECE" w:rsidP="0007473B">
            <w:pPr>
              <w:jc w:val="center"/>
              <w:rPr>
                <w:rFonts w:cs="Arial"/>
                <w:color w:val="000000"/>
                <w:szCs w:val="20"/>
                <w:lang w:eastAsia="en-GB"/>
              </w:rPr>
            </w:pPr>
            <w:r w:rsidRPr="00836237">
              <w:t>STANO</w:t>
            </w:r>
          </w:p>
        </w:tc>
        <w:tc>
          <w:tcPr>
            <w:tcW w:w="3641" w:type="dxa"/>
            <w:tcBorders>
              <w:top w:val="single" w:sz="4" w:space="0" w:color="auto"/>
              <w:left w:val="nil"/>
              <w:bottom w:val="single" w:sz="4" w:space="0" w:color="auto"/>
              <w:right w:val="single" w:sz="4" w:space="0" w:color="auto"/>
            </w:tcBorders>
          </w:tcPr>
          <w:p w14:paraId="33E27806" w14:textId="77777777" w:rsidR="003C5ECE" w:rsidRPr="007372FD" w:rsidRDefault="001078DD" w:rsidP="0007473B">
            <w:pPr>
              <w:rPr>
                <w:rFonts w:cs="Arial"/>
                <w:color w:val="000000"/>
                <w:szCs w:val="20"/>
                <w:lang w:eastAsia="en-GB"/>
              </w:rPr>
            </w:pPr>
            <w:r>
              <w:rPr>
                <w:noProof/>
                <w:color w:val="000000"/>
                <w:highlight w:val="black"/>
              </w:rPr>
              <w:t>'''''''''''''''''''''''''' ''''''''''''''''''''''''' ''''''''''''''''''''''''''' ''''''''''''</w:t>
            </w:r>
            <w:r w:rsidR="003C5ECE" w:rsidRPr="00836237">
              <w:t>)</w:t>
            </w:r>
          </w:p>
        </w:tc>
        <w:tc>
          <w:tcPr>
            <w:tcW w:w="1701" w:type="dxa"/>
            <w:tcBorders>
              <w:top w:val="single" w:sz="4" w:space="0" w:color="auto"/>
              <w:left w:val="nil"/>
              <w:bottom w:val="single" w:sz="4" w:space="0" w:color="auto"/>
              <w:right w:val="single" w:sz="4" w:space="0" w:color="auto"/>
            </w:tcBorders>
          </w:tcPr>
          <w:p w14:paraId="12235F97" w14:textId="77777777" w:rsidR="003C5ECE" w:rsidRPr="007372FD" w:rsidRDefault="003C5ECE" w:rsidP="0007473B">
            <w:pPr>
              <w:jc w:val="center"/>
              <w:rPr>
                <w:rFonts w:cs="Arial"/>
                <w:color w:val="000000"/>
                <w:szCs w:val="20"/>
                <w:lang w:eastAsia="en-GB"/>
              </w:rPr>
            </w:pPr>
            <w:r w:rsidRPr="00836237">
              <w:t>Future</w:t>
            </w:r>
          </w:p>
        </w:tc>
        <w:tc>
          <w:tcPr>
            <w:tcW w:w="2694" w:type="dxa"/>
            <w:tcBorders>
              <w:top w:val="single" w:sz="4" w:space="0" w:color="auto"/>
              <w:left w:val="nil"/>
              <w:bottom w:val="single" w:sz="4" w:space="0" w:color="auto"/>
              <w:right w:val="single" w:sz="4" w:space="0" w:color="auto"/>
            </w:tcBorders>
          </w:tcPr>
          <w:p w14:paraId="7216DC6C" w14:textId="77777777" w:rsidR="003C5ECE" w:rsidRPr="007372FD" w:rsidRDefault="003C5ECE" w:rsidP="0007473B">
            <w:pPr>
              <w:jc w:val="center"/>
              <w:rPr>
                <w:rFonts w:cs="Arial"/>
                <w:color w:val="000000"/>
                <w:szCs w:val="20"/>
                <w:lang w:eastAsia="en-GB"/>
              </w:rPr>
            </w:pPr>
            <w:r w:rsidRPr="00836237">
              <w:t>ITDU</w:t>
            </w:r>
          </w:p>
        </w:tc>
      </w:tr>
      <w:tr w:rsidR="003C5ECE" w:rsidRPr="007372FD" w14:paraId="3C3D28FE" w14:textId="77777777" w:rsidTr="003C5ECE">
        <w:trPr>
          <w:trHeight w:val="379"/>
        </w:trPr>
        <w:tc>
          <w:tcPr>
            <w:tcW w:w="1472" w:type="dxa"/>
            <w:tcBorders>
              <w:top w:val="single" w:sz="4" w:space="0" w:color="auto"/>
              <w:left w:val="single" w:sz="4" w:space="0" w:color="auto"/>
              <w:bottom w:val="single" w:sz="4" w:space="0" w:color="auto"/>
              <w:right w:val="single" w:sz="4" w:space="0" w:color="auto"/>
            </w:tcBorders>
            <w:vAlign w:val="center"/>
          </w:tcPr>
          <w:p w14:paraId="62DC8053"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STANO</w:t>
            </w:r>
          </w:p>
        </w:tc>
        <w:tc>
          <w:tcPr>
            <w:tcW w:w="3641" w:type="dxa"/>
            <w:tcBorders>
              <w:top w:val="single" w:sz="4" w:space="0" w:color="auto"/>
              <w:left w:val="nil"/>
              <w:bottom w:val="single" w:sz="4" w:space="0" w:color="auto"/>
              <w:right w:val="single" w:sz="4" w:space="0" w:color="auto"/>
            </w:tcBorders>
            <w:vAlign w:val="center"/>
          </w:tcPr>
          <w:p w14:paraId="4033E5DD"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w:t>
            </w:r>
          </w:p>
        </w:tc>
        <w:tc>
          <w:tcPr>
            <w:tcW w:w="1701" w:type="dxa"/>
            <w:tcBorders>
              <w:top w:val="single" w:sz="4" w:space="0" w:color="auto"/>
              <w:left w:val="nil"/>
              <w:bottom w:val="single" w:sz="4" w:space="0" w:color="auto"/>
              <w:right w:val="single" w:sz="4" w:space="0" w:color="auto"/>
            </w:tcBorders>
            <w:vAlign w:val="center"/>
          </w:tcPr>
          <w:p w14:paraId="220636D7"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Future</w:t>
            </w:r>
          </w:p>
        </w:tc>
        <w:tc>
          <w:tcPr>
            <w:tcW w:w="2694" w:type="dxa"/>
            <w:tcBorders>
              <w:top w:val="single" w:sz="4" w:space="0" w:color="auto"/>
              <w:left w:val="nil"/>
              <w:bottom w:val="single" w:sz="4" w:space="0" w:color="auto"/>
              <w:right w:val="single" w:sz="4" w:space="0" w:color="auto"/>
            </w:tcBorders>
            <w:vAlign w:val="center"/>
          </w:tcPr>
          <w:p w14:paraId="63728AA1"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ITDU</w:t>
            </w:r>
          </w:p>
        </w:tc>
      </w:tr>
      <w:tr w:rsidR="003C5ECE" w:rsidRPr="007372FD" w14:paraId="635709F5" w14:textId="77777777" w:rsidTr="003C5ECE">
        <w:trPr>
          <w:trHeight w:val="379"/>
        </w:trPr>
        <w:tc>
          <w:tcPr>
            <w:tcW w:w="1472" w:type="dxa"/>
            <w:tcBorders>
              <w:top w:val="single" w:sz="4" w:space="0" w:color="auto"/>
              <w:left w:val="single" w:sz="4" w:space="0" w:color="auto"/>
              <w:bottom w:val="single" w:sz="4" w:space="0" w:color="auto"/>
              <w:right w:val="single" w:sz="4" w:space="0" w:color="auto"/>
            </w:tcBorders>
            <w:vAlign w:val="center"/>
          </w:tcPr>
          <w:p w14:paraId="115A5E56"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C4I</w:t>
            </w:r>
          </w:p>
        </w:tc>
        <w:tc>
          <w:tcPr>
            <w:tcW w:w="3641" w:type="dxa"/>
            <w:tcBorders>
              <w:top w:val="single" w:sz="4" w:space="0" w:color="auto"/>
              <w:left w:val="nil"/>
              <w:bottom w:val="single" w:sz="4" w:space="0" w:color="auto"/>
              <w:right w:val="single" w:sz="4" w:space="0" w:color="auto"/>
            </w:tcBorders>
            <w:vAlign w:val="center"/>
          </w:tcPr>
          <w:p w14:paraId="52E1B659"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w:t>
            </w:r>
          </w:p>
        </w:tc>
        <w:tc>
          <w:tcPr>
            <w:tcW w:w="1701" w:type="dxa"/>
            <w:tcBorders>
              <w:top w:val="single" w:sz="4" w:space="0" w:color="auto"/>
              <w:left w:val="nil"/>
              <w:bottom w:val="single" w:sz="4" w:space="0" w:color="auto"/>
              <w:right w:val="single" w:sz="4" w:space="0" w:color="auto"/>
            </w:tcBorders>
            <w:vAlign w:val="center"/>
          </w:tcPr>
          <w:p w14:paraId="381D5B82"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Future</w:t>
            </w:r>
          </w:p>
        </w:tc>
        <w:tc>
          <w:tcPr>
            <w:tcW w:w="2694" w:type="dxa"/>
            <w:tcBorders>
              <w:top w:val="single" w:sz="4" w:space="0" w:color="auto"/>
              <w:left w:val="nil"/>
              <w:bottom w:val="single" w:sz="4" w:space="0" w:color="auto"/>
              <w:right w:val="single" w:sz="4" w:space="0" w:color="auto"/>
            </w:tcBorders>
            <w:vAlign w:val="center"/>
          </w:tcPr>
          <w:p w14:paraId="594C68A3"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CISTDU</w:t>
            </w:r>
          </w:p>
        </w:tc>
      </w:tr>
      <w:tr w:rsidR="003C5ECE" w:rsidRPr="007372FD" w14:paraId="525D6767"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1D25E68E"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C4I</w:t>
            </w:r>
          </w:p>
        </w:tc>
        <w:tc>
          <w:tcPr>
            <w:tcW w:w="3641" w:type="dxa"/>
            <w:tcBorders>
              <w:top w:val="nil"/>
              <w:left w:val="nil"/>
              <w:bottom w:val="single" w:sz="4" w:space="0" w:color="auto"/>
              <w:right w:val="single" w:sz="4" w:space="0" w:color="auto"/>
            </w:tcBorders>
            <w:vAlign w:val="center"/>
          </w:tcPr>
          <w:p w14:paraId="520A944D"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w:t>
            </w:r>
          </w:p>
        </w:tc>
        <w:tc>
          <w:tcPr>
            <w:tcW w:w="1701" w:type="dxa"/>
            <w:tcBorders>
              <w:top w:val="nil"/>
              <w:left w:val="nil"/>
              <w:bottom w:val="single" w:sz="4" w:space="0" w:color="auto"/>
              <w:right w:val="single" w:sz="4" w:space="0" w:color="auto"/>
            </w:tcBorders>
            <w:vAlign w:val="center"/>
          </w:tcPr>
          <w:p w14:paraId="7AE82915"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Future</w:t>
            </w:r>
          </w:p>
        </w:tc>
        <w:tc>
          <w:tcPr>
            <w:tcW w:w="2694" w:type="dxa"/>
            <w:tcBorders>
              <w:top w:val="nil"/>
              <w:left w:val="nil"/>
              <w:bottom w:val="single" w:sz="4" w:space="0" w:color="auto"/>
              <w:right w:val="single" w:sz="4" w:space="0" w:color="auto"/>
            </w:tcBorders>
            <w:vAlign w:val="center"/>
          </w:tcPr>
          <w:p w14:paraId="377D0609"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CISTDU</w:t>
            </w:r>
          </w:p>
        </w:tc>
      </w:tr>
      <w:tr w:rsidR="003C5ECE" w:rsidRPr="007372FD" w14:paraId="0FB56012"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6454B5FA"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C4I</w:t>
            </w:r>
          </w:p>
        </w:tc>
        <w:tc>
          <w:tcPr>
            <w:tcW w:w="3641" w:type="dxa"/>
            <w:tcBorders>
              <w:top w:val="nil"/>
              <w:left w:val="nil"/>
              <w:bottom w:val="single" w:sz="4" w:space="0" w:color="auto"/>
              <w:right w:val="single" w:sz="4" w:space="0" w:color="auto"/>
            </w:tcBorders>
            <w:vAlign w:val="center"/>
          </w:tcPr>
          <w:p w14:paraId="20D636AD"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 ''''''''''''''''''''''''''''''' '''''''''''''''''''' ''''''''''''''''''' ''''''''''''''''''''''''</w:t>
            </w:r>
          </w:p>
        </w:tc>
        <w:tc>
          <w:tcPr>
            <w:tcW w:w="1701" w:type="dxa"/>
            <w:tcBorders>
              <w:top w:val="nil"/>
              <w:left w:val="nil"/>
              <w:bottom w:val="single" w:sz="4" w:space="0" w:color="auto"/>
              <w:right w:val="single" w:sz="4" w:space="0" w:color="auto"/>
            </w:tcBorders>
            <w:vAlign w:val="center"/>
          </w:tcPr>
          <w:p w14:paraId="54FC522E"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Future</w:t>
            </w:r>
          </w:p>
        </w:tc>
        <w:tc>
          <w:tcPr>
            <w:tcW w:w="2694" w:type="dxa"/>
            <w:tcBorders>
              <w:top w:val="nil"/>
              <w:left w:val="nil"/>
              <w:bottom w:val="single" w:sz="4" w:space="0" w:color="auto"/>
              <w:right w:val="single" w:sz="4" w:space="0" w:color="auto"/>
            </w:tcBorders>
            <w:vAlign w:val="center"/>
          </w:tcPr>
          <w:p w14:paraId="6EE9858D"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ITDU</w:t>
            </w:r>
          </w:p>
        </w:tc>
      </w:tr>
      <w:tr w:rsidR="003C5ECE" w:rsidRPr="007372FD" w14:paraId="5ED89693"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3C33511B"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A Vehs</w:t>
            </w:r>
          </w:p>
        </w:tc>
        <w:tc>
          <w:tcPr>
            <w:tcW w:w="3641" w:type="dxa"/>
            <w:tcBorders>
              <w:top w:val="nil"/>
              <w:left w:val="nil"/>
              <w:bottom w:val="single" w:sz="4" w:space="0" w:color="auto"/>
              <w:right w:val="single" w:sz="4" w:space="0" w:color="auto"/>
            </w:tcBorders>
            <w:vAlign w:val="center"/>
          </w:tcPr>
          <w:p w14:paraId="17BB45FD"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w:t>
            </w:r>
          </w:p>
        </w:tc>
        <w:tc>
          <w:tcPr>
            <w:tcW w:w="1701" w:type="dxa"/>
            <w:tcBorders>
              <w:top w:val="nil"/>
              <w:left w:val="nil"/>
              <w:bottom w:val="single" w:sz="4" w:space="0" w:color="auto"/>
              <w:right w:val="single" w:sz="4" w:space="0" w:color="auto"/>
            </w:tcBorders>
            <w:vAlign w:val="center"/>
          </w:tcPr>
          <w:p w14:paraId="0678B1D6"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Future</w:t>
            </w:r>
          </w:p>
        </w:tc>
        <w:tc>
          <w:tcPr>
            <w:tcW w:w="2694" w:type="dxa"/>
            <w:tcBorders>
              <w:top w:val="nil"/>
              <w:left w:val="nil"/>
              <w:bottom w:val="single" w:sz="4" w:space="0" w:color="auto"/>
              <w:right w:val="single" w:sz="4" w:space="0" w:color="auto"/>
            </w:tcBorders>
            <w:vAlign w:val="center"/>
          </w:tcPr>
          <w:p w14:paraId="5F4B17B0"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ITDU</w:t>
            </w:r>
          </w:p>
        </w:tc>
      </w:tr>
      <w:tr w:rsidR="003C5ECE" w:rsidRPr="007372FD" w14:paraId="28F81AFE"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361564DD"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A Vehs</w:t>
            </w:r>
          </w:p>
        </w:tc>
        <w:tc>
          <w:tcPr>
            <w:tcW w:w="3641" w:type="dxa"/>
            <w:tcBorders>
              <w:top w:val="nil"/>
              <w:left w:val="nil"/>
              <w:bottom w:val="single" w:sz="4" w:space="0" w:color="auto"/>
              <w:right w:val="single" w:sz="4" w:space="0" w:color="auto"/>
            </w:tcBorders>
            <w:vAlign w:val="center"/>
          </w:tcPr>
          <w:p w14:paraId="6DCB357E"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w:t>
            </w:r>
          </w:p>
        </w:tc>
        <w:tc>
          <w:tcPr>
            <w:tcW w:w="1701" w:type="dxa"/>
            <w:tcBorders>
              <w:top w:val="nil"/>
              <w:left w:val="nil"/>
              <w:bottom w:val="single" w:sz="4" w:space="0" w:color="auto"/>
              <w:right w:val="single" w:sz="4" w:space="0" w:color="auto"/>
            </w:tcBorders>
            <w:vAlign w:val="center"/>
          </w:tcPr>
          <w:p w14:paraId="27D0205B"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In service</w:t>
            </w:r>
          </w:p>
        </w:tc>
        <w:tc>
          <w:tcPr>
            <w:tcW w:w="2694" w:type="dxa"/>
            <w:tcBorders>
              <w:top w:val="nil"/>
              <w:left w:val="nil"/>
              <w:bottom w:val="single" w:sz="4" w:space="0" w:color="auto"/>
              <w:right w:val="single" w:sz="4" w:space="0" w:color="auto"/>
            </w:tcBorders>
            <w:vAlign w:val="center"/>
          </w:tcPr>
          <w:p w14:paraId="76760704"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ATDU</w:t>
            </w:r>
          </w:p>
        </w:tc>
      </w:tr>
      <w:tr w:rsidR="003C5ECE" w:rsidRPr="007372FD" w14:paraId="29EB3C58"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51304389"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B Vehs</w:t>
            </w:r>
          </w:p>
        </w:tc>
        <w:tc>
          <w:tcPr>
            <w:tcW w:w="3641" w:type="dxa"/>
            <w:tcBorders>
              <w:top w:val="nil"/>
              <w:left w:val="nil"/>
              <w:bottom w:val="single" w:sz="4" w:space="0" w:color="auto"/>
              <w:right w:val="single" w:sz="4" w:space="0" w:color="auto"/>
            </w:tcBorders>
            <w:vAlign w:val="center"/>
          </w:tcPr>
          <w:p w14:paraId="439BC0A0"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w:t>
            </w:r>
          </w:p>
        </w:tc>
        <w:tc>
          <w:tcPr>
            <w:tcW w:w="1701" w:type="dxa"/>
            <w:tcBorders>
              <w:top w:val="nil"/>
              <w:left w:val="nil"/>
              <w:bottom w:val="single" w:sz="4" w:space="0" w:color="auto"/>
              <w:right w:val="single" w:sz="4" w:space="0" w:color="auto"/>
            </w:tcBorders>
            <w:vAlign w:val="center"/>
          </w:tcPr>
          <w:p w14:paraId="49399C81"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Future</w:t>
            </w:r>
          </w:p>
        </w:tc>
        <w:tc>
          <w:tcPr>
            <w:tcW w:w="2694" w:type="dxa"/>
            <w:tcBorders>
              <w:top w:val="nil"/>
              <w:left w:val="nil"/>
              <w:bottom w:val="single" w:sz="4" w:space="0" w:color="auto"/>
              <w:right w:val="single" w:sz="4" w:space="0" w:color="auto"/>
            </w:tcBorders>
            <w:vAlign w:val="center"/>
          </w:tcPr>
          <w:p w14:paraId="4235EDA9"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ASCRM</w:t>
            </w:r>
          </w:p>
        </w:tc>
      </w:tr>
      <w:tr w:rsidR="003C5ECE" w:rsidRPr="007372FD" w14:paraId="17CD8AFB"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4076CE8A"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Littoral</w:t>
            </w:r>
          </w:p>
        </w:tc>
        <w:tc>
          <w:tcPr>
            <w:tcW w:w="3641" w:type="dxa"/>
            <w:tcBorders>
              <w:top w:val="nil"/>
              <w:left w:val="nil"/>
              <w:bottom w:val="single" w:sz="4" w:space="0" w:color="auto"/>
              <w:right w:val="single" w:sz="4" w:space="0" w:color="auto"/>
            </w:tcBorders>
            <w:vAlign w:val="center"/>
          </w:tcPr>
          <w:p w14:paraId="28DE646B"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w:t>
            </w:r>
          </w:p>
        </w:tc>
        <w:tc>
          <w:tcPr>
            <w:tcW w:w="1701" w:type="dxa"/>
            <w:tcBorders>
              <w:top w:val="nil"/>
              <w:left w:val="nil"/>
              <w:bottom w:val="single" w:sz="4" w:space="0" w:color="auto"/>
              <w:right w:val="single" w:sz="4" w:space="0" w:color="auto"/>
            </w:tcBorders>
            <w:vAlign w:val="center"/>
          </w:tcPr>
          <w:p w14:paraId="76BF2001"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Future</w:t>
            </w:r>
          </w:p>
        </w:tc>
        <w:tc>
          <w:tcPr>
            <w:tcW w:w="2694" w:type="dxa"/>
            <w:tcBorders>
              <w:top w:val="nil"/>
              <w:left w:val="nil"/>
              <w:bottom w:val="single" w:sz="4" w:space="0" w:color="auto"/>
              <w:right w:val="single" w:sz="4" w:space="0" w:color="auto"/>
            </w:tcBorders>
            <w:vAlign w:val="center"/>
          </w:tcPr>
          <w:p w14:paraId="1D3BBCFA"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11 ATT Sqn RM</w:t>
            </w:r>
          </w:p>
        </w:tc>
      </w:tr>
      <w:tr w:rsidR="003C5ECE" w:rsidRPr="007372FD" w14:paraId="0B5A6B9F"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43596F96"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Air</w:t>
            </w:r>
          </w:p>
        </w:tc>
        <w:tc>
          <w:tcPr>
            <w:tcW w:w="3641" w:type="dxa"/>
            <w:tcBorders>
              <w:top w:val="nil"/>
              <w:left w:val="nil"/>
              <w:bottom w:val="single" w:sz="4" w:space="0" w:color="auto"/>
              <w:right w:val="single" w:sz="4" w:space="0" w:color="auto"/>
            </w:tcBorders>
            <w:vAlign w:val="center"/>
          </w:tcPr>
          <w:p w14:paraId="591AB45E"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w:t>
            </w:r>
          </w:p>
        </w:tc>
        <w:tc>
          <w:tcPr>
            <w:tcW w:w="1701" w:type="dxa"/>
            <w:tcBorders>
              <w:top w:val="nil"/>
              <w:left w:val="nil"/>
              <w:bottom w:val="single" w:sz="4" w:space="0" w:color="auto"/>
              <w:right w:val="single" w:sz="4" w:space="0" w:color="auto"/>
            </w:tcBorders>
            <w:vAlign w:val="center"/>
          </w:tcPr>
          <w:p w14:paraId="7086630C"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Future</w:t>
            </w:r>
          </w:p>
        </w:tc>
        <w:tc>
          <w:tcPr>
            <w:tcW w:w="2694" w:type="dxa"/>
            <w:tcBorders>
              <w:top w:val="nil"/>
              <w:left w:val="nil"/>
              <w:bottom w:val="single" w:sz="4" w:space="0" w:color="auto"/>
              <w:right w:val="single" w:sz="4" w:space="0" w:color="auto"/>
            </w:tcBorders>
            <w:vAlign w:val="center"/>
          </w:tcPr>
          <w:p w14:paraId="6E92A896"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JADTEU</w:t>
            </w:r>
          </w:p>
        </w:tc>
      </w:tr>
      <w:tr w:rsidR="003C5ECE" w:rsidRPr="007372FD" w14:paraId="4AB603FB"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26DF603F"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Air</w:t>
            </w:r>
          </w:p>
        </w:tc>
        <w:tc>
          <w:tcPr>
            <w:tcW w:w="3641" w:type="dxa"/>
            <w:tcBorders>
              <w:top w:val="nil"/>
              <w:left w:val="nil"/>
              <w:bottom w:val="single" w:sz="4" w:space="0" w:color="auto"/>
              <w:right w:val="single" w:sz="4" w:space="0" w:color="auto"/>
            </w:tcBorders>
            <w:vAlign w:val="center"/>
          </w:tcPr>
          <w:p w14:paraId="627C0E2D"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w:t>
            </w:r>
          </w:p>
        </w:tc>
        <w:tc>
          <w:tcPr>
            <w:tcW w:w="1701" w:type="dxa"/>
            <w:tcBorders>
              <w:top w:val="nil"/>
              <w:left w:val="nil"/>
              <w:bottom w:val="single" w:sz="4" w:space="0" w:color="auto"/>
              <w:right w:val="single" w:sz="4" w:space="0" w:color="auto"/>
            </w:tcBorders>
            <w:vAlign w:val="center"/>
          </w:tcPr>
          <w:p w14:paraId="4C38C484"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Future</w:t>
            </w:r>
          </w:p>
        </w:tc>
        <w:tc>
          <w:tcPr>
            <w:tcW w:w="2694" w:type="dxa"/>
            <w:tcBorders>
              <w:top w:val="nil"/>
              <w:left w:val="nil"/>
              <w:bottom w:val="single" w:sz="4" w:space="0" w:color="auto"/>
              <w:right w:val="single" w:sz="4" w:space="0" w:color="auto"/>
            </w:tcBorders>
            <w:vAlign w:val="center"/>
          </w:tcPr>
          <w:p w14:paraId="38D7D292"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JADTEU</w:t>
            </w:r>
          </w:p>
        </w:tc>
      </w:tr>
      <w:tr w:rsidR="003C5ECE" w:rsidRPr="007372FD" w14:paraId="4096926E"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43C37EF6"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NCHQ</w:t>
            </w:r>
          </w:p>
        </w:tc>
        <w:tc>
          <w:tcPr>
            <w:tcW w:w="3641" w:type="dxa"/>
            <w:tcBorders>
              <w:top w:val="nil"/>
              <w:left w:val="nil"/>
              <w:bottom w:val="single" w:sz="4" w:space="0" w:color="auto"/>
              <w:right w:val="single" w:sz="4" w:space="0" w:color="auto"/>
            </w:tcBorders>
            <w:vAlign w:val="center"/>
          </w:tcPr>
          <w:p w14:paraId="3DEA87D9"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w:t>
            </w:r>
          </w:p>
        </w:tc>
        <w:tc>
          <w:tcPr>
            <w:tcW w:w="1701" w:type="dxa"/>
            <w:tcBorders>
              <w:top w:val="nil"/>
              <w:left w:val="nil"/>
              <w:bottom w:val="single" w:sz="4" w:space="0" w:color="auto"/>
              <w:right w:val="single" w:sz="4" w:space="0" w:color="auto"/>
            </w:tcBorders>
            <w:vAlign w:val="center"/>
          </w:tcPr>
          <w:p w14:paraId="696A598F"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Future</w:t>
            </w:r>
          </w:p>
        </w:tc>
        <w:tc>
          <w:tcPr>
            <w:tcW w:w="2694" w:type="dxa"/>
            <w:tcBorders>
              <w:top w:val="nil"/>
              <w:left w:val="nil"/>
              <w:bottom w:val="single" w:sz="4" w:space="0" w:color="auto"/>
              <w:right w:val="single" w:sz="4" w:space="0" w:color="auto"/>
            </w:tcBorders>
            <w:vAlign w:val="center"/>
          </w:tcPr>
          <w:p w14:paraId="2FFAB8F6"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JADTEU</w:t>
            </w:r>
          </w:p>
        </w:tc>
      </w:tr>
      <w:tr w:rsidR="003C5ECE" w:rsidRPr="007372FD" w14:paraId="2E1CB20D"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6B7C505D"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Arty Sys</w:t>
            </w:r>
          </w:p>
        </w:tc>
        <w:tc>
          <w:tcPr>
            <w:tcW w:w="3641" w:type="dxa"/>
            <w:tcBorders>
              <w:top w:val="nil"/>
              <w:left w:val="nil"/>
              <w:bottom w:val="single" w:sz="4" w:space="0" w:color="auto"/>
              <w:right w:val="single" w:sz="4" w:space="0" w:color="auto"/>
            </w:tcBorders>
            <w:vAlign w:val="center"/>
          </w:tcPr>
          <w:p w14:paraId="1B23E7CA"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w:t>
            </w:r>
          </w:p>
        </w:tc>
        <w:tc>
          <w:tcPr>
            <w:tcW w:w="1701" w:type="dxa"/>
            <w:tcBorders>
              <w:top w:val="nil"/>
              <w:left w:val="nil"/>
              <w:bottom w:val="single" w:sz="4" w:space="0" w:color="auto"/>
              <w:right w:val="single" w:sz="4" w:space="0" w:color="auto"/>
            </w:tcBorders>
            <w:vAlign w:val="center"/>
          </w:tcPr>
          <w:p w14:paraId="4B7FE85B"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Future</w:t>
            </w:r>
          </w:p>
        </w:tc>
        <w:tc>
          <w:tcPr>
            <w:tcW w:w="2694" w:type="dxa"/>
            <w:tcBorders>
              <w:top w:val="nil"/>
              <w:left w:val="nil"/>
              <w:bottom w:val="single" w:sz="4" w:space="0" w:color="auto"/>
              <w:right w:val="single" w:sz="4" w:space="0" w:color="auto"/>
            </w:tcBorders>
            <w:vAlign w:val="center"/>
          </w:tcPr>
          <w:p w14:paraId="0501B8D7"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RATDU</w:t>
            </w:r>
          </w:p>
        </w:tc>
      </w:tr>
      <w:tr w:rsidR="003C5ECE" w:rsidRPr="007372FD" w14:paraId="446B49D7"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1DE75B11"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Arty Sys</w:t>
            </w:r>
          </w:p>
        </w:tc>
        <w:tc>
          <w:tcPr>
            <w:tcW w:w="3641" w:type="dxa"/>
            <w:tcBorders>
              <w:top w:val="nil"/>
              <w:left w:val="nil"/>
              <w:bottom w:val="single" w:sz="4" w:space="0" w:color="auto"/>
              <w:right w:val="single" w:sz="4" w:space="0" w:color="auto"/>
            </w:tcBorders>
            <w:vAlign w:val="center"/>
          </w:tcPr>
          <w:p w14:paraId="4F9D5372"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 '''''''''''''''' '''''''''''''''''</w:t>
            </w:r>
          </w:p>
        </w:tc>
        <w:tc>
          <w:tcPr>
            <w:tcW w:w="1701" w:type="dxa"/>
            <w:tcBorders>
              <w:top w:val="nil"/>
              <w:left w:val="nil"/>
              <w:bottom w:val="single" w:sz="4" w:space="0" w:color="auto"/>
              <w:right w:val="single" w:sz="4" w:space="0" w:color="auto"/>
            </w:tcBorders>
            <w:vAlign w:val="center"/>
          </w:tcPr>
          <w:p w14:paraId="61972610"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Future</w:t>
            </w:r>
          </w:p>
        </w:tc>
        <w:tc>
          <w:tcPr>
            <w:tcW w:w="2694" w:type="dxa"/>
            <w:tcBorders>
              <w:top w:val="nil"/>
              <w:left w:val="nil"/>
              <w:bottom w:val="single" w:sz="4" w:space="0" w:color="auto"/>
              <w:right w:val="single" w:sz="4" w:space="0" w:color="auto"/>
            </w:tcBorders>
            <w:vAlign w:val="center"/>
          </w:tcPr>
          <w:p w14:paraId="7E9C11FE"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RATDU</w:t>
            </w:r>
          </w:p>
        </w:tc>
      </w:tr>
      <w:tr w:rsidR="003C5ECE" w:rsidRPr="007372FD" w14:paraId="629E9683"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62FC8DA7"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Arty Sys</w:t>
            </w:r>
          </w:p>
        </w:tc>
        <w:tc>
          <w:tcPr>
            <w:tcW w:w="3641" w:type="dxa"/>
            <w:tcBorders>
              <w:top w:val="nil"/>
              <w:left w:val="nil"/>
              <w:bottom w:val="single" w:sz="4" w:space="0" w:color="auto"/>
              <w:right w:val="single" w:sz="4" w:space="0" w:color="auto"/>
            </w:tcBorders>
            <w:vAlign w:val="center"/>
          </w:tcPr>
          <w:p w14:paraId="0DD323A0"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w:t>
            </w:r>
          </w:p>
        </w:tc>
        <w:tc>
          <w:tcPr>
            <w:tcW w:w="1701" w:type="dxa"/>
            <w:tcBorders>
              <w:top w:val="nil"/>
              <w:left w:val="nil"/>
              <w:bottom w:val="single" w:sz="4" w:space="0" w:color="auto"/>
              <w:right w:val="single" w:sz="4" w:space="0" w:color="auto"/>
            </w:tcBorders>
            <w:vAlign w:val="center"/>
          </w:tcPr>
          <w:p w14:paraId="780A7070"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Future</w:t>
            </w:r>
          </w:p>
        </w:tc>
        <w:tc>
          <w:tcPr>
            <w:tcW w:w="2694" w:type="dxa"/>
            <w:tcBorders>
              <w:top w:val="nil"/>
              <w:left w:val="nil"/>
              <w:bottom w:val="single" w:sz="4" w:space="0" w:color="auto"/>
              <w:right w:val="single" w:sz="4" w:space="0" w:color="auto"/>
            </w:tcBorders>
            <w:vAlign w:val="center"/>
          </w:tcPr>
          <w:p w14:paraId="4388652F"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RATDU</w:t>
            </w:r>
          </w:p>
        </w:tc>
      </w:tr>
      <w:tr w:rsidR="003C5ECE" w:rsidRPr="007372FD" w14:paraId="20C917C8"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790102A4"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Arty Sys</w:t>
            </w:r>
          </w:p>
        </w:tc>
        <w:tc>
          <w:tcPr>
            <w:tcW w:w="3641" w:type="dxa"/>
            <w:tcBorders>
              <w:top w:val="nil"/>
              <w:left w:val="nil"/>
              <w:bottom w:val="single" w:sz="4" w:space="0" w:color="auto"/>
              <w:right w:val="single" w:sz="4" w:space="0" w:color="auto"/>
            </w:tcBorders>
            <w:vAlign w:val="center"/>
          </w:tcPr>
          <w:p w14:paraId="36CF52BA"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 ''''''''''''''''''''''''''''''''''</w:t>
            </w:r>
          </w:p>
        </w:tc>
        <w:tc>
          <w:tcPr>
            <w:tcW w:w="1701" w:type="dxa"/>
            <w:tcBorders>
              <w:top w:val="nil"/>
              <w:left w:val="nil"/>
              <w:bottom w:val="single" w:sz="4" w:space="0" w:color="auto"/>
              <w:right w:val="single" w:sz="4" w:space="0" w:color="auto"/>
            </w:tcBorders>
            <w:vAlign w:val="center"/>
          </w:tcPr>
          <w:p w14:paraId="4AA57ADE"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Future</w:t>
            </w:r>
          </w:p>
        </w:tc>
        <w:tc>
          <w:tcPr>
            <w:tcW w:w="2694" w:type="dxa"/>
            <w:tcBorders>
              <w:top w:val="nil"/>
              <w:left w:val="nil"/>
              <w:bottom w:val="single" w:sz="4" w:space="0" w:color="auto"/>
              <w:right w:val="single" w:sz="4" w:space="0" w:color="auto"/>
            </w:tcBorders>
            <w:vAlign w:val="center"/>
          </w:tcPr>
          <w:p w14:paraId="4967738F"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RATDU</w:t>
            </w:r>
          </w:p>
        </w:tc>
      </w:tr>
      <w:tr w:rsidR="003C5ECE" w:rsidRPr="007372FD" w14:paraId="25965ACA"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5DA21D89"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Arty Sys</w:t>
            </w:r>
          </w:p>
        </w:tc>
        <w:tc>
          <w:tcPr>
            <w:tcW w:w="3641" w:type="dxa"/>
            <w:tcBorders>
              <w:top w:val="nil"/>
              <w:left w:val="nil"/>
              <w:bottom w:val="single" w:sz="4" w:space="0" w:color="auto"/>
              <w:right w:val="single" w:sz="4" w:space="0" w:color="auto"/>
            </w:tcBorders>
            <w:vAlign w:val="center"/>
          </w:tcPr>
          <w:p w14:paraId="2F53EE5B"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w:t>
            </w:r>
          </w:p>
        </w:tc>
        <w:tc>
          <w:tcPr>
            <w:tcW w:w="1701" w:type="dxa"/>
            <w:tcBorders>
              <w:top w:val="nil"/>
              <w:left w:val="nil"/>
              <w:bottom w:val="single" w:sz="4" w:space="0" w:color="auto"/>
              <w:right w:val="single" w:sz="4" w:space="0" w:color="auto"/>
            </w:tcBorders>
            <w:vAlign w:val="center"/>
          </w:tcPr>
          <w:p w14:paraId="41EBEDE1"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Future</w:t>
            </w:r>
          </w:p>
        </w:tc>
        <w:tc>
          <w:tcPr>
            <w:tcW w:w="2694" w:type="dxa"/>
            <w:tcBorders>
              <w:top w:val="nil"/>
              <w:left w:val="nil"/>
              <w:bottom w:val="single" w:sz="4" w:space="0" w:color="auto"/>
              <w:right w:val="single" w:sz="4" w:space="0" w:color="auto"/>
            </w:tcBorders>
            <w:vAlign w:val="center"/>
          </w:tcPr>
          <w:p w14:paraId="13119BE5"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RATDU</w:t>
            </w:r>
          </w:p>
        </w:tc>
      </w:tr>
      <w:tr w:rsidR="003C5ECE" w:rsidRPr="007372FD" w14:paraId="3625D26D"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1425AC83"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ISTAR</w:t>
            </w:r>
          </w:p>
        </w:tc>
        <w:tc>
          <w:tcPr>
            <w:tcW w:w="3641" w:type="dxa"/>
            <w:tcBorders>
              <w:top w:val="nil"/>
              <w:left w:val="nil"/>
              <w:bottom w:val="single" w:sz="4" w:space="0" w:color="auto"/>
              <w:right w:val="single" w:sz="4" w:space="0" w:color="auto"/>
            </w:tcBorders>
            <w:vAlign w:val="center"/>
          </w:tcPr>
          <w:p w14:paraId="0457C8C1"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 '''''''''''''''''''''''' '''''''''''''''''''''''''''''</w:t>
            </w:r>
          </w:p>
        </w:tc>
        <w:tc>
          <w:tcPr>
            <w:tcW w:w="1701" w:type="dxa"/>
            <w:tcBorders>
              <w:top w:val="nil"/>
              <w:left w:val="nil"/>
              <w:bottom w:val="single" w:sz="4" w:space="0" w:color="auto"/>
              <w:right w:val="single" w:sz="4" w:space="0" w:color="auto"/>
            </w:tcBorders>
            <w:vAlign w:val="center"/>
          </w:tcPr>
          <w:p w14:paraId="36BD3934"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Future</w:t>
            </w:r>
          </w:p>
        </w:tc>
        <w:tc>
          <w:tcPr>
            <w:tcW w:w="2694" w:type="dxa"/>
            <w:tcBorders>
              <w:top w:val="nil"/>
              <w:left w:val="nil"/>
              <w:bottom w:val="single" w:sz="4" w:space="0" w:color="auto"/>
              <w:right w:val="single" w:sz="4" w:space="0" w:color="auto"/>
            </w:tcBorders>
            <w:vAlign w:val="center"/>
          </w:tcPr>
          <w:p w14:paraId="1448565C"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RATDU</w:t>
            </w:r>
          </w:p>
        </w:tc>
      </w:tr>
      <w:tr w:rsidR="003C5ECE" w:rsidRPr="007372FD" w14:paraId="6F4CF48E" w14:textId="77777777" w:rsidTr="003C5ECE">
        <w:trPr>
          <w:trHeight w:val="379"/>
        </w:trPr>
        <w:tc>
          <w:tcPr>
            <w:tcW w:w="1472" w:type="dxa"/>
            <w:tcBorders>
              <w:top w:val="nil"/>
              <w:left w:val="single" w:sz="8" w:space="0" w:color="auto"/>
              <w:bottom w:val="single" w:sz="4" w:space="0" w:color="auto"/>
              <w:right w:val="single" w:sz="4" w:space="0" w:color="auto"/>
            </w:tcBorders>
            <w:vAlign w:val="center"/>
          </w:tcPr>
          <w:p w14:paraId="6406729E"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ISTAR</w:t>
            </w:r>
          </w:p>
        </w:tc>
        <w:tc>
          <w:tcPr>
            <w:tcW w:w="3641" w:type="dxa"/>
            <w:tcBorders>
              <w:top w:val="nil"/>
              <w:left w:val="nil"/>
              <w:bottom w:val="single" w:sz="4" w:space="0" w:color="auto"/>
              <w:right w:val="single" w:sz="4" w:space="0" w:color="auto"/>
            </w:tcBorders>
            <w:vAlign w:val="center"/>
          </w:tcPr>
          <w:p w14:paraId="6667FB20" w14:textId="77777777" w:rsidR="003C5ECE" w:rsidRPr="001078DD" w:rsidRDefault="001078DD" w:rsidP="0007473B">
            <w:pPr>
              <w:rPr>
                <w:rFonts w:cs="Arial"/>
                <w:color w:val="000000"/>
                <w:szCs w:val="20"/>
                <w:highlight w:val="black"/>
                <w:lang w:eastAsia="en-GB"/>
              </w:rPr>
            </w:pPr>
            <w:r>
              <w:rPr>
                <w:rFonts w:cs="Arial"/>
                <w:noProof/>
                <w:color w:val="000000"/>
                <w:szCs w:val="20"/>
                <w:highlight w:val="black"/>
                <w:lang w:eastAsia="en-GB"/>
              </w:rPr>
              <w:t>''''''''''''''''''''''' '''''''''''''''''''' '''''''''''''' '''''''''''''''''</w:t>
            </w:r>
          </w:p>
        </w:tc>
        <w:tc>
          <w:tcPr>
            <w:tcW w:w="1701" w:type="dxa"/>
            <w:tcBorders>
              <w:top w:val="nil"/>
              <w:left w:val="nil"/>
              <w:bottom w:val="single" w:sz="4" w:space="0" w:color="auto"/>
              <w:right w:val="single" w:sz="4" w:space="0" w:color="auto"/>
            </w:tcBorders>
            <w:vAlign w:val="center"/>
          </w:tcPr>
          <w:p w14:paraId="3E19F1C3"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Future</w:t>
            </w:r>
          </w:p>
        </w:tc>
        <w:tc>
          <w:tcPr>
            <w:tcW w:w="2694" w:type="dxa"/>
            <w:tcBorders>
              <w:top w:val="nil"/>
              <w:left w:val="nil"/>
              <w:bottom w:val="single" w:sz="4" w:space="0" w:color="auto"/>
              <w:right w:val="single" w:sz="4" w:space="0" w:color="auto"/>
            </w:tcBorders>
            <w:vAlign w:val="center"/>
          </w:tcPr>
          <w:p w14:paraId="045C9857" w14:textId="77777777" w:rsidR="003C5ECE" w:rsidRPr="007372FD" w:rsidRDefault="003C5ECE" w:rsidP="0007473B">
            <w:pPr>
              <w:jc w:val="center"/>
              <w:rPr>
                <w:rFonts w:cs="Arial"/>
                <w:color w:val="000000"/>
                <w:szCs w:val="20"/>
                <w:lang w:eastAsia="en-GB"/>
              </w:rPr>
            </w:pPr>
            <w:r w:rsidRPr="007372FD">
              <w:rPr>
                <w:rFonts w:cs="Arial"/>
                <w:color w:val="000000"/>
                <w:szCs w:val="20"/>
                <w:lang w:eastAsia="en-GB"/>
              </w:rPr>
              <w:t>RATDU</w:t>
            </w:r>
          </w:p>
        </w:tc>
      </w:tr>
    </w:tbl>
    <w:p w14:paraId="764ED934" w14:textId="77777777" w:rsidR="00420740" w:rsidRDefault="00420740"/>
    <w:sectPr w:rsidR="00420740" w:rsidSect="00DC3D89">
      <w:pgSz w:w="11907" w:h="16840" w:code="9"/>
      <w:pgMar w:top="1134" w:right="1134" w:bottom="1134" w:left="1134" w:header="709" w:footer="709"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FF4DAF" w14:textId="77777777" w:rsidR="000C546C" w:rsidRDefault="000C546C">
      <w:r>
        <w:separator/>
      </w:r>
    </w:p>
  </w:endnote>
  <w:endnote w:type="continuationSeparator" w:id="0">
    <w:p w14:paraId="753D376F" w14:textId="77777777" w:rsidR="000C546C" w:rsidRDefault="000C5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TheSans Q5 Plain">
    <w:altName w:val="Times New Roman"/>
    <w:charset w:val="00"/>
    <w:family w:val="auto"/>
    <w:pitch w:val="variable"/>
    <w:sig w:usb0="800000A7" w:usb1="00000040" w:usb2="00000000" w:usb3="00000000" w:csb0="00000001" w:csb1="00000000"/>
  </w:font>
  <w:font w:name="Calibri">
    <w:panose1 w:val="020F0502020204030204"/>
    <w:charset w:val="00"/>
    <w:family w:val="swiss"/>
    <w:pitch w:val="variable"/>
    <w:sig w:usb0="E10002FF" w:usb1="4000ACFF" w:usb2="00000009" w:usb3="00000000" w:csb0="0000019F"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81D79" w14:textId="77777777" w:rsidR="00765489" w:rsidRDefault="00765489" w:rsidP="00561350">
    <w:pPr>
      <w:pStyle w:val="Footer"/>
      <w:tabs>
        <w:tab w:val="clear" w:pos="4320"/>
        <w:tab w:val="clear" w:pos="8640"/>
        <w:tab w:val="center" w:pos="4820"/>
        <w:tab w:val="right" w:pos="9639"/>
      </w:tabs>
      <w:jc w:val="center"/>
    </w:pPr>
    <w:r>
      <w:t>RESTRICTED</w:t>
    </w:r>
  </w:p>
  <w:p w14:paraId="2E1F69E6" w14:textId="77777777" w:rsidR="00765489" w:rsidRDefault="00765489">
    <w:pPr>
      <w:pStyle w:val="Footer"/>
      <w:tabs>
        <w:tab w:val="clear" w:pos="4320"/>
        <w:tab w:val="clear" w:pos="8640"/>
        <w:tab w:val="center" w:pos="4820"/>
        <w:tab w:val="right" w:pos="9639"/>
      </w:tabs>
    </w:pPr>
    <w:r>
      <w:rPr>
        <w:noProof/>
        <w:lang w:eastAsia="en-GB"/>
      </w:rPr>
      <w:drawing>
        <wp:inline distT="0" distB="0" distL="0" distR="0" wp14:anchorId="442A3C07" wp14:editId="234DB6CE">
          <wp:extent cx="2237105" cy="176530"/>
          <wp:effectExtent l="0" t="0" r="0" b="0"/>
          <wp:docPr id="1" name="Picture 1" descr="des_st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_stra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7105" cy="176530"/>
                  </a:xfrm>
                  <a:prstGeom prst="rect">
                    <a:avLst/>
                  </a:prstGeom>
                  <a:noFill/>
                  <a:ln>
                    <a:noFill/>
                  </a:ln>
                </pic:spPr>
              </pic:pic>
            </a:graphicData>
          </a:graphic>
        </wp:inline>
      </w:drawing>
    </w: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4209B" w14:textId="77777777" w:rsidR="00765489" w:rsidRDefault="00765489" w:rsidP="00561350">
    <w:pPr>
      <w:pStyle w:val="Footer"/>
      <w:tabs>
        <w:tab w:val="clear" w:pos="4320"/>
        <w:tab w:val="clear" w:pos="8640"/>
        <w:tab w:val="center" w:pos="4820"/>
        <w:tab w:val="right" w:pos="9639"/>
      </w:tabs>
      <w:jc w:val="center"/>
    </w:pPr>
    <w:r>
      <w:t>OFFICIAL - SENSITIVE</w:t>
    </w:r>
  </w:p>
  <w:p w14:paraId="79E3BD10" w14:textId="77777777" w:rsidR="00765489" w:rsidRDefault="00765489">
    <w:pPr>
      <w:pStyle w:val="Footer"/>
      <w:tabs>
        <w:tab w:val="clear" w:pos="4320"/>
        <w:tab w:val="clear" w:pos="8640"/>
        <w:tab w:val="center" w:pos="4820"/>
        <w:tab w:val="right" w:pos="9639"/>
      </w:tabs>
      <w:jc w:val="both"/>
    </w:pPr>
    <w:r>
      <w:rPr>
        <w:noProof/>
        <w:lang w:eastAsia="en-GB"/>
      </w:rPr>
      <w:drawing>
        <wp:anchor distT="0" distB="0" distL="114300" distR="114300" simplePos="0" relativeHeight="251655168" behindDoc="0" locked="0" layoutInCell="1" allowOverlap="0" wp14:anchorId="6B777D35" wp14:editId="620B5CED">
          <wp:simplePos x="0" y="0"/>
          <wp:positionH relativeFrom="column">
            <wp:posOffset>-64135</wp:posOffset>
          </wp:positionH>
          <wp:positionV relativeFrom="paragraph">
            <wp:posOffset>39370</wp:posOffset>
          </wp:positionV>
          <wp:extent cx="2228850" cy="247650"/>
          <wp:effectExtent l="0" t="0" r="0" b="0"/>
          <wp:wrapNone/>
          <wp:docPr id="20" name="Picture 20" descr="de&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am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2476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03285" w14:textId="77777777" w:rsidR="00765489" w:rsidRDefault="00765489" w:rsidP="00561350">
    <w:pPr>
      <w:pStyle w:val="Footer"/>
      <w:tabs>
        <w:tab w:val="clear" w:pos="4320"/>
        <w:tab w:val="clear" w:pos="8640"/>
        <w:tab w:val="center" w:pos="4820"/>
        <w:tab w:val="right" w:pos="9639"/>
      </w:tabs>
      <w:jc w:val="center"/>
    </w:pPr>
    <w:r>
      <w:fldChar w:fldCharType="begin"/>
    </w:r>
    <w:r>
      <w:instrText xml:space="preserve"> PAGE   \* MERGEFORMAT </w:instrText>
    </w:r>
    <w:r>
      <w:fldChar w:fldCharType="separate"/>
    </w:r>
    <w:r w:rsidR="000C546C">
      <w:rPr>
        <w:noProof/>
      </w:rPr>
      <w:t>6</w:t>
    </w:r>
    <w:r>
      <w:rPr>
        <w:noProof/>
      </w:rPr>
      <w:fldChar w:fldCharType="end"/>
    </w:r>
  </w:p>
  <w:p w14:paraId="301F0E41" w14:textId="77777777" w:rsidR="00765489" w:rsidRDefault="00765489" w:rsidP="00A74B8C">
    <w:pPr>
      <w:pStyle w:val="Footer"/>
      <w:tabs>
        <w:tab w:val="clear" w:pos="4320"/>
        <w:tab w:val="clear" w:pos="8640"/>
        <w:tab w:val="center" w:pos="4820"/>
        <w:tab w:val="right" w:pos="9639"/>
      </w:tabs>
      <w:jc w:val="center"/>
    </w:pPr>
    <w:r>
      <w:rPr>
        <w:noProof/>
        <w:lang w:eastAsia="en-GB"/>
      </w:rPr>
      <w:drawing>
        <wp:anchor distT="0" distB="0" distL="114300" distR="114300" simplePos="0" relativeHeight="251658240" behindDoc="1" locked="0" layoutInCell="1" allowOverlap="1" wp14:anchorId="68F8E7E8" wp14:editId="2FE59A21">
          <wp:simplePos x="0" y="0"/>
          <wp:positionH relativeFrom="column">
            <wp:posOffset>-586105</wp:posOffset>
          </wp:positionH>
          <wp:positionV relativeFrom="paragraph">
            <wp:posOffset>-130810</wp:posOffset>
          </wp:positionV>
          <wp:extent cx="2238375" cy="180975"/>
          <wp:effectExtent l="0" t="0" r="0" b="0"/>
          <wp:wrapNone/>
          <wp:docPr id="43" name="Picture 43" descr="des_st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des_stra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180975"/>
                  </a:xfrm>
                  <a:prstGeom prst="rect">
                    <a:avLst/>
                  </a:prstGeom>
                  <a:noFill/>
                  <a:ln>
                    <a:noFill/>
                  </a:ln>
                </pic:spPr>
              </pic:pic>
            </a:graphicData>
          </a:graphic>
          <wp14:sizeRelH relativeFrom="page">
            <wp14:pctWidth>0</wp14:pctWidth>
          </wp14:sizeRelH>
          <wp14:sizeRelV relativeFrom="page">
            <wp14:pctHeight>0</wp14:pctHeight>
          </wp14:sizeRelV>
        </wp:anchor>
      </w:drawing>
    </w:r>
    <w:r>
      <w:t>OFFICIAL - SENSITIVE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A3536" w14:textId="77777777" w:rsidR="00765489" w:rsidRDefault="00765489">
    <w:pPr>
      <w:pStyle w:val="Footer"/>
      <w:jc w:val="center"/>
      <w:rPr>
        <w:noProof/>
      </w:rPr>
    </w:pPr>
    <w:r>
      <w:fldChar w:fldCharType="begin"/>
    </w:r>
    <w:r>
      <w:instrText xml:space="preserve"> PAGE   \* MERGEFORMAT </w:instrText>
    </w:r>
    <w:r>
      <w:fldChar w:fldCharType="separate"/>
    </w:r>
    <w:r w:rsidR="000C546C">
      <w:rPr>
        <w:noProof/>
      </w:rPr>
      <w:t>i</w:t>
    </w:r>
    <w:r>
      <w:rPr>
        <w:noProof/>
      </w:rPr>
      <w:fldChar w:fldCharType="end"/>
    </w:r>
  </w:p>
  <w:p w14:paraId="7E18148E" w14:textId="77777777" w:rsidR="00765489" w:rsidRDefault="00765489">
    <w:pPr>
      <w:pStyle w:val="Footer"/>
      <w:jc w:val="center"/>
    </w:pPr>
    <w:r>
      <w:rPr>
        <w:noProof/>
      </w:rPr>
      <w:t>OFFICIAL - SENSITIVE</w:t>
    </w:r>
  </w:p>
  <w:p w14:paraId="7CD997C6" w14:textId="77777777" w:rsidR="00765489" w:rsidRDefault="00765489">
    <w:pPr>
      <w:pStyle w:val="Footer"/>
      <w:tabs>
        <w:tab w:val="clear" w:pos="4320"/>
        <w:tab w:val="clear" w:pos="8640"/>
        <w:tab w:val="center" w:pos="4820"/>
        <w:tab w:val="right" w:pos="9639"/>
      </w:tabs>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701F5" w14:textId="77777777" w:rsidR="00765489" w:rsidRDefault="00765489" w:rsidP="00561350">
    <w:pPr>
      <w:pStyle w:val="Footer"/>
      <w:tabs>
        <w:tab w:val="clear" w:pos="4320"/>
        <w:tab w:val="clear" w:pos="8640"/>
        <w:tab w:val="center" w:pos="4820"/>
        <w:tab w:val="right" w:pos="9639"/>
      </w:tabs>
      <w:jc w:val="center"/>
    </w:pPr>
    <w:r>
      <w:fldChar w:fldCharType="begin"/>
    </w:r>
    <w:r>
      <w:instrText xml:space="preserve"> PAGE   \* MERGEFORMAT </w:instrText>
    </w:r>
    <w:r>
      <w:fldChar w:fldCharType="separate"/>
    </w:r>
    <w:r w:rsidR="000C546C">
      <w:rPr>
        <w:noProof/>
      </w:rPr>
      <w:t>18</w:t>
    </w:r>
    <w:r>
      <w:rPr>
        <w:noProof/>
      </w:rPr>
      <w:fldChar w:fldCharType="end"/>
    </w:r>
  </w:p>
  <w:p w14:paraId="263311BC" w14:textId="77777777" w:rsidR="00765489" w:rsidRDefault="00765489" w:rsidP="00A74B8C">
    <w:pPr>
      <w:pStyle w:val="Footer"/>
      <w:tabs>
        <w:tab w:val="clear" w:pos="4320"/>
        <w:tab w:val="clear" w:pos="8640"/>
        <w:tab w:val="center" w:pos="4820"/>
        <w:tab w:val="right" w:pos="9639"/>
      </w:tabs>
      <w:jc w:val="center"/>
    </w:pPr>
    <w:r>
      <w:rPr>
        <w:noProof/>
        <w:lang w:eastAsia="en-GB"/>
      </w:rPr>
      <w:drawing>
        <wp:anchor distT="0" distB="0" distL="114300" distR="114300" simplePos="0" relativeHeight="251660288" behindDoc="1" locked="0" layoutInCell="1" allowOverlap="1" wp14:anchorId="1656BE94" wp14:editId="18D9FE66">
          <wp:simplePos x="0" y="0"/>
          <wp:positionH relativeFrom="column">
            <wp:posOffset>-586105</wp:posOffset>
          </wp:positionH>
          <wp:positionV relativeFrom="paragraph">
            <wp:posOffset>-130810</wp:posOffset>
          </wp:positionV>
          <wp:extent cx="2238375" cy="180975"/>
          <wp:effectExtent l="0" t="0" r="0" b="0"/>
          <wp:wrapNone/>
          <wp:docPr id="49" name="Picture 49" descr="des_st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des_stra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180975"/>
                  </a:xfrm>
                  <a:prstGeom prst="rect">
                    <a:avLst/>
                  </a:prstGeom>
                  <a:noFill/>
                  <a:ln>
                    <a:noFill/>
                  </a:ln>
                </pic:spPr>
              </pic:pic>
            </a:graphicData>
          </a:graphic>
          <wp14:sizeRelH relativeFrom="page">
            <wp14:pctWidth>0</wp14:pctWidth>
          </wp14:sizeRelH>
          <wp14:sizeRelV relativeFrom="page">
            <wp14:pctHeight>0</wp14:pctHeight>
          </wp14:sizeRelV>
        </wp:anchor>
      </w:drawing>
    </w:r>
    <w:r>
      <w:t>OFFICIAL - SENSITIVE</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7A4D6" w14:textId="77777777" w:rsidR="00765489" w:rsidRDefault="00765489" w:rsidP="00561350">
    <w:pPr>
      <w:pStyle w:val="Footer"/>
      <w:tabs>
        <w:tab w:val="clear" w:pos="4320"/>
        <w:tab w:val="clear" w:pos="8640"/>
        <w:tab w:val="center" w:pos="4820"/>
        <w:tab w:val="right" w:pos="9639"/>
      </w:tabs>
      <w:jc w:val="center"/>
    </w:pPr>
    <w:r>
      <w:fldChar w:fldCharType="begin"/>
    </w:r>
    <w:r>
      <w:instrText xml:space="preserve"> PAGE   \* MERGEFORMAT </w:instrText>
    </w:r>
    <w:r>
      <w:fldChar w:fldCharType="separate"/>
    </w:r>
    <w:r w:rsidR="000C546C">
      <w:rPr>
        <w:noProof/>
      </w:rPr>
      <w:t>34</w:t>
    </w:r>
    <w:r>
      <w:rPr>
        <w:noProof/>
      </w:rPr>
      <w:fldChar w:fldCharType="end"/>
    </w:r>
  </w:p>
  <w:p w14:paraId="105B85BB" w14:textId="77777777" w:rsidR="00765489" w:rsidRDefault="00765489" w:rsidP="00A74B8C">
    <w:pPr>
      <w:pStyle w:val="Footer"/>
      <w:tabs>
        <w:tab w:val="clear" w:pos="4320"/>
        <w:tab w:val="clear" w:pos="8640"/>
        <w:tab w:val="center" w:pos="4820"/>
        <w:tab w:val="right" w:pos="9639"/>
      </w:tabs>
      <w:jc w:val="center"/>
    </w:pPr>
    <w:r>
      <w:rPr>
        <w:noProof/>
        <w:lang w:eastAsia="en-GB"/>
      </w:rPr>
      <w:drawing>
        <wp:anchor distT="0" distB="0" distL="114300" distR="114300" simplePos="0" relativeHeight="251659264" behindDoc="1" locked="0" layoutInCell="1" allowOverlap="1" wp14:anchorId="7E013F3B" wp14:editId="10E3B2C6">
          <wp:simplePos x="0" y="0"/>
          <wp:positionH relativeFrom="column">
            <wp:posOffset>-586105</wp:posOffset>
          </wp:positionH>
          <wp:positionV relativeFrom="paragraph">
            <wp:posOffset>-130810</wp:posOffset>
          </wp:positionV>
          <wp:extent cx="2238375" cy="180975"/>
          <wp:effectExtent l="0" t="0" r="0" b="0"/>
          <wp:wrapNone/>
          <wp:docPr id="45" name="Picture 45" descr="des_st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des_stra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180975"/>
                  </a:xfrm>
                  <a:prstGeom prst="rect">
                    <a:avLst/>
                  </a:prstGeom>
                  <a:noFill/>
                  <a:ln>
                    <a:noFill/>
                  </a:ln>
                </pic:spPr>
              </pic:pic>
            </a:graphicData>
          </a:graphic>
          <wp14:sizeRelH relativeFrom="page">
            <wp14:pctWidth>0</wp14:pctWidth>
          </wp14:sizeRelH>
          <wp14:sizeRelV relativeFrom="page">
            <wp14:pctHeight>0</wp14:pctHeight>
          </wp14:sizeRelV>
        </wp:anchor>
      </w:drawing>
    </w:r>
    <w:r>
      <w:t>OFFICIAL - SENSITIVE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A32B32" w14:textId="77777777" w:rsidR="000C546C" w:rsidRDefault="000C546C">
      <w:r>
        <w:separator/>
      </w:r>
    </w:p>
  </w:footnote>
  <w:footnote w:type="continuationSeparator" w:id="0">
    <w:p w14:paraId="63FB22F1" w14:textId="77777777" w:rsidR="000C546C" w:rsidRDefault="000C546C">
      <w:r>
        <w:continuationSeparator/>
      </w:r>
    </w:p>
  </w:footnote>
  <w:footnote w:id="1">
    <w:p w14:paraId="0A4DFE9F" w14:textId="77777777" w:rsidR="00765489" w:rsidRDefault="00765489">
      <w:pPr>
        <w:pStyle w:val="FootnoteText"/>
      </w:pPr>
      <w:r w:rsidRPr="000E4444">
        <w:rPr>
          <w:rStyle w:val="FootnoteReference"/>
          <w:vertAlign w:val="baseline"/>
        </w:rPr>
        <w:footnoteRef/>
      </w:r>
      <w:r w:rsidRPr="000E4444">
        <w:t>.</w:t>
      </w:r>
      <w:r>
        <w:t xml:space="preserve">  Defence Intelligence Capability Assessment (Land).  INVICTUS Threat Assessment for Body Armour Threat Levels.  RFI 2894/14.  12 December 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1AA19" w14:textId="77777777" w:rsidR="00765489" w:rsidRDefault="00765489" w:rsidP="004F48FA">
    <w:pPr>
      <w:pStyle w:val="Header"/>
      <w:jc w:val="center"/>
    </w:pPr>
    <w:r>
      <w:t>OFFICIAL - SENSITIVE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3EE4C" w14:textId="77777777" w:rsidR="00765489" w:rsidRDefault="00765489" w:rsidP="00561350">
    <w:pPr>
      <w:jc w:val="center"/>
    </w:pPr>
    <w:r>
      <w:rPr>
        <w:noProof/>
        <w:lang w:eastAsia="en-GB"/>
      </w:rPr>
      <w:drawing>
        <wp:anchor distT="0" distB="0" distL="114300" distR="114300" simplePos="0" relativeHeight="251657216" behindDoc="0" locked="0" layoutInCell="1" allowOverlap="1" wp14:anchorId="776AC3A4" wp14:editId="55E05D5E">
          <wp:simplePos x="0" y="0"/>
          <wp:positionH relativeFrom="column">
            <wp:posOffset>4334510</wp:posOffset>
          </wp:positionH>
          <wp:positionV relativeFrom="paragraph">
            <wp:posOffset>-125095</wp:posOffset>
          </wp:positionV>
          <wp:extent cx="1803400" cy="1028700"/>
          <wp:effectExtent l="0" t="0" r="0" b="0"/>
          <wp:wrapNone/>
          <wp:docPr id="25" name="Picture 25" descr="DES_Pennent_A4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ES_Pennent_A4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34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g">
          <w:drawing>
            <wp:anchor distT="0" distB="0" distL="114300" distR="114300" simplePos="0" relativeHeight="251656192" behindDoc="1" locked="0" layoutInCell="1" allowOverlap="1" wp14:anchorId="1B6AC37B" wp14:editId="69DA0179">
              <wp:simplePos x="0" y="0"/>
              <wp:positionH relativeFrom="column">
                <wp:posOffset>-2188845</wp:posOffset>
              </wp:positionH>
              <wp:positionV relativeFrom="paragraph">
                <wp:posOffset>-452120</wp:posOffset>
              </wp:positionV>
              <wp:extent cx="10692130" cy="18149570"/>
              <wp:effectExtent l="278130" t="5080" r="278765" b="9525"/>
              <wp:wrapNone/>
              <wp:docPr id="2"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92130" cy="18149570"/>
                        <a:chOff x="-2316" y="18"/>
                        <a:chExt cx="16838" cy="28582"/>
                      </a:xfrm>
                    </wpg:grpSpPr>
                    <wps:wsp>
                      <wps:cNvPr id="3" name="Rectangle 21"/>
                      <wps:cNvSpPr>
                        <a:spLocks noChangeArrowheads="1"/>
                      </wps:cNvSpPr>
                      <wps:spPr bwMode="auto">
                        <a:xfrm>
                          <a:off x="-1506" y="18"/>
                          <a:ext cx="15660" cy="28582"/>
                        </a:xfrm>
                        <a:prstGeom prst="rect">
                          <a:avLst/>
                        </a:prstGeom>
                        <a:solidFill>
                          <a:srgbClr val="B8CF95"/>
                        </a:solidFill>
                        <a:ln w="9525">
                          <a:solidFill>
                            <a:srgbClr val="000000"/>
                          </a:solidFill>
                          <a:miter lim="800000"/>
                          <a:headEnd/>
                          <a:tailEnd/>
                        </a:ln>
                      </wps:spPr>
                      <wps:bodyPr rot="0" vert="horz" wrap="square" lIns="91440" tIns="45720" rIns="91440" bIns="45720" anchor="t" anchorCtr="0" upright="1">
                        <a:noAutofit/>
                      </wps:bodyPr>
                    </wps:wsp>
                    <wps:wsp>
                      <wps:cNvPr id="4" name="Oval 22"/>
                      <wps:cNvSpPr>
                        <a:spLocks noChangeArrowheads="1"/>
                      </wps:cNvSpPr>
                      <wps:spPr bwMode="auto">
                        <a:xfrm rot="20880000">
                          <a:off x="-2316" y="4283"/>
                          <a:ext cx="16838" cy="10602"/>
                        </a:xfrm>
                        <a:prstGeom prst="ellipse">
                          <a:avLst/>
                        </a:prstGeom>
                        <a:solidFill>
                          <a:srgbClr val="FFFFFF"/>
                        </a:solidFill>
                        <a:ln>
                          <a:noFill/>
                        </a:ln>
                        <a:effectLst/>
                        <a:extLst>
                          <a:ext uri="{91240B29-F687-4F45-9708-019B960494DF}">
                            <a14:hiddenLine xmlns:a14="http://schemas.microsoft.com/office/drawing/2010/main" w="9525" algn="ctr">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98B951" id="Group 26" o:spid="_x0000_s1026" style="position:absolute;margin-left:-172.35pt;margin-top:-35.6pt;width:841.9pt;height:1429.1pt;z-index:-251660288" coordorigin="-2316,18" coordsize="16838,2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">
              <v:rect id="Rectangle 21" o:spid="_x0000_s1027" style="position:absolute;left:-1506;top:18;width:15660;height:285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yTzcQA&#10;AADaAAAADwAAAGRycy9kb3ducmV2LnhtbESPQWvCQBSE7wX/w/KEXopu2qBIdBNEKPXQQ7UKHp/Z&#10;ZzaYfRuyW5P213cLQo/DzHzDrIrBNuJGna8dK3ieJiCIS6drrhQcPl8nCxA+IGtsHJOCb/JQ5KOH&#10;FWba9byj2z5UIkLYZ6jAhNBmUvrSkEU/dS1x9C6usxii7CqpO+wj3DbyJUnm0mLNccFgSxtD5XX/&#10;ZRXMaGue5M/w3qdt83Y+pR/HXeiVehwP6yWIQEP4D9/bW60ghb8r8Qb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ck83EAAAA2gAAAA8AAAAAAAAAAAAAAAAAmAIAAGRycy9k&#10;b3ducmV2LnhtbFBLBQYAAAAABAAEAPUAAACJAwAAAAA=&#10;" fillcolor="#b8cf95"/>
              <v:oval id="Oval 22" o:spid="_x0000_s1028" style="position:absolute;left:-2316;top:4283;width:16838;height:10602;rotation:-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Ub4sQA&#10;AADaAAAADwAAAGRycy9kb3ducmV2LnhtbESPQWvCQBSE74L/YXlCL2I2ldBKmlVELbSHHpIovT6y&#10;zySYfRuyW5P++26h0OMwM98w2W4ynbjT4FrLCh6jGARxZXXLtYJz+bragHAeWWNnmRR8k4Pddj7L&#10;MNV25Jzuha9FgLBLUUHjfZ9K6aqGDLrI9sTBu9rBoA9yqKUecAxw08l1HD9Jgy2HhQZ7OjRU3Yov&#10;o6D8+DweTz1Rbot1cXlexu9JflLqYTHtX0B4mvx/+K/9phUk8Hsl3A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lG+LEAAAA2gAAAA8AAAAAAAAAAAAAAAAAmAIAAGRycy9k&#10;b3ducmV2LnhtbFBLBQYAAAAABAAEAPUAAACJAwAAAAA=&#10;" stroked="f"/>
            </v:group>
          </w:pict>
        </mc:Fallback>
      </mc:AlternateContent>
    </w:r>
    <w:r>
      <w:rPr>
        <w:noProof/>
      </w:rPr>
      <w:t>OFFICIAL - SENSITIVE</w:t>
    </w:r>
  </w:p>
  <w:p w14:paraId="40A9BACB" w14:textId="77777777" w:rsidR="00765489" w:rsidRDefault="00765489"/>
  <w:p w14:paraId="4A6FC7C6" w14:textId="77777777" w:rsidR="00765489" w:rsidRDefault="00765489"/>
  <w:p w14:paraId="3D4FE274" w14:textId="77777777" w:rsidR="00765489" w:rsidRDefault="00765489"/>
  <w:p w14:paraId="3CAF48B8" w14:textId="77777777" w:rsidR="00765489" w:rsidRDefault="00765489"/>
  <w:p w14:paraId="2B8586BF" w14:textId="77777777" w:rsidR="00765489" w:rsidRDefault="00765489"/>
  <w:p w14:paraId="3C8F274D" w14:textId="77777777" w:rsidR="00765489" w:rsidRDefault="00765489"/>
  <w:p w14:paraId="5AE38D9D" w14:textId="77777777" w:rsidR="00765489" w:rsidRDefault="00765489"/>
  <w:p w14:paraId="66BC954D" w14:textId="77777777" w:rsidR="00765489" w:rsidRDefault="00765489"/>
  <w:p w14:paraId="6BB89FEF" w14:textId="77777777" w:rsidR="00765489" w:rsidRDefault="0076548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245C7" w14:textId="77777777" w:rsidR="00765489" w:rsidRDefault="0076548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B1304" w14:textId="77777777" w:rsidR="00765489" w:rsidRDefault="00765489" w:rsidP="00561350">
    <w:pPr>
      <w:jc w:val="center"/>
    </w:pPr>
    <w:r>
      <w:t>OFFICIAL - SENSITIVE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27EEE" w14:textId="77777777" w:rsidR="00765489" w:rsidRDefault="0076548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8709BE" w14:textId="77777777" w:rsidR="00765489" w:rsidRDefault="007654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D3D27"/>
    <w:multiLevelType w:val="hybridMultilevel"/>
    <w:tmpl w:val="D7F67FCA"/>
    <w:lvl w:ilvl="0" w:tplc="09E86A72">
      <w:start w:val="1"/>
      <w:numFmt w:val="lowerLetter"/>
      <w:lvlText w:val="%1."/>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575D7E"/>
    <w:multiLevelType w:val="hybridMultilevel"/>
    <w:tmpl w:val="EC646A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BA3B6F"/>
    <w:multiLevelType w:val="hybridMultilevel"/>
    <w:tmpl w:val="99447042"/>
    <w:lvl w:ilvl="0" w:tplc="F83CC0FC">
      <w:numFmt w:val="bullet"/>
      <w:lvlText w:val="•"/>
      <w:lvlJc w:val="left"/>
      <w:pPr>
        <w:ind w:left="360" w:hanging="360"/>
      </w:pPr>
      <w:rPr>
        <w:rFonts w:ascii="Arial" w:eastAsia="Tahoma" w:hAnsi="Arial" w:cs="Aria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3" w15:restartNumberingAfterBreak="0">
    <w:nsid w:val="079B03F4"/>
    <w:multiLevelType w:val="singleLevel"/>
    <w:tmpl w:val="8DF67B48"/>
    <w:lvl w:ilvl="0">
      <w:start w:val="1"/>
      <w:numFmt w:val="lowerLetter"/>
      <w:pStyle w:val="text2"/>
      <w:lvlText w:val="%1."/>
      <w:lvlJc w:val="left"/>
      <w:pPr>
        <w:tabs>
          <w:tab w:val="num" w:pos="1701"/>
        </w:tabs>
        <w:ind w:left="1701" w:hanging="567"/>
      </w:pPr>
    </w:lvl>
  </w:abstractNum>
  <w:abstractNum w:abstractNumId="4" w15:restartNumberingAfterBreak="0">
    <w:nsid w:val="07BE282C"/>
    <w:multiLevelType w:val="hybridMultilevel"/>
    <w:tmpl w:val="C8445570"/>
    <w:lvl w:ilvl="0" w:tplc="A454DAF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E84F7B"/>
    <w:multiLevelType w:val="hybridMultilevel"/>
    <w:tmpl w:val="A1329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9C55D7"/>
    <w:multiLevelType w:val="hybridMultilevel"/>
    <w:tmpl w:val="1CECDCA2"/>
    <w:lvl w:ilvl="0" w:tplc="08090001">
      <w:start w:val="1"/>
      <w:numFmt w:val="bullet"/>
      <w:lvlText w:val=""/>
      <w:lvlJc w:val="left"/>
      <w:pPr>
        <w:ind w:left="720" w:hanging="360"/>
      </w:pPr>
      <w:rPr>
        <w:rFonts w:ascii="Symbol" w:hAnsi="Symbol" w:hint="default"/>
      </w:rPr>
    </w:lvl>
    <w:lvl w:ilvl="1" w:tplc="F83CC0FC">
      <w:numFmt w:val="bullet"/>
      <w:lvlText w:val="•"/>
      <w:lvlJc w:val="left"/>
      <w:pPr>
        <w:ind w:left="1440" w:hanging="360"/>
      </w:pPr>
      <w:rPr>
        <w:rFonts w:ascii="Arial" w:eastAsia="Tahoma" w:hAnsi="Arial" w:cs="Aria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863476"/>
    <w:multiLevelType w:val="hybridMultilevel"/>
    <w:tmpl w:val="8FC86656"/>
    <w:lvl w:ilvl="0" w:tplc="6704977C">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A64DE8"/>
    <w:multiLevelType w:val="multilevel"/>
    <w:tmpl w:val="11425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9465D1"/>
    <w:multiLevelType w:val="multilevel"/>
    <w:tmpl w:val="5F28033E"/>
    <w:lvl w:ilvl="0">
      <w:start w:val="1"/>
      <w:numFmt w:val="decimal"/>
      <w:lvlText w:val="%1."/>
      <w:lvlJc w:val="left"/>
      <w:pPr>
        <w:tabs>
          <w:tab w:val="num" w:pos="567"/>
        </w:tabs>
        <w:ind w:left="0" w:firstLine="0"/>
      </w:pPr>
      <w:rPr>
        <w:rFonts w:ascii="Arial" w:hAnsi="Arial" w:hint="default"/>
        <w:b w:val="0"/>
        <w:i w:val="0"/>
        <w:sz w:val="22"/>
      </w:rPr>
    </w:lvl>
    <w:lvl w:ilvl="1">
      <w:start w:val="1"/>
      <w:numFmt w:val="lowerLetter"/>
      <w:lvlText w:val="%2."/>
      <w:lvlJc w:val="left"/>
      <w:pPr>
        <w:tabs>
          <w:tab w:val="num" w:pos="567"/>
        </w:tabs>
        <w:ind w:left="567" w:firstLine="0"/>
      </w:pPr>
      <w:rPr>
        <w:rFonts w:ascii="Arial" w:hAnsi="Arial" w:hint="default"/>
        <w:b w:val="0"/>
        <w:i w:val="0"/>
        <w:sz w:val="22"/>
      </w:rPr>
    </w:lvl>
    <w:lvl w:ilvl="2">
      <w:start w:val="1"/>
      <w:numFmt w:val="decimal"/>
      <w:lvlText w:val="%3)"/>
      <w:lvlJc w:val="left"/>
      <w:pPr>
        <w:tabs>
          <w:tab w:val="num" w:pos="1134"/>
        </w:tabs>
        <w:ind w:left="1134" w:firstLine="0"/>
      </w:pPr>
      <w:rPr>
        <w:rFonts w:ascii="Arial" w:hAnsi="Arial"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C7D0C81"/>
    <w:multiLevelType w:val="singleLevel"/>
    <w:tmpl w:val="C71C3260"/>
    <w:lvl w:ilvl="0">
      <w:start w:val="1"/>
      <w:numFmt w:val="bullet"/>
      <w:lvlRestart w:val="0"/>
      <w:pStyle w:val="RptListBullet"/>
      <w:lvlText w:val=""/>
      <w:lvlJc w:val="left"/>
      <w:pPr>
        <w:tabs>
          <w:tab w:val="num" w:pos="1701"/>
        </w:tabs>
        <w:ind w:left="1701" w:hanging="567"/>
      </w:pPr>
      <w:rPr>
        <w:rFonts w:ascii="Symbol" w:hAnsi="Symbol" w:hint="default"/>
        <w:sz w:val="20"/>
      </w:rPr>
    </w:lvl>
  </w:abstractNum>
  <w:abstractNum w:abstractNumId="11" w15:restartNumberingAfterBreak="0">
    <w:nsid w:val="1F4D784B"/>
    <w:multiLevelType w:val="multilevel"/>
    <w:tmpl w:val="6E6EE57C"/>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0017D9E"/>
    <w:multiLevelType w:val="hybridMultilevel"/>
    <w:tmpl w:val="5F384CA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09229F0"/>
    <w:multiLevelType w:val="hybridMultilevel"/>
    <w:tmpl w:val="2B2E042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23164115"/>
    <w:multiLevelType w:val="hybridMultilevel"/>
    <w:tmpl w:val="C84EFE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1D01CB"/>
    <w:multiLevelType w:val="hybridMultilevel"/>
    <w:tmpl w:val="D062E0F4"/>
    <w:lvl w:ilvl="0" w:tplc="FFFFFFFF">
      <w:start w:val="1"/>
      <w:numFmt w:val="lowerLetter"/>
      <w:lvlText w:val="%1)"/>
      <w:lvlJc w:val="left"/>
      <w:pPr>
        <w:ind w:left="1160" w:hanging="360"/>
      </w:pPr>
    </w:lvl>
    <w:lvl w:ilvl="1" w:tplc="FFFFFFFF">
      <w:start w:val="1"/>
      <w:numFmt w:val="lowerLetter"/>
      <w:lvlText w:val="%2."/>
      <w:lvlJc w:val="left"/>
      <w:pPr>
        <w:ind w:left="1880" w:hanging="360"/>
      </w:pPr>
    </w:lvl>
    <w:lvl w:ilvl="2" w:tplc="FFFFFFFF">
      <w:start w:val="1"/>
      <w:numFmt w:val="lowerRoman"/>
      <w:lvlText w:val="%3."/>
      <w:lvlJc w:val="right"/>
      <w:pPr>
        <w:ind w:left="2600" w:hanging="180"/>
      </w:pPr>
    </w:lvl>
    <w:lvl w:ilvl="3" w:tplc="FFFFFFFF">
      <w:start w:val="1"/>
      <w:numFmt w:val="decimal"/>
      <w:lvlText w:val="%4."/>
      <w:lvlJc w:val="left"/>
      <w:pPr>
        <w:ind w:left="3320" w:hanging="360"/>
      </w:pPr>
    </w:lvl>
    <w:lvl w:ilvl="4" w:tplc="FFFFFFFF">
      <w:start w:val="1"/>
      <w:numFmt w:val="lowerLetter"/>
      <w:lvlText w:val="%5."/>
      <w:lvlJc w:val="left"/>
      <w:pPr>
        <w:ind w:left="4040" w:hanging="360"/>
      </w:pPr>
    </w:lvl>
    <w:lvl w:ilvl="5" w:tplc="FFFFFFFF">
      <w:start w:val="1"/>
      <w:numFmt w:val="lowerRoman"/>
      <w:lvlText w:val="%6."/>
      <w:lvlJc w:val="right"/>
      <w:pPr>
        <w:ind w:left="4760" w:hanging="180"/>
      </w:pPr>
    </w:lvl>
    <w:lvl w:ilvl="6" w:tplc="FFFFFFFF">
      <w:start w:val="1"/>
      <w:numFmt w:val="decimal"/>
      <w:lvlText w:val="%7."/>
      <w:lvlJc w:val="left"/>
      <w:pPr>
        <w:ind w:left="5480" w:hanging="360"/>
      </w:pPr>
    </w:lvl>
    <w:lvl w:ilvl="7" w:tplc="FFFFFFFF">
      <w:start w:val="1"/>
      <w:numFmt w:val="lowerLetter"/>
      <w:lvlText w:val="%8."/>
      <w:lvlJc w:val="left"/>
      <w:pPr>
        <w:ind w:left="6200" w:hanging="360"/>
      </w:pPr>
    </w:lvl>
    <w:lvl w:ilvl="8" w:tplc="FFFFFFFF">
      <w:start w:val="1"/>
      <w:numFmt w:val="lowerRoman"/>
      <w:lvlText w:val="%9."/>
      <w:lvlJc w:val="right"/>
      <w:pPr>
        <w:ind w:left="6920" w:hanging="180"/>
      </w:pPr>
    </w:lvl>
  </w:abstractNum>
  <w:abstractNum w:abstractNumId="16" w15:restartNumberingAfterBreak="0">
    <w:nsid w:val="25BB1DF6"/>
    <w:multiLevelType w:val="hybridMultilevel"/>
    <w:tmpl w:val="397238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BE2276"/>
    <w:multiLevelType w:val="hybridMultilevel"/>
    <w:tmpl w:val="82045DAE"/>
    <w:lvl w:ilvl="0" w:tplc="6B368F88">
      <w:start w:val="6"/>
      <w:numFmt w:val="lowerLetter"/>
      <w:lvlText w:val="(%1)"/>
      <w:lvlJc w:val="left"/>
      <w:pPr>
        <w:tabs>
          <w:tab w:val="num" w:pos="2835"/>
        </w:tabs>
        <w:ind w:left="2835" w:hanging="495"/>
      </w:pPr>
      <w:rPr>
        <w:rFonts w:hint="default"/>
      </w:rPr>
    </w:lvl>
    <w:lvl w:ilvl="1" w:tplc="08090019" w:tentative="1">
      <w:start w:val="1"/>
      <w:numFmt w:val="lowerLetter"/>
      <w:lvlText w:val="%2."/>
      <w:lvlJc w:val="left"/>
      <w:pPr>
        <w:tabs>
          <w:tab w:val="num" w:pos="3420"/>
        </w:tabs>
        <w:ind w:left="3420" w:hanging="360"/>
      </w:pPr>
    </w:lvl>
    <w:lvl w:ilvl="2" w:tplc="0809001B" w:tentative="1">
      <w:start w:val="1"/>
      <w:numFmt w:val="lowerRoman"/>
      <w:lvlText w:val="%3."/>
      <w:lvlJc w:val="right"/>
      <w:pPr>
        <w:tabs>
          <w:tab w:val="num" w:pos="4140"/>
        </w:tabs>
        <w:ind w:left="4140" w:hanging="180"/>
      </w:pPr>
    </w:lvl>
    <w:lvl w:ilvl="3" w:tplc="0809000F" w:tentative="1">
      <w:start w:val="1"/>
      <w:numFmt w:val="decimal"/>
      <w:lvlText w:val="%4."/>
      <w:lvlJc w:val="left"/>
      <w:pPr>
        <w:tabs>
          <w:tab w:val="num" w:pos="4860"/>
        </w:tabs>
        <w:ind w:left="4860" w:hanging="360"/>
      </w:pPr>
    </w:lvl>
    <w:lvl w:ilvl="4" w:tplc="08090019" w:tentative="1">
      <w:start w:val="1"/>
      <w:numFmt w:val="lowerLetter"/>
      <w:lvlText w:val="%5."/>
      <w:lvlJc w:val="left"/>
      <w:pPr>
        <w:tabs>
          <w:tab w:val="num" w:pos="5580"/>
        </w:tabs>
        <w:ind w:left="5580" w:hanging="360"/>
      </w:pPr>
    </w:lvl>
    <w:lvl w:ilvl="5" w:tplc="0809001B" w:tentative="1">
      <w:start w:val="1"/>
      <w:numFmt w:val="lowerRoman"/>
      <w:lvlText w:val="%6."/>
      <w:lvlJc w:val="right"/>
      <w:pPr>
        <w:tabs>
          <w:tab w:val="num" w:pos="6300"/>
        </w:tabs>
        <w:ind w:left="6300" w:hanging="180"/>
      </w:pPr>
    </w:lvl>
    <w:lvl w:ilvl="6" w:tplc="0809000F" w:tentative="1">
      <w:start w:val="1"/>
      <w:numFmt w:val="decimal"/>
      <w:lvlText w:val="%7."/>
      <w:lvlJc w:val="left"/>
      <w:pPr>
        <w:tabs>
          <w:tab w:val="num" w:pos="7020"/>
        </w:tabs>
        <w:ind w:left="7020" w:hanging="360"/>
      </w:pPr>
    </w:lvl>
    <w:lvl w:ilvl="7" w:tplc="08090019" w:tentative="1">
      <w:start w:val="1"/>
      <w:numFmt w:val="lowerLetter"/>
      <w:lvlText w:val="%8."/>
      <w:lvlJc w:val="left"/>
      <w:pPr>
        <w:tabs>
          <w:tab w:val="num" w:pos="7740"/>
        </w:tabs>
        <w:ind w:left="7740" w:hanging="360"/>
      </w:pPr>
    </w:lvl>
    <w:lvl w:ilvl="8" w:tplc="0809001B" w:tentative="1">
      <w:start w:val="1"/>
      <w:numFmt w:val="lowerRoman"/>
      <w:lvlText w:val="%9."/>
      <w:lvlJc w:val="right"/>
      <w:pPr>
        <w:tabs>
          <w:tab w:val="num" w:pos="8460"/>
        </w:tabs>
        <w:ind w:left="8460" w:hanging="180"/>
      </w:pPr>
    </w:lvl>
  </w:abstractNum>
  <w:abstractNum w:abstractNumId="18"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2781408B"/>
    <w:multiLevelType w:val="hybridMultilevel"/>
    <w:tmpl w:val="D66CAEC8"/>
    <w:lvl w:ilvl="0" w:tplc="790E7292">
      <w:start w:val="1"/>
      <w:numFmt w:val="decimal"/>
      <w:lvlText w:val="%1."/>
      <w:lvlJc w:val="left"/>
      <w:pPr>
        <w:tabs>
          <w:tab w:val="num" w:pos="360"/>
        </w:tabs>
        <w:ind w:left="360" w:hanging="360"/>
      </w:pPr>
      <w:rPr>
        <w:rFonts w:hint="default"/>
      </w:rPr>
    </w:lvl>
    <w:lvl w:ilvl="1" w:tplc="6DA85C16">
      <w:start w:val="1"/>
      <w:numFmt w:val="decimal"/>
      <w:lvlText w:val="1.%2"/>
      <w:lvlJc w:val="left"/>
      <w:pPr>
        <w:tabs>
          <w:tab w:val="num" w:pos="1420"/>
        </w:tabs>
        <w:ind w:left="1080" w:firstLine="0"/>
      </w:pPr>
      <w:rPr>
        <w:rFonts w:hint="default"/>
      </w:rPr>
    </w:lvl>
    <w:lvl w:ilvl="2" w:tplc="A454DAF0">
      <w:start w:val="1"/>
      <w:numFmt w:val="bullet"/>
      <w:lvlText w:val=""/>
      <w:lvlJc w:val="left"/>
      <w:pPr>
        <w:tabs>
          <w:tab w:val="num" w:pos="2340"/>
        </w:tabs>
        <w:ind w:left="2340" w:hanging="360"/>
      </w:pPr>
      <w:rPr>
        <w:rFonts w:ascii="Symbol" w:hAnsi="Symbol" w:hint="default"/>
      </w:rPr>
    </w:lvl>
    <w:lvl w:ilvl="3" w:tplc="5462A7C6">
      <w:start w:val="1"/>
      <w:numFmt w:val="bullet"/>
      <w:lvlText w:val=""/>
      <w:lvlJc w:val="left"/>
      <w:pPr>
        <w:tabs>
          <w:tab w:val="num" w:pos="2880"/>
        </w:tabs>
        <w:ind w:left="2880" w:hanging="360"/>
      </w:pPr>
      <w:rPr>
        <w:rFonts w:ascii="Symbol" w:hAnsi="Symbol" w:hint="default"/>
      </w:rPr>
    </w:lvl>
    <w:lvl w:ilvl="4" w:tplc="D64A8910">
      <w:start w:val="5"/>
      <w:numFmt w:val="lowerLetter"/>
      <w:lvlText w:val="%5."/>
      <w:lvlJc w:val="left"/>
      <w:pPr>
        <w:tabs>
          <w:tab w:val="num" w:pos="3975"/>
        </w:tabs>
        <w:ind w:left="3975" w:hanging="735"/>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BB5097A"/>
    <w:multiLevelType w:val="hybridMultilevel"/>
    <w:tmpl w:val="AD80895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E0E17EB"/>
    <w:multiLevelType w:val="multilevel"/>
    <w:tmpl w:val="7BBA33CE"/>
    <w:lvl w:ilvl="0">
      <w:start w:val="1"/>
      <w:numFmt w:val="lowerLetter"/>
      <w:lvlText w:val="%1."/>
      <w:lvlJc w:val="left"/>
      <w:pPr>
        <w:tabs>
          <w:tab w:val="num" w:pos="567"/>
        </w:tabs>
        <w:ind w:left="851" w:hanging="284"/>
      </w:pPr>
      <w:rPr>
        <w:rFonts w:hint="default"/>
      </w:rPr>
    </w:lvl>
    <w:lvl w:ilvl="1">
      <w:start w:val="3"/>
      <w:numFmt w:val="decimal"/>
      <w:lvlText w:val="(%2)"/>
      <w:lvlJc w:val="left"/>
      <w:pPr>
        <w:tabs>
          <w:tab w:val="num" w:pos="2160"/>
        </w:tabs>
        <w:ind w:left="2160" w:hanging="108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2F4D494B"/>
    <w:multiLevelType w:val="hybridMultilevel"/>
    <w:tmpl w:val="59348C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141DD4"/>
    <w:multiLevelType w:val="multilevel"/>
    <w:tmpl w:val="82045DAE"/>
    <w:lvl w:ilvl="0">
      <w:start w:val="6"/>
      <w:numFmt w:val="lowerLetter"/>
      <w:lvlText w:val="(%1)"/>
      <w:lvlJc w:val="left"/>
      <w:pPr>
        <w:tabs>
          <w:tab w:val="num" w:pos="2835"/>
        </w:tabs>
        <w:ind w:left="2835" w:hanging="495"/>
      </w:pPr>
      <w:rPr>
        <w:rFonts w:hint="default"/>
      </w:rPr>
    </w:lvl>
    <w:lvl w:ilvl="1">
      <w:start w:val="1"/>
      <w:numFmt w:val="lowerLetter"/>
      <w:lvlText w:val="%2."/>
      <w:lvlJc w:val="left"/>
      <w:pPr>
        <w:tabs>
          <w:tab w:val="num" w:pos="3420"/>
        </w:tabs>
        <w:ind w:left="3420" w:hanging="360"/>
      </w:pPr>
    </w:lvl>
    <w:lvl w:ilvl="2">
      <w:start w:val="1"/>
      <w:numFmt w:val="lowerRoman"/>
      <w:lvlText w:val="%3."/>
      <w:lvlJc w:val="right"/>
      <w:pPr>
        <w:tabs>
          <w:tab w:val="num" w:pos="4140"/>
        </w:tabs>
        <w:ind w:left="4140" w:hanging="180"/>
      </w:pPr>
    </w:lvl>
    <w:lvl w:ilvl="3">
      <w:start w:val="1"/>
      <w:numFmt w:val="decimal"/>
      <w:lvlText w:val="%4."/>
      <w:lvlJc w:val="left"/>
      <w:pPr>
        <w:tabs>
          <w:tab w:val="num" w:pos="4860"/>
        </w:tabs>
        <w:ind w:left="4860" w:hanging="360"/>
      </w:pPr>
    </w:lvl>
    <w:lvl w:ilvl="4">
      <w:start w:val="1"/>
      <w:numFmt w:val="lowerLetter"/>
      <w:lvlText w:val="%5."/>
      <w:lvlJc w:val="left"/>
      <w:pPr>
        <w:tabs>
          <w:tab w:val="num" w:pos="5580"/>
        </w:tabs>
        <w:ind w:left="5580" w:hanging="360"/>
      </w:pPr>
    </w:lvl>
    <w:lvl w:ilvl="5">
      <w:start w:val="1"/>
      <w:numFmt w:val="lowerRoman"/>
      <w:lvlText w:val="%6."/>
      <w:lvlJc w:val="right"/>
      <w:pPr>
        <w:tabs>
          <w:tab w:val="num" w:pos="6300"/>
        </w:tabs>
        <w:ind w:left="6300" w:hanging="180"/>
      </w:pPr>
    </w:lvl>
    <w:lvl w:ilvl="6">
      <w:start w:val="1"/>
      <w:numFmt w:val="decimal"/>
      <w:lvlText w:val="%7."/>
      <w:lvlJc w:val="left"/>
      <w:pPr>
        <w:tabs>
          <w:tab w:val="num" w:pos="7020"/>
        </w:tabs>
        <w:ind w:left="7020" w:hanging="360"/>
      </w:pPr>
    </w:lvl>
    <w:lvl w:ilvl="7">
      <w:start w:val="1"/>
      <w:numFmt w:val="lowerLetter"/>
      <w:lvlText w:val="%8."/>
      <w:lvlJc w:val="left"/>
      <w:pPr>
        <w:tabs>
          <w:tab w:val="num" w:pos="7740"/>
        </w:tabs>
        <w:ind w:left="7740" w:hanging="360"/>
      </w:pPr>
    </w:lvl>
    <w:lvl w:ilvl="8">
      <w:start w:val="1"/>
      <w:numFmt w:val="lowerRoman"/>
      <w:lvlText w:val="%9."/>
      <w:lvlJc w:val="right"/>
      <w:pPr>
        <w:tabs>
          <w:tab w:val="num" w:pos="8460"/>
        </w:tabs>
        <w:ind w:left="8460" w:hanging="180"/>
      </w:pPr>
    </w:lvl>
  </w:abstractNum>
  <w:abstractNum w:abstractNumId="24" w15:restartNumberingAfterBreak="0">
    <w:nsid w:val="34167AA6"/>
    <w:multiLevelType w:val="hybridMultilevel"/>
    <w:tmpl w:val="64A239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27478B"/>
    <w:multiLevelType w:val="hybridMultilevel"/>
    <w:tmpl w:val="C3AC3F46"/>
    <w:lvl w:ilvl="0" w:tplc="5EF8B5F0">
      <w:start w:val="7"/>
      <w:numFmt w:val="decimal"/>
      <w:lvlText w:val="%1."/>
      <w:lvlJc w:val="left"/>
      <w:pPr>
        <w:tabs>
          <w:tab w:val="num" w:pos="1080"/>
        </w:tabs>
        <w:ind w:left="1080" w:hanging="720"/>
      </w:pPr>
      <w:rPr>
        <w:rFonts w:hint="default"/>
      </w:rPr>
    </w:lvl>
    <w:lvl w:ilvl="1" w:tplc="DA20AE4C">
      <w:start w:val="2"/>
      <w:numFmt w:val="lowerLetter"/>
      <w:lvlText w:val="%2."/>
      <w:lvlJc w:val="left"/>
      <w:pPr>
        <w:tabs>
          <w:tab w:val="num" w:pos="2205"/>
        </w:tabs>
        <w:ind w:left="2205" w:hanging="112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5331F05"/>
    <w:multiLevelType w:val="hybridMultilevel"/>
    <w:tmpl w:val="8878C632"/>
    <w:lvl w:ilvl="0" w:tplc="A454DAF0">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3BBC4BF0"/>
    <w:multiLevelType w:val="multilevel"/>
    <w:tmpl w:val="D3305CC6"/>
    <w:lvl w:ilvl="0">
      <w:start w:val="1"/>
      <w:numFmt w:val="lowerLetter"/>
      <w:lvlText w:val="%1."/>
      <w:lvlJc w:val="left"/>
      <w:pPr>
        <w:tabs>
          <w:tab w:val="num" w:pos="567"/>
        </w:tabs>
        <w:ind w:left="851" w:hanging="284"/>
      </w:pPr>
      <w:rPr>
        <w:rFonts w:hint="default"/>
      </w:rPr>
    </w:lvl>
    <w:lvl w:ilvl="1">
      <w:start w:val="3"/>
      <w:numFmt w:val="decimal"/>
      <w:lvlText w:val="(%2)"/>
      <w:lvlJc w:val="left"/>
      <w:pPr>
        <w:tabs>
          <w:tab w:val="num" w:pos="2160"/>
        </w:tabs>
        <w:ind w:left="2160" w:hanging="108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3CFF4BA1"/>
    <w:multiLevelType w:val="hybridMultilevel"/>
    <w:tmpl w:val="62585D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F044F35"/>
    <w:multiLevelType w:val="hybridMultilevel"/>
    <w:tmpl w:val="2640AFE2"/>
    <w:lvl w:ilvl="0" w:tplc="6704977C">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FC34CE2"/>
    <w:multiLevelType w:val="hybridMultilevel"/>
    <w:tmpl w:val="7BBA33CE"/>
    <w:lvl w:ilvl="0" w:tplc="C8448D7E">
      <w:start w:val="1"/>
      <w:numFmt w:val="lowerLetter"/>
      <w:lvlText w:val="%1."/>
      <w:lvlJc w:val="left"/>
      <w:pPr>
        <w:tabs>
          <w:tab w:val="num" w:pos="567"/>
        </w:tabs>
        <w:ind w:left="851" w:hanging="284"/>
      </w:pPr>
      <w:rPr>
        <w:rFonts w:hint="default"/>
      </w:rPr>
    </w:lvl>
    <w:lvl w:ilvl="1" w:tplc="8B3635C6">
      <w:start w:val="3"/>
      <w:numFmt w:val="decimal"/>
      <w:lvlText w:val="(%2)"/>
      <w:lvlJc w:val="left"/>
      <w:pPr>
        <w:tabs>
          <w:tab w:val="num" w:pos="2160"/>
        </w:tabs>
        <w:ind w:left="2160" w:hanging="10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FE27D56"/>
    <w:multiLevelType w:val="multilevel"/>
    <w:tmpl w:val="2ED8A046"/>
    <w:lvl w:ilvl="0">
      <w:start w:val="1"/>
      <w:numFmt w:val="decimal"/>
      <w:lvlText w:val="%1"/>
      <w:lvlJc w:val="left"/>
      <w:pPr>
        <w:tabs>
          <w:tab w:val="num" w:pos="720"/>
        </w:tabs>
        <w:ind w:left="720" w:hanging="720"/>
      </w:pPr>
      <w:rPr>
        <w:rFonts w:hint="default"/>
      </w:rPr>
    </w:lvl>
    <w:lvl w:ilvl="1">
      <w:start w:val="2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11E68E1"/>
    <w:multiLevelType w:val="hybridMultilevel"/>
    <w:tmpl w:val="A2CC1DA0"/>
    <w:lvl w:ilvl="0" w:tplc="6704977C">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3A96AA5"/>
    <w:multiLevelType w:val="hybridMultilevel"/>
    <w:tmpl w:val="671C1116"/>
    <w:lvl w:ilvl="0" w:tplc="00784B30">
      <w:start w:val="1"/>
      <w:numFmt w:val="lowerLetter"/>
      <w:lvlText w:val="%1."/>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C2F7C3A"/>
    <w:multiLevelType w:val="hybridMultilevel"/>
    <w:tmpl w:val="06DC6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EF0132"/>
    <w:multiLevelType w:val="hybridMultilevel"/>
    <w:tmpl w:val="0E94B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54A4302"/>
    <w:multiLevelType w:val="hybridMultilevel"/>
    <w:tmpl w:val="F1B8B9B2"/>
    <w:lvl w:ilvl="0" w:tplc="F83CC0FC">
      <w:numFmt w:val="bullet"/>
      <w:lvlText w:val="•"/>
      <w:lvlJc w:val="left"/>
      <w:pPr>
        <w:ind w:left="1440" w:hanging="360"/>
      </w:pPr>
      <w:rPr>
        <w:rFonts w:ascii="Arial" w:eastAsia="Tahom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A7A412A"/>
    <w:multiLevelType w:val="hybridMultilevel"/>
    <w:tmpl w:val="E55699F2"/>
    <w:lvl w:ilvl="0" w:tplc="6704977C">
      <w:start w:val="1"/>
      <w:numFmt w:val="bullet"/>
      <w:lvlText w:val="•"/>
      <w:lvlJc w:val="left"/>
      <w:pPr>
        <w:tabs>
          <w:tab w:val="num" w:pos="927"/>
        </w:tabs>
        <w:ind w:left="927" w:hanging="360"/>
      </w:pPr>
      <w:rPr>
        <w:rFonts w:ascii="Arial" w:hAnsi="Aria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8" w15:restartNumberingAfterBreak="0">
    <w:nsid w:val="5E522EA9"/>
    <w:multiLevelType w:val="hybridMultilevel"/>
    <w:tmpl w:val="93B2AD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5FF9117D"/>
    <w:multiLevelType w:val="hybridMultilevel"/>
    <w:tmpl w:val="066A5C70"/>
    <w:lvl w:ilvl="0" w:tplc="6704977C">
      <w:start w:val="1"/>
      <w:numFmt w:val="bullet"/>
      <w:lvlText w:val="•"/>
      <w:lvlJc w:val="left"/>
      <w:pPr>
        <w:tabs>
          <w:tab w:val="num" w:pos="788"/>
        </w:tabs>
        <w:ind w:left="788" w:hanging="360"/>
      </w:pPr>
      <w:rPr>
        <w:rFonts w:ascii="Arial" w:hAnsi="Arial" w:hint="default"/>
      </w:rPr>
    </w:lvl>
    <w:lvl w:ilvl="1" w:tplc="08090003" w:tentative="1">
      <w:start w:val="1"/>
      <w:numFmt w:val="bullet"/>
      <w:lvlText w:val="o"/>
      <w:lvlJc w:val="left"/>
      <w:pPr>
        <w:tabs>
          <w:tab w:val="num" w:pos="1508"/>
        </w:tabs>
        <w:ind w:left="1508" w:hanging="360"/>
      </w:pPr>
      <w:rPr>
        <w:rFonts w:ascii="Courier New" w:hAnsi="Courier New" w:cs="Courier New" w:hint="default"/>
      </w:rPr>
    </w:lvl>
    <w:lvl w:ilvl="2" w:tplc="08090005" w:tentative="1">
      <w:start w:val="1"/>
      <w:numFmt w:val="bullet"/>
      <w:lvlText w:val=""/>
      <w:lvlJc w:val="left"/>
      <w:pPr>
        <w:tabs>
          <w:tab w:val="num" w:pos="2228"/>
        </w:tabs>
        <w:ind w:left="2228" w:hanging="360"/>
      </w:pPr>
      <w:rPr>
        <w:rFonts w:ascii="Wingdings" w:hAnsi="Wingdings" w:hint="default"/>
      </w:rPr>
    </w:lvl>
    <w:lvl w:ilvl="3" w:tplc="08090001" w:tentative="1">
      <w:start w:val="1"/>
      <w:numFmt w:val="bullet"/>
      <w:lvlText w:val=""/>
      <w:lvlJc w:val="left"/>
      <w:pPr>
        <w:tabs>
          <w:tab w:val="num" w:pos="2948"/>
        </w:tabs>
        <w:ind w:left="2948" w:hanging="360"/>
      </w:pPr>
      <w:rPr>
        <w:rFonts w:ascii="Symbol" w:hAnsi="Symbol" w:hint="default"/>
      </w:rPr>
    </w:lvl>
    <w:lvl w:ilvl="4" w:tplc="08090003" w:tentative="1">
      <w:start w:val="1"/>
      <w:numFmt w:val="bullet"/>
      <w:lvlText w:val="o"/>
      <w:lvlJc w:val="left"/>
      <w:pPr>
        <w:tabs>
          <w:tab w:val="num" w:pos="3668"/>
        </w:tabs>
        <w:ind w:left="3668" w:hanging="360"/>
      </w:pPr>
      <w:rPr>
        <w:rFonts w:ascii="Courier New" w:hAnsi="Courier New" w:cs="Courier New" w:hint="default"/>
      </w:rPr>
    </w:lvl>
    <w:lvl w:ilvl="5" w:tplc="08090005" w:tentative="1">
      <w:start w:val="1"/>
      <w:numFmt w:val="bullet"/>
      <w:lvlText w:val=""/>
      <w:lvlJc w:val="left"/>
      <w:pPr>
        <w:tabs>
          <w:tab w:val="num" w:pos="4388"/>
        </w:tabs>
        <w:ind w:left="4388" w:hanging="360"/>
      </w:pPr>
      <w:rPr>
        <w:rFonts w:ascii="Wingdings" w:hAnsi="Wingdings" w:hint="default"/>
      </w:rPr>
    </w:lvl>
    <w:lvl w:ilvl="6" w:tplc="08090001" w:tentative="1">
      <w:start w:val="1"/>
      <w:numFmt w:val="bullet"/>
      <w:lvlText w:val=""/>
      <w:lvlJc w:val="left"/>
      <w:pPr>
        <w:tabs>
          <w:tab w:val="num" w:pos="5108"/>
        </w:tabs>
        <w:ind w:left="5108" w:hanging="360"/>
      </w:pPr>
      <w:rPr>
        <w:rFonts w:ascii="Symbol" w:hAnsi="Symbol" w:hint="default"/>
      </w:rPr>
    </w:lvl>
    <w:lvl w:ilvl="7" w:tplc="08090003" w:tentative="1">
      <w:start w:val="1"/>
      <w:numFmt w:val="bullet"/>
      <w:lvlText w:val="o"/>
      <w:lvlJc w:val="left"/>
      <w:pPr>
        <w:tabs>
          <w:tab w:val="num" w:pos="5828"/>
        </w:tabs>
        <w:ind w:left="5828" w:hanging="360"/>
      </w:pPr>
      <w:rPr>
        <w:rFonts w:ascii="Courier New" w:hAnsi="Courier New" w:cs="Courier New" w:hint="default"/>
      </w:rPr>
    </w:lvl>
    <w:lvl w:ilvl="8" w:tplc="08090005" w:tentative="1">
      <w:start w:val="1"/>
      <w:numFmt w:val="bullet"/>
      <w:lvlText w:val=""/>
      <w:lvlJc w:val="left"/>
      <w:pPr>
        <w:tabs>
          <w:tab w:val="num" w:pos="6548"/>
        </w:tabs>
        <w:ind w:left="6548" w:hanging="360"/>
      </w:pPr>
      <w:rPr>
        <w:rFonts w:ascii="Wingdings" w:hAnsi="Wingdings" w:hint="default"/>
      </w:rPr>
    </w:lvl>
  </w:abstractNum>
  <w:abstractNum w:abstractNumId="40" w15:restartNumberingAfterBreak="0">
    <w:nsid w:val="69D54B5C"/>
    <w:multiLevelType w:val="hybridMultilevel"/>
    <w:tmpl w:val="70B8D174"/>
    <w:lvl w:ilvl="0" w:tplc="790E7292">
      <w:start w:val="1"/>
      <w:numFmt w:val="decimal"/>
      <w:lvlText w:val="%1."/>
      <w:lvlJc w:val="left"/>
      <w:pPr>
        <w:tabs>
          <w:tab w:val="num" w:pos="360"/>
        </w:tabs>
        <w:ind w:left="360" w:hanging="360"/>
      </w:pPr>
      <w:rPr>
        <w:rFonts w:hint="default"/>
      </w:rPr>
    </w:lvl>
    <w:lvl w:ilvl="1" w:tplc="6DA85C16">
      <w:start w:val="1"/>
      <w:numFmt w:val="decimal"/>
      <w:lvlText w:val="1.%2"/>
      <w:lvlJc w:val="left"/>
      <w:pPr>
        <w:tabs>
          <w:tab w:val="num" w:pos="1420"/>
        </w:tabs>
        <w:ind w:left="1080" w:firstLine="0"/>
      </w:pPr>
      <w:rPr>
        <w:rFonts w:hint="default"/>
      </w:rPr>
    </w:lvl>
    <w:lvl w:ilvl="2" w:tplc="A454DAF0">
      <w:start w:val="1"/>
      <w:numFmt w:val="bullet"/>
      <w:lvlText w:val=""/>
      <w:lvlJc w:val="left"/>
      <w:pPr>
        <w:tabs>
          <w:tab w:val="num" w:pos="2340"/>
        </w:tabs>
        <w:ind w:left="234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CAC464B6">
      <w:start w:val="1"/>
      <w:numFmt w:val="lowerLetter"/>
      <w:lvlText w:val="%5."/>
      <w:lvlJc w:val="left"/>
      <w:pPr>
        <w:tabs>
          <w:tab w:val="num" w:pos="4110"/>
        </w:tabs>
        <w:ind w:left="4110" w:hanging="87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9E13200"/>
    <w:multiLevelType w:val="hybridMultilevel"/>
    <w:tmpl w:val="578E7454"/>
    <w:lvl w:ilvl="0" w:tplc="13BA24CA">
      <w:start w:val="1"/>
      <w:numFmt w:val="decimal"/>
      <w:lvlText w:val="(%1)"/>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C4D263F"/>
    <w:multiLevelType w:val="hybridMultilevel"/>
    <w:tmpl w:val="501A713A"/>
    <w:lvl w:ilvl="0" w:tplc="08090003">
      <w:start w:val="1"/>
      <w:numFmt w:val="bullet"/>
      <w:lvlText w:val="o"/>
      <w:lvlJc w:val="left"/>
      <w:pPr>
        <w:ind w:left="1080" w:hanging="360"/>
      </w:pPr>
      <w:rPr>
        <w:rFonts w:ascii="Courier New" w:hAnsi="Courier New" w:cs="Courier New" w:hint="default"/>
      </w:rPr>
    </w:lvl>
    <w:lvl w:ilvl="1" w:tplc="08090005">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6D7A2C9C"/>
    <w:multiLevelType w:val="hybridMultilevel"/>
    <w:tmpl w:val="51C8B5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6D72E4"/>
    <w:multiLevelType w:val="hybridMultilevel"/>
    <w:tmpl w:val="D6D424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CBB74B9"/>
    <w:multiLevelType w:val="hybridMultilevel"/>
    <w:tmpl w:val="6396E0CE"/>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46" w15:restartNumberingAfterBreak="0">
    <w:nsid w:val="7CEE1732"/>
    <w:multiLevelType w:val="hybridMultilevel"/>
    <w:tmpl w:val="003087FC"/>
    <w:lvl w:ilvl="0" w:tplc="F83CC0FC">
      <w:numFmt w:val="bullet"/>
      <w:lvlText w:val="•"/>
      <w:lvlJc w:val="left"/>
      <w:pPr>
        <w:ind w:left="1440" w:hanging="360"/>
      </w:pPr>
      <w:rPr>
        <w:rFonts w:ascii="Arial" w:eastAsia="Tahom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730524"/>
    <w:multiLevelType w:val="hybridMultilevel"/>
    <w:tmpl w:val="C0A88C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EC644AE"/>
    <w:multiLevelType w:val="hybridMultilevel"/>
    <w:tmpl w:val="2FA05EFC"/>
    <w:lvl w:ilvl="0" w:tplc="2EBA06CE">
      <w:start w:val="1"/>
      <w:numFmt w:val="lowerLetter"/>
      <w:pStyle w:val="ListAlpha"/>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8"/>
  </w:num>
  <w:num w:numId="2">
    <w:abstractNumId w:val="3"/>
  </w:num>
  <w:num w:numId="3">
    <w:abstractNumId w:val="10"/>
  </w:num>
  <w:num w:numId="4">
    <w:abstractNumId w:val="48"/>
  </w:num>
  <w:num w:numId="5">
    <w:abstractNumId w:val="17"/>
  </w:num>
  <w:num w:numId="6">
    <w:abstractNumId w:val="24"/>
  </w:num>
  <w:num w:numId="7">
    <w:abstractNumId w:val="39"/>
  </w:num>
  <w:num w:numId="8">
    <w:abstractNumId w:val="14"/>
  </w:num>
  <w:num w:numId="9">
    <w:abstractNumId w:val="28"/>
  </w:num>
  <w:num w:numId="10">
    <w:abstractNumId w:val="29"/>
  </w:num>
  <w:num w:numId="11">
    <w:abstractNumId w:val="7"/>
  </w:num>
  <w:num w:numId="12">
    <w:abstractNumId w:val="32"/>
  </w:num>
  <w:num w:numId="13">
    <w:abstractNumId w:val="37"/>
  </w:num>
  <w:num w:numId="14">
    <w:abstractNumId w:val="0"/>
  </w:num>
  <w:num w:numId="15">
    <w:abstractNumId w:val="41"/>
  </w:num>
  <w:num w:numId="16">
    <w:abstractNumId w:val="33"/>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30"/>
  </w:num>
  <w:num w:numId="20">
    <w:abstractNumId w:val="23"/>
  </w:num>
  <w:num w:numId="21">
    <w:abstractNumId w:val="40"/>
  </w:num>
  <w:num w:numId="22">
    <w:abstractNumId w:val="19"/>
  </w:num>
  <w:num w:numId="23">
    <w:abstractNumId w:val="26"/>
  </w:num>
  <w:num w:numId="24">
    <w:abstractNumId w:val="4"/>
  </w:num>
  <w:num w:numId="25">
    <w:abstractNumId w:val="27"/>
  </w:num>
  <w:num w:numId="26">
    <w:abstractNumId w:val="31"/>
  </w:num>
  <w:num w:numId="27">
    <w:abstractNumId w:val="21"/>
  </w:num>
  <w:num w:numId="28">
    <w:abstractNumId w:val="12"/>
  </w:num>
  <w:num w:numId="29">
    <w:abstractNumId w:val="20"/>
  </w:num>
  <w:num w:numId="30">
    <w:abstractNumId w:val="11"/>
  </w:num>
  <w:num w:numId="31">
    <w:abstractNumId w:val="8"/>
  </w:num>
  <w:num w:numId="32">
    <w:abstractNumId w:val="5"/>
  </w:num>
  <w:num w:numId="33">
    <w:abstractNumId w:val="13"/>
  </w:num>
  <w:num w:numId="34">
    <w:abstractNumId w:val="34"/>
  </w:num>
  <w:num w:numId="35">
    <w:abstractNumId w:val="42"/>
  </w:num>
  <w:num w:numId="36">
    <w:abstractNumId w:val="45"/>
  </w:num>
  <w:num w:numId="37">
    <w:abstractNumId w:val="6"/>
  </w:num>
  <w:num w:numId="38">
    <w:abstractNumId w:val="35"/>
  </w:num>
  <w:num w:numId="39">
    <w:abstractNumId w:val="2"/>
  </w:num>
  <w:num w:numId="40">
    <w:abstractNumId w:val="36"/>
  </w:num>
  <w:num w:numId="41">
    <w:abstractNumId w:val="46"/>
  </w:num>
  <w:num w:numId="42">
    <w:abstractNumId w:val="1"/>
  </w:num>
  <w:num w:numId="43">
    <w:abstractNumId w:val="44"/>
  </w:num>
  <w:num w:numId="44">
    <w:abstractNumId w:val="38"/>
  </w:num>
  <w:num w:numId="45">
    <w:abstractNumId w:val="47"/>
  </w:num>
  <w:num w:numId="46">
    <w:abstractNumId w:val="16"/>
  </w:num>
  <w:num w:numId="47">
    <w:abstractNumId w:val="43"/>
  </w:num>
  <w:num w:numId="48">
    <w:abstractNumId w:val="22"/>
  </w:num>
  <w:num w:numId="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efbd47,#b8cf9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420"/>
    <w:rsid w:val="000018BC"/>
    <w:rsid w:val="0000636D"/>
    <w:rsid w:val="000130B1"/>
    <w:rsid w:val="00020181"/>
    <w:rsid w:val="00023056"/>
    <w:rsid w:val="000315C2"/>
    <w:rsid w:val="0003246B"/>
    <w:rsid w:val="00032766"/>
    <w:rsid w:val="00046546"/>
    <w:rsid w:val="00050BE9"/>
    <w:rsid w:val="0005196F"/>
    <w:rsid w:val="00053681"/>
    <w:rsid w:val="00057DDF"/>
    <w:rsid w:val="00060D31"/>
    <w:rsid w:val="000704AC"/>
    <w:rsid w:val="0007473B"/>
    <w:rsid w:val="00076EB9"/>
    <w:rsid w:val="00080306"/>
    <w:rsid w:val="00087AD7"/>
    <w:rsid w:val="000900FA"/>
    <w:rsid w:val="00090534"/>
    <w:rsid w:val="00090C03"/>
    <w:rsid w:val="00093EC0"/>
    <w:rsid w:val="000963A8"/>
    <w:rsid w:val="000A0963"/>
    <w:rsid w:val="000A0AF6"/>
    <w:rsid w:val="000A3548"/>
    <w:rsid w:val="000A601B"/>
    <w:rsid w:val="000A7569"/>
    <w:rsid w:val="000B0D07"/>
    <w:rsid w:val="000B13C2"/>
    <w:rsid w:val="000B1BC4"/>
    <w:rsid w:val="000B1FA1"/>
    <w:rsid w:val="000B2B09"/>
    <w:rsid w:val="000B2B5E"/>
    <w:rsid w:val="000B5A61"/>
    <w:rsid w:val="000B5E6B"/>
    <w:rsid w:val="000C1278"/>
    <w:rsid w:val="000C145C"/>
    <w:rsid w:val="000C546C"/>
    <w:rsid w:val="000C7308"/>
    <w:rsid w:val="000D49DA"/>
    <w:rsid w:val="000E1ABF"/>
    <w:rsid w:val="000E4444"/>
    <w:rsid w:val="000E4C29"/>
    <w:rsid w:val="000F0CE4"/>
    <w:rsid w:val="000F5744"/>
    <w:rsid w:val="000F592D"/>
    <w:rsid w:val="000F77B9"/>
    <w:rsid w:val="00104E92"/>
    <w:rsid w:val="00105F37"/>
    <w:rsid w:val="001078DD"/>
    <w:rsid w:val="00115D4F"/>
    <w:rsid w:val="00116571"/>
    <w:rsid w:val="001310AA"/>
    <w:rsid w:val="001408A1"/>
    <w:rsid w:val="001436A5"/>
    <w:rsid w:val="00143E7B"/>
    <w:rsid w:val="0014452A"/>
    <w:rsid w:val="001462E1"/>
    <w:rsid w:val="0014671C"/>
    <w:rsid w:val="0014680A"/>
    <w:rsid w:val="00160EEC"/>
    <w:rsid w:val="0016187D"/>
    <w:rsid w:val="00162450"/>
    <w:rsid w:val="00170769"/>
    <w:rsid w:val="00171432"/>
    <w:rsid w:val="0017707D"/>
    <w:rsid w:val="0018294E"/>
    <w:rsid w:val="00182C98"/>
    <w:rsid w:val="00187AC5"/>
    <w:rsid w:val="001B391E"/>
    <w:rsid w:val="001B4032"/>
    <w:rsid w:val="001C37BC"/>
    <w:rsid w:val="001C3CE9"/>
    <w:rsid w:val="001D1778"/>
    <w:rsid w:val="001D27AD"/>
    <w:rsid w:val="001D2E2F"/>
    <w:rsid w:val="001D3691"/>
    <w:rsid w:val="001D3ECE"/>
    <w:rsid w:val="001E3C59"/>
    <w:rsid w:val="001E48A3"/>
    <w:rsid w:val="001F2C2B"/>
    <w:rsid w:val="001F428B"/>
    <w:rsid w:val="001F4347"/>
    <w:rsid w:val="001F5454"/>
    <w:rsid w:val="001F65D6"/>
    <w:rsid w:val="00200E64"/>
    <w:rsid w:val="0021177E"/>
    <w:rsid w:val="00212224"/>
    <w:rsid w:val="00222D3D"/>
    <w:rsid w:val="00223B6F"/>
    <w:rsid w:val="002258E0"/>
    <w:rsid w:val="0022787F"/>
    <w:rsid w:val="002314D2"/>
    <w:rsid w:val="002320AB"/>
    <w:rsid w:val="00233163"/>
    <w:rsid w:val="0023382F"/>
    <w:rsid w:val="00237C7F"/>
    <w:rsid w:val="002571A4"/>
    <w:rsid w:val="002612A5"/>
    <w:rsid w:val="00271BEF"/>
    <w:rsid w:val="0028023E"/>
    <w:rsid w:val="002816D7"/>
    <w:rsid w:val="002860F1"/>
    <w:rsid w:val="00287929"/>
    <w:rsid w:val="00287AAA"/>
    <w:rsid w:val="00295A50"/>
    <w:rsid w:val="002A1033"/>
    <w:rsid w:val="002A38A6"/>
    <w:rsid w:val="002A3ED2"/>
    <w:rsid w:val="002A6F94"/>
    <w:rsid w:val="002B0264"/>
    <w:rsid w:val="002B12A6"/>
    <w:rsid w:val="002B3EBB"/>
    <w:rsid w:val="002C2D8D"/>
    <w:rsid w:val="002C3768"/>
    <w:rsid w:val="002C3AB5"/>
    <w:rsid w:val="002C7346"/>
    <w:rsid w:val="002D46D8"/>
    <w:rsid w:val="002D5E5F"/>
    <w:rsid w:val="002D5FF7"/>
    <w:rsid w:val="002D62F3"/>
    <w:rsid w:val="002E22FB"/>
    <w:rsid w:val="002E3C15"/>
    <w:rsid w:val="002E6863"/>
    <w:rsid w:val="002F1E0F"/>
    <w:rsid w:val="002F67A5"/>
    <w:rsid w:val="00300231"/>
    <w:rsid w:val="0030170C"/>
    <w:rsid w:val="00302915"/>
    <w:rsid w:val="00302FF7"/>
    <w:rsid w:val="00303D90"/>
    <w:rsid w:val="00305BF0"/>
    <w:rsid w:val="00306387"/>
    <w:rsid w:val="00310770"/>
    <w:rsid w:val="00316CE7"/>
    <w:rsid w:val="003212C3"/>
    <w:rsid w:val="00323B81"/>
    <w:rsid w:val="00323EEE"/>
    <w:rsid w:val="00324D35"/>
    <w:rsid w:val="003266E0"/>
    <w:rsid w:val="00327B78"/>
    <w:rsid w:val="00331584"/>
    <w:rsid w:val="00333D1B"/>
    <w:rsid w:val="00335584"/>
    <w:rsid w:val="00335F63"/>
    <w:rsid w:val="00337612"/>
    <w:rsid w:val="0034350E"/>
    <w:rsid w:val="00346540"/>
    <w:rsid w:val="00346F50"/>
    <w:rsid w:val="00347169"/>
    <w:rsid w:val="00352F26"/>
    <w:rsid w:val="003546E3"/>
    <w:rsid w:val="00354712"/>
    <w:rsid w:val="00356118"/>
    <w:rsid w:val="00361A54"/>
    <w:rsid w:val="003624F3"/>
    <w:rsid w:val="00366AB6"/>
    <w:rsid w:val="00367820"/>
    <w:rsid w:val="00371C16"/>
    <w:rsid w:val="0038116A"/>
    <w:rsid w:val="003866A8"/>
    <w:rsid w:val="003871A8"/>
    <w:rsid w:val="0039136E"/>
    <w:rsid w:val="00392105"/>
    <w:rsid w:val="003954FA"/>
    <w:rsid w:val="003B7188"/>
    <w:rsid w:val="003C0A92"/>
    <w:rsid w:val="003C5EC7"/>
    <w:rsid w:val="003C5ECE"/>
    <w:rsid w:val="003D0695"/>
    <w:rsid w:val="003D069E"/>
    <w:rsid w:val="003D3733"/>
    <w:rsid w:val="003D6F3F"/>
    <w:rsid w:val="003E4165"/>
    <w:rsid w:val="003E459A"/>
    <w:rsid w:val="003F43B3"/>
    <w:rsid w:val="00407032"/>
    <w:rsid w:val="00411A2E"/>
    <w:rsid w:val="004177CB"/>
    <w:rsid w:val="00420740"/>
    <w:rsid w:val="00431067"/>
    <w:rsid w:val="004321C8"/>
    <w:rsid w:val="004327E8"/>
    <w:rsid w:val="00434A77"/>
    <w:rsid w:val="00437D0A"/>
    <w:rsid w:val="00442617"/>
    <w:rsid w:val="004439FA"/>
    <w:rsid w:val="00444DD3"/>
    <w:rsid w:val="00447AA0"/>
    <w:rsid w:val="00453A3B"/>
    <w:rsid w:val="00453CAC"/>
    <w:rsid w:val="00455182"/>
    <w:rsid w:val="00457101"/>
    <w:rsid w:val="00457EBA"/>
    <w:rsid w:val="00463FC6"/>
    <w:rsid w:val="00470293"/>
    <w:rsid w:val="00470B66"/>
    <w:rsid w:val="00473ED1"/>
    <w:rsid w:val="00483DA5"/>
    <w:rsid w:val="004967E4"/>
    <w:rsid w:val="004979D3"/>
    <w:rsid w:val="004B02BB"/>
    <w:rsid w:val="004B0DDE"/>
    <w:rsid w:val="004B1F2B"/>
    <w:rsid w:val="004B2FFD"/>
    <w:rsid w:val="004B53C3"/>
    <w:rsid w:val="004D0D50"/>
    <w:rsid w:val="004E6784"/>
    <w:rsid w:val="004E6E62"/>
    <w:rsid w:val="004E6FEC"/>
    <w:rsid w:val="004E71B7"/>
    <w:rsid w:val="004E7B47"/>
    <w:rsid w:val="004F2C34"/>
    <w:rsid w:val="004F3911"/>
    <w:rsid w:val="004F48FA"/>
    <w:rsid w:val="004F68A5"/>
    <w:rsid w:val="005026D8"/>
    <w:rsid w:val="00505063"/>
    <w:rsid w:val="00505ECE"/>
    <w:rsid w:val="00517589"/>
    <w:rsid w:val="005201B5"/>
    <w:rsid w:val="00522779"/>
    <w:rsid w:val="0052455C"/>
    <w:rsid w:val="00525123"/>
    <w:rsid w:val="005326D0"/>
    <w:rsid w:val="00534D85"/>
    <w:rsid w:val="00536444"/>
    <w:rsid w:val="0053656B"/>
    <w:rsid w:val="00536A8F"/>
    <w:rsid w:val="005408F7"/>
    <w:rsid w:val="00541324"/>
    <w:rsid w:val="00542B3C"/>
    <w:rsid w:val="00555CB4"/>
    <w:rsid w:val="00561350"/>
    <w:rsid w:val="005616B4"/>
    <w:rsid w:val="00561E48"/>
    <w:rsid w:val="0056392E"/>
    <w:rsid w:val="005651AE"/>
    <w:rsid w:val="005667F4"/>
    <w:rsid w:val="00567872"/>
    <w:rsid w:val="005732B3"/>
    <w:rsid w:val="0058189B"/>
    <w:rsid w:val="005850E4"/>
    <w:rsid w:val="00585C8F"/>
    <w:rsid w:val="00586151"/>
    <w:rsid w:val="00597518"/>
    <w:rsid w:val="00597F3B"/>
    <w:rsid w:val="005A275B"/>
    <w:rsid w:val="005A4A6C"/>
    <w:rsid w:val="005B1ADE"/>
    <w:rsid w:val="005B379B"/>
    <w:rsid w:val="005C4091"/>
    <w:rsid w:val="005C4627"/>
    <w:rsid w:val="005C510F"/>
    <w:rsid w:val="005C6FCF"/>
    <w:rsid w:val="005D10C7"/>
    <w:rsid w:val="005D35C0"/>
    <w:rsid w:val="005D3C28"/>
    <w:rsid w:val="005D6B82"/>
    <w:rsid w:val="005E489B"/>
    <w:rsid w:val="005F1070"/>
    <w:rsid w:val="005F35A8"/>
    <w:rsid w:val="005F4E76"/>
    <w:rsid w:val="005F5ADB"/>
    <w:rsid w:val="005F6638"/>
    <w:rsid w:val="006023CA"/>
    <w:rsid w:val="006030E1"/>
    <w:rsid w:val="00613797"/>
    <w:rsid w:val="006153E1"/>
    <w:rsid w:val="00615B41"/>
    <w:rsid w:val="00620FBE"/>
    <w:rsid w:val="006211B4"/>
    <w:rsid w:val="0062125E"/>
    <w:rsid w:val="00621272"/>
    <w:rsid w:val="00621E5D"/>
    <w:rsid w:val="00640EA9"/>
    <w:rsid w:val="0064373F"/>
    <w:rsid w:val="006451D2"/>
    <w:rsid w:val="00650245"/>
    <w:rsid w:val="006512E0"/>
    <w:rsid w:val="00651CF4"/>
    <w:rsid w:val="00653F63"/>
    <w:rsid w:val="006638C1"/>
    <w:rsid w:val="006654CE"/>
    <w:rsid w:val="00670557"/>
    <w:rsid w:val="006720F9"/>
    <w:rsid w:val="00673A87"/>
    <w:rsid w:val="00674F60"/>
    <w:rsid w:val="006776DD"/>
    <w:rsid w:val="00690BCF"/>
    <w:rsid w:val="00691B7C"/>
    <w:rsid w:val="006925C1"/>
    <w:rsid w:val="00695FA2"/>
    <w:rsid w:val="006976CA"/>
    <w:rsid w:val="00697C62"/>
    <w:rsid w:val="006A20BD"/>
    <w:rsid w:val="006A306B"/>
    <w:rsid w:val="006A4BBC"/>
    <w:rsid w:val="006C3B19"/>
    <w:rsid w:val="006C63BD"/>
    <w:rsid w:val="006C67BD"/>
    <w:rsid w:val="006D6E5C"/>
    <w:rsid w:val="006F0AAA"/>
    <w:rsid w:val="006F38E8"/>
    <w:rsid w:val="006F7C2B"/>
    <w:rsid w:val="007026AC"/>
    <w:rsid w:val="00704B5E"/>
    <w:rsid w:val="00725FD6"/>
    <w:rsid w:val="007334AA"/>
    <w:rsid w:val="007373C3"/>
    <w:rsid w:val="00737CBC"/>
    <w:rsid w:val="00740A9F"/>
    <w:rsid w:val="00744770"/>
    <w:rsid w:val="00744DFB"/>
    <w:rsid w:val="007459EF"/>
    <w:rsid w:val="0074766C"/>
    <w:rsid w:val="007519F0"/>
    <w:rsid w:val="00752555"/>
    <w:rsid w:val="0075677E"/>
    <w:rsid w:val="00761352"/>
    <w:rsid w:val="00764999"/>
    <w:rsid w:val="00764F98"/>
    <w:rsid w:val="007652CD"/>
    <w:rsid w:val="00765489"/>
    <w:rsid w:val="007677C6"/>
    <w:rsid w:val="007727D6"/>
    <w:rsid w:val="00777D18"/>
    <w:rsid w:val="007829E0"/>
    <w:rsid w:val="007846A4"/>
    <w:rsid w:val="00784FD1"/>
    <w:rsid w:val="00793204"/>
    <w:rsid w:val="0079512B"/>
    <w:rsid w:val="007A0113"/>
    <w:rsid w:val="007A199D"/>
    <w:rsid w:val="007A433F"/>
    <w:rsid w:val="007B05CC"/>
    <w:rsid w:val="007B239A"/>
    <w:rsid w:val="007B5DFB"/>
    <w:rsid w:val="007C4BEE"/>
    <w:rsid w:val="007D3E9A"/>
    <w:rsid w:val="007E10BA"/>
    <w:rsid w:val="007E2068"/>
    <w:rsid w:val="007E6AC2"/>
    <w:rsid w:val="007F3477"/>
    <w:rsid w:val="007F52E3"/>
    <w:rsid w:val="007F7F80"/>
    <w:rsid w:val="00801872"/>
    <w:rsid w:val="0081376E"/>
    <w:rsid w:val="0082072A"/>
    <w:rsid w:val="00821080"/>
    <w:rsid w:val="00822890"/>
    <w:rsid w:val="00822FC9"/>
    <w:rsid w:val="00823954"/>
    <w:rsid w:val="008268A4"/>
    <w:rsid w:val="00827B0A"/>
    <w:rsid w:val="00832F94"/>
    <w:rsid w:val="00837682"/>
    <w:rsid w:val="0083794D"/>
    <w:rsid w:val="0084016D"/>
    <w:rsid w:val="008412EA"/>
    <w:rsid w:val="008419E7"/>
    <w:rsid w:val="00844CB5"/>
    <w:rsid w:val="0084662F"/>
    <w:rsid w:val="00856164"/>
    <w:rsid w:val="00860E83"/>
    <w:rsid w:val="008631BC"/>
    <w:rsid w:val="00873D3C"/>
    <w:rsid w:val="00880F41"/>
    <w:rsid w:val="008857FE"/>
    <w:rsid w:val="008868B2"/>
    <w:rsid w:val="00897197"/>
    <w:rsid w:val="008A019D"/>
    <w:rsid w:val="008A11A3"/>
    <w:rsid w:val="008A1FBB"/>
    <w:rsid w:val="008A2E50"/>
    <w:rsid w:val="008A2E91"/>
    <w:rsid w:val="008A33A2"/>
    <w:rsid w:val="008A4BCD"/>
    <w:rsid w:val="008A6357"/>
    <w:rsid w:val="008B0B0D"/>
    <w:rsid w:val="008B4143"/>
    <w:rsid w:val="008B747A"/>
    <w:rsid w:val="008D1A4D"/>
    <w:rsid w:val="008D1A80"/>
    <w:rsid w:val="008D360C"/>
    <w:rsid w:val="008D754F"/>
    <w:rsid w:val="008E37A2"/>
    <w:rsid w:val="008E3C93"/>
    <w:rsid w:val="008F1A9F"/>
    <w:rsid w:val="008F7B64"/>
    <w:rsid w:val="00903F65"/>
    <w:rsid w:val="00904653"/>
    <w:rsid w:val="009134E1"/>
    <w:rsid w:val="00913D18"/>
    <w:rsid w:val="00914309"/>
    <w:rsid w:val="0091438E"/>
    <w:rsid w:val="00922497"/>
    <w:rsid w:val="00923E6E"/>
    <w:rsid w:val="009310EF"/>
    <w:rsid w:val="00932779"/>
    <w:rsid w:val="00943062"/>
    <w:rsid w:val="009440CB"/>
    <w:rsid w:val="00945632"/>
    <w:rsid w:val="00952062"/>
    <w:rsid w:val="00953F51"/>
    <w:rsid w:val="00955BBA"/>
    <w:rsid w:val="00956BD4"/>
    <w:rsid w:val="009627C3"/>
    <w:rsid w:val="00966CD0"/>
    <w:rsid w:val="00971B82"/>
    <w:rsid w:val="00973A80"/>
    <w:rsid w:val="009756AC"/>
    <w:rsid w:val="00976939"/>
    <w:rsid w:val="00981495"/>
    <w:rsid w:val="0098316A"/>
    <w:rsid w:val="00985E14"/>
    <w:rsid w:val="009919F8"/>
    <w:rsid w:val="0099204F"/>
    <w:rsid w:val="00992E94"/>
    <w:rsid w:val="009A2972"/>
    <w:rsid w:val="009A4A9C"/>
    <w:rsid w:val="009A7BB1"/>
    <w:rsid w:val="009B02B2"/>
    <w:rsid w:val="009B0BE2"/>
    <w:rsid w:val="009B3CA5"/>
    <w:rsid w:val="009B59A6"/>
    <w:rsid w:val="009B66EC"/>
    <w:rsid w:val="009B79F4"/>
    <w:rsid w:val="009C0E49"/>
    <w:rsid w:val="009C1E7E"/>
    <w:rsid w:val="009C56C0"/>
    <w:rsid w:val="009C6B7C"/>
    <w:rsid w:val="009C72C4"/>
    <w:rsid w:val="009D4C04"/>
    <w:rsid w:val="009E004F"/>
    <w:rsid w:val="009E02A6"/>
    <w:rsid w:val="009E1E42"/>
    <w:rsid w:val="009E22B7"/>
    <w:rsid w:val="009E589A"/>
    <w:rsid w:val="009F42B1"/>
    <w:rsid w:val="009F4785"/>
    <w:rsid w:val="009F5E59"/>
    <w:rsid w:val="00A01B5E"/>
    <w:rsid w:val="00A062E5"/>
    <w:rsid w:val="00A1230A"/>
    <w:rsid w:val="00A14808"/>
    <w:rsid w:val="00A14A29"/>
    <w:rsid w:val="00A14BCC"/>
    <w:rsid w:val="00A21BBE"/>
    <w:rsid w:val="00A23346"/>
    <w:rsid w:val="00A25EAE"/>
    <w:rsid w:val="00A33F8F"/>
    <w:rsid w:val="00A35E8D"/>
    <w:rsid w:val="00A40167"/>
    <w:rsid w:val="00A54CA5"/>
    <w:rsid w:val="00A559EC"/>
    <w:rsid w:val="00A615B0"/>
    <w:rsid w:val="00A66497"/>
    <w:rsid w:val="00A70396"/>
    <w:rsid w:val="00A70556"/>
    <w:rsid w:val="00A72DF5"/>
    <w:rsid w:val="00A74622"/>
    <w:rsid w:val="00A74B8C"/>
    <w:rsid w:val="00A76BED"/>
    <w:rsid w:val="00A8530A"/>
    <w:rsid w:val="00A85367"/>
    <w:rsid w:val="00A86A53"/>
    <w:rsid w:val="00A9460A"/>
    <w:rsid w:val="00A94C39"/>
    <w:rsid w:val="00A9778C"/>
    <w:rsid w:val="00AA235C"/>
    <w:rsid w:val="00AA4459"/>
    <w:rsid w:val="00AA64D1"/>
    <w:rsid w:val="00AA7B61"/>
    <w:rsid w:val="00AB21FF"/>
    <w:rsid w:val="00AB2E75"/>
    <w:rsid w:val="00AB4C23"/>
    <w:rsid w:val="00AB552E"/>
    <w:rsid w:val="00AC4553"/>
    <w:rsid w:val="00AD37B3"/>
    <w:rsid w:val="00AD70CF"/>
    <w:rsid w:val="00AE3596"/>
    <w:rsid w:val="00AE4AAD"/>
    <w:rsid w:val="00AE4BFE"/>
    <w:rsid w:val="00AF51F7"/>
    <w:rsid w:val="00AF52B8"/>
    <w:rsid w:val="00AF718A"/>
    <w:rsid w:val="00B02CCD"/>
    <w:rsid w:val="00B1361A"/>
    <w:rsid w:val="00B17C10"/>
    <w:rsid w:val="00B207BA"/>
    <w:rsid w:val="00B2157E"/>
    <w:rsid w:val="00B229F0"/>
    <w:rsid w:val="00B22BB8"/>
    <w:rsid w:val="00B2415F"/>
    <w:rsid w:val="00B258BB"/>
    <w:rsid w:val="00B258E6"/>
    <w:rsid w:val="00B27B91"/>
    <w:rsid w:val="00B30C68"/>
    <w:rsid w:val="00B32967"/>
    <w:rsid w:val="00B3458C"/>
    <w:rsid w:val="00B35B9B"/>
    <w:rsid w:val="00B36516"/>
    <w:rsid w:val="00B36F27"/>
    <w:rsid w:val="00B37B82"/>
    <w:rsid w:val="00B45498"/>
    <w:rsid w:val="00B466E5"/>
    <w:rsid w:val="00B469E2"/>
    <w:rsid w:val="00B53D76"/>
    <w:rsid w:val="00B56078"/>
    <w:rsid w:val="00B565F5"/>
    <w:rsid w:val="00B56B9F"/>
    <w:rsid w:val="00B60129"/>
    <w:rsid w:val="00B604A8"/>
    <w:rsid w:val="00B639EE"/>
    <w:rsid w:val="00B664DF"/>
    <w:rsid w:val="00B73255"/>
    <w:rsid w:val="00B74B82"/>
    <w:rsid w:val="00B74F33"/>
    <w:rsid w:val="00B809A9"/>
    <w:rsid w:val="00B80E5D"/>
    <w:rsid w:val="00B81CC5"/>
    <w:rsid w:val="00B82428"/>
    <w:rsid w:val="00B831EF"/>
    <w:rsid w:val="00B83370"/>
    <w:rsid w:val="00B83570"/>
    <w:rsid w:val="00B83EDE"/>
    <w:rsid w:val="00B95430"/>
    <w:rsid w:val="00B95C5E"/>
    <w:rsid w:val="00BA5B73"/>
    <w:rsid w:val="00BA757F"/>
    <w:rsid w:val="00BB4DBB"/>
    <w:rsid w:val="00BD76D1"/>
    <w:rsid w:val="00BD7B6B"/>
    <w:rsid w:val="00BE1461"/>
    <w:rsid w:val="00BE4BA6"/>
    <w:rsid w:val="00BF34A9"/>
    <w:rsid w:val="00BF3E1E"/>
    <w:rsid w:val="00BF4F35"/>
    <w:rsid w:val="00C10101"/>
    <w:rsid w:val="00C1091F"/>
    <w:rsid w:val="00C14B8B"/>
    <w:rsid w:val="00C20CB8"/>
    <w:rsid w:val="00C21A77"/>
    <w:rsid w:val="00C26209"/>
    <w:rsid w:val="00C30EFD"/>
    <w:rsid w:val="00C30F6A"/>
    <w:rsid w:val="00C32F92"/>
    <w:rsid w:val="00C33705"/>
    <w:rsid w:val="00C3660B"/>
    <w:rsid w:val="00C3719E"/>
    <w:rsid w:val="00C37277"/>
    <w:rsid w:val="00C402F1"/>
    <w:rsid w:val="00C433F8"/>
    <w:rsid w:val="00C5161B"/>
    <w:rsid w:val="00C51728"/>
    <w:rsid w:val="00C51A35"/>
    <w:rsid w:val="00C51E11"/>
    <w:rsid w:val="00C546C5"/>
    <w:rsid w:val="00C556C6"/>
    <w:rsid w:val="00C57F68"/>
    <w:rsid w:val="00C6393E"/>
    <w:rsid w:val="00C64B0D"/>
    <w:rsid w:val="00C67EC4"/>
    <w:rsid w:val="00C71F24"/>
    <w:rsid w:val="00C74943"/>
    <w:rsid w:val="00C77420"/>
    <w:rsid w:val="00C95621"/>
    <w:rsid w:val="00CA5B9D"/>
    <w:rsid w:val="00CA6652"/>
    <w:rsid w:val="00CB0DD0"/>
    <w:rsid w:val="00CB106C"/>
    <w:rsid w:val="00CB212A"/>
    <w:rsid w:val="00CB7F04"/>
    <w:rsid w:val="00CC15EC"/>
    <w:rsid w:val="00CC2E69"/>
    <w:rsid w:val="00CC7B00"/>
    <w:rsid w:val="00CD23F5"/>
    <w:rsid w:val="00CD7CEE"/>
    <w:rsid w:val="00CE0088"/>
    <w:rsid w:val="00CE129B"/>
    <w:rsid w:val="00CE179E"/>
    <w:rsid w:val="00CE508F"/>
    <w:rsid w:val="00CF275A"/>
    <w:rsid w:val="00CF52DE"/>
    <w:rsid w:val="00D00F90"/>
    <w:rsid w:val="00D10594"/>
    <w:rsid w:val="00D108B6"/>
    <w:rsid w:val="00D1246C"/>
    <w:rsid w:val="00D12CFE"/>
    <w:rsid w:val="00D17F56"/>
    <w:rsid w:val="00D21062"/>
    <w:rsid w:val="00D2258E"/>
    <w:rsid w:val="00D23BC3"/>
    <w:rsid w:val="00D26ACD"/>
    <w:rsid w:val="00D26B29"/>
    <w:rsid w:val="00D31D99"/>
    <w:rsid w:val="00D40DFD"/>
    <w:rsid w:val="00D4211D"/>
    <w:rsid w:val="00D42665"/>
    <w:rsid w:val="00D51420"/>
    <w:rsid w:val="00D6321D"/>
    <w:rsid w:val="00D653B9"/>
    <w:rsid w:val="00D66A99"/>
    <w:rsid w:val="00D6799B"/>
    <w:rsid w:val="00D7348A"/>
    <w:rsid w:val="00D900E7"/>
    <w:rsid w:val="00D91A2E"/>
    <w:rsid w:val="00D960E6"/>
    <w:rsid w:val="00DA2D25"/>
    <w:rsid w:val="00DA5ABC"/>
    <w:rsid w:val="00DB0186"/>
    <w:rsid w:val="00DB044C"/>
    <w:rsid w:val="00DC3D6A"/>
    <w:rsid w:val="00DC3D89"/>
    <w:rsid w:val="00DD145B"/>
    <w:rsid w:val="00DF2CE7"/>
    <w:rsid w:val="00DF3187"/>
    <w:rsid w:val="00DF5F85"/>
    <w:rsid w:val="00E0038A"/>
    <w:rsid w:val="00E0050F"/>
    <w:rsid w:val="00E0193F"/>
    <w:rsid w:val="00E019FE"/>
    <w:rsid w:val="00E059DA"/>
    <w:rsid w:val="00E064D7"/>
    <w:rsid w:val="00E06C5B"/>
    <w:rsid w:val="00E11976"/>
    <w:rsid w:val="00E120F2"/>
    <w:rsid w:val="00E1712F"/>
    <w:rsid w:val="00E22148"/>
    <w:rsid w:val="00E23018"/>
    <w:rsid w:val="00E23898"/>
    <w:rsid w:val="00E25C0D"/>
    <w:rsid w:val="00E33466"/>
    <w:rsid w:val="00E40484"/>
    <w:rsid w:val="00E47803"/>
    <w:rsid w:val="00E52390"/>
    <w:rsid w:val="00E55088"/>
    <w:rsid w:val="00E55E0C"/>
    <w:rsid w:val="00E575CF"/>
    <w:rsid w:val="00E5794B"/>
    <w:rsid w:val="00E57EDA"/>
    <w:rsid w:val="00E66279"/>
    <w:rsid w:val="00E80D3E"/>
    <w:rsid w:val="00E83C2C"/>
    <w:rsid w:val="00E8724E"/>
    <w:rsid w:val="00E878DE"/>
    <w:rsid w:val="00E95ED9"/>
    <w:rsid w:val="00E96B23"/>
    <w:rsid w:val="00E97059"/>
    <w:rsid w:val="00EA3169"/>
    <w:rsid w:val="00EA53BC"/>
    <w:rsid w:val="00EA70AD"/>
    <w:rsid w:val="00EA7535"/>
    <w:rsid w:val="00EB2416"/>
    <w:rsid w:val="00EB58AF"/>
    <w:rsid w:val="00EB598C"/>
    <w:rsid w:val="00EC01F7"/>
    <w:rsid w:val="00EC05BE"/>
    <w:rsid w:val="00EC4FB9"/>
    <w:rsid w:val="00EC690E"/>
    <w:rsid w:val="00ED13F3"/>
    <w:rsid w:val="00ED5CE0"/>
    <w:rsid w:val="00ED5E23"/>
    <w:rsid w:val="00EE2359"/>
    <w:rsid w:val="00EE4F94"/>
    <w:rsid w:val="00EF2EB5"/>
    <w:rsid w:val="00F0091F"/>
    <w:rsid w:val="00F00A61"/>
    <w:rsid w:val="00F175F2"/>
    <w:rsid w:val="00F17831"/>
    <w:rsid w:val="00F2113B"/>
    <w:rsid w:val="00F23463"/>
    <w:rsid w:val="00F243F5"/>
    <w:rsid w:val="00F2678C"/>
    <w:rsid w:val="00F2721B"/>
    <w:rsid w:val="00F32E85"/>
    <w:rsid w:val="00F3634A"/>
    <w:rsid w:val="00F36375"/>
    <w:rsid w:val="00F36BFF"/>
    <w:rsid w:val="00F4604B"/>
    <w:rsid w:val="00F4798E"/>
    <w:rsid w:val="00F50157"/>
    <w:rsid w:val="00F50DCC"/>
    <w:rsid w:val="00F518F1"/>
    <w:rsid w:val="00F64D28"/>
    <w:rsid w:val="00F64EC5"/>
    <w:rsid w:val="00F65B8A"/>
    <w:rsid w:val="00F705AE"/>
    <w:rsid w:val="00F7315F"/>
    <w:rsid w:val="00F732AD"/>
    <w:rsid w:val="00F747B9"/>
    <w:rsid w:val="00F75407"/>
    <w:rsid w:val="00F8518B"/>
    <w:rsid w:val="00F87B8B"/>
    <w:rsid w:val="00F928EB"/>
    <w:rsid w:val="00F930E5"/>
    <w:rsid w:val="00F95146"/>
    <w:rsid w:val="00F97A3A"/>
    <w:rsid w:val="00FA4E26"/>
    <w:rsid w:val="00FA68C3"/>
    <w:rsid w:val="00FA6982"/>
    <w:rsid w:val="00FB1B0E"/>
    <w:rsid w:val="00FB48BD"/>
    <w:rsid w:val="00FB6491"/>
    <w:rsid w:val="00FC01FA"/>
    <w:rsid w:val="00FC38C1"/>
    <w:rsid w:val="00FC5956"/>
    <w:rsid w:val="00FD1EB3"/>
    <w:rsid w:val="00FD384F"/>
    <w:rsid w:val="00FD7223"/>
    <w:rsid w:val="00FE2012"/>
    <w:rsid w:val="00FE4067"/>
    <w:rsid w:val="00FE4655"/>
    <w:rsid w:val="00FE63D4"/>
    <w:rsid w:val="00FF1990"/>
    <w:rsid w:val="00FF63DB"/>
    <w:rsid w:val="17CEB846"/>
    <w:rsid w:val="575320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fbd47,#b8cf95"/>
    </o:shapedefaults>
    <o:shapelayout v:ext="edit">
      <o:idmap v:ext="edit" data="1"/>
    </o:shapelayout>
  </w:shapeDefaults>
  <w:decimalSymbol w:val="."/>
  <w:listSeparator w:val=","/>
  <w14:docId w14:val="458D3C52"/>
  <w15:chartTrackingRefBased/>
  <w15:docId w15:val="{DE25413D-D03F-47F2-AB6D-2982B4CAC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Plain Text" w:uiPriority="99"/>
    <w:lsdException w:name="HTML Acronym"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szCs w:val="24"/>
      <w:lang w:eastAsia="en-US"/>
    </w:rPr>
  </w:style>
  <w:style w:type="paragraph" w:styleId="Heading1">
    <w:name w:val="heading 1"/>
    <w:basedOn w:val="Normal"/>
    <w:next w:val="Normal"/>
    <w:link w:val="Heading1Char"/>
    <w:autoRedefine/>
    <w:uiPriority w:val="99"/>
    <w:qFormat/>
    <w:rsid w:val="001D3ECE"/>
    <w:pPr>
      <w:keepNext/>
      <w:tabs>
        <w:tab w:val="num" w:pos="-851"/>
      </w:tabs>
      <w:outlineLvl w:val="0"/>
    </w:pPr>
    <w:rPr>
      <w:rFonts w:cs="Arial"/>
      <w:b/>
      <w:bCs/>
      <w:kern w:val="32"/>
      <w:sz w:val="26"/>
      <w:szCs w:val="26"/>
      <w:lang w:eastAsia="en-GB"/>
    </w:rPr>
  </w:style>
  <w:style w:type="paragraph" w:styleId="Heading2">
    <w:name w:val="heading 2"/>
    <w:basedOn w:val="Normal"/>
    <w:next w:val="Normal"/>
    <w:link w:val="Heading2Char"/>
    <w:uiPriority w:val="99"/>
    <w:qFormat/>
    <w:rsid w:val="006776DD"/>
    <w:pPr>
      <w:keepNext/>
      <w:spacing w:before="240" w:after="60"/>
      <w:outlineLvl w:val="1"/>
    </w:pPr>
    <w:rPr>
      <w:rFonts w:cs="Arial"/>
      <w:b/>
      <w:bCs/>
      <w:i/>
      <w:iCs/>
      <w:sz w:val="28"/>
      <w:szCs w:val="28"/>
    </w:rPr>
  </w:style>
  <w:style w:type="paragraph" w:styleId="Heading3">
    <w:name w:val="heading 3"/>
    <w:basedOn w:val="Normal"/>
    <w:next w:val="Normal"/>
    <w:uiPriority w:val="99"/>
    <w:qFormat/>
    <w:rsid w:val="000C1278"/>
    <w:pPr>
      <w:keepNext/>
      <w:spacing w:before="240" w:after="60"/>
      <w:outlineLvl w:val="2"/>
    </w:pPr>
    <w:rPr>
      <w:rFonts w:cs="Arial"/>
      <w:b/>
      <w:bCs/>
      <w:sz w:val="26"/>
      <w:szCs w:val="26"/>
    </w:rPr>
  </w:style>
  <w:style w:type="paragraph" w:styleId="Heading4">
    <w:name w:val="heading 4"/>
    <w:basedOn w:val="Normal"/>
    <w:next w:val="Normal"/>
    <w:link w:val="Heading4Char"/>
    <w:uiPriority w:val="99"/>
    <w:qFormat/>
    <w:rsid w:val="00A062E5"/>
    <w:pPr>
      <w:keepNext/>
      <w:tabs>
        <w:tab w:val="num" w:pos="864"/>
      </w:tabs>
      <w:spacing w:before="240" w:after="60"/>
      <w:ind w:left="864" w:hanging="864"/>
      <w:outlineLvl w:val="3"/>
    </w:pPr>
    <w:rPr>
      <w:b/>
      <w:bCs/>
      <w:sz w:val="20"/>
      <w:szCs w:val="28"/>
    </w:rPr>
  </w:style>
  <w:style w:type="paragraph" w:styleId="Heading5">
    <w:name w:val="heading 5"/>
    <w:basedOn w:val="Normal"/>
    <w:next w:val="Normal"/>
    <w:link w:val="Heading5Char"/>
    <w:uiPriority w:val="99"/>
    <w:qFormat/>
    <w:rsid w:val="00A062E5"/>
    <w:pPr>
      <w:tabs>
        <w:tab w:val="num" w:pos="1008"/>
      </w:tabs>
      <w:spacing w:before="240" w:after="60"/>
      <w:ind w:left="1008" w:hanging="1008"/>
      <w:outlineLvl w:val="4"/>
    </w:pPr>
    <w:rPr>
      <w:bCs/>
      <w:iCs/>
      <w:sz w:val="20"/>
      <w:szCs w:val="26"/>
    </w:rPr>
  </w:style>
  <w:style w:type="paragraph" w:styleId="Heading6">
    <w:name w:val="heading 6"/>
    <w:basedOn w:val="Normal"/>
    <w:next w:val="Normal"/>
    <w:link w:val="Heading6Char"/>
    <w:uiPriority w:val="99"/>
    <w:qFormat/>
    <w:rsid w:val="00A062E5"/>
    <w:pPr>
      <w:tabs>
        <w:tab w:val="num" w:pos="1152"/>
      </w:tabs>
      <w:spacing w:before="240" w:after="60"/>
      <w:ind w:left="1152" w:hanging="1152"/>
      <w:outlineLvl w:val="5"/>
    </w:pPr>
    <w:rPr>
      <w:rFonts w:ascii="Times New Roman" w:hAnsi="Times New Roman"/>
      <w:b/>
      <w:bCs/>
      <w:szCs w:val="22"/>
    </w:rPr>
  </w:style>
  <w:style w:type="paragraph" w:styleId="Heading7">
    <w:name w:val="heading 7"/>
    <w:basedOn w:val="Normal"/>
    <w:next w:val="Normal"/>
    <w:link w:val="Heading7Char"/>
    <w:uiPriority w:val="99"/>
    <w:qFormat/>
    <w:rsid w:val="00A062E5"/>
    <w:pPr>
      <w:tabs>
        <w:tab w:val="num" w:pos="1296"/>
      </w:tabs>
      <w:spacing w:before="240" w:after="60"/>
      <w:ind w:left="1296" w:hanging="1296"/>
      <w:outlineLvl w:val="6"/>
    </w:pPr>
    <w:rPr>
      <w:rFonts w:ascii="Times New Roman" w:hAnsi="Times New Roman"/>
      <w:sz w:val="24"/>
    </w:rPr>
  </w:style>
  <w:style w:type="paragraph" w:styleId="Heading8">
    <w:name w:val="heading 8"/>
    <w:basedOn w:val="Normal"/>
    <w:next w:val="Normal"/>
    <w:link w:val="Heading8Char"/>
    <w:uiPriority w:val="99"/>
    <w:qFormat/>
    <w:rsid w:val="00A062E5"/>
    <w:pPr>
      <w:tabs>
        <w:tab w:val="num" w:pos="1440"/>
      </w:tabs>
      <w:spacing w:before="240" w:after="60"/>
      <w:ind w:left="1440" w:hanging="1440"/>
      <w:outlineLvl w:val="7"/>
    </w:pPr>
    <w:rPr>
      <w:rFonts w:ascii="Times New Roman" w:hAnsi="Times New Roman"/>
      <w:i/>
      <w:iCs/>
      <w:sz w:val="24"/>
    </w:rPr>
  </w:style>
  <w:style w:type="paragraph" w:styleId="Heading9">
    <w:name w:val="heading 9"/>
    <w:basedOn w:val="Normal"/>
    <w:next w:val="Normal"/>
    <w:link w:val="Heading9Char"/>
    <w:uiPriority w:val="99"/>
    <w:qFormat/>
    <w:rsid w:val="00A062E5"/>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Classic3">
    <w:name w:val="Table Classic 3"/>
    <w:basedOn w:val="TableNormal"/>
    <w:rsid w:val="00A9778C"/>
    <w:rPr>
      <w:rFonts w:ascii="Arial" w:hAnsi="Arial"/>
      <w:sz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auto"/>
    </w:tcPr>
    <w:tblStylePr w:type="firstRow">
      <w:pPr>
        <w:jc w:val="center"/>
      </w:pPr>
      <w:rPr>
        <w:rFonts w:ascii="Arial" w:hAnsi="Arial"/>
        <w:b/>
        <w:bCs/>
        <w:i w:val="0"/>
        <w:iCs/>
        <w:color w:val="auto"/>
        <w:sz w:val="22"/>
      </w:rPr>
      <w:tblPr/>
      <w:tcPr>
        <w:shd w:val="clear" w:color="auto" w:fill="B3B3B3"/>
      </w:tcPr>
    </w:tblStylePr>
    <w:tblStylePr w:type="lastRow">
      <w:rPr>
        <w:rFonts w:ascii="Arial" w:hAnsi="Arial"/>
        <w:color w:val="auto"/>
        <w:sz w:val="22"/>
      </w:rPr>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l2br w:val="nil"/>
          <w:tr2bl w:val="nil"/>
        </w:tcBorders>
        <w:shd w:val="solid" w:color="FFFFFF" w:fill="FFFFFF"/>
      </w:tcPr>
    </w:tblStylePr>
    <w:tblStylePr w:type="firstCol">
      <w:rPr>
        <w:rFonts w:ascii="Arial" w:hAnsi="Arial"/>
        <w:b w:val="0"/>
        <w:bCs/>
        <w:color w:val="000000"/>
        <w:sz w:val="22"/>
      </w:rPr>
      <w:tblPr/>
      <w:tcPr>
        <w:tcBorders>
          <w:tl2br w:val="none" w:sz="0" w:space="0" w:color="auto"/>
          <w:tr2bl w:val="none" w:sz="0" w:space="0" w:color="auto"/>
        </w:tcBorders>
      </w:tcPr>
    </w:tblStyle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cellbody">
    <w:name w:val="cell body"/>
    <w:basedOn w:val="Normal"/>
    <w:rsid w:val="00A9778C"/>
    <w:pPr>
      <w:spacing w:before="40" w:after="40"/>
    </w:pPr>
    <w:rPr>
      <w:rFonts w:cs="Arial"/>
      <w:sz w:val="24"/>
    </w:rPr>
  </w:style>
  <w:style w:type="paragraph" w:customStyle="1" w:styleId="cellheadcentre">
    <w:name w:val="cell head centre"/>
    <w:basedOn w:val="cellbody"/>
    <w:rsid w:val="00A9778C"/>
    <w:pPr>
      <w:keepNext/>
      <w:jc w:val="center"/>
    </w:pPr>
    <w:rPr>
      <w:rFonts w:ascii="Arial Bold" w:hAnsi="Arial Bold"/>
      <w:b/>
    </w:rPr>
  </w:style>
  <w:style w:type="character" w:customStyle="1" w:styleId="Heading1Char">
    <w:name w:val="Heading 1 Char"/>
    <w:link w:val="Heading1"/>
    <w:rsid w:val="001D3ECE"/>
    <w:rPr>
      <w:rFonts w:ascii="Arial" w:hAnsi="Arial" w:cs="Arial"/>
      <w:b/>
      <w:bCs/>
      <w:kern w:val="32"/>
      <w:sz w:val="26"/>
      <w:szCs w:val="26"/>
      <w:lang w:val="en-GB" w:eastAsia="en-GB" w:bidi="ar-SA"/>
    </w:rPr>
  </w:style>
  <w:style w:type="paragraph" w:customStyle="1" w:styleId="StyleBlockTextBoldCentered">
    <w:name w:val="Style Block Text + Bold Centered"/>
    <w:basedOn w:val="BlockText"/>
    <w:autoRedefine/>
    <w:rsid w:val="00A9778C"/>
    <w:pPr>
      <w:ind w:left="720"/>
      <w:jc w:val="center"/>
    </w:pPr>
    <w:rPr>
      <w:rFonts w:ascii="Arial Bold" w:hAnsi="Arial Bold"/>
      <w:b/>
      <w:iCs/>
      <w:caps/>
      <w:szCs w:val="20"/>
      <w:lang w:eastAsia="en-GB"/>
    </w:rPr>
  </w:style>
  <w:style w:type="paragraph" w:styleId="BlockText">
    <w:name w:val="Block Text"/>
    <w:basedOn w:val="Normal"/>
    <w:rsid w:val="00A9778C"/>
    <w:pPr>
      <w:spacing w:after="120"/>
      <w:ind w:left="1440" w:right="1440"/>
    </w:pPr>
  </w:style>
  <w:style w:type="paragraph" w:customStyle="1" w:styleId="DW-Heading1">
    <w:name w:val="DW-Heading 1"/>
    <w:basedOn w:val="Normal"/>
    <w:next w:val="Normal"/>
    <w:link w:val="DW-Heading1Char"/>
    <w:autoRedefine/>
    <w:rsid w:val="00A9778C"/>
    <w:pPr>
      <w:spacing w:before="240" w:after="240"/>
      <w:jc w:val="center"/>
    </w:pPr>
    <w:rPr>
      <w:b/>
      <w:bCs/>
      <w:caps/>
      <w:szCs w:val="20"/>
      <w:lang w:eastAsia="en-GB"/>
    </w:rPr>
  </w:style>
  <w:style w:type="character" w:customStyle="1" w:styleId="DW-Heading1Char">
    <w:name w:val="DW-Heading 1 Char"/>
    <w:link w:val="DW-Heading1"/>
    <w:rsid w:val="00A9778C"/>
    <w:rPr>
      <w:rFonts w:ascii="Arial" w:hAnsi="Arial"/>
      <w:b/>
      <w:bCs/>
      <w:caps/>
      <w:sz w:val="22"/>
      <w:lang w:val="en-GB" w:eastAsia="en-GB" w:bidi="ar-SA"/>
    </w:rPr>
  </w:style>
  <w:style w:type="paragraph" w:styleId="TOC1">
    <w:name w:val="toc 1"/>
    <w:basedOn w:val="Normal"/>
    <w:next w:val="Normal"/>
    <w:autoRedefine/>
    <w:uiPriority w:val="39"/>
    <w:rsid w:val="006776DD"/>
  </w:style>
  <w:style w:type="character" w:styleId="Hyperlink">
    <w:name w:val="Hyperlink"/>
    <w:uiPriority w:val="99"/>
    <w:rsid w:val="006776DD"/>
    <w:rPr>
      <w:color w:val="0000FF"/>
      <w:u w:val="single"/>
    </w:rPr>
  </w:style>
  <w:style w:type="character" w:styleId="FootnoteReference">
    <w:name w:val="footnote reference"/>
    <w:aliases w:val="CRP-Footnote Reference"/>
    <w:semiHidden/>
    <w:rsid w:val="006776DD"/>
    <w:rPr>
      <w:vertAlign w:val="superscript"/>
    </w:rPr>
  </w:style>
  <w:style w:type="paragraph" w:styleId="FootnoteText">
    <w:name w:val="footnote text"/>
    <w:aliases w:val="Footnote Text Char,Footnote Text Char Char Char Char,Footnote Text Char Char Char,Footnote Text Char1,Footnote Text Char Char1,Footnote Text Char Char Char Char Char1,Footnote Text Char Char Char Char1,ft Char"/>
    <w:basedOn w:val="Normal"/>
    <w:semiHidden/>
    <w:rsid w:val="006776DD"/>
    <w:pPr>
      <w:tabs>
        <w:tab w:val="left" w:pos="378"/>
        <w:tab w:val="left" w:pos="756"/>
        <w:tab w:val="left" w:pos="1134"/>
      </w:tabs>
      <w:overflowPunct w:val="0"/>
      <w:autoSpaceDE w:val="0"/>
      <w:autoSpaceDN w:val="0"/>
      <w:adjustRightInd w:val="0"/>
      <w:spacing w:after="120"/>
      <w:textAlignment w:val="baseline"/>
    </w:pPr>
    <w:rPr>
      <w:kern w:val="22"/>
      <w:sz w:val="16"/>
      <w:szCs w:val="20"/>
    </w:rPr>
  </w:style>
  <w:style w:type="paragraph" w:customStyle="1" w:styleId="DWListNumerical">
    <w:name w:val="DW List Numerical"/>
    <w:basedOn w:val="Normal"/>
    <w:rsid w:val="006776DD"/>
    <w:pPr>
      <w:numPr>
        <w:numId w:val="1"/>
      </w:numPr>
      <w:tabs>
        <w:tab w:val="clear" w:pos="567"/>
      </w:tabs>
      <w:overflowPunct w:val="0"/>
      <w:autoSpaceDE w:val="0"/>
      <w:autoSpaceDN w:val="0"/>
      <w:adjustRightInd w:val="0"/>
      <w:textAlignment w:val="baseline"/>
    </w:pPr>
    <w:rPr>
      <w:kern w:val="22"/>
      <w:szCs w:val="20"/>
    </w:rPr>
  </w:style>
  <w:style w:type="table" w:styleId="TableGrid">
    <w:name w:val="Table Grid"/>
    <w:basedOn w:val="TableNormal"/>
    <w:rsid w:val="006776D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776DD"/>
    <w:pPr>
      <w:spacing w:after="120"/>
    </w:pPr>
    <w:rPr>
      <w:rFonts w:cs="Arial"/>
    </w:rPr>
  </w:style>
  <w:style w:type="character" w:customStyle="1" w:styleId="BodyTextChar">
    <w:name w:val="Body Text Char"/>
    <w:link w:val="BodyText"/>
    <w:rsid w:val="006776DD"/>
    <w:rPr>
      <w:rFonts w:ascii="Arial" w:hAnsi="Arial" w:cs="Arial"/>
      <w:sz w:val="22"/>
      <w:szCs w:val="24"/>
      <w:lang w:val="en-GB" w:eastAsia="en-US" w:bidi="ar-SA"/>
    </w:rPr>
  </w:style>
  <w:style w:type="paragraph" w:customStyle="1" w:styleId="RptListAlpha">
    <w:name w:val="RptListAlpha"/>
    <w:basedOn w:val="Normal"/>
    <w:rsid w:val="006776DD"/>
    <w:pPr>
      <w:tabs>
        <w:tab w:val="num" w:pos="1701"/>
      </w:tabs>
      <w:spacing w:before="40" w:after="40"/>
      <w:ind w:left="1701" w:hanging="567"/>
      <w:jc w:val="both"/>
    </w:pPr>
    <w:rPr>
      <w:rFonts w:ascii="TheSans Q5 Plain" w:hAnsi="TheSans Q5 Plain"/>
      <w:szCs w:val="22"/>
    </w:rPr>
  </w:style>
  <w:style w:type="paragraph" w:customStyle="1" w:styleId="RptListBullet">
    <w:name w:val="RptListBullet"/>
    <w:basedOn w:val="Normal"/>
    <w:rsid w:val="006776DD"/>
    <w:pPr>
      <w:numPr>
        <w:numId w:val="3"/>
      </w:numPr>
      <w:spacing w:before="40" w:after="40"/>
      <w:jc w:val="both"/>
    </w:pPr>
    <w:rPr>
      <w:rFonts w:cs="Arial"/>
      <w:szCs w:val="22"/>
    </w:rPr>
  </w:style>
  <w:style w:type="paragraph" w:customStyle="1" w:styleId="ListAlpha">
    <w:name w:val="List Alpha"/>
    <w:basedOn w:val="Normal"/>
    <w:rsid w:val="006776DD"/>
    <w:pPr>
      <w:numPr>
        <w:numId w:val="4"/>
      </w:numPr>
    </w:pPr>
    <w:rPr>
      <w:rFonts w:ascii="Times New Roman" w:hAnsi="Times New Roman"/>
      <w:sz w:val="24"/>
      <w:lang w:eastAsia="en-GB"/>
    </w:rPr>
  </w:style>
  <w:style w:type="paragraph" w:customStyle="1" w:styleId="text3">
    <w:name w:val="text3"/>
    <w:basedOn w:val="Normal"/>
    <w:rsid w:val="006776DD"/>
    <w:pPr>
      <w:numPr>
        <w:ilvl w:val="2"/>
        <w:numId w:val="2"/>
      </w:numPr>
      <w:spacing w:after="240"/>
      <w:jc w:val="both"/>
    </w:pPr>
    <w:rPr>
      <w:rFonts w:cs="Arial"/>
      <w:szCs w:val="22"/>
      <w:lang w:eastAsia="en-GB"/>
    </w:rPr>
  </w:style>
  <w:style w:type="paragraph" w:customStyle="1" w:styleId="text2">
    <w:name w:val="text2"/>
    <w:basedOn w:val="Normal"/>
    <w:rsid w:val="006776DD"/>
    <w:pPr>
      <w:numPr>
        <w:ilvl w:val="1"/>
        <w:numId w:val="2"/>
      </w:numPr>
      <w:spacing w:after="240"/>
      <w:jc w:val="both"/>
    </w:pPr>
    <w:rPr>
      <w:rFonts w:cs="Arial"/>
      <w:szCs w:val="22"/>
      <w:lang w:eastAsia="en-GB"/>
    </w:rPr>
  </w:style>
  <w:style w:type="paragraph" w:styleId="TOC2">
    <w:name w:val="toc 2"/>
    <w:basedOn w:val="Normal"/>
    <w:next w:val="Normal"/>
    <w:autoRedefine/>
    <w:uiPriority w:val="39"/>
    <w:rsid w:val="006776DD"/>
    <w:pPr>
      <w:ind w:left="220"/>
    </w:pPr>
  </w:style>
  <w:style w:type="character" w:styleId="CommentReference">
    <w:name w:val="annotation reference"/>
    <w:semiHidden/>
    <w:rsid w:val="00222D3D"/>
    <w:rPr>
      <w:sz w:val="16"/>
      <w:szCs w:val="16"/>
    </w:rPr>
  </w:style>
  <w:style w:type="paragraph" w:styleId="CommentText">
    <w:name w:val="annotation text"/>
    <w:basedOn w:val="Normal"/>
    <w:semiHidden/>
    <w:rsid w:val="00222D3D"/>
    <w:pPr>
      <w:overflowPunct w:val="0"/>
      <w:autoSpaceDE w:val="0"/>
      <w:autoSpaceDN w:val="0"/>
      <w:adjustRightInd w:val="0"/>
      <w:textAlignment w:val="baseline"/>
    </w:pPr>
    <w:rPr>
      <w:kern w:val="22"/>
      <w:sz w:val="20"/>
      <w:szCs w:val="20"/>
    </w:rPr>
  </w:style>
  <w:style w:type="paragraph" w:customStyle="1" w:styleId="DWPara">
    <w:name w:val="DW Para"/>
    <w:basedOn w:val="Normal"/>
    <w:rsid w:val="00222D3D"/>
    <w:pPr>
      <w:overflowPunct w:val="0"/>
      <w:autoSpaceDE w:val="0"/>
      <w:autoSpaceDN w:val="0"/>
      <w:adjustRightInd w:val="0"/>
      <w:spacing w:after="220"/>
      <w:textAlignment w:val="baseline"/>
    </w:pPr>
    <w:rPr>
      <w:kern w:val="22"/>
      <w:szCs w:val="20"/>
    </w:rPr>
  </w:style>
  <w:style w:type="paragraph" w:customStyle="1" w:styleId="Tabletext9">
    <w:name w:val="Table text(9)"/>
    <w:basedOn w:val="Normal"/>
    <w:next w:val="Normal"/>
    <w:rsid w:val="00E11976"/>
    <w:pPr>
      <w:autoSpaceDE w:val="0"/>
      <w:autoSpaceDN w:val="0"/>
      <w:adjustRightInd w:val="0"/>
      <w:spacing w:before="60" w:after="60"/>
    </w:pPr>
    <w:rPr>
      <w:sz w:val="24"/>
      <w:lang w:eastAsia="en-GB"/>
    </w:rPr>
  </w:style>
  <w:style w:type="character" w:styleId="PageNumber">
    <w:name w:val="page number"/>
    <w:basedOn w:val="DefaultParagraphFont"/>
    <w:rsid w:val="00335584"/>
  </w:style>
  <w:style w:type="paragraph" w:styleId="BalloonText">
    <w:name w:val="Balloon Text"/>
    <w:basedOn w:val="Normal"/>
    <w:semiHidden/>
    <w:rsid w:val="00B17C10"/>
    <w:rPr>
      <w:rFonts w:ascii="Tahoma" w:hAnsi="Tahoma" w:cs="Tahoma"/>
      <w:sz w:val="16"/>
      <w:szCs w:val="16"/>
    </w:rPr>
  </w:style>
  <w:style w:type="character" w:customStyle="1" w:styleId="Heading2Char">
    <w:name w:val="Heading 2 Char"/>
    <w:link w:val="Heading2"/>
    <w:rsid w:val="00B45498"/>
    <w:rPr>
      <w:rFonts w:ascii="Arial" w:hAnsi="Arial" w:cs="Arial"/>
      <w:b/>
      <w:bCs/>
      <w:i/>
      <w:iCs/>
      <w:sz w:val="28"/>
      <w:szCs w:val="28"/>
      <w:lang w:val="en-GB" w:eastAsia="en-US" w:bidi="ar-SA"/>
    </w:rPr>
  </w:style>
  <w:style w:type="paragraph" w:styleId="TOC3">
    <w:name w:val="toc 3"/>
    <w:basedOn w:val="Normal"/>
    <w:next w:val="Normal"/>
    <w:autoRedefine/>
    <w:uiPriority w:val="39"/>
    <w:rsid w:val="000C1278"/>
    <w:pPr>
      <w:ind w:left="440"/>
    </w:pPr>
  </w:style>
  <w:style w:type="paragraph" w:styleId="CommentSubject">
    <w:name w:val="annotation subject"/>
    <w:basedOn w:val="CommentText"/>
    <w:next w:val="CommentText"/>
    <w:semiHidden/>
    <w:rsid w:val="002860F1"/>
    <w:pPr>
      <w:overflowPunct/>
      <w:autoSpaceDE/>
      <w:autoSpaceDN/>
      <w:adjustRightInd/>
      <w:textAlignment w:val="auto"/>
    </w:pPr>
    <w:rPr>
      <w:b/>
      <w:bCs/>
      <w:kern w:val="0"/>
    </w:rPr>
  </w:style>
  <w:style w:type="paragraph" w:customStyle="1" w:styleId="KEYPAQTag">
    <w:name w:val="KEYPAQ Tag"/>
    <w:basedOn w:val="Normal"/>
    <w:rsid w:val="00E55088"/>
    <w:pPr>
      <w:shd w:val="clear" w:color="auto" w:fill="FFFF00"/>
      <w:spacing w:before="120" w:after="120"/>
      <w:jc w:val="both"/>
    </w:pPr>
    <w:rPr>
      <w:b/>
      <w:sz w:val="20"/>
    </w:rPr>
  </w:style>
  <w:style w:type="paragraph" w:customStyle="1" w:styleId="KEYPAQNormal">
    <w:name w:val="KEYPAQ Normal"/>
    <w:basedOn w:val="Normal"/>
    <w:rsid w:val="00331584"/>
    <w:pPr>
      <w:spacing w:before="60" w:after="60"/>
    </w:pPr>
    <w:rPr>
      <w:rFonts w:ascii="Tahoma" w:eastAsia="Tahoma" w:hAnsi="Tahoma" w:cs="Tahoma"/>
      <w:sz w:val="18"/>
    </w:rPr>
  </w:style>
  <w:style w:type="paragraph" w:customStyle="1" w:styleId="KEYPAQTableHead">
    <w:name w:val="KEYPAQ Table Head"/>
    <w:basedOn w:val="KEYPAQNormal"/>
    <w:rsid w:val="00331584"/>
    <w:rPr>
      <w:b/>
      <w:color w:val="003366"/>
    </w:rPr>
  </w:style>
  <w:style w:type="paragraph" w:customStyle="1" w:styleId="KEYPAQTableBody">
    <w:name w:val="KEYPAQ Table Body"/>
    <w:basedOn w:val="KEYPAQNormal"/>
    <w:rsid w:val="00331584"/>
    <w:rPr>
      <w:sz w:val="16"/>
    </w:rPr>
  </w:style>
  <w:style w:type="paragraph" w:customStyle="1" w:styleId="KEYPAQHeading1">
    <w:name w:val="KEYPAQ Heading 1"/>
    <w:basedOn w:val="KEYPAQNormal"/>
    <w:rsid w:val="00331584"/>
    <w:rPr>
      <w:b/>
      <w:color w:val="003366"/>
      <w:sz w:val="24"/>
    </w:rPr>
  </w:style>
  <w:style w:type="paragraph" w:customStyle="1" w:styleId="KEYPAQHeading2">
    <w:name w:val="KEYPAQ Heading 2"/>
    <w:basedOn w:val="KEYPAQHeading1"/>
    <w:rsid w:val="00331584"/>
    <w:rPr>
      <w:sz w:val="22"/>
    </w:rPr>
  </w:style>
  <w:style w:type="paragraph" w:customStyle="1" w:styleId="KEYPAQHeading3">
    <w:name w:val="KEYPAQ Heading 3"/>
    <w:basedOn w:val="KEYPAQHeading2"/>
    <w:rsid w:val="00331584"/>
    <w:rPr>
      <w:sz w:val="20"/>
    </w:rPr>
  </w:style>
  <w:style w:type="paragraph" w:customStyle="1" w:styleId="KEYPAQHeading4">
    <w:name w:val="KEYPAQ Heading 4"/>
    <w:basedOn w:val="KEYPAQHeading3"/>
    <w:rsid w:val="00331584"/>
    <w:rPr>
      <w:sz w:val="18"/>
    </w:rPr>
  </w:style>
  <w:style w:type="paragraph" w:customStyle="1" w:styleId="KEYPAQHeading5">
    <w:name w:val="KEYPAQ Heading 5"/>
    <w:basedOn w:val="KEYPAQHeading4"/>
    <w:rsid w:val="00331584"/>
    <w:rPr>
      <w:b w:val="0"/>
    </w:rPr>
  </w:style>
  <w:style w:type="paragraph" w:customStyle="1" w:styleId="KEYPAQHeading6">
    <w:name w:val="KEYPAQ Heading 6"/>
    <w:basedOn w:val="KEYPAQHeading5"/>
    <w:rsid w:val="00331584"/>
  </w:style>
  <w:style w:type="paragraph" w:customStyle="1" w:styleId="KEYPAQHeading7">
    <w:name w:val="KEYPAQ Heading 7"/>
    <w:basedOn w:val="KEYPAQHeading5"/>
    <w:rsid w:val="00331584"/>
  </w:style>
  <w:style w:type="paragraph" w:customStyle="1" w:styleId="KEYPAQHeading8">
    <w:name w:val="KEYPAQ Heading 8"/>
    <w:basedOn w:val="KEYPAQHeading5"/>
    <w:rsid w:val="00331584"/>
  </w:style>
  <w:style w:type="paragraph" w:customStyle="1" w:styleId="KEYPAQHeading9">
    <w:name w:val="KEYPAQ Heading 9"/>
    <w:basedOn w:val="KEYPAQHeading5"/>
    <w:rsid w:val="00331584"/>
  </w:style>
  <w:style w:type="character" w:customStyle="1" w:styleId="hughess392">
    <w:name w:val="hughess392"/>
    <w:semiHidden/>
    <w:rsid w:val="00C32F92"/>
    <w:rPr>
      <w:rFonts w:ascii="Arial" w:hAnsi="Arial" w:cs="Arial"/>
      <w:color w:val="auto"/>
      <w:sz w:val="20"/>
      <w:szCs w:val="20"/>
    </w:rPr>
  </w:style>
  <w:style w:type="character" w:customStyle="1" w:styleId="Heading4Char">
    <w:name w:val="Heading 4 Char"/>
    <w:link w:val="Heading4"/>
    <w:uiPriority w:val="99"/>
    <w:rsid w:val="00A062E5"/>
    <w:rPr>
      <w:rFonts w:ascii="Arial" w:hAnsi="Arial"/>
      <w:b/>
      <w:bCs/>
      <w:szCs w:val="28"/>
      <w:lang w:eastAsia="en-US"/>
    </w:rPr>
  </w:style>
  <w:style w:type="character" w:customStyle="1" w:styleId="Heading5Char">
    <w:name w:val="Heading 5 Char"/>
    <w:link w:val="Heading5"/>
    <w:uiPriority w:val="99"/>
    <w:rsid w:val="00A062E5"/>
    <w:rPr>
      <w:rFonts w:ascii="Arial" w:hAnsi="Arial"/>
      <w:bCs/>
      <w:iCs/>
      <w:szCs w:val="26"/>
      <w:lang w:eastAsia="en-US"/>
    </w:rPr>
  </w:style>
  <w:style w:type="character" w:customStyle="1" w:styleId="Heading6Char">
    <w:name w:val="Heading 6 Char"/>
    <w:link w:val="Heading6"/>
    <w:uiPriority w:val="99"/>
    <w:rsid w:val="00A062E5"/>
    <w:rPr>
      <w:b/>
      <w:bCs/>
      <w:sz w:val="22"/>
      <w:szCs w:val="22"/>
      <w:lang w:eastAsia="en-US"/>
    </w:rPr>
  </w:style>
  <w:style w:type="character" w:customStyle="1" w:styleId="Heading7Char">
    <w:name w:val="Heading 7 Char"/>
    <w:link w:val="Heading7"/>
    <w:uiPriority w:val="99"/>
    <w:rsid w:val="00A062E5"/>
    <w:rPr>
      <w:sz w:val="24"/>
      <w:szCs w:val="24"/>
      <w:lang w:eastAsia="en-US"/>
    </w:rPr>
  </w:style>
  <w:style w:type="character" w:customStyle="1" w:styleId="Heading8Char">
    <w:name w:val="Heading 8 Char"/>
    <w:link w:val="Heading8"/>
    <w:uiPriority w:val="99"/>
    <w:rsid w:val="00A062E5"/>
    <w:rPr>
      <w:i/>
      <w:iCs/>
      <w:sz w:val="24"/>
      <w:szCs w:val="24"/>
      <w:lang w:eastAsia="en-US"/>
    </w:rPr>
  </w:style>
  <w:style w:type="character" w:customStyle="1" w:styleId="Heading9Char">
    <w:name w:val="Heading 9 Char"/>
    <w:link w:val="Heading9"/>
    <w:uiPriority w:val="99"/>
    <w:rsid w:val="00A062E5"/>
    <w:rPr>
      <w:rFonts w:ascii="Arial" w:hAnsi="Arial" w:cs="Arial"/>
      <w:sz w:val="22"/>
      <w:szCs w:val="22"/>
      <w:lang w:eastAsia="en-US"/>
    </w:rPr>
  </w:style>
  <w:style w:type="paragraph" w:styleId="Revision">
    <w:name w:val="Revision"/>
    <w:hidden/>
    <w:uiPriority w:val="99"/>
    <w:semiHidden/>
    <w:rsid w:val="009C56C0"/>
    <w:rPr>
      <w:rFonts w:ascii="Arial" w:hAnsi="Arial"/>
      <w:sz w:val="22"/>
      <w:szCs w:val="24"/>
      <w:lang w:eastAsia="en-US"/>
    </w:rPr>
  </w:style>
  <w:style w:type="character" w:styleId="HTMLAcronym">
    <w:name w:val="HTML Acronym"/>
    <w:uiPriority w:val="99"/>
    <w:unhideWhenUsed/>
    <w:rsid w:val="000B2B5E"/>
  </w:style>
  <w:style w:type="character" w:styleId="Strong">
    <w:name w:val="Strong"/>
    <w:uiPriority w:val="22"/>
    <w:qFormat/>
    <w:rsid w:val="000B2B5E"/>
    <w:rPr>
      <w:b/>
      <w:bCs/>
    </w:rPr>
  </w:style>
  <w:style w:type="character" w:customStyle="1" w:styleId="zoomhighlight1">
    <w:name w:val="zoomhighlight1"/>
    <w:rsid w:val="000B2B5E"/>
    <w:rPr>
      <w:bdr w:val="single" w:sz="6" w:space="0" w:color="B3AD96" w:frame="1"/>
      <w:shd w:val="clear" w:color="auto" w:fill="FFF1B0"/>
    </w:rPr>
  </w:style>
  <w:style w:type="character" w:customStyle="1" w:styleId="FooterChar">
    <w:name w:val="Footer Char"/>
    <w:link w:val="Footer"/>
    <w:uiPriority w:val="99"/>
    <w:rsid w:val="006F0AAA"/>
    <w:rPr>
      <w:rFonts w:ascii="Arial" w:hAnsi="Arial"/>
      <w:sz w:val="22"/>
      <w:szCs w:val="24"/>
      <w:lang w:eastAsia="en-US"/>
    </w:rPr>
  </w:style>
  <w:style w:type="character" w:customStyle="1" w:styleId="apple-converted-space">
    <w:name w:val="apple-converted-space"/>
    <w:rsid w:val="00F97A3A"/>
  </w:style>
  <w:style w:type="paragraph" w:styleId="PlainText">
    <w:name w:val="Plain Text"/>
    <w:basedOn w:val="Normal"/>
    <w:link w:val="PlainTextChar"/>
    <w:uiPriority w:val="99"/>
    <w:unhideWhenUsed/>
    <w:rsid w:val="00A615B0"/>
    <w:rPr>
      <w:rFonts w:ascii="Calibri" w:eastAsia="Calibri" w:hAnsi="Calibri"/>
      <w:szCs w:val="21"/>
    </w:rPr>
  </w:style>
  <w:style w:type="character" w:customStyle="1" w:styleId="PlainTextChar">
    <w:name w:val="Plain Text Char"/>
    <w:link w:val="PlainText"/>
    <w:uiPriority w:val="99"/>
    <w:rsid w:val="00A615B0"/>
    <w:rPr>
      <w:rFonts w:ascii="Calibri" w:eastAsia="Calibri" w:hAnsi="Calibri"/>
      <w:sz w:val="22"/>
      <w:szCs w:val="21"/>
      <w:lang w:eastAsia="en-US"/>
    </w:rPr>
  </w:style>
  <w:style w:type="paragraph" w:customStyle="1" w:styleId="Default">
    <w:name w:val="Default"/>
    <w:rsid w:val="00105F37"/>
    <w:pPr>
      <w:autoSpaceDE w:val="0"/>
      <w:autoSpaceDN w:val="0"/>
      <w:adjustRightInd w:val="0"/>
    </w:pPr>
    <w:rPr>
      <w:rFonts w:ascii="Arial" w:hAnsi="Arial" w:cs="Arial"/>
      <w:color w:val="000000"/>
      <w:sz w:val="24"/>
      <w:szCs w:val="24"/>
      <w:lang w:eastAsia="en-GB"/>
    </w:rPr>
  </w:style>
  <w:style w:type="character" w:styleId="FollowedHyperlink">
    <w:name w:val="FollowedHyperlink"/>
    <w:uiPriority w:val="99"/>
    <w:unhideWhenUsed/>
    <w:rsid w:val="003C5ECE"/>
    <w:rPr>
      <w:color w:val="800080"/>
      <w:u w:val="single"/>
    </w:rPr>
  </w:style>
  <w:style w:type="paragraph" w:styleId="ListParagraph">
    <w:name w:val="List Paragraph"/>
    <w:basedOn w:val="Normal"/>
    <w:uiPriority w:val="34"/>
    <w:qFormat/>
    <w:rsid w:val="003C5ECE"/>
    <w:pPr>
      <w:spacing w:after="200" w:line="276" w:lineRule="auto"/>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85956">
      <w:bodyDiv w:val="1"/>
      <w:marLeft w:val="0"/>
      <w:marRight w:val="0"/>
      <w:marTop w:val="0"/>
      <w:marBottom w:val="0"/>
      <w:divBdr>
        <w:top w:val="none" w:sz="0" w:space="0" w:color="auto"/>
        <w:left w:val="none" w:sz="0" w:space="0" w:color="auto"/>
        <w:bottom w:val="none" w:sz="0" w:space="0" w:color="auto"/>
        <w:right w:val="none" w:sz="0" w:space="0" w:color="auto"/>
      </w:divBdr>
    </w:div>
    <w:div w:id="257644211">
      <w:bodyDiv w:val="1"/>
      <w:marLeft w:val="0"/>
      <w:marRight w:val="0"/>
      <w:marTop w:val="0"/>
      <w:marBottom w:val="0"/>
      <w:divBdr>
        <w:top w:val="none" w:sz="0" w:space="0" w:color="auto"/>
        <w:left w:val="none" w:sz="0" w:space="0" w:color="auto"/>
        <w:bottom w:val="none" w:sz="0" w:space="0" w:color="auto"/>
        <w:right w:val="none" w:sz="0" w:space="0" w:color="auto"/>
      </w:divBdr>
    </w:div>
    <w:div w:id="1782650600">
      <w:bodyDiv w:val="1"/>
      <w:marLeft w:val="0"/>
      <w:marRight w:val="0"/>
      <w:marTop w:val="0"/>
      <w:marBottom w:val="0"/>
      <w:divBdr>
        <w:top w:val="none" w:sz="0" w:space="0" w:color="auto"/>
        <w:left w:val="none" w:sz="0" w:space="0" w:color="auto"/>
        <w:bottom w:val="none" w:sz="0" w:space="0" w:color="auto"/>
        <w:right w:val="none" w:sz="0" w:space="0" w:color="auto"/>
      </w:divBdr>
    </w:div>
    <w:div w:id="178730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OFFICIAL</UKProtectiveMarking>
    <fileplanIDOOB xmlns="2C60C672-674B-4360-895E-33CEDC80A637">04_Deliver</fileplanIDOOB>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ubject_x0020_KeywordsOOB xmlns="2C60C672-674B-4360-895E-33CEDC80A637">
      <Value>Project management</Value>
      <Value>Requirements management</Value>
    </Subject_x0020_KeywordsOOB>
    <Status xmlns="http://schemas.microsoft.com/sharepoint/v3">Final</Status>
    <BusinessOwner xmlns="2C60C672-674B-4360-895E-33CEDC80A637" xsi:nil="true"/>
    <AuthorOriginator xmlns="http://schemas.microsoft.com/sharepoint/v3">Kavanagh, Peter Maj</AuthorOriginator>
    <DPAExemption xmlns="http://schemas.microsoft.com/sharepoint/v3" xsi:nil="true"/>
    <MetaData_x0020_Col_x0020_3 xmlns="cc1df51b-159d-421f-9853-6c3da42d725d">SRD</MetaData_x0020_Col_x0020_3>
    <SubjectKeywords xmlns="2C60C672-674B-4360-895E-33CEDC80A637" xsi:nil="true"/>
    <Local_x0020_KeywordsOOB xmlns="2C60C672-674B-4360-895E-33CEDC80A637"/>
    <MeridioEDCData xmlns="47aff563-92f9-491d-95f3-30916aaa7097" xsi:nil="true"/>
    <SubjectCategory xmlns="2C60C672-674B-4360-895E-33CEDC80A637" xsi:nil="true"/>
    <fileplanIDPTH xmlns="2c60c672-674b-4360-895e-33cedc80a637">04_Deliver</fileplanIDPTH>
    <Meta_x0020_Data_x0020_Col_x0020_2 xmlns="2c60c672-674b-4360-895e-33cedc80a637">Requirements</Meta_x0020_Data_x0020_Col_x0020_2>
    <Copyright xmlns="http://schemas.microsoft.com/sharepoint/v3" xsi:nil="true"/>
    <Meta_x0020_Data_x0020_Col_x0020_1 xmlns="2c60c672-674b-4360-895e-33cedc80a637">Programme</Meta_x0020_Data_x0020_Col_x0020_1>
    <MeridioUrl xmlns="47aff563-92f9-491d-95f3-30916aaa7097" xsi:nil="true"/>
    <SecurityDescriptors xmlns="http://schemas.microsoft.com/sharepoint/v3">None</SecurityDescriptors>
    <RetentionCategory xmlns="http://schemas.microsoft.com/sharepoint/v3">None</RetentionCategory>
    <Business_x0020_OwnerOOB xmlns="2C60C672-674B-4360-895E-33CEDC80A637">DE&amp;S Land Equipment Soldier System Programmes</Business_x0020_OwnerOOB>
    <SecurityNonUKConstraints xmlns="http://schemas.microsoft.com/sharepoint/v3" xsi:nil="true"/>
    <FOIPublicationDate xmlns="http://schemas.microsoft.com/sharepoint/v3" xsi:nil="true"/>
    <LocalKeywords xmlns="2C60C672-674B-4360-895E-33CEDC80A637" xsi:nil="true"/>
    <DocumentVersion xmlns="http://schemas.microsoft.com/sharepoint/v3">1.0</DocumentVersion>
    <EIRDisclosabilityIndicator xmlns="http://schemas.microsoft.com/sharepoint/v3" xsi:nil="true"/>
    <Declared xmlns="47aff563-92f9-491d-95f3-30916aaa7097">false</Declared>
    <DocId xmlns="47aff563-92f9-491d-95f3-30916aaa7097" xsi:nil="true"/>
    <MeridioEDCStatus xmlns="47aff563-92f9-491d-95f3-30916aaa7097" xsi:nil="true"/>
    <Subject_x0020_CategoryOOB xmlns="2C60C672-674B-4360-895E-33CEDC80A637">
      <Value>EQUIPMENT SYSTEMS AND MATERIEL</Value>
    </Subject_x0020_CategoryOOB>
    <fileplanID xmlns="2C60C672-674B-4360-895E-33CEDC80A637" xsi:nil="true"/>
    <CreatedOriginated xmlns="http://schemas.microsoft.com/sharepoint/v3">2017-01-16T00:00:00+00:00</CreatedOriginated>
    <FOIExemption xmlns="http://schemas.microsoft.com/sharepoint/v3">No</FOIExemption>
    <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MOD Document" ma:contentTypeID="0x0101002817DCC3B91A4B7EA656B27E1AE952E300EDAAB39DA22F01459D3692DAC5AAAFB9" ma:contentTypeVersion="22" ma:contentTypeDescription="Designed to facilitate the storage of MOD Documents with a '.doc' or '.docx' extension" ma:contentTypeScope="" ma:versionID="e662da49c7f86780c9e4655bbc9ed4c8">
  <xsd:schema xmlns:xsd="http://www.w3.org/2001/XMLSchema" xmlns:p="http://schemas.microsoft.com/office/2006/metadata/properties" xmlns:ns1="http://schemas.microsoft.com/sharepoint/v3" xmlns:ns2="2C60C672-674B-4360-895E-33CEDC80A637" xmlns:ns3="2c60c672-674b-4360-895e-33cedc80a637" xmlns:ns4="cc1df51b-159d-421f-9853-6c3da42d725d" xmlns:ns5="47aff563-92f9-491d-95f3-30916aaa7097" targetNamespace="http://schemas.microsoft.com/office/2006/metadata/properties" ma:root="true" ma:fieldsID="d5d4a1c035beb83027e3fa1b134a929b" ns1:_="" ns2:_="" ns3:_="" ns4:_="" ns5:_="">
    <xsd:import namespace="http://schemas.microsoft.com/sharepoint/v3"/>
    <xsd:import namespace="2C60C672-674B-4360-895E-33CEDC80A637"/>
    <xsd:import namespace="2c60c672-674b-4360-895e-33cedc80a637"/>
    <xsd:import namespace="cc1df51b-159d-421f-9853-6c3da42d725d"/>
    <xsd:import namespace="47aff563-92f9-491d-95f3-30916aaa7097"/>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Meta_x0020_Data_x0020_Col_x0020_1"/>
                <xsd:element ref="ns3:Meta_x0020_Data_x0020_Col_x0020_2"/>
                <xsd:element ref="ns4:MetaData_x0020_Col_x0020_3"/>
                <xsd:element ref="ns1:RetentionCategory" minOccurs="0"/>
                <xsd:element ref="ns5:Declared" minOccurs="0"/>
                <xsd:element ref="ns5:DocId" minOccurs="0"/>
                <xsd:element ref="ns5:MeridioUrl" minOccurs="0"/>
                <xsd:element ref="ns5:MeridioEDCStatus" minOccurs="0"/>
                <xsd:element ref="ns5: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2" nillable="true" ma:displayName="Description" ma:description="A description of the document." ma:internalName="Description0">
      <xsd:simpleType>
        <xsd:restriction base="dms:Text"/>
      </xsd:simpleType>
    </xsd:element>
    <xsd:element name="UKProtectiveMarking" ma:index="3"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4" ma:displayName="Author (Originator)" ma:description="The person(s), group or organisation primarily responsible for creating the document." ma:internalName="AuthorOriginator">
      <xsd:simpleType>
        <xsd:restriction base="dms:Text"/>
      </xsd:simpleType>
    </xsd:element>
    <xsd:element name="DocumentVersion" ma:index="13"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7"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8"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19"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0" ma:displayName="Created (Originated)" ma:description="The date the document was originally created." ma:internalName="CreatedOriginated" ma:readOnly="false">
      <xsd:simpleType>
        <xsd:restriction base="dms:DateTime"/>
      </xsd:simpleType>
    </xsd:element>
    <xsd:element name="SecurityDescriptors" ma:index="21"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2"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DPADisclosabilityIndicator" ma:index="23"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4" nillable="true" ma:displayName="FOI Exemption" ma:default="No" ma:description="Whether there are exceptions to access the resource in accordance with the FOI legislatio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5"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6"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7"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28"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29"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element name="RetentionCategory" ma:index="39"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schema>
  <xsd:schema xmlns:xsd="http://www.w3.org/2001/XMLSchema" xmlns:dms="http://schemas.microsoft.com/office/2006/documentManagement/types" targetNamespace="2C60C672-674B-4360-895E-33CEDC80A637" elementFormDefault="qualified">
    <xsd:import namespace="http://schemas.microsoft.com/office/2006/documentManagement/types"/>
    <xsd:element name="SubjectCategory" ma:index="5"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6" nillable="true" ma:displayName="Subject Category:" ma:default="EQUIPMENT SYSTEMS AND MATERIEL" ma:description="Categories must be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ANATOMY AND PHYSIOLOGY"/>
                        <xsd:enumeration value="ELECTRONIC WAYS OF WORKING"/>
                        <xsd:enumeration value="EQUIPMENT SYSTEMS AND MATERIEL"/>
                        <xsd:enumeration value="INVESTMENT APPROVALS"/>
                        <xsd:enumeration value="MATERIEL"/>
                        <xsd:maxLength value="255"/>
                      </xsd:restriction>
                    </xsd:simpleType>
                  </xsd:union>
                </xsd:simpleType>
              </xsd:element>
            </xsd:sequence>
          </xsd:extension>
        </xsd:complexContent>
      </xsd:complexType>
    </xsd:element>
    <xsd:element name="SubjectKeywords" ma:index="7"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8" nillable="true" ma:displayName="Subject Keywords:" ma:default="Project management" ma:description="Keywords must be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Headquarters Land Forces"/>
                        <xsd:enumeration value="Headquarters Surgeon General"/>
                        <xsd:enumeration value="Investment approvals"/>
                        <xsd:enumeration value="Project management"/>
                        <xsd:maxLength value="255"/>
                      </xsd:restriction>
                    </xsd:simpleType>
                  </xsd:union>
                </xsd:simpleType>
              </xsd:element>
            </xsd:sequence>
          </xsd:extension>
        </xsd:complexContent>
      </xsd:complexType>
    </xsd:element>
    <xsd:element name="LocalKeywords" ma:index="9"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0" nillable="true" ma:displayName="Local Keywords:"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Andover"/>
                        <xsd:enumeration value="Early Engagement"/>
                        <xsd:enumeration value="INM"/>
                      </xsd:restriction>
                    </xsd:simpleType>
                  </xsd:union>
                </xsd:simpleType>
              </xsd:element>
            </xsd:sequence>
          </xsd:extension>
        </xsd:complexContent>
      </xsd:complexType>
    </xsd:element>
    <xsd:element name="BusinessOwner" ma:index="11"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2" ma:displayName="Business Owner:" ma:default="DE&amp;S Land Equipment Soldier System Programmes" ma:description="Enter the organisation that has chief responsibility for the content of this item." ma:format="Dropdown" ma:internalName="Business_x0020_OwnerOOB">
      <xsd:simpleType>
        <xsd:union memberTypes="dms:Text">
          <xsd:simpleType>
            <xsd:restriction base="dms:Choice">
              <xsd:enumeration value="DE&amp;S Land Equipment Soldier System Programmes"/>
              <xsd:enumeration value="DE&amp;S Land Equipment Soldier Training and Special Programmes"/>
              <xsd:enumeration value="Institute of Naval Medicine"/>
              <xsd:enumeration value="Land Forces"/>
              <xsd:maxLength value="255"/>
            </xsd:restriction>
          </xsd:simpleType>
        </xsd:union>
      </xsd:simpleType>
    </xsd:element>
    <xsd:element name="fileplanID" ma:index="14"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5" ma:displayName="UK Defence File Plan:" ma:default="04_Deliver" ma:description="ID must be selected from the UK Defence File Plan" ma:format="Dropdown" ma:internalName="fileplanIDOOB">
      <xsd:simpleType>
        <xsd:union memberTypes="dms:Text">
          <xsd:simpleType>
            <xsd:restriction base="dms:Choice">
              <xsd:enumeration value="03_Support"/>
              <xsd:enumeration value="04_Deliver"/>
              <xsd:maxLength value="255"/>
            </xsd:restriction>
          </xsd:simpleType>
        </xsd:union>
      </xsd:simpleType>
    </xsd:element>
  </xsd:schema>
  <xsd:schema xmlns:xsd="http://www.w3.org/2001/XMLSchema" xmlns:dms="http://schemas.microsoft.com/office/2006/documentManagement/types" targetNamespace="2c60c672-674b-4360-895e-33cedc80a637" elementFormDefault="qualified">
    <xsd:import namespace="http://schemas.microsoft.com/office/2006/documentManagement/types"/>
    <xsd:element name="fileplanIDPTH" ma:index="16"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Meta_x0020_Data_x0020_Col_x0020_1" ma:index="30" ma:displayName="Meta Data Col 1" ma:default="Programme" ma:format="Dropdown" ma:internalName="Meta_x0020_Data_x0020_Col_x0020_1">
      <xsd:simpleType>
        <xsd:restriction base="dms:Choice">
          <xsd:enumeration value="Programme"/>
          <xsd:enumeration value="Tranche 1"/>
          <xsd:enumeration value="Tranche 2"/>
          <xsd:enumeration value="Sub System Helmet"/>
          <xsd:enumeration value="Sub System Eyewear"/>
          <xsd:enumeration value="Sub System Body Armour"/>
          <xsd:enumeration value="Sub System Load Carriage"/>
          <xsd:enumeration value="Sub System Neck / Shoulders"/>
          <xsd:enumeration value="Sub System Pelvic Protection"/>
          <xsd:enumeration value="Sub System Knee Pads"/>
          <xsd:enumeration value="Sub System Plates"/>
        </xsd:restriction>
      </xsd:simpleType>
    </xsd:element>
    <xsd:element name="Meta_x0020_Data_x0020_Col_x0020_2" ma:index="31" ma:displayName="Meta Data Col 2" ma:default="1. Please Choose" ma:format="Dropdown" ma:internalName="Meta_x0020_Data_x0020_Col_x0020_2">
      <xsd:simpleType>
        <xsd:restriction base="dms:Choice">
          <xsd:enumeration value="1. Please Choose"/>
          <xsd:enumeration value="Approvals"/>
          <xsd:enumeration value="ILS"/>
          <xsd:enumeration value="ITT"/>
          <xsd:enumeration value="Inventory"/>
          <xsd:enumeration value="Project Finance"/>
          <xsd:enumeration value="Project Management"/>
          <xsd:enumeration value="Project Risk"/>
          <xsd:enumeration value="Requirements"/>
          <xsd:enumeration value="Safety and Environmental"/>
          <xsd:enumeration value="System Acceptance"/>
          <xsd:enumeration value="Stakeholder Management"/>
          <xsd:enumeration value="Technical"/>
          <xsd:enumeration value="TLM"/>
          <xsd:enumeration value="Trials"/>
        </xsd:restriction>
      </xsd:simpleType>
    </xsd:element>
  </xsd:schema>
  <xsd:schema xmlns:xsd="http://www.w3.org/2001/XMLSchema" xmlns:dms="http://schemas.microsoft.com/office/2006/documentManagement/types" targetNamespace="cc1df51b-159d-421f-9853-6c3da42d725d" elementFormDefault="qualified">
    <xsd:import namespace="http://schemas.microsoft.com/office/2006/documentManagement/types"/>
    <xsd:element name="MetaData_x0020_Col_x0020_3" ma:index="32" ma:displayName="Meta Data Col 3" ma:default="1. Please Choose" ma:format="Dropdown" ma:internalName="MetaData_x0020_Col_x0020_3">
      <xsd:simpleType>
        <xsd:restriction base="dms:Choice">
          <xsd:enumeration value="1. Please Choose"/>
          <xsd:enumeration value="Approvals"/>
          <xsd:enumeration value="Assurance"/>
          <xsd:enumeration value="Business Case"/>
          <xsd:enumeration value="COA"/>
          <xsd:enumeration value="COAT"/>
          <xsd:enumeration value="COEIA"/>
          <xsd:enumeration value="Communications"/>
          <xsd:enumeration value="CONEMP / CONUSE"/>
          <xsd:enumeration value="Correspondence"/>
          <xsd:enumeration value="Costings and Cost  Models"/>
          <xsd:enumeration value="Development"/>
          <xsd:enumeration value="Environmental"/>
          <xsd:enumeration value="Helmet Testing"/>
          <xsd:enumeration value="HFI"/>
          <xsd:enumeration value="IA"/>
          <xsd:enumeration value="ILS"/>
          <xsd:enumeration value="Integration"/>
          <xsd:enumeration value="Inventory"/>
          <xsd:enumeration value="ITEA"/>
          <xsd:enumeration value="MDAL"/>
          <xsd:enumeration value="Meetings"/>
          <xsd:enumeration value="Presentations"/>
          <xsd:enumeration value="Project Finance"/>
          <xsd:enumeration value="QA"/>
          <xsd:enumeration value="RAMP"/>
          <xsd:enumeration value="RCA"/>
          <xsd:enumeration value="Reports"/>
          <xsd:enumeration value="Risk"/>
          <xsd:enumeration value="Safety"/>
          <xsd:enumeration value="Schedule"/>
          <xsd:enumeration value="Scientific Studies"/>
          <xsd:enumeration value="Scrutiny"/>
          <xsd:enumeration value="Specifications"/>
          <xsd:enumeration value="SRD"/>
          <xsd:enumeration value="Strategies and Plans"/>
          <xsd:enumeration value="Technology Management"/>
          <xsd:enumeration value="TFR"/>
          <xsd:enumeration value="TLMP"/>
          <xsd:enumeration value="Trials"/>
          <xsd:enumeration value="URD"/>
          <xsd:enumeration value="VVRM"/>
          <xsd:enumeration value="Q and A"/>
        </xsd:restriction>
      </xsd:simpleType>
    </xsd:element>
  </xsd:schema>
  <xsd:schema xmlns:xsd="http://www.w3.org/2001/XMLSchema" xmlns:dms="http://schemas.microsoft.com/office/2006/documentManagement/types" targetNamespace="47aff563-92f9-491d-95f3-30916aaa7097" elementFormDefault="qualified">
    <xsd:import namespace="http://schemas.microsoft.com/office/2006/documentManagement/types"/>
    <xsd:element name="Declared" ma:index="40" nillable="true" ma:displayName="Declared" ma:default="FALSE" ma:hidden="true" ma:internalName="Declared">
      <xsd:simpleType>
        <xsd:restriction base="dms:Boolean"/>
      </xsd:simpleType>
    </xsd:element>
    <xsd:element name="DocId" ma:index="41" nillable="true" ma:displayName="DocId" ma:hidden="true" ma:internalName="DocId">
      <xsd:simpleType>
        <xsd:restriction base="dms:Text"/>
      </xsd:simpleType>
    </xsd:element>
    <xsd:element name="MeridioUrl" ma:index="42" nillable="true" ma:displayName="MeridioUrl" ma:hidden="true" ma:internalName="MeridioUrl">
      <xsd:simpleType>
        <xsd:restriction base="dms:Text"/>
      </xsd:simpleType>
    </xsd:element>
    <xsd:element name="MeridioEDCStatus" ma:index="43" nillable="true" ma:displayName="MeridioEDCStatus" ma:hidden="true" ma:internalName="MeridioEDCStatus">
      <xsd:simpleType>
        <xsd:restriction base="dms:Text"/>
      </xsd:simpleType>
    </xsd:element>
    <xsd:element name="MeridioEDCData" ma:index="44"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3A115-2E23-4A8B-8C03-B6B254DB538C}">
  <ds:schemaRefs>
    <ds:schemaRef ds:uri="47aff563-92f9-491d-95f3-30916aaa7097"/>
    <ds:schemaRef ds:uri="http://purl.org/dc/terms/"/>
    <ds:schemaRef ds:uri="http://purl.org/dc/dcmitype/"/>
    <ds:schemaRef ds:uri="http://purl.org/dc/elements/1.1/"/>
    <ds:schemaRef ds:uri="2C60C672-674B-4360-895E-33CEDC80A637"/>
    <ds:schemaRef ds:uri="http://schemas.openxmlformats.org/package/2006/metadata/core-properties"/>
    <ds:schemaRef ds:uri="2c60c672-674b-4360-895e-33cedc80a637"/>
    <ds:schemaRef ds:uri="http://schemas.microsoft.com/office/2006/documentManagement/types"/>
    <ds:schemaRef ds:uri="cc1df51b-159d-421f-9853-6c3da42d725d"/>
    <ds:schemaRef ds:uri="http://schemas.microsoft.com/sharepoint/v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8BC88AB-107F-4847-AC3C-3A4682A2A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60C672-674B-4360-895E-33CEDC80A637"/>
    <ds:schemaRef ds:uri="2c60c672-674b-4360-895e-33cedc80a637"/>
    <ds:schemaRef ds:uri="cc1df51b-159d-421f-9853-6c3da42d725d"/>
    <ds:schemaRef ds:uri="47aff563-92f9-491d-95f3-30916aaa709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FE91624-EE5D-4AB8-8C97-54AD5557D5EC}">
  <ds:schemaRefs>
    <ds:schemaRef ds:uri="http://schemas.microsoft.com/sharepoint/v3/contenttype/forms"/>
  </ds:schemaRefs>
</ds:datastoreItem>
</file>

<file path=customXml/itemProps4.xml><?xml version="1.0" encoding="utf-8"?>
<ds:datastoreItem xmlns:ds="http://schemas.openxmlformats.org/officeDocument/2006/customXml" ds:itemID="{92BB954D-CC84-450F-822B-EEE4242E0D7A}">
  <ds:schemaRefs>
    <ds:schemaRef ds:uri="http://schemas.microsoft.com/office/2006/metadata/longProperties"/>
  </ds:schemaRefs>
</ds:datastoreItem>
</file>

<file path=customXml/itemProps5.xml><?xml version="1.0" encoding="utf-8"?>
<ds:datastoreItem xmlns:ds="http://schemas.openxmlformats.org/officeDocument/2006/customXml" ds:itemID="{C8AFCD0A-F5B7-4691-8F18-AF13CEB95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9309</Words>
  <Characters>61664</Characters>
  <Application>Microsoft Office Word</Application>
  <DocSecurity>0</DocSecurity>
  <Lines>513</Lines>
  <Paragraphs>141</Paragraphs>
  <ScaleCrop>false</ScaleCrop>
  <HeadingPairs>
    <vt:vector size="2" baseType="variant">
      <vt:variant>
        <vt:lpstr>Title</vt:lpstr>
      </vt:variant>
      <vt:variant>
        <vt:i4>1</vt:i4>
      </vt:variant>
    </vt:vector>
  </HeadingPairs>
  <TitlesOfParts>
    <vt:vector size="1" baseType="lpstr">
      <vt:lpstr>20161123 VIRTUS_P2_Plate_SRD</vt:lpstr>
    </vt:vector>
  </TitlesOfParts>
  <Company>Ministry of Defence</Company>
  <LinksUpToDate>false</LinksUpToDate>
  <CharactersWithSpaces>70832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20161123 VIRTUS_P2_Plate_SRD</dc:title>
  <dc:subject>Level 1</dc:subject>
  <dc:creator>Kavanagh, Peter Maj (DES LE STSP-DCC-SURV-RM2)</dc:creator>
  <cp:keywords/>
  <dc:description/>
  <cp:lastModifiedBy>Kavanagh, Peter Maj (DES LE STSP-DCC-SURV-RM2)</cp:lastModifiedBy>
  <cp:revision>1</cp:revision>
  <cp:lastPrinted>2016-06-22T14:16:00Z</cp:lastPrinted>
  <dcterms:created xsi:type="dcterms:W3CDTF">2017-11-07T11:36:00Z</dcterms:created>
  <dcterms:modified xsi:type="dcterms:W3CDTF">2017-11-07T11:38:00Z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L1">
    <vt:lpwstr>ManagementAndCommunication</vt:lpwstr>
  </property>
  <property fmtid="{D5CDD505-2E9C-101B-9397-08002B2CF9AE}" pid="3" name="CatL3">
    <vt:lpwstr/>
  </property>
  <property fmtid="{D5CDD505-2E9C-101B-9397-08002B2CF9AE}" pid="4" name="PublishersID">
    <vt:lpwstr>PUBLISHER\w_debbieansell</vt:lpwstr>
  </property>
  <property fmtid="{D5CDD505-2E9C-101B-9397-08002B2CF9AE}" pid="5" name="CatL2">
    <vt:lpwstr>CorporateCommunicationsAndImage</vt:lpwstr>
  </property>
  <property fmtid="{D5CDD505-2E9C-101B-9397-08002B2CF9AE}" pid="6" name="CatL4">
    <vt:lpwstr/>
  </property>
  <property fmtid="{D5CDD505-2E9C-101B-9397-08002B2CF9AE}" pid="7" name="MetaData Col 3">
    <vt:lpwstr>SRD</vt:lpwstr>
  </property>
  <property fmtid="{D5CDD505-2E9C-101B-9397-08002B2CF9AE}" pid="8" name="UKProtectiveMarking">
    <vt:lpwstr>OFFICIAL</vt:lpwstr>
  </property>
  <property fmtid="{D5CDD505-2E9C-101B-9397-08002B2CF9AE}" pid="9" name="Meta Data Col 1">
    <vt:lpwstr>Programme</vt:lpwstr>
  </property>
  <property fmtid="{D5CDD505-2E9C-101B-9397-08002B2CF9AE}" pid="10" name="EIRException">
    <vt:lpwstr/>
  </property>
  <property fmtid="{D5CDD505-2E9C-101B-9397-08002B2CF9AE}" pid="11" name="ContentType">
    <vt:lpwstr>MOD Document</vt:lpwstr>
  </property>
  <property fmtid="{D5CDD505-2E9C-101B-9397-08002B2CF9AE}" pid="12" name="Description0">
    <vt:lpwstr/>
  </property>
  <property fmtid="{D5CDD505-2E9C-101B-9397-08002B2CF9AE}" pid="13" name="DPADisclosabilityIndicator">
    <vt:lpwstr/>
  </property>
  <property fmtid="{D5CDD505-2E9C-101B-9397-08002B2CF9AE}" pid="14" name="FOIReleasedOnRequest">
    <vt:lpwstr/>
  </property>
  <property fmtid="{D5CDD505-2E9C-101B-9397-08002B2CF9AE}" pid="15" name="PolicyIdentifier">
    <vt:lpwstr>UK</vt:lpwstr>
  </property>
  <property fmtid="{D5CDD505-2E9C-101B-9397-08002B2CF9AE}" pid="16" name="SecurityNonUKConstraints">
    <vt:lpwstr/>
  </property>
  <property fmtid="{D5CDD505-2E9C-101B-9397-08002B2CF9AE}" pid="17" name="Subject CategoryOOB">
    <vt:lpwstr>;#EQUIPMENT SYSTEMS AND MATERIEL;#</vt:lpwstr>
  </property>
  <property fmtid="{D5CDD505-2E9C-101B-9397-08002B2CF9AE}" pid="18" name="Subject KeywordsOOB">
    <vt:lpwstr>;#Project management;#Requirements management;#</vt:lpwstr>
  </property>
  <property fmtid="{D5CDD505-2E9C-101B-9397-08002B2CF9AE}" pid="19" name="Local KeywordsOOB">
    <vt:lpwstr/>
  </property>
  <property fmtid="{D5CDD505-2E9C-101B-9397-08002B2CF9AE}" pid="20" name="DocumentVersion">
    <vt:lpwstr>1.0</vt:lpwstr>
  </property>
  <property fmtid="{D5CDD505-2E9C-101B-9397-08002B2CF9AE}" pid="21" name="CreatedOriginated">
    <vt:lpwstr>2017-01-16T00:00:00Z</vt:lpwstr>
  </property>
  <property fmtid="{D5CDD505-2E9C-101B-9397-08002B2CF9AE}" pid="22" name="SecurityDescriptors">
    <vt:lpwstr>None</vt:lpwstr>
  </property>
  <property fmtid="{D5CDD505-2E9C-101B-9397-08002B2CF9AE}" pid="23" name="Status">
    <vt:lpwstr>Final</vt:lpwstr>
  </property>
  <property fmtid="{D5CDD505-2E9C-101B-9397-08002B2CF9AE}" pid="24" name="Meta Data Col 2">
    <vt:lpwstr>Requirements</vt:lpwstr>
  </property>
  <property fmtid="{D5CDD505-2E9C-101B-9397-08002B2CF9AE}" pid="25" name="AuthorOriginator">
    <vt:lpwstr>Kavanagh, Peter Maj</vt:lpwstr>
  </property>
  <property fmtid="{D5CDD505-2E9C-101B-9397-08002B2CF9AE}" pid="26" name="Copyright">
    <vt:lpwstr/>
  </property>
  <property fmtid="{D5CDD505-2E9C-101B-9397-08002B2CF9AE}" pid="27" name="FOIExemption">
    <vt:lpwstr>No</vt:lpwstr>
  </property>
  <property fmtid="{D5CDD505-2E9C-101B-9397-08002B2CF9AE}" pid="28" name="Business OwnerOOB">
    <vt:lpwstr>DE&amp;S Land Equipment Soldier System Programmes</vt:lpwstr>
  </property>
  <property fmtid="{D5CDD505-2E9C-101B-9397-08002B2CF9AE}" pid="29" name="fileplanIDOOB">
    <vt:lpwstr>04_Deliver</vt:lpwstr>
  </property>
  <property fmtid="{D5CDD505-2E9C-101B-9397-08002B2CF9AE}" pid="30" name="DPAExemption">
    <vt:lpwstr/>
  </property>
  <property fmtid="{D5CDD505-2E9C-101B-9397-08002B2CF9AE}" pid="31" name="EIRDisclosabilityIndicator">
    <vt:lpwstr/>
  </property>
  <property fmtid="{D5CDD505-2E9C-101B-9397-08002B2CF9AE}" pid="32" name="fileplanIDPTH">
    <vt:lpwstr>04_Deliver</vt:lpwstr>
  </property>
  <property fmtid="{D5CDD505-2E9C-101B-9397-08002B2CF9AE}" pid="33" name="BusinessOwner">
    <vt:lpwstr/>
  </property>
  <property fmtid="{D5CDD505-2E9C-101B-9397-08002B2CF9AE}" pid="34" name="SubjectKeywords">
    <vt:lpwstr/>
  </property>
  <property fmtid="{D5CDD505-2E9C-101B-9397-08002B2CF9AE}" pid="35" name="MeridioEDCData">
    <vt:lpwstr/>
  </property>
  <property fmtid="{D5CDD505-2E9C-101B-9397-08002B2CF9AE}" pid="36" name="SubjectCategory">
    <vt:lpwstr/>
  </property>
  <property fmtid="{D5CDD505-2E9C-101B-9397-08002B2CF9AE}" pid="37" name="MeridioUrl">
    <vt:lpwstr/>
  </property>
  <property fmtid="{D5CDD505-2E9C-101B-9397-08002B2CF9AE}" pid="38" name="RetentionCategory">
    <vt:lpwstr>None</vt:lpwstr>
  </property>
  <property fmtid="{D5CDD505-2E9C-101B-9397-08002B2CF9AE}" pid="39" name="LocalKeywords">
    <vt:lpwstr/>
  </property>
  <property fmtid="{D5CDD505-2E9C-101B-9397-08002B2CF9AE}" pid="40" name="Declared">
    <vt:lpwstr>0</vt:lpwstr>
  </property>
  <property fmtid="{D5CDD505-2E9C-101B-9397-08002B2CF9AE}" pid="41" name="DocId">
    <vt:lpwstr/>
  </property>
  <property fmtid="{D5CDD505-2E9C-101B-9397-08002B2CF9AE}" pid="42" name="MeridioEDCStatus">
    <vt:lpwstr/>
  </property>
  <property fmtid="{D5CDD505-2E9C-101B-9397-08002B2CF9AE}" pid="43" name="fileplanID">
    <vt:lpwstr/>
  </property>
  <property fmtid="{D5CDD505-2E9C-101B-9397-08002B2CF9AE}" pid="44" name="FOIPublicationDate">
    <vt:lpwstr/>
  </property>
</Properties>
</file>