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F4E2" w14:textId="1E36696D" w:rsidR="00A4649B" w:rsidRPr="00A4649B" w:rsidRDefault="00A4649B" w:rsidP="00A4649B">
      <w:pPr>
        <w:widowControl w:val="0"/>
        <w:autoSpaceDE w:val="0"/>
        <w:autoSpaceDN w:val="0"/>
        <w:adjustRightInd w:val="0"/>
        <w:spacing w:after="200" w:line="276" w:lineRule="auto"/>
        <w:ind w:left="120" w:right="114"/>
        <w:jc w:val="right"/>
        <w:rPr>
          <w:rFonts w:ascii="Arial" w:eastAsia="Times New Roman" w:hAnsi="Arial" w:cs="Arial"/>
          <w:kern w:val="0"/>
          <w:sz w:val="24"/>
          <w:szCs w:val="24"/>
        </w:rPr>
      </w:pPr>
      <w:r w:rsidRPr="00A4649B">
        <w:rPr>
          <w:rFonts w:ascii="Calibri" w:eastAsia="Times New Roman" w:hAnsi="Calibri"/>
          <w:noProof/>
        </w:rPr>
        <w:drawing>
          <wp:anchor distT="0" distB="0" distL="114300" distR="114300" simplePos="0" relativeHeight="251658240" behindDoc="0" locked="0" layoutInCell="1" allowOverlap="1" wp14:anchorId="56D50537" wp14:editId="4B087327">
            <wp:simplePos x="0" y="0"/>
            <wp:positionH relativeFrom="margin">
              <wp:posOffset>1751965</wp:posOffset>
            </wp:positionH>
            <wp:positionV relativeFrom="margin">
              <wp:posOffset>-311785</wp:posOffset>
            </wp:positionV>
            <wp:extent cx="2372360" cy="1915160"/>
            <wp:effectExtent l="0" t="0" r="8890" b="889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r w:rsidRPr="00A4649B">
        <w:rPr>
          <w:rFonts w:ascii="Arial" w:eastAsia="Times New Roman" w:hAnsi="Arial" w:cs="Arial"/>
          <w:color w:val="000000"/>
          <w:kern w:val="0"/>
          <w:sz w:val="20"/>
          <w:szCs w:val="20"/>
        </w:rPr>
        <w:t xml:space="preserve">    </w:t>
      </w:r>
    </w:p>
    <w:p w14:paraId="42005D24" w14:textId="77777777" w:rsidR="00A4649B" w:rsidRPr="00A4649B" w:rsidRDefault="00A4649B" w:rsidP="00A4649B">
      <w:pPr>
        <w:rPr>
          <w:rFonts w:ascii="Calibri" w:eastAsia="Times New Roman" w:hAnsi="Calibri" w:cs="Arial"/>
          <w:b/>
          <w:lang w:val="en-US"/>
        </w:rPr>
      </w:pPr>
    </w:p>
    <w:p w14:paraId="2301FC28" w14:textId="77777777" w:rsidR="00A4649B" w:rsidRPr="00A4649B" w:rsidRDefault="00A4649B" w:rsidP="00A4649B">
      <w:pPr>
        <w:rPr>
          <w:rFonts w:ascii="Calibri" w:eastAsia="Times New Roman" w:hAnsi="Calibri" w:cs="Arial"/>
          <w:b/>
          <w:lang w:val="en-US"/>
        </w:rPr>
      </w:pPr>
    </w:p>
    <w:p w14:paraId="1E334859" w14:textId="77777777" w:rsidR="00A4649B" w:rsidRPr="00A4649B" w:rsidRDefault="00A4649B" w:rsidP="00A4649B">
      <w:pPr>
        <w:rPr>
          <w:rFonts w:ascii="Calibri" w:eastAsia="Times New Roman" w:hAnsi="Calibri" w:cs="Arial"/>
          <w:b/>
          <w:lang w:val="en-US"/>
        </w:rPr>
      </w:pPr>
    </w:p>
    <w:p w14:paraId="306B528D" w14:textId="77777777" w:rsidR="00A4649B" w:rsidRPr="00A4649B" w:rsidRDefault="00A4649B" w:rsidP="00A4649B">
      <w:pPr>
        <w:rPr>
          <w:rFonts w:ascii="Calibri" w:eastAsia="Times New Roman" w:hAnsi="Calibri" w:cs="Arial"/>
          <w:b/>
          <w:lang w:val="en-US"/>
        </w:rPr>
      </w:pPr>
    </w:p>
    <w:p w14:paraId="204ACB5C" w14:textId="77777777" w:rsidR="00A4649B" w:rsidRPr="00A4649B" w:rsidRDefault="00A4649B" w:rsidP="00A4649B">
      <w:pPr>
        <w:rPr>
          <w:rFonts w:ascii="Calibri" w:eastAsia="Times New Roman" w:hAnsi="Calibri" w:cs="Arial"/>
          <w:b/>
          <w:lang w:val="en-US"/>
        </w:rPr>
      </w:pPr>
    </w:p>
    <w:p w14:paraId="70683D9E" w14:textId="77777777" w:rsidR="00A4649B" w:rsidRPr="00A4649B" w:rsidRDefault="00A4649B" w:rsidP="00A4649B">
      <w:pPr>
        <w:rPr>
          <w:rFonts w:ascii="Calibri" w:eastAsia="Times New Roman" w:hAnsi="Calibri" w:cs="Arial"/>
          <w:b/>
          <w:lang w:val="en-US"/>
        </w:rPr>
      </w:pPr>
    </w:p>
    <w:p w14:paraId="6A10D540" w14:textId="77777777" w:rsidR="00A4649B" w:rsidRPr="00A4649B" w:rsidRDefault="00A4649B" w:rsidP="00A4649B">
      <w:pPr>
        <w:jc w:val="center"/>
        <w:rPr>
          <w:rFonts w:ascii="Calibri" w:eastAsia="Times New Roman" w:hAnsi="Calibri" w:cs="Arial"/>
          <w:b/>
          <w:bCs/>
          <w:sz w:val="48"/>
          <w:szCs w:val="48"/>
          <w:lang w:val="en-US"/>
        </w:rPr>
      </w:pPr>
      <w:r w:rsidRPr="00A4649B">
        <w:rPr>
          <w:rFonts w:ascii="Calibri" w:eastAsia="Times New Roman" w:hAnsi="Calibri"/>
          <w:b/>
          <w:sz w:val="48"/>
          <w:szCs w:val="48"/>
        </w:rPr>
        <w:t>UKSC Commercial</w:t>
      </w:r>
      <w:r w:rsidRPr="00A4649B">
        <w:rPr>
          <w:rFonts w:ascii="Calibri" w:eastAsia="Times New Roman" w:hAnsi="Calibri" w:cs="Arial"/>
          <w:b/>
          <w:bCs/>
          <w:sz w:val="48"/>
          <w:szCs w:val="48"/>
          <w:lang w:val="en-US"/>
        </w:rPr>
        <w:t xml:space="preserve"> Team</w:t>
      </w:r>
    </w:p>
    <w:p w14:paraId="22D1E606" w14:textId="5B5006B4" w:rsidR="00A4649B" w:rsidRPr="00A4649B" w:rsidRDefault="00A4649B" w:rsidP="00A4649B">
      <w:pPr>
        <w:jc w:val="center"/>
        <w:rPr>
          <w:rFonts w:ascii="Calibri" w:eastAsia="Calibri" w:hAnsi="Calibri"/>
          <w:sz w:val="48"/>
          <w:szCs w:val="48"/>
        </w:rPr>
      </w:pPr>
      <w:r w:rsidRPr="00A4649B">
        <w:rPr>
          <w:rFonts w:ascii="Calibri" w:eastAsia="Times New Roman" w:hAnsi="Calibri" w:cs="Arial"/>
          <w:b/>
          <w:bCs/>
          <w:sz w:val="48"/>
          <w:szCs w:val="48"/>
          <w:lang w:val="en-US"/>
        </w:rPr>
        <w:t xml:space="preserve">Contract No: </w:t>
      </w:r>
      <w:r w:rsidR="007A3FE4" w:rsidRPr="007A3FE4">
        <w:rPr>
          <w:rFonts w:ascii="Calibri" w:eastAsia="Times New Roman" w:hAnsi="Calibri" w:cs="Arial"/>
          <w:b/>
          <w:bCs/>
          <w:sz w:val="48"/>
          <w:szCs w:val="48"/>
        </w:rPr>
        <w:t>712810451</w:t>
      </w:r>
    </w:p>
    <w:p w14:paraId="69722BA0" w14:textId="145E31A0" w:rsidR="00A4649B" w:rsidRPr="00A4649B" w:rsidRDefault="00A4649B" w:rsidP="00A4649B">
      <w:pPr>
        <w:widowControl w:val="0"/>
        <w:tabs>
          <w:tab w:val="left" w:pos="828"/>
        </w:tabs>
        <w:autoSpaceDE w:val="0"/>
        <w:autoSpaceDN w:val="0"/>
        <w:adjustRightInd w:val="0"/>
        <w:spacing w:after="0" w:line="240" w:lineRule="auto"/>
        <w:ind w:left="468"/>
        <w:jc w:val="center"/>
        <w:rPr>
          <w:rFonts w:ascii="Calibri" w:eastAsia="Times New Roman" w:hAnsi="Calibri" w:cs="Arial"/>
          <w:sz w:val="48"/>
          <w:szCs w:val="48"/>
        </w:rPr>
      </w:pPr>
      <w:r w:rsidRPr="00A4649B">
        <w:rPr>
          <w:rFonts w:ascii="Calibri" w:eastAsia="Times New Roman" w:hAnsi="Calibri" w:cs="Arial"/>
          <w:b/>
          <w:bCs/>
          <w:sz w:val="48"/>
          <w:szCs w:val="48"/>
          <w:lang w:val="en-US"/>
        </w:rPr>
        <w:t xml:space="preserve">For: </w:t>
      </w:r>
      <w:r w:rsidR="002A3241" w:rsidRPr="002A3241">
        <w:rPr>
          <w:rFonts w:ascii="Calibri" w:eastAsia="Times New Roman" w:hAnsi="Calibri" w:cs="Arial"/>
          <w:b/>
          <w:bCs/>
          <w:sz w:val="48"/>
          <w:szCs w:val="48"/>
        </w:rPr>
        <w:t xml:space="preserve">Provision and Maintenance of White Fleet at Al </w:t>
      </w:r>
      <w:proofErr w:type="spellStart"/>
      <w:r w:rsidR="002A3241" w:rsidRPr="002A3241">
        <w:rPr>
          <w:rFonts w:ascii="Calibri" w:eastAsia="Times New Roman" w:hAnsi="Calibri" w:cs="Arial"/>
          <w:b/>
          <w:bCs/>
          <w:sz w:val="48"/>
          <w:szCs w:val="48"/>
        </w:rPr>
        <w:t>Mussanah</w:t>
      </w:r>
      <w:proofErr w:type="spellEnd"/>
      <w:r w:rsidR="002A3241" w:rsidRPr="002A3241">
        <w:rPr>
          <w:rFonts w:ascii="Calibri" w:eastAsia="Times New Roman" w:hAnsi="Calibri" w:cs="Arial"/>
          <w:b/>
          <w:bCs/>
          <w:sz w:val="48"/>
          <w:szCs w:val="48"/>
        </w:rPr>
        <w:t xml:space="preserve"> Air Base</w:t>
      </w:r>
    </w:p>
    <w:p w14:paraId="5C0082D9" w14:textId="77777777" w:rsidR="00A4649B" w:rsidRPr="00A4649B" w:rsidRDefault="00A4649B" w:rsidP="00A4649B">
      <w:pPr>
        <w:widowControl w:val="0"/>
        <w:tabs>
          <w:tab w:val="left" w:pos="828"/>
        </w:tabs>
        <w:autoSpaceDE w:val="0"/>
        <w:autoSpaceDN w:val="0"/>
        <w:adjustRightInd w:val="0"/>
        <w:spacing w:after="0" w:line="240" w:lineRule="auto"/>
        <w:ind w:left="468"/>
        <w:jc w:val="center"/>
        <w:rPr>
          <w:rFonts w:ascii="Calibri" w:eastAsia="Times New Roman" w:hAnsi="Calibri" w:cs="Arial"/>
          <w:bCs/>
          <w:sz w:val="48"/>
          <w:szCs w:val="4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731"/>
      </w:tblGrid>
      <w:tr w:rsidR="00A4649B" w:rsidRPr="00A4649B" w14:paraId="42878E24" w14:textId="77777777" w:rsidTr="00BC6817">
        <w:trPr>
          <w:trHeight w:val="1925"/>
          <w:jc w:val="center"/>
        </w:trPr>
        <w:tc>
          <w:tcPr>
            <w:tcW w:w="4519" w:type="dxa"/>
            <w:shd w:val="clear" w:color="auto" w:fill="auto"/>
          </w:tcPr>
          <w:p w14:paraId="1AA8A3FD" w14:textId="77777777" w:rsidR="00A4649B" w:rsidRPr="00A4649B" w:rsidRDefault="00A4649B" w:rsidP="00A4649B">
            <w:pPr>
              <w:rPr>
                <w:rFonts w:ascii="Calibri" w:eastAsia="Times New Roman" w:hAnsi="Calibri" w:cs="Arial"/>
                <w:b/>
                <w:bCs/>
                <w:lang w:val="en-US"/>
              </w:rPr>
            </w:pPr>
            <w:r w:rsidRPr="00A4649B">
              <w:rPr>
                <w:rFonts w:ascii="Calibri" w:eastAsia="Times New Roman" w:hAnsi="Calibri" w:cs="Arial"/>
                <w:b/>
                <w:bCs/>
                <w:lang w:val="en-US"/>
              </w:rPr>
              <w:t>Between the Secretary of State for Defence of the United Kingdom of Great Britain and Northern Ireland</w:t>
            </w:r>
          </w:p>
          <w:p w14:paraId="52A7DCA1" w14:textId="77777777" w:rsidR="00A4649B" w:rsidRPr="00A4649B" w:rsidRDefault="00A4649B" w:rsidP="00A4649B">
            <w:pPr>
              <w:rPr>
                <w:rFonts w:ascii="Calibri" w:eastAsia="Times New Roman" w:hAnsi="Calibri" w:cs="Arial"/>
                <w:b/>
                <w:bCs/>
                <w:lang w:val="en-US"/>
              </w:rPr>
            </w:pPr>
          </w:p>
          <w:p w14:paraId="0CC7DD6A" w14:textId="4858FFA0" w:rsidR="00A4649B" w:rsidRPr="00A4649B" w:rsidRDefault="00A4649B" w:rsidP="00A4649B">
            <w:pPr>
              <w:rPr>
                <w:rFonts w:ascii="Calibri" w:eastAsia="Times New Roman" w:hAnsi="Calibri" w:cs="Arial"/>
                <w:bCs/>
                <w:lang w:val="en-US"/>
              </w:rPr>
            </w:pPr>
            <w:r w:rsidRPr="00A4649B">
              <w:rPr>
                <w:rFonts w:ascii="Calibri" w:eastAsia="Times New Roman" w:hAnsi="Calibri" w:cs="Arial"/>
                <w:b/>
                <w:lang w:val="en-US"/>
              </w:rPr>
              <w:t xml:space="preserve">POC:  </w:t>
            </w:r>
          </w:p>
          <w:p w14:paraId="2EF74E95" w14:textId="77777777" w:rsidR="00A4649B" w:rsidRDefault="00A4649B" w:rsidP="00A4649B">
            <w:pPr>
              <w:rPr>
                <w:rFonts w:ascii="Calibri" w:eastAsia="Times New Roman" w:hAnsi="Calibri"/>
              </w:rPr>
            </w:pPr>
            <w:r w:rsidRPr="00A4649B">
              <w:rPr>
                <w:rFonts w:ascii="Calibri" w:eastAsia="Times New Roman" w:hAnsi="Calibri" w:cs="Arial"/>
                <w:b/>
                <w:bCs/>
                <w:lang w:val="en-US"/>
              </w:rPr>
              <w:t>E-mail:</w:t>
            </w:r>
            <w:r w:rsidRPr="00A4649B">
              <w:rPr>
                <w:rFonts w:ascii="Calibri" w:eastAsia="Times New Roman" w:hAnsi="Calibri" w:cs="Arial"/>
                <w:bCs/>
                <w:lang w:val="en-US"/>
              </w:rPr>
              <w:t xml:space="preserve"> </w:t>
            </w:r>
          </w:p>
          <w:p w14:paraId="6A85E593" w14:textId="34D37334" w:rsidR="00A4649B" w:rsidRPr="00A4649B" w:rsidRDefault="00A4649B" w:rsidP="00A4649B">
            <w:pPr>
              <w:rPr>
                <w:rFonts w:ascii="Calibri" w:eastAsia="Times New Roman" w:hAnsi="Calibri"/>
              </w:rPr>
            </w:pPr>
            <w:r w:rsidRPr="00A4649B">
              <w:rPr>
                <w:rFonts w:ascii="Calibri" w:eastAsia="Times New Roman" w:hAnsi="Calibri" w:cs="Arial"/>
                <w:b/>
                <w:bCs/>
                <w:lang w:val="en-US"/>
              </w:rPr>
              <w:t>Telephone Number</w:t>
            </w:r>
            <w:r w:rsidRPr="00A4649B">
              <w:rPr>
                <w:rFonts w:ascii="Calibri" w:eastAsia="Times New Roman" w:hAnsi="Calibri" w:cs="Arial"/>
                <w:lang w:val="en-US"/>
              </w:rPr>
              <w:t>: N/A</w:t>
            </w:r>
          </w:p>
          <w:p w14:paraId="2DC52FD7" w14:textId="77777777" w:rsidR="00A4649B" w:rsidRPr="00A4649B" w:rsidRDefault="00A4649B" w:rsidP="00A4649B">
            <w:pPr>
              <w:rPr>
                <w:rFonts w:ascii="Calibri" w:eastAsia="Times New Roman" w:hAnsi="Calibri" w:cs="Arial"/>
                <w:bCs/>
                <w:lang w:val="en-US"/>
              </w:rPr>
            </w:pPr>
            <w:r w:rsidRPr="00A4649B">
              <w:rPr>
                <w:rFonts w:ascii="Calibri" w:eastAsia="Times New Roman" w:hAnsi="Calibri"/>
                <w:b/>
              </w:rPr>
              <w:t xml:space="preserve">Fax No: </w:t>
            </w:r>
            <w:r w:rsidRPr="00A4649B">
              <w:rPr>
                <w:rFonts w:ascii="Calibri" w:eastAsia="Times New Roman" w:hAnsi="Calibri"/>
                <w:bCs/>
              </w:rPr>
              <w:t>N/A</w:t>
            </w:r>
          </w:p>
        </w:tc>
        <w:tc>
          <w:tcPr>
            <w:tcW w:w="4731" w:type="dxa"/>
            <w:shd w:val="clear" w:color="auto" w:fill="auto"/>
          </w:tcPr>
          <w:p w14:paraId="00C9131E" w14:textId="77777777" w:rsidR="00A4649B" w:rsidRPr="00A4649B" w:rsidRDefault="00A4649B" w:rsidP="00A4649B">
            <w:pPr>
              <w:rPr>
                <w:rFonts w:ascii="Calibri" w:eastAsia="Times New Roman" w:hAnsi="Calibri" w:cs="Arial"/>
                <w:b/>
                <w:bCs/>
                <w:lang w:val="en-US"/>
              </w:rPr>
            </w:pPr>
            <w:r w:rsidRPr="00A4649B">
              <w:rPr>
                <w:rFonts w:ascii="Calibri" w:eastAsia="Times New Roman" w:hAnsi="Calibri" w:cs="Arial"/>
                <w:b/>
                <w:bCs/>
                <w:lang w:val="en-US"/>
              </w:rPr>
              <w:t>And</w:t>
            </w:r>
          </w:p>
          <w:p w14:paraId="3CEF085E" w14:textId="77777777" w:rsidR="00A4649B" w:rsidRPr="00A4649B" w:rsidRDefault="00A4649B" w:rsidP="00A4649B">
            <w:pPr>
              <w:rPr>
                <w:rFonts w:ascii="Calibri" w:eastAsia="Times New Roman" w:hAnsi="Calibri" w:cs="Arial"/>
                <w:b/>
                <w:sz w:val="36"/>
                <w:szCs w:val="36"/>
                <w:lang w:val="en-US"/>
              </w:rPr>
            </w:pPr>
            <w:r w:rsidRPr="00A4649B">
              <w:rPr>
                <w:rFonts w:ascii="Calibri" w:eastAsia="Times New Roman" w:hAnsi="Calibri" w:cs="Arial"/>
                <w:b/>
                <w:lang w:val="en-US"/>
              </w:rPr>
              <w:br/>
            </w:r>
            <w:r w:rsidRPr="00A4649B">
              <w:rPr>
                <w:rFonts w:ascii="Calibri" w:eastAsia="Times New Roman" w:hAnsi="Calibri" w:cs="Arial"/>
                <w:b/>
                <w:lang w:val="en-US"/>
              </w:rPr>
              <w:br/>
            </w:r>
            <w:r w:rsidRPr="00A4649B">
              <w:rPr>
                <w:rFonts w:ascii="Calibri" w:eastAsia="Times New Roman" w:hAnsi="Calibri" w:cs="Arial"/>
                <w:b/>
                <w:bCs/>
                <w:lang w:val="en-US"/>
              </w:rPr>
              <w:t xml:space="preserve">Contractor Name and address: </w:t>
            </w:r>
          </w:p>
          <w:p w14:paraId="3920C6E8" w14:textId="77777777" w:rsidR="00A4649B" w:rsidRPr="00A4649B" w:rsidRDefault="00A4649B" w:rsidP="00A4649B">
            <w:pPr>
              <w:rPr>
                <w:rFonts w:ascii="Calibri" w:eastAsia="Times New Roman" w:hAnsi="Calibri"/>
              </w:rPr>
            </w:pPr>
            <w:r w:rsidRPr="00A4649B">
              <w:rPr>
                <w:rFonts w:ascii="Calibri" w:eastAsia="Times New Roman" w:hAnsi="Calibri" w:cs="Arial"/>
                <w:b/>
                <w:bCs/>
                <w:lang w:val="en-US"/>
              </w:rPr>
              <w:t xml:space="preserve">E-mail Address: </w:t>
            </w:r>
          </w:p>
          <w:p w14:paraId="397B7F88" w14:textId="77777777" w:rsidR="00A4649B" w:rsidRPr="00A4649B" w:rsidRDefault="00A4649B" w:rsidP="00A4649B">
            <w:pPr>
              <w:rPr>
                <w:rFonts w:ascii="Calibri" w:eastAsia="Times New Roman" w:hAnsi="Calibri" w:cs="Arial"/>
                <w:b/>
                <w:bCs/>
                <w:lang w:val="en-US"/>
              </w:rPr>
            </w:pPr>
            <w:r w:rsidRPr="00A4649B">
              <w:rPr>
                <w:rFonts w:ascii="Calibri" w:eastAsia="Times New Roman" w:hAnsi="Calibri" w:cs="Arial"/>
                <w:b/>
                <w:bCs/>
                <w:lang w:val="en-US"/>
              </w:rPr>
              <w:t>Telephone Number:</w:t>
            </w:r>
          </w:p>
          <w:p w14:paraId="51D868A9" w14:textId="77777777" w:rsidR="00A4649B" w:rsidRPr="00A4649B" w:rsidRDefault="00A4649B" w:rsidP="00A4649B">
            <w:pPr>
              <w:rPr>
                <w:rFonts w:ascii="Calibri" w:eastAsia="Times New Roman" w:hAnsi="Calibri" w:cs="Arial"/>
                <w:bCs/>
                <w:lang w:val="en-US"/>
              </w:rPr>
            </w:pPr>
            <w:r w:rsidRPr="00A4649B">
              <w:rPr>
                <w:rFonts w:ascii="Calibri" w:eastAsia="Times New Roman" w:hAnsi="Calibri" w:cs="Arial"/>
                <w:b/>
                <w:bCs/>
                <w:lang w:val="en-US"/>
              </w:rPr>
              <w:t>Fax No:</w:t>
            </w:r>
          </w:p>
          <w:p w14:paraId="7633F694" w14:textId="77777777" w:rsidR="00A4649B" w:rsidRPr="00A4649B" w:rsidRDefault="00A4649B" w:rsidP="00A4649B">
            <w:pPr>
              <w:rPr>
                <w:rFonts w:ascii="Calibri" w:eastAsia="Times New Roman" w:hAnsi="Calibri" w:cs="Arial"/>
                <w:b/>
                <w:lang w:val="en-US"/>
              </w:rPr>
            </w:pPr>
          </w:p>
        </w:tc>
      </w:tr>
    </w:tbl>
    <w:p w14:paraId="47B4E72E" w14:textId="77777777" w:rsidR="00A2668E" w:rsidRDefault="00A2668E" w:rsidP="00087D6F">
      <w:pPr>
        <w:widowControl w:val="0"/>
        <w:autoSpaceDE w:val="0"/>
        <w:autoSpaceDN w:val="0"/>
        <w:adjustRightInd w:val="0"/>
        <w:spacing w:after="0" w:line="276" w:lineRule="auto"/>
        <w:ind w:right="114"/>
        <w:rPr>
          <w:rFonts w:ascii="Arial" w:hAnsi="Arial" w:cs="Arial"/>
          <w:kern w:val="0"/>
          <w:sz w:val="24"/>
          <w:szCs w:val="24"/>
        </w:rPr>
      </w:pPr>
    </w:p>
    <w:p w14:paraId="1830420D" w14:textId="77777777" w:rsidR="00A4649B" w:rsidRDefault="00A4649B" w:rsidP="00A4649B">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bookmarkStart w:id="0" w:name="_Toc501022445_2"/>
    </w:p>
    <w:p w14:paraId="7CD8C5F5" w14:textId="77777777" w:rsidR="00A4649B" w:rsidRDefault="00A4649B" w:rsidP="00A4649B">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p>
    <w:p w14:paraId="677C1060" w14:textId="77777777" w:rsidR="00A4649B" w:rsidRDefault="00A4649B" w:rsidP="00A4649B">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p>
    <w:p w14:paraId="02159F5D" w14:textId="1D8D29B7" w:rsidR="00A2668E" w:rsidRPr="00A4649B" w:rsidRDefault="00A2668E" w:rsidP="00A4649B">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r>
        <w:rPr>
          <w:rFonts w:ascii="Arial" w:hAnsi="Arial" w:cs="Arial"/>
          <w:b/>
          <w:bCs/>
          <w:color w:val="000000"/>
          <w:kern w:val="0"/>
          <w:sz w:val="28"/>
          <w:szCs w:val="28"/>
        </w:rPr>
        <w:t>Standardised Contracting Terms</w:t>
      </w:r>
      <w:bookmarkEnd w:id="0"/>
    </w:p>
    <w:p w14:paraId="128F697C"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2CE8475"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 w:name="_Toc501022446_2_1"/>
      <w:r>
        <w:rPr>
          <w:rFonts w:ascii="Arial" w:hAnsi="Arial" w:cs="Arial"/>
          <w:b/>
          <w:bCs/>
          <w:color w:val="000000"/>
          <w:kern w:val="0"/>
        </w:rPr>
        <w:lastRenderedPageBreak/>
        <w:t>SC1B</w:t>
      </w:r>
      <w:bookmarkEnd w:id="1"/>
    </w:p>
    <w:p w14:paraId="67BC2EC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1Definitions - In the Contract:</w:t>
      </w:r>
    </w:p>
    <w:p w14:paraId="395B83ED"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06E0E9B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Articles</w:t>
      </w:r>
      <w:r>
        <w:rPr>
          <w:rFonts w:ascii="Arial" w:hAnsi="Arial" w:cs="Arial"/>
          <w:color w:val="000000"/>
          <w:kern w:val="0"/>
        </w:rPr>
        <w:t xml:space="preserve">   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kern w:val="0"/>
        </w:rPr>
        <w:t>composition;</w:t>
      </w:r>
      <w:proofErr w:type="gramEnd"/>
    </w:p>
    <w:p w14:paraId="7D724041"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kern w:val="0"/>
        </w:rPr>
        <w:t>Crown;</w:t>
      </w:r>
      <w:proofErr w:type="gramEnd"/>
    </w:p>
    <w:p w14:paraId="231801B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 xml:space="preserve">means 09:00 to 17:00 Monday to Friday, excluding public and statutory </w:t>
      </w:r>
      <w:proofErr w:type="gramStart"/>
      <w:r>
        <w:rPr>
          <w:rFonts w:ascii="Arial" w:hAnsi="Arial" w:cs="Arial"/>
          <w:color w:val="000000"/>
          <w:kern w:val="0"/>
        </w:rPr>
        <w:t>holidays;</w:t>
      </w:r>
      <w:proofErr w:type="gramEnd"/>
    </w:p>
    <w:p w14:paraId="6B0685F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w:t>
      </w:r>
      <w:proofErr w:type="gramStart"/>
      <w:r>
        <w:rPr>
          <w:rFonts w:ascii="Arial" w:hAnsi="Arial" w:cs="Arial"/>
          <w:color w:val="000000"/>
          <w:kern w:val="0"/>
        </w:rPr>
        <w:t>, ,</w:t>
      </w:r>
      <w:proofErr w:type="gramEnd"/>
      <w:r>
        <w:rPr>
          <w:rFonts w:ascii="Arial" w:hAnsi="Arial" w:cs="Arial"/>
          <w:color w:val="000000"/>
          <w:kern w:val="0"/>
        </w:rPr>
        <w:t xml:space="preserve"> specifications, plans, drawings, schedules and other documentation, expressly made part of the agreement in accordance with Clause 2.c;</w:t>
      </w:r>
    </w:p>
    <w:p w14:paraId="744D8527" w14:textId="77777777" w:rsidR="00A2668E" w:rsidRDefault="00A2668E">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kern w:val="0"/>
        </w:rPr>
        <w:t>be;</w:t>
      </w:r>
      <w:proofErr w:type="gramEnd"/>
    </w:p>
    <w:p w14:paraId="5CFA2D4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of requirements. </w:t>
      </w:r>
    </w:p>
    <w:p w14:paraId="04A76C8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Contract or, if there is no such date stated, the date upon which both Parties have signed the </w:t>
      </w:r>
      <w:proofErr w:type="gramStart"/>
      <w:r>
        <w:rPr>
          <w:rFonts w:ascii="Arial" w:hAnsi="Arial" w:cs="Arial"/>
          <w:color w:val="000000"/>
          <w:kern w:val="0"/>
        </w:rPr>
        <w:t>Contract;</w:t>
      </w:r>
      <w:proofErr w:type="gramEnd"/>
    </w:p>
    <w:p w14:paraId="25FB8DA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w:t>
      </w:r>
      <w:proofErr w:type="gramStart"/>
      <w:r>
        <w:rPr>
          <w:rFonts w:ascii="Arial" w:hAnsi="Arial" w:cs="Arial"/>
          <w:color w:val="000000"/>
          <w:kern w:val="0"/>
        </w:rPr>
        <w:t>variation;</w:t>
      </w:r>
      <w:proofErr w:type="gramEnd"/>
    </w:p>
    <w:p w14:paraId="3E75F6E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Government Furnished Assets (GFA) </w:t>
      </w:r>
      <w:r>
        <w:rPr>
          <w:rFonts w:ascii="Arial" w:hAnsi="Arial" w:cs="Arial"/>
          <w:color w:val="000000"/>
          <w:kern w:val="0"/>
          <w:highlight w:val="white"/>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kern w:val="0"/>
          <w:highlight w:val="white"/>
        </w:rPr>
        <w:t>Authority;</w:t>
      </w:r>
      <w:proofErr w:type="gramEnd"/>
    </w:p>
    <w:p w14:paraId="4E8D5DA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kern w:val="0"/>
        </w:rPr>
        <w:t>released;</w:t>
      </w:r>
      <w:proofErr w:type="gramEnd"/>
    </w:p>
    <w:p w14:paraId="204E7476"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Issued Property</w:t>
      </w:r>
      <w:r>
        <w:rPr>
          <w:rFonts w:ascii="Arial" w:hAnsi="Arial" w:cs="Arial"/>
          <w:color w:val="000000"/>
          <w:kern w:val="0"/>
          <w:highlight w:val="white"/>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kern w:val="0"/>
          <w:highlight w:val="white"/>
        </w:rPr>
        <w:t>Authority;</w:t>
      </w:r>
      <w:proofErr w:type="gramEnd"/>
    </w:p>
    <w:p w14:paraId="7CD68D7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 xml:space="preserve">Legislation  </w:t>
      </w:r>
      <w:r>
        <w:rPr>
          <w:rFonts w:ascii="Arial" w:hAnsi="Arial" w:cs="Arial"/>
          <w:color w:val="000000"/>
          <w:kern w:val="0"/>
        </w:rPr>
        <w:t>means</w:t>
      </w:r>
      <w:proofErr w:type="gramEnd"/>
      <w:r>
        <w:rPr>
          <w:rFonts w:ascii="Arial" w:hAnsi="Arial" w:cs="Arial"/>
          <w:color w:val="000000"/>
          <w:kern w:val="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DFDC35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xml:space="preserve">   means a mixture or solution composed of two or more </w:t>
      </w:r>
      <w:proofErr w:type="gramStart"/>
      <w:r>
        <w:rPr>
          <w:rFonts w:ascii="Arial" w:hAnsi="Arial" w:cs="Arial"/>
          <w:color w:val="000000"/>
          <w:kern w:val="0"/>
        </w:rPr>
        <w:t>substances;</w:t>
      </w:r>
      <w:proofErr w:type="gramEnd"/>
    </w:p>
    <w:p w14:paraId="1B3C4BA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w:t>
      </w:r>
      <w:proofErr w:type="gramStart"/>
      <w:r>
        <w:rPr>
          <w:rFonts w:ascii="Arial" w:hAnsi="Arial" w:cs="Arial"/>
          <w:color w:val="000000"/>
          <w:kern w:val="0"/>
        </w:rPr>
        <w:t>Contract;</w:t>
      </w:r>
      <w:proofErr w:type="gramEnd"/>
    </w:p>
    <w:p w14:paraId="732F3E7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w:t>
      </w:r>
      <w:proofErr w:type="gramStart"/>
      <w:r>
        <w:rPr>
          <w:rFonts w:ascii="Arial" w:hAnsi="Arial" w:cs="Arial"/>
          <w:color w:val="000000"/>
          <w:kern w:val="0"/>
        </w:rPr>
        <w:t>accordingly;</w:t>
      </w:r>
      <w:proofErr w:type="gramEnd"/>
    </w:p>
    <w:p w14:paraId="767BBA7C"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highlight w:val="white"/>
        </w:rPr>
        <w:t>PPT</w:t>
      </w:r>
      <w:r>
        <w:rPr>
          <w:rFonts w:ascii="Arial" w:hAnsi="Arial" w:cs="Arial"/>
          <w:color w:val="000000"/>
          <w:kern w:val="0"/>
          <w:highlight w:val="white"/>
        </w:rPr>
        <w:t xml:space="preserve">  means</w:t>
      </w:r>
      <w:proofErr w:type="gramEnd"/>
      <w:r>
        <w:rPr>
          <w:rFonts w:ascii="Arial" w:hAnsi="Arial" w:cs="Arial"/>
          <w:color w:val="000000"/>
          <w:kern w:val="0"/>
          <w:highlight w:val="white"/>
        </w:rPr>
        <w:t xml:space="preserve"> a tax called “plastic packaging tax” charged in accordance with Part 2 of the Finance Act 2021;</w:t>
      </w:r>
    </w:p>
    <w:p w14:paraId="03AE18D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PPT </w:t>
      </w:r>
      <w:proofErr w:type="gramStart"/>
      <w:r>
        <w:rPr>
          <w:rFonts w:ascii="Arial" w:hAnsi="Arial" w:cs="Arial"/>
          <w:b/>
          <w:bCs/>
          <w:color w:val="000000"/>
          <w:kern w:val="0"/>
          <w:highlight w:val="white"/>
        </w:rPr>
        <w:t>Legislation</w:t>
      </w:r>
      <w:r>
        <w:rPr>
          <w:rFonts w:ascii="Arial" w:hAnsi="Arial" w:cs="Arial"/>
          <w:color w:val="000000"/>
          <w:kern w:val="0"/>
          <w:highlight w:val="white"/>
        </w:rPr>
        <w:t xml:space="preserve">  means</w:t>
      </w:r>
      <w:proofErr w:type="gramEnd"/>
      <w:r>
        <w:rPr>
          <w:rFonts w:ascii="Arial" w:hAnsi="Arial" w:cs="Arial"/>
          <w:color w:val="000000"/>
          <w:kern w:val="0"/>
          <w:highlight w:val="white"/>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kern w:val="0"/>
          <w:highlight w:val="white"/>
        </w:rPr>
        <w:t>2022;</w:t>
      </w:r>
      <w:proofErr w:type="gramEnd"/>
    </w:p>
    <w:p w14:paraId="48FCACD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Plastic Packaging Component(</w:t>
      </w:r>
      <w:proofErr w:type="gramStart"/>
      <w:r>
        <w:rPr>
          <w:rFonts w:ascii="Arial" w:hAnsi="Arial" w:cs="Arial"/>
          <w:b/>
          <w:bCs/>
          <w:color w:val="000000"/>
          <w:kern w:val="0"/>
          <w:highlight w:val="white"/>
        </w:rPr>
        <w:t>s)</w:t>
      </w:r>
      <w:r>
        <w:rPr>
          <w:rFonts w:ascii="Arial" w:hAnsi="Arial" w:cs="Arial"/>
          <w:color w:val="000000"/>
          <w:kern w:val="0"/>
          <w:highlight w:val="white"/>
        </w:rPr>
        <w:t xml:space="preserve">  shall</w:t>
      </w:r>
      <w:proofErr w:type="gramEnd"/>
      <w:r>
        <w:rPr>
          <w:rFonts w:ascii="Arial" w:hAnsi="Arial" w:cs="Arial"/>
          <w:color w:val="000000"/>
          <w:kern w:val="0"/>
          <w:highlight w:val="white"/>
        </w:rPr>
        <w:t xml:space="preserve"> have the same meaning as set out in Part 2 of the </w:t>
      </w:r>
      <w:r>
        <w:rPr>
          <w:rFonts w:ascii="Arial" w:hAnsi="Arial" w:cs="Arial"/>
          <w:color w:val="000000"/>
          <w:kern w:val="0"/>
          <w:highlight w:val="white"/>
        </w:rPr>
        <w:lastRenderedPageBreak/>
        <w:t>Finance Act 2021 together with any associated secondary legislation;</w:t>
      </w:r>
    </w:p>
    <w:p w14:paraId="207F12F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Sensitive </w:t>
      </w:r>
      <w:proofErr w:type="spellStart"/>
      <w:r>
        <w:rPr>
          <w:rFonts w:ascii="Arial" w:hAnsi="Arial" w:cs="Arial"/>
          <w:b/>
          <w:bCs/>
          <w:color w:val="000000"/>
          <w:kern w:val="0"/>
          <w:highlight w:val="white"/>
        </w:rPr>
        <w:t>Information</w:t>
      </w:r>
      <w:r>
        <w:rPr>
          <w:rFonts w:ascii="Arial" w:hAnsi="Arial" w:cs="Arial"/>
          <w:color w:val="000000"/>
          <w:kern w:val="0"/>
        </w:rPr>
        <w:t>means</w:t>
      </w:r>
      <w:proofErr w:type="spellEnd"/>
      <w:r>
        <w:rPr>
          <w:rFonts w:ascii="Arial" w:hAnsi="Arial" w:cs="Arial"/>
          <w:color w:val="000000"/>
          <w:kern w:val="0"/>
        </w:rPr>
        <w:t xml:space="preserve"> the information listed as such in </w:t>
      </w:r>
      <w:r>
        <w:rPr>
          <w:rFonts w:ascii="Arial" w:hAnsi="Arial" w:cs="Arial"/>
          <w:color w:val="000000"/>
          <w:kern w:val="0"/>
          <w:highlight w:val="white"/>
        </w:rPr>
        <w:t>Schedule 4, being</w:t>
      </w:r>
      <w:r>
        <w:rPr>
          <w:rFonts w:ascii="Arial" w:hAnsi="Arial" w:cs="Arial"/>
          <w:color w:val="000000"/>
          <w:kern w:val="0"/>
        </w:rPr>
        <w:t xml:space="preserve"> information notified by the Contractor to the Authority, which is acknowledged by the Authority as </w:t>
      </w:r>
      <w:r>
        <w:rPr>
          <w:rFonts w:ascii="Arial" w:hAnsi="Arial" w:cs="Arial"/>
          <w:color w:val="000000"/>
          <w:kern w:val="0"/>
          <w:highlight w:val="white"/>
        </w:rPr>
        <w:t xml:space="preserve">being </w:t>
      </w:r>
      <w:proofErr w:type="spellStart"/>
      <w:proofErr w:type="gramStart"/>
      <w:r>
        <w:rPr>
          <w:rFonts w:ascii="Arial" w:hAnsi="Arial" w:cs="Arial"/>
          <w:color w:val="000000"/>
          <w:kern w:val="0"/>
          <w:highlight w:val="white"/>
        </w:rPr>
        <w:t>sensitive,at</w:t>
      </w:r>
      <w:proofErr w:type="spellEnd"/>
      <w:proofErr w:type="gramEnd"/>
      <w:r>
        <w:rPr>
          <w:rFonts w:ascii="Arial" w:hAnsi="Arial" w:cs="Arial"/>
          <w:color w:val="000000"/>
          <w:kern w:val="0"/>
          <w:highlight w:val="white"/>
        </w:rPr>
        <w:t xml:space="preserve"> the point at which the Contract is entered into or amended (as relevant) and remains sensitive information at the time of publication</w:t>
      </w:r>
      <w:r>
        <w:rPr>
          <w:rFonts w:ascii="Arial" w:hAnsi="Arial" w:cs="Arial"/>
          <w:color w:val="000000"/>
          <w:kern w:val="0"/>
        </w:rPr>
        <w:t>;</w:t>
      </w:r>
    </w:p>
    <w:p w14:paraId="460842C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kern w:val="0"/>
        </w:rPr>
        <w:t>composition;</w:t>
      </w:r>
      <w:proofErr w:type="gramEnd"/>
    </w:p>
    <w:p w14:paraId="45F7E34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this Contract, </w:t>
      </w:r>
      <w:r>
        <w:rPr>
          <w:rFonts w:ascii="Arial" w:hAnsi="Arial" w:cs="Arial"/>
          <w:color w:val="000000"/>
          <w:kern w:val="0"/>
          <w:highlight w:val="white"/>
        </w:rPr>
        <w:t>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Pr>
          <w:rFonts w:ascii="Arial" w:hAnsi="Arial" w:cs="Arial"/>
          <w:color w:val="000000"/>
          <w:kern w:val="0"/>
        </w:rPr>
        <w:t>.</w:t>
      </w:r>
    </w:p>
    <w:p w14:paraId="51D7F496"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64CF02BF"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74A9349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General</w:t>
      </w:r>
    </w:p>
    <w:p w14:paraId="1A52C76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74B90971"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79AC2F61"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there is any inconsistency between these terms and conditions and </w:t>
      </w:r>
      <w:proofErr w:type="gramStart"/>
      <w:r>
        <w:rPr>
          <w:rFonts w:ascii="Arial" w:hAnsi="Arial" w:cs="Arial"/>
          <w:color w:val="000000"/>
          <w:kern w:val="0"/>
        </w:rPr>
        <w:t>the  associated</w:t>
      </w:r>
      <w:proofErr w:type="gramEnd"/>
      <w:r>
        <w:rPr>
          <w:rFonts w:ascii="Arial" w:hAnsi="Arial" w:cs="Arial"/>
          <w:color w:val="000000"/>
          <w:kern w:val="0"/>
        </w:rPr>
        <w:t xml:space="preserve"> documents expressly referred to therein, the conflict shall be resolved according to the following descending order of priority:</w:t>
      </w:r>
    </w:p>
    <w:p w14:paraId="5DA29BD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(1)   the terms and </w:t>
      </w:r>
      <w:proofErr w:type="gramStart"/>
      <w:r>
        <w:rPr>
          <w:rFonts w:ascii="Arial" w:hAnsi="Arial" w:cs="Arial"/>
          <w:color w:val="000000"/>
          <w:kern w:val="0"/>
        </w:rPr>
        <w:t>conditions;</w:t>
      </w:r>
      <w:proofErr w:type="gramEnd"/>
    </w:p>
    <w:p w14:paraId="42416DD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schedules; and</w:t>
      </w:r>
    </w:p>
    <w:p w14:paraId="631F5F57" w14:textId="77777777" w:rsidR="00A2668E" w:rsidRDefault="00A2668E">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the documents expressly referred to in the agreement.</w:t>
      </w:r>
    </w:p>
    <w:p w14:paraId="45997A1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14:paraId="2BED133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10685BC"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324560F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AA53A72"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1FBFFE09"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238151D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Application of Conditions</w:t>
      </w:r>
    </w:p>
    <w:p w14:paraId="332DBC9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These terms and conditions, schedules and the specification govern the Contract to the entire exclusion of all other terms and conditions. No other terms or conditions are implied.</w:t>
      </w:r>
    </w:p>
    <w:p w14:paraId="7CA99126"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10324EE7"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75099D33"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0CE0B0F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lastRenderedPageBreak/>
        <w:t>4   Disclosure of Information</w:t>
      </w:r>
    </w:p>
    <w:p w14:paraId="22F14B3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Information received or in connection with the Contract shall be managed in accordance with DEFCON 531 (SC1) and Clause 5.</w:t>
      </w:r>
    </w:p>
    <w:p w14:paraId="1DDE8CBE"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7DCA04C0"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4A252EA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Transparency</w:t>
      </w:r>
    </w:p>
    <w:p w14:paraId="0F7B0AD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t>
      </w:r>
      <w:r>
        <w:rPr>
          <w:rFonts w:ascii="Arial" w:hAnsi="Arial" w:cs="Arial"/>
          <w:color w:val="000000"/>
          <w:kern w:val="0"/>
          <w:highlight w:val="white"/>
        </w:rPr>
        <w:t xml:space="preserve">Notwithstanding </w:t>
      </w:r>
      <w:r>
        <w:rPr>
          <w:rFonts w:ascii="Arial" w:hAnsi="Arial" w:cs="Arial"/>
          <w:color w:val="000000"/>
          <w:kern w:val="0"/>
        </w:rPr>
        <w:t>any</w:t>
      </w:r>
      <w:r>
        <w:rPr>
          <w:rFonts w:ascii="Arial" w:hAnsi="Arial" w:cs="Arial"/>
          <w:color w:val="000000"/>
          <w:kern w:val="0"/>
          <w:highlight w:val="white"/>
        </w:rPr>
        <w:t xml:space="preserve"> other condition of this </w:t>
      </w:r>
      <w:proofErr w:type="gramStart"/>
      <w:r>
        <w:rPr>
          <w:rFonts w:ascii="Arial" w:hAnsi="Arial" w:cs="Arial"/>
          <w:color w:val="000000"/>
          <w:kern w:val="0"/>
          <w:highlight w:val="white"/>
        </w:rPr>
        <w:t>Contract,  including</w:t>
      </w:r>
      <w:proofErr w:type="gramEnd"/>
      <w:r>
        <w:rPr>
          <w:rFonts w:ascii="Arial" w:hAnsi="Arial" w:cs="Arial"/>
          <w:color w:val="000000"/>
          <w:kern w:val="0"/>
          <w:highlight w:val="white"/>
        </w:rPr>
        <w:t xml:space="preserve"> </w:t>
      </w:r>
      <w:r>
        <w:rPr>
          <w:rFonts w:ascii="Arial" w:hAnsi="Arial" w:cs="Arial"/>
          <w:color w:val="000000"/>
          <w:kern w:val="0"/>
        </w:rPr>
        <w:t>DEFCON</w:t>
      </w:r>
      <w:r>
        <w:rPr>
          <w:rFonts w:ascii="Arial" w:hAnsi="Arial" w:cs="Arial"/>
          <w:color w:val="000000"/>
          <w:kern w:val="0"/>
          <w:highlight w:val="white"/>
        </w:rPr>
        <w:t>531 (SC1)</w:t>
      </w:r>
      <w:r>
        <w:rPr>
          <w:rFonts w:ascii="Arial" w:hAnsi="Arial" w:cs="Arial"/>
          <w:color w:val="000000"/>
          <w:kern w:val="0"/>
        </w:rPr>
        <w:t xml:space="preserve">, the Contractor understands that the Authority may publish the Transparency Information to the general public.  </w:t>
      </w:r>
    </w:p>
    <w:p w14:paraId="7E5BBBF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14:paraId="2046AEC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14:paraId="52AAC24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BEB34E4"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kern w:val="0"/>
        </w:rPr>
        <w:t>EIR ,</w:t>
      </w:r>
      <w:proofErr w:type="gramEnd"/>
      <w:r>
        <w:rPr>
          <w:rFonts w:ascii="Arial" w:hAnsi="Arial" w:cs="Arial"/>
          <w:color w:val="000000"/>
          <w:kern w:val="0"/>
        </w:rPr>
        <w:t xml:space="preserve"> for the avoidance of doubt, including the Sensitive Information.</w:t>
      </w:r>
    </w:p>
    <w:p w14:paraId="095903A5"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taking into account</w:t>
      </w:r>
      <w:proofErr w:type="gramEnd"/>
      <w:r>
        <w:rPr>
          <w:rFonts w:ascii="Arial" w:hAnsi="Arial" w:cs="Arial"/>
          <w:color w:val="000000"/>
          <w:kern w:val="0"/>
        </w:rPr>
        <w:t xml:space="preserve"> the Sensitive Information set out in Schedule 4, consult with the </w:t>
      </w:r>
      <w:proofErr w:type="spellStart"/>
      <w:r>
        <w:rPr>
          <w:rFonts w:ascii="Arial" w:hAnsi="Arial" w:cs="Arial"/>
          <w:color w:val="000000"/>
          <w:kern w:val="0"/>
        </w:rPr>
        <w:t>Contractorwhere</w:t>
      </w:r>
      <w:proofErr w:type="spellEnd"/>
      <w:r>
        <w:rPr>
          <w:rFonts w:ascii="Arial" w:hAnsi="Arial" w:cs="Arial"/>
          <w:color w:val="000000"/>
          <w:kern w:val="0"/>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6ED8B50"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14:paraId="520642A5" w14:textId="77777777" w:rsidR="00A2668E" w:rsidRDefault="00A2668E">
      <w:pPr>
        <w:widowControl w:val="0"/>
        <w:autoSpaceDE w:val="0"/>
        <w:autoSpaceDN w:val="0"/>
        <w:adjustRightInd w:val="0"/>
        <w:spacing w:before="240" w:after="60" w:line="240" w:lineRule="auto"/>
        <w:ind w:left="120"/>
        <w:rPr>
          <w:rFonts w:ascii="Arial" w:hAnsi="Arial" w:cs="Arial"/>
          <w:kern w:val="0"/>
          <w:sz w:val="24"/>
          <w:szCs w:val="24"/>
        </w:rPr>
      </w:pPr>
      <w:r>
        <w:rPr>
          <w:rFonts w:ascii="Arial" w:hAnsi="Arial" w:cs="Arial"/>
          <w:b/>
          <w:bCs/>
          <w:color w:val="000000"/>
          <w:kern w:val="0"/>
        </w:rPr>
        <w:t>6   Notices</w:t>
      </w:r>
    </w:p>
    <w:p w14:paraId="553791D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4FE23C5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(1)   in writing in the English </w:t>
      </w:r>
      <w:proofErr w:type="gramStart"/>
      <w:r>
        <w:rPr>
          <w:rFonts w:ascii="Arial" w:hAnsi="Arial" w:cs="Arial"/>
          <w:color w:val="000000"/>
          <w:kern w:val="0"/>
        </w:rPr>
        <w:t>language;</w:t>
      </w:r>
      <w:proofErr w:type="gramEnd"/>
    </w:p>
    <w:p w14:paraId="3531DD0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authenticated by signature or such other method as may be agreed between the </w:t>
      </w:r>
      <w:proofErr w:type="gramStart"/>
      <w:r>
        <w:rPr>
          <w:rFonts w:ascii="Arial" w:hAnsi="Arial" w:cs="Arial"/>
          <w:color w:val="000000"/>
          <w:kern w:val="0"/>
        </w:rPr>
        <w:t>Parties;</w:t>
      </w:r>
      <w:proofErr w:type="gramEnd"/>
    </w:p>
    <w:p w14:paraId="54F82B7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(3)   sent for the attention of the other Party’s representative, and to the address set out in the </w:t>
      </w:r>
      <w:proofErr w:type="gramStart"/>
      <w:r>
        <w:rPr>
          <w:rFonts w:ascii="Arial" w:hAnsi="Arial" w:cs="Arial"/>
          <w:color w:val="000000"/>
          <w:kern w:val="0"/>
        </w:rPr>
        <w:t>Contract;</w:t>
      </w:r>
      <w:proofErr w:type="gramEnd"/>
    </w:p>
    <w:p w14:paraId="4FA7F4E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(4)   marked with the number of the Contract; and</w:t>
      </w:r>
    </w:p>
    <w:p w14:paraId="796B341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(5)   delivered by hand, prepaid post (or airmail), facsimile transmission or, if agreed in the Contract, by electronic mail.</w:t>
      </w:r>
    </w:p>
    <w:p w14:paraId="20BAE91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3D8E00BC"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kern w:val="0"/>
        </w:rPr>
        <w:t>delivery;</w:t>
      </w:r>
      <w:proofErr w:type="gramEnd"/>
    </w:p>
    <w:p w14:paraId="0BBF082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sent by prepaid post, on the fourth Business Day (or the tenth Business Day in the </w:t>
      </w:r>
      <w:r>
        <w:rPr>
          <w:rFonts w:ascii="Arial" w:hAnsi="Arial" w:cs="Arial"/>
          <w:color w:val="000000"/>
          <w:kern w:val="0"/>
        </w:rPr>
        <w:lastRenderedPageBreak/>
        <w:t xml:space="preserve">case of airmail) after the day of </w:t>
      </w:r>
      <w:proofErr w:type="gramStart"/>
      <w:r>
        <w:rPr>
          <w:rFonts w:ascii="Arial" w:hAnsi="Arial" w:cs="Arial"/>
          <w:color w:val="000000"/>
          <w:kern w:val="0"/>
        </w:rPr>
        <w:t>posting;</w:t>
      </w:r>
      <w:proofErr w:type="gramEnd"/>
    </w:p>
    <w:p w14:paraId="3AA8DAE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(3)   if sent by facsimile or electronic means: </w:t>
      </w:r>
    </w:p>
    <w:p w14:paraId="7AE26066" w14:textId="77777777" w:rsidR="00A2668E" w:rsidRDefault="00A2668E">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599927C2" w14:textId="77777777" w:rsidR="00A2668E" w:rsidRDefault="00A2668E">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63971D4F"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374C45C1"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7   Intellectual Property</w:t>
      </w:r>
    </w:p>
    <w:p w14:paraId="041CBFB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kern w:val="0"/>
        </w:rPr>
        <w:t>manufacture</w:t>
      </w:r>
      <w:proofErr w:type="gramEnd"/>
      <w:r>
        <w:rPr>
          <w:rFonts w:ascii="Arial" w:hAnsi="Arial" w:cs="Arial"/>
          <w:color w:val="000000"/>
          <w:kern w:val="0"/>
        </w:rPr>
        <w:t xml:space="preserve"> or supply of the Contractor Deliverables.</w:t>
      </w:r>
    </w:p>
    <w:p w14:paraId="5DF4086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kern w:val="0"/>
        </w:rPr>
        <w:t>settle</w:t>
      </w:r>
      <w:proofErr w:type="gramEnd"/>
      <w:r>
        <w:rPr>
          <w:rFonts w:ascii="Arial" w:hAnsi="Arial" w:cs="Arial"/>
          <w:color w:val="000000"/>
          <w:kern w:val="0"/>
        </w:rPr>
        <w:t xml:space="preserve"> or otherwise dispose of such claim.  The Authority shall give the Contractor such assistance as it may reasonably require </w:t>
      </w:r>
      <w:proofErr w:type="gramStart"/>
      <w:r>
        <w:rPr>
          <w:rFonts w:ascii="Arial" w:hAnsi="Arial" w:cs="Arial"/>
          <w:color w:val="000000"/>
          <w:kern w:val="0"/>
        </w:rPr>
        <w:t>to dispose</w:t>
      </w:r>
      <w:proofErr w:type="gramEnd"/>
      <w:r>
        <w:rPr>
          <w:rFonts w:ascii="Arial" w:hAnsi="Arial" w:cs="Arial"/>
          <w:color w:val="000000"/>
          <w:kern w:val="0"/>
        </w:rPr>
        <w:t xml:space="preserve"> of the claim and will not make any statement which might be prejudicial to the settlement or defence of the claim</w:t>
      </w:r>
      <w:r>
        <w:rPr>
          <w:rFonts w:ascii="Arial" w:hAnsi="Arial" w:cs="Arial"/>
          <w:b/>
          <w:bCs/>
          <w:color w:val="000000"/>
          <w:kern w:val="0"/>
        </w:rPr>
        <w:t>.</w:t>
      </w:r>
    </w:p>
    <w:p w14:paraId="75F33C58" w14:textId="77777777" w:rsidR="00A2668E" w:rsidRDefault="00A2668E">
      <w:pPr>
        <w:widowControl w:val="0"/>
        <w:autoSpaceDE w:val="0"/>
        <w:autoSpaceDN w:val="0"/>
        <w:adjustRightInd w:val="0"/>
        <w:spacing w:after="0" w:line="240" w:lineRule="auto"/>
        <w:ind w:left="120"/>
        <w:rPr>
          <w:rFonts w:ascii="Arial" w:hAnsi="Arial" w:cs="Arial"/>
          <w:kern w:val="0"/>
          <w:sz w:val="24"/>
          <w:szCs w:val="24"/>
        </w:rPr>
      </w:pPr>
      <w:bookmarkStart w:id="2" w:name="#_Hlk44418494"/>
      <w:bookmarkEnd w:id="2"/>
    </w:p>
    <w:p w14:paraId="0F5EEF8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8172BA9" w14:textId="77777777" w:rsidR="00A2668E" w:rsidRDefault="00A2668E">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highlight w:val="white"/>
        </w:rPr>
        <w:t>Notification of Intellectual Property Rights (IPR) Restrictions</w:t>
      </w:r>
    </w:p>
    <w:p w14:paraId="3BF2DFA4" w14:textId="77777777" w:rsidR="00A2668E" w:rsidRDefault="00A2668E">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highlight w:val="white"/>
        </w:rPr>
        <w:t xml:space="preserve">Where any of the Conditions listed below (1to3) have been added to </w:t>
      </w:r>
      <w:proofErr w:type="spellStart"/>
      <w:r>
        <w:rPr>
          <w:rFonts w:ascii="Arial" w:hAnsi="Arial" w:cs="Arial"/>
          <w:color w:val="000000"/>
          <w:kern w:val="0"/>
          <w:sz w:val="20"/>
          <w:szCs w:val="20"/>
          <w:highlight w:val="white"/>
        </w:rPr>
        <w:t>theseConditions</w:t>
      </w:r>
      <w:proofErr w:type="spellEnd"/>
      <w:r>
        <w:rPr>
          <w:rFonts w:ascii="Arial" w:hAnsi="Arial" w:cs="Arial"/>
          <w:color w:val="000000"/>
          <w:kern w:val="0"/>
          <w:sz w:val="20"/>
          <w:szCs w:val="20"/>
          <w:highlight w:val="white"/>
        </w:rPr>
        <w:t xml:space="preserve"> of the Contract as Project Specific DEFCONs at Clause 21,the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F7A69F9" w14:textId="77777777" w:rsidR="00A2668E" w:rsidRDefault="00A2668E">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highlight w:val="white"/>
        </w:rPr>
        <w:t xml:space="preserve">DEFCON 15 - including notification of any self-standing background Intellectual </w:t>
      </w:r>
      <w:proofErr w:type="gramStart"/>
      <w:r>
        <w:rPr>
          <w:rFonts w:ascii="Arial" w:hAnsi="Arial" w:cs="Arial"/>
          <w:color w:val="000000"/>
          <w:kern w:val="0"/>
          <w:sz w:val="20"/>
          <w:szCs w:val="20"/>
          <w:highlight w:val="white"/>
        </w:rPr>
        <w:t>Property;</w:t>
      </w:r>
      <w:proofErr w:type="gramEnd"/>
    </w:p>
    <w:p w14:paraId="464055AA" w14:textId="77777777" w:rsidR="00A2668E" w:rsidRDefault="00A2668E">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highlight w:val="white"/>
        </w:rPr>
        <w:t xml:space="preserve">DEFCON 90 - including copyright material supplied under Clause </w:t>
      </w:r>
      <w:proofErr w:type="gramStart"/>
      <w:r>
        <w:rPr>
          <w:rFonts w:ascii="Arial" w:hAnsi="Arial" w:cs="Arial"/>
          <w:color w:val="000000"/>
          <w:kern w:val="0"/>
          <w:sz w:val="20"/>
          <w:szCs w:val="20"/>
          <w:highlight w:val="white"/>
        </w:rPr>
        <w:t>5;</w:t>
      </w:r>
      <w:proofErr w:type="gramEnd"/>
    </w:p>
    <w:p w14:paraId="2D233D4A" w14:textId="77777777" w:rsidR="00A2668E" w:rsidRDefault="00A2668E">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highlight w:val="white"/>
        </w:rPr>
        <w:t xml:space="preserve">DEFCON 91 - limitations of Deliverable Software under Clause </w:t>
      </w:r>
      <w:proofErr w:type="gramStart"/>
      <w:r>
        <w:rPr>
          <w:rFonts w:ascii="Arial" w:hAnsi="Arial" w:cs="Arial"/>
          <w:color w:val="000000"/>
          <w:kern w:val="0"/>
          <w:sz w:val="20"/>
          <w:szCs w:val="20"/>
          <w:highlight w:val="white"/>
        </w:rPr>
        <w:t>3b;</w:t>
      </w:r>
      <w:proofErr w:type="gramEnd"/>
    </w:p>
    <w:p w14:paraId="3BF31441" w14:textId="77777777" w:rsidR="00A2668E" w:rsidRDefault="00A2668E">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highlight w:val="white"/>
        </w:rPr>
        <w:t xml:space="preserve">The Contractor shall promptly notify the Authority in writing if they become aware during the performance of the Contract of any required additions, </w:t>
      </w:r>
      <w:proofErr w:type="gramStart"/>
      <w:r>
        <w:rPr>
          <w:rFonts w:ascii="Arial" w:hAnsi="Arial" w:cs="Arial"/>
          <w:color w:val="000000"/>
          <w:kern w:val="0"/>
          <w:sz w:val="20"/>
          <w:szCs w:val="20"/>
          <w:highlight w:val="white"/>
        </w:rPr>
        <w:t>inaccuracies</w:t>
      </w:r>
      <w:proofErr w:type="gramEnd"/>
      <w:r>
        <w:rPr>
          <w:rFonts w:ascii="Arial" w:hAnsi="Arial" w:cs="Arial"/>
          <w:color w:val="000000"/>
          <w:kern w:val="0"/>
          <w:sz w:val="20"/>
          <w:szCs w:val="20"/>
          <w:highlight w:val="white"/>
        </w:rPr>
        <w:t xml:space="preserve"> or omissions in Schedule 5.</w:t>
      </w:r>
    </w:p>
    <w:p w14:paraId="775CC951" w14:textId="77777777" w:rsidR="00A2668E" w:rsidRDefault="00A2668E">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highlight w:val="white"/>
        </w:rPr>
        <w:t>Any amendment to Schedule 5 shall be made in accordance with DEFCON 503 (SC1).</w:t>
      </w:r>
    </w:p>
    <w:p w14:paraId="3DA4221C"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5CBD6569" w14:textId="77777777" w:rsidR="00A2668E" w:rsidRDefault="00A2668E">
      <w:pPr>
        <w:widowControl w:val="0"/>
        <w:autoSpaceDE w:val="0"/>
        <w:autoSpaceDN w:val="0"/>
        <w:adjustRightInd w:val="0"/>
        <w:spacing w:after="0" w:line="240" w:lineRule="auto"/>
        <w:ind w:left="120"/>
        <w:rPr>
          <w:rFonts w:ascii="Arial" w:hAnsi="Arial" w:cs="Arial"/>
          <w:kern w:val="0"/>
          <w:sz w:val="24"/>
          <w:szCs w:val="24"/>
        </w:rPr>
      </w:pPr>
      <w:bookmarkStart w:id="3" w:name="#_Hlk44418534"/>
      <w:bookmarkEnd w:id="3"/>
    </w:p>
    <w:p w14:paraId="68E853C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8   Supply of Contractor Deliverables and Quality Assurance</w:t>
      </w:r>
    </w:p>
    <w:p w14:paraId="33E38D1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3BA9100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Contract.</w:t>
      </w:r>
    </w:p>
    <w:p w14:paraId="5FD9113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25758288"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correspond with the </w:t>
      </w:r>
      <w:proofErr w:type="gramStart"/>
      <w:r>
        <w:rPr>
          <w:rFonts w:ascii="Arial" w:hAnsi="Arial" w:cs="Arial"/>
          <w:color w:val="000000"/>
          <w:kern w:val="0"/>
        </w:rPr>
        <w:t>specification;</w:t>
      </w:r>
      <w:proofErr w:type="gramEnd"/>
    </w:p>
    <w:p w14:paraId="281D6D4E"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are of satisfactory quality (within the meaning of the Sale of Goods Act 1979, as amended) except that fitness for purpose shall be limited to the goods being fit for the </w:t>
      </w:r>
      <w:r>
        <w:rPr>
          <w:rFonts w:ascii="Arial" w:hAnsi="Arial" w:cs="Arial"/>
          <w:color w:val="000000"/>
          <w:kern w:val="0"/>
        </w:rPr>
        <w:lastRenderedPageBreak/>
        <w:t>particular purpose held out expressly by or made known expressly to the Contractor and in this respect the Authority relies on the Contractor’s skill and judgement; and</w:t>
      </w:r>
    </w:p>
    <w:p w14:paraId="0BF71145"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Contract.</w:t>
      </w:r>
    </w:p>
    <w:p w14:paraId="205E45E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kern w:val="0"/>
        </w:rPr>
        <w:t>with regard to</w:t>
      </w:r>
      <w:proofErr w:type="gramEnd"/>
      <w:r>
        <w:rPr>
          <w:rFonts w:ascii="Arial" w:hAnsi="Arial" w:cs="Arial"/>
          <w:color w:val="000000"/>
          <w:kern w:val="0"/>
        </w:rPr>
        <w:t xml:space="preserve"> any relevant defence or security matter arising in the application for any such licence.</w:t>
      </w:r>
    </w:p>
    <w:p w14:paraId="5BAD8856"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2B543305"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5836103F" w14:textId="77777777" w:rsidR="00A2668E" w:rsidRDefault="00A2668E">
      <w:pPr>
        <w:widowControl w:val="0"/>
        <w:autoSpaceDE w:val="0"/>
        <w:autoSpaceDN w:val="0"/>
        <w:adjustRightInd w:val="0"/>
        <w:spacing w:after="0" w:line="240" w:lineRule="auto"/>
        <w:ind w:left="120"/>
        <w:rPr>
          <w:rFonts w:ascii="Arial" w:hAnsi="Arial" w:cs="Arial"/>
          <w:kern w:val="0"/>
          <w:sz w:val="24"/>
          <w:szCs w:val="24"/>
        </w:rPr>
      </w:pPr>
      <w:bookmarkStart w:id="4" w:name="#_Hlk44418620"/>
      <w:bookmarkEnd w:id="4"/>
    </w:p>
    <w:p w14:paraId="2D1A1B0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9   Supply of Data </w:t>
      </w:r>
      <w:proofErr w:type="spellStart"/>
      <w:r>
        <w:rPr>
          <w:rFonts w:ascii="Arial" w:hAnsi="Arial" w:cs="Arial"/>
          <w:b/>
          <w:bCs/>
          <w:color w:val="000000"/>
          <w:kern w:val="0"/>
        </w:rPr>
        <w:t>forHazardous</w:t>
      </w:r>
      <w:proofErr w:type="spellEnd"/>
      <w:r>
        <w:rPr>
          <w:rFonts w:ascii="Arial" w:hAnsi="Arial" w:cs="Arial"/>
          <w:b/>
          <w:bCs/>
          <w:color w:val="000000"/>
          <w:kern w:val="0"/>
        </w:rPr>
        <w:t xml:space="preserve"> Substances, Mixtures and Articles in Contractor Deliverables</w:t>
      </w:r>
    </w:p>
    <w:p w14:paraId="5D8BA2B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50EE827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910520B"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confirmation as to </w:t>
      </w:r>
      <w:proofErr w:type="gramStart"/>
      <w:r>
        <w:rPr>
          <w:rFonts w:ascii="Arial" w:hAnsi="Arial" w:cs="Arial"/>
          <w:color w:val="000000"/>
          <w:kern w:val="0"/>
        </w:rPr>
        <w:t>whether or not</w:t>
      </w:r>
      <w:proofErr w:type="gramEnd"/>
      <w:r>
        <w:rPr>
          <w:rFonts w:ascii="Arial" w:hAnsi="Arial" w:cs="Arial"/>
          <w:color w:val="000000"/>
          <w:kern w:val="0"/>
        </w:rPr>
        <w:t xml:space="preserve"> to the best of its knowledge any of the Contractor Deliverables contain hazardous Substances, Mixtures or Articles; and</w:t>
      </w:r>
    </w:p>
    <w:p w14:paraId="32285407"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rPr>
        <w:t>);</w:t>
      </w:r>
      <w:proofErr w:type="gramEnd"/>
    </w:p>
    <w:p w14:paraId="502C56D3"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500BC507"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6E92785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04201A99"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5EA90379"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4F71306"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5A18D6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01BA28B9"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5DB8EA31"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19FD415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If the Substances, Mixtures and Articles in Contractor Deliverables have magnetic properties which emit a magnetic field, the Contractor shall additionally provide details on </w:t>
      </w:r>
      <w:r>
        <w:rPr>
          <w:rFonts w:ascii="Arial" w:hAnsi="Arial" w:cs="Arial"/>
          <w:color w:val="000000"/>
          <w:kern w:val="0"/>
        </w:rPr>
        <w:lastRenderedPageBreak/>
        <w:t>DEFFORM 68 of the magnetic flux density at a defined distance, for the condition in which it is packed.</w:t>
      </w:r>
    </w:p>
    <w:p w14:paraId="23C10B9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w:t>
      </w:r>
      <w:r>
        <w:rPr>
          <w:rFonts w:ascii="Arial" w:hAnsi="Arial" w:cs="Arial"/>
          <w:color w:val="000000"/>
          <w:kern w:val="0"/>
          <w:highlight w:val="white"/>
        </w:rPr>
        <w:t>18</w:t>
      </w:r>
      <w:r>
        <w:rPr>
          <w:rFonts w:ascii="Arial" w:hAnsi="Arial" w:cs="Arial"/>
          <w:color w:val="000000"/>
          <w:kern w:val="0"/>
        </w:rPr>
        <w:t xml:space="preserve"> (Material Breach) for which the Authority reserves the right to require the Contractor to rectify the breach immediately at no additional cost to the Authority or to terminate the Contract in accordance with Clause </w:t>
      </w:r>
      <w:r>
        <w:rPr>
          <w:rFonts w:ascii="Arial" w:hAnsi="Arial" w:cs="Arial"/>
          <w:color w:val="000000"/>
          <w:kern w:val="0"/>
          <w:highlight w:val="white"/>
        </w:rPr>
        <w:t>18</w:t>
      </w:r>
      <w:r>
        <w:rPr>
          <w:rFonts w:ascii="Arial" w:hAnsi="Arial" w:cs="Arial"/>
          <w:color w:val="000000"/>
          <w:kern w:val="0"/>
        </w:rPr>
        <w:t>.</w:t>
      </w:r>
    </w:p>
    <w:p w14:paraId="3FE656EE" w14:textId="77777777" w:rsidR="00A2668E" w:rsidRDefault="00A2668E">
      <w:pPr>
        <w:widowControl w:val="0"/>
        <w:autoSpaceDE w:val="0"/>
        <w:autoSpaceDN w:val="0"/>
        <w:adjustRightInd w:val="0"/>
        <w:spacing w:after="0" w:line="240" w:lineRule="auto"/>
        <w:ind w:left="120"/>
        <w:rPr>
          <w:rFonts w:ascii="Arial" w:hAnsi="Arial" w:cs="Arial"/>
          <w:kern w:val="0"/>
          <w:sz w:val="24"/>
          <w:szCs w:val="24"/>
        </w:rPr>
      </w:pPr>
      <w:bookmarkStart w:id="5" w:name="#_Hlk44418711"/>
      <w:bookmarkEnd w:id="5"/>
    </w:p>
    <w:p w14:paraId="02A1AF5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roofErr w:type="spellStart"/>
      <w:proofErr w:type="gramStart"/>
      <w:r>
        <w:rPr>
          <w:rFonts w:ascii="Arial" w:hAnsi="Arial" w:cs="Arial"/>
          <w:color w:val="000000"/>
          <w:kern w:val="0"/>
        </w:rPr>
        <w:t>h.Where</w:t>
      </w:r>
      <w:proofErr w:type="spellEnd"/>
      <w:proofErr w:type="gramEnd"/>
      <w:r>
        <w:rPr>
          <w:rFonts w:ascii="Arial" w:hAnsi="Arial" w:cs="Arial"/>
          <w:color w:val="000000"/>
          <w:kern w:val="0"/>
        </w:rPr>
        <w:t xml:space="preserve"> delivery is made to the Defence Fulfilment Centre (DFC) and / or other Team Leidos location / building, the Contractor must comply with the Logistic Commodities and Services Transformation (LCST) Supplier Manual.</w:t>
      </w:r>
    </w:p>
    <w:p w14:paraId="0FD0965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50254DFF" w14:textId="77777777" w:rsidR="00A2668E" w:rsidRDefault="00A2668E">
      <w:pPr>
        <w:keepNext/>
        <w:widowControl w:val="0"/>
        <w:tabs>
          <w:tab w:val="left" w:leader="dot" w:pos="6000"/>
        </w:tabs>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10</w:t>
      </w:r>
      <w:r>
        <w:rPr>
          <w:rFonts w:ascii="Arial" w:hAnsi="Arial" w:cs="Arial"/>
          <w:kern w:val="0"/>
          <w:sz w:val="24"/>
          <w:szCs w:val="24"/>
        </w:rPr>
        <w:tab/>
      </w:r>
      <w:r>
        <w:rPr>
          <w:rFonts w:ascii="Arial" w:hAnsi="Arial" w:cs="Arial"/>
          <w:b/>
          <w:bCs/>
          <w:color w:val="000000"/>
          <w:kern w:val="0"/>
          <w:sz w:val="20"/>
          <w:szCs w:val="20"/>
        </w:rPr>
        <w:t>Delivery / Collection</w:t>
      </w:r>
    </w:p>
    <w:p w14:paraId="422E02C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 shall specify whether the Contractor Deliverables are to be delivered to the consignee by the Contractor or collected from the consignor by the Authority.</w:t>
      </w:r>
    </w:p>
    <w:p w14:paraId="7A2E8A8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66843F6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7A80D8EF"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3C0F4176"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Marking of Contractor Deliverables</w:t>
      </w:r>
    </w:p>
    <w:p w14:paraId="304F106E" w14:textId="77777777" w:rsidR="00A2668E" w:rsidRDefault="00A2668E">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436072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w:t>
      </w:r>
    </w:p>
    <w:p w14:paraId="07BD500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marking shall include any serial numbers allocated to the Contractor Deliverable.</w:t>
      </w:r>
    </w:p>
    <w:p w14:paraId="04B4668E" w14:textId="77777777" w:rsidR="00A2668E" w:rsidRDefault="00A2668E">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17CEFDAD"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7AE6902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Packaging and Labelling of Contractor Deliverables (Excluding Contractor Deliverables Containing Ammunition or Explosives)</w:t>
      </w:r>
    </w:p>
    <w:p w14:paraId="7A349B0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Contract and Def Stan 81-041 (Part 1 and Part 6).</w:t>
      </w:r>
    </w:p>
    <w:p w14:paraId="4F2D4A2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1783249F"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the Technical Instructions for the Safe Transport of Dangerous Goods by Air (ICAO), </w:t>
      </w:r>
      <w:r>
        <w:rPr>
          <w:rFonts w:ascii="Arial" w:hAnsi="Arial" w:cs="Arial"/>
          <w:color w:val="000000"/>
          <w:kern w:val="0"/>
        </w:rPr>
        <w:lastRenderedPageBreak/>
        <w:t xml:space="preserve">IATA Dangerous Goods </w:t>
      </w:r>
      <w:proofErr w:type="gramStart"/>
      <w:r>
        <w:rPr>
          <w:rFonts w:ascii="Arial" w:hAnsi="Arial" w:cs="Arial"/>
          <w:color w:val="000000"/>
          <w:kern w:val="0"/>
        </w:rPr>
        <w:t>Regulations;</w:t>
      </w:r>
      <w:proofErr w:type="gramEnd"/>
    </w:p>
    <w:p w14:paraId="1D20A8CD"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International Maritime Dangerous Goods (IMDG) </w:t>
      </w:r>
      <w:proofErr w:type="gramStart"/>
      <w:r>
        <w:rPr>
          <w:rFonts w:ascii="Arial" w:hAnsi="Arial" w:cs="Arial"/>
          <w:color w:val="000000"/>
          <w:kern w:val="0"/>
        </w:rPr>
        <w:t>Code;</w:t>
      </w:r>
      <w:proofErr w:type="gramEnd"/>
    </w:p>
    <w:p w14:paraId="08F88D6D"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425656FB"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0553A07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440DC49"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774FC68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13</w:t>
      </w:r>
      <w:r>
        <w:rPr>
          <w:rFonts w:ascii="Arial" w:hAnsi="Arial" w:cs="Arial"/>
          <w:b/>
          <w:bCs/>
          <w:color w:val="000000"/>
          <w:kern w:val="0"/>
          <w:highlight w:val="white"/>
        </w:rPr>
        <w:t>Plastic Packaging Tax</w:t>
      </w:r>
    </w:p>
    <w:p w14:paraId="4A809D3C"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a. The Contractor shall ensure that any PPT due in relation to this Contract is paid in accordance with the PPT Legislation.</w:t>
      </w:r>
    </w:p>
    <w:p w14:paraId="431CDF7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b. The Contract Price includes any PPT that may be payable by the Contractor in relation to the Contract.</w:t>
      </w:r>
    </w:p>
    <w:p w14:paraId="45B4A0F5"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c. On reasonable notice being provided by the Authority, the Contractor shall provide and make available to the Authority details of any PPT they have paid that relates to the Contract.</w:t>
      </w:r>
    </w:p>
    <w:p w14:paraId="3D8FA59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 xml:space="preserve">d. The Contractor shall notify the Authority, in writing, </w:t>
      </w:r>
      <w:proofErr w:type="gramStart"/>
      <w:r>
        <w:rPr>
          <w:rFonts w:ascii="Arial" w:hAnsi="Arial" w:cs="Arial"/>
          <w:color w:val="000000"/>
          <w:kern w:val="0"/>
          <w:highlight w:val="white"/>
        </w:rPr>
        <w:t>in the event that</w:t>
      </w:r>
      <w:proofErr w:type="gramEnd"/>
      <w:r>
        <w:rPr>
          <w:rFonts w:ascii="Arial" w:hAnsi="Arial" w:cs="Arial"/>
          <w:color w:val="000000"/>
          <w:kern w:val="0"/>
          <w:highlight w:val="white"/>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AD0F38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e. In accordance with DEFCON 609 (SC1) the Contractor (and their sub-contractors) shall maintain all records relating to PPT and make them available to the Authority when requested on reasonable notice for reasons related to the Contract.</w:t>
      </w:r>
    </w:p>
    <w:p w14:paraId="4D1BD2D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F757167"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(1) confirmation of the tax status of any Plastic Packaging </w:t>
      </w:r>
      <w:proofErr w:type="gramStart"/>
      <w:r>
        <w:rPr>
          <w:rFonts w:ascii="Arial" w:hAnsi="Arial" w:cs="Arial"/>
          <w:color w:val="000000"/>
          <w:kern w:val="0"/>
          <w:highlight w:val="white"/>
        </w:rPr>
        <w:t>Component;</w:t>
      </w:r>
      <w:proofErr w:type="gramEnd"/>
    </w:p>
    <w:p w14:paraId="178C65B2"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(2) documents to confirm that PPT has been properly accounted </w:t>
      </w:r>
      <w:proofErr w:type="gramStart"/>
      <w:r>
        <w:rPr>
          <w:rFonts w:ascii="Arial" w:hAnsi="Arial" w:cs="Arial"/>
          <w:color w:val="000000"/>
          <w:kern w:val="0"/>
          <w:highlight w:val="white"/>
        </w:rPr>
        <w:t>for</w:t>
      </w:r>
      <w:r>
        <w:rPr>
          <w:rFonts w:ascii="Arial" w:hAnsi="Arial" w:cs="Arial"/>
          <w:color w:val="000000"/>
          <w:kern w:val="0"/>
        </w:rPr>
        <w:t>;</w:t>
      </w:r>
      <w:proofErr w:type="gramEnd"/>
      <w:r>
        <w:rPr>
          <w:rFonts w:ascii="Arial" w:hAnsi="Arial" w:cs="Arial"/>
          <w:color w:val="000000"/>
          <w:kern w:val="0"/>
        </w:rPr>
        <w:t xml:space="preserve"> </w:t>
      </w:r>
    </w:p>
    <w:p w14:paraId="00261903"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(3) product specifications for the packaging components, including, but not limited to, the weight and composition of the products and any other product specifications that may be required; and </w:t>
      </w:r>
    </w:p>
    <w:p w14:paraId="509A362C"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(4) copies of any certifications or audits that have been obtained or conducted in relation to the provision of Plastic Packaging Components.</w:t>
      </w:r>
    </w:p>
    <w:p w14:paraId="471D04A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g. The Authority shall have the right, on providing reasonable notice, to physically inspect or conduct an audit on the Contractor, to ensure any information that has been provided in accordance with Clause 13.f above is accurate.</w:t>
      </w:r>
    </w:p>
    <w:p w14:paraId="3F48A4F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0EE060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i. The Contractor shall provide, on the Authority providing reasonable notice, any information that the Authority may require from the Contractor for the Authority to comply with any obligations it may have under the PPT Legislation.</w:t>
      </w:r>
    </w:p>
    <w:p w14:paraId="26691F85"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29EAEBE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14Progress Monitoring, Meetings and Reports</w:t>
      </w:r>
    </w:p>
    <w:p w14:paraId="3469252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Contractor shall attend progress meetings and deliver reports at the frequency or times (if </w:t>
      </w:r>
      <w:r>
        <w:rPr>
          <w:rFonts w:ascii="Arial" w:hAnsi="Arial" w:cs="Arial"/>
          <w:color w:val="000000"/>
          <w:kern w:val="0"/>
        </w:rPr>
        <w:lastRenderedPageBreak/>
        <w:t xml:space="preserve">any) specified in the Contract and shall ensure that its Contractor’s representatives are suitably qualified to attend such meetings. Any additional meetings reasonably required shall be at no cost to the Authority.  </w:t>
      </w:r>
    </w:p>
    <w:p w14:paraId="40C25AE0"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7B250ED3" w14:textId="77777777" w:rsidR="00A2668E" w:rsidRDefault="00A2668E">
      <w:pPr>
        <w:keepNext/>
        <w:widowControl w:val="0"/>
        <w:autoSpaceDE w:val="0"/>
        <w:autoSpaceDN w:val="0"/>
        <w:adjustRightInd w:val="0"/>
        <w:spacing w:before="200" w:after="200" w:line="240" w:lineRule="auto"/>
        <w:ind w:left="120"/>
        <w:jc w:val="both"/>
        <w:rPr>
          <w:rFonts w:ascii="Arial" w:hAnsi="Arial" w:cs="Arial"/>
          <w:kern w:val="0"/>
          <w:sz w:val="24"/>
          <w:szCs w:val="24"/>
        </w:rPr>
      </w:pPr>
      <w:r>
        <w:rPr>
          <w:rFonts w:ascii="Arial" w:hAnsi="Arial" w:cs="Arial"/>
          <w:b/>
          <w:bCs/>
          <w:color w:val="000000"/>
          <w:kern w:val="0"/>
          <w:sz w:val="20"/>
          <w:szCs w:val="20"/>
        </w:rPr>
        <w:t xml:space="preserve">15Payment </w:t>
      </w:r>
    </w:p>
    <w:p w14:paraId="57B6B17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Payment for Contractor Deliverables will be made by electronic transfer and prior to submitting any claims for payment under Clause </w:t>
      </w:r>
      <w:r>
        <w:rPr>
          <w:rFonts w:ascii="Arial" w:hAnsi="Arial" w:cs="Arial"/>
          <w:color w:val="000000"/>
          <w:kern w:val="0"/>
          <w:highlight w:val="white"/>
        </w:rPr>
        <w:t>15b</w:t>
      </w:r>
      <w:r>
        <w:rPr>
          <w:rFonts w:ascii="Arial" w:hAnsi="Arial" w:cs="Arial"/>
          <w:color w:val="000000"/>
          <w:kern w:val="0"/>
        </w:rPr>
        <w:t xml:space="preserve"> the Contractor will be required to register their details (Supplier on-boarding) on the Contracting, Purchasing and Finance (CP&amp;F) electronic procurement tool.</w:t>
      </w:r>
    </w:p>
    <w:p w14:paraId="16C3AD3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Where the Contractor submits an invoice to the Authority in accordance with Clause </w:t>
      </w:r>
      <w:r>
        <w:rPr>
          <w:rFonts w:ascii="Arial" w:hAnsi="Arial" w:cs="Arial"/>
          <w:color w:val="000000"/>
          <w:kern w:val="0"/>
          <w:highlight w:val="white"/>
        </w:rPr>
        <w:t>15a</w:t>
      </w:r>
      <w:r>
        <w:rPr>
          <w:rFonts w:ascii="Arial" w:hAnsi="Arial" w:cs="Arial"/>
          <w:color w:val="000000"/>
          <w:kern w:val="0"/>
        </w:rPr>
        <w:t>, the Authority will consider and verify that invoice in a timely fashion.</w:t>
      </w:r>
    </w:p>
    <w:p w14:paraId="6BD85E7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66AD968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Where the Authority fails to comply with Clause </w:t>
      </w:r>
      <w:r>
        <w:rPr>
          <w:rFonts w:ascii="Arial" w:hAnsi="Arial" w:cs="Arial"/>
          <w:color w:val="000000"/>
          <w:kern w:val="0"/>
          <w:highlight w:val="white"/>
        </w:rPr>
        <w:t>15b</w:t>
      </w:r>
      <w:r>
        <w:rPr>
          <w:rFonts w:ascii="Arial" w:hAnsi="Arial" w:cs="Arial"/>
          <w:color w:val="000000"/>
          <w:kern w:val="0"/>
        </w:rPr>
        <w:t xml:space="preserve"> and there is undue delay in considering and verifying the invoice, the invoice shall be regarded as valid and undisputed for the purpose of Clause </w:t>
      </w:r>
      <w:r>
        <w:rPr>
          <w:rFonts w:ascii="Arial" w:hAnsi="Arial" w:cs="Arial"/>
          <w:color w:val="000000"/>
          <w:kern w:val="0"/>
          <w:highlight w:val="white"/>
        </w:rPr>
        <w:t>15c</w:t>
      </w:r>
      <w:r>
        <w:rPr>
          <w:rFonts w:ascii="Arial" w:hAnsi="Arial" w:cs="Arial"/>
          <w:color w:val="000000"/>
          <w:kern w:val="0"/>
        </w:rPr>
        <w:t>after a reasonable time has passed.</w:t>
      </w:r>
    </w:p>
    <w:p w14:paraId="2C74D75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1977039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D0CA64"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35F1035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16   Dispute Resolution</w:t>
      </w:r>
    </w:p>
    <w:p w14:paraId="7A1A167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5DCC8B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w:t>
      </w:r>
      <w:r>
        <w:rPr>
          <w:rFonts w:ascii="Arial" w:hAnsi="Arial" w:cs="Arial"/>
          <w:color w:val="000000"/>
          <w:kern w:val="0"/>
          <w:highlight w:val="white"/>
        </w:rPr>
        <w:t>16.a</w:t>
      </w:r>
      <w:r>
        <w:rPr>
          <w:rFonts w:ascii="Arial" w:hAnsi="Arial" w:cs="Arial"/>
          <w:color w:val="000000"/>
          <w:kern w:val="0"/>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14:paraId="120D0D7E"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roofErr w:type="spellStart"/>
      <w:r>
        <w:rPr>
          <w:rFonts w:ascii="Arial" w:hAnsi="Arial" w:cs="Arial"/>
          <w:color w:val="000000"/>
          <w:kern w:val="0"/>
        </w:rPr>
        <w:t>c.For</w:t>
      </w:r>
      <w:proofErr w:type="spellEnd"/>
      <w:r>
        <w:rPr>
          <w:rFonts w:ascii="Arial" w:hAnsi="Arial" w:cs="Arial"/>
          <w:color w:val="000000"/>
          <w:kern w:val="0"/>
        </w:rPr>
        <w:t xml:space="preserve">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kern w:val="0"/>
        </w:rPr>
        <w:t>representatives</w:t>
      </w:r>
      <w:proofErr w:type="gramEnd"/>
      <w:r>
        <w:rPr>
          <w:rFonts w:ascii="Arial" w:hAnsi="Arial" w:cs="Arial"/>
          <w:color w:val="000000"/>
          <w:kern w:val="0"/>
        </w:rPr>
        <w:t xml:space="preserve"> and any person necessary to the conduct of the proceedings, without the concurrence of all the Parties to the arbitration.</w:t>
      </w:r>
    </w:p>
    <w:p w14:paraId="19CB5BAA"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298847C6"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17   Termination for Corrupt Gifts</w:t>
      </w:r>
    </w:p>
    <w:p w14:paraId="6C36478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7963D72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where the Authority becomes aware that the Contractor, its employees, </w:t>
      </w:r>
      <w:proofErr w:type="gramStart"/>
      <w:r>
        <w:rPr>
          <w:rFonts w:ascii="Arial" w:hAnsi="Arial" w:cs="Arial"/>
          <w:color w:val="000000"/>
          <w:kern w:val="0"/>
        </w:rPr>
        <w:t>agents</w:t>
      </w:r>
      <w:proofErr w:type="gramEnd"/>
      <w:r>
        <w:rPr>
          <w:rFonts w:ascii="Arial" w:hAnsi="Arial" w:cs="Arial"/>
          <w:color w:val="000000"/>
          <w:kern w:val="0"/>
        </w:rPr>
        <w:t xml:space="preserve"> or any sub-contractor (or anyone acting on its behalf or any of its or their employees):</w:t>
      </w:r>
    </w:p>
    <w:p w14:paraId="06418814"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has offered, promised or given to any Crown servant any gift or financial or other advantage of any kind as an inducement or </w:t>
      </w:r>
      <w:proofErr w:type="gramStart"/>
      <w:r>
        <w:rPr>
          <w:rFonts w:ascii="Arial" w:hAnsi="Arial" w:cs="Arial"/>
          <w:color w:val="000000"/>
          <w:kern w:val="0"/>
        </w:rPr>
        <w:t>reward;</w:t>
      </w:r>
      <w:proofErr w:type="gramEnd"/>
    </w:p>
    <w:p w14:paraId="1B0E0E75"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lastRenderedPageBreak/>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kern w:val="0"/>
        </w:rPr>
        <w:t>Crown;</w:t>
      </w:r>
      <w:proofErr w:type="gramEnd"/>
    </w:p>
    <w:p w14:paraId="054D51E9"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24BFBF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In exercising its rights or remedies to terminate the Contract under Clause </w:t>
      </w:r>
      <w:r>
        <w:rPr>
          <w:rFonts w:ascii="Arial" w:hAnsi="Arial" w:cs="Arial"/>
          <w:color w:val="000000"/>
          <w:kern w:val="0"/>
          <w:highlight w:val="white"/>
        </w:rPr>
        <w:t>17.a</w:t>
      </w:r>
      <w:r>
        <w:rPr>
          <w:rFonts w:ascii="Arial" w:hAnsi="Arial" w:cs="Arial"/>
          <w:color w:val="000000"/>
          <w:kern w:val="0"/>
        </w:rPr>
        <w:t>. the Authority shall:</w:t>
      </w:r>
    </w:p>
    <w:p w14:paraId="380ED00F"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act in a reasonable and proportionate manner having regard to such matters as the gravity of, and the identity of the person committing the prohibited </w:t>
      </w:r>
      <w:proofErr w:type="gramStart"/>
      <w:r>
        <w:rPr>
          <w:rFonts w:ascii="Arial" w:hAnsi="Arial" w:cs="Arial"/>
          <w:color w:val="000000"/>
          <w:kern w:val="0"/>
        </w:rPr>
        <w:t>act;</w:t>
      </w:r>
      <w:proofErr w:type="gramEnd"/>
    </w:p>
    <w:p w14:paraId="2B509D4E" w14:textId="77777777" w:rsidR="00A2668E" w:rsidRDefault="00A2668E">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4EAF7940" w14:textId="77777777" w:rsidR="00A2668E" w:rsidRDefault="00A2668E">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kern w:val="0"/>
        </w:rPr>
        <w:t>behalf;</w:t>
      </w:r>
      <w:proofErr w:type="gramEnd"/>
    </w:p>
    <w:p w14:paraId="3CCB63C4" w14:textId="77777777" w:rsidR="00A2668E" w:rsidRDefault="00A2668E">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61BF360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Where the Contract has been terminated under Clause </w:t>
      </w:r>
      <w:r>
        <w:rPr>
          <w:rFonts w:ascii="Arial" w:hAnsi="Arial" w:cs="Arial"/>
          <w:color w:val="000000"/>
          <w:kern w:val="0"/>
          <w:highlight w:val="white"/>
        </w:rPr>
        <w:t>17</w:t>
      </w:r>
      <w:r>
        <w:rPr>
          <w:rFonts w:ascii="Arial" w:hAnsi="Arial" w:cs="Arial"/>
          <w:color w:val="000000"/>
          <w:kern w:val="0"/>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7F88DD51"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409F7BC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18Material Breach</w:t>
      </w:r>
    </w:p>
    <w:p w14:paraId="415BD41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w:t>
      </w:r>
      <w:r>
        <w:rPr>
          <w:rFonts w:ascii="Arial" w:hAnsi="Arial" w:cs="Arial"/>
          <w:color w:val="000000"/>
          <w:kern w:val="0"/>
          <w:highlight w:val="white"/>
        </w:rPr>
        <w:t>their</w:t>
      </w:r>
      <w:r>
        <w:rPr>
          <w:rFonts w:ascii="Arial" w:hAnsi="Arial" w:cs="Arial"/>
          <w:color w:val="000000"/>
          <w:kern w:val="0"/>
        </w:rPr>
        <w:t xml:space="preserve"> obligations under the Contract.  Where the Authority has terminated the Contract under Clause </w:t>
      </w:r>
      <w:r>
        <w:rPr>
          <w:rFonts w:ascii="Arial" w:hAnsi="Arial" w:cs="Arial"/>
          <w:color w:val="000000"/>
          <w:kern w:val="0"/>
          <w:highlight w:val="white"/>
        </w:rPr>
        <w:t>18</w:t>
      </w:r>
      <w:r>
        <w:rPr>
          <w:rFonts w:ascii="Arial" w:hAnsi="Arial" w:cs="Arial"/>
          <w:color w:val="000000"/>
          <w:kern w:val="0"/>
        </w:rPr>
        <w:t xml:space="preserve">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w:t>
      </w:r>
    </w:p>
    <w:p w14:paraId="7AE52211"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4358D598"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19Insolvency</w:t>
      </w:r>
    </w:p>
    <w:p w14:paraId="420705F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227C4466" w14:textId="77777777" w:rsidR="00A2668E" w:rsidRDefault="00A2668E">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b/>
          <w:bCs/>
          <w:color w:val="000000"/>
          <w:kern w:val="0"/>
        </w:rPr>
        <w:t>20Limitation of Contractor’s Liability</w:t>
      </w:r>
    </w:p>
    <w:p w14:paraId="1458BFF8" w14:textId="77777777" w:rsidR="00A2668E" w:rsidRDefault="00A2668E">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 xml:space="preserve">Subject to Clause </w:t>
      </w:r>
      <w:r>
        <w:rPr>
          <w:rFonts w:ascii="Arial" w:hAnsi="Arial" w:cs="Arial"/>
          <w:color w:val="000000"/>
          <w:kern w:val="0"/>
          <w:sz w:val="20"/>
          <w:szCs w:val="20"/>
          <w:highlight w:val="white"/>
        </w:rPr>
        <w:t>20.b</w:t>
      </w:r>
      <w:r>
        <w:rPr>
          <w:rFonts w:ascii="Arial" w:hAnsi="Arial" w:cs="Arial"/>
          <w:color w:val="000000"/>
          <w:kern w:val="0"/>
          <w:sz w:val="20"/>
          <w:szCs w:val="20"/>
        </w:rPr>
        <w:t xml:space="preserve"> the Contractor's liability to the Authority in connection with this Contract shall be limited to £5m (five million pounds).</w:t>
      </w:r>
    </w:p>
    <w:p w14:paraId="2BC94870" w14:textId="77777777" w:rsidR="00A2668E" w:rsidRDefault="00A2668E">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Nothing in this Contract shall operate to limit or exclude the Contractor's liability:</w:t>
      </w:r>
    </w:p>
    <w:p w14:paraId="63ECC521"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for:</w:t>
      </w:r>
    </w:p>
    <w:p w14:paraId="0D537808" w14:textId="77777777" w:rsidR="00A2668E" w:rsidRDefault="00A2668E">
      <w:pPr>
        <w:widowControl w:val="0"/>
        <w:tabs>
          <w:tab w:val="left" w:pos="120"/>
        </w:tabs>
        <w:autoSpaceDE w:val="0"/>
        <w:autoSpaceDN w:val="0"/>
        <w:adjustRightInd w:val="0"/>
        <w:spacing w:after="0" w:line="240" w:lineRule="auto"/>
        <w:ind w:left="120" w:firstLine="7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any liquidated damages (to the extent expressly provided for under this Contract</w:t>
      </w:r>
      <w:proofErr w:type="gramStart"/>
      <w:r>
        <w:rPr>
          <w:rFonts w:ascii="Arial" w:hAnsi="Arial" w:cs="Arial"/>
          <w:color w:val="000000"/>
          <w:kern w:val="0"/>
          <w:sz w:val="20"/>
          <w:szCs w:val="20"/>
        </w:rPr>
        <w:t>);</w:t>
      </w:r>
      <w:proofErr w:type="gramEnd"/>
    </w:p>
    <w:p w14:paraId="563073BE" w14:textId="77777777" w:rsidR="00A2668E" w:rsidRDefault="00A2668E">
      <w:pPr>
        <w:widowControl w:val="0"/>
        <w:tabs>
          <w:tab w:val="left" w:pos="120"/>
        </w:tabs>
        <w:autoSpaceDE w:val="0"/>
        <w:autoSpaceDN w:val="0"/>
        <w:adjustRightInd w:val="0"/>
        <w:spacing w:after="0" w:line="240" w:lineRule="auto"/>
        <w:ind w:left="120" w:firstLine="720"/>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kern w:val="0"/>
          <w:sz w:val="20"/>
          <w:szCs w:val="20"/>
        </w:rPr>
        <w:t>);</w:t>
      </w:r>
      <w:proofErr w:type="gramEnd"/>
    </w:p>
    <w:p w14:paraId="1BD519A4" w14:textId="77777777" w:rsidR="00A2668E" w:rsidRDefault="00A2668E">
      <w:pPr>
        <w:widowControl w:val="0"/>
        <w:tabs>
          <w:tab w:val="left" w:pos="120"/>
        </w:tabs>
        <w:autoSpaceDE w:val="0"/>
        <w:autoSpaceDN w:val="0"/>
        <w:adjustRightInd w:val="0"/>
        <w:spacing w:after="0" w:line="240" w:lineRule="auto"/>
        <w:ind w:left="120" w:firstLine="720"/>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 xml:space="preserve">any interest payable in relation to the late payment of any sum due and payable by the Contractor to the Authority under this </w:t>
      </w:r>
      <w:proofErr w:type="gramStart"/>
      <w:r>
        <w:rPr>
          <w:rFonts w:ascii="Arial" w:hAnsi="Arial" w:cs="Arial"/>
          <w:color w:val="000000"/>
          <w:kern w:val="0"/>
          <w:sz w:val="20"/>
          <w:szCs w:val="20"/>
        </w:rPr>
        <w:t>Contract;</w:t>
      </w:r>
      <w:proofErr w:type="gramEnd"/>
    </w:p>
    <w:p w14:paraId="59456558" w14:textId="77777777" w:rsidR="00A2668E" w:rsidRDefault="00A2668E">
      <w:pPr>
        <w:widowControl w:val="0"/>
        <w:tabs>
          <w:tab w:val="left" w:pos="120"/>
        </w:tabs>
        <w:autoSpaceDE w:val="0"/>
        <w:autoSpaceDN w:val="0"/>
        <w:adjustRightInd w:val="0"/>
        <w:spacing w:after="0" w:line="240" w:lineRule="auto"/>
        <w:ind w:left="120" w:firstLine="720"/>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 xml:space="preserve">any amount payable by the Contractor to the Authority in relation to TUPE or pensions to the extent expressly provided for under this </w:t>
      </w:r>
      <w:proofErr w:type="gramStart"/>
      <w:r>
        <w:rPr>
          <w:rFonts w:ascii="Arial" w:hAnsi="Arial" w:cs="Arial"/>
          <w:color w:val="000000"/>
          <w:kern w:val="0"/>
          <w:sz w:val="20"/>
          <w:szCs w:val="20"/>
        </w:rPr>
        <w:t>Contract;</w:t>
      </w:r>
      <w:proofErr w:type="gramEnd"/>
    </w:p>
    <w:p w14:paraId="564DC6B8"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under Clause 7 of the Contract (Intellectual Property), and DEFCONs 91 or 638 (SC1) where specified in the </w:t>
      </w:r>
      <w:proofErr w:type="gramStart"/>
      <w:r>
        <w:rPr>
          <w:rFonts w:ascii="Arial" w:hAnsi="Arial" w:cs="Arial"/>
          <w:color w:val="000000"/>
          <w:kern w:val="0"/>
          <w:sz w:val="20"/>
          <w:szCs w:val="20"/>
        </w:rPr>
        <w:t>contract;</w:t>
      </w:r>
      <w:proofErr w:type="gramEnd"/>
    </w:p>
    <w:p w14:paraId="00CD7450"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 for death or personal injury caused by the Contractor’s negligence or the negligence of </w:t>
      </w:r>
      <w:r>
        <w:rPr>
          <w:rFonts w:ascii="Arial" w:hAnsi="Arial" w:cs="Arial"/>
          <w:color w:val="000000"/>
          <w:kern w:val="0"/>
          <w:sz w:val="20"/>
          <w:szCs w:val="20"/>
        </w:rPr>
        <w:lastRenderedPageBreak/>
        <w:t>any of its personnel, agents, consultants or sub-</w:t>
      </w:r>
      <w:proofErr w:type="gramStart"/>
      <w:r>
        <w:rPr>
          <w:rFonts w:ascii="Arial" w:hAnsi="Arial" w:cs="Arial"/>
          <w:color w:val="000000"/>
          <w:kern w:val="0"/>
          <w:sz w:val="20"/>
          <w:szCs w:val="20"/>
        </w:rPr>
        <w:t>contractors;</w:t>
      </w:r>
      <w:proofErr w:type="gramEnd"/>
    </w:p>
    <w:p w14:paraId="64F3D104"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 xml:space="preserve">For fraud, fraudulent misrepresentation, wilful misconduct or </w:t>
      </w:r>
      <w:proofErr w:type="gramStart"/>
      <w:r>
        <w:rPr>
          <w:rFonts w:ascii="Arial" w:hAnsi="Arial" w:cs="Arial"/>
          <w:color w:val="000000"/>
          <w:kern w:val="0"/>
          <w:sz w:val="20"/>
          <w:szCs w:val="20"/>
        </w:rPr>
        <w:t>negligence;</w:t>
      </w:r>
      <w:proofErr w:type="gramEnd"/>
    </w:p>
    <w:p w14:paraId="78A669E2"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 xml:space="preserve">in relation to the termination of this Contract on the basis of abandonment by the </w:t>
      </w:r>
      <w:proofErr w:type="gramStart"/>
      <w:r>
        <w:rPr>
          <w:rFonts w:ascii="Arial" w:hAnsi="Arial" w:cs="Arial"/>
          <w:color w:val="000000"/>
          <w:kern w:val="0"/>
          <w:sz w:val="20"/>
          <w:szCs w:val="20"/>
        </w:rPr>
        <w:t>Contractor;</w:t>
      </w:r>
      <w:proofErr w:type="gramEnd"/>
    </w:p>
    <w:p w14:paraId="2338E9D5"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for breach of the terms implied by Section 2 of the Supply of Goods and Services Act 1982; or</w:t>
      </w:r>
    </w:p>
    <w:p w14:paraId="596F450D" w14:textId="77777777" w:rsidR="00A2668E" w:rsidRDefault="00A2668E">
      <w:pPr>
        <w:widowControl w:val="0"/>
        <w:tabs>
          <w:tab w:val="left" w:pos="120"/>
        </w:tabs>
        <w:autoSpaceDE w:val="0"/>
        <w:autoSpaceDN w:val="0"/>
        <w:adjustRightInd w:val="0"/>
        <w:spacing w:after="0" w:line="240" w:lineRule="auto"/>
        <w:ind w:left="120" w:firstLine="360"/>
        <w:rPr>
          <w:rFonts w:ascii="Arial" w:hAnsi="Arial" w:cs="Arial"/>
          <w:kern w:val="0"/>
          <w:sz w:val="24"/>
          <w:szCs w:val="24"/>
        </w:rPr>
      </w:pPr>
      <w:r>
        <w:rPr>
          <w:rFonts w:ascii="Arial" w:hAnsi="Arial" w:cs="Arial"/>
          <w:color w:val="000000"/>
          <w:kern w:val="0"/>
        </w:rPr>
        <w:t>(7)</w:t>
      </w:r>
      <w:r>
        <w:rPr>
          <w:rFonts w:ascii="Arial" w:hAnsi="Arial" w:cs="Arial"/>
          <w:kern w:val="0"/>
          <w:sz w:val="24"/>
          <w:szCs w:val="24"/>
        </w:rPr>
        <w:tab/>
      </w:r>
      <w:r>
        <w:rPr>
          <w:rFonts w:ascii="Arial" w:hAnsi="Arial" w:cs="Arial"/>
          <w:color w:val="000000"/>
          <w:kern w:val="0"/>
          <w:sz w:val="20"/>
          <w:szCs w:val="20"/>
        </w:rPr>
        <w:t>for any other liability which cannot be limited or excluded under general (including statute and common) law.</w:t>
      </w:r>
    </w:p>
    <w:p w14:paraId="1CB8F82A" w14:textId="77777777" w:rsidR="00A2668E" w:rsidRDefault="00A2668E">
      <w:pPr>
        <w:widowControl w:val="0"/>
        <w:tabs>
          <w:tab w:val="left" w:pos="120"/>
        </w:tabs>
        <w:autoSpaceDE w:val="0"/>
        <w:autoSpaceDN w:val="0"/>
        <w:adjustRightInd w:val="0"/>
        <w:spacing w:after="0" w:line="240" w:lineRule="auto"/>
        <w:ind w:left="120" w:firstLine="349"/>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The rights of the Authority under this Contract are in addition to, and not exclusive of, any rights or remedies provided by general (including statute and common) law.</w:t>
      </w:r>
    </w:p>
    <w:p w14:paraId="7F152112"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68A2AA1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21The project specific DEFCONs and DEFCON SC variants that apply to this Contract are:</w:t>
      </w:r>
    </w:p>
    <w:p w14:paraId="43654765"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1F70C942"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22The special conditions that apply to this Contract are:</w:t>
      </w:r>
    </w:p>
    <w:p w14:paraId="44E59B1B" w14:textId="77777777" w:rsidR="00A2668E" w:rsidRDefault="00A2668E">
      <w:pPr>
        <w:widowControl w:val="0"/>
        <w:autoSpaceDE w:val="0"/>
        <w:autoSpaceDN w:val="0"/>
        <w:adjustRightInd w:val="0"/>
        <w:spacing w:after="60" w:line="240" w:lineRule="auto"/>
        <w:ind w:left="120"/>
        <w:rPr>
          <w:rFonts w:ascii="Arial" w:hAnsi="Arial" w:cs="Arial"/>
          <w:color w:val="000000"/>
          <w:kern w:val="0"/>
        </w:rPr>
      </w:pPr>
    </w:p>
    <w:p w14:paraId="377C222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23   The processes that apply to this Contract are:</w:t>
      </w:r>
    </w:p>
    <w:p w14:paraId="7817D6ED" w14:textId="77777777" w:rsidR="009E2C80" w:rsidRDefault="009E2C80" w:rsidP="009E2C80">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6" w:name="_Toc501022445_15"/>
      <w:r>
        <w:rPr>
          <w:rFonts w:ascii="Arial" w:hAnsi="Arial" w:cs="Arial"/>
          <w:b/>
          <w:bCs/>
          <w:color w:val="000000"/>
          <w:kern w:val="0"/>
          <w:sz w:val="28"/>
          <w:szCs w:val="28"/>
        </w:rPr>
        <w:t>20 Project specific DEFCONs and DEFCON SC variants that apply to this Contract:</w:t>
      </w:r>
      <w:bookmarkEnd w:id="6"/>
    </w:p>
    <w:p w14:paraId="459D3FE7"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CA959DC"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 w:name="_Toc501022446_15_1"/>
      <w:r>
        <w:rPr>
          <w:rFonts w:ascii="Arial" w:hAnsi="Arial" w:cs="Arial"/>
          <w:b/>
          <w:bCs/>
          <w:color w:val="000000"/>
          <w:kern w:val="0"/>
        </w:rPr>
        <w:t>DEFCON 113</w:t>
      </w:r>
      <w:bookmarkEnd w:id="7"/>
    </w:p>
    <w:p w14:paraId="47E917B3"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113 (Edn 02/17) - Diversion Orders</w:t>
      </w:r>
    </w:p>
    <w:p w14:paraId="543F1281"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12B5CEF6"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3D15CA7"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8" w:name="_Toc501022446_15_2"/>
      <w:r>
        <w:rPr>
          <w:rFonts w:ascii="Arial" w:hAnsi="Arial" w:cs="Arial"/>
          <w:b/>
          <w:bCs/>
          <w:color w:val="000000"/>
          <w:kern w:val="0"/>
        </w:rPr>
        <w:t>DEFCON 129J (SC1)</w:t>
      </w:r>
      <w:bookmarkEnd w:id="8"/>
    </w:p>
    <w:p w14:paraId="71DC4FBA"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129J (SC1) (Edn. 11/16) - The use of Electronic Business Delivery Form</w:t>
      </w:r>
    </w:p>
    <w:p w14:paraId="2BEB8357"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051A6252"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03AA2BA"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9" w:name="_Toc501022446_15_3"/>
      <w:r>
        <w:rPr>
          <w:rFonts w:ascii="Arial" w:hAnsi="Arial" w:cs="Arial"/>
          <w:b/>
          <w:bCs/>
          <w:color w:val="000000"/>
          <w:kern w:val="0"/>
        </w:rPr>
        <w:t>DEFCON 532B</w:t>
      </w:r>
      <w:bookmarkEnd w:id="9"/>
    </w:p>
    <w:p w14:paraId="4481A997"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532B (Edn. 12/22) - Protection </w:t>
      </w:r>
      <w:proofErr w:type="gramStart"/>
      <w:r>
        <w:rPr>
          <w:rFonts w:ascii="Arial" w:hAnsi="Arial" w:cs="Arial"/>
          <w:color w:val="000000"/>
          <w:kern w:val="0"/>
        </w:rPr>
        <w:t>Of</w:t>
      </w:r>
      <w:proofErr w:type="gramEnd"/>
      <w:r>
        <w:rPr>
          <w:rFonts w:ascii="Arial" w:hAnsi="Arial" w:cs="Arial"/>
          <w:color w:val="000000"/>
          <w:kern w:val="0"/>
        </w:rPr>
        <w:t xml:space="preserve"> Personal Data (Where Personal Data is being processed on behalf of the Authority)</w:t>
      </w:r>
    </w:p>
    <w:p w14:paraId="3D53CE89"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53273EF3"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3A6E0AC"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0" w:name="_Toc501022446_15_4"/>
      <w:r>
        <w:rPr>
          <w:rFonts w:ascii="Arial" w:hAnsi="Arial" w:cs="Arial"/>
          <w:b/>
          <w:bCs/>
          <w:color w:val="000000"/>
          <w:kern w:val="0"/>
        </w:rPr>
        <w:t>DEFCON 646</w:t>
      </w:r>
      <w:bookmarkEnd w:id="10"/>
    </w:p>
    <w:p w14:paraId="5405EBA4"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646 (Edn 10/98) - Law and Jurisdiction (Foreign Suppliers</w:t>
      </w:r>
    </w:p>
    <w:p w14:paraId="022DE586"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35CAEB38"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4AE9D43"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1" w:name="_Toc501022446_15_5"/>
      <w:r>
        <w:rPr>
          <w:rFonts w:ascii="Arial" w:hAnsi="Arial" w:cs="Arial"/>
          <w:b/>
          <w:bCs/>
          <w:color w:val="000000"/>
          <w:kern w:val="0"/>
        </w:rPr>
        <w:t>DEFCON 660</w:t>
      </w:r>
      <w:bookmarkEnd w:id="11"/>
    </w:p>
    <w:p w14:paraId="79D3DC9E"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660 (Edn 12/15) - Official-Sensitive Security Requirements</w:t>
      </w:r>
    </w:p>
    <w:p w14:paraId="4FC38BF7"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1BDD523B"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14:paraId="14A87090"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2" w:name="_Toc501022446_15_6"/>
      <w:r>
        <w:rPr>
          <w:rFonts w:ascii="Arial" w:hAnsi="Arial" w:cs="Arial"/>
          <w:b/>
          <w:bCs/>
          <w:color w:val="000000"/>
          <w:kern w:val="0"/>
        </w:rPr>
        <w:t>DEFFORM 532</w:t>
      </w:r>
      <w:bookmarkEnd w:id="12"/>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9E2C80" w14:paraId="2F61CF15" w14:textId="77777777" w:rsidTr="00BC6817">
        <w:tc>
          <w:tcPr>
            <w:tcW w:w="6001" w:type="dxa"/>
            <w:tcBorders>
              <w:top w:val="nil"/>
              <w:left w:val="nil"/>
              <w:bottom w:val="nil"/>
              <w:right w:val="nil"/>
            </w:tcBorders>
            <w:shd w:val="clear" w:color="auto" w:fill="FFFFFF"/>
          </w:tcPr>
          <w:p w14:paraId="1CF2F099" w14:textId="77777777" w:rsidR="009E2C80" w:rsidRDefault="009E2C80" w:rsidP="00BC681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Personal Data Particulars</w:t>
            </w:r>
          </w:p>
        </w:tc>
        <w:tc>
          <w:tcPr>
            <w:tcW w:w="3028" w:type="dxa"/>
            <w:tcBorders>
              <w:top w:val="nil"/>
              <w:left w:val="nil"/>
              <w:bottom w:val="nil"/>
              <w:right w:val="nil"/>
            </w:tcBorders>
            <w:shd w:val="clear" w:color="auto" w:fill="FFFFFF"/>
          </w:tcPr>
          <w:p w14:paraId="2F04DE79" w14:textId="77777777" w:rsidR="009E2C80" w:rsidRDefault="009E2C80" w:rsidP="00BC6817">
            <w:pPr>
              <w:widowControl w:val="0"/>
              <w:autoSpaceDE w:val="0"/>
              <w:autoSpaceDN w:val="0"/>
              <w:adjustRightInd w:val="0"/>
              <w:spacing w:after="60" w:line="240" w:lineRule="auto"/>
              <w:ind w:left="1339"/>
              <w:rPr>
                <w:rFonts w:ascii="Arial" w:hAnsi="Arial" w:cs="Arial"/>
                <w:b/>
                <w:bCs/>
                <w:color w:val="000000"/>
                <w:kern w:val="0"/>
              </w:rPr>
            </w:pPr>
            <w:r>
              <w:rPr>
                <w:rFonts w:ascii="Arial" w:hAnsi="Arial" w:cs="Arial"/>
                <w:b/>
                <w:bCs/>
                <w:color w:val="000000"/>
                <w:kern w:val="0"/>
              </w:rPr>
              <w:t>DEFFORM 532</w:t>
            </w:r>
          </w:p>
          <w:p w14:paraId="68D786F8" w14:textId="77777777" w:rsidR="009E2C80" w:rsidRDefault="009E2C80" w:rsidP="00BC6817">
            <w:pPr>
              <w:widowControl w:val="0"/>
              <w:autoSpaceDE w:val="0"/>
              <w:autoSpaceDN w:val="0"/>
              <w:adjustRightInd w:val="0"/>
              <w:spacing w:after="60" w:line="240" w:lineRule="auto"/>
              <w:ind w:left="1339"/>
              <w:rPr>
                <w:rFonts w:ascii="Arial" w:hAnsi="Arial" w:cs="Arial"/>
                <w:kern w:val="0"/>
                <w:sz w:val="24"/>
                <w:szCs w:val="24"/>
              </w:rPr>
            </w:pPr>
            <w:r>
              <w:rPr>
                <w:rFonts w:ascii="Arial" w:hAnsi="Arial" w:cs="Arial"/>
                <w:color w:val="000000"/>
                <w:kern w:val="0"/>
              </w:rPr>
              <w:t>Edn 10/19</w:t>
            </w:r>
          </w:p>
        </w:tc>
      </w:tr>
    </w:tbl>
    <w:p w14:paraId="56521D30" w14:textId="77777777" w:rsidR="009E2C80" w:rsidRDefault="009E2C80" w:rsidP="009E2C80">
      <w:pPr>
        <w:widowControl w:val="0"/>
        <w:autoSpaceDE w:val="0"/>
        <w:autoSpaceDN w:val="0"/>
        <w:adjustRightInd w:val="0"/>
        <w:spacing w:after="60" w:line="240" w:lineRule="auto"/>
        <w:ind w:left="120"/>
        <w:rPr>
          <w:rFonts w:ascii="Arial" w:hAnsi="Arial" w:cs="Arial"/>
          <w:color w:val="000000"/>
          <w:kern w:val="0"/>
        </w:rPr>
      </w:pPr>
    </w:p>
    <w:p w14:paraId="27369BFF" w14:textId="77777777" w:rsidR="009E2C80" w:rsidRDefault="009E2C80" w:rsidP="009E2C80">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14:paraId="750B4C24"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p>
    <w:p w14:paraId="4D74FE5C" w14:textId="77777777" w:rsidR="009E2C80" w:rsidRDefault="009E2C80" w:rsidP="009E2C80">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This Form forms part of the Contract and must be completed and attached to each Contract containing DEFCON 532B.</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8"/>
        <w:gridCol w:w="4566"/>
      </w:tblGrid>
      <w:tr w:rsidR="00DF4C35" w:rsidRPr="00DF4C35" w14:paraId="7CA19AA5"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174E7F42"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Data Controller</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3974CA43"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Data Controller is the Secretary of State for Defence (the Authority). </w:t>
            </w:r>
          </w:p>
          <w:p w14:paraId="50804A86"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Personal Data will be provided by: </w:t>
            </w:r>
          </w:p>
          <w:p w14:paraId="64B7DCE1"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shd w:val="clear" w:color="auto" w:fill="FFFF00"/>
              </w:rPr>
              <w:t xml:space="preserve">902 EAW, Al </w:t>
            </w:r>
            <w:proofErr w:type="spellStart"/>
            <w:r w:rsidRPr="00DF4C35">
              <w:rPr>
                <w:rFonts w:ascii="Arial" w:eastAsia="Times New Roman" w:hAnsi="Arial" w:cs="Arial"/>
                <w:color w:val="000000"/>
                <w:kern w:val="0"/>
                <w:shd w:val="clear" w:color="auto" w:fill="FFFF00"/>
              </w:rPr>
              <w:t>Musannah</w:t>
            </w:r>
            <w:proofErr w:type="spellEnd"/>
            <w:r w:rsidRPr="00DF4C35">
              <w:rPr>
                <w:rFonts w:ascii="Arial" w:eastAsia="Times New Roman" w:hAnsi="Arial" w:cs="Arial"/>
                <w:color w:val="000000"/>
                <w:kern w:val="0"/>
                <w:shd w:val="clear" w:color="auto" w:fill="FFFF00"/>
              </w:rPr>
              <w:t xml:space="preserve"> Air Base, Oman</w:t>
            </w:r>
            <w:r w:rsidRPr="00DF4C35">
              <w:rPr>
                <w:rFonts w:ascii="Arial" w:eastAsia="Times New Roman" w:hAnsi="Arial" w:cs="Arial"/>
                <w:color w:val="000000"/>
                <w:kern w:val="0"/>
              </w:rPr>
              <w:t> </w:t>
            </w:r>
          </w:p>
        </w:tc>
      </w:tr>
      <w:tr w:rsidR="00DF4C35" w:rsidRPr="00DF4C35" w14:paraId="0743EF21"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5EB6B642"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Data Processor</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27AE7CE"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Data Processor is the Contractor. </w:t>
            </w:r>
          </w:p>
          <w:p w14:paraId="601B9DE7"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Personal Data will be processed at:  </w:t>
            </w:r>
          </w:p>
          <w:p w14:paraId="1E859F7B"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shd w:val="clear" w:color="auto" w:fill="FFFF00"/>
              </w:rPr>
              <w:t>TBC</w:t>
            </w:r>
            <w:r w:rsidRPr="00DF4C35">
              <w:rPr>
                <w:rFonts w:ascii="Arial" w:eastAsia="Times New Roman" w:hAnsi="Arial" w:cs="Arial"/>
                <w:color w:val="000000"/>
                <w:kern w:val="0"/>
              </w:rPr>
              <w:t> </w:t>
            </w:r>
          </w:p>
        </w:tc>
      </w:tr>
      <w:tr w:rsidR="00DF4C35" w:rsidRPr="00DF4C35" w14:paraId="6325C83F"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5439765D"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Data Subjects</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3B7EC286"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Personal Data to be processed under the Contract concern the following Data Subjects or categories of Data Subjects: </w:t>
            </w:r>
          </w:p>
          <w:p w14:paraId="08F9685F"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Authority contract management staff. Contractor contract management staff.  </w:t>
            </w:r>
            <w:r w:rsidRPr="00DF4C35">
              <w:rPr>
                <w:rFonts w:ascii="Arial" w:eastAsia="Times New Roman" w:hAnsi="Arial" w:cs="Arial"/>
                <w:kern w:val="0"/>
              </w:rPr>
              <w:t> </w:t>
            </w:r>
          </w:p>
        </w:tc>
      </w:tr>
      <w:tr w:rsidR="00DF4C35" w:rsidRPr="00DF4C35" w14:paraId="0409CCEE"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3B7FFA85"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Categories of Data </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37BA8DCB"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Personal Data to be processed under the Contract concern the following categories of data:  </w:t>
            </w:r>
          </w:p>
          <w:p w14:paraId="0ADE778C"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1. Names, role descriptions, work telephone and mobile numbers, work email addresses, rank/</w:t>
            </w:r>
            <w:proofErr w:type="gramStart"/>
            <w:r w:rsidRPr="00DF4C35">
              <w:rPr>
                <w:rFonts w:ascii="Arial" w:eastAsia="Times New Roman" w:hAnsi="Arial" w:cs="Arial"/>
                <w:kern w:val="0"/>
                <w:shd w:val="clear" w:color="auto" w:fill="FFFF00"/>
              </w:rPr>
              <w:t>grade</w:t>
            </w:r>
            <w:proofErr w:type="gramEnd"/>
            <w:r w:rsidRPr="00DF4C35">
              <w:rPr>
                <w:rFonts w:ascii="Arial" w:eastAsia="Times New Roman" w:hAnsi="Arial" w:cs="Arial"/>
                <w:kern w:val="0"/>
                <w:shd w:val="clear" w:color="auto" w:fill="FFFF00"/>
              </w:rPr>
              <w:t xml:space="preserve"> and appointment details of Authority contract management staff.</w:t>
            </w:r>
            <w:r w:rsidRPr="00DF4C35">
              <w:rPr>
                <w:rFonts w:ascii="Arial" w:eastAsia="Times New Roman" w:hAnsi="Arial" w:cs="Arial"/>
                <w:kern w:val="0"/>
              </w:rPr>
              <w:t> </w:t>
            </w:r>
          </w:p>
          <w:p w14:paraId="139CDE53"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2. Names, role descriptions, telephone numbers and email addresses of contractor contract management staff.</w:t>
            </w:r>
            <w:r w:rsidRPr="00DF4C35">
              <w:rPr>
                <w:rFonts w:ascii="Arial" w:eastAsia="Times New Roman" w:hAnsi="Arial" w:cs="Arial"/>
                <w:kern w:val="0"/>
              </w:rPr>
              <w:t> </w:t>
            </w:r>
          </w:p>
        </w:tc>
      </w:tr>
      <w:tr w:rsidR="00DF4C35" w:rsidRPr="00DF4C35" w14:paraId="5CB4BCAA"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7077179"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Special Categories of data (if appropriate)</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4398EC79"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shd w:val="clear" w:color="auto" w:fill="FFFF00"/>
              </w:rPr>
              <w:t>Not applicable.</w:t>
            </w:r>
            <w:r w:rsidRPr="00DF4C35">
              <w:rPr>
                <w:rFonts w:ascii="Arial" w:eastAsia="Times New Roman" w:hAnsi="Arial" w:cs="Arial"/>
                <w:color w:val="000000"/>
                <w:kern w:val="0"/>
              </w:rPr>
              <w:t> </w:t>
            </w:r>
          </w:p>
        </w:tc>
      </w:tr>
      <w:tr w:rsidR="00DF4C35" w:rsidRPr="00DF4C35" w14:paraId="34281F3B"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1CB6B661"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Subject matter of the processing</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87F5AF1"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processing activities to be performed under the contract are as follows: </w:t>
            </w:r>
          </w:p>
          <w:p w14:paraId="38D08FC4"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The contractor's employees will provide the information above to the contractor to enable the contractor to process their applications for security clearance and applications to be deployed overseas where they will work with the authority.</w:t>
            </w:r>
            <w:r w:rsidRPr="00DF4C35">
              <w:rPr>
                <w:rFonts w:ascii="Arial" w:eastAsia="Times New Roman" w:hAnsi="Arial" w:cs="Arial"/>
                <w:kern w:val="0"/>
              </w:rPr>
              <w:t> </w:t>
            </w:r>
          </w:p>
        </w:tc>
      </w:tr>
      <w:tr w:rsidR="00DF4C35" w:rsidRPr="00DF4C35" w14:paraId="0048EB96"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242E9C9"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Nature and the purposes of the Processing </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5C0F8535"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Personal Data to be processed under the Contract will be processed as follows:  </w:t>
            </w:r>
          </w:p>
          <w:p w14:paraId="5A761D25"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The contractor will provide details of that data in application forms for individual data subjects which will be sent to the Authority</w:t>
            </w:r>
            <w:r w:rsidRPr="00DF4C35">
              <w:rPr>
                <w:rFonts w:ascii="Arial" w:eastAsia="Times New Roman" w:hAnsi="Arial" w:cs="Arial"/>
                <w:kern w:val="0"/>
              </w:rPr>
              <w:t xml:space="preserve"> </w:t>
            </w:r>
            <w:r w:rsidRPr="00DF4C35">
              <w:rPr>
                <w:rFonts w:ascii="Arial" w:eastAsia="Times New Roman" w:hAnsi="Arial" w:cs="Arial"/>
                <w:kern w:val="0"/>
                <w:shd w:val="clear" w:color="auto" w:fill="FFFF00"/>
              </w:rPr>
              <w:t>for the Authority to process.</w:t>
            </w:r>
            <w:r w:rsidRPr="00DF4C35">
              <w:rPr>
                <w:rFonts w:ascii="Arial" w:eastAsia="Times New Roman" w:hAnsi="Arial" w:cs="Arial"/>
                <w:kern w:val="0"/>
              </w:rPr>
              <w:t> </w:t>
            </w:r>
          </w:p>
        </w:tc>
      </w:tr>
      <w:tr w:rsidR="00DF4C35" w:rsidRPr="00DF4C35" w14:paraId="74471163"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882967D"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Technical and organisational measures</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14D3E758"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following technical and organisational measures to safeguard the Personal Data are required for the performance of this Contract: </w:t>
            </w:r>
          </w:p>
          <w:p w14:paraId="205EEA16"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lastRenderedPageBreak/>
              <w:t>All data will be stored and handled in accordance with the Caldicott Principles and in accordance with the Data Protection Act 1998.</w:t>
            </w:r>
            <w:r w:rsidRPr="00DF4C35">
              <w:rPr>
                <w:rFonts w:ascii="Arial" w:eastAsia="Times New Roman" w:hAnsi="Arial" w:cs="Arial"/>
                <w:kern w:val="0"/>
              </w:rPr>
              <w:t> </w:t>
            </w:r>
          </w:p>
        </w:tc>
      </w:tr>
      <w:tr w:rsidR="00DF4C35" w:rsidRPr="00DF4C35" w14:paraId="70D02E69"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6572FEC8"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lastRenderedPageBreak/>
              <w:t>Instructions for disposal of Personal Data </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7A531FA"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The disposal instructions for the Personal Data to be processed under the Contract are as follows (where Disposal Instructions are available at the commencement of Contract): </w:t>
            </w:r>
          </w:p>
          <w:p w14:paraId="677AE5D6"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Disposal instructions will be the Terms and Conditions of the contract.</w:t>
            </w:r>
            <w:r w:rsidRPr="00DF4C35">
              <w:rPr>
                <w:rFonts w:ascii="Arial" w:eastAsia="Times New Roman" w:hAnsi="Arial" w:cs="Arial"/>
                <w:kern w:val="0"/>
              </w:rPr>
              <w:t> </w:t>
            </w:r>
          </w:p>
        </w:tc>
      </w:tr>
      <w:tr w:rsidR="00DF4C35" w:rsidRPr="00DF4C35" w14:paraId="7466B108" w14:textId="77777777" w:rsidTr="00DF4C35">
        <w:trPr>
          <w:trHeight w:val="300"/>
        </w:trPr>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7D917305"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b/>
                <w:bCs/>
                <w:color w:val="000000"/>
                <w:kern w:val="0"/>
              </w:rPr>
              <w:t>Date from which Personal Data is to be processed</w:t>
            </w:r>
            <w:r w:rsidRPr="00DF4C35">
              <w:rPr>
                <w:rFonts w:ascii="Arial" w:eastAsia="Times New Roman" w:hAnsi="Arial" w:cs="Arial"/>
                <w:color w:val="000000"/>
                <w:kern w:val="0"/>
              </w:rPr>
              <w:t> </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4FF670D7"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color w:val="000000"/>
                <w:kern w:val="0"/>
              </w:rPr>
              <w:t>Where the date from which the Personal Data will be processed is different from the Contract commencement date this should be specified here: </w:t>
            </w:r>
          </w:p>
          <w:p w14:paraId="3C53C2D8" w14:textId="77777777" w:rsidR="00DF4C35" w:rsidRPr="00DF4C35" w:rsidRDefault="00DF4C35" w:rsidP="00DF4C35">
            <w:pPr>
              <w:spacing w:after="0" w:line="240" w:lineRule="auto"/>
              <w:ind w:left="105"/>
              <w:textAlignment w:val="baseline"/>
              <w:rPr>
                <w:rFonts w:ascii="Segoe UI" w:eastAsia="Times New Roman" w:hAnsi="Segoe UI" w:cs="Segoe UI"/>
                <w:kern w:val="0"/>
                <w:sz w:val="18"/>
                <w:szCs w:val="18"/>
              </w:rPr>
            </w:pPr>
            <w:r w:rsidRPr="00DF4C35">
              <w:rPr>
                <w:rFonts w:ascii="Arial" w:eastAsia="Times New Roman" w:hAnsi="Arial" w:cs="Arial"/>
                <w:kern w:val="0"/>
                <w:shd w:val="clear" w:color="auto" w:fill="FFFF00"/>
              </w:rPr>
              <w:t>Data will be processed from the Contract Award date onwards.</w:t>
            </w:r>
            <w:r w:rsidRPr="00DF4C35">
              <w:rPr>
                <w:rFonts w:ascii="Arial" w:eastAsia="Times New Roman" w:hAnsi="Arial" w:cs="Arial"/>
                <w:kern w:val="0"/>
              </w:rPr>
              <w:t> </w:t>
            </w:r>
          </w:p>
        </w:tc>
      </w:tr>
    </w:tbl>
    <w:p w14:paraId="2CB31D8E" w14:textId="77777777" w:rsidR="00DF4C35" w:rsidRDefault="00DF4C35" w:rsidP="009E2C80">
      <w:pPr>
        <w:widowControl w:val="0"/>
        <w:autoSpaceDE w:val="0"/>
        <w:autoSpaceDN w:val="0"/>
        <w:adjustRightInd w:val="0"/>
        <w:spacing w:after="60" w:line="240" w:lineRule="auto"/>
        <w:ind w:left="120"/>
        <w:rPr>
          <w:rFonts w:ascii="Arial" w:hAnsi="Arial" w:cs="Arial"/>
          <w:kern w:val="0"/>
          <w:sz w:val="24"/>
          <w:szCs w:val="24"/>
        </w:rPr>
      </w:pPr>
    </w:p>
    <w:p w14:paraId="78A56BFB" w14:textId="11CD0018" w:rsidR="009E2C80" w:rsidRDefault="00DF4C35"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w:t>
      </w:r>
      <w:r w:rsidR="009E2C80">
        <w:rPr>
          <w:rFonts w:ascii="Arial" w:hAnsi="Arial" w:cs="Arial"/>
          <w:color w:val="000000"/>
          <w:kern w:val="0"/>
        </w:rPr>
        <w:t xml:space="preserve">he capitalised terms used in this form shall have the same meanings as in the General Data Protection Regulations. </w:t>
      </w:r>
    </w:p>
    <w:p w14:paraId="7D2C6B86"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632C40AC"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3" w:name="_Toc501022446_15_7"/>
      <w:r>
        <w:rPr>
          <w:rFonts w:ascii="Arial" w:hAnsi="Arial" w:cs="Arial"/>
          <w:b/>
          <w:bCs/>
          <w:color w:val="000000"/>
          <w:kern w:val="0"/>
        </w:rPr>
        <w:t>DEFCON 524A (SC1)</w:t>
      </w:r>
      <w:bookmarkEnd w:id="13"/>
    </w:p>
    <w:p w14:paraId="33B9EB44" w14:textId="77777777" w:rsidR="009E2C80" w:rsidRDefault="009E2C80" w:rsidP="009E2C8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524A (SC1) (Edn. 12/22) – Counterfeit Materiel</w:t>
      </w:r>
    </w:p>
    <w:p w14:paraId="7E834EF0"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p>
    <w:p w14:paraId="0E785915" w14:textId="77777777" w:rsidR="009E2C80" w:rsidRDefault="009E2C80"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9FE32E7" w14:textId="77777777" w:rsid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4" w:name="_Toc501022446_15_8"/>
      <w:r>
        <w:rPr>
          <w:rFonts w:ascii="Arial" w:hAnsi="Arial" w:cs="Arial"/>
          <w:b/>
          <w:bCs/>
          <w:color w:val="000000"/>
          <w:kern w:val="0"/>
        </w:rPr>
        <w:t>Russian and Belarusian Exclusion Condition for Inclusion in Contracts</w:t>
      </w:r>
      <w:bookmarkEnd w:id="14"/>
    </w:p>
    <w:p w14:paraId="67F38B34" w14:textId="77777777" w:rsidR="009E2C80" w:rsidRDefault="009E2C80" w:rsidP="009E2C80">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14:paraId="05302814" w14:textId="77777777" w:rsidR="009E2C80" w:rsidRDefault="009E2C80" w:rsidP="009E2C80">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14:paraId="237E471B" w14:textId="77777777" w:rsidR="009E2C80" w:rsidRDefault="009E2C80" w:rsidP="009E2C80">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14:paraId="3E7AA75B" w14:textId="77777777" w:rsidR="009E2C80" w:rsidRDefault="009E2C80" w:rsidP="009E2C80">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2733204" w14:textId="77777777" w:rsidR="009E2C80" w:rsidRDefault="009E2C80" w:rsidP="009E2C80">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185282C5" w14:textId="77777777" w:rsidR="009E2C80" w:rsidRDefault="009E2C80" w:rsidP="009E2C80">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306F85B4" w14:textId="77777777" w:rsidR="009E2C80" w:rsidRDefault="009E2C80" w:rsidP="009E2C80">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1691578" w14:textId="77777777" w:rsidR="009E2C80" w:rsidRDefault="009E2C80" w:rsidP="009E2C80">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lastRenderedPageBreak/>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C25F0E3" w14:textId="286C6114" w:rsidR="009E2C80" w:rsidRPr="009E2C80" w:rsidRDefault="009E2C80" w:rsidP="009E2C80">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14:paraId="303695EC" w14:textId="77777777" w:rsidR="00A2668E" w:rsidRDefault="00A2668E">
      <w:pPr>
        <w:widowControl w:val="0"/>
        <w:autoSpaceDE w:val="0"/>
        <w:autoSpaceDN w:val="0"/>
        <w:adjustRightInd w:val="0"/>
        <w:spacing w:after="0" w:line="240" w:lineRule="auto"/>
        <w:ind w:left="120"/>
        <w:rPr>
          <w:rFonts w:ascii="Arial" w:hAnsi="Arial" w:cs="Arial"/>
          <w:color w:val="000000"/>
          <w:kern w:val="0"/>
        </w:rPr>
      </w:pPr>
    </w:p>
    <w:p w14:paraId="062C0CCC"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15" w:name="_Toc501022445_3"/>
      <w:r>
        <w:rPr>
          <w:rFonts w:ascii="Arial" w:hAnsi="Arial" w:cs="Arial"/>
          <w:b/>
          <w:bCs/>
          <w:color w:val="000000"/>
          <w:kern w:val="0"/>
          <w:sz w:val="28"/>
          <w:szCs w:val="28"/>
        </w:rPr>
        <w:t xml:space="preserve">21 The project specific DEFCONs and SC variants that apply to this </w:t>
      </w:r>
      <w:proofErr w:type="gramStart"/>
      <w:r>
        <w:rPr>
          <w:rFonts w:ascii="Arial" w:hAnsi="Arial" w:cs="Arial"/>
          <w:b/>
          <w:bCs/>
          <w:color w:val="000000"/>
          <w:kern w:val="0"/>
          <w:sz w:val="28"/>
          <w:szCs w:val="28"/>
        </w:rPr>
        <w:t>Contract</w:t>
      </w:r>
      <w:bookmarkEnd w:id="15"/>
      <w:proofErr w:type="gramEnd"/>
    </w:p>
    <w:p w14:paraId="62F3A661"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842C0E3"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6" w:name="_Toc501022446_3_1"/>
      <w:r>
        <w:rPr>
          <w:rFonts w:ascii="Arial" w:hAnsi="Arial" w:cs="Arial"/>
          <w:b/>
          <w:bCs/>
          <w:color w:val="000000"/>
          <w:kern w:val="0"/>
        </w:rPr>
        <w:t>DEFCON 503 (SC1)</w:t>
      </w:r>
      <w:bookmarkEnd w:id="16"/>
    </w:p>
    <w:p w14:paraId="24E2A082" w14:textId="1C33D30C" w:rsidR="00A2668E" w:rsidRDefault="00A2668E" w:rsidP="002A32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503 (SC1) (Edn. 06/22) - Formal Amendments to the Contract</w:t>
      </w:r>
    </w:p>
    <w:p w14:paraId="25346BC7"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7176EE2"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7" w:name="_Toc501022446_3_2"/>
      <w:r>
        <w:rPr>
          <w:rFonts w:ascii="Arial" w:hAnsi="Arial" w:cs="Arial"/>
          <w:b/>
          <w:bCs/>
          <w:color w:val="000000"/>
          <w:kern w:val="0"/>
        </w:rPr>
        <w:t>DEFCON 531 (SC1)</w:t>
      </w:r>
      <w:bookmarkEnd w:id="17"/>
    </w:p>
    <w:p w14:paraId="3BB4F3CA" w14:textId="2A396A98" w:rsidR="00A2668E" w:rsidRDefault="00A2668E" w:rsidP="002A32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531 (SC1) (Edn. 09/21) - Disclosure of Information</w:t>
      </w:r>
    </w:p>
    <w:p w14:paraId="27F966D3"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5EA6959"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8" w:name="_Toc501022446_3_3"/>
      <w:r>
        <w:rPr>
          <w:rFonts w:ascii="Arial" w:hAnsi="Arial" w:cs="Arial"/>
          <w:b/>
          <w:bCs/>
          <w:color w:val="000000"/>
          <w:kern w:val="0"/>
        </w:rPr>
        <w:t>DEFCON 534</w:t>
      </w:r>
      <w:bookmarkEnd w:id="18"/>
    </w:p>
    <w:p w14:paraId="7D464455" w14:textId="6460CBED" w:rsidR="00A2668E" w:rsidRDefault="00A2668E" w:rsidP="002A32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534 (Edn 06/21) - Subcontracting and Prompt Payment</w:t>
      </w:r>
    </w:p>
    <w:p w14:paraId="0BB86D30"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D418B1A"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9" w:name="_Toc501022446_3_4"/>
      <w:r>
        <w:rPr>
          <w:rFonts w:ascii="Arial" w:hAnsi="Arial" w:cs="Arial"/>
          <w:b/>
          <w:bCs/>
          <w:color w:val="000000"/>
          <w:kern w:val="0"/>
        </w:rPr>
        <w:t>DEFCON 537</w:t>
      </w:r>
      <w:bookmarkEnd w:id="19"/>
    </w:p>
    <w:p w14:paraId="1C34F85C" w14:textId="176F22C0" w:rsidR="00A2668E" w:rsidRDefault="00A2668E" w:rsidP="002A32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537 (Edn 12/21) - Rights of Third Parties</w:t>
      </w:r>
    </w:p>
    <w:p w14:paraId="3728A4DC"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D4951AE"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0" w:name="_Toc501022446_3_5"/>
      <w:r>
        <w:rPr>
          <w:rFonts w:ascii="Arial" w:hAnsi="Arial" w:cs="Arial"/>
          <w:b/>
          <w:bCs/>
          <w:color w:val="000000"/>
          <w:kern w:val="0"/>
        </w:rPr>
        <w:t>DEFCON 538</w:t>
      </w:r>
      <w:bookmarkEnd w:id="20"/>
    </w:p>
    <w:p w14:paraId="5E5C8F48" w14:textId="1B7DF502" w:rsidR="00A2668E" w:rsidRDefault="00A2668E" w:rsidP="002A32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538 (Edn 06/02) - Severability</w:t>
      </w:r>
    </w:p>
    <w:p w14:paraId="1FF19A25"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2B340E1"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1" w:name="_Toc501022446_3_6"/>
      <w:r>
        <w:rPr>
          <w:rFonts w:ascii="Arial" w:hAnsi="Arial" w:cs="Arial"/>
          <w:b/>
          <w:bCs/>
          <w:color w:val="000000"/>
          <w:kern w:val="0"/>
        </w:rPr>
        <w:t>DEFCON 566</w:t>
      </w:r>
      <w:bookmarkEnd w:id="21"/>
    </w:p>
    <w:p w14:paraId="01CCBD80"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566 (Edn 04/24) - Change of Control of Contractor</w:t>
      </w:r>
    </w:p>
    <w:p w14:paraId="268E8F19"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1C011428" w14:textId="128461A2" w:rsidR="00A2668E" w:rsidRDefault="00A2668E">
      <w:pPr>
        <w:widowControl w:val="0"/>
        <w:autoSpaceDE w:val="0"/>
        <w:autoSpaceDN w:val="0"/>
        <w:adjustRightInd w:val="0"/>
        <w:spacing w:after="0" w:line="276" w:lineRule="auto"/>
        <w:ind w:left="120" w:right="114"/>
        <w:rPr>
          <w:rFonts w:ascii="Arial" w:hAnsi="Arial" w:cs="Arial"/>
          <w:kern w:val="0"/>
          <w:sz w:val="24"/>
          <w:szCs w:val="24"/>
        </w:rPr>
      </w:pPr>
    </w:p>
    <w:p w14:paraId="706EF5EE"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22" w:name="_Toc501022445_4"/>
      <w:r>
        <w:rPr>
          <w:rFonts w:ascii="Arial" w:hAnsi="Arial" w:cs="Arial"/>
          <w:b/>
          <w:bCs/>
          <w:color w:val="000000"/>
          <w:kern w:val="0"/>
          <w:sz w:val="28"/>
          <w:szCs w:val="28"/>
        </w:rPr>
        <w:t>General Conditions</w:t>
      </w:r>
      <w:bookmarkEnd w:id="22"/>
    </w:p>
    <w:p w14:paraId="6BDD9C86"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FCAC4A1"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3" w:name="_Toc501022446_4_1"/>
      <w:r>
        <w:rPr>
          <w:rFonts w:ascii="Arial" w:hAnsi="Arial" w:cs="Arial"/>
          <w:b/>
          <w:bCs/>
          <w:color w:val="000000"/>
          <w:kern w:val="0"/>
        </w:rPr>
        <w:t>Third Party IPR Authorisation</w:t>
      </w:r>
      <w:bookmarkEnd w:id="23"/>
    </w:p>
    <w:p w14:paraId="10E62963"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AUTHORISATIONBY THE CROWN FOR USE OF </w:t>
      </w:r>
      <w:proofErr w:type="gramStart"/>
      <w:r>
        <w:rPr>
          <w:rFonts w:ascii="Arial" w:hAnsi="Arial" w:cs="Arial"/>
          <w:b/>
          <w:bCs/>
          <w:color w:val="000000"/>
          <w:kern w:val="0"/>
        </w:rPr>
        <w:t>THIRD PARTY</w:t>
      </w:r>
      <w:proofErr w:type="gramEnd"/>
      <w:r>
        <w:rPr>
          <w:rFonts w:ascii="Arial" w:hAnsi="Arial" w:cs="Arial"/>
          <w:b/>
          <w:bCs/>
          <w:color w:val="000000"/>
          <w:kern w:val="0"/>
        </w:rPr>
        <w:t xml:space="preserve"> INTELLECTUAL PROPERTY RIGHTS</w:t>
      </w:r>
    </w:p>
    <w:p w14:paraId="68CE66B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14:paraId="5147A40B"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46D15DC"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1E3C4442"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24" w:name="_Toc501022445_5"/>
      <w:r>
        <w:rPr>
          <w:rFonts w:ascii="Arial" w:hAnsi="Arial" w:cs="Arial"/>
          <w:b/>
          <w:bCs/>
          <w:color w:val="000000"/>
          <w:kern w:val="0"/>
          <w:sz w:val="28"/>
          <w:szCs w:val="28"/>
        </w:rPr>
        <w:t>Intellectual Property Rights</w:t>
      </w:r>
      <w:bookmarkEnd w:id="24"/>
    </w:p>
    <w:p w14:paraId="09135160" w14:textId="73A6596A"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r w:rsidR="002A3241">
        <w:rPr>
          <w:rFonts w:ascii="Arial" w:hAnsi="Arial" w:cs="Arial"/>
          <w:color w:val="000000"/>
          <w:kern w:val="0"/>
        </w:rPr>
        <w:t xml:space="preserve">Not applicable </w:t>
      </w:r>
    </w:p>
    <w:p w14:paraId="45258899"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5" w:name="_Toc501022446_5_1"/>
      <w:bookmarkEnd w:id="25"/>
    </w:p>
    <w:p w14:paraId="011E4600"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6" w:name="_Toc501022445_6"/>
      <w:bookmarkStart w:id="27" w:name="_Toc501022445_16"/>
      <w:r w:rsidRPr="009E2C80">
        <w:rPr>
          <w:rFonts w:ascii="Arial" w:hAnsi="Arial" w:cs="Arial"/>
          <w:b/>
          <w:bCs/>
          <w:kern w:val="0"/>
          <w:sz w:val="24"/>
          <w:szCs w:val="24"/>
        </w:rPr>
        <w:t>Pricing</w:t>
      </w:r>
      <w:bookmarkEnd w:id="27"/>
    </w:p>
    <w:p w14:paraId="01702E84"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sidRPr="009E2C80">
        <w:rPr>
          <w:rFonts w:ascii="Arial" w:hAnsi="Arial" w:cs="Arial"/>
          <w:kern w:val="0"/>
          <w:sz w:val="24"/>
          <w:szCs w:val="24"/>
        </w:rPr>
        <w:t xml:space="preserve"> </w:t>
      </w:r>
    </w:p>
    <w:p w14:paraId="47B5407E"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8" w:name="_Toc501022446_16_1"/>
      <w:r w:rsidRPr="009E2C80">
        <w:rPr>
          <w:rFonts w:ascii="Arial" w:hAnsi="Arial" w:cs="Arial"/>
          <w:b/>
          <w:bCs/>
          <w:kern w:val="0"/>
          <w:sz w:val="24"/>
          <w:szCs w:val="24"/>
        </w:rPr>
        <w:t>Key Performance Indicators</w:t>
      </w:r>
      <w:bookmarkEnd w:id="28"/>
    </w:p>
    <w:p w14:paraId="0F77EC24"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sidRPr="009E2C80">
        <w:rPr>
          <w:rFonts w:ascii="Arial" w:hAnsi="Arial" w:cs="Arial"/>
          <w:kern w:val="0"/>
          <w:sz w:val="24"/>
          <w:szCs w:val="24"/>
        </w:rPr>
        <w:t xml:space="preserve">Model Conditions to be amended - The Commercial Officer should write a Key Performance Indicator Clause specific to the </w:t>
      </w:r>
      <w:proofErr w:type="gramStart"/>
      <w:r w:rsidRPr="009E2C80">
        <w:rPr>
          <w:rFonts w:ascii="Arial" w:hAnsi="Arial" w:cs="Arial"/>
          <w:kern w:val="0"/>
          <w:sz w:val="24"/>
          <w:szCs w:val="24"/>
        </w:rPr>
        <w:t>Contract</w:t>
      </w:r>
      <w:proofErr w:type="gramEnd"/>
    </w:p>
    <w:p w14:paraId="0408A502"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r>
        <w:rPr>
          <w:rFonts w:ascii="Arial" w:hAnsi="Arial" w:cs="Arial"/>
          <w:b/>
          <w:bCs/>
          <w:color w:val="000000"/>
          <w:kern w:val="0"/>
          <w:sz w:val="28"/>
          <w:szCs w:val="28"/>
        </w:rPr>
        <w:t>Payment Terms</w:t>
      </w:r>
      <w:bookmarkEnd w:id="26"/>
    </w:p>
    <w:p w14:paraId="5AAEF2C6" w14:textId="3072F8F5"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r w:rsidR="002A3241" w:rsidRPr="002A3241">
        <w:rPr>
          <w:rFonts w:ascii="Arial" w:hAnsi="Arial" w:cs="Arial"/>
          <w:color w:val="000000"/>
          <w:kern w:val="0"/>
          <w:highlight w:val="yellow"/>
        </w:rPr>
        <w:t>TBC on contract award</w:t>
      </w:r>
    </w:p>
    <w:p w14:paraId="394D7F8F"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9" w:name="_Toc501022446_6_1"/>
      <w:bookmarkEnd w:id="29"/>
      <w:r w:rsidRPr="009E2C80">
        <w:rPr>
          <w:rFonts w:ascii="Arial" w:hAnsi="Arial" w:cs="Arial"/>
          <w:kern w:val="0"/>
          <w:sz w:val="24"/>
          <w:szCs w:val="24"/>
        </w:rPr>
        <w:br w:type="page"/>
      </w:r>
    </w:p>
    <w:p w14:paraId="6D235F52"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sidRPr="009E2C80">
        <w:rPr>
          <w:rFonts w:ascii="Arial" w:hAnsi="Arial" w:cs="Arial"/>
          <w:kern w:val="0"/>
          <w:sz w:val="24"/>
          <w:szCs w:val="24"/>
        </w:rPr>
        <w:lastRenderedPageBreak/>
        <w:t xml:space="preserve"> </w:t>
      </w:r>
    </w:p>
    <w:p w14:paraId="010CCCD8"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0" w:name="_Toc501022445_17"/>
      <w:r w:rsidRPr="009E2C80">
        <w:rPr>
          <w:rFonts w:ascii="Arial" w:hAnsi="Arial" w:cs="Arial"/>
          <w:b/>
          <w:bCs/>
          <w:kern w:val="0"/>
          <w:sz w:val="24"/>
          <w:szCs w:val="24"/>
        </w:rPr>
        <w:t>Quality Assurance Conditions</w:t>
      </w:r>
      <w:bookmarkEnd w:id="30"/>
    </w:p>
    <w:p w14:paraId="631B3E47"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sidRPr="009E2C80">
        <w:rPr>
          <w:rFonts w:ascii="Arial" w:hAnsi="Arial" w:cs="Arial"/>
          <w:kern w:val="0"/>
          <w:sz w:val="24"/>
          <w:szCs w:val="24"/>
        </w:rPr>
        <w:t xml:space="preserve"> </w:t>
      </w:r>
    </w:p>
    <w:p w14:paraId="27311265"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1" w:name="_Toc501022446_17_1"/>
      <w:r w:rsidRPr="009E2C80">
        <w:rPr>
          <w:rFonts w:ascii="Arial" w:hAnsi="Arial" w:cs="Arial"/>
          <w:b/>
          <w:bCs/>
          <w:kern w:val="0"/>
          <w:sz w:val="24"/>
          <w:szCs w:val="24"/>
        </w:rPr>
        <w:t>No Specific QMS</w:t>
      </w:r>
      <w:bookmarkEnd w:id="31"/>
    </w:p>
    <w:p w14:paraId="209B8183" w14:textId="77777777" w:rsidR="009E2C80" w:rsidRPr="009E2C80"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sidRPr="009E2C80">
        <w:rPr>
          <w:rFonts w:ascii="Arial" w:hAnsi="Arial" w:cs="Arial"/>
          <w:kern w:val="0"/>
          <w:sz w:val="24"/>
          <w:szCs w:val="24"/>
        </w:rPr>
        <w:t>No Specific Quality Management System requirements are defined. This does not relieve the Supplier of providing conforming Products under this Contract.</w:t>
      </w:r>
    </w:p>
    <w:p w14:paraId="04A486DA"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p>
    <w:p w14:paraId="37E4D0E7" w14:textId="7B59FC39" w:rsidR="00A2668E" w:rsidRDefault="00A2668E">
      <w:pPr>
        <w:widowControl w:val="0"/>
        <w:autoSpaceDE w:val="0"/>
        <w:autoSpaceDN w:val="0"/>
        <w:adjustRightInd w:val="0"/>
        <w:spacing w:after="0" w:line="276" w:lineRule="auto"/>
        <w:ind w:left="120" w:right="114"/>
        <w:rPr>
          <w:rFonts w:ascii="Arial" w:hAnsi="Arial" w:cs="Arial"/>
          <w:kern w:val="0"/>
          <w:sz w:val="24"/>
          <w:szCs w:val="24"/>
        </w:rPr>
      </w:pPr>
    </w:p>
    <w:p w14:paraId="602EEF2E"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2" w:name="_Toc501022445_7"/>
      <w:r>
        <w:rPr>
          <w:rFonts w:ascii="Arial" w:hAnsi="Arial" w:cs="Arial"/>
          <w:b/>
          <w:bCs/>
          <w:color w:val="000000"/>
          <w:kern w:val="0"/>
          <w:sz w:val="28"/>
          <w:szCs w:val="28"/>
        </w:rPr>
        <w:t>Special Indemnity Conditions</w:t>
      </w:r>
      <w:bookmarkEnd w:id="32"/>
    </w:p>
    <w:p w14:paraId="039A9992"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76EE24B" w14:textId="77777777" w:rsidR="00A2668E" w:rsidRDefault="00A2668E">
      <w:pPr>
        <w:widowControl w:val="0"/>
        <w:autoSpaceDE w:val="0"/>
        <w:autoSpaceDN w:val="0"/>
        <w:adjustRightInd w:val="0"/>
        <w:spacing w:after="0" w:line="276" w:lineRule="auto"/>
        <w:ind w:left="120" w:right="114"/>
        <w:rPr>
          <w:rFonts w:ascii="Arial" w:hAnsi="Arial" w:cs="Arial"/>
          <w:kern w:val="0"/>
          <w:sz w:val="24"/>
          <w:szCs w:val="24"/>
        </w:rPr>
      </w:pPr>
      <w:bookmarkStart w:id="33" w:name="_Toc501022446_7_1"/>
      <w:bookmarkEnd w:id="33"/>
      <w:r>
        <w:rPr>
          <w:rFonts w:ascii="Arial" w:hAnsi="Arial" w:cs="Arial"/>
          <w:color w:val="000000"/>
          <w:kern w:val="0"/>
        </w:rPr>
        <w:t xml:space="preserve"> </w:t>
      </w:r>
    </w:p>
    <w:p w14:paraId="33EC3788"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4" w:name="_Toc501022445_8"/>
      <w:r>
        <w:rPr>
          <w:rFonts w:ascii="Arial" w:hAnsi="Arial" w:cs="Arial"/>
          <w:b/>
          <w:bCs/>
          <w:color w:val="000000"/>
          <w:kern w:val="0"/>
          <w:sz w:val="28"/>
          <w:szCs w:val="28"/>
        </w:rPr>
        <w:t xml:space="preserve">22 The special conditions that apply to this Contract </w:t>
      </w:r>
      <w:proofErr w:type="gramStart"/>
      <w:r>
        <w:rPr>
          <w:rFonts w:ascii="Arial" w:hAnsi="Arial" w:cs="Arial"/>
          <w:b/>
          <w:bCs/>
          <w:color w:val="000000"/>
          <w:kern w:val="0"/>
          <w:sz w:val="28"/>
          <w:szCs w:val="28"/>
        </w:rPr>
        <w:t>are</w:t>
      </w:r>
      <w:bookmarkEnd w:id="34"/>
      <w:proofErr w:type="gramEnd"/>
    </w:p>
    <w:p w14:paraId="081B1F8C" w14:textId="2C4A5B0C"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r w:rsidR="002A3241">
        <w:rPr>
          <w:rFonts w:ascii="Arial" w:hAnsi="Arial" w:cs="Arial"/>
          <w:color w:val="000000"/>
          <w:kern w:val="0"/>
        </w:rPr>
        <w:t>Not applicable</w:t>
      </w:r>
    </w:p>
    <w:p w14:paraId="1395E7BF"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5" w:name="_Toc501022446_8_1"/>
      <w:bookmarkEnd w:id="35"/>
    </w:p>
    <w:p w14:paraId="28600867" w14:textId="77777777" w:rsidR="00A2668E" w:rsidRDefault="00A2668E">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072F208D"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6" w:name="_Toc501022445_9"/>
      <w:r>
        <w:rPr>
          <w:rFonts w:ascii="Arial" w:hAnsi="Arial" w:cs="Arial"/>
          <w:b/>
          <w:bCs/>
          <w:color w:val="000000"/>
          <w:kern w:val="0"/>
          <w:sz w:val="28"/>
          <w:szCs w:val="28"/>
        </w:rPr>
        <w:t>23 The processes that apply to this Contract are:</w:t>
      </w:r>
      <w:bookmarkEnd w:id="36"/>
    </w:p>
    <w:p w14:paraId="36007F7D" w14:textId="003249C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r w:rsidR="002A3241">
        <w:rPr>
          <w:rFonts w:ascii="Arial" w:hAnsi="Arial" w:cs="Arial"/>
          <w:color w:val="000000"/>
          <w:kern w:val="0"/>
        </w:rPr>
        <w:t>Not applicable</w:t>
      </w:r>
    </w:p>
    <w:p w14:paraId="4C27B613"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7" w:name="_Toc501022446_9_1"/>
      <w:bookmarkEnd w:id="37"/>
    </w:p>
    <w:p w14:paraId="2FAB1540"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8" w:name="_Toc501022445_10"/>
      <w:r>
        <w:rPr>
          <w:rFonts w:ascii="Arial" w:hAnsi="Arial" w:cs="Arial"/>
          <w:b/>
          <w:bCs/>
          <w:color w:val="000000"/>
          <w:kern w:val="0"/>
          <w:sz w:val="28"/>
          <w:szCs w:val="28"/>
        </w:rPr>
        <w:t>Offer and Acceptance</w:t>
      </w:r>
      <w:bookmarkEnd w:id="38"/>
    </w:p>
    <w:p w14:paraId="515AF3F8"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94E4205"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9" w:name="_Toc501022446_10_1"/>
      <w:r>
        <w:rPr>
          <w:rFonts w:ascii="Arial" w:hAnsi="Arial" w:cs="Arial"/>
          <w:b/>
          <w:bCs/>
          <w:color w:val="000000"/>
          <w:kern w:val="0"/>
        </w:rPr>
        <w:t>Offer and Acceptance</w:t>
      </w:r>
      <w:bookmarkEnd w:id="39"/>
    </w:p>
    <w:p w14:paraId="3A4773E3" w14:textId="10459575" w:rsidR="00A2668E" w:rsidRDefault="002A3241">
      <w:pPr>
        <w:widowControl w:val="0"/>
        <w:autoSpaceDE w:val="0"/>
        <w:autoSpaceDN w:val="0"/>
        <w:adjustRightInd w:val="0"/>
        <w:spacing w:after="60" w:line="240" w:lineRule="auto"/>
        <w:ind w:left="120"/>
        <w:rPr>
          <w:rFonts w:ascii="Arial" w:hAnsi="Arial" w:cs="Arial"/>
          <w:kern w:val="0"/>
          <w:sz w:val="24"/>
          <w:szCs w:val="24"/>
        </w:rPr>
      </w:pPr>
      <w:r w:rsidRPr="002A3241">
        <w:rPr>
          <w:rFonts w:ascii="Arial" w:hAnsi="Arial" w:cs="Arial"/>
          <w:b/>
          <w:bCs/>
          <w:color w:val="000000"/>
          <w:kern w:val="0"/>
        </w:rPr>
        <w:t>712810451</w:t>
      </w:r>
      <w:r>
        <w:rPr>
          <w:rFonts w:ascii="Arial" w:hAnsi="Arial" w:cs="Arial"/>
          <w:b/>
          <w:bCs/>
          <w:color w:val="000000"/>
          <w:kern w:val="0"/>
        </w:rPr>
        <w:t xml:space="preserve"> </w:t>
      </w:r>
      <w:r w:rsidR="00A2668E">
        <w:rPr>
          <w:rFonts w:ascii="Arial" w:hAnsi="Arial" w:cs="Arial"/>
          <w:b/>
          <w:bCs/>
          <w:color w:val="000000"/>
          <w:kern w:val="0"/>
        </w:rPr>
        <w:t xml:space="preserve">for the </w:t>
      </w:r>
      <w:r w:rsidR="009E2C80" w:rsidRPr="009E2C80">
        <w:rPr>
          <w:rFonts w:ascii="Arial" w:hAnsi="Arial" w:cs="Arial"/>
          <w:b/>
          <w:bCs/>
          <w:color w:val="000000"/>
          <w:kern w:val="0"/>
        </w:rPr>
        <w:t xml:space="preserve">Provision and Maintenance of White Fleet at Al </w:t>
      </w:r>
      <w:proofErr w:type="spellStart"/>
      <w:r w:rsidR="009E2C80" w:rsidRPr="009E2C80">
        <w:rPr>
          <w:rFonts w:ascii="Arial" w:hAnsi="Arial" w:cs="Arial"/>
          <w:b/>
          <w:bCs/>
          <w:color w:val="000000"/>
          <w:kern w:val="0"/>
        </w:rPr>
        <w:t>Mussanah</w:t>
      </w:r>
      <w:proofErr w:type="spellEnd"/>
      <w:r w:rsidR="009E2C80" w:rsidRPr="009E2C80">
        <w:rPr>
          <w:rFonts w:ascii="Arial" w:hAnsi="Arial" w:cs="Arial"/>
          <w:b/>
          <w:bCs/>
          <w:color w:val="000000"/>
          <w:kern w:val="0"/>
        </w:rPr>
        <w:t xml:space="preserve"> Air Base</w:t>
      </w:r>
    </w:p>
    <w:p w14:paraId="62359C89"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3DC3222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14:paraId="020187E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0FC7BE67"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14:paraId="7CE03734"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A2668E" w14:paraId="316EB2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B2C92A"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25DC3317"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A0C33D"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3D41671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E2E6B"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6107B063"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06A6FE"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6CCEE62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1CD146"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19951DD5"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A63F16"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bl>
    <w:p w14:paraId="585FC0ED"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6C7939C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14:paraId="01ABA1C1"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A2668E" w14:paraId="433D3E1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691DCA"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4BA89C76"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872FB0"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407F29D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83D951"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2034AD8D"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F2CBBF"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136F053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74F392" w14:textId="77777777" w:rsidR="00A2668E" w:rsidRDefault="00A2668E">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46B11968"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287DCE"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bl>
    <w:p w14:paraId="25276CAA"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74808840"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21FBB7B8" w14:textId="78995801" w:rsidR="00A2668E" w:rsidRDefault="00A2668E" w:rsidP="009E2C8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50C3DDB8"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40" w:name="_Toc501022445_11"/>
      <w:r>
        <w:rPr>
          <w:rFonts w:ascii="Arial" w:hAnsi="Arial" w:cs="Arial"/>
          <w:b/>
          <w:bCs/>
          <w:color w:val="000000"/>
          <w:kern w:val="0"/>
          <w:sz w:val="28"/>
          <w:szCs w:val="28"/>
        </w:rPr>
        <w:lastRenderedPageBreak/>
        <w:t>SC1B Schedules</w:t>
      </w:r>
      <w:bookmarkEnd w:id="40"/>
    </w:p>
    <w:p w14:paraId="051DBE74"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1201D1D"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1" w:name="_Toc501022446_11_1"/>
      <w:r>
        <w:rPr>
          <w:rFonts w:ascii="Arial" w:hAnsi="Arial" w:cs="Arial"/>
          <w:b/>
          <w:bCs/>
          <w:color w:val="000000"/>
          <w:kern w:val="0"/>
        </w:rPr>
        <w:t>Schedule 1 - Additional Definitions of Contract</w:t>
      </w:r>
      <w:bookmarkEnd w:id="41"/>
    </w:p>
    <w:p w14:paraId="1D1B1DEB"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34577592"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A463A88"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2" w:name="_Toc501022446_11_2"/>
      <w:r>
        <w:rPr>
          <w:rFonts w:ascii="Arial" w:hAnsi="Arial" w:cs="Arial"/>
          <w:b/>
          <w:bCs/>
          <w:color w:val="000000"/>
          <w:kern w:val="0"/>
        </w:rPr>
        <w:t>Schedule 2 - Schedule of Requirements</w:t>
      </w:r>
      <w:bookmarkEnd w:id="42"/>
    </w:p>
    <w:p w14:paraId="1FF330CF" w14:textId="77777777" w:rsidR="00A2668E" w:rsidRDefault="00A2668E">
      <w:pPr>
        <w:widowControl w:val="0"/>
        <w:autoSpaceDE w:val="0"/>
        <w:autoSpaceDN w:val="0"/>
        <w:adjustRightInd w:val="0"/>
        <w:spacing w:after="60" w:line="240" w:lineRule="auto"/>
        <w:ind w:left="120"/>
        <w:rPr>
          <w:rFonts w:ascii="Arial" w:hAnsi="Arial" w:cs="Arial"/>
          <w:kern w:val="0"/>
          <w:sz w:val="24"/>
          <w:szCs w:val="24"/>
        </w:rPr>
      </w:pPr>
    </w:p>
    <w:p w14:paraId="25201129" w14:textId="6DE77E3D" w:rsidR="00A2668E" w:rsidRDefault="009E2C80">
      <w:pPr>
        <w:widowControl w:val="0"/>
        <w:autoSpaceDE w:val="0"/>
        <w:autoSpaceDN w:val="0"/>
        <w:adjustRightInd w:val="0"/>
        <w:spacing w:after="200" w:line="276" w:lineRule="auto"/>
        <w:ind w:left="120" w:right="114"/>
        <w:rPr>
          <w:rFonts w:ascii="Arial" w:hAnsi="Arial" w:cs="Arial"/>
          <w:color w:val="000000"/>
          <w:kern w:val="0"/>
        </w:rPr>
      </w:pPr>
      <w:r w:rsidRPr="009E2C80">
        <w:rPr>
          <w:rFonts w:ascii="Arial" w:hAnsi="Arial" w:cs="Arial"/>
          <w:color w:val="000000"/>
          <w:kern w:val="0"/>
          <w:highlight w:val="yellow"/>
        </w:rPr>
        <w:t>TBC On contract award</w:t>
      </w:r>
      <w:r w:rsidR="00A2668E">
        <w:rPr>
          <w:rFonts w:ascii="Arial" w:hAnsi="Arial" w:cs="Arial"/>
          <w:color w:val="000000"/>
          <w:kern w:val="0"/>
        </w:rPr>
        <w:t xml:space="preserve"> </w:t>
      </w:r>
    </w:p>
    <w:p w14:paraId="4DEE2EE2" w14:textId="77777777" w:rsidR="00985E37" w:rsidRDefault="00985E37">
      <w:pPr>
        <w:widowControl w:val="0"/>
        <w:autoSpaceDE w:val="0"/>
        <w:autoSpaceDN w:val="0"/>
        <w:adjustRightInd w:val="0"/>
        <w:spacing w:after="200" w:line="276" w:lineRule="auto"/>
        <w:ind w:left="120" w:right="114"/>
        <w:rPr>
          <w:rFonts w:ascii="Arial" w:hAnsi="Arial" w:cs="Arial"/>
          <w:color w:val="000000"/>
          <w:kern w:val="0"/>
        </w:rPr>
      </w:pPr>
    </w:p>
    <w:p w14:paraId="46708F85" w14:textId="59E51BC7" w:rsidR="00985E37" w:rsidRDefault="00985E37" w:rsidP="00985E37">
      <w:pPr>
        <w:pStyle w:val="Heading2"/>
      </w:pPr>
      <w:r>
        <w:t xml:space="preserve">Annex A to Schedule 2- Statement of Requirement </w:t>
      </w:r>
    </w:p>
    <w:p w14:paraId="5035CDD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B2613E2"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902 EAW MECHANICAL TRANSPORT STATEMENT OF REQUIREMENT</w:t>
      </w:r>
      <w:r w:rsidRPr="004A645B">
        <w:rPr>
          <w:rFonts w:ascii="Arial" w:eastAsia="Times New Roman" w:hAnsi="Arial" w:cs="Arial"/>
          <w:kern w:val="0"/>
        </w:rPr>
        <w:t> </w:t>
      </w:r>
    </w:p>
    <w:p w14:paraId="3ED5A51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52B0A9F" w14:textId="77777777" w:rsidR="004A645B" w:rsidRPr="004A645B" w:rsidRDefault="004A645B" w:rsidP="004A645B">
      <w:pPr>
        <w:numPr>
          <w:ilvl w:val="0"/>
          <w:numId w:val="6"/>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color w:val="000000"/>
          <w:kern w:val="0"/>
        </w:rPr>
        <w:t>The Core Fleet requirement is: </w:t>
      </w:r>
    </w:p>
    <w:p w14:paraId="7F433021"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tbl>
      <w:tblPr>
        <w:tblW w:w="0" w:type="dxa"/>
        <w:tblInd w:w="2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1020"/>
      </w:tblGrid>
      <w:tr w:rsidR="004A645B" w:rsidRPr="004A645B" w14:paraId="536E4430" w14:textId="77777777" w:rsidTr="004A645B">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A4EEF" w14:textId="77777777" w:rsidR="004A645B" w:rsidRPr="004A645B" w:rsidRDefault="004A645B" w:rsidP="004A645B">
            <w:pPr>
              <w:spacing w:after="0" w:line="240" w:lineRule="auto"/>
              <w:textAlignment w:val="baseline"/>
              <w:rPr>
                <w:rFonts w:ascii="Times New Roman" w:eastAsia="Times New Roman" w:hAnsi="Times New Roman"/>
                <w:kern w:val="0"/>
                <w:sz w:val="24"/>
                <w:szCs w:val="24"/>
              </w:rPr>
            </w:pPr>
            <w:r w:rsidRPr="004A645B">
              <w:rPr>
                <w:rFonts w:ascii="Arial" w:eastAsia="Times New Roman" w:hAnsi="Arial" w:cs="Arial"/>
                <w:b/>
                <w:bCs/>
                <w:kern w:val="0"/>
                <w:sz w:val="20"/>
                <w:szCs w:val="20"/>
              </w:rPr>
              <w:t>Vehicle Type</w:t>
            </w:r>
            <w:r w:rsidRPr="004A645B">
              <w:rPr>
                <w:rFonts w:ascii="Arial" w:eastAsia="Times New Roman" w:hAnsi="Arial" w:cs="Arial"/>
                <w:kern w:val="0"/>
                <w:sz w:val="20"/>
                <w:szCs w:val="20"/>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304DB" w14:textId="77777777" w:rsidR="004A645B" w:rsidRPr="004A645B" w:rsidRDefault="004A645B" w:rsidP="004A645B">
            <w:pPr>
              <w:spacing w:after="0" w:line="240" w:lineRule="auto"/>
              <w:textAlignment w:val="baseline"/>
              <w:rPr>
                <w:rFonts w:ascii="Times New Roman" w:eastAsia="Times New Roman" w:hAnsi="Times New Roman"/>
                <w:kern w:val="0"/>
                <w:sz w:val="24"/>
                <w:szCs w:val="24"/>
              </w:rPr>
            </w:pPr>
            <w:r w:rsidRPr="004A645B">
              <w:rPr>
                <w:rFonts w:ascii="Arial" w:eastAsia="Times New Roman" w:hAnsi="Arial" w:cs="Arial"/>
                <w:b/>
                <w:bCs/>
                <w:kern w:val="0"/>
                <w:sz w:val="20"/>
                <w:szCs w:val="20"/>
              </w:rPr>
              <w:t>Quantity</w:t>
            </w:r>
            <w:r w:rsidRPr="004A645B">
              <w:rPr>
                <w:rFonts w:ascii="Arial" w:eastAsia="Times New Roman" w:hAnsi="Arial" w:cs="Arial"/>
                <w:kern w:val="0"/>
                <w:sz w:val="20"/>
                <w:szCs w:val="20"/>
              </w:rPr>
              <w:t> </w:t>
            </w:r>
          </w:p>
        </w:tc>
      </w:tr>
      <w:tr w:rsidR="004A645B" w:rsidRPr="004A645B" w14:paraId="58D82FEE" w14:textId="77777777" w:rsidTr="004A645B">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83ABE61" w14:textId="77777777" w:rsidR="004A645B" w:rsidRPr="004A645B" w:rsidRDefault="004A645B" w:rsidP="004A645B">
            <w:pPr>
              <w:spacing w:after="0" w:line="240" w:lineRule="auto"/>
              <w:textAlignment w:val="baseline"/>
              <w:rPr>
                <w:rFonts w:ascii="Times New Roman" w:eastAsia="Times New Roman" w:hAnsi="Times New Roman"/>
                <w:kern w:val="0"/>
                <w:sz w:val="24"/>
                <w:szCs w:val="24"/>
              </w:rPr>
            </w:pPr>
            <w:r w:rsidRPr="004A645B">
              <w:rPr>
                <w:rFonts w:ascii="Arial" w:eastAsia="Times New Roman" w:hAnsi="Arial" w:cs="Arial"/>
                <w:kern w:val="0"/>
              </w:rPr>
              <w:t>7 Seat Large SUV 4x4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0A65A05" w14:textId="77777777" w:rsidR="004A645B" w:rsidRPr="004A645B" w:rsidRDefault="004A645B" w:rsidP="004A645B">
            <w:pPr>
              <w:spacing w:after="0" w:line="240" w:lineRule="auto"/>
              <w:jc w:val="center"/>
              <w:textAlignment w:val="baseline"/>
              <w:rPr>
                <w:rFonts w:ascii="Times New Roman" w:eastAsia="Times New Roman" w:hAnsi="Times New Roman"/>
                <w:kern w:val="0"/>
                <w:sz w:val="24"/>
                <w:szCs w:val="24"/>
              </w:rPr>
            </w:pPr>
            <w:r w:rsidRPr="004A645B">
              <w:rPr>
                <w:rFonts w:ascii="Arial" w:eastAsia="Times New Roman" w:hAnsi="Arial" w:cs="Arial"/>
                <w:kern w:val="0"/>
              </w:rPr>
              <w:t>3 </w:t>
            </w:r>
          </w:p>
        </w:tc>
      </w:tr>
      <w:tr w:rsidR="004A645B" w:rsidRPr="004A645B" w14:paraId="04AE0AF0" w14:textId="77777777" w:rsidTr="004A645B">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8B3AD8D" w14:textId="77777777" w:rsidR="004A645B" w:rsidRPr="004A645B" w:rsidRDefault="004A645B" w:rsidP="004A645B">
            <w:pPr>
              <w:spacing w:after="0" w:line="240" w:lineRule="auto"/>
              <w:textAlignment w:val="baseline"/>
              <w:rPr>
                <w:rFonts w:ascii="Times New Roman" w:eastAsia="Times New Roman" w:hAnsi="Times New Roman"/>
                <w:kern w:val="0"/>
                <w:sz w:val="24"/>
                <w:szCs w:val="24"/>
              </w:rPr>
            </w:pPr>
            <w:r w:rsidRPr="004A645B">
              <w:rPr>
                <w:rFonts w:ascii="Arial" w:eastAsia="Times New Roman" w:hAnsi="Arial" w:cs="Arial"/>
                <w:kern w:val="0"/>
              </w:rPr>
              <w:t>Pick Up Double Cab 4x4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015F03D" w14:textId="77777777" w:rsidR="004A645B" w:rsidRPr="004A645B" w:rsidRDefault="004A645B" w:rsidP="004A645B">
            <w:pPr>
              <w:spacing w:after="0" w:line="240" w:lineRule="auto"/>
              <w:jc w:val="center"/>
              <w:textAlignment w:val="baseline"/>
              <w:rPr>
                <w:rFonts w:ascii="Times New Roman" w:eastAsia="Times New Roman" w:hAnsi="Times New Roman"/>
                <w:kern w:val="0"/>
                <w:sz w:val="24"/>
                <w:szCs w:val="24"/>
              </w:rPr>
            </w:pPr>
            <w:r w:rsidRPr="004A645B">
              <w:rPr>
                <w:rFonts w:ascii="Arial" w:eastAsia="Times New Roman" w:hAnsi="Arial" w:cs="Arial"/>
                <w:kern w:val="0"/>
              </w:rPr>
              <w:t>2 </w:t>
            </w:r>
          </w:p>
        </w:tc>
      </w:tr>
      <w:tr w:rsidR="004A645B" w:rsidRPr="004A645B" w14:paraId="640182B4" w14:textId="77777777" w:rsidTr="004A645B">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3E64433" w14:textId="77777777" w:rsidR="004A645B" w:rsidRPr="004A645B" w:rsidRDefault="004A645B" w:rsidP="004A645B">
            <w:pPr>
              <w:spacing w:after="0" w:line="240" w:lineRule="auto"/>
              <w:textAlignment w:val="baseline"/>
              <w:rPr>
                <w:rFonts w:ascii="Times New Roman" w:eastAsia="Times New Roman" w:hAnsi="Times New Roman"/>
                <w:kern w:val="0"/>
                <w:sz w:val="24"/>
                <w:szCs w:val="24"/>
              </w:rPr>
            </w:pPr>
            <w:r w:rsidRPr="004A645B">
              <w:rPr>
                <w:rFonts w:ascii="Arial" w:eastAsia="Times New Roman" w:hAnsi="Arial" w:cs="Arial"/>
                <w:kern w:val="0"/>
              </w:rPr>
              <w:t>Total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53D3160B" w14:textId="77777777" w:rsidR="004A645B" w:rsidRPr="004A645B" w:rsidRDefault="004A645B" w:rsidP="004A645B">
            <w:pPr>
              <w:spacing w:after="0" w:line="240" w:lineRule="auto"/>
              <w:jc w:val="center"/>
              <w:textAlignment w:val="baseline"/>
              <w:rPr>
                <w:rFonts w:ascii="Times New Roman" w:eastAsia="Times New Roman" w:hAnsi="Times New Roman"/>
                <w:kern w:val="0"/>
                <w:sz w:val="24"/>
                <w:szCs w:val="24"/>
              </w:rPr>
            </w:pPr>
            <w:r w:rsidRPr="004A645B">
              <w:rPr>
                <w:rFonts w:ascii="Arial" w:eastAsia="Times New Roman" w:hAnsi="Arial" w:cs="Arial"/>
                <w:kern w:val="0"/>
              </w:rPr>
              <w:t>5 </w:t>
            </w:r>
          </w:p>
        </w:tc>
      </w:tr>
    </w:tbl>
    <w:p w14:paraId="29002402"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5723AC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DETAILED STATEMENT OF REQUIREMENT</w:t>
      </w:r>
      <w:r w:rsidRPr="004A645B">
        <w:rPr>
          <w:rFonts w:ascii="Arial" w:eastAsia="Times New Roman" w:hAnsi="Arial" w:cs="Arial"/>
          <w:kern w:val="0"/>
        </w:rPr>
        <w:t> </w:t>
      </w:r>
    </w:p>
    <w:p w14:paraId="0A463DF7"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3C3D365" w14:textId="77777777" w:rsidR="004A645B" w:rsidRPr="004A645B" w:rsidRDefault="004A645B" w:rsidP="004A645B">
      <w:pPr>
        <w:numPr>
          <w:ilvl w:val="0"/>
          <w:numId w:val="7"/>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Authority is looking to appoint a service provider who shall offer a value for money solution with respects to the supply and servicing of White Fleet (WF) vehicles. </w:t>
      </w:r>
    </w:p>
    <w:p w14:paraId="4A91990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EA8FC2F" w14:textId="77777777" w:rsidR="004A645B" w:rsidRPr="004A645B" w:rsidRDefault="004A645B" w:rsidP="004A645B">
      <w:pPr>
        <w:numPr>
          <w:ilvl w:val="0"/>
          <w:numId w:val="8"/>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Contract duration shall be for the period 16 December 2024 until 15 December 2025, with an option to extend for a period of up to 36 months in any increment. </w:t>
      </w:r>
    </w:p>
    <w:p w14:paraId="43DF71F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6E23D0D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color w:val="000000"/>
          <w:kern w:val="0"/>
        </w:rPr>
        <w:t>VEHICLE SPECIFICATIONS</w:t>
      </w:r>
      <w:r w:rsidRPr="004A645B">
        <w:rPr>
          <w:rFonts w:ascii="Arial" w:eastAsia="Times New Roman" w:hAnsi="Arial" w:cs="Arial"/>
          <w:color w:val="000000"/>
          <w:kern w:val="0"/>
        </w:rPr>
        <w:t> </w:t>
      </w:r>
    </w:p>
    <w:p w14:paraId="6F10C111"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70CBA315" w14:textId="77777777" w:rsidR="004A645B" w:rsidRPr="004A645B" w:rsidRDefault="004A645B" w:rsidP="004A645B">
      <w:pPr>
        <w:numPr>
          <w:ilvl w:val="0"/>
          <w:numId w:val="9"/>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color w:val="000000"/>
          <w:kern w:val="0"/>
        </w:rPr>
        <w:t>All vehicles are required to meet the following criteria: </w:t>
      </w:r>
    </w:p>
    <w:p w14:paraId="4F3C4AD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5710482A" w14:textId="77777777" w:rsidR="004A645B" w:rsidRPr="004A645B" w:rsidRDefault="004A645B" w:rsidP="004A645B">
      <w:pPr>
        <w:numPr>
          <w:ilvl w:val="0"/>
          <w:numId w:val="10"/>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Conform to the legal requirements set in Oman. </w:t>
      </w:r>
      <w:r w:rsidRPr="004A645B">
        <w:rPr>
          <w:rFonts w:ascii="Arial" w:eastAsia="Times New Roman" w:hAnsi="Arial" w:cs="Arial"/>
          <w:color w:val="000000"/>
          <w:kern w:val="0"/>
        </w:rPr>
        <w:br/>
        <w:t> </w:t>
      </w:r>
    </w:p>
    <w:p w14:paraId="26AD4B3A" w14:textId="77777777" w:rsidR="004A645B" w:rsidRPr="004A645B" w:rsidRDefault="004A645B" w:rsidP="004A645B">
      <w:pPr>
        <w:numPr>
          <w:ilvl w:val="0"/>
          <w:numId w:val="11"/>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Have valid Motor Insurance policies. </w:t>
      </w:r>
    </w:p>
    <w:p w14:paraId="612BACFC"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6398333C" w14:textId="77777777" w:rsidR="004A645B" w:rsidRPr="004A645B" w:rsidRDefault="004A645B" w:rsidP="004A645B">
      <w:pPr>
        <w:numPr>
          <w:ilvl w:val="0"/>
          <w:numId w:val="12"/>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Left hand drive. </w:t>
      </w:r>
    </w:p>
    <w:p w14:paraId="60F27004"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4FC046E2" w14:textId="77777777" w:rsidR="004A645B" w:rsidRPr="004A645B" w:rsidRDefault="004A645B" w:rsidP="004A645B">
      <w:pPr>
        <w:numPr>
          <w:ilvl w:val="0"/>
          <w:numId w:val="13"/>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Working ABS braking system. </w:t>
      </w:r>
    </w:p>
    <w:p w14:paraId="1E6C287E"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365A1BD4" w14:textId="77777777" w:rsidR="004A645B" w:rsidRPr="004A645B" w:rsidRDefault="004A645B" w:rsidP="004A645B">
      <w:pPr>
        <w:numPr>
          <w:ilvl w:val="0"/>
          <w:numId w:val="14"/>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Working electronic stability control system. </w:t>
      </w:r>
    </w:p>
    <w:p w14:paraId="39EA5461"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6DB3E833" w14:textId="77777777" w:rsidR="004A645B" w:rsidRPr="004A645B" w:rsidRDefault="004A645B" w:rsidP="004A645B">
      <w:pPr>
        <w:numPr>
          <w:ilvl w:val="0"/>
          <w:numId w:val="15"/>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Working driver and passenger air bags. </w:t>
      </w:r>
    </w:p>
    <w:p w14:paraId="29DFDA00"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0BBAF404" w14:textId="77777777" w:rsidR="004A645B" w:rsidRPr="004A645B" w:rsidRDefault="004A645B" w:rsidP="004A645B">
      <w:pPr>
        <w:numPr>
          <w:ilvl w:val="0"/>
          <w:numId w:val="16"/>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Working 3-point seatbelts for all occupants. </w:t>
      </w:r>
    </w:p>
    <w:p w14:paraId="1E2FF1E8"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lastRenderedPageBreak/>
        <w:t> </w:t>
      </w:r>
    </w:p>
    <w:p w14:paraId="30600A74" w14:textId="77777777" w:rsidR="004A645B" w:rsidRPr="004A645B" w:rsidRDefault="004A645B" w:rsidP="004A645B">
      <w:pPr>
        <w:numPr>
          <w:ilvl w:val="0"/>
          <w:numId w:val="17"/>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Working good quality air conditioning system for front and rear passengers. </w:t>
      </w:r>
    </w:p>
    <w:p w14:paraId="6F7DCE51"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4860F2E2" w14:textId="77777777" w:rsidR="004A645B" w:rsidRPr="004A645B" w:rsidRDefault="004A645B" w:rsidP="004A645B">
      <w:pPr>
        <w:numPr>
          <w:ilvl w:val="0"/>
          <w:numId w:val="18"/>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Full size spare tyre and tyre change kit </w:t>
      </w:r>
    </w:p>
    <w:p w14:paraId="4A52B2E0"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61A50EFE" w14:textId="77777777" w:rsidR="004A645B" w:rsidRPr="004A645B" w:rsidRDefault="004A645B" w:rsidP="004A645B">
      <w:pPr>
        <w:numPr>
          <w:ilvl w:val="0"/>
          <w:numId w:val="19"/>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Be clean, fit for purpose and ready to drive (i.e., not delivered with significant damage or flat batteries. </w:t>
      </w:r>
    </w:p>
    <w:p w14:paraId="143D1B64"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07507B23" w14:textId="77777777" w:rsidR="004A645B" w:rsidRPr="004A645B" w:rsidRDefault="004A645B" w:rsidP="004A645B">
      <w:pPr>
        <w:numPr>
          <w:ilvl w:val="0"/>
          <w:numId w:val="20"/>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Vehicles to be 3 years old or newer. </w:t>
      </w:r>
    </w:p>
    <w:p w14:paraId="35909CD9" w14:textId="77777777" w:rsidR="004A645B" w:rsidRPr="004A645B" w:rsidRDefault="004A645B" w:rsidP="004A645B">
      <w:pPr>
        <w:spacing w:after="0" w:line="240" w:lineRule="auto"/>
        <w:ind w:left="720"/>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07DDEDFA" w14:textId="77777777" w:rsidR="004A645B" w:rsidRPr="004A645B" w:rsidRDefault="004A645B" w:rsidP="004A645B">
      <w:pPr>
        <w:numPr>
          <w:ilvl w:val="0"/>
          <w:numId w:val="21"/>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 xml:space="preserve">Vehicles to be </w:t>
      </w:r>
      <w:proofErr w:type="gramStart"/>
      <w:r w:rsidRPr="004A645B">
        <w:rPr>
          <w:rFonts w:ascii="Arial" w:eastAsia="Times New Roman" w:hAnsi="Arial" w:cs="Arial"/>
          <w:color w:val="000000"/>
          <w:kern w:val="0"/>
        </w:rPr>
        <w:t>4WD</w:t>
      </w:r>
      <w:proofErr w:type="gramEnd"/>
      <w:r w:rsidRPr="004A645B">
        <w:rPr>
          <w:rFonts w:ascii="Arial" w:eastAsia="Times New Roman" w:hAnsi="Arial" w:cs="Arial"/>
          <w:color w:val="000000"/>
          <w:kern w:val="0"/>
        </w:rPr>
        <w:t> </w:t>
      </w:r>
    </w:p>
    <w:p w14:paraId="67FF4BB0"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48077DCC" w14:textId="77777777" w:rsidR="004A645B" w:rsidRPr="004A645B" w:rsidRDefault="004A645B" w:rsidP="004A645B">
      <w:pPr>
        <w:numPr>
          <w:ilvl w:val="0"/>
          <w:numId w:val="22"/>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Where requested, a NATO standard tow hitch. </w:t>
      </w:r>
    </w:p>
    <w:p w14:paraId="6271D34C"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43C402CB" w14:textId="77777777" w:rsidR="004A645B" w:rsidRPr="004A645B" w:rsidRDefault="004A645B" w:rsidP="004A645B">
      <w:pPr>
        <w:numPr>
          <w:ilvl w:val="0"/>
          <w:numId w:val="23"/>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NCAP safety rating of 5 stars. </w:t>
      </w:r>
    </w:p>
    <w:p w14:paraId="51AC0D12"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507E57E2" w14:textId="77777777" w:rsidR="004A645B" w:rsidRPr="004A645B" w:rsidRDefault="004A645B" w:rsidP="004A645B">
      <w:pPr>
        <w:numPr>
          <w:ilvl w:val="0"/>
          <w:numId w:val="24"/>
        </w:numPr>
        <w:spacing w:after="0" w:line="240" w:lineRule="auto"/>
        <w:ind w:left="1635" w:firstLine="0"/>
        <w:textAlignment w:val="baseline"/>
        <w:rPr>
          <w:rFonts w:ascii="Arial" w:eastAsia="Times New Roman" w:hAnsi="Arial" w:cs="Arial"/>
          <w:kern w:val="0"/>
        </w:rPr>
      </w:pPr>
      <w:r w:rsidRPr="004A645B">
        <w:rPr>
          <w:rFonts w:ascii="Arial" w:eastAsia="Times New Roman" w:hAnsi="Arial" w:cs="Arial"/>
          <w:color w:val="000000"/>
          <w:kern w:val="0"/>
        </w:rPr>
        <w:t>The Contractor is to provide Sunshades for the vehicles.  </w:t>
      </w:r>
    </w:p>
    <w:p w14:paraId="19FE6BF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5080CE07" w14:textId="77777777" w:rsidR="004A645B" w:rsidRPr="004A645B" w:rsidRDefault="004A645B" w:rsidP="004A645B">
      <w:pPr>
        <w:numPr>
          <w:ilvl w:val="0"/>
          <w:numId w:val="25"/>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b/>
          <w:bCs/>
          <w:color w:val="000000"/>
          <w:kern w:val="0"/>
        </w:rPr>
        <w:t>General Capabilities Large SUV</w:t>
      </w:r>
      <w:r w:rsidRPr="004A645B">
        <w:rPr>
          <w:rFonts w:ascii="Arial" w:eastAsia="Times New Roman" w:hAnsi="Arial" w:cs="Arial"/>
          <w:color w:val="000000"/>
          <w:kern w:val="0"/>
        </w:rPr>
        <w:t xml:space="preserve">. Occupant safety is the primary concern, all vehicles provided must have been awarded 5 stars by the Euro New Car Assessment Programme (NCAP). Road presence is essential and as such a large SUV is the first choice of vehicles operated on the public highways in Oman. There is a requirement for the vehicles to have a minimum of 5 seats maximum of 7 seats and must be 4x4 capable. Due to the nature of use, primarily off base, SAT </w:t>
      </w:r>
      <w:proofErr w:type="spellStart"/>
      <w:r w:rsidRPr="004A645B">
        <w:rPr>
          <w:rFonts w:ascii="Arial" w:eastAsia="Times New Roman" w:hAnsi="Arial" w:cs="Arial"/>
          <w:color w:val="000000"/>
          <w:kern w:val="0"/>
        </w:rPr>
        <w:t>Navs</w:t>
      </w:r>
      <w:proofErr w:type="spellEnd"/>
      <w:r w:rsidRPr="004A645B">
        <w:rPr>
          <w:rFonts w:ascii="Arial" w:eastAsia="Times New Roman" w:hAnsi="Arial" w:cs="Arial"/>
          <w:color w:val="000000"/>
          <w:kern w:val="0"/>
        </w:rPr>
        <w:t xml:space="preserve"> must be standard in these vehicles to reduce navigational risk and mitigate against the use of mobile phones. </w:t>
      </w:r>
    </w:p>
    <w:p w14:paraId="786CC09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7F24C607" w14:textId="77777777" w:rsidR="004A645B" w:rsidRPr="004A645B" w:rsidRDefault="004A645B" w:rsidP="004A645B">
      <w:pPr>
        <w:numPr>
          <w:ilvl w:val="0"/>
          <w:numId w:val="26"/>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b/>
          <w:bCs/>
          <w:color w:val="000000"/>
          <w:kern w:val="0"/>
        </w:rPr>
        <w:t>General Capabilities: Pickup Trucks</w:t>
      </w:r>
      <w:r w:rsidRPr="004A645B">
        <w:rPr>
          <w:rFonts w:ascii="Arial" w:eastAsia="Times New Roman" w:hAnsi="Arial" w:cs="Arial"/>
          <w:color w:val="000000"/>
          <w:kern w:val="0"/>
        </w:rPr>
        <w:t xml:space="preserve">. Must be able to </w:t>
      </w:r>
      <w:proofErr w:type="gramStart"/>
      <w:r w:rsidRPr="004A645B">
        <w:rPr>
          <w:rFonts w:ascii="Arial" w:eastAsia="Times New Roman" w:hAnsi="Arial" w:cs="Arial"/>
          <w:kern w:val="0"/>
        </w:rPr>
        <w:t>safely and securely</w:t>
      </w:r>
      <w:r w:rsidRPr="004A645B">
        <w:rPr>
          <w:rFonts w:ascii="Arial" w:eastAsia="Times New Roman" w:hAnsi="Arial" w:cs="Arial"/>
          <w:color w:val="000000"/>
          <w:kern w:val="0"/>
        </w:rPr>
        <w:t xml:space="preserve"> carry a NATO standard pallet (Dimensions 1.00 metre x 1.00 metre)</w:t>
      </w:r>
      <w:proofErr w:type="gramEnd"/>
      <w:r w:rsidRPr="004A645B">
        <w:rPr>
          <w:rFonts w:ascii="Arial" w:eastAsia="Times New Roman" w:hAnsi="Arial" w:cs="Arial"/>
          <w:kern w:val="0"/>
        </w:rPr>
        <w:t xml:space="preserve"> with a maximum weight of 1000kg. These vehicles must provide the capability to securely cover the load bed with a tarpaulin or equivalent that can be attached to the vehicle body (tarpaulin to be included). They must be 4x4 capable and diesel powered due to use on airfields and come fitted with a NATO standard tow hitch. Pickups should also have a maximum authorised mass not exceeding 3500kg to eliminate the requirement for DVLA driving category C1 licences and must be able to seat at least 4 large</w:t>
      </w:r>
      <w:r w:rsidRPr="004A645B">
        <w:rPr>
          <w:rFonts w:ascii="Arial" w:eastAsia="Times New Roman" w:hAnsi="Arial" w:cs="Arial"/>
          <w:kern w:val="0"/>
          <w:sz w:val="17"/>
          <w:szCs w:val="17"/>
          <w:vertAlign w:val="superscript"/>
        </w:rPr>
        <w:t>1</w:t>
      </w:r>
      <w:r w:rsidRPr="004A645B">
        <w:rPr>
          <w:rFonts w:ascii="Arial" w:eastAsia="Times New Roman" w:hAnsi="Arial" w:cs="Arial"/>
          <w:kern w:val="0"/>
        </w:rPr>
        <w:t xml:space="preserve"> persons but no more than 7 large personnel. This type of vehicle must have achieved an overall NCAP safety rating of 5 stars. </w:t>
      </w:r>
    </w:p>
    <w:p w14:paraId="40CDF9D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color w:val="000000"/>
          <w:kern w:val="0"/>
        </w:rPr>
        <w:t> </w:t>
      </w:r>
    </w:p>
    <w:p w14:paraId="38F6C4B0"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SERVICE REQUIREMENTS</w:t>
      </w:r>
      <w:r w:rsidRPr="004A645B">
        <w:rPr>
          <w:rFonts w:ascii="Arial" w:eastAsia="Times New Roman" w:hAnsi="Arial" w:cs="Arial"/>
          <w:kern w:val="0"/>
        </w:rPr>
        <w:t> </w:t>
      </w:r>
    </w:p>
    <w:p w14:paraId="6DE4590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6C3800C9" w14:textId="77777777" w:rsidR="004A645B" w:rsidRPr="004A645B" w:rsidRDefault="004A645B" w:rsidP="004A645B">
      <w:pPr>
        <w:numPr>
          <w:ilvl w:val="0"/>
          <w:numId w:val="27"/>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The service must include maintenance support and regular servicing. Vehicles should be </w:t>
      </w:r>
      <w:proofErr w:type="gramStart"/>
      <w:r w:rsidRPr="004A645B">
        <w:rPr>
          <w:rFonts w:ascii="Arial" w:eastAsia="Times New Roman" w:hAnsi="Arial" w:cs="Arial"/>
          <w:kern w:val="0"/>
        </w:rPr>
        <w:t>returned back</w:t>
      </w:r>
      <w:proofErr w:type="gramEnd"/>
      <w:r w:rsidRPr="004A645B">
        <w:rPr>
          <w:rFonts w:ascii="Arial" w:eastAsia="Times New Roman" w:hAnsi="Arial" w:cs="Arial"/>
          <w:kern w:val="0"/>
        </w:rPr>
        <w:t xml:space="preserve"> to the user within 24hrs. </w:t>
      </w:r>
    </w:p>
    <w:p w14:paraId="3B83157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EDBF044" w14:textId="77777777" w:rsidR="004A645B" w:rsidRPr="004A645B" w:rsidRDefault="004A645B" w:rsidP="004A645B">
      <w:pPr>
        <w:numPr>
          <w:ilvl w:val="0"/>
          <w:numId w:val="28"/>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Service provider will support recovery of all vehicles from outside the confines of Al </w:t>
      </w:r>
      <w:proofErr w:type="spellStart"/>
      <w:r w:rsidRPr="004A645B">
        <w:rPr>
          <w:rFonts w:ascii="Arial" w:eastAsia="Times New Roman" w:hAnsi="Arial" w:cs="Arial"/>
          <w:kern w:val="0"/>
        </w:rPr>
        <w:t>Musannah</w:t>
      </w:r>
      <w:proofErr w:type="spellEnd"/>
      <w:r w:rsidRPr="004A645B">
        <w:rPr>
          <w:rFonts w:ascii="Arial" w:eastAsia="Times New Roman" w:hAnsi="Arial" w:cs="Arial"/>
          <w:kern w:val="0"/>
        </w:rPr>
        <w:t xml:space="preserve"> Air Base (AMAB) as per paras 33 and 34. </w:t>
      </w:r>
    </w:p>
    <w:p w14:paraId="469D3FB6" w14:textId="77777777" w:rsidR="004A645B" w:rsidRPr="004A645B" w:rsidRDefault="004A645B" w:rsidP="004A645B">
      <w:pPr>
        <w:spacing w:after="0" w:line="240" w:lineRule="auto"/>
        <w:ind w:left="720"/>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9A20F3F" w14:textId="77777777" w:rsidR="004A645B" w:rsidRPr="004A645B" w:rsidRDefault="004A645B" w:rsidP="004A645B">
      <w:pPr>
        <w:numPr>
          <w:ilvl w:val="0"/>
          <w:numId w:val="29"/>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If the user loses a vehicle for over 24hrs due to scheduled maintenance or unforeseen mechanical or electrical issues, the service provider will supply a replacement vehicle of the same standard.  </w:t>
      </w:r>
    </w:p>
    <w:p w14:paraId="792FAD77"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51E964F" w14:textId="77777777" w:rsidR="004A645B" w:rsidRPr="004A645B" w:rsidRDefault="004A645B" w:rsidP="004A645B">
      <w:pPr>
        <w:numPr>
          <w:ilvl w:val="0"/>
          <w:numId w:val="30"/>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The service provider must be able to provide maintenance support and recovery of vehicles inside the confines of AMAB within 24hrs; this will require driver and vehicle details to enable base security passes. If the user is to then lose the asset </w:t>
      </w:r>
      <w:r w:rsidRPr="004A645B">
        <w:rPr>
          <w:rFonts w:ascii="Arial" w:eastAsia="Times New Roman" w:hAnsi="Arial" w:cs="Arial"/>
          <w:kern w:val="0"/>
        </w:rPr>
        <w:lastRenderedPageBreak/>
        <w:t>for over 24hrs, the service provider is to supply a replacement of the same standard as per para 9.  </w:t>
      </w:r>
    </w:p>
    <w:p w14:paraId="717913B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CF6241A" w14:textId="77777777" w:rsidR="004A645B" w:rsidRPr="004A645B" w:rsidRDefault="004A645B" w:rsidP="004A645B">
      <w:pPr>
        <w:numPr>
          <w:ilvl w:val="0"/>
          <w:numId w:val="31"/>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The service provider is responsible for vehicle procurement, vehicle serviceability, and disposal. </w:t>
      </w:r>
    </w:p>
    <w:p w14:paraId="19D3E45F"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0ECCBB4" w14:textId="77777777" w:rsidR="004A645B" w:rsidRPr="004A645B" w:rsidRDefault="004A645B" w:rsidP="004A645B">
      <w:pPr>
        <w:numPr>
          <w:ilvl w:val="0"/>
          <w:numId w:val="32"/>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An inspection is to be undertaken when vehicles are on-hired and off-hired, to minimise liability, and to encourage users to look after vehicles. Upon handover of the vehicle to the Authority, the service provider shall be responsible for retaining the registration documents.  </w:t>
      </w:r>
    </w:p>
    <w:p w14:paraId="474FA54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583D255" w14:textId="77777777" w:rsidR="004A645B" w:rsidRPr="004A645B" w:rsidRDefault="004A645B" w:rsidP="004A645B">
      <w:pPr>
        <w:numPr>
          <w:ilvl w:val="0"/>
          <w:numId w:val="33"/>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The service provider is to assist the 902 EAW MTO </w:t>
      </w:r>
      <w:r w:rsidRPr="004A645B">
        <w:rPr>
          <w:rFonts w:ascii="Arial" w:eastAsia="Times New Roman" w:hAnsi="Arial" w:cs="Arial"/>
          <w:color w:val="000000"/>
          <w:kern w:val="0"/>
        </w:rPr>
        <w:t>with the relevant authorities during/following an accident to obtain all necessary documentation</w:t>
      </w:r>
      <w:r w:rsidRPr="004A645B">
        <w:rPr>
          <w:rFonts w:ascii="Arial" w:eastAsia="Times New Roman" w:hAnsi="Arial" w:cs="Arial"/>
          <w:kern w:val="0"/>
        </w:rPr>
        <w:t xml:space="preserve"> following any on/off base accident/incident. This may include accompanying SP to the Police Station to assist with interpretation. </w:t>
      </w:r>
    </w:p>
    <w:p w14:paraId="3D28DC4C"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63982C2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VEHICLE REPLACEMENTS</w:t>
      </w:r>
      <w:r w:rsidRPr="004A645B">
        <w:rPr>
          <w:rFonts w:ascii="Arial" w:eastAsia="Times New Roman" w:hAnsi="Arial" w:cs="Arial"/>
          <w:kern w:val="0"/>
        </w:rPr>
        <w:t> </w:t>
      </w:r>
    </w:p>
    <w:p w14:paraId="5FE26DC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C9AE33C" w14:textId="77777777" w:rsidR="004A645B" w:rsidRPr="004A645B" w:rsidRDefault="004A645B" w:rsidP="004A645B">
      <w:pPr>
        <w:numPr>
          <w:ilvl w:val="0"/>
          <w:numId w:val="34"/>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The service provider will provide roadworthy vehicles within the agreed replacement cycles by mileage or age, whichever comes first. Vehicles that incur high maintenance charges may be replaced earlier at the service providers’ discretion. Vehicles will be replaced in line with the following average limits: </w:t>
      </w:r>
    </w:p>
    <w:p w14:paraId="2D0C2A2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6B9B3DE" w14:textId="77777777" w:rsidR="004A645B" w:rsidRPr="004A645B" w:rsidRDefault="004A645B" w:rsidP="004A645B">
      <w:pPr>
        <w:numPr>
          <w:ilvl w:val="0"/>
          <w:numId w:val="35"/>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Large SUVs – 60,000kms or 3 years old. </w:t>
      </w:r>
    </w:p>
    <w:p w14:paraId="5D36311A"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3068A0A" w14:textId="77777777" w:rsidR="004A645B" w:rsidRPr="004A645B" w:rsidRDefault="004A645B" w:rsidP="004A645B">
      <w:pPr>
        <w:numPr>
          <w:ilvl w:val="0"/>
          <w:numId w:val="36"/>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Pickup Trucks – 60,000kms or 3 years old. </w:t>
      </w:r>
    </w:p>
    <w:p w14:paraId="2CEA621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6C12E79" w14:textId="77777777" w:rsidR="004A645B" w:rsidRPr="004A645B" w:rsidRDefault="004A645B" w:rsidP="004A645B">
      <w:pPr>
        <w:numPr>
          <w:ilvl w:val="0"/>
          <w:numId w:val="37"/>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All vehicles are to be reliable and roadworthy and have as a minimum an annual service to ensure vehicles are maintained in the highest possible condition in accordance with manufacturers’ guidelines. </w:t>
      </w:r>
    </w:p>
    <w:p w14:paraId="2C20B1F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D577085" w14:textId="77777777" w:rsidR="004A645B" w:rsidRPr="004A645B" w:rsidRDefault="004A645B" w:rsidP="004A645B">
      <w:pPr>
        <w:numPr>
          <w:ilvl w:val="0"/>
          <w:numId w:val="38"/>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Replacement vehicles for servicing and damage repair should be a one for one swap (or better) at nil (0) cost to the Authority ensuring the total number of vehicles is maintained by the Authority. For breakdown or recovery, the contractor is to supply a like for like vehicle within 24 hours of being notified. </w:t>
      </w:r>
    </w:p>
    <w:p w14:paraId="1E8495D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F74B510"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ROUTINE SERVICING / MAINTENANCE</w:t>
      </w:r>
      <w:r w:rsidRPr="004A645B">
        <w:rPr>
          <w:rFonts w:ascii="Arial" w:eastAsia="Times New Roman" w:hAnsi="Arial" w:cs="Arial"/>
          <w:kern w:val="0"/>
        </w:rPr>
        <w:t> </w:t>
      </w:r>
    </w:p>
    <w:p w14:paraId="1B5318D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DED4E91" w14:textId="77777777" w:rsidR="004A645B" w:rsidRPr="004A645B" w:rsidRDefault="004A645B" w:rsidP="004A645B">
      <w:pPr>
        <w:numPr>
          <w:ilvl w:val="0"/>
          <w:numId w:val="39"/>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Responsibility for servicing and repairs lies with the service provider who will produce a schedule of routine maintenance for all vehicles. The service provider shall liaise with the unit (through the Authority’s nominated representative) to achieve a servicing and maintenance programme that shall cause minimum disruption to the users. </w:t>
      </w:r>
    </w:p>
    <w:p w14:paraId="73EBF5AD"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E3CE85B" w14:textId="77777777" w:rsidR="004A645B" w:rsidRPr="004A645B" w:rsidRDefault="004A645B" w:rsidP="004A645B">
      <w:pPr>
        <w:numPr>
          <w:ilvl w:val="0"/>
          <w:numId w:val="40"/>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The service provider will be required to undertake and complete the scheduled servicing within 24hrs, in line with the manufacturers’ guidelines. Should the service provider fail to undertake servicing within this period, they shall provide a replacement vehicle, as per para 9. </w:t>
      </w:r>
    </w:p>
    <w:p w14:paraId="41AAC44C"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F397E43" w14:textId="77777777" w:rsidR="004A645B" w:rsidRPr="004A645B" w:rsidRDefault="004A645B" w:rsidP="004A645B">
      <w:pPr>
        <w:numPr>
          <w:ilvl w:val="0"/>
          <w:numId w:val="41"/>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In the case of the service provider finding damage during routine servicing/maintenance that does not fall under the vehicle warranty or the fair wear and tear policy, then the service provider shall notify the Authority’s nominated representative, immediately, advising them of the relevant problem with an estimate of the repair costs for approval. Upon receiving this estimate the Authority’s nominated representative shall decide whether the repair should be authorised. If the damage is </w:t>
      </w:r>
      <w:r w:rsidRPr="004A645B">
        <w:rPr>
          <w:rFonts w:ascii="Arial" w:eastAsia="Times New Roman" w:hAnsi="Arial" w:cs="Arial"/>
          <w:kern w:val="0"/>
        </w:rPr>
        <w:lastRenderedPageBreak/>
        <w:t>not a safety issue, the Authority’s nominated representative can deem that the repair is not critical and can delay repair. For example, a small crack in windscreen would fall into this category. </w:t>
      </w:r>
    </w:p>
    <w:p w14:paraId="6BADA45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F864277" w14:textId="77777777" w:rsidR="004A645B" w:rsidRPr="004A645B" w:rsidRDefault="004A645B" w:rsidP="004A645B">
      <w:pPr>
        <w:numPr>
          <w:ilvl w:val="0"/>
          <w:numId w:val="42"/>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All replacement parts which may require to be renewed during the provision of routine servicing are to be manufacturers authorised parts only. </w:t>
      </w:r>
    </w:p>
    <w:p w14:paraId="5CB0DD8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82F0EC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MINOR MODIFICATIONS TO VEHICLES</w:t>
      </w:r>
      <w:r w:rsidRPr="004A645B">
        <w:rPr>
          <w:rFonts w:ascii="Arial" w:eastAsia="Times New Roman" w:hAnsi="Arial" w:cs="Arial"/>
          <w:kern w:val="0"/>
        </w:rPr>
        <w:t> </w:t>
      </w:r>
    </w:p>
    <w:p w14:paraId="1056015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E7E50C7" w14:textId="77777777" w:rsidR="004A645B" w:rsidRPr="004A645B" w:rsidRDefault="004A645B" w:rsidP="004A645B">
      <w:pPr>
        <w:numPr>
          <w:ilvl w:val="0"/>
          <w:numId w:val="43"/>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In the interests of achieving best value for money, the service providers’ vehicles must be maintained to as near to standard condition as tasking allows. Whenever possible the requirement for permanent fixtures that for example require holes to be drilled is to be avoided. No modifications are to be made without the prior agreement of the service provider and the Authority’s nominated representative. </w:t>
      </w:r>
    </w:p>
    <w:p w14:paraId="5EEDCAE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638D7C8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VEHICLE CHECKS</w:t>
      </w:r>
      <w:r w:rsidRPr="004A645B">
        <w:rPr>
          <w:rFonts w:ascii="Arial" w:eastAsia="Times New Roman" w:hAnsi="Arial" w:cs="Arial"/>
          <w:kern w:val="0"/>
        </w:rPr>
        <w:t> </w:t>
      </w:r>
    </w:p>
    <w:p w14:paraId="45EFDA0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D8C3036" w14:textId="77777777" w:rsidR="004A645B" w:rsidRPr="004A645B" w:rsidRDefault="004A645B" w:rsidP="004A645B">
      <w:pPr>
        <w:numPr>
          <w:ilvl w:val="0"/>
          <w:numId w:val="44"/>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Authority staff are to carry out vehicle checks to ensure that the leased vehicles are maintained to a high standard. The aim is to avoid the payment of charges for damage that falls outside the provisions of fair wear and tear, and to minimise the long-term effects of minor damage. </w:t>
      </w:r>
    </w:p>
    <w:p w14:paraId="2622502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D69950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DEFECT AND FAULT REPORTING</w:t>
      </w:r>
      <w:r w:rsidRPr="004A645B">
        <w:rPr>
          <w:rFonts w:ascii="Arial" w:eastAsia="Times New Roman" w:hAnsi="Arial" w:cs="Arial"/>
          <w:kern w:val="0"/>
        </w:rPr>
        <w:t> </w:t>
      </w:r>
    </w:p>
    <w:p w14:paraId="2687E5FF"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68F2C0C" w14:textId="77777777" w:rsidR="004A645B" w:rsidRPr="004A645B" w:rsidRDefault="004A645B" w:rsidP="004A645B">
      <w:pPr>
        <w:numPr>
          <w:ilvl w:val="0"/>
          <w:numId w:val="45"/>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In the event of a vehicle being found defective, a report is to be made to the service provider’s servicing facility, during normal working hours. If the fault is safety critical, the vehicle is to be inspected within 24hrs. If the fault is deemed not safety related, the service provider is to plan for the fault to be rectified within 5 business days. Repairs may be delayed and incorporated within the vehicle’s routine maintenance schedule if the safe operation of the vehicle is not compromised and must be agreed by the Authority. The vehicle will be collected from either gate 1 or 2 at AMAB. </w:t>
      </w:r>
    </w:p>
    <w:p w14:paraId="7D999BF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901BAF0" w14:textId="77777777" w:rsidR="004A645B" w:rsidRPr="004A645B" w:rsidRDefault="004A645B" w:rsidP="004A645B">
      <w:pPr>
        <w:numPr>
          <w:ilvl w:val="0"/>
          <w:numId w:val="46"/>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Defects which result from damage, negligence, or misuse, which can be attributed to the Authority, will result in a maintenance charge and continuing lease charges. Please note, the vehicles must be inspected within the timelines set out in para 23. Where the defect or damage are the result of the Authorities misuse of the vehicle then the service provider shall upon inspection provide an estimate for consideration to the Authority’s representative prior to the repair being authorised by the CivSec team. </w:t>
      </w:r>
    </w:p>
    <w:p w14:paraId="226D3912"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3331DA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FAIR WEAR AND TEAR</w:t>
      </w:r>
      <w:r w:rsidRPr="004A645B">
        <w:rPr>
          <w:rFonts w:ascii="Arial" w:eastAsia="Times New Roman" w:hAnsi="Arial" w:cs="Arial"/>
          <w:kern w:val="0"/>
        </w:rPr>
        <w:t> </w:t>
      </w:r>
    </w:p>
    <w:p w14:paraId="6B04D59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3833130" w14:textId="77777777" w:rsidR="004A645B" w:rsidRPr="004A645B" w:rsidRDefault="004A645B" w:rsidP="004A645B">
      <w:pPr>
        <w:numPr>
          <w:ilvl w:val="0"/>
          <w:numId w:val="47"/>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A policy on what is deemed as fair wear and tear is to be agreed between the Authority and the contractor, detailing what damage is acceptable during the normal life of a leased vehicle. Any vehicle damage that is </w:t>
      </w:r>
      <w:proofErr w:type="gramStart"/>
      <w:r w:rsidRPr="004A645B">
        <w:rPr>
          <w:rFonts w:ascii="Arial" w:eastAsia="Times New Roman" w:hAnsi="Arial" w:cs="Arial"/>
          <w:kern w:val="0"/>
        </w:rPr>
        <w:t>in excess of</w:t>
      </w:r>
      <w:proofErr w:type="gramEnd"/>
      <w:r w:rsidRPr="004A645B">
        <w:rPr>
          <w:rFonts w:ascii="Arial" w:eastAsia="Times New Roman" w:hAnsi="Arial" w:cs="Arial"/>
          <w:kern w:val="0"/>
        </w:rPr>
        <w:t xml:space="preserve"> fair wear and tear will be charged to the Authority.  </w:t>
      </w:r>
    </w:p>
    <w:p w14:paraId="4B02D9C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7696AE1" w14:textId="77777777" w:rsidR="004A645B" w:rsidRPr="004A645B" w:rsidRDefault="004A645B" w:rsidP="004A645B">
      <w:pPr>
        <w:numPr>
          <w:ilvl w:val="0"/>
          <w:numId w:val="48"/>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In general terms, fair wear and tear is defined as being the expected levels of deterioration in any vehicle, dependent upon its age, mileage, operating environment, and function. </w:t>
      </w:r>
    </w:p>
    <w:p w14:paraId="32360D6F"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EAE310A" w14:textId="77777777" w:rsidR="004A645B" w:rsidRPr="004A645B" w:rsidRDefault="004A645B" w:rsidP="004A645B">
      <w:pPr>
        <w:numPr>
          <w:ilvl w:val="0"/>
          <w:numId w:val="49"/>
        </w:numPr>
        <w:spacing w:after="0" w:line="240" w:lineRule="auto"/>
        <w:ind w:firstLine="555"/>
        <w:textAlignment w:val="baseline"/>
        <w:rPr>
          <w:rFonts w:ascii="Arial" w:eastAsia="Times New Roman" w:hAnsi="Arial" w:cs="Arial"/>
          <w:kern w:val="0"/>
        </w:rPr>
      </w:pPr>
      <w:r w:rsidRPr="004A645B">
        <w:rPr>
          <w:rFonts w:ascii="Arial" w:eastAsia="Times New Roman" w:hAnsi="Arial" w:cs="Arial"/>
          <w:kern w:val="0"/>
        </w:rPr>
        <w:t xml:space="preserve">An example of acceptable fair wear and tear with respect to large SUVs and pick-ups would be commensurate with driving on gravelled surfaces and off road in desert conditions. This shall include chips to body paint from flying pieces of gravel or similar. Internal vehicle wear shall be commensurate with personnel wearing protective </w:t>
      </w:r>
      <w:r w:rsidRPr="004A645B">
        <w:rPr>
          <w:rFonts w:ascii="Arial" w:eastAsia="Times New Roman" w:hAnsi="Arial" w:cs="Arial"/>
          <w:kern w:val="0"/>
        </w:rPr>
        <w:lastRenderedPageBreak/>
        <w:t>clothing and boots e.g., chaffing of internal upholstery. The cargo bay of pick-up vehicle where the level of damage to a vehicle does not exceed that at which it was no longer fit for purpose i.e., the carriage of goods safely, securely and covered from the elements. For the avoidance of doubt, scratches to the paint surface of the vehicle cargo bay would be classed as fair wear and tear. However, loss or damage to load restraining equipment e.g., load-lock rails, is not considered fair wear and tear and therefore a charge would be applicable. </w:t>
      </w:r>
    </w:p>
    <w:p w14:paraId="5B9C450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5118CD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TYRES</w:t>
      </w:r>
      <w:r w:rsidRPr="004A645B">
        <w:rPr>
          <w:rFonts w:ascii="Arial" w:eastAsia="Times New Roman" w:hAnsi="Arial" w:cs="Arial"/>
          <w:kern w:val="0"/>
        </w:rPr>
        <w:t> </w:t>
      </w:r>
    </w:p>
    <w:p w14:paraId="5D55DA4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1A356B1" w14:textId="77777777" w:rsidR="004A645B" w:rsidRPr="004A645B" w:rsidRDefault="004A645B" w:rsidP="004A645B">
      <w:pPr>
        <w:numPr>
          <w:ilvl w:val="0"/>
          <w:numId w:val="50"/>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Tyres shall be changed automatically by the service provider when the tread depth gets to 3mm remaining. Normal replacement costs for this will be borne by the service provider. Obvious damage to tyre walls caused by abuse, neglect, misuse, and accident damage, including kerbing will attract a charge to the Authority. Charges for tyre replacement including punctures shall be reduced proportionally to reflect usage prior to replacement. This should be based on the percentage of tread left on the tyre prior to normal replacement. </w:t>
      </w:r>
    </w:p>
    <w:p w14:paraId="3241A50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B6510D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VEHICLE CONSUMABLES</w:t>
      </w:r>
      <w:r w:rsidRPr="004A645B">
        <w:rPr>
          <w:rFonts w:ascii="Arial" w:eastAsia="Times New Roman" w:hAnsi="Arial" w:cs="Arial"/>
          <w:kern w:val="0"/>
        </w:rPr>
        <w:t> </w:t>
      </w:r>
    </w:p>
    <w:p w14:paraId="0F44591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C1A44F5" w14:textId="77777777" w:rsidR="004A645B" w:rsidRPr="004A645B" w:rsidRDefault="004A645B" w:rsidP="004A645B">
      <w:pPr>
        <w:numPr>
          <w:ilvl w:val="0"/>
          <w:numId w:val="51"/>
        </w:numPr>
        <w:shd w:val="clear" w:color="auto" w:fill="FFFFFF"/>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Authority shall be allowed to hold stocks of consumable spare parts. The provision of vehicle consumables (e.g., bulbs, wiper blades) will be arranged by the service provider and provided free of charge to the Authority. The quantity of free consumables shall be advised by the service provider in their tender response.  </w:t>
      </w:r>
    </w:p>
    <w:p w14:paraId="26D44C0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975D7B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PARTS</w:t>
      </w:r>
      <w:r w:rsidRPr="004A645B">
        <w:rPr>
          <w:rFonts w:ascii="Arial" w:eastAsia="Times New Roman" w:hAnsi="Arial" w:cs="Arial"/>
          <w:kern w:val="0"/>
        </w:rPr>
        <w:t> </w:t>
      </w:r>
    </w:p>
    <w:p w14:paraId="78E1C7F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8C1674A" w14:textId="77777777" w:rsidR="004A645B" w:rsidRPr="004A645B" w:rsidRDefault="004A645B" w:rsidP="004A645B">
      <w:pPr>
        <w:numPr>
          <w:ilvl w:val="0"/>
          <w:numId w:val="52"/>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All parts supplied to vehicles should be manufacturers authorised parts only and are to be fitted within the manufacturers’ guidelines. </w:t>
      </w:r>
    </w:p>
    <w:p w14:paraId="7EA42E7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B9767FD"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LABOUR CHARGES AND INVOICING</w:t>
      </w:r>
      <w:r w:rsidRPr="004A645B">
        <w:rPr>
          <w:rFonts w:ascii="Arial" w:eastAsia="Times New Roman" w:hAnsi="Arial" w:cs="Arial"/>
          <w:kern w:val="0"/>
        </w:rPr>
        <w:t> </w:t>
      </w:r>
    </w:p>
    <w:p w14:paraId="7A7D5050"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47F138F" w14:textId="77777777" w:rsidR="004A645B" w:rsidRPr="004A645B" w:rsidRDefault="004A645B" w:rsidP="004A645B">
      <w:pPr>
        <w:numPr>
          <w:ilvl w:val="0"/>
          <w:numId w:val="53"/>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Labour shall be charged by the service provider for any work undertaken on the vehicle exclusive of routine servicing of the WF. The service provider shall provide a rate per hour for the billing of labour which shall be fixed for the duration of the contract.  </w:t>
      </w:r>
    </w:p>
    <w:p w14:paraId="0A1E3097"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33AC9F3" w14:textId="77777777" w:rsidR="004A645B" w:rsidRPr="004A645B" w:rsidRDefault="004A645B" w:rsidP="004A645B">
      <w:pPr>
        <w:numPr>
          <w:ilvl w:val="0"/>
          <w:numId w:val="54"/>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A single monthly invoice for the hire of the vehicles shall be submitted by the service provider. All invoices presented by the service provider to the Authority shall be itemised detailing all applicable charges with respect to hire/repair/servicing of the vehicle as applicable. </w:t>
      </w:r>
    </w:p>
    <w:p w14:paraId="416258D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4F77A6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RECOVERY</w:t>
      </w:r>
      <w:r w:rsidRPr="004A645B">
        <w:rPr>
          <w:rFonts w:ascii="Arial" w:eastAsia="Times New Roman" w:hAnsi="Arial" w:cs="Arial"/>
          <w:kern w:val="0"/>
        </w:rPr>
        <w:t> </w:t>
      </w:r>
    </w:p>
    <w:p w14:paraId="551FF87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68BE3D8" w14:textId="77777777" w:rsidR="004A645B" w:rsidRPr="004A645B" w:rsidRDefault="004A645B" w:rsidP="004A645B">
      <w:pPr>
        <w:numPr>
          <w:ilvl w:val="0"/>
          <w:numId w:val="55"/>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Vehicles which require recovery from the Authority’s facility shall be the responsibility of the service provider; all vehicle transfers will occur at AMAB Gate 1 or 2.  </w:t>
      </w:r>
    </w:p>
    <w:p w14:paraId="7FB09D8C"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598FA06" w14:textId="77777777" w:rsidR="004A645B" w:rsidRPr="004A645B" w:rsidRDefault="004A645B" w:rsidP="004A645B">
      <w:pPr>
        <w:numPr>
          <w:ilvl w:val="0"/>
          <w:numId w:val="56"/>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If a vehicle requires recovery outside of AMAB the contractor will provide recovery services within 2 hours of receiving the call from the Authority’s nominated representative. </w:t>
      </w:r>
    </w:p>
    <w:p w14:paraId="48BC7CE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20FFFF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TRAFFIC FINES</w:t>
      </w:r>
      <w:r w:rsidRPr="004A645B">
        <w:rPr>
          <w:rFonts w:ascii="Arial" w:eastAsia="Times New Roman" w:hAnsi="Arial" w:cs="Arial"/>
          <w:kern w:val="0"/>
        </w:rPr>
        <w:t> </w:t>
      </w:r>
    </w:p>
    <w:p w14:paraId="3ADB3EA2"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7FEA486" w14:textId="77777777" w:rsidR="004A645B" w:rsidRPr="004A645B" w:rsidRDefault="004A645B" w:rsidP="004A645B">
      <w:pPr>
        <w:numPr>
          <w:ilvl w:val="0"/>
          <w:numId w:val="57"/>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lastRenderedPageBreak/>
        <w:t>Any traffic fines incurred by the Authority are to be billed by the service provider to the Authority, who shall be responsible for identifying the respective individuals and settling the fine with the local Police.  </w:t>
      </w:r>
    </w:p>
    <w:p w14:paraId="4EFA60BA"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765D9450"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FLEET MANAGEMENT</w:t>
      </w:r>
      <w:r w:rsidRPr="004A645B">
        <w:rPr>
          <w:rFonts w:ascii="Arial" w:eastAsia="Times New Roman" w:hAnsi="Arial" w:cs="Arial"/>
          <w:kern w:val="0"/>
        </w:rPr>
        <w:t> </w:t>
      </w:r>
    </w:p>
    <w:p w14:paraId="7F0FAB9B"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73764E7" w14:textId="77777777" w:rsidR="004A645B" w:rsidRPr="004A645B" w:rsidRDefault="004A645B" w:rsidP="004A645B">
      <w:pPr>
        <w:numPr>
          <w:ilvl w:val="0"/>
          <w:numId w:val="58"/>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successful service provider shall provide an English-speaking Fleet Manager who shall manage the vehicles on behalf of the Authority. The Fleet Manager shall undertake the following duties: </w:t>
      </w:r>
    </w:p>
    <w:p w14:paraId="4326B4A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EEE4AFB" w14:textId="77777777" w:rsidR="004A645B" w:rsidRPr="004A645B" w:rsidRDefault="004A645B" w:rsidP="004A645B">
      <w:pPr>
        <w:numPr>
          <w:ilvl w:val="0"/>
          <w:numId w:val="59"/>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Instigate and mange a vehicle fleet servicing programme. </w:t>
      </w:r>
    </w:p>
    <w:p w14:paraId="56BF5BDE" w14:textId="77777777" w:rsidR="004A645B" w:rsidRPr="004A645B" w:rsidRDefault="004A645B" w:rsidP="004A645B">
      <w:pPr>
        <w:numPr>
          <w:ilvl w:val="0"/>
          <w:numId w:val="60"/>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Manage the vehicle fleet on behalf of the Authority. </w:t>
      </w:r>
    </w:p>
    <w:p w14:paraId="063447F1" w14:textId="77777777" w:rsidR="004A645B" w:rsidRPr="004A645B" w:rsidRDefault="004A645B" w:rsidP="004A645B">
      <w:pPr>
        <w:numPr>
          <w:ilvl w:val="0"/>
          <w:numId w:val="61"/>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Call forward the vehicle fleet for servicing. </w:t>
      </w:r>
    </w:p>
    <w:p w14:paraId="1EB8986F" w14:textId="77777777" w:rsidR="004A645B" w:rsidRPr="004A645B" w:rsidRDefault="004A645B" w:rsidP="004A645B">
      <w:pPr>
        <w:numPr>
          <w:ilvl w:val="0"/>
          <w:numId w:val="62"/>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Attend Authority/Service Provider meetings as required. </w:t>
      </w:r>
    </w:p>
    <w:p w14:paraId="2ABC906D" w14:textId="77777777" w:rsidR="004A645B" w:rsidRPr="004A645B" w:rsidRDefault="004A645B" w:rsidP="004A645B">
      <w:pPr>
        <w:numPr>
          <w:ilvl w:val="0"/>
          <w:numId w:val="63"/>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Maintain all vehicle records and service history. </w:t>
      </w:r>
    </w:p>
    <w:p w14:paraId="1EFD5E9F" w14:textId="77777777" w:rsidR="004A645B" w:rsidRPr="004A645B" w:rsidRDefault="004A645B" w:rsidP="004A645B">
      <w:pPr>
        <w:numPr>
          <w:ilvl w:val="0"/>
          <w:numId w:val="64"/>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Maintain all original vehicle registration documents and number plates. </w:t>
      </w:r>
    </w:p>
    <w:p w14:paraId="7923B600" w14:textId="77777777" w:rsidR="004A645B" w:rsidRPr="004A645B" w:rsidRDefault="004A645B" w:rsidP="004A645B">
      <w:pPr>
        <w:numPr>
          <w:ilvl w:val="0"/>
          <w:numId w:val="65"/>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Undertake the production of any reports requested by the Contracts Manager. </w:t>
      </w:r>
    </w:p>
    <w:p w14:paraId="6A0A1FB3" w14:textId="77777777" w:rsidR="004A645B" w:rsidRPr="004A645B" w:rsidRDefault="004A645B" w:rsidP="004A645B">
      <w:pPr>
        <w:numPr>
          <w:ilvl w:val="0"/>
          <w:numId w:val="66"/>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Ensure compliance of service provider invoices with Authority billing requirements. </w:t>
      </w:r>
    </w:p>
    <w:p w14:paraId="216F000E" w14:textId="77777777" w:rsidR="004A645B" w:rsidRPr="004A645B" w:rsidRDefault="004A645B" w:rsidP="004A645B">
      <w:pPr>
        <w:numPr>
          <w:ilvl w:val="0"/>
          <w:numId w:val="67"/>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Manage the requirements for ‘spot hire’ vehicles as and when required. </w:t>
      </w:r>
    </w:p>
    <w:p w14:paraId="3A61CD63" w14:textId="77777777" w:rsidR="004A645B" w:rsidRPr="004A645B" w:rsidRDefault="004A645B" w:rsidP="004A645B">
      <w:pPr>
        <w:numPr>
          <w:ilvl w:val="0"/>
          <w:numId w:val="68"/>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Manage the provision of free consumables as per contract agreement. </w:t>
      </w:r>
    </w:p>
    <w:p w14:paraId="55112090" w14:textId="77777777" w:rsidR="004A645B" w:rsidRPr="004A645B" w:rsidRDefault="004A645B" w:rsidP="004A645B">
      <w:pPr>
        <w:numPr>
          <w:ilvl w:val="0"/>
          <w:numId w:val="69"/>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Manage the replacement of vehicles as and when required. </w:t>
      </w:r>
    </w:p>
    <w:p w14:paraId="0D1B06BD" w14:textId="77777777" w:rsidR="004A645B" w:rsidRPr="004A645B" w:rsidRDefault="004A645B" w:rsidP="004A645B">
      <w:pPr>
        <w:numPr>
          <w:ilvl w:val="0"/>
          <w:numId w:val="70"/>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Rotate vehicle fleet vehicles as applicable. </w:t>
      </w:r>
    </w:p>
    <w:p w14:paraId="60DE2CA4" w14:textId="77777777" w:rsidR="004A645B" w:rsidRPr="004A645B" w:rsidRDefault="004A645B" w:rsidP="004A645B">
      <w:pPr>
        <w:numPr>
          <w:ilvl w:val="0"/>
          <w:numId w:val="71"/>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Instigate vehicle recovery services. </w:t>
      </w:r>
    </w:p>
    <w:p w14:paraId="46638152" w14:textId="77777777" w:rsidR="004A645B" w:rsidRPr="004A645B" w:rsidRDefault="004A645B" w:rsidP="004A645B">
      <w:pPr>
        <w:numPr>
          <w:ilvl w:val="0"/>
          <w:numId w:val="72"/>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Assist with obtaining Omani Police Reports </w:t>
      </w:r>
    </w:p>
    <w:p w14:paraId="7264F64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6494402"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DEPRECIATION</w:t>
      </w:r>
      <w:r w:rsidRPr="004A645B">
        <w:rPr>
          <w:rFonts w:ascii="Arial" w:eastAsia="Times New Roman" w:hAnsi="Arial" w:cs="Arial"/>
          <w:kern w:val="0"/>
        </w:rPr>
        <w:t> </w:t>
      </w:r>
    </w:p>
    <w:p w14:paraId="63C2D35F"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433CAC3" w14:textId="77777777" w:rsidR="004A645B" w:rsidRPr="004A645B" w:rsidRDefault="004A645B" w:rsidP="004A645B">
      <w:pPr>
        <w:numPr>
          <w:ilvl w:val="0"/>
          <w:numId w:val="73"/>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 xml:space="preserve">The Authority requires the service provider to provide a depreciation scaling within their tender with respect to the replacement cost of vehicles. This scaling shall </w:t>
      </w:r>
      <w:proofErr w:type="gramStart"/>
      <w:r w:rsidRPr="004A645B">
        <w:rPr>
          <w:rFonts w:ascii="Arial" w:eastAsia="Times New Roman" w:hAnsi="Arial" w:cs="Arial"/>
          <w:kern w:val="0"/>
        </w:rPr>
        <w:t>take into account</w:t>
      </w:r>
      <w:proofErr w:type="gramEnd"/>
      <w:r w:rsidRPr="004A645B">
        <w:rPr>
          <w:rFonts w:ascii="Arial" w:eastAsia="Times New Roman" w:hAnsi="Arial" w:cs="Arial"/>
          <w:kern w:val="0"/>
        </w:rPr>
        <w:t xml:space="preserve"> the age and mileage of the vehicle prior to replacement and provide a reflection of the value that a vehicle of that particular age or mileage would accrue on the second-hand market. This scaling should advise the depreciation value as a percentage on the initial purchase price of the vehicle. </w:t>
      </w:r>
    </w:p>
    <w:p w14:paraId="11F6803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8A1B4F8" w14:textId="77777777" w:rsidR="004A645B" w:rsidRPr="004A645B" w:rsidRDefault="004A645B" w:rsidP="004A645B">
      <w:pPr>
        <w:numPr>
          <w:ilvl w:val="0"/>
          <w:numId w:val="74"/>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 xml:space="preserve">Where vehicles are deemed to be beyond economic repair the service provider is to make a contractual claim against the Authority. This claim should </w:t>
      </w:r>
      <w:proofErr w:type="gramStart"/>
      <w:r w:rsidRPr="004A645B">
        <w:rPr>
          <w:rFonts w:ascii="Arial" w:eastAsia="Times New Roman" w:hAnsi="Arial" w:cs="Arial"/>
          <w:kern w:val="0"/>
        </w:rPr>
        <w:t>take into account</w:t>
      </w:r>
      <w:proofErr w:type="gramEnd"/>
      <w:r w:rsidRPr="004A645B">
        <w:rPr>
          <w:rFonts w:ascii="Arial" w:eastAsia="Times New Roman" w:hAnsi="Arial" w:cs="Arial"/>
          <w:kern w:val="0"/>
        </w:rPr>
        <w:t xml:space="preserve"> the agreed depreciation on the vehicle and be less than the residual salvage value of the vehicle. </w:t>
      </w:r>
    </w:p>
    <w:p w14:paraId="2EA852A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A77B23A" w14:textId="77777777" w:rsidR="004A645B" w:rsidRPr="004A645B" w:rsidRDefault="004A645B" w:rsidP="004A645B">
      <w:pPr>
        <w:numPr>
          <w:ilvl w:val="0"/>
          <w:numId w:val="75"/>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This may not be required if the supplier proposes to insure the Fleet against damage. This cost will be included in the overall hire charges and will not appear as a separate line item. </w:t>
      </w:r>
    </w:p>
    <w:p w14:paraId="2CFD2194"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05FE01B0"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SPOT HIRES</w:t>
      </w:r>
      <w:r w:rsidRPr="004A645B">
        <w:rPr>
          <w:rFonts w:ascii="Arial" w:eastAsia="Times New Roman" w:hAnsi="Arial" w:cs="Arial"/>
          <w:kern w:val="0"/>
        </w:rPr>
        <w:t> </w:t>
      </w:r>
    </w:p>
    <w:p w14:paraId="7C93650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D9777D6" w14:textId="77777777" w:rsidR="004A645B" w:rsidRPr="004A645B" w:rsidRDefault="004A645B" w:rsidP="004A645B">
      <w:pPr>
        <w:numPr>
          <w:ilvl w:val="0"/>
          <w:numId w:val="76"/>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Authority shall be able to hire vehicles on a temporary basis (‘Spot-Hire’). The firm prices for these spot-hires are to be defined and provided by the contractor. The contractor should be able to supply all vehicle types within 24 hours of request or at a time / date agreed between the Authority and the contractor.  </w:t>
      </w:r>
    </w:p>
    <w:p w14:paraId="76DD32D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1EF55E98"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b/>
          <w:bCs/>
          <w:kern w:val="0"/>
        </w:rPr>
        <w:t>INSURANCE</w:t>
      </w:r>
      <w:r w:rsidRPr="004A645B">
        <w:rPr>
          <w:rFonts w:ascii="Arial" w:eastAsia="Times New Roman" w:hAnsi="Arial" w:cs="Arial"/>
          <w:kern w:val="0"/>
        </w:rPr>
        <w:t> </w:t>
      </w:r>
    </w:p>
    <w:p w14:paraId="463AAF15"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45B8581" w14:textId="77777777" w:rsidR="004A645B" w:rsidRPr="004A645B" w:rsidRDefault="004A645B" w:rsidP="004A645B">
      <w:pPr>
        <w:numPr>
          <w:ilvl w:val="0"/>
          <w:numId w:val="77"/>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color w:val="000000"/>
          <w:kern w:val="0"/>
          <w:shd w:val="clear" w:color="auto" w:fill="FFFFFF"/>
        </w:rPr>
        <w:lastRenderedPageBreak/>
        <w:t>It will remain the responsibility of the Contractor to renew insurance as required and provide the Authority with updated insurance certificates. </w:t>
      </w:r>
      <w:r w:rsidRPr="004A645B">
        <w:rPr>
          <w:rFonts w:ascii="Arial" w:eastAsia="Times New Roman" w:hAnsi="Arial" w:cs="Arial"/>
          <w:kern w:val="0"/>
        </w:rPr>
        <w:t>All vehicles shall be provided with Fully Comprehensive Insurance cover that is valid throughout Oman, especially on AMAB, for the Contract duration. </w:t>
      </w:r>
    </w:p>
    <w:p w14:paraId="561D8DA3"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6CF9602" w14:textId="77777777" w:rsidR="004A645B" w:rsidRPr="004A645B" w:rsidRDefault="004A645B" w:rsidP="004A645B">
      <w:pPr>
        <w:numPr>
          <w:ilvl w:val="0"/>
          <w:numId w:val="78"/>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In the event of an accident, the Authority (with assistance from the Service Provider) shall obtain an official Omani Police report and submit this alongside a copy of the Driver’s licence to make a claim on the Insurance. </w:t>
      </w:r>
    </w:p>
    <w:p w14:paraId="24BAA4DE"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7539FD5" w14:textId="77777777" w:rsidR="004A645B" w:rsidRPr="004A645B" w:rsidRDefault="004A645B" w:rsidP="004A645B">
      <w:pPr>
        <w:numPr>
          <w:ilvl w:val="0"/>
          <w:numId w:val="79"/>
        </w:numPr>
        <w:spacing w:after="0" w:line="240" w:lineRule="auto"/>
        <w:ind w:firstLine="600"/>
        <w:textAlignment w:val="baseline"/>
        <w:rPr>
          <w:rFonts w:ascii="Arial" w:eastAsia="Times New Roman" w:hAnsi="Arial" w:cs="Arial"/>
          <w:kern w:val="0"/>
        </w:rPr>
      </w:pPr>
      <w:r w:rsidRPr="004A645B">
        <w:rPr>
          <w:rFonts w:ascii="Arial" w:eastAsia="Times New Roman" w:hAnsi="Arial" w:cs="Arial"/>
          <w:kern w:val="0"/>
        </w:rPr>
        <w:t>The Authority shall be liable to pay the first 1,000 OMR in each of the following situations: </w:t>
      </w:r>
    </w:p>
    <w:p w14:paraId="4E277749"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B17FB3E" w14:textId="77777777" w:rsidR="004A645B" w:rsidRPr="004A645B" w:rsidRDefault="004A645B" w:rsidP="004A645B">
      <w:pPr>
        <w:numPr>
          <w:ilvl w:val="0"/>
          <w:numId w:val="80"/>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Where it is determined by the Omani Police that the accident is the fault of the Authority’s Driver.  </w:t>
      </w:r>
    </w:p>
    <w:p w14:paraId="420E5D8E" w14:textId="77777777" w:rsidR="004A645B" w:rsidRPr="004A645B" w:rsidRDefault="004A645B" w:rsidP="004A645B">
      <w:pPr>
        <w:spacing w:after="0" w:line="240" w:lineRule="auto"/>
        <w:ind w:left="555"/>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3C27D6DF" w14:textId="77777777" w:rsidR="004A645B" w:rsidRPr="004A645B" w:rsidRDefault="004A645B" w:rsidP="004A645B">
      <w:pPr>
        <w:numPr>
          <w:ilvl w:val="0"/>
          <w:numId w:val="81"/>
        </w:numPr>
        <w:spacing w:after="0" w:line="240" w:lineRule="auto"/>
        <w:ind w:left="1275" w:firstLine="30"/>
        <w:textAlignment w:val="baseline"/>
        <w:rPr>
          <w:rFonts w:ascii="Arial" w:eastAsia="Times New Roman" w:hAnsi="Arial" w:cs="Arial"/>
          <w:kern w:val="0"/>
        </w:rPr>
      </w:pPr>
      <w:r w:rsidRPr="004A645B">
        <w:rPr>
          <w:rFonts w:ascii="Arial" w:eastAsia="Times New Roman" w:hAnsi="Arial" w:cs="Arial"/>
          <w:kern w:val="0"/>
        </w:rPr>
        <w:t>In the event of an accident where the third party cannot be traced  </w:t>
      </w:r>
    </w:p>
    <w:p w14:paraId="5F6AEB06"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3C71FFF" w14:textId="4A79AB83" w:rsidR="004A645B" w:rsidRDefault="004A645B" w:rsidP="004A645B">
      <w:pPr>
        <w:pStyle w:val="Heading2"/>
        <w:rPr>
          <w:rFonts w:eastAsia="Times New Roman"/>
        </w:rPr>
      </w:pPr>
      <w:r w:rsidRPr="004A645B">
        <w:rPr>
          <w:rFonts w:eastAsia="Times New Roman"/>
        </w:rPr>
        <w:t> </w:t>
      </w:r>
      <w:r>
        <w:rPr>
          <w:rFonts w:eastAsia="Times New Roman"/>
        </w:rPr>
        <w:t>Annex B to Schedule 2- Security Aspects Letter</w:t>
      </w:r>
    </w:p>
    <w:p w14:paraId="71AB176C" w14:textId="0E263BEB" w:rsidR="006325A8" w:rsidRPr="006325A8" w:rsidRDefault="006325A8" w:rsidP="006325A8">
      <w:pPr>
        <w:spacing w:after="0" w:line="240" w:lineRule="auto"/>
        <w:textAlignment w:val="baseline"/>
        <w:rPr>
          <w:rFonts w:ascii="Arial" w:eastAsia="Times New Roman" w:hAnsi="Arial" w:cs="Arial"/>
          <w:kern w:val="0"/>
          <w:sz w:val="24"/>
          <w:szCs w:val="24"/>
        </w:rPr>
      </w:pPr>
      <w:r w:rsidRPr="006325A8">
        <w:rPr>
          <w:noProof/>
        </w:rPr>
        <w:drawing>
          <wp:inline distT="0" distB="0" distL="0" distR="0" wp14:anchorId="3581D0B5" wp14:editId="1681D71D">
            <wp:extent cx="3810000" cy="238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r w:rsidRPr="006325A8">
        <w:rPr>
          <w:rFonts w:ascii="Arial" w:eastAsia="Times New Roman" w:hAnsi="Arial" w:cs="Arial"/>
          <w:color w:val="000000"/>
          <w:kern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3"/>
        <w:gridCol w:w="3597"/>
      </w:tblGrid>
      <w:tr w:rsidR="006325A8" w:rsidRPr="006325A8" w14:paraId="37E337A1" w14:textId="77777777" w:rsidTr="006325A8">
        <w:trPr>
          <w:trHeight w:val="300"/>
        </w:trPr>
        <w:tc>
          <w:tcPr>
            <w:tcW w:w="5670" w:type="dxa"/>
            <w:tcBorders>
              <w:top w:val="nil"/>
              <w:left w:val="nil"/>
              <w:bottom w:val="nil"/>
              <w:right w:val="nil"/>
            </w:tcBorders>
            <w:shd w:val="clear" w:color="auto" w:fill="auto"/>
            <w:hideMark/>
          </w:tcPr>
          <w:p w14:paraId="4BAE7BC0" w14:textId="320656AD" w:rsidR="006325A8" w:rsidRPr="006325A8" w:rsidRDefault="006325A8" w:rsidP="006325A8">
            <w:pPr>
              <w:spacing w:after="0" w:line="240" w:lineRule="auto"/>
              <w:ind w:hanging="375"/>
              <w:textAlignment w:val="baseline"/>
              <w:rPr>
                <w:rFonts w:ascii="Times New Roman" w:eastAsia="Times New Roman" w:hAnsi="Times New Roman"/>
                <w:kern w:val="0"/>
                <w:sz w:val="24"/>
                <w:szCs w:val="24"/>
              </w:rPr>
            </w:pPr>
            <w:r w:rsidRPr="006325A8">
              <w:rPr>
                <w:noProof/>
              </w:rPr>
              <w:drawing>
                <wp:inline distT="0" distB="0" distL="0" distR="0" wp14:anchorId="50308D57" wp14:editId="09B2F8FA">
                  <wp:extent cx="381000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r w:rsidRPr="006325A8">
              <w:rPr>
                <w:rFonts w:ascii="Arial" w:eastAsia="Times New Roman" w:hAnsi="Arial" w:cs="Arial"/>
                <w:color w:val="000000"/>
                <w:kern w:val="0"/>
              </w:rPr>
              <w:t>   </w:t>
            </w:r>
          </w:p>
        </w:tc>
        <w:tc>
          <w:tcPr>
            <w:tcW w:w="3810" w:type="dxa"/>
            <w:tcBorders>
              <w:top w:val="nil"/>
              <w:left w:val="nil"/>
              <w:bottom w:val="nil"/>
              <w:right w:val="nil"/>
            </w:tcBorders>
            <w:shd w:val="clear" w:color="auto" w:fill="auto"/>
            <w:hideMark/>
          </w:tcPr>
          <w:p w14:paraId="7FCE55C7"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Full address</w:t>
            </w:r>
            <w:r w:rsidRPr="006325A8">
              <w:rPr>
                <w:rFonts w:ascii="Arial" w:eastAsia="Times New Roman" w:hAnsi="Arial" w:cs="Arial"/>
                <w:color w:val="000000"/>
                <w:kern w:val="0"/>
                <w:sz w:val="24"/>
                <w:szCs w:val="24"/>
              </w:rPr>
              <w:t> </w:t>
            </w:r>
          </w:p>
          <w:p w14:paraId="29BDBC1D"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TOWN/CITY</w:t>
            </w:r>
            <w:r w:rsidRPr="006325A8">
              <w:rPr>
                <w:rFonts w:ascii="Arial" w:eastAsia="Times New Roman" w:hAnsi="Arial" w:cs="Arial"/>
                <w:color w:val="000000"/>
                <w:kern w:val="0"/>
                <w:sz w:val="24"/>
                <w:szCs w:val="24"/>
              </w:rPr>
              <w:t> </w:t>
            </w:r>
          </w:p>
          <w:p w14:paraId="6EE67215"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Postcode</w:t>
            </w:r>
            <w:r w:rsidRPr="006325A8">
              <w:rPr>
                <w:rFonts w:ascii="Arial" w:eastAsia="Times New Roman" w:hAnsi="Arial" w:cs="Arial"/>
                <w:color w:val="000000"/>
                <w:kern w:val="0"/>
                <w:sz w:val="24"/>
                <w:szCs w:val="24"/>
              </w:rPr>
              <w:t> </w:t>
            </w:r>
          </w:p>
          <w:p w14:paraId="19B38FC2"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rPr>
              <w:t> </w:t>
            </w:r>
          </w:p>
          <w:p w14:paraId="189ED055"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Military network: XXXXX XXXX </w:t>
            </w:r>
            <w:r w:rsidRPr="006325A8">
              <w:rPr>
                <w:rFonts w:ascii="Arial" w:eastAsia="Times New Roman" w:hAnsi="Arial" w:cs="Arial"/>
                <w:color w:val="000000"/>
                <w:kern w:val="0"/>
                <w:sz w:val="24"/>
                <w:szCs w:val="24"/>
              </w:rPr>
              <w:t> </w:t>
            </w:r>
          </w:p>
          <w:p w14:paraId="1FAB11F7"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Telephone: XXXXX XXXXXX</w:t>
            </w:r>
            <w:r w:rsidRPr="006325A8">
              <w:rPr>
                <w:rFonts w:ascii="Arial" w:eastAsia="Times New Roman" w:hAnsi="Arial" w:cs="Arial"/>
                <w:color w:val="000000"/>
                <w:kern w:val="0"/>
                <w:sz w:val="24"/>
                <w:szCs w:val="24"/>
              </w:rPr>
              <w:t> </w:t>
            </w:r>
          </w:p>
          <w:p w14:paraId="00DCF658"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Email: email address</w:t>
            </w:r>
            <w:r w:rsidRPr="006325A8">
              <w:rPr>
                <w:rFonts w:ascii="Arial" w:eastAsia="Times New Roman" w:hAnsi="Arial" w:cs="Arial"/>
                <w:color w:val="000000"/>
                <w:kern w:val="0"/>
                <w:sz w:val="24"/>
                <w:szCs w:val="24"/>
              </w:rPr>
              <w:t> </w:t>
            </w:r>
          </w:p>
        </w:tc>
      </w:tr>
      <w:tr w:rsidR="006325A8" w:rsidRPr="006325A8" w14:paraId="135F547B" w14:textId="77777777" w:rsidTr="006325A8">
        <w:trPr>
          <w:trHeight w:val="300"/>
        </w:trPr>
        <w:tc>
          <w:tcPr>
            <w:tcW w:w="5670" w:type="dxa"/>
            <w:tcBorders>
              <w:top w:val="nil"/>
              <w:left w:val="nil"/>
              <w:bottom w:val="nil"/>
              <w:right w:val="nil"/>
            </w:tcBorders>
            <w:shd w:val="clear" w:color="auto" w:fill="auto"/>
            <w:hideMark/>
          </w:tcPr>
          <w:p w14:paraId="22D9F508"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 </w:t>
            </w:r>
          </w:p>
        </w:tc>
        <w:tc>
          <w:tcPr>
            <w:tcW w:w="3810" w:type="dxa"/>
            <w:tcBorders>
              <w:top w:val="nil"/>
              <w:left w:val="nil"/>
              <w:bottom w:val="nil"/>
              <w:right w:val="nil"/>
            </w:tcBorders>
            <w:shd w:val="clear" w:color="auto" w:fill="auto"/>
            <w:hideMark/>
          </w:tcPr>
          <w:p w14:paraId="1E99F52C" w14:textId="15563CF3"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File reference:</w:t>
            </w:r>
            <w:r w:rsidRPr="006325A8">
              <w:rPr>
                <w:rFonts w:ascii="Arial" w:eastAsia="Times New Roman" w:hAnsi="Arial" w:cs="Arial"/>
                <w:color w:val="000000"/>
                <w:kern w:val="0"/>
                <w:sz w:val="24"/>
                <w:szCs w:val="24"/>
              </w:rPr>
              <w:t> </w:t>
            </w:r>
            <w:r w:rsidR="00933FB8" w:rsidRPr="00933FB8">
              <w:rPr>
                <w:rFonts w:ascii="Arial" w:eastAsia="Times New Roman" w:hAnsi="Arial" w:cs="Arial"/>
                <w:b/>
                <w:bCs/>
                <w:color w:val="000000"/>
                <w:kern w:val="0"/>
                <w:sz w:val="24"/>
                <w:szCs w:val="24"/>
              </w:rPr>
              <w:t>712810451</w:t>
            </w:r>
          </w:p>
        </w:tc>
      </w:tr>
      <w:tr w:rsidR="006325A8" w:rsidRPr="006325A8" w14:paraId="18ED6F9B" w14:textId="77777777" w:rsidTr="006325A8">
        <w:trPr>
          <w:trHeight w:val="300"/>
        </w:trPr>
        <w:tc>
          <w:tcPr>
            <w:tcW w:w="5670" w:type="dxa"/>
            <w:tcBorders>
              <w:top w:val="nil"/>
              <w:left w:val="nil"/>
              <w:bottom w:val="nil"/>
              <w:right w:val="nil"/>
            </w:tcBorders>
            <w:shd w:val="clear" w:color="auto" w:fill="auto"/>
            <w:hideMark/>
          </w:tcPr>
          <w:p w14:paraId="4B38AEB3"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 </w:t>
            </w:r>
          </w:p>
        </w:tc>
        <w:tc>
          <w:tcPr>
            <w:tcW w:w="3810" w:type="dxa"/>
            <w:tcBorders>
              <w:top w:val="nil"/>
              <w:left w:val="nil"/>
              <w:bottom w:val="nil"/>
              <w:right w:val="nil"/>
            </w:tcBorders>
            <w:shd w:val="clear" w:color="auto" w:fill="auto"/>
            <w:hideMark/>
          </w:tcPr>
          <w:p w14:paraId="5892F5D2"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sz w:val="24"/>
                <w:szCs w:val="24"/>
                <w:shd w:val="clear" w:color="auto" w:fill="FFFF00"/>
              </w:rPr>
              <w:t>Insert Date:</w:t>
            </w:r>
            <w:r w:rsidRPr="006325A8">
              <w:rPr>
                <w:rFonts w:ascii="Arial" w:eastAsia="Times New Roman" w:hAnsi="Arial" w:cs="Arial"/>
                <w:color w:val="000000"/>
                <w:kern w:val="0"/>
                <w:sz w:val="24"/>
                <w:szCs w:val="24"/>
              </w:rPr>
              <w:t> </w:t>
            </w:r>
          </w:p>
        </w:tc>
      </w:tr>
    </w:tbl>
    <w:p w14:paraId="59E723DB" w14:textId="15BA9333" w:rsidR="006325A8" w:rsidRPr="006325A8" w:rsidRDefault="006325A8" w:rsidP="006325A8">
      <w:pPr>
        <w:spacing w:after="0" w:line="240" w:lineRule="auto"/>
        <w:jc w:val="center"/>
        <w:textAlignment w:val="baseline"/>
        <w:rPr>
          <w:rFonts w:ascii="Arial" w:eastAsia="Times New Roman" w:hAnsi="Arial" w:cs="Arial"/>
          <w:kern w:val="0"/>
          <w:sz w:val="24"/>
          <w:szCs w:val="24"/>
        </w:rPr>
      </w:pPr>
      <w:r w:rsidRPr="006325A8">
        <w:rPr>
          <w:rFonts w:ascii="Arial" w:eastAsia="Times New Roman" w:hAnsi="Arial" w:cs="Arial"/>
          <w:color w:val="000000"/>
          <w:kern w:val="0"/>
          <w:sz w:val="24"/>
          <w:szCs w:val="24"/>
        </w:rPr>
        <w:t> </w:t>
      </w:r>
      <w:r w:rsidR="00933FB8" w:rsidRPr="00933FB8">
        <w:rPr>
          <w:rFonts w:ascii="Arial" w:eastAsia="Times New Roman" w:hAnsi="Arial" w:cs="Arial"/>
          <w:b/>
          <w:bCs/>
          <w:color w:val="000000"/>
          <w:kern w:val="0"/>
          <w:sz w:val="24"/>
          <w:szCs w:val="24"/>
        </w:rPr>
        <w:t>712810451</w:t>
      </w:r>
    </w:p>
    <w:p w14:paraId="13577702" w14:textId="77777777" w:rsidR="006325A8" w:rsidRPr="006325A8" w:rsidRDefault="006325A8" w:rsidP="006325A8">
      <w:pPr>
        <w:numPr>
          <w:ilvl w:val="0"/>
          <w:numId w:val="82"/>
        </w:numPr>
        <w:spacing w:after="0" w:line="240" w:lineRule="auto"/>
        <w:ind w:firstLine="555"/>
        <w:textAlignment w:val="baseline"/>
        <w:rPr>
          <w:rFonts w:ascii="Arial" w:eastAsia="Times New Roman" w:hAnsi="Arial" w:cs="Arial"/>
          <w:color w:val="000000"/>
          <w:kern w:val="0"/>
          <w:sz w:val="24"/>
          <w:szCs w:val="24"/>
        </w:rPr>
      </w:pPr>
      <w:r w:rsidRPr="006325A8">
        <w:rPr>
          <w:rFonts w:ascii="Arial" w:eastAsia="Times New Roman" w:hAnsi="Arial" w:cs="Arial"/>
          <w:color w:val="000000"/>
          <w:kern w:val="0"/>
          <w:sz w:val="24"/>
          <w:szCs w:val="24"/>
        </w:rPr>
        <w:lastRenderedPageBreak/>
        <w:t>On behalf of the Secretary of State for Defence, I hereby give you notice of the information or assets connected with, or arising from, the referenced ITT that constitute classified material.  </w:t>
      </w:r>
    </w:p>
    <w:p w14:paraId="1D7D312A" w14:textId="77777777" w:rsidR="006325A8" w:rsidRPr="006325A8" w:rsidRDefault="006325A8" w:rsidP="006325A8">
      <w:pPr>
        <w:numPr>
          <w:ilvl w:val="0"/>
          <w:numId w:val="83"/>
        </w:numPr>
        <w:spacing w:after="0" w:line="240" w:lineRule="auto"/>
        <w:ind w:firstLine="555"/>
        <w:textAlignment w:val="baseline"/>
        <w:rPr>
          <w:rFonts w:ascii="Arial" w:eastAsia="Times New Roman" w:hAnsi="Arial" w:cs="Arial"/>
          <w:color w:val="000000"/>
          <w:kern w:val="0"/>
          <w:sz w:val="24"/>
          <w:szCs w:val="24"/>
        </w:rPr>
      </w:pPr>
      <w:r w:rsidRPr="006325A8">
        <w:rPr>
          <w:rFonts w:ascii="Arial" w:eastAsia="Times New Roman" w:hAnsi="Arial" w:cs="Arial"/>
          <w:color w:val="000000"/>
          <w:kern w:val="0"/>
          <w:sz w:val="24"/>
          <w:szCs w:val="24"/>
        </w:rPr>
        <w:t> Aspects that constitute classified material, including UK OFFICIAL-SENSITIVE for the purpose of DEFCON 660, are specified below. These aspects must be fully safeguarded. The enclosed "Security Conditions" outlines the minimum measures required to safeguard UK OFFICIAL SENSITIVE assets and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8"/>
        <w:gridCol w:w="4476"/>
      </w:tblGrid>
      <w:tr w:rsidR="006325A8" w:rsidRPr="006325A8" w14:paraId="41CA0872" w14:textId="77777777" w:rsidTr="006325A8">
        <w:trPr>
          <w:trHeight w:val="300"/>
        </w:trPr>
        <w:tc>
          <w:tcPr>
            <w:tcW w:w="4785" w:type="dxa"/>
            <w:tcBorders>
              <w:top w:val="single" w:sz="6" w:space="0" w:color="000000"/>
              <w:left w:val="single" w:sz="6" w:space="0" w:color="000000"/>
              <w:bottom w:val="single" w:sz="6" w:space="0" w:color="000000"/>
              <w:right w:val="single" w:sz="6" w:space="0" w:color="000000"/>
            </w:tcBorders>
            <w:shd w:val="clear" w:color="auto" w:fill="C6D9F1"/>
            <w:hideMark/>
          </w:tcPr>
          <w:p w14:paraId="66D3DCE4" w14:textId="77777777" w:rsidR="006325A8" w:rsidRPr="006325A8" w:rsidRDefault="006325A8" w:rsidP="006325A8">
            <w:pPr>
              <w:spacing w:after="0" w:line="240" w:lineRule="auto"/>
              <w:ind w:left="1800" w:right="1785"/>
              <w:jc w:val="center"/>
              <w:textAlignment w:val="baseline"/>
              <w:rPr>
                <w:rFonts w:ascii="Times New Roman" w:eastAsia="Times New Roman" w:hAnsi="Times New Roman"/>
                <w:kern w:val="0"/>
                <w:sz w:val="24"/>
                <w:szCs w:val="24"/>
              </w:rPr>
            </w:pPr>
            <w:r w:rsidRPr="006325A8">
              <w:rPr>
                <w:rFonts w:ascii="Arial" w:eastAsia="Times New Roman" w:hAnsi="Arial" w:cs="Arial"/>
                <w:b/>
                <w:bCs/>
                <w:kern w:val="0"/>
              </w:rPr>
              <w:t>ASPECTS</w:t>
            </w:r>
            <w:r w:rsidRPr="006325A8">
              <w:rPr>
                <w:rFonts w:ascii="Arial" w:eastAsia="Times New Roman" w:hAnsi="Arial" w:cs="Arial"/>
                <w:kern w:val="0"/>
              </w:rPr>
              <w:t> </w:t>
            </w:r>
          </w:p>
        </w:tc>
        <w:tc>
          <w:tcPr>
            <w:tcW w:w="4785" w:type="dxa"/>
            <w:tcBorders>
              <w:top w:val="single" w:sz="6" w:space="0" w:color="000000"/>
              <w:left w:val="single" w:sz="6" w:space="0" w:color="000000"/>
              <w:bottom w:val="single" w:sz="6" w:space="0" w:color="000000"/>
              <w:right w:val="single" w:sz="6" w:space="0" w:color="000000"/>
            </w:tcBorders>
            <w:shd w:val="clear" w:color="auto" w:fill="C6D9F1"/>
            <w:hideMark/>
          </w:tcPr>
          <w:p w14:paraId="68CDFF5A" w14:textId="77777777" w:rsidR="006325A8" w:rsidRPr="006325A8" w:rsidRDefault="006325A8" w:rsidP="006325A8">
            <w:pPr>
              <w:spacing w:after="0" w:line="240" w:lineRule="auto"/>
              <w:ind w:left="1350" w:right="-30"/>
              <w:textAlignment w:val="baseline"/>
              <w:rPr>
                <w:rFonts w:ascii="Times New Roman" w:eastAsia="Times New Roman" w:hAnsi="Times New Roman"/>
                <w:kern w:val="0"/>
                <w:sz w:val="24"/>
                <w:szCs w:val="24"/>
              </w:rPr>
            </w:pPr>
            <w:r w:rsidRPr="006325A8">
              <w:rPr>
                <w:rFonts w:ascii="Arial" w:eastAsia="Times New Roman" w:hAnsi="Arial" w:cs="Arial"/>
                <w:b/>
                <w:bCs/>
                <w:kern w:val="0"/>
              </w:rPr>
              <w:t>CLASSIFICATION</w:t>
            </w:r>
            <w:r w:rsidRPr="006325A8">
              <w:rPr>
                <w:rFonts w:ascii="Arial" w:eastAsia="Times New Roman" w:hAnsi="Arial" w:cs="Arial"/>
                <w:kern w:val="0"/>
              </w:rPr>
              <w:t> </w:t>
            </w:r>
          </w:p>
        </w:tc>
      </w:tr>
      <w:tr w:rsidR="006325A8" w:rsidRPr="006325A8" w14:paraId="124F7BA1" w14:textId="77777777" w:rsidTr="006325A8">
        <w:trPr>
          <w:trHeight w:val="300"/>
        </w:trPr>
        <w:tc>
          <w:tcPr>
            <w:tcW w:w="47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B2D4B4"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kern w:val="0"/>
              </w:rPr>
              <w:t>Estimated unit costs  </w:t>
            </w:r>
          </w:p>
        </w:tc>
        <w:tc>
          <w:tcPr>
            <w:tcW w:w="4785" w:type="dxa"/>
            <w:tcBorders>
              <w:top w:val="single" w:sz="6" w:space="0" w:color="000000"/>
              <w:left w:val="single" w:sz="6" w:space="0" w:color="000000"/>
              <w:bottom w:val="single" w:sz="6" w:space="0" w:color="000000"/>
              <w:right w:val="single" w:sz="6" w:space="0" w:color="000000"/>
            </w:tcBorders>
            <w:shd w:val="clear" w:color="auto" w:fill="auto"/>
            <w:hideMark/>
          </w:tcPr>
          <w:p w14:paraId="2D96EEAF"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OFFICIAL SENSITIVE   </w:t>
            </w:r>
          </w:p>
        </w:tc>
      </w:tr>
      <w:tr w:rsidR="006325A8" w:rsidRPr="006325A8" w14:paraId="309A155D" w14:textId="77777777" w:rsidTr="006325A8">
        <w:trPr>
          <w:trHeight w:val="300"/>
        </w:trPr>
        <w:tc>
          <w:tcPr>
            <w:tcW w:w="47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690FB"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kern w:val="0"/>
              </w:rPr>
              <w:t>Total number of equipment's  </w:t>
            </w:r>
          </w:p>
        </w:tc>
        <w:tc>
          <w:tcPr>
            <w:tcW w:w="4785" w:type="dxa"/>
            <w:tcBorders>
              <w:top w:val="single" w:sz="6" w:space="0" w:color="000000"/>
              <w:left w:val="single" w:sz="6" w:space="0" w:color="000000"/>
              <w:bottom w:val="single" w:sz="6" w:space="0" w:color="000000"/>
              <w:right w:val="single" w:sz="6" w:space="0" w:color="000000"/>
            </w:tcBorders>
            <w:shd w:val="clear" w:color="auto" w:fill="auto"/>
            <w:hideMark/>
          </w:tcPr>
          <w:p w14:paraId="44349738"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OFFICIAL  </w:t>
            </w:r>
          </w:p>
        </w:tc>
      </w:tr>
      <w:tr w:rsidR="006325A8" w:rsidRPr="006325A8" w14:paraId="7A65772C" w14:textId="77777777" w:rsidTr="006325A8">
        <w:trPr>
          <w:trHeight w:val="300"/>
        </w:trPr>
        <w:tc>
          <w:tcPr>
            <w:tcW w:w="47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25858"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kern w:val="0"/>
              </w:rPr>
              <w:t>Name of contractor (</w:t>
            </w:r>
            <w:r w:rsidRPr="006325A8">
              <w:rPr>
                <w:rFonts w:ascii="Arial" w:eastAsia="Times New Roman" w:hAnsi="Arial" w:cs="Arial"/>
                <w:color w:val="000000"/>
                <w:kern w:val="0"/>
              </w:rPr>
              <w:t>existence of Contracts and name of Manufacturer)  </w:t>
            </w:r>
          </w:p>
        </w:tc>
        <w:tc>
          <w:tcPr>
            <w:tcW w:w="4785" w:type="dxa"/>
            <w:tcBorders>
              <w:top w:val="single" w:sz="6" w:space="0" w:color="000000"/>
              <w:left w:val="single" w:sz="6" w:space="0" w:color="000000"/>
              <w:bottom w:val="single" w:sz="6" w:space="0" w:color="000000"/>
              <w:right w:val="single" w:sz="6" w:space="0" w:color="000000"/>
            </w:tcBorders>
            <w:shd w:val="clear" w:color="auto" w:fill="auto"/>
            <w:hideMark/>
          </w:tcPr>
          <w:p w14:paraId="0073ED5B"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OFFICIAL  </w:t>
            </w:r>
          </w:p>
        </w:tc>
      </w:tr>
      <w:tr w:rsidR="006325A8" w:rsidRPr="006325A8" w14:paraId="2559120B" w14:textId="77777777" w:rsidTr="006325A8">
        <w:trPr>
          <w:trHeight w:val="300"/>
        </w:trPr>
        <w:tc>
          <w:tcPr>
            <w:tcW w:w="47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9DF41"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kern w:val="0"/>
              </w:rPr>
              <w:t>Details of proposed deliveries   </w:t>
            </w:r>
          </w:p>
        </w:tc>
        <w:tc>
          <w:tcPr>
            <w:tcW w:w="4785" w:type="dxa"/>
            <w:tcBorders>
              <w:top w:val="single" w:sz="6" w:space="0" w:color="000000"/>
              <w:left w:val="single" w:sz="6" w:space="0" w:color="000000"/>
              <w:bottom w:val="single" w:sz="6" w:space="0" w:color="000000"/>
              <w:right w:val="single" w:sz="6" w:space="0" w:color="000000"/>
            </w:tcBorders>
            <w:shd w:val="clear" w:color="auto" w:fill="auto"/>
            <w:hideMark/>
          </w:tcPr>
          <w:p w14:paraId="271680D4" w14:textId="77777777" w:rsidR="006325A8" w:rsidRPr="006325A8" w:rsidRDefault="006325A8" w:rsidP="006325A8">
            <w:pPr>
              <w:spacing w:after="0" w:line="240" w:lineRule="auto"/>
              <w:textAlignment w:val="baseline"/>
              <w:rPr>
                <w:rFonts w:ascii="Times New Roman" w:eastAsia="Times New Roman" w:hAnsi="Times New Roman"/>
                <w:kern w:val="0"/>
                <w:sz w:val="24"/>
                <w:szCs w:val="24"/>
              </w:rPr>
            </w:pPr>
            <w:r w:rsidRPr="006325A8">
              <w:rPr>
                <w:rFonts w:ascii="Arial" w:eastAsia="Times New Roman" w:hAnsi="Arial" w:cs="Arial"/>
                <w:color w:val="000000"/>
                <w:kern w:val="0"/>
              </w:rPr>
              <w:t>OFFICIAL SENSITIVE  </w:t>
            </w:r>
          </w:p>
        </w:tc>
      </w:tr>
    </w:tbl>
    <w:p w14:paraId="6515FF58" w14:textId="77777777" w:rsidR="006325A8" w:rsidRPr="006325A8" w:rsidRDefault="006325A8" w:rsidP="006325A8">
      <w:pPr>
        <w:spacing w:after="0" w:line="240" w:lineRule="auto"/>
        <w:textAlignment w:val="baseline"/>
        <w:rPr>
          <w:rFonts w:ascii="Arial" w:eastAsia="Times New Roman" w:hAnsi="Arial" w:cs="Arial"/>
          <w:color w:val="000000"/>
          <w:kern w:val="0"/>
          <w:sz w:val="24"/>
          <w:szCs w:val="24"/>
        </w:rPr>
      </w:pPr>
      <w:r w:rsidRPr="006325A8">
        <w:rPr>
          <w:rFonts w:ascii="Arial" w:eastAsia="Times New Roman" w:hAnsi="Arial" w:cs="Arial"/>
          <w:color w:val="000000"/>
          <w:kern w:val="0"/>
          <w:sz w:val="24"/>
          <w:szCs w:val="24"/>
        </w:rPr>
        <w:t> </w:t>
      </w:r>
    </w:p>
    <w:p w14:paraId="17F1BA86" w14:textId="77777777" w:rsidR="006325A8" w:rsidRPr="006325A8" w:rsidRDefault="006325A8" w:rsidP="006325A8">
      <w:pPr>
        <w:numPr>
          <w:ilvl w:val="0"/>
          <w:numId w:val="84"/>
        </w:numPr>
        <w:spacing w:after="0" w:line="240" w:lineRule="auto"/>
        <w:ind w:firstLine="555"/>
        <w:textAlignment w:val="baseline"/>
        <w:rPr>
          <w:rFonts w:ascii="Arial" w:eastAsia="Times New Roman" w:hAnsi="Arial" w:cs="Arial"/>
          <w:color w:val="000000"/>
          <w:kern w:val="0"/>
          <w:sz w:val="24"/>
          <w:szCs w:val="24"/>
        </w:rPr>
      </w:pPr>
      <w:r w:rsidRPr="006325A8">
        <w:rPr>
          <w:rFonts w:ascii="Arial" w:eastAsia="Times New Roman" w:hAnsi="Arial" w:cs="Arial"/>
          <w:color w:val="000000"/>
          <w:kern w:val="0"/>
          <w:sz w:val="24"/>
          <w:szCs w:val="24"/>
        </w:rPr>
        <w:t>Measures must be taken to safeguard classified information and assets in accordance with applicable national laws and regulations. Your attention is drawn to the requirements of the Security Conditions. You should take all reasonable steps to make sure that all individuals employed on any work in connection with the ITT that have access to classified information and assets are aware of the protective requirements and that such requirements will continue to apply should the ITT be unsuccessful. </w:t>
      </w:r>
    </w:p>
    <w:p w14:paraId="2F8D5B35" w14:textId="77777777" w:rsidR="006325A8" w:rsidRPr="006325A8" w:rsidRDefault="006325A8" w:rsidP="006325A8">
      <w:pPr>
        <w:numPr>
          <w:ilvl w:val="0"/>
          <w:numId w:val="85"/>
        </w:numPr>
        <w:spacing w:after="0" w:line="240" w:lineRule="auto"/>
        <w:ind w:firstLine="555"/>
        <w:textAlignment w:val="baseline"/>
        <w:rPr>
          <w:rFonts w:ascii="Arial" w:eastAsia="Times New Roman" w:hAnsi="Arial" w:cs="Arial"/>
          <w:color w:val="000000"/>
          <w:kern w:val="0"/>
          <w:sz w:val="24"/>
          <w:szCs w:val="24"/>
        </w:rPr>
      </w:pPr>
      <w:r w:rsidRPr="006325A8">
        <w:rPr>
          <w:rFonts w:ascii="Arial" w:eastAsia="Times New Roman" w:hAnsi="Arial" w:cs="Arial"/>
          <w:color w:val="000000"/>
          <w:kern w:val="0"/>
          <w:sz w:val="24"/>
          <w:szCs w:val="24"/>
        </w:rPr>
        <w:t>Will you please confirm that:  </w:t>
      </w:r>
    </w:p>
    <w:p w14:paraId="3734D4D6" w14:textId="77777777" w:rsidR="006325A8" w:rsidRDefault="006325A8" w:rsidP="006325A8">
      <w:pPr>
        <w:pStyle w:val="paragraph"/>
        <w:numPr>
          <w:ilvl w:val="0"/>
          <w:numId w:val="86"/>
        </w:numPr>
        <w:spacing w:before="0" w:beforeAutospacing="0" w:after="0" w:afterAutospacing="0"/>
        <w:ind w:left="1275" w:firstLine="0"/>
        <w:textAlignment w:val="baseline"/>
        <w:rPr>
          <w:rFonts w:ascii="Arial" w:hAnsi="Arial" w:cs="Arial"/>
          <w:color w:val="000000"/>
        </w:rPr>
      </w:pPr>
      <w:r>
        <w:rPr>
          <w:rStyle w:val="normaltextrun"/>
          <w:rFonts w:ascii="Arial" w:hAnsi="Arial" w:cs="Arial"/>
          <w:color w:val="000000"/>
        </w:rPr>
        <w:t>This definition of the classified aspects of the referenced Invitation to Tender has been brought to the attention of the person directly responsible for security of classified material.</w:t>
      </w:r>
      <w:r>
        <w:rPr>
          <w:rStyle w:val="eop"/>
          <w:rFonts w:ascii="Arial" w:hAnsi="Arial" w:cs="Arial"/>
          <w:color w:val="000000"/>
        </w:rPr>
        <w:t> </w:t>
      </w:r>
    </w:p>
    <w:p w14:paraId="00D5E386" w14:textId="77777777" w:rsidR="006325A8" w:rsidRDefault="006325A8" w:rsidP="006325A8">
      <w:pPr>
        <w:pStyle w:val="paragraph"/>
        <w:numPr>
          <w:ilvl w:val="0"/>
          <w:numId w:val="87"/>
        </w:numPr>
        <w:spacing w:before="0" w:beforeAutospacing="0" w:after="0" w:afterAutospacing="0"/>
        <w:ind w:left="1275" w:firstLine="0"/>
        <w:textAlignment w:val="baseline"/>
        <w:rPr>
          <w:rFonts w:ascii="Arial" w:hAnsi="Arial" w:cs="Arial"/>
          <w:color w:val="000000"/>
        </w:rPr>
      </w:pPr>
      <w:r>
        <w:rPr>
          <w:rStyle w:val="normaltextrun"/>
          <w:rFonts w:ascii="Arial" w:hAnsi="Arial" w:cs="Arial"/>
          <w:color w:val="000000"/>
        </w:rPr>
        <w:t>The definition is fully understood.</w:t>
      </w:r>
      <w:r>
        <w:rPr>
          <w:rStyle w:val="eop"/>
          <w:rFonts w:ascii="Arial" w:hAnsi="Arial" w:cs="Arial"/>
          <w:color w:val="000000"/>
        </w:rPr>
        <w:t> </w:t>
      </w:r>
    </w:p>
    <w:p w14:paraId="28862DA0" w14:textId="77777777" w:rsidR="006325A8" w:rsidRDefault="006325A8" w:rsidP="006325A8">
      <w:pPr>
        <w:pStyle w:val="paragraph"/>
        <w:numPr>
          <w:ilvl w:val="0"/>
          <w:numId w:val="88"/>
        </w:numPr>
        <w:spacing w:before="0" w:beforeAutospacing="0" w:after="0" w:afterAutospacing="0"/>
        <w:ind w:left="1275" w:firstLine="0"/>
        <w:textAlignment w:val="baseline"/>
        <w:rPr>
          <w:rFonts w:ascii="Arial" w:hAnsi="Arial" w:cs="Arial"/>
          <w:color w:val="000000"/>
        </w:rPr>
      </w:pPr>
      <w:r>
        <w:rPr>
          <w:rStyle w:val="normaltextrun"/>
          <w:rFonts w:ascii="Arial" w:hAnsi="Arial" w:cs="Arial"/>
          <w:color w:val="000000"/>
        </w:rPr>
        <w:t>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r>
        <w:rPr>
          <w:rStyle w:val="eop"/>
          <w:rFonts w:ascii="Arial" w:hAnsi="Arial" w:cs="Arial"/>
          <w:color w:val="000000"/>
        </w:rPr>
        <w:t> </w:t>
      </w:r>
    </w:p>
    <w:p w14:paraId="3E911178" w14:textId="77777777" w:rsidR="006325A8" w:rsidRDefault="006325A8" w:rsidP="006325A8">
      <w:pPr>
        <w:pStyle w:val="paragraph"/>
        <w:numPr>
          <w:ilvl w:val="0"/>
          <w:numId w:val="89"/>
        </w:numPr>
        <w:spacing w:before="0" w:beforeAutospacing="0" w:after="0" w:afterAutospacing="0"/>
        <w:ind w:firstLine="555"/>
        <w:textAlignment w:val="baseline"/>
        <w:rPr>
          <w:rFonts w:ascii="Arial" w:hAnsi="Arial" w:cs="Arial"/>
          <w:color w:val="000000"/>
        </w:rPr>
      </w:pPr>
      <w:r>
        <w:rPr>
          <w:rStyle w:val="normaltextrun"/>
          <w:rFonts w:ascii="Arial" w:hAnsi="Arial" w:cs="Arial"/>
          <w:color w:val="000000"/>
        </w:rPr>
        <w:t>If you have any difficulty either in interpreting this definition of the classified aspects or in safeguarding them, will you please let me know immediately.</w:t>
      </w:r>
      <w:r>
        <w:rPr>
          <w:rStyle w:val="eop"/>
          <w:rFonts w:ascii="Arial" w:hAnsi="Arial" w:cs="Arial"/>
          <w:color w:val="000000"/>
        </w:rPr>
        <w:t> </w:t>
      </w:r>
    </w:p>
    <w:p w14:paraId="5E57EC5D" w14:textId="77777777" w:rsidR="006325A8" w:rsidRDefault="006325A8" w:rsidP="006325A8">
      <w:pPr>
        <w:pStyle w:val="paragraph"/>
        <w:numPr>
          <w:ilvl w:val="0"/>
          <w:numId w:val="90"/>
        </w:numPr>
        <w:spacing w:before="0" w:beforeAutospacing="0" w:after="0" w:afterAutospacing="0"/>
        <w:ind w:firstLine="555"/>
        <w:textAlignment w:val="baseline"/>
        <w:rPr>
          <w:rFonts w:ascii="Arial" w:hAnsi="Arial" w:cs="Arial"/>
          <w:color w:val="000000"/>
        </w:rPr>
      </w:pPr>
      <w:r>
        <w:rPr>
          <w:rStyle w:val="normaltextrun"/>
          <w:rFonts w:ascii="Arial" w:hAnsi="Arial" w:cs="Arial"/>
          <w:color w:val="000000"/>
        </w:rPr>
        <w:t>Classified Information associated with this ITT must not be published or communicated to anyone without the approval of the MOD Contracting Authority.</w:t>
      </w:r>
      <w:r>
        <w:rPr>
          <w:rStyle w:val="eop"/>
          <w:rFonts w:ascii="Arial" w:hAnsi="Arial" w:cs="Arial"/>
          <w:color w:val="000000"/>
        </w:rPr>
        <w:t> </w:t>
      </w:r>
    </w:p>
    <w:p w14:paraId="6E13A41E" w14:textId="77777777" w:rsidR="006325A8" w:rsidRDefault="006325A8" w:rsidP="006325A8">
      <w:pPr>
        <w:pStyle w:val="paragraph"/>
        <w:numPr>
          <w:ilvl w:val="0"/>
          <w:numId w:val="91"/>
        </w:numPr>
        <w:spacing w:before="0" w:beforeAutospacing="0" w:after="0" w:afterAutospacing="0"/>
        <w:ind w:firstLine="555"/>
        <w:textAlignment w:val="baseline"/>
        <w:rPr>
          <w:rFonts w:ascii="Arial" w:hAnsi="Arial" w:cs="Arial"/>
          <w:color w:val="000000"/>
        </w:rPr>
      </w:pPr>
      <w:r>
        <w:rPr>
          <w:rStyle w:val="normaltextrun"/>
          <w:rFonts w:ascii="Arial" w:hAnsi="Arial" w:cs="Arial"/>
          <w:color w:val="000000"/>
        </w:rPr>
        <w:t>Any access to classified information or assets on MOD premises that may be needed will be subject to MOD security regulations under the direction of the MOD Project Security Officer (</w:t>
      </w:r>
      <w:proofErr w:type="spellStart"/>
      <w:r>
        <w:rPr>
          <w:rStyle w:val="normaltextrun"/>
          <w:rFonts w:ascii="Arial" w:hAnsi="Arial" w:cs="Arial"/>
          <w:color w:val="000000"/>
        </w:rPr>
        <w:t>PSyO</w:t>
      </w:r>
      <w:proofErr w:type="spellEnd"/>
      <w:r>
        <w:rPr>
          <w:rStyle w:val="normaltextrun"/>
          <w:rFonts w:ascii="Arial" w:hAnsi="Arial" w:cs="Arial"/>
          <w:color w:val="000000"/>
        </w:rPr>
        <w:t>) in accordance with DEFCON 76.  </w:t>
      </w:r>
      <w:r>
        <w:rPr>
          <w:rStyle w:val="eop"/>
          <w:rFonts w:ascii="Arial" w:hAnsi="Arial" w:cs="Arial"/>
          <w:color w:val="000000"/>
        </w:rPr>
        <w:t> </w:t>
      </w:r>
    </w:p>
    <w:p w14:paraId="028C082A" w14:textId="77777777" w:rsidR="006325A8" w:rsidRDefault="006325A8" w:rsidP="006325A8">
      <w:pPr>
        <w:pStyle w:val="paragraph"/>
        <w:numPr>
          <w:ilvl w:val="0"/>
          <w:numId w:val="92"/>
        </w:numPr>
        <w:spacing w:before="0" w:beforeAutospacing="0" w:after="0" w:afterAutospacing="0"/>
        <w:ind w:firstLine="555"/>
        <w:textAlignment w:val="baseline"/>
        <w:rPr>
          <w:rFonts w:ascii="Arial" w:hAnsi="Arial" w:cs="Arial"/>
          <w:color w:val="000000"/>
        </w:rPr>
      </w:pPr>
      <w:r>
        <w:rPr>
          <w:rStyle w:val="normaltextrun"/>
          <w:rFonts w:ascii="Arial" w:hAnsi="Arial" w:cs="Arial"/>
          <w:color w:val="000000"/>
        </w:rPr>
        <w:t>Contact details for the MOD Project Security Officer (</w:t>
      </w:r>
      <w:proofErr w:type="spellStart"/>
      <w:r>
        <w:rPr>
          <w:rStyle w:val="normaltextrun"/>
          <w:rFonts w:ascii="Arial" w:hAnsi="Arial" w:cs="Arial"/>
          <w:color w:val="000000"/>
        </w:rPr>
        <w:t>PSyO</w:t>
      </w:r>
      <w:proofErr w:type="spellEnd"/>
      <w:r>
        <w:rPr>
          <w:rStyle w:val="normaltextrun"/>
          <w:rFonts w:ascii="Arial" w:hAnsi="Arial" w:cs="Arial"/>
          <w:color w:val="000000"/>
        </w:rPr>
        <w:t>) (responsible for the co-ordination of effective security measures throughout the Project/Programme) are included below:</w:t>
      </w:r>
      <w:r>
        <w:rPr>
          <w:rStyle w:val="eop"/>
          <w:rFonts w:ascii="Arial" w:hAnsi="Arial" w:cs="Arial"/>
          <w:color w:val="000000"/>
        </w:rPr>
        <w:t> </w:t>
      </w:r>
    </w:p>
    <w:p w14:paraId="5121F113" w14:textId="77777777" w:rsidR="006325A8" w:rsidRDefault="006325A8" w:rsidP="006325A8">
      <w:pPr>
        <w:pStyle w:val="paragraph"/>
        <w:spacing w:before="0" w:beforeAutospacing="0" w:after="0" w:afterAutospacing="0"/>
        <w:ind w:left="225" w:right="555"/>
        <w:jc w:val="both"/>
        <w:textAlignment w:val="baseline"/>
        <w:rPr>
          <w:rFonts w:ascii="Arial" w:hAnsi="Arial" w:cs="Arial"/>
        </w:rPr>
      </w:pPr>
      <w:r>
        <w:rPr>
          <w:rStyle w:val="eop"/>
          <w:rFonts w:ascii="Arial" w:hAnsi="Arial" w:cs="Arial"/>
          <w:color w:val="000000"/>
          <w:sz w:val="22"/>
          <w:szCs w:val="22"/>
        </w:rPr>
        <w:t> </w:t>
      </w:r>
    </w:p>
    <w:p w14:paraId="1E2A3A20" w14:textId="77777777" w:rsidR="006325A8" w:rsidRDefault="006325A8" w:rsidP="006325A8">
      <w:pPr>
        <w:pStyle w:val="paragraph"/>
        <w:spacing w:before="0" w:beforeAutospacing="0" w:after="0" w:afterAutospacing="0"/>
        <w:ind w:left="225" w:right="555"/>
        <w:jc w:val="both"/>
        <w:textAlignment w:val="baseline"/>
        <w:rPr>
          <w:rFonts w:ascii="Arial" w:hAnsi="Arial" w:cs="Arial"/>
        </w:rPr>
      </w:pPr>
      <w:r>
        <w:rPr>
          <w:rStyle w:val="eop"/>
          <w:rFonts w:ascii="Arial" w:hAnsi="Arial" w:cs="Arial"/>
          <w:color w:val="000000"/>
          <w:sz w:val="22"/>
          <w:szCs w:val="22"/>
        </w:rPr>
        <w:t> </w:t>
      </w:r>
    </w:p>
    <w:p w14:paraId="5504AE66" w14:textId="77777777" w:rsidR="006325A8" w:rsidRDefault="006325A8" w:rsidP="006325A8">
      <w:pPr>
        <w:pStyle w:val="paragraph"/>
        <w:spacing w:before="0" w:beforeAutospacing="0" w:after="0" w:afterAutospacing="0"/>
        <w:ind w:left="240" w:right="60"/>
        <w:textAlignment w:val="baseline"/>
        <w:rPr>
          <w:rFonts w:ascii="Arial" w:hAnsi="Arial" w:cs="Arial"/>
        </w:rPr>
      </w:pPr>
      <w:r>
        <w:rPr>
          <w:rStyle w:val="eop"/>
          <w:rFonts w:ascii="Arial" w:hAnsi="Arial" w:cs="Arial"/>
          <w:color w:val="000000"/>
          <w:sz w:val="22"/>
          <w:szCs w:val="22"/>
        </w:rPr>
        <w:t> </w:t>
      </w:r>
    </w:p>
    <w:p w14:paraId="2FA3518D" w14:textId="77777777" w:rsidR="006325A8" w:rsidRDefault="006325A8" w:rsidP="006325A8">
      <w:pPr>
        <w:pStyle w:val="paragraph"/>
        <w:spacing w:before="0" w:beforeAutospacing="0" w:after="0" w:afterAutospacing="0"/>
        <w:ind w:left="240" w:right="60"/>
        <w:textAlignment w:val="baseline"/>
        <w:rPr>
          <w:rFonts w:ascii="Arial" w:hAnsi="Arial" w:cs="Arial"/>
        </w:rPr>
      </w:pPr>
      <w:r>
        <w:rPr>
          <w:rStyle w:val="eop"/>
          <w:rFonts w:ascii="Arial" w:hAnsi="Arial" w:cs="Arial"/>
          <w:sz w:val="22"/>
          <w:szCs w:val="22"/>
        </w:rPr>
        <w:t> </w:t>
      </w:r>
    </w:p>
    <w:p w14:paraId="277C678A" w14:textId="77777777" w:rsidR="006325A8" w:rsidRDefault="006325A8" w:rsidP="006325A8">
      <w:pPr>
        <w:pStyle w:val="paragraph"/>
        <w:spacing w:before="0" w:beforeAutospacing="0" w:after="0" w:afterAutospacing="0"/>
        <w:ind w:left="240" w:right="8130"/>
        <w:jc w:val="both"/>
        <w:textAlignment w:val="baseline"/>
        <w:rPr>
          <w:rFonts w:ascii="Arial" w:hAnsi="Arial" w:cs="Arial"/>
        </w:rPr>
      </w:pPr>
      <w:r>
        <w:rPr>
          <w:rStyle w:val="eop"/>
          <w:rFonts w:ascii="Arial" w:hAnsi="Arial" w:cs="Arial"/>
          <w:sz w:val="22"/>
          <w:szCs w:val="22"/>
        </w:rPr>
        <w:lastRenderedPageBreak/>
        <w:t> </w:t>
      </w:r>
    </w:p>
    <w:p w14:paraId="6A9CE063" w14:textId="77777777" w:rsidR="006325A8" w:rsidRDefault="006325A8" w:rsidP="006325A8">
      <w:pPr>
        <w:pStyle w:val="paragraph"/>
        <w:spacing w:before="0" w:beforeAutospacing="0" w:after="0" w:afterAutospacing="0"/>
        <w:ind w:right="8130"/>
        <w:jc w:val="both"/>
        <w:textAlignment w:val="baseline"/>
        <w:rPr>
          <w:rFonts w:ascii="Arial" w:hAnsi="Arial" w:cs="Arial"/>
        </w:rPr>
      </w:pPr>
      <w:r>
        <w:rPr>
          <w:rStyle w:val="normaltextrun"/>
          <w:rFonts w:ascii="Arial" w:hAnsi="Arial" w:cs="Arial"/>
        </w:rPr>
        <w:t>Yours faithfully</w:t>
      </w:r>
      <w:r>
        <w:rPr>
          <w:rStyle w:val="eop"/>
          <w:rFonts w:ascii="Arial" w:hAnsi="Arial" w:cs="Arial"/>
        </w:rPr>
        <w:t> </w:t>
      </w:r>
    </w:p>
    <w:p w14:paraId="3B01927E" w14:textId="24A09673" w:rsidR="006325A8" w:rsidRDefault="006325A8" w:rsidP="006325A8">
      <w:pPr>
        <w:pStyle w:val="paragraph"/>
        <w:spacing w:before="0" w:beforeAutospacing="0" w:after="0" w:afterAutospacing="0"/>
        <w:ind w:right="8130"/>
        <w:jc w:val="both"/>
        <w:textAlignment w:val="baseline"/>
        <w:rPr>
          <w:rFonts w:ascii="Arial" w:hAnsi="Arial" w:cs="Arial"/>
        </w:rPr>
      </w:pPr>
      <w:r>
        <w:rPr>
          <w:rStyle w:val="eop"/>
          <w:rFonts w:ascii="Arial" w:hAnsi="Arial" w:cs="Arial"/>
        </w:rPr>
        <w:t xml:space="preserve">UKSC Comrcl </w:t>
      </w:r>
    </w:p>
    <w:p w14:paraId="465DD02D" w14:textId="77777777" w:rsidR="006325A8" w:rsidRDefault="006325A8" w:rsidP="006325A8">
      <w:pPr>
        <w:pStyle w:val="paragraph"/>
        <w:spacing w:before="0" w:beforeAutospacing="0" w:after="0" w:afterAutospacing="0"/>
        <w:textAlignment w:val="baseline"/>
        <w:rPr>
          <w:rFonts w:ascii="Arial" w:hAnsi="Arial" w:cs="Arial"/>
        </w:rPr>
      </w:pPr>
      <w:r>
        <w:rPr>
          <w:rStyle w:val="eop"/>
          <w:rFonts w:ascii="Arial" w:hAnsi="Arial" w:cs="Arial"/>
        </w:rPr>
        <w:t> </w:t>
      </w:r>
    </w:p>
    <w:p w14:paraId="1808377A" w14:textId="77777777" w:rsidR="006325A8" w:rsidRDefault="006325A8" w:rsidP="006325A8">
      <w:pPr>
        <w:pStyle w:val="paragraph"/>
        <w:spacing w:before="0" w:beforeAutospacing="0" w:after="0" w:afterAutospacing="0"/>
        <w:textAlignment w:val="baseline"/>
        <w:rPr>
          <w:rFonts w:ascii="Arial" w:hAnsi="Arial" w:cs="Arial"/>
        </w:rPr>
      </w:pPr>
      <w:r>
        <w:rPr>
          <w:rStyle w:val="eop"/>
          <w:rFonts w:ascii="Arial" w:hAnsi="Arial" w:cs="Arial"/>
        </w:rPr>
        <w:t> </w:t>
      </w:r>
    </w:p>
    <w:p w14:paraId="0E44F0BB" w14:textId="77777777" w:rsidR="006325A8" w:rsidRDefault="006325A8" w:rsidP="006325A8">
      <w:pPr>
        <w:pStyle w:val="paragraph"/>
        <w:spacing w:before="0" w:beforeAutospacing="0" w:after="0" w:afterAutospacing="0"/>
        <w:ind w:right="7440"/>
        <w:jc w:val="both"/>
        <w:textAlignment w:val="baseline"/>
        <w:rPr>
          <w:rFonts w:ascii="Arial" w:hAnsi="Arial" w:cs="Arial"/>
        </w:rPr>
      </w:pPr>
      <w:r>
        <w:rPr>
          <w:rStyle w:val="normaltextrun"/>
          <w:rFonts w:ascii="Arial" w:hAnsi="Arial" w:cs="Arial"/>
        </w:rPr>
        <w:t>Copy via email to:</w:t>
      </w:r>
      <w:r>
        <w:rPr>
          <w:rStyle w:val="eop"/>
          <w:rFonts w:ascii="Arial" w:hAnsi="Arial" w:cs="Arial"/>
        </w:rPr>
        <w:t> </w:t>
      </w:r>
    </w:p>
    <w:p w14:paraId="05D3EC43" w14:textId="77777777" w:rsidR="006325A8" w:rsidRDefault="006325A8" w:rsidP="006325A8">
      <w:pPr>
        <w:pStyle w:val="paragraph"/>
        <w:spacing w:before="0" w:beforeAutospacing="0" w:after="0" w:afterAutospacing="0"/>
        <w:ind w:right="4470"/>
        <w:textAlignment w:val="baseline"/>
        <w:rPr>
          <w:rFonts w:ascii="Arial" w:hAnsi="Arial" w:cs="Arial"/>
        </w:rPr>
      </w:pPr>
      <w:hyperlink r:id="rId12" w:tgtFrame="_blank" w:history="1">
        <w:r>
          <w:rPr>
            <w:rStyle w:val="normaltextrun"/>
            <w:rFonts w:ascii="Arial" w:hAnsi="Arial" w:cs="Arial"/>
            <w:color w:val="0000FF"/>
          </w:rPr>
          <w:t>ISAC-Group (MULTIUSER)</w:t>
        </w:r>
      </w:hyperlink>
      <w:r>
        <w:rPr>
          <w:rStyle w:val="eop"/>
          <w:rFonts w:ascii="Arial" w:hAnsi="Arial" w:cs="Arial"/>
        </w:rPr>
        <w:t> </w:t>
      </w:r>
    </w:p>
    <w:p w14:paraId="2E1B6DE7" w14:textId="77777777" w:rsidR="006325A8" w:rsidRDefault="006325A8" w:rsidP="006325A8">
      <w:pPr>
        <w:pStyle w:val="paragraph"/>
        <w:spacing w:before="0" w:beforeAutospacing="0" w:after="0" w:afterAutospacing="0"/>
        <w:ind w:right="4470"/>
        <w:textAlignment w:val="baseline"/>
        <w:rPr>
          <w:rFonts w:ascii="Arial" w:hAnsi="Arial" w:cs="Arial"/>
        </w:rPr>
      </w:pPr>
      <w:hyperlink r:id="rId13" w:tgtFrame="_blank" w:history="1">
        <w:r>
          <w:rPr>
            <w:rStyle w:val="normaltextrun"/>
            <w:rFonts w:ascii="Arial" w:hAnsi="Arial" w:cs="Arial"/>
            <w:color w:val="0000FF"/>
          </w:rPr>
          <w:t>COO-DSR-IIPCSy (MULTIUSER)</w:t>
        </w:r>
      </w:hyperlink>
      <w:r>
        <w:rPr>
          <w:rStyle w:val="eop"/>
          <w:rFonts w:ascii="Arial" w:hAnsi="Arial" w:cs="Arial"/>
        </w:rPr>
        <w:t> </w:t>
      </w:r>
    </w:p>
    <w:p w14:paraId="6D540D28" w14:textId="77777777" w:rsidR="006325A8" w:rsidRDefault="006325A8" w:rsidP="006325A8">
      <w:pPr>
        <w:pStyle w:val="paragraph"/>
        <w:spacing w:before="0" w:beforeAutospacing="0" w:after="0" w:afterAutospacing="0"/>
        <w:ind w:right="-30"/>
        <w:textAlignment w:val="baseline"/>
        <w:rPr>
          <w:rFonts w:ascii="Arial" w:hAnsi="Arial" w:cs="Arial"/>
        </w:rPr>
      </w:pPr>
      <w:hyperlink r:id="rId14" w:tgtFrame="_blank" w:history="1">
        <w:r>
          <w:rPr>
            <w:rStyle w:val="normaltextrun"/>
            <w:rFonts w:ascii="Arial" w:hAnsi="Arial" w:cs="Arial"/>
            <w:color w:val="0000FF"/>
          </w:rPr>
          <w:t>UKStratComDD-CyDR-CySAAS-021</w:t>
        </w:r>
      </w:hyperlink>
      <w:r>
        <w:rPr>
          <w:rStyle w:val="eop"/>
          <w:rFonts w:ascii="Arial" w:hAnsi="Arial" w:cs="Arial"/>
        </w:rPr>
        <w:t> </w:t>
      </w:r>
    </w:p>
    <w:p w14:paraId="2C8D21A1" w14:textId="77777777" w:rsidR="004A645B" w:rsidRPr="004A645B" w:rsidRDefault="004A645B" w:rsidP="004A645B"/>
    <w:p w14:paraId="292332CF" w14:textId="77777777" w:rsidR="004A645B"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4660F961" w14:textId="77777777" w:rsidR="004A645B" w:rsidRPr="004A645B" w:rsidRDefault="004A645B" w:rsidP="004A645B">
      <w:pPr>
        <w:spacing w:after="0" w:line="240" w:lineRule="auto"/>
        <w:ind w:left="1215"/>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2D2821D2" w14:textId="768F9D34" w:rsidR="00985E37" w:rsidRPr="004A645B" w:rsidRDefault="004A645B" w:rsidP="004A645B">
      <w:pPr>
        <w:spacing w:after="0" w:line="240" w:lineRule="auto"/>
        <w:textAlignment w:val="baseline"/>
        <w:rPr>
          <w:rFonts w:ascii="Segoe UI" w:eastAsia="Times New Roman" w:hAnsi="Segoe UI" w:cs="Segoe UI"/>
          <w:kern w:val="0"/>
          <w:sz w:val="18"/>
          <w:szCs w:val="18"/>
        </w:rPr>
      </w:pPr>
      <w:r w:rsidRPr="004A645B">
        <w:rPr>
          <w:rFonts w:ascii="Arial" w:eastAsia="Times New Roman" w:hAnsi="Arial" w:cs="Arial"/>
          <w:kern w:val="0"/>
        </w:rPr>
        <w:t> </w:t>
      </w:r>
    </w:p>
    <w:p w14:paraId="5A3F237D"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3" w:name="_Toc501022446_11_3"/>
      <w:r>
        <w:rPr>
          <w:rFonts w:ascii="Arial" w:hAnsi="Arial" w:cs="Arial"/>
          <w:b/>
          <w:bCs/>
          <w:color w:val="000000"/>
          <w:kern w:val="0"/>
        </w:rPr>
        <w:t>SC1B - Schedule 3 - Contract Data Sheet</w:t>
      </w:r>
      <w:bookmarkEnd w:id="43"/>
    </w:p>
    <w:tbl>
      <w:tblPr>
        <w:tblW w:w="9960" w:type="dxa"/>
        <w:tblInd w:w="130" w:type="dxa"/>
        <w:tblLayout w:type="fixed"/>
        <w:tblCellMar>
          <w:left w:w="0" w:type="dxa"/>
          <w:right w:w="0" w:type="dxa"/>
        </w:tblCellMar>
        <w:tblLook w:val="0000" w:firstRow="0" w:lastRow="0" w:firstColumn="0" w:lastColumn="0" w:noHBand="0" w:noVBand="0"/>
      </w:tblPr>
      <w:tblGrid>
        <w:gridCol w:w="2979"/>
        <w:gridCol w:w="6981"/>
      </w:tblGrid>
      <w:tr w:rsidR="00A2668E" w14:paraId="75487C9D"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43416B32"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3FBA2F83"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Contract Period</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64BD7FF7"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54E31C97" w14:textId="0CCF906D"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Effective date of Contract</w:t>
            </w:r>
            <w:r w:rsidR="00217608">
              <w:rPr>
                <w:rFonts w:ascii="Arial" w:hAnsi="Arial" w:cs="Arial"/>
                <w:color w:val="000000"/>
                <w:kern w:val="0"/>
              </w:rPr>
              <w:t xml:space="preserve">: </w:t>
            </w:r>
            <w:r w:rsidR="00217608" w:rsidRPr="001B36BE">
              <w:rPr>
                <w:rFonts w:ascii="Arial" w:hAnsi="Arial" w:cs="Arial"/>
                <w:color w:val="000000"/>
                <w:kern w:val="0"/>
                <w:highlight w:val="yellow"/>
              </w:rPr>
              <w:t>ESTIMATED 1</w:t>
            </w:r>
            <w:r w:rsidR="001B36BE" w:rsidRPr="001B36BE">
              <w:rPr>
                <w:rFonts w:ascii="Arial" w:hAnsi="Arial" w:cs="Arial"/>
                <w:color w:val="000000"/>
                <w:kern w:val="0"/>
                <w:highlight w:val="yellow"/>
              </w:rPr>
              <w:t>6 Dec 24</w:t>
            </w:r>
          </w:p>
          <w:p w14:paraId="27CCC258" w14:textId="746DBC34"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The Contract expiry date shall </w:t>
            </w:r>
            <w:proofErr w:type="gramStart"/>
            <w:r>
              <w:rPr>
                <w:rFonts w:ascii="Arial" w:hAnsi="Arial" w:cs="Arial"/>
                <w:color w:val="000000"/>
                <w:kern w:val="0"/>
              </w:rPr>
              <w:t>be:</w:t>
            </w:r>
            <w:proofErr w:type="gramEnd"/>
            <w:r>
              <w:rPr>
                <w:rFonts w:ascii="Arial" w:hAnsi="Arial" w:cs="Arial"/>
                <w:color w:val="000000"/>
                <w:kern w:val="0"/>
              </w:rPr>
              <w:t xml:space="preserve"> </w:t>
            </w:r>
            <w:r w:rsidR="001B36BE" w:rsidRPr="001B36BE">
              <w:rPr>
                <w:rFonts w:ascii="Arial" w:hAnsi="Arial" w:cs="Arial"/>
                <w:color w:val="000000"/>
                <w:kern w:val="0"/>
                <w:highlight w:val="yellow"/>
              </w:rPr>
              <w:t>15 Dec 25 (+ Option)</w:t>
            </w:r>
            <w:r w:rsidR="001B36BE">
              <w:rPr>
                <w:rFonts w:ascii="Arial" w:hAnsi="Arial" w:cs="Arial"/>
                <w:color w:val="000000"/>
                <w:kern w:val="0"/>
              </w:rPr>
              <w:t xml:space="preserve"> </w:t>
            </w:r>
          </w:p>
        </w:tc>
      </w:tr>
      <w:tr w:rsidR="00A2668E" w14:paraId="662DBF99"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78E17A49"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D1D280B"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6 - Notices</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629632F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Notices served under the Contract can be transmitted by electronic </w:t>
            </w:r>
            <w:proofErr w:type="gramStart"/>
            <w:r>
              <w:rPr>
                <w:rFonts w:ascii="Arial" w:hAnsi="Arial" w:cs="Arial"/>
                <w:color w:val="000000"/>
                <w:kern w:val="0"/>
              </w:rPr>
              <w:t>mail</w:t>
            </w:r>
            <w:proofErr w:type="gramEnd"/>
          </w:p>
          <w:p w14:paraId="372F2400"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Yes</w:t>
            </w:r>
          </w:p>
          <w:p w14:paraId="2684D2CB"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Notices served under the Contract shall be sent to the following address:</w:t>
            </w:r>
          </w:p>
          <w:p w14:paraId="50977177"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Authority: PJHQ, Northwood</w:t>
            </w:r>
          </w:p>
          <w:p w14:paraId="5CE8B327"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Contractor: </w:t>
            </w:r>
            <w:r w:rsidRPr="00EB38B8">
              <w:rPr>
                <w:rFonts w:ascii="Arial" w:hAnsi="Arial" w:cs="Arial"/>
                <w:color w:val="000000"/>
                <w:kern w:val="0"/>
                <w:highlight w:val="yellow"/>
              </w:rPr>
              <w:t>TBC</w:t>
            </w:r>
          </w:p>
        </w:tc>
      </w:tr>
      <w:tr w:rsidR="00A2668E" w14:paraId="43C6A18C"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041C4806"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4C03AFD2"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8 – Supply of Contractor Deliverables and Quality Assurance</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447CFA7C"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09A22FCE" w14:textId="1EBEAF10"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Is a Deliverable Quality Plan required for this Contract? </w:t>
            </w:r>
          </w:p>
          <w:p w14:paraId="2E10B3A0"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467297F4" w14:textId="533B4269" w:rsidR="00A2668E" w:rsidRPr="001B36BE" w:rsidRDefault="00A2668E" w:rsidP="001B36B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No </w:t>
            </w:r>
          </w:p>
          <w:p w14:paraId="64A6ECD4"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72D8639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Other Quality Requirements:</w:t>
            </w:r>
          </w:p>
          <w:p w14:paraId="7272A619"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335AF71B" w14:textId="5447C98A" w:rsidR="00A2668E" w:rsidRDefault="001B36B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As per statement of requirement </w:t>
            </w:r>
          </w:p>
        </w:tc>
      </w:tr>
      <w:tr w:rsidR="00A2668E" w14:paraId="36C5AC65"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3630506D"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68A33E5"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 xml:space="preserve">Clause 9 – Supply of Data for Hazardous Substance, </w:t>
            </w:r>
            <w:r>
              <w:rPr>
                <w:rFonts w:ascii="Arial" w:hAnsi="Arial" w:cs="Arial"/>
                <w:b/>
                <w:bCs/>
                <w:color w:val="000000"/>
                <w:kern w:val="0"/>
              </w:rPr>
              <w:lastRenderedPageBreak/>
              <w:t>Articles and Materials in Contractor Materials</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2EF5D147"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276A58A7"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A completed DEFFORM 68 (Hazardous and Non-Hazardous Substances, Mixtures or Articles Statement), and if applicable, UK </w:t>
            </w:r>
            <w:r>
              <w:rPr>
                <w:rFonts w:ascii="Arial" w:hAnsi="Arial" w:cs="Arial"/>
                <w:color w:val="000000"/>
                <w:kern w:val="0"/>
              </w:rPr>
              <w:lastRenderedPageBreak/>
              <w:t>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35D7B990"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Authority’s Representative (Commercial)</w:t>
            </w:r>
          </w:p>
          <w:p w14:paraId="2FF69A50"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by the following date:</w:t>
            </w:r>
          </w:p>
          <w:p w14:paraId="228AB01A"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So that the safety information can reach users without delay, the Authority shall send a copy preferably as an email with attachment(s) in Adobe PDF or MS WORD format. </w:t>
            </w:r>
          </w:p>
          <w:p w14:paraId="3D92A266"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3D6CEB70"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(1) Hard copies to be sent to:</w:t>
            </w:r>
          </w:p>
          <w:p w14:paraId="1690ED00"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50E0CD26"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Hazardous Stores Information System (HSIS)</w:t>
            </w:r>
          </w:p>
          <w:p w14:paraId="5B2B14D4"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Spruce 2C, #1260</w:t>
            </w:r>
          </w:p>
          <w:p w14:paraId="1ECAE3A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MOD Abbey Wood (South)</w:t>
            </w:r>
          </w:p>
          <w:p w14:paraId="688D5BC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Bristol, BS34 8JH</w:t>
            </w:r>
          </w:p>
          <w:p w14:paraId="1207E6A0"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5427341B"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(2) Emails to be sent to:</w:t>
            </w:r>
          </w:p>
          <w:p w14:paraId="7F06E18C"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p w14:paraId="4607ADB9"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DESEngSfty-QSEPSEP-HSISMulti@mod.gov.uk</w:t>
            </w:r>
          </w:p>
          <w:p w14:paraId="2FA06168"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SDS which are classified above OFFICIAL including Explosive Hazard Data Sheets (EHDS) for Ordnance, Munitions or Explosives (OME) are not to be sent to HSIS and must be held by the respective Authority Delivery Team.:  </w:t>
            </w:r>
          </w:p>
        </w:tc>
      </w:tr>
      <w:tr w:rsidR="00A2668E" w14:paraId="1C773A5A"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587381D2"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62483B0A"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b/>
                <w:bCs/>
                <w:color w:val="000000"/>
                <w:kern w:val="0"/>
              </w:rPr>
              <w:t>Clause 10 – Delivery/Collection</w:t>
            </w:r>
          </w:p>
          <w:p w14:paraId="080DE21A"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17A7AF67"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1700BF7D"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Contract Deliverables are to be:</w:t>
            </w:r>
          </w:p>
          <w:p w14:paraId="12BED350" w14:textId="641EC32D"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Delivered by the </w:t>
            </w:r>
            <w:proofErr w:type="gramStart"/>
            <w:r>
              <w:rPr>
                <w:rFonts w:ascii="Arial" w:hAnsi="Arial" w:cs="Arial"/>
                <w:color w:val="000000"/>
                <w:kern w:val="0"/>
              </w:rPr>
              <w:t xml:space="preserve">Contractor </w:t>
            </w:r>
            <w:r w:rsidR="001B36BE">
              <w:rPr>
                <w:rFonts w:ascii="Arial" w:hAnsi="Arial" w:cs="Arial"/>
                <w:color w:val="000000"/>
                <w:kern w:val="0"/>
              </w:rPr>
              <w:t>:</w:t>
            </w:r>
            <w:proofErr w:type="gramEnd"/>
            <w:r>
              <w:rPr>
                <w:rFonts w:ascii="Arial" w:hAnsi="Arial" w:cs="Arial"/>
                <w:color w:val="000000"/>
                <w:kern w:val="0"/>
              </w:rPr>
              <w:t xml:space="preserve"> Yes</w:t>
            </w:r>
          </w:p>
          <w:p w14:paraId="3DBD60A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Special Instructions:</w:t>
            </w:r>
          </w:p>
          <w:p w14:paraId="2532CB07"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sidRPr="00EB38B8">
              <w:rPr>
                <w:rFonts w:ascii="Arial" w:hAnsi="Arial" w:cs="Arial"/>
                <w:color w:val="000000"/>
                <w:kern w:val="0"/>
                <w:highlight w:val="yellow"/>
              </w:rPr>
              <w:t>TBC</w:t>
            </w:r>
          </w:p>
          <w:p w14:paraId="28A3A0E3"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Collected by the </w:t>
            </w:r>
            <w:proofErr w:type="gramStart"/>
            <w:r>
              <w:rPr>
                <w:rFonts w:ascii="Arial" w:hAnsi="Arial" w:cs="Arial"/>
                <w:color w:val="000000"/>
                <w:kern w:val="0"/>
              </w:rPr>
              <w:t>Authority  No</w:t>
            </w:r>
            <w:proofErr w:type="gramEnd"/>
          </w:p>
          <w:p w14:paraId="285FFA09"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Special Instructions (including consignor address if different from </w:t>
            </w:r>
            <w:r>
              <w:rPr>
                <w:rFonts w:ascii="Arial" w:hAnsi="Arial" w:cs="Arial"/>
                <w:color w:val="000000"/>
                <w:kern w:val="0"/>
              </w:rPr>
              <w:lastRenderedPageBreak/>
              <w:t>Contractor’s registered address):</w:t>
            </w:r>
          </w:p>
          <w:p w14:paraId="0507EF62"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N/A</w:t>
            </w:r>
          </w:p>
        </w:tc>
      </w:tr>
      <w:tr w:rsidR="00A2668E" w14:paraId="713199DD"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25064791"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CF45A57"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12 – Packaging and Labelling of Contractor Deliverables</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453AC58C"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AB97521"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Additional packaging requirements:</w:t>
            </w:r>
          </w:p>
          <w:p w14:paraId="37CF7B0F"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N/A</w:t>
            </w:r>
          </w:p>
          <w:p w14:paraId="2DB0C2E5"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056AF414"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16E8A8DA"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6A26685"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Meetings</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4F43E66A"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7AEB5223"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30BAFC8E"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Type: </w:t>
            </w:r>
            <w:r w:rsidRPr="00EB38B8">
              <w:rPr>
                <w:rFonts w:ascii="Arial" w:hAnsi="Arial" w:cs="Arial"/>
                <w:color w:val="000000"/>
                <w:kern w:val="0"/>
                <w:highlight w:val="yellow"/>
              </w:rPr>
              <w:t>TBC</w:t>
            </w:r>
          </w:p>
          <w:p w14:paraId="1077A689"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Frequency: Quarterly</w:t>
            </w:r>
          </w:p>
          <w:p w14:paraId="593C8C2B"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Location: </w:t>
            </w:r>
            <w:r w:rsidRPr="00EB38B8">
              <w:rPr>
                <w:rFonts w:ascii="Arial" w:hAnsi="Arial" w:cs="Arial"/>
                <w:color w:val="000000"/>
                <w:kern w:val="0"/>
                <w:highlight w:val="yellow"/>
              </w:rPr>
              <w:t>TBC</w:t>
            </w:r>
          </w:p>
          <w:p w14:paraId="02DA2285" w14:textId="77777777" w:rsidR="00A2668E" w:rsidRDefault="00A2668E">
            <w:pPr>
              <w:widowControl w:val="0"/>
              <w:autoSpaceDE w:val="0"/>
              <w:autoSpaceDN w:val="0"/>
              <w:adjustRightInd w:val="0"/>
              <w:spacing w:after="0" w:line="240" w:lineRule="auto"/>
              <w:ind w:left="118" w:right="10"/>
              <w:rPr>
                <w:rFonts w:ascii="Arial" w:hAnsi="Arial" w:cs="Arial"/>
                <w:kern w:val="0"/>
                <w:sz w:val="24"/>
                <w:szCs w:val="24"/>
              </w:rPr>
            </w:pPr>
          </w:p>
        </w:tc>
      </w:tr>
      <w:tr w:rsidR="00A2668E" w14:paraId="5FBCEBB4" w14:textId="77777777" w:rsidTr="001B36BE">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732259BD"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07D99A85"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Reports</w:t>
            </w:r>
          </w:p>
        </w:tc>
        <w:tc>
          <w:tcPr>
            <w:tcW w:w="6981" w:type="dxa"/>
            <w:tcBorders>
              <w:top w:val="single" w:sz="8" w:space="0" w:color="000000"/>
              <w:left w:val="single" w:sz="8" w:space="0" w:color="000000"/>
              <w:bottom w:val="single" w:sz="8" w:space="0" w:color="000000"/>
              <w:right w:val="single" w:sz="8" w:space="0" w:color="000000"/>
            </w:tcBorders>
            <w:shd w:val="clear" w:color="auto" w:fill="FFFFFF"/>
          </w:tcPr>
          <w:p w14:paraId="4209960A" w14:textId="77777777" w:rsidR="00A2668E" w:rsidRDefault="00A2668E">
            <w:pPr>
              <w:widowControl w:val="0"/>
              <w:autoSpaceDE w:val="0"/>
              <w:autoSpaceDN w:val="0"/>
              <w:adjustRightInd w:val="0"/>
              <w:spacing w:after="0" w:line="240" w:lineRule="auto"/>
              <w:ind w:left="118" w:right="10"/>
              <w:rPr>
                <w:rFonts w:ascii="Arial" w:hAnsi="Arial" w:cs="Arial"/>
                <w:color w:val="000000"/>
                <w:kern w:val="0"/>
              </w:rPr>
            </w:pPr>
          </w:p>
          <w:p w14:paraId="04CDE08B"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692BDEFA"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Type: </w:t>
            </w:r>
            <w:r w:rsidRPr="00EB38B8">
              <w:rPr>
                <w:rFonts w:ascii="Arial" w:hAnsi="Arial" w:cs="Arial"/>
                <w:color w:val="000000"/>
                <w:kern w:val="0"/>
                <w:highlight w:val="yellow"/>
              </w:rPr>
              <w:t>TBC</w:t>
            </w:r>
          </w:p>
          <w:p w14:paraId="53161CA6"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Frequency: Quarterly</w:t>
            </w:r>
          </w:p>
          <w:p w14:paraId="1255E180" w14:textId="77777777" w:rsidR="00A2668E" w:rsidRDefault="00A2668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Method of Delivery: Electronic</w:t>
            </w:r>
          </w:p>
          <w:p w14:paraId="03B8B323" w14:textId="77777777" w:rsidR="00A2668E" w:rsidRDefault="00A2668E">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Delivery Address: Commercial Officer  </w:t>
            </w:r>
          </w:p>
        </w:tc>
      </w:tr>
    </w:tbl>
    <w:p w14:paraId="7F69E826" w14:textId="71426D5C" w:rsidR="00A2668E" w:rsidRDefault="00A2668E" w:rsidP="009E2C80">
      <w:pPr>
        <w:widowControl w:val="0"/>
        <w:autoSpaceDE w:val="0"/>
        <w:autoSpaceDN w:val="0"/>
        <w:adjustRightInd w:val="0"/>
        <w:spacing w:after="0" w:line="240" w:lineRule="auto"/>
        <w:rPr>
          <w:rFonts w:ascii="Arial" w:hAnsi="Arial" w:cs="Arial"/>
          <w:color w:val="000000"/>
          <w:kern w:val="0"/>
        </w:rPr>
      </w:pPr>
    </w:p>
    <w:p w14:paraId="1CFC021A"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0AE96282"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674DE82" w14:textId="77777777" w:rsidR="00A2668E" w:rsidRDefault="00A2668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4" w:name="_Toc501022446_11_4"/>
      <w:r>
        <w:rPr>
          <w:rFonts w:ascii="Arial" w:hAnsi="Arial" w:cs="Arial"/>
          <w:b/>
          <w:bCs/>
          <w:color w:val="000000"/>
          <w:kern w:val="0"/>
        </w:rPr>
        <w:t>Schedule 4 - Contractor's Sensitive Information Form (i.a.w. Clause 5)</w:t>
      </w:r>
      <w:bookmarkEnd w:id="44"/>
    </w:p>
    <w:p w14:paraId="3C88ED6E" w14:textId="77777777" w:rsidR="00A2668E" w:rsidRDefault="00A2668E">
      <w:pPr>
        <w:widowControl w:val="0"/>
        <w:autoSpaceDE w:val="0"/>
        <w:autoSpaceDN w:val="0"/>
        <w:adjustRightInd w:val="0"/>
        <w:spacing w:after="260" w:line="240" w:lineRule="auto"/>
        <w:ind w:left="120"/>
        <w:rPr>
          <w:rFonts w:ascii="Arial" w:hAnsi="Arial" w:cs="Arial"/>
          <w:kern w:val="0"/>
          <w:sz w:val="24"/>
          <w:szCs w:val="24"/>
        </w:rPr>
      </w:pPr>
      <w:r>
        <w:rPr>
          <w:rFonts w:ascii="Arial" w:hAnsi="Arial" w:cs="Arial"/>
          <w:color w:val="000000"/>
          <w:kern w:val="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2668E" w14:paraId="6BC166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096462"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45" w:name="#Text310"/>
            <w:bookmarkEnd w:id="45"/>
          </w:p>
          <w:p w14:paraId="3F5CF21F" w14:textId="15F06E59"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proofErr w:type="gramStart"/>
            <w:r>
              <w:rPr>
                <w:rFonts w:ascii="Arial" w:hAnsi="Arial" w:cs="Arial"/>
                <w:color w:val="000000"/>
                <w:kern w:val="0"/>
              </w:rPr>
              <w:t>Contract  No</w:t>
            </w:r>
            <w:proofErr w:type="gramEnd"/>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sidR="009E2C80" w:rsidRPr="009E2C80">
              <w:rPr>
                <w:rFonts w:ascii="Arial" w:hAnsi="Arial" w:cs="Arial"/>
                <w:b/>
                <w:bCs/>
                <w:color w:val="000000"/>
                <w:kern w:val="0"/>
              </w:rPr>
              <w:t xml:space="preserve">712810451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A2668E" w14:paraId="5E329FE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76E14A"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6CADB8CF"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46" w:name="#Text311"/>
            <w:bookmarkEnd w:id="46"/>
          </w:p>
          <w:p w14:paraId="5F97D0D0"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A2668E" w14:paraId="0A12807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2CCFFC"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6D33CE6F"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47" w:name="#Text312"/>
            <w:bookmarkEnd w:id="47"/>
          </w:p>
          <w:p w14:paraId="77837AFF"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lastRenderedPageBreak/>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A2668E" w14:paraId="19D2B51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D68057"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lastRenderedPageBreak/>
              <w:t>Explanation of Sensitivity:</w:t>
            </w:r>
          </w:p>
          <w:p w14:paraId="7A0644CC"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48" w:name="#Text313"/>
            <w:bookmarkEnd w:id="48"/>
          </w:p>
          <w:p w14:paraId="5D8A32FB"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A2668E" w14:paraId="1834A5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7A9231"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50474348"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49" w:name="#Text314"/>
            <w:bookmarkEnd w:id="49"/>
          </w:p>
          <w:p w14:paraId="58ED070F"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A2668E" w14:paraId="0551444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BD7A7D"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0" w:name="#Text315"/>
            <w:bookmarkEnd w:id="50"/>
          </w:p>
          <w:p w14:paraId="1E10CB3A"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A2668E" w14:paraId="0EFF7BB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B5AB05"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696E9403"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1" w:name="#Text316"/>
            <w:bookmarkEnd w:id="51"/>
          </w:p>
          <w:p w14:paraId="523135F1"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4EF4C3F"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2" w:name="#Text317"/>
            <w:bookmarkEnd w:id="52"/>
          </w:p>
          <w:p w14:paraId="2B4CE3BB"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FC9446A"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3" w:name="#Text318"/>
            <w:bookmarkEnd w:id="53"/>
          </w:p>
          <w:p w14:paraId="27527B4A"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2508520"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4" w:name="#Text319"/>
            <w:bookmarkEnd w:id="54"/>
          </w:p>
          <w:p w14:paraId="060FDBCB" w14:textId="77777777" w:rsidR="00A2668E" w:rsidRDefault="00A2668E">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96FB2F2" w14:textId="77777777" w:rsidR="00A2668E" w:rsidRDefault="00A2668E">
            <w:pPr>
              <w:widowControl w:val="0"/>
              <w:autoSpaceDE w:val="0"/>
              <w:autoSpaceDN w:val="0"/>
              <w:adjustRightInd w:val="0"/>
              <w:spacing w:after="0" w:line="240" w:lineRule="auto"/>
              <w:ind w:left="152" w:right="10"/>
              <w:rPr>
                <w:rFonts w:ascii="Arial" w:hAnsi="Arial" w:cs="Arial"/>
                <w:color w:val="000000"/>
                <w:kern w:val="0"/>
              </w:rPr>
            </w:pPr>
            <w:bookmarkStart w:id="55" w:name="#Text320"/>
            <w:bookmarkEnd w:id="55"/>
          </w:p>
          <w:p w14:paraId="3D30AA3B" w14:textId="77777777" w:rsidR="00A2668E" w:rsidRDefault="00A2668E">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14:paraId="7A3AE77C" w14:textId="77777777" w:rsidR="00A2668E" w:rsidRDefault="00A2668E">
      <w:pPr>
        <w:widowControl w:val="0"/>
        <w:autoSpaceDE w:val="0"/>
        <w:autoSpaceDN w:val="0"/>
        <w:adjustRightInd w:val="0"/>
        <w:spacing w:after="260" w:line="240" w:lineRule="auto"/>
        <w:ind w:left="120"/>
        <w:rPr>
          <w:rFonts w:ascii="Arial" w:hAnsi="Arial" w:cs="Arial"/>
          <w:kern w:val="0"/>
          <w:sz w:val="24"/>
          <w:szCs w:val="24"/>
        </w:rPr>
      </w:pPr>
    </w:p>
    <w:p w14:paraId="40CF7A7B"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p w14:paraId="4E3112FA" w14:textId="21584227" w:rsidR="00A2668E" w:rsidRPr="009E2C80" w:rsidRDefault="00A2668E" w:rsidP="009E2C80">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4BB1E8D2"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56" w:name="_Toc501022445_12"/>
      <w:r>
        <w:rPr>
          <w:rFonts w:ascii="Arial" w:hAnsi="Arial" w:cs="Arial"/>
          <w:b/>
          <w:bCs/>
          <w:color w:val="000000"/>
          <w:kern w:val="0"/>
          <w:sz w:val="28"/>
          <w:szCs w:val="28"/>
        </w:rPr>
        <w:lastRenderedPageBreak/>
        <w:t>Schedule 5 - Notification of IPR restrictions (IAW Clause 7)</w:t>
      </w:r>
      <w:bookmarkEnd w:id="56"/>
    </w:p>
    <w:p w14:paraId="033D9EA1" w14:textId="77777777"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EB5A354" w14:textId="5DA27CFA" w:rsidR="00A2668E" w:rsidRDefault="00A2668E" w:rsidP="009E2C80">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57" w:name="_Toc501022446_12_1"/>
      <w:r>
        <w:rPr>
          <w:rFonts w:ascii="Arial" w:hAnsi="Arial" w:cs="Arial"/>
          <w:b/>
          <w:bCs/>
          <w:color w:val="000000"/>
          <w:kern w:val="0"/>
        </w:rPr>
        <w:t xml:space="preserve">DEFFORM 711 </w:t>
      </w:r>
      <w:bookmarkEnd w:id="57"/>
    </w:p>
    <w:p w14:paraId="7C782016" w14:textId="0424A2CE" w:rsidR="00A2668E" w:rsidRDefault="009E2C80" w:rsidP="009E2C80">
      <w:pPr>
        <w:keepNext/>
        <w:keepLines/>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b/>
          <w:bCs/>
          <w:color w:val="000000"/>
          <w:kern w:val="0"/>
        </w:rPr>
        <w:t xml:space="preserve">Not applicable </w:t>
      </w:r>
    </w:p>
    <w:p w14:paraId="2773EAFF" w14:textId="77777777" w:rsidR="00A2668E" w:rsidRDefault="00A2668E">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250B0DFB" w14:textId="77777777" w:rsidR="00A2668E" w:rsidRDefault="00A2668E">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58" w:name="_Toc501022445_13"/>
      <w:r>
        <w:rPr>
          <w:rFonts w:ascii="Arial" w:hAnsi="Arial" w:cs="Arial"/>
          <w:b/>
          <w:bCs/>
          <w:color w:val="000000"/>
          <w:kern w:val="0"/>
          <w:sz w:val="28"/>
          <w:szCs w:val="28"/>
        </w:rPr>
        <w:t>DEFFORM 111</w:t>
      </w:r>
      <w:bookmarkEnd w:id="58"/>
    </w:p>
    <w:p w14:paraId="1695CDE1" w14:textId="77777777" w:rsidR="000909EE" w:rsidRDefault="00A2668E" w:rsidP="000909EE">
      <w:pPr>
        <w:keepNext/>
        <w:keepLines/>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bookmarkStart w:id="59" w:name="page_total_master0"/>
      <w:bookmarkStart w:id="60" w:name="page_total"/>
      <w:bookmarkEnd w:id="59"/>
      <w:bookmarkEnd w:id="60"/>
      <w:r w:rsidR="000909EE">
        <w:rPr>
          <w:rFonts w:ascii="Arial" w:hAnsi="Arial" w:cs="Arial"/>
          <w:b/>
          <w:bCs/>
          <w:color w:val="000000"/>
          <w:kern w:val="0"/>
        </w:rPr>
        <w:t>DEFFORM 111</w:t>
      </w:r>
    </w:p>
    <w:p w14:paraId="0C07E63E"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2618802A" w14:textId="77777777" w:rsidR="000909EE" w:rsidRDefault="000909EE" w:rsidP="000909EE">
      <w:pPr>
        <w:widowControl w:val="0"/>
        <w:autoSpaceDE w:val="0"/>
        <w:autoSpaceDN w:val="0"/>
        <w:adjustRightInd w:val="0"/>
        <w:spacing w:after="60" w:line="240" w:lineRule="auto"/>
        <w:ind w:left="840"/>
        <w:rPr>
          <w:rFonts w:ascii="Arial" w:hAnsi="Arial" w:cs="Arial"/>
          <w:kern w:val="0"/>
          <w:sz w:val="24"/>
          <w:szCs w:val="24"/>
        </w:rPr>
      </w:pPr>
    </w:p>
    <w:p w14:paraId="14F9821C"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43011E26" w14:textId="78956E55"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EB38B8">
        <w:rPr>
          <w:rFonts w:ascii="Arial" w:hAnsi="Arial" w:cs="Arial"/>
          <w:color w:val="000000"/>
          <w:kern w:val="0"/>
        </w:rPr>
        <w:t>Magdalena King</w:t>
      </w:r>
    </w:p>
    <w:p w14:paraId="1CEE7791" w14:textId="48FF9C4C"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EB38B8" w:rsidRPr="00EB38B8">
        <w:rPr>
          <w:rFonts w:ascii="Arial" w:hAnsi="Arial" w:cs="Arial"/>
          <w:color w:val="000000"/>
          <w:kern w:val="0"/>
          <w:highlight w:val="yellow"/>
        </w:rPr>
        <w:t>TBC</w:t>
      </w:r>
    </w:p>
    <w:p w14:paraId="036DAE67" w14:textId="315B20AB"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EB38B8" w:rsidRPr="00EB38B8">
        <w:rPr>
          <w:highlight w:val="yellow"/>
        </w:rPr>
        <w:t>TBC</w:t>
      </w:r>
    </w:p>
    <w:p w14:paraId="21C845CA"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p>
    <w:p w14:paraId="1B2A1BD8"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397AEF8E" w14:textId="1F221C91"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EB38B8" w:rsidRPr="00EB38B8">
        <w:rPr>
          <w:rFonts w:ascii="Arial" w:hAnsi="Arial" w:cs="Arial"/>
          <w:color w:val="000000"/>
          <w:kern w:val="0"/>
          <w:highlight w:val="yellow"/>
        </w:rPr>
        <w:t>TBC</w:t>
      </w:r>
    </w:p>
    <w:p w14:paraId="3C44FC5E" w14:textId="6DE44B79"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EB38B8" w:rsidRPr="00EB38B8">
        <w:rPr>
          <w:rFonts w:ascii="Arial" w:hAnsi="Arial" w:cs="Arial"/>
          <w:color w:val="000000"/>
          <w:kern w:val="0"/>
          <w:highlight w:val="yellow"/>
        </w:rPr>
        <w:t>TBC</w:t>
      </w:r>
    </w:p>
    <w:p w14:paraId="3D927D90" w14:textId="3D6A487B"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proofErr w:type="gramStart"/>
      <w:r w:rsidR="00EB38B8" w:rsidRPr="00EB38B8">
        <w:rPr>
          <w:rFonts w:ascii="Arial" w:hAnsi="Arial" w:cs="Arial"/>
          <w:color w:val="000000"/>
          <w:kern w:val="0"/>
          <w:highlight w:val="yellow"/>
        </w:rPr>
        <w:t>TBC</w:t>
      </w:r>
      <w:r w:rsidR="00EB38B8">
        <w:rPr>
          <w:rFonts w:ascii="Arial" w:hAnsi="Arial" w:cs="Arial"/>
          <w:color w:val="000000"/>
          <w:kern w:val="0"/>
        </w:rPr>
        <w:t xml:space="preserve"> </w:t>
      </w:r>
      <w:r>
        <w:rPr>
          <w:rFonts w:ascii="Arial" w:hAnsi="Arial" w:cs="Arial"/>
          <w:color w:val="000000"/>
          <w:kern w:val="0"/>
        </w:rPr>
        <w:t xml:space="preserve"> </w:t>
      </w:r>
      <w:r>
        <w:rPr>
          <w:rFonts w:ascii="Wingdings" w:hAnsi="Wingdings" w:cs="Wingdings"/>
          <w:color w:val="000000"/>
          <w:kern w:val="0"/>
          <w:sz w:val="20"/>
          <w:szCs w:val="20"/>
        </w:rPr>
        <w:t>(</w:t>
      </w:r>
      <w:proofErr w:type="gramEnd"/>
      <w:r>
        <w:rPr>
          <w:rFonts w:ascii="Wingdings" w:hAnsi="Wingdings" w:cs="Wingdings"/>
          <w:color w:val="000000"/>
          <w:kern w:val="0"/>
          <w:sz w:val="20"/>
          <w:szCs w:val="20"/>
        </w:rPr>
        <w:t>(</w:t>
      </w:r>
      <w:r>
        <w:rPr>
          <w:rFonts w:ascii="Arial" w:hAnsi="Arial" w:cs="Arial"/>
          <w:color w:val="000000"/>
          <w:kern w:val="0"/>
        </w:rPr>
        <w:t xml:space="preserve">      n/a</w:t>
      </w:r>
    </w:p>
    <w:p w14:paraId="37E7C7DE" w14:textId="77777777" w:rsidR="000909EE" w:rsidRDefault="000909EE" w:rsidP="000909EE">
      <w:pPr>
        <w:widowControl w:val="0"/>
        <w:autoSpaceDE w:val="0"/>
        <w:autoSpaceDN w:val="0"/>
        <w:adjustRightInd w:val="0"/>
        <w:spacing w:after="60" w:line="240" w:lineRule="auto"/>
        <w:rPr>
          <w:rFonts w:ascii="Arial" w:hAnsi="Arial" w:cs="Arial"/>
          <w:kern w:val="0"/>
          <w:sz w:val="24"/>
          <w:szCs w:val="24"/>
        </w:rPr>
      </w:pPr>
    </w:p>
    <w:p w14:paraId="51EB5F39"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The Invoice Paying Authority</w:t>
      </w:r>
    </w:p>
    <w:p w14:paraId="4DB0E3CD"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161FFE00"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600743"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53037732"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p>
    <w:p w14:paraId="47009B8B"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Forms and Documentation are available through *:</w:t>
      </w:r>
    </w:p>
    <w:p w14:paraId="7D5C104A"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w:t>
      </w:r>
      <w:proofErr w:type="gramStart"/>
      <w:r>
        <w:rPr>
          <w:rFonts w:ascii="Arial" w:hAnsi="Arial" w:cs="Arial"/>
          <w:color w:val="000000"/>
          <w:kern w:val="0"/>
        </w:rPr>
        <w:t>LP  (</w:t>
      </w:r>
      <w:proofErr w:type="gramEnd"/>
      <w:r>
        <w:rPr>
          <w:rFonts w:ascii="Arial" w:hAnsi="Arial" w:cs="Arial"/>
          <w:color w:val="000000"/>
          <w:kern w:val="0"/>
        </w:rPr>
        <w:t>Tel. 01869 256197  Fax: 01869 256824)</w:t>
      </w:r>
    </w:p>
    <w:p w14:paraId="4FE9DD32"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5" w:history="1">
        <w:r>
          <w:rPr>
            <w:rFonts w:ascii="Arial" w:hAnsi="Arial" w:cs="Arial"/>
            <w:color w:val="0000FF"/>
            <w:kern w:val="0"/>
            <w:u w:val="single"/>
          </w:rPr>
          <w:t>Leidos-FormsPublications@teamleidos.mod.uk</w:t>
        </w:r>
      </w:hyperlink>
    </w:p>
    <w:p w14:paraId="59D799CF"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p>
    <w:p w14:paraId="3F348173"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5C56FE27"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10611528"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77756416" w14:textId="77777777" w:rsidR="000909EE" w:rsidRDefault="000909EE" w:rsidP="000909EE">
      <w:pPr>
        <w:widowControl w:val="0"/>
        <w:autoSpaceDE w:val="0"/>
        <w:autoSpaceDN w:val="0"/>
        <w:adjustRightInd w:val="0"/>
        <w:spacing w:after="60" w:line="240" w:lineRule="auto"/>
        <w:ind w:left="120"/>
        <w:rPr>
          <w:rFonts w:ascii="Arial" w:hAnsi="Arial" w:cs="Arial"/>
          <w:color w:val="000000"/>
          <w:kern w:val="0"/>
        </w:rPr>
      </w:pPr>
    </w:p>
    <w:p w14:paraId="6D8DA7E9" w14:textId="77777777" w:rsidR="000909EE" w:rsidRDefault="000909EE" w:rsidP="000909E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E498083" w14:textId="6E6F82AA" w:rsidR="00A2668E" w:rsidRDefault="00A2668E">
      <w:pPr>
        <w:widowControl w:val="0"/>
        <w:autoSpaceDE w:val="0"/>
        <w:autoSpaceDN w:val="0"/>
        <w:adjustRightInd w:val="0"/>
        <w:spacing w:after="200" w:line="276" w:lineRule="auto"/>
        <w:ind w:left="120" w:right="114"/>
        <w:rPr>
          <w:rFonts w:ascii="Arial" w:hAnsi="Arial" w:cs="Arial"/>
          <w:kern w:val="0"/>
          <w:sz w:val="24"/>
          <w:szCs w:val="24"/>
        </w:rPr>
      </w:pPr>
    </w:p>
    <w:sectPr w:rsidR="00A2668E">
      <w:footerReference w:type="default" r:id="rId16"/>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08D2" w14:textId="77777777" w:rsidR="00700EAA" w:rsidRDefault="00700EAA">
      <w:pPr>
        <w:spacing w:after="0" w:line="240" w:lineRule="auto"/>
      </w:pPr>
      <w:r>
        <w:separator/>
      </w:r>
    </w:p>
  </w:endnote>
  <w:endnote w:type="continuationSeparator" w:id="0">
    <w:p w14:paraId="25F13707" w14:textId="77777777" w:rsidR="00700EAA" w:rsidRDefault="00700EAA">
      <w:pPr>
        <w:spacing w:after="0" w:line="240" w:lineRule="auto"/>
      </w:pPr>
      <w:r>
        <w:continuationSeparator/>
      </w:r>
    </w:p>
  </w:endnote>
  <w:endnote w:type="continuationNotice" w:id="1">
    <w:p w14:paraId="669651EE" w14:textId="77777777" w:rsidR="00700EAA" w:rsidRDefault="00700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10EF" w14:textId="77777777" w:rsidR="00A2668E" w:rsidRDefault="00A2668E">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14:paraId="72CC6F7F" w14:textId="77777777" w:rsidR="00A2668E" w:rsidRDefault="00A2668E">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784F" w14:textId="77777777" w:rsidR="00700EAA" w:rsidRDefault="00700EAA">
      <w:pPr>
        <w:spacing w:after="0" w:line="240" w:lineRule="auto"/>
      </w:pPr>
      <w:r>
        <w:separator/>
      </w:r>
    </w:p>
  </w:footnote>
  <w:footnote w:type="continuationSeparator" w:id="0">
    <w:p w14:paraId="4397F8AC" w14:textId="77777777" w:rsidR="00700EAA" w:rsidRDefault="00700EAA">
      <w:pPr>
        <w:spacing w:after="0" w:line="240" w:lineRule="auto"/>
      </w:pPr>
      <w:r>
        <w:continuationSeparator/>
      </w:r>
    </w:p>
  </w:footnote>
  <w:footnote w:type="continuationNotice" w:id="1">
    <w:p w14:paraId="02B51E06" w14:textId="77777777" w:rsidR="00700EAA" w:rsidRDefault="00700E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6CD"/>
    <w:multiLevelType w:val="multilevel"/>
    <w:tmpl w:val="ED8A6D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B10"/>
    <w:multiLevelType w:val="multilevel"/>
    <w:tmpl w:val="2EB644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7D452E"/>
    <w:multiLevelType w:val="multilevel"/>
    <w:tmpl w:val="5674139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C6A"/>
    <w:multiLevelType w:val="multilevel"/>
    <w:tmpl w:val="247AB5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C3194"/>
    <w:multiLevelType w:val="multilevel"/>
    <w:tmpl w:val="4B06879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0F20EE"/>
    <w:multiLevelType w:val="multilevel"/>
    <w:tmpl w:val="23FE491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C59C8"/>
    <w:multiLevelType w:val="multilevel"/>
    <w:tmpl w:val="22BC00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6834CF"/>
    <w:multiLevelType w:val="multilevel"/>
    <w:tmpl w:val="2884C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5A546E"/>
    <w:multiLevelType w:val="multilevel"/>
    <w:tmpl w:val="A39E8D7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CBA6E56"/>
    <w:multiLevelType w:val="multilevel"/>
    <w:tmpl w:val="336885A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C51218"/>
    <w:multiLevelType w:val="multilevel"/>
    <w:tmpl w:val="9E18699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DA650A1"/>
    <w:multiLevelType w:val="multilevel"/>
    <w:tmpl w:val="12B60C2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B3236"/>
    <w:multiLevelType w:val="multilevel"/>
    <w:tmpl w:val="FADA2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11243823"/>
    <w:multiLevelType w:val="multilevel"/>
    <w:tmpl w:val="C21C2F6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E95034"/>
    <w:multiLevelType w:val="multilevel"/>
    <w:tmpl w:val="2B9446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500C77"/>
    <w:multiLevelType w:val="multilevel"/>
    <w:tmpl w:val="DBA6F4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41B73"/>
    <w:multiLevelType w:val="multilevel"/>
    <w:tmpl w:val="A4CCD6E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73753AC"/>
    <w:multiLevelType w:val="multilevel"/>
    <w:tmpl w:val="564C07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0" w15:restartNumberingAfterBreak="0">
    <w:nsid w:val="178D21B7"/>
    <w:multiLevelType w:val="multilevel"/>
    <w:tmpl w:val="3F9497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9556F4"/>
    <w:multiLevelType w:val="multilevel"/>
    <w:tmpl w:val="513CF9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7C46C9C"/>
    <w:multiLevelType w:val="multilevel"/>
    <w:tmpl w:val="C0C836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B234353"/>
    <w:multiLevelType w:val="multilevel"/>
    <w:tmpl w:val="1CE24F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D21CC4"/>
    <w:multiLevelType w:val="multilevel"/>
    <w:tmpl w:val="8D0C6A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0725F33"/>
    <w:multiLevelType w:val="multilevel"/>
    <w:tmpl w:val="D76E44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3B17CEA"/>
    <w:multiLevelType w:val="multilevel"/>
    <w:tmpl w:val="DE3EA89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8069A0"/>
    <w:multiLevelType w:val="multilevel"/>
    <w:tmpl w:val="FDB0E6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E61CD7"/>
    <w:multiLevelType w:val="multilevel"/>
    <w:tmpl w:val="529EFD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5B1D84"/>
    <w:multiLevelType w:val="multilevel"/>
    <w:tmpl w:val="305CA6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3A1E53"/>
    <w:multiLevelType w:val="multilevel"/>
    <w:tmpl w:val="3BA8167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7B61C7C"/>
    <w:multiLevelType w:val="multilevel"/>
    <w:tmpl w:val="FC2E3E6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0F0676"/>
    <w:multiLevelType w:val="multilevel"/>
    <w:tmpl w:val="0D8AC7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8811604"/>
    <w:multiLevelType w:val="multilevel"/>
    <w:tmpl w:val="BC8CBF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BB2471"/>
    <w:multiLevelType w:val="multilevel"/>
    <w:tmpl w:val="8716C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703FCA"/>
    <w:multiLevelType w:val="multilevel"/>
    <w:tmpl w:val="AF42FC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D2C2394"/>
    <w:multiLevelType w:val="multilevel"/>
    <w:tmpl w:val="4E92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607AD"/>
    <w:multiLevelType w:val="multilevel"/>
    <w:tmpl w:val="565A4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F144C39"/>
    <w:multiLevelType w:val="multilevel"/>
    <w:tmpl w:val="EA1AA24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F8395C"/>
    <w:multiLevelType w:val="multilevel"/>
    <w:tmpl w:val="68A635B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3438D0"/>
    <w:multiLevelType w:val="multilevel"/>
    <w:tmpl w:val="9460D4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69078ED"/>
    <w:multiLevelType w:val="multilevel"/>
    <w:tmpl w:val="CAF6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6D6535"/>
    <w:multiLevelType w:val="multilevel"/>
    <w:tmpl w:val="CC6029B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4" w15:restartNumberingAfterBreak="0">
    <w:nsid w:val="3B457EFB"/>
    <w:multiLevelType w:val="multilevel"/>
    <w:tmpl w:val="8AC63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1942C0"/>
    <w:multiLevelType w:val="multilevel"/>
    <w:tmpl w:val="08F875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D4A09E3"/>
    <w:multiLevelType w:val="multilevel"/>
    <w:tmpl w:val="11EE5E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DC565A1"/>
    <w:multiLevelType w:val="multilevel"/>
    <w:tmpl w:val="253CF4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DF94856"/>
    <w:multiLevelType w:val="multilevel"/>
    <w:tmpl w:val="B096E2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C2221C"/>
    <w:multiLevelType w:val="multilevel"/>
    <w:tmpl w:val="98209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7F5C71"/>
    <w:multiLevelType w:val="multilevel"/>
    <w:tmpl w:val="365CC94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604583C"/>
    <w:multiLevelType w:val="multilevel"/>
    <w:tmpl w:val="8E889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6EA43CD"/>
    <w:multiLevelType w:val="multilevel"/>
    <w:tmpl w:val="BD969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AF25E5"/>
    <w:multiLevelType w:val="multilevel"/>
    <w:tmpl w:val="1CAAF0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E9719A"/>
    <w:multiLevelType w:val="multilevel"/>
    <w:tmpl w:val="F19C93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2444DF"/>
    <w:multiLevelType w:val="multilevel"/>
    <w:tmpl w:val="C644A2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325886"/>
    <w:multiLevelType w:val="multilevel"/>
    <w:tmpl w:val="AFA49A3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E24D1A"/>
    <w:multiLevelType w:val="multilevel"/>
    <w:tmpl w:val="280803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E4330A3"/>
    <w:multiLevelType w:val="multilevel"/>
    <w:tmpl w:val="33AE04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FDE5012"/>
    <w:multiLevelType w:val="multilevel"/>
    <w:tmpl w:val="23083F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756F50"/>
    <w:multiLevelType w:val="multilevel"/>
    <w:tmpl w:val="1F045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E16D5F"/>
    <w:multiLevelType w:val="multilevel"/>
    <w:tmpl w:val="6EFC2BA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403435B"/>
    <w:multiLevelType w:val="multilevel"/>
    <w:tmpl w:val="7792B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21118E"/>
    <w:multiLevelType w:val="multilevel"/>
    <w:tmpl w:val="41F846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9D68EA"/>
    <w:multiLevelType w:val="multilevel"/>
    <w:tmpl w:val="47F4C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AF67CA"/>
    <w:multiLevelType w:val="multilevel"/>
    <w:tmpl w:val="02D60A7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90C77CC"/>
    <w:multiLevelType w:val="multilevel"/>
    <w:tmpl w:val="6406CE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CC71335"/>
    <w:multiLevelType w:val="multilevel"/>
    <w:tmpl w:val="1DE8D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131AE3"/>
    <w:multiLevelType w:val="multilevel"/>
    <w:tmpl w:val="3E9444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17426B"/>
    <w:multiLevelType w:val="multilevel"/>
    <w:tmpl w:val="665C3C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1FC4BE4"/>
    <w:multiLevelType w:val="multilevel"/>
    <w:tmpl w:val="5C34B24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2D00977"/>
    <w:multiLevelType w:val="multilevel"/>
    <w:tmpl w:val="73D0713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951381"/>
    <w:multiLevelType w:val="multilevel"/>
    <w:tmpl w:val="DF98745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A2A122C"/>
    <w:multiLevelType w:val="multilevel"/>
    <w:tmpl w:val="9AD2F76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6" w15:restartNumberingAfterBreak="0">
    <w:nsid w:val="6C00180A"/>
    <w:multiLevelType w:val="multilevel"/>
    <w:tmpl w:val="E01E9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F4E4F79"/>
    <w:multiLevelType w:val="multilevel"/>
    <w:tmpl w:val="28629DE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825A1B"/>
    <w:multiLevelType w:val="multilevel"/>
    <w:tmpl w:val="E7CACC3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B3426A"/>
    <w:multiLevelType w:val="multilevel"/>
    <w:tmpl w:val="1A1E753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0339AA"/>
    <w:multiLevelType w:val="multilevel"/>
    <w:tmpl w:val="D786EB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E3239B"/>
    <w:multiLevelType w:val="multilevel"/>
    <w:tmpl w:val="45AA2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7B246D3"/>
    <w:multiLevelType w:val="multilevel"/>
    <w:tmpl w:val="8D847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50729A"/>
    <w:multiLevelType w:val="multilevel"/>
    <w:tmpl w:val="BCFE0A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999228D"/>
    <w:multiLevelType w:val="multilevel"/>
    <w:tmpl w:val="6F466E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BC6E48"/>
    <w:multiLevelType w:val="multilevel"/>
    <w:tmpl w:val="2EE6A7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A210941"/>
    <w:multiLevelType w:val="multilevel"/>
    <w:tmpl w:val="5E8CB6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8231CD"/>
    <w:multiLevelType w:val="multilevel"/>
    <w:tmpl w:val="8DC0879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293726"/>
    <w:multiLevelType w:val="multilevel"/>
    <w:tmpl w:val="C4C41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A62423"/>
    <w:multiLevelType w:val="multilevel"/>
    <w:tmpl w:val="F566CB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DF57F69"/>
    <w:multiLevelType w:val="multilevel"/>
    <w:tmpl w:val="656A0D0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D5930"/>
    <w:multiLevelType w:val="multilevel"/>
    <w:tmpl w:val="81F05EB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24265155">
    <w:abstractNumId w:val="43"/>
  </w:num>
  <w:num w:numId="2" w16cid:durableId="917404811">
    <w:abstractNumId w:val="75"/>
  </w:num>
  <w:num w:numId="3" w16cid:durableId="768893256">
    <w:abstractNumId w:val="13"/>
  </w:num>
  <w:num w:numId="4" w16cid:durableId="1485975388">
    <w:abstractNumId w:val="19"/>
  </w:num>
  <w:num w:numId="5" w16cid:durableId="110786080">
    <w:abstractNumId w:val="74"/>
  </w:num>
  <w:num w:numId="6" w16cid:durableId="1614943138">
    <w:abstractNumId w:val="41"/>
  </w:num>
  <w:num w:numId="7" w16cid:durableId="1544750881">
    <w:abstractNumId w:val="12"/>
  </w:num>
  <w:num w:numId="8" w16cid:durableId="751004088">
    <w:abstractNumId w:val="81"/>
  </w:num>
  <w:num w:numId="9" w16cid:durableId="318382974">
    <w:abstractNumId w:val="60"/>
  </w:num>
  <w:num w:numId="10" w16cid:durableId="1314606523">
    <w:abstractNumId w:val="76"/>
  </w:num>
  <w:num w:numId="11" w16cid:durableId="1198658766">
    <w:abstractNumId w:val="32"/>
  </w:num>
  <w:num w:numId="12" w16cid:durableId="1176186918">
    <w:abstractNumId w:val="22"/>
  </w:num>
  <w:num w:numId="13" w16cid:durableId="1353023144">
    <w:abstractNumId w:val="45"/>
  </w:num>
  <w:num w:numId="14" w16cid:durableId="1485271926">
    <w:abstractNumId w:val="66"/>
  </w:num>
  <w:num w:numId="15" w16cid:durableId="952130872">
    <w:abstractNumId w:val="18"/>
  </w:num>
  <w:num w:numId="16" w16cid:durableId="113258373">
    <w:abstractNumId w:val="70"/>
  </w:num>
  <w:num w:numId="17" w16cid:durableId="1249804149">
    <w:abstractNumId w:val="85"/>
  </w:num>
  <w:num w:numId="18" w16cid:durableId="2127692843">
    <w:abstractNumId w:val="61"/>
  </w:num>
  <w:num w:numId="19" w16cid:durableId="59595220">
    <w:abstractNumId w:val="65"/>
  </w:num>
  <w:num w:numId="20" w16cid:durableId="1700735219">
    <w:abstractNumId w:val="17"/>
  </w:num>
  <w:num w:numId="21" w16cid:durableId="1026516590">
    <w:abstractNumId w:val="50"/>
  </w:num>
  <w:num w:numId="22" w16cid:durableId="1197350624">
    <w:abstractNumId w:val="42"/>
  </w:num>
  <w:num w:numId="23" w16cid:durableId="1064599279">
    <w:abstractNumId w:val="9"/>
  </w:num>
  <w:num w:numId="24" w16cid:durableId="1918905128">
    <w:abstractNumId w:val="72"/>
  </w:num>
  <w:num w:numId="25" w16cid:durableId="1402101323">
    <w:abstractNumId w:val="82"/>
  </w:num>
  <w:num w:numId="26" w16cid:durableId="484704828">
    <w:abstractNumId w:val="80"/>
  </w:num>
  <w:num w:numId="27" w16cid:durableId="1635524704">
    <w:abstractNumId w:val="33"/>
  </w:num>
  <w:num w:numId="28" w16cid:durableId="1307321036">
    <w:abstractNumId w:val="86"/>
  </w:num>
  <w:num w:numId="29" w16cid:durableId="588780229">
    <w:abstractNumId w:val="55"/>
  </w:num>
  <w:num w:numId="30" w16cid:durableId="1098329991">
    <w:abstractNumId w:val="34"/>
  </w:num>
  <w:num w:numId="31" w16cid:durableId="163013458">
    <w:abstractNumId w:val="29"/>
  </w:num>
  <w:num w:numId="32" w16cid:durableId="471673274">
    <w:abstractNumId w:val="27"/>
  </w:num>
  <w:num w:numId="33" w16cid:durableId="264192293">
    <w:abstractNumId w:val="68"/>
  </w:num>
  <w:num w:numId="34" w16cid:durableId="1672173888">
    <w:abstractNumId w:val="44"/>
  </w:num>
  <w:num w:numId="35" w16cid:durableId="737895645">
    <w:abstractNumId w:val="89"/>
  </w:num>
  <w:num w:numId="36" w16cid:durableId="1368263407">
    <w:abstractNumId w:val="69"/>
  </w:num>
  <w:num w:numId="37" w16cid:durableId="739786469">
    <w:abstractNumId w:val="6"/>
  </w:num>
  <w:num w:numId="38" w16cid:durableId="417597993">
    <w:abstractNumId w:val="67"/>
  </w:num>
  <w:num w:numId="39" w16cid:durableId="1763986396">
    <w:abstractNumId w:val="20"/>
  </w:num>
  <w:num w:numId="40" w16cid:durableId="168569312">
    <w:abstractNumId w:val="59"/>
  </w:num>
  <w:num w:numId="41" w16cid:durableId="1009523098">
    <w:abstractNumId w:val="16"/>
  </w:num>
  <w:num w:numId="42" w16cid:durableId="1286083385">
    <w:abstractNumId w:val="0"/>
  </w:num>
  <w:num w:numId="43" w16cid:durableId="912468234">
    <w:abstractNumId w:val="63"/>
  </w:num>
  <w:num w:numId="44" w16cid:durableId="242449134">
    <w:abstractNumId w:val="3"/>
  </w:num>
  <w:num w:numId="45" w16cid:durableId="1257444753">
    <w:abstractNumId w:val="38"/>
  </w:num>
  <w:num w:numId="46" w16cid:durableId="488715238">
    <w:abstractNumId w:val="79"/>
  </w:num>
  <w:num w:numId="47" w16cid:durableId="1159618696">
    <w:abstractNumId w:val="53"/>
  </w:num>
  <w:num w:numId="48" w16cid:durableId="185758822">
    <w:abstractNumId w:val="54"/>
  </w:num>
  <w:num w:numId="49" w16cid:durableId="872615845">
    <w:abstractNumId w:val="84"/>
  </w:num>
  <w:num w:numId="50" w16cid:durableId="1512254596">
    <w:abstractNumId w:val="2"/>
  </w:num>
  <w:num w:numId="51" w16cid:durableId="100341559">
    <w:abstractNumId w:val="5"/>
  </w:num>
  <w:num w:numId="52" w16cid:durableId="1437671308">
    <w:abstractNumId w:val="39"/>
  </w:num>
  <w:num w:numId="53" w16cid:durableId="2321737">
    <w:abstractNumId w:val="71"/>
  </w:num>
  <w:num w:numId="54" w16cid:durableId="1684746040">
    <w:abstractNumId w:val="77"/>
  </w:num>
  <w:num w:numId="55" w16cid:durableId="895972758">
    <w:abstractNumId w:val="26"/>
  </w:num>
  <w:num w:numId="56" w16cid:durableId="1165166418">
    <w:abstractNumId w:val="15"/>
  </w:num>
  <w:num w:numId="57" w16cid:durableId="1921283086">
    <w:abstractNumId w:val="90"/>
  </w:num>
  <w:num w:numId="58" w16cid:durableId="408573791">
    <w:abstractNumId w:val="4"/>
  </w:num>
  <w:num w:numId="59" w16cid:durableId="664623581">
    <w:abstractNumId w:val="7"/>
  </w:num>
  <w:num w:numId="60" w16cid:durableId="993798378">
    <w:abstractNumId w:val="46"/>
  </w:num>
  <w:num w:numId="61" w16cid:durableId="1619868511">
    <w:abstractNumId w:val="58"/>
  </w:num>
  <w:num w:numId="62" w16cid:durableId="1506901827">
    <w:abstractNumId w:val="24"/>
  </w:num>
  <w:num w:numId="63" w16cid:durableId="64298821">
    <w:abstractNumId w:val="47"/>
  </w:num>
  <w:num w:numId="64" w16cid:durableId="1492405305">
    <w:abstractNumId w:val="21"/>
  </w:num>
  <w:num w:numId="65" w16cid:durableId="1832482693">
    <w:abstractNumId w:val="40"/>
  </w:num>
  <w:num w:numId="66" w16cid:durableId="1973364680">
    <w:abstractNumId w:val="35"/>
  </w:num>
  <w:num w:numId="67" w16cid:durableId="1708484859">
    <w:abstractNumId w:val="91"/>
  </w:num>
  <w:num w:numId="68" w16cid:durableId="1171526120">
    <w:abstractNumId w:val="25"/>
  </w:num>
  <w:num w:numId="69" w16cid:durableId="562640511">
    <w:abstractNumId w:val="8"/>
  </w:num>
  <w:num w:numId="70" w16cid:durableId="1988194771">
    <w:abstractNumId w:val="30"/>
  </w:num>
  <w:num w:numId="71" w16cid:durableId="1917935646">
    <w:abstractNumId w:val="10"/>
  </w:num>
  <w:num w:numId="72" w16cid:durableId="781457520">
    <w:abstractNumId w:val="14"/>
  </w:num>
  <w:num w:numId="73" w16cid:durableId="1189417857">
    <w:abstractNumId w:val="23"/>
  </w:num>
  <w:num w:numId="74" w16cid:durableId="2095399333">
    <w:abstractNumId w:val="31"/>
  </w:num>
  <w:num w:numId="75" w16cid:durableId="381446182">
    <w:abstractNumId w:val="78"/>
  </w:num>
  <w:num w:numId="76" w16cid:durableId="1209104172">
    <w:abstractNumId w:val="87"/>
  </w:num>
  <w:num w:numId="77" w16cid:durableId="835729032">
    <w:abstractNumId w:val="11"/>
  </w:num>
  <w:num w:numId="78" w16cid:durableId="957025204">
    <w:abstractNumId w:val="73"/>
  </w:num>
  <w:num w:numId="79" w16cid:durableId="789594616">
    <w:abstractNumId w:val="56"/>
  </w:num>
  <w:num w:numId="80" w16cid:durableId="400447578">
    <w:abstractNumId w:val="37"/>
  </w:num>
  <w:num w:numId="81" w16cid:durableId="772701213">
    <w:abstractNumId w:val="51"/>
  </w:num>
  <w:num w:numId="82" w16cid:durableId="540634817">
    <w:abstractNumId w:val="36"/>
  </w:num>
  <w:num w:numId="83" w16cid:durableId="794832629">
    <w:abstractNumId w:val="88"/>
  </w:num>
  <w:num w:numId="84" w16cid:durableId="581062077">
    <w:abstractNumId w:val="52"/>
  </w:num>
  <w:num w:numId="85" w16cid:durableId="388652939">
    <w:abstractNumId w:val="64"/>
  </w:num>
  <w:num w:numId="86" w16cid:durableId="587274077">
    <w:abstractNumId w:val="83"/>
  </w:num>
  <w:num w:numId="87" w16cid:durableId="1980844825">
    <w:abstractNumId w:val="57"/>
  </w:num>
  <w:num w:numId="88" w16cid:durableId="1440829600">
    <w:abstractNumId w:val="1"/>
  </w:num>
  <w:num w:numId="89" w16cid:durableId="1661231492">
    <w:abstractNumId w:val="62"/>
  </w:num>
  <w:num w:numId="90" w16cid:durableId="1148864432">
    <w:abstractNumId w:val="28"/>
  </w:num>
  <w:num w:numId="91" w16cid:durableId="1541475980">
    <w:abstractNumId w:val="49"/>
  </w:num>
  <w:num w:numId="92" w16cid:durableId="11365318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6F"/>
    <w:rsid w:val="00087D6F"/>
    <w:rsid w:val="000909EE"/>
    <w:rsid w:val="000937B2"/>
    <w:rsid w:val="001B36BE"/>
    <w:rsid w:val="00217608"/>
    <w:rsid w:val="00286C0F"/>
    <w:rsid w:val="002A3241"/>
    <w:rsid w:val="003D35A8"/>
    <w:rsid w:val="004A645B"/>
    <w:rsid w:val="004C21C5"/>
    <w:rsid w:val="005A0DB0"/>
    <w:rsid w:val="006325A8"/>
    <w:rsid w:val="00700EAA"/>
    <w:rsid w:val="007A3FE4"/>
    <w:rsid w:val="0088190A"/>
    <w:rsid w:val="00933FB8"/>
    <w:rsid w:val="00985E37"/>
    <w:rsid w:val="009E2C80"/>
    <w:rsid w:val="00A2668E"/>
    <w:rsid w:val="00A4649B"/>
    <w:rsid w:val="00BB1AB7"/>
    <w:rsid w:val="00BF1E82"/>
    <w:rsid w:val="00C905FC"/>
    <w:rsid w:val="00C924DE"/>
    <w:rsid w:val="00DF4C35"/>
    <w:rsid w:val="00EB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7E966"/>
  <w14:defaultImageDpi w14:val="0"/>
  <w15:docId w15:val="{22E00E03-398D-4270-8667-5901C2DA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5E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D6F"/>
    <w:pPr>
      <w:tabs>
        <w:tab w:val="center" w:pos="4513"/>
        <w:tab w:val="right" w:pos="9026"/>
      </w:tabs>
    </w:pPr>
  </w:style>
  <w:style w:type="character" w:customStyle="1" w:styleId="HeaderChar">
    <w:name w:val="Header Char"/>
    <w:basedOn w:val="DefaultParagraphFont"/>
    <w:link w:val="Header"/>
    <w:uiPriority w:val="99"/>
    <w:rsid w:val="00087D6F"/>
    <w:rPr>
      <w:rFonts w:cs="Times New Roman"/>
    </w:rPr>
  </w:style>
  <w:style w:type="paragraph" w:styleId="Footer">
    <w:name w:val="footer"/>
    <w:basedOn w:val="Normal"/>
    <w:link w:val="FooterChar"/>
    <w:uiPriority w:val="99"/>
    <w:unhideWhenUsed/>
    <w:rsid w:val="00087D6F"/>
    <w:pPr>
      <w:tabs>
        <w:tab w:val="center" w:pos="4513"/>
        <w:tab w:val="right" w:pos="9026"/>
      </w:tabs>
    </w:pPr>
  </w:style>
  <w:style w:type="character" w:customStyle="1" w:styleId="FooterChar">
    <w:name w:val="Footer Char"/>
    <w:basedOn w:val="DefaultParagraphFont"/>
    <w:link w:val="Footer"/>
    <w:uiPriority w:val="99"/>
    <w:rsid w:val="00087D6F"/>
    <w:rPr>
      <w:rFonts w:cs="Times New Roman"/>
    </w:rPr>
  </w:style>
  <w:style w:type="character" w:styleId="Hyperlink">
    <w:name w:val="Hyperlink"/>
    <w:basedOn w:val="DefaultParagraphFont"/>
    <w:uiPriority w:val="99"/>
    <w:unhideWhenUsed/>
    <w:rsid w:val="00A4649B"/>
    <w:rPr>
      <w:color w:val="0563C1" w:themeColor="hyperlink"/>
      <w:u w:val="single"/>
    </w:rPr>
  </w:style>
  <w:style w:type="character" w:styleId="UnresolvedMention">
    <w:name w:val="Unresolved Mention"/>
    <w:basedOn w:val="DefaultParagraphFont"/>
    <w:uiPriority w:val="99"/>
    <w:semiHidden/>
    <w:unhideWhenUsed/>
    <w:rsid w:val="00A4649B"/>
    <w:rPr>
      <w:color w:val="605E5C"/>
      <w:shd w:val="clear" w:color="auto" w:fill="E1DFDD"/>
    </w:rPr>
  </w:style>
  <w:style w:type="paragraph" w:customStyle="1" w:styleId="paragraph">
    <w:name w:val="paragraph"/>
    <w:basedOn w:val="Normal"/>
    <w:rsid w:val="00DF4C35"/>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DefaultParagraphFont"/>
    <w:rsid w:val="00DF4C35"/>
  </w:style>
  <w:style w:type="character" w:customStyle="1" w:styleId="eop">
    <w:name w:val="eop"/>
    <w:basedOn w:val="DefaultParagraphFont"/>
    <w:rsid w:val="00DF4C35"/>
  </w:style>
  <w:style w:type="character" w:customStyle="1" w:styleId="Heading2Char">
    <w:name w:val="Heading 2 Char"/>
    <w:basedOn w:val="DefaultParagraphFont"/>
    <w:link w:val="Heading2"/>
    <w:uiPriority w:val="9"/>
    <w:rsid w:val="00985E37"/>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4A645B"/>
    <w:pPr>
      <w:spacing w:before="100" w:beforeAutospacing="1" w:after="100" w:afterAutospacing="1" w:line="240" w:lineRule="auto"/>
    </w:pPr>
    <w:rPr>
      <w:rFonts w:ascii="Times New Roman" w:eastAsia="Times New Roman" w:hAnsi="Times New Roman"/>
      <w:kern w:val="0"/>
      <w:sz w:val="24"/>
      <w:szCs w:val="24"/>
    </w:rPr>
  </w:style>
  <w:style w:type="character" w:customStyle="1" w:styleId="textrun">
    <w:name w:val="textrun"/>
    <w:basedOn w:val="DefaultParagraphFont"/>
    <w:rsid w:val="004A645B"/>
  </w:style>
  <w:style w:type="paragraph" w:customStyle="1" w:styleId="outlineelement">
    <w:name w:val="outlineelement"/>
    <w:basedOn w:val="Normal"/>
    <w:rsid w:val="004A645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nebreakblob">
    <w:name w:val="linebreakblob"/>
    <w:basedOn w:val="DefaultParagraphFont"/>
    <w:rsid w:val="004A645B"/>
  </w:style>
  <w:style w:type="character" w:customStyle="1" w:styleId="scxw266555711">
    <w:name w:val="scxw266555711"/>
    <w:basedOn w:val="DefaultParagraphFont"/>
    <w:rsid w:val="004A645B"/>
  </w:style>
  <w:style w:type="character" w:customStyle="1" w:styleId="superscript">
    <w:name w:val="superscript"/>
    <w:basedOn w:val="DefaultParagraphFont"/>
    <w:rsid w:val="004A645B"/>
  </w:style>
  <w:style w:type="character" w:customStyle="1" w:styleId="scxw170056408">
    <w:name w:val="scxw170056408"/>
    <w:basedOn w:val="DefaultParagraphFont"/>
    <w:rsid w:val="0063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28331">
      <w:bodyDiv w:val="1"/>
      <w:marLeft w:val="0"/>
      <w:marRight w:val="0"/>
      <w:marTop w:val="0"/>
      <w:marBottom w:val="0"/>
      <w:divBdr>
        <w:top w:val="none" w:sz="0" w:space="0" w:color="auto"/>
        <w:left w:val="none" w:sz="0" w:space="0" w:color="auto"/>
        <w:bottom w:val="none" w:sz="0" w:space="0" w:color="auto"/>
        <w:right w:val="none" w:sz="0" w:space="0" w:color="auto"/>
      </w:divBdr>
      <w:divsChild>
        <w:div w:id="1494251590">
          <w:marLeft w:val="0"/>
          <w:marRight w:val="0"/>
          <w:marTop w:val="0"/>
          <w:marBottom w:val="0"/>
          <w:divBdr>
            <w:top w:val="none" w:sz="0" w:space="0" w:color="auto"/>
            <w:left w:val="none" w:sz="0" w:space="0" w:color="auto"/>
            <w:bottom w:val="none" w:sz="0" w:space="0" w:color="auto"/>
            <w:right w:val="none" w:sz="0" w:space="0" w:color="auto"/>
          </w:divBdr>
          <w:divsChild>
            <w:div w:id="1087115081">
              <w:marLeft w:val="0"/>
              <w:marRight w:val="0"/>
              <w:marTop w:val="0"/>
              <w:marBottom w:val="0"/>
              <w:divBdr>
                <w:top w:val="none" w:sz="0" w:space="0" w:color="auto"/>
                <w:left w:val="none" w:sz="0" w:space="0" w:color="auto"/>
                <w:bottom w:val="none" w:sz="0" w:space="0" w:color="auto"/>
                <w:right w:val="none" w:sz="0" w:space="0" w:color="auto"/>
              </w:divBdr>
            </w:div>
            <w:div w:id="1877422457">
              <w:marLeft w:val="0"/>
              <w:marRight w:val="0"/>
              <w:marTop w:val="0"/>
              <w:marBottom w:val="0"/>
              <w:divBdr>
                <w:top w:val="none" w:sz="0" w:space="0" w:color="auto"/>
                <w:left w:val="none" w:sz="0" w:space="0" w:color="auto"/>
                <w:bottom w:val="none" w:sz="0" w:space="0" w:color="auto"/>
                <w:right w:val="none" w:sz="0" w:space="0" w:color="auto"/>
              </w:divBdr>
            </w:div>
            <w:div w:id="2098404552">
              <w:marLeft w:val="0"/>
              <w:marRight w:val="0"/>
              <w:marTop w:val="0"/>
              <w:marBottom w:val="0"/>
              <w:divBdr>
                <w:top w:val="none" w:sz="0" w:space="0" w:color="auto"/>
                <w:left w:val="none" w:sz="0" w:space="0" w:color="auto"/>
                <w:bottom w:val="none" w:sz="0" w:space="0" w:color="auto"/>
                <w:right w:val="none" w:sz="0" w:space="0" w:color="auto"/>
              </w:divBdr>
            </w:div>
            <w:div w:id="299305112">
              <w:marLeft w:val="0"/>
              <w:marRight w:val="0"/>
              <w:marTop w:val="0"/>
              <w:marBottom w:val="0"/>
              <w:divBdr>
                <w:top w:val="none" w:sz="0" w:space="0" w:color="auto"/>
                <w:left w:val="none" w:sz="0" w:space="0" w:color="auto"/>
                <w:bottom w:val="none" w:sz="0" w:space="0" w:color="auto"/>
                <w:right w:val="none" w:sz="0" w:space="0" w:color="auto"/>
              </w:divBdr>
            </w:div>
            <w:div w:id="910113968">
              <w:marLeft w:val="0"/>
              <w:marRight w:val="0"/>
              <w:marTop w:val="0"/>
              <w:marBottom w:val="0"/>
              <w:divBdr>
                <w:top w:val="none" w:sz="0" w:space="0" w:color="auto"/>
                <w:left w:val="none" w:sz="0" w:space="0" w:color="auto"/>
                <w:bottom w:val="none" w:sz="0" w:space="0" w:color="auto"/>
                <w:right w:val="none" w:sz="0" w:space="0" w:color="auto"/>
              </w:divBdr>
            </w:div>
          </w:divsChild>
        </w:div>
        <w:div w:id="672876907">
          <w:marLeft w:val="0"/>
          <w:marRight w:val="0"/>
          <w:marTop w:val="0"/>
          <w:marBottom w:val="0"/>
          <w:divBdr>
            <w:top w:val="none" w:sz="0" w:space="0" w:color="auto"/>
            <w:left w:val="none" w:sz="0" w:space="0" w:color="auto"/>
            <w:bottom w:val="none" w:sz="0" w:space="0" w:color="auto"/>
            <w:right w:val="none" w:sz="0" w:space="0" w:color="auto"/>
          </w:divBdr>
          <w:divsChild>
            <w:div w:id="1023215421">
              <w:marLeft w:val="-75"/>
              <w:marRight w:val="0"/>
              <w:marTop w:val="30"/>
              <w:marBottom w:val="30"/>
              <w:divBdr>
                <w:top w:val="none" w:sz="0" w:space="0" w:color="auto"/>
                <w:left w:val="none" w:sz="0" w:space="0" w:color="auto"/>
                <w:bottom w:val="none" w:sz="0" w:space="0" w:color="auto"/>
                <w:right w:val="none" w:sz="0" w:space="0" w:color="auto"/>
              </w:divBdr>
              <w:divsChild>
                <w:div w:id="551891130">
                  <w:marLeft w:val="0"/>
                  <w:marRight w:val="0"/>
                  <w:marTop w:val="0"/>
                  <w:marBottom w:val="0"/>
                  <w:divBdr>
                    <w:top w:val="none" w:sz="0" w:space="0" w:color="auto"/>
                    <w:left w:val="none" w:sz="0" w:space="0" w:color="auto"/>
                    <w:bottom w:val="none" w:sz="0" w:space="0" w:color="auto"/>
                    <w:right w:val="none" w:sz="0" w:space="0" w:color="auto"/>
                  </w:divBdr>
                  <w:divsChild>
                    <w:div w:id="1382442122">
                      <w:marLeft w:val="0"/>
                      <w:marRight w:val="0"/>
                      <w:marTop w:val="0"/>
                      <w:marBottom w:val="0"/>
                      <w:divBdr>
                        <w:top w:val="none" w:sz="0" w:space="0" w:color="auto"/>
                        <w:left w:val="none" w:sz="0" w:space="0" w:color="auto"/>
                        <w:bottom w:val="none" w:sz="0" w:space="0" w:color="auto"/>
                        <w:right w:val="none" w:sz="0" w:space="0" w:color="auto"/>
                      </w:divBdr>
                    </w:div>
                  </w:divsChild>
                </w:div>
                <w:div w:id="336428171">
                  <w:marLeft w:val="0"/>
                  <w:marRight w:val="0"/>
                  <w:marTop w:val="0"/>
                  <w:marBottom w:val="0"/>
                  <w:divBdr>
                    <w:top w:val="none" w:sz="0" w:space="0" w:color="auto"/>
                    <w:left w:val="none" w:sz="0" w:space="0" w:color="auto"/>
                    <w:bottom w:val="none" w:sz="0" w:space="0" w:color="auto"/>
                    <w:right w:val="none" w:sz="0" w:space="0" w:color="auto"/>
                  </w:divBdr>
                  <w:divsChild>
                    <w:div w:id="1885828652">
                      <w:marLeft w:val="0"/>
                      <w:marRight w:val="0"/>
                      <w:marTop w:val="0"/>
                      <w:marBottom w:val="0"/>
                      <w:divBdr>
                        <w:top w:val="none" w:sz="0" w:space="0" w:color="auto"/>
                        <w:left w:val="none" w:sz="0" w:space="0" w:color="auto"/>
                        <w:bottom w:val="none" w:sz="0" w:space="0" w:color="auto"/>
                        <w:right w:val="none" w:sz="0" w:space="0" w:color="auto"/>
                      </w:divBdr>
                    </w:div>
                  </w:divsChild>
                </w:div>
                <w:div w:id="817573645">
                  <w:marLeft w:val="0"/>
                  <w:marRight w:val="0"/>
                  <w:marTop w:val="0"/>
                  <w:marBottom w:val="0"/>
                  <w:divBdr>
                    <w:top w:val="none" w:sz="0" w:space="0" w:color="auto"/>
                    <w:left w:val="none" w:sz="0" w:space="0" w:color="auto"/>
                    <w:bottom w:val="none" w:sz="0" w:space="0" w:color="auto"/>
                    <w:right w:val="none" w:sz="0" w:space="0" w:color="auto"/>
                  </w:divBdr>
                  <w:divsChild>
                    <w:div w:id="228078430">
                      <w:marLeft w:val="0"/>
                      <w:marRight w:val="0"/>
                      <w:marTop w:val="0"/>
                      <w:marBottom w:val="0"/>
                      <w:divBdr>
                        <w:top w:val="none" w:sz="0" w:space="0" w:color="auto"/>
                        <w:left w:val="none" w:sz="0" w:space="0" w:color="auto"/>
                        <w:bottom w:val="none" w:sz="0" w:space="0" w:color="auto"/>
                        <w:right w:val="none" w:sz="0" w:space="0" w:color="auto"/>
                      </w:divBdr>
                    </w:div>
                  </w:divsChild>
                </w:div>
                <w:div w:id="1896156818">
                  <w:marLeft w:val="0"/>
                  <w:marRight w:val="0"/>
                  <w:marTop w:val="0"/>
                  <w:marBottom w:val="0"/>
                  <w:divBdr>
                    <w:top w:val="none" w:sz="0" w:space="0" w:color="auto"/>
                    <w:left w:val="none" w:sz="0" w:space="0" w:color="auto"/>
                    <w:bottom w:val="none" w:sz="0" w:space="0" w:color="auto"/>
                    <w:right w:val="none" w:sz="0" w:space="0" w:color="auto"/>
                  </w:divBdr>
                  <w:divsChild>
                    <w:div w:id="220485194">
                      <w:marLeft w:val="0"/>
                      <w:marRight w:val="0"/>
                      <w:marTop w:val="0"/>
                      <w:marBottom w:val="0"/>
                      <w:divBdr>
                        <w:top w:val="none" w:sz="0" w:space="0" w:color="auto"/>
                        <w:left w:val="none" w:sz="0" w:space="0" w:color="auto"/>
                        <w:bottom w:val="none" w:sz="0" w:space="0" w:color="auto"/>
                        <w:right w:val="none" w:sz="0" w:space="0" w:color="auto"/>
                      </w:divBdr>
                    </w:div>
                  </w:divsChild>
                </w:div>
                <w:div w:id="601450429">
                  <w:marLeft w:val="0"/>
                  <w:marRight w:val="0"/>
                  <w:marTop w:val="0"/>
                  <w:marBottom w:val="0"/>
                  <w:divBdr>
                    <w:top w:val="none" w:sz="0" w:space="0" w:color="auto"/>
                    <w:left w:val="none" w:sz="0" w:space="0" w:color="auto"/>
                    <w:bottom w:val="none" w:sz="0" w:space="0" w:color="auto"/>
                    <w:right w:val="none" w:sz="0" w:space="0" w:color="auto"/>
                  </w:divBdr>
                  <w:divsChild>
                    <w:div w:id="91053884">
                      <w:marLeft w:val="0"/>
                      <w:marRight w:val="0"/>
                      <w:marTop w:val="0"/>
                      <w:marBottom w:val="0"/>
                      <w:divBdr>
                        <w:top w:val="none" w:sz="0" w:space="0" w:color="auto"/>
                        <w:left w:val="none" w:sz="0" w:space="0" w:color="auto"/>
                        <w:bottom w:val="none" w:sz="0" w:space="0" w:color="auto"/>
                        <w:right w:val="none" w:sz="0" w:space="0" w:color="auto"/>
                      </w:divBdr>
                    </w:div>
                  </w:divsChild>
                </w:div>
                <w:div w:id="481116348">
                  <w:marLeft w:val="0"/>
                  <w:marRight w:val="0"/>
                  <w:marTop w:val="0"/>
                  <w:marBottom w:val="0"/>
                  <w:divBdr>
                    <w:top w:val="none" w:sz="0" w:space="0" w:color="auto"/>
                    <w:left w:val="none" w:sz="0" w:space="0" w:color="auto"/>
                    <w:bottom w:val="none" w:sz="0" w:space="0" w:color="auto"/>
                    <w:right w:val="none" w:sz="0" w:space="0" w:color="auto"/>
                  </w:divBdr>
                  <w:divsChild>
                    <w:div w:id="1498618699">
                      <w:marLeft w:val="0"/>
                      <w:marRight w:val="0"/>
                      <w:marTop w:val="0"/>
                      <w:marBottom w:val="0"/>
                      <w:divBdr>
                        <w:top w:val="none" w:sz="0" w:space="0" w:color="auto"/>
                        <w:left w:val="none" w:sz="0" w:space="0" w:color="auto"/>
                        <w:bottom w:val="none" w:sz="0" w:space="0" w:color="auto"/>
                        <w:right w:val="none" w:sz="0" w:space="0" w:color="auto"/>
                      </w:divBdr>
                    </w:div>
                  </w:divsChild>
                </w:div>
                <w:div w:id="1486782057">
                  <w:marLeft w:val="0"/>
                  <w:marRight w:val="0"/>
                  <w:marTop w:val="0"/>
                  <w:marBottom w:val="0"/>
                  <w:divBdr>
                    <w:top w:val="none" w:sz="0" w:space="0" w:color="auto"/>
                    <w:left w:val="none" w:sz="0" w:space="0" w:color="auto"/>
                    <w:bottom w:val="none" w:sz="0" w:space="0" w:color="auto"/>
                    <w:right w:val="none" w:sz="0" w:space="0" w:color="auto"/>
                  </w:divBdr>
                  <w:divsChild>
                    <w:div w:id="1959674467">
                      <w:marLeft w:val="0"/>
                      <w:marRight w:val="0"/>
                      <w:marTop w:val="0"/>
                      <w:marBottom w:val="0"/>
                      <w:divBdr>
                        <w:top w:val="none" w:sz="0" w:space="0" w:color="auto"/>
                        <w:left w:val="none" w:sz="0" w:space="0" w:color="auto"/>
                        <w:bottom w:val="none" w:sz="0" w:space="0" w:color="auto"/>
                        <w:right w:val="none" w:sz="0" w:space="0" w:color="auto"/>
                      </w:divBdr>
                    </w:div>
                  </w:divsChild>
                </w:div>
                <w:div w:id="537477476">
                  <w:marLeft w:val="0"/>
                  <w:marRight w:val="0"/>
                  <w:marTop w:val="0"/>
                  <w:marBottom w:val="0"/>
                  <w:divBdr>
                    <w:top w:val="none" w:sz="0" w:space="0" w:color="auto"/>
                    <w:left w:val="none" w:sz="0" w:space="0" w:color="auto"/>
                    <w:bottom w:val="none" w:sz="0" w:space="0" w:color="auto"/>
                    <w:right w:val="none" w:sz="0" w:space="0" w:color="auto"/>
                  </w:divBdr>
                  <w:divsChild>
                    <w:div w:id="6591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7037">
          <w:marLeft w:val="0"/>
          <w:marRight w:val="0"/>
          <w:marTop w:val="0"/>
          <w:marBottom w:val="0"/>
          <w:divBdr>
            <w:top w:val="none" w:sz="0" w:space="0" w:color="auto"/>
            <w:left w:val="none" w:sz="0" w:space="0" w:color="auto"/>
            <w:bottom w:val="none" w:sz="0" w:space="0" w:color="auto"/>
            <w:right w:val="none" w:sz="0" w:space="0" w:color="auto"/>
          </w:divBdr>
          <w:divsChild>
            <w:div w:id="659577800">
              <w:marLeft w:val="0"/>
              <w:marRight w:val="0"/>
              <w:marTop w:val="0"/>
              <w:marBottom w:val="0"/>
              <w:divBdr>
                <w:top w:val="none" w:sz="0" w:space="0" w:color="auto"/>
                <w:left w:val="none" w:sz="0" w:space="0" w:color="auto"/>
                <w:bottom w:val="none" w:sz="0" w:space="0" w:color="auto"/>
                <w:right w:val="none" w:sz="0" w:space="0" w:color="auto"/>
              </w:divBdr>
            </w:div>
            <w:div w:id="735477079">
              <w:marLeft w:val="0"/>
              <w:marRight w:val="0"/>
              <w:marTop w:val="0"/>
              <w:marBottom w:val="0"/>
              <w:divBdr>
                <w:top w:val="none" w:sz="0" w:space="0" w:color="auto"/>
                <w:left w:val="none" w:sz="0" w:space="0" w:color="auto"/>
                <w:bottom w:val="none" w:sz="0" w:space="0" w:color="auto"/>
                <w:right w:val="none" w:sz="0" w:space="0" w:color="auto"/>
              </w:divBdr>
            </w:div>
            <w:div w:id="298415746">
              <w:marLeft w:val="0"/>
              <w:marRight w:val="0"/>
              <w:marTop w:val="0"/>
              <w:marBottom w:val="0"/>
              <w:divBdr>
                <w:top w:val="none" w:sz="0" w:space="0" w:color="auto"/>
                <w:left w:val="none" w:sz="0" w:space="0" w:color="auto"/>
                <w:bottom w:val="none" w:sz="0" w:space="0" w:color="auto"/>
                <w:right w:val="none" w:sz="0" w:space="0" w:color="auto"/>
              </w:divBdr>
            </w:div>
            <w:div w:id="751664576">
              <w:marLeft w:val="0"/>
              <w:marRight w:val="0"/>
              <w:marTop w:val="0"/>
              <w:marBottom w:val="0"/>
              <w:divBdr>
                <w:top w:val="none" w:sz="0" w:space="0" w:color="auto"/>
                <w:left w:val="none" w:sz="0" w:space="0" w:color="auto"/>
                <w:bottom w:val="none" w:sz="0" w:space="0" w:color="auto"/>
                <w:right w:val="none" w:sz="0" w:space="0" w:color="auto"/>
              </w:divBdr>
            </w:div>
            <w:div w:id="1526139838">
              <w:marLeft w:val="0"/>
              <w:marRight w:val="0"/>
              <w:marTop w:val="0"/>
              <w:marBottom w:val="0"/>
              <w:divBdr>
                <w:top w:val="none" w:sz="0" w:space="0" w:color="auto"/>
                <w:left w:val="none" w:sz="0" w:space="0" w:color="auto"/>
                <w:bottom w:val="none" w:sz="0" w:space="0" w:color="auto"/>
                <w:right w:val="none" w:sz="0" w:space="0" w:color="auto"/>
              </w:divBdr>
            </w:div>
            <w:div w:id="488448406">
              <w:marLeft w:val="0"/>
              <w:marRight w:val="0"/>
              <w:marTop w:val="0"/>
              <w:marBottom w:val="0"/>
              <w:divBdr>
                <w:top w:val="none" w:sz="0" w:space="0" w:color="auto"/>
                <w:left w:val="none" w:sz="0" w:space="0" w:color="auto"/>
                <w:bottom w:val="none" w:sz="0" w:space="0" w:color="auto"/>
                <w:right w:val="none" w:sz="0" w:space="0" w:color="auto"/>
              </w:divBdr>
            </w:div>
            <w:div w:id="304094204">
              <w:marLeft w:val="0"/>
              <w:marRight w:val="0"/>
              <w:marTop w:val="0"/>
              <w:marBottom w:val="0"/>
              <w:divBdr>
                <w:top w:val="none" w:sz="0" w:space="0" w:color="auto"/>
                <w:left w:val="none" w:sz="0" w:space="0" w:color="auto"/>
                <w:bottom w:val="none" w:sz="0" w:space="0" w:color="auto"/>
                <w:right w:val="none" w:sz="0" w:space="0" w:color="auto"/>
              </w:divBdr>
            </w:div>
            <w:div w:id="504906500">
              <w:marLeft w:val="0"/>
              <w:marRight w:val="0"/>
              <w:marTop w:val="0"/>
              <w:marBottom w:val="0"/>
              <w:divBdr>
                <w:top w:val="none" w:sz="0" w:space="0" w:color="auto"/>
                <w:left w:val="none" w:sz="0" w:space="0" w:color="auto"/>
                <w:bottom w:val="none" w:sz="0" w:space="0" w:color="auto"/>
                <w:right w:val="none" w:sz="0" w:space="0" w:color="auto"/>
              </w:divBdr>
            </w:div>
            <w:div w:id="342636196">
              <w:marLeft w:val="0"/>
              <w:marRight w:val="0"/>
              <w:marTop w:val="0"/>
              <w:marBottom w:val="0"/>
              <w:divBdr>
                <w:top w:val="none" w:sz="0" w:space="0" w:color="auto"/>
                <w:left w:val="none" w:sz="0" w:space="0" w:color="auto"/>
                <w:bottom w:val="none" w:sz="0" w:space="0" w:color="auto"/>
                <w:right w:val="none" w:sz="0" w:space="0" w:color="auto"/>
              </w:divBdr>
            </w:div>
            <w:div w:id="435447526">
              <w:marLeft w:val="0"/>
              <w:marRight w:val="0"/>
              <w:marTop w:val="0"/>
              <w:marBottom w:val="0"/>
              <w:divBdr>
                <w:top w:val="none" w:sz="0" w:space="0" w:color="auto"/>
                <w:left w:val="none" w:sz="0" w:space="0" w:color="auto"/>
                <w:bottom w:val="none" w:sz="0" w:space="0" w:color="auto"/>
                <w:right w:val="none" w:sz="0" w:space="0" w:color="auto"/>
              </w:divBdr>
            </w:div>
            <w:div w:id="952516161">
              <w:marLeft w:val="0"/>
              <w:marRight w:val="0"/>
              <w:marTop w:val="0"/>
              <w:marBottom w:val="0"/>
              <w:divBdr>
                <w:top w:val="none" w:sz="0" w:space="0" w:color="auto"/>
                <w:left w:val="none" w:sz="0" w:space="0" w:color="auto"/>
                <w:bottom w:val="none" w:sz="0" w:space="0" w:color="auto"/>
                <w:right w:val="none" w:sz="0" w:space="0" w:color="auto"/>
              </w:divBdr>
            </w:div>
            <w:div w:id="1505246323">
              <w:marLeft w:val="0"/>
              <w:marRight w:val="0"/>
              <w:marTop w:val="0"/>
              <w:marBottom w:val="0"/>
              <w:divBdr>
                <w:top w:val="none" w:sz="0" w:space="0" w:color="auto"/>
                <w:left w:val="none" w:sz="0" w:space="0" w:color="auto"/>
                <w:bottom w:val="none" w:sz="0" w:space="0" w:color="auto"/>
                <w:right w:val="none" w:sz="0" w:space="0" w:color="auto"/>
              </w:divBdr>
            </w:div>
            <w:div w:id="1260336848">
              <w:marLeft w:val="0"/>
              <w:marRight w:val="0"/>
              <w:marTop w:val="0"/>
              <w:marBottom w:val="0"/>
              <w:divBdr>
                <w:top w:val="none" w:sz="0" w:space="0" w:color="auto"/>
                <w:left w:val="none" w:sz="0" w:space="0" w:color="auto"/>
                <w:bottom w:val="none" w:sz="0" w:space="0" w:color="auto"/>
                <w:right w:val="none" w:sz="0" w:space="0" w:color="auto"/>
              </w:divBdr>
            </w:div>
            <w:div w:id="1905138026">
              <w:marLeft w:val="0"/>
              <w:marRight w:val="0"/>
              <w:marTop w:val="0"/>
              <w:marBottom w:val="0"/>
              <w:divBdr>
                <w:top w:val="none" w:sz="0" w:space="0" w:color="auto"/>
                <w:left w:val="none" w:sz="0" w:space="0" w:color="auto"/>
                <w:bottom w:val="none" w:sz="0" w:space="0" w:color="auto"/>
                <w:right w:val="none" w:sz="0" w:space="0" w:color="auto"/>
              </w:divBdr>
            </w:div>
            <w:div w:id="487677643">
              <w:marLeft w:val="0"/>
              <w:marRight w:val="0"/>
              <w:marTop w:val="0"/>
              <w:marBottom w:val="0"/>
              <w:divBdr>
                <w:top w:val="none" w:sz="0" w:space="0" w:color="auto"/>
                <w:left w:val="none" w:sz="0" w:space="0" w:color="auto"/>
                <w:bottom w:val="none" w:sz="0" w:space="0" w:color="auto"/>
                <w:right w:val="none" w:sz="0" w:space="0" w:color="auto"/>
              </w:divBdr>
            </w:div>
            <w:div w:id="868683655">
              <w:marLeft w:val="0"/>
              <w:marRight w:val="0"/>
              <w:marTop w:val="0"/>
              <w:marBottom w:val="0"/>
              <w:divBdr>
                <w:top w:val="none" w:sz="0" w:space="0" w:color="auto"/>
                <w:left w:val="none" w:sz="0" w:space="0" w:color="auto"/>
                <w:bottom w:val="none" w:sz="0" w:space="0" w:color="auto"/>
                <w:right w:val="none" w:sz="0" w:space="0" w:color="auto"/>
              </w:divBdr>
            </w:div>
            <w:div w:id="368184321">
              <w:marLeft w:val="0"/>
              <w:marRight w:val="0"/>
              <w:marTop w:val="0"/>
              <w:marBottom w:val="0"/>
              <w:divBdr>
                <w:top w:val="none" w:sz="0" w:space="0" w:color="auto"/>
                <w:left w:val="none" w:sz="0" w:space="0" w:color="auto"/>
                <w:bottom w:val="none" w:sz="0" w:space="0" w:color="auto"/>
                <w:right w:val="none" w:sz="0" w:space="0" w:color="auto"/>
              </w:divBdr>
            </w:div>
            <w:div w:id="74910056">
              <w:marLeft w:val="0"/>
              <w:marRight w:val="0"/>
              <w:marTop w:val="0"/>
              <w:marBottom w:val="0"/>
              <w:divBdr>
                <w:top w:val="none" w:sz="0" w:space="0" w:color="auto"/>
                <w:left w:val="none" w:sz="0" w:space="0" w:color="auto"/>
                <w:bottom w:val="none" w:sz="0" w:space="0" w:color="auto"/>
                <w:right w:val="none" w:sz="0" w:space="0" w:color="auto"/>
              </w:divBdr>
            </w:div>
            <w:div w:id="1392194512">
              <w:marLeft w:val="0"/>
              <w:marRight w:val="0"/>
              <w:marTop w:val="0"/>
              <w:marBottom w:val="0"/>
              <w:divBdr>
                <w:top w:val="none" w:sz="0" w:space="0" w:color="auto"/>
                <w:left w:val="none" w:sz="0" w:space="0" w:color="auto"/>
                <w:bottom w:val="none" w:sz="0" w:space="0" w:color="auto"/>
                <w:right w:val="none" w:sz="0" w:space="0" w:color="auto"/>
              </w:divBdr>
            </w:div>
            <w:div w:id="1442801794">
              <w:marLeft w:val="0"/>
              <w:marRight w:val="0"/>
              <w:marTop w:val="0"/>
              <w:marBottom w:val="0"/>
              <w:divBdr>
                <w:top w:val="none" w:sz="0" w:space="0" w:color="auto"/>
                <w:left w:val="none" w:sz="0" w:space="0" w:color="auto"/>
                <w:bottom w:val="none" w:sz="0" w:space="0" w:color="auto"/>
                <w:right w:val="none" w:sz="0" w:space="0" w:color="auto"/>
              </w:divBdr>
            </w:div>
          </w:divsChild>
        </w:div>
        <w:div w:id="1959408063">
          <w:marLeft w:val="0"/>
          <w:marRight w:val="0"/>
          <w:marTop w:val="0"/>
          <w:marBottom w:val="0"/>
          <w:divBdr>
            <w:top w:val="none" w:sz="0" w:space="0" w:color="auto"/>
            <w:left w:val="none" w:sz="0" w:space="0" w:color="auto"/>
            <w:bottom w:val="none" w:sz="0" w:space="0" w:color="auto"/>
            <w:right w:val="none" w:sz="0" w:space="0" w:color="auto"/>
          </w:divBdr>
          <w:divsChild>
            <w:div w:id="1402752163">
              <w:marLeft w:val="0"/>
              <w:marRight w:val="0"/>
              <w:marTop w:val="0"/>
              <w:marBottom w:val="0"/>
              <w:divBdr>
                <w:top w:val="none" w:sz="0" w:space="0" w:color="auto"/>
                <w:left w:val="none" w:sz="0" w:space="0" w:color="auto"/>
                <w:bottom w:val="none" w:sz="0" w:space="0" w:color="auto"/>
                <w:right w:val="none" w:sz="0" w:space="0" w:color="auto"/>
              </w:divBdr>
            </w:div>
            <w:div w:id="924845693">
              <w:marLeft w:val="0"/>
              <w:marRight w:val="0"/>
              <w:marTop w:val="0"/>
              <w:marBottom w:val="0"/>
              <w:divBdr>
                <w:top w:val="none" w:sz="0" w:space="0" w:color="auto"/>
                <w:left w:val="none" w:sz="0" w:space="0" w:color="auto"/>
                <w:bottom w:val="none" w:sz="0" w:space="0" w:color="auto"/>
                <w:right w:val="none" w:sz="0" w:space="0" w:color="auto"/>
              </w:divBdr>
            </w:div>
            <w:div w:id="783619762">
              <w:marLeft w:val="0"/>
              <w:marRight w:val="0"/>
              <w:marTop w:val="0"/>
              <w:marBottom w:val="0"/>
              <w:divBdr>
                <w:top w:val="none" w:sz="0" w:space="0" w:color="auto"/>
                <w:left w:val="none" w:sz="0" w:space="0" w:color="auto"/>
                <w:bottom w:val="none" w:sz="0" w:space="0" w:color="auto"/>
                <w:right w:val="none" w:sz="0" w:space="0" w:color="auto"/>
              </w:divBdr>
            </w:div>
            <w:div w:id="1067916280">
              <w:marLeft w:val="0"/>
              <w:marRight w:val="0"/>
              <w:marTop w:val="0"/>
              <w:marBottom w:val="0"/>
              <w:divBdr>
                <w:top w:val="none" w:sz="0" w:space="0" w:color="auto"/>
                <w:left w:val="none" w:sz="0" w:space="0" w:color="auto"/>
                <w:bottom w:val="none" w:sz="0" w:space="0" w:color="auto"/>
                <w:right w:val="none" w:sz="0" w:space="0" w:color="auto"/>
              </w:divBdr>
            </w:div>
            <w:div w:id="336810489">
              <w:marLeft w:val="0"/>
              <w:marRight w:val="0"/>
              <w:marTop w:val="0"/>
              <w:marBottom w:val="0"/>
              <w:divBdr>
                <w:top w:val="none" w:sz="0" w:space="0" w:color="auto"/>
                <w:left w:val="none" w:sz="0" w:space="0" w:color="auto"/>
                <w:bottom w:val="none" w:sz="0" w:space="0" w:color="auto"/>
                <w:right w:val="none" w:sz="0" w:space="0" w:color="auto"/>
              </w:divBdr>
            </w:div>
            <w:div w:id="1480268600">
              <w:marLeft w:val="0"/>
              <w:marRight w:val="0"/>
              <w:marTop w:val="0"/>
              <w:marBottom w:val="0"/>
              <w:divBdr>
                <w:top w:val="none" w:sz="0" w:space="0" w:color="auto"/>
                <w:left w:val="none" w:sz="0" w:space="0" w:color="auto"/>
                <w:bottom w:val="none" w:sz="0" w:space="0" w:color="auto"/>
                <w:right w:val="none" w:sz="0" w:space="0" w:color="auto"/>
              </w:divBdr>
            </w:div>
            <w:div w:id="1600673319">
              <w:marLeft w:val="0"/>
              <w:marRight w:val="0"/>
              <w:marTop w:val="0"/>
              <w:marBottom w:val="0"/>
              <w:divBdr>
                <w:top w:val="none" w:sz="0" w:space="0" w:color="auto"/>
                <w:left w:val="none" w:sz="0" w:space="0" w:color="auto"/>
                <w:bottom w:val="none" w:sz="0" w:space="0" w:color="auto"/>
                <w:right w:val="none" w:sz="0" w:space="0" w:color="auto"/>
              </w:divBdr>
            </w:div>
            <w:div w:id="993022293">
              <w:marLeft w:val="0"/>
              <w:marRight w:val="0"/>
              <w:marTop w:val="0"/>
              <w:marBottom w:val="0"/>
              <w:divBdr>
                <w:top w:val="none" w:sz="0" w:space="0" w:color="auto"/>
                <w:left w:val="none" w:sz="0" w:space="0" w:color="auto"/>
                <w:bottom w:val="none" w:sz="0" w:space="0" w:color="auto"/>
                <w:right w:val="none" w:sz="0" w:space="0" w:color="auto"/>
              </w:divBdr>
            </w:div>
            <w:div w:id="34736620">
              <w:marLeft w:val="0"/>
              <w:marRight w:val="0"/>
              <w:marTop w:val="0"/>
              <w:marBottom w:val="0"/>
              <w:divBdr>
                <w:top w:val="none" w:sz="0" w:space="0" w:color="auto"/>
                <w:left w:val="none" w:sz="0" w:space="0" w:color="auto"/>
                <w:bottom w:val="none" w:sz="0" w:space="0" w:color="auto"/>
                <w:right w:val="none" w:sz="0" w:space="0" w:color="auto"/>
              </w:divBdr>
            </w:div>
            <w:div w:id="496308436">
              <w:marLeft w:val="0"/>
              <w:marRight w:val="0"/>
              <w:marTop w:val="0"/>
              <w:marBottom w:val="0"/>
              <w:divBdr>
                <w:top w:val="none" w:sz="0" w:space="0" w:color="auto"/>
                <w:left w:val="none" w:sz="0" w:space="0" w:color="auto"/>
                <w:bottom w:val="none" w:sz="0" w:space="0" w:color="auto"/>
                <w:right w:val="none" w:sz="0" w:space="0" w:color="auto"/>
              </w:divBdr>
            </w:div>
            <w:div w:id="1495605257">
              <w:marLeft w:val="0"/>
              <w:marRight w:val="0"/>
              <w:marTop w:val="0"/>
              <w:marBottom w:val="0"/>
              <w:divBdr>
                <w:top w:val="none" w:sz="0" w:space="0" w:color="auto"/>
                <w:left w:val="none" w:sz="0" w:space="0" w:color="auto"/>
                <w:bottom w:val="none" w:sz="0" w:space="0" w:color="auto"/>
                <w:right w:val="none" w:sz="0" w:space="0" w:color="auto"/>
              </w:divBdr>
            </w:div>
            <w:div w:id="236981798">
              <w:marLeft w:val="0"/>
              <w:marRight w:val="0"/>
              <w:marTop w:val="0"/>
              <w:marBottom w:val="0"/>
              <w:divBdr>
                <w:top w:val="none" w:sz="0" w:space="0" w:color="auto"/>
                <w:left w:val="none" w:sz="0" w:space="0" w:color="auto"/>
                <w:bottom w:val="none" w:sz="0" w:space="0" w:color="auto"/>
                <w:right w:val="none" w:sz="0" w:space="0" w:color="auto"/>
              </w:divBdr>
            </w:div>
            <w:div w:id="1000156351">
              <w:marLeft w:val="0"/>
              <w:marRight w:val="0"/>
              <w:marTop w:val="0"/>
              <w:marBottom w:val="0"/>
              <w:divBdr>
                <w:top w:val="none" w:sz="0" w:space="0" w:color="auto"/>
                <w:left w:val="none" w:sz="0" w:space="0" w:color="auto"/>
                <w:bottom w:val="none" w:sz="0" w:space="0" w:color="auto"/>
                <w:right w:val="none" w:sz="0" w:space="0" w:color="auto"/>
              </w:divBdr>
            </w:div>
            <w:div w:id="843862023">
              <w:marLeft w:val="0"/>
              <w:marRight w:val="0"/>
              <w:marTop w:val="0"/>
              <w:marBottom w:val="0"/>
              <w:divBdr>
                <w:top w:val="none" w:sz="0" w:space="0" w:color="auto"/>
                <w:left w:val="none" w:sz="0" w:space="0" w:color="auto"/>
                <w:bottom w:val="none" w:sz="0" w:space="0" w:color="auto"/>
                <w:right w:val="none" w:sz="0" w:space="0" w:color="auto"/>
              </w:divBdr>
            </w:div>
            <w:div w:id="636568331">
              <w:marLeft w:val="0"/>
              <w:marRight w:val="0"/>
              <w:marTop w:val="0"/>
              <w:marBottom w:val="0"/>
              <w:divBdr>
                <w:top w:val="none" w:sz="0" w:space="0" w:color="auto"/>
                <w:left w:val="none" w:sz="0" w:space="0" w:color="auto"/>
                <w:bottom w:val="none" w:sz="0" w:space="0" w:color="auto"/>
                <w:right w:val="none" w:sz="0" w:space="0" w:color="auto"/>
              </w:divBdr>
            </w:div>
            <w:div w:id="651763544">
              <w:marLeft w:val="0"/>
              <w:marRight w:val="0"/>
              <w:marTop w:val="0"/>
              <w:marBottom w:val="0"/>
              <w:divBdr>
                <w:top w:val="none" w:sz="0" w:space="0" w:color="auto"/>
                <w:left w:val="none" w:sz="0" w:space="0" w:color="auto"/>
                <w:bottom w:val="none" w:sz="0" w:space="0" w:color="auto"/>
                <w:right w:val="none" w:sz="0" w:space="0" w:color="auto"/>
              </w:divBdr>
            </w:div>
            <w:div w:id="1384333378">
              <w:marLeft w:val="0"/>
              <w:marRight w:val="0"/>
              <w:marTop w:val="0"/>
              <w:marBottom w:val="0"/>
              <w:divBdr>
                <w:top w:val="none" w:sz="0" w:space="0" w:color="auto"/>
                <w:left w:val="none" w:sz="0" w:space="0" w:color="auto"/>
                <w:bottom w:val="none" w:sz="0" w:space="0" w:color="auto"/>
                <w:right w:val="none" w:sz="0" w:space="0" w:color="auto"/>
              </w:divBdr>
            </w:div>
            <w:div w:id="777019074">
              <w:marLeft w:val="0"/>
              <w:marRight w:val="0"/>
              <w:marTop w:val="0"/>
              <w:marBottom w:val="0"/>
              <w:divBdr>
                <w:top w:val="none" w:sz="0" w:space="0" w:color="auto"/>
                <w:left w:val="none" w:sz="0" w:space="0" w:color="auto"/>
                <w:bottom w:val="none" w:sz="0" w:space="0" w:color="auto"/>
                <w:right w:val="none" w:sz="0" w:space="0" w:color="auto"/>
              </w:divBdr>
            </w:div>
            <w:div w:id="496729034">
              <w:marLeft w:val="0"/>
              <w:marRight w:val="0"/>
              <w:marTop w:val="0"/>
              <w:marBottom w:val="0"/>
              <w:divBdr>
                <w:top w:val="none" w:sz="0" w:space="0" w:color="auto"/>
                <w:left w:val="none" w:sz="0" w:space="0" w:color="auto"/>
                <w:bottom w:val="none" w:sz="0" w:space="0" w:color="auto"/>
                <w:right w:val="none" w:sz="0" w:space="0" w:color="auto"/>
              </w:divBdr>
            </w:div>
            <w:div w:id="247349726">
              <w:marLeft w:val="0"/>
              <w:marRight w:val="0"/>
              <w:marTop w:val="0"/>
              <w:marBottom w:val="0"/>
              <w:divBdr>
                <w:top w:val="none" w:sz="0" w:space="0" w:color="auto"/>
                <w:left w:val="none" w:sz="0" w:space="0" w:color="auto"/>
                <w:bottom w:val="none" w:sz="0" w:space="0" w:color="auto"/>
                <w:right w:val="none" w:sz="0" w:space="0" w:color="auto"/>
              </w:divBdr>
            </w:div>
          </w:divsChild>
        </w:div>
        <w:div w:id="2003464320">
          <w:marLeft w:val="0"/>
          <w:marRight w:val="0"/>
          <w:marTop w:val="0"/>
          <w:marBottom w:val="0"/>
          <w:divBdr>
            <w:top w:val="none" w:sz="0" w:space="0" w:color="auto"/>
            <w:left w:val="none" w:sz="0" w:space="0" w:color="auto"/>
            <w:bottom w:val="none" w:sz="0" w:space="0" w:color="auto"/>
            <w:right w:val="none" w:sz="0" w:space="0" w:color="auto"/>
          </w:divBdr>
          <w:divsChild>
            <w:div w:id="727924284">
              <w:marLeft w:val="0"/>
              <w:marRight w:val="0"/>
              <w:marTop w:val="0"/>
              <w:marBottom w:val="0"/>
              <w:divBdr>
                <w:top w:val="none" w:sz="0" w:space="0" w:color="auto"/>
                <w:left w:val="none" w:sz="0" w:space="0" w:color="auto"/>
                <w:bottom w:val="none" w:sz="0" w:space="0" w:color="auto"/>
                <w:right w:val="none" w:sz="0" w:space="0" w:color="auto"/>
              </w:divBdr>
            </w:div>
            <w:div w:id="707996865">
              <w:marLeft w:val="0"/>
              <w:marRight w:val="0"/>
              <w:marTop w:val="0"/>
              <w:marBottom w:val="0"/>
              <w:divBdr>
                <w:top w:val="none" w:sz="0" w:space="0" w:color="auto"/>
                <w:left w:val="none" w:sz="0" w:space="0" w:color="auto"/>
                <w:bottom w:val="none" w:sz="0" w:space="0" w:color="auto"/>
                <w:right w:val="none" w:sz="0" w:space="0" w:color="auto"/>
              </w:divBdr>
            </w:div>
            <w:div w:id="1336305749">
              <w:marLeft w:val="0"/>
              <w:marRight w:val="0"/>
              <w:marTop w:val="0"/>
              <w:marBottom w:val="0"/>
              <w:divBdr>
                <w:top w:val="none" w:sz="0" w:space="0" w:color="auto"/>
                <w:left w:val="none" w:sz="0" w:space="0" w:color="auto"/>
                <w:bottom w:val="none" w:sz="0" w:space="0" w:color="auto"/>
                <w:right w:val="none" w:sz="0" w:space="0" w:color="auto"/>
              </w:divBdr>
            </w:div>
            <w:div w:id="750852295">
              <w:marLeft w:val="0"/>
              <w:marRight w:val="0"/>
              <w:marTop w:val="0"/>
              <w:marBottom w:val="0"/>
              <w:divBdr>
                <w:top w:val="none" w:sz="0" w:space="0" w:color="auto"/>
                <w:left w:val="none" w:sz="0" w:space="0" w:color="auto"/>
                <w:bottom w:val="none" w:sz="0" w:space="0" w:color="auto"/>
                <w:right w:val="none" w:sz="0" w:space="0" w:color="auto"/>
              </w:divBdr>
            </w:div>
            <w:div w:id="351615301">
              <w:marLeft w:val="0"/>
              <w:marRight w:val="0"/>
              <w:marTop w:val="0"/>
              <w:marBottom w:val="0"/>
              <w:divBdr>
                <w:top w:val="none" w:sz="0" w:space="0" w:color="auto"/>
                <w:left w:val="none" w:sz="0" w:space="0" w:color="auto"/>
                <w:bottom w:val="none" w:sz="0" w:space="0" w:color="auto"/>
                <w:right w:val="none" w:sz="0" w:space="0" w:color="auto"/>
              </w:divBdr>
            </w:div>
            <w:div w:id="465703094">
              <w:marLeft w:val="0"/>
              <w:marRight w:val="0"/>
              <w:marTop w:val="0"/>
              <w:marBottom w:val="0"/>
              <w:divBdr>
                <w:top w:val="none" w:sz="0" w:space="0" w:color="auto"/>
                <w:left w:val="none" w:sz="0" w:space="0" w:color="auto"/>
                <w:bottom w:val="none" w:sz="0" w:space="0" w:color="auto"/>
                <w:right w:val="none" w:sz="0" w:space="0" w:color="auto"/>
              </w:divBdr>
            </w:div>
            <w:div w:id="1114863262">
              <w:marLeft w:val="0"/>
              <w:marRight w:val="0"/>
              <w:marTop w:val="0"/>
              <w:marBottom w:val="0"/>
              <w:divBdr>
                <w:top w:val="none" w:sz="0" w:space="0" w:color="auto"/>
                <w:left w:val="none" w:sz="0" w:space="0" w:color="auto"/>
                <w:bottom w:val="none" w:sz="0" w:space="0" w:color="auto"/>
                <w:right w:val="none" w:sz="0" w:space="0" w:color="auto"/>
              </w:divBdr>
            </w:div>
            <w:div w:id="833955726">
              <w:marLeft w:val="0"/>
              <w:marRight w:val="0"/>
              <w:marTop w:val="0"/>
              <w:marBottom w:val="0"/>
              <w:divBdr>
                <w:top w:val="none" w:sz="0" w:space="0" w:color="auto"/>
                <w:left w:val="none" w:sz="0" w:space="0" w:color="auto"/>
                <w:bottom w:val="none" w:sz="0" w:space="0" w:color="auto"/>
                <w:right w:val="none" w:sz="0" w:space="0" w:color="auto"/>
              </w:divBdr>
            </w:div>
            <w:div w:id="1410926023">
              <w:marLeft w:val="0"/>
              <w:marRight w:val="0"/>
              <w:marTop w:val="0"/>
              <w:marBottom w:val="0"/>
              <w:divBdr>
                <w:top w:val="none" w:sz="0" w:space="0" w:color="auto"/>
                <w:left w:val="none" w:sz="0" w:space="0" w:color="auto"/>
                <w:bottom w:val="none" w:sz="0" w:space="0" w:color="auto"/>
                <w:right w:val="none" w:sz="0" w:space="0" w:color="auto"/>
              </w:divBdr>
            </w:div>
            <w:div w:id="754789574">
              <w:marLeft w:val="0"/>
              <w:marRight w:val="0"/>
              <w:marTop w:val="0"/>
              <w:marBottom w:val="0"/>
              <w:divBdr>
                <w:top w:val="none" w:sz="0" w:space="0" w:color="auto"/>
                <w:left w:val="none" w:sz="0" w:space="0" w:color="auto"/>
                <w:bottom w:val="none" w:sz="0" w:space="0" w:color="auto"/>
                <w:right w:val="none" w:sz="0" w:space="0" w:color="auto"/>
              </w:divBdr>
            </w:div>
            <w:div w:id="1554074823">
              <w:marLeft w:val="0"/>
              <w:marRight w:val="0"/>
              <w:marTop w:val="0"/>
              <w:marBottom w:val="0"/>
              <w:divBdr>
                <w:top w:val="none" w:sz="0" w:space="0" w:color="auto"/>
                <w:left w:val="none" w:sz="0" w:space="0" w:color="auto"/>
                <w:bottom w:val="none" w:sz="0" w:space="0" w:color="auto"/>
                <w:right w:val="none" w:sz="0" w:space="0" w:color="auto"/>
              </w:divBdr>
            </w:div>
            <w:div w:id="2078747949">
              <w:marLeft w:val="0"/>
              <w:marRight w:val="0"/>
              <w:marTop w:val="0"/>
              <w:marBottom w:val="0"/>
              <w:divBdr>
                <w:top w:val="none" w:sz="0" w:space="0" w:color="auto"/>
                <w:left w:val="none" w:sz="0" w:space="0" w:color="auto"/>
                <w:bottom w:val="none" w:sz="0" w:space="0" w:color="auto"/>
                <w:right w:val="none" w:sz="0" w:space="0" w:color="auto"/>
              </w:divBdr>
            </w:div>
            <w:div w:id="1540703024">
              <w:marLeft w:val="0"/>
              <w:marRight w:val="0"/>
              <w:marTop w:val="0"/>
              <w:marBottom w:val="0"/>
              <w:divBdr>
                <w:top w:val="none" w:sz="0" w:space="0" w:color="auto"/>
                <w:left w:val="none" w:sz="0" w:space="0" w:color="auto"/>
                <w:bottom w:val="none" w:sz="0" w:space="0" w:color="auto"/>
                <w:right w:val="none" w:sz="0" w:space="0" w:color="auto"/>
              </w:divBdr>
            </w:div>
            <w:div w:id="460727306">
              <w:marLeft w:val="0"/>
              <w:marRight w:val="0"/>
              <w:marTop w:val="0"/>
              <w:marBottom w:val="0"/>
              <w:divBdr>
                <w:top w:val="none" w:sz="0" w:space="0" w:color="auto"/>
                <w:left w:val="none" w:sz="0" w:space="0" w:color="auto"/>
                <w:bottom w:val="none" w:sz="0" w:space="0" w:color="auto"/>
                <w:right w:val="none" w:sz="0" w:space="0" w:color="auto"/>
              </w:divBdr>
            </w:div>
            <w:div w:id="880677881">
              <w:marLeft w:val="0"/>
              <w:marRight w:val="0"/>
              <w:marTop w:val="0"/>
              <w:marBottom w:val="0"/>
              <w:divBdr>
                <w:top w:val="none" w:sz="0" w:space="0" w:color="auto"/>
                <w:left w:val="none" w:sz="0" w:space="0" w:color="auto"/>
                <w:bottom w:val="none" w:sz="0" w:space="0" w:color="auto"/>
                <w:right w:val="none" w:sz="0" w:space="0" w:color="auto"/>
              </w:divBdr>
            </w:div>
            <w:div w:id="1074275935">
              <w:marLeft w:val="0"/>
              <w:marRight w:val="0"/>
              <w:marTop w:val="0"/>
              <w:marBottom w:val="0"/>
              <w:divBdr>
                <w:top w:val="none" w:sz="0" w:space="0" w:color="auto"/>
                <w:left w:val="none" w:sz="0" w:space="0" w:color="auto"/>
                <w:bottom w:val="none" w:sz="0" w:space="0" w:color="auto"/>
                <w:right w:val="none" w:sz="0" w:space="0" w:color="auto"/>
              </w:divBdr>
            </w:div>
            <w:div w:id="269702466">
              <w:marLeft w:val="0"/>
              <w:marRight w:val="0"/>
              <w:marTop w:val="0"/>
              <w:marBottom w:val="0"/>
              <w:divBdr>
                <w:top w:val="none" w:sz="0" w:space="0" w:color="auto"/>
                <w:left w:val="none" w:sz="0" w:space="0" w:color="auto"/>
                <w:bottom w:val="none" w:sz="0" w:space="0" w:color="auto"/>
                <w:right w:val="none" w:sz="0" w:space="0" w:color="auto"/>
              </w:divBdr>
            </w:div>
            <w:div w:id="1893930325">
              <w:marLeft w:val="0"/>
              <w:marRight w:val="0"/>
              <w:marTop w:val="0"/>
              <w:marBottom w:val="0"/>
              <w:divBdr>
                <w:top w:val="none" w:sz="0" w:space="0" w:color="auto"/>
                <w:left w:val="none" w:sz="0" w:space="0" w:color="auto"/>
                <w:bottom w:val="none" w:sz="0" w:space="0" w:color="auto"/>
                <w:right w:val="none" w:sz="0" w:space="0" w:color="auto"/>
              </w:divBdr>
            </w:div>
            <w:div w:id="314070983">
              <w:marLeft w:val="0"/>
              <w:marRight w:val="0"/>
              <w:marTop w:val="0"/>
              <w:marBottom w:val="0"/>
              <w:divBdr>
                <w:top w:val="none" w:sz="0" w:space="0" w:color="auto"/>
                <w:left w:val="none" w:sz="0" w:space="0" w:color="auto"/>
                <w:bottom w:val="none" w:sz="0" w:space="0" w:color="auto"/>
                <w:right w:val="none" w:sz="0" w:space="0" w:color="auto"/>
              </w:divBdr>
            </w:div>
            <w:div w:id="204683261">
              <w:marLeft w:val="0"/>
              <w:marRight w:val="0"/>
              <w:marTop w:val="0"/>
              <w:marBottom w:val="0"/>
              <w:divBdr>
                <w:top w:val="none" w:sz="0" w:space="0" w:color="auto"/>
                <w:left w:val="none" w:sz="0" w:space="0" w:color="auto"/>
                <w:bottom w:val="none" w:sz="0" w:space="0" w:color="auto"/>
                <w:right w:val="none" w:sz="0" w:space="0" w:color="auto"/>
              </w:divBdr>
            </w:div>
          </w:divsChild>
        </w:div>
        <w:div w:id="265313420">
          <w:marLeft w:val="0"/>
          <w:marRight w:val="0"/>
          <w:marTop w:val="0"/>
          <w:marBottom w:val="0"/>
          <w:divBdr>
            <w:top w:val="none" w:sz="0" w:space="0" w:color="auto"/>
            <w:left w:val="none" w:sz="0" w:space="0" w:color="auto"/>
            <w:bottom w:val="none" w:sz="0" w:space="0" w:color="auto"/>
            <w:right w:val="none" w:sz="0" w:space="0" w:color="auto"/>
          </w:divBdr>
          <w:divsChild>
            <w:div w:id="100149099">
              <w:marLeft w:val="0"/>
              <w:marRight w:val="0"/>
              <w:marTop w:val="0"/>
              <w:marBottom w:val="0"/>
              <w:divBdr>
                <w:top w:val="none" w:sz="0" w:space="0" w:color="auto"/>
                <w:left w:val="none" w:sz="0" w:space="0" w:color="auto"/>
                <w:bottom w:val="none" w:sz="0" w:space="0" w:color="auto"/>
                <w:right w:val="none" w:sz="0" w:space="0" w:color="auto"/>
              </w:divBdr>
            </w:div>
            <w:div w:id="935945992">
              <w:marLeft w:val="0"/>
              <w:marRight w:val="0"/>
              <w:marTop w:val="0"/>
              <w:marBottom w:val="0"/>
              <w:divBdr>
                <w:top w:val="none" w:sz="0" w:space="0" w:color="auto"/>
                <w:left w:val="none" w:sz="0" w:space="0" w:color="auto"/>
                <w:bottom w:val="none" w:sz="0" w:space="0" w:color="auto"/>
                <w:right w:val="none" w:sz="0" w:space="0" w:color="auto"/>
              </w:divBdr>
            </w:div>
            <w:div w:id="1210335311">
              <w:marLeft w:val="0"/>
              <w:marRight w:val="0"/>
              <w:marTop w:val="0"/>
              <w:marBottom w:val="0"/>
              <w:divBdr>
                <w:top w:val="none" w:sz="0" w:space="0" w:color="auto"/>
                <w:left w:val="none" w:sz="0" w:space="0" w:color="auto"/>
                <w:bottom w:val="none" w:sz="0" w:space="0" w:color="auto"/>
                <w:right w:val="none" w:sz="0" w:space="0" w:color="auto"/>
              </w:divBdr>
            </w:div>
            <w:div w:id="964697927">
              <w:marLeft w:val="0"/>
              <w:marRight w:val="0"/>
              <w:marTop w:val="0"/>
              <w:marBottom w:val="0"/>
              <w:divBdr>
                <w:top w:val="none" w:sz="0" w:space="0" w:color="auto"/>
                <w:left w:val="none" w:sz="0" w:space="0" w:color="auto"/>
                <w:bottom w:val="none" w:sz="0" w:space="0" w:color="auto"/>
                <w:right w:val="none" w:sz="0" w:space="0" w:color="auto"/>
              </w:divBdr>
            </w:div>
            <w:div w:id="1584530597">
              <w:marLeft w:val="0"/>
              <w:marRight w:val="0"/>
              <w:marTop w:val="0"/>
              <w:marBottom w:val="0"/>
              <w:divBdr>
                <w:top w:val="none" w:sz="0" w:space="0" w:color="auto"/>
                <w:left w:val="none" w:sz="0" w:space="0" w:color="auto"/>
                <w:bottom w:val="none" w:sz="0" w:space="0" w:color="auto"/>
                <w:right w:val="none" w:sz="0" w:space="0" w:color="auto"/>
              </w:divBdr>
            </w:div>
            <w:div w:id="842940733">
              <w:marLeft w:val="0"/>
              <w:marRight w:val="0"/>
              <w:marTop w:val="0"/>
              <w:marBottom w:val="0"/>
              <w:divBdr>
                <w:top w:val="none" w:sz="0" w:space="0" w:color="auto"/>
                <w:left w:val="none" w:sz="0" w:space="0" w:color="auto"/>
                <w:bottom w:val="none" w:sz="0" w:space="0" w:color="auto"/>
                <w:right w:val="none" w:sz="0" w:space="0" w:color="auto"/>
              </w:divBdr>
            </w:div>
            <w:div w:id="2072538667">
              <w:marLeft w:val="0"/>
              <w:marRight w:val="0"/>
              <w:marTop w:val="0"/>
              <w:marBottom w:val="0"/>
              <w:divBdr>
                <w:top w:val="none" w:sz="0" w:space="0" w:color="auto"/>
                <w:left w:val="none" w:sz="0" w:space="0" w:color="auto"/>
                <w:bottom w:val="none" w:sz="0" w:space="0" w:color="auto"/>
                <w:right w:val="none" w:sz="0" w:space="0" w:color="auto"/>
              </w:divBdr>
            </w:div>
            <w:div w:id="228271193">
              <w:marLeft w:val="0"/>
              <w:marRight w:val="0"/>
              <w:marTop w:val="0"/>
              <w:marBottom w:val="0"/>
              <w:divBdr>
                <w:top w:val="none" w:sz="0" w:space="0" w:color="auto"/>
                <w:left w:val="none" w:sz="0" w:space="0" w:color="auto"/>
                <w:bottom w:val="none" w:sz="0" w:space="0" w:color="auto"/>
                <w:right w:val="none" w:sz="0" w:space="0" w:color="auto"/>
              </w:divBdr>
            </w:div>
            <w:div w:id="2109229822">
              <w:marLeft w:val="0"/>
              <w:marRight w:val="0"/>
              <w:marTop w:val="0"/>
              <w:marBottom w:val="0"/>
              <w:divBdr>
                <w:top w:val="none" w:sz="0" w:space="0" w:color="auto"/>
                <w:left w:val="none" w:sz="0" w:space="0" w:color="auto"/>
                <w:bottom w:val="none" w:sz="0" w:space="0" w:color="auto"/>
                <w:right w:val="none" w:sz="0" w:space="0" w:color="auto"/>
              </w:divBdr>
            </w:div>
            <w:div w:id="448815747">
              <w:marLeft w:val="0"/>
              <w:marRight w:val="0"/>
              <w:marTop w:val="0"/>
              <w:marBottom w:val="0"/>
              <w:divBdr>
                <w:top w:val="none" w:sz="0" w:space="0" w:color="auto"/>
                <w:left w:val="none" w:sz="0" w:space="0" w:color="auto"/>
                <w:bottom w:val="none" w:sz="0" w:space="0" w:color="auto"/>
                <w:right w:val="none" w:sz="0" w:space="0" w:color="auto"/>
              </w:divBdr>
            </w:div>
            <w:div w:id="1619604090">
              <w:marLeft w:val="0"/>
              <w:marRight w:val="0"/>
              <w:marTop w:val="0"/>
              <w:marBottom w:val="0"/>
              <w:divBdr>
                <w:top w:val="none" w:sz="0" w:space="0" w:color="auto"/>
                <w:left w:val="none" w:sz="0" w:space="0" w:color="auto"/>
                <w:bottom w:val="none" w:sz="0" w:space="0" w:color="auto"/>
                <w:right w:val="none" w:sz="0" w:space="0" w:color="auto"/>
              </w:divBdr>
            </w:div>
            <w:div w:id="2020307484">
              <w:marLeft w:val="0"/>
              <w:marRight w:val="0"/>
              <w:marTop w:val="0"/>
              <w:marBottom w:val="0"/>
              <w:divBdr>
                <w:top w:val="none" w:sz="0" w:space="0" w:color="auto"/>
                <w:left w:val="none" w:sz="0" w:space="0" w:color="auto"/>
                <w:bottom w:val="none" w:sz="0" w:space="0" w:color="auto"/>
                <w:right w:val="none" w:sz="0" w:space="0" w:color="auto"/>
              </w:divBdr>
            </w:div>
            <w:div w:id="951403587">
              <w:marLeft w:val="0"/>
              <w:marRight w:val="0"/>
              <w:marTop w:val="0"/>
              <w:marBottom w:val="0"/>
              <w:divBdr>
                <w:top w:val="none" w:sz="0" w:space="0" w:color="auto"/>
                <w:left w:val="none" w:sz="0" w:space="0" w:color="auto"/>
                <w:bottom w:val="none" w:sz="0" w:space="0" w:color="auto"/>
                <w:right w:val="none" w:sz="0" w:space="0" w:color="auto"/>
              </w:divBdr>
            </w:div>
            <w:div w:id="1345129950">
              <w:marLeft w:val="0"/>
              <w:marRight w:val="0"/>
              <w:marTop w:val="0"/>
              <w:marBottom w:val="0"/>
              <w:divBdr>
                <w:top w:val="none" w:sz="0" w:space="0" w:color="auto"/>
                <w:left w:val="none" w:sz="0" w:space="0" w:color="auto"/>
                <w:bottom w:val="none" w:sz="0" w:space="0" w:color="auto"/>
                <w:right w:val="none" w:sz="0" w:space="0" w:color="auto"/>
              </w:divBdr>
            </w:div>
            <w:div w:id="1953584839">
              <w:marLeft w:val="0"/>
              <w:marRight w:val="0"/>
              <w:marTop w:val="0"/>
              <w:marBottom w:val="0"/>
              <w:divBdr>
                <w:top w:val="none" w:sz="0" w:space="0" w:color="auto"/>
                <w:left w:val="none" w:sz="0" w:space="0" w:color="auto"/>
                <w:bottom w:val="none" w:sz="0" w:space="0" w:color="auto"/>
                <w:right w:val="none" w:sz="0" w:space="0" w:color="auto"/>
              </w:divBdr>
            </w:div>
            <w:div w:id="974944390">
              <w:marLeft w:val="0"/>
              <w:marRight w:val="0"/>
              <w:marTop w:val="0"/>
              <w:marBottom w:val="0"/>
              <w:divBdr>
                <w:top w:val="none" w:sz="0" w:space="0" w:color="auto"/>
                <w:left w:val="none" w:sz="0" w:space="0" w:color="auto"/>
                <w:bottom w:val="none" w:sz="0" w:space="0" w:color="auto"/>
                <w:right w:val="none" w:sz="0" w:space="0" w:color="auto"/>
              </w:divBdr>
            </w:div>
            <w:div w:id="1116487684">
              <w:marLeft w:val="0"/>
              <w:marRight w:val="0"/>
              <w:marTop w:val="0"/>
              <w:marBottom w:val="0"/>
              <w:divBdr>
                <w:top w:val="none" w:sz="0" w:space="0" w:color="auto"/>
                <w:left w:val="none" w:sz="0" w:space="0" w:color="auto"/>
                <w:bottom w:val="none" w:sz="0" w:space="0" w:color="auto"/>
                <w:right w:val="none" w:sz="0" w:space="0" w:color="auto"/>
              </w:divBdr>
            </w:div>
            <w:div w:id="2103254359">
              <w:marLeft w:val="0"/>
              <w:marRight w:val="0"/>
              <w:marTop w:val="0"/>
              <w:marBottom w:val="0"/>
              <w:divBdr>
                <w:top w:val="none" w:sz="0" w:space="0" w:color="auto"/>
                <w:left w:val="none" w:sz="0" w:space="0" w:color="auto"/>
                <w:bottom w:val="none" w:sz="0" w:space="0" w:color="auto"/>
                <w:right w:val="none" w:sz="0" w:space="0" w:color="auto"/>
              </w:divBdr>
            </w:div>
            <w:div w:id="1862277623">
              <w:marLeft w:val="0"/>
              <w:marRight w:val="0"/>
              <w:marTop w:val="0"/>
              <w:marBottom w:val="0"/>
              <w:divBdr>
                <w:top w:val="none" w:sz="0" w:space="0" w:color="auto"/>
                <w:left w:val="none" w:sz="0" w:space="0" w:color="auto"/>
                <w:bottom w:val="none" w:sz="0" w:space="0" w:color="auto"/>
                <w:right w:val="none" w:sz="0" w:space="0" w:color="auto"/>
              </w:divBdr>
            </w:div>
            <w:div w:id="711150544">
              <w:marLeft w:val="0"/>
              <w:marRight w:val="0"/>
              <w:marTop w:val="0"/>
              <w:marBottom w:val="0"/>
              <w:divBdr>
                <w:top w:val="none" w:sz="0" w:space="0" w:color="auto"/>
                <w:left w:val="none" w:sz="0" w:space="0" w:color="auto"/>
                <w:bottom w:val="none" w:sz="0" w:space="0" w:color="auto"/>
                <w:right w:val="none" w:sz="0" w:space="0" w:color="auto"/>
              </w:divBdr>
            </w:div>
          </w:divsChild>
        </w:div>
        <w:div w:id="1792288102">
          <w:marLeft w:val="0"/>
          <w:marRight w:val="0"/>
          <w:marTop w:val="0"/>
          <w:marBottom w:val="0"/>
          <w:divBdr>
            <w:top w:val="none" w:sz="0" w:space="0" w:color="auto"/>
            <w:left w:val="none" w:sz="0" w:space="0" w:color="auto"/>
            <w:bottom w:val="none" w:sz="0" w:space="0" w:color="auto"/>
            <w:right w:val="none" w:sz="0" w:space="0" w:color="auto"/>
          </w:divBdr>
          <w:divsChild>
            <w:div w:id="1975331628">
              <w:marLeft w:val="0"/>
              <w:marRight w:val="0"/>
              <w:marTop w:val="0"/>
              <w:marBottom w:val="0"/>
              <w:divBdr>
                <w:top w:val="none" w:sz="0" w:space="0" w:color="auto"/>
                <w:left w:val="none" w:sz="0" w:space="0" w:color="auto"/>
                <w:bottom w:val="none" w:sz="0" w:space="0" w:color="auto"/>
                <w:right w:val="none" w:sz="0" w:space="0" w:color="auto"/>
              </w:divBdr>
            </w:div>
            <w:div w:id="1258249694">
              <w:marLeft w:val="0"/>
              <w:marRight w:val="0"/>
              <w:marTop w:val="0"/>
              <w:marBottom w:val="0"/>
              <w:divBdr>
                <w:top w:val="none" w:sz="0" w:space="0" w:color="auto"/>
                <w:left w:val="none" w:sz="0" w:space="0" w:color="auto"/>
                <w:bottom w:val="none" w:sz="0" w:space="0" w:color="auto"/>
                <w:right w:val="none" w:sz="0" w:space="0" w:color="auto"/>
              </w:divBdr>
            </w:div>
            <w:div w:id="656229733">
              <w:marLeft w:val="0"/>
              <w:marRight w:val="0"/>
              <w:marTop w:val="0"/>
              <w:marBottom w:val="0"/>
              <w:divBdr>
                <w:top w:val="none" w:sz="0" w:space="0" w:color="auto"/>
                <w:left w:val="none" w:sz="0" w:space="0" w:color="auto"/>
                <w:bottom w:val="none" w:sz="0" w:space="0" w:color="auto"/>
                <w:right w:val="none" w:sz="0" w:space="0" w:color="auto"/>
              </w:divBdr>
            </w:div>
            <w:div w:id="1559709583">
              <w:marLeft w:val="0"/>
              <w:marRight w:val="0"/>
              <w:marTop w:val="0"/>
              <w:marBottom w:val="0"/>
              <w:divBdr>
                <w:top w:val="none" w:sz="0" w:space="0" w:color="auto"/>
                <w:left w:val="none" w:sz="0" w:space="0" w:color="auto"/>
                <w:bottom w:val="none" w:sz="0" w:space="0" w:color="auto"/>
                <w:right w:val="none" w:sz="0" w:space="0" w:color="auto"/>
              </w:divBdr>
            </w:div>
            <w:div w:id="951395377">
              <w:marLeft w:val="0"/>
              <w:marRight w:val="0"/>
              <w:marTop w:val="0"/>
              <w:marBottom w:val="0"/>
              <w:divBdr>
                <w:top w:val="none" w:sz="0" w:space="0" w:color="auto"/>
                <w:left w:val="none" w:sz="0" w:space="0" w:color="auto"/>
                <w:bottom w:val="none" w:sz="0" w:space="0" w:color="auto"/>
                <w:right w:val="none" w:sz="0" w:space="0" w:color="auto"/>
              </w:divBdr>
            </w:div>
            <w:div w:id="258374521">
              <w:marLeft w:val="0"/>
              <w:marRight w:val="0"/>
              <w:marTop w:val="0"/>
              <w:marBottom w:val="0"/>
              <w:divBdr>
                <w:top w:val="none" w:sz="0" w:space="0" w:color="auto"/>
                <w:left w:val="none" w:sz="0" w:space="0" w:color="auto"/>
                <w:bottom w:val="none" w:sz="0" w:space="0" w:color="auto"/>
                <w:right w:val="none" w:sz="0" w:space="0" w:color="auto"/>
              </w:divBdr>
            </w:div>
            <w:div w:id="146552375">
              <w:marLeft w:val="0"/>
              <w:marRight w:val="0"/>
              <w:marTop w:val="0"/>
              <w:marBottom w:val="0"/>
              <w:divBdr>
                <w:top w:val="none" w:sz="0" w:space="0" w:color="auto"/>
                <w:left w:val="none" w:sz="0" w:space="0" w:color="auto"/>
                <w:bottom w:val="none" w:sz="0" w:space="0" w:color="auto"/>
                <w:right w:val="none" w:sz="0" w:space="0" w:color="auto"/>
              </w:divBdr>
            </w:div>
            <w:div w:id="64913340">
              <w:marLeft w:val="0"/>
              <w:marRight w:val="0"/>
              <w:marTop w:val="0"/>
              <w:marBottom w:val="0"/>
              <w:divBdr>
                <w:top w:val="none" w:sz="0" w:space="0" w:color="auto"/>
                <w:left w:val="none" w:sz="0" w:space="0" w:color="auto"/>
                <w:bottom w:val="none" w:sz="0" w:space="0" w:color="auto"/>
                <w:right w:val="none" w:sz="0" w:space="0" w:color="auto"/>
              </w:divBdr>
            </w:div>
            <w:div w:id="1991980187">
              <w:marLeft w:val="0"/>
              <w:marRight w:val="0"/>
              <w:marTop w:val="0"/>
              <w:marBottom w:val="0"/>
              <w:divBdr>
                <w:top w:val="none" w:sz="0" w:space="0" w:color="auto"/>
                <w:left w:val="none" w:sz="0" w:space="0" w:color="auto"/>
                <w:bottom w:val="none" w:sz="0" w:space="0" w:color="auto"/>
                <w:right w:val="none" w:sz="0" w:space="0" w:color="auto"/>
              </w:divBdr>
            </w:div>
            <w:div w:id="1043599041">
              <w:marLeft w:val="0"/>
              <w:marRight w:val="0"/>
              <w:marTop w:val="0"/>
              <w:marBottom w:val="0"/>
              <w:divBdr>
                <w:top w:val="none" w:sz="0" w:space="0" w:color="auto"/>
                <w:left w:val="none" w:sz="0" w:space="0" w:color="auto"/>
                <w:bottom w:val="none" w:sz="0" w:space="0" w:color="auto"/>
                <w:right w:val="none" w:sz="0" w:space="0" w:color="auto"/>
              </w:divBdr>
            </w:div>
            <w:div w:id="207690265">
              <w:marLeft w:val="0"/>
              <w:marRight w:val="0"/>
              <w:marTop w:val="0"/>
              <w:marBottom w:val="0"/>
              <w:divBdr>
                <w:top w:val="none" w:sz="0" w:space="0" w:color="auto"/>
                <w:left w:val="none" w:sz="0" w:space="0" w:color="auto"/>
                <w:bottom w:val="none" w:sz="0" w:space="0" w:color="auto"/>
                <w:right w:val="none" w:sz="0" w:space="0" w:color="auto"/>
              </w:divBdr>
            </w:div>
            <w:div w:id="990017449">
              <w:marLeft w:val="0"/>
              <w:marRight w:val="0"/>
              <w:marTop w:val="0"/>
              <w:marBottom w:val="0"/>
              <w:divBdr>
                <w:top w:val="none" w:sz="0" w:space="0" w:color="auto"/>
                <w:left w:val="none" w:sz="0" w:space="0" w:color="auto"/>
                <w:bottom w:val="none" w:sz="0" w:space="0" w:color="auto"/>
                <w:right w:val="none" w:sz="0" w:space="0" w:color="auto"/>
              </w:divBdr>
            </w:div>
            <w:div w:id="1535729370">
              <w:marLeft w:val="0"/>
              <w:marRight w:val="0"/>
              <w:marTop w:val="0"/>
              <w:marBottom w:val="0"/>
              <w:divBdr>
                <w:top w:val="none" w:sz="0" w:space="0" w:color="auto"/>
                <w:left w:val="none" w:sz="0" w:space="0" w:color="auto"/>
                <w:bottom w:val="none" w:sz="0" w:space="0" w:color="auto"/>
                <w:right w:val="none" w:sz="0" w:space="0" w:color="auto"/>
              </w:divBdr>
            </w:div>
            <w:div w:id="1918663698">
              <w:marLeft w:val="0"/>
              <w:marRight w:val="0"/>
              <w:marTop w:val="0"/>
              <w:marBottom w:val="0"/>
              <w:divBdr>
                <w:top w:val="none" w:sz="0" w:space="0" w:color="auto"/>
                <w:left w:val="none" w:sz="0" w:space="0" w:color="auto"/>
                <w:bottom w:val="none" w:sz="0" w:space="0" w:color="auto"/>
                <w:right w:val="none" w:sz="0" w:space="0" w:color="auto"/>
              </w:divBdr>
            </w:div>
            <w:div w:id="1196118271">
              <w:marLeft w:val="0"/>
              <w:marRight w:val="0"/>
              <w:marTop w:val="0"/>
              <w:marBottom w:val="0"/>
              <w:divBdr>
                <w:top w:val="none" w:sz="0" w:space="0" w:color="auto"/>
                <w:left w:val="none" w:sz="0" w:space="0" w:color="auto"/>
                <w:bottom w:val="none" w:sz="0" w:space="0" w:color="auto"/>
                <w:right w:val="none" w:sz="0" w:space="0" w:color="auto"/>
              </w:divBdr>
            </w:div>
            <w:div w:id="1630432108">
              <w:marLeft w:val="0"/>
              <w:marRight w:val="0"/>
              <w:marTop w:val="0"/>
              <w:marBottom w:val="0"/>
              <w:divBdr>
                <w:top w:val="none" w:sz="0" w:space="0" w:color="auto"/>
                <w:left w:val="none" w:sz="0" w:space="0" w:color="auto"/>
                <w:bottom w:val="none" w:sz="0" w:space="0" w:color="auto"/>
                <w:right w:val="none" w:sz="0" w:space="0" w:color="auto"/>
              </w:divBdr>
            </w:div>
            <w:div w:id="1025912236">
              <w:marLeft w:val="0"/>
              <w:marRight w:val="0"/>
              <w:marTop w:val="0"/>
              <w:marBottom w:val="0"/>
              <w:divBdr>
                <w:top w:val="none" w:sz="0" w:space="0" w:color="auto"/>
                <w:left w:val="none" w:sz="0" w:space="0" w:color="auto"/>
                <w:bottom w:val="none" w:sz="0" w:space="0" w:color="auto"/>
                <w:right w:val="none" w:sz="0" w:space="0" w:color="auto"/>
              </w:divBdr>
            </w:div>
            <w:div w:id="847210775">
              <w:marLeft w:val="0"/>
              <w:marRight w:val="0"/>
              <w:marTop w:val="0"/>
              <w:marBottom w:val="0"/>
              <w:divBdr>
                <w:top w:val="none" w:sz="0" w:space="0" w:color="auto"/>
                <w:left w:val="none" w:sz="0" w:space="0" w:color="auto"/>
                <w:bottom w:val="none" w:sz="0" w:space="0" w:color="auto"/>
                <w:right w:val="none" w:sz="0" w:space="0" w:color="auto"/>
              </w:divBdr>
            </w:div>
            <w:div w:id="570695395">
              <w:marLeft w:val="0"/>
              <w:marRight w:val="0"/>
              <w:marTop w:val="0"/>
              <w:marBottom w:val="0"/>
              <w:divBdr>
                <w:top w:val="none" w:sz="0" w:space="0" w:color="auto"/>
                <w:left w:val="none" w:sz="0" w:space="0" w:color="auto"/>
                <w:bottom w:val="none" w:sz="0" w:space="0" w:color="auto"/>
                <w:right w:val="none" w:sz="0" w:space="0" w:color="auto"/>
              </w:divBdr>
            </w:div>
            <w:div w:id="1994797482">
              <w:marLeft w:val="0"/>
              <w:marRight w:val="0"/>
              <w:marTop w:val="0"/>
              <w:marBottom w:val="0"/>
              <w:divBdr>
                <w:top w:val="none" w:sz="0" w:space="0" w:color="auto"/>
                <w:left w:val="none" w:sz="0" w:space="0" w:color="auto"/>
                <w:bottom w:val="none" w:sz="0" w:space="0" w:color="auto"/>
                <w:right w:val="none" w:sz="0" w:space="0" w:color="auto"/>
              </w:divBdr>
            </w:div>
          </w:divsChild>
        </w:div>
        <w:div w:id="367412935">
          <w:marLeft w:val="0"/>
          <w:marRight w:val="0"/>
          <w:marTop w:val="0"/>
          <w:marBottom w:val="0"/>
          <w:divBdr>
            <w:top w:val="none" w:sz="0" w:space="0" w:color="auto"/>
            <w:left w:val="none" w:sz="0" w:space="0" w:color="auto"/>
            <w:bottom w:val="none" w:sz="0" w:space="0" w:color="auto"/>
            <w:right w:val="none" w:sz="0" w:space="0" w:color="auto"/>
          </w:divBdr>
          <w:divsChild>
            <w:div w:id="412243686">
              <w:marLeft w:val="0"/>
              <w:marRight w:val="0"/>
              <w:marTop w:val="0"/>
              <w:marBottom w:val="0"/>
              <w:divBdr>
                <w:top w:val="none" w:sz="0" w:space="0" w:color="auto"/>
                <w:left w:val="none" w:sz="0" w:space="0" w:color="auto"/>
                <w:bottom w:val="none" w:sz="0" w:space="0" w:color="auto"/>
                <w:right w:val="none" w:sz="0" w:space="0" w:color="auto"/>
              </w:divBdr>
            </w:div>
            <w:div w:id="1234001036">
              <w:marLeft w:val="0"/>
              <w:marRight w:val="0"/>
              <w:marTop w:val="0"/>
              <w:marBottom w:val="0"/>
              <w:divBdr>
                <w:top w:val="none" w:sz="0" w:space="0" w:color="auto"/>
                <w:left w:val="none" w:sz="0" w:space="0" w:color="auto"/>
                <w:bottom w:val="none" w:sz="0" w:space="0" w:color="auto"/>
                <w:right w:val="none" w:sz="0" w:space="0" w:color="auto"/>
              </w:divBdr>
            </w:div>
            <w:div w:id="117797312">
              <w:marLeft w:val="0"/>
              <w:marRight w:val="0"/>
              <w:marTop w:val="0"/>
              <w:marBottom w:val="0"/>
              <w:divBdr>
                <w:top w:val="none" w:sz="0" w:space="0" w:color="auto"/>
                <w:left w:val="none" w:sz="0" w:space="0" w:color="auto"/>
                <w:bottom w:val="none" w:sz="0" w:space="0" w:color="auto"/>
                <w:right w:val="none" w:sz="0" w:space="0" w:color="auto"/>
              </w:divBdr>
            </w:div>
            <w:div w:id="1937669508">
              <w:marLeft w:val="0"/>
              <w:marRight w:val="0"/>
              <w:marTop w:val="0"/>
              <w:marBottom w:val="0"/>
              <w:divBdr>
                <w:top w:val="none" w:sz="0" w:space="0" w:color="auto"/>
                <w:left w:val="none" w:sz="0" w:space="0" w:color="auto"/>
                <w:bottom w:val="none" w:sz="0" w:space="0" w:color="auto"/>
                <w:right w:val="none" w:sz="0" w:space="0" w:color="auto"/>
              </w:divBdr>
            </w:div>
            <w:div w:id="1270233385">
              <w:marLeft w:val="0"/>
              <w:marRight w:val="0"/>
              <w:marTop w:val="0"/>
              <w:marBottom w:val="0"/>
              <w:divBdr>
                <w:top w:val="none" w:sz="0" w:space="0" w:color="auto"/>
                <w:left w:val="none" w:sz="0" w:space="0" w:color="auto"/>
                <w:bottom w:val="none" w:sz="0" w:space="0" w:color="auto"/>
                <w:right w:val="none" w:sz="0" w:space="0" w:color="auto"/>
              </w:divBdr>
            </w:div>
            <w:div w:id="1761412567">
              <w:marLeft w:val="0"/>
              <w:marRight w:val="0"/>
              <w:marTop w:val="0"/>
              <w:marBottom w:val="0"/>
              <w:divBdr>
                <w:top w:val="none" w:sz="0" w:space="0" w:color="auto"/>
                <w:left w:val="none" w:sz="0" w:space="0" w:color="auto"/>
                <w:bottom w:val="none" w:sz="0" w:space="0" w:color="auto"/>
                <w:right w:val="none" w:sz="0" w:space="0" w:color="auto"/>
              </w:divBdr>
            </w:div>
            <w:div w:id="973605452">
              <w:marLeft w:val="0"/>
              <w:marRight w:val="0"/>
              <w:marTop w:val="0"/>
              <w:marBottom w:val="0"/>
              <w:divBdr>
                <w:top w:val="none" w:sz="0" w:space="0" w:color="auto"/>
                <w:left w:val="none" w:sz="0" w:space="0" w:color="auto"/>
                <w:bottom w:val="none" w:sz="0" w:space="0" w:color="auto"/>
                <w:right w:val="none" w:sz="0" w:space="0" w:color="auto"/>
              </w:divBdr>
            </w:div>
            <w:div w:id="127361253">
              <w:marLeft w:val="0"/>
              <w:marRight w:val="0"/>
              <w:marTop w:val="0"/>
              <w:marBottom w:val="0"/>
              <w:divBdr>
                <w:top w:val="none" w:sz="0" w:space="0" w:color="auto"/>
                <w:left w:val="none" w:sz="0" w:space="0" w:color="auto"/>
                <w:bottom w:val="none" w:sz="0" w:space="0" w:color="auto"/>
                <w:right w:val="none" w:sz="0" w:space="0" w:color="auto"/>
              </w:divBdr>
            </w:div>
            <w:div w:id="1605072252">
              <w:marLeft w:val="0"/>
              <w:marRight w:val="0"/>
              <w:marTop w:val="0"/>
              <w:marBottom w:val="0"/>
              <w:divBdr>
                <w:top w:val="none" w:sz="0" w:space="0" w:color="auto"/>
                <w:left w:val="none" w:sz="0" w:space="0" w:color="auto"/>
                <w:bottom w:val="none" w:sz="0" w:space="0" w:color="auto"/>
                <w:right w:val="none" w:sz="0" w:space="0" w:color="auto"/>
              </w:divBdr>
            </w:div>
            <w:div w:id="903875655">
              <w:marLeft w:val="0"/>
              <w:marRight w:val="0"/>
              <w:marTop w:val="0"/>
              <w:marBottom w:val="0"/>
              <w:divBdr>
                <w:top w:val="none" w:sz="0" w:space="0" w:color="auto"/>
                <w:left w:val="none" w:sz="0" w:space="0" w:color="auto"/>
                <w:bottom w:val="none" w:sz="0" w:space="0" w:color="auto"/>
                <w:right w:val="none" w:sz="0" w:space="0" w:color="auto"/>
              </w:divBdr>
            </w:div>
            <w:div w:id="873274941">
              <w:marLeft w:val="0"/>
              <w:marRight w:val="0"/>
              <w:marTop w:val="0"/>
              <w:marBottom w:val="0"/>
              <w:divBdr>
                <w:top w:val="none" w:sz="0" w:space="0" w:color="auto"/>
                <w:left w:val="none" w:sz="0" w:space="0" w:color="auto"/>
                <w:bottom w:val="none" w:sz="0" w:space="0" w:color="auto"/>
                <w:right w:val="none" w:sz="0" w:space="0" w:color="auto"/>
              </w:divBdr>
            </w:div>
            <w:div w:id="740450596">
              <w:marLeft w:val="0"/>
              <w:marRight w:val="0"/>
              <w:marTop w:val="0"/>
              <w:marBottom w:val="0"/>
              <w:divBdr>
                <w:top w:val="none" w:sz="0" w:space="0" w:color="auto"/>
                <w:left w:val="none" w:sz="0" w:space="0" w:color="auto"/>
                <w:bottom w:val="none" w:sz="0" w:space="0" w:color="auto"/>
                <w:right w:val="none" w:sz="0" w:space="0" w:color="auto"/>
              </w:divBdr>
            </w:div>
            <w:div w:id="1370689137">
              <w:marLeft w:val="0"/>
              <w:marRight w:val="0"/>
              <w:marTop w:val="0"/>
              <w:marBottom w:val="0"/>
              <w:divBdr>
                <w:top w:val="none" w:sz="0" w:space="0" w:color="auto"/>
                <w:left w:val="none" w:sz="0" w:space="0" w:color="auto"/>
                <w:bottom w:val="none" w:sz="0" w:space="0" w:color="auto"/>
                <w:right w:val="none" w:sz="0" w:space="0" w:color="auto"/>
              </w:divBdr>
            </w:div>
            <w:div w:id="271939520">
              <w:marLeft w:val="0"/>
              <w:marRight w:val="0"/>
              <w:marTop w:val="0"/>
              <w:marBottom w:val="0"/>
              <w:divBdr>
                <w:top w:val="none" w:sz="0" w:space="0" w:color="auto"/>
                <w:left w:val="none" w:sz="0" w:space="0" w:color="auto"/>
                <w:bottom w:val="none" w:sz="0" w:space="0" w:color="auto"/>
                <w:right w:val="none" w:sz="0" w:space="0" w:color="auto"/>
              </w:divBdr>
            </w:div>
            <w:div w:id="733547053">
              <w:marLeft w:val="0"/>
              <w:marRight w:val="0"/>
              <w:marTop w:val="0"/>
              <w:marBottom w:val="0"/>
              <w:divBdr>
                <w:top w:val="none" w:sz="0" w:space="0" w:color="auto"/>
                <w:left w:val="none" w:sz="0" w:space="0" w:color="auto"/>
                <w:bottom w:val="none" w:sz="0" w:space="0" w:color="auto"/>
                <w:right w:val="none" w:sz="0" w:space="0" w:color="auto"/>
              </w:divBdr>
            </w:div>
            <w:div w:id="1509323254">
              <w:marLeft w:val="0"/>
              <w:marRight w:val="0"/>
              <w:marTop w:val="0"/>
              <w:marBottom w:val="0"/>
              <w:divBdr>
                <w:top w:val="none" w:sz="0" w:space="0" w:color="auto"/>
                <w:left w:val="none" w:sz="0" w:space="0" w:color="auto"/>
                <w:bottom w:val="none" w:sz="0" w:space="0" w:color="auto"/>
                <w:right w:val="none" w:sz="0" w:space="0" w:color="auto"/>
              </w:divBdr>
            </w:div>
            <w:div w:id="324936620">
              <w:marLeft w:val="0"/>
              <w:marRight w:val="0"/>
              <w:marTop w:val="0"/>
              <w:marBottom w:val="0"/>
              <w:divBdr>
                <w:top w:val="none" w:sz="0" w:space="0" w:color="auto"/>
                <w:left w:val="none" w:sz="0" w:space="0" w:color="auto"/>
                <w:bottom w:val="none" w:sz="0" w:space="0" w:color="auto"/>
                <w:right w:val="none" w:sz="0" w:space="0" w:color="auto"/>
              </w:divBdr>
            </w:div>
            <w:div w:id="535849377">
              <w:marLeft w:val="0"/>
              <w:marRight w:val="0"/>
              <w:marTop w:val="0"/>
              <w:marBottom w:val="0"/>
              <w:divBdr>
                <w:top w:val="none" w:sz="0" w:space="0" w:color="auto"/>
                <w:left w:val="none" w:sz="0" w:space="0" w:color="auto"/>
                <w:bottom w:val="none" w:sz="0" w:space="0" w:color="auto"/>
                <w:right w:val="none" w:sz="0" w:space="0" w:color="auto"/>
              </w:divBdr>
            </w:div>
            <w:div w:id="1626960152">
              <w:marLeft w:val="0"/>
              <w:marRight w:val="0"/>
              <w:marTop w:val="0"/>
              <w:marBottom w:val="0"/>
              <w:divBdr>
                <w:top w:val="none" w:sz="0" w:space="0" w:color="auto"/>
                <w:left w:val="none" w:sz="0" w:space="0" w:color="auto"/>
                <w:bottom w:val="none" w:sz="0" w:space="0" w:color="auto"/>
                <w:right w:val="none" w:sz="0" w:space="0" w:color="auto"/>
              </w:divBdr>
            </w:div>
            <w:div w:id="1511602694">
              <w:marLeft w:val="0"/>
              <w:marRight w:val="0"/>
              <w:marTop w:val="0"/>
              <w:marBottom w:val="0"/>
              <w:divBdr>
                <w:top w:val="none" w:sz="0" w:space="0" w:color="auto"/>
                <w:left w:val="none" w:sz="0" w:space="0" w:color="auto"/>
                <w:bottom w:val="none" w:sz="0" w:space="0" w:color="auto"/>
                <w:right w:val="none" w:sz="0" w:space="0" w:color="auto"/>
              </w:divBdr>
            </w:div>
          </w:divsChild>
        </w:div>
        <w:div w:id="240457017">
          <w:marLeft w:val="0"/>
          <w:marRight w:val="0"/>
          <w:marTop w:val="0"/>
          <w:marBottom w:val="0"/>
          <w:divBdr>
            <w:top w:val="none" w:sz="0" w:space="0" w:color="auto"/>
            <w:left w:val="none" w:sz="0" w:space="0" w:color="auto"/>
            <w:bottom w:val="none" w:sz="0" w:space="0" w:color="auto"/>
            <w:right w:val="none" w:sz="0" w:space="0" w:color="auto"/>
          </w:divBdr>
          <w:divsChild>
            <w:div w:id="1935357481">
              <w:marLeft w:val="0"/>
              <w:marRight w:val="0"/>
              <w:marTop w:val="0"/>
              <w:marBottom w:val="0"/>
              <w:divBdr>
                <w:top w:val="none" w:sz="0" w:space="0" w:color="auto"/>
                <w:left w:val="none" w:sz="0" w:space="0" w:color="auto"/>
                <w:bottom w:val="none" w:sz="0" w:space="0" w:color="auto"/>
                <w:right w:val="none" w:sz="0" w:space="0" w:color="auto"/>
              </w:divBdr>
            </w:div>
            <w:div w:id="1606037717">
              <w:marLeft w:val="0"/>
              <w:marRight w:val="0"/>
              <w:marTop w:val="0"/>
              <w:marBottom w:val="0"/>
              <w:divBdr>
                <w:top w:val="none" w:sz="0" w:space="0" w:color="auto"/>
                <w:left w:val="none" w:sz="0" w:space="0" w:color="auto"/>
                <w:bottom w:val="none" w:sz="0" w:space="0" w:color="auto"/>
                <w:right w:val="none" w:sz="0" w:space="0" w:color="auto"/>
              </w:divBdr>
            </w:div>
            <w:div w:id="3486372">
              <w:marLeft w:val="0"/>
              <w:marRight w:val="0"/>
              <w:marTop w:val="0"/>
              <w:marBottom w:val="0"/>
              <w:divBdr>
                <w:top w:val="none" w:sz="0" w:space="0" w:color="auto"/>
                <w:left w:val="none" w:sz="0" w:space="0" w:color="auto"/>
                <w:bottom w:val="none" w:sz="0" w:space="0" w:color="auto"/>
                <w:right w:val="none" w:sz="0" w:space="0" w:color="auto"/>
              </w:divBdr>
            </w:div>
            <w:div w:id="1147013849">
              <w:marLeft w:val="0"/>
              <w:marRight w:val="0"/>
              <w:marTop w:val="0"/>
              <w:marBottom w:val="0"/>
              <w:divBdr>
                <w:top w:val="none" w:sz="0" w:space="0" w:color="auto"/>
                <w:left w:val="none" w:sz="0" w:space="0" w:color="auto"/>
                <w:bottom w:val="none" w:sz="0" w:space="0" w:color="auto"/>
                <w:right w:val="none" w:sz="0" w:space="0" w:color="auto"/>
              </w:divBdr>
            </w:div>
            <w:div w:id="1473326081">
              <w:marLeft w:val="0"/>
              <w:marRight w:val="0"/>
              <w:marTop w:val="0"/>
              <w:marBottom w:val="0"/>
              <w:divBdr>
                <w:top w:val="none" w:sz="0" w:space="0" w:color="auto"/>
                <w:left w:val="none" w:sz="0" w:space="0" w:color="auto"/>
                <w:bottom w:val="none" w:sz="0" w:space="0" w:color="auto"/>
                <w:right w:val="none" w:sz="0" w:space="0" w:color="auto"/>
              </w:divBdr>
            </w:div>
            <w:div w:id="939609654">
              <w:marLeft w:val="0"/>
              <w:marRight w:val="0"/>
              <w:marTop w:val="0"/>
              <w:marBottom w:val="0"/>
              <w:divBdr>
                <w:top w:val="none" w:sz="0" w:space="0" w:color="auto"/>
                <w:left w:val="none" w:sz="0" w:space="0" w:color="auto"/>
                <w:bottom w:val="none" w:sz="0" w:space="0" w:color="auto"/>
                <w:right w:val="none" w:sz="0" w:space="0" w:color="auto"/>
              </w:divBdr>
            </w:div>
            <w:div w:id="1165046856">
              <w:marLeft w:val="0"/>
              <w:marRight w:val="0"/>
              <w:marTop w:val="0"/>
              <w:marBottom w:val="0"/>
              <w:divBdr>
                <w:top w:val="none" w:sz="0" w:space="0" w:color="auto"/>
                <w:left w:val="none" w:sz="0" w:space="0" w:color="auto"/>
                <w:bottom w:val="none" w:sz="0" w:space="0" w:color="auto"/>
                <w:right w:val="none" w:sz="0" w:space="0" w:color="auto"/>
              </w:divBdr>
            </w:div>
            <w:div w:id="951783310">
              <w:marLeft w:val="0"/>
              <w:marRight w:val="0"/>
              <w:marTop w:val="0"/>
              <w:marBottom w:val="0"/>
              <w:divBdr>
                <w:top w:val="none" w:sz="0" w:space="0" w:color="auto"/>
                <w:left w:val="none" w:sz="0" w:space="0" w:color="auto"/>
                <w:bottom w:val="none" w:sz="0" w:space="0" w:color="auto"/>
                <w:right w:val="none" w:sz="0" w:space="0" w:color="auto"/>
              </w:divBdr>
            </w:div>
            <w:div w:id="1096025899">
              <w:marLeft w:val="0"/>
              <w:marRight w:val="0"/>
              <w:marTop w:val="0"/>
              <w:marBottom w:val="0"/>
              <w:divBdr>
                <w:top w:val="none" w:sz="0" w:space="0" w:color="auto"/>
                <w:left w:val="none" w:sz="0" w:space="0" w:color="auto"/>
                <w:bottom w:val="none" w:sz="0" w:space="0" w:color="auto"/>
                <w:right w:val="none" w:sz="0" w:space="0" w:color="auto"/>
              </w:divBdr>
            </w:div>
            <w:div w:id="326981014">
              <w:marLeft w:val="0"/>
              <w:marRight w:val="0"/>
              <w:marTop w:val="0"/>
              <w:marBottom w:val="0"/>
              <w:divBdr>
                <w:top w:val="none" w:sz="0" w:space="0" w:color="auto"/>
                <w:left w:val="none" w:sz="0" w:space="0" w:color="auto"/>
                <w:bottom w:val="none" w:sz="0" w:space="0" w:color="auto"/>
                <w:right w:val="none" w:sz="0" w:space="0" w:color="auto"/>
              </w:divBdr>
            </w:div>
            <w:div w:id="603995884">
              <w:marLeft w:val="0"/>
              <w:marRight w:val="0"/>
              <w:marTop w:val="0"/>
              <w:marBottom w:val="0"/>
              <w:divBdr>
                <w:top w:val="none" w:sz="0" w:space="0" w:color="auto"/>
                <w:left w:val="none" w:sz="0" w:space="0" w:color="auto"/>
                <w:bottom w:val="none" w:sz="0" w:space="0" w:color="auto"/>
                <w:right w:val="none" w:sz="0" w:space="0" w:color="auto"/>
              </w:divBdr>
            </w:div>
            <w:div w:id="2038001828">
              <w:marLeft w:val="0"/>
              <w:marRight w:val="0"/>
              <w:marTop w:val="0"/>
              <w:marBottom w:val="0"/>
              <w:divBdr>
                <w:top w:val="none" w:sz="0" w:space="0" w:color="auto"/>
                <w:left w:val="none" w:sz="0" w:space="0" w:color="auto"/>
                <w:bottom w:val="none" w:sz="0" w:space="0" w:color="auto"/>
                <w:right w:val="none" w:sz="0" w:space="0" w:color="auto"/>
              </w:divBdr>
            </w:div>
            <w:div w:id="1763574609">
              <w:marLeft w:val="0"/>
              <w:marRight w:val="0"/>
              <w:marTop w:val="0"/>
              <w:marBottom w:val="0"/>
              <w:divBdr>
                <w:top w:val="none" w:sz="0" w:space="0" w:color="auto"/>
                <w:left w:val="none" w:sz="0" w:space="0" w:color="auto"/>
                <w:bottom w:val="none" w:sz="0" w:space="0" w:color="auto"/>
                <w:right w:val="none" w:sz="0" w:space="0" w:color="auto"/>
              </w:divBdr>
            </w:div>
            <w:div w:id="1427463071">
              <w:marLeft w:val="0"/>
              <w:marRight w:val="0"/>
              <w:marTop w:val="0"/>
              <w:marBottom w:val="0"/>
              <w:divBdr>
                <w:top w:val="none" w:sz="0" w:space="0" w:color="auto"/>
                <w:left w:val="none" w:sz="0" w:space="0" w:color="auto"/>
                <w:bottom w:val="none" w:sz="0" w:space="0" w:color="auto"/>
                <w:right w:val="none" w:sz="0" w:space="0" w:color="auto"/>
              </w:divBdr>
            </w:div>
            <w:div w:id="1503282226">
              <w:marLeft w:val="0"/>
              <w:marRight w:val="0"/>
              <w:marTop w:val="0"/>
              <w:marBottom w:val="0"/>
              <w:divBdr>
                <w:top w:val="none" w:sz="0" w:space="0" w:color="auto"/>
                <w:left w:val="none" w:sz="0" w:space="0" w:color="auto"/>
                <w:bottom w:val="none" w:sz="0" w:space="0" w:color="auto"/>
                <w:right w:val="none" w:sz="0" w:space="0" w:color="auto"/>
              </w:divBdr>
            </w:div>
            <w:div w:id="1598097776">
              <w:marLeft w:val="0"/>
              <w:marRight w:val="0"/>
              <w:marTop w:val="0"/>
              <w:marBottom w:val="0"/>
              <w:divBdr>
                <w:top w:val="none" w:sz="0" w:space="0" w:color="auto"/>
                <w:left w:val="none" w:sz="0" w:space="0" w:color="auto"/>
                <w:bottom w:val="none" w:sz="0" w:space="0" w:color="auto"/>
                <w:right w:val="none" w:sz="0" w:space="0" w:color="auto"/>
              </w:divBdr>
            </w:div>
            <w:div w:id="247660816">
              <w:marLeft w:val="0"/>
              <w:marRight w:val="0"/>
              <w:marTop w:val="0"/>
              <w:marBottom w:val="0"/>
              <w:divBdr>
                <w:top w:val="none" w:sz="0" w:space="0" w:color="auto"/>
                <w:left w:val="none" w:sz="0" w:space="0" w:color="auto"/>
                <w:bottom w:val="none" w:sz="0" w:space="0" w:color="auto"/>
                <w:right w:val="none" w:sz="0" w:space="0" w:color="auto"/>
              </w:divBdr>
            </w:div>
            <w:div w:id="1925453184">
              <w:marLeft w:val="0"/>
              <w:marRight w:val="0"/>
              <w:marTop w:val="0"/>
              <w:marBottom w:val="0"/>
              <w:divBdr>
                <w:top w:val="none" w:sz="0" w:space="0" w:color="auto"/>
                <w:left w:val="none" w:sz="0" w:space="0" w:color="auto"/>
                <w:bottom w:val="none" w:sz="0" w:space="0" w:color="auto"/>
                <w:right w:val="none" w:sz="0" w:space="0" w:color="auto"/>
              </w:divBdr>
            </w:div>
            <w:div w:id="1525249296">
              <w:marLeft w:val="0"/>
              <w:marRight w:val="0"/>
              <w:marTop w:val="0"/>
              <w:marBottom w:val="0"/>
              <w:divBdr>
                <w:top w:val="none" w:sz="0" w:space="0" w:color="auto"/>
                <w:left w:val="none" w:sz="0" w:space="0" w:color="auto"/>
                <w:bottom w:val="none" w:sz="0" w:space="0" w:color="auto"/>
                <w:right w:val="none" w:sz="0" w:space="0" w:color="auto"/>
              </w:divBdr>
            </w:div>
            <w:div w:id="1201746384">
              <w:marLeft w:val="0"/>
              <w:marRight w:val="0"/>
              <w:marTop w:val="0"/>
              <w:marBottom w:val="0"/>
              <w:divBdr>
                <w:top w:val="none" w:sz="0" w:space="0" w:color="auto"/>
                <w:left w:val="none" w:sz="0" w:space="0" w:color="auto"/>
                <w:bottom w:val="none" w:sz="0" w:space="0" w:color="auto"/>
                <w:right w:val="none" w:sz="0" w:space="0" w:color="auto"/>
              </w:divBdr>
            </w:div>
          </w:divsChild>
        </w:div>
        <w:div w:id="619577377">
          <w:marLeft w:val="0"/>
          <w:marRight w:val="0"/>
          <w:marTop w:val="0"/>
          <w:marBottom w:val="0"/>
          <w:divBdr>
            <w:top w:val="none" w:sz="0" w:space="0" w:color="auto"/>
            <w:left w:val="none" w:sz="0" w:space="0" w:color="auto"/>
            <w:bottom w:val="none" w:sz="0" w:space="0" w:color="auto"/>
            <w:right w:val="none" w:sz="0" w:space="0" w:color="auto"/>
          </w:divBdr>
          <w:divsChild>
            <w:div w:id="2032489989">
              <w:marLeft w:val="0"/>
              <w:marRight w:val="0"/>
              <w:marTop w:val="0"/>
              <w:marBottom w:val="0"/>
              <w:divBdr>
                <w:top w:val="none" w:sz="0" w:space="0" w:color="auto"/>
                <w:left w:val="none" w:sz="0" w:space="0" w:color="auto"/>
                <w:bottom w:val="none" w:sz="0" w:space="0" w:color="auto"/>
                <w:right w:val="none" w:sz="0" w:space="0" w:color="auto"/>
              </w:divBdr>
            </w:div>
            <w:div w:id="497119511">
              <w:marLeft w:val="0"/>
              <w:marRight w:val="0"/>
              <w:marTop w:val="0"/>
              <w:marBottom w:val="0"/>
              <w:divBdr>
                <w:top w:val="none" w:sz="0" w:space="0" w:color="auto"/>
                <w:left w:val="none" w:sz="0" w:space="0" w:color="auto"/>
                <w:bottom w:val="none" w:sz="0" w:space="0" w:color="auto"/>
                <w:right w:val="none" w:sz="0" w:space="0" w:color="auto"/>
              </w:divBdr>
            </w:div>
            <w:div w:id="862480943">
              <w:marLeft w:val="0"/>
              <w:marRight w:val="0"/>
              <w:marTop w:val="0"/>
              <w:marBottom w:val="0"/>
              <w:divBdr>
                <w:top w:val="none" w:sz="0" w:space="0" w:color="auto"/>
                <w:left w:val="none" w:sz="0" w:space="0" w:color="auto"/>
                <w:bottom w:val="none" w:sz="0" w:space="0" w:color="auto"/>
                <w:right w:val="none" w:sz="0" w:space="0" w:color="auto"/>
              </w:divBdr>
            </w:div>
            <w:div w:id="355427779">
              <w:marLeft w:val="0"/>
              <w:marRight w:val="0"/>
              <w:marTop w:val="0"/>
              <w:marBottom w:val="0"/>
              <w:divBdr>
                <w:top w:val="none" w:sz="0" w:space="0" w:color="auto"/>
                <w:left w:val="none" w:sz="0" w:space="0" w:color="auto"/>
                <w:bottom w:val="none" w:sz="0" w:space="0" w:color="auto"/>
                <w:right w:val="none" w:sz="0" w:space="0" w:color="auto"/>
              </w:divBdr>
            </w:div>
            <w:div w:id="909735738">
              <w:marLeft w:val="0"/>
              <w:marRight w:val="0"/>
              <w:marTop w:val="0"/>
              <w:marBottom w:val="0"/>
              <w:divBdr>
                <w:top w:val="none" w:sz="0" w:space="0" w:color="auto"/>
                <w:left w:val="none" w:sz="0" w:space="0" w:color="auto"/>
                <w:bottom w:val="none" w:sz="0" w:space="0" w:color="auto"/>
                <w:right w:val="none" w:sz="0" w:space="0" w:color="auto"/>
              </w:divBdr>
            </w:div>
            <w:div w:id="1054087323">
              <w:marLeft w:val="0"/>
              <w:marRight w:val="0"/>
              <w:marTop w:val="0"/>
              <w:marBottom w:val="0"/>
              <w:divBdr>
                <w:top w:val="none" w:sz="0" w:space="0" w:color="auto"/>
                <w:left w:val="none" w:sz="0" w:space="0" w:color="auto"/>
                <w:bottom w:val="none" w:sz="0" w:space="0" w:color="auto"/>
                <w:right w:val="none" w:sz="0" w:space="0" w:color="auto"/>
              </w:divBdr>
            </w:div>
            <w:div w:id="570502395">
              <w:marLeft w:val="0"/>
              <w:marRight w:val="0"/>
              <w:marTop w:val="0"/>
              <w:marBottom w:val="0"/>
              <w:divBdr>
                <w:top w:val="none" w:sz="0" w:space="0" w:color="auto"/>
                <w:left w:val="none" w:sz="0" w:space="0" w:color="auto"/>
                <w:bottom w:val="none" w:sz="0" w:space="0" w:color="auto"/>
                <w:right w:val="none" w:sz="0" w:space="0" w:color="auto"/>
              </w:divBdr>
            </w:div>
            <w:div w:id="554700561">
              <w:marLeft w:val="0"/>
              <w:marRight w:val="0"/>
              <w:marTop w:val="0"/>
              <w:marBottom w:val="0"/>
              <w:divBdr>
                <w:top w:val="none" w:sz="0" w:space="0" w:color="auto"/>
                <w:left w:val="none" w:sz="0" w:space="0" w:color="auto"/>
                <w:bottom w:val="none" w:sz="0" w:space="0" w:color="auto"/>
                <w:right w:val="none" w:sz="0" w:space="0" w:color="auto"/>
              </w:divBdr>
            </w:div>
            <w:div w:id="1725254521">
              <w:marLeft w:val="0"/>
              <w:marRight w:val="0"/>
              <w:marTop w:val="0"/>
              <w:marBottom w:val="0"/>
              <w:divBdr>
                <w:top w:val="none" w:sz="0" w:space="0" w:color="auto"/>
                <w:left w:val="none" w:sz="0" w:space="0" w:color="auto"/>
                <w:bottom w:val="none" w:sz="0" w:space="0" w:color="auto"/>
                <w:right w:val="none" w:sz="0" w:space="0" w:color="auto"/>
              </w:divBdr>
            </w:div>
            <w:div w:id="1263538944">
              <w:marLeft w:val="0"/>
              <w:marRight w:val="0"/>
              <w:marTop w:val="0"/>
              <w:marBottom w:val="0"/>
              <w:divBdr>
                <w:top w:val="none" w:sz="0" w:space="0" w:color="auto"/>
                <w:left w:val="none" w:sz="0" w:space="0" w:color="auto"/>
                <w:bottom w:val="none" w:sz="0" w:space="0" w:color="auto"/>
                <w:right w:val="none" w:sz="0" w:space="0" w:color="auto"/>
              </w:divBdr>
            </w:div>
            <w:div w:id="1991322386">
              <w:marLeft w:val="0"/>
              <w:marRight w:val="0"/>
              <w:marTop w:val="0"/>
              <w:marBottom w:val="0"/>
              <w:divBdr>
                <w:top w:val="none" w:sz="0" w:space="0" w:color="auto"/>
                <w:left w:val="none" w:sz="0" w:space="0" w:color="auto"/>
                <w:bottom w:val="none" w:sz="0" w:space="0" w:color="auto"/>
                <w:right w:val="none" w:sz="0" w:space="0" w:color="auto"/>
              </w:divBdr>
            </w:div>
            <w:div w:id="1638602116">
              <w:marLeft w:val="0"/>
              <w:marRight w:val="0"/>
              <w:marTop w:val="0"/>
              <w:marBottom w:val="0"/>
              <w:divBdr>
                <w:top w:val="none" w:sz="0" w:space="0" w:color="auto"/>
                <w:left w:val="none" w:sz="0" w:space="0" w:color="auto"/>
                <w:bottom w:val="none" w:sz="0" w:space="0" w:color="auto"/>
                <w:right w:val="none" w:sz="0" w:space="0" w:color="auto"/>
              </w:divBdr>
            </w:div>
            <w:div w:id="2005818322">
              <w:marLeft w:val="0"/>
              <w:marRight w:val="0"/>
              <w:marTop w:val="0"/>
              <w:marBottom w:val="0"/>
              <w:divBdr>
                <w:top w:val="none" w:sz="0" w:space="0" w:color="auto"/>
                <w:left w:val="none" w:sz="0" w:space="0" w:color="auto"/>
                <w:bottom w:val="none" w:sz="0" w:space="0" w:color="auto"/>
                <w:right w:val="none" w:sz="0" w:space="0" w:color="auto"/>
              </w:divBdr>
            </w:div>
            <w:div w:id="76442143">
              <w:marLeft w:val="0"/>
              <w:marRight w:val="0"/>
              <w:marTop w:val="0"/>
              <w:marBottom w:val="0"/>
              <w:divBdr>
                <w:top w:val="none" w:sz="0" w:space="0" w:color="auto"/>
                <w:left w:val="none" w:sz="0" w:space="0" w:color="auto"/>
                <w:bottom w:val="none" w:sz="0" w:space="0" w:color="auto"/>
                <w:right w:val="none" w:sz="0" w:space="0" w:color="auto"/>
              </w:divBdr>
            </w:div>
            <w:div w:id="1356812855">
              <w:marLeft w:val="0"/>
              <w:marRight w:val="0"/>
              <w:marTop w:val="0"/>
              <w:marBottom w:val="0"/>
              <w:divBdr>
                <w:top w:val="none" w:sz="0" w:space="0" w:color="auto"/>
                <w:left w:val="none" w:sz="0" w:space="0" w:color="auto"/>
                <w:bottom w:val="none" w:sz="0" w:space="0" w:color="auto"/>
                <w:right w:val="none" w:sz="0" w:space="0" w:color="auto"/>
              </w:divBdr>
            </w:div>
            <w:div w:id="8139373">
              <w:marLeft w:val="0"/>
              <w:marRight w:val="0"/>
              <w:marTop w:val="0"/>
              <w:marBottom w:val="0"/>
              <w:divBdr>
                <w:top w:val="none" w:sz="0" w:space="0" w:color="auto"/>
                <w:left w:val="none" w:sz="0" w:space="0" w:color="auto"/>
                <w:bottom w:val="none" w:sz="0" w:space="0" w:color="auto"/>
                <w:right w:val="none" w:sz="0" w:space="0" w:color="auto"/>
              </w:divBdr>
            </w:div>
            <w:div w:id="426342818">
              <w:marLeft w:val="0"/>
              <w:marRight w:val="0"/>
              <w:marTop w:val="0"/>
              <w:marBottom w:val="0"/>
              <w:divBdr>
                <w:top w:val="none" w:sz="0" w:space="0" w:color="auto"/>
                <w:left w:val="none" w:sz="0" w:space="0" w:color="auto"/>
                <w:bottom w:val="none" w:sz="0" w:space="0" w:color="auto"/>
                <w:right w:val="none" w:sz="0" w:space="0" w:color="auto"/>
              </w:divBdr>
            </w:div>
            <w:div w:id="42798625">
              <w:marLeft w:val="0"/>
              <w:marRight w:val="0"/>
              <w:marTop w:val="0"/>
              <w:marBottom w:val="0"/>
              <w:divBdr>
                <w:top w:val="none" w:sz="0" w:space="0" w:color="auto"/>
                <w:left w:val="none" w:sz="0" w:space="0" w:color="auto"/>
                <w:bottom w:val="none" w:sz="0" w:space="0" w:color="auto"/>
                <w:right w:val="none" w:sz="0" w:space="0" w:color="auto"/>
              </w:divBdr>
            </w:div>
            <w:div w:id="64765098">
              <w:marLeft w:val="0"/>
              <w:marRight w:val="0"/>
              <w:marTop w:val="0"/>
              <w:marBottom w:val="0"/>
              <w:divBdr>
                <w:top w:val="none" w:sz="0" w:space="0" w:color="auto"/>
                <w:left w:val="none" w:sz="0" w:space="0" w:color="auto"/>
                <w:bottom w:val="none" w:sz="0" w:space="0" w:color="auto"/>
                <w:right w:val="none" w:sz="0" w:space="0" w:color="auto"/>
              </w:divBdr>
            </w:div>
            <w:div w:id="1628272986">
              <w:marLeft w:val="0"/>
              <w:marRight w:val="0"/>
              <w:marTop w:val="0"/>
              <w:marBottom w:val="0"/>
              <w:divBdr>
                <w:top w:val="none" w:sz="0" w:space="0" w:color="auto"/>
                <w:left w:val="none" w:sz="0" w:space="0" w:color="auto"/>
                <w:bottom w:val="none" w:sz="0" w:space="0" w:color="auto"/>
                <w:right w:val="none" w:sz="0" w:space="0" w:color="auto"/>
              </w:divBdr>
            </w:div>
          </w:divsChild>
        </w:div>
        <w:div w:id="1969238424">
          <w:marLeft w:val="0"/>
          <w:marRight w:val="0"/>
          <w:marTop w:val="0"/>
          <w:marBottom w:val="0"/>
          <w:divBdr>
            <w:top w:val="none" w:sz="0" w:space="0" w:color="auto"/>
            <w:left w:val="none" w:sz="0" w:space="0" w:color="auto"/>
            <w:bottom w:val="none" w:sz="0" w:space="0" w:color="auto"/>
            <w:right w:val="none" w:sz="0" w:space="0" w:color="auto"/>
          </w:divBdr>
          <w:divsChild>
            <w:div w:id="1795707269">
              <w:marLeft w:val="0"/>
              <w:marRight w:val="0"/>
              <w:marTop w:val="0"/>
              <w:marBottom w:val="0"/>
              <w:divBdr>
                <w:top w:val="none" w:sz="0" w:space="0" w:color="auto"/>
                <w:left w:val="none" w:sz="0" w:space="0" w:color="auto"/>
                <w:bottom w:val="none" w:sz="0" w:space="0" w:color="auto"/>
                <w:right w:val="none" w:sz="0" w:space="0" w:color="auto"/>
              </w:divBdr>
            </w:div>
            <w:div w:id="1185286493">
              <w:marLeft w:val="0"/>
              <w:marRight w:val="0"/>
              <w:marTop w:val="0"/>
              <w:marBottom w:val="0"/>
              <w:divBdr>
                <w:top w:val="none" w:sz="0" w:space="0" w:color="auto"/>
                <w:left w:val="none" w:sz="0" w:space="0" w:color="auto"/>
                <w:bottom w:val="none" w:sz="0" w:space="0" w:color="auto"/>
                <w:right w:val="none" w:sz="0" w:space="0" w:color="auto"/>
              </w:divBdr>
            </w:div>
            <w:div w:id="1216576169">
              <w:marLeft w:val="0"/>
              <w:marRight w:val="0"/>
              <w:marTop w:val="0"/>
              <w:marBottom w:val="0"/>
              <w:divBdr>
                <w:top w:val="none" w:sz="0" w:space="0" w:color="auto"/>
                <w:left w:val="none" w:sz="0" w:space="0" w:color="auto"/>
                <w:bottom w:val="none" w:sz="0" w:space="0" w:color="auto"/>
                <w:right w:val="none" w:sz="0" w:space="0" w:color="auto"/>
              </w:divBdr>
            </w:div>
            <w:div w:id="1556351206">
              <w:marLeft w:val="0"/>
              <w:marRight w:val="0"/>
              <w:marTop w:val="0"/>
              <w:marBottom w:val="0"/>
              <w:divBdr>
                <w:top w:val="none" w:sz="0" w:space="0" w:color="auto"/>
                <w:left w:val="none" w:sz="0" w:space="0" w:color="auto"/>
                <w:bottom w:val="none" w:sz="0" w:space="0" w:color="auto"/>
                <w:right w:val="none" w:sz="0" w:space="0" w:color="auto"/>
              </w:divBdr>
            </w:div>
            <w:div w:id="1550922789">
              <w:marLeft w:val="0"/>
              <w:marRight w:val="0"/>
              <w:marTop w:val="0"/>
              <w:marBottom w:val="0"/>
              <w:divBdr>
                <w:top w:val="none" w:sz="0" w:space="0" w:color="auto"/>
                <w:left w:val="none" w:sz="0" w:space="0" w:color="auto"/>
                <w:bottom w:val="none" w:sz="0" w:space="0" w:color="auto"/>
                <w:right w:val="none" w:sz="0" w:space="0" w:color="auto"/>
              </w:divBdr>
            </w:div>
            <w:div w:id="593519158">
              <w:marLeft w:val="0"/>
              <w:marRight w:val="0"/>
              <w:marTop w:val="0"/>
              <w:marBottom w:val="0"/>
              <w:divBdr>
                <w:top w:val="none" w:sz="0" w:space="0" w:color="auto"/>
                <w:left w:val="none" w:sz="0" w:space="0" w:color="auto"/>
                <w:bottom w:val="none" w:sz="0" w:space="0" w:color="auto"/>
                <w:right w:val="none" w:sz="0" w:space="0" w:color="auto"/>
              </w:divBdr>
            </w:div>
            <w:div w:id="1304432026">
              <w:marLeft w:val="0"/>
              <w:marRight w:val="0"/>
              <w:marTop w:val="0"/>
              <w:marBottom w:val="0"/>
              <w:divBdr>
                <w:top w:val="none" w:sz="0" w:space="0" w:color="auto"/>
                <w:left w:val="none" w:sz="0" w:space="0" w:color="auto"/>
                <w:bottom w:val="none" w:sz="0" w:space="0" w:color="auto"/>
                <w:right w:val="none" w:sz="0" w:space="0" w:color="auto"/>
              </w:divBdr>
            </w:div>
            <w:div w:id="1935478834">
              <w:marLeft w:val="0"/>
              <w:marRight w:val="0"/>
              <w:marTop w:val="0"/>
              <w:marBottom w:val="0"/>
              <w:divBdr>
                <w:top w:val="none" w:sz="0" w:space="0" w:color="auto"/>
                <w:left w:val="none" w:sz="0" w:space="0" w:color="auto"/>
                <w:bottom w:val="none" w:sz="0" w:space="0" w:color="auto"/>
                <w:right w:val="none" w:sz="0" w:space="0" w:color="auto"/>
              </w:divBdr>
            </w:div>
            <w:div w:id="1457066904">
              <w:marLeft w:val="0"/>
              <w:marRight w:val="0"/>
              <w:marTop w:val="0"/>
              <w:marBottom w:val="0"/>
              <w:divBdr>
                <w:top w:val="none" w:sz="0" w:space="0" w:color="auto"/>
                <w:left w:val="none" w:sz="0" w:space="0" w:color="auto"/>
                <w:bottom w:val="none" w:sz="0" w:space="0" w:color="auto"/>
                <w:right w:val="none" w:sz="0" w:space="0" w:color="auto"/>
              </w:divBdr>
            </w:div>
            <w:div w:id="824667574">
              <w:marLeft w:val="0"/>
              <w:marRight w:val="0"/>
              <w:marTop w:val="0"/>
              <w:marBottom w:val="0"/>
              <w:divBdr>
                <w:top w:val="none" w:sz="0" w:space="0" w:color="auto"/>
                <w:left w:val="none" w:sz="0" w:space="0" w:color="auto"/>
                <w:bottom w:val="none" w:sz="0" w:space="0" w:color="auto"/>
                <w:right w:val="none" w:sz="0" w:space="0" w:color="auto"/>
              </w:divBdr>
            </w:div>
            <w:div w:id="2127190470">
              <w:marLeft w:val="0"/>
              <w:marRight w:val="0"/>
              <w:marTop w:val="0"/>
              <w:marBottom w:val="0"/>
              <w:divBdr>
                <w:top w:val="none" w:sz="0" w:space="0" w:color="auto"/>
                <w:left w:val="none" w:sz="0" w:space="0" w:color="auto"/>
                <w:bottom w:val="none" w:sz="0" w:space="0" w:color="auto"/>
                <w:right w:val="none" w:sz="0" w:space="0" w:color="auto"/>
              </w:divBdr>
            </w:div>
            <w:div w:id="1037201016">
              <w:marLeft w:val="0"/>
              <w:marRight w:val="0"/>
              <w:marTop w:val="0"/>
              <w:marBottom w:val="0"/>
              <w:divBdr>
                <w:top w:val="none" w:sz="0" w:space="0" w:color="auto"/>
                <w:left w:val="none" w:sz="0" w:space="0" w:color="auto"/>
                <w:bottom w:val="none" w:sz="0" w:space="0" w:color="auto"/>
                <w:right w:val="none" w:sz="0" w:space="0" w:color="auto"/>
              </w:divBdr>
            </w:div>
            <w:div w:id="678428784">
              <w:marLeft w:val="0"/>
              <w:marRight w:val="0"/>
              <w:marTop w:val="0"/>
              <w:marBottom w:val="0"/>
              <w:divBdr>
                <w:top w:val="none" w:sz="0" w:space="0" w:color="auto"/>
                <w:left w:val="none" w:sz="0" w:space="0" w:color="auto"/>
                <w:bottom w:val="none" w:sz="0" w:space="0" w:color="auto"/>
                <w:right w:val="none" w:sz="0" w:space="0" w:color="auto"/>
              </w:divBdr>
            </w:div>
            <w:div w:id="1651473556">
              <w:marLeft w:val="0"/>
              <w:marRight w:val="0"/>
              <w:marTop w:val="0"/>
              <w:marBottom w:val="0"/>
              <w:divBdr>
                <w:top w:val="none" w:sz="0" w:space="0" w:color="auto"/>
                <w:left w:val="none" w:sz="0" w:space="0" w:color="auto"/>
                <w:bottom w:val="none" w:sz="0" w:space="0" w:color="auto"/>
                <w:right w:val="none" w:sz="0" w:space="0" w:color="auto"/>
              </w:divBdr>
            </w:div>
            <w:div w:id="1425952755">
              <w:marLeft w:val="0"/>
              <w:marRight w:val="0"/>
              <w:marTop w:val="0"/>
              <w:marBottom w:val="0"/>
              <w:divBdr>
                <w:top w:val="none" w:sz="0" w:space="0" w:color="auto"/>
                <w:left w:val="none" w:sz="0" w:space="0" w:color="auto"/>
                <w:bottom w:val="none" w:sz="0" w:space="0" w:color="auto"/>
                <w:right w:val="none" w:sz="0" w:space="0" w:color="auto"/>
              </w:divBdr>
            </w:div>
            <w:div w:id="1090156218">
              <w:marLeft w:val="0"/>
              <w:marRight w:val="0"/>
              <w:marTop w:val="0"/>
              <w:marBottom w:val="0"/>
              <w:divBdr>
                <w:top w:val="none" w:sz="0" w:space="0" w:color="auto"/>
                <w:left w:val="none" w:sz="0" w:space="0" w:color="auto"/>
                <w:bottom w:val="none" w:sz="0" w:space="0" w:color="auto"/>
                <w:right w:val="none" w:sz="0" w:space="0" w:color="auto"/>
              </w:divBdr>
            </w:div>
            <w:div w:id="1793162273">
              <w:marLeft w:val="0"/>
              <w:marRight w:val="0"/>
              <w:marTop w:val="0"/>
              <w:marBottom w:val="0"/>
              <w:divBdr>
                <w:top w:val="none" w:sz="0" w:space="0" w:color="auto"/>
                <w:left w:val="none" w:sz="0" w:space="0" w:color="auto"/>
                <w:bottom w:val="none" w:sz="0" w:space="0" w:color="auto"/>
                <w:right w:val="none" w:sz="0" w:space="0" w:color="auto"/>
              </w:divBdr>
            </w:div>
            <w:div w:id="527178198">
              <w:marLeft w:val="0"/>
              <w:marRight w:val="0"/>
              <w:marTop w:val="0"/>
              <w:marBottom w:val="0"/>
              <w:divBdr>
                <w:top w:val="none" w:sz="0" w:space="0" w:color="auto"/>
                <w:left w:val="none" w:sz="0" w:space="0" w:color="auto"/>
                <w:bottom w:val="none" w:sz="0" w:space="0" w:color="auto"/>
                <w:right w:val="none" w:sz="0" w:space="0" w:color="auto"/>
              </w:divBdr>
            </w:div>
            <w:div w:id="9571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2748">
      <w:bodyDiv w:val="1"/>
      <w:marLeft w:val="0"/>
      <w:marRight w:val="0"/>
      <w:marTop w:val="0"/>
      <w:marBottom w:val="0"/>
      <w:divBdr>
        <w:top w:val="none" w:sz="0" w:space="0" w:color="auto"/>
        <w:left w:val="none" w:sz="0" w:space="0" w:color="auto"/>
        <w:bottom w:val="none" w:sz="0" w:space="0" w:color="auto"/>
        <w:right w:val="none" w:sz="0" w:space="0" w:color="auto"/>
      </w:divBdr>
      <w:divsChild>
        <w:div w:id="917594109">
          <w:marLeft w:val="0"/>
          <w:marRight w:val="0"/>
          <w:marTop w:val="0"/>
          <w:marBottom w:val="0"/>
          <w:divBdr>
            <w:top w:val="none" w:sz="0" w:space="0" w:color="auto"/>
            <w:left w:val="none" w:sz="0" w:space="0" w:color="auto"/>
            <w:bottom w:val="none" w:sz="0" w:space="0" w:color="auto"/>
            <w:right w:val="none" w:sz="0" w:space="0" w:color="auto"/>
          </w:divBdr>
          <w:divsChild>
            <w:div w:id="318311660">
              <w:marLeft w:val="0"/>
              <w:marRight w:val="0"/>
              <w:marTop w:val="0"/>
              <w:marBottom w:val="0"/>
              <w:divBdr>
                <w:top w:val="none" w:sz="0" w:space="0" w:color="auto"/>
                <w:left w:val="none" w:sz="0" w:space="0" w:color="auto"/>
                <w:bottom w:val="none" w:sz="0" w:space="0" w:color="auto"/>
                <w:right w:val="none" w:sz="0" w:space="0" w:color="auto"/>
              </w:divBdr>
            </w:div>
          </w:divsChild>
        </w:div>
        <w:div w:id="549729380">
          <w:marLeft w:val="0"/>
          <w:marRight w:val="0"/>
          <w:marTop w:val="0"/>
          <w:marBottom w:val="0"/>
          <w:divBdr>
            <w:top w:val="none" w:sz="0" w:space="0" w:color="auto"/>
            <w:left w:val="none" w:sz="0" w:space="0" w:color="auto"/>
            <w:bottom w:val="none" w:sz="0" w:space="0" w:color="auto"/>
            <w:right w:val="none" w:sz="0" w:space="0" w:color="auto"/>
          </w:divBdr>
          <w:divsChild>
            <w:div w:id="350688152">
              <w:marLeft w:val="0"/>
              <w:marRight w:val="0"/>
              <w:marTop w:val="0"/>
              <w:marBottom w:val="0"/>
              <w:divBdr>
                <w:top w:val="none" w:sz="0" w:space="0" w:color="auto"/>
                <w:left w:val="none" w:sz="0" w:space="0" w:color="auto"/>
                <w:bottom w:val="none" w:sz="0" w:space="0" w:color="auto"/>
                <w:right w:val="none" w:sz="0" w:space="0" w:color="auto"/>
              </w:divBdr>
            </w:div>
            <w:div w:id="744958665">
              <w:marLeft w:val="0"/>
              <w:marRight w:val="0"/>
              <w:marTop w:val="0"/>
              <w:marBottom w:val="0"/>
              <w:divBdr>
                <w:top w:val="none" w:sz="0" w:space="0" w:color="auto"/>
                <w:left w:val="none" w:sz="0" w:space="0" w:color="auto"/>
                <w:bottom w:val="none" w:sz="0" w:space="0" w:color="auto"/>
                <w:right w:val="none" w:sz="0" w:space="0" w:color="auto"/>
              </w:divBdr>
            </w:div>
            <w:div w:id="1894462402">
              <w:marLeft w:val="0"/>
              <w:marRight w:val="0"/>
              <w:marTop w:val="0"/>
              <w:marBottom w:val="0"/>
              <w:divBdr>
                <w:top w:val="none" w:sz="0" w:space="0" w:color="auto"/>
                <w:left w:val="none" w:sz="0" w:space="0" w:color="auto"/>
                <w:bottom w:val="none" w:sz="0" w:space="0" w:color="auto"/>
                <w:right w:val="none" w:sz="0" w:space="0" w:color="auto"/>
              </w:divBdr>
            </w:div>
          </w:divsChild>
        </w:div>
        <w:div w:id="402064207">
          <w:marLeft w:val="0"/>
          <w:marRight w:val="0"/>
          <w:marTop w:val="0"/>
          <w:marBottom w:val="0"/>
          <w:divBdr>
            <w:top w:val="none" w:sz="0" w:space="0" w:color="auto"/>
            <w:left w:val="none" w:sz="0" w:space="0" w:color="auto"/>
            <w:bottom w:val="none" w:sz="0" w:space="0" w:color="auto"/>
            <w:right w:val="none" w:sz="0" w:space="0" w:color="auto"/>
          </w:divBdr>
          <w:divsChild>
            <w:div w:id="81605659">
              <w:marLeft w:val="0"/>
              <w:marRight w:val="0"/>
              <w:marTop w:val="0"/>
              <w:marBottom w:val="0"/>
              <w:divBdr>
                <w:top w:val="none" w:sz="0" w:space="0" w:color="auto"/>
                <w:left w:val="none" w:sz="0" w:space="0" w:color="auto"/>
                <w:bottom w:val="none" w:sz="0" w:space="0" w:color="auto"/>
                <w:right w:val="none" w:sz="0" w:space="0" w:color="auto"/>
              </w:divBdr>
            </w:div>
          </w:divsChild>
        </w:div>
        <w:div w:id="620693438">
          <w:marLeft w:val="0"/>
          <w:marRight w:val="0"/>
          <w:marTop w:val="0"/>
          <w:marBottom w:val="0"/>
          <w:divBdr>
            <w:top w:val="none" w:sz="0" w:space="0" w:color="auto"/>
            <w:left w:val="none" w:sz="0" w:space="0" w:color="auto"/>
            <w:bottom w:val="none" w:sz="0" w:space="0" w:color="auto"/>
            <w:right w:val="none" w:sz="0" w:space="0" w:color="auto"/>
          </w:divBdr>
          <w:divsChild>
            <w:div w:id="127473402">
              <w:marLeft w:val="0"/>
              <w:marRight w:val="0"/>
              <w:marTop w:val="0"/>
              <w:marBottom w:val="0"/>
              <w:divBdr>
                <w:top w:val="none" w:sz="0" w:space="0" w:color="auto"/>
                <w:left w:val="none" w:sz="0" w:space="0" w:color="auto"/>
                <w:bottom w:val="none" w:sz="0" w:space="0" w:color="auto"/>
                <w:right w:val="none" w:sz="0" w:space="0" w:color="auto"/>
              </w:divBdr>
            </w:div>
            <w:div w:id="189758834">
              <w:marLeft w:val="0"/>
              <w:marRight w:val="0"/>
              <w:marTop w:val="0"/>
              <w:marBottom w:val="0"/>
              <w:divBdr>
                <w:top w:val="none" w:sz="0" w:space="0" w:color="auto"/>
                <w:left w:val="none" w:sz="0" w:space="0" w:color="auto"/>
                <w:bottom w:val="none" w:sz="0" w:space="0" w:color="auto"/>
                <w:right w:val="none" w:sz="0" w:space="0" w:color="auto"/>
              </w:divBdr>
            </w:div>
            <w:div w:id="600912230">
              <w:marLeft w:val="0"/>
              <w:marRight w:val="0"/>
              <w:marTop w:val="0"/>
              <w:marBottom w:val="0"/>
              <w:divBdr>
                <w:top w:val="none" w:sz="0" w:space="0" w:color="auto"/>
                <w:left w:val="none" w:sz="0" w:space="0" w:color="auto"/>
                <w:bottom w:val="none" w:sz="0" w:space="0" w:color="auto"/>
                <w:right w:val="none" w:sz="0" w:space="0" w:color="auto"/>
              </w:divBdr>
            </w:div>
          </w:divsChild>
        </w:div>
        <w:div w:id="623001862">
          <w:marLeft w:val="0"/>
          <w:marRight w:val="0"/>
          <w:marTop w:val="0"/>
          <w:marBottom w:val="0"/>
          <w:divBdr>
            <w:top w:val="none" w:sz="0" w:space="0" w:color="auto"/>
            <w:left w:val="none" w:sz="0" w:space="0" w:color="auto"/>
            <w:bottom w:val="none" w:sz="0" w:space="0" w:color="auto"/>
            <w:right w:val="none" w:sz="0" w:space="0" w:color="auto"/>
          </w:divBdr>
          <w:divsChild>
            <w:div w:id="226108206">
              <w:marLeft w:val="0"/>
              <w:marRight w:val="0"/>
              <w:marTop w:val="0"/>
              <w:marBottom w:val="0"/>
              <w:divBdr>
                <w:top w:val="none" w:sz="0" w:space="0" w:color="auto"/>
                <w:left w:val="none" w:sz="0" w:space="0" w:color="auto"/>
                <w:bottom w:val="none" w:sz="0" w:space="0" w:color="auto"/>
                <w:right w:val="none" w:sz="0" w:space="0" w:color="auto"/>
              </w:divBdr>
            </w:div>
          </w:divsChild>
        </w:div>
        <w:div w:id="291402027">
          <w:marLeft w:val="0"/>
          <w:marRight w:val="0"/>
          <w:marTop w:val="0"/>
          <w:marBottom w:val="0"/>
          <w:divBdr>
            <w:top w:val="none" w:sz="0" w:space="0" w:color="auto"/>
            <w:left w:val="none" w:sz="0" w:space="0" w:color="auto"/>
            <w:bottom w:val="none" w:sz="0" w:space="0" w:color="auto"/>
            <w:right w:val="none" w:sz="0" w:space="0" w:color="auto"/>
          </w:divBdr>
          <w:divsChild>
            <w:div w:id="582491324">
              <w:marLeft w:val="0"/>
              <w:marRight w:val="0"/>
              <w:marTop w:val="0"/>
              <w:marBottom w:val="0"/>
              <w:divBdr>
                <w:top w:val="none" w:sz="0" w:space="0" w:color="auto"/>
                <w:left w:val="none" w:sz="0" w:space="0" w:color="auto"/>
                <w:bottom w:val="none" w:sz="0" w:space="0" w:color="auto"/>
                <w:right w:val="none" w:sz="0" w:space="0" w:color="auto"/>
              </w:divBdr>
            </w:div>
            <w:div w:id="1698118764">
              <w:marLeft w:val="0"/>
              <w:marRight w:val="0"/>
              <w:marTop w:val="0"/>
              <w:marBottom w:val="0"/>
              <w:divBdr>
                <w:top w:val="none" w:sz="0" w:space="0" w:color="auto"/>
                <w:left w:val="none" w:sz="0" w:space="0" w:color="auto"/>
                <w:bottom w:val="none" w:sz="0" w:space="0" w:color="auto"/>
                <w:right w:val="none" w:sz="0" w:space="0" w:color="auto"/>
              </w:divBdr>
            </w:div>
          </w:divsChild>
        </w:div>
        <w:div w:id="168373751">
          <w:marLeft w:val="0"/>
          <w:marRight w:val="0"/>
          <w:marTop w:val="0"/>
          <w:marBottom w:val="0"/>
          <w:divBdr>
            <w:top w:val="none" w:sz="0" w:space="0" w:color="auto"/>
            <w:left w:val="none" w:sz="0" w:space="0" w:color="auto"/>
            <w:bottom w:val="none" w:sz="0" w:space="0" w:color="auto"/>
            <w:right w:val="none" w:sz="0" w:space="0" w:color="auto"/>
          </w:divBdr>
          <w:divsChild>
            <w:div w:id="696127626">
              <w:marLeft w:val="0"/>
              <w:marRight w:val="0"/>
              <w:marTop w:val="0"/>
              <w:marBottom w:val="0"/>
              <w:divBdr>
                <w:top w:val="none" w:sz="0" w:space="0" w:color="auto"/>
                <w:left w:val="none" w:sz="0" w:space="0" w:color="auto"/>
                <w:bottom w:val="none" w:sz="0" w:space="0" w:color="auto"/>
                <w:right w:val="none" w:sz="0" w:space="0" w:color="auto"/>
              </w:divBdr>
            </w:div>
          </w:divsChild>
        </w:div>
        <w:div w:id="939411336">
          <w:marLeft w:val="0"/>
          <w:marRight w:val="0"/>
          <w:marTop w:val="0"/>
          <w:marBottom w:val="0"/>
          <w:divBdr>
            <w:top w:val="none" w:sz="0" w:space="0" w:color="auto"/>
            <w:left w:val="none" w:sz="0" w:space="0" w:color="auto"/>
            <w:bottom w:val="none" w:sz="0" w:space="0" w:color="auto"/>
            <w:right w:val="none" w:sz="0" w:space="0" w:color="auto"/>
          </w:divBdr>
          <w:divsChild>
            <w:div w:id="2063553625">
              <w:marLeft w:val="0"/>
              <w:marRight w:val="0"/>
              <w:marTop w:val="0"/>
              <w:marBottom w:val="0"/>
              <w:divBdr>
                <w:top w:val="none" w:sz="0" w:space="0" w:color="auto"/>
                <w:left w:val="none" w:sz="0" w:space="0" w:color="auto"/>
                <w:bottom w:val="none" w:sz="0" w:space="0" w:color="auto"/>
                <w:right w:val="none" w:sz="0" w:space="0" w:color="auto"/>
              </w:divBdr>
            </w:div>
            <w:div w:id="1843469020">
              <w:marLeft w:val="0"/>
              <w:marRight w:val="0"/>
              <w:marTop w:val="0"/>
              <w:marBottom w:val="0"/>
              <w:divBdr>
                <w:top w:val="none" w:sz="0" w:space="0" w:color="auto"/>
                <w:left w:val="none" w:sz="0" w:space="0" w:color="auto"/>
                <w:bottom w:val="none" w:sz="0" w:space="0" w:color="auto"/>
                <w:right w:val="none" w:sz="0" w:space="0" w:color="auto"/>
              </w:divBdr>
            </w:div>
            <w:div w:id="1994136656">
              <w:marLeft w:val="0"/>
              <w:marRight w:val="0"/>
              <w:marTop w:val="0"/>
              <w:marBottom w:val="0"/>
              <w:divBdr>
                <w:top w:val="none" w:sz="0" w:space="0" w:color="auto"/>
                <w:left w:val="none" w:sz="0" w:space="0" w:color="auto"/>
                <w:bottom w:val="none" w:sz="0" w:space="0" w:color="auto"/>
                <w:right w:val="none" w:sz="0" w:space="0" w:color="auto"/>
              </w:divBdr>
            </w:div>
          </w:divsChild>
        </w:div>
        <w:div w:id="582372728">
          <w:marLeft w:val="0"/>
          <w:marRight w:val="0"/>
          <w:marTop w:val="0"/>
          <w:marBottom w:val="0"/>
          <w:divBdr>
            <w:top w:val="none" w:sz="0" w:space="0" w:color="auto"/>
            <w:left w:val="none" w:sz="0" w:space="0" w:color="auto"/>
            <w:bottom w:val="none" w:sz="0" w:space="0" w:color="auto"/>
            <w:right w:val="none" w:sz="0" w:space="0" w:color="auto"/>
          </w:divBdr>
          <w:divsChild>
            <w:div w:id="1444810073">
              <w:marLeft w:val="0"/>
              <w:marRight w:val="0"/>
              <w:marTop w:val="0"/>
              <w:marBottom w:val="0"/>
              <w:divBdr>
                <w:top w:val="none" w:sz="0" w:space="0" w:color="auto"/>
                <w:left w:val="none" w:sz="0" w:space="0" w:color="auto"/>
                <w:bottom w:val="none" w:sz="0" w:space="0" w:color="auto"/>
                <w:right w:val="none" w:sz="0" w:space="0" w:color="auto"/>
              </w:divBdr>
            </w:div>
          </w:divsChild>
        </w:div>
        <w:div w:id="1857647736">
          <w:marLeft w:val="0"/>
          <w:marRight w:val="0"/>
          <w:marTop w:val="0"/>
          <w:marBottom w:val="0"/>
          <w:divBdr>
            <w:top w:val="none" w:sz="0" w:space="0" w:color="auto"/>
            <w:left w:val="none" w:sz="0" w:space="0" w:color="auto"/>
            <w:bottom w:val="none" w:sz="0" w:space="0" w:color="auto"/>
            <w:right w:val="none" w:sz="0" w:space="0" w:color="auto"/>
          </w:divBdr>
          <w:divsChild>
            <w:div w:id="33581740">
              <w:marLeft w:val="0"/>
              <w:marRight w:val="0"/>
              <w:marTop w:val="0"/>
              <w:marBottom w:val="0"/>
              <w:divBdr>
                <w:top w:val="none" w:sz="0" w:space="0" w:color="auto"/>
                <w:left w:val="none" w:sz="0" w:space="0" w:color="auto"/>
                <w:bottom w:val="none" w:sz="0" w:space="0" w:color="auto"/>
                <w:right w:val="none" w:sz="0" w:space="0" w:color="auto"/>
              </w:divBdr>
            </w:div>
          </w:divsChild>
        </w:div>
        <w:div w:id="352808341">
          <w:marLeft w:val="0"/>
          <w:marRight w:val="0"/>
          <w:marTop w:val="0"/>
          <w:marBottom w:val="0"/>
          <w:divBdr>
            <w:top w:val="none" w:sz="0" w:space="0" w:color="auto"/>
            <w:left w:val="none" w:sz="0" w:space="0" w:color="auto"/>
            <w:bottom w:val="none" w:sz="0" w:space="0" w:color="auto"/>
            <w:right w:val="none" w:sz="0" w:space="0" w:color="auto"/>
          </w:divBdr>
          <w:divsChild>
            <w:div w:id="1017970852">
              <w:marLeft w:val="0"/>
              <w:marRight w:val="0"/>
              <w:marTop w:val="0"/>
              <w:marBottom w:val="0"/>
              <w:divBdr>
                <w:top w:val="none" w:sz="0" w:space="0" w:color="auto"/>
                <w:left w:val="none" w:sz="0" w:space="0" w:color="auto"/>
                <w:bottom w:val="none" w:sz="0" w:space="0" w:color="auto"/>
                <w:right w:val="none" w:sz="0" w:space="0" w:color="auto"/>
              </w:divBdr>
            </w:div>
          </w:divsChild>
        </w:div>
        <w:div w:id="66735172">
          <w:marLeft w:val="0"/>
          <w:marRight w:val="0"/>
          <w:marTop w:val="0"/>
          <w:marBottom w:val="0"/>
          <w:divBdr>
            <w:top w:val="none" w:sz="0" w:space="0" w:color="auto"/>
            <w:left w:val="none" w:sz="0" w:space="0" w:color="auto"/>
            <w:bottom w:val="none" w:sz="0" w:space="0" w:color="auto"/>
            <w:right w:val="none" w:sz="0" w:space="0" w:color="auto"/>
          </w:divBdr>
          <w:divsChild>
            <w:div w:id="457069875">
              <w:marLeft w:val="0"/>
              <w:marRight w:val="0"/>
              <w:marTop w:val="0"/>
              <w:marBottom w:val="0"/>
              <w:divBdr>
                <w:top w:val="none" w:sz="0" w:space="0" w:color="auto"/>
                <w:left w:val="none" w:sz="0" w:space="0" w:color="auto"/>
                <w:bottom w:val="none" w:sz="0" w:space="0" w:color="auto"/>
                <w:right w:val="none" w:sz="0" w:space="0" w:color="auto"/>
              </w:divBdr>
            </w:div>
            <w:div w:id="369956912">
              <w:marLeft w:val="0"/>
              <w:marRight w:val="0"/>
              <w:marTop w:val="0"/>
              <w:marBottom w:val="0"/>
              <w:divBdr>
                <w:top w:val="none" w:sz="0" w:space="0" w:color="auto"/>
                <w:left w:val="none" w:sz="0" w:space="0" w:color="auto"/>
                <w:bottom w:val="none" w:sz="0" w:space="0" w:color="auto"/>
                <w:right w:val="none" w:sz="0" w:space="0" w:color="auto"/>
              </w:divBdr>
            </w:div>
          </w:divsChild>
        </w:div>
        <w:div w:id="634726216">
          <w:marLeft w:val="0"/>
          <w:marRight w:val="0"/>
          <w:marTop w:val="0"/>
          <w:marBottom w:val="0"/>
          <w:divBdr>
            <w:top w:val="none" w:sz="0" w:space="0" w:color="auto"/>
            <w:left w:val="none" w:sz="0" w:space="0" w:color="auto"/>
            <w:bottom w:val="none" w:sz="0" w:space="0" w:color="auto"/>
            <w:right w:val="none" w:sz="0" w:space="0" w:color="auto"/>
          </w:divBdr>
          <w:divsChild>
            <w:div w:id="1902055956">
              <w:marLeft w:val="0"/>
              <w:marRight w:val="0"/>
              <w:marTop w:val="0"/>
              <w:marBottom w:val="0"/>
              <w:divBdr>
                <w:top w:val="none" w:sz="0" w:space="0" w:color="auto"/>
                <w:left w:val="none" w:sz="0" w:space="0" w:color="auto"/>
                <w:bottom w:val="none" w:sz="0" w:space="0" w:color="auto"/>
                <w:right w:val="none" w:sz="0" w:space="0" w:color="auto"/>
              </w:divBdr>
            </w:div>
          </w:divsChild>
        </w:div>
        <w:div w:id="212696715">
          <w:marLeft w:val="0"/>
          <w:marRight w:val="0"/>
          <w:marTop w:val="0"/>
          <w:marBottom w:val="0"/>
          <w:divBdr>
            <w:top w:val="none" w:sz="0" w:space="0" w:color="auto"/>
            <w:left w:val="none" w:sz="0" w:space="0" w:color="auto"/>
            <w:bottom w:val="none" w:sz="0" w:space="0" w:color="auto"/>
            <w:right w:val="none" w:sz="0" w:space="0" w:color="auto"/>
          </w:divBdr>
          <w:divsChild>
            <w:div w:id="448089182">
              <w:marLeft w:val="0"/>
              <w:marRight w:val="0"/>
              <w:marTop w:val="0"/>
              <w:marBottom w:val="0"/>
              <w:divBdr>
                <w:top w:val="none" w:sz="0" w:space="0" w:color="auto"/>
                <w:left w:val="none" w:sz="0" w:space="0" w:color="auto"/>
                <w:bottom w:val="none" w:sz="0" w:space="0" w:color="auto"/>
                <w:right w:val="none" w:sz="0" w:space="0" w:color="auto"/>
              </w:divBdr>
            </w:div>
            <w:div w:id="1274173333">
              <w:marLeft w:val="0"/>
              <w:marRight w:val="0"/>
              <w:marTop w:val="0"/>
              <w:marBottom w:val="0"/>
              <w:divBdr>
                <w:top w:val="none" w:sz="0" w:space="0" w:color="auto"/>
                <w:left w:val="none" w:sz="0" w:space="0" w:color="auto"/>
                <w:bottom w:val="none" w:sz="0" w:space="0" w:color="auto"/>
                <w:right w:val="none" w:sz="0" w:space="0" w:color="auto"/>
              </w:divBdr>
            </w:div>
          </w:divsChild>
        </w:div>
        <w:div w:id="1595899706">
          <w:marLeft w:val="0"/>
          <w:marRight w:val="0"/>
          <w:marTop w:val="0"/>
          <w:marBottom w:val="0"/>
          <w:divBdr>
            <w:top w:val="none" w:sz="0" w:space="0" w:color="auto"/>
            <w:left w:val="none" w:sz="0" w:space="0" w:color="auto"/>
            <w:bottom w:val="none" w:sz="0" w:space="0" w:color="auto"/>
            <w:right w:val="none" w:sz="0" w:space="0" w:color="auto"/>
          </w:divBdr>
          <w:divsChild>
            <w:div w:id="1061244996">
              <w:marLeft w:val="0"/>
              <w:marRight w:val="0"/>
              <w:marTop w:val="0"/>
              <w:marBottom w:val="0"/>
              <w:divBdr>
                <w:top w:val="none" w:sz="0" w:space="0" w:color="auto"/>
                <w:left w:val="none" w:sz="0" w:space="0" w:color="auto"/>
                <w:bottom w:val="none" w:sz="0" w:space="0" w:color="auto"/>
                <w:right w:val="none" w:sz="0" w:space="0" w:color="auto"/>
              </w:divBdr>
            </w:div>
          </w:divsChild>
        </w:div>
        <w:div w:id="1477061986">
          <w:marLeft w:val="0"/>
          <w:marRight w:val="0"/>
          <w:marTop w:val="0"/>
          <w:marBottom w:val="0"/>
          <w:divBdr>
            <w:top w:val="none" w:sz="0" w:space="0" w:color="auto"/>
            <w:left w:val="none" w:sz="0" w:space="0" w:color="auto"/>
            <w:bottom w:val="none" w:sz="0" w:space="0" w:color="auto"/>
            <w:right w:val="none" w:sz="0" w:space="0" w:color="auto"/>
          </w:divBdr>
          <w:divsChild>
            <w:div w:id="189343865">
              <w:marLeft w:val="0"/>
              <w:marRight w:val="0"/>
              <w:marTop w:val="0"/>
              <w:marBottom w:val="0"/>
              <w:divBdr>
                <w:top w:val="none" w:sz="0" w:space="0" w:color="auto"/>
                <w:left w:val="none" w:sz="0" w:space="0" w:color="auto"/>
                <w:bottom w:val="none" w:sz="0" w:space="0" w:color="auto"/>
                <w:right w:val="none" w:sz="0" w:space="0" w:color="auto"/>
              </w:divBdr>
            </w:div>
            <w:div w:id="1296911821">
              <w:marLeft w:val="0"/>
              <w:marRight w:val="0"/>
              <w:marTop w:val="0"/>
              <w:marBottom w:val="0"/>
              <w:divBdr>
                <w:top w:val="none" w:sz="0" w:space="0" w:color="auto"/>
                <w:left w:val="none" w:sz="0" w:space="0" w:color="auto"/>
                <w:bottom w:val="none" w:sz="0" w:space="0" w:color="auto"/>
                <w:right w:val="none" w:sz="0" w:space="0" w:color="auto"/>
              </w:divBdr>
            </w:div>
          </w:divsChild>
        </w:div>
        <w:div w:id="948001245">
          <w:marLeft w:val="0"/>
          <w:marRight w:val="0"/>
          <w:marTop w:val="0"/>
          <w:marBottom w:val="0"/>
          <w:divBdr>
            <w:top w:val="none" w:sz="0" w:space="0" w:color="auto"/>
            <w:left w:val="none" w:sz="0" w:space="0" w:color="auto"/>
            <w:bottom w:val="none" w:sz="0" w:space="0" w:color="auto"/>
            <w:right w:val="none" w:sz="0" w:space="0" w:color="auto"/>
          </w:divBdr>
          <w:divsChild>
            <w:div w:id="631902981">
              <w:marLeft w:val="0"/>
              <w:marRight w:val="0"/>
              <w:marTop w:val="0"/>
              <w:marBottom w:val="0"/>
              <w:divBdr>
                <w:top w:val="none" w:sz="0" w:space="0" w:color="auto"/>
                <w:left w:val="none" w:sz="0" w:space="0" w:color="auto"/>
                <w:bottom w:val="none" w:sz="0" w:space="0" w:color="auto"/>
                <w:right w:val="none" w:sz="0" w:space="0" w:color="auto"/>
              </w:divBdr>
            </w:div>
          </w:divsChild>
        </w:div>
        <w:div w:id="1040322064">
          <w:marLeft w:val="0"/>
          <w:marRight w:val="0"/>
          <w:marTop w:val="0"/>
          <w:marBottom w:val="0"/>
          <w:divBdr>
            <w:top w:val="none" w:sz="0" w:space="0" w:color="auto"/>
            <w:left w:val="none" w:sz="0" w:space="0" w:color="auto"/>
            <w:bottom w:val="none" w:sz="0" w:space="0" w:color="auto"/>
            <w:right w:val="none" w:sz="0" w:space="0" w:color="auto"/>
          </w:divBdr>
          <w:divsChild>
            <w:div w:id="492182034">
              <w:marLeft w:val="0"/>
              <w:marRight w:val="0"/>
              <w:marTop w:val="0"/>
              <w:marBottom w:val="0"/>
              <w:divBdr>
                <w:top w:val="none" w:sz="0" w:space="0" w:color="auto"/>
                <w:left w:val="none" w:sz="0" w:space="0" w:color="auto"/>
                <w:bottom w:val="none" w:sz="0" w:space="0" w:color="auto"/>
                <w:right w:val="none" w:sz="0" w:space="0" w:color="auto"/>
              </w:divBdr>
            </w:div>
            <w:div w:id="1112552423">
              <w:marLeft w:val="0"/>
              <w:marRight w:val="0"/>
              <w:marTop w:val="0"/>
              <w:marBottom w:val="0"/>
              <w:divBdr>
                <w:top w:val="none" w:sz="0" w:space="0" w:color="auto"/>
                <w:left w:val="none" w:sz="0" w:space="0" w:color="auto"/>
                <w:bottom w:val="none" w:sz="0" w:space="0" w:color="auto"/>
                <w:right w:val="none" w:sz="0" w:space="0" w:color="auto"/>
              </w:divBdr>
            </w:div>
          </w:divsChild>
        </w:div>
        <w:div w:id="911039590">
          <w:marLeft w:val="0"/>
          <w:marRight w:val="0"/>
          <w:marTop w:val="0"/>
          <w:marBottom w:val="0"/>
          <w:divBdr>
            <w:top w:val="none" w:sz="0" w:space="0" w:color="auto"/>
            <w:left w:val="none" w:sz="0" w:space="0" w:color="auto"/>
            <w:bottom w:val="none" w:sz="0" w:space="0" w:color="auto"/>
            <w:right w:val="none" w:sz="0" w:space="0" w:color="auto"/>
          </w:divBdr>
          <w:divsChild>
            <w:div w:id="2038696729">
              <w:marLeft w:val="0"/>
              <w:marRight w:val="0"/>
              <w:marTop w:val="0"/>
              <w:marBottom w:val="0"/>
              <w:divBdr>
                <w:top w:val="none" w:sz="0" w:space="0" w:color="auto"/>
                <w:left w:val="none" w:sz="0" w:space="0" w:color="auto"/>
                <w:bottom w:val="none" w:sz="0" w:space="0" w:color="auto"/>
                <w:right w:val="none" w:sz="0" w:space="0" w:color="auto"/>
              </w:divBdr>
            </w:div>
          </w:divsChild>
        </w:div>
        <w:div w:id="1955207685">
          <w:marLeft w:val="0"/>
          <w:marRight w:val="0"/>
          <w:marTop w:val="0"/>
          <w:marBottom w:val="0"/>
          <w:divBdr>
            <w:top w:val="none" w:sz="0" w:space="0" w:color="auto"/>
            <w:left w:val="none" w:sz="0" w:space="0" w:color="auto"/>
            <w:bottom w:val="none" w:sz="0" w:space="0" w:color="auto"/>
            <w:right w:val="none" w:sz="0" w:space="0" w:color="auto"/>
          </w:divBdr>
          <w:divsChild>
            <w:div w:id="1454247394">
              <w:marLeft w:val="0"/>
              <w:marRight w:val="0"/>
              <w:marTop w:val="0"/>
              <w:marBottom w:val="0"/>
              <w:divBdr>
                <w:top w:val="none" w:sz="0" w:space="0" w:color="auto"/>
                <w:left w:val="none" w:sz="0" w:space="0" w:color="auto"/>
                <w:bottom w:val="none" w:sz="0" w:space="0" w:color="auto"/>
                <w:right w:val="none" w:sz="0" w:space="0" w:color="auto"/>
              </w:divBdr>
            </w:div>
            <w:div w:id="8414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131">
      <w:bodyDiv w:val="1"/>
      <w:marLeft w:val="0"/>
      <w:marRight w:val="0"/>
      <w:marTop w:val="0"/>
      <w:marBottom w:val="0"/>
      <w:divBdr>
        <w:top w:val="none" w:sz="0" w:space="0" w:color="auto"/>
        <w:left w:val="none" w:sz="0" w:space="0" w:color="auto"/>
        <w:bottom w:val="none" w:sz="0" w:space="0" w:color="auto"/>
        <w:right w:val="none" w:sz="0" w:space="0" w:color="auto"/>
      </w:divBdr>
      <w:divsChild>
        <w:div w:id="1871139089">
          <w:marLeft w:val="-75"/>
          <w:marRight w:val="0"/>
          <w:marTop w:val="30"/>
          <w:marBottom w:val="30"/>
          <w:divBdr>
            <w:top w:val="none" w:sz="0" w:space="0" w:color="auto"/>
            <w:left w:val="none" w:sz="0" w:space="0" w:color="auto"/>
            <w:bottom w:val="none" w:sz="0" w:space="0" w:color="auto"/>
            <w:right w:val="none" w:sz="0" w:space="0" w:color="auto"/>
          </w:divBdr>
          <w:divsChild>
            <w:div w:id="429548747">
              <w:marLeft w:val="0"/>
              <w:marRight w:val="0"/>
              <w:marTop w:val="0"/>
              <w:marBottom w:val="0"/>
              <w:divBdr>
                <w:top w:val="none" w:sz="0" w:space="0" w:color="auto"/>
                <w:left w:val="none" w:sz="0" w:space="0" w:color="auto"/>
                <w:bottom w:val="none" w:sz="0" w:space="0" w:color="auto"/>
                <w:right w:val="none" w:sz="0" w:space="0" w:color="auto"/>
              </w:divBdr>
              <w:divsChild>
                <w:div w:id="1627005725">
                  <w:marLeft w:val="0"/>
                  <w:marRight w:val="0"/>
                  <w:marTop w:val="0"/>
                  <w:marBottom w:val="0"/>
                  <w:divBdr>
                    <w:top w:val="none" w:sz="0" w:space="0" w:color="auto"/>
                    <w:left w:val="none" w:sz="0" w:space="0" w:color="auto"/>
                    <w:bottom w:val="none" w:sz="0" w:space="0" w:color="auto"/>
                    <w:right w:val="none" w:sz="0" w:space="0" w:color="auto"/>
                  </w:divBdr>
                </w:div>
              </w:divsChild>
            </w:div>
            <w:div w:id="786242705">
              <w:marLeft w:val="0"/>
              <w:marRight w:val="0"/>
              <w:marTop w:val="0"/>
              <w:marBottom w:val="0"/>
              <w:divBdr>
                <w:top w:val="none" w:sz="0" w:space="0" w:color="auto"/>
                <w:left w:val="none" w:sz="0" w:space="0" w:color="auto"/>
                <w:bottom w:val="none" w:sz="0" w:space="0" w:color="auto"/>
                <w:right w:val="none" w:sz="0" w:space="0" w:color="auto"/>
              </w:divBdr>
              <w:divsChild>
                <w:div w:id="1693795754">
                  <w:marLeft w:val="0"/>
                  <w:marRight w:val="0"/>
                  <w:marTop w:val="0"/>
                  <w:marBottom w:val="0"/>
                  <w:divBdr>
                    <w:top w:val="none" w:sz="0" w:space="0" w:color="auto"/>
                    <w:left w:val="none" w:sz="0" w:space="0" w:color="auto"/>
                    <w:bottom w:val="none" w:sz="0" w:space="0" w:color="auto"/>
                    <w:right w:val="none" w:sz="0" w:space="0" w:color="auto"/>
                  </w:divBdr>
                </w:div>
                <w:div w:id="716004773">
                  <w:marLeft w:val="0"/>
                  <w:marRight w:val="0"/>
                  <w:marTop w:val="0"/>
                  <w:marBottom w:val="0"/>
                  <w:divBdr>
                    <w:top w:val="none" w:sz="0" w:space="0" w:color="auto"/>
                    <w:left w:val="none" w:sz="0" w:space="0" w:color="auto"/>
                    <w:bottom w:val="none" w:sz="0" w:space="0" w:color="auto"/>
                    <w:right w:val="none" w:sz="0" w:space="0" w:color="auto"/>
                  </w:divBdr>
                </w:div>
                <w:div w:id="589586769">
                  <w:marLeft w:val="0"/>
                  <w:marRight w:val="0"/>
                  <w:marTop w:val="0"/>
                  <w:marBottom w:val="0"/>
                  <w:divBdr>
                    <w:top w:val="none" w:sz="0" w:space="0" w:color="auto"/>
                    <w:left w:val="none" w:sz="0" w:space="0" w:color="auto"/>
                    <w:bottom w:val="none" w:sz="0" w:space="0" w:color="auto"/>
                    <w:right w:val="none" w:sz="0" w:space="0" w:color="auto"/>
                  </w:divBdr>
                </w:div>
                <w:div w:id="312174323">
                  <w:marLeft w:val="0"/>
                  <w:marRight w:val="0"/>
                  <w:marTop w:val="0"/>
                  <w:marBottom w:val="0"/>
                  <w:divBdr>
                    <w:top w:val="none" w:sz="0" w:space="0" w:color="auto"/>
                    <w:left w:val="none" w:sz="0" w:space="0" w:color="auto"/>
                    <w:bottom w:val="none" w:sz="0" w:space="0" w:color="auto"/>
                    <w:right w:val="none" w:sz="0" w:space="0" w:color="auto"/>
                  </w:divBdr>
                </w:div>
                <w:div w:id="422802880">
                  <w:marLeft w:val="0"/>
                  <w:marRight w:val="0"/>
                  <w:marTop w:val="0"/>
                  <w:marBottom w:val="0"/>
                  <w:divBdr>
                    <w:top w:val="none" w:sz="0" w:space="0" w:color="auto"/>
                    <w:left w:val="none" w:sz="0" w:space="0" w:color="auto"/>
                    <w:bottom w:val="none" w:sz="0" w:space="0" w:color="auto"/>
                    <w:right w:val="none" w:sz="0" w:space="0" w:color="auto"/>
                  </w:divBdr>
                </w:div>
                <w:div w:id="1769152989">
                  <w:marLeft w:val="0"/>
                  <w:marRight w:val="0"/>
                  <w:marTop w:val="0"/>
                  <w:marBottom w:val="0"/>
                  <w:divBdr>
                    <w:top w:val="none" w:sz="0" w:space="0" w:color="auto"/>
                    <w:left w:val="none" w:sz="0" w:space="0" w:color="auto"/>
                    <w:bottom w:val="none" w:sz="0" w:space="0" w:color="auto"/>
                    <w:right w:val="none" w:sz="0" w:space="0" w:color="auto"/>
                  </w:divBdr>
                </w:div>
                <w:div w:id="527454708">
                  <w:marLeft w:val="0"/>
                  <w:marRight w:val="0"/>
                  <w:marTop w:val="0"/>
                  <w:marBottom w:val="0"/>
                  <w:divBdr>
                    <w:top w:val="none" w:sz="0" w:space="0" w:color="auto"/>
                    <w:left w:val="none" w:sz="0" w:space="0" w:color="auto"/>
                    <w:bottom w:val="none" w:sz="0" w:space="0" w:color="auto"/>
                    <w:right w:val="none" w:sz="0" w:space="0" w:color="auto"/>
                  </w:divBdr>
                </w:div>
              </w:divsChild>
            </w:div>
            <w:div w:id="246042450">
              <w:marLeft w:val="0"/>
              <w:marRight w:val="0"/>
              <w:marTop w:val="0"/>
              <w:marBottom w:val="0"/>
              <w:divBdr>
                <w:top w:val="none" w:sz="0" w:space="0" w:color="auto"/>
                <w:left w:val="none" w:sz="0" w:space="0" w:color="auto"/>
                <w:bottom w:val="none" w:sz="0" w:space="0" w:color="auto"/>
                <w:right w:val="none" w:sz="0" w:space="0" w:color="auto"/>
              </w:divBdr>
              <w:divsChild>
                <w:div w:id="1985549667">
                  <w:marLeft w:val="0"/>
                  <w:marRight w:val="0"/>
                  <w:marTop w:val="0"/>
                  <w:marBottom w:val="0"/>
                  <w:divBdr>
                    <w:top w:val="none" w:sz="0" w:space="0" w:color="auto"/>
                    <w:left w:val="none" w:sz="0" w:space="0" w:color="auto"/>
                    <w:bottom w:val="none" w:sz="0" w:space="0" w:color="auto"/>
                    <w:right w:val="none" w:sz="0" w:space="0" w:color="auto"/>
                  </w:divBdr>
                </w:div>
              </w:divsChild>
            </w:div>
            <w:div w:id="1712727765">
              <w:marLeft w:val="0"/>
              <w:marRight w:val="0"/>
              <w:marTop w:val="0"/>
              <w:marBottom w:val="0"/>
              <w:divBdr>
                <w:top w:val="none" w:sz="0" w:space="0" w:color="auto"/>
                <w:left w:val="none" w:sz="0" w:space="0" w:color="auto"/>
                <w:bottom w:val="none" w:sz="0" w:space="0" w:color="auto"/>
                <w:right w:val="none" w:sz="0" w:space="0" w:color="auto"/>
              </w:divBdr>
              <w:divsChild>
                <w:div w:id="479881770">
                  <w:marLeft w:val="0"/>
                  <w:marRight w:val="0"/>
                  <w:marTop w:val="0"/>
                  <w:marBottom w:val="0"/>
                  <w:divBdr>
                    <w:top w:val="none" w:sz="0" w:space="0" w:color="auto"/>
                    <w:left w:val="none" w:sz="0" w:space="0" w:color="auto"/>
                    <w:bottom w:val="none" w:sz="0" w:space="0" w:color="auto"/>
                    <w:right w:val="none" w:sz="0" w:space="0" w:color="auto"/>
                  </w:divBdr>
                </w:div>
              </w:divsChild>
            </w:div>
            <w:div w:id="361713373">
              <w:marLeft w:val="0"/>
              <w:marRight w:val="0"/>
              <w:marTop w:val="0"/>
              <w:marBottom w:val="0"/>
              <w:divBdr>
                <w:top w:val="none" w:sz="0" w:space="0" w:color="auto"/>
                <w:left w:val="none" w:sz="0" w:space="0" w:color="auto"/>
                <w:bottom w:val="none" w:sz="0" w:space="0" w:color="auto"/>
                <w:right w:val="none" w:sz="0" w:space="0" w:color="auto"/>
              </w:divBdr>
              <w:divsChild>
                <w:div w:id="1554269219">
                  <w:marLeft w:val="0"/>
                  <w:marRight w:val="0"/>
                  <w:marTop w:val="0"/>
                  <w:marBottom w:val="0"/>
                  <w:divBdr>
                    <w:top w:val="none" w:sz="0" w:space="0" w:color="auto"/>
                    <w:left w:val="none" w:sz="0" w:space="0" w:color="auto"/>
                    <w:bottom w:val="none" w:sz="0" w:space="0" w:color="auto"/>
                    <w:right w:val="none" w:sz="0" w:space="0" w:color="auto"/>
                  </w:divBdr>
                </w:div>
              </w:divsChild>
            </w:div>
            <w:div w:id="1410233650">
              <w:marLeft w:val="0"/>
              <w:marRight w:val="0"/>
              <w:marTop w:val="0"/>
              <w:marBottom w:val="0"/>
              <w:divBdr>
                <w:top w:val="none" w:sz="0" w:space="0" w:color="auto"/>
                <w:left w:val="none" w:sz="0" w:space="0" w:color="auto"/>
                <w:bottom w:val="none" w:sz="0" w:space="0" w:color="auto"/>
                <w:right w:val="none" w:sz="0" w:space="0" w:color="auto"/>
              </w:divBdr>
              <w:divsChild>
                <w:div w:id="1567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3250">
          <w:marLeft w:val="0"/>
          <w:marRight w:val="0"/>
          <w:marTop w:val="0"/>
          <w:marBottom w:val="0"/>
          <w:divBdr>
            <w:top w:val="none" w:sz="0" w:space="0" w:color="auto"/>
            <w:left w:val="none" w:sz="0" w:space="0" w:color="auto"/>
            <w:bottom w:val="none" w:sz="0" w:space="0" w:color="auto"/>
            <w:right w:val="none" w:sz="0" w:space="0" w:color="auto"/>
          </w:divBdr>
        </w:div>
        <w:div w:id="1385717776">
          <w:marLeft w:val="0"/>
          <w:marRight w:val="0"/>
          <w:marTop w:val="0"/>
          <w:marBottom w:val="0"/>
          <w:divBdr>
            <w:top w:val="none" w:sz="0" w:space="0" w:color="auto"/>
            <w:left w:val="none" w:sz="0" w:space="0" w:color="auto"/>
            <w:bottom w:val="none" w:sz="0" w:space="0" w:color="auto"/>
            <w:right w:val="none" w:sz="0" w:space="0" w:color="auto"/>
          </w:divBdr>
        </w:div>
        <w:div w:id="2097433965">
          <w:marLeft w:val="0"/>
          <w:marRight w:val="0"/>
          <w:marTop w:val="0"/>
          <w:marBottom w:val="0"/>
          <w:divBdr>
            <w:top w:val="none" w:sz="0" w:space="0" w:color="auto"/>
            <w:left w:val="none" w:sz="0" w:space="0" w:color="auto"/>
            <w:bottom w:val="none" w:sz="0" w:space="0" w:color="auto"/>
            <w:right w:val="none" w:sz="0" w:space="0" w:color="auto"/>
          </w:divBdr>
        </w:div>
        <w:div w:id="1906644601">
          <w:marLeft w:val="0"/>
          <w:marRight w:val="0"/>
          <w:marTop w:val="0"/>
          <w:marBottom w:val="0"/>
          <w:divBdr>
            <w:top w:val="none" w:sz="0" w:space="0" w:color="auto"/>
            <w:left w:val="none" w:sz="0" w:space="0" w:color="auto"/>
            <w:bottom w:val="none" w:sz="0" w:space="0" w:color="auto"/>
            <w:right w:val="none" w:sz="0" w:space="0" w:color="auto"/>
          </w:divBdr>
        </w:div>
        <w:div w:id="2083134499">
          <w:marLeft w:val="0"/>
          <w:marRight w:val="0"/>
          <w:marTop w:val="0"/>
          <w:marBottom w:val="0"/>
          <w:divBdr>
            <w:top w:val="none" w:sz="0" w:space="0" w:color="auto"/>
            <w:left w:val="none" w:sz="0" w:space="0" w:color="auto"/>
            <w:bottom w:val="none" w:sz="0" w:space="0" w:color="auto"/>
            <w:right w:val="none" w:sz="0" w:space="0" w:color="auto"/>
          </w:divBdr>
        </w:div>
        <w:div w:id="794565925">
          <w:marLeft w:val="0"/>
          <w:marRight w:val="0"/>
          <w:marTop w:val="0"/>
          <w:marBottom w:val="0"/>
          <w:divBdr>
            <w:top w:val="none" w:sz="0" w:space="0" w:color="auto"/>
            <w:left w:val="none" w:sz="0" w:space="0" w:color="auto"/>
            <w:bottom w:val="none" w:sz="0" w:space="0" w:color="auto"/>
            <w:right w:val="none" w:sz="0" w:space="0" w:color="auto"/>
          </w:divBdr>
        </w:div>
        <w:div w:id="300426952">
          <w:marLeft w:val="-75"/>
          <w:marRight w:val="0"/>
          <w:marTop w:val="30"/>
          <w:marBottom w:val="30"/>
          <w:divBdr>
            <w:top w:val="none" w:sz="0" w:space="0" w:color="auto"/>
            <w:left w:val="none" w:sz="0" w:space="0" w:color="auto"/>
            <w:bottom w:val="none" w:sz="0" w:space="0" w:color="auto"/>
            <w:right w:val="none" w:sz="0" w:space="0" w:color="auto"/>
          </w:divBdr>
          <w:divsChild>
            <w:div w:id="1047992841">
              <w:marLeft w:val="0"/>
              <w:marRight w:val="0"/>
              <w:marTop w:val="0"/>
              <w:marBottom w:val="0"/>
              <w:divBdr>
                <w:top w:val="none" w:sz="0" w:space="0" w:color="auto"/>
                <w:left w:val="none" w:sz="0" w:space="0" w:color="auto"/>
                <w:bottom w:val="none" w:sz="0" w:space="0" w:color="auto"/>
                <w:right w:val="none" w:sz="0" w:space="0" w:color="auto"/>
              </w:divBdr>
              <w:divsChild>
                <w:div w:id="424306697">
                  <w:marLeft w:val="0"/>
                  <w:marRight w:val="0"/>
                  <w:marTop w:val="0"/>
                  <w:marBottom w:val="0"/>
                  <w:divBdr>
                    <w:top w:val="none" w:sz="0" w:space="0" w:color="auto"/>
                    <w:left w:val="none" w:sz="0" w:space="0" w:color="auto"/>
                    <w:bottom w:val="none" w:sz="0" w:space="0" w:color="auto"/>
                    <w:right w:val="none" w:sz="0" w:space="0" w:color="auto"/>
                  </w:divBdr>
                </w:div>
              </w:divsChild>
            </w:div>
            <w:div w:id="1003047214">
              <w:marLeft w:val="0"/>
              <w:marRight w:val="0"/>
              <w:marTop w:val="0"/>
              <w:marBottom w:val="0"/>
              <w:divBdr>
                <w:top w:val="none" w:sz="0" w:space="0" w:color="auto"/>
                <w:left w:val="none" w:sz="0" w:space="0" w:color="auto"/>
                <w:bottom w:val="none" w:sz="0" w:space="0" w:color="auto"/>
                <w:right w:val="none" w:sz="0" w:space="0" w:color="auto"/>
              </w:divBdr>
              <w:divsChild>
                <w:div w:id="1432050723">
                  <w:marLeft w:val="0"/>
                  <w:marRight w:val="0"/>
                  <w:marTop w:val="0"/>
                  <w:marBottom w:val="0"/>
                  <w:divBdr>
                    <w:top w:val="none" w:sz="0" w:space="0" w:color="auto"/>
                    <w:left w:val="none" w:sz="0" w:space="0" w:color="auto"/>
                    <w:bottom w:val="none" w:sz="0" w:space="0" w:color="auto"/>
                    <w:right w:val="none" w:sz="0" w:space="0" w:color="auto"/>
                  </w:divBdr>
                </w:div>
              </w:divsChild>
            </w:div>
            <w:div w:id="737823417">
              <w:marLeft w:val="0"/>
              <w:marRight w:val="0"/>
              <w:marTop w:val="0"/>
              <w:marBottom w:val="0"/>
              <w:divBdr>
                <w:top w:val="none" w:sz="0" w:space="0" w:color="auto"/>
                <w:left w:val="none" w:sz="0" w:space="0" w:color="auto"/>
                <w:bottom w:val="none" w:sz="0" w:space="0" w:color="auto"/>
                <w:right w:val="none" w:sz="0" w:space="0" w:color="auto"/>
              </w:divBdr>
              <w:divsChild>
                <w:div w:id="2041542368">
                  <w:marLeft w:val="0"/>
                  <w:marRight w:val="0"/>
                  <w:marTop w:val="0"/>
                  <w:marBottom w:val="0"/>
                  <w:divBdr>
                    <w:top w:val="none" w:sz="0" w:space="0" w:color="auto"/>
                    <w:left w:val="none" w:sz="0" w:space="0" w:color="auto"/>
                    <w:bottom w:val="none" w:sz="0" w:space="0" w:color="auto"/>
                    <w:right w:val="none" w:sz="0" w:space="0" w:color="auto"/>
                  </w:divBdr>
                </w:div>
              </w:divsChild>
            </w:div>
            <w:div w:id="1827670049">
              <w:marLeft w:val="0"/>
              <w:marRight w:val="0"/>
              <w:marTop w:val="0"/>
              <w:marBottom w:val="0"/>
              <w:divBdr>
                <w:top w:val="none" w:sz="0" w:space="0" w:color="auto"/>
                <w:left w:val="none" w:sz="0" w:space="0" w:color="auto"/>
                <w:bottom w:val="none" w:sz="0" w:space="0" w:color="auto"/>
                <w:right w:val="none" w:sz="0" w:space="0" w:color="auto"/>
              </w:divBdr>
              <w:divsChild>
                <w:div w:id="830678038">
                  <w:marLeft w:val="0"/>
                  <w:marRight w:val="0"/>
                  <w:marTop w:val="0"/>
                  <w:marBottom w:val="0"/>
                  <w:divBdr>
                    <w:top w:val="none" w:sz="0" w:space="0" w:color="auto"/>
                    <w:left w:val="none" w:sz="0" w:space="0" w:color="auto"/>
                    <w:bottom w:val="none" w:sz="0" w:space="0" w:color="auto"/>
                    <w:right w:val="none" w:sz="0" w:space="0" w:color="auto"/>
                  </w:divBdr>
                </w:div>
              </w:divsChild>
            </w:div>
            <w:div w:id="65079273">
              <w:marLeft w:val="0"/>
              <w:marRight w:val="0"/>
              <w:marTop w:val="0"/>
              <w:marBottom w:val="0"/>
              <w:divBdr>
                <w:top w:val="none" w:sz="0" w:space="0" w:color="auto"/>
                <w:left w:val="none" w:sz="0" w:space="0" w:color="auto"/>
                <w:bottom w:val="none" w:sz="0" w:space="0" w:color="auto"/>
                <w:right w:val="none" w:sz="0" w:space="0" w:color="auto"/>
              </w:divBdr>
              <w:divsChild>
                <w:div w:id="1611161630">
                  <w:marLeft w:val="0"/>
                  <w:marRight w:val="0"/>
                  <w:marTop w:val="0"/>
                  <w:marBottom w:val="0"/>
                  <w:divBdr>
                    <w:top w:val="none" w:sz="0" w:space="0" w:color="auto"/>
                    <w:left w:val="none" w:sz="0" w:space="0" w:color="auto"/>
                    <w:bottom w:val="none" w:sz="0" w:space="0" w:color="auto"/>
                    <w:right w:val="none" w:sz="0" w:space="0" w:color="auto"/>
                  </w:divBdr>
                </w:div>
              </w:divsChild>
            </w:div>
            <w:div w:id="370810079">
              <w:marLeft w:val="0"/>
              <w:marRight w:val="0"/>
              <w:marTop w:val="0"/>
              <w:marBottom w:val="0"/>
              <w:divBdr>
                <w:top w:val="none" w:sz="0" w:space="0" w:color="auto"/>
                <w:left w:val="none" w:sz="0" w:space="0" w:color="auto"/>
                <w:bottom w:val="none" w:sz="0" w:space="0" w:color="auto"/>
                <w:right w:val="none" w:sz="0" w:space="0" w:color="auto"/>
              </w:divBdr>
              <w:divsChild>
                <w:div w:id="297877325">
                  <w:marLeft w:val="0"/>
                  <w:marRight w:val="0"/>
                  <w:marTop w:val="0"/>
                  <w:marBottom w:val="0"/>
                  <w:divBdr>
                    <w:top w:val="none" w:sz="0" w:space="0" w:color="auto"/>
                    <w:left w:val="none" w:sz="0" w:space="0" w:color="auto"/>
                    <w:bottom w:val="none" w:sz="0" w:space="0" w:color="auto"/>
                    <w:right w:val="none" w:sz="0" w:space="0" w:color="auto"/>
                  </w:divBdr>
                </w:div>
              </w:divsChild>
            </w:div>
            <w:div w:id="724566050">
              <w:marLeft w:val="0"/>
              <w:marRight w:val="0"/>
              <w:marTop w:val="0"/>
              <w:marBottom w:val="0"/>
              <w:divBdr>
                <w:top w:val="none" w:sz="0" w:space="0" w:color="auto"/>
                <w:left w:val="none" w:sz="0" w:space="0" w:color="auto"/>
                <w:bottom w:val="none" w:sz="0" w:space="0" w:color="auto"/>
                <w:right w:val="none" w:sz="0" w:space="0" w:color="auto"/>
              </w:divBdr>
              <w:divsChild>
                <w:div w:id="524054233">
                  <w:marLeft w:val="0"/>
                  <w:marRight w:val="0"/>
                  <w:marTop w:val="0"/>
                  <w:marBottom w:val="0"/>
                  <w:divBdr>
                    <w:top w:val="none" w:sz="0" w:space="0" w:color="auto"/>
                    <w:left w:val="none" w:sz="0" w:space="0" w:color="auto"/>
                    <w:bottom w:val="none" w:sz="0" w:space="0" w:color="auto"/>
                    <w:right w:val="none" w:sz="0" w:space="0" w:color="auto"/>
                  </w:divBdr>
                </w:div>
              </w:divsChild>
            </w:div>
            <w:div w:id="1246720110">
              <w:marLeft w:val="0"/>
              <w:marRight w:val="0"/>
              <w:marTop w:val="0"/>
              <w:marBottom w:val="0"/>
              <w:divBdr>
                <w:top w:val="none" w:sz="0" w:space="0" w:color="auto"/>
                <w:left w:val="none" w:sz="0" w:space="0" w:color="auto"/>
                <w:bottom w:val="none" w:sz="0" w:space="0" w:color="auto"/>
                <w:right w:val="none" w:sz="0" w:space="0" w:color="auto"/>
              </w:divBdr>
              <w:divsChild>
                <w:div w:id="447893585">
                  <w:marLeft w:val="0"/>
                  <w:marRight w:val="0"/>
                  <w:marTop w:val="0"/>
                  <w:marBottom w:val="0"/>
                  <w:divBdr>
                    <w:top w:val="none" w:sz="0" w:space="0" w:color="auto"/>
                    <w:left w:val="none" w:sz="0" w:space="0" w:color="auto"/>
                    <w:bottom w:val="none" w:sz="0" w:space="0" w:color="auto"/>
                    <w:right w:val="none" w:sz="0" w:space="0" w:color="auto"/>
                  </w:divBdr>
                </w:div>
              </w:divsChild>
            </w:div>
            <w:div w:id="740442211">
              <w:marLeft w:val="0"/>
              <w:marRight w:val="0"/>
              <w:marTop w:val="0"/>
              <w:marBottom w:val="0"/>
              <w:divBdr>
                <w:top w:val="none" w:sz="0" w:space="0" w:color="auto"/>
                <w:left w:val="none" w:sz="0" w:space="0" w:color="auto"/>
                <w:bottom w:val="none" w:sz="0" w:space="0" w:color="auto"/>
                <w:right w:val="none" w:sz="0" w:space="0" w:color="auto"/>
              </w:divBdr>
              <w:divsChild>
                <w:div w:id="1245727817">
                  <w:marLeft w:val="0"/>
                  <w:marRight w:val="0"/>
                  <w:marTop w:val="0"/>
                  <w:marBottom w:val="0"/>
                  <w:divBdr>
                    <w:top w:val="none" w:sz="0" w:space="0" w:color="auto"/>
                    <w:left w:val="none" w:sz="0" w:space="0" w:color="auto"/>
                    <w:bottom w:val="none" w:sz="0" w:space="0" w:color="auto"/>
                    <w:right w:val="none" w:sz="0" w:space="0" w:color="auto"/>
                  </w:divBdr>
                </w:div>
              </w:divsChild>
            </w:div>
            <w:div w:id="337124491">
              <w:marLeft w:val="0"/>
              <w:marRight w:val="0"/>
              <w:marTop w:val="0"/>
              <w:marBottom w:val="0"/>
              <w:divBdr>
                <w:top w:val="none" w:sz="0" w:space="0" w:color="auto"/>
                <w:left w:val="none" w:sz="0" w:space="0" w:color="auto"/>
                <w:bottom w:val="none" w:sz="0" w:space="0" w:color="auto"/>
                <w:right w:val="none" w:sz="0" w:space="0" w:color="auto"/>
              </w:divBdr>
              <w:divsChild>
                <w:div w:id="5077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4859">
          <w:marLeft w:val="0"/>
          <w:marRight w:val="0"/>
          <w:marTop w:val="0"/>
          <w:marBottom w:val="0"/>
          <w:divBdr>
            <w:top w:val="none" w:sz="0" w:space="0" w:color="auto"/>
            <w:left w:val="none" w:sz="0" w:space="0" w:color="auto"/>
            <w:bottom w:val="none" w:sz="0" w:space="0" w:color="auto"/>
            <w:right w:val="none" w:sz="0" w:space="0" w:color="auto"/>
          </w:divBdr>
        </w:div>
        <w:div w:id="1250312035">
          <w:marLeft w:val="0"/>
          <w:marRight w:val="0"/>
          <w:marTop w:val="0"/>
          <w:marBottom w:val="0"/>
          <w:divBdr>
            <w:top w:val="none" w:sz="0" w:space="0" w:color="auto"/>
            <w:left w:val="none" w:sz="0" w:space="0" w:color="auto"/>
            <w:bottom w:val="none" w:sz="0" w:space="0" w:color="auto"/>
            <w:right w:val="none" w:sz="0" w:space="0" w:color="auto"/>
          </w:divBdr>
        </w:div>
        <w:div w:id="1189636185">
          <w:marLeft w:val="0"/>
          <w:marRight w:val="0"/>
          <w:marTop w:val="0"/>
          <w:marBottom w:val="0"/>
          <w:divBdr>
            <w:top w:val="none" w:sz="0" w:space="0" w:color="auto"/>
            <w:left w:val="none" w:sz="0" w:space="0" w:color="auto"/>
            <w:bottom w:val="none" w:sz="0" w:space="0" w:color="auto"/>
            <w:right w:val="none" w:sz="0" w:space="0" w:color="auto"/>
          </w:divBdr>
        </w:div>
      </w:divsChild>
    </w:div>
    <w:div w:id="1923563011">
      <w:bodyDiv w:val="1"/>
      <w:marLeft w:val="0"/>
      <w:marRight w:val="0"/>
      <w:marTop w:val="0"/>
      <w:marBottom w:val="0"/>
      <w:divBdr>
        <w:top w:val="none" w:sz="0" w:space="0" w:color="auto"/>
        <w:left w:val="none" w:sz="0" w:space="0" w:color="auto"/>
        <w:bottom w:val="none" w:sz="0" w:space="0" w:color="auto"/>
        <w:right w:val="none" w:sz="0" w:space="0" w:color="auto"/>
      </w:divBdr>
      <w:divsChild>
        <w:div w:id="864826387">
          <w:marLeft w:val="0"/>
          <w:marRight w:val="0"/>
          <w:marTop w:val="0"/>
          <w:marBottom w:val="0"/>
          <w:divBdr>
            <w:top w:val="none" w:sz="0" w:space="0" w:color="auto"/>
            <w:left w:val="none" w:sz="0" w:space="0" w:color="auto"/>
            <w:bottom w:val="none" w:sz="0" w:space="0" w:color="auto"/>
            <w:right w:val="none" w:sz="0" w:space="0" w:color="auto"/>
          </w:divBdr>
        </w:div>
        <w:div w:id="938022814">
          <w:marLeft w:val="0"/>
          <w:marRight w:val="0"/>
          <w:marTop w:val="0"/>
          <w:marBottom w:val="0"/>
          <w:divBdr>
            <w:top w:val="none" w:sz="0" w:space="0" w:color="auto"/>
            <w:left w:val="none" w:sz="0" w:space="0" w:color="auto"/>
            <w:bottom w:val="none" w:sz="0" w:space="0" w:color="auto"/>
            <w:right w:val="none" w:sz="0" w:space="0" w:color="auto"/>
          </w:divBdr>
        </w:div>
        <w:div w:id="384455468">
          <w:marLeft w:val="0"/>
          <w:marRight w:val="0"/>
          <w:marTop w:val="0"/>
          <w:marBottom w:val="0"/>
          <w:divBdr>
            <w:top w:val="none" w:sz="0" w:space="0" w:color="auto"/>
            <w:left w:val="none" w:sz="0" w:space="0" w:color="auto"/>
            <w:bottom w:val="none" w:sz="0" w:space="0" w:color="auto"/>
            <w:right w:val="none" w:sz="0" w:space="0" w:color="auto"/>
          </w:divBdr>
        </w:div>
        <w:div w:id="1765301919">
          <w:marLeft w:val="0"/>
          <w:marRight w:val="0"/>
          <w:marTop w:val="0"/>
          <w:marBottom w:val="0"/>
          <w:divBdr>
            <w:top w:val="none" w:sz="0" w:space="0" w:color="auto"/>
            <w:left w:val="none" w:sz="0" w:space="0" w:color="auto"/>
            <w:bottom w:val="none" w:sz="0" w:space="0" w:color="auto"/>
            <w:right w:val="none" w:sz="0" w:space="0" w:color="auto"/>
          </w:divBdr>
        </w:div>
        <w:div w:id="1204636962">
          <w:marLeft w:val="0"/>
          <w:marRight w:val="0"/>
          <w:marTop w:val="0"/>
          <w:marBottom w:val="0"/>
          <w:divBdr>
            <w:top w:val="none" w:sz="0" w:space="0" w:color="auto"/>
            <w:left w:val="none" w:sz="0" w:space="0" w:color="auto"/>
            <w:bottom w:val="none" w:sz="0" w:space="0" w:color="auto"/>
            <w:right w:val="none" w:sz="0" w:space="0" w:color="auto"/>
          </w:divBdr>
        </w:div>
        <w:div w:id="122893801">
          <w:marLeft w:val="0"/>
          <w:marRight w:val="0"/>
          <w:marTop w:val="0"/>
          <w:marBottom w:val="0"/>
          <w:divBdr>
            <w:top w:val="none" w:sz="0" w:space="0" w:color="auto"/>
            <w:left w:val="none" w:sz="0" w:space="0" w:color="auto"/>
            <w:bottom w:val="none" w:sz="0" w:space="0" w:color="auto"/>
            <w:right w:val="none" w:sz="0" w:space="0" w:color="auto"/>
          </w:divBdr>
        </w:div>
        <w:div w:id="425927189">
          <w:marLeft w:val="0"/>
          <w:marRight w:val="0"/>
          <w:marTop w:val="0"/>
          <w:marBottom w:val="0"/>
          <w:divBdr>
            <w:top w:val="none" w:sz="0" w:space="0" w:color="auto"/>
            <w:left w:val="none" w:sz="0" w:space="0" w:color="auto"/>
            <w:bottom w:val="none" w:sz="0" w:space="0" w:color="auto"/>
            <w:right w:val="none" w:sz="0" w:space="0" w:color="auto"/>
          </w:divBdr>
        </w:div>
        <w:div w:id="209340422">
          <w:marLeft w:val="0"/>
          <w:marRight w:val="0"/>
          <w:marTop w:val="0"/>
          <w:marBottom w:val="0"/>
          <w:divBdr>
            <w:top w:val="none" w:sz="0" w:space="0" w:color="auto"/>
            <w:left w:val="none" w:sz="0" w:space="0" w:color="auto"/>
            <w:bottom w:val="none" w:sz="0" w:space="0" w:color="auto"/>
            <w:right w:val="none" w:sz="0" w:space="0" w:color="auto"/>
          </w:divBdr>
        </w:div>
        <w:div w:id="574319876">
          <w:marLeft w:val="0"/>
          <w:marRight w:val="0"/>
          <w:marTop w:val="0"/>
          <w:marBottom w:val="0"/>
          <w:divBdr>
            <w:top w:val="none" w:sz="0" w:space="0" w:color="auto"/>
            <w:left w:val="none" w:sz="0" w:space="0" w:color="auto"/>
            <w:bottom w:val="none" w:sz="0" w:space="0" w:color="auto"/>
            <w:right w:val="none" w:sz="0" w:space="0" w:color="auto"/>
          </w:divBdr>
        </w:div>
        <w:div w:id="1787962150">
          <w:marLeft w:val="0"/>
          <w:marRight w:val="0"/>
          <w:marTop w:val="0"/>
          <w:marBottom w:val="0"/>
          <w:divBdr>
            <w:top w:val="none" w:sz="0" w:space="0" w:color="auto"/>
            <w:left w:val="none" w:sz="0" w:space="0" w:color="auto"/>
            <w:bottom w:val="none" w:sz="0" w:space="0" w:color="auto"/>
            <w:right w:val="none" w:sz="0" w:space="0" w:color="auto"/>
          </w:divBdr>
        </w:div>
        <w:div w:id="186599836">
          <w:marLeft w:val="0"/>
          <w:marRight w:val="0"/>
          <w:marTop w:val="0"/>
          <w:marBottom w:val="0"/>
          <w:divBdr>
            <w:top w:val="none" w:sz="0" w:space="0" w:color="auto"/>
            <w:left w:val="none" w:sz="0" w:space="0" w:color="auto"/>
            <w:bottom w:val="none" w:sz="0" w:space="0" w:color="auto"/>
            <w:right w:val="none" w:sz="0" w:space="0" w:color="auto"/>
          </w:divBdr>
        </w:div>
        <w:div w:id="2110195488">
          <w:marLeft w:val="0"/>
          <w:marRight w:val="0"/>
          <w:marTop w:val="0"/>
          <w:marBottom w:val="0"/>
          <w:divBdr>
            <w:top w:val="none" w:sz="0" w:space="0" w:color="auto"/>
            <w:left w:val="none" w:sz="0" w:space="0" w:color="auto"/>
            <w:bottom w:val="none" w:sz="0" w:space="0" w:color="auto"/>
            <w:right w:val="none" w:sz="0" w:space="0" w:color="auto"/>
          </w:divBdr>
        </w:div>
        <w:div w:id="1709984969">
          <w:marLeft w:val="0"/>
          <w:marRight w:val="0"/>
          <w:marTop w:val="0"/>
          <w:marBottom w:val="0"/>
          <w:divBdr>
            <w:top w:val="none" w:sz="0" w:space="0" w:color="auto"/>
            <w:left w:val="none" w:sz="0" w:space="0" w:color="auto"/>
            <w:bottom w:val="none" w:sz="0" w:space="0" w:color="auto"/>
            <w:right w:val="none" w:sz="0" w:space="0" w:color="auto"/>
          </w:divBdr>
        </w:div>
        <w:div w:id="1481380420">
          <w:marLeft w:val="0"/>
          <w:marRight w:val="0"/>
          <w:marTop w:val="0"/>
          <w:marBottom w:val="0"/>
          <w:divBdr>
            <w:top w:val="none" w:sz="0" w:space="0" w:color="auto"/>
            <w:left w:val="none" w:sz="0" w:space="0" w:color="auto"/>
            <w:bottom w:val="none" w:sz="0" w:space="0" w:color="auto"/>
            <w:right w:val="none" w:sz="0" w:space="0" w:color="auto"/>
          </w:divBdr>
        </w:div>
        <w:div w:id="1312251329">
          <w:marLeft w:val="0"/>
          <w:marRight w:val="0"/>
          <w:marTop w:val="0"/>
          <w:marBottom w:val="0"/>
          <w:divBdr>
            <w:top w:val="none" w:sz="0" w:space="0" w:color="auto"/>
            <w:left w:val="none" w:sz="0" w:space="0" w:color="auto"/>
            <w:bottom w:val="none" w:sz="0" w:space="0" w:color="auto"/>
            <w:right w:val="none" w:sz="0" w:space="0" w:color="auto"/>
          </w:divBdr>
        </w:div>
        <w:div w:id="1783573162">
          <w:marLeft w:val="0"/>
          <w:marRight w:val="0"/>
          <w:marTop w:val="0"/>
          <w:marBottom w:val="0"/>
          <w:divBdr>
            <w:top w:val="none" w:sz="0" w:space="0" w:color="auto"/>
            <w:left w:val="none" w:sz="0" w:space="0" w:color="auto"/>
            <w:bottom w:val="none" w:sz="0" w:space="0" w:color="auto"/>
            <w:right w:val="none" w:sz="0" w:space="0" w:color="auto"/>
          </w:divBdr>
        </w:div>
        <w:div w:id="133125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O-DSR-IIPCSy@m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AC-Group@mo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modgovuk.sharepoint.com/u07/appmprod/log/Leidos-FormsPublications@teamleidos.mod.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Uzzell848@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8DFEC601E3E4785CC00102A8F48FE" ma:contentTypeVersion="14" ma:contentTypeDescription="Create a new document." ma:contentTypeScope="" ma:versionID="8f557de080e8c7238916e0c414431617">
  <xsd:schema xmlns:xsd="http://www.w3.org/2001/XMLSchema" xmlns:xs="http://www.w3.org/2001/XMLSchema" xmlns:p="http://schemas.microsoft.com/office/2006/metadata/properties" xmlns:ns2="402b1b68-298d-40ce-a807-3e551d3badac" xmlns:ns3="83dc4c49-c79c-4825-910b-0ea2e80330fc" targetNamespace="http://schemas.microsoft.com/office/2006/metadata/properties" ma:root="true" ma:fieldsID="ba5c652b312c7d865fa708f4bd8630ea" ns2:_="" ns3:_="">
    <xsd:import namespace="402b1b68-298d-40ce-a807-3e551d3badac"/>
    <xsd:import namespace="83dc4c49-c79c-4825-910b-0ea2e8033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Requiredb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b1b68-298d-40ce-a807-3e551d3b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quiredby" ma:index="20" nillable="true" ma:displayName="Required by" ma:format="Dropdown" ma:internalName="Requiredby" ma:percentage="FALSE">
      <xsd:simpleType>
        <xsd:restriction base="dms:Number"/>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4c49-c79c-4825-910b-0ea2e80330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17ca994-39dc-4b9a-8378-5fa8561fc1cb}" ma:internalName="TaxCatchAll" ma:showField="CatchAllData" ma:web="83dc4c49-c79c-4825-910b-0ea2e80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2b1b68-298d-40ce-a807-3e551d3badac">
      <Terms xmlns="http://schemas.microsoft.com/office/infopath/2007/PartnerControls"/>
    </lcf76f155ced4ddcb4097134ff3c332f>
    <TaxCatchAll xmlns="83dc4c49-c79c-4825-910b-0ea2e80330fc" xsi:nil="true"/>
    <Requiredby xmlns="402b1b68-298d-40ce-a807-3e551d3badac" xsi:nil="true"/>
  </documentManagement>
</p:properties>
</file>

<file path=customXml/itemProps1.xml><?xml version="1.0" encoding="utf-8"?>
<ds:datastoreItem xmlns:ds="http://schemas.openxmlformats.org/officeDocument/2006/customXml" ds:itemID="{202A8D1E-FA37-4595-A777-22C1174A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b1b68-298d-40ce-a807-3e551d3badac"/>
    <ds:schemaRef ds:uri="83dc4c49-c79c-4825-910b-0ea2e80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7FB11-3472-471E-BF64-35F29B4D90E5}">
  <ds:schemaRefs>
    <ds:schemaRef ds:uri="http://schemas.microsoft.com/sharepoint/v3/contenttype/forms"/>
  </ds:schemaRefs>
</ds:datastoreItem>
</file>

<file path=customXml/itemProps3.xml><?xml version="1.0" encoding="utf-8"?>
<ds:datastoreItem xmlns:ds="http://schemas.openxmlformats.org/officeDocument/2006/customXml" ds:itemID="{4063EDEA-62F2-4A5B-B629-618B3A0CB2EF}">
  <ds:schemaRefs>
    <ds:schemaRef ds:uri="http://schemas.microsoft.com/office/2006/metadata/properties"/>
    <ds:schemaRef ds:uri="http://schemas.microsoft.com/office/infopath/2007/PartnerControls"/>
    <ds:schemaRef ds:uri="402b1b68-298d-40ce-a807-3e551d3badac"/>
    <ds:schemaRef ds:uri="83dc4c49-c79c-4825-910b-0ea2e80330f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9516</Words>
  <Characters>54243</Characters>
  <Application>Microsoft Office Word</Application>
  <DocSecurity>0</DocSecurity>
  <Lines>452</Lines>
  <Paragraphs>127</Paragraphs>
  <ScaleCrop>false</ScaleCrop>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King, Magdalena Miss (KIPION-BME-Commercial)</dc:creator>
  <cp:keywords/>
  <dc:description>Generated by Oracle BI Publisher 10.1.3.4.2</dc:description>
  <cp:lastModifiedBy>Hunter, Katie C1 (UKStratCom-Comrcl C1-02)</cp:lastModifiedBy>
  <cp:revision>19</cp:revision>
  <dcterms:created xsi:type="dcterms:W3CDTF">2024-09-20T11:50:00Z</dcterms:created>
  <dcterms:modified xsi:type="dcterms:W3CDTF">2024-09-25T10:33:00Z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2024-09-20T11:50:50Z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a29b354a-9d17-42f3-956d-94c66ca13a58</vt:lpwstr>
  </property>
  <property fmtid="{D5CDD505-2E9C-101B-9397-08002B2CF9AE}" pid="8" name="MSIP_Label_d8a60473-494b-4586-a1bb-b0e663054676_ContentBits">
    <vt:lpwstr>0</vt:lpwstr>
  </property>
  <property fmtid="{D5CDD505-2E9C-101B-9397-08002B2CF9AE}" pid="9" name="ContentTypeId">
    <vt:lpwstr>0x0101008D08DFEC601E3E4785CC00102A8F48FE</vt:lpwstr>
  </property>
  <property fmtid="{D5CDD505-2E9C-101B-9397-08002B2CF9AE}" pid="10" name="MediaServiceImageTags">
    <vt:lpwstr/>
  </property>
</Properties>
</file>