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9C" w:rsidRDefault="00D01A9C">
      <w:pPr>
        <w:rPr>
          <w:szCs w:val="20"/>
          <w:lang w:val="en-GB"/>
        </w:rPr>
      </w:pPr>
      <w:r>
        <w:rPr>
          <w:szCs w:val="20"/>
          <w:lang w:val="en-GB"/>
        </w:rPr>
        <w:t>REDACTED</w:t>
      </w:r>
    </w:p>
    <w:p w:rsidR="00AC4ABE" w:rsidRDefault="00ED724F">
      <w:pPr>
        <w:rPr>
          <w:szCs w:val="20"/>
          <w:lang w:val="en-GB"/>
        </w:rPr>
      </w:pPr>
      <w:r>
        <w:rPr>
          <w:szCs w:val="20"/>
          <w:lang w:val="en-GB"/>
        </w:rPr>
        <w:t>Ernst &amp; Young LLP</w:t>
      </w:r>
    </w:p>
    <w:p w:rsidR="00ED724F" w:rsidRDefault="00ED724F">
      <w:pPr>
        <w:rPr>
          <w:szCs w:val="20"/>
          <w:lang w:val="en-GB"/>
        </w:rPr>
      </w:pPr>
      <w:r>
        <w:rPr>
          <w:szCs w:val="20"/>
          <w:lang w:val="en-GB"/>
        </w:rPr>
        <w:t>1 More London Place</w:t>
      </w:r>
    </w:p>
    <w:p w:rsidR="00ED724F" w:rsidRDefault="00ED724F">
      <w:pPr>
        <w:rPr>
          <w:szCs w:val="20"/>
          <w:lang w:val="en-GB"/>
        </w:rPr>
      </w:pPr>
      <w:r>
        <w:rPr>
          <w:szCs w:val="20"/>
          <w:lang w:val="en-GB"/>
        </w:rPr>
        <w:t>London</w:t>
      </w:r>
    </w:p>
    <w:p w:rsidR="00ED724F" w:rsidRDefault="00ED724F">
      <w:pPr>
        <w:rPr>
          <w:szCs w:val="20"/>
          <w:lang w:val="en-GB"/>
        </w:rPr>
      </w:pPr>
      <w:r>
        <w:rPr>
          <w:szCs w:val="20"/>
          <w:lang w:val="en-GB"/>
        </w:rPr>
        <w:t>SE1 2AF</w:t>
      </w:r>
    </w:p>
    <w:p w:rsidR="00ED724F" w:rsidRDefault="00ED724F">
      <w:pPr>
        <w:rPr>
          <w:szCs w:val="20"/>
          <w:lang w:val="en-GB"/>
        </w:rPr>
      </w:pPr>
      <w:r>
        <w:rPr>
          <w:szCs w:val="20"/>
          <w:lang w:val="en-GB"/>
        </w:rPr>
        <w:t>United Kingdom</w:t>
      </w:r>
    </w:p>
    <w:p w:rsidR="00ED724F" w:rsidRDefault="00ED724F">
      <w:pPr>
        <w:rPr>
          <w:szCs w:val="20"/>
          <w:lang w:val="en-GB"/>
        </w:rPr>
      </w:pPr>
    </w:p>
    <w:p w:rsidR="00ED724F" w:rsidRDefault="00ED724F">
      <w:pPr>
        <w:rPr>
          <w:szCs w:val="20"/>
          <w:lang w:val="en-GB"/>
        </w:rPr>
      </w:pPr>
      <w:r>
        <w:rPr>
          <w:szCs w:val="20"/>
          <w:lang w:val="en-GB"/>
        </w:rPr>
        <w:t>7</w:t>
      </w:r>
      <w:r w:rsidRPr="00ED724F">
        <w:rPr>
          <w:szCs w:val="20"/>
          <w:vertAlign w:val="superscript"/>
          <w:lang w:val="en-GB"/>
        </w:rPr>
        <w:t>th</w:t>
      </w:r>
      <w:r>
        <w:rPr>
          <w:szCs w:val="20"/>
          <w:lang w:val="en-GB"/>
        </w:rPr>
        <w:t xml:space="preserve"> August 2015</w:t>
      </w:r>
    </w:p>
    <w:p w:rsidR="00E33960" w:rsidRDefault="00E33960" w:rsidP="00495190">
      <w:pPr>
        <w:rPr>
          <w:rFonts w:cs="Arial"/>
          <w:shd w:val="clear" w:color="auto" w:fill="FFFF00"/>
        </w:rPr>
      </w:pPr>
    </w:p>
    <w:p w:rsidR="00495190" w:rsidRPr="00A4589E" w:rsidRDefault="00495190" w:rsidP="00495190">
      <w:pPr>
        <w:spacing w:line="240" w:lineRule="auto"/>
        <w:rPr>
          <w:rFonts w:cs="Arial"/>
          <w:b/>
        </w:rPr>
      </w:pPr>
    </w:p>
    <w:p w:rsidR="00623E19" w:rsidRDefault="00495190" w:rsidP="005E2CF2">
      <w:pPr>
        <w:tabs>
          <w:tab w:val="left" w:pos="8383"/>
        </w:tabs>
        <w:spacing w:line="240" w:lineRule="auto"/>
        <w:rPr>
          <w:rFonts w:cs="Arial"/>
        </w:rPr>
      </w:pPr>
      <w:r w:rsidRPr="00A4589E">
        <w:rPr>
          <w:rFonts w:cs="Arial"/>
        </w:rPr>
        <w:t>Dear Sirs,</w:t>
      </w:r>
    </w:p>
    <w:p w:rsidR="00495190" w:rsidRDefault="005E2CF2" w:rsidP="005E2CF2">
      <w:pPr>
        <w:tabs>
          <w:tab w:val="left" w:pos="8383"/>
        </w:tabs>
        <w:spacing w:line="240" w:lineRule="auto"/>
        <w:rPr>
          <w:rFonts w:cs="Arial"/>
        </w:rPr>
      </w:pPr>
      <w:r>
        <w:rPr>
          <w:rFonts w:cs="Arial"/>
        </w:rPr>
        <w:tab/>
      </w:r>
    </w:p>
    <w:p w:rsidR="00E33960" w:rsidRDefault="00E33960" w:rsidP="00495190">
      <w:pPr>
        <w:spacing w:line="240" w:lineRule="auto"/>
        <w:rPr>
          <w:rFonts w:cs="Arial"/>
        </w:rPr>
      </w:pPr>
    </w:p>
    <w:p w:rsidR="00340F4A" w:rsidRDefault="00623E19" w:rsidP="00495190">
      <w:pPr>
        <w:spacing w:line="240" w:lineRule="auto"/>
        <w:rPr>
          <w:rFonts w:cs="Arial"/>
          <w:b/>
        </w:rPr>
      </w:pPr>
      <w:r>
        <w:rPr>
          <w:rFonts w:cs="Arial"/>
          <w:b/>
        </w:rPr>
        <w:t xml:space="preserve">Ref: </w:t>
      </w:r>
      <w:r w:rsidR="00037635">
        <w:rPr>
          <w:rFonts w:cs="Arial"/>
          <w:b/>
        </w:rPr>
        <w:t>RM5925 SO10605</w:t>
      </w:r>
      <w:r w:rsidRPr="00623E19">
        <w:rPr>
          <w:rFonts w:cs="Arial"/>
          <w:b/>
        </w:rPr>
        <w:t xml:space="preserve"> </w:t>
      </w:r>
      <w:r w:rsidR="00037635" w:rsidRPr="00037635">
        <w:rPr>
          <w:rFonts w:cs="Arial"/>
          <w:b/>
        </w:rPr>
        <w:t>Provision of Consultancy for Financial Due Diligence in relation to the UK Government’s unit holding in King’s Cross Central Partnership</w:t>
      </w:r>
    </w:p>
    <w:p w:rsidR="00037635" w:rsidRPr="00A4589E" w:rsidRDefault="00037635" w:rsidP="00495190">
      <w:pPr>
        <w:spacing w:line="240" w:lineRule="auto"/>
        <w:rPr>
          <w:rFonts w:cs="Arial"/>
        </w:rPr>
      </w:pPr>
    </w:p>
    <w:p w:rsidR="004311FC" w:rsidRPr="00C87184" w:rsidRDefault="004311FC" w:rsidP="00FD024E">
      <w:pPr>
        <w:overflowPunct w:val="0"/>
        <w:autoSpaceDE w:val="0"/>
        <w:autoSpaceDN w:val="0"/>
        <w:adjustRightInd w:val="0"/>
        <w:spacing w:after="240" w:line="240" w:lineRule="auto"/>
        <w:jc w:val="both"/>
        <w:textAlignment w:val="baseline"/>
        <w:rPr>
          <w:rFonts w:cs="Arial"/>
          <w:color w:val="000000" w:themeColor="text1"/>
        </w:rPr>
      </w:pPr>
      <w:r w:rsidRPr="00C87184">
        <w:rPr>
          <w:rFonts w:cs="Arial"/>
          <w:color w:val="000000" w:themeColor="text1"/>
        </w:rPr>
        <w:t xml:space="preserve">Contract for the provision of consultancy services by </w:t>
      </w:r>
      <w:r w:rsidR="00ED724F">
        <w:rPr>
          <w:rFonts w:cs="Arial"/>
          <w:color w:val="000000" w:themeColor="text1"/>
        </w:rPr>
        <w:t>Ernst &amp; Young LLP, 1 More London Place, London, SE1 2AF</w:t>
      </w:r>
      <w:r w:rsidRPr="00C87184">
        <w:rPr>
          <w:rFonts w:cs="Arial"/>
          <w:color w:val="000000" w:themeColor="text1"/>
        </w:rPr>
        <w:t xml:space="preserve"> as Supplier to </w:t>
      </w:r>
      <w:r w:rsidR="00623E19">
        <w:rPr>
          <w:rFonts w:cs="Arial"/>
          <w:color w:val="000000" w:themeColor="text1"/>
        </w:rPr>
        <w:t>the Department for Transport</w:t>
      </w:r>
      <w:r w:rsidRPr="00C87184">
        <w:rPr>
          <w:rFonts w:cs="Arial"/>
          <w:color w:val="000000" w:themeColor="text1"/>
        </w:rPr>
        <w:t xml:space="preserve"> as Customer pursuant to the </w:t>
      </w:r>
      <w:proofErr w:type="spellStart"/>
      <w:r w:rsidR="00E972B5" w:rsidRPr="00C87184">
        <w:rPr>
          <w:rFonts w:cs="Arial"/>
          <w:color w:val="000000" w:themeColor="text1"/>
        </w:rPr>
        <w:t>C</w:t>
      </w:r>
      <w:r w:rsidRPr="00C87184">
        <w:rPr>
          <w:rFonts w:cs="Arial"/>
          <w:color w:val="000000" w:themeColor="text1"/>
        </w:rPr>
        <w:t>onsultancyONE</w:t>
      </w:r>
      <w:proofErr w:type="spellEnd"/>
      <w:r w:rsidRPr="00C87184">
        <w:rPr>
          <w:rFonts w:cs="Arial"/>
          <w:color w:val="000000" w:themeColor="text1"/>
        </w:rPr>
        <w:t xml:space="preserve"> Framework Agreement (RM 1502) dated</w:t>
      </w:r>
      <w:r w:rsidR="00971393" w:rsidRPr="00C87184">
        <w:rPr>
          <w:rFonts w:cs="Arial"/>
          <w:color w:val="000000" w:themeColor="text1"/>
        </w:rPr>
        <w:t xml:space="preserve"> 18 February 2013</w:t>
      </w:r>
      <w:r w:rsidRPr="00C87184">
        <w:rPr>
          <w:rFonts w:cs="Arial"/>
          <w:color w:val="000000" w:themeColor="text1"/>
        </w:rPr>
        <w:t xml:space="preserve"> between the Minister for the Cabinet Office actin</w:t>
      </w:r>
      <w:r w:rsidR="00481907" w:rsidRPr="00C87184">
        <w:rPr>
          <w:rFonts w:cs="Arial"/>
          <w:color w:val="000000" w:themeColor="text1"/>
        </w:rPr>
        <w:t>g through Crown Commercial</w:t>
      </w:r>
      <w:r w:rsidRPr="00C87184">
        <w:rPr>
          <w:rFonts w:cs="Arial"/>
          <w:color w:val="000000" w:themeColor="text1"/>
        </w:rPr>
        <w:t xml:space="preserve"> Service as the Authority and the Supplier </w:t>
      </w:r>
      <w:r w:rsidR="00971393" w:rsidRPr="00C87184">
        <w:rPr>
          <w:rFonts w:cs="Arial"/>
          <w:color w:val="000000" w:themeColor="text1"/>
        </w:rPr>
        <w:t xml:space="preserve">as varied by the Agreement Change Note dated 01 May 2014. </w:t>
      </w:r>
      <w:r w:rsidRPr="00C87184">
        <w:rPr>
          <w:rFonts w:cs="Arial"/>
          <w:color w:val="000000" w:themeColor="text1"/>
        </w:rPr>
        <w:t xml:space="preserve">We refer to the above-mentioned </w:t>
      </w:r>
      <w:proofErr w:type="spellStart"/>
      <w:r w:rsidR="00E972B5" w:rsidRPr="00C87184">
        <w:rPr>
          <w:rFonts w:cs="Arial"/>
          <w:color w:val="000000" w:themeColor="text1"/>
        </w:rPr>
        <w:t>C</w:t>
      </w:r>
      <w:r w:rsidRPr="00C87184">
        <w:rPr>
          <w:rFonts w:cs="Arial"/>
          <w:color w:val="000000" w:themeColor="text1"/>
        </w:rPr>
        <w:t>onsultancyONE</w:t>
      </w:r>
      <w:proofErr w:type="spellEnd"/>
      <w:r w:rsidRPr="00C87184">
        <w:rPr>
          <w:rFonts w:cs="Arial"/>
          <w:color w:val="000000" w:themeColor="text1"/>
        </w:rPr>
        <w:t xml:space="preserve"> Framework Agreement (the “Framework Agreement”).  </w:t>
      </w: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81234">
        <w:rPr>
          <w:rFonts w:cs="Arial"/>
        </w:rPr>
        <w:t xml:space="preserve">This Order is placed under Lot number </w:t>
      </w:r>
      <w:r w:rsidR="00037635" w:rsidRPr="00F81234">
        <w:rPr>
          <w:rFonts w:cs="Arial"/>
        </w:rPr>
        <w:t>4.1 (</w:t>
      </w:r>
      <w:r w:rsidR="00F81234" w:rsidRPr="00F81234">
        <w:rPr>
          <w:rFonts w:cs="Arial"/>
        </w:rPr>
        <w:t>Corporate Finance and Financial Strategy)</w:t>
      </w:r>
      <w:r w:rsidR="00ED724F">
        <w:rPr>
          <w:rFonts w:cs="Arial"/>
        </w:rPr>
        <w:t xml:space="preserve"> of the Framework Agreement </w:t>
      </w:r>
      <w:r w:rsidR="00D01A9C">
        <w:rPr>
          <w:rFonts w:cs="Arial"/>
        </w:rPr>
        <w:t>for a contract value of REDACTED</w:t>
      </w:r>
      <w:r w:rsidR="00ED724F">
        <w:rPr>
          <w:rFonts w:cs="Arial"/>
        </w:rPr>
        <w:t>.</w:t>
      </w:r>
    </w:p>
    <w:p w:rsidR="00C87184" w:rsidRDefault="00495190" w:rsidP="00C87184">
      <w:pPr>
        <w:spacing w:line="240" w:lineRule="auto"/>
        <w:ind w:left="426" w:hanging="426"/>
        <w:rPr>
          <w:rFonts w:cs="Arial"/>
        </w:rPr>
      </w:pPr>
      <w:r w:rsidRPr="00C57593">
        <w:rPr>
          <w:rFonts w:cs="Arial"/>
        </w:rPr>
        <w:t>For the purposes of the Contract, the address of each Party is:</w:t>
      </w:r>
    </w:p>
    <w:p w:rsidR="00C87184" w:rsidRDefault="00C87184" w:rsidP="00C87184">
      <w:pPr>
        <w:spacing w:line="240" w:lineRule="auto"/>
        <w:ind w:left="426" w:hanging="426"/>
        <w:rPr>
          <w:rFonts w:cs="Arial"/>
        </w:rPr>
      </w:pPr>
    </w:p>
    <w:tbl>
      <w:tblPr>
        <w:tblStyle w:val="TableGrid"/>
        <w:tblW w:w="0" w:type="auto"/>
        <w:tblInd w:w="426" w:type="dxa"/>
        <w:tblLook w:val="04A0" w:firstRow="1" w:lastRow="0" w:firstColumn="1" w:lastColumn="0" w:noHBand="0" w:noVBand="1"/>
      </w:tblPr>
      <w:tblGrid>
        <w:gridCol w:w="4454"/>
        <w:gridCol w:w="4475"/>
      </w:tblGrid>
      <w:tr w:rsidR="00C87184" w:rsidTr="005C5BF4">
        <w:tc>
          <w:tcPr>
            <w:tcW w:w="4562" w:type="dxa"/>
            <w:tcBorders>
              <w:top w:val="nil"/>
              <w:left w:val="nil"/>
              <w:bottom w:val="nil"/>
              <w:right w:val="nil"/>
            </w:tcBorders>
          </w:tcPr>
          <w:p w:rsidR="00C87184" w:rsidRPr="00C87184" w:rsidRDefault="00C87184" w:rsidP="00C87184">
            <w:pPr>
              <w:spacing w:line="240" w:lineRule="auto"/>
              <w:rPr>
                <w:rFonts w:cs="Arial"/>
                <w:b/>
              </w:rPr>
            </w:pPr>
            <w:r w:rsidRPr="00C87184">
              <w:rPr>
                <w:rFonts w:cs="Arial"/>
                <w:b/>
              </w:rPr>
              <w:t>Customer:</w:t>
            </w:r>
          </w:p>
        </w:tc>
        <w:tc>
          <w:tcPr>
            <w:tcW w:w="4583" w:type="dxa"/>
            <w:tcBorders>
              <w:top w:val="nil"/>
              <w:left w:val="nil"/>
              <w:bottom w:val="nil"/>
              <w:right w:val="nil"/>
            </w:tcBorders>
          </w:tcPr>
          <w:p w:rsidR="00C87184" w:rsidRPr="00C87184" w:rsidRDefault="00C87184" w:rsidP="00C87184">
            <w:pPr>
              <w:spacing w:line="240" w:lineRule="auto"/>
              <w:rPr>
                <w:rFonts w:cs="Arial"/>
                <w:b/>
              </w:rPr>
            </w:pPr>
            <w:r w:rsidRPr="00C87184">
              <w:rPr>
                <w:rFonts w:cs="Arial"/>
                <w:b/>
              </w:rPr>
              <w:t>Supplier:</w:t>
            </w:r>
          </w:p>
        </w:tc>
      </w:tr>
      <w:tr w:rsidR="00C87184" w:rsidTr="005C5BF4">
        <w:tc>
          <w:tcPr>
            <w:tcW w:w="4562" w:type="dxa"/>
            <w:tcBorders>
              <w:top w:val="nil"/>
              <w:left w:val="nil"/>
              <w:bottom w:val="nil"/>
              <w:right w:val="nil"/>
            </w:tcBorders>
          </w:tcPr>
          <w:p w:rsidR="00C87184" w:rsidRPr="00C87184" w:rsidRDefault="00ED724F" w:rsidP="00C87184">
            <w:pPr>
              <w:tabs>
                <w:tab w:val="right" w:pos="4360"/>
              </w:tabs>
              <w:spacing w:line="240" w:lineRule="auto"/>
              <w:rPr>
                <w:rFonts w:cs="Arial"/>
                <w:highlight w:val="yellow"/>
              </w:rPr>
            </w:pPr>
            <w:r w:rsidRPr="00ED724F">
              <w:rPr>
                <w:rFonts w:cs="Arial"/>
              </w:rPr>
              <w:t>The Department for Transport</w:t>
            </w:r>
          </w:p>
        </w:tc>
        <w:tc>
          <w:tcPr>
            <w:tcW w:w="4583" w:type="dxa"/>
            <w:tcBorders>
              <w:top w:val="nil"/>
              <w:left w:val="nil"/>
              <w:bottom w:val="nil"/>
              <w:right w:val="nil"/>
            </w:tcBorders>
          </w:tcPr>
          <w:p w:rsidR="00C87184" w:rsidRPr="00C87184" w:rsidRDefault="00ED724F" w:rsidP="00ED724F">
            <w:pPr>
              <w:spacing w:line="240" w:lineRule="auto"/>
              <w:rPr>
                <w:rFonts w:cs="Arial"/>
                <w:highlight w:val="yellow"/>
              </w:rPr>
            </w:pPr>
            <w:r w:rsidRPr="00ED724F">
              <w:rPr>
                <w:rFonts w:cs="Arial"/>
              </w:rPr>
              <w:t>Ernst &amp; Young LLP</w:t>
            </w:r>
          </w:p>
        </w:tc>
      </w:tr>
      <w:tr w:rsidR="005C5BF4" w:rsidTr="005C5BF4">
        <w:tc>
          <w:tcPr>
            <w:tcW w:w="4562" w:type="dxa"/>
            <w:tcBorders>
              <w:top w:val="nil"/>
              <w:left w:val="nil"/>
              <w:bottom w:val="nil"/>
              <w:right w:val="nil"/>
            </w:tcBorders>
          </w:tcPr>
          <w:p w:rsidR="005C5BF4" w:rsidRPr="00C87184" w:rsidRDefault="005C5BF4" w:rsidP="00C87184">
            <w:pPr>
              <w:spacing w:line="240" w:lineRule="auto"/>
              <w:rPr>
                <w:rFonts w:cs="Arial"/>
                <w:highlight w:val="yellow"/>
              </w:rPr>
            </w:pPr>
            <w:r w:rsidRPr="00C87184">
              <w:rPr>
                <w:rFonts w:cs="Arial"/>
              </w:rPr>
              <w:t>For the attention of:</w:t>
            </w:r>
            <w:r w:rsidR="00D01A9C">
              <w:rPr>
                <w:rFonts w:cs="Arial"/>
              </w:rPr>
              <w:t xml:space="preserve"> REDACTED</w:t>
            </w:r>
          </w:p>
        </w:tc>
        <w:tc>
          <w:tcPr>
            <w:tcW w:w="4583" w:type="dxa"/>
            <w:tcBorders>
              <w:top w:val="nil"/>
              <w:left w:val="nil"/>
              <w:bottom w:val="nil"/>
              <w:right w:val="nil"/>
            </w:tcBorders>
          </w:tcPr>
          <w:p w:rsidR="005C5BF4" w:rsidRPr="006D79CE" w:rsidRDefault="005C5BF4" w:rsidP="00BA43F3">
            <w:r w:rsidRPr="006D79CE">
              <w:t>For the attention of:</w:t>
            </w:r>
            <w:r w:rsidR="00D01A9C">
              <w:t xml:space="preserve"> REDACTED</w:t>
            </w:r>
          </w:p>
        </w:tc>
      </w:tr>
      <w:tr w:rsidR="005C5BF4" w:rsidTr="005C5BF4">
        <w:tc>
          <w:tcPr>
            <w:tcW w:w="4562" w:type="dxa"/>
            <w:tcBorders>
              <w:top w:val="nil"/>
              <w:left w:val="nil"/>
              <w:bottom w:val="nil"/>
              <w:right w:val="nil"/>
            </w:tcBorders>
          </w:tcPr>
          <w:p w:rsidR="005C5BF4" w:rsidRPr="00C87184" w:rsidRDefault="00ED724F" w:rsidP="00C87184">
            <w:pPr>
              <w:spacing w:line="240" w:lineRule="auto"/>
              <w:rPr>
                <w:rFonts w:cs="Arial"/>
                <w:highlight w:val="yellow"/>
              </w:rPr>
            </w:pPr>
            <w:r>
              <w:rPr>
                <w:rFonts w:cs="Arial"/>
              </w:rPr>
              <w:t xml:space="preserve">Tel: </w:t>
            </w:r>
            <w:r w:rsidR="00D01A9C">
              <w:rPr>
                <w:rFonts w:cs="Arial"/>
              </w:rPr>
              <w:t>REDACTED</w:t>
            </w:r>
          </w:p>
        </w:tc>
        <w:tc>
          <w:tcPr>
            <w:tcW w:w="4583" w:type="dxa"/>
            <w:tcBorders>
              <w:top w:val="nil"/>
              <w:left w:val="nil"/>
              <w:bottom w:val="nil"/>
              <w:right w:val="nil"/>
            </w:tcBorders>
          </w:tcPr>
          <w:p w:rsidR="00ED724F" w:rsidRPr="006D79CE" w:rsidRDefault="00D01A9C" w:rsidP="00BA43F3">
            <w:r>
              <w:t>Tel: REDACTED</w:t>
            </w:r>
          </w:p>
        </w:tc>
      </w:tr>
      <w:tr w:rsidR="005C5BF4" w:rsidTr="005C5BF4">
        <w:tc>
          <w:tcPr>
            <w:tcW w:w="4562" w:type="dxa"/>
            <w:tcBorders>
              <w:top w:val="nil"/>
              <w:left w:val="nil"/>
              <w:bottom w:val="nil"/>
              <w:right w:val="nil"/>
            </w:tcBorders>
          </w:tcPr>
          <w:p w:rsidR="005C5BF4" w:rsidRPr="00C87184" w:rsidRDefault="00ED724F" w:rsidP="00C87184">
            <w:pPr>
              <w:spacing w:line="240" w:lineRule="auto"/>
              <w:rPr>
                <w:rFonts w:cs="Arial"/>
                <w:highlight w:val="yellow"/>
              </w:rPr>
            </w:pPr>
            <w:r>
              <w:rPr>
                <w:rFonts w:cs="Arial"/>
              </w:rPr>
              <w:t xml:space="preserve">Email: </w:t>
            </w:r>
            <w:r w:rsidR="00D01A9C">
              <w:rPr>
                <w:rFonts w:cs="Arial"/>
              </w:rPr>
              <w:t>REDACTED</w:t>
            </w:r>
          </w:p>
        </w:tc>
        <w:tc>
          <w:tcPr>
            <w:tcW w:w="4583" w:type="dxa"/>
            <w:tcBorders>
              <w:top w:val="nil"/>
              <w:left w:val="nil"/>
              <w:bottom w:val="nil"/>
              <w:right w:val="nil"/>
            </w:tcBorders>
          </w:tcPr>
          <w:p w:rsidR="005C5BF4" w:rsidRPr="006D79CE" w:rsidRDefault="00D01A9C" w:rsidP="00BA43F3">
            <w:r>
              <w:t>Email: REDACTED</w:t>
            </w:r>
            <w:bookmarkStart w:id="0" w:name="_GoBack"/>
            <w:bookmarkEnd w:id="0"/>
          </w:p>
        </w:tc>
      </w:tr>
      <w:tr w:rsidR="005C5BF4" w:rsidTr="005C5BF4">
        <w:tc>
          <w:tcPr>
            <w:tcW w:w="4562" w:type="dxa"/>
            <w:tcBorders>
              <w:top w:val="nil"/>
              <w:left w:val="nil"/>
              <w:bottom w:val="nil"/>
              <w:right w:val="nil"/>
            </w:tcBorders>
          </w:tcPr>
          <w:p w:rsidR="005C5BF4" w:rsidRPr="00C87184" w:rsidRDefault="005C5BF4" w:rsidP="00C87184">
            <w:pPr>
              <w:spacing w:line="240" w:lineRule="auto"/>
              <w:rPr>
                <w:rFonts w:cs="Arial"/>
              </w:rPr>
            </w:pPr>
          </w:p>
        </w:tc>
        <w:tc>
          <w:tcPr>
            <w:tcW w:w="4583" w:type="dxa"/>
            <w:tcBorders>
              <w:top w:val="nil"/>
              <w:left w:val="nil"/>
              <w:bottom w:val="nil"/>
              <w:right w:val="nil"/>
            </w:tcBorders>
          </w:tcPr>
          <w:p w:rsidR="00847483" w:rsidRDefault="00847483" w:rsidP="00BA43F3"/>
        </w:tc>
      </w:tr>
    </w:tbl>
    <w:p w:rsidR="00495190" w:rsidRDefault="00495190" w:rsidP="008D2747">
      <w:pPr>
        <w:spacing w:line="240" w:lineRule="auto"/>
        <w:jc w:val="both"/>
        <w:rPr>
          <w:rFonts w:cs="Arial"/>
          <w:b/>
        </w:rPr>
      </w:pPr>
      <w:r w:rsidRPr="00A4589E">
        <w:rPr>
          <w:rFonts w:cs="Arial"/>
          <w:b/>
        </w:rPr>
        <w:lastRenderedPageBreak/>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rsidR="008D2747" w:rsidRPr="00A4589E" w:rsidRDefault="008D2747" w:rsidP="008D2747">
      <w:pPr>
        <w:spacing w:line="240" w:lineRule="auto"/>
        <w:jc w:val="both"/>
        <w:rPr>
          <w:rFonts w:cs="Arial"/>
          <w:b/>
        </w:rPr>
      </w:pPr>
    </w:p>
    <w:p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rsidR="008D2747" w:rsidRPr="00A4589E" w:rsidRDefault="008D2747" w:rsidP="00495190">
      <w:pPr>
        <w:spacing w:line="240" w:lineRule="auto"/>
        <w:rPr>
          <w:rFonts w:cs="Arial"/>
          <w:b/>
        </w:rPr>
      </w:pPr>
    </w:p>
    <w:p w:rsidR="00495190" w:rsidRPr="00A4589E" w:rsidRDefault="00495190" w:rsidP="00495190">
      <w:pPr>
        <w:spacing w:line="240" w:lineRule="auto"/>
        <w:rPr>
          <w:rFonts w:cs="Arial"/>
        </w:rPr>
      </w:pPr>
      <w:r w:rsidRPr="00A4589E">
        <w:rPr>
          <w:rFonts w:cs="Arial"/>
        </w:rPr>
        <w:t>Yours faithfully</w:t>
      </w:r>
      <w:r w:rsidR="00E972B5">
        <w:rPr>
          <w:rFonts w:cs="Arial"/>
        </w:rPr>
        <w:t>,</w:t>
      </w:r>
    </w:p>
    <w:p w:rsidR="00495190" w:rsidRDefault="00495190" w:rsidP="00495190">
      <w:pPr>
        <w:spacing w:line="240" w:lineRule="auto"/>
        <w:rPr>
          <w:rFonts w:cs="Arial"/>
        </w:rPr>
      </w:pPr>
    </w:p>
    <w:p w:rsidR="008D2747" w:rsidRDefault="008D2747" w:rsidP="00495190">
      <w:pPr>
        <w:spacing w:line="240" w:lineRule="auto"/>
        <w:rPr>
          <w:rFonts w:cs="Arial"/>
        </w:rPr>
      </w:pPr>
    </w:p>
    <w:p w:rsidR="008D2747" w:rsidRDefault="008D2747" w:rsidP="00495190">
      <w:pPr>
        <w:spacing w:line="240" w:lineRule="auto"/>
        <w:rPr>
          <w:rFonts w:cs="Arial"/>
        </w:rPr>
      </w:pPr>
    </w:p>
    <w:p w:rsidR="00495190" w:rsidRPr="00A4589E" w:rsidRDefault="00495190" w:rsidP="00495190">
      <w:pPr>
        <w:spacing w:line="240" w:lineRule="auto"/>
        <w:rPr>
          <w:rFonts w:cs="Arial"/>
        </w:rPr>
      </w:pPr>
    </w:p>
    <w:p w:rsidR="00495190" w:rsidRPr="00A4589E" w:rsidRDefault="00495190" w:rsidP="00495190">
      <w:pPr>
        <w:pStyle w:val="MarginText"/>
        <w:rPr>
          <w:rFonts w:cs="Arial"/>
          <w:sz w:val="20"/>
        </w:rPr>
      </w:pPr>
      <w:r w:rsidRPr="00A4589E">
        <w:rPr>
          <w:rFonts w:cs="Arial"/>
          <w:sz w:val="20"/>
        </w:rPr>
        <w:t xml:space="preserve">For and on behalf of </w:t>
      </w:r>
      <w:r w:rsidR="00623E19">
        <w:rPr>
          <w:rFonts w:cs="Arial"/>
          <w:sz w:val="20"/>
        </w:rPr>
        <w:t>the Department for Transport</w:t>
      </w:r>
    </w:p>
    <w:p w:rsidR="00E33960" w:rsidRDefault="00E33960" w:rsidP="00495190">
      <w:pPr>
        <w:pStyle w:val="MarginText"/>
        <w:rPr>
          <w:rFonts w:cs="Arial"/>
          <w:sz w:val="20"/>
          <w:shd w:val="clear" w:color="auto" w:fill="FFFF00"/>
        </w:rPr>
      </w:pPr>
    </w:p>
    <w:p w:rsidR="00495190" w:rsidRPr="00A4589E"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ED724F">
        <w:rPr>
          <w:rFonts w:cs="Arial"/>
          <w:sz w:val="20"/>
        </w:rPr>
        <w:t xml:space="preserve">Ernst &amp; Young LLP </w:t>
      </w:r>
      <w:r w:rsidRPr="00A4589E">
        <w:rPr>
          <w:rFonts w:cs="Arial"/>
          <w:sz w:val="20"/>
        </w:rPr>
        <w:t>to provide to</w:t>
      </w:r>
      <w:r w:rsidR="00623E19">
        <w:rPr>
          <w:rFonts w:cs="Arial"/>
          <w:sz w:val="20"/>
        </w:rPr>
        <w:t xml:space="preserve"> the Department for Transport</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rsidTr="00340F4A">
        <w:tc>
          <w:tcPr>
            <w:tcW w:w="4622" w:type="dxa"/>
          </w:tcPr>
          <w:p w:rsidR="00495190" w:rsidRPr="00A4589E" w:rsidRDefault="00495190" w:rsidP="00340F4A">
            <w:pPr>
              <w:pStyle w:val="MarginText"/>
              <w:rPr>
                <w:rFonts w:cs="Arial"/>
                <w:sz w:val="20"/>
              </w:rPr>
            </w:pPr>
            <w:r w:rsidRPr="00A4589E">
              <w:rPr>
                <w:rFonts w:cs="Arial"/>
                <w:sz w:val="20"/>
              </w:rPr>
              <w:t>Signed:</w:t>
            </w:r>
          </w:p>
          <w:p w:rsidR="00495190" w:rsidRPr="00A4589E" w:rsidRDefault="00495190" w:rsidP="00340F4A">
            <w:pPr>
              <w:pStyle w:val="MarginText"/>
              <w:rPr>
                <w:rFonts w:cs="Arial"/>
                <w:sz w:val="20"/>
              </w:rPr>
            </w:pPr>
          </w:p>
        </w:tc>
        <w:tc>
          <w:tcPr>
            <w:tcW w:w="4623" w:type="dxa"/>
          </w:tcPr>
          <w:p w:rsidR="00495190" w:rsidRPr="00A4589E" w:rsidRDefault="00495190" w:rsidP="00340F4A">
            <w:pPr>
              <w:pStyle w:val="MarginText"/>
              <w:rPr>
                <w:rFonts w:cs="Arial"/>
                <w:sz w:val="20"/>
              </w:rPr>
            </w:pPr>
            <w:r w:rsidRPr="00A4589E">
              <w:rPr>
                <w:rFonts w:cs="Arial"/>
                <w:sz w:val="20"/>
              </w:rPr>
              <w:t>Date:</w:t>
            </w:r>
          </w:p>
        </w:tc>
      </w:tr>
      <w:tr w:rsidR="00495190" w:rsidRPr="00A4589E" w:rsidTr="00340F4A">
        <w:tc>
          <w:tcPr>
            <w:tcW w:w="4622" w:type="dxa"/>
          </w:tcPr>
          <w:p w:rsidR="00495190" w:rsidRPr="00A4589E" w:rsidRDefault="00495190" w:rsidP="00340F4A">
            <w:pPr>
              <w:pStyle w:val="MarginText"/>
              <w:rPr>
                <w:rFonts w:cs="Arial"/>
                <w:sz w:val="20"/>
              </w:rPr>
            </w:pPr>
            <w:r w:rsidRPr="00A4589E">
              <w:rPr>
                <w:rFonts w:cs="Arial"/>
                <w:sz w:val="20"/>
              </w:rPr>
              <w:t>Name:</w:t>
            </w:r>
          </w:p>
        </w:tc>
        <w:tc>
          <w:tcPr>
            <w:tcW w:w="4623" w:type="dxa"/>
          </w:tcPr>
          <w:p w:rsidR="00495190" w:rsidRPr="00A4589E" w:rsidRDefault="00495190" w:rsidP="00340F4A">
            <w:pPr>
              <w:pStyle w:val="MarginText"/>
              <w:rPr>
                <w:rFonts w:cs="Arial"/>
                <w:sz w:val="20"/>
              </w:rPr>
            </w:pPr>
            <w:r w:rsidRPr="00A4589E">
              <w:rPr>
                <w:rFonts w:cs="Arial"/>
                <w:sz w:val="20"/>
              </w:rPr>
              <w:t>Status:</w:t>
            </w:r>
          </w:p>
        </w:tc>
      </w:tr>
    </w:tbl>
    <w:p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9AA" w:rsidRDefault="003F09AA" w:rsidP="0024317A">
      <w:pPr>
        <w:spacing w:line="240" w:lineRule="auto"/>
      </w:pPr>
      <w:r>
        <w:separator/>
      </w:r>
    </w:p>
  </w:endnote>
  <w:endnote w:type="continuationSeparator" w:id="0">
    <w:p w:rsidR="003F09AA" w:rsidRDefault="003F09AA"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84" w:rsidRDefault="00C87184">
    <w:pPr>
      <w:pStyle w:val="Footer"/>
    </w:pPr>
    <w:r>
      <w:rPr>
        <w:noProof/>
        <w:lang w:val="en-GB" w:eastAsia="en-GB"/>
      </w:rPr>
      <w:drawing>
        <wp:anchor distT="0" distB="0" distL="114300" distR="114300" simplePos="0" relativeHeight="251659264" behindDoc="1" locked="0" layoutInCell="1" allowOverlap="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9AA" w:rsidRDefault="003F09AA" w:rsidP="0024317A">
      <w:pPr>
        <w:spacing w:line="240" w:lineRule="auto"/>
      </w:pPr>
      <w:r>
        <w:separator/>
      </w:r>
    </w:p>
  </w:footnote>
  <w:footnote w:type="continuationSeparator" w:id="0">
    <w:p w:rsidR="003F09AA" w:rsidRDefault="003F09AA"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C87184" w:rsidRPr="00EC1947" w:rsidTr="00FD024E">
      <w:trPr>
        <w:trHeight w:hRule="exact" w:val="624"/>
      </w:trPr>
      <w:tc>
        <w:tcPr>
          <w:tcW w:w="4990" w:type="dxa"/>
          <w:vMerge w:val="restart"/>
          <w:shd w:val="clear" w:color="auto" w:fill="auto"/>
          <w:tcMar>
            <w:left w:w="0" w:type="dxa"/>
            <w:right w:w="0" w:type="dxa"/>
          </w:tcMar>
        </w:tcPr>
        <w:p w:rsidR="00C87184" w:rsidRPr="00EC1947" w:rsidRDefault="00C87184" w:rsidP="00FD024E">
          <w:pPr>
            <w:pStyle w:val="Header"/>
            <w:jc w:val="center"/>
          </w:pPr>
          <w:r w:rsidRPr="00795DFC">
            <w:rPr>
              <w:noProof/>
              <w:lang w:val="en-GB" w:eastAsia="en-GB"/>
            </w:rPr>
            <w:drawing>
              <wp:anchor distT="0" distB="0" distL="114300" distR="114300" simplePos="0" relativeHeight="251661312" behindDoc="0" locked="0" layoutInCell="1" allowOverlap="1" wp14:anchorId="04E428C2" wp14:editId="3FFC4CFB">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rsidR="00C87184" w:rsidRPr="00EC1947" w:rsidRDefault="00C87184" w:rsidP="00FD024E">
          <w:pPr>
            <w:pStyle w:val="Header"/>
            <w:ind w:left="283"/>
          </w:pPr>
        </w:p>
      </w:tc>
      <w:tc>
        <w:tcPr>
          <w:tcW w:w="283" w:type="dxa"/>
          <w:shd w:val="clear" w:color="auto" w:fill="auto"/>
        </w:tcPr>
        <w:p w:rsidR="00C87184" w:rsidRPr="00EC1947" w:rsidRDefault="00C87184" w:rsidP="0098234C">
          <w:pPr>
            <w:pStyle w:val="Header"/>
            <w:rPr>
              <w:color w:val="005ABB"/>
            </w:rPr>
          </w:pPr>
        </w:p>
      </w:tc>
      <w:tc>
        <w:tcPr>
          <w:tcW w:w="4678" w:type="dxa"/>
          <w:shd w:val="clear" w:color="auto" w:fill="auto"/>
          <w:tcMar>
            <w:left w:w="0" w:type="dxa"/>
            <w:right w:w="0" w:type="dxa"/>
          </w:tcMar>
        </w:tcPr>
        <w:p w:rsidR="00C87184" w:rsidRPr="00EC1947" w:rsidRDefault="00C87184" w:rsidP="0098234C">
          <w:pPr>
            <w:pStyle w:val="Header"/>
            <w:rPr>
              <w:color w:val="005ABB"/>
            </w:rPr>
          </w:pPr>
        </w:p>
      </w:tc>
    </w:tr>
    <w:tr w:rsidR="00C87184" w:rsidRPr="00EC1947" w:rsidTr="00FD024E">
      <w:tc>
        <w:tcPr>
          <w:tcW w:w="4990" w:type="dxa"/>
          <w:vMerge/>
          <w:shd w:val="clear" w:color="auto" w:fill="auto"/>
          <w:tcMar>
            <w:left w:w="0" w:type="dxa"/>
            <w:right w:w="0" w:type="dxa"/>
          </w:tcMar>
        </w:tcPr>
        <w:p w:rsidR="00C87184" w:rsidRPr="00EC1947" w:rsidRDefault="00C87184" w:rsidP="0098234C">
          <w:pPr>
            <w:pStyle w:val="Header"/>
          </w:pPr>
        </w:p>
      </w:tc>
      <w:tc>
        <w:tcPr>
          <w:tcW w:w="2693" w:type="dxa"/>
          <w:shd w:val="clear" w:color="auto" w:fill="auto"/>
        </w:tcPr>
        <w:p w:rsidR="00C87184" w:rsidRPr="00EC1947" w:rsidRDefault="00C87184" w:rsidP="00FD024E">
          <w:pPr>
            <w:pStyle w:val="Header"/>
            <w:ind w:left="283"/>
          </w:pPr>
        </w:p>
      </w:tc>
      <w:tc>
        <w:tcPr>
          <w:tcW w:w="283" w:type="dxa"/>
          <w:shd w:val="clear" w:color="auto" w:fill="auto"/>
        </w:tcPr>
        <w:p w:rsidR="00C87184" w:rsidRPr="00EC1947" w:rsidRDefault="00C87184" w:rsidP="00192A0D">
          <w:pPr>
            <w:pStyle w:val="Header"/>
          </w:pPr>
        </w:p>
      </w:tc>
      <w:tc>
        <w:tcPr>
          <w:tcW w:w="4678" w:type="dxa"/>
          <w:shd w:val="clear" w:color="auto" w:fill="auto"/>
          <w:tcMar>
            <w:left w:w="0" w:type="dxa"/>
            <w:right w:w="0" w:type="dxa"/>
          </w:tcMar>
        </w:tcPr>
        <w:p w:rsidR="00C87184" w:rsidRDefault="00C87184" w:rsidP="00E972B5">
          <w:pPr>
            <w:pStyle w:val="Header"/>
          </w:pPr>
          <w:r>
            <w:t>Room 2Y92 Concept House</w:t>
          </w:r>
        </w:p>
        <w:p w:rsidR="00C87184" w:rsidRDefault="00C87184" w:rsidP="00E972B5">
          <w:pPr>
            <w:pStyle w:val="Header"/>
          </w:pPr>
          <w:r>
            <w:t>Cardiff Road</w:t>
          </w:r>
        </w:p>
        <w:p w:rsidR="00C87184" w:rsidRDefault="00C87184" w:rsidP="00E972B5">
          <w:pPr>
            <w:pStyle w:val="Header"/>
          </w:pPr>
          <w:r>
            <w:t>Newport</w:t>
          </w:r>
        </w:p>
        <w:p w:rsidR="00C87184" w:rsidRDefault="00C87184" w:rsidP="00192A0D">
          <w:pPr>
            <w:pStyle w:val="Header"/>
          </w:pPr>
          <w:r>
            <w:t>NP10 8QQ</w:t>
          </w:r>
        </w:p>
        <w:p w:rsidR="00C87184" w:rsidRDefault="00C87184" w:rsidP="00192A0D">
          <w:pPr>
            <w:pStyle w:val="Header"/>
          </w:pPr>
        </w:p>
        <w:p w:rsidR="00C87184" w:rsidRPr="00EC1947" w:rsidRDefault="00C87184" w:rsidP="00192A0D">
          <w:pPr>
            <w:pStyle w:val="Header"/>
          </w:pPr>
          <w:r w:rsidRPr="00EC1947">
            <w:t>T  +44 (0)1633 811 600</w:t>
          </w:r>
        </w:p>
        <w:p w:rsidR="00C87184" w:rsidRPr="00EC1947" w:rsidRDefault="00C87184" w:rsidP="00D17946">
          <w:pPr>
            <w:pStyle w:val="Header"/>
          </w:pPr>
          <w:r>
            <w:t>E  info@ccs.</w:t>
          </w:r>
          <w:r w:rsidRPr="00EC1947">
            <w:t>gsi.gov.uk</w:t>
          </w:r>
        </w:p>
        <w:p w:rsidR="00C87184" w:rsidRPr="00EC1947" w:rsidRDefault="00C87184" w:rsidP="00192A0D">
          <w:pPr>
            <w:pStyle w:val="Header"/>
          </w:pPr>
        </w:p>
        <w:p w:rsidR="00C87184" w:rsidRPr="00795DFC" w:rsidRDefault="003F09AA" w:rsidP="00192A0D">
          <w:pPr>
            <w:pStyle w:val="Header"/>
            <w:rPr>
              <w:b/>
              <w:color w:val="0000FF"/>
              <w:u w:val="single"/>
            </w:rPr>
          </w:pPr>
          <w:hyperlink r:id="rId2" w:tgtFrame="_blank" w:history="1">
            <w:r w:rsidR="00C87184">
              <w:rPr>
                <w:rStyle w:val="Hyperlink"/>
                <w:b/>
                <w:bCs/>
              </w:rPr>
              <w:t>www.gov.uk/ccs</w:t>
            </w:r>
          </w:hyperlink>
        </w:p>
      </w:tc>
    </w:tr>
  </w:tbl>
  <w:p w:rsidR="00C87184" w:rsidRPr="0098234C" w:rsidRDefault="00C87184"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307E6"/>
    <w:rsid w:val="00037635"/>
    <w:rsid w:val="00041A3A"/>
    <w:rsid w:val="0004359E"/>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4FA8"/>
    <w:rsid w:val="003A57F1"/>
    <w:rsid w:val="003D2181"/>
    <w:rsid w:val="003D2DF0"/>
    <w:rsid w:val="003D4015"/>
    <w:rsid w:val="003E46B5"/>
    <w:rsid w:val="003E4EA1"/>
    <w:rsid w:val="003E634B"/>
    <w:rsid w:val="003F09AA"/>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37904"/>
    <w:rsid w:val="00541C5E"/>
    <w:rsid w:val="00546392"/>
    <w:rsid w:val="0056285A"/>
    <w:rsid w:val="00582C27"/>
    <w:rsid w:val="005859CA"/>
    <w:rsid w:val="005B11C6"/>
    <w:rsid w:val="005C5BF4"/>
    <w:rsid w:val="005D02EE"/>
    <w:rsid w:val="005D2C5A"/>
    <w:rsid w:val="005D752D"/>
    <w:rsid w:val="005E2CF2"/>
    <w:rsid w:val="005F167A"/>
    <w:rsid w:val="006059D5"/>
    <w:rsid w:val="00623E19"/>
    <w:rsid w:val="006432FE"/>
    <w:rsid w:val="00644CFE"/>
    <w:rsid w:val="0069295D"/>
    <w:rsid w:val="006B6411"/>
    <w:rsid w:val="006D0F70"/>
    <w:rsid w:val="006E78CB"/>
    <w:rsid w:val="00725FDD"/>
    <w:rsid w:val="007322C3"/>
    <w:rsid w:val="00747213"/>
    <w:rsid w:val="0076187E"/>
    <w:rsid w:val="007803BB"/>
    <w:rsid w:val="0078680F"/>
    <w:rsid w:val="00792F42"/>
    <w:rsid w:val="00795DFC"/>
    <w:rsid w:val="007A1D7F"/>
    <w:rsid w:val="007A3768"/>
    <w:rsid w:val="007E48AE"/>
    <w:rsid w:val="007E4CB7"/>
    <w:rsid w:val="007E6E7F"/>
    <w:rsid w:val="00824280"/>
    <w:rsid w:val="008276F6"/>
    <w:rsid w:val="00833EEB"/>
    <w:rsid w:val="008378BB"/>
    <w:rsid w:val="00840087"/>
    <w:rsid w:val="00847483"/>
    <w:rsid w:val="00851429"/>
    <w:rsid w:val="00870FFC"/>
    <w:rsid w:val="00891DC9"/>
    <w:rsid w:val="008A6E97"/>
    <w:rsid w:val="008C0B8A"/>
    <w:rsid w:val="008D2747"/>
    <w:rsid w:val="00912908"/>
    <w:rsid w:val="009329E6"/>
    <w:rsid w:val="00936135"/>
    <w:rsid w:val="009367FB"/>
    <w:rsid w:val="00941624"/>
    <w:rsid w:val="00946BD7"/>
    <w:rsid w:val="00966958"/>
    <w:rsid w:val="00971393"/>
    <w:rsid w:val="00972D81"/>
    <w:rsid w:val="0098234C"/>
    <w:rsid w:val="009861B4"/>
    <w:rsid w:val="00992E2F"/>
    <w:rsid w:val="009B05A0"/>
    <w:rsid w:val="009F480F"/>
    <w:rsid w:val="00A02994"/>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24F89"/>
    <w:rsid w:val="00B4620C"/>
    <w:rsid w:val="00B54EDA"/>
    <w:rsid w:val="00B73118"/>
    <w:rsid w:val="00B75F11"/>
    <w:rsid w:val="00B76269"/>
    <w:rsid w:val="00BC5080"/>
    <w:rsid w:val="00C021A2"/>
    <w:rsid w:val="00C05DBB"/>
    <w:rsid w:val="00C10056"/>
    <w:rsid w:val="00C31911"/>
    <w:rsid w:val="00C57CF4"/>
    <w:rsid w:val="00C64923"/>
    <w:rsid w:val="00C7390F"/>
    <w:rsid w:val="00C77484"/>
    <w:rsid w:val="00C84E3E"/>
    <w:rsid w:val="00C87184"/>
    <w:rsid w:val="00C91C4C"/>
    <w:rsid w:val="00CA65A1"/>
    <w:rsid w:val="00CB7E04"/>
    <w:rsid w:val="00CC05C1"/>
    <w:rsid w:val="00CF150A"/>
    <w:rsid w:val="00D01A9C"/>
    <w:rsid w:val="00D10A24"/>
    <w:rsid w:val="00D17946"/>
    <w:rsid w:val="00D36793"/>
    <w:rsid w:val="00D37C50"/>
    <w:rsid w:val="00D419C4"/>
    <w:rsid w:val="00D47258"/>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92D2E"/>
    <w:rsid w:val="00E942D7"/>
    <w:rsid w:val="00E972B5"/>
    <w:rsid w:val="00EA007F"/>
    <w:rsid w:val="00EA02F6"/>
    <w:rsid w:val="00EA3506"/>
    <w:rsid w:val="00EA454E"/>
    <w:rsid w:val="00EA5C6E"/>
    <w:rsid w:val="00EB0A12"/>
    <w:rsid w:val="00EB59EA"/>
    <w:rsid w:val="00EB661D"/>
    <w:rsid w:val="00EC1947"/>
    <w:rsid w:val="00ED02FE"/>
    <w:rsid w:val="00ED724F"/>
    <w:rsid w:val="00EE2448"/>
    <w:rsid w:val="00F10AF6"/>
    <w:rsid w:val="00F133C4"/>
    <w:rsid w:val="00F17869"/>
    <w:rsid w:val="00F36C2A"/>
    <w:rsid w:val="00F41714"/>
    <w:rsid w:val="00F53FA6"/>
    <w:rsid w:val="00F57526"/>
    <w:rsid w:val="00F638EF"/>
    <w:rsid w:val="00F745B2"/>
    <w:rsid w:val="00F77E63"/>
    <w:rsid w:val="00F81234"/>
    <w:rsid w:val="00F82483"/>
    <w:rsid w:val="00FA2487"/>
    <w:rsid w:val="00FB1082"/>
    <w:rsid w:val="00FD024E"/>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9CA7AF-8D3B-440E-8788-A92B9EFB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9FB0A92F-09D7-48B6-B4F1-C1D3E97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2820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2</cp:revision>
  <cp:lastPrinted>2013-05-13T15:36:00Z</cp:lastPrinted>
  <dcterms:created xsi:type="dcterms:W3CDTF">2015-08-26T13:15:00Z</dcterms:created>
  <dcterms:modified xsi:type="dcterms:W3CDTF">2015-08-26T13:15:00Z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