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255047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2B0122">
              <w:rPr>
                <w:rFonts w:ascii="Arial" w:hAnsi="Arial" w:cs="Arial"/>
              </w:rPr>
              <w:t xml:space="preserve"> F001</w:t>
            </w:r>
            <w:r w:rsidR="00C86B6C">
              <w:rPr>
                <w:rFonts w:ascii="Arial" w:hAnsi="Arial" w:cs="Arial"/>
              </w:rPr>
              <w:t>b</w:t>
            </w:r>
          </w:p>
          <w:p w14:paraId="44494DAD" w14:textId="2FC24620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  <w:r w:rsidR="00AB26BE" w:rsidRPr="00AB26BE">
              <w:rPr>
                <w:rFonts w:ascii="Arial" w:hAnsi="Arial" w:cs="Arial"/>
              </w:rPr>
              <w:t>itt_6420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13211648" w:rsidR="00E565C4" w:rsidRDefault="00AB26BE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69F1091" w:rsidR="00727813" w:rsidRPr="00311C5F" w:rsidRDefault="00AB26B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8127EC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B26BE">
            <w:rPr>
              <w:rFonts w:ascii="Arial" w:hAnsi="Arial" w:cs="Arial"/>
              <w:b/>
            </w:rPr>
            <w:t>27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975119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</w:t>
      </w:r>
      <w:r w:rsidR="008E6278" w:rsidRPr="008E627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920017460"/>
          <w:placeholder>
            <w:docPart w:val="E359B1C54C0344D79A8CA53B01FD4A40"/>
          </w:placeholder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679D">
            <w:rPr>
              <w:rFonts w:ascii="Arial" w:hAnsi="Arial" w:cs="Arial"/>
              <w:b/>
            </w:rPr>
            <w:t>30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B26BE">
            <w:rPr>
              <w:rFonts w:ascii="Arial" w:hAnsi="Arial" w:cs="Arial"/>
              <w:b/>
            </w:rPr>
            <w:t>31 October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E1D874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8E6278">
        <w:rPr>
          <w:rFonts w:ascii="Arial" w:hAnsi="Arial" w:cs="Arial"/>
        </w:rPr>
        <w:t xml:space="preserve"> </w:t>
      </w:r>
      <w:r w:rsidR="00AB26BE">
        <w:rPr>
          <w:rFonts w:ascii="Arial" w:hAnsi="Arial" w:cs="Arial"/>
        </w:rPr>
        <w:t xml:space="preserve">£15,000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374ECF70" w14:textId="59E2B3B3" w:rsidR="00F7334E" w:rsidRDefault="00DD6CB7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AB26BE" w:rsidRPr="00AB26BE">
        <w:rPr>
          <w:rFonts w:ascii="Arial" w:hAnsi="Arial" w:cs="Arial"/>
        </w:rPr>
        <w:t xml:space="preserve"> is the Project Sponsor, and can be contacted direct on </w:t>
      </w:r>
      <w:r>
        <w:rPr>
          <w:rFonts w:ascii="Arial" w:hAnsi="Arial" w:cs="Arial"/>
        </w:rPr>
        <w:t>X</w:t>
      </w:r>
      <w:r w:rsidR="00AB26BE" w:rsidRPr="00AB26BE">
        <w:rPr>
          <w:rFonts w:ascii="Arial" w:hAnsi="Arial" w:cs="Arial"/>
        </w:rPr>
        <w:t xml:space="preserve"> to arrange an inception meeting. Please see Annex A overleaf for invoicing information.</w:t>
      </w:r>
    </w:p>
    <w:p w14:paraId="713F6F6B" w14:textId="77777777" w:rsidR="00AB26BE" w:rsidRPr="00311C5F" w:rsidRDefault="00AB26B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29A24359" w:rsidR="00727813" w:rsidRDefault="00727813" w:rsidP="00727813">
      <w:pPr>
        <w:rPr>
          <w:rFonts w:ascii="Arial" w:hAnsi="Arial" w:cs="Arial"/>
        </w:rPr>
      </w:pPr>
    </w:p>
    <w:p w14:paraId="50FE8153" w14:textId="77777777" w:rsidR="00AB26BE" w:rsidRPr="00311C5F" w:rsidRDefault="00AB26BE" w:rsidP="00727813">
      <w:pPr>
        <w:rPr>
          <w:rFonts w:ascii="Arial" w:hAnsi="Arial" w:cs="Arial"/>
        </w:rPr>
      </w:pPr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4679D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95ABB73" w:rsidR="00CB4F85" w:rsidRPr="002C2284" w:rsidRDefault="00AB26B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F001b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03CE8DC" w:rsidR="00CB4F85" w:rsidRPr="002C2284" w:rsidRDefault="00AB26BE" w:rsidP="00A43023">
            <w:pPr>
              <w:rPr>
                <w:rFonts w:ascii="Arial" w:hAnsi="Arial" w:cs="Arial"/>
                <w:b/>
              </w:rPr>
            </w:pPr>
            <w:r w:rsidRPr="00AB26BE">
              <w:rPr>
                <w:rFonts w:ascii="Arial" w:hAnsi="Arial" w:cs="Arial"/>
                <w:b/>
              </w:rPr>
              <w:t>610110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2C3B5" w14:textId="77777777" w:rsidR="00672DDA" w:rsidRDefault="00672DDA">
      <w:r>
        <w:separator/>
      </w:r>
    </w:p>
  </w:endnote>
  <w:endnote w:type="continuationSeparator" w:id="0">
    <w:p w14:paraId="00F6E462" w14:textId="77777777" w:rsidR="00672DDA" w:rsidRDefault="0067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4679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4BF46" w14:textId="77777777" w:rsidR="00672DDA" w:rsidRDefault="00672DDA">
      <w:r>
        <w:separator/>
      </w:r>
    </w:p>
  </w:footnote>
  <w:footnote w:type="continuationSeparator" w:id="0">
    <w:p w14:paraId="17CABCCF" w14:textId="77777777" w:rsidR="00672DDA" w:rsidRDefault="0067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122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6338C"/>
    <w:rsid w:val="00985C09"/>
    <w:rsid w:val="009865D2"/>
    <w:rsid w:val="00A26AB8"/>
    <w:rsid w:val="00A53652"/>
    <w:rsid w:val="00A7763C"/>
    <w:rsid w:val="00AB26BE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86B6C"/>
    <w:rsid w:val="00CA1D5E"/>
    <w:rsid w:val="00CA2CDC"/>
    <w:rsid w:val="00CB3E0B"/>
    <w:rsid w:val="00CB4F85"/>
    <w:rsid w:val="00CB6833"/>
    <w:rsid w:val="00D4679D"/>
    <w:rsid w:val="00D704E7"/>
    <w:rsid w:val="00DB6B74"/>
    <w:rsid w:val="00DC1C39"/>
    <w:rsid w:val="00DC6ABC"/>
    <w:rsid w:val="00DD6CB7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0C72E8" w:rsidP="000C72E8">
          <w:pPr>
            <w:pStyle w:val="2F488086D70F4A768D9A2FB967E41A5D2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0C72E8" w:rsidP="000C72E8">
          <w:pPr>
            <w:pStyle w:val="00EE19273B2F438983E862F8D9EAE6651"/>
          </w:pPr>
          <w:r w:rsidRPr="00E0019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359B1C54C0344D79A8CA53B01FD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E844-5C90-4B43-8BEC-AD251787BC9A}"/>
      </w:docPartPr>
      <w:docPartBody>
        <w:p w:rsidR="007C287A" w:rsidRDefault="000C72E8" w:rsidP="000C72E8">
          <w:pPr>
            <w:pStyle w:val="E359B1C54C0344D79A8CA53B01FD4A4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F3900"/>
    <w:rsid w:val="002448C6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C287A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2E8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00EE19273B2F438983E862F8D9EAE6651">
    <w:name w:val="00EE19273B2F438983E862F8D9EAE6651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2">
    <w:name w:val="2F488086D70F4A768D9A2FB967E41A5D2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59B1C54C0344D79A8CA53B01FD4A40">
    <w:name w:val="E359B1C54C0344D79A8CA53B01FD4A40"/>
    <w:rsid w:val="000C72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19d7faf-9391-4c04-a9c3-3860175c3ad4"/>
    <ds:schemaRef ds:uri="6b4b38b8-45a7-4162-bf62-109920f7270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258A40-C45C-49FF-8AC6-488CFB74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3</cp:revision>
  <cp:lastPrinted>2021-09-03T12:13:00Z</cp:lastPrinted>
  <dcterms:created xsi:type="dcterms:W3CDTF">2021-10-28T11:25:00Z</dcterms:created>
  <dcterms:modified xsi:type="dcterms:W3CDTF">2021-10-28T11:31:00Z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