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735" w:rsidRPr="00472CF9" w:rsidRDefault="00CF2735" w:rsidP="00472CF9">
      <w:pPr>
        <w:rPr>
          <w:rFonts w:ascii="Arial" w:hAnsi="Arial" w:cs="Arial"/>
          <w:b/>
        </w:rPr>
      </w:pPr>
      <w:r w:rsidRPr="00472CF9">
        <w:rPr>
          <w:rFonts w:ascii="Arial" w:hAnsi="Arial" w:cs="Arial"/>
          <w:b/>
        </w:rPr>
        <w:t xml:space="preserve">Specification to </w:t>
      </w:r>
      <w:r w:rsidR="00707D84">
        <w:rPr>
          <w:rFonts w:ascii="Arial" w:hAnsi="Arial" w:cs="Arial"/>
          <w:b/>
        </w:rPr>
        <w:t xml:space="preserve">Procure </w:t>
      </w:r>
      <w:r w:rsidR="002373FC">
        <w:rPr>
          <w:rFonts w:ascii="Arial" w:hAnsi="Arial" w:cs="Arial"/>
          <w:b/>
        </w:rPr>
        <w:t>Recruitment Agenc</w:t>
      </w:r>
      <w:r w:rsidR="008A68E0">
        <w:rPr>
          <w:rFonts w:ascii="Arial" w:hAnsi="Arial" w:cs="Arial"/>
          <w:b/>
        </w:rPr>
        <w:t>y</w:t>
      </w:r>
      <w:r w:rsidR="002373FC">
        <w:rPr>
          <w:rFonts w:ascii="Arial" w:hAnsi="Arial" w:cs="Arial"/>
          <w:b/>
        </w:rPr>
        <w:t xml:space="preserve"> Support for Permanent Recruitment</w:t>
      </w:r>
      <w:r w:rsidR="006F6D88" w:rsidRPr="00472CF9">
        <w:rPr>
          <w:rFonts w:ascii="Arial" w:hAnsi="Arial" w:cs="Arial"/>
          <w:b/>
        </w:rPr>
        <w:t xml:space="preserve"> </w:t>
      </w:r>
      <w:r w:rsidR="00707D84">
        <w:rPr>
          <w:rFonts w:ascii="Arial" w:hAnsi="Arial" w:cs="Arial"/>
          <w:b/>
        </w:rPr>
        <w:t xml:space="preserve">Requirements </w:t>
      </w:r>
      <w:r w:rsidR="006F6D88" w:rsidRPr="00472CF9">
        <w:rPr>
          <w:rFonts w:ascii="Arial" w:hAnsi="Arial" w:cs="Arial"/>
          <w:b/>
        </w:rPr>
        <w:t xml:space="preserve">for Highways England </w:t>
      </w:r>
    </w:p>
    <w:p w:rsidR="00CF2735" w:rsidRPr="00472CF9" w:rsidRDefault="00CF2735" w:rsidP="00472CF9">
      <w:pPr>
        <w:rPr>
          <w:rFonts w:ascii="Arial" w:hAnsi="Arial" w:cs="Arial"/>
          <w:b/>
        </w:rPr>
      </w:pPr>
    </w:p>
    <w:p w:rsidR="00721A1C" w:rsidRPr="00472CF9" w:rsidRDefault="00721A1C" w:rsidP="00472CF9">
      <w:pPr>
        <w:rPr>
          <w:rFonts w:ascii="Arial" w:hAnsi="Arial" w:cs="Arial"/>
          <w:b/>
        </w:rPr>
      </w:pPr>
      <w:r w:rsidRPr="00472CF9">
        <w:rPr>
          <w:rFonts w:ascii="Arial" w:hAnsi="Arial" w:cs="Arial"/>
          <w:b/>
        </w:rPr>
        <w:t>Background</w:t>
      </w:r>
    </w:p>
    <w:p w:rsidR="00CF2735" w:rsidRPr="00472CF9" w:rsidRDefault="00CF2735" w:rsidP="00472CF9">
      <w:pPr>
        <w:rPr>
          <w:rFonts w:ascii="Arial" w:hAnsi="Arial" w:cs="Arial"/>
          <w:b/>
        </w:rPr>
      </w:pPr>
    </w:p>
    <w:p w:rsidR="0067798A" w:rsidRPr="00472CF9" w:rsidRDefault="0067798A" w:rsidP="00472CF9">
      <w:pPr>
        <w:rPr>
          <w:rFonts w:ascii="Arial" w:hAnsi="Arial" w:cs="Arial"/>
        </w:rPr>
      </w:pPr>
      <w:r w:rsidRPr="00472CF9">
        <w:rPr>
          <w:rFonts w:ascii="Arial" w:hAnsi="Arial" w:cs="Arial"/>
        </w:rPr>
        <w:t xml:space="preserve">Highways England is charged with operating, maintaining and improving England’s motorways and major A roads – the Strategic Road Network. We do this both directly and through commissioning – using an extensive supply chain/supplier “ecosystem”. Between 2015 and 2020, we will deliver £15 billion of investment across more than 100 major road schemes. </w:t>
      </w:r>
    </w:p>
    <w:p w:rsidR="0067798A" w:rsidRPr="00472CF9" w:rsidRDefault="0067798A" w:rsidP="00472CF9">
      <w:pPr>
        <w:rPr>
          <w:rFonts w:ascii="Arial" w:hAnsi="Arial" w:cs="Arial"/>
        </w:rPr>
      </w:pPr>
    </w:p>
    <w:p w:rsidR="0067798A" w:rsidRPr="00472CF9" w:rsidRDefault="0067798A" w:rsidP="00472CF9">
      <w:pPr>
        <w:rPr>
          <w:rFonts w:ascii="Arial" w:hAnsi="Arial" w:cs="Arial"/>
        </w:rPr>
      </w:pPr>
      <w:r w:rsidRPr="00472CF9">
        <w:rPr>
          <w:rFonts w:ascii="Arial" w:hAnsi="Arial" w:cs="Arial"/>
        </w:rPr>
        <w:t xml:space="preserve">Our employee base is distributed around the country. It includes a uniformed Traffic Officer Service who serve in seven regional control centres and a National Traffic Operations Centre, and who patrol key areas of the network from out-stations around the Strategic Road Network. We also have professional and administrative staff based in seven offices around the country. </w:t>
      </w:r>
    </w:p>
    <w:p w:rsidR="0067798A" w:rsidRPr="00472CF9" w:rsidRDefault="0067798A" w:rsidP="00472CF9">
      <w:pPr>
        <w:rPr>
          <w:rFonts w:ascii="Arial" w:hAnsi="Arial" w:cs="Arial"/>
        </w:rPr>
      </w:pPr>
    </w:p>
    <w:p w:rsidR="0067798A" w:rsidRPr="00472CF9" w:rsidRDefault="0067798A" w:rsidP="00472CF9">
      <w:pPr>
        <w:rPr>
          <w:rFonts w:ascii="Arial" w:hAnsi="Arial" w:cs="Arial"/>
        </w:rPr>
      </w:pPr>
      <w:r w:rsidRPr="00472CF9">
        <w:rPr>
          <w:rFonts w:ascii="Arial" w:hAnsi="Arial" w:cs="Arial"/>
        </w:rPr>
        <w:t xml:space="preserve">Highways England was formed as a government-owned company in April 2015, regulated by the Office of Road and Rail (ORR). It was previously an agency (non-departmental public body) of the Department for Transport, and called the Highways Agency. </w:t>
      </w:r>
      <w:r w:rsidR="008A68E0">
        <w:rPr>
          <w:rFonts w:ascii="Arial" w:hAnsi="Arial" w:cs="Arial"/>
        </w:rPr>
        <w:t>It is now known as an arm’s length body of the Department for Transport.</w:t>
      </w:r>
    </w:p>
    <w:p w:rsidR="0067798A" w:rsidRPr="00472CF9" w:rsidRDefault="0067798A" w:rsidP="00472CF9">
      <w:pPr>
        <w:rPr>
          <w:rFonts w:ascii="Arial" w:hAnsi="Arial" w:cs="Arial"/>
        </w:rPr>
      </w:pPr>
    </w:p>
    <w:p w:rsidR="0067798A" w:rsidRPr="00472CF9" w:rsidRDefault="0067798A" w:rsidP="00472CF9">
      <w:pPr>
        <w:rPr>
          <w:rFonts w:ascii="Arial" w:hAnsi="Arial" w:cs="Arial"/>
        </w:rPr>
      </w:pPr>
      <w:r w:rsidRPr="00472CF9">
        <w:rPr>
          <w:rFonts w:ascii="Arial" w:hAnsi="Arial" w:cs="Arial"/>
        </w:rPr>
        <w:t xml:space="preserve">The organisation was established as a company to provide it with greater flexibility to run the roads responsibly, successfully and in the public interest, with a longer-term investment horizon and capital funding certainty. This was a significant change, and has resulted/continues to result in transformational change including restructuring and role changes in both front-line and support functions. </w:t>
      </w:r>
    </w:p>
    <w:p w:rsidR="009A4656" w:rsidRDefault="009A4656" w:rsidP="009A4656">
      <w:pPr>
        <w:rPr>
          <w:rFonts w:ascii="Arial" w:hAnsi="Arial" w:cs="Arial"/>
          <w:color w:val="262626"/>
          <w:lang w:eastAsia="en-GB"/>
        </w:rPr>
      </w:pPr>
    </w:p>
    <w:p w:rsidR="009A4656" w:rsidRDefault="009A4656" w:rsidP="009A4656">
      <w:pPr>
        <w:rPr>
          <w:rFonts w:ascii="Arial" w:hAnsi="Arial" w:cs="Arial"/>
          <w:color w:val="262626"/>
          <w:lang w:eastAsia="en-GB"/>
        </w:rPr>
      </w:pPr>
      <w:r w:rsidRPr="00472CF9">
        <w:rPr>
          <w:rFonts w:ascii="Arial" w:hAnsi="Arial" w:cs="Arial"/>
          <w:color w:val="262626"/>
          <w:lang w:eastAsia="en-GB"/>
        </w:rPr>
        <w:t>As a new company there is a significant amount of change being implemented within the organisation structures in order to create a business that is set up to deliver the ambitious future agenda and vision.  To realise that vision we have an</w:t>
      </w:r>
      <w:r w:rsidRPr="00472CF9">
        <w:rPr>
          <w:rFonts w:ascii="Arial" w:hAnsi="Arial" w:cs="Arial"/>
        </w:rPr>
        <w:t xml:space="preserve"> increased requirement for new skills and a need to expand our </w:t>
      </w:r>
      <w:r>
        <w:rPr>
          <w:rFonts w:ascii="Arial" w:hAnsi="Arial" w:cs="Arial"/>
        </w:rPr>
        <w:t>existing organisation structures</w:t>
      </w:r>
      <w:r w:rsidRPr="00472CF9">
        <w:rPr>
          <w:rFonts w:ascii="Arial" w:hAnsi="Arial" w:cs="Arial"/>
        </w:rPr>
        <w:t xml:space="preserve"> to lead the increasing and changing workload. </w:t>
      </w:r>
      <w:r w:rsidRPr="00472CF9">
        <w:rPr>
          <w:rFonts w:ascii="Arial" w:hAnsi="Arial" w:cs="Arial"/>
          <w:color w:val="262626"/>
          <w:lang w:eastAsia="en-GB"/>
        </w:rPr>
        <w:t xml:space="preserve"> </w:t>
      </w:r>
    </w:p>
    <w:p w:rsidR="009A4656" w:rsidRDefault="009A4656" w:rsidP="009A4656">
      <w:pPr>
        <w:rPr>
          <w:rFonts w:ascii="Arial" w:hAnsi="Arial" w:cs="Arial"/>
          <w:color w:val="262626"/>
          <w:lang w:eastAsia="en-GB"/>
        </w:rPr>
      </w:pPr>
    </w:p>
    <w:p w:rsidR="009A4656" w:rsidRPr="00472CF9" w:rsidRDefault="009A4656" w:rsidP="009A4656">
      <w:pPr>
        <w:rPr>
          <w:rFonts w:ascii="Arial" w:hAnsi="Arial" w:cs="Arial"/>
        </w:rPr>
      </w:pPr>
      <w:r w:rsidRPr="00472CF9">
        <w:rPr>
          <w:rFonts w:ascii="Arial" w:hAnsi="Arial" w:cs="Arial"/>
        </w:rPr>
        <w:t>HE is made up of the following Directorates and roles could become available within any o</w:t>
      </w:r>
      <w:r>
        <w:rPr>
          <w:rFonts w:ascii="Arial" w:hAnsi="Arial" w:cs="Arial"/>
        </w:rPr>
        <w:t>f these organisation structures</w:t>
      </w:r>
      <w:r w:rsidRPr="00472CF9">
        <w:rPr>
          <w:rFonts w:ascii="Arial" w:hAnsi="Arial" w:cs="Arial"/>
        </w:rPr>
        <w:t>:</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Commercial and Procurement Services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Communications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Finance and Business Services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General Counsel</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Human Resources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Information Technology</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Major Projects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Operations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Professional and Technical Services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Strategy and Planning</w:t>
      </w:r>
    </w:p>
    <w:p w:rsidR="009A4656" w:rsidRDefault="009A4656" w:rsidP="009A4656">
      <w:pPr>
        <w:rPr>
          <w:rFonts w:ascii="Arial" w:hAnsi="Arial" w:cs="Arial"/>
        </w:rPr>
      </w:pPr>
    </w:p>
    <w:p w:rsidR="009A4656" w:rsidRPr="00472CF9" w:rsidRDefault="009A4656" w:rsidP="009A4656">
      <w:pPr>
        <w:rPr>
          <w:rFonts w:ascii="Arial" w:hAnsi="Arial" w:cs="Arial"/>
        </w:rPr>
      </w:pPr>
      <w:r w:rsidRPr="00472CF9">
        <w:rPr>
          <w:rFonts w:ascii="Arial" w:hAnsi="Arial" w:cs="Arial"/>
        </w:rPr>
        <w:lastRenderedPageBreak/>
        <w:t xml:space="preserve">Typically the roles we would seek support with are </w:t>
      </w:r>
      <w:r>
        <w:rPr>
          <w:rFonts w:ascii="Arial" w:hAnsi="Arial" w:cs="Arial"/>
        </w:rPr>
        <w:t xml:space="preserve">technical </w:t>
      </w:r>
      <w:r w:rsidRPr="00472CF9">
        <w:rPr>
          <w:rFonts w:ascii="Arial" w:hAnsi="Arial" w:cs="Arial"/>
        </w:rPr>
        <w:t>specialist</w:t>
      </w:r>
      <w:r>
        <w:rPr>
          <w:rFonts w:ascii="Arial" w:hAnsi="Arial" w:cs="Arial"/>
        </w:rPr>
        <w:t>s</w:t>
      </w:r>
      <w:r w:rsidRPr="00472CF9">
        <w:rPr>
          <w:rFonts w:ascii="Arial" w:hAnsi="Arial" w:cs="Arial"/>
        </w:rPr>
        <w:t xml:space="preserve"> </w:t>
      </w:r>
      <w:r>
        <w:rPr>
          <w:rFonts w:ascii="Arial" w:hAnsi="Arial" w:cs="Arial"/>
        </w:rPr>
        <w:t>offering a breadth of experience in their specialism and / or based in a particular geographical location where the type of resource required is known to be limited</w:t>
      </w:r>
    </w:p>
    <w:p w:rsidR="009A4656" w:rsidRDefault="009A4656" w:rsidP="009A4656">
      <w:pPr>
        <w:rPr>
          <w:rFonts w:ascii="Arial" w:hAnsi="Arial" w:cs="Arial"/>
        </w:rPr>
      </w:pPr>
    </w:p>
    <w:p w:rsidR="009A4656" w:rsidRDefault="009A4656" w:rsidP="009A4656">
      <w:pPr>
        <w:rPr>
          <w:rFonts w:ascii="Arial" w:hAnsi="Arial" w:cs="Arial"/>
        </w:rPr>
      </w:pPr>
      <w:r w:rsidRPr="00472CF9">
        <w:rPr>
          <w:rFonts w:ascii="Arial" w:hAnsi="Arial" w:cs="Arial"/>
        </w:rPr>
        <w:t>In addition, due to changes within organisation structures additional other roles may become vacant or new ones be created.  This specification sets out details about the search and selection services sought to enable suitable candidates to be appointed to the roles.</w:t>
      </w:r>
    </w:p>
    <w:p w:rsidR="009A4656" w:rsidRPr="00472CF9" w:rsidRDefault="009A4656" w:rsidP="009A4656">
      <w:pPr>
        <w:rPr>
          <w:rFonts w:ascii="Arial" w:hAnsi="Arial" w:cs="Arial"/>
        </w:rPr>
      </w:pPr>
    </w:p>
    <w:p w:rsidR="009A4656" w:rsidRDefault="009A4656" w:rsidP="009A4656">
      <w:pPr>
        <w:rPr>
          <w:rFonts w:ascii="Arial" w:hAnsi="Arial" w:cs="Arial"/>
          <w:color w:val="262626"/>
          <w:lang w:eastAsia="en-GB"/>
        </w:rPr>
      </w:pPr>
      <w:r w:rsidRPr="00472CF9">
        <w:rPr>
          <w:rFonts w:ascii="Arial" w:hAnsi="Arial" w:cs="Arial"/>
        </w:rPr>
        <w:t xml:space="preserve">This specification sets out requirements for </w:t>
      </w:r>
      <w:r>
        <w:rPr>
          <w:rFonts w:ascii="Arial" w:hAnsi="Arial" w:cs="Arial"/>
        </w:rPr>
        <w:t>recruitment agencies to provide candidate search</w:t>
      </w:r>
      <w:r w:rsidRPr="00472CF9">
        <w:rPr>
          <w:rFonts w:ascii="Arial" w:hAnsi="Arial" w:cs="Arial"/>
        </w:rPr>
        <w:t xml:space="preserve"> services for </w:t>
      </w:r>
      <w:r>
        <w:rPr>
          <w:rFonts w:ascii="Arial" w:hAnsi="Arial" w:cs="Arial"/>
        </w:rPr>
        <w:t xml:space="preserve">specialist </w:t>
      </w:r>
      <w:r w:rsidRPr="00707D84">
        <w:rPr>
          <w:rFonts w:ascii="Arial" w:hAnsi="Arial" w:cs="Arial"/>
        </w:rPr>
        <w:t>roles</w:t>
      </w:r>
      <w:r>
        <w:rPr>
          <w:rFonts w:ascii="Arial" w:hAnsi="Arial" w:cs="Arial"/>
        </w:rPr>
        <w:t xml:space="preserve"> in the Information Technology sector</w:t>
      </w:r>
      <w:r w:rsidRPr="00472CF9">
        <w:rPr>
          <w:rFonts w:ascii="Arial" w:hAnsi="Arial" w:cs="Arial"/>
        </w:rPr>
        <w:t xml:space="preserve">.  </w:t>
      </w:r>
    </w:p>
    <w:p w:rsidR="009A4656" w:rsidRPr="00472CF9" w:rsidRDefault="009A4656" w:rsidP="009A4656">
      <w:pPr>
        <w:rPr>
          <w:rFonts w:ascii="Arial" w:hAnsi="Arial" w:cs="Arial"/>
        </w:rPr>
      </w:pPr>
    </w:p>
    <w:p w:rsidR="00707D84" w:rsidRPr="00707D84" w:rsidRDefault="00402193" w:rsidP="00472CF9">
      <w:pPr>
        <w:rPr>
          <w:rFonts w:ascii="Arial" w:hAnsi="Arial" w:cs="Arial"/>
          <w:b/>
        </w:rPr>
      </w:pPr>
      <w:r>
        <w:rPr>
          <w:rFonts w:ascii="Arial" w:hAnsi="Arial" w:cs="Arial"/>
          <w:b/>
        </w:rPr>
        <w:t>Invitation to Tender</w:t>
      </w:r>
    </w:p>
    <w:p w:rsidR="00707D84" w:rsidRDefault="00707D84" w:rsidP="00472CF9">
      <w:pPr>
        <w:rPr>
          <w:rFonts w:ascii="Arial" w:hAnsi="Arial" w:cs="Arial"/>
          <w:color w:val="262626"/>
          <w:lang w:eastAsia="en-GB"/>
        </w:rPr>
      </w:pPr>
    </w:p>
    <w:p w:rsidR="00CF2735" w:rsidRPr="00472CF9" w:rsidRDefault="00CF2735" w:rsidP="00472CF9">
      <w:pPr>
        <w:rPr>
          <w:rFonts w:ascii="Arial" w:hAnsi="Arial" w:cs="Arial"/>
        </w:rPr>
      </w:pPr>
      <w:r w:rsidRPr="00472CF9">
        <w:rPr>
          <w:rFonts w:ascii="Arial" w:hAnsi="Arial" w:cs="Arial"/>
        </w:rPr>
        <w:t>Highways England is issuing this invitation to tender as a</w:t>
      </w:r>
      <w:r w:rsidR="00707D84">
        <w:rPr>
          <w:rFonts w:ascii="Arial" w:hAnsi="Arial" w:cs="Arial"/>
        </w:rPr>
        <w:t>n open</w:t>
      </w:r>
      <w:r w:rsidRPr="00472CF9">
        <w:rPr>
          <w:rFonts w:ascii="Arial" w:hAnsi="Arial" w:cs="Arial"/>
        </w:rPr>
        <w:t xml:space="preserve"> competition </w:t>
      </w:r>
      <w:r w:rsidR="00707D84">
        <w:rPr>
          <w:rFonts w:ascii="Arial" w:hAnsi="Arial" w:cs="Arial"/>
        </w:rPr>
        <w:t>to suppliers who can support its</w:t>
      </w:r>
      <w:r w:rsidR="009A4656">
        <w:rPr>
          <w:rFonts w:ascii="Arial" w:hAnsi="Arial" w:cs="Arial"/>
        </w:rPr>
        <w:t xml:space="preserve"> permanent / fixed-term contract</w:t>
      </w:r>
      <w:r w:rsidR="00707D84">
        <w:rPr>
          <w:rFonts w:ascii="Arial" w:hAnsi="Arial" w:cs="Arial"/>
        </w:rPr>
        <w:t xml:space="preserve"> </w:t>
      </w:r>
      <w:r w:rsidR="00707D84" w:rsidRPr="005F0998">
        <w:rPr>
          <w:rFonts w:ascii="Arial" w:hAnsi="Arial" w:cs="Arial"/>
        </w:rPr>
        <w:t>IT recruitment requirements.</w:t>
      </w:r>
      <w:r w:rsidR="00707D84">
        <w:rPr>
          <w:rFonts w:ascii="Arial" w:hAnsi="Arial" w:cs="Arial"/>
        </w:rPr>
        <w:t xml:space="preserve"> </w:t>
      </w:r>
      <w:r w:rsidRPr="00472CF9">
        <w:rPr>
          <w:rFonts w:ascii="Arial" w:hAnsi="Arial" w:cs="Arial"/>
        </w:rPr>
        <w:t xml:space="preserve"> </w:t>
      </w:r>
    </w:p>
    <w:p w:rsidR="00CF2735" w:rsidRPr="00472CF9" w:rsidRDefault="00CF2735" w:rsidP="00472CF9">
      <w:pPr>
        <w:rPr>
          <w:rFonts w:ascii="Arial" w:hAnsi="Arial" w:cs="Arial"/>
          <w:b/>
        </w:rPr>
      </w:pPr>
    </w:p>
    <w:p w:rsidR="00CF2735" w:rsidRPr="00472CF9" w:rsidRDefault="00CF2735" w:rsidP="00472CF9">
      <w:pPr>
        <w:rPr>
          <w:rFonts w:ascii="Arial" w:hAnsi="Arial" w:cs="Arial"/>
          <w:b/>
        </w:rPr>
      </w:pPr>
      <w:r w:rsidRPr="00472CF9">
        <w:rPr>
          <w:rFonts w:ascii="Arial" w:hAnsi="Arial" w:cs="Arial"/>
          <w:b/>
        </w:rPr>
        <w:t>Volumes</w:t>
      </w:r>
    </w:p>
    <w:p w:rsidR="00CF2735" w:rsidRPr="00472CF9" w:rsidRDefault="00CF2735" w:rsidP="00472CF9">
      <w:pPr>
        <w:rPr>
          <w:rFonts w:ascii="Arial" w:hAnsi="Arial" w:cs="Arial"/>
        </w:rPr>
      </w:pPr>
    </w:p>
    <w:p w:rsidR="00FC4F6A" w:rsidRDefault="009A4656" w:rsidP="00472CF9">
      <w:pPr>
        <w:rPr>
          <w:rFonts w:ascii="Arial" w:hAnsi="Arial" w:cs="Arial"/>
        </w:rPr>
      </w:pPr>
      <w:r>
        <w:rPr>
          <w:rFonts w:ascii="Arial" w:hAnsi="Arial" w:cs="Arial"/>
        </w:rPr>
        <w:t xml:space="preserve">There are currently </w:t>
      </w:r>
      <w:r w:rsidR="00FC4F6A">
        <w:rPr>
          <w:rFonts w:ascii="Arial" w:hAnsi="Arial" w:cs="Arial"/>
        </w:rPr>
        <w:t>over 50 vacancies in the IT Directorate</w:t>
      </w:r>
      <w:r w:rsidR="00EE0DC5">
        <w:rPr>
          <w:rFonts w:ascii="Arial" w:hAnsi="Arial" w:cs="Arial"/>
        </w:rPr>
        <w:t xml:space="preserve"> ranging across all pay grades and specialist areas</w:t>
      </w:r>
      <w:r w:rsidR="00FC4F6A">
        <w:rPr>
          <w:rFonts w:ascii="Arial" w:hAnsi="Arial" w:cs="Arial"/>
        </w:rPr>
        <w:t>.  Support may be required to source candidates for any of these roles.  No limits or guarantees are specified in terms of the number of roles for which support will be requested, and o</w:t>
      </w:r>
      <w:r w:rsidR="00721A1C" w:rsidRPr="00472CF9">
        <w:rPr>
          <w:rFonts w:ascii="Arial" w:hAnsi="Arial" w:cs="Arial"/>
        </w:rPr>
        <w:t xml:space="preserve">ther roles </w:t>
      </w:r>
      <w:r w:rsidR="00673B38" w:rsidRPr="00472CF9">
        <w:rPr>
          <w:rFonts w:ascii="Arial" w:hAnsi="Arial" w:cs="Arial"/>
        </w:rPr>
        <w:t xml:space="preserve">may </w:t>
      </w:r>
      <w:r w:rsidR="00721A1C" w:rsidRPr="00472CF9">
        <w:rPr>
          <w:rFonts w:ascii="Arial" w:hAnsi="Arial" w:cs="Arial"/>
        </w:rPr>
        <w:t>become available during t</w:t>
      </w:r>
      <w:r w:rsidR="00BF3E0C" w:rsidRPr="00472CF9">
        <w:rPr>
          <w:rFonts w:ascii="Arial" w:hAnsi="Arial" w:cs="Arial"/>
        </w:rPr>
        <w:t xml:space="preserve">he </w:t>
      </w:r>
      <w:r w:rsidR="00673B38" w:rsidRPr="00472CF9">
        <w:rPr>
          <w:rFonts w:ascii="Arial" w:hAnsi="Arial" w:cs="Arial"/>
        </w:rPr>
        <w:t>contractual ter</w:t>
      </w:r>
      <w:r w:rsidR="00FC4F6A">
        <w:rPr>
          <w:rFonts w:ascii="Arial" w:hAnsi="Arial" w:cs="Arial"/>
        </w:rPr>
        <w:t xml:space="preserve">m so no specific volume is given. </w:t>
      </w:r>
    </w:p>
    <w:p w:rsidR="00FC4F6A" w:rsidRDefault="00FC4F6A" w:rsidP="00472CF9">
      <w:pPr>
        <w:rPr>
          <w:rFonts w:ascii="Arial" w:hAnsi="Arial" w:cs="Arial"/>
        </w:rPr>
      </w:pPr>
    </w:p>
    <w:p w:rsidR="00673B38" w:rsidRPr="00472CF9" w:rsidRDefault="00FC4F6A" w:rsidP="00472CF9">
      <w:pPr>
        <w:rPr>
          <w:rFonts w:ascii="Arial" w:hAnsi="Arial" w:cs="Arial"/>
        </w:rPr>
      </w:pPr>
      <w:r>
        <w:rPr>
          <w:rFonts w:ascii="Arial" w:hAnsi="Arial" w:cs="Arial"/>
        </w:rPr>
        <w:t xml:space="preserve">For </w:t>
      </w:r>
      <w:r w:rsidR="00673B38" w:rsidRPr="00472CF9">
        <w:rPr>
          <w:rFonts w:ascii="Arial" w:hAnsi="Arial" w:cs="Arial"/>
        </w:rPr>
        <w:t>the benefit of developing a tender proposal</w:t>
      </w:r>
      <w:r w:rsidR="00EE0DC5">
        <w:rPr>
          <w:rFonts w:ascii="Arial" w:hAnsi="Arial" w:cs="Arial"/>
        </w:rPr>
        <w:t>,</w:t>
      </w:r>
      <w:r w:rsidR="00673B38" w:rsidRPr="00472CF9">
        <w:rPr>
          <w:rFonts w:ascii="Arial" w:hAnsi="Arial" w:cs="Arial"/>
        </w:rPr>
        <w:t xml:space="preserve"> figures of up</w:t>
      </w:r>
      <w:r w:rsidR="00EE0DC5">
        <w:rPr>
          <w:rFonts w:ascii="Arial" w:hAnsi="Arial" w:cs="Arial"/>
        </w:rPr>
        <w:t xml:space="preserve"> </w:t>
      </w:r>
      <w:r w:rsidR="00673B38" w:rsidRPr="00472CF9">
        <w:rPr>
          <w:rFonts w:ascii="Arial" w:hAnsi="Arial" w:cs="Arial"/>
        </w:rPr>
        <w:t xml:space="preserve">to </w:t>
      </w:r>
      <w:r w:rsidR="00EE0DC5">
        <w:rPr>
          <w:rFonts w:ascii="Arial" w:hAnsi="Arial" w:cs="Arial"/>
        </w:rPr>
        <w:t>20</w:t>
      </w:r>
      <w:r w:rsidR="00673B38" w:rsidRPr="00472CF9">
        <w:rPr>
          <w:rFonts w:ascii="Arial" w:hAnsi="Arial" w:cs="Arial"/>
        </w:rPr>
        <w:t xml:space="preserve"> </w:t>
      </w:r>
      <w:r w:rsidR="004E1E01" w:rsidRPr="00472CF9">
        <w:rPr>
          <w:rFonts w:ascii="Arial" w:hAnsi="Arial" w:cs="Arial"/>
        </w:rPr>
        <w:t>roles</w:t>
      </w:r>
      <w:r w:rsidR="00D03B4D">
        <w:rPr>
          <w:rFonts w:ascii="Arial" w:hAnsi="Arial" w:cs="Arial"/>
        </w:rPr>
        <w:t xml:space="preserve"> over the contract term</w:t>
      </w:r>
      <w:r w:rsidR="004E1E01" w:rsidRPr="00472CF9">
        <w:rPr>
          <w:rFonts w:ascii="Arial" w:hAnsi="Arial" w:cs="Arial"/>
        </w:rPr>
        <w:t xml:space="preserve"> </w:t>
      </w:r>
      <w:r w:rsidR="00673B38" w:rsidRPr="00472CF9">
        <w:rPr>
          <w:rFonts w:ascii="Arial" w:hAnsi="Arial" w:cs="Arial"/>
        </w:rPr>
        <w:t xml:space="preserve">could be used as an indicative guide.  There is the </w:t>
      </w:r>
      <w:r w:rsidR="00BF3E0C" w:rsidRPr="00472CF9">
        <w:rPr>
          <w:rFonts w:ascii="Arial" w:hAnsi="Arial" w:cs="Arial"/>
        </w:rPr>
        <w:t>potential</w:t>
      </w:r>
      <w:r w:rsidR="00673B38" w:rsidRPr="00472CF9">
        <w:rPr>
          <w:rFonts w:ascii="Arial" w:hAnsi="Arial" w:cs="Arial"/>
        </w:rPr>
        <w:t xml:space="preserve"> for there to be</w:t>
      </w:r>
      <w:r w:rsidR="00BF3E0C" w:rsidRPr="00472CF9">
        <w:rPr>
          <w:rFonts w:ascii="Arial" w:hAnsi="Arial" w:cs="Arial"/>
        </w:rPr>
        <w:t xml:space="preserve"> more</w:t>
      </w:r>
      <w:r w:rsidR="00673B38" w:rsidRPr="00472CF9">
        <w:rPr>
          <w:rFonts w:ascii="Arial" w:hAnsi="Arial" w:cs="Arial"/>
        </w:rPr>
        <w:t xml:space="preserve"> or possibly less than this number dependent on market and business developments.</w:t>
      </w:r>
      <w:r w:rsidR="00721A1C" w:rsidRPr="00472CF9">
        <w:rPr>
          <w:rFonts w:ascii="Arial" w:hAnsi="Arial" w:cs="Arial"/>
        </w:rPr>
        <w:t xml:space="preserve"> </w:t>
      </w:r>
    </w:p>
    <w:p w:rsidR="00673B38" w:rsidRDefault="00673B38" w:rsidP="00472CF9">
      <w:pPr>
        <w:rPr>
          <w:rFonts w:ascii="Arial" w:hAnsi="Arial" w:cs="Arial"/>
        </w:rPr>
      </w:pPr>
    </w:p>
    <w:p w:rsidR="009A4656" w:rsidRPr="00FC4F6A" w:rsidRDefault="009A4656" w:rsidP="00472CF9">
      <w:pPr>
        <w:rPr>
          <w:rFonts w:ascii="Arial" w:hAnsi="Arial" w:cs="Arial"/>
          <w:b/>
        </w:rPr>
      </w:pPr>
      <w:r w:rsidRPr="00FC4F6A">
        <w:rPr>
          <w:rFonts w:ascii="Arial" w:hAnsi="Arial" w:cs="Arial"/>
          <w:b/>
        </w:rPr>
        <w:t>Contract term</w:t>
      </w:r>
    </w:p>
    <w:p w:rsidR="009A4656" w:rsidRDefault="009A4656" w:rsidP="00472CF9">
      <w:pPr>
        <w:rPr>
          <w:rFonts w:ascii="Arial" w:hAnsi="Arial" w:cs="Arial"/>
        </w:rPr>
      </w:pPr>
    </w:p>
    <w:p w:rsidR="00FC4F6A" w:rsidRDefault="00FC4F6A" w:rsidP="00472CF9">
      <w:pPr>
        <w:rPr>
          <w:rFonts w:ascii="Arial" w:hAnsi="Arial" w:cs="Arial"/>
        </w:rPr>
      </w:pPr>
      <w:r w:rsidRPr="005F0998">
        <w:rPr>
          <w:rFonts w:ascii="Arial" w:hAnsi="Arial" w:cs="Arial"/>
        </w:rPr>
        <w:t>The contract will be awarded for a</w:t>
      </w:r>
      <w:r w:rsidR="001C5D98" w:rsidRPr="005F0998">
        <w:rPr>
          <w:rFonts w:ascii="Arial" w:hAnsi="Arial" w:cs="Arial"/>
        </w:rPr>
        <w:t xml:space="preserve"> </w:t>
      </w:r>
      <w:r w:rsidR="00402193" w:rsidRPr="005F0998">
        <w:rPr>
          <w:rFonts w:ascii="Arial" w:hAnsi="Arial" w:cs="Arial"/>
        </w:rPr>
        <w:t xml:space="preserve">24 </w:t>
      </w:r>
      <w:r w:rsidRPr="005F0998">
        <w:rPr>
          <w:rFonts w:ascii="Arial" w:hAnsi="Arial" w:cs="Arial"/>
        </w:rPr>
        <w:t>month term.</w:t>
      </w:r>
    </w:p>
    <w:p w:rsidR="00402193" w:rsidRDefault="00402193" w:rsidP="00472CF9">
      <w:pPr>
        <w:rPr>
          <w:rFonts w:ascii="Arial" w:hAnsi="Arial" w:cs="Arial"/>
        </w:rPr>
      </w:pPr>
    </w:p>
    <w:p w:rsidR="00402193" w:rsidRPr="00472CF9" w:rsidRDefault="00402193" w:rsidP="00472CF9">
      <w:pPr>
        <w:rPr>
          <w:rFonts w:ascii="Arial" w:hAnsi="Arial" w:cs="Arial"/>
        </w:rPr>
      </w:pPr>
      <w:r>
        <w:rPr>
          <w:rFonts w:ascii="Arial" w:hAnsi="Arial" w:cs="Arial"/>
        </w:rPr>
        <w:t xml:space="preserve">The successful supplier will be required to agree terms </w:t>
      </w:r>
      <w:r w:rsidRPr="00D03B4D">
        <w:rPr>
          <w:rFonts w:ascii="Arial" w:hAnsi="Arial" w:cs="Arial"/>
        </w:rPr>
        <w:t>based</w:t>
      </w:r>
      <w:r>
        <w:rPr>
          <w:rFonts w:ascii="Arial" w:hAnsi="Arial" w:cs="Arial"/>
        </w:rPr>
        <w:t xml:space="preserve"> on final accepted salary for each appointment made, to be invoiced on or after the start date of that individual with Highways England. </w:t>
      </w:r>
    </w:p>
    <w:p w:rsidR="00CF2735" w:rsidRPr="00472CF9" w:rsidRDefault="00CF2735" w:rsidP="00472CF9">
      <w:pPr>
        <w:rPr>
          <w:rFonts w:ascii="Arial" w:hAnsi="Arial" w:cs="Arial"/>
        </w:rPr>
      </w:pPr>
    </w:p>
    <w:p w:rsidR="00984A2A" w:rsidRDefault="00984A2A">
      <w:pPr>
        <w:rPr>
          <w:rFonts w:ascii="Arial" w:hAnsi="Arial" w:cs="Arial"/>
          <w:b/>
        </w:rPr>
      </w:pPr>
      <w:r>
        <w:rPr>
          <w:rFonts w:ascii="Arial" w:hAnsi="Arial" w:cs="Arial"/>
          <w:b/>
        </w:rPr>
        <w:t>Geographic Coverage</w:t>
      </w:r>
    </w:p>
    <w:p w:rsidR="00984A2A" w:rsidRDefault="00984A2A">
      <w:pPr>
        <w:rPr>
          <w:rFonts w:ascii="Arial" w:hAnsi="Arial" w:cs="Arial"/>
          <w:b/>
        </w:rPr>
      </w:pPr>
    </w:p>
    <w:p w:rsidR="00C60C87" w:rsidRPr="005F0998" w:rsidRDefault="00984A2A">
      <w:pPr>
        <w:rPr>
          <w:rFonts w:ascii="Arial" w:hAnsi="Arial" w:cs="Arial"/>
          <w:b/>
          <w:sz w:val="28"/>
          <w:szCs w:val="28"/>
          <w:lang w:val="en-US"/>
        </w:rPr>
      </w:pPr>
      <w:r w:rsidRPr="005F0998">
        <w:rPr>
          <w:rFonts w:ascii="Arial" w:hAnsi="Arial" w:cs="Arial"/>
        </w:rPr>
        <w:t>HE operates out of a number of regional centres with key locations in Birmingham, Leeds, Bedford</w:t>
      </w:r>
      <w:r w:rsidR="008A68E0">
        <w:rPr>
          <w:rFonts w:ascii="Arial" w:hAnsi="Arial" w:cs="Arial"/>
        </w:rPr>
        <w:t xml:space="preserve"> and</w:t>
      </w:r>
      <w:r w:rsidRPr="005F0998">
        <w:rPr>
          <w:rFonts w:ascii="Arial" w:hAnsi="Arial" w:cs="Arial"/>
        </w:rPr>
        <w:t xml:space="preserve"> Guildford.  Roles </w:t>
      </w:r>
      <w:r w:rsidR="005F0998" w:rsidRPr="005F0998">
        <w:rPr>
          <w:rFonts w:ascii="Arial" w:hAnsi="Arial" w:cs="Arial"/>
        </w:rPr>
        <w:t>in the IT function are likely to be concentrated in Birmingham and Leeds.</w:t>
      </w:r>
      <w:r w:rsidR="00C60C87" w:rsidRPr="005F0998">
        <w:rPr>
          <w:rFonts w:ascii="Arial" w:hAnsi="Arial" w:cs="Arial"/>
          <w:b/>
          <w:sz w:val="28"/>
          <w:szCs w:val="28"/>
          <w:lang w:val="en-US"/>
        </w:rPr>
        <w:br w:type="page"/>
      </w:r>
    </w:p>
    <w:p w:rsidR="00D03B4D" w:rsidRPr="00EF6B7E" w:rsidRDefault="00D03B4D" w:rsidP="00D03B4D">
      <w:pPr>
        <w:rPr>
          <w:rFonts w:ascii="Arial" w:hAnsi="Arial" w:cs="Arial"/>
          <w:b/>
          <w:sz w:val="28"/>
          <w:szCs w:val="28"/>
          <w:lang w:val="en-US"/>
        </w:rPr>
      </w:pPr>
      <w:r w:rsidRPr="00EF6B7E">
        <w:rPr>
          <w:rFonts w:ascii="Arial" w:hAnsi="Arial" w:cs="Arial"/>
          <w:b/>
          <w:sz w:val="28"/>
          <w:szCs w:val="28"/>
          <w:lang w:val="en-US"/>
        </w:rPr>
        <w:lastRenderedPageBreak/>
        <w:t>SCHEDULE 1</w:t>
      </w:r>
    </w:p>
    <w:p w:rsidR="00D03B4D" w:rsidRDefault="00D03B4D" w:rsidP="00D03B4D">
      <w:pPr>
        <w:jc w:val="center"/>
        <w:rPr>
          <w:rFonts w:ascii="Arial" w:hAnsi="Arial" w:cs="Arial"/>
          <w:b/>
          <w:sz w:val="28"/>
          <w:szCs w:val="28"/>
          <w:lang w:val="en-US"/>
        </w:rPr>
      </w:pPr>
    </w:p>
    <w:p w:rsidR="00D03B4D" w:rsidRPr="002833C8" w:rsidRDefault="00D03B4D" w:rsidP="00D03B4D">
      <w:pPr>
        <w:jc w:val="center"/>
        <w:rPr>
          <w:rFonts w:ascii="Arial" w:hAnsi="Arial" w:cs="Arial"/>
          <w:b/>
          <w:sz w:val="28"/>
          <w:szCs w:val="28"/>
          <w:lang w:val="en-US"/>
        </w:rPr>
      </w:pPr>
      <w:r w:rsidRPr="002833C8">
        <w:rPr>
          <w:rFonts w:ascii="Arial" w:hAnsi="Arial" w:cs="Arial"/>
          <w:b/>
          <w:sz w:val="28"/>
          <w:szCs w:val="28"/>
          <w:lang w:val="en-US"/>
        </w:rPr>
        <w:t>SERVICE LEVEL AGREEMENT</w:t>
      </w:r>
    </w:p>
    <w:p w:rsidR="00D03B4D" w:rsidRPr="002833C8" w:rsidRDefault="00D03B4D" w:rsidP="00D03B4D">
      <w:pPr>
        <w:rPr>
          <w:rFonts w:ascii="Arial" w:hAnsi="Arial" w:cs="Arial"/>
          <w:sz w:val="22"/>
          <w:lang w:val="en-US"/>
        </w:rPr>
      </w:pPr>
    </w:p>
    <w:p w:rsidR="00D03B4D" w:rsidRPr="002833C8" w:rsidRDefault="00D03B4D" w:rsidP="00D03B4D">
      <w:pPr>
        <w:rPr>
          <w:rFonts w:ascii="Arial" w:hAnsi="Arial" w:cs="Arial"/>
          <w:bCs/>
          <w:sz w:val="22"/>
          <w:szCs w:val="22"/>
          <w:lang w:val="en-US"/>
        </w:rPr>
      </w:pPr>
      <w:r w:rsidRPr="002833C8">
        <w:rPr>
          <w:rFonts w:ascii="Arial" w:hAnsi="Arial" w:cs="Arial"/>
          <w:bCs/>
          <w:sz w:val="22"/>
          <w:szCs w:val="22"/>
          <w:lang w:val="en-US"/>
        </w:rPr>
        <w:t xml:space="preserve">The Service Level Agreement is designed to clarify the </w:t>
      </w:r>
      <w:r>
        <w:rPr>
          <w:rFonts w:ascii="Arial" w:hAnsi="Arial" w:cs="Arial"/>
          <w:bCs/>
          <w:sz w:val="22"/>
          <w:szCs w:val="22"/>
          <w:lang w:val="en-US"/>
        </w:rPr>
        <w:t>s</w:t>
      </w:r>
      <w:r w:rsidRPr="002833C8">
        <w:rPr>
          <w:rFonts w:ascii="Arial" w:hAnsi="Arial" w:cs="Arial"/>
          <w:bCs/>
          <w:sz w:val="22"/>
          <w:szCs w:val="22"/>
          <w:lang w:val="en-US"/>
        </w:rPr>
        <w:t xml:space="preserve">ervices provided and obligations of both the </w:t>
      </w:r>
      <w:r w:rsidR="008A68E0">
        <w:rPr>
          <w:rFonts w:ascii="Arial" w:hAnsi="Arial" w:cs="Arial"/>
          <w:bCs/>
          <w:sz w:val="22"/>
          <w:szCs w:val="22"/>
          <w:lang w:val="en-US"/>
        </w:rPr>
        <w:t>appointed Supplier</w:t>
      </w:r>
      <w:r>
        <w:rPr>
          <w:rFonts w:ascii="Arial" w:hAnsi="Arial" w:cs="Arial"/>
          <w:bCs/>
          <w:sz w:val="22"/>
          <w:szCs w:val="22"/>
          <w:lang w:val="en-US"/>
        </w:rPr>
        <w:t xml:space="preserve"> </w:t>
      </w:r>
      <w:r w:rsidRPr="002833C8">
        <w:rPr>
          <w:rFonts w:ascii="Arial" w:hAnsi="Arial" w:cs="Arial"/>
          <w:bCs/>
          <w:sz w:val="22"/>
          <w:szCs w:val="22"/>
          <w:lang w:val="en-US"/>
        </w:rPr>
        <w:t xml:space="preserve">and </w:t>
      </w:r>
      <w:r w:rsidR="007561B9">
        <w:rPr>
          <w:rFonts w:ascii="Arial" w:hAnsi="Arial" w:cs="Arial"/>
          <w:bCs/>
          <w:sz w:val="22"/>
          <w:szCs w:val="22"/>
          <w:lang w:val="en-US"/>
        </w:rPr>
        <w:t>Highways England</w:t>
      </w:r>
      <w:r w:rsidR="00443936">
        <w:rPr>
          <w:rFonts w:ascii="Arial" w:hAnsi="Arial" w:cs="Arial"/>
          <w:bCs/>
          <w:sz w:val="22"/>
          <w:szCs w:val="22"/>
          <w:lang w:val="en-US"/>
        </w:rPr>
        <w:t xml:space="preserve"> (HE)</w:t>
      </w:r>
      <w:r w:rsidRPr="002833C8">
        <w:rPr>
          <w:rFonts w:ascii="Arial" w:hAnsi="Arial" w:cs="Arial"/>
          <w:bCs/>
          <w:sz w:val="22"/>
          <w:szCs w:val="22"/>
          <w:lang w:val="en-US"/>
        </w:rPr>
        <w:t xml:space="preserve">; it covers the recruitment of </w:t>
      </w:r>
      <w:r>
        <w:rPr>
          <w:rFonts w:ascii="Arial" w:hAnsi="Arial" w:cs="Arial"/>
          <w:bCs/>
          <w:sz w:val="22"/>
          <w:szCs w:val="22"/>
          <w:lang w:val="en-US"/>
        </w:rPr>
        <w:t>candidates for p</w:t>
      </w:r>
      <w:r w:rsidRPr="002833C8">
        <w:rPr>
          <w:rFonts w:ascii="Arial" w:hAnsi="Arial" w:cs="Arial"/>
          <w:bCs/>
          <w:sz w:val="22"/>
          <w:szCs w:val="22"/>
          <w:lang w:val="en-US"/>
        </w:rPr>
        <w:t xml:space="preserve">ermanent </w:t>
      </w:r>
      <w:r>
        <w:rPr>
          <w:rFonts w:ascii="Arial" w:hAnsi="Arial" w:cs="Arial"/>
          <w:bCs/>
          <w:sz w:val="22"/>
          <w:szCs w:val="22"/>
          <w:lang w:val="en-US"/>
        </w:rPr>
        <w:t>and Fixed Term Contract roles only</w:t>
      </w:r>
      <w:r w:rsidRPr="002833C8">
        <w:rPr>
          <w:rFonts w:ascii="Arial" w:hAnsi="Arial" w:cs="Arial"/>
          <w:bCs/>
          <w:sz w:val="22"/>
          <w:szCs w:val="22"/>
          <w:lang w:val="en-US"/>
        </w:rPr>
        <w:t xml:space="preserve">.  The objective of the Service Level Agreement is to provide a mechanism for supplying </w:t>
      </w:r>
      <w:r>
        <w:rPr>
          <w:rFonts w:ascii="Arial" w:hAnsi="Arial" w:cs="Arial"/>
          <w:bCs/>
          <w:sz w:val="22"/>
          <w:szCs w:val="22"/>
          <w:lang w:val="en-US"/>
        </w:rPr>
        <w:t>candidates</w:t>
      </w:r>
      <w:r w:rsidRPr="002833C8">
        <w:rPr>
          <w:rFonts w:ascii="Arial" w:hAnsi="Arial" w:cs="Arial"/>
          <w:bCs/>
          <w:sz w:val="22"/>
          <w:szCs w:val="22"/>
          <w:lang w:val="en-US"/>
        </w:rPr>
        <w:t xml:space="preserve"> qualified to fulfill the requirement</w:t>
      </w:r>
      <w:r>
        <w:rPr>
          <w:rFonts w:ascii="Arial" w:hAnsi="Arial" w:cs="Arial"/>
          <w:bCs/>
          <w:sz w:val="22"/>
          <w:szCs w:val="22"/>
          <w:lang w:val="en-US"/>
        </w:rPr>
        <w:t>s</w:t>
      </w:r>
      <w:r w:rsidRPr="002833C8">
        <w:rPr>
          <w:rFonts w:ascii="Arial" w:hAnsi="Arial" w:cs="Arial"/>
          <w:bCs/>
          <w:sz w:val="22"/>
          <w:szCs w:val="22"/>
          <w:lang w:val="en-US"/>
        </w:rPr>
        <w:t xml:space="preserve"> of the </w:t>
      </w:r>
      <w:r w:rsidR="00443936">
        <w:rPr>
          <w:rFonts w:ascii="Arial" w:hAnsi="Arial" w:cs="Arial"/>
          <w:bCs/>
          <w:sz w:val="22"/>
          <w:szCs w:val="22"/>
          <w:lang w:val="en-US"/>
        </w:rPr>
        <w:t>role with HE</w:t>
      </w:r>
      <w:r w:rsidRPr="002833C8">
        <w:rPr>
          <w:rFonts w:ascii="Arial" w:hAnsi="Arial" w:cs="Arial"/>
          <w:bCs/>
          <w:sz w:val="22"/>
          <w:szCs w:val="22"/>
          <w:lang w:val="en-US"/>
        </w:rPr>
        <w:t xml:space="preserve">.  </w:t>
      </w:r>
    </w:p>
    <w:p w:rsidR="00D03B4D" w:rsidRPr="002833C8" w:rsidRDefault="00D03B4D" w:rsidP="00D03B4D">
      <w:pPr>
        <w:rPr>
          <w:rFonts w:ascii="Arial" w:hAnsi="Arial" w:cs="Arial"/>
          <w:bCs/>
          <w:sz w:val="22"/>
          <w:szCs w:val="22"/>
          <w:lang w:val="en-US"/>
        </w:rPr>
      </w:pPr>
    </w:p>
    <w:p w:rsidR="00D03B4D" w:rsidRPr="002833C8" w:rsidRDefault="00D03B4D" w:rsidP="00D03B4D">
      <w:pPr>
        <w:rPr>
          <w:rFonts w:ascii="Arial" w:hAnsi="Arial" w:cs="Arial"/>
          <w:b/>
          <w:bCs/>
          <w:sz w:val="22"/>
          <w:szCs w:val="22"/>
          <w:lang w:val="en-US"/>
        </w:rPr>
      </w:pPr>
      <w:r w:rsidRPr="002833C8">
        <w:rPr>
          <w:rFonts w:ascii="Arial" w:hAnsi="Arial" w:cs="Arial"/>
          <w:b/>
          <w:bCs/>
          <w:sz w:val="22"/>
          <w:szCs w:val="22"/>
          <w:lang w:val="en-US"/>
        </w:rPr>
        <w:t>SCHEDULE ONE</w:t>
      </w:r>
    </w:p>
    <w:p w:rsidR="00D03B4D" w:rsidRPr="002833C8" w:rsidRDefault="00D03B4D" w:rsidP="00D03B4D">
      <w:pPr>
        <w:rPr>
          <w:rFonts w:ascii="Arial" w:hAnsi="Arial" w:cs="Arial"/>
          <w:b/>
          <w:bCs/>
          <w:sz w:val="22"/>
          <w:szCs w:val="22"/>
          <w:lang w:val="en-US"/>
        </w:rPr>
      </w:pPr>
    </w:p>
    <w:p w:rsidR="00D03B4D" w:rsidRPr="002833C8" w:rsidRDefault="00D03B4D" w:rsidP="00D03B4D">
      <w:pPr>
        <w:rPr>
          <w:rFonts w:ascii="Arial" w:hAnsi="Arial" w:cs="Arial"/>
          <w:b/>
          <w:bCs/>
          <w:i/>
          <w:sz w:val="22"/>
          <w:szCs w:val="22"/>
          <w:lang w:val="en-US"/>
        </w:rPr>
      </w:pPr>
      <w:r w:rsidRPr="002833C8">
        <w:rPr>
          <w:rFonts w:ascii="Arial" w:hAnsi="Arial" w:cs="Arial"/>
          <w:b/>
          <w:bCs/>
          <w:i/>
          <w:sz w:val="22"/>
          <w:szCs w:val="22"/>
          <w:lang w:val="en-US"/>
        </w:rPr>
        <w:t xml:space="preserve">Services to be provided by the </w:t>
      </w:r>
      <w:r w:rsidR="008A68E0">
        <w:rPr>
          <w:rFonts w:ascii="Arial" w:hAnsi="Arial" w:cs="Arial"/>
          <w:b/>
          <w:bCs/>
          <w:i/>
          <w:sz w:val="22"/>
          <w:szCs w:val="22"/>
          <w:lang w:val="en-US"/>
        </w:rPr>
        <w:t>SUPPLIER</w:t>
      </w:r>
      <w:r w:rsidRPr="002833C8">
        <w:rPr>
          <w:rFonts w:ascii="Arial" w:hAnsi="Arial" w:cs="Arial"/>
          <w:b/>
          <w:bCs/>
          <w:i/>
          <w:sz w:val="22"/>
          <w:szCs w:val="22"/>
          <w:lang w:val="en-US"/>
        </w:rPr>
        <w:t xml:space="preserve"> </w:t>
      </w:r>
    </w:p>
    <w:p w:rsidR="00D03B4D" w:rsidRPr="002833C8" w:rsidRDefault="00D03B4D" w:rsidP="00D03B4D">
      <w:pPr>
        <w:rPr>
          <w:rFonts w:ascii="Arial" w:hAnsi="Arial" w:cs="Arial"/>
          <w:b/>
          <w:bCs/>
          <w:i/>
          <w:sz w:val="22"/>
          <w:szCs w:val="22"/>
          <w:lang w:val="en-US"/>
        </w:rPr>
      </w:pPr>
    </w:p>
    <w:p w:rsidR="00D03B4D" w:rsidRPr="002833C8" w:rsidRDefault="00D03B4D" w:rsidP="00EE5804">
      <w:pPr>
        <w:numPr>
          <w:ilvl w:val="0"/>
          <w:numId w:val="8"/>
        </w:numPr>
        <w:rPr>
          <w:rFonts w:ascii="Arial" w:hAnsi="Arial" w:cs="Arial"/>
          <w:bCs/>
          <w:sz w:val="22"/>
          <w:szCs w:val="22"/>
          <w:lang w:val="en-US"/>
        </w:rPr>
      </w:pPr>
      <w:r w:rsidRPr="002833C8">
        <w:rPr>
          <w:rFonts w:ascii="Arial" w:hAnsi="Arial" w:cs="Arial"/>
          <w:bCs/>
          <w:sz w:val="22"/>
          <w:szCs w:val="22"/>
          <w:lang w:val="en-US"/>
        </w:rPr>
        <w:t xml:space="preserve">The </w:t>
      </w:r>
      <w:r w:rsidR="008A68E0">
        <w:rPr>
          <w:rFonts w:ascii="Arial" w:hAnsi="Arial" w:cs="Arial"/>
          <w:bCs/>
          <w:sz w:val="22"/>
          <w:szCs w:val="22"/>
          <w:lang w:val="en-US"/>
        </w:rPr>
        <w:t>Supplier</w:t>
      </w:r>
      <w:r w:rsidRPr="002833C8">
        <w:rPr>
          <w:rFonts w:ascii="Arial" w:hAnsi="Arial" w:cs="Arial"/>
          <w:bCs/>
          <w:sz w:val="22"/>
          <w:szCs w:val="22"/>
          <w:lang w:val="en-US"/>
        </w:rPr>
        <w:t xml:space="preserve"> will provide a </w:t>
      </w:r>
      <w:r w:rsidR="008A68E0">
        <w:rPr>
          <w:rFonts w:ascii="Arial" w:hAnsi="Arial" w:cs="Arial"/>
          <w:bCs/>
          <w:sz w:val="22"/>
          <w:szCs w:val="22"/>
          <w:lang w:val="en-US"/>
        </w:rPr>
        <w:t xml:space="preserve">nominated </w:t>
      </w:r>
      <w:r w:rsidRPr="002833C8">
        <w:rPr>
          <w:rFonts w:ascii="Arial" w:hAnsi="Arial" w:cs="Arial"/>
          <w:bCs/>
          <w:sz w:val="22"/>
          <w:szCs w:val="22"/>
          <w:lang w:val="en-US"/>
        </w:rPr>
        <w:t xml:space="preserve">National Account Manager and </w:t>
      </w:r>
      <w:r w:rsidR="00976FED">
        <w:rPr>
          <w:rFonts w:ascii="Arial" w:hAnsi="Arial" w:cs="Arial"/>
          <w:bCs/>
          <w:sz w:val="22"/>
          <w:szCs w:val="22"/>
          <w:lang w:val="en-US"/>
        </w:rPr>
        <w:t xml:space="preserve">if required </w:t>
      </w:r>
      <w:r w:rsidRPr="002833C8">
        <w:rPr>
          <w:rFonts w:ascii="Arial" w:hAnsi="Arial" w:cs="Arial"/>
          <w:bCs/>
          <w:sz w:val="22"/>
          <w:szCs w:val="22"/>
          <w:lang w:val="en-US"/>
        </w:rPr>
        <w:t>Regional Account Consultants.</w:t>
      </w:r>
    </w:p>
    <w:p w:rsidR="00D03B4D" w:rsidRPr="002833C8" w:rsidRDefault="00D03B4D" w:rsidP="00D03B4D">
      <w:pPr>
        <w:rPr>
          <w:rFonts w:ascii="Arial" w:hAnsi="Arial" w:cs="Arial"/>
          <w:bCs/>
          <w:sz w:val="22"/>
          <w:szCs w:val="22"/>
          <w:lang w:val="en-US"/>
        </w:rPr>
      </w:pPr>
    </w:p>
    <w:p w:rsidR="00D03B4D" w:rsidRDefault="00D03B4D" w:rsidP="00EE5804">
      <w:pPr>
        <w:numPr>
          <w:ilvl w:val="0"/>
          <w:numId w:val="8"/>
        </w:numPr>
        <w:rPr>
          <w:rFonts w:ascii="Arial" w:hAnsi="Arial" w:cs="Arial"/>
          <w:bCs/>
          <w:sz w:val="22"/>
          <w:szCs w:val="22"/>
          <w:lang w:val="en-US"/>
        </w:rPr>
      </w:pPr>
      <w:r w:rsidRPr="002833C8">
        <w:rPr>
          <w:rFonts w:ascii="Arial" w:hAnsi="Arial" w:cs="Arial"/>
          <w:bCs/>
          <w:sz w:val="22"/>
          <w:szCs w:val="22"/>
          <w:lang w:val="en-US"/>
        </w:rPr>
        <w:t xml:space="preserve">The </w:t>
      </w:r>
      <w:r w:rsidR="008A68E0">
        <w:rPr>
          <w:rFonts w:ascii="Arial" w:hAnsi="Arial" w:cs="Arial"/>
          <w:bCs/>
          <w:sz w:val="22"/>
          <w:szCs w:val="22"/>
          <w:lang w:val="en-US"/>
        </w:rPr>
        <w:t>Supplier</w:t>
      </w:r>
      <w:r w:rsidRPr="002833C8">
        <w:rPr>
          <w:rFonts w:ascii="Arial" w:hAnsi="Arial" w:cs="Arial"/>
          <w:bCs/>
          <w:sz w:val="22"/>
          <w:szCs w:val="22"/>
          <w:lang w:val="en-US"/>
        </w:rPr>
        <w:t xml:space="preserve"> will respond to a new vacancy within </w:t>
      </w:r>
      <w:r>
        <w:rPr>
          <w:rFonts w:ascii="Arial" w:hAnsi="Arial" w:cs="Arial"/>
          <w:bCs/>
          <w:sz w:val="22"/>
          <w:szCs w:val="22"/>
          <w:lang w:val="en-US"/>
        </w:rPr>
        <w:t xml:space="preserve">the following </w:t>
      </w:r>
      <w:r w:rsidRPr="002833C8">
        <w:rPr>
          <w:rFonts w:ascii="Arial" w:hAnsi="Arial" w:cs="Arial"/>
          <w:bCs/>
          <w:sz w:val="22"/>
          <w:szCs w:val="22"/>
          <w:lang w:val="en-US"/>
        </w:rPr>
        <w:t xml:space="preserve"> timescale</w:t>
      </w:r>
      <w:r>
        <w:rPr>
          <w:rFonts w:ascii="Arial" w:hAnsi="Arial" w:cs="Arial"/>
          <w:bCs/>
          <w:sz w:val="22"/>
          <w:szCs w:val="22"/>
          <w:lang w:val="en-US"/>
        </w:rPr>
        <w:t>s:</w:t>
      </w:r>
    </w:p>
    <w:p w:rsidR="00D03B4D" w:rsidRDefault="00D03B4D" w:rsidP="00D03B4D">
      <w:pPr>
        <w:ind w:left="720"/>
        <w:rPr>
          <w:rFonts w:ascii="Arial" w:hAnsi="Arial" w:cs="Arial"/>
          <w:bCs/>
          <w:sz w:val="22"/>
          <w:szCs w:val="22"/>
          <w:lang w:val="en-US"/>
        </w:rPr>
      </w:pPr>
    </w:p>
    <w:p w:rsidR="00D03B4D" w:rsidRPr="008A68E0" w:rsidRDefault="00D03B4D" w:rsidP="00EE5804">
      <w:pPr>
        <w:pStyle w:val="ListParagraph"/>
        <w:numPr>
          <w:ilvl w:val="0"/>
          <w:numId w:val="14"/>
        </w:numPr>
        <w:rPr>
          <w:rFonts w:ascii="Arial" w:hAnsi="Arial" w:cs="Arial"/>
          <w:bCs/>
          <w:sz w:val="22"/>
          <w:szCs w:val="22"/>
          <w:lang w:val="en-US"/>
        </w:rPr>
      </w:pPr>
      <w:r w:rsidRPr="008A68E0">
        <w:rPr>
          <w:rFonts w:ascii="Arial" w:hAnsi="Arial" w:cs="Arial"/>
          <w:bCs/>
          <w:sz w:val="22"/>
          <w:szCs w:val="22"/>
          <w:lang w:val="en-US"/>
        </w:rPr>
        <w:t>Permanent</w:t>
      </w:r>
      <w:r w:rsidR="008A68E0">
        <w:rPr>
          <w:rFonts w:ascii="Arial" w:hAnsi="Arial" w:cs="Arial"/>
          <w:bCs/>
          <w:sz w:val="22"/>
          <w:szCs w:val="22"/>
          <w:lang w:val="en-US"/>
        </w:rPr>
        <w:t xml:space="preserve"> – </w:t>
      </w:r>
      <w:r w:rsidR="00976FED" w:rsidRPr="008A68E0">
        <w:rPr>
          <w:rFonts w:ascii="Arial" w:hAnsi="Arial" w:cs="Arial"/>
          <w:bCs/>
          <w:sz w:val="22"/>
          <w:szCs w:val="22"/>
          <w:lang w:val="en-US"/>
        </w:rPr>
        <w:t>5</w:t>
      </w:r>
      <w:r w:rsidRPr="008A68E0">
        <w:rPr>
          <w:rFonts w:ascii="Arial" w:hAnsi="Arial" w:cs="Arial"/>
          <w:bCs/>
          <w:sz w:val="22"/>
          <w:szCs w:val="22"/>
          <w:lang w:val="en-US"/>
        </w:rPr>
        <w:t xml:space="preserve"> working days</w:t>
      </w:r>
    </w:p>
    <w:p w:rsidR="00D03B4D" w:rsidRDefault="00D03B4D" w:rsidP="00D03B4D">
      <w:pPr>
        <w:ind w:left="720"/>
        <w:rPr>
          <w:rFonts w:ascii="Arial" w:hAnsi="Arial" w:cs="Arial"/>
          <w:bCs/>
          <w:sz w:val="22"/>
          <w:szCs w:val="22"/>
          <w:lang w:val="en-US"/>
        </w:rPr>
      </w:pPr>
    </w:p>
    <w:p w:rsidR="00D03B4D" w:rsidRPr="008A68E0" w:rsidRDefault="00D03B4D" w:rsidP="00EE5804">
      <w:pPr>
        <w:pStyle w:val="ListParagraph"/>
        <w:numPr>
          <w:ilvl w:val="0"/>
          <w:numId w:val="14"/>
        </w:numPr>
        <w:rPr>
          <w:rFonts w:ascii="Arial" w:hAnsi="Arial" w:cs="Arial"/>
          <w:b/>
          <w:bCs/>
          <w:sz w:val="22"/>
          <w:szCs w:val="22"/>
          <w:lang w:val="en-US"/>
        </w:rPr>
      </w:pPr>
      <w:r w:rsidRPr="008A68E0">
        <w:rPr>
          <w:rFonts w:ascii="Arial" w:hAnsi="Arial" w:cs="Arial"/>
          <w:bCs/>
          <w:sz w:val="22"/>
          <w:szCs w:val="22"/>
          <w:lang w:val="en-US"/>
        </w:rPr>
        <w:t>Fixed Term</w:t>
      </w:r>
      <w:r w:rsidR="008A68E0">
        <w:rPr>
          <w:rFonts w:ascii="Arial" w:hAnsi="Arial" w:cs="Arial"/>
          <w:bCs/>
          <w:sz w:val="22"/>
          <w:szCs w:val="22"/>
          <w:lang w:val="en-US"/>
        </w:rPr>
        <w:t xml:space="preserve"> – </w:t>
      </w:r>
      <w:r w:rsidR="00976FED" w:rsidRPr="008A68E0">
        <w:rPr>
          <w:rFonts w:ascii="Arial" w:hAnsi="Arial" w:cs="Arial"/>
          <w:bCs/>
          <w:sz w:val="22"/>
          <w:szCs w:val="22"/>
          <w:lang w:val="en-US"/>
        </w:rPr>
        <w:t>5</w:t>
      </w:r>
      <w:r w:rsidRPr="008A68E0">
        <w:rPr>
          <w:rFonts w:ascii="Arial" w:hAnsi="Arial" w:cs="Arial"/>
          <w:bCs/>
          <w:sz w:val="22"/>
          <w:szCs w:val="22"/>
          <w:lang w:val="en-US"/>
        </w:rPr>
        <w:t xml:space="preserve"> working days</w:t>
      </w:r>
    </w:p>
    <w:p w:rsidR="00D03B4D" w:rsidRDefault="00D03B4D" w:rsidP="00D03B4D">
      <w:pPr>
        <w:ind w:left="720"/>
        <w:rPr>
          <w:rFonts w:ascii="Arial" w:hAnsi="Arial" w:cs="Arial"/>
          <w:bCs/>
          <w:sz w:val="22"/>
          <w:szCs w:val="22"/>
          <w:lang w:val="en-US"/>
        </w:rPr>
      </w:pPr>
    </w:p>
    <w:p w:rsidR="00D03B4D" w:rsidRPr="008A68E0" w:rsidRDefault="00D03B4D" w:rsidP="00EE5804">
      <w:pPr>
        <w:pStyle w:val="ListParagraph"/>
        <w:numPr>
          <w:ilvl w:val="0"/>
          <w:numId w:val="14"/>
        </w:numPr>
        <w:rPr>
          <w:rFonts w:ascii="Arial" w:hAnsi="Arial" w:cs="Arial"/>
          <w:bCs/>
          <w:sz w:val="22"/>
          <w:szCs w:val="22"/>
          <w:lang w:val="en-US"/>
        </w:rPr>
      </w:pPr>
      <w:r w:rsidRPr="008A68E0">
        <w:rPr>
          <w:rFonts w:ascii="Arial" w:hAnsi="Arial" w:cs="Arial"/>
          <w:bCs/>
          <w:sz w:val="22"/>
          <w:szCs w:val="22"/>
          <w:lang w:val="en-US"/>
        </w:rPr>
        <w:t xml:space="preserve">The </w:t>
      </w:r>
      <w:r w:rsidR="008A68E0" w:rsidRPr="008A68E0">
        <w:rPr>
          <w:rFonts w:ascii="Arial" w:hAnsi="Arial" w:cs="Arial"/>
          <w:bCs/>
          <w:sz w:val="22"/>
          <w:szCs w:val="22"/>
          <w:lang w:val="en-US"/>
        </w:rPr>
        <w:t>Supplier</w:t>
      </w:r>
      <w:r w:rsidRPr="008A68E0">
        <w:rPr>
          <w:rFonts w:ascii="Arial" w:hAnsi="Arial" w:cs="Arial"/>
          <w:bCs/>
          <w:sz w:val="22"/>
          <w:szCs w:val="22"/>
          <w:lang w:val="en-US"/>
        </w:rPr>
        <w:t xml:space="preserve"> will screen and submit all candidates in line with </w:t>
      </w:r>
      <w:r w:rsidR="008A68E0">
        <w:rPr>
          <w:rFonts w:ascii="Arial" w:hAnsi="Arial" w:cs="Arial"/>
          <w:bCs/>
          <w:sz w:val="22"/>
          <w:szCs w:val="22"/>
          <w:lang w:val="en-US"/>
        </w:rPr>
        <w:t xml:space="preserve">current </w:t>
      </w:r>
      <w:r w:rsidRPr="008A68E0">
        <w:rPr>
          <w:rFonts w:ascii="Arial" w:hAnsi="Arial" w:cs="Arial"/>
          <w:bCs/>
          <w:sz w:val="22"/>
          <w:szCs w:val="22"/>
          <w:lang w:val="en-US"/>
        </w:rPr>
        <w:t>relevant</w:t>
      </w:r>
      <w:r w:rsidR="008A68E0">
        <w:rPr>
          <w:rFonts w:ascii="Arial" w:hAnsi="Arial" w:cs="Arial"/>
          <w:bCs/>
          <w:sz w:val="22"/>
          <w:szCs w:val="22"/>
          <w:lang w:val="en-US"/>
        </w:rPr>
        <w:t xml:space="preserve"> employment </w:t>
      </w:r>
      <w:r w:rsidRPr="008A68E0">
        <w:rPr>
          <w:rFonts w:ascii="Arial" w:hAnsi="Arial" w:cs="Arial"/>
          <w:bCs/>
          <w:sz w:val="22"/>
          <w:szCs w:val="22"/>
          <w:lang w:val="en-US"/>
        </w:rPr>
        <w:t xml:space="preserve">legislation. </w:t>
      </w:r>
    </w:p>
    <w:p w:rsidR="00D03B4D" w:rsidRPr="002833C8" w:rsidRDefault="00D03B4D" w:rsidP="00D03B4D">
      <w:pPr>
        <w:rPr>
          <w:rFonts w:ascii="Arial" w:hAnsi="Arial" w:cs="Arial"/>
          <w:bCs/>
          <w:sz w:val="22"/>
          <w:szCs w:val="22"/>
          <w:lang w:val="en-US"/>
        </w:rPr>
      </w:pPr>
    </w:p>
    <w:p w:rsidR="00D03B4D" w:rsidRPr="002833C8" w:rsidRDefault="00D03B4D" w:rsidP="00EE5804">
      <w:pPr>
        <w:numPr>
          <w:ilvl w:val="0"/>
          <w:numId w:val="8"/>
        </w:numPr>
        <w:rPr>
          <w:rFonts w:ascii="Arial" w:hAnsi="Arial" w:cs="Arial"/>
          <w:bCs/>
          <w:sz w:val="22"/>
          <w:szCs w:val="22"/>
          <w:lang w:val="en-US"/>
        </w:rPr>
      </w:pPr>
      <w:r w:rsidRPr="002833C8">
        <w:rPr>
          <w:rFonts w:ascii="Arial" w:hAnsi="Arial" w:cs="Arial"/>
          <w:bCs/>
          <w:sz w:val="22"/>
          <w:szCs w:val="22"/>
          <w:lang w:val="en-US"/>
        </w:rPr>
        <w:t xml:space="preserve">The </w:t>
      </w:r>
      <w:r w:rsidR="008A68E0">
        <w:rPr>
          <w:rFonts w:ascii="Arial" w:hAnsi="Arial" w:cs="Arial"/>
          <w:bCs/>
          <w:sz w:val="22"/>
          <w:szCs w:val="22"/>
          <w:lang w:val="en-US"/>
        </w:rPr>
        <w:t>Supplier</w:t>
      </w:r>
      <w:r w:rsidRPr="002833C8">
        <w:rPr>
          <w:rFonts w:ascii="Arial" w:hAnsi="Arial" w:cs="Arial"/>
          <w:bCs/>
          <w:sz w:val="22"/>
          <w:szCs w:val="22"/>
          <w:lang w:val="en-US"/>
        </w:rPr>
        <w:t xml:space="preserve"> will </w:t>
      </w:r>
      <w:r w:rsidR="00443936">
        <w:rPr>
          <w:rFonts w:ascii="Arial" w:hAnsi="Arial" w:cs="Arial"/>
          <w:bCs/>
          <w:sz w:val="22"/>
          <w:szCs w:val="22"/>
          <w:lang w:val="en-US"/>
        </w:rPr>
        <w:t>u</w:t>
      </w:r>
      <w:r>
        <w:rPr>
          <w:rFonts w:ascii="Arial" w:hAnsi="Arial" w:cs="Arial"/>
          <w:bCs/>
          <w:sz w:val="22"/>
          <w:szCs w:val="22"/>
          <w:lang w:val="en-US"/>
        </w:rPr>
        <w:t xml:space="preserve">se </w:t>
      </w:r>
      <w:r w:rsidR="00443936">
        <w:rPr>
          <w:rFonts w:ascii="Arial" w:hAnsi="Arial" w:cs="Arial"/>
          <w:bCs/>
          <w:sz w:val="22"/>
          <w:szCs w:val="22"/>
          <w:lang w:val="en-US"/>
        </w:rPr>
        <w:t>HE’s</w:t>
      </w:r>
      <w:r>
        <w:rPr>
          <w:rFonts w:ascii="Arial" w:hAnsi="Arial" w:cs="Arial"/>
          <w:bCs/>
          <w:sz w:val="22"/>
          <w:szCs w:val="22"/>
          <w:lang w:val="en-US"/>
        </w:rPr>
        <w:t xml:space="preserve"> C</w:t>
      </w:r>
      <w:r w:rsidRPr="002833C8">
        <w:rPr>
          <w:rFonts w:ascii="Arial" w:hAnsi="Arial" w:cs="Arial"/>
          <w:bCs/>
          <w:sz w:val="22"/>
          <w:szCs w:val="22"/>
          <w:lang w:val="en-US"/>
        </w:rPr>
        <w:t>andidate and Line Manager Feedback forms</w:t>
      </w:r>
      <w:r>
        <w:rPr>
          <w:rFonts w:ascii="Arial" w:hAnsi="Arial" w:cs="Arial"/>
          <w:bCs/>
          <w:sz w:val="22"/>
          <w:szCs w:val="22"/>
          <w:lang w:val="en-US"/>
        </w:rPr>
        <w:t xml:space="preserve"> as applicable</w:t>
      </w:r>
      <w:r w:rsidRPr="002833C8">
        <w:rPr>
          <w:rFonts w:ascii="Arial" w:hAnsi="Arial" w:cs="Arial"/>
          <w:bCs/>
          <w:sz w:val="22"/>
          <w:szCs w:val="22"/>
          <w:lang w:val="en-US"/>
        </w:rPr>
        <w:t xml:space="preserve">. </w:t>
      </w:r>
    </w:p>
    <w:p w:rsidR="00D03B4D" w:rsidRPr="002833C8" w:rsidRDefault="00D03B4D" w:rsidP="00D03B4D">
      <w:pPr>
        <w:rPr>
          <w:rFonts w:ascii="Arial" w:hAnsi="Arial" w:cs="Arial"/>
          <w:bCs/>
          <w:sz w:val="22"/>
          <w:szCs w:val="22"/>
          <w:lang w:val="en-US"/>
        </w:rPr>
      </w:pPr>
    </w:p>
    <w:p w:rsidR="00D03B4D" w:rsidRPr="00F84EAA" w:rsidRDefault="00D03B4D" w:rsidP="00EE5804">
      <w:pPr>
        <w:numPr>
          <w:ilvl w:val="0"/>
          <w:numId w:val="8"/>
        </w:numPr>
        <w:rPr>
          <w:rFonts w:ascii="Arial" w:hAnsi="Arial" w:cs="Arial"/>
          <w:bCs/>
          <w:sz w:val="22"/>
          <w:szCs w:val="22"/>
          <w:lang w:val="en-US"/>
        </w:rPr>
      </w:pPr>
      <w:r w:rsidRPr="00F84EAA">
        <w:rPr>
          <w:rFonts w:ascii="Arial" w:hAnsi="Arial" w:cs="Arial"/>
          <w:bCs/>
          <w:sz w:val="22"/>
          <w:szCs w:val="22"/>
          <w:lang w:val="en-US"/>
        </w:rPr>
        <w:t xml:space="preserve">On a </w:t>
      </w:r>
      <w:r>
        <w:rPr>
          <w:rFonts w:ascii="Arial" w:hAnsi="Arial" w:cs="Arial"/>
          <w:bCs/>
          <w:sz w:val="22"/>
          <w:szCs w:val="22"/>
          <w:lang w:val="en-US"/>
        </w:rPr>
        <w:t>quarterly</w:t>
      </w:r>
      <w:r w:rsidRPr="00F84EAA">
        <w:rPr>
          <w:rFonts w:ascii="Arial" w:hAnsi="Arial" w:cs="Arial"/>
          <w:bCs/>
          <w:sz w:val="22"/>
          <w:szCs w:val="22"/>
          <w:lang w:val="en-US"/>
        </w:rPr>
        <w:t xml:space="preserve"> basis the </w:t>
      </w:r>
      <w:r w:rsidR="008A68E0">
        <w:rPr>
          <w:rFonts w:ascii="Arial" w:hAnsi="Arial" w:cs="Arial"/>
          <w:bCs/>
          <w:sz w:val="22"/>
          <w:szCs w:val="22"/>
          <w:lang w:val="en-US"/>
        </w:rPr>
        <w:t>Supplier</w:t>
      </w:r>
      <w:r w:rsidRPr="00F84EAA">
        <w:rPr>
          <w:rFonts w:ascii="Arial" w:hAnsi="Arial" w:cs="Arial"/>
          <w:bCs/>
          <w:sz w:val="22"/>
          <w:szCs w:val="22"/>
          <w:lang w:val="en-US"/>
        </w:rPr>
        <w:t xml:space="preserve"> will provide to </w:t>
      </w:r>
      <w:r w:rsidR="008A68E0">
        <w:rPr>
          <w:rFonts w:ascii="Arial" w:hAnsi="Arial" w:cs="Arial"/>
          <w:bCs/>
          <w:sz w:val="22"/>
          <w:szCs w:val="22"/>
          <w:lang w:val="en-US"/>
        </w:rPr>
        <w:t>HE</w:t>
      </w:r>
      <w:r w:rsidRPr="00F84EAA">
        <w:rPr>
          <w:rFonts w:ascii="Arial" w:hAnsi="Arial" w:cs="Arial"/>
          <w:bCs/>
          <w:sz w:val="22"/>
          <w:szCs w:val="22"/>
          <w:lang w:val="en-US"/>
        </w:rPr>
        <w:t xml:space="preserve"> the following Management Information (“MI”):</w:t>
      </w:r>
    </w:p>
    <w:p w:rsidR="00D03B4D" w:rsidRPr="00F84EAA" w:rsidRDefault="00D03B4D" w:rsidP="00D03B4D">
      <w:pPr>
        <w:rPr>
          <w:rFonts w:ascii="Arial" w:hAnsi="Arial" w:cs="Arial"/>
          <w:bCs/>
          <w:sz w:val="22"/>
          <w:szCs w:val="22"/>
          <w:lang w:val="en-US"/>
        </w:rPr>
      </w:pPr>
    </w:p>
    <w:p w:rsidR="00D03B4D" w:rsidRPr="00F84EAA"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Total s</w:t>
      </w:r>
      <w:r w:rsidRPr="00F84EAA">
        <w:rPr>
          <w:rFonts w:ascii="Arial" w:hAnsi="Arial" w:cs="Arial"/>
          <w:bCs/>
          <w:sz w:val="22"/>
          <w:szCs w:val="22"/>
          <w:lang w:val="en-US"/>
        </w:rPr>
        <w:t>pend</w:t>
      </w:r>
    </w:p>
    <w:p w:rsidR="00D03B4D"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Candidates s</w:t>
      </w:r>
      <w:r w:rsidRPr="00F84EAA">
        <w:rPr>
          <w:rFonts w:ascii="Arial" w:hAnsi="Arial" w:cs="Arial"/>
          <w:bCs/>
          <w:sz w:val="22"/>
          <w:szCs w:val="22"/>
          <w:lang w:val="en-US"/>
        </w:rPr>
        <w:t>ubmitted</w:t>
      </w:r>
    </w:p>
    <w:p w:rsidR="00D03B4D"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Number of interviews</w:t>
      </w:r>
    </w:p>
    <w:p w:rsidR="00D03B4D" w:rsidRPr="00F84EAA"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Number of offers</w:t>
      </w:r>
    </w:p>
    <w:p w:rsidR="00D03B4D"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Number of h</w:t>
      </w:r>
      <w:r w:rsidRPr="00F84EAA">
        <w:rPr>
          <w:rFonts w:ascii="Arial" w:hAnsi="Arial" w:cs="Arial"/>
          <w:bCs/>
          <w:sz w:val="22"/>
          <w:szCs w:val="22"/>
          <w:lang w:val="en-US"/>
        </w:rPr>
        <w:t>ires</w:t>
      </w:r>
    </w:p>
    <w:p w:rsidR="00D03B4D" w:rsidRPr="00F84EAA"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Diversity information related to candidates submitted</w:t>
      </w:r>
    </w:p>
    <w:p w:rsidR="00D03B4D" w:rsidRPr="00F84EAA" w:rsidRDefault="00D03B4D" w:rsidP="00EE5804">
      <w:pPr>
        <w:numPr>
          <w:ilvl w:val="1"/>
          <w:numId w:val="8"/>
        </w:numPr>
        <w:rPr>
          <w:rFonts w:ascii="Arial" w:hAnsi="Arial" w:cs="Arial"/>
          <w:bCs/>
          <w:sz w:val="22"/>
          <w:szCs w:val="22"/>
          <w:lang w:val="en-US"/>
        </w:rPr>
      </w:pPr>
      <w:r w:rsidRPr="00F84EAA">
        <w:rPr>
          <w:rFonts w:ascii="Arial" w:hAnsi="Arial" w:cs="Arial"/>
          <w:bCs/>
          <w:sz w:val="22"/>
          <w:szCs w:val="22"/>
          <w:lang w:val="en-US"/>
        </w:rPr>
        <w:t>Details of any outstanding invoices</w:t>
      </w:r>
    </w:p>
    <w:p w:rsidR="00D03B4D" w:rsidRPr="00F84EAA" w:rsidRDefault="00D03B4D" w:rsidP="00D03B4D">
      <w:pPr>
        <w:rPr>
          <w:rFonts w:ascii="Arial" w:hAnsi="Arial" w:cs="Arial"/>
          <w:bCs/>
          <w:sz w:val="22"/>
          <w:szCs w:val="22"/>
          <w:lang w:val="en-US"/>
        </w:rPr>
      </w:pPr>
    </w:p>
    <w:p w:rsidR="0063531A" w:rsidRPr="0063531A" w:rsidRDefault="0063531A" w:rsidP="00EE5804">
      <w:pPr>
        <w:numPr>
          <w:ilvl w:val="0"/>
          <w:numId w:val="8"/>
        </w:numPr>
        <w:rPr>
          <w:rFonts w:ascii="Arial" w:hAnsi="Arial" w:cs="Arial"/>
          <w:bCs/>
          <w:sz w:val="22"/>
          <w:szCs w:val="22"/>
          <w:lang w:val="en-US"/>
        </w:rPr>
      </w:pPr>
      <w:r w:rsidRPr="0063531A">
        <w:rPr>
          <w:rFonts w:ascii="Arial" w:hAnsi="Arial" w:cs="Arial"/>
        </w:rPr>
        <w:t xml:space="preserve">The Supplier </w:t>
      </w:r>
      <w:r>
        <w:rPr>
          <w:rFonts w:ascii="Arial" w:hAnsi="Arial" w:cs="Arial"/>
        </w:rPr>
        <w:t>will</w:t>
      </w:r>
      <w:r w:rsidRPr="0063531A">
        <w:rPr>
          <w:rFonts w:ascii="Arial" w:hAnsi="Arial" w:cs="Arial"/>
        </w:rPr>
        <w:t xml:space="preserve"> only s</w:t>
      </w:r>
      <w:r>
        <w:rPr>
          <w:rFonts w:ascii="Arial" w:hAnsi="Arial" w:cs="Arial"/>
        </w:rPr>
        <w:t>ubmit for consideration c</w:t>
      </w:r>
      <w:r w:rsidRPr="0063531A">
        <w:rPr>
          <w:rFonts w:ascii="Arial" w:hAnsi="Arial" w:cs="Arial"/>
        </w:rPr>
        <w:t xml:space="preserve">andidates: </w:t>
      </w:r>
    </w:p>
    <w:p w:rsidR="0063531A" w:rsidRPr="007561B9" w:rsidRDefault="0063531A" w:rsidP="0063531A">
      <w:pPr>
        <w:rPr>
          <w:rFonts w:ascii="Arial" w:hAnsi="Arial" w:cs="Arial"/>
        </w:rPr>
      </w:pPr>
    </w:p>
    <w:p w:rsidR="0063531A" w:rsidRPr="007561B9" w:rsidRDefault="0063531A" w:rsidP="00EE5804">
      <w:pPr>
        <w:pStyle w:val="ListParagraph"/>
        <w:numPr>
          <w:ilvl w:val="0"/>
          <w:numId w:val="12"/>
        </w:numPr>
        <w:rPr>
          <w:rFonts w:ascii="Arial" w:hAnsi="Arial" w:cs="Arial"/>
        </w:rPr>
      </w:pPr>
      <w:r w:rsidRPr="007561B9">
        <w:rPr>
          <w:rFonts w:ascii="Arial" w:hAnsi="Arial" w:cs="Arial"/>
        </w:rPr>
        <w:t xml:space="preserve">they have interviewed (preferably face to face) to assess their suitability for the role </w:t>
      </w:r>
    </w:p>
    <w:p w:rsidR="0063531A" w:rsidRDefault="0063531A" w:rsidP="00EE5804">
      <w:pPr>
        <w:pStyle w:val="ListParagraph"/>
        <w:numPr>
          <w:ilvl w:val="0"/>
          <w:numId w:val="12"/>
        </w:numPr>
        <w:rPr>
          <w:rFonts w:ascii="Arial" w:hAnsi="Arial" w:cs="Arial"/>
        </w:rPr>
      </w:pPr>
      <w:r w:rsidRPr="007561B9">
        <w:rPr>
          <w:rFonts w:ascii="Arial" w:hAnsi="Arial" w:cs="Arial"/>
        </w:rPr>
        <w:t xml:space="preserve">appropriately </w:t>
      </w:r>
      <w:r>
        <w:rPr>
          <w:rFonts w:ascii="Arial" w:hAnsi="Arial" w:cs="Arial"/>
        </w:rPr>
        <w:t>vetted</w:t>
      </w:r>
      <w:r w:rsidRPr="007561B9">
        <w:rPr>
          <w:rFonts w:ascii="Arial" w:hAnsi="Arial" w:cs="Arial"/>
        </w:rPr>
        <w:t xml:space="preserve"> to ensure they meet eligibility criteria for living and working in the UK</w:t>
      </w:r>
    </w:p>
    <w:p w:rsidR="0063531A" w:rsidRPr="0063531A" w:rsidRDefault="0063531A" w:rsidP="00EE5804">
      <w:pPr>
        <w:pStyle w:val="ListParagraph"/>
        <w:numPr>
          <w:ilvl w:val="0"/>
          <w:numId w:val="12"/>
        </w:numPr>
        <w:rPr>
          <w:rFonts w:ascii="Arial" w:hAnsi="Arial" w:cs="Arial"/>
        </w:rPr>
      </w:pPr>
      <w:r w:rsidRPr="007561B9">
        <w:rPr>
          <w:rFonts w:ascii="Arial" w:hAnsi="Arial" w:cs="Arial"/>
        </w:rPr>
        <w:t>who are aware their CV is being submitted for review against the role requirement</w:t>
      </w:r>
      <w:r>
        <w:rPr>
          <w:rFonts w:ascii="Arial" w:hAnsi="Arial" w:cs="Arial"/>
        </w:rPr>
        <w:t xml:space="preserve"> and have confirmed their interest in working for HE.</w:t>
      </w:r>
      <w:r w:rsidRPr="007561B9">
        <w:rPr>
          <w:rFonts w:ascii="Arial" w:hAnsi="Arial" w:cs="Arial"/>
        </w:rPr>
        <w:t xml:space="preserve"> </w:t>
      </w:r>
    </w:p>
    <w:p w:rsidR="00D03B4D" w:rsidRPr="002833C8" w:rsidRDefault="00D03B4D" w:rsidP="00D03B4D">
      <w:pPr>
        <w:rPr>
          <w:rFonts w:ascii="Arial" w:hAnsi="Arial" w:cs="Arial"/>
          <w:bCs/>
          <w:sz w:val="22"/>
          <w:szCs w:val="22"/>
          <w:lang w:val="en-US"/>
        </w:rPr>
      </w:pPr>
    </w:p>
    <w:p w:rsidR="0063531A" w:rsidRDefault="0063531A" w:rsidP="00EE5804">
      <w:pPr>
        <w:numPr>
          <w:ilvl w:val="0"/>
          <w:numId w:val="8"/>
        </w:numPr>
        <w:rPr>
          <w:rFonts w:ascii="Arial" w:hAnsi="Arial" w:cs="Arial"/>
          <w:bCs/>
          <w:sz w:val="22"/>
          <w:szCs w:val="22"/>
          <w:lang w:val="en-US"/>
        </w:rPr>
      </w:pPr>
      <w:r w:rsidRPr="00F84EAA">
        <w:rPr>
          <w:rFonts w:ascii="Arial" w:hAnsi="Arial" w:cs="Arial"/>
          <w:bCs/>
          <w:sz w:val="22"/>
          <w:szCs w:val="22"/>
          <w:lang w:val="en-US"/>
        </w:rPr>
        <w:t xml:space="preserve">The </w:t>
      </w:r>
      <w:r>
        <w:rPr>
          <w:rFonts w:ascii="Arial" w:hAnsi="Arial" w:cs="Arial"/>
          <w:bCs/>
          <w:sz w:val="22"/>
          <w:szCs w:val="22"/>
          <w:lang w:val="en-US"/>
        </w:rPr>
        <w:t>Supplier</w:t>
      </w:r>
      <w:r w:rsidRPr="00F84EAA">
        <w:rPr>
          <w:rFonts w:ascii="Arial" w:hAnsi="Arial" w:cs="Arial"/>
          <w:bCs/>
          <w:sz w:val="22"/>
          <w:szCs w:val="22"/>
          <w:lang w:val="en-US"/>
        </w:rPr>
        <w:t xml:space="preserve"> will only submit candidates who are interested in Permanent or Fixed Term employment with </w:t>
      </w:r>
      <w:r>
        <w:rPr>
          <w:rFonts w:ascii="Arial" w:hAnsi="Arial" w:cs="Arial"/>
          <w:bCs/>
          <w:sz w:val="22"/>
          <w:szCs w:val="22"/>
          <w:lang w:val="en-US"/>
        </w:rPr>
        <w:t>HE</w:t>
      </w:r>
      <w:r w:rsidRPr="00F84EAA">
        <w:rPr>
          <w:rFonts w:ascii="Arial" w:hAnsi="Arial" w:cs="Arial"/>
          <w:bCs/>
          <w:sz w:val="22"/>
          <w:szCs w:val="22"/>
          <w:lang w:val="en-US"/>
        </w:rPr>
        <w:t xml:space="preserve">. </w:t>
      </w:r>
      <w:r>
        <w:rPr>
          <w:rFonts w:ascii="Arial" w:hAnsi="Arial" w:cs="Arial"/>
          <w:bCs/>
          <w:sz w:val="22"/>
          <w:szCs w:val="22"/>
          <w:lang w:val="en-US"/>
        </w:rPr>
        <w:t xml:space="preserve"> </w:t>
      </w:r>
      <w:r w:rsidRPr="00F84EAA">
        <w:rPr>
          <w:rFonts w:ascii="Arial" w:hAnsi="Arial" w:cs="Arial"/>
          <w:bCs/>
          <w:sz w:val="22"/>
          <w:szCs w:val="22"/>
          <w:lang w:val="en-US"/>
        </w:rPr>
        <w:t xml:space="preserve">For the avoidance of doubt the </w:t>
      </w:r>
      <w:r>
        <w:rPr>
          <w:rFonts w:ascii="Arial" w:hAnsi="Arial" w:cs="Arial"/>
          <w:bCs/>
          <w:sz w:val="22"/>
          <w:szCs w:val="22"/>
          <w:lang w:val="en-US"/>
        </w:rPr>
        <w:t>Supplier</w:t>
      </w:r>
      <w:r w:rsidRPr="00F84EAA">
        <w:rPr>
          <w:rFonts w:ascii="Arial" w:hAnsi="Arial" w:cs="Arial"/>
          <w:bCs/>
          <w:sz w:val="22"/>
          <w:szCs w:val="22"/>
          <w:lang w:val="en-US"/>
        </w:rPr>
        <w:t xml:space="preserve"> will </w:t>
      </w:r>
      <w:r w:rsidRPr="00F84EAA">
        <w:rPr>
          <w:rFonts w:ascii="Arial" w:hAnsi="Arial" w:cs="Arial"/>
          <w:bCs/>
          <w:sz w:val="22"/>
          <w:szCs w:val="22"/>
          <w:lang w:val="en-US"/>
        </w:rPr>
        <w:lastRenderedPageBreak/>
        <w:t xml:space="preserve">not knowingly submit </w:t>
      </w:r>
      <w:r>
        <w:rPr>
          <w:rFonts w:ascii="Arial" w:hAnsi="Arial" w:cs="Arial"/>
          <w:bCs/>
          <w:sz w:val="22"/>
          <w:szCs w:val="22"/>
          <w:lang w:val="en-US"/>
        </w:rPr>
        <w:t xml:space="preserve">CVs of </w:t>
      </w:r>
      <w:r w:rsidRPr="00F84EAA">
        <w:rPr>
          <w:rFonts w:ascii="Arial" w:hAnsi="Arial" w:cs="Arial"/>
          <w:bCs/>
          <w:sz w:val="22"/>
          <w:szCs w:val="22"/>
          <w:lang w:val="en-US"/>
        </w:rPr>
        <w:t xml:space="preserve">Temporary </w:t>
      </w:r>
      <w:r>
        <w:rPr>
          <w:rFonts w:ascii="Arial" w:hAnsi="Arial" w:cs="Arial"/>
          <w:bCs/>
          <w:sz w:val="22"/>
          <w:szCs w:val="22"/>
          <w:lang w:val="en-US"/>
        </w:rPr>
        <w:t xml:space="preserve">/ Interim </w:t>
      </w:r>
      <w:r w:rsidRPr="00F84EAA">
        <w:rPr>
          <w:rFonts w:ascii="Arial" w:hAnsi="Arial" w:cs="Arial"/>
          <w:bCs/>
          <w:sz w:val="22"/>
          <w:szCs w:val="22"/>
          <w:lang w:val="en-US"/>
        </w:rPr>
        <w:t>Worke</w:t>
      </w:r>
      <w:r>
        <w:rPr>
          <w:rFonts w:ascii="Arial" w:hAnsi="Arial" w:cs="Arial"/>
          <w:bCs/>
          <w:sz w:val="22"/>
          <w:szCs w:val="22"/>
          <w:lang w:val="en-US"/>
        </w:rPr>
        <w:t>rs for Permanent or Fixed Term v</w:t>
      </w:r>
      <w:r w:rsidRPr="00F84EAA">
        <w:rPr>
          <w:rFonts w:ascii="Arial" w:hAnsi="Arial" w:cs="Arial"/>
          <w:bCs/>
          <w:sz w:val="22"/>
          <w:szCs w:val="22"/>
          <w:lang w:val="en-US"/>
        </w:rPr>
        <w:t>acancies</w:t>
      </w:r>
      <w:r>
        <w:rPr>
          <w:rFonts w:ascii="Arial" w:hAnsi="Arial" w:cs="Arial"/>
          <w:bCs/>
          <w:sz w:val="22"/>
          <w:szCs w:val="22"/>
          <w:lang w:val="en-US"/>
        </w:rPr>
        <w:t>.</w:t>
      </w:r>
    </w:p>
    <w:p w:rsidR="0063531A" w:rsidRDefault="0063531A" w:rsidP="0063531A">
      <w:pPr>
        <w:pStyle w:val="ListParagraph"/>
        <w:rPr>
          <w:rFonts w:ascii="Arial" w:hAnsi="Arial" w:cs="Arial"/>
        </w:rPr>
      </w:pPr>
    </w:p>
    <w:p w:rsidR="00D03B4D" w:rsidRPr="002833C8" w:rsidRDefault="00D03B4D" w:rsidP="00EE5804">
      <w:pPr>
        <w:numPr>
          <w:ilvl w:val="0"/>
          <w:numId w:val="8"/>
        </w:numPr>
        <w:rPr>
          <w:rFonts w:ascii="Arial" w:hAnsi="Arial" w:cs="Arial"/>
          <w:bCs/>
          <w:sz w:val="22"/>
          <w:szCs w:val="22"/>
          <w:lang w:val="en-US"/>
        </w:rPr>
      </w:pPr>
      <w:r w:rsidRPr="002833C8">
        <w:rPr>
          <w:rFonts w:ascii="Arial" w:hAnsi="Arial" w:cs="Arial"/>
          <w:bCs/>
          <w:sz w:val="22"/>
          <w:szCs w:val="22"/>
          <w:lang w:val="en-US"/>
        </w:rPr>
        <w:t xml:space="preserve">The </w:t>
      </w:r>
      <w:r w:rsidR="008A68E0">
        <w:rPr>
          <w:rFonts w:ascii="Arial" w:hAnsi="Arial" w:cs="Arial"/>
          <w:bCs/>
          <w:sz w:val="22"/>
          <w:szCs w:val="22"/>
          <w:lang w:val="en-US"/>
        </w:rPr>
        <w:t>Supplier will provide c</w:t>
      </w:r>
      <w:r w:rsidRPr="002833C8">
        <w:rPr>
          <w:rFonts w:ascii="Arial" w:hAnsi="Arial" w:cs="Arial"/>
          <w:bCs/>
          <w:sz w:val="22"/>
          <w:szCs w:val="22"/>
          <w:lang w:val="en-US"/>
        </w:rPr>
        <w:t xml:space="preserve">andidates with full job descriptions prior to interviews commencing. </w:t>
      </w:r>
    </w:p>
    <w:p w:rsidR="00D03B4D" w:rsidRPr="002833C8" w:rsidRDefault="00D03B4D" w:rsidP="00D03B4D">
      <w:pPr>
        <w:rPr>
          <w:rFonts w:ascii="Arial" w:hAnsi="Arial" w:cs="Arial"/>
          <w:bCs/>
          <w:sz w:val="22"/>
          <w:szCs w:val="22"/>
          <w:lang w:val="en-US"/>
        </w:rPr>
      </w:pPr>
    </w:p>
    <w:p w:rsidR="00D03B4D" w:rsidRPr="00F84EAA" w:rsidRDefault="00D03B4D" w:rsidP="00EE5804">
      <w:pPr>
        <w:numPr>
          <w:ilvl w:val="0"/>
          <w:numId w:val="8"/>
        </w:numPr>
        <w:rPr>
          <w:rFonts w:ascii="Arial" w:hAnsi="Arial" w:cs="Arial"/>
          <w:bCs/>
          <w:sz w:val="22"/>
          <w:szCs w:val="22"/>
          <w:lang w:val="en-US"/>
        </w:rPr>
      </w:pPr>
      <w:r w:rsidRPr="00F84EAA">
        <w:rPr>
          <w:rFonts w:ascii="Arial" w:hAnsi="Arial" w:cs="Arial"/>
          <w:bCs/>
          <w:sz w:val="22"/>
          <w:szCs w:val="22"/>
          <w:lang w:val="en-US"/>
        </w:rPr>
        <w:t xml:space="preserve">For the avoidance of duplication of </w:t>
      </w:r>
      <w:r w:rsidR="008A68E0">
        <w:rPr>
          <w:rFonts w:ascii="Arial" w:hAnsi="Arial" w:cs="Arial"/>
          <w:bCs/>
          <w:sz w:val="22"/>
          <w:szCs w:val="22"/>
          <w:lang w:val="en-US"/>
        </w:rPr>
        <w:t>c</w:t>
      </w:r>
      <w:r w:rsidRPr="00F84EAA">
        <w:rPr>
          <w:rFonts w:ascii="Arial" w:hAnsi="Arial" w:cs="Arial"/>
          <w:bCs/>
          <w:sz w:val="22"/>
          <w:szCs w:val="22"/>
          <w:lang w:val="en-US"/>
        </w:rPr>
        <w:t xml:space="preserve">andidates the </w:t>
      </w:r>
      <w:r w:rsidR="008A68E0">
        <w:rPr>
          <w:rFonts w:ascii="Arial" w:hAnsi="Arial" w:cs="Arial"/>
          <w:bCs/>
          <w:sz w:val="22"/>
          <w:szCs w:val="22"/>
          <w:lang w:val="en-US"/>
        </w:rPr>
        <w:t>Supplier</w:t>
      </w:r>
      <w:r w:rsidRPr="00F84EAA">
        <w:rPr>
          <w:rFonts w:ascii="Arial" w:hAnsi="Arial" w:cs="Arial"/>
          <w:bCs/>
          <w:sz w:val="22"/>
          <w:szCs w:val="22"/>
          <w:lang w:val="en-US"/>
        </w:rPr>
        <w:t xml:space="preserve"> will provide </w:t>
      </w:r>
      <w:r w:rsidR="00F97BB9">
        <w:rPr>
          <w:rFonts w:ascii="Arial" w:hAnsi="Arial" w:cs="Arial"/>
          <w:bCs/>
          <w:sz w:val="22"/>
          <w:szCs w:val="22"/>
          <w:lang w:val="en-US"/>
        </w:rPr>
        <w:t>HE</w:t>
      </w:r>
      <w:r w:rsidR="008A68E0">
        <w:rPr>
          <w:rFonts w:ascii="Arial" w:hAnsi="Arial" w:cs="Arial"/>
          <w:bCs/>
          <w:sz w:val="22"/>
          <w:szCs w:val="22"/>
          <w:lang w:val="en-US"/>
        </w:rPr>
        <w:t xml:space="preserve"> with the c</w:t>
      </w:r>
      <w:r w:rsidRPr="00F84EAA">
        <w:rPr>
          <w:rFonts w:ascii="Arial" w:hAnsi="Arial" w:cs="Arial"/>
          <w:bCs/>
          <w:sz w:val="22"/>
          <w:szCs w:val="22"/>
          <w:lang w:val="en-US"/>
        </w:rPr>
        <w:t>andidate’s name</w:t>
      </w:r>
      <w:r w:rsidR="00F97BB9">
        <w:rPr>
          <w:rFonts w:ascii="Arial" w:hAnsi="Arial" w:cs="Arial"/>
          <w:bCs/>
          <w:sz w:val="22"/>
          <w:szCs w:val="22"/>
          <w:lang w:val="en-US"/>
        </w:rPr>
        <w:t>, NI Number</w:t>
      </w:r>
      <w:r w:rsidRPr="00F84EAA">
        <w:rPr>
          <w:rFonts w:ascii="Arial" w:hAnsi="Arial" w:cs="Arial"/>
          <w:bCs/>
          <w:sz w:val="22"/>
          <w:szCs w:val="22"/>
          <w:lang w:val="en-US"/>
        </w:rPr>
        <w:t xml:space="preserve"> and postcode on all occasions. </w:t>
      </w:r>
      <w:r w:rsidR="00F97BB9">
        <w:rPr>
          <w:rFonts w:ascii="Arial" w:hAnsi="Arial" w:cs="Arial"/>
          <w:bCs/>
          <w:sz w:val="22"/>
          <w:szCs w:val="22"/>
          <w:lang w:val="en-US"/>
        </w:rPr>
        <w:t xml:space="preserve"> </w:t>
      </w:r>
      <w:r w:rsidRPr="00F84EAA">
        <w:rPr>
          <w:rFonts w:ascii="Arial" w:hAnsi="Arial" w:cs="Arial"/>
          <w:bCs/>
          <w:sz w:val="22"/>
          <w:szCs w:val="22"/>
          <w:lang w:val="en-US"/>
        </w:rPr>
        <w:t xml:space="preserve">The </w:t>
      </w:r>
      <w:r w:rsidR="008A68E0">
        <w:rPr>
          <w:rFonts w:ascii="Arial" w:hAnsi="Arial" w:cs="Arial"/>
          <w:bCs/>
          <w:sz w:val="22"/>
          <w:szCs w:val="22"/>
          <w:lang w:val="en-US"/>
        </w:rPr>
        <w:t>Supplier</w:t>
      </w:r>
      <w:r w:rsidRPr="00F84EAA">
        <w:rPr>
          <w:rFonts w:ascii="Arial" w:hAnsi="Arial" w:cs="Arial"/>
          <w:bCs/>
          <w:sz w:val="22"/>
          <w:szCs w:val="22"/>
          <w:lang w:val="en-US"/>
        </w:rPr>
        <w:t xml:space="preserve"> will provide the </w:t>
      </w:r>
      <w:r w:rsidR="008A68E0">
        <w:rPr>
          <w:rFonts w:ascii="Arial" w:hAnsi="Arial" w:cs="Arial"/>
          <w:bCs/>
          <w:sz w:val="22"/>
          <w:szCs w:val="22"/>
          <w:lang w:val="en-US"/>
        </w:rPr>
        <w:t>c</w:t>
      </w:r>
      <w:r w:rsidRPr="00F84EAA">
        <w:rPr>
          <w:rFonts w:ascii="Arial" w:hAnsi="Arial" w:cs="Arial"/>
          <w:bCs/>
          <w:sz w:val="22"/>
          <w:szCs w:val="22"/>
          <w:lang w:val="en-US"/>
        </w:rPr>
        <w:t xml:space="preserve">andidate’s email address </w:t>
      </w:r>
      <w:r w:rsidR="00F97BB9">
        <w:rPr>
          <w:rFonts w:ascii="Arial" w:hAnsi="Arial" w:cs="Arial"/>
          <w:bCs/>
          <w:sz w:val="22"/>
          <w:szCs w:val="22"/>
          <w:lang w:val="en-US"/>
        </w:rPr>
        <w:t>and other contact details to facilitate communication for interviews and assessments</w:t>
      </w:r>
      <w:r w:rsidRPr="00F84EAA">
        <w:rPr>
          <w:rFonts w:ascii="Arial" w:hAnsi="Arial" w:cs="Arial"/>
          <w:bCs/>
          <w:sz w:val="22"/>
          <w:szCs w:val="22"/>
          <w:lang w:val="en-US"/>
        </w:rPr>
        <w:t>.</w:t>
      </w:r>
    </w:p>
    <w:p w:rsidR="00D03B4D" w:rsidRPr="002833C8" w:rsidRDefault="00D03B4D" w:rsidP="00D03B4D">
      <w:pPr>
        <w:rPr>
          <w:rFonts w:ascii="Arial" w:hAnsi="Arial" w:cs="Arial"/>
          <w:bCs/>
          <w:sz w:val="22"/>
          <w:szCs w:val="22"/>
          <w:lang w:val="en-US"/>
        </w:rPr>
      </w:pPr>
    </w:p>
    <w:p w:rsidR="00D03B4D" w:rsidRPr="002833C8" w:rsidRDefault="00D03B4D" w:rsidP="00EE5804">
      <w:pPr>
        <w:numPr>
          <w:ilvl w:val="0"/>
          <w:numId w:val="8"/>
        </w:numPr>
        <w:rPr>
          <w:rFonts w:ascii="Arial" w:hAnsi="Arial" w:cs="Arial"/>
          <w:bCs/>
          <w:sz w:val="22"/>
          <w:szCs w:val="22"/>
          <w:lang w:val="en-US"/>
        </w:rPr>
      </w:pPr>
      <w:r>
        <w:rPr>
          <w:rFonts w:ascii="Arial" w:hAnsi="Arial" w:cs="Arial"/>
          <w:bCs/>
          <w:sz w:val="22"/>
          <w:szCs w:val="22"/>
          <w:lang w:val="en-US"/>
        </w:rPr>
        <w:t xml:space="preserve">All day to day problems shall be dealt with by the </w:t>
      </w:r>
      <w:r w:rsidR="008A68E0">
        <w:rPr>
          <w:rFonts w:ascii="Arial" w:hAnsi="Arial" w:cs="Arial"/>
          <w:bCs/>
          <w:sz w:val="22"/>
          <w:szCs w:val="22"/>
          <w:lang w:val="en-US"/>
        </w:rPr>
        <w:t>Supplier</w:t>
      </w:r>
      <w:r>
        <w:rPr>
          <w:rFonts w:ascii="Arial" w:hAnsi="Arial" w:cs="Arial"/>
          <w:bCs/>
          <w:sz w:val="22"/>
          <w:szCs w:val="22"/>
          <w:lang w:val="en-US"/>
        </w:rPr>
        <w:t xml:space="preserve">’s Account </w:t>
      </w:r>
      <w:r w:rsidR="007C360F">
        <w:rPr>
          <w:rFonts w:ascii="Arial" w:hAnsi="Arial" w:cs="Arial"/>
          <w:bCs/>
          <w:sz w:val="22"/>
          <w:szCs w:val="22"/>
          <w:lang w:val="en-US"/>
        </w:rPr>
        <w:t xml:space="preserve">Consultant </w:t>
      </w:r>
      <w:r>
        <w:rPr>
          <w:rFonts w:ascii="Arial" w:hAnsi="Arial" w:cs="Arial"/>
          <w:bCs/>
          <w:sz w:val="22"/>
          <w:szCs w:val="22"/>
          <w:lang w:val="en-US"/>
        </w:rPr>
        <w:t xml:space="preserve">and the </w:t>
      </w:r>
      <w:r w:rsidR="008A68E0">
        <w:rPr>
          <w:rFonts w:ascii="Arial" w:hAnsi="Arial" w:cs="Arial"/>
          <w:bCs/>
          <w:sz w:val="22"/>
          <w:szCs w:val="22"/>
          <w:lang w:val="en-US"/>
        </w:rPr>
        <w:t>HE Resourcing Senior Advisor</w:t>
      </w:r>
      <w:r>
        <w:rPr>
          <w:rFonts w:ascii="Arial" w:hAnsi="Arial" w:cs="Arial"/>
          <w:bCs/>
          <w:sz w:val="22"/>
          <w:szCs w:val="22"/>
          <w:lang w:val="en-US"/>
        </w:rPr>
        <w:t>.</w:t>
      </w:r>
      <w:r w:rsidR="00976FED">
        <w:rPr>
          <w:rFonts w:ascii="Arial" w:hAnsi="Arial" w:cs="Arial"/>
          <w:bCs/>
          <w:sz w:val="22"/>
          <w:szCs w:val="22"/>
          <w:lang w:val="en-US"/>
        </w:rPr>
        <w:t xml:space="preserve"> </w:t>
      </w:r>
      <w:r>
        <w:rPr>
          <w:rFonts w:ascii="Arial" w:hAnsi="Arial" w:cs="Arial"/>
          <w:bCs/>
          <w:sz w:val="22"/>
          <w:szCs w:val="22"/>
          <w:lang w:val="en-US"/>
        </w:rPr>
        <w:t xml:space="preserve"> Where a</w:t>
      </w:r>
      <w:r w:rsidR="008A68E0">
        <w:rPr>
          <w:rFonts w:ascii="Arial" w:hAnsi="Arial" w:cs="Arial"/>
          <w:bCs/>
          <w:sz w:val="22"/>
          <w:szCs w:val="22"/>
          <w:lang w:val="en-US"/>
        </w:rPr>
        <w:t>n issue</w:t>
      </w:r>
      <w:r>
        <w:rPr>
          <w:rFonts w:ascii="Arial" w:hAnsi="Arial" w:cs="Arial"/>
          <w:bCs/>
          <w:sz w:val="22"/>
          <w:szCs w:val="22"/>
          <w:lang w:val="en-US"/>
        </w:rPr>
        <w:t xml:space="preserve"> cannot be rectified then it shall be escalated to the </w:t>
      </w:r>
      <w:r w:rsidR="008A68E0">
        <w:rPr>
          <w:rFonts w:ascii="Arial" w:hAnsi="Arial" w:cs="Arial"/>
          <w:bCs/>
          <w:sz w:val="22"/>
          <w:szCs w:val="22"/>
          <w:lang w:val="en-US"/>
        </w:rPr>
        <w:t>Supplier</w:t>
      </w:r>
      <w:r>
        <w:rPr>
          <w:rFonts w:ascii="Arial" w:hAnsi="Arial" w:cs="Arial"/>
          <w:bCs/>
          <w:sz w:val="22"/>
          <w:szCs w:val="22"/>
          <w:lang w:val="en-US"/>
        </w:rPr>
        <w:t xml:space="preserve">’s National Account Manager by the </w:t>
      </w:r>
      <w:r w:rsidR="008A68E0">
        <w:rPr>
          <w:rFonts w:ascii="Arial" w:hAnsi="Arial" w:cs="Arial"/>
          <w:bCs/>
          <w:sz w:val="22"/>
          <w:szCs w:val="22"/>
          <w:lang w:val="en-US"/>
        </w:rPr>
        <w:t>HE</w:t>
      </w:r>
      <w:r>
        <w:rPr>
          <w:rFonts w:ascii="Arial" w:hAnsi="Arial" w:cs="Arial"/>
          <w:bCs/>
          <w:sz w:val="22"/>
          <w:szCs w:val="22"/>
          <w:lang w:val="en-US"/>
        </w:rPr>
        <w:t xml:space="preserve"> Resourcing </w:t>
      </w:r>
      <w:r w:rsidR="007C360F">
        <w:rPr>
          <w:rFonts w:ascii="Arial" w:hAnsi="Arial" w:cs="Arial"/>
          <w:bCs/>
          <w:sz w:val="22"/>
          <w:szCs w:val="22"/>
          <w:lang w:val="en-US"/>
        </w:rPr>
        <w:t>Specialist</w:t>
      </w:r>
      <w:r>
        <w:rPr>
          <w:rFonts w:ascii="Arial" w:hAnsi="Arial" w:cs="Arial"/>
          <w:bCs/>
          <w:sz w:val="22"/>
          <w:szCs w:val="22"/>
          <w:lang w:val="en-US"/>
        </w:rPr>
        <w:t>.</w:t>
      </w:r>
    </w:p>
    <w:p w:rsidR="00D03B4D" w:rsidRPr="002833C8" w:rsidRDefault="00D03B4D" w:rsidP="00D03B4D">
      <w:pPr>
        <w:rPr>
          <w:rFonts w:ascii="Arial" w:hAnsi="Arial" w:cs="Arial"/>
          <w:bCs/>
          <w:sz w:val="22"/>
          <w:szCs w:val="22"/>
          <w:lang w:val="en-US"/>
        </w:rPr>
      </w:pPr>
    </w:p>
    <w:p w:rsidR="00D03B4D" w:rsidRPr="00D01487" w:rsidRDefault="00D03B4D" w:rsidP="00D03B4D">
      <w:pPr>
        <w:rPr>
          <w:rFonts w:ascii="Arial" w:hAnsi="Arial" w:cs="Arial"/>
          <w:b/>
          <w:bCs/>
          <w:i/>
          <w:sz w:val="22"/>
          <w:szCs w:val="22"/>
        </w:rPr>
      </w:pPr>
      <w:r w:rsidRPr="002833C8">
        <w:rPr>
          <w:rFonts w:ascii="Arial" w:hAnsi="Arial" w:cs="Arial"/>
          <w:b/>
          <w:bCs/>
          <w:i/>
          <w:sz w:val="22"/>
          <w:szCs w:val="22"/>
          <w:lang w:val="en-US"/>
        </w:rPr>
        <w:t xml:space="preserve">Obligations of </w:t>
      </w:r>
      <w:r w:rsidR="007561B9">
        <w:rPr>
          <w:rFonts w:ascii="Arial" w:hAnsi="Arial" w:cs="Arial"/>
          <w:b/>
          <w:bCs/>
          <w:i/>
          <w:sz w:val="22"/>
          <w:szCs w:val="22"/>
          <w:lang w:val="en-US"/>
        </w:rPr>
        <w:t>Highways England (HE)</w:t>
      </w:r>
    </w:p>
    <w:p w:rsidR="00D03B4D" w:rsidRPr="002833C8" w:rsidRDefault="00D03B4D" w:rsidP="00D03B4D">
      <w:pPr>
        <w:rPr>
          <w:rFonts w:ascii="Arial" w:hAnsi="Arial" w:cs="Arial"/>
          <w:b/>
          <w:bCs/>
          <w:i/>
          <w:sz w:val="22"/>
          <w:szCs w:val="22"/>
          <w:lang w:val="en-US"/>
        </w:rPr>
      </w:pPr>
    </w:p>
    <w:p w:rsidR="00D03B4D" w:rsidRDefault="008A68E0" w:rsidP="00EE5804">
      <w:pPr>
        <w:numPr>
          <w:ilvl w:val="0"/>
          <w:numId w:val="9"/>
        </w:numPr>
        <w:rPr>
          <w:rFonts w:ascii="Arial" w:hAnsi="Arial" w:cs="Arial"/>
          <w:bCs/>
          <w:sz w:val="22"/>
          <w:szCs w:val="22"/>
          <w:lang w:val="en-US"/>
        </w:rPr>
      </w:pPr>
      <w:r>
        <w:rPr>
          <w:rFonts w:ascii="Arial" w:hAnsi="Arial" w:cs="Arial"/>
          <w:bCs/>
          <w:sz w:val="22"/>
          <w:szCs w:val="22"/>
          <w:lang w:val="en-US"/>
        </w:rPr>
        <w:t>For all v</w:t>
      </w:r>
      <w:r w:rsidR="00D03B4D" w:rsidRPr="00F97BB9">
        <w:rPr>
          <w:rFonts w:ascii="Arial" w:hAnsi="Arial" w:cs="Arial"/>
          <w:bCs/>
          <w:sz w:val="22"/>
          <w:szCs w:val="22"/>
          <w:lang w:val="en-US"/>
        </w:rPr>
        <w:t xml:space="preserve">acancies, </w:t>
      </w:r>
      <w:r w:rsidR="00F97BB9" w:rsidRPr="00F97BB9">
        <w:rPr>
          <w:rFonts w:ascii="Arial" w:hAnsi="Arial" w:cs="Arial"/>
          <w:bCs/>
          <w:sz w:val="22"/>
          <w:szCs w:val="22"/>
          <w:lang w:val="en-US"/>
        </w:rPr>
        <w:t>HE</w:t>
      </w:r>
      <w:r w:rsidR="00D03B4D" w:rsidRPr="00F97BB9">
        <w:rPr>
          <w:rFonts w:ascii="Arial" w:hAnsi="Arial" w:cs="Arial"/>
          <w:bCs/>
          <w:sz w:val="22"/>
          <w:szCs w:val="22"/>
          <w:lang w:val="en-US"/>
        </w:rPr>
        <w:t xml:space="preserve"> will </w:t>
      </w:r>
      <w:r w:rsidR="00F97BB9">
        <w:rPr>
          <w:rFonts w:ascii="Arial" w:hAnsi="Arial" w:cs="Arial"/>
          <w:bCs/>
          <w:sz w:val="22"/>
          <w:szCs w:val="22"/>
          <w:lang w:val="en-US"/>
        </w:rPr>
        <w:t>notify</w:t>
      </w:r>
      <w:r w:rsidR="00F97BB9" w:rsidRPr="00F97BB9">
        <w:rPr>
          <w:rFonts w:ascii="Arial" w:hAnsi="Arial" w:cs="Arial"/>
          <w:bCs/>
          <w:sz w:val="22"/>
          <w:szCs w:val="22"/>
          <w:lang w:val="en-US"/>
        </w:rPr>
        <w:t xml:space="preserve"> the </w:t>
      </w:r>
      <w:r>
        <w:rPr>
          <w:rFonts w:ascii="Arial" w:hAnsi="Arial" w:cs="Arial"/>
          <w:bCs/>
          <w:sz w:val="22"/>
          <w:szCs w:val="22"/>
          <w:lang w:val="en-US"/>
        </w:rPr>
        <w:t>Supplier via a system alert that a new v</w:t>
      </w:r>
      <w:r w:rsidR="00F97BB9" w:rsidRPr="00F97BB9">
        <w:rPr>
          <w:rFonts w:ascii="Arial" w:hAnsi="Arial" w:cs="Arial"/>
          <w:bCs/>
          <w:sz w:val="22"/>
          <w:szCs w:val="22"/>
          <w:lang w:val="en-US"/>
        </w:rPr>
        <w:t>acancy has been posted on the e-recruitment system</w:t>
      </w:r>
      <w:r w:rsidR="00F97BB9">
        <w:rPr>
          <w:rFonts w:ascii="Arial" w:hAnsi="Arial" w:cs="Arial"/>
          <w:bCs/>
          <w:sz w:val="22"/>
          <w:szCs w:val="22"/>
          <w:lang w:val="en-US"/>
        </w:rPr>
        <w:t xml:space="preserve"> and</w:t>
      </w:r>
      <w:r w:rsidR="00F97BB9" w:rsidRPr="00F97BB9">
        <w:rPr>
          <w:rFonts w:ascii="Arial" w:hAnsi="Arial" w:cs="Arial"/>
          <w:bCs/>
          <w:sz w:val="22"/>
          <w:szCs w:val="22"/>
          <w:lang w:val="en-US"/>
        </w:rPr>
        <w:t xml:space="preserve"> </w:t>
      </w:r>
      <w:r w:rsidR="00D03B4D" w:rsidRPr="00F97BB9">
        <w:rPr>
          <w:rFonts w:ascii="Arial" w:hAnsi="Arial" w:cs="Arial"/>
          <w:bCs/>
          <w:sz w:val="22"/>
          <w:szCs w:val="22"/>
          <w:lang w:val="en-US"/>
        </w:rPr>
        <w:t xml:space="preserve">provide a job description and all other necessary information </w:t>
      </w:r>
      <w:r w:rsidR="00F97BB9">
        <w:rPr>
          <w:rFonts w:ascii="Arial" w:hAnsi="Arial" w:cs="Arial"/>
          <w:bCs/>
          <w:sz w:val="22"/>
          <w:szCs w:val="22"/>
          <w:lang w:val="en-US"/>
        </w:rPr>
        <w:t xml:space="preserve">to enable the </w:t>
      </w:r>
      <w:r>
        <w:rPr>
          <w:rFonts w:ascii="Arial" w:hAnsi="Arial" w:cs="Arial"/>
          <w:bCs/>
          <w:sz w:val="22"/>
          <w:szCs w:val="22"/>
          <w:lang w:val="en-US"/>
        </w:rPr>
        <w:t>Supplier</w:t>
      </w:r>
      <w:r w:rsidR="00F97BB9">
        <w:rPr>
          <w:rFonts w:ascii="Arial" w:hAnsi="Arial" w:cs="Arial"/>
          <w:bCs/>
          <w:sz w:val="22"/>
          <w:szCs w:val="22"/>
          <w:lang w:val="en-US"/>
        </w:rPr>
        <w:t xml:space="preserve"> to work the role</w:t>
      </w:r>
      <w:r w:rsidR="00D03B4D" w:rsidRPr="00F97BB9">
        <w:rPr>
          <w:rFonts w:ascii="Arial" w:hAnsi="Arial" w:cs="Arial"/>
          <w:bCs/>
          <w:sz w:val="22"/>
          <w:szCs w:val="22"/>
          <w:lang w:val="en-US"/>
        </w:rPr>
        <w:t>.</w:t>
      </w:r>
    </w:p>
    <w:p w:rsidR="007561B9" w:rsidRPr="00F97BB9" w:rsidRDefault="007561B9" w:rsidP="007561B9">
      <w:pPr>
        <w:ind w:left="720"/>
        <w:rPr>
          <w:rFonts w:ascii="Arial" w:hAnsi="Arial" w:cs="Arial"/>
          <w:bCs/>
          <w:sz w:val="22"/>
          <w:szCs w:val="22"/>
          <w:lang w:val="en-US"/>
        </w:rPr>
      </w:pPr>
    </w:p>
    <w:p w:rsidR="00D03B4D" w:rsidRDefault="007561B9" w:rsidP="00EE5804">
      <w:pPr>
        <w:numPr>
          <w:ilvl w:val="0"/>
          <w:numId w:val="9"/>
        </w:numPr>
        <w:rPr>
          <w:rFonts w:ascii="Arial" w:hAnsi="Arial" w:cs="Arial"/>
          <w:bCs/>
          <w:sz w:val="22"/>
          <w:szCs w:val="22"/>
          <w:lang w:val="en-US"/>
        </w:rPr>
      </w:pPr>
      <w:r>
        <w:rPr>
          <w:rFonts w:ascii="Arial" w:hAnsi="Arial" w:cs="Arial"/>
          <w:bCs/>
          <w:sz w:val="22"/>
          <w:szCs w:val="22"/>
          <w:lang w:val="en-US"/>
        </w:rPr>
        <w:t>HE</w:t>
      </w:r>
      <w:r w:rsidR="00D03B4D" w:rsidRPr="002833C8">
        <w:rPr>
          <w:rFonts w:ascii="Arial" w:hAnsi="Arial" w:cs="Arial"/>
          <w:bCs/>
          <w:sz w:val="22"/>
          <w:szCs w:val="22"/>
          <w:lang w:val="en-US"/>
        </w:rPr>
        <w:t xml:space="preserve"> will provide the </w:t>
      </w:r>
      <w:r w:rsidR="008A68E0">
        <w:rPr>
          <w:rFonts w:ascii="Arial" w:hAnsi="Arial" w:cs="Arial"/>
          <w:bCs/>
          <w:sz w:val="22"/>
          <w:szCs w:val="22"/>
          <w:lang w:val="en-US"/>
        </w:rPr>
        <w:t>Supplier</w:t>
      </w:r>
      <w:r w:rsidR="00D03B4D">
        <w:rPr>
          <w:rFonts w:ascii="Arial" w:hAnsi="Arial" w:cs="Arial"/>
          <w:bCs/>
          <w:sz w:val="22"/>
          <w:szCs w:val="22"/>
          <w:lang w:val="en-US"/>
        </w:rPr>
        <w:t xml:space="preserve"> with feedback on </w:t>
      </w:r>
      <w:r w:rsidR="008A68E0">
        <w:rPr>
          <w:rFonts w:ascii="Arial" w:hAnsi="Arial" w:cs="Arial"/>
          <w:bCs/>
          <w:sz w:val="22"/>
          <w:szCs w:val="22"/>
          <w:lang w:val="en-US"/>
        </w:rPr>
        <w:t>c</w:t>
      </w:r>
      <w:r w:rsidR="00D03B4D" w:rsidRPr="002833C8">
        <w:rPr>
          <w:rFonts w:ascii="Arial" w:hAnsi="Arial" w:cs="Arial"/>
          <w:bCs/>
          <w:sz w:val="22"/>
          <w:szCs w:val="22"/>
          <w:lang w:val="en-US"/>
        </w:rPr>
        <w:t>andidate CV submissions and interviews attended.</w:t>
      </w:r>
    </w:p>
    <w:p w:rsidR="00D03B4D" w:rsidRDefault="00D03B4D" w:rsidP="00D03B4D">
      <w:pPr>
        <w:rPr>
          <w:rFonts w:ascii="Arial" w:hAnsi="Arial" w:cs="Arial"/>
          <w:bCs/>
          <w:sz w:val="22"/>
          <w:szCs w:val="22"/>
          <w:lang w:val="en-US"/>
        </w:rPr>
      </w:pPr>
    </w:p>
    <w:p w:rsidR="00D03B4D" w:rsidRDefault="007561B9" w:rsidP="00EE5804">
      <w:pPr>
        <w:numPr>
          <w:ilvl w:val="0"/>
          <w:numId w:val="9"/>
        </w:numPr>
        <w:rPr>
          <w:rFonts w:ascii="Arial" w:hAnsi="Arial" w:cs="Arial"/>
          <w:bCs/>
          <w:sz w:val="22"/>
          <w:szCs w:val="22"/>
          <w:lang w:val="en-US"/>
        </w:rPr>
      </w:pPr>
      <w:r>
        <w:rPr>
          <w:rFonts w:ascii="Arial" w:hAnsi="Arial" w:cs="Arial"/>
          <w:bCs/>
          <w:sz w:val="22"/>
          <w:szCs w:val="22"/>
          <w:lang w:val="en-US"/>
        </w:rPr>
        <w:t>HE</w:t>
      </w:r>
      <w:r w:rsidR="00D03B4D" w:rsidRPr="002833C8">
        <w:rPr>
          <w:rFonts w:ascii="Arial" w:hAnsi="Arial" w:cs="Arial"/>
          <w:bCs/>
          <w:sz w:val="22"/>
          <w:szCs w:val="22"/>
          <w:lang w:val="en-US"/>
        </w:rPr>
        <w:t xml:space="preserve"> will issue </w:t>
      </w:r>
      <w:r w:rsidR="00D03B4D">
        <w:rPr>
          <w:rFonts w:ascii="Arial" w:hAnsi="Arial" w:cs="Arial"/>
          <w:bCs/>
          <w:sz w:val="22"/>
          <w:szCs w:val="22"/>
          <w:lang w:val="en-US"/>
        </w:rPr>
        <w:t>written offers</w:t>
      </w:r>
      <w:r w:rsidR="007C360F">
        <w:rPr>
          <w:rFonts w:ascii="Arial" w:hAnsi="Arial" w:cs="Arial"/>
          <w:bCs/>
          <w:sz w:val="22"/>
          <w:szCs w:val="22"/>
          <w:lang w:val="en-US"/>
        </w:rPr>
        <w:t xml:space="preserve"> direct</w:t>
      </w:r>
      <w:r w:rsidR="00D03B4D">
        <w:rPr>
          <w:rFonts w:ascii="Arial" w:hAnsi="Arial" w:cs="Arial"/>
          <w:bCs/>
          <w:sz w:val="22"/>
          <w:szCs w:val="22"/>
          <w:lang w:val="en-US"/>
        </w:rPr>
        <w:t xml:space="preserve"> to </w:t>
      </w:r>
      <w:r w:rsidR="007C360F">
        <w:rPr>
          <w:rFonts w:ascii="Arial" w:hAnsi="Arial" w:cs="Arial"/>
          <w:bCs/>
          <w:sz w:val="22"/>
          <w:szCs w:val="22"/>
          <w:lang w:val="en-US"/>
        </w:rPr>
        <w:t>a</w:t>
      </w:r>
      <w:r w:rsidR="008A68E0">
        <w:rPr>
          <w:rFonts w:ascii="Arial" w:hAnsi="Arial" w:cs="Arial"/>
          <w:bCs/>
          <w:sz w:val="22"/>
          <w:szCs w:val="22"/>
          <w:lang w:val="en-US"/>
        </w:rPr>
        <w:t>ny</w:t>
      </w:r>
      <w:r w:rsidR="00D03B4D">
        <w:rPr>
          <w:rFonts w:ascii="Arial" w:hAnsi="Arial" w:cs="Arial"/>
          <w:bCs/>
          <w:sz w:val="22"/>
          <w:szCs w:val="22"/>
          <w:lang w:val="en-US"/>
        </w:rPr>
        <w:t xml:space="preserve"> candidate</w:t>
      </w:r>
      <w:r w:rsidR="007C360F">
        <w:rPr>
          <w:rFonts w:ascii="Arial" w:hAnsi="Arial" w:cs="Arial"/>
          <w:bCs/>
          <w:sz w:val="22"/>
          <w:szCs w:val="22"/>
          <w:lang w:val="en-US"/>
        </w:rPr>
        <w:t xml:space="preserve"> to be appointed</w:t>
      </w:r>
      <w:r w:rsidR="00D03B4D">
        <w:rPr>
          <w:rFonts w:ascii="Arial" w:hAnsi="Arial" w:cs="Arial"/>
          <w:bCs/>
          <w:sz w:val="22"/>
          <w:szCs w:val="22"/>
          <w:lang w:val="en-US"/>
        </w:rPr>
        <w:t xml:space="preserve">. </w:t>
      </w:r>
    </w:p>
    <w:p w:rsidR="00D03B4D" w:rsidRDefault="00D03B4D" w:rsidP="00D03B4D">
      <w:pPr>
        <w:rPr>
          <w:rFonts w:ascii="Arial" w:hAnsi="Arial" w:cs="Arial"/>
          <w:bCs/>
          <w:sz w:val="22"/>
          <w:szCs w:val="22"/>
          <w:lang w:val="en-US"/>
        </w:rPr>
      </w:pPr>
    </w:p>
    <w:p w:rsidR="00D03B4D" w:rsidRPr="002833C8" w:rsidRDefault="00D03B4D" w:rsidP="00EE5804">
      <w:pPr>
        <w:numPr>
          <w:ilvl w:val="0"/>
          <w:numId w:val="9"/>
        </w:numPr>
        <w:rPr>
          <w:rFonts w:ascii="Arial" w:hAnsi="Arial" w:cs="Arial"/>
          <w:bCs/>
          <w:sz w:val="22"/>
          <w:szCs w:val="22"/>
          <w:lang w:val="en-US"/>
        </w:rPr>
      </w:pPr>
      <w:r>
        <w:rPr>
          <w:rFonts w:ascii="Arial" w:hAnsi="Arial" w:cs="Arial"/>
          <w:bCs/>
          <w:sz w:val="22"/>
          <w:szCs w:val="22"/>
          <w:lang w:val="en-US"/>
        </w:rPr>
        <w:t xml:space="preserve">For the purposes of calculating the </w:t>
      </w:r>
      <w:r w:rsidR="008A68E0">
        <w:rPr>
          <w:rFonts w:ascii="Arial" w:hAnsi="Arial" w:cs="Arial"/>
          <w:bCs/>
          <w:sz w:val="22"/>
          <w:szCs w:val="22"/>
          <w:lang w:val="en-US"/>
        </w:rPr>
        <w:t>Supplier’s fee, in the event that a c</w:t>
      </w:r>
      <w:r>
        <w:rPr>
          <w:rFonts w:ascii="Arial" w:hAnsi="Arial" w:cs="Arial"/>
          <w:bCs/>
          <w:sz w:val="22"/>
          <w:szCs w:val="22"/>
          <w:lang w:val="en-US"/>
        </w:rPr>
        <w:t xml:space="preserve">andidate proposed by the </w:t>
      </w:r>
      <w:r w:rsidR="008A68E0">
        <w:rPr>
          <w:rFonts w:ascii="Arial" w:hAnsi="Arial" w:cs="Arial"/>
          <w:bCs/>
          <w:sz w:val="22"/>
          <w:szCs w:val="22"/>
          <w:lang w:val="en-US"/>
        </w:rPr>
        <w:t>Supplier</w:t>
      </w:r>
      <w:r>
        <w:rPr>
          <w:rFonts w:ascii="Arial" w:hAnsi="Arial" w:cs="Arial"/>
          <w:bCs/>
          <w:sz w:val="22"/>
          <w:szCs w:val="22"/>
          <w:lang w:val="en-US"/>
        </w:rPr>
        <w:t xml:space="preserve"> for a specific </w:t>
      </w:r>
      <w:r w:rsidR="008A68E0">
        <w:rPr>
          <w:rFonts w:ascii="Arial" w:hAnsi="Arial" w:cs="Arial"/>
          <w:bCs/>
          <w:sz w:val="22"/>
          <w:szCs w:val="22"/>
          <w:lang w:val="en-US"/>
        </w:rPr>
        <w:t>v</w:t>
      </w:r>
      <w:r>
        <w:rPr>
          <w:rFonts w:ascii="Arial" w:hAnsi="Arial" w:cs="Arial"/>
          <w:bCs/>
          <w:sz w:val="22"/>
          <w:szCs w:val="22"/>
          <w:lang w:val="en-US"/>
        </w:rPr>
        <w:t xml:space="preserve">acancy is employed in that position, </w:t>
      </w:r>
      <w:r w:rsidR="007561B9">
        <w:rPr>
          <w:rFonts w:ascii="Arial" w:hAnsi="Arial" w:cs="Arial"/>
          <w:bCs/>
          <w:sz w:val="22"/>
          <w:szCs w:val="22"/>
          <w:lang w:val="en-US"/>
        </w:rPr>
        <w:t xml:space="preserve">HE </w:t>
      </w:r>
      <w:r>
        <w:rPr>
          <w:rFonts w:ascii="Arial" w:hAnsi="Arial" w:cs="Arial"/>
          <w:bCs/>
          <w:sz w:val="22"/>
          <w:szCs w:val="22"/>
          <w:lang w:val="en-US"/>
        </w:rPr>
        <w:t xml:space="preserve">will inform the </w:t>
      </w:r>
      <w:r w:rsidR="008A68E0">
        <w:rPr>
          <w:rFonts w:ascii="Arial" w:hAnsi="Arial" w:cs="Arial"/>
          <w:bCs/>
          <w:sz w:val="22"/>
          <w:szCs w:val="22"/>
          <w:lang w:val="en-US"/>
        </w:rPr>
        <w:t>Supplier</w:t>
      </w:r>
      <w:r>
        <w:rPr>
          <w:rFonts w:ascii="Arial" w:hAnsi="Arial" w:cs="Arial"/>
          <w:bCs/>
          <w:sz w:val="22"/>
          <w:szCs w:val="22"/>
          <w:lang w:val="en-US"/>
        </w:rPr>
        <w:t xml:space="preserve"> of the basic salary </w:t>
      </w:r>
      <w:r w:rsidR="008A68E0">
        <w:rPr>
          <w:rFonts w:ascii="Arial" w:hAnsi="Arial" w:cs="Arial"/>
          <w:bCs/>
          <w:sz w:val="22"/>
          <w:szCs w:val="22"/>
          <w:lang w:val="en-US"/>
        </w:rPr>
        <w:t xml:space="preserve">accepted by the candidate </w:t>
      </w:r>
      <w:r>
        <w:rPr>
          <w:rFonts w:ascii="Arial" w:hAnsi="Arial" w:cs="Arial"/>
          <w:bCs/>
          <w:sz w:val="22"/>
          <w:szCs w:val="22"/>
          <w:lang w:val="en-US"/>
        </w:rPr>
        <w:t>and the date on</w:t>
      </w:r>
      <w:r w:rsidR="008A68E0">
        <w:rPr>
          <w:rFonts w:ascii="Arial" w:hAnsi="Arial" w:cs="Arial"/>
          <w:bCs/>
          <w:sz w:val="22"/>
          <w:szCs w:val="22"/>
          <w:lang w:val="en-US"/>
        </w:rPr>
        <w:t xml:space="preserve"> which the c</w:t>
      </w:r>
      <w:r>
        <w:rPr>
          <w:rFonts w:ascii="Arial" w:hAnsi="Arial" w:cs="Arial"/>
          <w:bCs/>
          <w:sz w:val="22"/>
          <w:szCs w:val="22"/>
          <w:lang w:val="en-US"/>
        </w:rPr>
        <w:t xml:space="preserve">andidate </w:t>
      </w:r>
      <w:r w:rsidR="008A68E0">
        <w:rPr>
          <w:rFonts w:ascii="Arial" w:hAnsi="Arial" w:cs="Arial"/>
          <w:bCs/>
          <w:sz w:val="22"/>
          <w:szCs w:val="22"/>
          <w:lang w:val="en-US"/>
        </w:rPr>
        <w:t xml:space="preserve">is expected to </w:t>
      </w:r>
      <w:r>
        <w:rPr>
          <w:rFonts w:ascii="Arial" w:hAnsi="Arial" w:cs="Arial"/>
          <w:bCs/>
          <w:sz w:val="22"/>
          <w:szCs w:val="22"/>
          <w:lang w:val="en-US"/>
        </w:rPr>
        <w:t>commence work.</w:t>
      </w:r>
    </w:p>
    <w:p w:rsidR="00D03B4D" w:rsidRPr="002833C8" w:rsidRDefault="00D03B4D" w:rsidP="00D03B4D">
      <w:pPr>
        <w:rPr>
          <w:rFonts w:ascii="Arial" w:hAnsi="Arial" w:cs="Arial"/>
          <w:bCs/>
          <w:sz w:val="22"/>
          <w:szCs w:val="22"/>
          <w:lang w:val="en-US"/>
        </w:rPr>
      </w:pPr>
    </w:p>
    <w:p w:rsidR="00D03B4D" w:rsidRPr="002833C8" w:rsidRDefault="007561B9" w:rsidP="00EE5804">
      <w:pPr>
        <w:numPr>
          <w:ilvl w:val="0"/>
          <w:numId w:val="9"/>
        </w:numPr>
        <w:rPr>
          <w:rFonts w:ascii="Arial" w:hAnsi="Arial" w:cs="Arial"/>
          <w:bCs/>
          <w:sz w:val="22"/>
          <w:szCs w:val="22"/>
          <w:lang w:val="en-US"/>
        </w:rPr>
      </w:pPr>
      <w:r>
        <w:rPr>
          <w:rFonts w:ascii="Arial" w:hAnsi="Arial" w:cs="Arial"/>
          <w:bCs/>
          <w:sz w:val="22"/>
          <w:szCs w:val="22"/>
          <w:lang w:val="en-US"/>
        </w:rPr>
        <w:t>HE</w:t>
      </w:r>
      <w:r w:rsidR="00D03B4D" w:rsidRPr="002833C8">
        <w:rPr>
          <w:rFonts w:ascii="Arial" w:hAnsi="Arial" w:cs="Arial"/>
          <w:bCs/>
          <w:sz w:val="22"/>
          <w:szCs w:val="22"/>
          <w:lang w:val="en-US"/>
        </w:rPr>
        <w:t xml:space="preserve"> will provide the </w:t>
      </w:r>
      <w:r w:rsidR="008A68E0">
        <w:rPr>
          <w:rFonts w:ascii="Arial" w:hAnsi="Arial" w:cs="Arial"/>
          <w:bCs/>
          <w:sz w:val="22"/>
          <w:szCs w:val="22"/>
          <w:lang w:val="en-US"/>
        </w:rPr>
        <w:t>Supplier</w:t>
      </w:r>
      <w:r w:rsidR="00D03B4D" w:rsidRPr="002833C8">
        <w:rPr>
          <w:rFonts w:ascii="Arial" w:hAnsi="Arial" w:cs="Arial"/>
          <w:bCs/>
          <w:sz w:val="22"/>
          <w:szCs w:val="22"/>
          <w:lang w:val="en-US"/>
        </w:rPr>
        <w:t xml:space="preserve"> with criteria of </w:t>
      </w:r>
      <w:r w:rsidR="00D03B4D">
        <w:rPr>
          <w:rFonts w:ascii="Arial" w:hAnsi="Arial" w:cs="Arial"/>
          <w:bCs/>
          <w:sz w:val="22"/>
          <w:szCs w:val="22"/>
          <w:lang w:val="en-US"/>
        </w:rPr>
        <w:t>MI</w:t>
      </w:r>
      <w:r w:rsidR="00D03B4D" w:rsidRPr="002833C8">
        <w:rPr>
          <w:rFonts w:ascii="Arial" w:hAnsi="Arial" w:cs="Arial"/>
          <w:bCs/>
          <w:sz w:val="22"/>
          <w:szCs w:val="22"/>
          <w:lang w:val="en-US"/>
        </w:rPr>
        <w:t xml:space="preserve"> required. </w:t>
      </w:r>
    </w:p>
    <w:p w:rsidR="00D03B4D" w:rsidRPr="002833C8" w:rsidRDefault="00D03B4D" w:rsidP="00D03B4D">
      <w:pPr>
        <w:rPr>
          <w:rFonts w:ascii="Arial" w:hAnsi="Arial" w:cs="Arial"/>
          <w:bCs/>
          <w:sz w:val="22"/>
          <w:szCs w:val="22"/>
          <w:lang w:val="en-US"/>
        </w:rPr>
      </w:pPr>
    </w:p>
    <w:p w:rsidR="00D03B4D" w:rsidRPr="002833C8" w:rsidRDefault="00D03B4D" w:rsidP="00D03B4D">
      <w:pPr>
        <w:rPr>
          <w:rFonts w:ascii="Arial" w:hAnsi="Arial" w:cs="Arial"/>
          <w:b/>
          <w:bCs/>
          <w:i/>
          <w:sz w:val="22"/>
          <w:szCs w:val="22"/>
          <w:lang w:val="en-US"/>
        </w:rPr>
      </w:pPr>
      <w:r w:rsidRPr="002833C8">
        <w:rPr>
          <w:rFonts w:ascii="Arial" w:hAnsi="Arial" w:cs="Arial"/>
          <w:b/>
          <w:bCs/>
          <w:i/>
          <w:sz w:val="22"/>
          <w:szCs w:val="22"/>
          <w:lang w:val="en-US"/>
        </w:rPr>
        <w:t>Charges and Administration</w:t>
      </w:r>
    </w:p>
    <w:p w:rsidR="00D03B4D" w:rsidRPr="002833C8" w:rsidRDefault="00D03B4D" w:rsidP="00D03B4D">
      <w:pPr>
        <w:outlineLvl w:val="0"/>
        <w:rPr>
          <w:rFonts w:ascii="Arial" w:hAnsi="Arial" w:cs="Arial"/>
          <w:sz w:val="22"/>
          <w:szCs w:val="22"/>
        </w:rPr>
      </w:pPr>
    </w:p>
    <w:p w:rsidR="00D03B4D" w:rsidRPr="0040454C" w:rsidRDefault="00D03B4D" w:rsidP="00EE5804">
      <w:pPr>
        <w:numPr>
          <w:ilvl w:val="0"/>
          <w:numId w:val="10"/>
        </w:numPr>
        <w:outlineLvl w:val="0"/>
        <w:rPr>
          <w:rFonts w:ascii="Arial" w:hAnsi="Arial" w:cs="Arial"/>
          <w:sz w:val="22"/>
          <w:szCs w:val="22"/>
        </w:rPr>
      </w:pPr>
      <w:r w:rsidRPr="002833C8">
        <w:rPr>
          <w:rFonts w:ascii="Arial" w:hAnsi="Arial" w:cs="Arial"/>
          <w:sz w:val="22"/>
          <w:szCs w:val="22"/>
        </w:rPr>
        <w:t>Introduction Fee</w:t>
      </w:r>
      <w:r w:rsidR="00EE0DC5">
        <w:rPr>
          <w:rFonts w:ascii="Arial" w:hAnsi="Arial" w:cs="Arial"/>
          <w:sz w:val="22"/>
          <w:szCs w:val="22"/>
        </w:rPr>
        <w:t>s</w:t>
      </w:r>
      <w:r w:rsidRPr="002833C8">
        <w:rPr>
          <w:rFonts w:ascii="Arial" w:hAnsi="Arial" w:cs="Arial"/>
          <w:sz w:val="22"/>
          <w:szCs w:val="22"/>
        </w:rPr>
        <w:t xml:space="preserve"> will be </w:t>
      </w:r>
      <w:r w:rsidR="00984A2A">
        <w:rPr>
          <w:rFonts w:ascii="Arial" w:hAnsi="Arial" w:cs="Arial"/>
          <w:sz w:val="22"/>
          <w:szCs w:val="22"/>
        </w:rPr>
        <w:t>calculated as a percentage</w:t>
      </w:r>
      <w:r w:rsidRPr="0040454C">
        <w:rPr>
          <w:rFonts w:ascii="Arial" w:hAnsi="Arial" w:cs="Arial"/>
          <w:sz w:val="22"/>
          <w:szCs w:val="22"/>
        </w:rPr>
        <w:t xml:space="preserve"> of basic annual salary</w:t>
      </w:r>
      <w:r w:rsidR="00EE0DC5">
        <w:rPr>
          <w:rFonts w:ascii="Arial" w:hAnsi="Arial" w:cs="Arial"/>
          <w:sz w:val="22"/>
          <w:szCs w:val="22"/>
        </w:rPr>
        <w:t>, pro-rated</w:t>
      </w:r>
      <w:r w:rsidR="00984A2A">
        <w:rPr>
          <w:rFonts w:ascii="Arial" w:hAnsi="Arial" w:cs="Arial"/>
          <w:sz w:val="22"/>
          <w:szCs w:val="22"/>
        </w:rPr>
        <w:t xml:space="preserve"> where required for fixed-term contract appointments of less than 12months.</w:t>
      </w:r>
      <w:r w:rsidR="008A68E0">
        <w:rPr>
          <w:rFonts w:ascii="Arial" w:hAnsi="Arial" w:cs="Arial"/>
          <w:sz w:val="22"/>
          <w:szCs w:val="22"/>
        </w:rPr>
        <w:t xml:space="preserve">  Only one fee will apply for an individual candidate, and </w:t>
      </w:r>
      <w:r w:rsidR="000C5629">
        <w:rPr>
          <w:rFonts w:ascii="Arial" w:hAnsi="Arial" w:cs="Arial"/>
          <w:sz w:val="22"/>
          <w:szCs w:val="22"/>
        </w:rPr>
        <w:t>the fee shall include for all costs detailed in this Service Level Agreement.</w:t>
      </w:r>
    </w:p>
    <w:p w:rsidR="00D03B4D" w:rsidRPr="0040454C" w:rsidRDefault="00D03B4D" w:rsidP="00D03B4D">
      <w:pPr>
        <w:ind w:left="360"/>
        <w:outlineLvl w:val="0"/>
        <w:rPr>
          <w:rFonts w:ascii="Arial" w:hAnsi="Arial" w:cs="Arial"/>
          <w:sz w:val="22"/>
          <w:szCs w:val="22"/>
        </w:rPr>
      </w:pPr>
    </w:p>
    <w:p w:rsidR="00984A2A" w:rsidRDefault="00984A2A" w:rsidP="00EE5804">
      <w:pPr>
        <w:numPr>
          <w:ilvl w:val="0"/>
          <w:numId w:val="10"/>
        </w:numPr>
        <w:outlineLvl w:val="0"/>
        <w:rPr>
          <w:rFonts w:ascii="Arial" w:hAnsi="Arial" w:cs="Arial"/>
          <w:sz w:val="22"/>
          <w:szCs w:val="22"/>
        </w:rPr>
      </w:pPr>
      <w:r>
        <w:rPr>
          <w:rFonts w:ascii="Arial" w:hAnsi="Arial" w:cs="Arial"/>
          <w:sz w:val="22"/>
          <w:szCs w:val="22"/>
        </w:rPr>
        <w:t>Fees will be calculated as follows:</w:t>
      </w:r>
    </w:p>
    <w:p w:rsidR="00984A2A" w:rsidRDefault="00984A2A" w:rsidP="00984A2A">
      <w:pPr>
        <w:pStyle w:val="ListParagraph"/>
        <w:rPr>
          <w:rFonts w:ascii="Arial" w:hAnsi="Arial" w:cs="Arial"/>
          <w:sz w:val="22"/>
          <w:szCs w:val="22"/>
        </w:rPr>
      </w:pPr>
    </w:p>
    <w:tbl>
      <w:tblPr>
        <w:tblStyle w:val="TableGrid"/>
        <w:tblW w:w="0" w:type="auto"/>
        <w:jc w:val="center"/>
        <w:tblInd w:w="-292" w:type="dxa"/>
        <w:tblLook w:val="04A0" w:firstRow="1" w:lastRow="0" w:firstColumn="1" w:lastColumn="0" w:noHBand="0" w:noVBand="1"/>
      </w:tblPr>
      <w:tblGrid>
        <w:gridCol w:w="2989"/>
        <w:gridCol w:w="2671"/>
      </w:tblGrid>
      <w:tr w:rsidR="00984A2A" w:rsidTr="005F0998">
        <w:trPr>
          <w:jc w:val="center"/>
        </w:trPr>
        <w:tc>
          <w:tcPr>
            <w:tcW w:w="2989"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Pay Range</w:t>
            </w:r>
          </w:p>
        </w:tc>
        <w:tc>
          <w:tcPr>
            <w:tcW w:w="2671"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 Fee</w:t>
            </w:r>
          </w:p>
        </w:tc>
      </w:tr>
      <w:tr w:rsidR="00984A2A" w:rsidTr="005F0998">
        <w:trPr>
          <w:jc w:val="center"/>
        </w:trPr>
        <w:tc>
          <w:tcPr>
            <w:tcW w:w="2989"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Up to £35,000</w:t>
            </w:r>
          </w:p>
        </w:tc>
        <w:tc>
          <w:tcPr>
            <w:tcW w:w="2671"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10% of salary</w:t>
            </w:r>
          </w:p>
        </w:tc>
      </w:tr>
      <w:tr w:rsidR="00984A2A" w:rsidTr="005F0998">
        <w:trPr>
          <w:jc w:val="center"/>
        </w:trPr>
        <w:tc>
          <w:tcPr>
            <w:tcW w:w="2989" w:type="dxa"/>
          </w:tcPr>
          <w:p w:rsidR="00984A2A" w:rsidRDefault="00D925BA" w:rsidP="00D925BA">
            <w:pPr>
              <w:spacing w:before="120" w:after="120"/>
              <w:outlineLvl w:val="0"/>
              <w:rPr>
                <w:rFonts w:ascii="Arial" w:hAnsi="Arial" w:cs="Arial"/>
                <w:sz w:val="22"/>
                <w:szCs w:val="22"/>
              </w:rPr>
            </w:pPr>
            <w:r>
              <w:rPr>
                <w:rFonts w:ascii="Arial" w:hAnsi="Arial" w:cs="Arial"/>
                <w:sz w:val="22"/>
                <w:szCs w:val="22"/>
              </w:rPr>
              <w:t>£35,001 up to £50</w:t>
            </w:r>
            <w:r w:rsidR="00984A2A">
              <w:rPr>
                <w:rFonts w:ascii="Arial" w:hAnsi="Arial" w:cs="Arial"/>
                <w:sz w:val="22"/>
                <w:szCs w:val="22"/>
              </w:rPr>
              <w:t>,000</w:t>
            </w:r>
          </w:p>
        </w:tc>
        <w:tc>
          <w:tcPr>
            <w:tcW w:w="2671"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12.5% of salary</w:t>
            </w:r>
          </w:p>
        </w:tc>
      </w:tr>
      <w:tr w:rsidR="00984A2A" w:rsidTr="005F0998">
        <w:trPr>
          <w:jc w:val="center"/>
        </w:trPr>
        <w:tc>
          <w:tcPr>
            <w:tcW w:w="2989" w:type="dxa"/>
          </w:tcPr>
          <w:p w:rsidR="00984A2A" w:rsidRDefault="00D925BA" w:rsidP="005F0998">
            <w:pPr>
              <w:spacing w:before="120" w:after="120"/>
              <w:outlineLvl w:val="0"/>
              <w:rPr>
                <w:rFonts w:ascii="Arial" w:hAnsi="Arial" w:cs="Arial"/>
                <w:sz w:val="22"/>
                <w:szCs w:val="22"/>
              </w:rPr>
            </w:pPr>
            <w:r>
              <w:rPr>
                <w:rFonts w:ascii="Arial" w:hAnsi="Arial" w:cs="Arial"/>
                <w:sz w:val="22"/>
                <w:szCs w:val="22"/>
              </w:rPr>
              <w:t>£50</w:t>
            </w:r>
            <w:r w:rsidR="00984A2A">
              <w:rPr>
                <w:rFonts w:ascii="Arial" w:hAnsi="Arial" w:cs="Arial"/>
                <w:sz w:val="22"/>
                <w:szCs w:val="22"/>
              </w:rPr>
              <w:t>,001 plus</w:t>
            </w:r>
          </w:p>
        </w:tc>
        <w:tc>
          <w:tcPr>
            <w:tcW w:w="2671"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15% of salary</w:t>
            </w:r>
          </w:p>
        </w:tc>
      </w:tr>
    </w:tbl>
    <w:p w:rsidR="00D03B4D" w:rsidRPr="0040454C" w:rsidRDefault="00D03B4D" w:rsidP="00984A2A">
      <w:pPr>
        <w:ind w:left="720"/>
        <w:outlineLvl w:val="0"/>
        <w:rPr>
          <w:rFonts w:ascii="Arial" w:hAnsi="Arial" w:cs="Arial"/>
          <w:sz w:val="22"/>
          <w:szCs w:val="22"/>
        </w:rPr>
      </w:pPr>
      <w:r w:rsidRPr="0040454C">
        <w:rPr>
          <w:rFonts w:ascii="Arial" w:hAnsi="Arial" w:cs="Arial"/>
          <w:sz w:val="22"/>
          <w:szCs w:val="22"/>
        </w:rPr>
        <w:t xml:space="preserve">  </w:t>
      </w:r>
    </w:p>
    <w:p w:rsidR="000C5629" w:rsidRPr="000C5629" w:rsidRDefault="000C5629" w:rsidP="00EE5804">
      <w:pPr>
        <w:pStyle w:val="ListParagraph"/>
        <w:numPr>
          <w:ilvl w:val="0"/>
          <w:numId w:val="10"/>
        </w:numPr>
        <w:outlineLvl w:val="0"/>
        <w:rPr>
          <w:rFonts w:ascii="Arial" w:hAnsi="Arial" w:cs="Arial"/>
          <w:sz w:val="22"/>
          <w:szCs w:val="22"/>
        </w:rPr>
      </w:pPr>
      <w:r w:rsidRPr="000C5629">
        <w:rPr>
          <w:rFonts w:ascii="Arial" w:hAnsi="Arial" w:cs="Arial"/>
          <w:sz w:val="22"/>
          <w:szCs w:val="22"/>
        </w:rPr>
        <w:t xml:space="preserve">Should the original successful candidate resign within 3 months of the start date of employment or their employment be terminated by HE as the candidate </w:t>
      </w:r>
      <w:r w:rsidRPr="000C5629">
        <w:rPr>
          <w:rFonts w:ascii="Arial" w:hAnsi="Arial" w:cs="Arial"/>
          <w:sz w:val="22"/>
          <w:szCs w:val="22"/>
        </w:rPr>
        <w:lastRenderedPageBreak/>
        <w:t>proves to be inadequate for the position within the first 6 months (ie following a 3 month probation period and an extension of a further 3 months), then the recruitment of a replacement candidate will be free of charge.</w:t>
      </w:r>
    </w:p>
    <w:p w:rsidR="003D47D1" w:rsidRDefault="003D47D1" w:rsidP="003D47D1">
      <w:pPr>
        <w:ind w:left="720"/>
        <w:outlineLvl w:val="0"/>
        <w:rPr>
          <w:rFonts w:ascii="Arial" w:hAnsi="Arial" w:cs="Arial"/>
          <w:sz w:val="22"/>
          <w:szCs w:val="22"/>
        </w:rPr>
      </w:pPr>
    </w:p>
    <w:p w:rsidR="00D03B4D" w:rsidRPr="001A2070" w:rsidRDefault="003D47D1" w:rsidP="00EE5804">
      <w:pPr>
        <w:numPr>
          <w:ilvl w:val="0"/>
          <w:numId w:val="10"/>
        </w:numPr>
        <w:outlineLvl w:val="0"/>
        <w:rPr>
          <w:rFonts w:ascii="Arial" w:hAnsi="Arial" w:cs="Arial"/>
          <w:sz w:val="22"/>
          <w:szCs w:val="22"/>
        </w:rPr>
      </w:pPr>
      <w:r w:rsidRPr="001A2070">
        <w:rPr>
          <w:rFonts w:ascii="Arial" w:hAnsi="Arial" w:cs="Arial"/>
          <w:sz w:val="22"/>
          <w:szCs w:val="22"/>
        </w:rPr>
        <w:t xml:space="preserve">Where a replacement </w:t>
      </w:r>
      <w:r w:rsidR="000C5629">
        <w:rPr>
          <w:rFonts w:ascii="Arial" w:hAnsi="Arial" w:cs="Arial"/>
          <w:sz w:val="22"/>
          <w:szCs w:val="22"/>
        </w:rPr>
        <w:t>c</w:t>
      </w:r>
      <w:r w:rsidRPr="001A2070">
        <w:rPr>
          <w:rFonts w:ascii="Arial" w:hAnsi="Arial" w:cs="Arial"/>
          <w:sz w:val="22"/>
          <w:szCs w:val="22"/>
        </w:rPr>
        <w:t xml:space="preserve">andidate is not appointed within </w:t>
      </w:r>
      <w:r w:rsidR="00D633BA" w:rsidRPr="001A2070">
        <w:rPr>
          <w:rFonts w:ascii="Arial" w:hAnsi="Arial" w:cs="Arial"/>
          <w:sz w:val="22"/>
          <w:szCs w:val="22"/>
        </w:rPr>
        <w:t>3 mont</w:t>
      </w:r>
      <w:r w:rsidR="000C5629">
        <w:rPr>
          <w:rFonts w:ascii="Arial" w:hAnsi="Arial" w:cs="Arial"/>
          <w:sz w:val="22"/>
          <w:szCs w:val="22"/>
        </w:rPr>
        <w:t>hs of the date of the original c</w:t>
      </w:r>
      <w:r w:rsidR="00D633BA" w:rsidRPr="001A2070">
        <w:rPr>
          <w:rFonts w:ascii="Arial" w:hAnsi="Arial" w:cs="Arial"/>
          <w:sz w:val="22"/>
          <w:szCs w:val="22"/>
        </w:rPr>
        <w:t>andidate’s resignation</w:t>
      </w:r>
      <w:r w:rsidR="000C5629">
        <w:rPr>
          <w:rFonts w:ascii="Arial" w:hAnsi="Arial" w:cs="Arial"/>
          <w:sz w:val="22"/>
          <w:szCs w:val="22"/>
        </w:rPr>
        <w:t xml:space="preserve"> or termination,</w:t>
      </w:r>
      <w:r w:rsidRPr="001A2070">
        <w:rPr>
          <w:rFonts w:ascii="Arial" w:hAnsi="Arial" w:cs="Arial"/>
          <w:sz w:val="22"/>
          <w:szCs w:val="22"/>
        </w:rPr>
        <w:t xml:space="preserve"> then </w:t>
      </w:r>
      <w:r w:rsidR="00D03B4D" w:rsidRPr="001A2070">
        <w:rPr>
          <w:rFonts w:ascii="Arial" w:hAnsi="Arial" w:cs="Arial"/>
          <w:sz w:val="22"/>
          <w:szCs w:val="22"/>
        </w:rPr>
        <w:t>the following rebate scheme shall apply</w:t>
      </w:r>
      <w:r w:rsidR="001A2070" w:rsidRPr="001A2070">
        <w:rPr>
          <w:rFonts w:ascii="Arial" w:hAnsi="Arial" w:cs="Arial"/>
          <w:sz w:val="22"/>
          <w:szCs w:val="22"/>
        </w:rPr>
        <w:t xml:space="preserve"> for periods beyond the 3 month timeline</w:t>
      </w:r>
      <w:r w:rsidR="00D03B4D" w:rsidRPr="001A2070">
        <w:rPr>
          <w:rFonts w:ascii="Arial" w:hAnsi="Arial" w:cs="Arial"/>
          <w:sz w:val="22"/>
          <w:szCs w:val="22"/>
        </w:rPr>
        <w:t>:</w:t>
      </w:r>
    </w:p>
    <w:p w:rsidR="00D03B4D" w:rsidRPr="001A2070" w:rsidRDefault="00D03B4D" w:rsidP="00D03B4D">
      <w:pPr>
        <w:outlineLvl w:val="0"/>
        <w:rPr>
          <w:rFonts w:ascii="Arial" w:hAnsi="Arial" w:cs="Arial"/>
          <w:sz w:val="22"/>
          <w:szCs w:val="22"/>
        </w:rPr>
      </w:pPr>
    </w:p>
    <w:p w:rsidR="00443936" w:rsidRDefault="00443936" w:rsidP="00D03B4D">
      <w:pPr>
        <w:ind w:left="360" w:firstLine="360"/>
        <w:outlineLvl w:val="0"/>
        <w:rPr>
          <w:rFonts w:ascii="Arial" w:hAnsi="Arial" w:cs="Arial"/>
          <w:sz w:val="22"/>
          <w:szCs w:val="22"/>
        </w:rPr>
      </w:pPr>
    </w:p>
    <w:tbl>
      <w:tblPr>
        <w:tblStyle w:val="TableGrid"/>
        <w:tblW w:w="0" w:type="auto"/>
        <w:tblInd w:w="360" w:type="dxa"/>
        <w:tblLook w:val="04A0" w:firstRow="1" w:lastRow="0" w:firstColumn="1" w:lastColumn="0" w:noHBand="0" w:noVBand="1"/>
      </w:tblPr>
      <w:tblGrid>
        <w:gridCol w:w="4242"/>
        <w:gridCol w:w="4118"/>
      </w:tblGrid>
      <w:tr w:rsidR="00915EE4" w:rsidRPr="00915EE4" w:rsidTr="00915EE4">
        <w:tc>
          <w:tcPr>
            <w:tcW w:w="4360" w:type="dxa"/>
            <w:vAlign w:val="center"/>
          </w:tcPr>
          <w:p w:rsidR="000C5629" w:rsidRPr="00915EE4" w:rsidRDefault="000C5629" w:rsidP="00915EE4">
            <w:pPr>
              <w:jc w:val="center"/>
              <w:outlineLvl w:val="0"/>
              <w:rPr>
                <w:rFonts w:ascii="Arial" w:hAnsi="Arial" w:cs="Arial"/>
                <w:b/>
                <w:sz w:val="22"/>
                <w:szCs w:val="22"/>
              </w:rPr>
            </w:pPr>
            <w:r w:rsidRPr="00915EE4">
              <w:rPr>
                <w:rFonts w:ascii="Arial" w:hAnsi="Arial" w:cs="Arial"/>
                <w:b/>
                <w:sz w:val="22"/>
                <w:szCs w:val="22"/>
              </w:rPr>
              <w:t xml:space="preserve">Time from </w:t>
            </w:r>
            <w:r w:rsidR="00915EE4">
              <w:rPr>
                <w:rFonts w:ascii="Arial" w:hAnsi="Arial" w:cs="Arial"/>
                <w:b/>
                <w:sz w:val="22"/>
                <w:szCs w:val="22"/>
              </w:rPr>
              <w:t xml:space="preserve">3 months after </w:t>
            </w:r>
            <w:r w:rsidRPr="00915EE4">
              <w:rPr>
                <w:rFonts w:ascii="Arial" w:hAnsi="Arial" w:cs="Arial"/>
                <w:b/>
                <w:sz w:val="22"/>
                <w:szCs w:val="22"/>
              </w:rPr>
              <w:t>resignation/termination</w:t>
            </w:r>
          </w:p>
        </w:tc>
        <w:tc>
          <w:tcPr>
            <w:tcW w:w="4360" w:type="dxa"/>
            <w:vAlign w:val="center"/>
          </w:tcPr>
          <w:p w:rsidR="000C5629" w:rsidRPr="00915EE4" w:rsidRDefault="00915EE4" w:rsidP="00915EE4">
            <w:pPr>
              <w:jc w:val="center"/>
              <w:outlineLvl w:val="0"/>
              <w:rPr>
                <w:rFonts w:ascii="Arial" w:hAnsi="Arial" w:cs="Arial"/>
                <w:b/>
                <w:sz w:val="22"/>
                <w:szCs w:val="22"/>
              </w:rPr>
            </w:pPr>
            <w:r>
              <w:rPr>
                <w:rFonts w:ascii="Arial" w:hAnsi="Arial" w:cs="Arial"/>
                <w:b/>
                <w:sz w:val="22"/>
                <w:szCs w:val="22"/>
              </w:rPr>
              <w:t>% F</w:t>
            </w:r>
            <w:r w:rsidR="000C5629" w:rsidRPr="00915EE4">
              <w:rPr>
                <w:rFonts w:ascii="Arial" w:hAnsi="Arial" w:cs="Arial"/>
                <w:b/>
                <w:sz w:val="22"/>
                <w:szCs w:val="22"/>
              </w:rPr>
              <w:t>ee rebate</w:t>
            </w:r>
          </w:p>
        </w:tc>
      </w:tr>
      <w:tr w:rsidR="00915EE4" w:rsidRPr="00915EE4" w:rsidTr="000C5629">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Upto</w:t>
            </w:r>
            <w:r w:rsidR="00915EE4">
              <w:rPr>
                <w:rFonts w:ascii="Arial" w:hAnsi="Arial" w:cs="Arial"/>
                <w:sz w:val="22"/>
                <w:szCs w:val="22"/>
              </w:rPr>
              <w:t xml:space="preserve"> 4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20% of the fee</w:t>
            </w:r>
          </w:p>
        </w:tc>
      </w:tr>
      <w:tr w:rsidR="00915EE4" w:rsidRPr="00915EE4" w:rsidTr="000C5629">
        <w:tc>
          <w:tcPr>
            <w:tcW w:w="4360" w:type="dxa"/>
          </w:tcPr>
          <w:p w:rsidR="000C5629" w:rsidRPr="00915EE4" w:rsidRDefault="00915EE4" w:rsidP="00915EE4">
            <w:pPr>
              <w:jc w:val="center"/>
              <w:outlineLvl w:val="0"/>
              <w:rPr>
                <w:rFonts w:ascii="Arial" w:hAnsi="Arial" w:cs="Arial"/>
                <w:sz w:val="22"/>
                <w:szCs w:val="22"/>
              </w:rPr>
            </w:pPr>
            <w:r>
              <w:rPr>
                <w:rFonts w:ascii="Arial" w:hAnsi="Arial" w:cs="Arial"/>
                <w:sz w:val="22"/>
                <w:szCs w:val="22"/>
              </w:rPr>
              <w:t>4 – 6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30% of the fee</w:t>
            </w:r>
          </w:p>
        </w:tc>
      </w:tr>
      <w:tr w:rsidR="00915EE4" w:rsidRPr="00915EE4" w:rsidTr="000C5629">
        <w:tc>
          <w:tcPr>
            <w:tcW w:w="4360" w:type="dxa"/>
          </w:tcPr>
          <w:p w:rsidR="000C5629" w:rsidRPr="00915EE4" w:rsidRDefault="00915EE4" w:rsidP="00915EE4">
            <w:pPr>
              <w:jc w:val="center"/>
              <w:outlineLvl w:val="0"/>
              <w:rPr>
                <w:rFonts w:ascii="Arial" w:hAnsi="Arial" w:cs="Arial"/>
                <w:sz w:val="22"/>
                <w:szCs w:val="22"/>
              </w:rPr>
            </w:pPr>
            <w:r>
              <w:rPr>
                <w:rFonts w:ascii="Arial" w:hAnsi="Arial" w:cs="Arial"/>
                <w:sz w:val="22"/>
                <w:szCs w:val="22"/>
              </w:rPr>
              <w:t>6 – 8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40% of the fee</w:t>
            </w:r>
          </w:p>
        </w:tc>
      </w:tr>
      <w:tr w:rsidR="00915EE4" w:rsidRPr="00915EE4" w:rsidTr="000C5629">
        <w:tc>
          <w:tcPr>
            <w:tcW w:w="4360" w:type="dxa"/>
          </w:tcPr>
          <w:p w:rsidR="000C5629" w:rsidRPr="00915EE4" w:rsidRDefault="00915EE4" w:rsidP="00915EE4">
            <w:pPr>
              <w:jc w:val="center"/>
              <w:outlineLvl w:val="0"/>
              <w:rPr>
                <w:rFonts w:ascii="Arial" w:hAnsi="Arial" w:cs="Arial"/>
                <w:sz w:val="22"/>
                <w:szCs w:val="22"/>
              </w:rPr>
            </w:pPr>
            <w:r>
              <w:rPr>
                <w:rFonts w:ascii="Arial" w:hAnsi="Arial" w:cs="Arial"/>
                <w:sz w:val="22"/>
                <w:szCs w:val="22"/>
              </w:rPr>
              <w:t>8 – 10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50% of the fee</w:t>
            </w:r>
          </w:p>
        </w:tc>
      </w:tr>
      <w:tr w:rsidR="00915EE4" w:rsidRPr="00915EE4" w:rsidTr="000C5629">
        <w:tc>
          <w:tcPr>
            <w:tcW w:w="4360" w:type="dxa"/>
          </w:tcPr>
          <w:p w:rsidR="000C5629" w:rsidRPr="00915EE4" w:rsidRDefault="00915EE4" w:rsidP="00915EE4">
            <w:pPr>
              <w:jc w:val="center"/>
              <w:outlineLvl w:val="0"/>
              <w:rPr>
                <w:rFonts w:ascii="Arial" w:hAnsi="Arial" w:cs="Arial"/>
                <w:sz w:val="22"/>
                <w:szCs w:val="22"/>
              </w:rPr>
            </w:pPr>
            <w:r>
              <w:rPr>
                <w:rFonts w:ascii="Arial" w:hAnsi="Arial" w:cs="Arial"/>
                <w:sz w:val="22"/>
                <w:szCs w:val="22"/>
              </w:rPr>
              <w:t>10- 12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70% of the fee</w:t>
            </w:r>
          </w:p>
        </w:tc>
      </w:tr>
      <w:tr w:rsidR="00915EE4" w:rsidTr="000C5629">
        <w:tc>
          <w:tcPr>
            <w:tcW w:w="4360" w:type="dxa"/>
          </w:tcPr>
          <w:p w:rsidR="000C5629" w:rsidRPr="00915EE4" w:rsidRDefault="00915EE4" w:rsidP="00915EE4">
            <w:pPr>
              <w:jc w:val="center"/>
              <w:outlineLvl w:val="0"/>
              <w:rPr>
                <w:rFonts w:ascii="Arial" w:hAnsi="Arial" w:cs="Arial"/>
                <w:sz w:val="22"/>
                <w:szCs w:val="22"/>
              </w:rPr>
            </w:pPr>
            <w:r w:rsidRPr="00915EE4">
              <w:rPr>
                <w:rFonts w:ascii="Arial" w:hAnsi="Arial" w:cs="Arial"/>
                <w:sz w:val="22"/>
                <w:szCs w:val="22"/>
              </w:rPr>
              <w:t>More than 12 weeks</w:t>
            </w:r>
          </w:p>
        </w:tc>
        <w:tc>
          <w:tcPr>
            <w:tcW w:w="4360" w:type="dxa"/>
          </w:tcPr>
          <w:p w:rsidR="000C5629" w:rsidRDefault="00915EE4" w:rsidP="00915EE4">
            <w:pPr>
              <w:jc w:val="center"/>
              <w:outlineLvl w:val="0"/>
              <w:rPr>
                <w:rFonts w:ascii="Arial" w:hAnsi="Arial" w:cs="Arial"/>
                <w:sz w:val="22"/>
                <w:szCs w:val="22"/>
              </w:rPr>
            </w:pPr>
            <w:r w:rsidRPr="00915EE4">
              <w:rPr>
                <w:rFonts w:ascii="Arial" w:hAnsi="Arial" w:cs="Arial"/>
                <w:sz w:val="22"/>
                <w:szCs w:val="22"/>
              </w:rPr>
              <w:t>100% of the fee</w:t>
            </w:r>
          </w:p>
        </w:tc>
      </w:tr>
    </w:tbl>
    <w:p w:rsidR="000C5629" w:rsidRDefault="000C5629" w:rsidP="00D03B4D">
      <w:pPr>
        <w:ind w:left="360" w:firstLine="360"/>
        <w:outlineLvl w:val="0"/>
        <w:rPr>
          <w:rFonts w:ascii="Arial" w:hAnsi="Arial" w:cs="Arial"/>
          <w:sz w:val="22"/>
          <w:szCs w:val="22"/>
        </w:rPr>
      </w:pPr>
    </w:p>
    <w:p w:rsidR="00443936" w:rsidRDefault="00443936" w:rsidP="00EE5804">
      <w:pPr>
        <w:pStyle w:val="ListParagraph"/>
        <w:numPr>
          <w:ilvl w:val="0"/>
          <w:numId w:val="10"/>
        </w:numPr>
        <w:rPr>
          <w:rFonts w:ascii="Arial" w:hAnsi="Arial" w:cs="Arial"/>
        </w:rPr>
      </w:pPr>
      <w:r>
        <w:rPr>
          <w:rFonts w:ascii="Arial" w:hAnsi="Arial" w:cs="Arial"/>
        </w:rPr>
        <w:t>Invoices for fees will be dated</w:t>
      </w:r>
      <w:r w:rsidRPr="004613A4">
        <w:rPr>
          <w:rFonts w:ascii="Arial" w:hAnsi="Arial" w:cs="Arial"/>
        </w:rPr>
        <w:t xml:space="preserve"> on the day the </w:t>
      </w:r>
      <w:r w:rsidR="00915EE4">
        <w:rPr>
          <w:rFonts w:ascii="Arial" w:hAnsi="Arial" w:cs="Arial"/>
        </w:rPr>
        <w:t>candidate</w:t>
      </w:r>
      <w:r w:rsidRPr="004613A4">
        <w:rPr>
          <w:rFonts w:ascii="Arial" w:hAnsi="Arial" w:cs="Arial"/>
        </w:rPr>
        <w:t xml:space="preserve"> commences work at HE</w:t>
      </w:r>
      <w:r>
        <w:rPr>
          <w:rFonts w:ascii="Arial" w:hAnsi="Arial" w:cs="Arial"/>
        </w:rPr>
        <w:t>.</w:t>
      </w:r>
    </w:p>
    <w:p w:rsidR="00443936" w:rsidRPr="004613A4" w:rsidRDefault="00443936" w:rsidP="00443936">
      <w:pPr>
        <w:pStyle w:val="ListParagraph"/>
        <w:rPr>
          <w:rFonts w:ascii="Arial" w:hAnsi="Arial" w:cs="Arial"/>
        </w:rPr>
      </w:pPr>
    </w:p>
    <w:p w:rsidR="00443936" w:rsidRPr="003D47D1" w:rsidRDefault="00443936" w:rsidP="00EE5804">
      <w:pPr>
        <w:pStyle w:val="ListParagraph"/>
        <w:numPr>
          <w:ilvl w:val="0"/>
          <w:numId w:val="10"/>
        </w:numPr>
        <w:rPr>
          <w:rFonts w:ascii="Arial" w:hAnsi="Arial" w:cs="Arial"/>
        </w:rPr>
      </w:pPr>
      <w:r w:rsidRPr="003D47D1">
        <w:rPr>
          <w:rFonts w:ascii="Arial" w:hAnsi="Arial" w:cs="Arial"/>
        </w:rPr>
        <w:t>If, after acceptance of an offer of engagement but prior to the candidate commencing employment HE decides for any reason, not to proceed with the engagement, then no fee will apply.</w:t>
      </w:r>
    </w:p>
    <w:p w:rsidR="007561B9" w:rsidRPr="003D47D1" w:rsidRDefault="007561B9" w:rsidP="007561B9">
      <w:pPr>
        <w:rPr>
          <w:rFonts w:ascii="Arial" w:hAnsi="Arial" w:cs="Arial"/>
        </w:rPr>
      </w:pPr>
    </w:p>
    <w:p w:rsidR="00D03B4D" w:rsidRPr="009148CB" w:rsidRDefault="00D03B4D" w:rsidP="00EE5804">
      <w:pPr>
        <w:numPr>
          <w:ilvl w:val="0"/>
          <w:numId w:val="10"/>
        </w:numPr>
        <w:outlineLvl w:val="0"/>
        <w:rPr>
          <w:rFonts w:ascii="Arial" w:hAnsi="Arial" w:cs="Arial"/>
          <w:sz w:val="22"/>
          <w:szCs w:val="22"/>
        </w:rPr>
      </w:pPr>
      <w:r w:rsidRPr="009148CB">
        <w:rPr>
          <w:rFonts w:ascii="Arial" w:hAnsi="Arial" w:cs="Arial"/>
          <w:sz w:val="22"/>
          <w:szCs w:val="22"/>
        </w:rPr>
        <w:t xml:space="preserve">The </w:t>
      </w:r>
      <w:r w:rsidR="00915EE4" w:rsidRPr="009148CB">
        <w:rPr>
          <w:rFonts w:ascii="Arial" w:hAnsi="Arial" w:cs="Arial"/>
          <w:sz w:val="22"/>
          <w:szCs w:val="22"/>
        </w:rPr>
        <w:t>Supplier</w:t>
      </w:r>
      <w:r w:rsidRPr="009148CB">
        <w:rPr>
          <w:rFonts w:ascii="Arial" w:hAnsi="Arial" w:cs="Arial"/>
          <w:sz w:val="22"/>
          <w:szCs w:val="22"/>
        </w:rPr>
        <w:t xml:space="preserve"> will address all invoices to </w:t>
      </w:r>
      <w:r w:rsidR="00F97BB9" w:rsidRPr="009148CB">
        <w:rPr>
          <w:rFonts w:ascii="Arial" w:hAnsi="Arial" w:cs="Arial"/>
          <w:sz w:val="22"/>
          <w:szCs w:val="22"/>
        </w:rPr>
        <w:t>The Finance Department at HE</w:t>
      </w:r>
      <w:r w:rsidRPr="009148CB">
        <w:rPr>
          <w:rFonts w:ascii="Arial" w:hAnsi="Arial" w:cs="Arial"/>
          <w:sz w:val="22"/>
          <w:szCs w:val="22"/>
        </w:rPr>
        <w:t xml:space="preserve">. </w:t>
      </w:r>
    </w:p>
    <w:p w:rsidR="00D03B4D" w:rsidRPr="002833C8" w:rsidRDefault="00D03B4D" w:rsidP="00D03B4D">
      <w:pPr>
        <w:outlineLvl w:val="0"/>
        <w:rPr>
          <w:rFonts w:ascii="Arial" w:hAnsi="Arial" w:cs="Arial"/>
          <w:sz w:val="22"/>
          <w:szCs w:val="22"/>
        </w:rPr>
      </w:pPr>
    </w:p>
    <w:p w:rsidR="00D03B4D" w:rsidRPr="002833C8" w:rsidRDefault="00F97BB9" w:rsidP="00EE5804">
      <w:pPr>
        <w:numPr>
          <w:ilvl w:val="0"/>
          <w:numId w:val="10"/>
        </w:numPr>
        <w:outlineLvl w:val="0"/>
        <w:rPr>
          <w:rFonts w:ascii="Arial" w:hAnsi="Arial" w:cs="Arial"/>
          <w:sz w:val="22"/>
          <w:szCs w:val="22"/>
        </w:rPr>
      </w:pPr>
      <w:r>
        <w:rPr>
          <w:rFonts w:ascii="Arial" w:hAnsi="Arial" w:cs="Arial"/>
          <w:sz w:val="22"/>
          <w:szCs w:val="22"/>
        </w:rPr>
        <w:t>HE</w:t>
      </w:r>
      <w:r w:rsidR="00D03B4D" w:rsidRPr="002833C8">
        <w:rPr>
          <w:rFonts w:ascii="Arial" w:hAnsi="Arial" w:cs="Arial"/>
          <w:sz w:val="22"/>
          <w:szCs w:val="22"/>
        </w:rPr>
        <w:t xml:space="preserve"> wil</w:t>
      </w:r>
      <w:r w:rsidR="00D03B4D">
        <w:rPr>
          <w:rFonts w:ascii="Arial" w:hAnsi="Arial" w:cs="Arial"/>
          <w:sz w:val="22"/>
          <w:szCs w:val="22"/>
        </w:rPr>
        <w:t>l pay invoices in accordance with</w:t>
      </w:r>
      <w:r w:rsidR="00D03B4D" w:rsidRPr="002833C8">
        <w:rPr>
          <w:rFonts w:ascii="Arial" w:hAnsi="Arial" w:cs="Arial"/>
          <w:sz w:val="22"/>
          <w:szCs w:val="22"/>
        </w:rPr>
        <w:t xml:space="preserve"> </w:t>
      </w:r>
      <w:r w:rsidR="00915EE4">
        <w:rPr>
          <w:rFonts w:ascii="Arial" w:hAnsi="Arial" w:cs="Arial"/>
          <w:sz w:val="22"/>
          <w:szCs w:val="22"/>
        </w:rPr>
        <w:t>the Conditions of Contract</w:t>
      </w:r>
      <w:r w:rsidR="00976FED">
        <w:rPr>
          <w:rFonts w:ascii="Arial" w:hAnsi="Arial" w:cs="Arial"/>
          <w:sz w:val="22"/>
          <w:szCs w:val="22"/>
        </w:rPr>
        <w:t>.</w:t>
      </w:r>
    </w:p>
    <w:p w:rsidR="00D03B4D" w:rsidRPr="002833C8" w:rsidRDefault="00D03B4D" w:rsidP="00D03B4D">
      <w:pPr>
        <w:outlineLvl w:val="0"/>
        <w:rPr>
          <w:rFonts w:ascii="Arial" w:hAnsi="Arial" w:cs="Arial"/>
          <w:sz w:val="22"/>
          <w:szCs w:val="22"/>
        </w:rPr>
      </w:pPr>
    </w:p>
    <w:p w:rsidR="00D03B4D" w:rsidRPr="002833C8" w:rsidRDefault="00F97BB9" w:rsidP="00EE5804">
      <w:pPr>
        <w:numPr>
          <w:ilvl w:val="0"/>
          <w:numId w:val="10"/>
        </w:numPr>
        <w:outlineLvl w:val="0"/>
        <w:rPr>
          <w:bCs/>
          <w:lang w:val="en-US"/>
        </w:rPr>
      </w:pPr>
      <w:r>
        <w:rPr>
          <w:rFonts w:ascii="Arial" w:hAnsi="Arial" w:cs="Arial"/>
          <w:sz w:val="22"/>
          <w:szCs w:val="22"/>
        </w:rPr>
        <w:t>HE</w:t>
      </w:r>
      <w:r w:rsidR="00D03B4D">
        <w:rPr>
          <w:rFonts w:ascii="Arial" w:hAnsi="Arial" w:cs="Arial"/>
          <w:sz w:val="22"/>
          <w:szCs w:val="22"/>
        </w:rPr>
        <w:t xml:space="preserve"> will notify the </w:t>
      </w:r>
      <w:r w:rsidR="00915EE4">
        <w:rPr>
          <w:rFonts w:ascii="Arial" w:hAnsi="Arial" w:cs="Arial"/>
          <w:sz w:val="22"/>
          <w:szCs w:val="22"/>
        </w:rPr>
        <w:t>Supplier</w:t>
      </w:r>
      <w:r w:rsidR="00D03B4D">
        <w:rPr>
          <w:rFonts w:ascii="Arial" w:hAnsi="Arial" w:cs="Arial"/>
          <w:sz w:val="22"/>
          <w:szCs w:val="22"/>
        </w:rPr>
        <w:t xml:space="preserve"> within14</w:t>
      </w:r>
      <w:r w:rsidR="00D03B4D" w:rsidRPr="002833C8">
        <w:rPr>
          <w:rFonts w:ascii="Arial" w:hAnsi="Arial" w:cs="Arial"/>
          <w:sz w:val="22"/>
          <w:szCs w:val="22"/>
        </w:rPr>
        <w:t xml:space="preserve"> working days of any incorrect invoices issued by the </w:t>
      </w:r>
      <w:r w:rsidR="00915EE4">
        <w:rPr>
          <w:rFonts w:ascii="Arial" w:hAnsi="Arial" w:cs="Arial"/>
          <w:sz w:val="22"/>
          <w:szCs w:val="22"/>
        </w:rPr>
        <w:t>Supplier</w:t>
      </w:r>
      <w:r w:rsidR="00D03B4D" w:rsidRPr="002833C8">
        <w:rPr>
          <w:rFonts w:ascii="Arial" w:hAnsi="Arial" w:cs="Arial"/>
          <w:sz w:val="22"/>
          <w:szCs w:val="22"/>
        </w:rPr>
        <w:t>.</w:t>
      </w:r>
    </w:p>
    <w:p w:rsidR="00D03B4D" w:rsidRDefault="00D03B4D" w:rsidP="00D03B4D"/>
    <w:p w:rsidR="007561B9" w:rsidRPr="007561B9" w:rsidRDefault="007561B9" w:rsidP="007561B9">
      <w:pPr>
        <w:rPr>
          <w:rFonts w:ascii="Arial" w:hAnsi="Arial" w:cs="Arial"/>
          <w:b/>
          <w:i/>
        </w:rPr>
      </w:pPr>
      <w:r w:rsidRPr="007561B9">
        <w:rPr>
          <w:rFonts w:ascii="Arial" w:hAnsi="Arial" w:cs="Arial"/>
          <w:b/>
          <w:i/>
        </w:rPr>
        <w:t>Candidate Ownership</w:t>
      </w:r>
    </w:p>
    <w:p w:rsidR="007561B9" w:rsidRDefault="007561B9" w:rsidP="007561B9">
      <w:pPr>
        <w:pStyle w:val="ListParagraph"/>
        <w:ind w:left="864"/>
        <w:rPr>
          <w:rFonts w:ascii="Arial" w:hAnsi="Arial" w:cs="Arial"/>
        </w:rPr>
      </w:pPr>
    </w:p>
    <w:p w:rsidR="007561B9" w:rsidRPr="00EE5804" w:rsidRDefault="007561B9" w:rsidP="00EE5804">
      <w:pPr>
        <w:pStyle w:val="ListParagraph"/>
        <w:numPr>
          <w:ilvl w:val="0"/>
          <w:numId w:val="11"/>
        </w:numPr>
        <w:rPr>
          <w:rFonts w:ascii="Arial" w:hAnsi="Arial" w:cs="Arial"/>
        </w:rPr>
      </w:pPr>
      <w:r w:rsidRPr="00EE5804">
        <w:rPr>
          <w:rFonts w:ascii="Arial" w:hAnsi="Arial" w:cs="Arial"/>
        </w:rPr>
        <w:t>Candidates already in the HE e-rec</w:t>
      </w:r>
      <w:bookmarkStart w:id="0" w:name="_GoBack"/>
      <w:bookmarkEnd w:id="0"/>
      <w:r w:rsidRPr="00EE5804">
        <w:rPr>
          <w:rFonts w:ascii="Arial" w:hAnsi="Arial" w:cs="Arial"/>
        </w:rPr>
        <w:t>ruitment system will be deemed as owned by HE</w:t>
      </w:r>
      <w:r w:rsidR="00915EE4" w:rsidRPr="00EE5804">
        <w:rPr>
          <w:rFonts w:ascii="Arial" w:hAnsi="Arial" w:cs="Arial"/>
        </w:rPr>
        <w:t>.</w:t>
      </w:r>
    </w:p>
    <w:p w:rsidR="007561B9" w:rsidRPr="00EE5804" w:rsidRDefault="007561B9" w:rsidP="007561B9">
      <w:pPr>
        <w:pStyle w:val="ListParagraph"/>
        <w:ind w:left="864"/>
        <w:rPr>
          <w:rFonts w:ascii="Arial" w:hAnsi="Arial" w:cs="Arial"/>
        </w:rPr>
      </w:pPr>
    </w:p>
    <w:p w:rsidR="007561B9" w:rsidRPr="00EE5804" w:rsidRDefault="007561B9" w:rsidP="00EE5804">
      <w:pPr>
        <w:pStyle w:val="ListParagraph"/>
        <w:numPr>
          <w:ilvl w:val="0"/>
          <w:numId w:val="11"/>
        </w:numPr>
        <w:rPr>
          <w:rFonts w:ascii="Arial" w:hAnsi="Arial" w:cs="Arial"/>
        </w:rPr>
      </w:pPr>
      <w:r w:rsidRPr="00EE5804">
        <w:rPr>
          <w:rFonts w:ascii="Arial" w:hAnsi="Arial" w:cs="Arial"/>
        </w:rPr>
        <w:t>C</w:t>
      </w:r>
      <w:r w:rsidR="00915EE4" w:rsidRPr="00EE5804">
        <w:rPr>
          <w:rFonts w:ascii="Arial" w:hAnsi="Arial" w:cs="Arial"/>
        </w:rPr>
        <w:t>andidates</w:t>
      </w:r>
      <w:r w:rsidRPr="00EE5804">
        <w:rPr>
          <w:rFonts w:ascii="Arial" w:hAnsi="Arial" w:cs="Arial"/>
        </w:rPr>
        <w:t xml:space="preserve"> submitted by the </w:t>
      </w:r>
      <w:r w:rsidR="00915EE4" w:rsidRPr="00EE5804">
        <w:rPr>
          <w:rFonts w:ascii="Arial" w:hAnsi="Arial" w:cs="Arial"/>
        </w:rPr>
        <w:t>S</w:t>
      </w:r>
      <w:r w:rsidRPr="00EE5804">
        <w:rPr>
          <w:rFonts w:ascii="Arial" w:hAnsi="Arial" w:cs="Arial"/>
        </w:rPr>
        <w:t xml:space="preserve">upplier will remain owned by the </w:t>
      </w:r>
      <w:r w:rsidR="00915EE4" w:rsidRPr="00EE5804">
        <w:rPr>
          <w:rFonts w:ascii="Arial" w:hAnsi="Arial" w:cs="Arial"/>
        </w:rPr>
        <w:t>S</w:t>
      </w:r>
      <w:r w:rsidRPr="00EE5804">
        <w:rPr>
          <w:rFonts w:ascii="Arial" w:hAnsi="Arial" w:cs="Arial"/>
        </w:rPr>
        <w:t>upplier for a period of 12months following submission, using the date of receipt in the system as the beginning of the 12month period</w:t>
      </w:r>
      <w:r w:rsidR="00915EE4" w:rsidRPr="00EE5804">
        <w:rPr>
          <w:rFonts w:ascii="Arial" w:hAnsi="Arial" w:cs="Arial"/>
        </w:rPr>
        <w:t>.</w:t>
      </w:r>
    </w:p>
    <w:p w:rsidR="007561B9" w:rsidRPr="00EE5804" w:rsidRDefault="007561B9" w:rsidP="007561B9">
      <w:pPr>
        <w:pStyle w:val="ListParagraph"/>
        <w:ind w:left="864"/>
        <w:rPr>
          <w:rFonts w:ascii="Arial" w:hAnsi="Arial" w:cs="Arial"/>
        </w:rPr>
      </w:pPr>
    </w:p>
    <w:p w:rsidR="00915EE4" w:rsidRPr="00EE5804" w:rsidRDefault="00EE5804" w:rsidP="00EE5804">
      <w:pPr>
        <w:numPr>
          <w:ilvl w:val="0"/>
          <w:numId w:val="11"/>
        </w:numPr>
        <w:rPr>
          <w:rFonts w:ascii="Arial" w:hAnsi="Arial" w:cs="Arial"/>
          <w:bCs/>
          <w:lang w:val="en-US"/>
        </w:rPr>
      </w:pPr>
      <w:r w:rsidRPr="00EE5804">
        <w:rPr>
          <w:rFonts w:ascii="Arial" w:hAnsi="Arial" w:cs="Arial"/>
          <w:bCs/>
          <w:lang w:val="en-US"/>
        </w:rPr>
        <w:t>A c</w:t>
      </w:r>
      <w:r w:rsidR="00915EE4" w:rsidRPr="00EE5804">
        <w:rPr>
          <w:rFonts w:ascii="Arial" w:hAnsi="Arial" w:cs="Arial"/>
          <w:bCs/>
          <w:lang w:val="en-US"/>
        </w:rPr>
        <w:t xml:space="preserve">andidate will be deemed to have been introduced by the Supplier at the date and time the </w:t>
      </w:r>
      <w:r w:rsidRPr="00EE5804">
        <w:rPr>
          <w:rFonts w:ascii="Arial" w:hAnsi="Arial" w:cs="Arial"/>
          <w:bCs/>
          <w:lang w:val="en-US"/>
        </w:rPr>
        <w:t>c</w:t>
      </w:r>
      <w:r w:rsidR="00915EE4" w:rsidRPr="00EE5804">
        <w:rPr>
          <w:rFonts w:ascii="Arial" w:hAnsi="Arial" w:cs="Arial"/>
          <w:bCs/>
          <w:lang w:val="en-US"/>
        </w:rPr>
        <w:t xml:space="preserve">andidate’s details have been properly submitted to HE via the e-recruitment system. </w:t>
      </w:r>
    </w:p>
    <w:p w:rsidR="00915EE4" w:rsidRPr="00EE5804" w:rsidRDefault="00915EE4" w:rsidP="00915EE4">
      <w:pPr>
        <w:rPr>
          <w:rFonts w:ascii="Arial" w:hAnsi="Arial" w:cs="Arial"/>
          <w:bCs/>
          <w:highlight w:val="yellow"/>
          <w:lang w:val="en-US"/>
        </w:rPr>
      </w:pPr>
    </w:p>
    <w:p w:rsidR="007561B9" w:rsidRPr="00EE5804" w:rsidRDefault="007561B9" w:rsidP="00EE5804">
      <w:pPr>
        <w:pStyle w:val="ListParagraph"/>
        <w:numPr>
          <w:ilvl w:val="0"/>
          <w:numId w:val="11"/>
        </w:numPr>
        <w:rPr>
          <w:rFonts w:ascii="Arial" w:hAnsi="Arial" w:cs="Arial"/>
        </w:rPr>
      </w:pPr>
      <w:r w:rsidRPr="00EE5804">
        <w:rPr>
          <w:rFonts w:ascii="Arial" w:hAnsi="Arial" w:cs="Arial"/>
        </w:rPr>
        <w:t xml:space="preserve">CVs </w:t>
      </w:r>
      <w:r w:rsidR="00915EE4" w:rsidRPr="00EE5804">
        <w:rPr>
          <w:rFonts w:ascii="Arial" w:hAnsi="Arial" w:cs="Arial"/>
        </w:rPr>
        <w:t xml:space="preserve">for candidates </w:t>
      </w:r>
      <w:r w:rsidRPr="00EE5804">
        <w:rPr>
          <w:rFonts w:ascii="Arial" w:hAnsi="Arial" w:cs="Arial"/>
        </w:rPr>
        <w:t>not received through the e-recruitment system will be deemed to be unsolicited</w:t>
      </w:r>
      <w:r w:rsidR="00915EE4" w:rsidRPr="00EE5804">
        <w:rPr>
          <w:rFonts w:ascii="Arial" w:hAnsi="Arial" w:cs="Arial"/>
        </w:rPr>
        <w:t xml:space="preserve">, will not be subject to candidate ownership </w:t>
      </w:r>
      <w:r w:rsidRPr="00EE5804">
        <w:rPr>
          <w:rFonts w:ascii="Arial" w:hAnsi="Arial" w:cs="Arial"/>
        </w:rPr>
        <w:t>and will not be considered</w:t>
      </w:r>
      <w:r w:rsidR="00915EE4" w:rsidRPr="00EE5804">
        <w:rPr>
          <w:rFonts w:ascii="Arial" w:hAnsi="Arial" w:cs="Arial"/>
        </w:rPr>
        <w:t>.</w:t>
      </w:r>
    </w:p>
    <w:p w:rsidR="007561B9" w:rsidRPr="00EE5804" w:rsidRDefault="007561B9" w:rsidP="007561B9">
      <w:pPr>
        <w:rPr>
          <w:rFonts w:ascii="Arial" w:hAnsi="Arial" w:cs="Arial"/>
          <w:bCs/>
          <w:lang w:val="en-US"/>
        </w:rPr>
      </w:pPr>
    </w:p>
    <w:p w:rsidR="00EE5804" w:rsidRPr="00EE5804" w:rsidRDefault="007561B9" w:rsidP="00EE5804">
      <w:pPr>
        <w:numPr>
          <w:ilvl w:val="0"/>
          <w:numId w:val="11"/>
        </w:numPr>
        <w:rPr>
          <w:rFonts w:ascii="Arial" w:hAnsi="Arial" w:cs="Arial"/>
        </w:rPr>
      </w:pPr>
      <w:r w:rsidRPr="00EE5804">
        <w:rPr>
          <w:rFonts w:ascii="Arial" w:hAnsi="Arial" w:cs="Arial"/>
          <w:bCs/>
          <w:lang w:val="en-US"/>
        </w:rPr>
        <w:t>CV’s of Temporary Agency Workers submitted to the Client for Permanent or Fixed Term positions</w:t>
      </w:r>
      <w:r w:rsidR="00EE5804" w:rsidRPr="00EE5804">
        <w:rPr>
          <w:rFonts w:ascii="Arial" w:hAnsi="Arial" w:cs="Arial"/>
          <w:bCs/>
          <w:lang w:val="en-US"/>
        </w:rPr>
        <w:t xml:space="preserve">, and any CVs emailed directly to HE employees </w:t>
      </w:r>
      <w:r w:rsidRPr="00EE5804">
        <w:rPr>
          <w:rFonts w:ascii="Arial" w:hAnsi="Arial" w:cs="Arial"/>
          <w:bCs/>
          <w:lang w:val="en-US"/>
        </w:rPr>
        <w:t xml:space="preserve"> will be deemed to be unsolicited.</w:t>
      </w:r>
      <w:r w:rsidR="0063531A" w:rsidRPr="00EE5804">
        <w:rPr>
          <w:rFonts w:ascii="Arial" w:hAnsi="Arial" w:cs="Arial"/>
          <w:bCs/>
          <w:lang w:val="en-US"/>
        </w:rPr>
        <w:t xml:space="preserve">  </w:t>
      </w:r>
    </w:p>
    <w:p w:rsidR="00145669" w:rsidRDefault="00145669" w:rsidP="00402193">
      <w:pPr>
        <w:rPr>
          <w:rFonts w:ascii="Arial" w:hAnsi="Arial" w:cs="Arial"/>
          <w:b/>
        </w:rPr>
      </w:pPr>
      <w:r>
        <w:rPr>
          <w:rFonts w:ascii="Arial" w:hAnsi="Arial" w:cs="Arial"/>
          <w:b/>
        </w:rPr>
        <w:lastRenderedPageBreak/>
        <w:t>SCHEDULE 2</w:t>
      </w:r>
    </w:p>
    <w:p w:rsidR="00145669" w:rsidRDefault="00145669" w:rsidP="00402193">
      <w:pPr>
        <w:rPr>
          <w:rFonts w:ascii="Arial" w:hAnsi="Arial" w:cs="Arial"/>
          <w:b/>
        </w:rPr>
      </w:pPr>
    </w:p>
    <w:p w:rsidR="00402193" w:rsidRPr="00472CF9" w:rsidRDefault="00976FED" w:rsidP="00402193">
      <w:pPr>
        <w:rPr>
          <w:rFonts w:ascii="Arial" w:hAnsi="Arial" w:cs="Arial"/>
          <w:b/>
        </w:rPr>
      </w:pPr>
      <w:r>
        <w:rPr>
          <w:rFonts w:ascii="Arial" w:hAnsi="Arial" w:cs="Arial"/>
          <w:b/>
        </w:rPr>
        <w:t xml:space="preserve">Detailed breakdown of </w:t>
      </w:r>
      <w:r w:rsidR="00145669">
        <w:rPr>
          <w:rFonts w:ascii="Arial" w:hAnsi="Arial" w:cs="Arial"/>
          <w:b/>
        </w:rPr>
        <w:t>services required</w:t>
      </w:r>
    </w:p>
    <w:p w:rsidR="00402193" w:rsidRPr="00472CF9" w:rsidRDefault="00402193" w:rsidP="00402193">
      <w:pPr>
        <w:rPr>
          <w:rFonts w:ascii="Arial" w:hAnsi="Arial" w:cs="Arial"/>
          <w:b/>
        </w:rPr>
      </w:pPr>
    </w:p>
    <w:p w:rsidR="00402193" w:rsidRDefault="00402193" w:rsidP="00402193">
      <w:pPr>
        <w:rPr>
          <w:rFonts w:ascii="Arial" w:hAnsi="Arial" w:cs="Arial"/>
        </w:rPr>
      </w:pPr>
      <w:r w:rsidRPr="006118F4">
        <w:rPr>
          <w:rFonts w:ascii="Arial" w:hAnsi="Arial" w:cs="Arial"/>
        </w:rPr>
        <w:t xml:space="preserve">The appointed supplier will be required to deliver </w:t>
      </w:r>
      <w:r w:rsidR="00145669" w:rsidRPr="006118F4">
        <w:rPr>
          <w:rFonts w:ascii="Arial" w:hAnsi="Arial" w:cs="Arial"/>
        </w:rPr>
        <w:t xml:space="preserve">services </w:t>
      </w:r>
      <w:r w:rsidR="00145669">
        <w:rPr>
          <w:rFonts w:ascii="Arial" w:hAnsi="Arial" w:cs="Arial"/>
        </w:rPr>
        <w:t>as follows</w:t>
      </w:r>
      <w:r w:rsidR="006118F4" w:rsidRPr="006118F4">
        <w:rPr>
          <w:rFonts w:ascii="Arial" w:hAnsi="Arial" w:cs="Arial"/>
        </w:rPr>
        <w:t>:</w:t>
      </w:r>
      <w:r w:rsidRPr="00472CF9">
        <w:rPr>
          <w:rFonts w:ascii="Arial" w:hAnsi="Arial" w:cs="Arial"/>
        </w:rPr>
        <w:t xml:space="preserve">  </w:t>
      </w:r>
    </w:p>
    <w:p w:rsidR="00C60C87" w:rsidRDefault="00C60C87" w:rsidP="00402193">
      <w:pPr>
        <w:rPr>
          <w:rFonts w:ascii="Arial" w:hAnsi="Arial" w:cs="Arial"/>
        </w:rPr>
      </w:pPr>
    </w:p>
    <w:tbl>
      <w:tblPr>
        <w:tblStyle w:val="TableGrid"/>
        <w:tblW w:w="0" w:type="auto"/>
        <w:tblLook w:val="04A0" w:firstRow="1" w:lastRow="0" w:firstColumn="1" w:lastColumn="0" w:noHBand="0" w:noVBand="1"/>
      </w:tblPr>
      <w:tblGrid>
        <w:gridCol w:w="5340"/>
        <w:gridCol w:w="1857"/>
        <w:gridCol w:w="1523"/>
      </w:tblGrid>
      <w:tr w:rsidR="00C60C87" w:rsidRPr="006118F4" w:rsidTr="00C60C87">
        <w:tc>
          <w:tcPr>
            <w:tcW w:w="5353" w:type="dxa"/>
          </w:tcPr>
          <w:p w:rsidR="00C60C87" w:rsidRPr="006118F4" w:rsidRDefault="0038295B" w:rsidP="0038295B">
            <w:pPr>
              <w:spacing w:before="120" w:after="120"/>
              <w:rPr>
                <w:rFonts w:ascii="Arial" w:hAnsi="Arial" w:cs="Arial"/>
                <w:b/>
              </w:rPr>
            </w:pPr>
            <w:r w:rsidRPr="006118F4">
              <w:rPr>
                <w:rFonts w:ascii="Arial" w:hAnsi="Arial" w:cs="Arial"/>
                <w:b/>
              </w:rPr>
              <w:t>Action</w:t>
            </w:r>
          </w:p>
        </w:tc>
        <w:tc>
          <w:tcPr>
            <w:tcW w:w="1843" w:type="dxa"/>
          </w:tcPr>
          <w:p w:rsidR="00C60C87" w:rsidRPr="006118F4" w:rsidRDefault="00C60C87" w:rsidP="0038295B">
            <w:pPr>
              <w:spacing w:before="120" w:after="120"/>
              <w:rPr>
                <w:rFonts w:ascii="Arial" w:hAnsi="Arial" w:cs="Arial"/>
                <w:b/>
              </w:rPr>
            </w:pPr>
            <w:r w:rsidRPr="006118F4">
              <w:rPr>
                <w:rFonts w:ascii="Arial" w:hAnsi="Arial" w:cs="Arial"/>
                <w:b/>
              </w:rPr>
              <w:t>Responsibility</w:t>
            </w:r>
          </w:p>
        </w:tc>
        <w:tc>
          <w:tcPr>
            <w:tcW w:w="1524" w:type="dxa"/>
          </w:tcPr>
          <w:p w:rsidR="00C60C87" w:rsidRPr="006118F4" w:rsidRDefault="00C60C87" w:rsidP="0038295B">
            <w:pPr>
              <w:spacing w:before="120" w:after="120"/>
              <w:rPr>
                <w:rFonts w:ascii="Arial" w:hAnsi="Arial" w:cs="Arial"/>
                <w:b/>
              </w:rPr>
            </w:pPr>
            <w:r w:rsidRPr="006118F4">
              <w:rPr>
                <w:rFonts w:ascii="Arial" w:hAnsi="Arial" w:cs="Arial"/>
                <w:b/>
              </w:rPr>
              <w:t>Timing</w:t>
            </w:r>
          </w:p>
        </w:tc>
      </w:tr>
      <w:tr w:rsidR="00C60C87" w:rsidTr="00C60C87">
        <w:tc>
          <w:tcPr>
            <w:tcW w:w="5353" w:type="dxa"/>
          </w:tcPr>
          <w:p w:rsidR="00C60C87" w:rsidRPr="00C57267" w:rsidRDefault="00EE5804" w:rsidP="0038295B">
            <w:pPr>
              <w:spacing w:before="120" w:after="120"/>
              <w:rPr>
                <w:rFonts w:ascii="Arial" w:hAnsi="Arial" w:cs="Arial"/>
                <w:b/>
              </w:rPr>
            </w:pPr>
            <w:r>
              <w:rPr>
                <w:rFonts w:ascii="Arial" w:hAnsi="Arial" w:cs="Arial"/>
                <w:b/>
              </w:rPr>
              <w:t>Brief the S</w:t>
            </w:r>
            <w:r w:rsidR="00C60C87" w:rsidRPr="00C57267">
              <w:rPr>
                <w:rFonts w:ascii="Arial" w:hAnsi="Arial" w:cs="Arial"/>
                <w:b/>
              </w:rPr>
              <w:t>upplier</w:t>
            </w:r>
          </w:p>
          <w:p w:rsidR="00CC3A1C" w:rsidRPr="00C57267" w:rsidRDefault="00CC3A1C" w:rsidP="00CC3A1C">
            <w:pPr>
              <w:rPr>
                <w:rFonts w:ascii="Arial" w:hAnsi="Arial" w:cs="Arial"/>
              </w:rPr>
            </w:pPr>
            <w:r w:rsidRPr="00C57267">
              <w:rPr>
                <w:rFonts w:ascii="Arial" w:hAnsi="Arial" w:cs="Arial"/>
              </w:rPr>
              <w:t>HE will brief the supplier providing full information about the role requirements including:</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the purpose, accountabilities and deliverables of the role (in the format of a suitable job description)</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any special skills, qualifications and training required to carry out the role</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the location where the role will be based</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the hours of work</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 xml:space="preserve">the pay and benefits associated with the role </w:t>
            </w:r>
          </w:p>
          <w:p w:rsidR="00CC3A1C" w:rsidRDefault="00CC3A1C" w:rsidP="00EE5804">
            <w:pPr>
              <w:pStyle w:val="ListParagraph"/>
              <w:numPr>
                <w:ilvl w:val="0"/>
                <w:numId w:val="5"/>
              </w:numPr>
              <w:rPr>
                <w:rFonts w:ascii="Arial" w:hAnsi="Arial" w:cs="Arial"/>
              </w:rPr>
            </w:pPr>
            <w:r w:rsidRPr="00C57267">
              <w:rPr>
                <w:rFonts w:ascii="Arial" w:hAnsi="Arial" w:cs="Arial"/>
              </w:rPr>
              <w:t xml:space="preserve">any special hazards or health and safety information </w:t>
            </w:r>
            <w:r w:rsidR="00C57267" w:rsidRPr="00C57267">
              <w:rPr>
                <w:rFonts w:ascii="Arial" w:hAnsi="Arial" w:cs="Arial"/>
              </w:rPr>
              <w:t>applicable to the role</w:t>
            </w:r>
          </w:p>
        </w:tc>
        <w:tc>
          <w:tcPr>
            <w:tcW w:w="1843" w:type="dxa"/>
          </w:tcPr>
          <w:p w:rsidR="00C60C87" w:rsidRDefault="00EE5804" w:rsidP="0038295B">
            <w:pPr>
              <w:spacing w:before="120" w:after="120"/>
              <w:rPr>
                <w:rFonts w:ascii="Arial" w:hAnsi="Arial" w:cs="Arial"/>
              </w:rPr>
            </w:pPr>
            <w:r>
              <w:rPr>
                <w:rFonts w:ascii="Arial" w:hAnsi="Arial" w:cs="Arial"/>
              </w:rPr>
              <w:t>Resourcing Senior Advisor</w:t>
            </w:r>
          </w:p>
        </w:tc>
        <w:tc>
          <w:tcPr>
            <w:tcW w:w="1524" w:type="dxa"/>
          </w:tcPr>
          <w:p w:rsidR="00C60C87" w:rsidRDefault="00C60C87" w:rsidP="0038295B">
            <w:pPr>
              <w:spacing w:before="120" w:after="120"/>
              <w:rPr>
                <w:rFonts w:ascii="Arial" w:hAnsi="Arial" w:cs="Arial"/>
              </w:rPr>
            </w:pPr>
            <w:r>
              <w:rPr>
                <w:rFonts w:ascii="Arial" w:hAnsi="Arial" w:cs="Arial"/>
              </w:rPr>
              <w:t>Day 1</w:t>
            </w:r>
          </w:p>
        </w:tc>
      </w:tr>
      <w:tr w:rsidR="00C57267" w:rsidTr="00C60C87">
        <w:tc>
          <w:tcPr>
            <w:tcW w:w="5353" w:type="dxa"/>
          </w:tcPr>
          <w:p w:rsidR="00C57267" w:rsidRPr="00C57267" w:rsidRDefault="00C57267" w:rsidP="00C57267">
            <w:pPr>
              <w:spacing w:before="120" w:after="120"/>
              <w:rPr>
                <w:rFonts w:ascii="Arial" w:hAnsi="Arial" w:cs="Arial"/>
                <w:b/>
              </w:rPr>
            </w:pPr>
            <w:r w:rsidRPr="00C57267">
              <w:rPr>
                <w:rFonts w:ascii="Arial" w:hAnsi="Arial" w:cs="Arial"/>
                <w:b/>
              </w:rPr>
              <w:t>Provide access to the role in the e-recruitment system</w:t>
            </w:r>
          </w:p>
        </w:tc>
        <w:tc>
          <w:tcPr>
            <w:tcW w:w="1843" w:type="dxa"/>
          </w:tcPr>
          <w:p w:rsidR="00C57267" w:rsidRDefault="00EE5804" w:rsidP="0038295B">
            <w:pPr>
              <w:spacing w:before="120" w:after="120"/>
              <w:rPr>
                <w:rFonts w:ascii="Arial" w:hAnsi="Arial" w:cs="Arial"/>
              </w:rPr>
            </w:pPr>
            <w:r>
              <w:rPr>
                <w:rFonts w:ascii="Arial" w:hAnsi="Arial" w:cs="Arial"/>
              </w:rPr>
              <w:t>Resourcing Senior Advisor</w:t>
            </w:r>
          </w:p>
        </w:tc>
        <w:tc>
          <w:tcPr>
            <w:tcW w:w="1524" w:type="dxa"/>
          </w:tcPr>
          <w:p w:rsidR="00C57267" w:rsidRDefault="00C57267" w:rsidP="0038295B">
            <w:pPr>
              <w:spacing w:before="120" w:after="120"/>
              <w:rPr>
                <w:rFonts w:ascii="Arial" w:hAnsi="Arial" w:cs="Arial"/>
              </w:rPr>
            </w:pPr>
            <w:r>
              <w:rPr>
                <w:rFonts w:ascii="Arial" w:hAnsi="Arial" w:cs="Arial"/>
              </w:rPr>
              <w:t>Day 1</w:t>
            </w:r>
          </w:p>
        </w:tc>
      </w:tr>
      <w:tr w:rsidR="00C60C87" w:rsidTr="00C60C87">
        <w:tc>
          <w:tcPr>
            <w:tcW w:w="5353" w:type="dxa"/>
          </w:tcPr>
          <w:p w:rsidR="00C57267" w:rsidRPr="00C57267" w:rsidRDefault="00C57267" w:rsidP="0038295B">
            <w:pPr>
              <w:spacing w:before="120" w:after="120"/>
              <w:rPr>
                <w:rFonts w:ascii="Arial" w:hAnsi="Arial" w:cs="Arial"/>
                <w:b/>
              </w:rPr>
            </w:pPr>
            <w:r w:rsidRPr="00C57267">
              <w:rPr>
                <w:rFonts w:ascii="Arial" w:hAnsi="Arial" w:cs="Arial"/>
                <w:b/>
              </w:rPr>
              <w:t>Submit suitable CVs for review</w:t>
            </w:r>
          </w:p>
          <w:p w:rsidR="00C60C87" w:rsidRDefault="00C60C87" w:rsidP="0038295B">
            <w:pPr>
              <w:spacing w:before="120" w:after="120"/>
              <w:rPr>
                <w:rFonts w:ascii="Arial" w:hAnsi="Arial" w:cs="Arial"/>
              </w:rPr>
            </w:pPr>
            <w:r>
              <w:rPr>
                <w:rFonts w:ascii="Arial" w:hAnsi="Arial" w:cs="Arial"/>
              </w:rPr>
              <w:t xml:space="preserve">Use the e-recruitment system to submit CVs of suitable candidates based on meeting the following criteria: </w:t>
            </w:r>
          </w:p>
          <w:p w:rsidR="00C60C87" w:rsidRDefault="00C60C87" w:rsidP="00EE5804">
            <w:pPr>
              <w:pStyle w:val="ListParagraph"/>
              <w:numPr>
                <w:ilvl w:val="0"/>
                <w:numId w:val="4"/>
              </w:numPr>
              <w:spacing w:before="120" w:after="120"/>
              <w:rPr>
                <w:rFonts w:ascii="Arial" w:hAnsi="Arial" w:cs="Arial"/>
              </w:rPr>
            </w:pPr>
            <w:r>
              <w:rPr>
                <w:rFonts w:ascii="Arial" w:hAnsi="Arial" w:cs="Arial"/>
              </w:rPr>
              <w:t>required expertise for the role</w:t>
            </w:r>
          </w:p>
          <w:p w:rsidR="00C60C87" w:rsidRDefault="00C60C87" w:rsidP="00EE5804">
            <w:pPr>
              <w:pStyle w:val="ListParagraph"/>
              <w:numPr>
                <w:ilvl w:val="0"/>
                <w:numId w:val="4"/>
              </w:numPr>
              <w:spacing w:before="120" w:after="120"/>
              <w:rPr>
                <w:rFonts w:ascii="Arial" w:hAnsi="Arial" w:cs="Arial"/>
              </w:rPr>
            </w:pPr>
            <w:r w:rsidRPr="00C60C87">
              <w:rPr>
                <w:rFonts w:ascii="Arial" w:hAnsi="Arial" w:cs="Arial"/>
              </w:rPr>
              <w:t>salary expectation</w:t>
            </w:r>
          </w:p>
          <w:p w:rsidR="00C60C87" w:rsidRDefault="00C60C87" w:rsidP="00EE5804">
            <w:pPr>
              <w:pStyle w:val="ListParagraph"/>
              <w:numPr>
                <w:ilvl w:val="0"/>
                <w:numId w:val="4"/>
              </w:numPr>
              <w:spacing w:before="120" w:after="120"/>
              <w:rPr>
                <w:rFonts w:ascii="Arial" w:hAnsi="Arial" w:cs="Arial"/>
              </w:rPr>
            </w:pPr>
            <w:r w:rsidRPr="00C60C87">
              <w:rPr>
                <w:rFonts w:ascii="Arial" w:hAnsi="Arial" w:cs="Arial"/>
              </w:rPr>
              <w:t xml:space="preserve">job location </w:t>
            </w:r>
          </w:p>
          <w:p w:rsidR="00C60C87" w:rsidRPr="00C57267" w:rsidRDefault="00C60C87" w:rsidP="00EE5804">
            <w:pPr>
              <w:pStyle w:val="ListParagraph"/>
              <w:numPr>
                <w:ilvl w:val="0"/>
                <w:numId w:val="4"/>
              </w:numPr>
              <w:spacing w:before="120" w:after="120"/>
              <w:rPr>
                <w:rFonts w:ascii="Arial" w:hAnsi="Arial" w:cs="Arial"/>
              </w:rPr>
            </w:pPr>
            <w:r>
              <w:rPr>
                <w:rFonts w:ascii="Arial" w:hAnsi="Arial" w:cs="Arial"/>
              </w:rPr>
              <w:t>eligibility to</w:t>
            </w:r>
            <w:r w:rsidRPr="00C60C87">
              <w:rPr>
                <w:rFonts w:ascii="Arial" w:hAnsi="Arial" w:cs="Arial"/>
              </w:rPr>
              <w:t xml:space="preserve"> live and work in the UK</w:t>
            </w:r>
            <w:r w:rsidR="007561B9">
              <w:rPr>
                <w:rFonts w:ascii="Arial" w:hAnsi="Arial" w:cs="Arial"/>
              </w:rPr>
              <w:t xml:space="preserve"> including submission of evidence of right to work</w:t>
            </w:r>
          </w:p>
        </w:tc>
        <w:tc>
          <w:tcPr>
            <w:tcW w:w="1843" w:type="dxa"/>
          </w:tcPr>
          <w:p w:rsidR="00C60C87" w:rsidRDefault="00C60C87" w:rsidP="0038295B">
            <w:pPr>
              <w:spacing w:before="120" w:after="120"/>
              <w:rPr>
                <w:rFonts w:ascii="Arial" w:hAnsi="Arial" w:cs="Arial"/>
              </w:rPr>
            </w:pPr>
            <w:r>
              <w:rPr>
                <w:rFonts w:ascii="Arial" w:hAnsi="Arial" w:cs="Arial"/>
              </w:rPr>
              <w:t>Supplier</w:t>
            </w:r>
          </w:p>
        </w:tc>
        <w:tc>
          <w:tcPr>
            <w:tcW w:w="1524" w:type="dxa"/>
          </w:tcPr>
          <w:p w:rsidR="00C60C87" w:rsidRDefault="00C60C87" w:rsidP="0038295B">
            <w:pPr>
              <w:spacing w:before="120" w:after="120"/>
              <w:rPr>
                <w:rFonts w:ascii="Arial" w:hAnsi="Arial" w:cs="Arial"/>
              </w:rPr>
            </w:pPr>
            <w:r>
              <w:rPr>
                <w:rFonts w:ascii="Arial" w:hAnsi="Arial" w:cs="Arial"/>
              </w:rPr>
              <w:t>Days 3-5</w:t>
            </w:r>
          </w:p>
        </w:tc>
      </w:tr>
      <w:tr w:rsidR="00C60C87" w:rsidTr="001B3C30">
        <w:tc>
          <w:tcPr>
            <w:tcW w:w="5353" w:type="dxa"/>
          </w:tcPr>
          <w:p w:rsidR="00C60C87" w:rsidRDefault="00C60C87" w:rsidP="00C57267">
            <w:pPr>
              <w:spacing w:before="120" w:after="120"/>
              <w:rPr>
                <w:rFonts w:ascii="Arial" w:hAnsi="Arial" w:cs="Arial"/>
              </w:rPr>
            </w:pPr>
            <w:r w:rsidRPr="00C57267">
              <w:rPr>
                <w:rFonts w:ascii="Arial" w:hAnsi="Arial" w:cs="Arial"/>
                <w:b/>
              </w:rPr>
              <w:t>Provide contact details for candidates</w:t>
            </w:r>
            <w:r>
              <w:rPr>
                <w:rFonts w:ascii="Arial" w:hAnsi="Arial" w:cs="Arial"/>
              </w:rPr>
              <w:t xml:space="preserve"> to enable interview confirmations etc to be sent to </w:t>
            </w:r>
            <w:r w:rsidR="00C57267">
              <w:rPr>
                <w:rFonts w:ascii="Arial" w:hAnsi="Arial" w:cs="Arial"/>
              </w:rPr>
              <w:t>candidates</w:t>
            </w:r>
            <w:r>
              <w:rPr>
                <w:rFonts w:ascii="Arial" w:hAnsi="Arial" w:cs="Arial"/>
              </w:rPr>
              <w:t xml:space="preserve"> directly from the system</w:t>
            </w:r>
          </w:p>
        </w:tc>
        <w:tc>
          <w:tcPr>
            <w:tcW w:w="1843" w:type="dxa"/>
          </w:tcPr>
          <w:p w:rsidR="00C60C87" w:rsidRDefault="00C60C87" w:rsidP="0038295B">
            <w:pPr>
              <w:spacing w:before="120" w:after="120"/>
              <w:rPr>
                <w:rFonts w:ascii="Arial" w:hAnsi="Arial" w:cs="Arial"/>
              </w:rPr>
            </w:pPr>
            <w:r>
              <w:rPr>
                <w:rFonts w:ascii="Arial" w:hAnsi="Arial" w:cs="Arial"/>
              </w:rPr>
              <w:t>Supplier</w:t>
            </w:r>
          </w:p>
        </w:tc>
        <w:tc>
          <w:tcPr>
            <w:tcW w:w="1524" w:type="dxa"/>
          </w:tcPr>
          <w:p w:rsidR="00C60C87" w:rsidRDefault="0038295B" w:rsidP="0038295B">
            <w:pPr>
              <w:spacing w:before="120" w:after="120"/>
              <w:rPr>
                <w:rFonts w:ascii="Arial" w:hAnsi="Arial" w:cs="Arial"/>
              </w:rPr>
            </w:pPr>
            <w:r>
              <w:rPr>
                <w:rFonts w:ascii="Arial" w:hAnsi="Arial" w:cs="Arial"/>
              </w:rPr>
              <w:t>Days 3-5</w:t>
            </w:r>
          </w:p>
        </w:tc>
      </w:tr>
      <w:tr w:rsidR="0038295B" w:rsidTr="001B3C30">
        <w:tc>
          <w:tcPr>
            <w:tcW w:w="5353" w:type="dxa"/>
          </w:tcPr>
          <w:p w:rsidR="006118F4" w:rsidRPr="006118F4" w:rsidRDefault="0038295B" w:rsidP="0038295B">
            <w:pPr>
              <w:spacing w:before="120" w:after="120"/>
              <w:rPr>
                <w:rFonts w:ascii="Arial" w:hAnsi="Arial" w:cs="Arial"/>
                <w:b/>
              </w:rPr>
            </w:pPr>
            <w:r w:rsidRPr="006118F4">
              <w:rPr>
                <w:rFonts w:ascii="Arial" w:hAnsi="Arial" w:cs="Arial"/>
                <w:b/>
              </w:rPr>
              <w:t xml:space="preserve">Confirm </w:t>
            </w:r>
            <w:r w:rsidR="006118F4" w:rsidRPr="006118F4">
              <w:rPr>
                <w:rFonts w:ascii="Arial" w:hAnsi="Arial" w:cs="Arial"/>
                <w:b/>
              </w:rPr>
              <w:t>shortlisted candidates</w:t>
            </w:r>
          </w:p>
          <w:p w:rsidR="0038295B" w:rsidRDefault="006118F4" w:rsidP="006118F4">
            <w:pPr>
              <w:spacing w:before="120" w:after="120"/>
              <w:rPr>
                <w:rFonts w:ascii="Arial" w:hAnsi="Arial" w:cs="Arial"/>
              </w:rPr>
            </w:pPr>
            <w:r>
              <w:rPr>
                <w:rFonts w:ascii="Arial" w:hAnsi="Arial" w:cs="Arial"/>
              </w:rPr>
              <w:t xml:space="preserve">Use the e-recruitment system to confirm </w:t>
            </w:r>
            <w:r w:rsidR="0038295B">
              <w:rPr>
                <w:rFonts w:ascii="Arial" w:hAnsi="Arial" w:cs="Arial"/>
              </w:rPr>
              <w:t>candidates to be progressed to next stage</w:t>
            </w:r>
            <w:r>
              <w:rPr>
                <w:rFonts w:ascii="Arial" w:hAnsi="Arial" w:cs="Arial"/>
              </w:rPr>
              <w:t>, and those not to be progressed</w:t>
            </w:r>
            <w:r w:rsidR="007C360F">
              <w:rPr>
                <w:rFonts w:ascii="Arial" w:hAnsi="Arial" w:cs="Arial"/>
              </w:rPr>
              <w:t>.</w:t>
            </w:r>
          </w:p>
          <w:p w:rsidR="006118F4" w:rsidRDefault="006118F4" w:rsidP="006118F4">
            <w:pPr>
              <w:spacing w:before="120" w:after="120"/>
              <w:rPr>
                <w:rFonts w:ascii="Arial" w:hAnsi="Arial" w:cs="Arial"/>
              </w:rPr>
            </w:pPr>
            <w:r>
              <w:rPr>
                <w:rFonts w:ascii="Arial" w:hAnsi="Arial" w:cs="Arial"/>
              </w:rPr>
              <w:t>For those to be progressed provide details of the interview including:</w:t>
            </w:r>
          </w:p>
          <w:p w:rsidR="006118F4" w:rsidRDefault="006118F4" w:rsidP="00EE5804">
            <w:pPr>
              <w:pStyle w:val="ListParagraph"/>
              <w:numPr>
                <w:ilvl w:val="0"/>
                <w:numId w:val="6"/>
              </w:numPr>
              <w:spacing w:before="120" w:after="120"/>
              <w:rPr>
                <w:rFonts w:ascii="Arial" w:hAnsi="Arial" w:cs="Arial"/>
              </w:rPr>
            </w:pPr>
            <w:r>
              <w:rPr>
                <w:rFonts w:ascii="Arial" w:hAnsi="Arial" w:cs="Arial"/>
              </w:rPr>
              <w:t>who they will meet</w:t>
            </w:r>
          </w:p>
          <w:p w:rsidR="00EE5804" w:rsidRDefault="006118F4" w:rsidP="00EE5804">
            <w:pPr>
              <w:pStyle w:val="ListParagraph"/>
              <w:numPr>
                <w:ilvl w:val="0"/>
                <w:numId w:val="6"/>
              </w:numPr>
              <w:spacing w:before="120" w:after="120"/>
              <w:rPr>
                <w:rFonts w:ascii="Arial" w:hAnsi="Arial" w:cs="Arial"/>
              </w:rPr>
            </w:pPr>
            <w:r>
              <w:rPr>
                <w:rFonts w:ascii="Arial" w:hAnsi="Arial" w:cs="Arial"/>
              </w:rPr>
              <w:lastRenderedPageBreak/>
              <w:t>when</w:t>
            </w:r>
            <w:r w:rsidR="00EE5804">
              <w:rPr>
                <w:rFonts w:ascii="Arial" w:hAnsi="Arial" w:cs="Arial"/>
              </w:rPr>
              <w:t xml:space="preserve"> and where the interview will be held</w:t>
            </w:r>
          </w:p>
          <w:p w:rsidR="006118F4" w:rsidRDefault="006118F4" w:rsidP="00EE5804">
            <w:pPr>
              <w:pStyle w:val="ListParagraph"/>
              <w:numPr>
                <w:ilvl w:val="0"/>
                <w:numId w:val="6"/>
              </w:numPr>
              <w:spacing w:before="120" w:after="120"/>
              <w:rPr>
                <w:rFonts w:ascii="Arial" w:hAnsi="Arial" w:cs="Arial"/>
              </w:rPr>
            </w:pPr>
            <w:r>
              <w:rPr>
                <w:rFonts w:ascii="Arial" w:hAnsi="Arial" w:cs="Arial"/>
              </w:rPr>
              <w:t>how long the interview/assessment will last</w:t>
            </w:r>
          </w:p>
          <w:p w:rsidR="006118F4" w:rsidRDefault="006118F4" w:rsidP="00EE5804">
            <w:pPr>
              <w:pStyle w:val="ListParagraph"/>
              <w:numPr>
                <w:ilvl w:val="0"/>
                <w:numId w:val="6"/>
              </w:numPr>
              <w:spacing w:before="120" w:after="120"/>
              <w:rPr>
                <w:rFonts w:ascii="Arial" w:hAnsi="Arial" w:cs="Arial"/>
              </w:rPr>
            </w:pPr>
            <w:r>
              <w:rPr>
                <w:rFonts w:ascii="Arial" w:hAnsi="Arial" w:cs="Arial"/>
              </w:rPr>
              <w:t>what the interview/assessment will include</w:t>
            </w:r>
          </w:p>
          <w:p w:rsidR="006118F4" w:rsidRPr="006118F4" w:rsidRDefault="006118F4" w:rsidP="00EE5804">
            <w:pPr>
              <w:pStyle w:val="ListParagraph"/>
              <w:numPr>
                <w:ilvl w:val="0"/>
                <w:numId w:val="6"/>
              </w:numPr>
              <w:spacing w:before="120" w:after="120"/>
              <w:rPr>
                <w:rFonts w:ascii="Arial" w:hAnsi="Arial" w:cs="Arial"/>
              </w:rPr>
            </w:pPr>
            <w:r>
              <w:rPr>
                <w:rFonts w:ascii="Arial" w:hAnsi="Arial" w:cs="Arial"/>
              </w:rPr>
              <w:t>any other key information to enable them to prepare for and participate in the selection process</w:t>
            </w:r>
          </w:p>
        </w:tc>
        <w:tc>
          <w:tcPr>
            <w:tcW w:w="1843" w:type="dxa"/>
          </w:tcPr>
          <w:p w:rsidR="0038295B" w:rsidRDefault="00EE5804" w:rsidP="0038295B">
            <w:pPr>
              <w:spacing w:before="120" w:after="120"/>
              <w:rPr>
                <w:rFonts w:ascii="Arial" w:hAnsi="Arial" w:cs="Arial"/>
              </w:rPr>
            </w:pPr>
            <w:r>
              <w:rPr>
                <w:rFonts w:ascii="Arial" w:hAnsi="Arial" w:cs="Arial"/>
              </w:rPr>
              <w:lastRenderedPageBreak/>
              <w:t>Resourcing Senior Advisor</w:t>
            </w:r>
          </w:p>
        </w:tc>
        <w:tc>
          <w:tcPr>
            <w:tcW w:w="1524" w:type="dxa"/>
          </w:tcPr>
          <w:p w:rsidR="0038295B" w:rsidRDefault="0038295B" w:rsidP="0038295B">
            <w:pPr>
              <w:spacing w:before="120" w:after="120"/>
              <w:rPr>
                <w:rFonts w:ascii="Arial" w:hAnsi="Arial" w:cs="Arial"/>
              </w:rPr>
            </w:pPr>
            <w:r>
              <w:rPr>
                <w:rFonts w:ascii="Arial" w:hAnsi="Arial" w:cs="Arial"/>
              </w:rPr>
              <w:t>Days 5-10</w:t>
            </w:r>
          </w:p>
        </w:tc>
      </w:tr>
      <w:tr w:rsidR="00C60C87" w:rsidTr="00C60C87">
        <w:tc>
          <w:tcPr>
            <w:tcW w:w="5353" w:type="dxa"/>
          </w:tcPr>
          <w:p w:rsidR="006118F4" w:rsidRDefault="00C60C87" w:rsidP="006118F4">
            <w:pPr>
              <w:spacing w:before="120" w:after="120"/>
              <w:rPr>
                <w:rFonts w:ascii="Arial" w:hAnsi="Arial" w:cs="Arial"/>
              </w:rPr>
            </w:pPr>
            <w:r w:rsidRPr="006118F4">
              <w:rPr>
                <w:rFonts w:ascii="Arial" w:hAnsi="Arial" w:cs="Arial"/>
                <w:b/>
              </w:rPr>
              <w:lastRenderedPageBreak/>
              <w:t>Confirm outcome following interview</w:t>
            </w:r>
            <w:r>
              <w:rPr>
                <w:rFonts w:ascii="Arial" w:hAnsi="Arial" w:cs="Arial"/>
              </w:rPr>
              <w:t xml:space="preserve"> </w:t>
            </w:r>
          </w:p>
          <w:p w:rsidR="00C60C87" w:rsidRDefault="006118F4" w:rsidP="006118F4">
            <w:pPr>
              <w:spacing w:before="120" w:after="120"/>
              <w:rPr>
                <w:rFonts w:ascii="Arial" w:hAnsi="Arial" w:cs="Arial"/>
              </w:rPr>
            </w:pPr>
            <w:r>
              <w:rPr>
                <w:rFonts w:ascii="Arial" w:hAnsi="Arial" w:cs="Arial"/>
              </w:rPr>
              <w:t xml:space="preserve">Use the e-recruitment system to confirm </w:t>
            </w:r>
            <w:r w:rsidR="00C60C87">
              <w:rPr>
                <w:rFonts w:ascii="Arial" w:hAnsi="Arial" w:cs="Arial"/>
              </w:rPr>
              <w:t>successful</w:t>
            </w:r>
            <w:r>
              <w:rPr>
                <w:rFonts w:ascii="Arial" w:hAnsi="Arial" w:cs="Arial"/>
              </w:rPr>
              <w:t>/un</w:t>
            </w:r>
            <w:r w:rsidR="00C60C87">
              <w:rPr>
                <w:rFonts w:ascii="Arial" w:hAnsi="Arial" w:cs="Arial"/>
              </w:rPr>
              <w:t>successful</w:t>
            </w:r>
            <w:r>
              <w:rPr>
                <w:rFonts w:ascii="Arial" w:hAnsi="Arial" w:cs="Arial"/>
              </w:rPr>
              <w:t xml:space="preserve"> outcomes from interviews</w:t>
            </w:r>
          </w:p>
        </w:tc>
        <w:tc>
          <w:tcPr>
            <w:tcW w:w="1843" w:type="dxa"/>
          </w:tcPr>
          <w:p w:rsidR="00C60C87" w:rsidRDefault="00EE5804" w:rsidP="0038295B">
            <w:pPr>
              <w:spacing w:before="120" w:after="120"/>
              <w:rPr>
                <w:rFonts w:ascii="Arial" w:hAnsi="Arial" w:cs="Arial"/>
              </w:rPr>
            </w:pPr>
            <w:r>
              <w:rPr>
                <w:rFonts w:ascii="Arial" w:hAnsi="Arial" w:cs="Arial"/>
              </w:rPr>
              <w:t>Resourcing Senior Advisor</w:t>
            </w:r>
          </w:p>
        </w:tc>
        <w:tc>
          <w:tcPr>
            <w:tcW w:w="1524" w:type="dxa"/>
          </w:tcPr>
          <w:p w:rsidR="00C60C87" w:rsidRDefault="0038295B" w:rsidP="00436393">
            <w:pPr>
              <w:spacing w:before="120" w:after="120"/>
              <w:rPr>
                <w:rFonts w:ascii="Arial" w:hAnsi="Arial" w:cs="Arial"/>
              </w:rPr>
            </w:pPr>
            <w:r w:rsidRPr="00EE5804">
              <w:rPr>
                <w:rFonts w:ascii="Arial" w:hAnsi="Arial" w:cs="Arial"/>
              </w:rPr>
              <w:t xml:space="preserve">Within 48 hours of </w:t>
            </w:r>
            <w:r w:rsidR="00436393" w:rsidRPr="00EE5804">
              <w:rPr>
                <w:rFonts w:ascii="Arial" w:hAnsi="Arial" w:cs="Arial"/>
              </w:rPr>
              <w:t xml:space="preserve">all </w:t>
            </w:r>
            <w:r w:rsidRPr="00EE5804">
              <w:rPr>
                <w:rFonts w:ascii="Arial" w:hAnsi="Arial" w:cs="Arial"/>
              </w:rPr>
              <w:t>interview</w:t>
            </w:r>
            <w:r w:rsidR="00436393" w:rsidRPr="00EE5804">
              <w:rPr>
                <w:rFonts w:ascii="Arial" w:hAnsi="Arial" w:cs="Arial"/>
              </w:rPr>
              <w:t>s being completed</w:t>
            </w:r>
          </w:p>
        </w:tc>
      </w:tr>
      <w:tr w:rsidR="00C60C87" w:rsidTr="00C60C87">
        <w:tc>
          <w:tcPr>
            <w:tcW w:w="5353" w:type="dxa"/>
          </w:tcPr>
          <w:p w:rsidR="006118F4" w:rsidRPr="006118F4" w:rsidRDefault="007C360F" w:rsidP="0038295B">
            <w:pPr>
              <w:spacing w:before="120" w:after="120"/>
              <w:rPr>
                <w:rFonts w:ascii="Arial" w:hAnsi="Arial" w:cs="Arial"/>
                <w:b/>
              </w:rPr>
            </w:pPr>
            <w:r>
              <w:rPr>
                <w:rFonts w:ascii="Arial" w:hAnsi="Arial" w:cs="Arial"/>
                <w:b/>
              </w:rPr>
              <w:t xml:space="preserve">Manage the </w:t>
            </w:r>
            <w:r w:rsidR="006118F4" w:rsidRPr="006118F4">
              <w:rPr>
                <w:rFonts w:ascii="Arial" w:hAnsi="Arial" w:cs="Arial"/>
                <w:b/>
              </w:rPr>
              <w:t>offer</w:t>
            </w:r>
            <w:r>
              <w:rPr>
                <w:rFonts w:ascii="Arial" w:hAnsi="Arial" w:cs="Arial"/>
                <w:b/>
              </w:rPr>
              <w:t xml:space="preserve"> process</w:t>
            </w:r>
          </w:p>
          <w:p w:rsidR="006118F4" w:rsidRDefault="006118F4" w:rsidP="006118F4">
            <w:pPr>
              <w:spacing w:before="120" w:after="120"/>
              <w:rPr>
                <w:rFonts w:ascii="Arial" w:hAnsi="Arial" w:cs="Arial"/>
              </w:rPr>
            </w:pPr>
            <w:r>
              <w:rPr>
                <w:rFonts w:ascii="Arial" w:hAnsi="Arial" w:cs="Arial"/>
              </w:rPr>
              <w:t>For candidates</w:t>
            </w:r>
            <w:r w:rsidR="00C60C87">
              <w:rPr>
                <w:rFonts w:ascii="Arial" w:hAnsi="Arial" w:cs="Arial"/>
              </w:rPr>
              <w:t xml:space="preserve"> to be offered</w:t>
            </w:r>
            <w:r>
              <w:rPr>
                <w:rFonts w:ascii="Arial" w:hAnsi="Arial" w:cs="Arial"/>
              </w:rPr>
              <w:t>:</w:t>
            </w:r>
            <w:r w:rsidR="00C60C87">
              <w:rPr>
                <w:rFonts w:ascii="Arial" w:hAnsi="Arial" w:cs="Arial"/>
              </w:rPr>
              <w:t xml:space="preserve"> </w:t>
            </w:r>
          </w:p>
          <w:p w:rsidR="006118F4" w:rsidRDefault="00C60C87" w:rsidP="00EE5804">
            <w:pPr>
              <w:pStyle w:val="ListParagraph"/>
              <w:numPr>
                <w:ilvl w:val="0"/>
                <w:numId w:val="7"/>
              </w:numPr>
              <w:spacing w:before="120" w:after="120"/>
              <w:rPr>
                <w:rFonts w:ascii="Arial" w:hAnsi="Arial" w:cs="Arial"/>
              </w:rPr>
            </w:pPr>
            <w:r w:rsidRPr="006118F4">
              <w:rPr>
                <w:rFonts w:ascii="Arial" w:hAnsi="Arial" w:cs="Arial"/>
              </w:rPr>
              <w:t xml:space="preserve">make the verbal offer </w:t>
            </w:r>
            <w:r w:rsidR="006118F4" w:rsidRPr="006118F4">
              <w:rPr>
                <w:rFonts w:ascii="Arial" w:hAnsi="Arial" w:cs="Arial"/>
              </w:rPr>
              <w:t xml:space="preserve">to the supplier </w:t>
            </w:r>
          </w:p>
          <w:p w:rsidR="006118F4" w:rsidRDefault="006118F4" w:rsidP="00EE5804">
            <w:pPr>
              <w:pStyle w:val="ListParagraph"/>
              <w:numPr>
                <w:ilvl w:val="0"/>
                <w:numId w:val="7"/>
              </w:numPr>
              <w:spacing w:before="120" w:after="120"/>
              <w:rPr>
                <w:rFonts w:ascii="Arial" w:hAnsi="Arial" w:cs="Arial"/>
              </w:rPr>
            </w:pPr>
            <w:r>
              <w:rPr>
                <w:rFonts w:ascii="Arial" w:hAnsi="Arial" w:cs="Arial"/>
              </w:rPr>
              <w:t>obtain acceptance of the verbal offer</w:t>
            </w:r>
          </w:p>
          <w:p w:rsidR="00EE5804" w:rsidRDefault="006118F4" w:rsidP="00EE5804">
            <w:pPr>
              <w:pStyle w:val="ListParagraph"/>
              <w:numPr>
                <w:ilvl w:val="0"/>
                <w:numId w:val="7"/>
              </w:numPr>
              <w:spacing w:before="120" w:after="120"/>
              <w:rPr>
                <w:rFonts w:ascii="Arial" w:hAnsi="Arial" w:cs="Arial"/>
              </w:rPr>
            </w:pPr>
            <w:r>
              <w:rPr>
                <w:rFonts w:ascii="Arial" w:hAnsi="Arial" w:cs="Arial"/>
              </w:rPr>
              <w:t>request</w:t>
            </w:r>
            <w:r w:rsidR="00C60C87" w:rsidRPr="006118F4">
              <w:rPr>
                <w:rFonts w:ascii="Arial" w:hAnsi="Arial" w:cs="Arial"/>
              </w:rPr>
              <w:t xml:space="preserve"> contract documentation</w:t>
            </w:r>
            <w:r>
              <w:rPr>
                <w:rFonts w:ascii="Arial" w:hAnsi="Arial" w:cs="Arial"/>
              </w:rPr>
              <w:t xml:space="preserve"> to be completed </w:t>
            </w:r>
          </w:p>
          <w:p w:rsidR="00C60C87" w:rsidRPr="006118F4" w:rsidRDefault="006118F4" w:rsidP="00EE5804">
            <w:pPr>
              <w:pStyle w:val="ListParagraph"/>
              <w:numPr>
                <w:ilvl w:val="0"/>
                <w:numId w:val="7"/>
              </w:numPr>
              <w:spacing w:before="120" w:after="120"/>
              <w:rPr>
                <w:rFonts w:ascii="Arial" w:hAnsi="Arial" w:cs="Arial"/>
              </w:rPr>
            </w:pPr>
            <w:r>
              <w:rPr>
                <w:rFonts w:ascii="Arial" w:hAnsi="Arial" w:cs="Arial"/>
              </w:rPr>
              <w:t>issue</w:t>
            </w:r>
            <w:r w:rsidR="00EE5804">
              <w:rPr>
                <w:rFonts w:ascii="Arial" w:hAnsi="Arial" w:cs="Arial"/>
              </w:rPr>
              <w:t xml:space="preserve"> contract </w:t>
            </w:r>
            <w:r>
              <w:rPr>
                <w:rFonts w:ascii="Arial" w:hAnsi="Arial" w:cs="Arial"/>
              </w:rPr>
              <w:t>d</w:t>
            </w:r>
            <w:r w:rsidR="00EE5804">
              <w:rPr>
                <w:rFonts w:ascii="Arial" w:hAnsi="Arial" w:cs="Arial"/>
              </w:rPr>
              <w:t>ocumentation</w:t>
            </w:r>
          </w:p>
        </w:tc>
        <w:tc>
          <w:tcPr>
            <w:tcW w:w="1843" w:type="dxa"/>
          </w:tcPr>
          <w:p w:rsidR="00C60C87" w:rsidRDefault="00EE5804" w:rsidP="0038295B">
            <w:pPr>
              <w:spacing w:before="120" w:after="120"/>
              <w:rPr>
                <w:rFonts w:ascii="Arial" w:hAnsi="Arial" w:cs="Arial"/>
              </w:rPr>
            </w:pPr>
            <w:r>
              <w:rPr>
                <w:rFonts w:ascii="Arial" w:hAnsi="Arial" w:cs="Arial"/>
              </w:rPr>
              <w:t>Resourcing Senior Advisor</w:t>
            </w:r>
          </w:p>
        </w:tc>
        <w:tc>
          <w:tcPr>
            <w:tcW w:w="1524" w:type="dxa"/>
          </w:tcPr>
          <w:p w:rsidR="00C60C87" w:rsidRDefault="0038295B" w:rsidP="00EE5804">
            <w:pPr>
              <w:spacing w:before="120" w:after="120"/>
              <w:rPr>
                <w:rFonts w:ascii="Arial" w:hAnsi="Arial" w:cs="Arial"/>
              </w:rPr>
            </w:pPr>
            <w:r w:rsidRPr="00EE5804">
              <w:rPr>
                <w:rFonts w:ascii="Arial" w:hAnsi="Arial" w:cs="Arial"/>
              </w:rPr>
              <w:t xml:space="preserve">Within </w:t>
            </w:r>
            <w:r w:rsidR="00436393" w:rsidRPr="00EE5804">
              <w:rPr>
                <w:rFonts w:ascii="Arial" w:hAnsi="Arial" w:cs="Arial"/>
              </w:rPr>
              <w:t>5 days</w:t>
            </w:r>
            <w:r w:rsidRPr="00EE5804">
              <w:rPr>
                <w:rFonts w:ascii="Arial" w:hAnsi="Arial" w:cs="Arial"/>
              </w:rPr>
              <w:t xml:space="preserve"> of </w:t>
            </w:r>
            <w:r w:rsidR="00436393" w:rsidRPr="00EE5804">
              <w:rPr>
                <w:rFonts w:ascii="Arial" w:hAnsi="Arial" w:cs="Arial"/>
              </w:rPr>
              <w:t>verbal offer</w:t>
            </w:r>
            <w:r w:rsidR="00EE5804">
              <w:rPr>
                <w:rFonts w:ascii="Arial" w:hAnsi="Arial" w:cs="Arial"/>
              </w:rPr>
              <w:t xml:space="preserve"> being made</w:t>
            </w:r>
          </w:p>
        </w:tc>
      </w:tr>
      <w:tr w:rsidR="00C60C87" w:rsidTr="00C60C87">
        <w:tc>
          <w:tcPr>
            <w:tcW w:w="5353" w:type="dxa"/>
          </w:tcPr>
          <w:p w:rsidR="006118F4" w:rsidRPr="006118F4" w:rsidRDefault="006118F4" w:rsidP="0038295B">
            <w:pPr>
              <w:spacing w:before="120" w:after="120"/>
              <w:rPr>
                <w:rFonts w:ascii="Arial" w:hAnsi="Arial" w:cs="Arial"/>
                <w:b/>
              </w:rPr>
            </w:pPr>
            <w:r w:rsidRPr="006118F4">
              <w:rPr>
                <w:rFonts w:ascii="Arial" w:hAnsi="Arial" w:cs="Arial"/>
                <w:b/>
              </w:rPr>
              <w:t>Submit invoice for fees</w:t>
            </w:r>
          </w:p>
          <w:p w:rsidR="00C60C87" w:rsidRDefault="00C60C87" w:rsidP="0038295B">
            <w:pPr>
              <w:spacing w:before="120" w:after="120"/>
              <w:rPr>
                <w:rFonts w:ascii="Arial" w:hAnsi="Arial" w:cs="Arial"/>
              </w:rPr>
            </w:pPr>
            <w:r>
              <w:rPr>
                <w:rFonts w:ascii="Arial" w:hAnsi="Arial" w:cs="Arial"/>
              </w:rPr>
              <w:t xml:space="preserve">On or after </w:t>
            </w:r>
            <w:r w:rsidR="006118F4">
              <w:rPr>
                <w:rFonts w:ascii="Arial" w:hAnsi="Arial" w:cs="Arial"/>
              </w:rPr>
              <w:t xml:space="preserve">the successful candidate </w:t>
            </w:r>
            <w:r>
              <w:rPr>
                <w:rFonts w:ascii="Arial" w:hAnsi="Arial" w:cs="Arial"/>
              </w:rPr>
              <w:t>start date raise</w:t>
            </w:r>
            <w:r w:rsidR="006118F4">
              <w:rPr>
                <w:rFonts w:ascii="Arial" w:hAnsi="Arial" w:cs="Arial"/>
              </w:rPr>
              <w:t xml:space="preserve"> an</w:t>
            </w:r>
            <w:r>
              <w:rPr>
                <w:rFonts w:ascii="Arial" w:hAnsi="Arial" w:cs="Arial"/>
              </w:rPr>
              <w:t xml:space="preserve"> invoice for fee</w:t>
            </w:r>
            <w:r w:rsidR="006118F4">
              <w:rPr>
                <w:rFonts w:ascii="Arial" w:hAnsi="Arial" w:cs="Arial"/>
              </w:rPr>
              <w:t>s</w:t>
            </w:r>
            <w:r>
              <w:rPr>
                <w:rFonts w:ascii="Arial" w:hAnsi="Arial" w:cs="Arial"/>
              </w:rPr>
              <w:t xml:space="preserve"> based on agreed terms</w:t>
            </w:r>
          </w:p>
        </w:tc>
        <w:tc>
          <w:tcPr>
            <w:tcW w:w="1843" w:type="dxa"/>
          </w:tcPr>
          <w:p w:rsidR="00C60C87" w:rsidRDefault="00C60C87" w:rsidP="0038295B">
            <w:pPr>
              <w:spacing w:before="120" w:after="120"/>
              <w:rPr>
                <w:rFonts w:ascii="Arial" w:hAnsi="Arial" w:cs="Arial"/>
              </w:rPr>
            </w:pPr>
            <w:r>
              <w:rPr>
                <w:rFonts w:ascii="Arial" w:hAnsi="Arial" w:cs="Arial"/>
              </w:rPr>
              <w:t>Supplier</w:t>
            </w:r>
          </w:p>
        </w:tc>
        <w:tc>
          <w:tcPr>
            <w:tcW w:w="1524" w:type="dxa"/>
          </w:tcPr>
          <w:p w:rsidR="00C60C87" w:rsidRDefault="0038295B" w:rsidP="00EE5804">
            <w:pPr>
              <w:spacing w:before="120" w:after="120"/>
              <w:rPr>
                <w:rFonts w:ascii="Arial" w:hAnsi="Arial" w:cs="Arial"/>
              </w:rPr>
            </w:pPr>
            <w:r>
              <w:rPr>
                <w:rFonts w:ascii="Arial" w:hAnsi="Arial" w:cs="Arial"/>
              </w:rPr>
              <w:t xml:space="preserve">Within </w:t>
            </w:r>
            <w:r w:rsidR="00EE5804">
              <w:rPr>
                <w:rFonts w:ascii="Arial" w:hAnsi="Arial" w:cs="Arial"/>
              </w:rPr>
              <w:t>5 days</w:t>
            </w:r>
            <w:r>
              <w:rPr>
                <w:rFonts w:ascii="Arial" w:hAnsi="Arial" w:cs="Arial"/>
              </w:rPr>
              <w:t xml:space="preserve"> of start date</w:t>
            </w:r>
          </w:p>
        </w:tc>
      </w:tr>
    </w:tbl>
    <w:p w:rsidR="00CC3A1C" w:rsidRDefault="00CC3A1C" w:rsidP="00CC3A1C">
      <w:pPr>
        <w:rPr>
          <w:rFonts w:ascii="Arial" w:hAnsi="Arial" w:cs="Arial"/>
          <w:highlight w:val="yellow"/>
        </w:rPr>
      </w:pPr>
    </w:p>
    <w:p w:rsidR="007C360F" w:rsidRPr="007C360F" w:rsidRDefault="007C360F" w:rsidP="007C360F">
      <w:pPr>
        <w:rPr>
          <w:rFonts w:ascii="Arial" w:hAnsi="Arial" w:cs="Arial"/>
        </w:rPr>
      </w:pPr>
    </w:p>
    <w:p w:rsidR="00421328" w:rsidRDefault="00421328" w:rsidP="00515B18">
      <w:pPr>
        <w:rPr>
          <w:rFonts w:ascii="Arial" w:hAnsi="Arial" w:cs="Arial"/>
          <w:highlight w:val="yellow"/>
        </w:rPr>
      </w:pPr>
    </w:p>
    <w:p w:rsidR="00D03B4D" w:rsidRDefault="00D03B4D">
      <w:pPr>
        <w:rPr>
          <w:rFonts w:ascii="Arial" w:hAnsi="Arial" w:cs="Arial"/>
          <w:highlight w:val="yellow"/>
        </w:rPr>
      </w:pPr>
      <w:r>
        <w:rPr>
          <w:rFonts w:ascii="Arial" w:hAnsi="Arial" w:cs="Arial"/>
          <w:highlight w:val="yellow"/>
        </w:rPr>
        <w:br w:type="page"/>
      </w:r>
    </w:p>
    <w:p w:rsidR="00145669" w:rsidRPr="00EF6B7E" w:rsidRDefault="00145669" w:rsidP="00145669">
      <w:pPr>
        <w:rPr>
          <w:rFonts w:ascii="Arial" w:hAnsi="Arial" w:cs="Arial"/>
          <w:b/>
          <w:sz w:val="28"/>
          <w:szCs w:val="28"/>
          <w:lang w:val="en-US"/>
        </w:rPr>
      </w:pPr>
      <w:r w:rsidRPr="00EF6B7E">
        <w:rPr>
          <w:rFonts w:ascii="Arial" w:hAnsi="Arial" w:cs="Arial"/>
          <w:b/>
          <w:sz w:val="28"/>
          <w:szCs w:val="28"/>
          <w:lang w:val="en-US"/>
        </w:rPr>
        <w:lastRenderedPageBreak/>
        <w:t xml:space="preserve">SCHEDULE </w:t>
      </w:r>
      <w:r>
        <w:rPr>
          <w:rFonts w:ascii="Arial" w:hAnsi="Arial" w:cs="Arial"/>
          <w:b/>
          <w:sz w:val="28"/>
          <w:szCs w:val="28"/>
          <w:lang w:val="en-US"/>
        </w:rPr>
        <w:t>3</w:t>
      </w:r>
    </w:p>
    <w:p w:rsidR="00145669" w:rsidRDefault="00145669" w:rsidP="0038295B">
      <w:pPr>
        <w:rPr>
          <w:rFonts w:ascii="Arial" w:hAnsi="Arial" w:cs="Arial"/>
          <w:b/>
          <w:sz w:val="22"/>
          <w:szCs w:val="22"/>
        </w:rPr>
      </w:pPr>
    </w:p>
    <w:p w:rsidR="0038295B" w:rsidRPr="0038295B" w:rsidRDefault="00145669" w:rsidP="0038295B">
      <w:pPr>
        <w:rPr>
          <w:rFonts w:ascii="Arial" w:hAnsi="Arial" w:cs="Arial"/>
          <w:b/>
          <w:sz w:val="22"/>
          <w:szCs w:val="22"/>
        </w:rPr>
      </w:pPr>
      <w:r>
        <w:rPr>
          <w:rFonts w:ascii="Arial" w:hAnsi="Arial" w:cs="Arial"/>
          <w:b/>
          <w:sz w:val="22"/>
          <w:szCs w:val="22"/>
        </w:rPr>
        <w:t>R</w:t>
      </w:r>
      <w:r w:rsidR="0038295B" w:rsidRPr="0038295B">
        <w:rPr>
          <w:rFonts w:ascii="Arial" w:hAnsi="Arial" w:cs="Arial"/>
          <w:b/>
          <w:sz w:val="22"/>
          <w:szCs w:val="22"/>
        </w:rPr>
        <w:t>oles for which support may be required</w:t>
      </w:r>
    </w:p>
    <w:p w:rsidR="0038295B" w:rsidRDefault="0038295B" w:rsidP="0038295B">
      <w:pPr>
        <w:rPr>
          <w:rFonts w:ascii="Arial" w:hAnsi="Arial" w:cs="Arial"/>
          <w:sz w:val="22"/>
          <w:szCs w:val="22"/>
        </w:rPr>
      </w:pPr>
    </w:p>
    <w:p w:rsidR="0038295B" w:rsidRDefault="0038295B" w:rsidP="0038295B">
      <w:pPr>
        <w:rPr>
          <w:rFonts w:ascii="Arial" w:hAnsi="Arial" w:cs="Arial"/>
          <w:sz w:val="22"/>
          <w:szCs w:val="22"/>
        </w:rPr>
      </w:pPr>
      <w:r>
        <w:rPr>
          <w:rFonts w:ascii="Arial" w:hAnsi="Arial" w:cs="Arial"/>
          <w:sz w:val="22"/>
          <w:szCs w:val="22"/>
        </w:rPr>
        <w:t>This list is</w:t>
      </w:r>
      <w:r w:rsidR="00145669">
        <w:rPr>
          <w:rFonts w:ascii="Arial" w:hAnsi="Arial" w:cs="Arial"/>
          <w:sz w:val="22"/>
          <w:szCs w:val="22"/>
        </w:rPr>
        <w:t xml:space="preserve"> indicative of the type of role that support may be required with.  It is n</w:t>
      </w:r>
      <w:r>
        <w:rPr>
          <w:rFonts w:ascii="Arial" w:hAnsi="Arial" w:cs="Arial"/>
          <w:sz w:val="22"/>
          <w:szCs w:val="22"/>
        </w:rPr>
        <w:t>ot exhaustive and does not represent an actual request for support for any of the roles.  Requirements will be specified as and when support is requested:</w:t>
      </w:r>
    </w:p>
    <w:p w:rsidR="001B3C30" w:rsidRDefault="001B3C30" w:rsidP="0038295B">
      <w:pPr>
        <w:rPr>
          <w:rFonts w:ascii="Arial" w:hAnsi="Arial" w:cs="Arial"/>
          <w:sz w:val="22"/>
          <w:szCs w:val="22"/>
        </w:rPr>
      </w:pP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Business Analyst</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Business Relationship Manager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Change Manager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Configuration Manager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Cyber Security Lead</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Cyber Security Support</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Deposited Documents Service Manager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Elect</w:t>
      </w:r>
      <w:r w:rsidR="00EE0DC5">
        <w:rPr>
          <w:rFonts w:ascii="Arial" w:hAnsi="Arial" w:cs="Arial"/>
          <w:sz w:val="22"/>
          <w:szCs w:val="22"/>
        </w:rPr>
        <w:t>r</w:t>
      </w:r>
      <w:r w:rsidRPr="00A73DC5">
        <w:rPr>
          <w:rFonts w:ascii="Arial" w:hAnsi="Arial" w:cs="Arial"/>
          <w:sz w:val="22"/>
          <w:szCs w:val="22"/>
        </w:rPr>
        <w:t>onic Information systems Development Manager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Electronic Information System Support and Compliance Manager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Electronic Information System Support Manager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ICT Information Strategy and Architecture Manager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Information Compliance and Assurance Manager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IT Asset Manager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IT Benefits Manager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IT Commercial and Contract Manager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IT Planning Manager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IT Project and Governance Manager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IT Risk Manager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Junior Problem &amp; Incident Analyst</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Records Management Lead</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Release Manager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Service Delivery Executive</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Service Transition Project Manager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Technical Support Analyst (Tier 1)</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Technical Support Analyst (Tier 2)</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Technology Programmes - Integrated Programme Management Office Change Management Leader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Technology Programmes - Integrated Programme Management Office Delivery Management Leader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Technology Programmes - Integrated Programme Management Office Governance and Administration Leader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Technology Programmes - Integrated Programme Management Office Planning &amp; Dependency Management Leader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Technology Programmes - Integrated Programme Management Office Risk and Issues Leader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Technology Programmes - Integrated Programme Management O</w:t>
      </w:r>
      <w:r w:rsidR="00EE0DC5">
        <w:rPr>
          <w:rFonts w:ascii="Arial" w:hAnsi="Arial" w:cs="Arial"/>
          <w:sz w:val="22"/>
          <w:szCs w:val="22"/>
        </w:rPr>
        <w:t>f</w:t>
      </w:r>
      <w:r w:rsidRPr="00A73DC5">
        <w:rPr>
          <w:rFonts w:ascii="Arial" w:hAnsi="Arial" w:cs="Arial"/>
          <w:sz w:val="22"/>
          <w:szCs w:val="22"/>
        </w:rPr>
        <w:t>fice Reporting and Data Management Leader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Technology Programmes - Programme / Project Manager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Technology Programmes - Programme Leader</w:t>
      </w:r>
    </w:p>
    <w:p w:rsidR="00A73DC5"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Technology Programmes Integrated Programme Management Office Leader</w:t>
      </w:r>
    </w:p>
    <w:p w:rsidR="0038295B" w:rsidRPr="00A73DC5" w:rsidRDefault="00A73DC5" w:rsidP="00EE5804">
      <w:pPr>
        <w:pStyle w:val="ListParagraph"/>
        <w:numPr>
          <w:ilvl w:val="0"/>
          <w:numId w:val="13"/>
        </w:numPr>
        <w:rPr>
          <w:rFonts w:ascii="Arial" w:hAnsi="Arial" w:cs="Arial"/>
          <w:sz w:val="22"/>
          <w:szCs w:val="22"/>
        </w:rPr>
      </w:pPr>
      <w:r w:rsidRPr="00A73DC5">
        <w:rPr>
          <w:rFonts w:ascii="Arial" w:hAnsi="Arial" w:cs="Arial"/>
          <w:sz w:val="22"/>
          <w:szCs w:val="22"/>
        </w:rPr>
        <w:t>Transition Planning and Support Manager</w:t>
      </w:r>
    </w:p>
    <w:sectPr w:rsidR="0038295B" w:rsidRPr="00A73DC5" w:rsidSect="00F94FB6">
      <w:footerReference w:type="default" r:id="rId9"/>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9AA" w:rsidRDefault="00BA69AA" w:rsidP="0038295B">
      <w:r>
        <w:separator/>
      </w:r>
    </w:p>
  </w:endnote>
  <w:endnote w:type="continuationSeparator" w:id="0">
    <w:p w:rsidR="00BA69AA" w:rsidRDefault="00BA69AA" w:rsidP="0038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025236"/>
      <w:docPartObj>
        <w:docPartGallery w:val="Page Numbers (Bottom of Page)"/>
        <w:docPartUnique/>
      </w:docPartObj>
    </w:sdtPr>
    <w:sdtEndPr>
      <w:rPr>
        <w:rFonts w:ascii="Arial" w:hAnsi="Arial" w:cs="Arial"/>
        <w:noProof/>
        <w:sz w:val="16"/>
        <w:szCs w:val="16"/>
      </w:rPr>
    </w:sdtEndPr>
    <w:sdtContent>
      <w:p w:rsidR="001B3C30" w:rsidRPr="0038295B" w:rsidRDefault="001B3C30">
        <w:pPr>
          <w:pStyle w:val="Footer"/>
          <w:jc w:val="center"/>
          <w:rPr>
            <w:rFonts w:ascii="Arial" w:hAnsi="Arial" w:cs="Arial"/>
            <w:sz w:val="16"/>
            <w:szCs w:val="16"/>
          </w:rPr>
        </w:pPr>
        <w:r w:rsidRPr="0038295B">
          <w:rPr>
            <w:rFonts w:ascii="Arial" w:hAnsi="Arial" w:cs="Arial"/>
            <w:sz w:val="16"/>
            <w:szCs w:val="16"/>
          </w:rPr>
          <w:fldChar w:fldCharType="begin"/>
        </w:r>
        <w:r w:rsidRPr="0038295B">
          <w:rPr>
            <w:rFonts w:ascii="Arial" w:hAnsi="Arial" w:cs="Arial"/>
            <w:sz w:val="16"/>
            <w:szCs w:val="16"/>
          </w:rPr>
          <w:instrText xml:space="preserve"> PAGE   \* MERGEFORMAT </w:instrText>
        </w:r>
        <w:r w:rsidRPr="0038295B">
          <w:rPr>
            <w:rFonts w:ascii="Arial" w:hAnsi="Arial" w:cs="Arial"/>
            <w:sz w:val="16"/>
            <w:szCs w:val="16"/>
          </w:rPr>
          <w:fldChar w:fldCharType="separate"/>
        </w:r>
        <w:r w:rsidR="009148CB">
          <w:rPr>
            <w:rFonts w:ascii="Arial" w:hAnsi="Arial" w:cs="Arial"/>
            <w:noProof/>
            <w:sz w:val="16"/>
            <w:szCs w:val="16"/>
          </w:rPr>
          <w:t>6</w:t>
        </w:r>
        <w:r w:rsidRPr="0038295B">
          <w:rPr>
            <w:rFonts w:ascii="Arial" w:hAnsi="Arial" w:cs="Arial"/>
            <w:noProof/>
            <w:sz w:val="16"/>
            <w:szCs w:val="16"/>
          </w:rPr>
          <w:fldChar w:fldCharType="end"/>
        </w:r>
      </w:p>
    </w:sdtContent>
  </w:sdt>
  <w:p w:rsidR="001B3C30" w:rsidRDefault="001B3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9AA" w:rsidRDefault="00BA69AA" w:rsidP="0038295B">
      <w:r>
        <w:separator/>
      </w:r>
    </w:p>
  </w:footnote>
  <w:footnote w:type="continuationSeparator" w:id="0">
    <w:p w:rsidR="00BA69AA" w:rsidRDefault="00BA69AA" w:rsidP="00382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51E2"/>
    <w:multiLevelType w:val="hybridMultilevel"/>
    <w:tmpl w:val="08A2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2D22C1"/>
    <w:multiLevelType w:val="hybridMultilevel"/>
    <w:tmpl w:val="5512047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2C952E0"/>
    <w:multiLevelType w:val="hybridMultilevel"/>
    <w:tmpl w:val="36443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2F32318"/>
    <w:multiLevelType w:val="hybridMultilevel"/>
    <w:tmpl w:val="E78C954C"/>
    <w:lvl w:ilvl="0" w:tplc="0809000F">
      <w:start w:val="1"/>
      <w:numFmt w:val="decimal"/>
      <w:lvlText w:val="%1."/>
      <w:lvlJc w:val="left"/>
      <w:pPr>
        <w:tabs>
          <w:tab w:val="num" w:pos="720"/>
        </w:tabs>
        <w:ind w:left="720" w:hanging="360"/>
      </w:pPr>
      <w:rPr>
        <w:rFonts w:hint="default"/>
      </w:rPr>
    </w:lvl>
    <w:lvl w:ilvl="1" w:tplc="2E16482E">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6516178"/>
    <w:multiLevelType w:val="multilevel"/>
    <w:tmpl w:val="14426696"/>
    <w:lvl w:ilvl="0">
      <w:start w:val="1"/>
      <w:numFmt w:val="lowerLetter"/>
      <w:lvlText w:val="%1."/>
      <w:lvlJc w:val="left"/>
      <w:pPr>
        <w:ind w:left="1584" w:hanging="432"/>
      </w:pPr>
      <w:rPr>
        <w:rFonts w:hint="default"/>
      </w:rPr>
    </w:lvl>
    <w:lvl w:ilvl="1">
      <w:start w:val="1"/>
      <w:numFmt w:val="decimal"/>
      <w:lvlText w:val="%1.%2"/>
      <w:lvlJc w:val="left"/>
      <w:pPr>
        <w:ind w:left="1728" w:hanging="576"/>
      </w:pPr>
    </w:lvl>
    <w:lvl w:ilvl="2">
      <w:start w:val="1"/>
      <w:numFmt w:val="bullet"/>
      <w:lvlText w:val=""/>
      <w:lvlJc w:val="left"/>
      <w:pPr>
        <w:ind w:left="1872" w:hanging="720"/>
      </w:pPr>
      <w:rPr>
        <w:rFonts w:ascii="Symbol" w:hAnsi="Symbol" w:hint="default"/>
      </w:rPr>
    </w:lvl>
    <w:lvl w:ilvl="3">
      <w:start w:val="1"/>
      <w:numFmt w:val="bullet"/>
      <w:lvlText w:val=""/>
      <w:lvlJc w:val="left"/>
      <w:pPr>
        <w:ind w:left="2016" w:hanging="864"/>
      </w:pPr>
      <w:rPr>
        <w:rFonts w:ascii="Symbol" w:hAnsi="Symbol" w:hint="default"/>
      </w:rPr>
    </w:lvl>
    <w:lvl w:ilvl="4">
      <w:start w:val="1"/>
      <w:numFmt w:val="decimal"/>
      <w:lvlText w:val="%1.%2.%3.%4.%5"/>
      <w:lvlJc w:val="left"/>
      <w:pPr>
        <w:ind w:left="2160" w:hanging="1008"/>
      </w:pPr>
    </w:lvl>
    <w:lvl w:ilvl="5">
      <w:start w:val="1"/>
      <w:numFmt w:val="decimal"/>
      <w:lvlText w:val="%1.%2.%3.%4.%5.%6"/>
      <w:lvlJc w:val="left"/>
      <w:pPr>
        <w:ind w:left="2304" w:hanging="1152"/>
      </w:pPr>
    </w:lvl>
    <w:lvl w:ilvl="6">
      <w:start w:val="1"/>
      <w:numFmt w:val="decimal"/>
      <w:lvlText w:val="%1.%2.%3.%4.%5.%6.%7"/>
      <w:lvlJc w:val="left"/>
      <w:pPr>
        <w:ind w:left="2448" w:hanging="1296"/>
      </w:pPr>
    </w:lvl>
    <w:lvl w:ilvl="7">
      <w:start w:val="1"/>
      <w:numFmt w:val="decimal"/>
      <w:lvlText w:val="%1.%2.%3.%4.%5.%6.%7.%8"/>
      <w:lvlJc w:val="left"/>
      <w:pPr>
        <w:ind w:left="2592" w:hanging="1440"/>
      </w:pPr>
    </w:lvl>
    <w:lvl w:ilvl="8">
      <w:start w:val="1"/>
      <w:numFmt w:val="decimal"/>
      <w:lvlText w:val="%1.%2.%3.%4.%5.%6.%7.%8.%9"/>
      <w:lvlJc w:val="left"/>
      <w:pPr>
        <w:ind w:left="2736" w:hanging="1584"/>
      </w:pPr>
    </w:lvl>
  </w:abstractNum>
  <w:abstractNum w:abstractNumId="5">
    <w:nsid w:val="18DC6895"/>
    <w:multiLevelType w:val="multilevel"/>
    <w:tmpl w:val="59C8A65C"/>
    <w:lvl w:ilvl="0">
      <w:start w:val="1"/>
      <w:numFmt w:val="decimal"/>
      <w:lvlText w:val="%1."/>
      <w:lvlJc w:val="left"/>
      <w:pPr>
        <w:ind w:left="864" w:hanging="432"/>
      </w:pPr>
      <w:rPr>
        <w:rFonts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bullet"/>
      <w:lvlText w:val=""/>
      <w:lvlJc w:val="left"/>
      <w:pPr>
        <w:ind w:left="1296" w:hanging="864"/>
      </w:pPr>
      <w:rPr>
        <w:rFonts w:ascii="Symbol" w:hAnsi="Symbol"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6">
    <w:nsid w:val="286A2209"/>
    <w:multiLevelType w:val="hybridMultilevel"/>
    <w:tmpl w:val="EAC8A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3FF3031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43AB3C46"/>
    <w:multiLevelType w:val="hybridMultilevel"/>
    <w:tmpl w:val="FD3C7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D271813"/>
    <w:multiLevelType w:val="hybridMultilevel"/>
    <w:tmpl w:val="CF28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6D2641A"/>
    <w:multiLevelType w:val="hybridMultilevel"/>
    <w:tmpl w:val="F8AA1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B5E3A90"/>
    <w:multiLevelType w:val="hybridMultilevel"/>
    <w:tmpl w:val="1BF49F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7F7A2EF4"/>
    <w:multiLevelType w:val="hybridMultilevel"/>
    <w:tmpl w:val="E5688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7"/>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8"/>
  </w:num>
  <w:num w:numId="4">
    <w:abstractNumId w:val="6"/>
  </w:num>
  <w:num w:numId="5">
    <w:abstractNumId w:val="11"/>
  </w:num>
  <w:num w:numId="6">
    <w:abstractNumId w:val="13"/>
  </w:num>
  <w:num w:numId="7">
    <w:abstractNumId w:val="9"/>
  </w:num>
  <w:num w:numId="8">
    <w:abstractNumId w:val="1"/>
  </w:num>
  <w:num w:numId="9">
    <w:abstractNumId w:val="12"/>
  </w:num>
  <w:num w:numId="10">
    <w:abstractNumId w:val="3"/>
  </w:num>
  <w:num w:numId="11">
    <w:abstractNumId w:val="5"/>
  </w:num>
  <w:num w:numId="12">
    <w:abstractNumId w:val="4"/>
  </w:num>
  <w:num w:numId="13">
    <w:abstractNumId w:val="0"/>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65"/>
    <w:rsid w:val="00073D9E"/>
    <w:rsid w:val="000C5629"/>
    <w:rsid w:val="000F0FFC"/>
    <w:rsid w:val="00145669"/>
    <w:rsid w:val="0016672B"/>
    <w:rsid w:val="001A2070"/>
    <w:rsid w:val="001B3C30"/>
    <w:rsid w:val="001C5D98"/>
    <w:rsid w:val="001E06BF"/>
    <w:rsid w:val="002226AD"/>
    <w:rsid w:val="002373FC"/>
    <w:rsid w:val="00283185"/>
    <w:rsid w:val="002E30FB"/>
    <w:rsid w:val="00313084"/>
    <w:rsid w:val="0038295B"/>
    <w:rsid w:val="003D47D1"/>
    <w:rsid w:val="00402193"/>
    <w:rsid w:val="00421328"/>
    <w:rsid w:val="00436393"/>
    <w:rsid w:val="00443936"/>
    <w:rsid w:val="004613A4"/>
    <w:rsid w:val="00472CF9"/>
    <w:rsid w:val="00475665"/>
    <w:rsid w:val="00484F1D"/>
    <w:rsid w:val="00485E38"/>
    <w:rsid w:val="004D414F"/>
    <w:rsid w:val="004E1E01"/>
    <w:rsid w:val="00515B18"/>
    <w:rsid w:val="00563A4B"/>
    <w:rsid w:val="00573C46"/>
    <w:rsid w:val="005A3309"/>
    <w:rsid w:val="005A5A72"/>
    <w:rsid w:val="005B2E6C"/>
    <w:rsid w:val="005C0932"/>
    <w:rsid w:val="005F0998"/>
    <w:rsid w:val="006118F4"/>
    <w:rsid w:val="0063531A"/>
    <w:rsid w:val="00673B38"/>
    <w:rsid w:val="0067798A"/>
    <w:rsid w:val="006A3C88"/>
    <w:rsid w:val="006D67FC"/>
    <w:rsid w:val="006F6D88"/>
    <w:rsid w:val="00707D84"/>
    <w:rsid w:val="00707DB4"/>
    <w:rsid w:val="00721A1C"/>
    <w:rsid w:val="007561B9"/>
    <w:rsid w:val="007A3CA0"/>
    <w:rsid w:val="007C360F"/>
    <w:rsid w:val="007F1E9E"/>
    <w:rsid w:val="008263CD"/>
    <w:rsid w:val="00832674"/>
    <w:rsid w:val="00892008"/>
    <w:rsid w:val="008A68E0"/>
    <w:rsid w:val="008A6937"/>
    <w:rsid w:val="008C4836"/>
    <w:rsid w:val="009148CB"/>
    <w:rsid w:val="00915EE4"/>
    <w:rsid w:val="00940BEA"/>
    <w:rsid w:val="00976FED"/>
    <w:rsid w:val="00984A2A"/>
    <w:rsid w:val="009A4656"/>
    <w:rsid w:val="009C032B"/>
    <w:rsid w:val="00A6448C"/>
    <w:rsid w:val="00A73DC5"/>
    <w:rsid w:val="00B439D7"/>
    <w:rsid w:val="00BA69AA"/>
    <w:rsid w:val="00BB5F7C"/>
    <w:rsid w:val="00BD77D8"/>
    <w:rsid w:val="00BF3E0C"/>
    <w:rsid w:val="00BF48CB"/>
    <w:rsid w:val="00C02312"/>
    <w:rsid w:val="00C13171"/>
    <w:rsid w:val="00C57267"/>
    <w:rsid w:val="00C60C87"/>
    <w:rsid w:val="00C728AC"/>
    <w:rsid w:val="00CC3A1C"/>
    <w:rsid w:val="00CF2735"/>
    <w:rsid w:val="00D03B4D"/>
    <w:rsid w:val="00D633BA"/>
    <w:rsid w:val="00D85079"/>
    <w:rsid w:val="00D925BA"/>
    <w:rsid w:val="00DA14D4"/>
    <w:rsid w:val="00DE15CF"/>
    <w:rsid w:val="00DE7FE3"/>
    <w:rsid w:val="00E839BD"/>
    <w:rsid w:val="00EE0DC5"/>
    <w:rsid w:val="00EE5804"/>
    <w:rsid w:val="00F752FA"/>
    <w:rsid w:val="00F94FB6"/>
    <w:rsid w:val="00F97BB9"/>
    <w:rsid w:val="00FB3F62"/>
    <w:rsid w:val="00FC4F6A"/>
    <w:rsid w:val="00FE0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qFormat/>
    <w:rsid w:val="00707DB4"/>
    <w:pPr>
      <w:keepNext/>
      <w:widowControl w:val="0"/>
      <w:numPr>
        <w:numId w:val="3"/>
      </w:numPr>
      <w:overflowPunct w:val="0"/>
      <w:autoSpaceDE w:val="0"/>
      <w:autoSpaceDN w:val="0"/>
      <w:adjustRightInd w:val="0"/>
      <w:spacing w:before="80" w:after="80"/>
      <w:outlineLvl w:val="0"/>
    </w:pPr>
    <w:rPr>
      <w:rFonts w:ascii="Arial" w:hAnsi="Arial" w:cs="Arial"/>
      <w:kern w:val="28"/>
      <w:sz w:val="22"/>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nhideWhenUsed/>
    <w:qFormat/>
    <w:rsid w:val="00707DB4"/>
    <w:pPr>
      <w:keepNext/>
      <w:widowControl w:val="0"/>
      <w:numPr>
        <w:ilvl w:val="1"/>
        <w:numId w:val="3"/>
      </w:numPr>
      <w:overflowPunct w:val="0"/>
      <w:autoSpaceDE w:val="0"/>
      <w:autoSpaceDN w:val="0"/>
      <w:adjustRightInd w:val="0"/>
      <w:spacing w:before="240" w:after="60"/>
      <w:outlineLvl w:val="1"/>
    </w:pPr>
    <w:rPr>
      <w:rFonts w:ascii="Arial" w:hAnsi="Arial" w:cs="Arial"/>
      <w:i/>
      <w:iCs/>
      <w:kern w:val="28"/>
      <w:sz w:val="28"/>
      <w:szCs w:val="28"/>
    </w:rPr>
  </w:style>
  <w:style w:type="paragraph" w:styleId="Heading3">
    <w:name w:val="heading 3"/>
    <w:basedOn w:val="Normal"/>
    <w:next w:val="Normal"/>
    <w:link w:val="Heading3Char"/>
    <w:uiPriority w:val="9"/>
    <w:unhideWhenUsed/>
    <w:qFormat/>
    <w:rsid w:val="00707DB4"/>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1E01"/>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E1E01"/>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1E01"/>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1E01"/>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1E01"/>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E1E01"/>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665"/>
    <w:pPr>
      <w:ind w:left="720"/>
      <w:contextualSpacing/>
    </w:p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rsid w:val="00707DB4"/>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07DB4"/>
    <w:rPr>
      <w:rFonts w:ascii="Arial" w:hAnsi="Arial" w:cs="Arial"/>
      <w:i/>
      <w:iCs/>
      <w:kern w:val="28"/>
      <w:sz w:val="28"/>
      <w:szCs w:val="28"/>
      <w:lang w:eastAsia="en-US"/>
    </w:rPr>
  </w:style>
  <w:style w:type="paragraph" w:styleId="BodyText2">
    <w:name w:val="Body Text 2"/>
    <w:basedOn w:val="Normal"/>
    <w:link w:val="BodyText2Char"/>
    <w:semiHidden/>
    <w:unhideWhenUsed/>
    <w:rsid w:val="00707DB4"/>
    <w:pPr>
      <w:spacing w:after="220"/>
    </w:pPr>
    <w:rPr>
      <w:rFonts w:ascii="Arial" w:hAnsi="Arial"/>
      <w:i/>
      <w:iCs/>
      <w:sz w:val="22"/>
      <w:szCs w:val="20"/>
    </w:rPr>
  </w:style>
  <w:style w:type="character" w:customStyle="1" w:styleId="BodyText2Char">
    <w:name w:val="Body Text 2 Char"/>
    <w:basedOn w:val="DefaultParagraphFont"/>
    <w:link w:val="BodyText2"/>
    <w:semiHidden/>
    <w:rsid w:val="00707DB4"/>
    <w:rPr>
      <w:rFonts w:ascii="Arial" w:hAnsi="Arial"/>
      <w:i/>
      <w:iCs/>
      <w:sz w:val="22"/>
      <w:lang w:eastAsia="en-US"/>
    </w:rPr>
  </w:style>
  <w:style w:type="paragraph" w:customStyle="1" w:styleId="MainParagraphNumbered">
    <w:name w:val="Main Paragraph Numbered"/>
    <w:basedOn w:val="Normal"/>
    <w:rsid w:val="00707DB4"/>
    <w:pPr>
      <w:widowControl w:val="0"/>
      <w:numPr>
        <w:numId w:val="2"/>
      </w:numPr>
      <w:tabs>
        <w:tab w:val="left" w:pos="0"/>
      </w:tabs>
      <w:overflowPunct w:val="0"/>
      <w:autoSpaceDE w:val="0"/>
      <w:autoSpaceDN w:val="0"/>
      <w:adjustRightInd w:val="0"/>
      <w:spacing w:before="120" w:after="120"/>
    </w:pPr>
    <w:rPr>
      <w:rFonts w:ascii="Arial" w:hAnsi="Arial" w:cs="Arial"/>
      <w:b/>
      <w:kern w:val="28"/>
      <w:sz w:val="22"/>
      <w:szCs w:val="20"/>
    </w:rPr>
  </w:style>
  <w:style w:type="character" w:customStyle="1" w:styleId="Heading3Char">
    <w:name w:val="Heading 3 Char"/>
    <w:basedOn w:val="DefaultParagraphFont"/>
    <w:link w:val="Heading3"/>
    <w:uiPriority w:val="9"/>
    <w:rsid w:val="00707DB4"/>
    <w:rPr>
      <w:rFonts w:asciiTheme="majorHAnsi" w:eastAsiaTheme="majorEastAsia" w:hAnsiTheme="majorHAnsi" w:cstheme="majorBidi"/>
      <w:b/>
      <w:bCs/>
      <w:color w:val="4F81BD" w:themeColor="accent1"/>
      <w:sz w:val="24"/>
      <w:szCs w:val="24"/>
      <w:lang w:eastAsia="en-US"/>
    </w:rPr>
  </w:style>
  <w:style w:type="character" w:styleId="Hyperlink">
    <w:name w:val="Hyperlink"/>
    <w:basedOn w:val="DefaultParagraphFont"/>
    <w:uiPriority w:val="99"/>
    <w:semiHidden/>
    <w:unhideWhenUsed/>
    <w:rsid w:val="00707DB4"/>
    <w:rPr>
      <w:color w:val="0000FF" w:themeColor="hyperlink"/>
      <w:u w:val="single"/>
    </w:rPr>
  </w:style>
  <w:style w:type="paragraph" w:styleId="BodyTextIndent">
    <w:name w:val="Body Text Indent"/>
    <w:basedOn w:val="Normal"/>
    <w:link w:val="BodyTextIndentChar"/>
    <w:semiHidden/>
    <w:unhideWhenUsed/>
    <w:rsid w:val="00707DB4"/>
    <w:pPr>
      <w:widowControl w:val="0"/>
      <w:overflowPunct w:val="0"/>
      <w:autoSpaceDE w:val="0"/>
      <w:autoSpaceDN w:val="0"/>
      <w:adjustRightInd w:val="0"/>
      <w:spacing w:after="120"/>
      <w:ind w:left="283"/>
    </w:pPr>
    <w:rPr>
      <w:rFonts w:ascii="Arial" w:hAnsi="Arial" w:cs="Arial"/>
      <w:kern w:val="28"/>
      <w:sz w:val="22"/>
      <w:szCs w:val="20"/>
    </w:rPr>
  </w:style>
  <w:style w:type="character" w:customStyle="1" w:styleId="BodyTextIndentChar">
    <w:name w:val="Body Text Indent Char"/>
    <w:basedOn w:val="DefaultParagraphFont"/>
    <w:link w:val="BodyTextIndent"/>
    <w:semiHidden/>
    <w:rsid w:val="00707DB4"/>
    <w:rPr>
      <w:rFonts w:ascii="Arial" w:hAnsi="Arial" w:cs="Arial"/>
      <w:kern w:val="28"/>
      <w:sz w:val="22"/>
      <w:lang w:eastAsia="en-US"/>
    </w:rPr>
  </w:style>
  <w:style w:type="paragraph" w:customStyle="1" w:styleId="BodyText1">
    <w:name w:val="Body Text1"/>
    <w:rsid w:val="00BF3E0C"/>
    <w:pPr>
      <w:tabs>
        <w:tab w:val="num" w:pos="964"/>
      </w:tabs>
      <w:spacing w:after="120"/>
      <w:ind w:left="964" w:hanging="624"/>
    </w:pPr>
    <w:rPr>
      <w:lang w:eastAsia="en-US"/>
    </w:rPr>
  </w:style>
  <w:style w:type="table" w:styleId="TableGrid">
    <w:name w:val="Table Grid"/>
    <w:basedOn w:val="TableNormal"/>
    <w:uiPriority w:val="59"/>
    <w:rsid w:val="00F75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F1E9E"/>
    <w:pPr>
      <w:spacing w:after="120"/>
    </w:pPr>
  </w:style>
  <w:style w:type="character" w:customStyle="1" w:styleId="BodyTextChar">
    <w:name w:val="Body Text Char"/>
    <w:basedOn w:val="DefaultParagraphFont"/>
    <w:link w:val="BodyText"/>
    <w:uiPriority w:val="99"/>
    <w:semiHidden/>
    <w:rsid w:val="007F1E9E"/>
    <w:rPr>
      <w:sz w:val="24"/>
      <w:szCs w:val="24"/>
      <w:lang w:eastAsia="en-US"/>
    </w:rPr>
  </w:style>
  <w:style w:type="paragraph" w:styleId="EndnoteText">
    <w:name w:val="endnote text"/>
    <w:basedOn w:val="Normal"/>
    <w:link w:val="EndnoteTextChar"/>
    <w:semiHidden/>
    <w:rsid w:val="004E1E01"/>
    <w:rPr>
      <w:sz w:val="20"/>
      <w:szCs w:val="20"/>
      <w:lang w:val="en-US" w:eastAsia="zh-CN"/>
    </w:rPr>
  </w:style>
  <w:style w:type="character" w:customStyle="1" w:styleId="EndnoteTextChar">
    <w:name w:val="Endnote Text Char"/>
    <w:basedOn w:val="DefaultParagraphFont"/>
    <w:link w:val="EndnoteText"/>
    <w:semiHidden/>
    <w:rsid w:val="004E1E01"/>
    <w:rPr>
      <w:lang w:val="en-US" w:eastAsia="zh-CN"/>
    </w:rPr>
  </w:style>
  <w:style w:type="character" w:customStyle="1" w:styleId="Heading4Char">
    <w:name w:val="Heading 4 Char"/>
    <w:basedOn w:val="DefaultParagraphFont"/>
    <w:link w:val="Heading4"/>
    <w:uiPriority w:val="9"/>
    <w:semiHidden/>
    <w:rsid w:val="004E1E01"/>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semiHidden/>
    <w:rsid w:val="004E1E0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4E1E01"/>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4E1E01"/>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semiHidden/>
    <w:rsid w:val="004E1E0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4E1E01"/>
    <w:rPr>
      <w:rFonts w:asciiTheme="majorHAnsi" w:eastAsiaTheme="majorEastAsia" w:hAnsiTheme="majorHAnsi" w:cstheme="majorBidi"/>
      <w:i/>
      <w:iCs/>
      <w:color w:val="404040" w:themeColor="text1" w:themeTint="BF"/>
      <w:lang w:eastAsia="en-US"/>
    </w:rPr>
  </w:style>
  <w:style w:type="paragraph" w:styleId="Header">
    <w:name w:val="header"/>
    <w:basedOn w:val="Normal"/>
    <w:link w:val="HeaderChar"/>
    <w:uiPriority w:val="99"/>
    <w:unhideWhenUsed/>
    <w:rsid w:val="0038295B"/>
    <w:pPr>
      <w:tabs>
        <w:tab w:val="center" w:pos="4513"/>
        <w:tab w:val="right" w:pos="9026"/>
      </w:tabs>
    </w:pPr>
  </w:style>
  <w:style w:type="character" w:customStyle="1" w:styleId="HeaderChar">
    <w:name w:val="Header Char"/>
    <w:basedOn w:val="DefaultParagraphFont"/>
    <w:link w:val="Header"/>
    <w:uiPriority w:val="99"/>
    <w:rsid w:val="0038295B"/>
    <w:rPr>
      <w:sz w:val="24"/>
      <w:szCs w:val="24"/>
      <w:lang w:eastAsia="en-US"/>
    </w:rPr>
  </w:style>
  <w:style w:type="paragraph" w:styleId="Footer">
    <w:name w:val="footer"/>
    <w:basedOn w:val="Normal"/>
    <w:link w:val="FooterChar"/>
    <w:uiPriority w:val="99"/>
    <w:unhideWhenUsed/>
    <w:rsid w:val="0038295B"/>
    <w:pPr>
      <w:tabs>
        <w:tab w:val="center" w:pos="4513"/>
        <w:tab w:val="right" w:pos="9026"/>
      </w:tabs>
    </w:pPr>
  </w:style>
  <w:style w:type="character" w:customStyle="1" w:styleId="FooterChar">
    <w:name w:val="Footer Char"/>
    <w:basedOn w:val="DefaultParagraphFont"/>
    <w:link w:val="Footer"/>
    <w:uiPriority w:val="99"/>
    <w:rsid w:val="0038295B"/>
    <w:rPr>
      <w:sz w:val="24"/>
      <w:szCs w:val="24"/>
      <w:lang w:eastAsia="en-US"/>
    </w:rPr>
  </w:style>
  <w:style w:type="paragraph" w:styleId="BalloonText">
    <w:name w:val="Balloon Text"/>
    <w:basedOn w:val="Normal"/>
    <w:link w:val="BalloonTextChar"/>
    <w:uiPriority w:val="99"/>
    <w:semiHidden/>
    <w:unhideWhenUsed/>
    <w:rsid w:val="00485E38"/>
    <w:rPr>
      <w:rFonts w:ascii="Tahoma" w:hAnsi="Tahoma" w:cs="Tahoma"/>
      <w:sz w:val="16"/>
      <w:szCs w:val="16"/>
    </w:rPr>
  </w:style>
  <w:style w:type="character" w:customStyle="1" w:styleId="BalloonTextChar">
    <w:name w:val="Balloon Text Char"/>
    <w:basedOn w:val="DefaultParagraphFont"/>
    <w:link w:val="BalloonText"/>
    <w:uiPriority w:val="99"/>
    <w:semiHidden/>
    <w:rsid w:val="00485E38"/>
    <w:rPr>
      <w:rFonts w:ascii="Tahoma" w:hAnsi="Tahoma" w:cs="Tahoma"/>
      <w:sz w:val="16"/>
      <w:szCs w:val="16"/>
      <w:lang w:eastAsia="en-US"/>
    </w:rPr>
  </w:style>
  <w:style w:type="paragraph" w:styleId="NoSpacing">
    <w:name w:val="No Spacing"/>
    <w:uiPriority w:val="1"/>
    <w:qFormat/>
    <w:rsid w:val="001B3C3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qFormat/>
    <w:rsid w:val="00707DB4"/>
    <w:pPr>
      <w:keepNext/>
      <w:widowControl w:val="0"/>
      <w:numPr>
        <w:numId w:val="3"/>
      </w:numPr>
      <w:overflowPunct w:val="0"/>
      <w:autoSpaceDE w:val="0"/>
      <w:autoSpaceDN w:val="0"/>
      <w:adjustRightInd w:val="0"/>
      <w:spacing w:before="80" w:after="80"/>
      <w:outlineLvl w:val="0"/>
    </w:pPr>
    <w:rPr>
      <w:rFonts w:ascii="Arial" w:hAnsi="Arial" w:cs="Arial"/>
      <w:kern w:val="28"/>
      <w:sz w:val="22"/>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nhideWhenUsed/>
    <w:qFormat/>
    <w:rsid w:val="00707DB4"/>
    <w:pPr>
      <w:keepNext/>
      <w:widowControl w:val="0"/>
      <w:numPr>
        <w:ilvl w:val="1"/>
        <w:numId w:val="3"/>
      </w:numPr>
      <w:overflowPunct w:val="0"/>
      <w:autoSpaceDE w:val="0"/>
      <w:autoSpaceDN w:val="0"/>
      <w:adjustRightInd w:val="0"/>
      <w:spacing w:before="240" w:after="60"/>
      <w:outlineLvl w:val="1"/>
    </w:pPr>
    <w:rPr>
      <w:rFonts w:ascii="Arial" w:hAnsi="Arial" w:cs="Arial"/>
      <w:i/>
      <w:iCs/>
      <w:kern w:val="28"/>
      <w:sz w:val="28"/>
      <w:szCs w:val="28"/>
    </w:rPr>
  </w:style>
  <w:style w:type="paragraph" w:styleId="Heading3">
    <w:name w:val="heading 3"/>
    <w:basedOn w:val="Normal"/>
    <w:next w:val="Normal"/>
    <w:link w:val="Heading3Char"/>
    <w:uiPriority w:val="9"/>
    <w:unhideWhenUsed/>
    <w:qFormat/>
    <w:rsid w:val="00707DB4"/>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1E01"/>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E1E01"/>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1E01"/>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1E01"/>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1E01"/>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E1E01"/>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665"/>
    <w:pPr>
      <w:ind w:left="720"/>
      <w:contextualSpacing/>
    </w:p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rsid w:val="00707DB4"/>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07DB4"/>
    <w:rPr>
      <w:rFonts w:ascii="Arial" w:hAnsi="Arial" w:cs="Arial"/>
      <w:i/>
      <w:iCs/>
      <w:kern w:val="28"/>
      <w:sz w:val="28"/>
      <w:szCs w:val="28"/>
      <w:lang w:eastAsia="en-US"/>
    </w:rPr>
  </w:style>
  <w:style w:type="paragraph" w:styleId="BodyText2">
    <w:name w:val="Body Text 2"/>
    <w:basedOn w:val="Normal"/>
    <w:link w:val="BodyText2Char"/>
    <w:semiHidden/>
    <w:unhideWhenUsed/>
    <w:rsid w:val="00707DB4"/>
    <w:pPr>
      <w:spacing w:after="220"/>
    </w:pPr>
    <w:rPr>
      <w:rFonts w:ascii="Arial" w:hAnsi="Arial"/>
      <w:i/>
      <w:iCs/>
      <w:sz w:val="22"/>
      <w:szCs w:val="20"/>
    </w:rPr>
  </w:style>
  <w:style w:type="character" w:customStyle="1" w:styleId="BodyText2Char">
    <w:name w:val="Body Text 2 Char"/>
    <w:basedOn w:val="DefaultParagraphFont"/>
    <w:link w:val="BodyText2"/>
    <w:semiHidden/>
    <w:rsid w:val="00707DB4"/>
    <w:rPr>
      <w:rFonts w:ascii="Arial" w:hAnsi="Arial"/>
      <w:i/>
      <w:iCs/>
      <w:sz w:val="22"/>
      <w:lang w:eastAsia="en-US"/>
    </w:rPr>
  </w:style>
  <w:style w:type="paragraph" w:customStyle="1" w:styleId="MainParagraphNumbered">
    <w:name w:val="Main Paragraph Numbered"/>
    <w:basedOn w:val="Normal"/>
    <w:rsid w:val="00707DB4"/>
    <w:pPr>
      <w:widowControl w:val="0"/>
      <w:numPr>
        <w:numId w:val="2"/>
      </w:numPr>
      <w:tabs>
        <w:tab w:val="left" w:pos="0"/>
      </w:tabs>
      <w:overflowPunct w:val="0"/>
      <w:autoSpaceDE w:val="0"/>
      <w:autoSpaceDN w:val="0"/>
      <w:adjustRightInd w:val="0"/>
      <w:spacing w:before="120" w:after="120"/>
    </w:pPr>
    <w:rPr>
      <w:rFonts w:ascii="Arial" w:hAnsi="Arial" w:cs="Arial"/>
      <w:b/>
      <w:kern w:val="28"/>
      <w:sz w:val="22"/>
      <w:szCs w:val="20"/>
    </w:rPr>
  </w:style>
  <w:style w:type="character" w:customStyle="1" w:styleId="Heading3Char">
    <w:name w:val="Heading 3 Char"/>
    <w:basedOn w:val="DefaultParagraphFont"/>
    <w:link w:val="Heading3"/>
    <w:uiPriority w:val="9"/>
    <w:rsid w:val="00707DB4"/>
    <w:rPr>
      <w:rFonts w:asciiTheme="majorHAnsi" w:eastAsiaTheme="majorEastAsia" w:hAnsiTheme="majorHAnsi" w:cstheme="majorBidi"/>
      <w:b/>
      <w:bCs/>
      <w:color w:val="4F81BD" w:themeColor="accent1"/>
      <w:sz w:val="24"/>
      <w:szCs w:val="24"/>
      <w:lang w:eastAsia="en-US"/>
    </w:rPr>
  </w:style>
  <w:style w:type="character" w:styleId="Hyperlink">
    <w:name w:val="Hyperlink"/>
    <w:basedOn w:val="DefaultParagraphFont"/>
    <w:uiPriority w:val="99"/>
    <w:semiHidden/>
    <w:unhideWhenUsed/>
    <w:rsid w:val="00707DB4"/>
    <w:rPr>
      <w:color w:val="0000FF" w:themeColor="hyperlink"/>
      <w:u w:val="single"/>
    </w:rPr>
  </w:style>
  <w:style w:type="paragraph" w:styleId="BodyTextIndent">
    <w:name w:val="Body Text Indent"/>
    <w:basedOn w:val="Normal"/>
    <w:link w:val="BodyTextIndentChar"/>
    <w:semiHidden/>
    <w:unhideWhenUsed/>
    <w:rsid w:val="00707DB4"/>
    <w:pPr>
      <w:widowControl w:val="0"/>
      <w:overflowPunct w:val="0"/>
      <w:autoSpaceDE w:val="0"/>
      <w:autoSpaceDN w:val="0"/>
      <w:adjustRightInd w:val="0"/>
      <w:spacing w:after="120"/>
      <w:ind w:left="283"/>
    </w:pPr>
    <w:rPr>
      <w:rFonts w:ascii="Arial" w:hAnsi="Arial" w:cs="Arial"/>
      <w:kern w:val="28"/>
      <w:sz w:val="22"/>
      <w:szCs w:val="20"/>
    </w:rPr>
  </w:style>
  <w:style w:type="character" w:customStyle="1" w:styleId="BodyTextIndentChar">
    <w:name w:val="Body Text Indent Char"/>
    <w:basedOn w:val="DefaultParagraphFont"/>
    <w:link w:val="BodyTextIndent"/>
    <w:semiHidden/>
    <w:rsid w:val="00707DB4"/>
    <w:rPr>
      <w:rFonts w:ascii="Arial" w:hAnsi="Arial" w:cs="Arial"/>
      <w:kern w:val="28"/>
      <w:sz w:val="22"/>
      <w:lang w:eastAsia="en-US"/>
    </w:rPr>
  </w:style>
  <w:style w:type="paragraph" w:customStyle="1" w:styleId="BodyText1">
    <w:name w:val="Body Text1"/>
    <w:rsid w:val="00BF3E0C"/>
    <w:pPr>
      <w:tabs>
        <w:tab w:val="num" w:pos="964"/>
      </w:tabs>
      <w:spacing w:after="120"/>
      <w:ind w:left="964" w:hanging="624"/>
    </w:pPr>
    <w:rPr>
      <w:lang w:eastAsia="en-US"/>
    </w:rPr>
  </w:style>
  <w:style w:type="table" w:styleId="TableGrid">
    <w:name w:val="Table Grid"/>
    <w:basedOn w:val="TableNormal"/>
    <w:uiPriority w:val="59"/>
    <w:rsid w:val="00F75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F1E9E"/>
    <w:pPr>
      <w:spacing w:after="120"/>
    </w:pPr>
  </w:style>
  <w:style w:type="character" w:customStyle="1" w:styleId="BodyTextChar">
    <w:name w:val="Body Text Char"/>
    <w:basedOn w:val="DefaultParagraphFont"/>
    <w:link w:val="BodyText"/>
    <w:uiPriority w:val="99"/>
    <w:semiHidden/>
    <w:rsid w:val="007F1E9E"/>
    <w:rPr>
      <w:sz w:val="24"/>
      <w:szCs w:val="24"/>
      <w:lang w:eastAsia="en-US"/>
    </w:rPr>
  </w:style>
  <w:style w:type="paragraph" w:styleId="EndnoteText">
    <w:name w:val="endnote text"/>
    <w:basedOn w:val="Normal"/>
    <w:link w:val="EndnoteTextChar"/>
    <w:semiHidden/>
    <w:rsid w:val="004E1E01"/>
    <w:rPr>
      <w:sz w:val="20"/>
      <w:szCs w:val="20"/>
      <w:lang w:val="en-US" w:eastAsia="zh-CN"/>
    </w:rPr>
  </w:style>
  <w:style w:type="character" w:customStyle="1" w:styleId="EndnoteTextChar">
    <w:name w:val="Endnote Text Char"/>
    <w:basedOn w:val="DefaultParagraphFont"/>
    <w:link w:val="EndnoteText"/>
    <w:semiHidden/>
    <w:rsid w:val="004E1E01"/>
    <w:rPr>
      <w:lang w:val="en-US" w:eastAsia="zh-CN"/>
    </w:rPr>
  </w:style>
  <w:style w:type="character" w:customStyle="1" w:styleId="Heading4Char">
    <w:name w:val="Heading 4 Char"/>
    <w:basedOn w:val="DefaultParagraphFont"/>
    <w:link w:val="Heading4"/>
    <w:uiPriority w:val="9"/>
    <w:semiHidden/>
    <w:rsid w:val="004E1E01"/>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semiHidden/>
    <w:rsid w:val="004E1E0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4E1E01"/>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4E1E01"/>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semiHidden/>
    <w:rsid w:val="004E1E0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4E1E01"/>
    <w:rPr>
      <w:rFonts w:asciiTheme="majorHAnsi" w:eastAsiaTheme="majorEastAsia" w:hAnsiTheme="majorHAnsi" w:cstheme="majorBidi"/>
      <w:i/>
      <w:iCs/>
      <w:color w:val="404040" w:themeColor="text1" w:themeTint="BF"/>
      <w:lang w:eastAsia="en-US"/>
    </w:rPr>
  </w:style>
  <w:style w:type="paragraph" w:styleId="Header">
    <w:name w:val="header"/>
    <w:basedOn w:val="Normal"/>
    <w:link w:val="HeaderChar"/>
    <w:uiPriority w:val="99"/>
    <w:unhideWhenUsed/>
    <w:rsid w:val="0038295B"/>
    <w:pPr>
      <w:tabs>
        <w:tab w:val="center" w:pos="4513"/>
        <w:tab w:val="right" w:pos="9026"/>
      </w:tabs>
    </w:pPr>
  </w:style>
  <w:style w:type="character" w:customStyle="1" w:styleId="HeaderChar">
    <w:name w:val="Header Char"/>
    <w:basedOn w:val="DefaultParagraphFont"/>
    <w:link w:val="Header"/>
    <w:uiPriority w:val="99"/>
    <w:rsid w:val="0038295B"/>
    <w:rPr>
      <w:sz w:val="24"/>
      <w:szCs w:val="24"/>
      <w:lang w:eastAsia="en-US"/>
    </w:rPr>
  </w:style>
  <w:style w:type="paragraph" w:styleId="Footer">
    <w:name w:val="footer"/>
    <w:basedOn w:val="Normal"/>
    <w:link w:val="FooterChar"/>
    <w:uiPriority w:val="99"/>
    <w:unhideWhenUsed/>
    <w:rsid w:val="0038295B"/>
    <w:pPr>
      <w:tabs>
        <w:tab w:val="center" w:pos="4513"/>
        <w:tab w:val="right" w:pos="9026"/>
      </w:tabs>
    </w:pPr>
  </w:style>
  <w:style w:type="character" w:customStyle="1" w:styleId="FooterChar">
    <w:name w:val="Footer Char"/>
    <w:basedOn w:val="DefaultParagraphFont"/>
    <w:link w:val="Footer"/>
    <w:uiPriority w:val="99"/>
    <w:rsid w:val="0038295B"/>
    <w:rPr>
      <w:sz w:val="24"/>
      <w:szCs w:val="24"/>
      <w:lang w:eastAsia="en-US"/>
    </w:rPr>
  </w:style>
  <w:style w:type="paragraph" w:styleId="BalloonText">
    <w:name w:val="Balloon Text"/>
    <w:basedOn w:val="Normal"/>
    <w:link w:val="BalloonTextChar"/>
    <w:uiPriority w:val="99"/>
    <w:semiHidden/>
    <w:unhideWhenUsed/>
    <w:rsid w:val="00485E38"/>
    <w:rPr>
      <w:rFonts w:ascii="Tahoma" w:hAnsi="Tahoma" w:cs="Tahoma"/>
      <w:sz w:val="16"/>
      <w:szCs w:val="16"/>
    </w:rPr>
  </w:style>
  <w:style w:type="character" w:customStyle="1" w:styleId="BalloonTextChar">
    <w:name w:val="Balloon Text Char"/>
    <w:basedOn w:val="DefaultParagraphFont"/>
    <w:link w:val="BalloonText"/>
    <w:uiPriority w:val="99"/>
    <w:semiHidden/>
    <w:rsid w:val="00485E38"/>
    <w:rPr>
      <w:rFonts w:ascii="Tahoma" w:hAnsi="Tahoma" w:cs="Tahoma"/>
      <w:sz w:val="16"/>
      <w:szCs w:val="16"/>
      <w:lang w:eastAsia="en-US"/>
    </w:rPr>
  </w:style>
  <w:style w:type="paragraph" w:styleId="NoSpacing">
    <w:name w:val="No Spacing"/>
    <w:uiPriority w:val="1"/>
    <w:qFormat/>
    <w:rsid w:val="001B3C3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04401">
      <w:bodyDiv w:val="1"/>
      <w:marLeft w:val="0"/>
      <w:marRight w:val="0"/>
      <w:marTop w:val="0"/>
      <w:marBottom w:val="0"/>
      <w:divBdr>
        <w:top w:val="none" w:sz="0" w:space="0" w:color="auto"/>
        <w:left w:val="none" w:sz="0" w:space="0" w:color="auto"/>
        <w:bottom w:val="none" w:sz="0" w:space="0" w:color="auto"/>
        <w:right w:val="none" w:sz="0" w:space="0" w:color="auto"/>
      </w:divBdr>
    </w:div>
    <w:div w:id="191381022">
      <w:bodyDiv w:val="1"/>
      <w:marLeft w:val="0"/>
      <w:marRight w:val="0"/>
      <w:marTop w:val="0"/>
      <w:marBottom w:val="0"/>
      <w:divBdr>
        <w:top w:val="none" w:sz="0" w:space="0" w:color="auto"/>
        <w:left w:val="none" w:sz="0" w:space="0" w:color="auto"/>
        <w:bottom w:val="none" w:sz="0" w:space="0" w:color="auto"/>
        <w:right w:val="none" w:sz="0" w:space="0" w:color="auto"/>
      </w:divBdr>
    </w:div>
    <w:div w:id="388581423">
      <w:bodyDiv w:val="1"/>
      <w:marLeft w:val="0"/>
      <w:marRight w:val="0"/>
      <w:marTop w:val="0"/>
      <w:marBottom w:val="0"/>
      <w:divBdr>
        <w:top w:val="none" w:sz="0" w:space="0" w:color="auto"/>
        <w:left w:val="none" w:sz="0" w:space="0" w:color="auto"/>
        <w:bottom w:val="none" w:sz="0" w:space="0" w:color="auto"/>
        <w:right w:val="none" w:sz="0" w:space="0" w:color="auto"/>
      </w:divBdr>
    </w:div>
    <w:div w:id="465049978">
      <w:bodyDiv w:val="1"/>
      <w:marLeft w:val="0"/>
      <w:marRight w:val="0"/>
      <w:marTop w:val="0"/>
      <w:marBottom w:val="0"/>
      <w:divBdr>
        <w:top w:val="none" w:sz="0" w:space="0" w:color="auto"/>
        <w:left w:val="none" w:sz="0" w:space="0" w:color="auto"/>
        <w:bottom w:val="none" w:sz="0" w:space="0" w:color="auto"/>
        <w:right w:val="none" w:sz="0" w:space="0" w:color="auto"/>
      </w:divBdr>
    </w:div>
    <w:div w:id="1370030656">
      <w:bodyDiv w:val="1"/>
      <w:marLeft w:val="0"/>
      <w:marRight w:val="0"/>
      <w:marTop w:val="0"/>
      <w:marBottom w:val="0"/>
      <w:divBdr>
        <w:top w:val="none" w:sz="0" w:space="0" w:color="auto"/>
        <w:left w:val="none" w:sz="0" w:space="0" w:color="auto"/>
        <w:bottom w:val="none" w:sz="0" w:space="0" w:color="auto"/>
        <w:right w:val="none" w:sz="0" w:space="0" w:color="auto"/>
      </w:divBdr>
    </w:div>
    <w:div w:id="1735666280">
      <w:bodyDiv w:val="1"/>
      <w:marLeft w:val="0"/>
      <w:marRight w:val="0"/>
      <w:marTop w:val="0"/>
      <w:marBottom w:val="0"/>
      <w:divBdr>
        <w:top w:val="none" w:sz="0" w:space="0" w:color="auto"/>
        <w:left w:val="none" w:sz="0" w:space="0" w:color="auto"/>
        <w:bottom w:val="none" w:sz="0" w:space="0" w:color="auto"/>
        <w:right w:val="none" w:sz="0" w:space="0" w:color="auto"/>
      </w:divBdr>
    </w:div>
    <w:div w:id="18636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E8DD7-CA27-4EAD-B494-A2AC02512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1F7245A7.dotm</Template>
  <TotalTime>1</TotalTime>
  <Pages>8</Pages>
  <Words>2156</Words>
  <Characters>12293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14421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Gahir, Rani</dc:creator>
  <cp:lastModifiedBy>Hutcheson, Jude</cp:lastModifiedBy>
  <cp:revision>2</cp:revision>
  <cp:lastPrinted>2017-01-23T09:32:00Z</cp:lastPrinted>
  <dcterms:created xsi:type="dcterms:W3CDTF">2017-02-03T14:40:00Z</dcterms:created>
  <dcterms:modified xsi:type="dcterms:W3CDTF">2017-02-03T14:40:00Z</dcterms:modified>
</cp:coreProperties>
</file>