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D28C8A" w14:textId="49E9F64F" w:rsidR="00156CB8" w:rsidRPr="00156CB8" w:rsidRDefault="00972857" w:rsidP="00156CB8">
      <w:pPr>
        <w:spacing w:before="120" w:after="120"/>
        <w:rPr>
          <w:rFonts w:cs="Arial"/>
          <w:sz w:val="22"/>
          <w:szCs w:val="22"/>
        </w:rPr>
      </w:pPr>
      <w:r>
        <w:rPr>
          <w:noProof/>
          <w:lang w:eastAsia="en-GB"/>
        </w:rPr>
        <w:drawing>
          <wp:anchor distT="0" distB="0" distL="114300" distR="114300" simplePos="0" relativeHeight="251659264" behindDoc="0" locked="0" layoutInCell="1" allowOverlap="1" wp14:anchorId="385AE351" wp14:editId="69FEF8A0">
            <wp:simplePos x="0" y="0"/>
            <wp:positionH relativeFrom="margin">
              <wp:posOffset>3785870</wp:posOffset>
            </wp:positionH>
            <wp:positionV relativeFrom="margin">
              <wp:posOffset>85090</wp:posOffset>
            </wp:positionV>
            <wp:extent cx="2680970" cy="160972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097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6483F" w14:textId="40564D8D" w:rsidR="00156CB8" w:rsidRPr="00156CB8" w:rsidRDefault="00D23997" w:rsidP="00972857">
      <w:pPr>
        <w:spacing w:before="120" w:after="120"/>
        <w:jc w:val="left"/>
        <w:rPr>
          <w:rFonts w:cs="Arial"/>
          <w:sz w:val="22"/>
          <w:szCs w:val="22"/>
        </w:rPr>
      </w:pPr>
      <w:r w:rsidRPr="00287130">
        <w:rPr>
          <w:rFonts w:cs="Arial"/>
          <w:noProof/>
          <w:sz w:val="22"/>
          <w:szCs w:val="22"/>
          <w:lang w:eastAsia="en-GB"/>
        </w:rPr>
        <w:drawing>
          <wp:inline distT="0" distB="0" distL="0" distR="0" wp14:anchorId="00DDCED0" wp14:editId="23379276">
            <wp:extent cx="1282700" cy="1128301"/>
            <wp:effectExtent l="0" t="0" r="0" b="0"/>
            <wp:docPr id="2"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tretch>
                      <a:fillRect/>
                    </a:stretch>
                  </pic:blipFill>
                  <pic:spPr bwMode="auto">
                    <a:xfrm>
                      <a:off x="0" y="0"/>
                      <a:ext cx="1289227" cy="1134043"/>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71"/>
        <w:tblOverlap w:val="never"/>
        <w:tblW w:w="9923" w:type="dxa"/>
        <w:tblLook w:val="01E0" w:firstRow="1" w:lastRow="1" w:firstColumn="1" w:lastColumn="1" w:noHBand="0" w:noVBand="0"/>
      </w:tblPr>
      <w:tblGrid>
        <w:gridCol w:w="9923"/>
      </w:tblGrid>
      <w:tr w:rsidR="00156CB8" w:rsidRPr="00156CB8" w14:paraId="1ADDA06E" w14:textId="77777777" w:rsidTr="009D6F43">
        <w:trPr>
          <w:trHeight w:val="1134"/>
        </w:trPr>
        <w:tc>
          <w:tcPr>
            <w:tcW w:w="9923" w:type="dxa"/>
          </w:tcPr>
          <w:p w14:paraId="4FEE88FB" w14:textId="77777777" w:rsidR="00156CB8" w:rsidRPr="00156CB8" w:rsidRDefault="006D7560" w:rsidP="006D7560">
            <w:pPr>
              <w:pStyle w:val="MarginText"/>
              <w:ind w:left="-392"/>
              <w:rPr>
                <w:rFonts w:cs="Arial"/>
                <w:sz w:val="22"/>
                <w:szCs w:val="22"/>
              </w:rPr>
            </w:pPr>
            <w:r>
              <w:rPr>
                <w:rFonts w:cs="Arial"/>
                <w:sz w:val="22"/>
                <w:szCs w:val="22"/>
              </w:rPr>
              <w:t xml:space="preserve">              </w:t>
            </w:r>
            <w:r w:rsidR="00576D51">
              <w:rPr>
                <w:rFonts w:cs="Arial"/>
                <w:sz w:val="22"/>
                <w:szCs w:val="22"/>
              </w:rPr>
              <w:t xml:space="preserve">                        </w:t>
            </w:r>
            <w:r>
              <w:rPr>
                <w:rFonts w:cs="Arial"/>
                <w:sz w:val="22"/>
                <w:szCs w:val="22"/>
              </w:rPr>
              <w:t xml:space="preserve">      </w:t>
            </w:r>
          </w:p>
          <w:p w14:paraId="0D09D4D6" w14:textId="77777777" w:rsidR="00156CB8" w:rsidRPr="00156CB8" w:rsidRDefault="00156CB8" w:rsidP="006D5ACA">
            <w:pPr>
              <w:pStyle w:val="BodyText"/>
              <w:spacing w:before="120"/>
              <w:rPr>
                <w:rFonts w:cs="Arial"/>
                <w:b/>
                <w:sz w:val="22"/>
                <w:szCs w:val="22"/>
              </w:rPr>
            </w:pPr>
          </w:p>
          <w:p w14:paraId="4D36CC70" w14:textId="42144AAB" w:rsidR="00156CB8" w:rsidRPr="00156CB8" w:rsidRDefault="00972857" w:rsidP="00972857">
            <w:pPr>
              <w:pStyle w:val="BodyText"/>
              <w:tabs>
                <w:tab w:val="left" w:pos="8333"/>
              </w:tabs>
              <w:spacing w:before="120"/>
              <w:rPr>
                <w:rFonts w:cs="Arial"/>
                <w:b/>
                <w:sz w:val="22"/>
                <w:szCs w:val="22"/>
              </w:rPr>
            </w:pPr>
            <w:r>
              <w:rPr>
                <w:rFonts w:cs="Arial"/>
                <w:b/>
                <w:sz w:val="22"/>
                <w:szCs w:val="22"/>
              </w:rPr>
              <w:tab/>
            </w:r>
          </w:p>
          <w:p w14:paraId="4A4DD574" w14:textId="77777777" w:rsidR="00156CB8" w:rsidRPr="00156CB8" w:rsidRDefault="00156CB8" w:rsidP="006D5ACA">
            <w:pPr>
              <w:pStyle w:val="BodyText"/>
              <w:spacing w:before="120"/>
              <w:rPr>
                <w:rFonts w:cs="Arial"/>
                <w:b/>
                <w:sz w:val="22"/>
                <w:szCs w:val="22"/>
              </w:rPr>
            </w:pPr>
          </w:p>
          <w:p w14:paraId="2702AB25" w14:textId="77777777" w:rsidR="00156CB8" w:rsidRPr="00156CB8" w:rsidRDefault="00156CB8" w:rsidP="00D23997">
            <w:pPr>
              <w:pStyle w:val="BodyText"/>
              <w:spacing w:before="120"/>
              <w:ind w:firstLine="720"/>
              <w:rPr>
                <w:rFonts w:cs="Arial"/>
                <w:b/>
                <w:sz w:val="22"/>
                <w:szCs w:val="22"/>
              </w:rPr>
            </w:pPr>
          </w:p>
          <w:p w14:paraId="2C6C626A" w14:textId="77777777" w:rsidR="00156CB8" w:rsidRPr="00156CB8" w:rsidRDefault="00156CB8" w:rsidP="006D5ACA">
            <w:pPr>
              <w:pStyle w:val="BodyText"/>
              <w:spacing w:before="120"/>
              <w:jc w:val="center"/>
              <w:rPr>
                <w:rFonts w:cs="Arial"/>
                <w:b/>
                <w:sz w:val="22"/>
                <w:szCs w:val="22"/>
              </w:rPr>
            </w:pPr>
          </w:p>
          <w:p w14:paraId="55084A48" w14:textId="77777777" w:rsidR="00156CB8" w:rsidRPr="00156CB8" w:rsidRDefault="00156CB8" w:rsidP="006D5ACA">
            <w:pPr>
              <w:pStyle w:val="BodyText"/>
              <w:spacing w:before="120"/>
              <w:jc w:val="center"/>
              <w:rPr>
                <w:rFonts w:cs="Arial"/>
                <w:b/>
                <w:sz w:val="22"/>
                <w:szCs w:val="22"/>
              </w:rPr>
            </w:pPr>
            <w:r w:rsidRPr="00156CB8">
              <w:rPr>
                <w:rFonts w:cs="Arial"/>
                <w:b/>
                <w:sz w:val="22"/>
                <w:szCs w:val="22"/>
              </w:rPr>
              <w:t>DECLARATION OF COMPLIANCE</w:t>
            </w:r>
          </w:p>
          <w:p w14:paraId="3A169AD3" w14:textId="77777777" w:rsidR="00156CB8" w:rsidRPr="00156CB8" w:rsidRDefault="00156CB8" w:rsidP="006D5ACA">
            <w:pPr>
              <w:pStyle w:val="MarginText"/>
              <w:jc w:val="center"/>
              <w:rPr>
                <w:rFonts w:cs="Arial"/>
                <w:b/>
                <w:sz w:val="22"/>
                <w:szCs w:val="22"/>
              </w:rPr>
            </w:pPr>
          </w:p>
          <w:p w14:paraId="103E755C" w14:textId="237A3405" w:rsidR="00293769" w:rsidRPr="0089064C" w:rsidRDefault="00B8252D" w:rsidP="00B8252D">
            <w:pPr>
              <w:pStyle w:val="MarginText"/>
              <w:ind w:right="-1101"/>
              <w:rPr>
                <w:rFonts w:cs="Arial"/>
                <w:b/>
                <w:sz w:val="22"/>
                <w:szCs w:val="22"/>
              </w:rPr>
            </w:pPr>
            <w:r>
              <w:rPr>
                <w:rFonts w:cs="Arial"/>
                <w:b/>
                <w:sz w:val="22"/>
                <w:szCs w:val="22"/>
              </w:rPr>
              <w:t xml:space="preserve">                                                          CAMPAIGN SOLUTIONS</w:t>
            </w:r>
          </w:p>
          <w:p w14:paraId="472902B1" w14:textId="77777777" w:rsidR="00293769" w:rsidRPr="0089064C" w:rsidRDefault="00293769" w:rsidP="00293769">
            <w:pPr>
              <w:pStyle w:val="MarginText"/>
              <w:jc w:val="center"/>
              <w:rPr>
                <w:rFonts w:cs="Arial"/>
                <w:b/>
                <w:sz w:val="22"/>
                <w:szCs w:val="22"/>
              </w:rPr>
            </w:pPr>
          </w:p>
          <w:p w14:paraId="76AB2D76" w14:textId="77777777" w:rsidR="00293769" w:rsidRPr="0089064C" w:rsidRDefault="00293769" w:rsidP="00293769">
            <w:pPr>
              <w:pStyle w:val="MarginText"/>
              <w:jc w:val="center"/>
              <w:rPr>
                <w:rFonts w:cs="Arial"/>
                <w:b/>
                <w:sz w:val="22"/>
                <w:szCs w:val="22"/>
              </w:rPr>
            </w:pPr>
            <w:r w:rsidRPr="0089064C">
              <w:rPr>
                <w:rFonts w:cs="Arial"/>
                <w:b/>
                <w:sz w:val="22"/>
                <w:szCs w:val="22"/>
              </w:rPr>
              <w:t>REFERENCE NUMBER</w:t>
            </w:r>
          </w:p>
          <w:p w14:paraId="1FFBEE12" w14:textId="77777777" w:rsidR="00293769" w:rsidRPr="0089064C" w:rsidRDefault="00293769" w:rsidP="00293769">
            <w:pPr>
              <w:pStyle w:val="MarginText"/>
              <w:jc w:val="center"/>
              <w:rPr>
                <w:rFonts w:cs="Arial"/>
                <w:b/>
                <w:sz w:val="22"/>
                <w:szCs w:val="22"/>
              </w:rPr>
            </w:pPr>
          </w:p>
          <w:p w14:paraId="1EE8F917" w14:textId="4EA2BB90" w:rsidR="00293769" w:rsidRPr="0089064C" w:rsidRDefault="00B8252D" w:rsidP="00293769">
            <w:pPr>
              <w:pStyle w:val="MarginText"/>
              <w:jc w:val="center"/>
              <w:rPr>
                <w:rFonts w:cs="Arial"/>
                <w:b/>
                <w:sz w:val="22"/>
                <w:szCs w:val="22"/>
              </w:rPr>
            </w:pPr>
            <w:r>
              <w:rPr>
                <w:rFonts w:cs="Arial"/>
                <w:b/>
                <w:sz w:val="22"/>
                <w:szCs w:val="22"/>
              </w:rPr>
              <w:t>RM3774</w:t>
            </w:r>
          </w:p>
          <w:p w14:paraId="6AA8A4F2" w14:textId="77777777" w:rsidR="00156CB8" w:rsidRPr="006D5ACA" w:rsidRDefault="00156CB8" w:rsidP="006D5ACA">
            <w:pPr>
              <w:pStyle w:val="MarginText"/>
              <w:jc w:val="center"/>
              <w:rPr>
                <w:rFonts w:cs="Arial"/>
                <w:b/>
                <w:sz w:val="22"/>
                <w:szCs w:val="22"/>
              </w:rPr>
            </w:pPr>
          </w:p>
          <w:p w14:paraId="62CCBD97" w14:textId="77A9C319" w:rsidR="00156CB8" w:rsidRPr="006D5ACA" w:rsidRDefault="00156CB8" w:rsidP="006D5ACA">
            <w:pPr>
              <w:pStyle w:val="MarginText"/>
              <w:jc w:val="center"/>
              <w:rPr>
                <w:rFonts w:cs="Arial"/>
                <w:b/>
                <w:sz w:val="22"/>
                <w:szCs w:val="22"/>
              </w:rPr>
            </w:pPr>
            <w:r w:rsidRPr="006D5ACA">
              <w:rPr>
                <w:rFonts w:cs="Arial"/>
                <w:b/>
                <w:sz w:val="22"/>
                <w:szCs w:val="22"/>
              </w:rPr>
              <w:t xml:space="preserve">ATTACHMENT </w:t>
            </w:r>
            <w:r w:rsidR="00972857">
              <w:rPr>
                <w:rFonts w:cs="Arial"/>
                <w:b/>
                <w:sz w:val="22"/>
                <w:szCs w:val="22"/>
              </w:rPr>
              <w:t>8</w:t>
            </w:r>
          </w:p>
          <w:p w14:paraId="6392365A" w14:textId="77777777" w:rsidR="00BB3A35" w:rsidRDefault="00BB3A35" w:rsidP="006D5ACA">
            <w:pPr>
              <w:pStyle w:val="MarginText"/>
              <w:jc w:val="center"/>
              <w:rPr>
                <w:rFonts w:cs="Arial"/>
                <w:b/>
                <w:sz w:val="22"/>
                <w:szCs w:val="22"/>
                <w:highlight w:val="yellow"/>
              </w:rPr>
            </w:pPr>
          </w:p>
          <w:p w14:paraId="7B3BF521" w14:textId="77777777" w:rsidR="00BB3A35" w:rsidRDefault="00BB3A35" w:rsidP="006D5ACA">
            <w:pPr>
              <w:pStyle w:val="MarginText"/>
              <w:jc w:val="center"/>
              <w:rPr>
                <w:rFonts w:cs="Arial"/>
                <w:b/>
                <w:sz w:val="22"/>
                <w:szCs w:val="22"/>
                <w:highlight w:val="yellow"/>
              </w:rPr>
            </w:pPr>
          </w:p>
          <w:p w14:paraId="4637FC68" w14:textId="77777777" w:rsidR="00BB3A35" w:rsidRDefault="00BB3A35" w:rsidP="006D5ACA">
            <w:pPr>
              <w:pStyle w:val="MarginText"/>
              <w:jc w:val="center"/>
              <w:rPr>
                <w:rFonts w:cs="Arial"/>
                <w:b/>
                <w:sz w:val="22"/>
                <w:szCs w:val="22"/>
                <w:highlight w:val="yellow"/>
              </w:rPr>
            </w:pPr>
            <w:bookmarkStart w:id="0" w:name="_GoBack"/>
            <w:bookmarkEnd w:id="0"/>
          </w:p>
          <w:p w14:paraId="6CDB00B7" w14:textId="77777777" w:rsidR="00BB3A35" w:rsidRPr="00156CB8" w:rsidRDefault="00BB3A35" w:rsidP="006D5ACA">
            <w:pPr>
              <w:pStyle w:val="MarginText"/>
              <w:rPr>
                <w:rFonts w:cs="Arial"/>
                <w:b/>
                <w:sz w:val="22"/>
                <w:szCs w:val="22"/>
                <w:highlight w:val="yellow"/>
              </w:rPr>
            </w:pPr>
          </w:p>
          <w:p w14:paraId="28B74BA4" w14:textId="77777777" w:rsidR="00156CB8" w:rsidRPr="00156CB8" w:rsidRDefault="00156CB8" w:rsidP="006D5ACA">
            <w:pPr>
              <w:pStyle w:val="MarginText"/>
              <w:rPr>
                <w:rFonts w:cs="Arial"/>
                <w:sz w:val="22"/>
                <w:szCs w:val="22"/>
              </w:rPr>
            </w:pPr>
          </w:p>
        </w:tc>
      </w:tr>
    </w:tbl>
    <w:p w14:paraId="43606B3C" w14:textId="77777777" w:rsidR="00156CB8" w:rsidRDefault="00156CB8" w:rsidP="00156CB8">
      <w:pPr>
        <w:rPr>
          <w:rFonts w:cs="Arial"/>
          <w:caps/>
          <w:sz w:val="22"/>
          <w:szCs w:val="22"/>
        </w:rPr>
      </w:pPr>
    </w:p>
    <w:p w14:paraId="64FEBD61" w14:textId="77777777" w:rsidR="00666628" w:rsidRDefault="00666628" w:rsidP="00156CB8">
      <w:pPr>
        <w:rPr>
          <w:rFonts w:cs="Arial"/>
          <w:caps/>
          <w:sz w:val="22"/>
          <w:szCs w:val="22"/>
        </w:rPr>
      </w:pPr>
    </w:p>
    <w:p w14:paraId="1BB41140" w14:textId="77777777" w:rsidR="00666628" w:rsidRDefault="00666628" w:rsidP="00156CB8">
      <w:pPr>
        <w:rPr>
          <w:rFonts w:cs="Arial"/>
          <w:caps/>
          <w:sz w:val="22"/>
          <w:szCs w:val="22"/>
        </w:rPr>
      </w:pPr>
    </w:p>
    <w:p w14:paraId="66068403" w14:textId="77777777" w:rsidR="00666628" w:rsidRPr="00156CB8" w:rsidRDefault="00666628" w:rsidP="00156CB8">
      <w:pPr>
        <w:rPr>
          <w:rFonts w:cs="Arial"/>
          <w:sz w:val="22"/>
          <w:szCs w:val="22"/>
        </w:rPr>
      </w:pPr>
    </w:p>
    <w:p w14:paraId="23035709" w14:textId="77777777" w:rsidR="00156CB8" w:rsidRPr="00156CB8" w:rsidRDefault="00156CB8" w:rsidP="00156CB8">
      <w:pPr>
        <w:rPr>
          <w:rFonts w:eastAsia="SimSun" w:cs="Arial"/>
          <w:b/>
          <w:sz w:val="22"/>
          <w:szCs w:val="22"/>
          <w:lang w:eastAsia="en-GB"/>
        </w:rPr>
      </w:pPr>
    </w:p>
    <w:p w14:paraId="522EB5FB" w14:textId="748D216B" w:rsidR="00E5281E" w:rsidRPr="00156CB8" w:rsidRDefault="00B8252D">
      <w:pPr>
        <w:pStyle w:val="Heading2"/>
        <w:numPr>
          <w:ilvl w:val="0"/>
          <w:numId w:val="0"/>
        </w:numPr>
        <w:jc w:val="center"/>
        <w:rPr>
          <w:rFonts w:cs="Arial"/>
          <w:b/>
          <w:sz w:val="22"/>
          <w:szCs w:val="22"/>
        </w:rPr>
      </w:pPr>
      <w:r>
        <w:rPr>
          <w:rFonts w:cs="Arial"/>
          <w:b/>
          <w:sz w:val="22"/>
          <w:szCs w:val="22"/>
        </w:rPr>
        <w:t>POTENTIAL AGENCY</w:t>
      </w:r>
      <w:r w:rsidR="00E5281E" w:rsidRPr="00156CB8">
        <w:rPr>
          <w:rFonts w:cs="Arial"/>
          <w:b/>
          <w:sz w:val="22"/>
          <w:szCs w:val="22"/>
        </w:rPr>
        <w:t xml:space="preserve"> </w:t>
      </w:r>
      <w:r w:rsidR="00D85737" w:rsidRPr="00156CB8">
        <w:rPr>
          <w:rFonts w:cs="Arial"/>
          <w:b/>
          <w:sz w:val="22"/>
          <w:szCs w:val="22"/>
        </w:rPr>
        <w:t>–</w:t>
      </w:r>
      <w:r w:rsidR="00E5281E" w:rsidRPr="00156CB8">
        <w:rPr>
          <w:rFonts w:cs="Arial"/>
          <w:b/>
          <w:sz w:val="22"/>
          <w:szCs w:val="22"/>
        </w:rPr>
        <w:t xml:space="preserve"> </w:t>
      </w:r>
      <w:r w:rsidR="00D85737" w:rsidRPr="00156CB8">
        <w:rPr>
          <w:rFonts w:cs="Arial"/>
          <w:b/>
          <w:sz w:val="22"/>
          <w:szCs w:val="22"/>
        </w:rPr>
        <w:t xml:space="preserve">DECLARATION OF </w:t>
      </w:r>
      <w:r w:rsidR="00E5281E" w:rsidRPr="00156CB8">
        <w:rPr>
          <w:rFonts w:cs="Arial"/>
          <w:b/>
          <w:sz w:val="22"/>
          <w:szCs w:val="22"/>
        </w:rPr>
        <w:t xml:space="preserve">COMPLIANCE </w:t>
      </w:r>
    </w:p>
    <w:p w14:paraId="6508437C" w14:textId="77777777" w:rsidR="00D85737" w:rsidRPr="00156CB8" w:rsidRDefault="00D85737">
      <w:pPr>
        <w:pStyle w:val="MarginText"/>
        <w:rPr>
          <w:rFonts w:cs="Arial"/>
          <w:b/>
          <w:sz w:val="22"/>
          <w:szCs w:val="22"/>
        </w:rPr>
      </w:pPr>
    </w:p>
    <w:p w14:paraId="0911DC11" w14:textId="18880D06" w:rsidR="00E5281E" w:rsidRPr="00156CB8" w:rsidRDefault="00E5281E">
      <w:pPr>
        <w:pStyle w:val="MarginText"/>
        <w:rPr>
          <w:rFonts w:cs="Arial"/>
          <w:sz w:val="22"/>
          <w:szCs w:val="22"/>
        </w:rPr>
      </w:pPr>
      <w:r w:rsidRPr="00156CB8">
        <w:rPr>
          <w:rFonts w:cs="Arial"/>
          <w:b/>
          <w:sz w:val="22"/>
          <w:szCs w:val="22"/>
        </w:rPr>
        <w:t xml:space="preserve">Provision </w:t>
      </w:r>
      <w:r w:rsidR="00225041">
        <w:rPr>
          <w:rFonts w:cs="Arial"/>
          <w:b/>
          <w:sz w:val="22"/>
          <w:szCs w:val="22"/>
        </w:rPr>
        <w:t>to</w:t>
      </w:r>
      <w:r w:rsidRPr="00156CB8">
        <w:rPr>
          <w:rFonts w:cs="Arial"/>
          <w:b/>
          <w:sz w:val="22"/>
          <w:szCs w:val="22"/>
        </w:rPr>
        <w:t>:</w:t>
      </w:r>
      <w:r w:rsidRPr="00156CB8">
        <w:rPr>
          <w:rFonts w:cs="Arial"/>
          <w:sz w:val="22"/>
          <w:szCs w:val="22"/>
        </w:rPr>
        <w:t xml:space="preserve"> </w:t>
      </w:r>
      <w:r w:rsidR="00ED0B88" w:rsidRPr="00156CB8">
        <w:rPr>
          <w:rFonts w:cs="Arial"/>
          <w:sz w:val="22"/>
          <w:szCs w:val="22"/>
        </w:rPr>
        <w:tab/>
      </w:r>
      <w:r w:rsidR="00ED0B88" w:rsidRPr="00156CB8">
        <w:rPr>
          <w:rFonts w:cs="Arial"/>
          <w:sz w:val="22"/>
          <w:szCs w:val="22"/>
        </w:rPr>
        <w:tab/>
      </w:r>
      <w:r w:rsidR="00B8252D">
        <w:rPr>
          <w:rFonts w:cs="Arial"/>
          <w:sz w:val="22"/>
          <w:szCs w:val="22"/>
        </w:rPr>
        <w:t xml:space="preserve">Campaign Solutions </w:t>
      </w:r>
      <w:r w:rsidR="0004284B">
        <w:rPr>
          <w:rFonts w:cs="Arial"/>
          <w:sz w:val="22"/>
          <w:szCs w:val="22"/>
        </w:rPr>
        <w:t xml:space="preserve"> </w:t>
      </w:r>
    </w:p>
    <w:p w14:paraId="0D3440DC" w14:textId="4508EBA4" w:rsidR="00E5281E" w:rsidRPr="00156CB8" w:rsidRDefault="00E5281E">
      <w:pPr>
        <w:pStyle w:val="MarginText"/>
        <w:rPr>
          <w:rFonts w:cs="Arial"/>
          <w:sz w:val="22"/>
          <w:szCs w:val="22"/>
        </w:rPr>
      </w:pPr>
      <w:r w:rsidRPr="00156CB8">
        <w:rPr>
          <w:rFonts w:cs="Arial"/>
          <w:b/>
          <w:sz w:val="22"/>
          <w:szCs w:val="22"/>
        </w:rPr>
        <w:t>Reference number:</w:t>
      </w:r>
      <w:r w:rsidR="00E33E1F" w:rsidRPr="00156CB8">
        <w:rPr>
          <w:rFonts w:cs="Arial"/>
          <w:sz w:val="22"/>
          <w:szCs w:val="22"/>
        </w:rPr>
        <w:t xml:space="preserve"> </w:t>
      </w:r>
      <w:r w:rsidR="00ED0B88" w:rsidRPr="00156CB8">
        <w:rPr>
          <w:rFonts w:cs="Arial"/>
          <w:sz w:val="22"/>
          <w:szCs w:val="22"/>
        </w:rPr>
        <w:tab/>
      </w:r>
      <w:r w:rsidR="00E33E1F" w:rsidRPr="00156CB8">
        <w:rPr>
          <w:rFonts w:cs="Arial"/>
          <w:sz w:val="22"/>
          <w:szCs w:val="22"/>
        </w:rPr>
        <w:t>RM</w:t>
      </w:r>
      <w:r w:rsidR="00775992" w:rsidRPr="00156CB8">
        <w:rPr>
          <w:rFonts w:cs="Arial"/>
          <w:sz w:val="22"/>
          <w:szCs w:val="22"/>
        </w:rPr>
        <w:t xml:space="preserve"> </w:t>
      </w:r>
      <w:r w:rsidR="00B8252D">
        <w:rPr>
          <w:rFonts w:cs="Arial"/>
          <w:sz w:val="22"/>
          <w:szCs w:val="22"/>
        </w:rPr>
        <w:t>3774</w:t>
      </w:r>
    </w:p>
    <w:p w14:paraId="28A8F2BE" w14:textId="77777777" w:rsidR="00156CB8" w:rsidRDefault="00156CB8">
      <w:pPr>
        <w:pStyle w:val="MarginText"/>
        <w:rPr>
          <w:rFonts w:cs="Arial"/>
          <w:sz w:val="22"/>
          <w:szCs w:val="22"/>
        </w:rPr>
      </w:pPr>
    </w:p>
    <w:p w14:paraId="74752D0D" w14:textId="77777777" w:rsidR="007D7D43" w:rsidRPr="00572EB3" w:rsidRDefault="002F6BC7" w:rsidP="00572EB3">
      <w:pPr>
        <w:pStyle w:val="Heading1"/>
        <w:numPr>
          <w:ilvl w:val="0"/>
          <w:numId w:val="20"/>
        </w:numPr>
        <w:ind w:left="426" w:hanging="426"/>
        <w:rPr>
          <w:b/>
          <w:sz w:val="22"/>
          <w:szCs w:val="22"/>
        </w:rPr>
      </w:pPr>
      <w:r w:rsidRPr="00572EB3">
        <w:rPr>
          <w:b/>
          <w:sz w:val="22"/>
          <w:szCs w:val="22"/>
        </w:rPr>
        <w:t>In</w:t>
      </w:r>
      <w:r w:rsidR="007D7D43">
        <w:rPr>
          <w:b/>
          <w:sz w:val="22"/>
          <w:szCs w:val="22"/>
        </w:rPr>
        <w:t>terpretation</w:t>
      </w:r>
    </w:p>
    <w:p w14:paraId="4E4E373F" w14:textId="3587A4CF" w:rsidR="007D7D43" w:rsidRPr="00140015" w:rsidRDefault="00125DB9" w:rsidP="00572EB3">
      <w:pPr>
        <w:pStyle w:val="Heading2"/>
        <w:ind w:left="993" w:hanging="567"/>
        <w:rPr>
          <w:sz w:val="22"/>
          <w:szCs w:val="22"/>
        </w:rPr>
      </w:pPr>
      <w:r w:rsidRPr="00572EB3">
        <w:rPr>
          <w:sz w:val="22"/>
          <w:szCs w:val="22"/>
        </w:rPr>
        <w:t>Capitalised</w:t>
      </w:r>
      <w:r w:rsidR="00E5281E" w:rsidRPr="00572EB3">
        <w:rPr>
          <w:sz w:val="22"/>
          <w:szCs w:val="22"/>
        </w:rPr>
        <w:t xml:space="preserve"> expressions set out in this </w:t>
      </w:r>
      <w:r w:rsidR="00D85737" w:rsidRPr="00572EB3">
        <w:rPr>
          <w:sz w:val="22"/>
          <w:szCs w:val="22"/>
        </w:rPr>
        <w:t>Declaration</w:t>
      </w:r>
      <w:r w:rsidR="00E5281E" w:rsidRPr="00572EB3">
        <w:rPr>
          <w:sz w:val="22"/>
          <w:szCs w:val="22"/>
        </w:rPr>
        <w:t xml:space="preserve"> of Compliance </w:t>
      </w:r>
      <w:r w:rsidR="002604AA">
        <w:rPr>
          <w:sz w:val="22"/>
          <w:szCs w:val="22"/>
        </w:rPr>
        <w:t xml:space="preserve">shall </w:t>
      </w:r>
      <w:r w:rsidR="00E5281E" w:rsidRPr="00572EB3">
        <w:rPr>
          <w:sz w:val="22"/>
          <w:szCs w:val="22"/>
        </w:rPr>
        <w:t>have the</w:t>
      </w:r>
      <w:r w:rsidR="008F2AD0" w:rsidRPr="00572EB3">
        <w:rPr>
          <w:sz w:val="22"/>
          <w:szCs w:val="22"/>
        </w:rPr>
        <w:t xml:space="preserve"> meaning given to them in the </w:t>
      </w:r>
      <w:r w:rsidRPr="00572EB3">
        <w:rPr>
          <w:sz w:val="22"/>
          <w:szCs w:val="22"/>
        </w:rPr>
        <w:t xml:space="preserve">glossary to the </w:t>
      </w:r>
      <w:r w:rsidR="00E5281E" w:rsidRPr="00572EB3">
        <w:rPr>
          <w:sz w:val="22"/>
          <w:szCs w:val="22"/>
        </w:rPr>
        <w:t xml:space="preserve">Invitation to Tender </w:t>
      </w:r>
      <w:r w:rsidR="002C1382">
        <w:rPr>
          <w:sz w:val="22"/>
          <w:szCs w:val="22"/>
        </w:rPr>
        <w:t xml:space="preserve">(Attachment 1) </w:t>
      </w:r>
      <w:r w:rsidR="00E5281E" w:rsidRPr="00572EB3">
        <w:rPr>
          <w:sz w:val="22"/>
          <w:szCs w:val="22"/>
        </w:rPr>
        <w:t xml:space="preserve">and the Terms </w:t>
      </w:r>
      <w:r w:rsidR="00E5281E" w:rsidRPr="00140015">
        <w:rPr>
          <w:sz w:val="22"/>
          <w:szCs w:val="22"/>
        </w:rPr>
        <w:t>of Participation</w:t>
      </w:r>
      <w:r w:rsidR="002C1382">
        <w:rPr>
          <w:sz w:val="22"/>
          <w:szCs w:val="22"/>
        </w:rPr>
        <w:t xml:space="preserve"> (</w:t>
      </w:r>
      <w:r w:rsidR="002C1382" w:rsidRPr="00DE410E">
        <w:rPr>
          <w:sz w:val="22"/>
          <w:szCs w:val="22"/>
        </w:rPr>
        <w:t xml:space="preserve">Attachment </w:t>
      </w:r>
      <w:r w:rsidR="00972857">
        <w:rPr>
          <w:sz w:val="22"/>
          <w:szCs w:val="22"/>
        </w:rPr>
        <w:t>7</w:t>
      </w:r>
      <w:r w:rsidR="002C1382">
        <w:rPr>
          <w:sz w:val="22"/>
          <w:szCs w:val="22"/>
        </w:rPr>
        <w:t>)</w:t>
      </w:r>
      <w:r w:rsidR="00E5281E" w:rsidRPr="00140015">
        <w:rPr>
          <w:sz w:val="22"/>
          <w:szCs w:val="22"/>
        </w:rPr>
        <w:t xml:space="preserve">. </w:t>
      </w:r>
    </w:p>
    <w:p w14:paraId="29AA388A" w14:textId="1806AE1A" w:rsidR="00ED53F8" w:rsidRPr="00140015" w:rsidRDefault="00125DB9" w:rsidP="00572EB3">
      <w:pPr>
        <w:pStyle w:val="Heading2"/>
        <w:ind w:left="993" w:hanging="567"/>
        <w:rPr>
          <w:sz w:val="22"/>
          <w:szCs w:val="22"/>
        </w:rPr>
      </w:pPr>
      <w:r w:rsidRPr="00140015">
        <w:rPr>
          <w:rFonts w:cs="Arial"/>
          <w:sz w:val="22"/>
          <w:szCs w:val="22"/>
        </w:rPr>
        <w:t>The word “we” in</w:t>
      </w:r>
      <w:r w:rsidR="00ED53F8" w:rsidRPr="00140015">
        <w:rPr>
          <w:rFonts w:cs="Arial"/>
          <w:sz w:val="22"/>
          <w:szCs w:val="22"/>
        </w:rPr>
        <w:t xml:space="preserve"> paragraph 2 of</w:t>
      </w:r>
      <w:r w:rsidRPr="00140015">
        <w:rPr>
          <w:rFonts w:cs="Arial"/>
          <w:sz w:val="22"/>
          <w:szCs w:val="22"/>
        </w:rPr>
        <w:t xml:space="preserve"> this Declaration of Compliance </w:t>
      </w:r>
      <w:r w:rsidR="007D7D43" w:rsidRPr="00140015">
        <w:rPr>
          <w:rFonts w:cs="Arial"/>
          <w:sz w:val="22"/>
          <w:szCs w:val="22"/>
        </w:rPr>
        <w:t>refe</w:t>
      </w:r>
      <w:r w:rsidR="00ED53F8" w:rsidRPr="00140015">
        <w:rPr>
          <w:rFonts w:cs="Arial"/>
          <w:sz w:val="22"/>
          <w:szCs w:val="22"/>
        </w:rPr>
        <w:t>rs to the Potential</w:t>
      </w:r>
      <w:r w:rsidR="00B8252D">
        <w:rPr>
          <w:rFonts w:cs="Arial"/>
          <w:sz w:val="22"/>
          <w:szCs w:val="22"/>
        </w:rPr>
        <w:t xml:space="preserve"> Agency</w:t>
      </w:r>
      <w:r w:rsidR="00ED53F8" w:rsidRPr="00140015">
        <w:rPr>
          <w:rFonts w:cs="Arial"/>
          <w:sz w:val="22"/>
          <w:szCs w:val="22"/>
        </w:rPr>
        <w:t xml:space="preserve">. </w:t>
      </w:r>
    </w:p>
    <w:p w14:paraId="0247D902" w14:textId="54FBE503" w:rsidR="00140015" w:rsidRPr="00DE410E" w:rsidRDefault="00140015" w:rsidP="009017F1">
      <w:pPr>
        <w:pStyle w:val="Heading2"/>
        <w:ind w:left="993" w:hanging="567"/>
        <w:rPr>
          <w:sz w:val="22"/>
          <w:szCs w:val="22"/>
        </w:rPr>
      </w:pPr>
      <w:r w:rsidRPr="006C3044">
        <w:rPr>
          <w:sz w:val="22"/>
          <w:szCs w:val="22"/>
        </w:rPr>
        <w:t>W</w:t>
      </w:r>
      <w:r w:rsidR="002F6BC7" w:rsidRPr="006C3044">
        <w:rPr>
          <w:sz w:val="22"/>
          <w:szCs w:val="22"/>
        </w:rPr>
        <w:t xml:space="preserve">here the Potential </w:t>
      </w:r>
      <w:r w:rsidR="00B8252D">
        <w:rPr>
          <w:sz w:val="22"/>
          <w:szCs w:val="22"/>
        </w:rPr>
        <w:t xml:space="preserve">Agency </w:t>
      </w:r>
      <w:r w:rsidR="002F6BC7" w:rsidRPr="006C3044">
        <w:rPr>
          <w:sz w:val="22"/>
          <w:szCs w:val="22"/>
        </w:rPr>
        <w:t>is a Lead Contact</w:t>
      </w:r>
      <w:r w:rsidR="00B8252D">
        <w:rPr>
          <w:sz w:val="22"/>
          <w:szCs w:val="22"/>
        </w:rPr>
        <w:t xml:space="preserve"> acting for a Consortium</w:t>
      </w:r>
      <w:r w:rsidR="002F6BC7" w:rsidRPr="00576D51">
        <w:rPr>
          <w:sz w:val="22"/>
          <w:szCs w:val="22"/>
        </w:rPr>
        <w:t xml:space="preserve"> (</w:t>
      </w:r>
      <w:r w:rsidR="007D7D43" w:rsidRPr="00576D51">
        <w:rPr>
          <w:sz w:val="22"/>
          <w:szCs w:val="22"/>
        </w:rPr>
        <w:t>has answered “yes” to</w:t>
      </w:r>
      <w:r w:rsidR="002F6BC7" w:rsidRPr="00576D51">
        <w:rPr>
          <w:sz w:val="22"/>
          <w:szCs w:val="22"/>
        </w:rPr>
        <w:t xml:space="preserve"> </w:t>
      </w:r>
      <w:r w:rsidR="007D1381" w:rsidRPr="00CA245D">
        <w:rPr>
          <w:sz w:val="22"/>
          <w:szCs w:val="22"/>
        </w:rPr>
        <w:t>Q</w:t>
      </w:r>
      <w:r w:rsidR="002F6BC7" w:rsidRPr="00CA245D">
        <w:rPr>
          <w:sz w:val="22"/>
          <w:szCs w:val="22"/>
        </w:rPr>
        <w:t xml:space="preserve">uestion </w:t>
      </w:r>
      <w:r w:rsidR="007D1381" w:rsidRPr="00CA245D">
        <w:rPr>
          <w:sz w:val="22"/>
          <w:szCs w:val="22"/>
        </w:rPr>
        <w:t>44</w:t>
      </w:r>
      <w:r w:rsidR="00841CB5" w:rsidRPr="00576D51">
        <w:rPr>
          <w:sz w:val="22"/>
          <w:szCs w:val="22"/>
        </w:rPr>
        <w:t xml:space="preserve"> </w:t>
      </w:r>
      <w:r w:rsidR="002F6BC7" w:rsidRPr="00576D51">
        <w:rPr>
          <w:sz w:val="22"/>
          <w:szCs w:val="22"/>
        </w:rPr>
        <w:t xml:space="preserve">of the Selection Questionnaire in </w:t>
      </w:r>
      <w:r w:rsidR="002F6BC7" w:rsidRPr="00DE410E">
        <w:rPr>
          <w:sz w:val="22"/>
          <w:szCs w:val="22"/>
        </w:rPr>
        <w:t xml:space="preserve">Attachment </w:t>
      </w:r>
      <w:r w:rsidR="00841CB5" w:rsidRPr="00DE410E">
        <w:rPr>
          <w:sz w:val="22"/>
          <w:szCs w:val="22"/>
        </w:rPr>
        <w:t>2</w:t>
      </w:r>
      <w:r w:rsidR="002F6BC7" w:rsidRPr="00DE410E">
        <w:rPr>
          <w:sz w:val="22"/>
          <w:szCs w:val="22"/>
        </w:rPr>
        <w:t xml:space="preserve">), </w:t>
      </w:r>
      <w:r w:rsidRPr="00DE410E">
        <w:rPr>
          <w:rFonts w:cs="Arial"/>
          <w:sz w:val="22"/>
          <w:szCs w:val="22"/>
        </w:rPr>
        <w:t xml:space="preserve">the declarations in paragraph </w:t>
      </w:r>
      <w:r w:rsidRPr="00DE410E">
        <w:rPr>
          <w:rFonts w:cs="Arial"/>
          <w:sz w:val="22"/>
          <w:szCs w:val="22"/>
        </w:rPr>
        <w:fldChar w:fldCharType="begin"/>
      </w:r>
      <w:r w:rsidRPr="00DE410E">
        <w:rPr>
          <w:rFonts w:cs="Arial"/>
          <w:sz w:val="22"/>
          <w:szCs w:val="22"/>
        </w:rPr>
        <w:instrText xml:space="preserve"> REF _Ref415158635 \r \h </w:instrText>
      </w:r>
      <w:r w:rsidR="00DE410E">
        <w:rPr>
          <w:rFonts w:cs="Arial"/>
          <w:sz w:val="22"/>
          <w:szCs w:val="22"/>
        </w:rPr>
        <w:instrText xml:space="preserve"> \* MERGEFORMAT </w:instrText>
      </w:r>
      <w:r w:rsidRPr="00DE410E">
        <w:rPr>
          <w:rFonts w:cs="Arial"/>
          <w:sz w:val="22"/>
          <w:szCs w:val="22"/>
        </w:rPr>
      </w:r>
      <w:r w:rsidRPr="00DE410E">
        <w:rPr>
          <w:rFonts w:cs="Arial"/>
          <w:sz w:val="22"/>
          <w:szCs w:val="22"/>
        </w:rPr>
        <w:fldChar w:fldCharType="separate"/>
      </w:r>
      <w:r w:rsidR="00E77EAB">
        <w:rPr>
          <w:rFonts w:cs="Arial"/>
          <w:sz w:val="22"/>
          <w:szCs w:val="22"/>
        </w:rPr>
        <w:t>2</w:t>
      </w:r>
      <w:r w:rsidRPr="00DE410E">
        <w:rPr>
          <w:rFonts w:cs="Arial"/>
          <w:sz w:val="22"/>
          <w:szCs w:val="22"/>
        </w:rPr>
        <w:fldChar w:fldCharType="end"/>
      </w:r>
      <w:r w:rsidRPr="00DE410E">
        <w:rPr>
          <w:rFonts w:cs="Arial"/>
          <w:sz w:val="22"/>
          <w:szCs w:val="22"/>
        </w:rPr>
        <w:t xml:space="preserve"> shall additionally be made for and on behalf of </w:t>
      </w:r>
      <w:r w:rsidR="002F6BC7" w:rsidRPr="00DE410E">
        <w:rPr>
          <w:sz w:val="22"/>
          <w:szCs w:val="22"/>
        </w:rPr>
        <w:t>each member of</w:t>
      </w:r>
      <w:r w:rsidR="00B8252D">
        <w:rPr>
          <w:sz w:val="22"/>
          <w:szCs w:val="22"/>
        </w:rPr>
        <w:t xml:space="preserve"> the Consortium</w:t>
      </w:r>
      <w:r w:rsidR="00C019E8" w:rsidRPr="00DE410E">
        <w:rPr>
          <w:sz w:val="22"/>
          <w:szCs w:val="22"/>
        </w:rPr>
        <w:t xml:space="preserve"> </w:t>
      </w:r>
      <w:r w:rsidR="00ED53F8" w:rsidRPr="00DE410E">
        <w:rPr>
          <w:sz w:val="22"/>
          <w:szCs w:val="22"/>
        </w:rPr>
        <w:t>(</w:t>
      </w:r>
      <w:r w:rsidR="00C019E8" w:rsidRPr="00DE410E">
        <w:rPr>
          <w:sz w:val="22"/>
          <w:szCs w:val="22"/>
        </w:rPr>
        <w:t xml:space="preserve">except in relation to paragraphs </w:t>
      </w:r>
      <w:r w:rsidRPr="00DE410E">
        <w:rPr>
          <w:sz w:val="22"/>
          <w:szCs w:val="22"/>
        </w:rPr>
        <w:fldChar w:fldCharType="begin"/>
      </w:r>
      <w:r w:rsidRPr="00DE410E">
        <w:rPr>
          <w:sz w:val="22"/>
          <w:szCs w:val="22"/>
        </w:rPr>
        <w:instrText xml:space="preserve"> REF _Ref415158645 \r \h </w:instrText>
      </w:r>
      <w:r w:rsidR="00DE410E">
        <w:rPr>
          <w:sz w:val="22"/>
          <w:szCs w:val="22"/>
        </w:rPr>
        <w:instrText xml:space="preserve"> \* MERGEFORMAT </w:instrText>
      </w:r>
      <w:r w:rsidRPr="00DE410E">
        <w:rPr>
          <w:sz w:val="22"/>
          <w:szCs w:val="22"/>
        </w:rPr>
      </w:r>
      <w:r w:rsidRPr="00DE410E">
        <w:rPr>
          <w:sz w:val="22"/>
          <w:szCs w:val="22"/>
        </w:rPr>
        <w:fldChar w:fldCharType="separate"/>
      </w:r>
      <w:r w:rsidR="00E77EAB">
        <w:rPr>
          <w:sz w:val="22"/>
          <w:szCs w:val="22"/>
        </w:rPr>
        <w:t>2.7</w:t>
      </w:r>
      <w:r w:rsidRPr="00DE410E">
        <w:rPr>
          <w:sz w:val="22"/>
          <w:szCs w:val="22"/>
        </w:rPr>
        <w:fldChar w:fldCharType="end"/>
      </w:r>
      <w:r w:rsidRPr="00DE410E">
        <w:rPr>
          <w:sz w:val="22"/>
          <w:szCs w:val="22"/>
        </w:rPr>
        <w:t xml:space="preserve"> and </w:t>
      </w:r>
      <w:r w:rsidRPr="00DE410E">
        <w:rPr>
          <w:sz w:val="22"/>
          <w:szCs w:val="22"/>
        </w:rPr>
        <w:fldChar w:fldCharType="begin"/>
      </w:r>
      <w:r w:rsidRPr="00DE410E">
        <w:rPr>
          <w:sz w:val="22"/>
          <w:szCs w:val="22"/>
        </w:rPr>
        <w:instrText xml:space="preserve"> REF _Ref415158651 \r \h </w:instrText>
      </w:r>
      <w:r w:rsidR="00DE410E">
        <w:rPr>
          <w:sz w:val="22"/>
          <w:szCs w:val="22"/>
        </w:rPr>
        <w:instrText xml:space="preserve"> \* MERGEFORMAT </w:instrText>
      </w:r>
      <w:r w:rsidRPr="00DE410E">
        <w:rPr>
          <w:sz w:val="22"/>
          <w:szCs w:val="22"/>
        </w:rPr>
      </w:r>
      <w:r w:rsidRPr="00DE410E">
        <w:rPr>
          <w:sz w:val="22"/>
          <w:szCs w:val="22"/>
        </w:rPr>
        <w:fldChar w:fldCharType="separate"/>
      </w:r>
      <w:r w:rsidR="00E77EAB">
        <w:rPr>
          <w:sz w:val="22"/>
          <w:szCs w:val="22"/>
        </w:rPr>
        <w:t>2.8</w:t>
      </w:r>
      <w:r w:rsidRPr="00DE410E">
        <w:rPr>
          <w:sz w:val="22"/>
          <w:szCs w:val="22"/>
        </w:rPr>
        <w:fldChar w:fldCharType="end"/>
      </w:r>
      <w:r w:rsidR="00ED53F8" w:rsidRPr="00DE410E">
        <w:rPr>
          <w:sz w:val="22"/>
          <w:szCs w:val="22"/>
        </w:rPr>
        <w:t xml:space="preserve"> which</w:t>
      </w:r>
      <w:r w:rsidR="00F66304" w:rsidRPr="00DE410E">
        <w:rPr>
          <w:sz w:val="22"/>
          <w:szCs w:val="22"/>
        </w:rPr>
        <w:t xml:space="preserve">, under this </w:t>
      </w:r>
      <w:r w:rsidR="00E77EAB">
        <w:rPr>
          <w:sz w:val="22"/>
          <w:szCs w:val="22"/>
        </w:rPr>
        <w:t>tender</w:t>
      </w:r>
      <w:r w:rsidR="00F66304" w:rsidRPr="00DE410E">
        <w:rPr>
          <w:sz w:val="22"/>
          <w:szCs w:val="22"/>
        </w:rPr>
        <w:t>ing model</w:t>
      </w:r>
      <w:r w:rsidR="00ED53F8" w:rsidRPr="00DE410E">
        <w:rPr>
          <w:sz w:val="22"/>
          <w:szCs w:val="22"/>
        </w:rPr>
        <w:t>, shall</w:t>
      </w:r>
      <w:r w:rsidR="00F66304" w:rsidRPr="00DE410E">
        <w:rPr>
          <w:sz w:val="22"/>
          <w:szCs w:val="22"/>
        </w:rPr>
        <w:t xml:space="preserve"> </w:t>
      </w:r>
      <w:r w:rsidR="00DC14E2" w:rsidRPr="00DE410E">
        <w:rPr>
          <w:sz w:val="22"/>
          <w:szCs w:val="22"/>
        </w:rPr>
        <w:t>apply</w:t>
      </w:r>
      <w:r w:rsidR="00ED53F8" w:rsidRPr="00DE410E">
        <w:rPr>
          <w:sz w:val="22"/>
          <w:szCs w:val="22"/>
        </w:rPr>
        <w:t xml:space="preserve"> to the Lead Contact</w:t>
      </w:r>
      <w:r w:rsidRPr="00DE410E">
        <w:rPr>
          <w:sz w:val="22"/>
          <w:szCs w:val="22"/>
        </w:rPr>
        <w:t xml:space="preserve"> only</w:t>
      </w:r>
      <w:r w:rsidR="00ED53F8" w:rsidRPr="00DE410E">
        <w:rPr>
          <w:sz w:val="22"/>
          <w:szCs w:val="22"/>
        </w:rPr>
        <w:t>)</w:t>
      </w:r>
      <w:r w:rsidRPr="00DE410E">
        <w:rPr>
          <w:sz w:val="22"/>
          <w:szCs w:val="22"/>
        </w:rPr>
        <w:t>.</w:t>
      </w:r>
    </w:p>
    <w:p w14:paraId="195CD129" w14:textId="23B64B74" w:rsidR="007D7D43" w:rsidRPr="006C3044" w:rsidRDefault="00140015" w:rsidP="009017F1">
      <w:pPr>
        <w:pStyle w:val="Heading2"/>
        <w:ind w:left="993" w:hanging="567"/>
        <w:rPr>
          <w:sz w:val="22"/>
          <w:szCs w:val="22"/>
        </w:rPr>
      </w:pPr>
      <w:r w:rsidRPr="00DE410E">
        <w:rPr>
          <w:sz w:val="22"/>
          <w:szCs w:val="22"/>
        </w:rPr>
        <w:t>W</w:t>
      </w:r>
      <w:r w:rsidR="007D7D43" w:rsidRPr="00DE410E">
        <w:rPr>
          <w:sz w:val="22"/>
          <w:szCs w:val="22"/>
        </w:rPr>
        <w:t xml:space="preserve">here the Potential </w:t>
      </w:r>
      <w:r w:rsidR="00B8252D">
        <w:rPr>
          <w:sz w:val="22"/>
          <w:szCs w:val="22"/>
        </w:rPr>
        <w:t xml:space="preserve">Agency </w:t>
      </w:r>
      <w:r w:rsidR="007D7D43" w:rsidRPr="00DE410E">
        <w:rPr>
          <w:sz w:val="22"/>
          <w:szCs w:val="22"/>
        </w:rPr>
        <w:t xml:space="preserve">proposes in its Tender to use Sub-Contractors (has answered “yes” to </w:t>
      </w:r>
      <w:r w:rsidR="007D1381" w:rsidRPr="00CA245D">
        <w:rPr>
          <w:sz w:val="22"/>
          <w:szCs w:val="22"/>
        </w:rPr>
        <w:t>Q</w:t>
      </w:r>
      <w:r w:rsidR="007D7D43" w:rsidRPr="00CA245D">
        <w:rPr>
          <w:sz w:val="22"/>
          <w:szCs w:val="22"/>
        </w:rPr>
        <w:t xml:space="preserve">uestion </w:t>
      </w:r>
      <w:r w:rsidR="007D1381" w:rsidRPr="00CA245D">
        <w:rPr>
          <w:sz w:val="22"/>
          <w:szCs w:val="22"/>
        </w:rPr>
        <w:t>45</w:t>
      </w:r>
      <w:r w:rsidR="00841CB5" w:rsidRPr="00DE410E">
        <w:rPr>
          <w:sz w:val="22"/>
          <w:szCs w:val="22"/>
        </w:rPr>
        <w:t xml:space="preserve"> </w:t>
      </w:r>
      <w:r w:rsidR="007D7D43" w:rsidRPr="00DE410E">
        <w:rPr>
          <w:sz w:val="22"/>
          <w:szCs w:val="22"/>
        </w:rPr>
        <w:t xml:space="preserve">of the Selection Questionnaire in Attachment </w:t>
      </w:r>
      <w:r w:rsidR="00841CB5" w:rsidRPr="00DE410E">
        <w:rPr>
          <w:sz w:val="22"/>
          <w:szCs w:val="22"/>
        </w:rPr>
        <w:t>2</w:t>
      </w:r>
      <w:r w:rsidR="007D7D43" w:rsidRPr="00DE410E">
        <w:rPr>
          <w:sz w:val="22"/>
          <w:szCs w:val="22"/>
        </w:rPr>
        <w:t xml:space="preserve">), </w:t>
      </w:r>
      <w:r w:rsidR="001A72EB" w:rsidRPr="00DE410E">
        <w:rPr>
          <w:sz w:val="22"/>
          <w:szCs w:val="22"/>
        </w:rPr>
        <w:t xml:space="preserve">the declarations in </w:t>
      </w:r>
      <w:r w:rsidRPr="00DE410E">
        <w:rPr>
          <w:sz w:val="22"/>
          <w:szCs w:val="22"/>
        </w:rPr>
        <w:t xml:space="preserve">paragraph </w:t>
      </w:r>
      <w:r w:rsidRPr="00DE410E">
        <w:rPr>
          <w:sz w:val="22"/>
          <w:szCs w:val="22"/>
        </w:rPr>
        <w:fldChar w:fldCharType="begin"/>
      </w:r>
      <w:r w:rsidRPr="00DE410E">
        <w:rPr>
          <w:sz w:val="22"/>
          <w:szCs w:val="22"/>
        </w:rPr>
        <w:instrText xml:space="preserve"> REF _Ref415158661 \r \h </w:instrText>
      </w:r>
      <w:r w:rsidR="00DE410E">
        <w:rPr>
          <w:sz w:val="22"/>
          <w:szCs w:val="22"/>
        </w:rPr>
        <w:instrText xml:space="preserve"> \* MERGEFORMAT </w:instrText>
      </w:r>
      <w:r w:rsidRPr="00DE410E">
        <w:rPr>
          <w:sz w:val="22"/>
          <w:szCs w:val="22"/>
        </w:rPr>
      </w:r>
      <w:r w:rsidRPr="00DE410E">
        <w:rPr>
          <w:sz w:val="22"/>
          <w:szCs w:val="22"/>
        </w:rPr>
        <w:fldChar w:fldCharType="separate"/>
      </w:r>
      <w:r w:rsidR="00E77EAB">
        <w:rPr>
          <w:sz w:val="22"/>
          <w:szCs w:val="22"/>
        </w:rPr>
        <w:t>2.5.2</w:t>
      </w:r>
      <w:r w:rsidRPr="00DE410E">
        <w:rPr>
          <w:sz w:val="22"/>
          <w:szCs w:val="22"/>
        </w:rPr>
        <w:fldChar w:fldCharType="end"/>
      </w:r>
      <w:r w:rsidRPr="00DE410E">
        <w:rPr>
          <w:sz w:val="22"/>
          <w:szCs w:val="22"/>
        </w:rPr>
        <w:t xml:space="preserve"> shall additionally be made for and on behalf of</w:t>
      </w:r>
      <w:r w:rsidRPr="006C3044">
        <w:rPr>
          <w:sz w:val="22"/>
          <w:szCs w:val="22"/>
        </w:rPr>
        <w:t xml:space="preserve"> each Sub-Contractor.</w:t>
      </w:r>
    </w:p>
    <w:p w14:paraId="18D0C48D" w14:textId="77777777" w:rsidR="00125DB9" w:rsidRPr="00572EB3" w:rsidRDefault="002F6BC7" w:rsidP="00572EB3">
      <w:pPr>
        <w:pStyle w:val="Heading1"/>
        <w:numPr>
          <w:ilvl w:val="0"/>
          <w:numId w:val="20"/>
        </w:numPr>
        <w:ind w:left="426" w:hanging="426"/>
        <w:rPr>
          <w:b/>
          <w:sz w:val="22"/>
          <w:szCs w:val="22"/>
        </w:rPr>
      </w:pPr>
      <w:bookmarkStart w:id="1" w:name="_Ref415158635"/>
      <w:r w:rsidRPr="00572EB3">
        <w:rPr>
          <w:b/>
          <w:sz w:val="22"/>
          <w:szCs w:val="22"/>
        </w:rPr>
        <w:t>Declarations</w:t>
      </w:r>
      <w:bookmarkEnd w:id="1"/>
    </w:p>
    <w:p w14:paraId="1C11179D" w14:textId="114F3E80" w:rsidR="002C1382" w:rsidRPr="002C1382" w:rsidRDefault="00E5281E" w:rsidP="00DE70A7">
      <w:pPr>
        <w:pStyle w:val="Heading2"/>
        <w:numPr>
          <w:ilvl w:val="1"/>
          <w:numId w:val="1"/>
        </w:numPr>
        <w:ind w:left="993" w:hanging="567"/>
        <w:rPr>
          <w:rFonts w:cs="Arial"/>
          <w:sz w:val="22"/>
          <w:szCs w:val="22"/>
        </w:rPr>
      </w:pPr>
      <w:r w:rsidRPr="002C1382">
        <w:rPr>
          <w:rFonts w:cs="Arial"/>
          <w:sz w:val="22"/>
          <w:szCs w:val="22"/>
        </w:rPr>
        <w:t xml:space="preserve">We offer to provide </w:t>
      </w:r>
      <w:r w:rsidR="00841CB5" w:rsidRPr="00CA245D">
        <w:rPr>
          <w:rFonts w:cs="Arial"/>
          <w:sz w:val="22"/>
          <w:szCs w:val="22"/>
        </w:rPr>
        <w:t>Services</w:t>
      </w:r>
      <w:r w:rsidR="00404913" w:rsidRPr="00CA245D">
        <w:rPr>
          <w:rFonts w:cs="Arial"/>
          <w:sz w:val="22"/>
          <w:szCs w:val="22"/>
        </w:rPr>
        <w:t xml:space="preserve"> </w:t>
      </w:r>
      <w:r w:rsidRPr="00CA245D">
        <w:rPr>
          <w:rFonts w:cs="Arial"/>
          <w:sz w:val="22"/>
          <w:szCs w:val="22"/>
        </w:rPr>
        <w:t>as</w:t>
      </w:r>
      <w:r w:rsidRPr="002C1382">
        <w:rPr>
          <w:rFonts w:cs="Arial"/>
          <w:sz w:val="22"/>
          <w:szCs w:val="22"/>
        </w:rPr>
        <w:t xml:space="preserve"> specified in </w:t>
      </w:r>
      <w:r w:rsidR="00692CDC">
        <w:rPr>
          <w:rFonts w:cs="Arial"/>
          <w:sz w:val="22"/>
          <w:szCs w:val="22"/>
        </w:rPr>
        <w:t xml:space="preserve">section 2 (Services Offered) of the Framework </w:t>
      </w:r>
      <w:r w:rsidRPr="002C1382">
        <w:rPr>
          <w:rFonts w:cs="Arial"/>
          <w:sz w:val="22"/>
          <w:szCs w:val="22"/>
        </w:rPr>
        <w:t>in accordance with the terms and conditions of the</w:t>
      </w:r>
      <w:r w:rsidR="0058487F" w:rsidRPr="002C1382">
        <w:rPr>
          <w:rFonts w:cs="Arial"/>
          <w:sz w:val="22"/>
          <w:szCs w:val="22"/>
        </w:rPr>
        <w:t xml:space="preserve"> draft</w:t>
      </w:r>
      <w:r w:rsidRPr="002C1382">
        <w:rPr>
          <w:rFonts w:cs="Arial"/>
          <w:sz w:val="22"/>
          <w:szCs w:val="22"/>
        </w:rPr>
        <w:t xml:space="preserve"> </w:t>
      </w:r>
      <w:r w:rsidR="002C1382" w:rsidRPr="00CA245D">
        <w:rPr>
          <w:rFonts w:cs="Arial"/>
          <w:sz w:val="22"/>
          <w:szCs w:val="22"/>
        </w:rPr>
        <w:t xml:space="preserve">Framework Agreement </w:t>
      </w:r>
      <w:r w:rsidR="00841CB5" w:rsidRPr="00CA245D">
        <w:rPr>
          <w:rFonts w:cs="Arial"/>
          <w:sz w:val="22"/>
          <w:szCs w:val="22"/>
        </w:rPr>
        <w:t>in Attachment</w:t>
      </w:r>
      <w:r w:rsidR="00576D51" w:rsidRPr="00CA245D">
        <w:rPr>
          <w:rFonts w:cs="Arial"/>
          <w:sz w:val="22"/>
          <w:szCs w:val="22"/>
        </w:rPr>
        <w:t xml:space="preserve"> </w:t>
      </w:r>
      <w:r w:rsidR="00CA245D" w:rsidRPr="00CA245D">
        <w:rPr>
          <w:rFonts w:cs="Arial"/>
          <w:sz w:val="22"/>
          <w:szCs w:val="22"/>
        </w:rPr>
        <w:t>4</w:t>
      </w:r>
      <w:r w:rsidR="002C1382" w:rsidRPr="00CA245D">
        <w:rPr>
          <w:rFonts w:cs="Arial"/>
          <w:sz w:val="22"/>
          <w:szCs w:val="22"/>
        </w:rPr>
        <w:t>.</w:t>
      </w:r>
    </w:p>
    <w:p w14:paraId="56C392F6" w14:textId="77777777" w:rsidR="0058487F" w:rsidRPr="00572EB3" w:rsidRDefault="00E5281E" w:rsidP="00572EB3">
      <w:pPr>
        <w:pStyle w:val="Heading2"/>
        <w:ind w:left="993" w:hanging="567"/>
        <w:rPr>
          <w:rFonts w:cs="Arial"/>
          <w:sz w:val="22"/>
          <w:szCs w:val="22"/>
        </w:rPr>
      </w:pPr>
      <w:r w:rsidRPr="00572EB3">
        <w:rPr>
          <w:rFonts w:cs="Arial"/>
          <w:sz w:val="22"/>
          <w:szCs w:val="22"/>
        </w:rPr>
        <w:t xml:space="preserve">We accept the terms of the </w:t>
      </w:r>
      <w:r w:rsidR="0058487F" w:rsidRPr="00572EB3">
        <w:rPr>
          <w:rFonts w:cs="Arial"/>
          <w:sz w:val="22"/>
          <w:szCs w:val="22"/>
        </w:rPr>
        <w:t xml:space="preserve">draft </w:t>
      </w:r>
      <w:r w:rsidR="002C1382">
        <w:rPr>
          <w:rFonts w:cs="Arial"/>
          <w:sz w:val="22"/>
          <w:szCs w:val="22"/>
        </w:rPr>
        <w:t>Framework Agreement</w:t>
      </w:r>
      <w:r w:rsidR="0053061E">
        <w:rPr>
          <w:rFonts w:cs="Arial"/>
          <w:sz w:val="22"/>
          <w:szCs w:val="22"/>
        </w:rPr>
        <w:t xml:space="preserve"> </w:t>
      </w:r>
      <w:r w:rsidRPr="00572EB3">
        <w:rPr>
          <w:rFonts w:cs="Arial"/>
          <w:sz w:val="22"/>
          <w:szCs w:val="22"/>
        </w:rPr>
        <w:t xml:space="preserve"> and</w:t>
      </w:r>
      <w:r w:rsidR="0058487F">
        <w:rPr>
          <w:rFonts w:cs="Arial"/>
          <w:sz w:val="22"/>
          <w:szCs w:val="22"/>
        </w:rPr>
        <w:t>,</w:t>
      </w:r>
      <w:r w:rsidRPr="00572EB3">
        <w:rPr>
          <w:rFonts w:cs="Arial"/>
          <w:sz w:val="22"/>
          <w:szCs w:val="22"/>
        </w:rPr>
        <w:t xml:space="preserve"> if our offer is accepted</w:t>
      </w:r>
      <w:r w:rsidR="0058487F">
        <w:rPr>
          <w:rFonts w:cs="Arial"/>
          <w:sz w:val="22"/>
          <w:szCs w:val="22"/>
        </w:rPr>
        <w:t>,</w:t>
      </w:r>
      <w:r w:rsidRPr="00572EB3">
        <w:rPr>
          <w:rFonts w:cs="Arial"/>
          <w:sz w:val="22"/>
          <w:szCs w:val="22"/>
        </w:rPr>
        <w:t xml:space="preserve"> we will execute the </w:t>
      </w:r>
      <w:r w:rsidR="0058487F">
        <w:rPr>
          <w:rFonts w:cs="Arial"/>
          <w:sz w:val="22"/>
          <w:szCs w:val="22"/>
        </w:rPr>
        <w:t xml:space="preserve">draft </w:t>
      </w:r>
      <w:r w:rsidR="002C1382">
        <w:rPr>
          <w:rFonts w:cs="Arial"/>
          <w:sz w:val="22"/>
          <w:szCs w:val="22"/>
        </w:rPr>
        <w:t>Framework Agreement</w:t>
      </w:r>
      <w:r w:rsidR="0053061E">
        <w:rPr>
          <w:rFonts w:cs="Arial"/>
          <w:sz w:val="22"/>
          <w:szCs w:val="22"/>
        </w:rPr>
        <w:t xml:space="preserve"> </w:t>
      </w:r>
      <w:r w:rsidRPr="00572EB3">
        <w:rPr>
          <w:rFonts w:cs="Arial"/>
          <w:sz w:val="22"/>
          <w:szCs w:val="22"/>
        </w:rPr>
        <w:t>(as amended to incorporate relevant aspects of the Tend</w:t>
      </w:r>
      <w:r w:rsidR="001F51A9" w:rsidRPr="00572EB3">
        <w:rPr>
          <w:rFonts w:cs="Arial"/>
          <w:sz w:val="22"/>
          <w:szCs w:val="22"/>
        </w:rPr>
        <w:t xml:space="preserve">er such as our prices) within </w:t>
      </w:r>
      <w:r w:rsidR="00576D51">
        <w:rPr>
          <w:rFonts w:cs="Arial"/>
          <w:sz w:val="22"/>
          <w:szCs w:val="22"/>
        </w:rPr>
        <w:t>seven</w:t>
      </w:r>
      <w:r w:rsidR="0058487F">
        <w:rPr>
          <w:rFonts w:cs="Arial"/>
          <w:sz w:val="22"/>
          <w:szCs w:val="22"/>
        </w:rPr>
        <w:t xml:space="preserve"> (</w:t>
      </w:r>
      <w:r w:rsidR="00576D51">
        <w:rPr>
          <w:rFonts w:cs="Arial"/>
          <w:sz w:val="22"/>
          <w:szCs w:val="22"/>
        </w:rPr>
        <w:t>7</w:t>
      </w:r>
      <w:r w:rsidR="0058487F">
        <w:rPr>
          <w:rFonts w:cs="Arial"/>
          <w:sz w:val="22"/>
          <w:szCs w:val="22"/>
        </w:rPr>
        <w:t>)</w:t>
      </w:r>
      <w:r w:rsidRPr="00572EB3">
        <w:rPr>
          <w:rFonts w:cs="Arial"/>
          <w:sz w:val="22"/>
          <w:szCs w:val="22"/>
        </w:rPr>
        <w:t xml:space="preserve"> days of being called upon to do so by the A</w:t>
      </w:r>
      <w:r w:rsidR="003E496F">
        <w:rPr>
          <w:rFonts w:cs="Arial"/>
          <w:sz w:val="22"/>
          <w:szCs w:val="22"/>
        </w:rPr>
        <w:t>uthority</w:t>
      </w:r>
      <w:r w:rsidRPr="00572EB3">
        <w:rPr>
          <w:rFonts w:cs="Arial"/>
          <w:sz w:val="22"/>
          <w:szCs w:val="22"/>
        </w:rPr>
        <w:t>.</w:t>
      </w:r>
    </w:p>
    <w:p w14:paraId="27E9D8A9" w14:textId="18ECE351" w:rsidR="0058487F" w:rsidRPr="00572EB3" w:rsidRDefault="00E5281E" w:rsidP="00572EB3">
      <w:pPr>
        <w:pStyle w:val="Heading2"/>
        <w:ind w:left="993" w:hanging="567"/>
        <w:rPr>
          <w:rFonts w:cs="Arial"/>
          <w:sz w:val="22"/>
          <w:szCs w:val="22"/>
        </w:rPr>
      </w:pPr>
      <w:r w:rsidRPr="00572EB3">
        <w:rPr>
          <w:rFonts w:cs="Arial"/>
          <w:sz w:val="22"/>
          <w:szCs w:val="22"/>
        </w:rPr>
        <w:t>We have made sufficient enquiries and have received sufficien</w:t>
      </w:r>
      <w:r w:rsidR="00841CB5">
        <w:rPr>
          <w:rFonts w:cs="Arial"/>
          <w:sz w:val="22"/>
          <w:szCs w:val="22"/>
        </w:rPr>
        <w:t>t information from the A</w:t>
      </w:r>
      <w:r w:rsidR="003E496F">
        <w:rPr>
          <w:rFonts w:cs="Arial"/>
          <w:sz w:val="22"/>
          <w:szCs w:val="22"/>
        </w:rPr>
        <w:t>uthority</w:t>
      </w:r>
      <w:r w:rsidRPr="00572EB3">
        <w:rPr>
          <w:rFonts w:cs="Arial"/>
          <w:sz w:val="22"/>
          <w:szCs w:val="22"/>
        </w:rPr>
        <w:t xml:space="preserve"> to fully understand the requirements of this Procurement and agree to provide </w:t>
      </w:r>
      <w:r w:rsidRPr="00CA245D">
        <w:rPr>
          <w:rFonts w:cs="Arial"/>
          <w:sz w:val="22"/>
          <w:szCs w:val="22"/>
        </w:rPr>
        <w:t xml:space="preserve">the </w:t>
      </w:r>
      <w:r w:rsidR="00841CB5" w:rsidRPr="00CA245D">
        <w:rPr>
          <w:rFonts w:cs="Arial"/>
          <w:sz w:val="22"/>
          <w:szCs w:val="22"/>
        </w:rPr>
        <w:t>Services</w:t>
      </w:r>
      <w:r w:rsidRPr="00CA245D">
        <w:rPr>
          <w:rFonts w:cs="Arial"/>
          <w:sz w:val="22"/>
          <w:szCs w:val="22"/>
        </w:rPr>
        <w:t xml:space="preserve"> in</w:t>
      </w:r>
      <w:r w:rsidRPr="00572EB3">
        <w:rPr>
          <w:rFonts w:cs="Arial"/>
          <w:sz w:val="22"/>
          <w:szCs w:val="22"/>
        </w:rPr>
        <w:t xml:space="preserve"> accordance with the</w:t>
      </w:r>
      <w:r w:rsidR="00572EB3">
        <w:rPr>
          <w:rFonts w:cs="Arial"/>
          <w:sz w:val="22"/>
          <w:szCs w:val="22"/>
        </w:rPr>
        <w:t xml:space="preserve"> draft</w:t>
      </w:r>
      <w:r w:rsidRPr="00572EB3">
        <w:rPr>
          <w:rFonts w:cs="Arial"/>
          <w:sz w:val="22"/>
          <w:szCs w:val="22"/>
        </w:rPr>
        <w:t xml:space="preserve"> </w:t>
      </w:r>
      <w:r w:rsidR="002C1382">
        <w:rPr>
          <w:rFonts w:cs="Arial"/>
          <w:sz w:val="22"/>
          <w:szCs w:val="22"/>
        </w:rPr>
        <w:t>Framework Agreement</w:t>
      </w:r>
      <w:r w:rsidRPr="00572EB3">
        <w:rPr>
          <w:rFonts w:cs="Arial"/>
          <w:sz w:val="22"/>
          <w:szCs w:val="22"/>
        </w:rPr>
        <w:t>.</w:t>
      </w:r>
    </w:p>
    <w:p w14:paraId="51299772" w14:textId="77777777" w:rsidR="00572EB3" w:rsidRPr="00572EB3" w:rsidRDefault="00E5281E" w:rsidP="00572EB3">
      <w:pPr>
        <w:pStyle w:val="Heading2"/>
        <w:ind w:left="993" w:hanging="567"/>
        <w:rPr>
          <w:rFonts w:cs="Arial"/>
          <w:sz w:val="22"/>
          <w:szCs w:val="22"/>
        </w:rPr>
      </w:pPr>
      <w:r w:rsidRPr="00572EB3">
        <w:rPr>
          <w:rFonts w:cs="Arial"/>
          <w:sz w:val="22"/>
          <w:szCs w:val="22"/>
        </w:rPr>
        <w:t xml:space="preserve">We warrant that all the information contained in our </w:t>
      </w:r>
      <w:r w:rsidR="00404913" w:rsidRPr="00572EB3">
        <w:rPr>
          <w:rFonts w:cs="Arial"/>
          <w:sz w:val="22"/>
          <w:szCs w:val="22"/>
        </w:rPr>
        <w:t xml:space="preserve">Tender </w:t>
      </w:r>
      <w:r w:rsidRPr="00572EB3">
        <w:rPr>
          <w:rFonts w:cs="Arial"/>
          <w:sz w:val="22"/>
          <w:szCs w:val="22"/>
        </w:rPr>
        <w:t>(including any attachments)</w:t>
      </w:r>
      <w:r w:rsidR="00C019E8">
        <w:rPr>
          <w:rFonts w:cs="Arial"/>
          <w:sz w:val="22"/>
          <w:szCs w:val="22"/>
        </w:rPr>
        <w:t xml:space="preserve"> </w:t>
      </w:r>
      <w:r w:rsidRPr="00572EB3">
        <w:rPr>
          <w:rFonts w:cs="Arial"/>
          <w:sz w:val="22"/>
          <w:szCs w:val="22"/>
        </w:rPr>
        <w:t>is accurate and true and we undertake to notify the A</w:t>
      </w:r>
      <w:r w:rsidR="003E496F">
        <w:rPr>
          <w:rFonts w:cs="Arial"/>
          <w:sz w:val="22"/>
          <w:szCs w:val="22"/>
        </w:rPr>
        <w:t>uthority</w:t>
      </w:r>
      <w:r w:rsidR="00841CB5">
        <w:rPr>
          <w:rFonts w:cs="Arial"/>
          <w:sz w:val="22"/>
          <w:szCs w:val="22"/>
        </w:rPr>
        <w:t xml:space="preserve"> </w:t>
      </w:r>
      <w:r w:rsidRPr="00572EB3">
        <w:rPr>
          <w:rFonts w:cs="Arial"/>
          <w:sz w:val="22"/>
          <w:szCs w:val="22"/>
        </w:rPr>
        <w:t>of any changes as soon as practicable.</w:t>
      </w:r>
    </w:p>
    <w:p w14:paraId="43A3D844" w14:textId="77777777" w:rsidR="00E5281E" w:rsidRPr="00572EB3" w:rsidRDefault="00E5281E" w:rsidP="00572EB3">
      <w:pPr>
        <w:pStyle w:val="Heading2"/>
        <w:ind w:left="993" w:hanging="567"/>
        <w:rPr>
          <w:sz w:val="22"/>
        </w:rPr>
      </w:pPr>
      <w:r w:rsidRPr="00572EB3">
        <w:rPr>
          <w:rFonts w:cs="Arial"/>
          <w:sz w:val="22"/>
          <w:szCs w:val="22"/>
        </w:rPr>
        <w:t xml:space="preserve">We warrant that we have complied with all the requirements set out in the </w:t>
      </w:r>
      <w:r w:rsidR="00F31540">
        <w:rPr>
          <w:sz w:val="22"/>
        </w:rPr>
        <w:t xml:space="preserve">Invitation </w:t>
      </w:r>
      <w:r w:rsidR="00F31540">
        <w:rPr>
          <w:sz w:val="22"/>
        </w:rPr>
        <w:lastRenderedPageBreak/>
        <w:t xml:space="preserve">to Tender </w:t>
      </w:r>
      <w:r w:rsidR="002C1382">
        <w:rPr>
          <w:sz w:val="22"/>
        </w:rPr>
        <w:t xml:space="preserve">(Attachment 1) </w:t>
      </w:r>
      <w:r w:rsidRPr="00572EB3">
        <w:rPr>
          <w:sz w:val="22"/>
        </w:rPr>
        <w:t>and</w:t>
      </w:r>
      <w:r w:rsidR="00572EB3">
        <w:rPr>
          <w:sz w:val="22"/>
        </w:rPr>
        <w:t>,</w:t>
      </w:r>
      <w:r w:rsidRPr="00572EB3">
        <w:rPr>
          <w:sz w:val="22"/>
        </w:rPr>
        <w:t xml:space="preserve"> in particular</w:t>
      </w:r>
      <w:r w:rsidR="00572EB3">
        <w:rPr>
          <w:sz w:val="22"/>
        </w:rPr>
        <w:t>, we have</w:t>
      </w:r>
      <w:r w:rsidRPr="00572EB3">
        <w:rPr>
          <w:sz w:val="22"/>
        </w:rPr>
        <w:t>:</w:t>
      </w:r>
    </w:p>
    <w:p w14:paraId="7FAC7919" w14:textId="77777777" w:rsidR="00572EB3" w:rsidRPr="00156CB8" w:rsidRDefault="00E5281E" w:rsidP="00572EB3">
      <w:pPr>
        <w:pStyle w:val="Heading3"/>
        <w:spacing w:after="120" w:line="240" w:lineRule="auto"/>
        <w:ind w:left="1701" w:hanging="709"/>
        <w:rPr>
          <w:rFonts w:cs="Arial"/>
          <w:szCs w:val="22"/>
        </w:rPr>
      </w:pPr>
      <w:r w:rsidRPr="00156CB8">
        <w:rPr>
          <w:rFonts w:cs="Arial"/>
          <w:szCs w:val="22"/>
        </w:rPr>
        <w:t xml:space="preserve">acted in good faith in preparing this </w:t>
      </w:r>
      <w:r w:rsidR="00404913">
        <w:rPr>
          <w:rFonts w:cs="Arial"/>
          <w:szCs w:val="22"/>
        </w:rPr>
        <w:t>Tender</w:t>
      </w:r>
      <w:r w:rsidRPr="00156CB8">
        <w:rPr>
          <w:rFonts w:cs="Arial"/>
          <w:szCs w:val="22"/>
        </w:rPr>
        <w:t xml:space="preserve">; </w:t>
      </w:r>
    </w:p>
    <w:p w14:paraId="16AEB077" w14:textId="77777777" w:rsidR="007D25E7" w:rsidRDefault="001A72EB" w:rsidP="005134FB">
      <w:pPr>
        <w:pStyle w:val="Heading3"/>
        <w:spacing w:after="120" w:line="240" w:lineRule="auto"/>
        <w:ind w:left="1701" w:hanging="709"/>
        <w:rPr>
          <w:rFonts w:cs="Arial"/>
          <w:szCs w:val="22"/>
        </w:rPr>
      </w:pPr>
      <w:bookmarkStart w:id="2" w:name="_Ref415158661"/>
      <w:r>
        <w:rPr>
          <w:rFonts w:cs="Arial"/>
          <w:szCs w:val="22"/>
        </w:rPr>
        <w:t xml:space="preserve">not </w:t>
      </w:r>
      <w:r w:rsidR="007D25E7" w:rsidRPr="00572EB3">
        <w:rPr>
          <w:rFonts w:cs="Arial"/>
          <w:szCs w:val="22"/>
        </w:rPr>
        <w:t>engaged in any</w:t>
      </w:r>
      <w:r>
        <w:rPr>
          <w:rFonts w:cs="Arial"/>
          <w:szCs w:val="22"/>
        </w:rPr>
        <w:t xml:space="preserve"> </w:t>
      </w:r>
      <w:r w:rsidR="007D25E7">
        <w:rPr>
          <w:rFonts w:cs="Arial"/>
          <w:szCs w:val="22"/>
        </w:rPr>
        <w:t>form of</w:t>
      </w:r>
      <w:r w:rsidR="007D25E7" w:rsidRPr="00572EB3">
        <w:rPr>
          <w:rFonts w:cs="Arial"/>
          <w:szCs w:val="22"/>
        </w:rPr>
        <w:t xml:space="preserve"> collusive behaviour</w:t>
      </w:r>
      <w:r w:rsidR="005134FB">
        <w:rPr>
          <w:rFonts w:cs="Arial"/>
          <w:szCs w:val="22"/>
        </w:rPr>
        <w:t>,</w:t>
      </w:r>
      <w:r w:rsidR="007D25E7" w:rsidRPr="00156CB8">
        <w:rPr>
          <w:rFonts w:cs="Arial"/>
          <w:szCs w:val="22"/>
        </w:rPr>
        <w:t xml:space="preserve"> </w:t>
      </w:r>
      <w:r w:rsidR="007D25E7">
        <w:rPr>
          <w:rFonts w:cs="Arial"/>
          <w:szCs w:val="22"/>
        </w:rPr>
        <w:t>including</w:t>
      </w:r>
      <w:r w:rsidR="005134FB">
        <w:rPr>
          <w:rFonts w:cs="Arial"/>
          <w:szCs w:val="22"/>
        </w:rPr>
        <w:t xml:space="preserve"> by way of</w:t>
      </w:r>
      <w:r w:rsidR="005E0E6C">
        <w:rPr>
          <w:rFonts w:cs="Arial"/>
          <w:szCs w:val="22"/>
        </w:rPr>
        <w:t xml:space="preserve"> any of the following</w:t>
      </w:r>
      <w:r w:rsidR="007D25E7">
        <w:rPr>
          <w:rFonts w:cs="Arial"/>
          <w:szCs w:val="22"/>
        </w:rPr>
        <w:t>:</w:t>
      </w:r>
      <w:bookmarkEnd w:id="2"/>
      <w:r w:rsidR="007D25E7">
        <w:rPr>
          <w:rFonts w:cs="Arial"/>
          <w:szCs w:val="22"/>
        </w:rPr>
        <w:t xml:space="preserve"> </w:t>
      </w:r>
    </w:p>
    <w:p w14:paraId="46B48CC9" w14:textId="77777777" w:rsidR="005134FB" w:rsidRDefault="005134FB" w:rsidP="009017F1">
      <w:pPr>
        <w:pStyle w:val="Heading4"/>
        <w:spacing w:after="120" w:line="240" w:lineRule="auto"/>
        <w:ind w:left="2694" w:hanging="993"/>
      </w:pPr>
      <w:r>
        <w:t>fixing or adjusting</w:t>
      </w:r>
      <w:r w:rsidR="007D25E7" w:rsidRPr="00156CB8">
        <w:t xml:space="preserve"> any element of the </w:t>
      </w:r>
      <w:r w:rsidR="007D25E7">
        <w:t>Tender</w:t>
      </w:r>
      <w:r w:rsidR="007D25E7" w:rsidRPr="00156CB8">
        <w:t xml:space="preserve"> by agreement or arrangement with any other person</w:t>
      </w:r>
      <w:r w:rsidR="00E5281E" w:rsidRPr="00572EB3">
        <w:t>;</w:t>
      </w:r>
    </w:p>
    <w:p w14:paraId="1789E6C5" w14:textId="43487E3A" w:rsidR="005134FB" w:rsidRPr="005134FB" w:rsidRDefault="005134FB" w:rsidP="006C3044">
      <w:pPr>
        <w:pStyle w:val="Heading4"/>
        <w:spacing w:after="120" w:line="240" w:lineRule="auto"/>
        <w:ind w:left="2693" w:hanging="992"/>
      </w:pPr>
      <w:r>
        <w:rPr>
          <w:rFonts w:cs="Arial"/>
          <w:szCs w:val="22"/>
        </w:rPr>
        <w:t>communicating</w:t>
      </w:r>
      <w:r w:rsidRPr="00156CB8">
        <w:rPr>
          <w:rFonts w:cs="Arial"/>
          <w:szCs w:val="22"/>
        </w:rPr>
        <w:t xml:space="preserve"> with any person other than the A</w:t>
      </w:r>
      <w:r w:rsidR="003E496F">
        <w:rPr>
          <w:rFonts w:cs="Arial"/>
          <w:szCs w:val="22"/>
        </w:rPr>
        <w:t xml:space="preserve">uthority </w:t>
      </w:r>
      <w:r w:rsidRPr="00156CB8">
        <w:rPr>
          <w:rFonts w:cs="Arial"/>
          <w:szCs w:val="22"/>
        </w:rPr>
        <w:t xml:space="preserve">(or the relevant </w:t>
      </w:r>
      <w:r w:rsidR="00576D51">
        <w:rPr>
          <w:rFonts w:cs="Arial"/>
          <w:szCs w:val="22"/>
        </w:rPr>
        <w:t xml:space="preserve">Contracting </w:t>
      </w:r>
      <w:r w:rsidRPr="00156CB8">
        <w:rPr>
          <w:rFonts w:cs="Arial"/>
          <w:szCs w:val="22"/>
        </w:rPr>
        <w:t>Authorit</w:t>
      </w:r>
      <w:r w:rsidR="003E496F">
        <w:rPr>
          <w:rFonts w:cs="Arial"/>
          <w:szCs w:val="22"/>
        </w:rPr>
        <w:t>ies</w:t>
      </w:r>
      <w:r w:rsidRPr="00156CB8">
        <w:rPr>
          <w:rFonts w:cs="Arial"/>
          <w:szCs w:val="22"/>
        </w:rPr>
        <w:t xml:space="preserve">) the value, price or rates set out in the </w:t>
      </w:r>
      <w:r>
        <w:rPr>
          <w:rFonts w:cs="Arial"/>
          <w:szCs w:val="22"/>
        </w:rPr>
        <w:t>Tender</w:t>
      </w:r>
      <w:r w:rsidRPr="00156CB8">
        <w:rPr>
          <w:rFonts w:cs="Arial"/>
          <w:szCs w:val="22"/>
        </w:rPr>
        <w:t xml:space="preserve"> or information which would enable the precise or approximate value, price or rates to be calculated by any other person</w:t>
      </w:r>
      <w:r>
        <w:rPr>
          <w:rFonts w:cs="Arial"/>
          <w:szCs w:val="22"/>
        </w:rPr>
        <w:t>;</w:t>
      </w:r>
    </w:p>
    <w:p w14:paraId="2066CEB0" w14:textId="77777777" w:rsidR="005134FB" w:rsidRDefault="005134FB" w:rsidP="006C3044">
      <w:pPr>
        <w:pStyle w:val="Heading4"/>
        <w:spacing w:after="120" w:line="240" w:lineRule="auto"/>
        <w:ind w:left="2693" w:hanging="992"/>
      </w:pPr>
      <w:r>
        <w:rPr>
          <w:rFonts w:cs="Arial"/>
          <w:szCs w:val="22"/>
        </w:rPr>
        <w:t>entering</w:t>
      </w:r>
      <w:r w:rsidRPr="00156CB8">
        <w:rPr>
          <w:rFonts w:cs="Arial"/>
          <w:szCs w:val="22"/>
        </w:rPr>
        <w:t xml:space="preserve"> into any agreement or arrangement with any other person so that person refrains from submitting a </w:t>
      </w:r>
      <w:r>
        <w:rPr>
          <w:rFonts w:cs="Arial"/>
          <w:szCs w:val="22"/>
        </w:rPr>
        <w:t>Tender</w:t>
      </w:r>
      <w:r w:rsidRPr="00156CB8">
        <w:rPr>
          <w:rFonts w:cs="Arial"/>
          <w:szCs w:val="22"/>
        </w:rPr>
        <w:t>;</w:t>
      </w:r>
    </w:p>
    <w:p w14:paraId="2313F57B" w14:textId="77777777" w:rsidR="00572EB3" w:rsidRPr="005134FB" w:rsidRDefault="005134FB" w:rsidP="006C3044">
      <w:pPr>
        <w:pStyle w:val="Heading4"/>
        <w:spacing w:after="120" w:line="240" w:lineRule="auto"/>
        <w:ind w:left="2693" w:hanging="992"/>
      </w:pPr>
      <w:r>
        <w:rPr>
          <w:rFonts w:cs="Arial"/>
          <w:szCs w:val="22"/>
        </w:rPr>
        <w:t>sharing</w:t>
      </w:r>
      <w:r w:rsidRPr="00156CB8">
        <w:rPr>
          <w:rFonts w:cs="Arial"/>
          <w:szCs w:val="22"/>
        </w:rPr>
        <w:t>, d</w:t>
      </w:r>
      <w:r>
        <w:rPr>
          <w:rFonts w:cs="Arial"/>
          <w:szCs w:val="22"/>
        </w:rPr>
        <w:t>isclosing or permitting</w:t>
      </w:r>
      <w:r w:rsidRPr="00156CB8">
        <w:rPr>
          <w:rFonts w:cs="Arial"/>
          <w:szCs w:val="22"/>
        </w:rPr>
        <w:t xml:space="preserve"> another person to access any information relating to the </w:t>
      </w:r>
      <w:r>
        <w:rPr>
          <w:rFonts w:cs="Arial"/>
          <w:szCs w:val="22"/>
        </w:rPr>
        <w:t>Tender</w:t>
      </w:r>
      <w:r w:rsidRPr="00156CB8">
        <w:rPr>
          <w:rFonts w:cs="Arial"/>
          <w:szCs w:val="22"/>
        </w:rPr>
        <w:t xml:space="preserve"> (or another </w:t>
      </w:r>
      <w:r>
        <w:rPr>
          <w:rFonts w:cs="Arial"/>
          <w:szCs w:val="22"/>
        </w:rPr>
        <w:t>Tender</w:t>
      </w:r>
      <w:r w:rsidRPr="00156CB8">
        <w:rPr>
          <w:rFonts w:cs="Arial"/>
          <w:szCs w:val="22"/>
        </w:rPr>
        <w:t xml:space="preserve"> to which it is </w:t>
      </w:r>
      <w:r w:rsidR="00F5503E">
        <w:rPr>
          <w:rFonts w:cs="Arial"/>
          <w:szCs w:val="22"/>
        </w:rPr>
        <w:t xml:space="preserve">party) with any other person; </w:t>
      </w:r>
    </w:p>
    <w:p w14:paraId="4FBD245C" w14:textId="77777777" w:rsidR="00F5503E" w:rsidRPr="00F5503E" w:rsidRDefault="00F5503E" w:rsidP="006C3044">
      <w:pPr>
        <w:pStyle w:val="Heading4"/>
        <w:spacing w:after="120" w:line="240" w:lineRule="auto"/>
        <w:ind w:left="2693" w:hanging="992"/>
      </w:pPr>
      <w:bookmarkStart w:id="3" w:name="_Ref415158972"/>
      <w:r>
        <w:rPr>
          <w:rFonts w:cs="Arial"/>
          <w:szCs w:val="22"/>
        </w:rPr>
        <w:t>subject to paragraph</w:t>
      </w:r>
      <w:r w:rsidR="002604AA">
        <w:rPr>
          <w:rFonts w:cs="Arial"/>
          <w:szCs w:val="22"/>
        </w:rPr>
        <w:t xml:space="preserve"> </w:t>
      </w:r>
      <w:r w:rsidR="002604AA">
        <w:rPr>
          <w:rFonts w:cs="Arial"/>
          <w:szCs w:val="22"/>
        </w:rPr>
        <w:fldChar w:fldCharType="begin"/>
      </w:r>
      <w:r w:rsidR="002604AA">
        <w:rPr>
          <w:rFonts w:cs="Arial"/>
          <w:szCs w:val="22"/>
        </w:rPr>
        <w:instrText xml:space="preserve"> REF _Ref415158962 \r \h </w:instrText>
      </w:r>
      <w:r w:rsidR="002604AA">
        <w:rPr>
          <w:rFonts w:cs="Arial"/>
          <w:szCs w:val="22"/>
        </w:rPr>
      </w:r>
      <w:r w:rsidR="002604AA">
        <w:rPr>
          <w:rFonts w:cs="Arial"/>
          <w:szCs w:val="22"/>
        </w:rPr>
        <w:fldChar w:fldCharType="separate"/>
      </w:r>
      <w:r w:rsidR="00E77EAB">
        <w:rPr>
          <w:rFonts w:cs="Arial"/>
          <w:szCs w:val="22"/>
        </w:rPr>
        <w:t>2.6</w:t>
      </w:r>
      <w:r w:rsidR="002604AA">
        <w:rPr>
          <w:rFonts w:cs="Arial"/>
          <w:szCs w:val="22"/>
        </w:rPr>
        <w:fldChar w:fldCharType="end"/>
      </w:r>
      <w:r w:rsidR="005134FB">
        <w:rPr>
          <w:rFonts w:cs="Arial"/>
          <w:szCs w:val="22"/>
        </w:rPr>
        <w:t>, offering or agreeing</w:t>
      </w:r>
      <w:r w:rsidR="005F5D92">
        <w:rPr>
          <w:rFonts w:cs="Arial"/>
          <w:szCs w:val="22"/>
        </w:rPr>
        <w:t xml:space="preserve"> to pay or receive </w:t>
      </w:r>
      <w:r w:rsidR="005134FB" w:rsidRPr="00156CB8">
        <w:rPr>
          <w:rFonts w:cs="Arial"/>
          <w:szCs w:val="22"/>
        </w:rPr>
        <w:t xml:space="preserve">any sum or sums of money, inducement or valuable consideration directly or indirectly to </w:t>
      </w:r>
      <w:r w:rsidR="005F5D92">
        <w:rPr>
          <w:rFonts w:cs="Arial"/>
          <w:szCs w:val="22"/>
        </w:rPr>
        <w:t xml:space="preserve">or from </w:t>
      </w:r>
      <w:r w:rsidR="005134FB" w:rsidRPr="00156CB8">
        <w:rPr>
          <w:rFonts w:cs="Arial"/>
          <w:szCs w:val="22"/>
        </w:rPr>
        <w:t xml:space="preserve">any other </w:t>
      </w:r>
      <w:r w:rsidR="005F5D92">
        <w:rPr>
          <w:rFonts w:cs="Arial"/>
          <w:szCs w:val="22"/>
        </w:rPr>
        <w:t xml:space="preserve">person for doing or causing </w:t>
      </w:r>
      <w:r w:rsidR="005134FB" w:rsidRPr="00156CB8">
        <w:rPr>
          <w:rFonts w:cs="Arial"/>
          <w:szCs w:val="22"/>
        </w:rPr>
        <w:t xml:space="preserve">to be done in relation to the </w:t>
      </w:r>
      <w:r w:rsidR="005134FB">
        <w:rPr>
          <w:rFonts w:cs="Arial"/>
          <w:szCs w:val="22"/>
        </w:rPr>
        <w:t>Tender</w:t>
      </w:r>
      <w:r w:rsidR="005134FB" w:rsidRPr="00156CB8">
        <w:rPr>
          <w:rFonts w:cs="Arial"/>
          <w:szCs w:val="22"/>
        </w:rPr>
        <w:t xml:space="preserve"> any other </w:t>
      </w:r>
      <w:r w:rsidR="005134FB">
        <w:rPr>
          <w:rFonts w:cs="Arial"/>
          <w:szCs w:val="22"/>
        </w:rPr>
        <w:t>Tender</w:t>
      </w:r>
      <w:r w:rsidR="005134FB" w:rsidRPr="00156CB8">
        <w:rPr>
          <w:rFonts w:cs="Arial"/>
          <w:szCs w:val="22"/>
        </w:rPr>
        <w:t xml:space="preserve"> or proposed </w:t>
      </w:r>
      <w:r w:rsidR="005134FB">
        <w:rPr>
          <w:rFonts w:cs="Arial"/>
          <w:szCs w:val="22"/>
        </w:rPr>
        <w:t>Tender</w:t>
      </w:r>
      <w:r w:rsidR="005134FB" w:rsidRPr="00156CB8">
        <w:rPr>
          <w:rFonts w:cs="Arial"/>
          <w:szCs w:val="22"/>
        </w:rPr>
        <w:t>, any act or omission,</w:t>
      </w:r>
      <w:bookmarkEnd w:id="3"/>
    </w:p>
    <w:p w14:paraId="2628AB80" w14:textId="77777777" w:rsidR="00E5281E" w:rsidRPr="00156CB8" w:rsidRDefault="005E0E6C" w:rsidP="006C3044">
      <w:pPr>
        <w:pStyle w:val="Heading4"/>
        <w:spacing w:after="120" w:line="240" w:lineRule="auto"/>
        <w:ind w:left="2693" w:hanging="992"/>
      </w:pPr>
      <w:r>
        <w:t xml:space="preserve">directly or indirectly </w:t>
      </w:r>
      <w:r w:rsidR="00E5281E" w:rsidRPr="00156CB8">
        <w:t>canvass</w:t>
      </w:r>
      <w:r w:rsidR="002604AA">
        <w:t>ing</w:t>
      </w:r>
      <w:r w:rsidR="00E5281E" w:rsidRPr="00156CB8">
        <w:t xml:space="preserve"> or s</w:t>
      </w:r>
      <w:r w:rsidR="002604AA">
        <w:t xml:space="preserve">eeking </w:t>
      </w:r>
      <w:r>
        <w:t>any</w:t>
      </w:r>
      <w:r w:rsidR="00E5281E" w:rsidRPr="00156CB8">
        <w:t xml:space="preserve"> information</w:t>
      </w:r>
      <w:r>
        <w:t xml:space="preserve"> </w:t>
      </w:r>
      <w:r>
        <w:rPr>
          <w:rFonts w:cs="Arial"/>
          <w:szCs w:val="22"/>
        </w:rPr>
        <w:t>regarding this</w:t>
      </w:r>
      <w:r w:rsidRPr="00156CB8">
        <w:rPr>
          <w:rFonts w:cs="Arial"/>
          <w:szCs w:val="22"/>
        </w:rPr>
        <w:t xml:space="preserve"> Procurement</w:t>
      </w:r>
      <w:r w:rsidR="00E5281E" w:rsidRPr="00156CB8">
        <w:t xml:space="preserve"> from a Minister, public sector employee or agent, </w:t>
      </w:r>
    </w:p>
    <w:p w14:paraId="01480B52" w14:textId="79993A08" w:rsidR="00E5281E" w:rsidRDefault="00E5281E" w:rsidP="00576D51">
      <w:pPr>
        <w:pStyle w:val="StyleBodyTextIndentLinespacingsingle"/>
        <w:ind w:left="2234" w:firstLine="459"/>
        <w:rPr>
          <w:rFonts w:cs="Arial"/>
          <w:sz w:val="22"/>
          <w:szCs w:val="22"/>
        </w:rPr>
      </w:pPr>
      <w:r w:rsidRPr="00156CB8">
        <w:rPr>
          <w:rFonts w:cs="Arial"/>
          <w:sz w:val="22"/>
          <w:szCs w:val="22"/>
        </w:rPr>
        <w:t xml:space="preserve">in breach of the </w:t>
      </w:r>
      <w:r w:rsidRPr="00CA245D">
        <w:rPr>
          <w:rFonts w:cs="Arial"/>
          <w:sz w:val="22"/>
          <w:szCs w:val="22"/>
        </w:rPr>
        <w:t>Terms of Participation</w:t>
      </w:r>
      <w:r w:rsidR="003E496F" w:rsidRPr="00CA245D">
        <w:rPr>
          <w:rFonts w:cs="Arial"/>
          <w:sz w:val="22"/>
          <w:szCs w:val="22"/>
        </w:rPr>
        <w:t xml:space="preserve"> </w:t>
      </w:r>
      <w:r w:rsidR="00C90E11" w:rsidRPr="00CA245D">
        <w:rPr>
          <w:rFonts w:cs="Arial"/>
          <w:sz w:val="22"/>
          <w:szCs w:val="22"/>
        </w:rPr>
        <w:t xml:space="preserve">- </w:t>
      </w:r>
      <w:r w:rsidR="003E496F" w:rsidRPr="00CA245D">
        <w:rPr>
          <w:rFonts w:cs="Arial"/>
          <w:sz w:val="22"/>
          <w:szCs w:val="22"/>
        </w:rPr>
        <w:t xml:space="preserve">(Attachment </w:t>
      </w:r>
      <w:r w:rsidR="00CA245D" w:rsidRPr="00CA245D">
        <w:rPr>
          <w:rFonts w:cs="Arial"/>
          <w:sz w:val="22"/>
          <w:szCs w:val="22"/>
        </w:rPr>
        <w:t>7</w:t>
      </w:r>
      <w:r w:rsidR="00576D51" w:rsidRPr="00CA245D">
        <w:rPr>
          <w:rFonts w:cs="Arial"/>
          <w:sz w:val="22"/>
          <w:szCs w:val="22"/>
        </w:rPr>
        <w:t>)</w:t>
      </w:r>
      <w:r w:rsidRPr="00CA245D">
        <w:rPr>
          <w:rFonts w:cs="Arial"/>
          <w:sz w:val="22"/>
          <w:szCs w:val="22"/>
        </w:rPr>
        <w:t>.</w:t>
      </w:r>
    </w:p>
    <w:p w14:paraId="43E6F6A5" w14:textId="4DCD96AA" w:rsidR="00F5503E" w:rsidRPr="00572EB3" w:rsidRDefault="00F5503E" w:rsidP="00F5503E">
      <w:pPr>
        <w:pStyle w:val="Heading2"/>
        <w:ind w:left="993" w:hanging="567"/>
      </w:pPr>
      <w:bookmarkStart w:id="4" w:name="_Ref415158962"/>
      <w:r>
        <w:rPr>
          <w:rFonts w:cs="Arial"/>
          <w:sz w:val="22"/>
          <w:szCs w:val="22"/>
        </w:rPr>
        <w:t>The acts (or any omissions to the same effect) described in p</w:t>
      </w:r>
      <w:r w:rsidR="002604AA">
        <w:rPr>
          <w:rFonts w:cs="Arial"/>
          <w:sz w:val="22"/>
          <w:szCs w:val="22"/>
        </w:rPr>
        <w:t xml:space="preserve">aragraph </w:t>
      </w:r>
      <w:r w:rsidR="002604AA">
        <w:rPr>
          <w:rFonts w:cs="Arial"/>
          <w:sz w:val="22"/>
          <w:szCs w:val="22"/>
        </w:rPr>
        <w:fldChar w:fldCharType="begin"/>
      </w:r>
      <w:r w:rsidR="002604AA">
        <w:rPr>
          <w:rFonts w:cs="Arial"/>
          <w:sz w:val="22"/>
          <w:szCs w:val="22"/>
        </w:rPr>
        <w:instrText xml:space="preserve"> REF _Ref415158972 \r \h </w:instrText>
      </w:r>
      <w:r w:rsidR="002604AA">
        <w:rPr>
          <w:rFonts w:cs="Arial"/>
          <w:sz w:val="22"/>
          <w:szCs w:val="22"/>
        </w:rPr>
      </w:r>
      <w:r w:rsidR="002604AA">
        <w:rPr>
          <w:rFonts w:cs="Arial"/>
          <w:sz w:val="22"/>
          <w:szCs w:val="22"/>
        </w:rPr>
        <w:fldChar w:fldCharType="separate"/>
      </w:r>
      <w:r w:rsidR="00E77EAB">
        <w:rPr>
          <w:rFonts w:cs="Arial"/>
          <w:sz w:val="22"/>
          <w:szCs w:val="22"/>
        </w:rPr>
        <w:t>2.5.2.5</w:t>
      </w:r>
      <w:r w:rsidR="002604AA">
        <w:rPr>
          <w:rFonts w:cs="Arial"/>
          <w:sz w:val="22"/>
          <w:szCs w:val="22"/>
        </w:rPr>
        <w:fldChar w:fldCharType="end"/>
      </w:r>
      <w:r>
        <w:rPr>
          <w:rFonts w:cs="Arial"/>
          <w:sz w:val="22"/>
          <w:szCs w:val="22"/>
        </w:rPr>
        <w:t xml:space="preserve"> shall not be prohibited where such </w:t>
      </w:r>
      <w:r w:rsidRPr="00156CB8">
        <w:rPr>
          <w:rFonts w:cs="Arial"/>
          <w:sz w:val="22"/>
          <w:szCs w:val="22"/>
        </w:rPr>
        <w:t>acts</w:t>
      </w:r>
      <w:r>
        <w:rPr>
          <w:rFonts w:cs="Arial"/>
          <w:sz w:val="22"/>
          <w:szCs w:val="22"/>
        </w:rPr>
        <w:t xml:space="preserve"> (or omissions to the same effect)</w:t>
      </w:r>
      <w:r w:rsidRPr="00156CB8">
        <w:rPr>
          <w:rFonts w:cs="Arial"/>
          <w:sz w:val="22"/>
          <w:szCs w:val="22"/>
        </w:rPr>
        <w:t xml:space="preserve"> are undertaken with persons who are also participants in the </w:t>
      </w:r>
      <w:r>
        <w:rPr>
          <w:rFonts w:cs="Arial"/>
          <w:sz w:val="22"/>
          <w:szCs w:val="22"/>
        </w:rPr>
        <w:t xml:space="preserve">Tender such as </w:t>
      </w:r>
      <w:r w:rsidRPr="00156CB8">
        <w:rPr>
          <w:rFonts w:cs="Arial"/>
          <w:sz w:val="22"/>
          <w:szCs w:val="22"/>
        </w:rPr>
        <w:t>members</w:t>
      </w:r>
      <w:r>
        <w:rPr>
          <w:rFonts w:cs="Arial"/>
          <w:sz w:val="22"/>
          <w:szCs w:val="22"/>
        </w:rPr>
        <w:t xml:space="preserve"> o</w:t>
      </w:r>
      <w:r w:rsidR="00B8252D">
        <w:rPr>
          <w:rFonts w:cs="Arial"/>
          <w:sz w:val="22"/>
          <w:szCs w:val="22"/>
        </w:rPr>
        <w:t>f the Consortium</w:t>
      </w:r>
      <w:r w:rsidRPr="00156CB8">
        <w:rPr>
          <w:rFonts w:cs="Arial"/>
          <w:sz w:val="22"/>
          <w:szCs w:val="22"/>
        </w:rPr>
        <w:t xml:space="preserve">, </w:t>
      </w:r>
      <w:r>
        <w:rPr>
          <w:rFonts w:cs="Arial"/>
          <w:sz w:val="22"/>
          <w:szCs w:val="22"/>
        </w:rPr>
        <w:t>Sub-Contractors of the Potential</w:t>
      </w:r>
      <w:r w:rsidR="00B8252D">
        <w:rPr>
          <w:rFonts w:cs="Arial"/>
          <w:sz w:val="22"/>
          <w:szCs w:val="22"/>
        </w:rPr>
        <w:t xml:space="preserve"> Agency </w:t>
      </w:r>
      <w:r>
        <w:rPr>
          <w:rFonts w:cs="Arial"/>
          <w:sz w:val="22"/>
          <w:szCs w:val="22"/>
        </w:rPr>
        <w:t xml:space="preserve">, </w:t>
      </w:r>
      <w:r w:rsidRPr="00156CB8">
        <w:rPr>
          <w:rFonts w:cs="Arial"/>
          <w:sz w:val="22"/>
          <w:szCs w:val="22"/>
        </w:rPr>
        <w:t>advisors or companies</w:t>
      </w:r>
      <w:r w:rsidR="00B8252D">
        <w:rPr>
          <w:rFonts w:cs="Arial"/>
          <w:sz w:val="22"/>
          <w:szCs w:val="22"/>
        </w:rPr>
        <w:t xml:space="preserve"> within the Potential Agencies</w:t>
      </w:r>
      <w:r w:rsidRPr="00156CB8">
        <w:rPr>
          <w:rFonts w:cs="Arial"/>
          <w:sz w:val="22"/>
          <w:szCs w:val="22"/>
        </w:rPr>
        <w:t xml:space="preserve"> Group or where disclosure to such person is made in confidence in order to obtain quotations necessary for the preparation of the </w:t>
      </w:r>
      <w:r>
        <w:rPr>
          <w:rFonts w:cs="Arial"/>
          <w:sz w:val="22"/>
          <w:szCs w:val="22"/>
        </w:rPr>
        <w:t>Tender</w:t>
      </w:r>
      <w:r w:rsidRPr="00156CB8">
        <w:rPr>
          <w:rFonts w:cs="Arial"/>
          <w:sz w:val="22"/>
          <w:szCs w:val="22"/>
        </w:rPr>
        <w:t xml:space="preserve"> or obtain any necessary security</w:t>
      </w:r>
      <w:r>
        <w:rPr>
          <w:rFonts w:cs="Arial"/>
          <w:sz w:val="22"/>
          <w:szCs w:val="22"/>
        </w:rPr>
        <w:t>.</w:t>
      </w:r>
      <w:bookmarkEnd w:id="4"/>
    </w:p>
    <w:p w14:paraId="0E90F814" w14:textId="65FE022E" w:rsidR="00572EB3" w:rsidRPr="00156CB8" w:rsidRDefault="00E5281E" w:rsidP="00572EB3">
      <w:pPr>
        <w:pStyle w:val="Heading2"/>
        <w:ind w:left="993" w:hanging="567"/>
        <w:rPr>
          <w:rFonts w:cs="Arial"/>
          <w:sz w:val="22"/>
          <w:szCs w:val="22"/>
        </w:rPr>
      </w:pPr>
      <w:r w:rsidRPr="00156CB8">
        <w:rPr>
          <w:rFonts w:cs="Arial"/>
          <w:sz w:val="22"/>
          <w:szCs w:val="22"/>
        </w:rPr>
        <w:t xml:space="preserve">We warrant that we have supplied a copy of the </w:t>
      </w:r>
      <w:r w:rsidR="00F31540">
        <w:rPr>
          <w:rFonts w:cs="Arial"/>
          <w:sz w:val="22"/>
          <w:szCs w:val="22"/>
        </w:rPr>
        <w:t>Invitation to Tender</w:t>
      </w:r>
      <w:r w:rsidRPr="00156CB8">
        <w:rPr>
          <w:rFonts w:cs="Arial"/>
          <w:sz w:val="22"/>
          <w:szCs w:val="22"/>
        </w:rPr>
        <w:t xml:space="preserve"> </w:t>
      </w:r>
      <w:r w:rsidR="00F81DE5">
        <w:rPr>
          <w:rFonts w:cs="Arial"/>
          <w:sz w:val="22"/>
          <w:szCs w:val="22"/>
        </w:rPr>
        <w:t xml:space="preserve">(Attachment 1) </w:t>
      </w:r>
      <w:r w:rsidRPr="00156CB8">
        <w:rPr>
          <w:rFonts w:cs="Arial"/>
          <w:sz w:val="22"/>
          <w:szCs w:val="22"/>
        </w:rPr>
        <w:t>and the Terms of Participation</w:t>
      </w:r>
      <w:r w:rsidR="00F81DE5">
        <w:rPr>
          <w:rFonts w:cs="Arial"/>
          <w:sz w:val="22"/>
          <w:szCs w:val="22"/>
        </w:rPr>
        <w:t xml:space="preserve"> (</w:t>
      </w:r>
      <w:r w:rsidR="00F81DE5" w:rsidRPr="00CA245D">
        <w:rPr>
          <w:rFonts w:cs="Arial"/>
          <w:sz w:val="22"/>
          <w:szCs w:val="22"/>
        </w:rPr>
        <w:t xml:space="preserve">Attachment </w:t>
      </w:r>
      <w:r w:rsidR="00CA245D" w:rsidRPr="00CA245D">
        <w:rPr>
          <w:rFonts w:cs="Arial"/>
          <w:sz w:val="22"/>
          <w:szCs w:val="22"/>
        </w:rPr>
        <w:t>7</w:t>
      </w:r>
      <w:r w:rsidR="00F81DE5" w:rsidRPr="00CA245D">
        <w:rPr>
          <w:rFonts w:cs="Arial"/>
          <w:sz w:val="22"/>
          <w:szCs w:val="22"/>
        </w:rPr>
        <w:t>)</w:t>
      </w:r>
      <w:r w:rsidRPr="00156CB8">
        <w:rPr>
          <w:rFonts w:cs="Arial"/>
          <w:sz w:val="22"/>
          <w:szCs w:val="22"/>
        </w:rPr>
        <w:t xml:space="preserve"> to </w:t>
      </w:r>
      <w:r w:rsidR="00404913">
        <w:rPr>
          <w:rFonts w:cs="Arial"/>
          <w:sz w:val="22"/>
          <w:szCs w:val="22"/>
        </w:rPr>
        <w:t xml:space="preserve">all </w:t>
      </w:r>
      <w:r w:rsidRPr="00156CB8">
        <w:rPr>
          <w:rFonts w:cs="Arial"/>
          <w:sz w:val="22"/>
          <w:szCs w:val="22"/>
        </w:rPr>
        <w:t xml:space="preserve">members </w:t>
      </w:r>
      <w:r w:rsidR="00404913">
        <w:rPr>
          <w:rFonts w:cs="Arial"/>
          <w:sz w:val="22"/>
          <w:szCs w:val="22"/>
        </w:rPr>
        <w:t xml:space="preserve">of </w:t>
      </w:r>
      <w:r w:rsidR="001A72EB">
        <w:rPr>
          <w:rFonts w:cs="Arial"/>
          <w:sz w:val="22"/>
          <w:szCs w:val="22"/>
        </w:rPr>
        <w:t>our</w:t>
      </w:r>
      <w:r w:rsidR="00B8252D">
        <w:rPr>
          <w:rFonts w:cs="Arial"/>
          <w:sz w:val="22"/>
          <w:szCs w:val="22"/>
        </w:rPr>
        <w:t xml:space="preserve"> Consortium</w:t>
      </w:r>
      <w:r w:rsidR="001A72EB">
        <w:rPr>
          <w:rFonts w:cs="Arial"/>
          <w:sz w:val="22"/>
          <w:szCs w:val="22"/>
        </w:rPr>
        <w:t xml:space="preserve"> (if</w:t>
      </w:r>
      <w:r w:rsidR="00F66304">
        <w:rPr>
          <w:rFonts w:cs="Arial"/>
          <w:sz w:val="22"/>
          <w:szCs w:val="22"/>
        </w:rPr>
        <w:t xml:space="preserve"> bidding as a Lead Contact</w:t>
      </w:r>
      <w:r w:rsidR="001A72EB">
        <w:rPr>
          <w:rFonts w:cs="Arial"/>
          <w:sz w:val="22"/>
          <w:szCs w:val="22"/>
        </w:rPr>
        <w:t>) and/or Sub-Contractors</w:t>
      </w:r>
      <w:r w:rsidR="00404913">
        <w:rPr>
          <w:rFonts w:cs="Arial"/>
          <w:sz w:val="22"/>
          <w:szCs w:val="22"/>
        </w:rPr>
        <w:t xml:space="preserve"> </w:t>
      </w:r>
      <w:r w:rsidR="001A72EB">
        <w:rPr>
          <w:rFonts w:cs="Arial"/>
          <w:sz w:val="22"/>
          <w:szCs w:val="22"/>
        </w:rPr>
        <w:t>(if</w:t>
      </w:r>
      <w:r w:rsidR="00F66304">
        <w:rPr>
          <w:rFonts w:cs="Arial"/>
          <w:sz w:val="22"/>
          <w:szCs w:val="22"/>
        </w:rPr>
        <w:t xml:space="preserve"> we have named any Sub-Contractors in our Tender</w:t>
      </w:r>
      <w:r w:rsidR="001A72EB">
        <w:rPr>
          <w:rFonts w:cs="Arial"/>
          <w:sz w:val="22"/>
          <w:szCs w:val="22"/>
        </w:rPr>
        <w:t>)</w:t>
      </w:r>
      <w:r w:rsidRPr="00156CB8">
        <w:rPr>
          <w:rFonts w:cs="Arial"/>
          <w:sz w:val="22"/>
          <w:szCs w:val="22"/>
        </w:rPr>
        <w:t>.</w:t>
      </w:r>
      <w:bookmarkStart w:id="5" w:name="_Ref415158645"/>
    </w:p>
    <w:p w14:paraId="6A89D7ED" w14:textId="77777777" w:rsidR="00E5281E" w:rsidRPr="00572EB3" w:rsidRDefault="00E5281E" w:rsidP="00572EB3">
      <w:pPr>
        <w:pStyle w:val="Heading2"/>
        <w:ind w:left="993" w:hanging="567"/>
        <w:rPr>
          <w:rFonts w:cs="Arial"/>
          <w:sz w:val="22"/>
          <w:szCs w:val="22"/>
        </w:rPr>
      </w:pPr>
      <w:bookmarkStart w:id="6" w:name="_Ref415158651"/>
      <w:bookmarkEnd w:id="5"/>
      <w:r w:rsidRPr="00572EB3">
        <w:rPr>
          <w:rFonts w:cs="Arial"/>
          <w:sz w:val="22"/>
          <w:szCs w:val="22"/>
        </w:rPr>
        <w:t xml:space="preserve">We warrant that we have all the requisite corporate authority to sign </w:t>
      </w:r>
      <w:r w:rsidR="00572EB3">
        <w:rPr>
          <w:rFonts w:cs="Arial"/>
          <w:sz w:val="22"/>
          <w:szCs w:val="22"/>
        </w:rPr>
        <w:t>our</w:t>
      </w:r>
      <w:r w:rsidRPr="00572EB3">
        <w:rPr>
          <w:rFonts w:cs="Arial"/>
          <w:sz w:val="22"/>
          <w:szCs w:val="22"/>
        </w:rPr>
        <w:t xml:space="preserve"> Tender and this </w:t>
      </w:r>
      <w:r w:rsidR="00D85737" w:rsidRPr="00572EB3">
        <w:rPr>
          <w:rFonts w:cs="Arial"/>
          <w:sz w:val="22"/>
          <w:szCs w:val="22"/>
        </w:rPr>
        <w:t>Declaration</w:t>
      </w:r>
      <w:r w:rsidRPr="00572EB3">
        <w:rPr>
          <w:rFonts w:cs="Arial"/>
          <w:sz w:val="22"/>
          <w:szCs w:val="22"/>
        </w:rPr>
        <w:t xml:space="preserve"> of Compliance.</w:t>
      </w:r>
      <w:bookmarkEnd w:id="6"/>
      <w:r w:rsidRPr="00572EB3">
        <w:rPr>
          <w:rFonts w:cs="Arial"/>
          <w:sz w:val="22"/>
          <w:szCs w:val="22"/>
        </w:rPr>
        <w:t xml:space="preserve"> </w:t>
      </w:r>
    </w:p>
    <w:p w14:paraId="452D95EF" w14:textId="77777777" w:rsidR="00E5281E" w:rsidRPr="00156CB8" w:rsidRDefault="00E5281E" w:rsidP="00F31540">
      <w:pPr>
        <w:tabs>
          <w:tab w:val="left" w:pos="3788"/>
        </w:tabs>
        <w:rPr>
          <w:rFonts w:cs="Arial"/>
          <w:sz w:val="22"/>
          <w:szCs w:val="22"/>
        </w:rPr>
      </w:pPr>
    </w:p>
    <w:sectPr w:rsidR="00E5281E" w:rsidRPr="00156CB8" w:rsidSect="00ED0B88">
      <w:footerReference w:type="default" r:id="rId13"/>
      <w:pgSz w:w="11906" w:h="16838"/>
      <w:pgMar w:top="1440" w:right="1286"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F30D3" w14:textId="77777777" w:rsidR="006562AD" w:rsidRDefault="006562AD">
      <w:r>
        <w:separator/>
      </w:r>
    </w:p>
  </w:endnote>
  <w:endnote w:type="continuationSeparator" w:id="0">
    <w:p w14:paraId="3C05F31D" w14:textId="77777777" w:rsidR="006562AD" w:rsidRDefault="0065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9D4E" w14:textId="77777777" w:rsidR="00293769" w:rsidRDefault="00293769" w:rsidP="00293769"/>
  <w:p w14:paraId="72498F47" w14:textId="77777777" w:rsidR="00293769" w:rsidRDefault="00293769" w:rsidP="00293769"/>
  <w:p w14:paraId="0B0A7DBF" w14:textId="77777777" w:rsidR="00293769" w:rsidRDefault="00293769" w:rsidP="00293769">
    <w:pPr>
      <w:pStyle w:val="Footer"/>
    </w:pPr>
  </w:p>
  <w:p w14:paraId="2C86D20B" w14:textId="77777777" w:rsidR="00293769" w:rsidRDefault="00293769" w:rsidP="00293769"/>
  <w:p w14:paraId="4B34B8AD" w14:textId="77777777" w:rsidR="00293769" w:rsidRDefault="00293769" w:rsidP="00293769"/>
  <w:p w14:paraId="7C029E58" w14:textId="4131B3CC" w:rsidR="00D23997" w:rsidRDefault="00B8252D" w:rsidP="00293769">
    <w:pPr>
      <w:pStyle w:val="Footer"/>
      <w:pBdr>
        <w:top w:val="single" w:sz="6" w:space="0" w:color="auto"/>
      </w:pBdr>
      <w:tabs>
        <w:tab w:val="right" w:pos="8647"/>
      </w:tabs>
      <w:rPr>
        <w:sz w:val="16"/>
        <w:szCs w:val="16"/>
      </w:rPr>
    </w:pPr>
    <w:r>
      <w:rPr>
        <w:sz w:val="16"/>
        <w:szCs w:val="16"/>
      </w:rPr>
      <w:t>RM3774 –</w:t>
    </w:r>
    <w:r w:rsidR="00225041">
      <w:rPr>
        <w:sz w:val="16"/>
        <w:szCs w:val="16"/>
      </w:rPr>
      <w:t xml:space="preserve"> </w:t>
    </w:r>
    <w:r>
      <w:rPr>
        <w:sz w:val="16"/>
        <w:szCs w:val="16"/>
      </w:rPr>
      <w:t xml:space="preserve">Campaign Solutions </w:t>
    </w:r>
  </w:p>
  <w:p w14:paraId="272F039C" w14:textId="51AA496B" w:rsidR="00972857" w:rsidRDefault="00972857" w:rsidP="00293769">
    <w:pPr>
      <w:pStyle w:val="Footer"/>
      <w:pBdr>
        <w:top w:val="single" w:sz="6" w:space="0" w:color="auto"/>
      </w:pBdr>
      <w:tabs>
        <w:tab w:val="right" w:pos="8647"/>
      </w:tabs>
      <w:rPr>
        <w:sz w:val="16"/>
        <w:szCs w:val="16"/>
      </w:rPr>
    </w:pPr>
    <w:r>
      <w:rPr>
        <w:sz w:val="16"/>
        <w:szCs w:val="16"/>
      </w:rPr>
      <w:t xml:space="preserve">Declaration of Compliance </w:t>
    </w:r>
  </w:p>
  <w:p w14:paraId="2ACB6577" w14:textId="58003D3A" w:rsidR="00972857" w:rsidRPr="00293769" w:rsidRDefault="00972857" w:rsidP="00293769">
    <w:pPr>
      <w:pStyle w:val="Footer"/>
      <w:pBdr>
        <w:top w:val="single" w:sz="6" w:space="0" w:color="auto"/>
      </w:pBdr>
      <w:tabs>
        <w:tab w:val="right" w:pos="8647"/>
      </w:tabs>
      <w:rPr>
        <w:sz w:val="16"/>
        <w:szCs w:val="16"/>
      </w:rPr>
    </w:pPr>
    <w:r>
      <w:rPr>
        <w:sz w:val="16"/>
        <w:szCs w:val="16"/>
      </w:rPr>
      <w:t xml:space="preserve">Attachment 8 </w:t>
    </w:r>
  </w:p>
  <w:p w14:paraId="0B8188FD" w14:textId="3CDFE5CD" w:rsidR="00714DF6" w:rsidRDefault="00225041" w:rsidP="00293769">
    <w:pPr>
      <w:pStyle w:val="Footer"/>
      <w:pBdr>
        <w:top w:val="single" w:sz="6" w:space="0" w:color="auto"/>
      </w:pBdr>
      <w:tabs>
        <w:tab w:val="right" w:pos="8647"/>
      </w:tabs>
      <w:rPr>
        <w:sz w:val="16"/>
        <w:szCs w:val="16"/>
      </w:rPr>
    </w:pPr>
    <w:r>
      <w:rPr>
        <w:sz w:val="16"/>
        <w:szCs w:val="16"/>
      </w:rPr>
      <w:t>Version</w:t>
    </w:r>
    <w:r w:rsidR="00962786">
      <w:rPr>
        <w:sz w:val="16"/>
        <w:szCs w:val="16"/>
      </w:rPr>
      <w:t xml:space="preserve"> 1 </w:t>
    </w:r>
  </w:p>
  <w:p w14:paraId="1DA22DFF" w14:textId="61436062" w:rsidR="004504E4" w:rsidRPr="004504E4" w:rsidRDefault="004504E4" w:rsidP="00293769">
    <w:pPr>
      <w:pStyle w:val="Footer"/>
      <w:pBdr>
        <w:top w:val="single" w:sz="6" w:space="0" w:color="auto"/>
      </w:pBdr>
      <w:tabs>
        <w:tab w:val="right" w:pos="8647"/>
      </w:tabs>
      <w:rPr>
        <w:sz w:val="16"/>
        <w:szCs w:val="16"/>
      </w:rPr>
    </w:pPr>
    <w:r w:rsidRPr="004504E4">
      <w:rPr>
        <w:color w:val="222222"/>
        <w:sz w:val="16"/>
        <w:szCs w:val="16"/>
        <w:shd w:val="clear" w:color="auto" w:fill="FFFFFF"/>
      </w:rPr>
      <w:t>© Crown copyright 2016</w:t>
    </w:r>
  </w:p>
  <w:p w14:paraId="0370FE7F" w14:textId="77777777" w:rsidR="00714DF6" w:rsidRPr="00D23997" w:rsidRDefault="00714DF6" w:rsidP="00D23997">
    <w:pPr>
      <w:pStyle w:val="Footer"/>
      <w:pBdr>
        <w:top w:val="single" w:sz="6" w:space="0" w:color="auto"/>
      </w:pBdr>
      <w:tabs>
        <w:tab w:val="right" w:pos="8647"/>
      </w:tabs>
      <w:jc w:val="center"/>
      <w:rPr>
        <w:sz w:val="16"/>
        <w:szCs w:val="16"/>
      </w:rPr>
    </w:pPr>
    <w:r w:rsidRPr="00D23997">
      <w:rPr>
        <w:rStyle w:val="PageNumber"/>
        <w:sz w:val="16"/>
        <w:szCs w:val="16"/>
      </w:rPr>
      <w:fldChar w:fldCharType="begin"/>
    </w:r>
    <w:r w:rsidRPr="00D23997">
      <w:rPr>
        <w:rStyle w:val="PageNumber"/>
        <w:sz w:val="16"/>
        <w:szCs w:val="16"/>
      </w:rPr>
      <w:instrText xml:space="preserve"> PAGE </w:instrText>
    </w:r>
    <w:r w:rsidRPr="00D23997">
      <w:rPr>
        <w:rStyle w:val="PageNumber"/>
        <w:sz w:val="16"/>
        <w:szCs w:val="16"/>
      </w:rPr>
      <w:fldChar w:fldCharType="separate"/>
    </w:r>
    <w:r w:rsidR="00962786">
      <w:rPr>
        <w:rStyle w:val="PageNumber"/>
        <w:noProof/>
        <w:sz w:val="16"/>
        <w:szCs w:val="16"/>
      </w:rPr>
      <w:t>1</w:t>
    </w:r>
    <w:r w:rsidRPr="00D23997">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26B71" w14:textId="77777777" w:rsidR="006562AD" w:rsidRDefault="006562AD">
      <w:r>
        <w:separator/>
      </w:r>
    </w:p>
  </w:footnote>
  <w:footnote w:type="continuationSeparator" w:id="0">
    <w:p w14:paraId="0B4608ED" w14:textId="77777777" w:rsidR="006562AD" w:rsidRDefault="00656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FCEC12"/>
    <w:lvl w:ilvl="0">
      <w:start w:val="1"/>
      <w:numFmt w:val="decimal"/>
      <w:pStyle w:val="Heading1"/>
      <w:lvlText w:val="%1."/>
      <w:lvlJc w:val="left"/>
      <w:pPr>
        <w:ind w:left="737" w:hanging="737"/>
      </w:pPr>
      <w:rPr>
        <w:rFonts w:hint="default"/>
      </w:rPr>
    </w:lvl>
    <w:lvl w:ilvl="1">
      <w:start w:val="1"/>
      <w:numFmt w:val="decimal"/>
      <w:pStyle w:val="Heading2"/>
      <w:lvlText w:val="%1.%2"/>
      <w:lvlJc w:val="left"/>
      <w:pPr>
        <w:ind w:left="1440" w:hanging="737"/>
      </w:pPr>
      <w:rPr>
        <w:rFonts w:hint="default"/>
        <w:sz w:val="22"/>
        <w:szCs w:val="22"/>
      </w:rPr>
    </w:lvl>
    <w:lvl w:ilvl="2">
      <w:start w:val="1"/>
      <w:numFmt w:val="decimal"/>
      <w:pStyle w:val="Heading3"/>
      <w:lvlText w:val="%1.%2.%3"/>
      <w:lvlJc w:val="left"/>
      <w:pPr>
        <w:ind w:left="2160" w:hanging="737"/>
      </w:pPr>
      <w:rPr>
        <w:rFonts w:hint="default"/>
        <w:sz w:val="22"/>
        <w:szCs w:val="22"/>
      </w:rPr>
    </w:lvl>
    <w:lvl w:ilvl="3">
      <w:start w:val="1"/>
      <w:numFmt w:val="decimal"/>
      <w:pStyle w:val="Heading4"/>
      <w:lvlText w:val="%1.%2.%3.%4"/>
      <w:lvlJc w:val="left"/>
      <w:pPr>
        <w:ind w:left="2880" w:hanging="737"/>
      </w:pPr>
      <w:rPr>
        <w:rFonts w:hint="default"/>
      </w:rPr>
    </w:lvl>
    <w:lvl w:ilvl="4">
      <w:start w:val="1"/>
      <w:numFmt w:val="lowerLetter"/>
      <w:pStyle w:val="Heading5"/>
      <w:lvlText w:val="(%5)"/>
      <w:lvlJc w:val="left"/>
      <w:pPr>
        <w:ind w:left="3600" w:hanging="737"/>
      </w:pPr>
      <w:rPr>
        <w:rFonts w:hint="default"/>
      </w:rPr>
    </w:lvl>
    <w:lvl w:ilvl="5">
      <w:start w:val="1"/>
      <w:numFmt w:val="lowerRoman"/>
      <w:pStyle w:val="Heading6"/>
      <w:lvlText w:val="(%6)"/>
      <w:lvlJc w:val="left"/>
      <w:pPr>
        <w:ind w:left="4320" w:hanging="737"/>
      </w:pPr>
      <w:rPr>
        <w:rFonts w:hint="default"/>
      </w:rPr>
    </w:lvl>
    <w:lvl w:ilvl="6">
      <w:start w:val="1"/>
      <w:numFmt w:val="decimal"/>
      <w:pStyle w:val="Heading7"/>
      <w:lvlText w:val="(%7)"/>
      <w:lvlJc w:val="left"/>
      <w:pPr>
        <w:ind w:left="5040" w:hanging="737"/>
      </w:pPr>
      <w:rPr>
        <w:rFonts w:hint="default"/>
      </w:rPr>
    </w:lvl>
    <w:lvl w:ilvl="7">
      <w:start w:val="1"/>
      <w:numFmt w:val="none"/>
      <w:pStyle w:val="Heading8"/>
      <w:suff w:val="nothing"/>
      <w:lvlText w:val=""/>
      <w:lvlJc w:val="left"/>
      <w:pPr>
        <w:ind w:left="0" w:hanging="720"/>
      </w:pPr>
      <w:rPr>
        <w:rFonts w:hint="default"/>
      </w:rPr>
    </w:lvl>
    <w:lvl w:ilvl="8">
      <w:start w:val="1"/>
      <w:numFmt w:val="none"/>
      <w:pStyle w:val="Heading9"/>
      <w:suff w:val="nothing"/>
      <w:lvlText w:val=""/>
      <w:lvlJc w:val="left"/>
      <w:pPr>
        <w:ind w:left="0" w:hanging="720"/>
      </w:pPr>
      <w:rPr>
        <w:rFonts w:hint="default"/>
      </w:rPr>
    </w:lvl>
  </w:abstractNum>
  <w:abstractNum w:abstractNumId="1" w15:restartNumberingAfterBreak="0">
    <w:nsid w:val="60F315F2"/>
    <w:multiLevelType w:val="multilevel"/>
    <w:tmpl w:val="32729DEE"/>
    <w:name w:val="Plato Schedule Numbering List"/>
    <w:lvl w:ilvl="0">
      <w:start w:val="1"/>
      <w:numFmt w:val="decimal"/>
      <w:pStyle w:val="Paragraph2"/>
      <w:lvlText w:val="%1."/>
      <w:lvlJc w:val="left"/>
      <w:pPr>
        <w:tabs>
          <w:tab w:val="num" w:pos="360"/>
        </w:tabs>
        <w:ind w:left="360" w:hanging="360"/>
      </w:pPr>
      <w:rPr>
        <w:rFonts w:hint="default"/>
        <w:b/>
        <w:color w:val="auto"/>
      </w:rPr>
    </w:lvl>
    <w:lvl w:ilvl="1">
      <w:start w:val="1"/>
      <w:numFmt w:val="decimal"/>
      <w:pStyle w:val="Paragraph3"/>
      <w:lvlText w:val="%1.%2."/>
      <w:lvlJc w:val="left"/>
      <w:pPr>
        <w:tabs>
          <w:tab w:val="num" w:pos="1142"/>
        </w:tabs>
        <w:ind w:left="1142" w:hanging="432"/>
      </w:pPr>
      <w:rPr>
        <w:rFonts w:hint="default"/>
        <w:b w:val="0"/>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A4531EE"/>
    <w:multiLevelType w:val="hybridMultilevel"/>
    <w:tmpl w:val="80AE1808"/>
    <w:lvl w:ilvl="0" w:tplc="A4525CFC">
      <w:start w:val="1"/>
      <w:numFmt w:val="decimal"/>
      <w:lvlText w:val="%1."/>
      <w:lvlJc w:val="left"/>
      <w:pPr>
        <w:ind w:left="360" w:hanging="360"/>
      </w:pPr>
    </w:lvl>
    <w:lvl w:ilvl="1" w:tplc="C832D7AE" w:tentative="1">
      <w:start w:val="1"/>
      <w:numFmt w:val="lowerLetter"/>
      <w:lvlText w:val="%2."/>
      <w:lvlJc w:val="left"/>
      <w:pPr>
        <w:ind w:left="1080" w:hanging="360"/>
      </w:pPr>
    </w:lvl>
    <w:lvl w:ilvl="2" w:tplc="A7F26B78" w:tentative="1">
      <w:start w:val="1"/>
      <w:numFmt w:val="lowerRoman"/>
      <w:lvlText w:val="%3."/>
      <w:lvlJc w:val="right"/>
      <w:pPr>
        <w:ind w:left="1800" w:hanging="180"/>
      </w:pPr>
    </w:lvl>
    <w:lvl w:ilvl="3" w:tplc="3DB6D148" w:tentative="1">
      <w:start w:val="1"/>
      <w:numFmt w:val="decimal"/>
      <w:lvlText w:val="%4."/>
      <w:lvlJc w:val="left"/>
      <w:pPr>
        <w:ind w:left="2520" w:hanging="360"/>
      </w:pPr>
    </w:lvl>
    <w:lvl w:ilvl="4" w:tplc="3EB2AF20" w:tentative="1">
      <w:start w:val="1"/>
      <w:numFmt w:val="lowerLetter"/>
      <w:lvlText w:val="%5."/>
      <w:lvlJc w:val="left"/>
      <w:pPr>
        <w:ind w:left="3240" w:hanging="360"/>
      </w:pPr>
    </w:lvl>
    <w:lvl w:ilvl="5" w:tplc="11C2C13E" w:tentative="1">
      <w:start w:val="1"/>
      <w:numFmt w:val="lowerRoman"/>
      <w:lvlText w:val="%6."/>
      <w:lvlJc w:val="right"/>
      <w:pPr>
        <w:ind w:left="3960" w:hanging="180"/>
      </w:pPr>
    </w:lvl>
    <w:lvl w:ilvl="6" w:tplc="FA30ADD4" w:tentative="1">
      <w:start w:val="1"/>
      <w:numFmt w:val="decimal"/>
      <w:lvlText w:val="%7."/>
      <w:lvlJc w:val="left"/>
      <w:pPr>
        <w:ind w:left="4680" w:hanging="360"/>
      </w:pPr>
    </w:lvl>
    <w:lvl w:ilvl="7" w:tplc="3642021E" w:tentative="1">
      <w:start w:val="1"/>
      <w:numFmt w:val="lowerLetter"/>
      <w:lvlText w:val="%8."/>
      <w:lvlJc w:val="left"/>
      <w:pPr>
        <w:ind w:left="5400" w:hanging="360"/>
      </w:pPr>
    </w:lvl>
    <w:lvl w:ilvl="8" w:tplc="94E8EE84" w:tentative="1">
      <w:start w:val="1"/>
      <w:numFmt w:val="lowerRoman"/>
      <w:lvlText w:val="%9."/>
      <w:lvlJc w:val="right"/>
      <w:pPr>
        <w:ind w:left="6120" w:hanging="180"/>
      </w:pPr>
    </w:lvl>
  </w:abstractNum>
  <w:abstractNum w:abstractNumId="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82"/>
    <w:rsid w:val="000164FC"/>
    <w:rsid w:val="00036F6E"/>
    <w:rsid w:val="0004284B"/>
    <w:rsid w:val="00052FCC"/>
    <w:rsid w:val="00080292"/>
    <w:rsid w:val="0008354E"/>
    <w:rsid w:val="000A4B2D"/>
    <w:rsid w:val="000B0EE6"/>
    <w:rsid w:val="000C5171"/>
    <w:rsid w:val="000C66BF"/>
    <w:rsid w:val="000D487F"/>
    <w:rsid w:val="000E0D22"/>
    <w:rsid w:val="00125DB9"/>
    <w:rsid w:val="00140015"/>
    <w:rsid w:val="001552DA"/>
    <w:rsid w:val="00156CB8"/>
    <w:rsid w:val="00165BFB"/>
    <w:rsid w:val="00187915"/>
    <w:rsid w:val="00192C20"/>
    <w:rsid w:val="001A72EB"/>
    <w:rsid w:val="001E38DB"/>
    <w:rsid w:val="001E743C"/>
    <w:rsid w:val="001F14BE"/>
    <w:rsid w:val="001F51A9"/>
    <w:rsid w:val="001F5F82"/>
    <w:rsid w:val="00202A57"/>
    <w:rsid w:val="0022256C"/>
    <w:rsid w:val="00225041"/>
    <w:rsid w:val="002604AA"/>
    <w:rsid w:val="00263E0E"/>
    <w:rsid w:val="0027212D"/>
    <w:rsid w:val="00287130"/>
    <w:rsid w:val="00293769"/>
    <w:rsid w:val="002A647C"/>
    <w:rsid w:val="002C1382"/>
    <w:rsid w:val="002E3B75"/>
    <w:rsid w:val="002F29AC"/>
    <w:rsid w:val="002F6BC7"/>
    <w:rsid w:val="003034C9"/>
    <w:rsid w:val="0038557B"/>
    <w:rsid w:val="003A25EB"/>
    <w:rsid w:val="003B3FD9"/>
    <w:rsid w:val="003D1CD5"/>
    <w:rsid w:val="003E496F"/>
    <w:rsid w:val="00404913"/>
    <w:rsid w:val="00410BBE"/>
    <w:rsid w:val="00440221"/>
    <w:rsid w:val="00446A1B"/>
    <w:rsid w:val="004504E4"/>
    <w:rsid w:val="004744BB"/>
    <w:rsid w:val="0048608B"/>
    <w:rsid w:val="00486E81"/>
    <w:rsid w:val="004A2C59"/>
    <w:rsid w:val="004B0E24"/>
    <w:rsid w:val="004B11F7"/>
    <w:rsid w:val="004B208B"/>
    <w:rsid w:val="00505A08"/>
    <w:rsid w:val="005134FB"/>
    <w:rsid w:val="0051445D"/>
    <w:rsid w:val="005154F2"/>
    <w:rsid w:val="0053061E"/>
    <w:rsid w:val="0056430D"/>
    <w:rsid w:val="00572EB3"/>
    <w:rsid w:val="00576D51"/>
    <w:rsid w:val="0058487F"/>
    <w:rsid w:val="00596AD2"/>
    <w:rsid w:val="005A66C3"/>
    <w:rsid w:val="005E0E6C"/>
    <w:rsid w:val="005E6DD0"/>
    <w:rsid w:val="005F5D92"/>
    <w:rsid w:val="00630D00"/>
    <w:rsid w:val="006562AD"/>
    <w:rsid w:val="00661508"/>
    <w:rsid w:val="0066376B"/>
    <w:rsid w:val="00666628"/>
    <w:rsid w:val="0067177A"/>
    <w:rsid w:val="00671D85"/>
    <w:rsid w:val="00685D6A"/>
    <w:rsid w:val="00686AE8"/>
    <w:rsid w:val="00692CDC"/>
    <w:rsid w:val="00697BFC"/>
    <w:rsid w:val="006C3044"/>
    <w:rsid w:val="006D5ACA"/>
    <w:rsid w:val="006D7560"/>
    <w:rsid w:val="00714DF6"/>
    <w:rsid w:val="00750A4C"/>
    <w:rsid w:val="00775992"/>
    <w:rsid w:val="00783F99"/>
    <w:rsid w:val="00785933"/>
    <w:rsid w:val="007B26C5"/>
    <w:rsid w:val="007B4D23"/>
    <w:rsid w:val="007C1394"/>
    <w:rsid w:val="007C6988"/>
    <w:rsid w:val="007D1381"/>
    <w:rsid w:val="007D1D68"/>
    <w:rsid w:val="007D1F59"/>
    <w:rsid w:val="007D25E7"/>
    <w:rsid w:val="007D5A42"/>
    <w:rsid w:val="007D7D43"/>
    <w:rsid w:val="007E059F"/>
    <w:rsid w:val="00841CB5"/>
    <w:rsid w:val="00860221"/>
    <w:rsid w:val="008A3EBE"/>
    <w:rsid w:val="008A7920"/>
    <w:rsid w:val="008C3237"/>
    <w:rsid w:val="008D215D"/>
    <w:rsid w:val="008D6D77"/>
    <w:rsid w:val="008E3CC8"/>
    <w:rsid w:val="008E49A9"/>
    <w:rsid w:val="008F0547"/>
    <w:rsid w:val="008F2AD0"/>
    <w:rsid w:val="009017F1"/>
    <w:rsid w:val="0090294F"/>
    <w:rsid w:val="0091125A"/>
    <w:rsid w:val="009326C0"/>
    <w:rsid w:val="00952BEB"/>
    <w:rsid w:val="00962786"/>
    <w:rsid w:val="00972857"/>
    <w:rsid w:val="009909C6"/>
    <w:rsid w:val="009B2E49"/>
    <w:rsid w:val="009D66F6"/>
    <w:rsid w:val="009D6F43"/>
    <w:rsid w:val="009D7783"/>
    <w:rsid w:val="009E41B2"/>
    <w:rsid w:val="00A00107"/>
    <w:rsid w:val="00A07806"/>
    <w:rsid w:val="00A221A4"/>
    <w:rsid w:val="00A26495"/>
    <w:rsid w:val="00A376CB"/>
    <w:rsid w:val="00A7725D"/>
    <w:rsid w:val="00A823EE"/>
    <w:rsid w:val="00A848A7"/>
    <w:rsid w:val="00AF08F9"/>
    <w:rsid w:val="00B05CFE"/>
    <w:rsid w:val="00B112FA"/>
    <w:rsid w:val="00B245E5"/>
    <w:rsid w:val="00B30B76"/>
    <w:rsid w:val="00B375B0"/>
    <w:rsid w:val="00B70A80"/>
    <w:rsid w:val="00B8252D"/>
    <w:rsid w:val="00BA7336"/>
    <w:rsid w:val="00BB3A35"/>
    <w:rsid w:val="00BC090B"/>
    <w:rsid w:val="00BD66B1"/>
    <w:rsid w:val="00BD6D82"/>
    <w:rsid w:val="00BF2065"/>
    <w:rsid w:val="00BF6CAA"/>
    <w:rsid w:val="00C019E8"/>
    <w:rsid w:val="00C06848"/>
    <w:rsid w:val="00C147D3"/>
    <w:rsid w:val="00C22867"/>
    <w:rsid w:val="00C456E7"/>
    <w:rsid w:val="00C60C42"/>
    <w:rsid w:val="00C90E11"/>
    <w:rsid w:val="00CA243B"/>
    <w:rsid w:val="00CA245D"/>
    <w:rsid w:val="00CE5278"/>
    <w:rsid w:val="00D027E5"/>
    <w:rsid w:val="00D13690"/>
    <w:rsid w:val="00D23997"/>
    <w:rsid w:val="00D27FBA"/>
    <w:rsid w:val="00D31B45"/>
    <w:rsid w:val="00D34B88"/>
    <w:rsid w:val="00D41824"/>
    <w:rsid w:val="00D52D74"/>
    <w:rsid w:val="00D85737"/>
    <w:rsid w:val="00DA37D6"/>
    <w:rsid w:val="00DB0010"/>
    <w:rsid w:val="00DC14E2"/>
    <w:rsid w:val="00DE410E"/>
    <w:rsid w:val="00DE6C15"/>
    <w:rsid w:val="00E1415B"/>
    <w:rsid w:val="00E21781"/>
    <w:rsid w:val="00E236EE"/>
    <w:rsid w:val="00E33E1F"/>
    <w:rsid w:val="00E5281E"/>
    <w:rsid w:val="00E77EAB"/>
    <w:rsid w:val="00E95352"/>
    <w:rsid w:val="00EB2409"/>
    <w:rsid w:val="00EB6694"/>
    <w:rsid w:val="00EC6D6A"/>
    <w:rsid w:val="00ED0B88"/>
    <w:rsid w:val="00ED53F8"/>
    <w:rsid w:val="00F010C5"/>
    <w:rsid w:val="00F16127"/>
    <w:rsid w:val="00F224DA"/>
    <w:rsid w:val="00F31540"/>
    <w:rsid w:val="00F36303"/>
    <w:rsid w:val="00F5503E"/>
    <w:rsid w:val="00F66304"/>
    <w:rsid w:val="00F81DE5"/>
    <w:rsid w:val="00FC3C3F"/>
    <w:rsid w:val="00FE4515"/>
    <w:rsid w:val="00FE4540"/>
    <w:rsid w:val="00FF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72393"/>
  <w15:docId w15:val="{54D6EF33-D49B-46D8-ABF7-37E8DD1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848"/>
    <w:pPr>
      <w:widowControl w:val="0"/>
      <w:overflowPunct w:val="0"/>
      <w:autoSpaceDE w:val="0"/>
      <w:autoSpaceDN w:val="0"/>
      <w:adjustRightInd w:val="0"/>
      <w:jc w:val="both"/>
      <w:textAlignment w:val="baseline"/>
    </w:pPr>
    <w:rPr>
      <w:rFonts w:ascii="Arial" w:hAnsi="Arial"/>
      <w:lang w:eastAsia="en-US"/>
    </w:rPr>
  </w:style>
  <w:style w:type="paragraph" w:styleId="Heading1">
    <w:name w:val="heading 1"/>
    <w:basedOn w:val="Normal"/>
    <w:link w:val="Heading1Char"/>
    <w:qFormat/>
    <w:rsid w:val="00C06848"/>
    <w:pPr>
      <w:numPr>
        <w:numId w:val="14"/>
      </w:numPr>
      <w:spacing w:after="120"/>
      <w:outlineLvl w:val="0"/>
    </w:pPr>
    <w:rPr>
      <w:kern w:val="28"/>
    </w:rPr>
  </w:style>
  <w:style w:type="paragraph" w:styleId="Heading2">
    <w:name w:val="heading 2"/>
    <w:basedOn w:val="Normal"/>
    <w:qFormat/>
    <w:rsid w:val="00C06848"/>
    <w:pPr>
      <w:numPr>
        <w:ilvl w:val="1"/>
        <w:numId w:val="14"/>
      </w:numPr>
      <w:spacing w:after="120"/>
      <w:outlineLvl w:val="1"/>
    </w:pPr>
  </w:style>
  <w:style w:type="paragraph" w:styleId="Heading3">
    <w:name w:val="heading 3"/>
    <w:basedOn w:val="Normal"/>
    <w:qFormat/>
    <w:rsid w:val="00C06848"/>
    <w:pPr>
      <w:numPr>
        <w:ilvl w:val="2"/>
        <w:numId w:val="14"/>
      </w:numPr>
      <w:spacing w:after="240" w:line="360" w:lineRule="auto"/>
      <w:outlineLvl w:val="2"/>
    </w:pPr>
    <w:rPr>
      <w:sz w:val="22"/>
    </w:rPr>
  </w:style>
  <w:style w:type="paragraph" w:styleId="Heading4">
    <w:name w:val="heading 4"/>
    <w:basedOn w:val="Normal"/>
    <w:qFormat/>
    <w:rsid w:val="00C06848"/>
    <w:pPr>
      <w:numPr>
        <w:ilvl w:val="3"/>
        <w:numId w:val="14"/>
      </w:numPr>
      <w:spacing w:after="240" w:line="360" w:lineRule="auto"/>
      <w:outlineLvl w:val="3"/>
    </w:pPr>
    <w:rPr>
      <w:sz w:val="22"/>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qFormat/>
    <w:rsid w:val="00C06848"/>
    <w:pPr>
      <w:numPr>
        <w:ilvl w:val="4"/>
        <w:numId w:val="14"/>
      </w:numPr>
      <w:spacing w:after="240" w:line="360" w:lineRule="auto"/>
      <w:outlineLvl w:val="4"/>
    </w:pPr>
    <w:rPr>
      <w:sz w:val="22"/>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qFormat/>
    <w:rsid w:val="00C06848"/>
    <w:pPr>
      <w:numPr>
        <w:ilvl w:val="5"/>
      </w:numPr>
      <w:outlineLvl w:val="5"/>
    </w:pPr>
  </w:style>
  <w:style w:type="paragraph" w:styleId="Heading7">
    <w:name w:val="heading 7"/>
    <w:aliases w:val="Heading 7 (Do Not Use),Heading 7(unused),Legal Level 1.1.,L2 PIP,Lev 7,H7DO NOT USE,PA Appendix Major,Blank 3,Comments,Cover"/>
    <w:basedOn w:val="Heading6"/>
    <w:qFormat/>
    <w:rsid w:val="00C06848"/>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C06848"/>
    <w:pPr>
      <w:keepNext/>
      <w:numPr>
        <w:ilvl w:val="7"/>
        <w:numId w:val="14"/>
      </w:numPr>
      <w:spacing w:after="240" w:line="360" w:lineRule="auto"/>
      <w:jc w:val="center"/>
      <w:outlineLvl w:val="7"/>
    </w:pPr>
    <w:rPr>
      <w:b/>
      <w:caps/>
      <w:sz w:val="22"/>
    </w:rPr>
  </w:style>
  <w:style w:type="paragraph" w:styleId="Heading9">
    <w:name w:val="heading 9"/>
    <w:aliases w:val="Heading 9 (Do Not Use),Heading 9 (defunct),Legal Level 1.1.1.1.,Lev 9,h9 DO NOT USE,App Heading,Titre 10,App1,Blank 5,appendix,Appendix"/>
    <w:basedOn w:val="Heading8"/>
    <w:next w:val="Normal"/>
    <w:qFormat/>
    <w:rsid w:val="00C06848"/>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06848"/>
    <w:pPr>
      <w:widowControl/>
      <w:spacing w:after="120" w:line="360" w:lineRule="auto"/>
      <w:ind w:left="737"/>
    </w:pPr>
  </w:style>
  <w:style w:type="paragraph" w:styleId="BodyTextIndent2">
    <w:name w:val="Body Text Indent 2"/>
    <w:basedOn w:val="Normal"/>
    <w:rsid w:val="00C06848"/>
    <w:pPr>
      <w:widowControl/>
      <w:spacing w:after="240" w:line="360" w:lineRule="auto"/>
      <w:ind w:left="1440"/>
    </w:pPr>
  </w:style>
  <w:style w:type="paragraph" w:styleId="BodyTextIndent3">
    <w:name w:val="Body Text Indent 3"/>
    <w:basedOn w:val="Normal"/>
    <w:rsid w:val="00C06848"/>
    <w:pPr>
      <w:widowControl/>
      <w:spacing w:after="240" w:line="360" w:lineRule="auto"/>
      <w:ind w:left="2160"/>
    </w:pPr>
  </w:style>
  <w:style w:type="paragraph" w:customStyle="1" w:styleId="BodyTextIndent4">
    <w:name w:val="Body Text Indent 4"/>
    <w:basedOn w:val="Normal"/>
    <w:rsid w:val="00C06848"/>
    <w:pPr>
      <w:widowControl/>
      <w:spacing w:after="240" w:line="360" w:lineRule="auto"/>
      <w:ind w:left="2880"/>
    </w:pPr>
  </w:style>
  <w:style w:type="paragraph" w:customStyle="1" w:styleId="BodyTextIndent5">
    <w:name w:val="Body Text Indent 5"/>
    <w:basedOn w:val="Normal"/>
    <w:rsid w:val="00C06848"/>
    <w:pPr>
      <w:widowControl/>
      <w:spacing w:after="240" w:line="360" w:lineRule="auto"/>
      <w:ind w:left="3600"/>
    </w:pPr>
  </w:style>
  <w:style w:type="paragraph" w:customStyle="1" w:styleId="BodyTextIndent6">
    <w:name w:val="Body Text Indent 6"/>
    <w:basedOn w:val="BodyTextIndent5"/>
    <w:rsid w:val="00C06848"/>
    <w:pPr>
      <w:ind w:left="4320"/>
    </w:pPr>
  </w:style>
  <w:style w:type="paragraph" w:customStyle="1" w:styleId="BodyTextIndent7">
    <w:name w:val="Body Text Indent 7"/>
    <w:basedOn w:val="BodyTextIndent6"/>
    <w:rsid w:val="00C06848"/>
    <w:pPr>
      <w:ind w:left="5040"/>
    </w:pPr>
  </w:style>
  <w:style w:type="paragraph" w:customStyle="1" w:styleId="SchHead">
    <w:name w:val="SchHead"/>
    <w:basedOn w:val="Normal"/>
    <w:rsid w:val="00C06848"/>
    <w:pPr>
      <w:widowControl/>
      <w:spacing w:after="240"/>
      <w:jc w:val="center"/>
    </w:pPr>
    <w:rPr>
      <w:b/>
      <w:caps/>
    </w:rPr>
  </w:style>
  <w:style w:type="paragraph" w:customStyle="1" w:styleId="SchHeadDes">
    <w:name w:val="SchHeadDes"/>
    <w:basedOn w:val="SchHead"/>
    <w:rsid w:val="00C06848"/>
    <w:rPr>
      <w:caps w:val="0"/>
    </w:rPr>
  </w:style>
  <w:style w:type="paragraph" w:customStyle="1" w:styleId="MarginText">
    <w:name w:val="Margin Text"/>
    <w:basedOn w:val="BodyText"/>
    <w:link w:val="MarginTextChar"/>
    <w:uiPriority w:val="99"/>
    <w:rsid w:val="00C06848"/>
    <w:pPr>
      <w:spacing w:after="240" w:line="240" w:lineRule="auto"/>
    </w:pPr>
    <w:rPr>
      <w:sz w:val="20"/>
    </w:rPr>
  </w:style>
  <w:style w:type="paragraph" w:styleId="BodyText">
    <w:name w:val="Body Text"/>
    <w:basedOn w:val="Normal"/>
    <w:link w:val="BodyTextChar"/>
    <w:uiPriority w:val="99"/>
    <w:rsid w:val="00C06848"/>
    <w:pPr>
      <w:widowControl/>
      <w:spacing w:after="120" w:line="360" w:lineRule="auto"/>
    </w:pPr>
    <w:rPr>
      <w:sz w:val="24"/>
    </w:rPr>
  </w:style>
  <w:style w:type="character" w:styleId="EndnoteReference">
    <w:name w:val="endnote reference"/>
    <w:basedOn w:val="DefaultParagraphFont"/>
    <w:semiHidden/>
    <w:rsid w:val="00C06848"/>
    <w:rPr>
      <w:vertAlign w:val="superscript"/>
    </w:rPr>
  </w:style>
  <w:style w:type="paragraph" w:styleId="EndnoteText">
    <w:name w:val="endnote text"/>
    <w:basedOn w:val="Normal"/>
    <w:semiHidden/>
    <w:rsid w:val="00C06848"/>
  </w:style>
  <w:style w:type="paragraph" w:styleId="Footer">
    <w:name w:val="footer"/>
    <w:basedOn w:val="Normal"/>
    <w:link w:val="FooterChar"/>
    <w:uiPriority w:val="99"/>
    <w:rsid w:val="00C06848"/>
    <w:pPr>
      <w:tabs>
        <w:tab w:val="center" w:pos="4153"/>
        <w:tab w:val="right" w:pos="8306"/>
      </w:tabs>
    </w:pPr>
  </w:style>
  <w:style w:type="character" w:styleId="FootnoteReference">
    <w:name w:val="footnote reference"/>
    <w:basedOn w:val="DefaultParagraphFont"/>
    <w:semiHidden/>
    <w:rsid w:val="00C06848"/>
    <w:rPr>
      <w:vertAlign w:val="superscript"/>
    </w:rPr>
  </w:style>
  <w:style w:type="paragraph" w:styleId="FootnoteText">
    <w:name w:val="footnote text"/>
    <w:basedOn w:val="Normal"/>
    <w:semiHidden/>
    <w:rsid w:val="00C06848"/>
  </w:style>
  <w:style w:type="paragraph" w:styleId="Header">
    <w:name w:val="header"/>
    <w:basedOn w:val="Normal"/>
    <w:rsid w:val="00C06848"/>
    <w:pPr>
      <w:tabs>
        <w:tab w:val="center" w:pos="4153"/>
        <w:tab w:val="right" w:pos="8306"/>
      </w:tabs>
    </w:pPr>
  </w:style>
  <w:style w:type="paragraph" w:styleId="Index1">
    <w:name w:val="index 1"/>
    <w:basedOn w:val="Normal"/>
    <w:next w:val="Normal"/>
    <w:semiHidden/>
    <w:rsid w:val="00C06848"/>
    <w:pPr>
      <w:tabs>
        <w:tab w:val="right" w:leader="dot" w:pos="9360"/>
      </w:tabs>
      <w:suppressAutoHyphens/>
      <w:ind w:left="1440" w:right="720" w:hanging="1440"/>
    </w:pPr>
    <w:rPr>
      <w:lang w:val="en-US"/>
    </w:rPr>
  </w:style>
  <w:style w:type="paragraph" w:styleId="Index2">
    <w:name w:val="index 2"/>
    <w:basedOn w:val="Normal"/>
    <w:next w:val="Normal"/>
    <w:semiHidden/>
    <w:rsid w:val="00C06848"/>
    <w:pPr>
      <w:tabs>
        <w:tab w:val="right" w:leader="dot" w:pos="9360"/>
      </w:tabs>
      <w:suppressAutoHyphens/>
      <w:ind w:left="1440" w:right="720" w:hanging="720"/>
    </w:pPr>
    <w:rPr>
      <w:lang w:val="en-US"/>
    </w:rPr>
  </w:style>
  <w:style w:type="character" w:styleId="PageNumber">
    <w:name w:val="page number"/>
    <w:basedOn w:val="DefaultParagraphFont"/>
    <w:rsid w:val="00C06848"/>
  </w:style>
  <w:style w:type="character" w:customStyle="1" w:styleId="MarginTextChar">
    <w:name w:val="Margin Text Char"/>
    <w:basedOn w:val="DefaultParagraphFont"/>
    <w:link w:val="MarginText"/>
    <w:uiPriority w:val="99"/>
    <w:rsid w:val="00C06848"/>
    <w:rPr>
      <w:rFonts w:ascii="Arial" w:hAnsi="Arial"/>
      <w:lang w:val="en-GB" w:eastAsia="en-US" w:bidi="ar-SA"/>
    </w:rPr>
  </w:style>
  <w:style w:type="character" w:customStyle="1" w:styleId="Heading1Char">
    <w:name w:val="Heading 1 Char"/>
    <w:basedOn w:val="DefaultParagraphFont"/>
    <w:link w:val="Heading1"/>
    <w:rsid w:val="00C06848"/>
    <w:rPr>
      <w:rFonts w:ascii="Arial" w:hAnsi="Arial"/>
      <w:kern w:val="28"/>
      <w:lang w:eastAsia="en-US"/>
    </w:rPr>
  </w:style>
  <w:style w:type="paragraph" w:customStyle="1" w:styleId="StyleHeading2Linespacingsingle">
    <w:name w:val="Style Heading 2 + Line spacing:  single"/>
    <w:basedOn w:val="Heading2"/>
    <w:rsid w:val="00C06848"/>
  </w:style>
  <w:style w:type="paragraph" w:customStyle="1" w:styleId="StyleBodyTextIndentLinespacingsingle">
    <w:name w:val="Style Body Text Indent + Line spacing:  single"/>
    <w:basedOn w:val="BodyTextIndent"/>
    <w:rsid w:val="00C06848"/>
    <w:pPr>
      <w:spacing w:line="240" w:lineRule="auto"/>
    </w:pPr>
  </w:style>
  <w:style w:type="character" w:customStyle="1" w:styleId="FooterChar">
    <w:name w:val="Footer Char"/>
    <w:basedOn w:val="DefaultParagraphFont"/>
    <w:link w:val="Footer"/>
    <w:uiPriority w:val="99"/>
    <w:rsid w:val="00ED0B88"/>
    <w:rPr>
      <w:rFonts w:ascii="Arial" w:hAnsi="Arial"/>
      <w:lang w:eastAsia="en-US"/>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156CB8"/>
    <w:rPr>
      <w:rFonts w:ascii="Arial" w:hAnsi="Arial"/>
      <w:b/>
      <w:caps/>
      <w:sz w:val="22"/>
      <w:lang w:eastAsia="en-US"/>
    </w:rPr>
  </w:style>
  <w:style w:type="character" w:customStyle="1" w:styleId="BodyTextChar">
    <w:name w:val="Body Text Char"/>
    <w:basedOn w:val="DefaultParagraphFont"/>
    <w:link w:val="BodyText"/>
    <w:uiPriority w:val="99"/>
    <w:rsid w:val="00156CB8"/>
    <w:rPr>
      <w:rFonts w:ascii="Arial" w:hAnsi="Arial"/>
      <w:sz w:val="24"/>
      <w:lang w:eastAsia="en-US"/>
    </w:rPr>
  </w:style>
  <w:style w:type="paragraph" w:customStyle="1" w:styleId="bodystrongcentred">
    <w:name w:val="body strong centred"/>
    <w:basedOn w:val="Normal"/>
    <w:rsid w:val="00156CB8"/>
    <w:pPr>
      <w:widowControl/>
      <w:overflowPunct/>
      <w:autoSpaceDE/>
      <w:autoSpaceDN/>
      <w:adjustRightInd/>
      <w:spacing w:after="120"/>
      <w:jc w:val="center"/>
      <w:textAlignment w:val="auto"/>
    </w:pPr>
    <w:rPr>
      <w:rFonts w:eastAsia="SimSun"/>
      <w:b/>
      <w:szCs w:val="22"/>
      <w:lang w:eastAsia="en-GB"/>
    </w:rPr>
  </w:style>
  <w:style w:type="paragraph" w:customStyle="1" w:styleId="Paragraph2">
    <w:name w:val="Paragraph 2"/>
    <w:basedOn w:val="Normal"/>
    <w:rsid w:val="00156CB8"/>
    <w:pPr>
      <w:widowControl/>
      <w:numPr>
        <w:numId w:val="17"/>
      </w:numPr>
      <w:overflowPunct/>
      <w:autoSpaceDE/>
      <w:autoSpaceDN/>
      <w:adjustRightInd/>
      <w:spacing w:before="120" w:after="120"/>
      <w:jc w:val="left"/>
      <w:textAlignment w:val="auto"/>
    </w:pPr>
    <w:rPr>
      <w:b/>
      <w:szCs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56CB8"/>
    <w:pPr>
      <w:widowControl/>
      <w:numPr>
        <w:ilvl w:val="1"/>
        <w:numId w:val="17"/>
      </w:numPr>
      <w:overflowPunct/>
      <w:autoSpaceDE/>
      <w:autoSpaceDN/>
      <w:adjustRightInd/>
      <w:spacing w:before="120" w:after="120"/>
      <w:jc w:val="left"/>
      <w:textAlignment w:val="auto"/>
    </w:pPr>
    <w:rPr>
      <w:szCs w:val="24"/>
    </w:rPr>
  </w:style>
  <w:style w:type="paragraph" w:customStyle="1" w:styleId="Paragraph4">
    <w:name w:val="Paragraph 4"/>
    <w:basedOn w:val="Normal"/>
    <w:rsid w:val="00156CB8"/>
    <w:pPr>
      <w:widowControl/>
      <w:numPr>
        <w:ilvl w:val="2"/>
        <w:numId w:val="17"/>
      </w:numPr>
      <w:overflowPunct/>
      <w:autoSpaceDE/>
      <w:autoSpaceDN/>
      <w:adjustRightInd/>
      <w:spacing w:before="120" w:after="120"/>
      <w:jc w:val="left"/>
      <w:textAlignment w:val="auto"/>
    </w:pPr>
    <w:rPr>
      <w:szCs w:val="24"/>
    </w:rPr>
  </w:style>
  <w:style w:type="paragraph" w:styleId="BalloonText">
    <w:name w:val="Balloon Text"/>
    <w:basedOn w:val="Normal"/>
    <w:link w:val="BalloonTextChar"/>
    <w:uiPriority w:val="99"/>
    <w:rsid w:val="00287130"/>
    <w:rPr>
      <w:rFonts w:ascii="Tahoma" w:hAnsi="Tahoma" w:cs="Tahoma"/>
      <w:sz w:val="16"/>
      <w:szCs w:val="16"/>
    </w:rPr>
  </w:style>
  <w:style w:type="character" w:customStyle="1" w:styleId="BalloonTextChar">
    <w:name w:val="Balloon Text Char"/>
    <w:basedOn w:val="DefaultParagraphFont"/>
    <w:link w:val="BalloonText"/>
    <w:uiPriority w:val="99"/>
    <w:rsid w:val="00287130"/>
    <w:rPr>
      <w:rFonts w:ascii="Tahoma" w:hAnsi="Tahoma" w:cs="Tahoma"/>
      <w:sz w:val="16"/>
      <w:szCs w:val="16"/>
      <w:lang w:eastAsia="en-US"/>
    </w:rPr>
  </w:style>
  <w:style w:type="character" w:styleId="CommentReference">
    <w:name w:val="annotation reference"/>
    <w:basedOn w:val="DefaultParagraphFont"/>
    <w:rsid w:val="0090294F"/>
    <w:rPr>
      <w:sz w:val="16"/>
      <w:szCs w:val="16"/>
    </w:rPr>
  </w:style>
  <w:style w:type="paragraph" w:styleId="CommentText">
    <w:name w:val="annotation text"/>
    <w:basedOn w:val="Normal"/>
    <w:link w:val="CommentTextChar"/>
    <w:rsid w:val="0090294F"/>
  </w:style>
  <w:style w:type="character" w:customStyle="1" w:styleId="CommentTextChar">
    <w:name w:val="Comment Text Char"/>
    <w:basedOn w:val="DefaultParagraphFont"/>
    <w:link w:val="CommentText"/>
    <w:rsid w:val="0090294F"/>
    <w:rPr>
      <w:rFonts w:ascii="Arial" w:hAnsi="Arial"/>
      <w:lang w:eastAsia="en-US"/>
    </w:rPr>
  </w:style>
  <w:style w:type="paragraph" w:styleId="CommentSubject">
    <w:name w:val="annotation subject"/>
    <w:basedOn w:val="CommentText"/>
    <w:next w:val="CommentText"/>
    <w:link w:val="CommentSubjectChar"/>
    <w:rsid w:val="0090294F"/>
    <w:rPr>
      <w:b/>
      <w:bCs/>
    </w:rPr>
  </w:style>
  <w:style w:type="character" w:customStyle="1" w:styleId="CommentSubjectChar">
    <w:name w:val="Comment Subject Char"/>
    <w:basedOn w:val="CommentTextChar"/>
    <w:link w:val="CommentSubject"/>
    <w:rsid w:val="0090294F"/>
    <w:rPr>
      <w:rFonts w:ascii="Arial" w:hAnsi="Arial"/>
      <w:b/>
      <w:bCs/>
      <w:lang w:eastAsia="en-US"/>
    </w:rPr>
  </w:style>
  <w:style w:type="paragraph" w:styleId="Revision">
    <w:name w:val="Revision"/>
    <w:hidden/>
    <w:uiPriority w:val="99"/>
    <w:semiHidden/>
    <w:rsid w:val="00572EB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8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AEE7E-05A1-4AEA-99B0-A8DFDCBEA8E0}">
  <ds:schemaRefs>
    <ds:schemaRef ds:uri="http://schemas.microsoft.com/sharepoint/v3/contenttype/forms"/>
  </ds:schemaRefs>
</ds:datastoreItem>
</file>

<file path=customXml/itemProps2.xml><?xml version="1.0" encoding="utf-8"?>
<ds:datastoreItem xmlns:ds="http://schemas.openxmlformats.org/officeDocument/2006/customXml" ds:itemID="{6DAE7186-DA9B-4405-841F-F7B6AF4A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2BE073-5D8B-49C6-BEFE-CDE546C9710F}">
  <ds:schemaRefs>
    <ds:schemaRef ds:uri="http://schemas.microsoft.com/office/2006/metadata/properties"/>
  </ds:schemaRefs>
</ds:datastoreItem>
</file>

<file path=customXml/itemProps4.xml><?xml version="1.0" encoding="utf-8"?>
<ds:datastoreItem xmlns:ds="http://schemas.openxmlformats.org/officeDocument/2006/customXml" ds:itemID="{5322BB89-A4BF-4847-9200-810202CD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Bramwell Nicola</dc:creator>
  <dc:description>The new one-part declaration</dc:description>
  <cp:lastModifiedBy>SD loan07</cp:lastModifiedBy>
  <cp:revision>2</cp:revision>
  <cp:lastPrinted>2016-05-20T09:16:00Z</cp:lastPrinted>
  <dcterms:created xsi:type="dcterms:W3CDTF">2016-08-11T11:04:00Z</dcterms:created>
  <dcterms:modified xsi:type="dcterms:W3CDTF">2016-08-11T11:04:00Z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ABAAVOAfoSrQoyyuBFpqKcCzeXseuhPmYLpVcYkBL7zlTn+hJGghpllRICxHuVU2AYko</vt:lpwstr>
  </property>
  <property fmtid="{D5CDD505-2E9C-101B-9397-08002B2CF9AE}" pid="3" name="RESPONSE_SENDER_NAME">
    <vt:lpwstr>gAAAdya76B99d4hLGUR1rQ+8TxTv0GGEPdix</vt:lpwstr>
  </property>
  <property fmtid="{D5CDD505-2E9C-101B-9397-08002B2CF9AE}" pid="4" name="EMAIL_OWNER_ADDRESS">
    <vt:lpwstr>4AAAv2pPQheLA5URy1VSMotGZ9bKs/KnOl3PhhMqF3hTY5AKq0G2ZAR18Q==</vt:lpwstr>
  </property>
  <property fmtid="{D5CDD505-2E9C-101B-9397-08002B2CF9AE}" pid="5" name="ContentTypeId">
    <vt:lpwstr>0x010100B7C82E606A73514588C608D095B111BD</vt:lpwstr>
  </property>
</Properties>
</file>