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43A" w:rsidRPr="006F243A" w:rsidRDefault="006F243A" w:rsidP="006F243A">
      <w:pPr>
        <w:spacing w:after="0" w:line="240" w:lineRule="auto"/>
        <w:jc w:val="center"/>
        <w:rPr>
          <w:rFonts w:ascii="Arial" w:eastAsia="Times New Roman" w:hAnsi="Arial" w:cs="Arial"/>
          <w:sz w:val="24"/>
          <w:szCs w:val="24"/>
          <w:lang w:eastAsia="en-GB"/>
        </w:rPr>
      </w:pPr>
      <w:r w:rsidRPr="006F243A">
        <w:rPr>
          <w:rFonts w:ascii="Arial" w:eastAsia="Times New Roman" w:hAnsi="Arial" w:cs="Arial"/>
          <w:b/>
          <w:sz w:val="24"/>
          <w:szCs w:val="24"/>
          <w:lang w:eastAsia="en-GB"/>
        </w:rPr>
        <w:t>SUPPORTING STRATEGIC PARTICIPATION BY CHILDREN AND YOUNG PEOPLE WITH SPECIAL EDUCATIONAL NEEDS AND DISABILITIES (SEND) AND PARENTS</w:t>
      </w:r>
    </w:p>
    <w:p w:rsidR="006F243A" w:rsidRPr="006F243A" w:rsidRDefault="006F243A" w:rsidP="006F243A">
      <w:pPr>
        <w:spacing w:after="0" w:line="240" w:lineRule="auto"/>
        <w:rPr>
          <w:rFonts w:ascii="Arial" w:eastAsia="Times New Roman" w:hAnsi="Arial" w:cs="Arial"/>
          <w:sz w:val="24"/>
          <w:szCs w:val="24"/>
          <w:lang w:eastAsia="en-GB"/>
        </w:rPr>
      </w:pPr>
      <w:r w:rsidRPr="006F243A">
        <w:rPr>
          <w:rFonts w:ascii="Arial" w:eastAsia="Times New Roman" w:hAnsi="Arial" w:cs="Arial"/>
          <w:sz w:val="24"/>
          <w:szCs w:val="24"/>
          <w:lang w:eastAsia="en-GB"/>
        </w:rPr>
        <w:t> </w:t>
      </w:r>
    </w:p>
    <w:p w:rsidR="006F243A" w:rsidRPr="006F243A" w:rsidRDefault="006F243A" w:rsidP="006F243A">
      <w:pPr>
        <w:spacing w:before="100" w:beforeAutospacing="1" w:after="100" w:afterAutospacing="1" w:line="240" w:lineRule="auto"/>
        <w:rPr>
          <w:rFonts w:ascii="Arial" w:eastAsia="Times New Roman" w:hAnsi="Arial" w:cs="Arial"/>
          <w:sz w:val="24"/>
          <w:szCs w:val="24"/>
          <w:lang w:val="en" w:eastAsia="en-GB"/>
        </w:rPr>
      </w:pPr>
      <w:r w:rsidRPr="006F243A">
        <w:rPr>
          <w:rFonts w:ascii="Arial" w:eastAsia="Times New Roman" w:hAnsi="Arial" w:cs="Arial"/>
          <w:sz w:val="24"/>
          <w:szCs w:val="24"/>
          <w:lang w:val="en" w:eastAsia="en-GB"/>
        </w:rPr>
        <w:t xml:space="preserve">On 1 September 2014, Part 3 of the Children and Families Act 2014 took effect; offering simpler, improved and more consistent help for children and young people in England with special educational needs and disabilities (SEND). </w:t>
      </w:r>
    </w:p>
    <w:p w:rsidR="006F243A" w:rsidRPr="006F243A" w:rsidRDefault="006F243A" w:rsidP="006F243A">
      <w:pPr>
        <w:spacing w:before="100" w:beforeAutospacing="1" w:after="100" w:afterAutospacing="1" w:line="240" w:lineRule="auto"/>
        <w:rPr>
          <w:rFonts w:ascii="Arial" w:eastAsia="Times New Roman" w:hAnsi="Arial" w:cs="Arial"/>
          <w:sz w:val="24"/>
          <w:szCs w:val="24"/>
          <w:lang w:eastAsia="en-GB"/>
        </w:rPr>
      </w:pPr>
      <w:r w:rsidRPr="006F243A">
        <w:rPr>
          <w:rFonts w:ascii="Arial" w:eastAsia="Times New Roman" w:hAnsi="Arial" w:cs="Arial"/>
          <w:sz w:val="24"/>
          <w:szCs w:val="24"/>
          <w:lang w:val="en" w:eastAsia="en-GB"/>
        </w:rPr>
        <w:t xml:space="preserve">The </w:t>
      </w:r>
      <w:r w:rsidRPr="006F243A">
        <w:rPr>
          <w:rFonts w:ascii="Arial" w:eastAsia="Times New Roman" w:hAnsi="Arial" w:cs="Arial"/>
          <w:sz w:val="24"/>
          <w:szCs w:val="24"/>
          <w:lang w:eastAsia="en-GB"/>
        </w:rPr>
        <w:t>new system:</w:t>
      </w:r>
    </w:p>
    <w:p w:rsidR="006F243A" w:rsidRPr="006F243A" w:rsidRDefault="006F243A" w:rsidP="006F243A">
      <w:pPr>
        <w:numPr>
          <w:ilvl w:val="0"/>
          <w:numId w:val="1"/>
        </w:numPr>
        <w:autoSpaceDN w:val="0"/>
        <w:spacing w:after="0" w:line="240" w:lineRule="auto"/>
        <w:rPr>
          <w:rFonts w:ascii="Arial" w:eastAsia="Times New Roman" w:hAnsi="Arial" w:cs="Arial"/>
          <w:sz w:val="24"/>
          <w:szCs w:val="24"/>
          <w:lang w:val="en" w:eastAsia="en-GB"/>
        </w:rPr>
      </w:pPr>
      <w:r w:rsidRPr="006F243A">
        <w:rPr>
          <w:rFonts w:ascii="Arial" w:eastAsia="Times New Roman" w:hAnsi="Arial" w:cs="Arial"/>
          <w:sz w:val="24"/>
          <w:szCs w:val="24"/>
          <w:lang w:val="en" w:eastAsia="en-GB"/>
        </w:rPr>
        <w:t>has replaced statements of SEN and learning disability assessments with Education, Health and Care (EHC) plans - setting out in one place all the support families will receive;</w:t>
      </w:r>
    </w:p>
    <w:p w:rsidR="006F243A" w:rsidRPr="006F243A" w:rsidRDefault="006F243A" w:rsidP="006F243A">
      <w:pPr>
        <w:numPr>
          <w:ilvl w:val="0"/>
          <w:numId w:val="1"/>
        </w:numPr>
        <w:autoSpaceDN w:val="0"/>
        <w:spacing w:after="0" w:line="240" w:lineRule="auto"/>
        <w:rPr>
          <w:rFonts w:ascii="Arial" w:eastAsia="Times New Roman" w:hAnsi="Arial" w:cs="Arial"/>
          <w:sz w:val="24"/>
          <w:szCs w:val="24"/>
          <w:lang w:val="en" w:eastAsia="en-GB"/>
        </w:rPr>
      </w:pPr>
      <w:r w:rsidRPr="006F243A">
        <w:rPr>
          <w:rFonts w:ascii="Arial" w:eastAsia="Times New Roman" w:hAnsi="Arial" w:cs="Arial"/>
          <w:sz w:val="24"/>
          <w:szCs w:val="24"/>
          <w:lang w:val="en" w:eastAsia="en-GB"/>
        </w:rPr>
        <w:t>requires councils to publish a ‘local offer’ showing the support they expect to be available in the area to all children and young people who have disabilities or SEN;</w:t>
      </w:r>
    </w:p>
    <w:p w:rsidR="006F243A" w:rsidRPr="006F243A" w:rsidRDefault="006F243A" w:rsidP="006F243A">
      <w:pPr>
        <w:numPr>
          <w:ilvl w:val="0"/>
          <w:numId w:val="1"/>
        </w:numPr>
        <w:autoSpaceDN w:val="0"/>
        <w:spacing w:after="0" w:line="240" w:lineRule="auto"/>
        <w:rPr>
          <w:rFonts w:ascii="Arial" w:eastAsia="Times New Roman" w:hAnsi="Arial" w:cs="Arial"/>
          <w:sz w:val="24"/>
          <w:szCs w:val="24"/>
          <w:lang w:val="en" w:eastAsia="en-GB"/>
        </w:rPr>
      </w:pPr>
      <w:r w:rsidRPr="006F243A">
        <w:rPr>
          <w:rFonts w:ascii="Arial" w:eastAsia="Times New Roman" w:hAnsi="Arial" w:cs="Arial"/>
          <w:sz w:val="24"/>
          <w:szCs w:val="24"/>
          <w:lang w:val="en" w:eastAsia="en-GB"/>
        </w:rPr>
        <w:t>requires better co-operation between councils and health services to make sure that services for children and young people with SEN and disabilities are jointly planned and commissioned;</w:t>
      </w:r>
    </w:p>
    <w:p w:rsidR="006F243A" w:rsidRPr="006F243A" w:rsidRDefault="006F243A" w:rsidP="006F243A">
      <w:pPr>
        <w:numPr>
          <w:ilvl w:val="0"/>
          <w:numId w:val="1"/>
        </w:numPr>
        <w:autoSpaceDN w:val="0"/>
        <w:spacing w:after="0" w:line="240" w:lineRule="auto"/>
        <w:rPr>
          <w:rFonts w:ascii="Arial" w:eastAsia="Times New Roman" w:hAnsi="Arial" w:cs="Arial"/>
          <w:sz w:val="24"/>
          <w:szCs w:val="24"/>
          <w:lang w:val="en" w:eastAsia="en-GB"/>
        </w:rPr>
      </w:pPr>
      <w:r w:rsidRPr="006F243A">
        <w:rPr>
          <w:rFonts w:ascii="Arial" w:eastAsia="Times New Roman" w:hAnsi="Arial" w:cs="Arial"/>
          <w:sz w:val="24"/>
          <w:szCs w:val="24"/>
          <w:lang w:val="en" w:eastAsia="en-GB"/>
        </w:rPr>
        <w:t>gives parents and young people with EHC plans the offer of a personal budget;</w:t>
      </w:r>
    </w:p>
    <w:p w:rsidR="006F243A" w:rsidRPr="006F243A" w:rsidRDefault="006F243A" w:rsidP="006F243A">
      <w:pPr>
        <w:numPr>
          <w:ilvl w:val="0"/>
          <w:numId w:val="1"/>
        </w:numPr>
        <w:autoSpaceDN w:val="0"/>
        <w:spacing w:after="0" w:line="240" w:lineRule="auto"/>
        <w:rPr>
          <w:rFonts w:ascii="Arial" w:eastAsia="Times New Roman" w:hAnsi="Arial" w:cs="Arial"/>
          <w:sz w:val="24"/>
          <w:szCs w:val="24"/>
          <w:lang w:val="en" w:eastAsia="en-GB"/>
        </w:rPr>
      </w:pPr>
      <w:r w:rsidRPr="006F243A">
        <w:rPr>
          <w:rFonts w:ascii="Arial" w:eastAsia="Times New Roman" w:hAnsi="Arial" w:cs="Arial"/>
          <w:sz w:val="24"/>
          <w:szCs w:val="24"/>
          <w:lang w:val="en" w:eastAsia="en-GB"/>
        </w:rPr>
        <w:t xml:space="preserve">has introduced mediation for disputes; and </w:t>
      </w:r>
    </w:p>
    <w:p w:rsidR="006F243A" w:rsidRPr="006F243A" w:rsidRDefault="006F243A" w:rsidP="006F243A">
      <w:pPr>
        <w:numPr>
          <w:ilvl w:val="0"/>
          <w:numId w:val="1"/>
        </w:numPr>
        <w:autoSpaceDN w:val="0"/>
        <w:spacing w:after="0" w:line="240" w:lineRule="auto"/>
        <w:rPr>
          <w:rFonts w:ascii="Arial" w:eastAsia="Times New Roman" w:hAnsi="Arial" w:cs="Arial"/>
          <w:sz w:val="24"/>
          <w:szCs w:val="24"/>
          <w:lang w:eastAsia="en-GB"/>
        </w:rPr>
      </w:pPr>
      <w:proofErr w:type="gramStart"/>
      <w:r w:rsidRPr="006F243A">
        <w:rPr>
          <w:rFonts w:ascii="Arial" w:eastAsia="Times New Roman" w:hAnsi="Arial" w:cs="Arial"/>
          <w:sz w:val="24"/>
          <w:szCs w:val="24"/>
          <w:lang w:val="en" w:eastAsia="en-GB"/>
        </w:rPr>
        <w:t>has</w:t>
      </w:r>
      <w:proofErr w:type="gramEnd"/>
      <w:r w:rsidRPr="006F243A">
        <w:rPr>
          <w:rFonts w:ascii="Arial" w:eastAsia="Times New Roman" w:hAnsi="Arial" w:cs="Arial"/>
          <w:sz w:val="24"/>
          <w:szCs w:val="24"/>
          <w:lang w:val="en" w:eastAsia="en-GB"/>
        </w:rPr>
        <w:t xml:space="preserve"> introduced a legal right for children and young people with an EHC plan to express a preference for state academies, free schools and further education colleges.</w:t>
      </w:r>
    </w:p>
    <w:p w:rsidR="006F243A" w:rsidRPr="006F243A" w:rsidRDefault="006F243A" w:rsidP="006F243A">
      <w:pPr>
        <w:widowControl w:val="0"/>
        <w:overflowPunct w:val="0"/>
        <w:autoSpaceDE w:val="0"/>
        <w:autoSpaceDN w:val="0"/>
        <w:adjustRightInd w:val="0"/>
        <w:spacing w:after="0" w:line="240" w:lineRule="auto"/>
        <w:contextualSpacing/>
        <w:rPr>
          <w:rFonts w:ascii="Arial" w:eastAsia="Times New Roman" w:hAnsi="Arial" w:cs="Arial"/>
          <w:sz w:val="24"/>
          <w:szCs w:val="24"/>
          <w:lang w:eastAsia="en-GB"/>
        </w:rPr>
      </w:pPr>
    </w:p>
    <w:p w:rsidR="006F243A" w:rsidRPr="006F243A" w:rsidRDefault="006F243A" w:rsidP="006F243A">
      <w:pPr>
        <w:widowControl w:val="0"/>
        <w:overflowPunct w:val="0"/>
        <w:autoSpaceDE w:val="0"/>
        <w:autoSpaceDN w:val="0"/>
        <w:adjustRightInd w:val="0"/>
        <w:spacing w:after="0" w:line="240" w:lineRule="auto"/>
        <w:contextualSpacing/>
        <w:rPr>
          <w:rFonts w:ascii="Arial" w:eastAsia="Times New Roman" w:hAnsi="Arial" w:cs="Arial"/>
          <w:sz w:val="24"/>
          <w:szCs w:val="24"/>
          <w:lang w:eastAsia="en-GB"/>
        </w:rPr>
      </w:pPr>
      <w:r w:rsidRPr="006F243A">
        <w:rPr>
          <w:rFonts w:ascii="Arial" w:eastAsia="Times New Roman" w:hAnsi="Arial" w:cs="Arial"/>
          <w:sz w:val="24"/>
          <w:szCs w:val="24"/>
          <w:lang w:eastAsia="en-GB"/>
        </w:rPr>
        <w:t xml:space="preserve">On 30 November </w:t>
      </w:r>
      <w:proofErr w:type="gramStart"/>
      <w:r w:rsidRPr="006F243A">
        <w:rPr>
          <w:rFonts w:ascii="Arial" w:eastAsia="Times New Roman" w:hAnsi="Arial" w:cs="Arial"/>
          <w:sz w:val="24"/>
          <w:szCs w:val="24"/>
          <w:lang w:eastAsia="en-GB"/>
        </w:rPr>
        <w:t>2017</w:t>
      </w:r>
      <w:proofErr w:type="gramEnd"/>
      <w:r w:rsidRPr="006F243A">
        <w:rPr>
          <w:rFonts w:ascii="Arial" w:eastAsia="Times New Roman" w:hAnsi="Arial" w:cs="Arial"/>
          <w:sz w:val="24"/>
          <w:szCs w:val="24"/>
          <w:lang w:eastAsia="en-GB"/>
        </w:rPr>
        <w:t xml:space="preserve"> the </w:t>
      </w:r>
      <w:r w:rsidRPr="006F243A">
        <w:rPr>
          <w:rFonts w:ascii="Arial" w:eastAsia="Times New Roman" w:hAnsi="Arial" w:cs="Arial"/>
          <w:sz w:val="24"/>
          <w:szCs w:val="20"/>
          <w:lang w:val="en" w:eastAsia="en-GB"/>
        </w:rPr>
        <w:t>Minister for Children and Families, Robert Goodwill,</w:t>
      </w:r>
      <w:r w:rsidRPr="006F243A">
        <w:rPr>
          <w:rFonts w:ascii="Arial" w:eastAsia="Times New Roman" w:hAnsi="Arial" w:cs="Arial"/>
          <w:sz w:val="24"/>
          <w:szCs w:val="24"/>
          <w:lang w:eastAsia="en-GB"/>
        </w:rPr>
        <w:t xml:space="preserve"> announced a package of additional support for embedding the SEND reforms in England during 2018-19.  This included: </w:t>
      </w:r>
    </w:p>
    <w:p w:rsidR="006F243A" w:rsidRPr="006F243A" w:rsidRDefault="006F243A" w:rsidP="006F243A">
      <w:pPr>
        <w:widowControl w:val="0"/>
        <w:overflowPunct w:val="0"/>
        <w:autoSpaceDE w:val="0"/>
        <w:autoSpaceDN w:val="0"/>
        <w:adjustRightInd w:val="0"/>
        <w:spacing w:after="0" w:line="240" w:lineRule="auto"/>
        <w:contextualSpacing/>
        <w:rPr>
          <w:rFonts w:ascii="Arial" w:eastAsia="Times New Roman" w:hAnsi="Arial" w:cs="Arial"/>
          <w:sz w:val="24"/>
          <w:szCs w:val="24"/>
          <w:lang w:eastAsia="en-GB"/>
        </w:rPr>
      </w:pPr>
    </w:p>
    <w:p w:rsidR="006F243A" w:rsidRPr="006F243A" w:rsidRDefault="006F243A" w:rsidP="006F243A">
      <w:pPr>
        <w:numPr>
          <w:ilvl w:val="0"/>
          <w:numId w:val="2"/>
        </w:numPr>
        <w:spacing w:before="100" w:beforeAutospacing="1" w:after="100" w:afterAutospacing="1" w:line="240" w:lineRule="auto"/>
        <w:rPr>
          <w:rFonts w:ascii="Arial" w:eastAsia="Times New Roman" w:hAnsi="Arial" w:cs="Arial"/>
          <w:sz w:val="24"/>
          <w:szCs w:val="24"/>
          <w:lang w:val="en" w:eastAsia="en-GB"/>
        </w:rPr>
      </w:pPr>
      <w:r w:rsidRPr="006F243A">
        <w:rPr>
          <w:rFonts w:ascii="Arial" w:eastAsia="Times New Roman" w:hAnsi="Arial" w:cs="Arial"/>
          <w:sz w:val="24"/>
          <w:szCs w:val="24"/>
          <w:lang w:val="en" w:eastAsia="en-GB"/>
        </w:rPr>
        <w:t>£29 million to support councils and their local partners with implementation of the reforms;</w:t>
      </w:r>
    </w:p>
    <w:p w:rsidR="006F243A" w:rsidRPr="006F243A" w:rsidRDefault="006F243A" w:rsidP="006F243A">
      <w:pPr>
        <w:numPr>
          <w:ilvl w:val="0"/>
          <w:numId w:val="2"/>
        </w:numPr>
        <w:spacing w:before="100" w:beforeAutospacing="1" w:after="100" w:afterAutospacing="1" w:line="240" w:lineRule="auto"/>
        <w:rPr>
          <w:rFonts w:ascii="Arial" w:eastAsia="Times New Roman" w:hAnsi="Arial" w:cs="Arial"/>
          <w:sz w:val="24"/>
          <w:szCs w:val="24"/>
          <w:lang w:val="en" w:eastAsia="en-GB"/>
        </w:rPr>
      </w:pPr>
      <w:r w:rsidRPr="006F243A">
        <w:rPr>
          <w:rFonts w:ascii="Arial" w:eastAsia="Times New Roman" w:hAnsi="Arial" w:cs="Arial"/>
          <w:sz w:val="24"/>
          <w:szCs w:val="24"/>
          <w:lang w:val="en" w:eastAsia="en-GB"/>
        </w:rPr>
        <w:t>£9.7 million to establish local supported internship forums; creating work placements for young people with SEND and training job coaches, who are vital to the success of supporting those with learning difficulties into paid work; and</w:t>
      </w:r>
    </w:p>
    <w:p w:rsidR="006F243A" w:rsidRPr="006F243A" w:rsidRDefault="006F243A" w:rsidP="006F243A">
      <w:pPr>
        <w:numPr>
          <w:ilvl w:val="0"/>
          <w:numId w:val="2"/>
        </w:numPr>
        <w:spacing w:before="100" w:beforeAutospacing="1" w:after="100" w:afterAutospacing="1" w:line="240" w:lineRule="auto"/>
        <w:rPr>
          <w:rFonts w:ascii="Arial" w:eastAsia="Times New Roman" w:hAnsi="Arial" w:cs="Arial"/>
          <w:sz w:val="24"/>
          <w:szCs w:val="24"/>
          <w:lang w:val="en" w:eastAsia="en-GB"/>
        </w:rPr>
      </w:pPr>
      <w:r w:rsidRPr="006F243A">
        <w:rPr>
          <w:rFonts w:ascii="Arial" w:eastAsia="Times New Roman" w:hAnsi="Arial" w:cs="Arial"/>
          <w:sz w:val="24"/>
          <w:szCs w:val="24"/>
          <w:lang w:val="en" w:eastAsia="en-GB"/>
        </w:rPr>
        <w:t xml:space="preserve">£4.6 million for Parent </w:t>
      </w:r>
      <w:proofErr w:type="spellStart"/>
      <w:r w:rsidRPr="006F243A">
        <w:rPr>
          <w:rFonts w:ascii="Arial" w:eastAsia="Times New Roman" w:hAnsi="Arial" w:cs="Arial"/>
          <w:sz w:val="24"/>
          <w:szCs w:val="24"/>
          <w:lang w:val="en" w:eastAsia="en-GB"/>
        </w:rPr>
        <w:t>Carer</w:t>
      </w:r>
      <w:proofErr w:type="spellEnd"/>
      <w:r w:rsidRPr="006F243A">
        <w:rPr>
          <w:rFonts w:ascii="Arial" w:eastAsia="Times New Roman" w:hAnsi="Arial" w:cs="Arial"/>
          <w:sz w:val="24"/>
          <w:szCs w:val="24"/>
          <w:lang w:val="en" w:eastAsia="en-GB"/>
        </w:rPr>
        <w:t xml:space="preserve"> Forums, which bring parents together with local decision-makers and help to provide them with a voice in the process.</w:t>
      </w:r>
    </w:p>
    <w:p w:rsidR="006F243A" w:rsidRPr="006F243A" w:rsidRDefault="006F243A" w:rsidP="006F243A">
      <w:pPr>
        <w:overflowPunct w:val="0"/>
        <w:autoSpaceDE w:val="0"/>
        <w:autoSpaceDN w:val="0"/>
        <w:adjustRightInd w:val="0"/>
        <w:spacing w:after="240" w:line="240" w:lineRule="auto"/>
        <w:textAlignment w:val="baseline"/>
        <w:rPr>
          <w:rFonts w:ascii="Arial" w:eastAsia="Times New Roman" w:hAnsi="Arial" w:cs="Arial"/>
          <w:sz w:val="24"/>
          <w:szCs w:val="24"/>
          <w:lang w:val="en" w:eastAsia="en-GB"/>
        </w:rPr>
      </w:pPr>
      <w:r w:rsidRPr="006F243A">
        <w:rPr>
          <w:rFonts w:ascii="Arial" w:eastAsia="Times New Roman" w:hAnsi="Arial" w:cs="Arial"/>
          <w:sz w:val="24"/>
          <w:szCs w:val="24"/>
          <w:lang w:val="en" w:eastAsia="en-GB"/>
        </w:rPr>
        <w:t xml:space="preserve">To complement this </w:t>
      </w:r>
      <w:proofErr w:type="spellStart"/>
      <w:r w:rsidRPr="006F243A">
        <w:rPr>
          <w:rFonts w:ascii="Arial" w:eastAsia="Times New Roman" w:hAnsi="Arial" w:cs="Arial"/>
          <w:sz w:val="24"/>
          <w:szCs w:val="24"/>
          <w:lang w:val="en" w:eastAsia="en-GB"/>
        </w:rPr>
        <w:t>programme</w:t>
      </w:r>
      <w:proofErr w:type="spellEnd"/>
      <w:r w:rsidRPr="006F243A">
        <w:rPr>
          <w:rFonts w:ascii="Arial" w:eastAsia="Times New Roman" w:hAnsi="Arial" w:cs="Arial"/>
          <w:sz w:val="24"/>
          <w:szCs w:val="24"/>
          <w:lang w:val="en" w:eastAsia="en-GB"/>
        </w:rPr>
        <w:t xml:space="preserve"> of ongoing delivery support, the Government is now seeking applications for a new contract in 2018-19 and 2019-20 to </w:t>
      </w:r>
    </w:p>
    <w:p w:rsidR="006F243A" w:rsidRPr="006F243A" w:rsidRDefault="006F243A" w:rsidP="006F243A">
      <w:pPr>
        <w:numPr>
          <w:ilvl w:val="0"/>
          <w:numId w:val="4"/>
        </w:numPr>
        <w:overflowPunct w:val="0"/>
        <w:autoSpaceDE w:val="0"/>
        <w:autoSpaceDN w:val="0"/>
        <w:adjustRightInd w:val="0"/>
        <w:spacing w:after="240" w:line="240" w:lineRule="auto"/>
        <w:textAlignment w:val="baseline"/>
        <w:rPr>
          <w:rFonts w:ascii="Arial" w:eastAsia="Times New Roman" w:hAnsi="Arial" w:cs="Arial"/>
          <w:color w:val="000000"/>
          <w:sz w:val="24"/>
          <w:szCs w:val="24"/>
          <w:lang w:eastAsia="en-GB"/>
        </w:rPr>
      </w:pPr>
      <w:r w:rsidRPr="006F243A">
        <w:rPr>
          <w:rFonts w:ascii="Arial" w:eastAsia="Times New Roman" w:hAnsi="Arial" w:cs="Arial"/>
          <w:sz w:val="24"/>
          <w:szCs w:val="24"/>
          <w:lang w:eastAsia="en-GB"/>
        </w:rPr>
        <w:t>provide support to local parent groups (Parent Carer Forums), and their nationally representative body (the National Network of Parent Carer Forums or NNPCF), in influencing local SEND policy and service delivery through improved parental participation;</w:t>
      </w:r>
    </w:p>
    <w:p w:rsidR="006F243A" w:rsidRPr="006F243A" w:rsidRDefault="006F243A" w:rsidP="006F243A">
      <w:pPr>
        <w:numPr>
          <w:ilvl w:val="0"/>
          <w:numId w:val="3"/>
        </w:numPr>
        <w:overflowPunct w:val="0"/>
        <w:autoSpaceDE w:val="0"/>
        <w:autoSpaceDN w:val="0"/>
        <w:adjustRightInd w:val="0"/>
        <w:spacing w:after="240" w:line="240" w:lineRule="auto"/>
        <w:textAlignment w:val="baseline"/>
        <w:rPr>
          <w:rFonts w:ascii="Arial" w:eastAsia="Times New Roman" w:hAnsi="Arial" w:cs="Arial"/>
          <w:color w:val="000000"/>
          <w:sz w:val="24"/>
          <w:szCs w:val="24"/>
          <w:lang w:eastAsia="en-GB"/>
        </w:rPr>
      </w:pPr>
      <w:r w:rsidRPr="006F243A">
        <w:rPr>
          <w:rFonts w:ascii="Arial" w:eastAsia="Times New Roman" w:hAnsi="Arial" w:cs="Arial"/>
          <w:sz w:val="24"/>
          <w:szCs w:val="24"/>
          <w:lang w:eastAsia="en-GB"/>
        </w:rPr>
        <w:lastRenderedPageBreak/>
        <w:t xml:space="preserve">support the establishment of new Parent Carer Forums in areas where existing Forums have closed; </w:t>
      </w:r>
    </w:p>
    <w:p w:rsidR="006F243A" w:rsidRPr="006F243A" w:rsidRDefault="006F243A" w:rsidP="006F243A">
      <w:pPr>
        <w:numPr>
          <w:ilvl w:val="0"/>
          <w:numId w:val="3"/>
        </w:numPr>
        <w:overflowPunct w:val="0"/>
        <w:autoSpaceDE w:val="0"/>
        <w:autoSpaceDN w:val="0"/>
        <w:adjustRightInd w:val="0"/>
        <w:spacing w:after="240" w:line="240" w:lineRule="auto"/>
        <w:textAlignment w:val="baseline"/>
        <w:rPr>
          <w:rFonts w:ascii="Arial" w:eastAsia="Times New Roman" w:hAnsi="Arial" w:cs="Arial"/>
          <w:color w:val="000000"/>
          <w:sz w:val="24"/>
          <w:szCs w:val="24"/>
          <w:lang w:eastAsia="en-GB"/>
        </w:rPr>
      </w:pPr>
      <w:r w:rsidRPr="006F243A">
        <w:rPr>
          <w:rFonts w:ascii="Arial" w:eastAsia="Times New Roman" w:hAnsi="Arial" w:cs="Arial"/>
          <w:sz w:val="24"/>
          <w:szCs w:val="24"/>
          <w:lang w:eastAsia="en-GB"/>
        </w:rPr>
        <w:t>further develop capacity in local areas to improve participation by children and young people in local SEND policy service and delivery; and</w:t>
      </w:r>
    </w:p>
    <w:p w:rsidR="006F243A" w:rsidRPr="006F243A" w:rsidRDefault="006F243A" w:rsidP="006F243A">
      <w:pPr>
        <w:numPr>
          <w:ilvl w:val="0"/>
          <w:numId w:val="3"/>
        </w:numPr>
        <w:overflowPunct w:val="0"/>
        <w:autoSpaceDE w:val="0"/>
        <w:autoSpaceDN w:val="0"/>
        <w:adjustRightInd w:val="0"/>
        <w:spacing w:after="240" w:line="240" w:lineRule="auto"/>
        <w:textAlignment w:val="baseline"/>
        <w:rPr>
          <w:rFonts w:ascii="Arial" w:eastAsia="Times New Roman" w:hAnsi="Arial" w:cs="Arial"/>
          <w:color w:val="000000"/>
          <w:sz w:val="24"/>
          <w:szCs w:val="24"/>
          <w:lang w:eastAsia="en-GB"/>
        </w:rPr>
      </w:pPr>
      <w:proofErr w:type="gramStart"/>
      <w:r w:rsidRPr="006F243A">
        <w:rPr>
          <w:rFonts w:ascii="Arial" w:eastAsia="Times New Roman" w:hAnsi="Arial" w:cs="Arial"/>
          <w:sz w:val="24"/>
          <w:szCs w:val="24"/>
          <w:lang w:eastAsia="en-GB"/>
        </w:rPr>
        <w:t>provide</w:t>
      </w:r>
      <w:proofErr w:type="gramEnd"/>
      <w:r w:rsidRPr="006F243A">
        <w:rPr>
          <w:rFonts w:ascii="Arial" w:eastAsia="Times New Roman" w:hAnsi="Arial" w:cs="Arial"/>
          <w:sz w:val="24"/>
          <w:szCs w:val="24"/>
          <w:lang w:eastAsia="en-GB"/>
        </w:rPr>
        <w:t xml:space="preserve"> a national forum for young people with SEND to influence Government policy. </w:t>
      </w:r>
    </w:p>
    <w:p w:rsidR="006F243A" w:rsidRPr="006F243A" w:rsidRDefault="006F243A" w:rsidP="006F243A">
      <w:pPr>
        <w:spacing w:before="100" w:beforeAutospacing="1" w:after="100" w:afterAutospacing="1" w:line="240" w:lineRule="auto"/>
        <w:rPr>
          <w:rFonts w:ascii="Arial" w:eastAsia="Times New Roman" w:hAnsi="Arial" w:cs="Arial"/>
          <w:sz w:val="24"/>
          <w:szCs w:val="24"/>
          <w:lang w:eastAsia="en-GB"/>
        </w:rPr>
      </w:pPr>
      <w:r w:rsidRPr="006F243A">
        <w:rPr>
          <w:rFonts w:ascii="Arial" w:eastAsia="Times New Roman" w:hAnsi="Arial" w:cs="Arial"/>
          <w:sz w:val="24"/>
          <w:szCs w:val="24"/>
          <w:lang w:eastAsia="en-GB"/>
        </w:rPr>
        <w:t xml:space="preserve">Some of the key requirements for the contract </w:t>
      </w:r>
      <w:proofErr w:type="gramStart"/>
      <w:r w:rsidRPr="006F243A">
        <w:rPr>
          <w:rFonts w:ascii="Arial" w:eastAsia="Times New Roman" w:hAnsi="Arial" w:cs="Arial"/>
          <w:sz w:val="24"/>
          <w:szCs w:val="24"/>
          <w:lang w:eastAsia="en-GB"/>
        </w:rPr>
        <w:t>are provided</w:t>
      </w:r>
      <w:proofErr w:type="gramEnd"/>
      <w:r w:rsidRPr="006F243A">
        <w:rPr>
          <w:rFonts w:ascii="Arial" w:eastAsia="Times New Roman" w:hAnsi="Arial" w:cs="Arial"/>
          <w:sz w:val="24"/>
          <w:szCs w:val="24"/>
          <w:lang w:eastAsia="en-GB"/>
        </w:rPr>
        <w:t xml:space="preserve"> at Annex A.  Further information is contained within the Invitation to Tender documentation.  To request a copy of the documentation, please </w:t>
      </w:r>
      <w:proofErr w:type="gramStart"/>
      <w:r w:rsidRPr="006F243A">
        <w:rPr>
          <w:rFonts w:ascii="Arial" w:eastAsia="Times New Roman" w:hAnsi="Arial" w:cs="Arial"/>
          <w:sz w:val="24"/>
          <w:szCs w:val="24"/>
          <w:lang w:eastAsia="en-GB"/>
        </w:rPr>
        <w:t>e mail</w:t>
      </w:r>
      <w:proofErr w:type="gramEnd"/>
      <w:r w:rsidRPr="006F243A">
        <w:rPr>
          <w:rFonts w:ascii="Arial" w:eastAsia="Times New Roman" w:hAnsi="Arial" w:cs="Arial"/>
          <w:sz w:val="24"/>
          <w:szCs w:val="24"/>
          <w:lang w:eastAsia="en-GB"/>
        </w:rPr>
        <w:t xml:space="preserve"> the contracts mailbox at: </w:t>
      </w:r>
      <w:hyperlink r:id="rId5" w:history="1">
        <w:r w:rsidRPr="006F243A">
          <w:rPr>
            <w:rFonts w:ascii="Arial" w:eastAsia="Times New Roman" w:hAnsi="Arial" w:cs="Arial"/>
            <w:color w:val="0000FF"/>
            <w:sz w:val="24"/>
            <w:szCs w:val="24"/>
            <w:u w:val="single"/>
            <w:lang w:eastAsia="en-GB"/>
          </w:rPr>
          <w:t>Contracts2018-19.SEND@education.gov.uk</w:t>
        </w:r>
      </w:hyperlink>
      <w:r w:rsidRPr="006F243A">
        <w:rPr>
          <w:rFonts w:ascii="Arial" w:eastAsia="Times New Roman" w:hAnsi="Arial" w:cs="Arial"/>
          <w:sz w:val="24"/>
          <w:szCs w:val="24"/>
          <w:lang w:eastAsia="en-GB"/>
        </w:rPr>
        <w:t xml:space="preserve">, quoting the contract reference number, </w:t>
      </w:r>
      <w:r w:rsidRPr="006F243A">
        <w:rPr>
          <w:rFonts w:ascii="Arial" w:eastAsia="Times New Roman" w:hAnsi="Arial" w:cs="Arial"/>
          <w:bCs/>
          <w:sz w:val="24"/>
          <w:szCs w:val="24"/>
          <w:lang w:eastAsia="en-GB"/>
        </w:rPr>
        <w:t xml:space="preserve">LDSG (SEND) </w:t>
      </w:r>
      <w:r w:rsidRPr="006F243A">
        <w:rPr>
          <w:rFonts w:ascii="Arial" w:eastAsia="Times New Roman" w:hAnsi="Arial" w:cs="Arial"/>
          <w:sz w:val="24"/>
          <w:szCs w:val="24"/>
          <w:lang w:eastAsia="en-GB"/>
        </w:rPr>
        <w:t xml:space="preserve">18-19/02.  In the subject line of your </w:t>
      </w:r>
      <w:proofErr w:type="gramStart"/>
      <w:r w:rsidRPr="006F243A">
        <w:rPr>
          <w:rFonts w:ascii="Arial" w:eastAsia="Times New Roman" w:hAnsi="Arial" w:cs="Arial"/>
          <w:sz w:val="24"/>
          <w:szCs w:val="24"/>
          <w:lang w:eastAsia="en-GB"/>
        </w:rPr>
        <w:t>e mail</w:t>
      </w:r>
      <w:proofErr w:type="gramEnd"/>
      <w:r w:rsidRPr="006F243A">
        <w:rPr>
          <w:rFonts w:ascii="Arial" w:eastAsia="Times New Roman" w:hAnsi="Arial" w:cs="Arial"/>
          <w:sz w:val="24"/>
          <w:szCs w:val="24"/>
          <w:lang w:eastAsia="en-GB"/>
        </w:rPr>
        <w:t xml:space="preserve">, please include the words ‘Request for ITT documentation’.  </w:t>
      </w:r>
    </w:p>
    <w:p w:rsidR="006F243A" w:rsidRPr="006F243A" w:rsidRDefault="006F243A" w:rsidP="006F243A">
      <w:pPr>
        <w:spacing w:after="0" w:line="240" w:lineRule="auto"/>
        <w:rPr>
          <w:rFonts w:ascii="Arial" w:eastAsia="Times New Roman" w:hAnsi="Arial" w:cs="Arial"/>
          <w:b/>
          <w:sz w:val="24"/>
          <w:szCs w:val="24"/>
          <w:lang w:eastAsia="en-GB"/>
        </w:rPr>
      </w:pPr>
      <w:r w:rsidRPr="006F243A">
        <w:rPr>
          <w:rFonts w:ascii="Arial" w:eastAsia="Times New Roman" w:hAnsi="Arial" w:cs="Arial"/>
          <w:b/>
          <w:sz w:val="24"/>
          <w:szCs w:val="24"/>
          <w:lang w:eastAsia="en-GB"/>
        </w:rPr>
        <w:t>Contract Start Date:  2 April 2018</w:t>
      </w:r>
    </w:p>
    <w:p w:rsidR="006F243A" w:rsidRPr="006F243A" w:rsidRDefault="006F243A" w:rsidP="006F243A">
      <w:pPr>
        <w:spacing w:after="0" w:line="240" w:lineRule="auto"/>
        <w:rPr>
          <w:rFonts w:ascii="Arial" w:eastAsia="Times New Roman" w:hAnsi="Arial" w:cs="Arial"/>
          <w:b/>
          <w:sz w:val="24"/>
          <w:szCs w:val="24"/>
          <w:lang w:eastAsia="en-GB"/>
        </w:rPr>
      </w:pPr>
    </w:p>
    <w:p w:rsidR="006F243A" w:rsidRPr="006F243A" w:rsidRDefault="006F243A" w:rsidP="006F243A">
      <w:pPr>
        <w:spacing w:after="0" w:line="240" w:lineRule="auto"/>
        <w:rPr>
          <w:rFonts w:ascii="Arial" w:eastAsia="Times New Roman" w:hAnsi="Arial" w:cs="Arial"/>
          <w:b/>
          <w:sz w:val="24"/>
          <w:szCs w:val="24"/>
          <w:lang w:eastAsia="en-GB"/>
        </w:rPr>
      </w:pPr>
      <w:r w:rsidRPr="006F243A">
        <w:rPr>
          <w:rFonts w:ascii="Arial" w:eastAsia="Times New Roman" w:hAnsi="Arial" w:cs="Arial"/>
          <w:b/>
          <w:sz w:val="24"/>
          <w:szCs w:val="24"/>
          <w:lang w:eastAsia="en-GB"/>
        </w:rPr>
        <w:t>Contract End Date: 31 March 2020</w:t>
      </w:r>
    </w:p>
    <w:p w:rsidR="006F243A" w:rsidRPr="006F243A" w:rsidRDefault="006F243A" w:rsidP="006F243A">
      <w:pPr>
        <w:spacing w:after="0" w:line="240" w:lineRule="auto"/>
        <w:rPr>
          <w:rFonts w:ascii="Arial" w:eastAsia="Times New Roman" w:hAnsi="Arial" w:cs="Arial"/>
          <w:sz w:val="24"/>
          <w:szCs w:val="24"/>
          <w:lang w:eastAsia="en-GB"/>
        </w:rPr>
      </w:pPr>
      <w:r w:rsidRPr="006F243A">
        <w:rPr>
          <w:rFonts w:ascii="Times New Roman" w:eastAsia="Times New Roman" w:hAnsi="Times New Roman" w:cs="Times New Roman"/>
          <w:sz w:val="24"/>
          <w:szCs w:val="24"/>
          <w:lang w:eastAsia="en-GB"/>
        </w:rPr>
        <w:t> </w:t>
      </w:r>
    </w:p>
    <w:p w:rsidR="006F243A" w:rsidRPr="006F243A" w:rsidRDefault="006F243A" w:rsidP="006F243A">
      <w:pPr>
        <w:spacing w:after="0" w:line="240" w:lineRule="auto"/>
        <w:rPr>
          <w:rFonts w:ascii="Arial" w:eastAsia="Times New Roman" w:hAnsi="Arial" w:cs="Arial"/>
          <w:sz w:val="24"/>
          <w:szCs w:val="24"/>
          <w:lang w:eastAsia="en-GB"/>
        </w:rPr>
      </w:pPr>
      <w:r w:rsidRPr="006F243A">
        <w:rPr>
          <w:rFonts w:ascii="Arial" w:eastAsia="Times New Roman" w:hAnsi="Arial" w:cs="Arial"/>
          <w:b/>
          <w:bCs/>
          <w:sz w:val="24"/>
          <w:szCs w:val="24"/>
          <w:lang w:eastAsia="en-GB"/>
        </w:rPr>
        <w:t>Estimated value or range of values</w:t>
      </w:r>
      <w:r w:rsidRPr="006F243A">
        <w:rPr>
          <w:rFonts w:ascii="Arial" w:eastAsia="Times New Roman" w:hAnsi="Arial" w:cs="Arial"/>
          <w:sz w:val="24"/>
          <w:szCs w:val="24"/>
          <w:lang w:eastAsia="en-GB"/>
        </w:rPr>
        <w:t xml:space="preserve">: </w:t>
      </w:r>
    </w:p>
    <w:p w:rsidR="006F243A" w:rsidRPr="006F243A" w:rsidRDefault="006F243A" w:rsidP="006F243A">
      <w:pPr>
        <w:spacing w:after="0" w:line="240" w:lineRule="auto"/>
        <w:rPr>
          <w:rFonts w:ascii="Arial" w:eastAsia="Times New Roman" w:hAnsi="Arial" w:cs="Arial"/>
          <w:sz w:val="24"/>
          <w:szCs w:val="24"/>
          <w:lang w:eastAsia="en-GB"/>
        </w:rPr>
      </w:pPr>
    </w:p>
    <w:p w:rsidR="006F243A" w:rsidRPr="006F243A" w:rsidRDefault="006F243A" w:rsidP="006F243A">
      <w:pPr>
        <w:spacing w:after="0" w:line="240" w:lineRule="auto"/>
        <w:rPr>
          <w:rFonts w:ascii="Arial" w:eastAsia="Times New Roman" w:hAnsi="Arial" w:cs="Arial"/>
          <w:color w:val="000000"/>
          <w:sz w:val="24"/>
          <w:szCs w:val="24"/>
          <w:lang w:eastAsia="en-GB"/>
        </w:rPr>
      </w:pPr>
      <w:r w:rsidRPr="006F243A">
        <w:rPr>
          <w:rFonts w:ascii="Arial" w:eastAsia="Times New Roman" w:hAnsi="Arial" w:cs="Arial"/>
          <w:sz w:val="24"/>
          <w:szCs w:val="24"/>
          <w:lang w:eastAsia="en-GB"/>
        </w:rPr>
        <w:t xml:space="preserve">The estimated value of this contract is </w:t>
      </w:r>
      <w:r w:rsidRPr="006F243A">
        <w:rPr>
          <w:rFonts w:ascii="Arial" w:eastAsia="Times New Roman" w:hAnsi="Arial" w:cs="Arial"/>
          <w:color w:val="000000"/>
          <w:sz w:val="24"/>
          <w:szCs w:val="24"/>
          <w:lang w:eastAsia="en-GB"/>
        </w:rPr>
        <w:t>up to £1.9m in 2018-19</w:t>
      </w:r>
      <w:proofErr w:type="gramStart"/>
      <w:r w:rsidRPr="006F243A">
        <w:rPr>
          <w:rFonts w:ascii="Arial" w:eastAsia="Times New Roman" w:hAnsi="Arial" w:cs="Arial"/>
          <w:color w:val="000000"/>
          <w:sz w:val="24"/>
          <w:szCs w:val="24"/>
          <w:lang w:eastAsia="en-GB"/>
        </w:rPr>
        <w:t>;</w:t>
      </w:r>
      <w:proofErr w:type="gramEnd"/>
      <w:r w:rsidRPr="006F243A">
        <w:rPr>
          <w:rFonts w:ascii="Arial" w:eastAsia="Times New Roman" w:hAnsi="Arial" w:cs="Arial"/>
          <w:color w:val="000000"/>
          <w:sz w:val="24"/>
          <w:szCs w:val="24"/>
          <w:lang w:eastAsia="en-GB"/>
        </w:rPr>
        <w:t xml:space="preserve"> and up to £1.9m in 2019-20.  Funding is inclusive of all VAT that may be chargeable.</w:t>
      </w:r>
    </w:p>
    <w:p w:rsidR="006F243A" w:rsidRPr="006F243A" w:rsidRDefault="006F243A" w:rsidP="006F243A">
      <w:pPr>
        <w:spacing w:after="0" w:line="240" w:lineRule="auto"/>
        <w:rPr>
          <w:rFonts w:ascii="Arial" w:eastAsia="Times New Roman" w:hAnsi="Arial" w:cs="Arial"/>
          <w:sz w:val="24"/>
          <w:szCs w:val="24"/>
          <w:lang w:eastAsia="en-GB"/>
        </w:rPr>
      </w:pPr>
      <w:r w:rsidRPr="006F243A">
        <w:rPr>
          <w:rFonts w:ascii="Arial" w:eastAsia="Times New Roman" w:hAnsi="Arial" w:cs="Arial"/>
          <w:sz w:val="24"/>
          <w:szCs w:val="24"/>
          <w:lang w:eastAsia="en-GB"/>
        </w:rPr>
        <w:t> </w:t>
      </w:r>
    </w:p>
    <w:p w:rsidR="006F243A" w:rsidRPr="006F243A" w:rsidRDefault="006F243A" w:rsidP="006F243A">
      <w:pPr>
        <w:spacing w:after="0" w:line="240" w:lineRule="auto"/>
        <w:rPr>
          <w:rFonts w:ascii="Arial" w:eastAsia="Times New Roman" w:hAnsi="Arial" w:cs="Arial"/>
          <w:sz w:val="24"/>
          <w:szCs w:val="24"/>
          <w:lang w:eastAsia="en-GB"/>
        </w:rPr>
      </w:pPr>
      <w:r w:rsidRPr="006F243A">
        <w:rPr>
          <w:rFonts w:ascii="Arial" w:eastAsia="Times New Roman" w:hAnsi="Arial" w:cs="Arial"/>
          <w:b/>
          <w:bCs/>
          <w:sz w:val="24"/>
          <w:szCs w:val="24"/>
          <w:lang w:eastAsia="en-GB"/>
        </w:rPr>
        <w:t>Deadline for receipt of tender (time and date)</w:t>
      </w:r>
      <w:r w:rsidRPr="006F243A">
        <w:rPr>
          <w:rFonts w:ascii="Arial" w:eastAsia="Times New Roman" w:hAnsi="Arial" w:cs="Arial"/>
          <w:sz w:val="24"/>
          <w:szCs w:val="24"/>
          <w:lang w:eastAsia="en-GB"/>
        </w:rPr>
        <w:t xml:space="preserve">: </w:t>
      </w:r>
    </w:p>
    <w:p w:rsidR="006F243A" w:rsidRPr="006F243A" w:rsidRDefault="006F243A" w:rsidP="006F243A">
      <w:pPr>
        <w:spacing w:after="0" w:line="240" w:lineRule="auto"/>
        <w:rPr>
          <w:rFonts w:ascii="Arial" w:eastAsia="Times New Roman" w:hAnsi="Arial" w:cs="Arial"/>
          <w:sz w:val="24"/>
          <w:szCs w:val="24"/>
          <w:lang w:eastAsia="en-GB"/>
        </w:rPr>
      </w:pPr>
    </w:p>
    <w:p w:rsidR="006F243A" w:rsidRPr="006F243A" w:rsidRDefault="006F243A" w:rsidP="006F243A">
      <w:pPr>
        <w:spacing w:after="0" w:line="240" w:lineRule="auto"/>
        <w:rPr>
          <w:rFonts w:ascii="Arial" w:eastAsia="Times New Roman" w:hAnsi="Arial" w:cs="Arial"/>
          <w:sz w:val="24"/>
          <w:szCs w:val="24"/>
          <w:lang w:eastAsia="en-GB"/>
        </w:rPr>
      </w:pPr>
      <w:proofErr w:type="gramStart"/>
      <w:r w:rsidRPr="006F243A">
        <w:rPr>
          <w:rFonts w:ascii="Arial" w:eastAsia="Times New Roman" w:hAnsi="Arial" w:cs="Arial"/>
          <w:sz w:val="24"/>
          <w:szCs w:val="24"/>
          <w:lang w:eastAsia="en-GB"/>
        </w:rPr>
        <w:t xml:space="preserve">Three hard copies of all completed tenders must be received by Angela </w:t>
      </w:r>
      <w:proofErr w:type="spellStart"/>
      <w:r w:rsidRPr="006F243A">
        <w:rPr>
          <w:rFonts w:ascii="Arial" w:eastAsia="Times New Roman" w:hAnsi="Arial" w:cs="Arial"/>
          <w:sz w:val="24"/>
          <w:szCs w:val="24"/>
          <w:lang w:eastAsia="en-GB"/>
        </w:rPr>
        <w:t>Overington</w:t>
      </w:r>
      <w:proofErr w:type="spellEnd"/>
      <w:proofErr w:type="gramEnd"/>
      <w:r w:rsidRPr="006F243A">
        <w:rPr>
          <w:rFonts w:ascii="Arial" w:eastAsia="Times New Roman" w:hAnsi="Arial" w:cs="Arial"/>
          <w:sz w:val="24"/>
          <w:szCs w:val="24"/>
          <w:lang w:eastAsia="en-GB"/>
        </w:rPr>
        <w:t xml:space="preserve"> no later than 10.00am on 29 January 2018 at:</w:t>
      </w:r>
    </w:p>
    <w:p w:rsidR="006F243A" w:rsidRPr="006F243A" w:rsidRDefault="006F243A" w:rsidP="006F243A">
      <w:pPr>
        <w:spacing w:after="0" w:line="240" w:lineRule="auto"/>
        <w:rPr>
          <w:rFonts w:ascii="Arial" w:eastAsia="Times New Roman" w:hAnsi="Arial" w:cs="Arial"/>
          <w:sz w:val="24"/>
          <w:szCs w:val="24"/>
          <w:lang w:eastAsia="en-GB"/>
        </w:rPr>
      </w:pPr>
    </w:p>
    <w:p w:rsidR="006F243A" w:rsidRPr="006F243A" w:rsidRDefault="006F243A" w:rsidP="006F243A">
      <w:pPr>
        <w:spacing w:after="0" w:line="240" w:lineRule="auto"/>
        <w:rPr>
          <w:rFonts w:ascii="Arial" w:eastAsia="Times New Roman" w:hAnsi="Arial" w:cs="Arial"/>
          <w:sz w:val="24"/>
          <w:szCs w:val="24"/>
          <w:lang w:eastAsia="en-GB"/>
        </w:rPr>
      </w:pPr>
      <w:r w:rsidRPr="006F243A">
        <w:rPr>
          <w:rFonts w:ascii="Arial" w:eastAsia="Times New Roman" w:hAnsi="Arial" w:cs="Arial"/>
          <w:sz w:val="24"/>
          <w:szCs w:val="24"/>
          <w:lang w:eastAsia="en-GB"/>
        </w:rPr>
        <w:t xml:space="preserve">The Department for Education </w:t>
      </w:r>
    </w:p>
    <w:p w:rsidR="006F243A" w:rsidRPr="006F243A" w:rsidRDefault="006F243A" w:rsidP="006F243A">
      <w:pPr>
        <w:spacing w:after="0" w:line="240" w:lineRule="auto"/>
        <w:rPr>
          <w:rFonts w:ascii="Arial" w:eastAsia="Times New Roman" w:hAnsi="Arial" w:cs="Arial"/>
          <w:sz w:val="24"/>
          <w:szCs w:val="24"/>
          <w:lang w:eastAsia="en-GB"/>
        </w:rPr>
      </w:pPr>
      <w:proofErr w:type="gramStart"/>
      <w:r w:rsidRPr="006F243A">
        <w:rPr>
          <w:rFonts w:ascii="Arial" w:eastAsia="Times New Roman" w:hAnsi="Arial" w:cs="Arial"/>
          <w:sz w:val="24"/>
          <w:szCs w:val="24"/>
          <w:lang w:eastAsia="en-GB"/>
        </w:rPr>
        <w:t>0-25</w:t>
      </w:r>
      <w:proofErr w:type="gramEnd"/>
      <w:r w:rsidRPr="006F243A">
        <w:rPr>
          <w:rFonts w:ascii="Arial" w:eastAsia="Times New Roman" w:hAnsi="Arial" w:cs="Arial"/>
          <w:sz w:val="24"/>
          <w:szCs w:val="24"/>
          <w:lang w:eastAsia="en-GB"/>
        </w:rPr>
        <w:t xml:space="preserve"> SEND Unit </w:t>
      </w:r>
    </w:p>
    <w:p w:rsidR="006F243A" w:rsidRPr="006F243A" w:rsidRDefault="006F243A" w:rsidP="006F243A">
      <w:pPr>
        <w:spacing w:after="0" w:line="240" w:lineRule="auto"/>
        <w:rPr>
          <w:rFonts w:ascii="Arial" w:eastAsia="Times New Roman" w:hAnsi="Arial" w:cs="Arial"/>
          <w:sz w:val="24"/>
          <w:szCs w:val="24"/>
          <w:lang w:eastAsia="en-GB"/>
        </w:rPr>
      </w:pPr>
      <w:r w:rsidRPr="006F243A">
        <w:rPr>
          <w:rFonts w:ascii="Arial" w:eastAsia="Times New Roman" w:hAnsi="Arial" w:cs="Arial"/>
          <w:sz w:val="24"/>
          <w:szCs w:val="24"/>
          <w:lang w:eastAsia="en-GB"/>
        </w:rPr>
        <w:t xml:space="preserve">Level </w:t>
      </w:r>
      <w:proofErr w:type="gramStart"/>
      <w:r w:rsidRPr="006F243A">
        <w:rPr>
          <w:rFonts w:ascii="Arial" w:eastAsia="Times New Roman" w:hAnsi="Arial" w:cs="Arial"/>
          <w:sz w:val="24"/>
          <w:szCs w:val="24"/>
          <w:lang w:eastAsia="en-GB"/>
        </w:rPr>
        <w:t>2</w:t>
      </w:r>
      <w:proofErr w:type="gramEnd"/>
      <w:r w:rsidRPr="006F243A">
        <w:rPr>
          <w:rFonts w:ascii="Arial" w:eastAsia="Times New Roman" w:hAnsi="Arial" w:cs="Arial"/>
          <w:sz w:val="24"/>
          <w:szCs w:val="24"/>
          <w:lang w:eastAsia="en-GB"/>
        </w:rPr>
        <w:t xml:space="preserve">, Sanctuary Buildings </w:t>
      </w:r>
    </w:p>
    <w:p w:rsidR="006F243A" w:rsidRPr="006F243A" w:rsidRDefault="006F243A" w:rsidP="006F243A">
      <w:pPr>
        <w:spacing w:after="0" w:line="240" w:lineRule="auto"/>
        <w:rPr>
          <w:rFonts w:ascii="Arial" w:eastAsia="Times New Roman" w:hAnsi="Arial" w:cs="Arial"/>
          <w:sz w:val="24"/>
          <w:szCs w:val="24"/>
          <w:lang w:eastAsia="en-GB"/>
        </w:rPr>
      </w:pPr>
      <w:r w:rsidRPr="006F243A">
        <w:rPr>
          <w:rFonts w:ascii="Arial" w:eastAsia="Times New Roman" w:hAnsi="Arial" w:cs="Arial"/>
          <w:sz w:val="24"/>
          <w:szCs w:val="24"/>
          <w:lang w:eastAsia="en-GB"/>
        </w:rPr>
        <w:t xml:space="preserve">Great Smith Street </w:t>
      </w:r>
    </w:p>
    <w:p w:rsidR="006F243A" w:rsidRPr="006F243A" w:rsidRDefault="006F243A" w:rsidP="006F243A">
      <w:pPr>
        <w:spacing w:after="0" w:line="240" w:lineRule="auto"/>
        <w:rPr>
          <w:rFonts w:ascii="Arial" w:eastAsia="Times New Roman" w:hAnsi="Arial" w:cs="Arial"/>
          <w:sz w:val="24"/>
          <w:szCs w:val="24"/>
          <w:lang w:eastAsia="en-GB"/>
        </w:rPr>
      </w:pPr>
      <w:r w:rsidRPr="006F243A">
        <w:rPr>
          <w:rFonts w:ascii="Arial" w:eastAsia="Times New Roman" w:hAnsi="Arial" w:cs="Arial"/>
          <w:sz w:val="24"/>
          <w:szCs w:val="24"/>
          <w:lang w:eastAsia="en-GB"/>
        </w:rPr>
        <w:t>London SW1P 3BT</w:t>
      </w:r>
    </w:p>
    <w:p w:rsidR="006F243A" w:rsidRPr="006F243A" w:rsidRDefault="006F243A" w:rsidP="006F24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after="0" w:line="240" w:lineRule="auto"/>
        <w:ind w:left="720" w:hanging="720"/>
        <w:rPr>
          <w:rFonts w:ascii="Arial" w:eastAsia="Times New Roman" w:hAnsi="Arial" w:cs="Arial"/>
          <w:sz w:val="24"/>
          <w:szCs w:val="24"/>
          <w:lang w:eastAsia="en-GB"/>
        </w:rPr>
      </w:pPr>
    </w:p>
    <w:p w:rsidR="006F243A" w:rsidRPr="006F243A" w:rsidRDefault="006F243A" w:rsidP="006F243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after="0" w:line="240" w:lineRule="auto"/>
        <w:ind w:left="720" w:hanging="720"/>
        <w:rPr>
          <w:rFonts w:ascii="Arial" w:eastAsia="Times New Roman" w:hAnsi="Arial" w:cs="Arial"/>
          <w:sz w:val="24"/>
          <w:szCs w:val="24"/>
          <w:lang w:eastAsia="en-GB"/>
        </w:rPr>
      </w:pPr>
      <w:r w:rsidRPr="006F243A">
        <w:rPr>
          <w:rFonts w:ascii="Arial" w:eastAsia="Times New Roman" w:hAnsi="Arial" w:cs="Arial"/>
          <w:sz w:val="24"/>
          <w:szCs w:val="24"/>
          <w:lang w:eastAsia="en-GB"/>
        </w:rPr>
        <w:t xml:space="preserve">An electronic PDF version </w:t>
      </w:r>
      <w:proofErr w:type="gramStart"/>
      <w:r w:rsidRPr="006F243A">
        <w:rPr>
          <w:rFonts w:ascii="Arial" w:eastAsia="Times New Roman" w:hAnsi="Arial" w:cs="Arial"/>
          <w:sz w:val="24"/>
          <w:szCs w:val="24"/>
          <w:lang w:eastAsia="en-GB"/>
        </w:rPr>
        <w:t>must also be submitted</w:t>
      </w:r>
      <w:proofErr w:type="gramEnd"/>
      <w:r w:rsidRPr="006F243A">
        <w:rPr>
          <w:rFonts w:ascii="Arial" w:eastAsia="Times New Roman" w:hAnsi="Arial" w:cs="Arial"/>
          <w:sz w:val="24"/>
          <w:szCs w:val="24"/>
          <w:lang w:eastAsia="en-GB"/>
        </w:rPr>
        <w:t xml:space="preserve"> no later than 10.00am on </w:t>
      </w:r>
    </w:p>
    <w:p w:rsidR="006F243A" w:rsidRPr="006F243A" w:rsidRDefault="006F243A" w:rsidP="006F243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after="0" w:line="240" w:lineRule="auto"/>
        <w:ind w:left="720" w:hanging="720"/>
        <w:rPr>
          <w:rFonts w:ascii="Arial" w:eastAsia="Times New Roman" w:hAnsi="Arial" w:cs="Arial"/>
          <w:sz w:val="24"/>
          <w:szCs w:val="24"/>
          <w:lang w:eastAsia="en-GB"/>
        </w:rPr>
      </w:pPr>
      <w:r w:rsidRPr="006F243A">
        <w:rPr>
          <w:rFonts w:ascii="Arial" w:eastAsia="Times New Roman" w:hAnsi="Arial" w:cs="Arial"/>
          <w:sz w:val="24"/>
          <w:szCs w:val="24"/>
          <w:lang w:eastAsia="en-GB"/>
        </w:rPr>
        <w:t xml:space="preserve">29 January 2018 to the contracts mailbox at: </w:t>
      </w:r>
    </w:p>
    <w:p w:rsidR="006F243A" w:rsidRPr="006F243A" w:rsidRDefault="006F243A" w:rsidP="006F243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after="0" w:line="240" w:lineRule="auto"/>
        <w:ind w:left="720" w:hanging="720"/>
        <w:rPr>
          <w:rFonts w:ascii="Arial" w:eastAsia="Times New Roman" w:hAnsi="Arial" w:cs="Arial"/>
          <w:sz w:val="24"/>
          <w:szCs w:val="24"/>
          <w:lang w:eastAsia="en-GB"/>
        </w:rPr>
      </w:pPr>
      <w:hyperlink r:id="rId6" w:history="1">
        <w:r w:rsidRPr="006F243A">
          <w:rPr>
            <w:rFonts w:ascii="Arial" w:eastAsia="Times New Roman" w:hAnsi="Arial" w:cs="Arial"/>
            <w:color w:val="0000FF"/>
            <w:sz w:val="24"/>
            <w:szCs w:val="24"/>
            <w:u w:val="single"/>
            <w:lang w:eastAsia="en-GB"/>
          </w:rPr>
          <w:t>Contracts2018-19.SEND@education.gov.uk</w:t>
        </w:r>
      </w:hyperlink>
    </w:p>
    <w:p w:rsidR="006F243A" w:rsidRPr="006F243A" w:rsidRDefault="006F243A" w:rsidP="006F243A">
      <w:pPr>
        <w:spacing w:after="0" w:line="240" w:lineRule="auto"/>
        <w:rPr>
          <w:rFonts w:ascii="Arial" w:eastAsia="Times New Roman" w:hAnsi="Arial" w:cs="Arial"/>
          <w:sz w:val="24"/>
          <w:szCs w:val="24"/>
          <w:lang w:eastAsia="en-GB"/>
        </w:rPr>
      </w:pPr>
      <w:bookmarkStart w:id="0" w:name="_GoBack"/>
      <w:bookmarkEnd w:id="0"/>
    </w:p>
    <w:p w:rsidR="006F243A" w:rsidRPr="006F243A" w:rsidRDefault="006F243A" w:rsidP="006F243A">
      <w:pPr>
        <w:spacing w:after="0" w:line="240" w:lineRule="auto"/>
        <w:rPr>
          <w:rFonts w:ascii="Arial" w:eastAsia="Times New Roman" w:hAnsi="Arial" w:cs="Arial"/>
          <w:sz w:val="24"/>
          <w:szCs w:val="24"/>
          <w:lang w:eastAsia="en-GB"/>
        </w:rPr>
      </w:pPr>
      <w:r w:rsidRPr="006F243A">
        <w:rPr>
          <w:rFonts w:ascii="Arial" w:eastAsia="Times New Roman" w:hAnsi="Arial" w:cs="Arial"/>
          <w:sz w:val="24"/>
          <w:szCs w:val="24"/>
          <w:lang w:eastAsia="en-GB"/>
        </w:rPr>
        <w:t xml:space="preserve">There may be an option to extend this contract for up to two further years depending on the contractor’s performance, the availability of funds and an ongoing need for the services provided.  </w:t>
      </w:r>
    </w:p>
    <w:p w:rsidR="006F243A" w:rsidRPr="006F243A" w:rsidRDefault="006F243A" w:rsidP="006F243A">
      <w:pPr>
        <w:spacing w:after="0" w:line="240" w:lineRule="auto"/>
        <w:rPr>
          <w:rFonts w:ascii="Times New Roman" w:eastAsia="Times New Roman" w:hAnsi="Times New Roman" w:cs="Times New Roman"/>
          <w:sz w:val="24"/>
          <w:szCs w:val="24"/>
          <w:lang w:eastAsia="en-GB"/>
        </w:rPr>
      </w:pPr>
    </w:p>
    <w:p w:rsidR="006F243A" w:rsidRPr="006F243A" w:rsidRDefault="006F243A" w:rsidP="006F243A">
      <w:pPr>
        <w:spacing w:after="0" w:line="240" w:lineRule="auto"/>
        <w:rPr>
          <w:rFonts w:ascii="Arial" w:eastAsia="Times New Roman" w:hAnsi="Arial" w:cs="Arial"/>
          <w:b/>
          <w:sz w:val="24"/>
          <w:szCs w:val="24"/>
          <w:lang w:eastAsia="en-GB"/>
        </w:rPr>
      </w:pPr>
      <w:r w:rsidRPr="006F243A">
        <w:rPr>
          <w:rFonts w:ascii="Arial" w:eastAsia="Times New Roman" w:hAnsi="Arial" w:cs="Arial"/>
          <w:b/>
          <w:bCs/>
          <w:sz w:val="24"/>
          <w:szCs w:val="24"/>
          <w:lang w:eastAsia="en-GB"/>
        </w:rPr>
        <w:t xml:space="preserve">The estimated date for award is 5 March </w:t>
      </w:r>
      <w:r w:rsidRPr="006F243A">
        <w:rPr>
          <w:rFonts w:ascii="Arial" w:eastAsia="Times New Roman" w:hAnsi="Arial" w:cs="Arial"/>
          <w:b/>
          <w:sz w:val="24"/>
          <w:szCs w:val="24"/>
          <w:lang w:eastAsia="en-GB"/>
        </w:rPr>
        <w:t>2018.</w:t>
      </w:r>
    </w:p>
    <w:p w:rsidR="006F243A" w:rsidRPr="006F243A" w:rsidRDefault="006F243A" w:rsidP="006F243A">
      <w:pPr>
        <w:spacing w:after="0" w:line="240" w:lineRule="auto"/>
        <w:rPr>
          <w:rFonts w:ascii="Arial" w:eastAsia="Times New Roman" w:hAnsi="Arial" w:cs="Arial"/>
          <w:b/>
          <w:sz w:val="24"/>
          <w:szCs w:val="24"/>
          <w:lang w:eastAsia="en-GB"/>
        </w:rPr>
      </w:pPr>
    </w:p>
    <w:p w:rsidR="006F243A" w:rsidRPr="006F243A" w:rsidRDefault="006F243A" w:rsidP="006F243A">
      <w:pPr>
        <w:spacing w:after="0" w:line="240" w:lineRule="auto"/>
        <w:rPr>
          <w:rFonts w:ascii="Arial" w:eastAsia="Times New Roman" w:hAnsi="Arial" w:cs="Arial"/>
          <w:b/>
          <w:sz w:val="24"/>
          <w:szCs w:val="24"/>
          <w:lang w:eastAsia="en-GB"/>
        </w:rPr>
      </w:pPr>
      <w:r w:rsidRPr="006F243A">
        <w:rPr>
          <w:rFonts w:ascii="Arial" w:eastAsia="Times New Roman" w:hAnsi="Arial" w:cs="Arial"/>
          <w:b/>
          <w:sz w:val="24"/>
          <w:szCs w:val="24"/>
          <w:lang w:eastAsia="en-GB"/>
        </w:rPr>
        <w:br w:type="page"/>
      </w:r>
      <w:r w:rsidRPr="006F243A">
        <w:rPr>
          <w:rFonts w:ascii="Arial" w:eastAsia="Times New Roman" w:hAnsi="Arial" w:cs="Arial"/>
          <w:b/>
          <w:sz w:val="24"/>
          <w:szCs w:val="24"/>
          <w:lang w:eastAsia="en-GB"/>
        </w:rPr>
        <w:lastRenderedPageBreak/>
        <w:t xml:space="preserve">Annex A: Key Requirements </w:t>
      </w:r>
      <w:proofErr w:type="gramStart"/>
      <w:r w:rsidRPr="006F243A">
        <w:rPr>
          <w:rFonts w:ascii="Arial" w:eastAsia="Times New Roman" w:hAnsi="Arial" w:cs="Arial"/>
          <w:b/>
          <w:sz w:val="24"/>
          <w:szCs w:val="24"/>
          <w:lang w:eastAsia="en-GB"/>
        </w:rPr>
        <w:t>For</w:t>
      </w:r>
      <w:proofErr w:type="gramEnd"/>
      <w:r w:rsidRPr="006F243A">
        <w:rPr>
          <w:rFonts w:ascii="Arial" w:eastAsia="Times New Roman" w:hAnsi="Arial" w:cs="Arial"/>
          <w:b/>
          <w:sz w:val="24"/>
          <w:szCs w:val="24"/>
          <w:lang w:eastAsia="en-GB"/>
        </w:rPr>
        <w:t xml:space="preserve"> The Contract</w:t>
      </w:r>
    </w:p>
    <w:p w:rsidR="006F243A" w:rsidRPr="006F243A" w:rsidRDefault="006F243A" w:rsidP="006F243A">
      <w:pPr>
        <w:spacing w:after="0" w:line="240" w:lineRule="auto"/>
        <w:rPr>
          <w:rFonts w:ascii="Arial" w:eastAsia="Times New Roman" w:hAnsi="Arial" w:cs="Arial"/>
          <w:sz w:val="24"/>
          <w:szCs w:val="24"/>
          <w:lang w:eastAsia="en-GB"/>
        </w:rPr>
      </w:pPr>
    </w:p>
    <w:p w:rsidR="006F243A" w:rsidRPr="006F243A" w:rsidRDefault="006F243A" w:rsidP="006F243A">
      <w:pPr>
        <w:autoSpaceDN w:val="0"/>
        <w:spacing w:after="0" w:line="240" w:lineRule="auto"/>
        <w:rPr>
          <w:rFonts w:ascii="Arial" w:eastAsia="Times New Roman" w:hAnsi="Arial" w:cs="Arial"/>
          <w:color w:val="000000"/>
          <w:sz w:val="24"/>
          <w:szCs w:val="24"/>
          <w:lang w:eastAsia="en-GB"/>
        </w:rPr>
      </w:pPr>
      <w:r w:rsidRPr="006F243A">
        <w:rPr>
          <w:rFonts w:ascii="Arial" w:eastAsia="Times New Roman" w:hAnsi="Arial" w:cs="Arial"/>
          <w:b/>
          <w:color w:val="000000"/>
          <w:sz w:val="24"/>
          <w:szCs w:val="24"/>
        </w:rPr>
        <w:t>1.1</w:t>
      </w:r>
      <w:r w:rsidRPr="006F243A">
        <w:rPr>
          <w:rFonts w:ascii="Arial" w:eastAsia="Times New Roman" w:hAnsi="Arial" w:cs="Arial"/>
          <w:b/>
          <w:color w:val="000000"/>
          <w:sz w:val="24"/>
          <w:szCs w:val="24"/>
        </w:rPr>
        <w:tab/>
        <w:t xml:space="preserve">Contract Requirement 1 – </w:t>
      </w:r>
      <w:r w:rsidRPr="006F243A">
        <w:rPr>
          <w:rFonts w:ascii="Arial" w:eastAsia="Times New Roman" w:hAnsi="Arial" w:cs="Arial"/>
          <w:b/>
          <w:color w:val="000000"/>
          <w:sz w:val="24"/>
          <w:szCs w:val="24"/>
          <w:lang w:eastAsia="en-GB"/>
        </w:rPr>
        <w:t>Provide support to 152 local Parent Carer Forums to enable them to provide effective strategic input into local and national SEND policy and delivery</w:t>
      </w:r>
      <w:r w:rsidRPr="006F243A">
        <w:rPr>
          <w:rFonts w:ascii="Arial" w:eastAsia="Times New Roman" w:hAnsi="Arial" w:cs="Arial"/>
          <w:color w:val="000000"/>
          <w:sz w:val="24"/>
          <w:szCs w:val="24"/>
          <w:lang w:eastAsia="en-GB"/>
        </w:rPr>
        <w:t>. This includes defining policy, implementing and reviewing arrangements by:</w:t>
      </w:r>
    </w:p>
    <w:p w:rsidR="006F243A" w:rsidRPr="006F243A" w:rsidRDefault="006F243A" w:rsidP="006F243A">
      <w:pPr>
        <w:spacing w:after="0" w:line="240" w:lineRule="auto"/>
        <w:rPr>
          <w:rFonts w:ascii="Arial" w:eastAsia="Times New Roman" w:hAnsi="Arial" w:cs="Arial"/>
          <w:sz w:val="24"/>
          <w:szCs w:val="24"/>
          <w:lang w:eastAsia="en-GB"/>
        </w:rPr>
      </w:pPr>
    </w:p>
    <w:p w:rsidR="006F243A" w:rsidRPr="006F243A" w:rsidRDefault="006F243A" w:rsidP="006F243A">
      <w:pPr>
        <w:numPr>
          <w:ilvl w:val="1"/>
          <w:numId w:val="5"/>
        </w:numPr>
        <w:autoSpaceDN w:val="0"/>
        <w:spacing w:after="0" w:line="240" w:lineRule="auto"/>
        <w:ind w:left="552"/>
        <w:rPr>
          <w:rFonts w:ascii="Arial" w:eastAsia="Times New Roman" w:hAnsi="Arial" w:cs="Arial"/>
          <w:color w:val="000000"/>
          <w:sz w:val="24"/>
          <w:szCs w:val="24"/>
          <w:lang w:eastAsia="en-GB"/>
        </w:rPr>
      </w:pPr>
      <w:r w:rsidRPr="006F243A">
        <w:rPr>
          <w:rFonts w:ascii="Arial" w:eastAsia="Times New Roman" w:hAnsi="Arial" w:cs="Arial"/>
          <w:color w:val="000000"/>
          <w:sz w:val="24"/>
          <w:szCs w:val="24"/>
          <w:lang w:eastAsia="en-GB"/>
        </w:rPr>
        <w:t xml:space="preserve">Supporting the management of the £2.3m PCF grant programme – including quality assurance, monitoring and auditing </w:t>
      </w:r>
    </w:p>
    <w:p w:rsidR="006F243A" w:rsidRPr="006F243A" w:rsidRDefault="006F243A" w:rsidP="006F243A">
      <w:pPr>
        <w:numPr>
          <w:ilvl w:val="1"/>
          <w:numId w:val="5"/>
        </w:numPr>
        <w:autoSpaceDN w:val="0"/>
        <w:spacing w:after="0" w:line="240" w:lineRule="auto"/>
        <w:ind w:left="552"/>
        <w:rPr>
          <w:rFonts w:ascii="Arial" w:eastAsia="Times New Roman" w:hAnsi="Arial" w:cs="Arial"/>
          <w:color w:val="000000"/>
          <w:sz w:val="24"/>
          <w:szCs w:val="24"/>
          <w:lang w:eastAsia="en-GB"/>
        </w:rPr>
      </w:pPr>
      <w:r w:rsidRPr="006F243A">
        <w:rPr>
          <w:rFonts w:ascii="Arial" w:eastAsia="Times New Roman" w:hAnsi="Arial" w:cs="Arial"/>
          <w:color w:val="000000"/>
          <w:sz w:val="24"/>
          <w:szCs w:val="24"/>
          <w:lang w:eastAsia="en-GB"/>
        </w:rPr>
        <w:t>Developing and delivering an effective training programme for Forums, including support to help them to reach ‘hard to reach’ communities and ensure they are representative of their local area;</w:t>
      </w:r>
    </w:p>
    <w:p w:rsidR="006F243A" w:rsidRPr="006F243A" w:rsidRDefault="006F243A" w:rsidP="006F243A">
      <w:pPr>
        <w:numPr>
          <w:ilvl w:val="1"/>
          <w:numId w:val="5"/>
        </w:numPr>
        <w:autoSpaceDN w:val="0"/>
        <w:spacing w:after="0" w:line="240" w:lineRule="auto"/>
        <w:ind w:left="552"/>
        <w:rPr>
          <w:rFonts w:ascii="Arial" w:eastAsia="Times New Roman" w:hAnsi="Arial" w:cs="Arial"/>
          <w:color w:val="000000"/>
          <w:sz w:val="24"/>
          <w:szCs w:val="24"/>
          <w:lang w:eastAsia="en-GB"/>
        </w:rPr>
      </w:pPr>
      <w:r w:rsidRPr="006F243A">
        <w:rPr>
          <w:rFonts w:ascii="Arial" w:eastAsia="Times New Roman" w:hAnsi="Arial" w:cs="Arial"/>
          <w:color w:val="000000"/>
          <w:sz w:val="24"/>
          <w:szCs w:val="24"/>
          <w:lang w:eastAsia="en-GB"/>
        </w:rPr>
        <w:t>Providing networking, mutual support, good practice sharing opportunities;</w:t>
      </w:r>
    </w:p>
    <w:p w:rsidR="006F243A" w:rsidRPr="006F243A" w:rsidRDefault="006F243A" w:rsidP="006F243A">
      <w:pPr>
        <w:numPr>
          <w:ilvl w:val="1"/>
          <w:numId w:val="5"/>
        </w:numPr>
        <w:autoSpaceDN w:val="0"/>
        <w:spacing w:after="0" w:line="240" w:lineRule="auto"/>
        <w:ind w:left="552"/>
        <w:rPr>
          <w:rFonts w:ascii="Arial" w:eastAsia="Times New Roman" w:hAnsi="Arial" w:cs="Arial"/>
          <w:color w:val="000000"/>
          <w:sz w:val="24"/>
          <w:szCs w:val="24"/>
          <w:lang w:eastAsia="en-GB"/>
        </w:rPr>
      </w:pPr>
      <w:r w:rsidRPr="006F243A">
        <w:rPr>
          <w:rFonts w:ascii="Arial" w:eastAsia="Times New Roman" w:hAnsi="Arial" w:cs="Arial"/>
          <w:color w:val="000000"/>
          <w:sz w:val="24"/>
          <w:szCs w:val="24"/>
          <w:lang w:eastAsia="en-GB"/>
        </w:rPr>
        <w:t>Ensure they provide appropriate support to the NNPCF, to enable it to effectively to work closely with national Government and provide leadership to local Forums</w:t>
      </w:r>
    </w:p>
    <w:p w:rsidR="006F243A" w:rsidRPr="006F243A" w:rsidRDefault="006F243A" w:rsidP="006F243A">
      <w:pPr>
        <w:spacing w:after="0" w:line="240" w:lineRule="auto"/>
        <w:ind w:left="1440"/>
        <w:rPr>
          <w:rFonts w:ascii="Arial" w:eastAsia="Times New Roman" w:hAnsi="Arial" w:cs="Arial"/>
          <w:sz w:val="24"/>
          <w:szCs w:val="24"/>
          <w:lang w:eastAsia="en-GB"/>
        </w:rPr>
      </w:pPr>
    </w:p>
    <w:p w:rsidR="006F243A" w:rsidRPr="006F243A" w:rsidRDefault="006F243A" w:rsidP="006F243A">
      <w:pPr>
        <w:spacing w:after="120" w:line="240" w:lineRule="auto"/>
        <w:rPr>
          <w:rFonts w:ascii="Arial" w:eastAsia="Times New Roman" w:hAnsi="Arial" w:cs="Arial"/>
          <w:color w:val="000000"/>
          <w:sz w:val="24"/>
          <w:szCs w:val="24"/>
          <w:highlight w:val="yellow"/>
        </w:rPr>
      </w:pPr>
    </w:p>
    <w:p w:rsidR="006F243A" w:rsidRPr="006F243A" w:rsidRDefault="006F243A" w:rsidP="006F243A">
      <w:pPr>
        <w:pBdr>
          <w:top w:val="single" w:sz="4" w:space="1" w:color="auto"/>
          <w:left w:val="single" w:sz="4" w:space="25" w:color="auto"/>
          <w:bottom w:val="single" w:sz="4" w:space="1" w:color="auto"/>
          <w:right w:val="single" w:sz="4" w:space="4" w:color="auto"/>
        </w:pBdr>
        <w:shd w:val="clear" w:color="auto" w:fill="E6E6E6"/>
        <w:spacing w:after="0" w:line="240" w:lineRule="auto"/>
        <w:ind w:left="360"/>
        <w:rPr>
          <w:rFonts w:ascii="Arial" w:eastAsia="Times New Roman" w:hAnsi="Arial" w:cs="Arial"/>
          <w:sz w:val="24"/>
          <w:szCs w:val="24"/>
        </w:rPr>
      </w:pPr>
      <w:r w:rsidRPr="006F243A">
        <w:rPr>
          <w:rFonts w:ascii="Arial" w:eastAsia="Times New Roman" w:hAnsi="Arial" w:cs="Arial"/>
          <w:sz w:val="24"/>
          <w:szCs w:val="24"/>
        </w:rPr>
        <w:t>The bidder should demonstrate:</w:t>
      </w:r>
    </w:p>
    <w:p w:rsidR="006F243A" w:rsidRPr="006F243A" w:rsidRDefault="006F243A" w:rsidP="006F243A">
      <w:pPr>
        <w:widowControl w:val="0"/>
        <w:numPr>
          <w:ilvl w:val="0"/>
          <w:numId w:val="6"/>
        </w:numPr>
        <w:pBdr>
          <w:top w:val="single" w:sz="4" w:space="1" w:color="auto"/>
          <w:left w:val="single" w:sz="4" w:space="25" w:color="auto"/>
          <w:bottom w:val="single" w:sz="4" w:space="1" w:color="auto"/>
          <w:right w:val="single" w:sz="4" w:space="4" w:color="auto"/>
        </w:pBdr>
        <w:shd w:val="clear" w:color="auto" w:fill="E6E6E6"/>
        <w:overflowPunct w:val="0"/>
        <w:autoSpaceDE w:val="0"/>
        <w:autoSpaceDN w:val="0"/>
        <w:adjustRightInd w:val="0"/>
        <w:spacing w:after="0" w:line="240" w:lineRule="auto"/>
        <w:ind w:left="360"/>
        <w:rPr>
          <w:rFonts w:ascii="Arial" w:eastAsia="Times New Roman" w:hAnsi="Arial" w:cs="Arial"/>
          <w:sz w:val="24"/>
          <w:szCs w:val="24"/>
        </w:rPr>
      </w:pPr>
      <w:r w:rsidRPr="006F243A">
        <w:rPr>
          <w:rFonts w:ascii="Arial" w:eastAsia="Times New Roman" w:hAnsi="Arial" w:cs="Arial"/>
          <w:sz w:val="24"/>
          <w:szCs w:val="24"/>
          <w:lang w:eastAsia="en-GB"/>
        </w:rPr>
        <w:t>strong knowledge and understanding parent participation in a SEND context, including the requirements of the Children and Families Act 2014 and the SEND Code of Practice</w:t>
      </w:r>
    </w:p>
    <w:p w:rsidR="006F243A" w:rsidRPr="006F243A" w:rsidRDefault="006F243A" w:rsidP="006F243A">
      <w:pPr>
        <w:widowControl w:val="0"/>
        <w:numPr>
          <w:ilvl w:val="0"/>
          <w:numId w:val="6"/>
        </w:numPr>
        <w:pBdr>
          <w:top w:val="single" w:sz="4" w:space="1" w:color="auto"/>
          <w:left w:val="single" w:sz="4" w:space="25" w:color="auto"/>
          <w:bottom w:val="single" w:sz="4" w:space="1" w:color="auto"/>
          <w:right w:val="single" w:sz="4" w:space="4" w:color="auto"/>
        </w:pBdr>
        <w:shd w:val="clear" w:color="auto" w:fill="E6E6E6"/>
        <w:overflowPunct w:val="0"/>
        <w:autoSpaceDE w:val="0"/>
        <w:autoSpaceDN w:val="0"/>
        <w:adjustRightInd w:val="0"/>
        <w:spacing w:after="0" w:line="240" w:lineRule="auto"/>
        <w:ind w:left="360"/>
        <w:rPr>
          <w:rFonts w:ascii="Arial" w:eastAsia="Times New Roman" w:hAnsi="Arial" w:cs="Arial"/>
          <w:sz w:val="24"/>
          <w:szCs w:val="24"/>
        </w:rPr>
      </w:pPr>
      <w:r w:rsidRPr="006F243A">
        <w:rPr>
          <w:rFonts w:ascii="Arial" w:eastAsia="Times New Roman" w:hAnsi="Arial" w:cs="Arial"/>
          <w:sz w:val="24"/>
          <w:szCs w:val="24"/>
          <w:lang w:eastAsia="en-GB"/>
        </w:rPr>
        <w:t>that they have first-hand experience of working with parents, particularly in the context of strategic parent participation</w:t>
      </w:r>
    </w:p>
    <w:p w:rsidR="006F243A" w:rsidRPr="006F243A" w:rsidRDefault="006F243A" w:rsidP="006F243A">
      <w:pPr>
        <w:widowControl w:val="0"/>
        <w:numPr>
          <w:ilvl w:val="0"/>
          <w:numId w:val="6"/>
        </w:numPr>
        <w:pBdr>
          <w:top w:val="single" w:sz="4" w:space="1" w:color="auto"/>
          <w:left w:val="single" w:sz="4" w:space="25" w:color="auto"/>
          <w:bottom w:val="single" w:sz="4" w:space="1" w:color="auto"/>
          <w:right w:val="single" w:sz="4" w:space="4" w:color="auto"/>
        </w:pBdr>
        <w:shd w:val="clear" w:color="auto" w:fill="E6E6E6"/>
        <w:overflowPunct w:val="0"/>
        <w:autoSpaceDE w:val="0"/>
        <w:autoSpaceDN w:val="0"/>
        <w:adjustRightInd w:val="0"/>
        <w:spacing w:after="0" w:line="240" w:lineRule="auto"/>
        <w:ind w:left="360"/>
        <w:rPr>
          <w:rFonts w:ascii="Arial" w:eastAsia="Times New Roman" w:hAnsi="Arial" w:cs="Arial"/>
          <w:sz w:val="24"/>
          <w:szCs w:val="24"/>
        </w:rPr>
      </w:pPr>
      <w:r w:rsidRPr="006F243A">
        <w:rPr>
          <w:rFonts w:ascii="Arial" w:eastAsia="Times New Roman" w:hAnsi="Arial" w:cs="Arial"/>
          <w:sz w:val="24"/>
          <w:szCs w:val="24"/>
          <w:lang w:eastAsia="en-GB"/>
        </w:rPr>
        <w:t>examples of approaches they have employed that have led to improvements in local parental participation, including case studies, training and other support offered</w:t>
      </w:r>
    </w:p>
    <w:p w:rsidR="006F243A" w:rsidRPr="006F243A" w:rsidRDefault="006F243A" w:rsidP="006F243A">
      <w:pPr>
        <w:widowControl w:val="0"/>
        <w:numPr>
          <w:ilvl w:val="0"/>
          <w:numId w:val="6"/>
        </w:numPr>
        <w:pBdr>
          <w:top w:val="single" w:sz="4" w:space="1" w:color="auto"/>
          <w:left w:val="single" w:sz="4" w:space="25" w:color="auto"/>
          <w:bottom w:val="single" w:sz="4" w:space="1" w:color="auto"/>
          <w:right w:val="single" w:sz="4" w:space="4" w:color="auto"/>
        </w:pBdr>
        <w:shd w:val="clear" w:color="auto" w:fill="E6E6E6"/>
        <w:overflowPunct w:val="0"/>
        <w:autoSpaceDE w:val="0"/>
        <w:autoSpaceDN w:val="0"/>
        <w:adjustRightInd w:val="0"/>
        <w:spacing w:after="0" w:line="240" w:lineRule="auto"/>
        <w:ind w:left="360"/>
        <w:rPr>
          <w:rFonts w:ascii="Arial" w:eastAsia="Times New Roman" w:hAnsi="Arial" w:cs="Arial"/>
          <w:sz w:val="24"/>
          <w:szCs w:val="24"/>
        </w:rPr>
      </w:pPr>
      <w:r w:rsidRPr="006F243A">
        <w:rPr>
          <w:rFonts w:ascii="Arial" w:eastAsia="Times New Roman" w:hAnsi="Arial" w:cs="Arial"/>
          <w:sz w:val="24"/>
          <w:szCs w:val="24"/>
          <w:lang w:eastAsia="en-GB"/>
        </w:rPr>
        <w:t>that they have sound proposals for ensuring Parent Carer Forums can extend their reach into their local communities and enhance their membership</w:t>
      </w:r>
    </w:p>
    <w:p w:rsidR="006F243A" w:rsidRPr="006F243A" w:rsidRDefault="006F243A" w:rsidP="006F243A">
      <w:pPr>
        <w:widowControl w:val="0"/>
        <w:numPr>
          <w:ilvl w:val="0"/>
          <w:numId w:val="6"/>
        </w:numPr>
        <w:pBdr>
          <w:top w:val="single" w:sz="4" w:space="1" w:color="auto"/>
          <w:left w:val="single" w:sz="4" w:space="25" w:color="auto"/>
          <w:bottom w:val="single" w:sz="4" w:space="1" w:color="auto"/>
          <w:right w:val="single" w:sz="4" w:space="4" w:color="auto"/>
        </w:pBdr>
        <w:shd w:val="clear" w:color="auto" w:fill="E6E6E6"/>
        <w:overflowPunct w:val="0"/>
        <w:autoSpaceDE w:val="0"/>
        <w:autoSpaceDN w:val="0"/>
        <w:adjustRightInd w:val="0"/>
        <w:spacing w:after="0" w:line="240" w:lineRule="auto"/>
        <w:ind w:left="360"/>
        <w:rPr>
          <w:rFonts w:ascii="Arial" w:eastAsia="Times New Roman" w:hAnsi="Arial" w:cs="Arial"/>
          <w:sz w:val="24"/>
          <w:szCs w:val="24"/>
        </w:rPr>
      </w:pPr>
      <w:r w:rsidRPr="006F243A">
        <w:rPr>
          <w:rFonts w:ascii="Arial" w:eastAsia="Times New Roman" w:hAnsi="Arial" w:cs="Arial"/>
          <w:sz w:val="24"/>
          <w:szCs w:val="24"/>
          <w:lang w:eastAsia="en-GB"/>
        </w:rPr>
        <w:t>that they are able to manage a grant programme on this scale, as agents for the Department for Education – including sound financial management, understanding risks, tackling and preventing fraud of organisations which offer families who have children and young people with SEND information, advice and support</w:t>
      </w:r>
    </w:p>
    <w:p w:rsidR="006F243A" w:rsidRPr="006F243A" w:rsidRDefault="006F243A" w:rsidP="006F243A">
      <w:pPr>
        <w:widowControl w:val="0"/>
        <w:numPr>
          <w:ilvl w:val="0"/>
          <w:numId w:val="6"/>
        </w:numPr>
        <w:pBdr>
          <w:top w:val="single" w:sz="4" w:space="1" w:color="auto"/>
          <w:left w:val="single" w:sz="4" w:space="25" w:color="auto"/>
          <w:bottom w:val="single" w:sz="4" w:space="1" w:color="auto"/>
          <w:right w:val="single" w:sz="4" w:space="4" w:color="auto"/>
        </w:pBdr>
        <w:shd w:val="clear" w:color="auto" w:fill="E6E6E6"/>
        <w:overflowPunct w:val="0"/>
        <w:autoSpaceDE w:val="0"/>
        <w:autoSpaceDN w:val="0"/>
        <w:adjustRightInd w:val="0"/>
        <w:spacing w:after="0" w:line="240" w:lineRule="auto"/>
        <w:ind w:left="360"/>
        <w:rPr>
          <w:rFonts w:ascii="Arial" w:eastAsia="Times New Roman" w:hAnsi="Arial" w:cs="Arial"/>
          <w:sz w:val="24"/>
          <w:szCs w:val="24"/>
        </w:rPr>
      </w:pPr>
      <w:proofErr w:type="gramStart"/>
      <w:r w:rsidRPr="006F243A">
        <w:rPr>
          <w:rFonts w:ascii="Arial" w:eastAsia="Times New Roman" w:hAnsi="Arial" w:cs="Arial"/>
          <w:sz w:val="24"/>
          <w:szCs w:val="24"/>
          <w:lang w:eastAsia="en-GB"/>
        </w:rPr>
        <w:t>that</w:t>
      </w:r>
      <w:proofErr w:type="gramEnd"/>
      <w:r w:rsidRPr="006F243A">
        <w:rPr>
          <w:rFonts w:ascii="Arial" w:eastAsia="Times New Roman" w:hAnsi="Arial" w:cs="Arial"/>
          <w:sz w:val="24"/>
          <w:szCs w:val="24"/>
          <w:lang w:eastAsia="en-GB"/>
        </w:rPr>
        <w:t xml:space="preserve"> they, working in coproduction with the NNPCF, can provide support to the NNPCF to enable it to offer leadership to local Forums and so that it can, independently, seek to influence Government policy. </w:t>
      </w:r>
    </w:p>
    <w:p w:rsidR="006F243A" w:rsidRPr="006F243A" w:rsidRDefault="006F243A" w:rsidP="006F243A">
      <w:pPr>
        <w:spacing w:after="0" w:line="240" w:lineRule="auto"/>
        <w:rPr>
          <w:rFonts w:ascii="Arial" w:eastAsia="Times New Roman" w:hAnsi="Arial" w:cs="Arial"/>
          <w:color w:val="000000"/>
          <w:sz w:val="24"/>
          <w:szCs w:val="24"/>
          <w:highlight w:val="yellow"/>
        </w:rPr>
      </w:pPr>
    </w:p>
    <w:p w:rsidR="006F243A" w:rsidRPr="006F243A" w:rsidRDefault="006F243A" w:rsidP="006F243A">
      <w:pPr>
        <w:spacing w:after="0" w:line="240" w:lineRule="auto"/>
        <w:rPr>
          <w:rFonts w:ascii="Arial" w:eastAsia="Times New Roman" w:hAnsi="Arial" w:cs="Arial"/>
          <w:color w:val="000000"/>
          <w:sz w:val="24"/>
          <w:szCs w:val="24"/>
          <w:highlight w:val="yellow"/>
        </w:rPr>
      </w:pPr>
    </w:p>
    <w:p w:rsidR="006F243A" w:rsidRPr="006F243A" w:rsidRDefault="006F243A" w:rsidP="006F243A">
      <w:pPr>
        <w:spacing w:after="0" w:line="240" w:lineRule="auto"/>
        <w:rPr>
          <w:rFonts w:ascii="Arial" w:eastAsia="Times New Roman" w:hAnsi="Arial" w:cs="Arial"/>
          <w:color w:val="000000"/>
          <w:sz w:val="24"/>
          <w:szCs w:val="24"/>
          <w:lang w:eastAsia="en-GB"/>
        </w:rPr>
      </w:pPr>
      <w:r w:rsidRPr="006F243A">
        <w:rPr>
          <w:rFonts w:ascii="Arial" w:eastAsia="Times New Roman" w:hAnsi="Arial" w:cs="Arial"/>
          <w:b/>
          <w:color w:val="000000"/>
          <w:sz w:val="24"/>
          <w:szCs w:val="24"/>
        </w:rPr>
        <w:t>1.2</w:t>
      </w:r>
      <w:r w:rsidRPr="006F243A">
        <w:rPr>
          <w:rFonts w:ascii="Arial" w:eastAsia="Times New Roman" w:hAnsi="Arial" w:cs="Arial"/>
          <w:b/>
          <w:color w:val="000000"/>
          <w:sz w:val="24"/>
          <w:szCs w:val="24"/>
        </w:rPr>
        <w:tab/>
        <w:t xml:space="preserve">Contract Requirement 2 – </w:t>
      </w:r>
      <w:r w:rsidRPr="006F243A">
        <w:rPr>
          <w:rFonts w:ascii="Arial" w:eastAsia="Times New Roman" w:hAnsi="Arial" w:cs="Arial"/>
          <w:b/>
          <w:color w:val="000000"/>
          <w:sz w:val="24"/>
          <w:szCs w:val="24"/>
          <w:lang w:eastAsia="en-GB"/>
        </w:rPr>
        <w:t xml:space="preserve">Ensure that parent participation activity is promoted and developed in areas </w:t>
      </w:r>
      <w:proofErr w:type="gramStart"/>
      <w:r w:rsidRPr="006F243A">
        <w:rPr>
          <w:rFonts w:ascii="Arial" w:eastAsia="Times New Roman" w:hAnsi="Arial" w:cs="Arial"/>
          <w:b/>
          <w:color w:val="000000"/>
          <w:sz w:val="24"/>
          <w:szCs w:val="24"/>
          <w:lang w:eastAsia="en-GB"/>
        </w:rPr>
        <w:t>where Forums cease operating or are struggling to operate effectively</w:t>
      </w:r>
      <w:proofErr w:type="gramEnd"/>
      <w:r w:rsidRPr="006F243A">
        <w:rPr>
          <w:rFonts w:ascii="Arial" w:eastAsia="Times New Roman" w:hAnsi="Arial" w:cs="Arial"/>
          <w:b/>
          <w:color w:val="000000"/>
          <w:sz w:val="24"/>
          <w:szCs w:val="24"/>
          <w:lang w:eastAsia="en-GB"/>
        </w:rPr>
        <w:t>.</w:t>
      </w:r>
    </w:p>
    <w:p w:rsidR="006F243A" w:rsidRPr="006F243A" w:rsidRDefault="006F243A" w:rsidP="006F243A">
      <w:pPr>
        <w:spacing w:after="0" w:line="240" w:lineRule="auto"/>
        <w:rPr>
          <w:rFonts w:ascii="Arial" w:eastAsia="Times New Roman" w:hAnsi="Arial" w:cs="Arial"/>
          <w:b/>
          <w:sz w:val="24"/>
          <w:szCs w:val="24"/>
          <w:lang w:eastAsia="en-GB"/>
        </w:rPr>
      </w:pPr>
    </w:p>
    <w:p w:rsidR="006F243A" w:rsidRPr="006F243A" w:rsidRDefault="006F243A" w:rsidP="006F243A">
      <w:pPr>
        <w:spacing w:after="0" w:line="240" w:lineRule="auto"/>
        <w:rPr>
          <w:rFonts w:ascii="Arial" w:eastAsia="Times New Roman" w:hAnsi="Arial" w:cs="Arial"/>
          <w:sz w:val="24"/>
          <w:szCs w:val="24"/>
          <w:lang w:eastAsia="en-GB"/>
        </w:rPr>
      </w:pPr>
      <w:r w:rsidRPr="006F243A">
        <w:rPr>
          <w:rFonts w:ascii="Arial" w:eastAsia="Times New Roman" w:hAnsi="Arial" w:cs="Arial"/>
          <w:sz w:val="24"/>
          <w:szCs w:val="24"/>
          <w:lang w:eastAsia="en-GB"/>
        </w:rPr>
        <w:t xml:space="preserve">It is critical that effective parental participation exists in every area. The successful bidder will be required to have suitably qualified resources in place to support Forums who may be struggling to maintain effective local arrangements, to kick-start activity in the event that an existing Forum ceases </w:t>
      </w:r>
      <w:r w:rsidRPr="006F243A">
        <w:rPr>
          <w:rFonts w:ascii="Arial" w:eastAsia="Times New Roman" w:hAnsi="Arial" w:cs="Arial"/>
          <w:sz w:val="24"/>
          <w:szCs w:val="24"/>
          <w:lang w:eastAsia="en-GB"/>
        </w:rPr>
        <w:lastRenderedPageBreak/>
        <w:t xml:space="preserve">to exist, and to help Forums that are just starting out to develop robust and sustainable arrangements. The bidder should have processes in place to flag up ‘early warning’ signs so they can react quickly and effectively to ensure local participation momentum is not lost, and that issues that severely impact a Forum’s ability to continue to operate effectively are addressed and, as far as possible, resolved successfully. </w:t>
      </w:r>
    </w:p>
    <w:p w:rsidR="006F243A" w:rsidRPr="006F243A" w:rsidRDefault="006F243A" w:rsidP="006F243A">
      <w:pPr>
        <w:spacing w:after="0" w:line="240" w:lineRule="auto"/>
        <w:rPr>
          <w:rFonts w:ascii="Arial" w:eastAsia="Times New Roman" w:hAnsi="Arial" w:cs="Arial"/>
          <w:sz w:val="24"/>
          <w:szCs w:val="24"/>
          <w:lang w:eastAsia="en-GB"/>
        </w:rPr>
      </w:pPr>
    </w:p>
    <w:p w:rsidR="006F243A" w:rsidRPr="006F243A" w:rsidRDefault="006F243A" w:rsidP="006F243A">
      <w:pPr>
        <w:spacing w:after="0" w:line="240" w:lineRule="auto"/>
        <w:ind w:left="1440"/>
        <w:rPr>
          <w:rFonts w:ascii="Arial" w:eastAsia="Times New Roman" w:hAnsi="Arial" w:cs="Arial"/>
          <w:color w:val="000000"/>
          <w:sz w:val="24"/>
          <w:szCs w:val="24"/>
          <w:highlight w:val="yellow"/>
        </w:rPr>
      </w:pPr>
    </w:p>
    <w:p w:rsidR="006F243A" w:rsidRPr="006F243A" w:rsidRDefault="006F243A" w:rsidP="006F243A">
      <w:pPr>
        <w:pBdr>
          <w:top w:val="single" w:sz="4" w:space="1" w:color="auto"/>
          <w:left w:val="single" w:sz="4" w:space="25" w:color="auto"/>
          <w:bottom w:val="single" w:sz="4" w:space="1" w:color="auto"/>
          <w:right w:val="single" w:sz="4" w:space="4" w:color="auto"/>
        </w:pBdr>
        <w:shd w:val="clear" w:color="auto" w:fill="E6E6E6"/>
        <w:spacing w:after="0" w:line="240" w:lineRule="auto"/>
        <w:ind w:left="360"/>
        <w:rPr>
          <w:rFonts w:ascii="Arial" w:eastAsia="Times New Roman" w:hAnsi="Arial" w:cs="Arial"/>
          <w:sz w:val="24"/>
          <w:szCs w:val="24"/>
        </w:rPr>
      </w:pPr>
      <w:r w:rsidRPr="006F243A">
        <w:rPr>
          <w:rFonts w:ascii="Arial" w:eastAsia="Times New Roman" w:hAnsi="Arial" w:cs="Arial"/>
          <w:sz w:val="24"/>
          <w:szCs w:val="24"/>
        </w:rPr>
        <w:t>The bidder should demonstrate:</w:t>
      </w:r>
    </w:p>
    <w:p w:rsidR="006F243A" w:rsidRPr="006F243A" w:rsidRDefault="006F243A" w:rsidP="006F243A">
      <w:pPr>
        <w:widowControl w:val="0"/>
        <w:numPr>
          <w:ilvl w:val="0"/>
          <w:numId w:val="6"/>
        </w:numPr>
        <w:pBdr>
          <w:top w:val="single" w:sz="4" w:space="1" w:color="auto"/>
          <w:left w:val="single" w:sz="4" w:space="25" w:color="auto"/>
          <w:bottom w:val="single" w:sz="4" w:space="1" w:color="auto"/>
          <w:right w:val="single" w:sz="4" w:space="4" w:color="auto"/>
        </w:pBdr>
        <w:shd w:val="clear" w:color="auto" w:fill="E6E6E6"/>
        <w:overflowPunct w:val="0"/>
        <w:autoSpaceDE w:val="0"/>
        <w:autoSpaceDN w:val="0"/>
        <w:adjustRightInd w:val="0"/>
        <w:spacing w:after="0" w:line="240" w:lineRule="auto"/>
        <w:ind w:left="1440"/>
        <w:rPr>
          <w:rFonts w:ascii="Arial" w:eastAsia="Times New Roman" w:hAnsi="Arial" w:cs="Arial"/>
          <w:sz w:val="24"/>
          <w:szCs w:val="24"/>
        </w:rPr>
      </w:pPr>
      <w:r w:rsidRPr="006F243A">
        <w:rPr>
          <w:rFonts w:ascii="Arial" w:eastAsia="Times New Roman" w:hAnsi="Arial" w:cs="Arial"/>
          <w:sz w:val="24"/>
          <w:szCs w:val="24"/>
          <w:lang w:eastAsia="en-GB"/>
        </w:rPr>
        <w:t xml:space="preserve">A clear process for ensuring that parental participation </w:t>
      </w:r>
      <w:proofErr w:type="gramStart"/>
      <w:r w:rsidRPr="006F243A">
        <w:rPr>
          <w:rFonts w:ascii="Arial" w:eastAsia="Times New Roman" w:hAnsi="Arial" w:cs="Arial"/>
          <w:sz w:val="24"/>
          <w:szCs w:val="24"/>
          <w:lang w:eastAsia="en-GB"/>
        </w:rPr>
        <w:t>is maintained, or recovered, in the event that a Forum ceases to exist, or where Forums are struggling to maintain effective participation arrangements</w:t>
      </w:r>
      <w:proofErr w:type="gramEnd"/>
      <w:r w:rsidRPr="006F243A">
        <w:rPr>
          <w:rFonts w:ascii="Arial" w:eastAsia="Times New Roman" w:hAnsi="Arial" w:cs="Arial"/>
          <w:sz w:val="24"/>
          <w:szCs w:val="24"/>
          <w:lang w:eastAsia="en-GB"/>
        </w:rPr>
        <w:t>. Ideally, this would be backed up by real life case studies</w:t>
      </w:r>
    </w:p>
    <w:p w:rsidR="006F243A" w:rsidRPr="006F243A" w:rsidRDefault="006F243A" w:rsidP="006F243A">
      <w:pPr>
        <w:widowControl w:val="0"/>
        <w:numPr>
          <w:ilvl w:val="0"/>
          <w:numId w:val="6"/>
        </w:numPr>
        <w:pBdr>
          <w:top w:val="single" w:sz="4" w:space="1" w:color="auto"/>
          <w:left w:val="single" w:sz="4" w:space="25" w:color="auto"/>
          <w:bottom w:val="single" w:sz="4" w:space="1" w:color="auto"/>
          <w:right w:val="single" w:sz="4" w:space="4" w:color="auto"/>
        </w:pBdr>
        <w:shd w:val="clear" w:color="auto" w:fill="E6E6E6"/>
        <w:overflowPunct w:val="0"/>
        <w:autoSpaceDE w:val="0"/>
        <w:autoSpaceDN w:val="0"/>
        <w:adjustRightInd w:val="0"/>
        <w:spacing w:after="0" w:line="240" w:lineRule="auto"/>
        <w:ind w:left="1440"/>
        <w:rPr>
          <w:rFonts w:ascii="Arial" w:eastAsia="Times New Roman" w:hAnsi="Arial" w:cs="Arial"/>
          <w:sz w:val="24"/>
          <w:szCs w:val="24"/>
        </w:rPr>
      </w:pPr>
      <w:r w:rsidRPr="006F243A">
        <w:rPr>
          <w:rFonts w:ascii="Arial" w:eastAsia="Times New Roman" w:hAnsi="Arial" w:cs="Arial"/>
          <w:sz w:val="24"/>
          <w:szCs w:val="24"/>
        </w:rPr>
        <w:t>An effective ‘early warning’ system that allows Forums to reach out to them before issues become critical. Again, if possible, backed up by one or two case studies</w:t>
      </w:r>
    </w:p>
    <w:p w:rsidR="006F243A" w:rsidRPr="006F243A" w:rsidRDefault="006F243A" w:rsidP="006F243A">
      <w:pPr>
        <w:widowControl w:val="0"/>
        <w:numPr>
          <w:ilvl w:val="0"/>
          <w:numId w:val="6"/>
        </w:numPr>
        <w:pBdr>
          <w:top w:val="single" w:sz="4" w:space="1" w:color="auto"/>
          <w:left w:val="single" w:sz="4" w:space="25" w:color="auto"/>
          <w:bottom w:val="single" w:sz="4" w:space="1" w:color="auto"/>
          <w:right w:val="single" w:sz="4" w:space="4" w:color="auto"/>
        </w:pBdr>
        <w:shd w:val="clear" w:color="auto" w:fill="E6E6E6"/>
        <w:overflowPunct w:val="0"/>
        <w:autoSpaceDE w:val="0"/>
        <w:autoSpaceDN w:val="0"/>
        <w:adjustRightInd w:val="0"/>
        <w:spacing w:after="0" w:line="240" w:lineRule="auto"/>
        <w:ind w:left="1440"/>
        <w:rPr>
          <w:rFonts w:ascii="Arial" w:eastAsia="Times New Roman" w:hAnsi="Arial" w:cs="Arial"/>
          <w:sz w:val="24"/>
          <w:szCs w:val="24"/>
        </w:rPr>
      </w:pPr>
      <w:r w:rsidRPr="006F243A">
        <w:rPr>
          <w:rFonts w:ascii="Arial" w:eastAsia="Times New Roman" w:hAnsi="Arial" w:cs="Arial"/>
          <w:sz w:val="24"/>
          <w:szCs w:val="24"/>
          <w:lang w:eastAsia="en-GB"/>
        </w:rPr>
        <w:t xml:space="preserve">That they have the expertise, or can quickly recruit for it, to provide the kind of support local areas will need to develop and repair local participation arrangements, and to prevent them from reaching a crisis point. </w:t>
      </w:r>
    </w:p>
    <w:p w:rsidR="006F243A" w:rsidRPr="006F243A" w:rsidRDefault="006F243A" w:rsidP="006F243A">
      <w:pPr>
        <w:spacing w:after="0" w:line="240" w:lineRule="auto"/>
        <w:rPr>
          <w:rFonts w:ascii="Arial" w:eastAsia="Times New Roman" w:hAnsi="Arial" w:cs="Arial"/>
          <w:sz w:val="24"/>
          <w:szCs w:val="24"/>
          <w:highlight w:val="yellow"/>
        </w:rPr>
      </w:pPr>
    </w:p>
    <w:p w:rsidR="006F243A" w:rsidRPr="006F243A" w:rsidRDefault="006F243A" w:rsidP="006F243A">
      <w:pPr>
        <w:spacing w:after="0" w:line="240" w:lineRule="auto"/>
        <w:rPr>
          <w:rFonts w:ascii="Arial" w:eastAsia="Times New Roman" w:hAnsi="Arial" w:cs="Arial"/>
          <w:color w:val="000000"/>
          <w:sz w:val="24"/>
          <w:szCs w:val="24"/>
          <w:lang w:eastAsia="en-GB"/>
        </w:rPr>
      </w:pPr>
      <w:r w:rsidRPr="006F243A">
        <w:rPr>
          <w:rFonts w:ascii="Arial" w:eastAsia="Times New Roman" w:hAnsi="Arial" w:cs="Arial"/>
          <w:b/>
          <w:sz w:val="24"/>
          <w:szCs w:val="24"/>
        </w:rPr>
        <w:t>1.3</w:t>
      </w:r>
      <w:r w:rsidRPr="006F243A">
        <w:rPr>
          <w:rFonts w:ascii="Arial" w:eastAsia="Times New Roman" w:hAnsi="Arial" w:cs="Arial"/>
          <w:b/>
          <w:sz w:val="24"/>
          <w:szCs w:val="24"/>
        </w:rPr>
        <w:tab/>
        <w:t xml:space="preserve">Contract requirement 3: </w:t>
      </w:r>
      <w:r w:rsidRPr="006F243A">
        <w:rPr>
          <w:rFonts w:ascii="Arial" w:eastAsia="Times New Roman" w:hAnsi="Arial" w:cs="Arial"/>
          <w:b/>
          <w:color w:val="000000"/>
          <w:sz w:val="24"/>
          <w:szCs w:val="24"/>
          <w:lang w:eastAsia="en-GB"/>
        </w:rPr>
        <w:t xml:space="preserve">Maintain a national Young People’s </w:t>
      </w:r>
      <w:proofErr w:type="gramStart"/>
      <w:r w:rsidRPr="006F243A">
        <w:rPr>
          <w:rFonts w:ascii="Arial" w:eastAsia="Times New Roman" w:hAnsi="Arial" w:cs="Arial"/>
          <w:b/>
          <w:color w:val="000000"/>
          <w:sz w:val="24"/>
          <w:szCs w:val="24"/>
          <w:lang w:eastAsia="en-GB"/>
        </w:rPr>
        <w:t>group which</w:t>
      </w:r>
      <w:proofErr w:type="gramEnd"/>
      <w:r w:rsidRPr="006F243A">
        <w:rPr>
          <w:rFonts w:ascii="Arial" w:eastAsia="Times New Roman" w:hAnsi="Arial" w:cs="Arial"/>
          <w:b/>
          <w:color w:val="000000"/>
          <w:sz w:val="24"/>
          <w:szCs w:val="24"/>
          <w:lang w:eastAsia="en-GB"/>
        </w:rPr>
        <w:t xml:space="preserve"> can provide input into national policy and make recommendations for future policy direction.</w:t>
      </w:r>
    </w:p>
    <w:p w:rsidR="006F243A" w:rsidRPr="006F243A" w:rsidRDefault="006F243A" w:rsidP="006F243A">
      <w:pPr>
        <w:spacing w:after="0" w:line="240" w:lineRule="auto"/>
        <w:rPr>
          <w:rFonts w:ascii="Arial" w:eastAsia="Times New Roman" w:hAnsi="Arial" w:cs="Arial"/>
          <w:b/>
          <w:sz w:val="24"/>
          <w:szCs w:val="24"/>
        </w:rPr>
      </w:pPr>
    </w:p>
    <w:p w:rsidR="006F243A" w:rsidRPr="006F243A" w:rsidRDefault="006F243A" w:rsidP="006F243A">
      <w:pPr>
        <w:spacing w:after="0" w:line="240" w:lineRule="auto"/>
        <w:rPr>
          <w:rFonts w:ascii="Arial" w:eastAsia="Times New Roman" w:hAnsi="Arial" w:cs="Arial"/>
          <w:sz w:val="24"/>
          <w:szCs w:val="24"/>
        </w:rPr>
      </w:pPr>
      <w:r w:rsidRPr="006F243A">
        <w:rPr>
          <w:rFonts w:ascii="Arial" w:eastAsia="Times New Roman" w:hAnsi="Arial" w:cs="Arial"/>
          <w:sz w:val="24"/>
          <w:szCs w:val="24"/>
        </w:rPr>
        <w:t xml:space="preserve">The Government currently funds a national group of young people with SEND to offer advice and comment on national SEND policy - the FLARE Group, established in 2016.  We need the successful bidder to maintain this group and consider ways in which it can continue to influence national SEND policy, and to offer advice and support to young people with SEND to enable them </w:t>
      </w:r>
      <w:proofErr w:type="gramStart"/>
      <w:r w:rsidRPr="006F243A">
        <w:rPr>
          <w:rFonts w:ascii="Arial" w:eastAsia="Times New Roman" w:hAnsi="Arial" w:cs="Arial"/>
          <w:sz w:val="24"/>
          <w:szCs w:val="24"/>
        </w:rPr>
        <w:t>to effectively participate</w:t>
      </w:r>
      <w:proofErr w:type="gramEnd"/>
      <w:r w:rsidRPr="006F243A">
        <w:rPr>
          <w:rFonts w:ascii="Arial" w:eastAsia="Times New Roman" w:hAnsi="Arial" w:cs="Arial"/>
          <w:sz w:val="24"/>
          <w:szCs w:val="24"/>
        </w:rPr>
        <w:t xml:space="preserve"> in their local areas. </w:t>
      </w:r>
    </w:p>
    <w:p w:rsidR="006F243A" w:rsidRPr="006F243A" w:rsidRDefault="006F243A" w:rsidP="006F243A">
      <w:pPr>
        <w:spacing w:after="0" w:line="240" w:lineRule="auto"/>
        <w:rPr>
          <w:rFonts w:ascii="Arial" w:eastAsia="Times New Roman" w:hAnsi="Arial" w:cs="Arial"/>
          <w:sz w:val="24"/>
          <w:szCs w:val="24"/>
        </w:rPr>
      </w:pPr>
    </w:p>
    <w:p w:rsidR="006F243A" w:rsidRPr="006F243A" w:rsidRDefault="006F243A" w:rsidP="006F243A">
      <w:pPr>
        <w:spacing w:after="0" w:line="240" w:lineRule="auto"/>
        <w:ind w:left="720"/>
        <w:rPr>
          <w:rFonts w:ascii="Arial" w:eastAsia="Times New Roman" w:hAnsi="Arial" w:cs="Arial"/>
          <w:color w:val="000000"/>
          <w:sz w:val="24"/>
          <w:szCs w:val="24"/>
          <w:highlight w:val="yellow"/>
        </w:rPr>
      </w:pPr>
    </w:p>
    <w:p w:rsidR="006F243A" w:rsidRPr="006F243A" w:rsidRDefault="006F243A" w:rsidP="006F243A">
      <w:pPr>
        <w:pBdr>
          <w:top w:val="single" w:sz="4" w:space="1" w:color="auto"/>
          <w:left w:val="single" w:sz="4" w:space="25" w:color="auto"/>
          <w:bottom w:val="single" w:sz="4" w:space="1" w:color="auto"/>
          <w:right w:val="single" w:sz="4" w:space="4" w:color="auto"/>
        </w:pBdr>
        <w:shd w:val="clear" w:color="auto" w:fill="E6E6E6"/>
        <w:spacing w:after="0" w:line="240" w:lineRule="auto"/>
        <w:ind w:left="360"/>
        <w:rPr>
          <w:rFonts w:ascii="Arial" w:eastAsia="Times New Roman" w:hAnsi="Arial" w:cs="Arial"/>
          <w:sz w:val="24"/>
          <w:szCs w:val="24"/>
        </w:rPr>
      </w:pPr>
      <w:r w:rsidRPr="006F243A">
        <w:rPr>
          <w:rFonts w:ascii="Arial" w:eastAsia="Times New Roman" w:hAnsi="Arial" w:cs="Arial"/>
          <w:sz w:val="24"/>
          <w:szCs w:val="24"/>
        </w:rPr>
        <w:t>The bidder should demonstrate:</w:t>
      </w:r>
    </w:p>
    <w:p w:rsidR="006F243A" w:rsidRPr="006F243A" w:rsidRDefault="006F243A" w:rsidP="006F243A">
      <w:pPr>
        <w:pBdr>
          <w:top w:val="single" w:sz="4" w:space="1" w:color="auto"/>
          <w:left w:val="single" w:sz="4" w:space="25" w:color="auto"/>
          <w:bottom w:val="single" w:sz="4" w:space="1" w:color="auto"/>
          <w:right w:val="single" w:sz="4" w:space="4" w:color="auto"/>
        </w:pBdr>
        <w:shd w:val="clear" w:color="auto" w:fill="E6E6E6"/>
        <w:spacing w:after="0" w:line="240" w:lineRule="auto"/>
        <w:ind w:left="360"/>
        <w:rPr>
          <w:rFonts w:ascii="Arial" w:eastAsia="Times New Roman" w:hAnsi="Arial" w:cs="Arial"/>
          <w:sz w:val="24"/>
          <w:szCs w:val="24"/>
        </w:rPr>
      </w:pPr>
    </w:p>
    <w:p w:rsidR="006F243A" w:rsidRPr="006F243A" w:rsidRDefault="006F243A" w:rsidP="006F243A">
      <w:pPr>
        <w:widowControl w:val="0"/>
        <w:numPr>
          <w:ilvl w:val="0"/>
          <w:numId w:val="7"/>
        </w:numPr>
        <w:pBdr>
          <w:top w:val="single" w:sz="4" w:space="1" w:color="auto"/>
          <w:left w:val="single" w:sz="4" w:space="25" w:color="auto"/>
          <w:bottom w:val="single" w:sz="4" w:space="1" w:color="auto"/>
          <w:right w:val="single" w:sz="4" w:space="4" w:color="auto"/>
        </w:pBdr>
        <w:shd w:val="clear" w:color="auto" w:fill="E6E6E6"/>
        <w:overflowPunct w:val="0"/>
        <w:autoSpaceDE w:val="0"/>
        <w:autoSpaceDN w:val="0"/>
        <w:adjustRightInd w:val="0"/>
        <w:spacing w:after="0" w:line="240" w:lineRule="auto"/>
        <w:ind w:left="1440"/>
        <w:rPr>
          <w:rFonts w:ascii="Arial" w:eastAsia="Times New Roman" w:hAnsi="Arial" w:cs="Arial"/>
          <w:sz w:val="24"/>
          <w:szCs w:val="24"/>
          <w:lang w:eastAsia="en-GB"/>
        </w:rPr>
      </w:pPr>
      <w:r w:rsidRPr="006F243A">
        <w:rPr>
          <w:rFonts w:ascii="Arial" w:eastAsia="Times New Roman" w:hAnsi="Arial" w:cs="Arial"/>
          <w:sz w:val="24"/>
          <w:szCs w:val="24"/>
        </w:rPr>
        <w:t>A track record of working with groups of young people with SEND, in the context of strategic participation</w:t>
      </w:r>
    </w:p>
    <w:p w:rsidR="006F243A" w:rsidRPr="006F243A" w:rsidRDefault="006F243A" w:rsidP="006F243A">
      <w:pPr>
        <w:widowControl w:val="0"/>
        <w:numPr>
          <w:ilvl w:val="0"/>
          <w:numId w:val="7"/>
        </w:numPr>
        <w:pBdr>
          <w:top w:val="single" w:sz="4" w:space="1" w:color="auto"/>
          <w:left w:val="single" w:sz="4" w:space="25" w:color="auto"/>
          <w:bottom w:val="single" w:sz="4" w:space="1" w:color="auto"/>
          <w:right w:val="single" w:sz="4" w:space="4" w:color="auto"/>
        </w:pBdr>
        <w:shd w:val="clear" w:color="auto" w:fill="E6E6E6"/>
        <w:overflowPunct w:val="0"/>
        <w:autoSpaceDE w:val="0"/>
        <w:autoSpaceDN w:val="0"/>
        <w:adjustRightInd w:val="0"/>
        <w:spacing w:after="0" w:line="240" w:lineRule="auto"/>
        <w:ind w:left="1440"/>
        <w:rPr>
          <w:rFonts w:ascii="Arial" w:eastAsia="Times New Roman" w:hAnsi="Arial" w:cs="Arial"/>
          <w:sz w:val="24"/>
          <w:szCs w:val="24"/>
          <w:lang w:eastAsia="en-GB"/>
        </w:rPr>
      </w:pPr>
      <w:r w:rsidRPr="006F243A">
        <w:rPr>
          <w:rFonts w:ascii="Arial" w:eastAsia="Times New Roman" w:hAnsi="Arial" w:cs="Arial"/>
          <w:sz w:val="24"/>
          <w:szCs w:val="24"/>
        </w:rPr>
        <w:t>Innovative proposals for how the group can be developed and supported to further improve their impact.</w:t>
      </w:r>
    </w:p>
    <w:p w:rsidR="006F243A" w:rsidRPr="006F243A" w:rsidRDefault="006F243A" w:rsidP="006F243A">
      <w:pPr>
        <w:widowControl w:val="0"/>
        <w:numPr>
          <w:ilvl w:val="0"/>
          <w:numId w:val="7"/>
        </w:numPr>
        <w:pBdr>
          <w:top w:val="single" w:sz="4" w:space="1" w:color="auto"/>
          <w:left w:val="single" w:sz="4" w:space="25" w:color="auto"/>
          <w:bottom w:val="single" w:sz="4" w:space="1" w:color="auto"/>
          <w:right w:val="single" w:sz="4" w:space="4" w:color="auto"/>
        </w:pBdr>
        <w:shd w:val="clear" w:color="auto" w:fill="E6E6E6"/>
        <w:overflowPunct w:val="0"/>
        <w:autoSpaceDE w:val="0"/>
        <w:autoSpaceDN w:val="0"/>
        <w:adjustRightInd w:val="0"/>
        <w:spacing w:after="0" w:line="240" w:lineRule="auto"/>
        <w:ind w:left="1440"/>
        <w:rPr>
          <w:rFonts w:ascii="Arial" w:eastAsia="Times New Roman" w:hAnsi="Arial" w:cs="Arial"/>
          <w:sz w:val="24"/>
          <w:szCs w:val="24"/>
          <w:lang w:eastAsia="en-GB"/>
        </w:rPr>
      </w:pPr>
      <w:r w:rsidRPr="006F243A">
        <w:rPr>
          <w:rFonts w:ascii="Arial" w:eastAsia="Times New Roman" w:hAnsi="Arial" w:cs="Arial"/>
          <w:sz w:val="24"/>
          <w:szCs w:val="24"/>
        </w:rPr>
        <w:t>Evidence of the effectiveness of similar approaches they have previously taken.</w:t>
      </w:r>
    </w:p>
    <w:p w:rsidR="006F243A" w:rsidRPr="006F243A" w:rsidRDefault="006F243A" w:rsidP="006F243A">
      <w:pPr>
        <w:spacing w:after="0" w:line="240" w:lineRule="auto"/>
        <w:rPr>
          <w:rFonts w:ascii="Arial" w:eastAsia="Times New Roman" w:hAnsi="Arial" w:cs="Arial"/>
          <w:b/>
          <w:sz w:val="24"/>
          <w:szCs w:val="24"/>
          <w:highlight w:val="yellow"/>
        </w:rPr>
      </w:pPr>
    </w:p>
    <w:p w:rsidR="006F243A" w:rsidRPr="006F243A" w:rsidRDefault="006F243A" w:rsidP="006F243A">
      <w:pPr>
        <w:spacing w:after="0" w:line="240" w:lineRule="auto"/>
        <w:rPr>
          <w:rFonts w:ascii="Arial" w:eastAsia="Times New Roman" w:hAnsi="Arial" w:cs="Arial"/>
          <w:b/>
          <w:sz w:val="24"/>
          <w:szCs w:val="24"/>
          <w:highlight w:val="yellow"/>
        </w:rPr>
      </w:pPr>
    </w:p>
    <w:p w:rsidR="006F243A" w:rsidRPr="006F243A" w:rsidRDefault="006F243A" w:rsidP="006F243A">
      <w:pPr>
        <w:spacing w:after="0" w:line="240" w:lineRule="auto"/>
        <w:rPr>
          <w:rFonts w:ascii="Arial" w:eastAsia="Times New Roman" w:hAnsi="Arial" w:cs="Arial"/>
          <w:color w:val="000000"/>
          <w:sz w:val="24"/>
          <w:szCs w:val="24"/>
          <w:lang w:eastAsia="en-GB"/>
        </w:rPr>
      </w:pPr>
      <w:r w:rsidRPr="006F243A">
        <w:rPr>
          <w:rFonts w:ascii="Arial" w:eastAsia="Times New Roman" w:hAnsi="Arial" w:cs="Arial"/>
          <w:b/>
          <w:sz w:val="24"/>
          <w:szCs w:val="24"/>
        </w:rPr>
        <w:t>1.4</w:t>
      </w:r>
      <w:r w:rsidRPr="006F243A">
        <w:rPr>
          <w:rFonts w:ascii="Arial" w:eastAsia="Times New Roman" w:hAnsi="Arial" w:cs="Arial"/>
          <w:b/>
          <w:sz w:val="24"/>
          <w:szCs w:val="24"/>
        </w:rPr>
        <w:tab/>
        <w:t xml:space="preserve">Contract requirement 4: </w:t>
      </w:r>
      <w:r w:rsidRPr="006F243A">
        <w:rPr>
          <w:rFonts w:ascii="Arial" w:eastAsia="Times New Roman" w:hAnsi="Arial" w:cs="Arial"/>
          <w:b/>
          <w:color w:val="000000"/>
          <w:sz w:val="24"/>
          <w:szCs w:val="24"/>
          <w:lang w:eastAsia="en-GB"/>
        </w:rPr>
        <w:t>Building on existing materials, deliver support to local areas to enable them to put in place effective arrangements for coproduction with, and gathering views from, children and young people.</w:t>
      </w:r>
    </w:p>
    <w:p w:rsidR="006F243A" w:rsidRPr="006F243A" w:rsidRDefault="006F243A" w:rsidP="006F243A">
      <w:pPr>
        <w:spacing w:after="0" w:line="240" w:lineRule="auto"/>
        <w:rPr>
          <w:rFonts w:ascii="Arial" w:eastAsia="Times New Roman" w:hAnsi="Arial" w:cs="Arial"/>
          <w:b/>
          <w:sz w:val="24"/>
          <w:szCs w:val="24"/>
        </w:rPr>
      </w:pPr>
    </w:p>
    <w:p w:rsidR="006F243A" w:rsidRPr="006F243A" w:rsidRDefault="006F243A" w:rsidP="006F243A">
      <w:pPr>
        <w:spacing w:after="0" w:line="240" w:lineRule="auto"/>
        <w:rPr>
          <w:rFonts w:ascii="Arial" w:eastAsia="Times New Roman" w:hAnsi="Arial" w:cs="Arial"/>
          <w:sz w:val="24"/>
          <w:szCs w:val="24"/>
        </w:rPr>
      </w:pPr>
      <w:r w:rsidRPr="006F243A">
        <w:rPr>
          <w:rFonts w:ascii="Arial" w:eastAsia="Times New Roman" w:hAnsi="Arial" w:cs="Arial"/>
          <w:sz w:val="24"/>
          <w:szCs w:val="24"/>
        </w:rPr>
        <w:lastRenderedPageBreak/>
        <w:t xml:space="preserve">The Government has gathered evidence about the state of children and young people’s participation through surveys of local authorities and parent carer forums, and from the Council for Disabled Children and KIDS through the current children and young people’s participation contract. While progress </w:t>
      </w:r>
      <w:proofErr w:type="gramStart"/>
      <w:r w:rsidRPr="006F243A">
        <w:rPr>
          <w:rFonts w:ascii="Arial" w:eastAsia="Times New Roman" w:hAnsi="Arial" w:cs="Arial"/>
          <w:sz w:val="24"/>
          <w:szCs w:val="24"/>
        </w:rPr>
        <w:t>is being made</w:t>
      </w:r>
      <w:proofErr w:type="gramEnd"/>
      <w:r w:rsidRPr="006F243A">
        <w:rPr>
          <w:rFonts w:ascii="Arial" w:eastAsia="Times New Roman" w:hAnsi="Arial" w:cs="Arial"/>
          <w:sz w:val="24"/>
          <w:szCs w:val="24"/>
        </w:rPr>
        <w:t>, there is a significant amount of work to be done to get to a point where all local areas in England have at least basic arrangements for ensuring children and young people are effectively involved in the design, delivery and review of local SEND services. Building on existing approaches, and learning gathered through the current contract, we would like the successful bidder to:</w:t>
      </w:r>
    </w:p>
    <w:p w:rsidR="006F243A" w:rsidRPr="006F243A" w:rsidRDefault="006F243A" w:rsidP="006F243A">
      <w:pPr>
        <w:numPr>
          <w:ilvl w:val="1"/>
          <w:numId w:val="8"/>
        </w:numPr>
        <w:autoSpaceDN w:val="0"/>
        <w:spacing w:after="0" w:line="240" w:lineRule="auto"/>
        <w:rPr>
          <w:rFonts w:ascii="Arial" w:eastAsia="Times New Roman" w:hAnsi="Arial" w:cs="Arial"/>
          <w:b/>
          <w:sz w:val="24"/>
          <w:szCs w:val="24"/>
        </w:rPr>
      </w:pPr>
      <w:r w:rsidRPr="006F243A">
        <w:rPr>
          <w:rFonts w:ascii="Arial" w:eastAsia="Times New Roman" w:hAnsi="Arial" w:cs="Arial"/>
          <w:sz w:val="24"/>
          <w:szCs w:val="24"/>
          <w:lang w:eastAsia="en-GB"/>
        </w:rPr>
        <w:t>Continue to raise awareness in local areas about the importance of participation by children and young people</w:t>
      </w:r>
    </w:p>
    <w:p w:rsidR="006F243A" w:rsidRPr="006F243A" w:rsidRDefault="006F243A" w:rsidP="006F243A">
      <w:pPr>
        <w:numPr>
          <w:ilvl w:val="1"/>
          <w:numId w:val="8"/>
        </w:numPr>
        <w:autoSpaceDN w:val="0"/>
        <w:spacing w:after="0" w:line="240" w:lineRule="auto"/>
        <w:rPr>
          <w:rFonts w:ascii="Arial" w:eastAsia="Times New Roman" w:hAnsi="Arial" w:cs="Arial"/>
          <w:sz w:val="24"/>
          <w:szCs w:val="24"/>
        </w:rPr>
      </w:pPr>
      <w:r w:rsidRPr="006F243A">
        <w:rPr>
          <w:rFonts w:ascii="Arial" w:eastAsia="Times New Roman" w:hAnsi="Arial" w:cs="Arial"/>
          <w:sz w:val="24"/>
          <w:szCs w:val="24"/>
        </w:rPr>
        <w:t>Continue to provide support to local areas to improve participation by children and young people</w:t>
      </w:r>
    </w:p>
    <w:p w:rsidR="006F243A" w:rsidRPr="006F243A" w:rsidRDefault="006F243A" w:rsidP="006F243A">
      <w:pPr>
        <w:numPr>
          <w:ilvl w:val="1"/>
          <w:numId w:val="8"/>
        </w:numPr>
        <w:autoSpaceDN w:val="0"/>
        <w:spacing w:after="0" w:line="240" w:lineRule="auto"/>
        <w:rPr>
          <w:rFonts w:ascii="Arial" w:eastAsia="Times New Roman" w:hAnsi="Arial" w:cs="Arial"/>
          <w:sz w:val="24"/>
          <w:szCs w:val="24"/>
        </w:rPr>
      </w:pPr>
      <w:r w:rsidRPr="006F243A">
        <w:rPr>
          <w:rFonts w:ascii="Arial" w:eastAsia="Times New Roman" w:hAnsi="Arial" w:cs="Arial"/>
          <w:sz w:val="24"/>
          <w:szCs w:val="24"/>
        </w:rPr>
        <w:t>Continue to develop materials, guidance, training and other tools to support improvements in participation by children and young people</w:t>
      </w:r>
    </w:p>
    <w:p w:rsidR="006F243A" w:rsidRPr="006F243A" w:rsidRDefault="006F243A" w:rsidP="006F243A">
      <w:pPr>
        <w:spacing w:after="0" w:line="240" w:lineRule="auto"/>
        <w:rPr>
          <w:rFonts w:ascii="Arial" w:eastAsia="Times New Roman" w:hAnsi="Arial" w:cs="Arial"/>
          <w:b/>
          <w:sz w:val="24"/>
          <w:szCs w:val="24"/>
        </w:rPr>
      </w:pPr>
    </w:p>
    <w:p w:rsidR="006F243A" w:rsidRPr="006F243A" w:rsidRDefault="006F243A" w:rsidP="006F243A">
      <w:pPr>
        <w:spacing w:after="0" w:line="240" w:lineRule="auto"/>
        <w:rPr>
          <w:rFonts w:ascii="Arial" w:eastAsia="Times New Roman" w:hAnsi="Arial" w:cs="Arial"/>
          <w:b/>
          <w:sz w:val="24"/>
          <w:szCs w:val="24"/>
          <w:highlight w:val="yellow"/>
        </w:rPr>
      </w:pPr>
    </w:p>
    <w:p w:rsidR="006F243A" w:rsidRPr="006F243A" w:rsidRDefault="006F243A" w:rsidP="006F243A">
      <w:pPr>
        <w:pBdr>
          <w:top w:val="single" w:sz="4" w:space="1" w:color="auto"/>
          <w:left w:val="single" w:sz="4" w:space="25" w:color="auto"/>
          <w:bottom w:val="single" w:sz="4" w:space="1" w:color="auto"/>
          <w:right w:val="single" w:sz="4" w:space="4" w:color="auto"/>
        </w:pBdr>
        <w:shd w:val="clear" w:color="auto" w:fill="E6E6E6"/>
        <w:spacing w:after="0" w:line="240" w:lineRule="auto"/>
        <w:ind w:left="360"/>
        <w:rPr>
          <w:rFonts w:ascii="Arial" w:eastAsia="Times New Roman" w:hAnsi="Arial" w:cs="Arial"/>
          <w:sz w:val="24"/>
          <w:szCs w:val="24"/>
        </w:rPr>
      </w:pPr>
    </w:p>
    <w:p w:rsidR="006F243A" w:rsidRPr="006F243A" w:rsidRDefault="006F243A" w:rsidP="006F243A">
      <w:pPr>
        <w:pBdr>
          <w:top w:val="single" w:sz="4" w:space="1" w:color="auto"/>
          <w:left w:val="single" w:sz="4" w:space="25" w:color="auto"/>
          <w:bottom w:val="single" w:sz="4" w:space="1" w:color="auto"/>
          <w:right w:val="single" w:sz="4" w:space="4" w:color="auto"/>
        </w:pBdr>
        <w:shd w:val="clear" w:color="auto" w:fill="E6E6E6"/>
        <w:spacing w:after="0" w:line="240" w:lineRule="auto"/>
        <w:ind w:left="360"/>
        <w:rPr>
          <w:rFonts w:ascii="Arial" w:eastAsia="Times New Roman" w:hAnsi="Arial" w:cs="Arial"/>
          <w:sz w:val="24"/>
          <w:szCs w:val="24"/>
          <w:lang w:eastAsia="en-GB"/>
        </w:rPr>
      </w:pPr>
      <w:r w:rsidRPr="006F243A">
        <w:rPr>
          <w:rFonts w:ascii="Arial" w:eastAsia="Times New Roman" w:hAnsi="Arial" w:cs="Arial"/>
          <w:sz w:val="24"/>
          <w:szCs w:val="24"/>
          <w:lang w:eastAsia="en-GB"/>
        </w:rPr>
        <w:t>The bidder should demonstrate:</w:t>
      </w:r>
    </w:p>
    <w:p w:rsidR="006F243A" w:rsidRPr="006F243A" w:rsidRDefault="006F243A" w:rsidP="006F243A">
      <w:pPr>
        <w:pBdr>
          <w:top w:val="single" w:sz="4" w:space="1" w:color="auto"/>
          <w:left w:val="single" w:sz="4" w:space="25" w:color="auto"/>
          <w:bottom w:val="single" w:sz="4" w:space="1" w:color="auto"/>
          <w:right w:val="single" w:sz="4" w:space="4" w:color="auto"/>
        </w:pBdr>
        <w:shd w:val="clear" w:color="auto" w:fill="E6E6E6"/>
        <w:spacing w:after="0" w:line="240" w:lineRule="auto"/>
        <w:ind w:left="360"/>
        <w:rPr>
          <w:rFonts w:ascii="Arial" w:eastAsia="Times New Roman" w:hAnsi="Arial" w:cs="Arial"/>
          <w:sz w:val="24"/>
          <w:szCs w:val="24"/>
          <w:lang w:eastAsia="en-GB"/>
        </w:rPr>
      </w:pPr>
    </w:p>
    <w:p w:rsidR="006F243A" w:rsidRPr="006F243A" w:rsidRDefault="006F243A" w:rsidP="006F243A">
      <w:pPr>
        <w:widowControl w:val="0"/>
        <w:numPr>
          <w:ilvl w:val="0"/>
          <w:numId w:val="7"/>
        </w:numPr>
        <w:pBdr>
          <w:top w:val="single" w:sz="4" w:space="1" w:color="auto"/>
          <w:left w:val="single" w:sz="4" w:space="25" w:color="auto"/>
          <w:bottom w:val="single" w:sz="4" w:space="1" w:color="auto"/>
          <w:right w:val="single" w:sz="4" w:space="4" w:color="auto"/>
        </w:pBdr>
        <w:shd w:val="clear" w:color="auto" w:fill="E6E6E6"/>
        <w:overflowPunct w:val="0"/>
        <w:autoSpaceDE w:val="0"/>
        <w:autoSpaceDN w:val="0"/>
        <w:adjustRightInd w:val="0"/>
        <w:spacing w:after="0" w:line="240" w:lineRule="auto"/>
        <w:ind w:left="1440"/>
        <w:rPr>
          <w:rFonts w:ascii="Arial" w:eastAsia="Times New Roman" w:hAnsi="Arial" w:cs="Arial"/>
          <w:sz w:val="24"/>
          <w:szCs w:val="24"/>
          <w:lang w:eastAsia="en-GB"/>
        </w:rPr>
      </w:pPr>
      <w:r w:rsidRPr="006F243A">
        <w:rPr>
          <w:rFonts w:ascii="Arial" w:eastAsia="Times New Roman" w:hAnsi="Arial" w:cs="Arial"/>
          <w:sz w:val="24"/>
          <w:szCs w:val="24"/>
          <w:lang w:eastAsia="en-GB"/>
        </w:rPr>
        <w:t>Innovative and cost effective approaches to raising awareness, among professionals and young people, about the importance of strategic participation by children and young people with SEND – and to be able to provide evidence that the approaches they are proposing would work</w:t>
      </w:r>
    </w:p>
    <w:p w:rsidR="006F243A" w:rsidRPr="006F243A" w:rsidRDefault="006F243A" w:rsidP="006F243A">
      <w:pPr>
        <w:widowControl w:val="0"/>
        <w:numPr>
          <w:ilvl w:val="0"/>
          <w:numId w:val="7"/>
        </w:numPr>
        <w:pBdr>
          <w:top w:val="single" w:sz="4" w:space="1" w:color="auto"/>
          <w:left w:val="single" w:sz="4" w:space="25" w:color="auto"/>
          <w:bottom w:val="single" w:sz="4" w:space="1" w:color="auto"/>
          <w:right w:val="single" w:sz="4" w:space="4" w:color="auto"/>
        </w:pBdr>
        <w:shd w:val="clear" w:color="auto" w:fill="E6E6E6"/>
        <w:overflowPunct w:val="0"/>
        <w:autoSpaceDE w:val="0"/>
        <w:autoSpaceDN w:val="0"/>
        <w:adjustRightInd w:val="0"/>
        <w:spacing w:after="0" w:line="240" w:lineRule="auto"/>
        <w:ind w:left="1440"/>
        <w:rPr>
          <w:rFonts w:ascii="Arial" w:eastAsia="Times New Roman" w:hAnsi="Arial" w:cs="Arial"/>
          <w:sz w:val="24"/>
          <w:szCs w:val="24"/>
          <w:lang w:eastAsia="en-GB"/>
        </w:rPr>
      </w:pPr>
      <w:r w:rsidRPr="006F243A">
        <w:rPr>
          <w:rFonts w:ascii="Arial" w:eastAsia="Times New Roman" w:hAnsi="Arial" w:cs="Arial"/>
          <w:sz w:val="24"/>
          <w:szCs w:val="24"/>
          <w:lang w:eastAsia="en-GB"/>
        </w:rPr>
        <w:t xml:space="preserve">How they would design solutions and packages to support local areas to improve participation, and ensure that these are attractive, affordable, and effective </w:t>
      </w:r>
    </w:p>
    <w:p w:rsidR="006F243A" w:rsidRPr="006F243A" w:rsidRDefault="006F243A" w:rsidP="006F243A">
      <w:pPr>
        <w:widowControl w:val="0"/>
        <w:numPr>
          <w:ilvl w:val="0"/>
          <w:numId w:val="7"/>
        </w:numPr>
        <w:pBdr>
          <w:top w:val="single" w:sz="4" w:space="1" w:color="auto"/>
          <w:left w:val="single" w:sz="4" w:space="25" w:color="auto"/>
          <w:bottom w:val="single" w:sz="4" w:space="1" w:color="auto"/>
          <w:right w:val="single" w:sz="4" w:space="4" w:color="auto"/>
        </w:pBdr>
        <w:shd w:val="clear" w:color="auto" w:fill="E6E6E6"/>
        <w:overflowPunct w:val="0"/>
        <w:autoSpaceDE w:val="0"/>
        <w:autoSpaceDN w:val="0"/>
        <w:adjustRightInd w:val="0"/>
        <w:spacing w:after="0" w:line="240" w:lineRule="auto"/>
        <w:ind w:left="1440"/>
        <w:rPr>
          <w:rFonts w:ascii="Arial" w:eastAsia="Times New Roman" w:hAnsi="Arial" w:cs="Arial"/>
          <w:sz w:val="24"/>
          <w:szCs w:val="24"/>
          <w:lang w:eastAsia="en-GB"/>
        </w:rPr>
      </w:pPr>
      <w:r w:rsidRPr="006F243A">
        <w:rPr>
          <w:rFonts w:ascii="Arial" w:eastAsia="Times New Roman" w:hAnsi="Arial" w:cs="Arial"/>
          <w:sz w:val="24"/>
          <w:szCs w:val="24"/>
          <w:lang w:eastAsia="en-GB"/>
        </w:rPr>
        <w:t>Based on existing examples of effective good practice guides and tools, what additional materials would most effectively improve participation and offer best value for money.</w:t>
      </w:r>
    </w:p>
    <w:p w:rsidR="006F243A" w:rsidRPr="006F243A" w:rsidRDefault="006F243A" w:rsidP="006F243A">
      <w:pPr>
        <w:spacing w:after="0" w:line="240" w:lineRule="auto"/>
        <w:rPr>
          <w:rFonts w:ascii="Arial" w:eastAsia="Times New Roman" w:hAnsi="Arial" w:cs="Arial"/>
          <w:b/>
          <w:sz w:val="24"/>
          <w:szCs w:val="24"/>
        </w:rPr>
      </w:pPr>
    </w:p>
    <w:p w:rsidR="006F243A" w:rsidRPr="006F243A" w:rsidRDefault="006F243A" w:rsidP="006F243A">
      <w:pPr>
        <w:spacing w:after="0" w:line="240" w:lineRule="auto"/>
        <w:rPr>
          <w:rFonts w:ascii="Arial" w:eastAsia="Times New Roman" w:hAnsi="Arial" w:cs="Arial"/>
          <w:b/>
          <w:sz w:val="24"/>
          <w:szCs w:val="24"/>
        </w:rPr>
      </w:pPr>
    </w:p>
    <w:p w:rsidR="006F243A" w:rsidRPr="006F243A" w:rsidRDefault="006F243A" w:rsidP="006F243A">
      <w:pPr>
        <w:spacing w:after="0" w:line="240" w:lineRule="auto"/>
        <w:rPr>
          <w:rFonts w:ascii="Arial" w:eastAsia="Times New Roman" w:hAnsi="Arial" w:cs="Arial"/>
          <w:b/>
          <w:sz w:val="24"/>
          <w:szCs w:val="24"/>
        </w:rPr>
      </w:pPr>
      <w:r w:rsidRPr="006F243A">
        <w:rPr>
          <w:rFonts w:ascii="Arial" w:eastAsia="Times New Roman" w:hAnsi="Arial" w:cs="Arial"/>
          <w:b/>
          <w:sz w:val="24"/>
          <w:szCs w:val="24"/>
        </w:rPr>
        <w:t>1.5</w:t>
      </w:r>
      <w:r w:rsidRPr="006F243A">
        <w:rPr>
          <w:rFonts w:ascii="Arial" w:eastAsia="Times New Roman" w:hAnsi="Arial" w:cs="Arial"/>
          <w:b/>
          <w:sz w:val="24"/>
          <w:szCs w:val="24"/>
        </w:rPr>
        <w:tab/>
        <w:t>Contract requirement 5: Improve synergy between parent participation and children and young people’s participation.</w:t>
      </w:r>
    </w:p>
    <w:p w:rsidR="006F243A" w:rsidRPr="006F243A" w:rsidRDefault="006F243A" w:rsidP="006F243A">
      <w:pPr>
        <w:spacing w:after="0" w:line="240" w:lineRule="auto"/>
        <w:rPr>
          <w:rFonts w:ascii="Arial" w:eastAsia="Times New Roman" w:hAnsi="Arial" w:cs="Arial"/>
          <w:sz w:val="24"/>
          <w:szCs w:val="24"/>
          <w:lang w:eastAsia="en-GB"/>
        </w:rPr>
      </w:pPr>
    </w:p>
    <w:p w:rsidR="006F243A" w:rsidRPr="006F243A" w:rsidRDefault="006F243A" w:rsidP="006F243A">
      <w:pPr>
        <w:spacing w:after="240" w:line="240" w:lineRule="auto"/>
        <w:rPr>
          <w:rFonts w:ascii="Arial" w:eastAsia="Times New Roman" w:hAnsi="Arial" w:cs="Arial"/>
          <w:i/>
          <w:color w:val="000000"/>
          <w:sz w:val="24"/>
          <w:szCs w:val="24"/>
          <w:lang w:eastAsia="en-GB"/>
        </w:rPr>
      </w:pPr>
      <w:r w:rsidRPr="006F243A">
        <w:rPr>
          <w:rFonts w:ascii="Arial" w:eastAsia="Times New Roman" w:hAnsi="Arial" w:cs="Arial"/>
          <w:color w:val="000000"/>
          <w:sz w:val="24"/>
          <w:szCs w:val="24"/>
          <w:lang w:eastAsia="en-GB"/>
        </w:rPr>
        <w:t xml:space="preserve">Under existing arrangements, work has already begun to help improve the synergy between parental participation and participation by children and young people. </w:t>
      </w:r>
      <w:proofErr w:type="gramStart"/>
      <w:r w:rsidRPr="006F243A">
        <w:rPr>
          <w:rFonts w:ascii="Arial" w:eastAsia="Times New Roman" w:hAnsi="Arial" w:cs="Arial"/>
          <w:color w:val="000000"/>
          <w:sz w:val="24"/>
          <w:szCs w:val="24"/>
          <w:lang w:eastAsia="en-GB"/>
        </w:rPr>
        <w:t>There is more that</w:t>
      </w:r>
      <w:proofErr w:type="gramEnd"/>
      <w:r w:rsidRPr="006F243A">
        <w:rPr>
          <w:rFonts w:ascii="Arial" w:eastAsia="Times New Roman" w:hAnsi="Arial" w:cs="Arial"/>
          <w:color w:val="000000"/>
          <w:sz w:val="24"/>
          <w:szCs w:val="24"/>
          <w:lang w:eastAsia="en-GB"/>
        </w:rPr>
        <w:t xml:space="preserve"> can be done to allow the considerable learning from parental participation to support the development of participation for children and young people.  </w:t>
      </w:r>
      <w:proofErr w:type="gramStart"/>
      <w:r w:rsidRPr="006F243A">
        <w:rPr>
          <w:rFonts w:ascii="Arial" w:eastAsia="Times New Roman" w:hAnsi="Arial" w:cs="Arial"/>
          <w:color w:val="000000"/>
          <w:sz w:val="24"/>
          <w:szCs w:val="24"/>
          <w:lang w:eastAsia="en-GB"/>
        </w:rPr>
        <w:t>We recognise that there are a range of different approaches, and that different groups respond to different approaches, w</w:t>
      </w:r>
      <w:r w:rsidRPr="006F243A">
        <w:rPr>
          <w:rFonts w:ascii="Arial" w:eastAsia="Times New Roman" w:hAnsi="Arial" w:cs="Arial"/>
          <w:sz w:val="24"/>
          <w:szCs w:val="24"/>
          <w:lang w:eastAsia="en-GB"/>
        </w:rPr>
        <w:t>e would like the successful bidder to consider how best each of the current programmes can learn from each other, look at common elements and differences and offer innovative proposals for how we might move forward to ensure participation among children, young people and parents can be improved overall.</w:t>
      </w:r>
      <w:proofErr w:type="gramEnd"/>
      <w:r w:rsidRPr="006F243A">
        <w:rPr>
          <w:rFonts w:ascii="Arial" w:eastAsia="Times New Roman" w:hAnsi="Arial" w:cs="Arial"/>
          <w:sz w:val="24"/>
          <w:szCs w:val="24"/>
          <w:lang w:eastAsia="en-GB"/>
        </w:rPr>
        <w:t xml:space="preserve"> </w:t>
      </w:r>
    </w:p>
    <w:p w:rsidR="006F243A" w:rsidRPr="006F243A" w:rsidRDefault="006F243A" w:rsidP="006F243A">
      <w:pPr>
        <w:spacing w:after="0" w:line="240" w:lineRule="auto"/>
        <w:rPr>
          <w:rFonts w:ascii="Arial" w:eastAsia="Times New Roman" w:hAnsi="Arial" w:cs="Arial"/>
          <w:sz w:val="24"/>
          <w:szCs w:val="24"/>
          <w:lang w:eastAsia="en-GB"/>
        </w:rPr>
      </w:pPr>
    </w:p>
    <w:p w:rsidR="006F243A" w:rsidRPr="006F243A" w:rsidRDefault="006F243A" w:rsidP="006F243A">
      <w:pPr>
        <w:spacing w:after="0" w:line="240" w:lineRule="auto"/>
        <w:rPr>
          <w:rFonts w:ascii="Arial" w:eastAsia="Times New Roman" w:hAnsi="Arial" w:cs="Arial"/>
          <w:sz w:val="24"/>
          <w:szCs w:val="24"/>
          <w:highlight w:val="yellow"/>
        </w:rPr>
      </w:pPr>
    </w:p>
    <w:p w:rsidR="006F243A" w:rsidRPr="006F243A" w:rsidRDefault="006F243A" w:rsidP="006F243A">
      <w:pPr>
        <w:spacing w:after="0" w:line="240" w:lineRule="auto"/>
        <w:rPr>
          <w:rFonts w:ascii="Arial" w:eastAsia="Times New Roman" w:hAnsi="Arial" w:cs="Arial"/>
          <w:sz w:val="24"/>
          <w:szCs w:val="24"/>
          <w:highlight w:val="yellow"/>
        </w:rPr>
      </w:pPr>
    </w:p>
    <w:p w:rsidR="006F243A" w:rsidRPr="006F243A" w:rsidRDefault="006F243A" w:rsidP="006F243A">
      <w:pPr>
        <w:pBdr>
          <w:top w:val="single" w:sz="4" w:space="1" w:color="auto"/>
          <w:left w:val="single" w:sz="4" w:space="25" w:color="auto"/>
          <w:bottom w:val="single" w:sz="4" w:space="1" w:color="auto"/>
          <w:right w:val="single" w:sz="4" w:space="4" w:color="auto"/>
        </w:pBdr>
        <w:shd w:val="clear" w:color="auto" w:fill="E6E6E6"/>
        <w:spacing w:after="0" w:line="240" w:lineRule="auto"/>
        <w:ind w:left="360"/>
        <w:rPr>
          <w:rFonts w:ascii="Arial" w:eastAsia="Times New Roman" w:hAnsi="Arial" w:cs="Arial"/>
          <w:sz w:val="24"/>
          <w:szCs w:val="24"/>
          <w:highlight w:val="yellow"/>
        </w:rPr>
      </w:pPr>
    </w:p>
    <w:p w:rsidR="006F243A" w:rsidRPr="006F243A" w:rsidRDefault="006F243A" w:rsidP="006F243A">
      <w:pPr>
        <w:pBdr>
          <w:top w:val="single" w:sz="4" w:space="1" w:color="auto"/>
          <w:left w:val="single" w:sz="4" w:space="25" w:color="auto"/>
          <w:bottom w:val="single" w:sz="4" w:space="1" w:color="auto"/>
          <w:right w:val="single" w:sz="4" w:space="4" w:color="auto"/>
        </w:pBdr>
        <w:shd w:val="clear" w:color="auto" w:fill="E6E6E6"/>
        <w:spacing w:after="0" w:line="240" w:lineRule="auto"/>
        <w:ind w:left="360"/>
        <w:rPr>
          <w:rFonts w:ascii="Arial" w:eastAsia="Times New Roman" w:hAnsi="Arial" w:cs="Arial"/>
          <w:sz w:val="24"/>
          <w:szCs w:val="24"/>
          <w:lang w:eastAsia="en-GB"/>
        </w:rPr>
      </w:pPr>
      <w:r w:rsidRPr="006F243A">
        <w:rPr>
          <w:rFonts w:ascii="Arial" w:eastAsia="Times New Roman" w:hAnsi="Arial" w:cs="Arial"/>
          <w:sz w:val="24"/>
          <w:szCs w:val="24"/>
          <w:lang w:eastAsia="en-GB"/>
        </w:rPr>
        <w:t>The bidder should demonstrate:</w:t>
      </w:r>
    </w:p>
    <w:p w:rsidR="006F243A" w:rsidRPr="006F243A" w:rsidRDefault="006F243A" w:rsidP="006F243A">
      <w:pPr>
        <w:pBdr>
          <w:top w:val="single" w:sz="4" w:space="1" w:color="auto"/>
          <w:left w:val="single" w:sz="4" w:space="25" w:color="auto"/>
          <w:bottom w:val="single" w:sz="4" w:space="1" w:color="auto"/>
          <w:right w:val="single" w:sz="4" w:space="4" w:color="auto"/>
        </w:pBdr>
        <w:shd w:val="clear" w:color="auto" w:fill="E6E6E6"/>
        <w:spacing w:after="0" w:line="240" w:lineRule="auto"/>
        <w:ind w:left="360"/>
        <w:rPr>
          <w:rFonts w:ascii="Arial" w:eastAsia="Times New Roman" w:hAnsi="Arial" w:cs="Arial"/>
          <w:sz w:val="24"/>
          <w:szCs w:val="24"/>
          <w:lang w:eastAsia="en-GB"/>
        </w:rPr>
      </w:pPr>
    </w:p>
    <w:p w:rsidR="006F243A" w:rsidRPr="006F243A" w:rsidRDefault="006F243A" w:rsidP="006F243A">
      <w:pPr>
        <w:widowControl w:val="0"/>
        <w:numPr>
          <w:ilvl w:val="0"/>
          <w:numId w:val="7"/>
        </w:numPr>
        <w:pBdr>
          <w:top w:val="single" w:sz="4" w:space="1" w:color="auto"/>
          <w:left w:val="single" w:sz="4" w:space="25" w:color="auto"/>
          <w:bottom w:val="single" w:sz="4" w:space="1" w:color="auto"/>
          <w:right w:val="single" w:sz="4" w:space="4" w:color="auto"/>
        </w:pBdr>
        <w:shd w:val="clear" w:color="auto" w:fill="E6E6E6"/>
        <w:overflowPunct w:val="0"/>
        <w:autoSpaceDE w:val="0"/>
        <w:autoSpaceDN w:val="0"/>
        <w:adjustRightInd w:val="0"/>
        <w:spacing w:after="0" w:line="240" w:lineRule="auto"/>
        <w:ind w:left="1440"/>
        <w:rPr>
          <w:rFonts w:ascii="Arial" w:eastAsia="Times New Roman" w:hAnsi="Arial" w:cs="Arial"/>
          <w:sz w:val="24"/>
          <w:szCs w:val="24"/>
          <w:lang w:eastAsia="en-GB"/>
        </w:rPr>
      </w:pPr>
      <w:r w:rsidRPr="006F243A">
        <w:rPr>
          <w:rFonts w:ascii="Arial" w:eastAsia="Times New Roman" w:hAnsi="Arial" w:cs="Arial"/>
          <w:sz w:val="24"/>
          <w:szCs w:val="24"/>
        </w:rPr>
        <w:t>A broad understanding of a range of approaches that lead to successful strategic participation by children, young people and parents</w:t>
      </w:r>
    </w:p>
    <w:p w:rsidR="006F243A" w:rsidRPr="006F243A" w:rsidRDefault="006F243A" w:rsidP="006F243A">
      <w:pPr>
        <w:widowControl w:val="0"/>
        <w:numPr>
          <w:ilvl w:val="0"/>
          <w:numId w:val="7"/>
        </w:numPr>
        <w:pBdr>
          <w:top w:val="single" w:sz="4" w:space="1" w:color="auto"/>
          <w:left w:val="single" w:sz="4" w:space="25" w:color="auto"/>
          <w:bottom w:val="single" w:sz="4" w:space="1" w:color="auto"/>
          <w:right w:val="single" w:sz="4" w:space="4" w:color="auto"/>
        </w:pBdr>
        <w:shd w:val="clear" w:color="auto" w:fill="E6E6E6"/>
        <w:overflowPunct w:val="0"/>
        <w:autoSpaceDE w:val="0"/>
        <w:autoSpaceDN w:val="0"/>
        <w:adjustRightInd w:val="0"/>
        <w:spacing w:after="0" w:line="240" w:lineRule="auto"/>
        <w:ind w:left="1440"/>
        <w:rPr>
          <w:rFonts w:ascii="Arial" w:eastAsia="Times New Roman" w:hAnsi="Arial" w:cs="Arial"/>
          <w:sz w:val="24"/>
          <w:szCs w:val="24"/>
          <w:lang w:eastAsia="en-GB"/>
        </w:rPr>
      </w:pPr>
      <w:r w:rsidRPr="006F243A">
        <w:rPr>
          <w:rFonts w:ascii="Arial" w:eastAsia="Times New Roman" w:hAnsi="Arial" w:cs="Arial"/>
          <w:sz w:val="24"/>
          <w:szCs w:val="24"/>
        </w:rPr>
        <w:t>An approach to gathering learning, identifying common themes and differences.</w:t>
      </w:r>
    </w:p>
    <w:p w:rsidR="006F243A" w:rsidRPr="006F243A" w:rsidRDefault="006F243A" w:rsidP="006F243A">
      <w:pPr>
        <w:spacing w:after="0" w:line="240" w:lineRule="auto"/>
        <w:rPr>
          <w:rFonts w:ascii="Arial" w:eastAsia="Times New Roman" w:hAnsi="Arial" w:cs="Arial"/>
          <w:b/>
          <w:sz w:val="24"/>
          <w:szCs w:val="24"/>
          <w:highlight w:val="yellow"/>
        </w:rPr>
      </w:pPr>
    </w:p>
    <w:p w:rsidR="006F243A" w:rsidRPr="006F243A" w:rsidRDefault="006F243A" w:rsidP="006F243A">
      <w:pPr>
        <w:spacing w:after="0" w:line="240" w:lineRule="auto"/>
        <w:rPr>
          <w:rFonts w:ascii="Arial" w:eastAsia="Times New Roman" w:hAnsi="Arial" w:cs="Arial"/>
          <w:b/>
          <w:sz w:val="24"/>
          <w:szCs w:val="24"/>
          <w:highlight w:val="yellow"/>
        </w:rPr>
      </w:pPr>
    </w:p>
    <w:p w:rsidR="006F243A" w:rsidRPr="006F243A" w:rsidRDefault="006F243A" w:rsidP="006F243A">
      <w:pPr>
        <w:spacing w:after="0" w:line="240" w:lineRule="auto"/>
        <w:rPr>
          <w:rFonts w:ascii="Arial" w:eastAsia="Times New Roman" w:hAnsi="Arial" w:cs="Arial"/>
          <w:sz w:val="24"/>
          <w:szCs w:val="24"/>
        </w:rPr>
      </w:pPr>
      <w:r w:rsidRPr="006F243A">
        <w:rPr>
          <w:rFonts w:ascii="Arial" w:eastAsia="Times New Roman" w:hAnsi="Arial" w:cs="Arial"/>
          <w:b/>
          <w:sz w:val="24"/>
          <w:szCs w:val="24"/>
        </w:rPr>
        <w:t>1.6</w:t>
      </w:r>
      <w:r w:rsidRPr="006F243A">
        <w:rPr>
          <w:rFonts w:ascii="Arial" w:eastAsia="Times New Roman" w:hAnsi="Arial" w:cs="Arial"/>
          <w:b/>
          <w:sz w:val="24"/>
          <w:szCs w:val="24"/>
        </w:rPr>
        <w:tab/>
        <w:t>Contract requirement 6:</w:t>
      </w:r>
      <w:r w:rsidRPr="006F243A">
        <w:rPr>
          <w:rFonts w:ascii="Arial" w:eastAsia="Times New Roman" w:hAnsi="Arial" w:cs="Arial"/>
          <w:sz w:val="24"/>
          <w:szCs w:val="24"/>
        </w:rPr>
        <w:t xml:space="preserve"> </w:t>
      </w:r>
      <w:r w:rsidRPr="006F243A">
        <w:rPr>
          <w:rFonts w:ascii="Arial" w:eastAsia="Times New Roman" w:hAnsi="Arial" w:cs="Arial"/>
          <w:b/>
          <w:sz w:val="24"/>
          <w:szCs w:val="24"/>
        </w:rPr>
        <w:t>Quality Assurance and Programme Evaluation.</w:t>
      </w:r>
    </w:p>
    <w:p w:rsidR="006F243A" w:rsidRPr="006F243A" w:rsidRDefault="006F243A" w:rsidP="006F243A">
      <w:pPr>
        <w:spacing w:after="0" w:line="240" w:lineRule="auto"/>
        <w:rPr>
          <w:rFonts w:ascii="Arial" w:eastAsia="Times New Roman" w:hAnsi="Arial" w:cs="Arial"/>
          <w:sz w:val="24"/>
          <w:szCs w:val="24"/>
        </w:rPr>
      </w:pPr>
    </w:p>
    <w:p w:rsidR="006F243A" w:rsidRPr="006F243A" w:rsidRDefault="006F243A" w:rsidP="006F243A">
      <w:pPr>
        <w:spacing w:after="0" w:line="240" w:lineRule="auto"/>
        <w:rPr>
          <w:rFonts w:ascii="Arial" w:eastAsia="Times New Roman" w:hAnsi="Arial" w:cs="Arial"/>
          <w:sz w:val="24"/>
          <w:szCs w:val="24"/>
        </w:rPr>
      </w:pPr>
      <w:r w:rsidRPr="006F243A">
        <w:rPr>
          <w:rFonts w:ascii="Arial" w:eastAsia="Times New Roman" w:hAnsi="Arial" w:cs="Arial"/>
          <w:sz w:val="24"/>
          <w:szCs w:val="24"/>
        </w:rPr>
        <w:t xml:space="preserve">It is important that the programme is quality assured and evaluated and that feedback </w:t>
      </w:r>
      <w:proofErr w:type="gramStart"/>
      <w:r w:rsidRPr="006F243A">
        <w:rPr>
          <w:rFonts w:ascii="Arial" w:eastAsia="Times New Roman" w:hAnsi="Arial" w:cs="Arial"/>
          <w:sz w:val="24"/>
          <w:szCs w:val="24"/>
        </w:rPr>
        <w:t>is incorporated</w:t>
      </w:r>
      <w:proofErr w:type="gramEnd"/>
      <w:r w:rsidRPr="006F243A">
        <w:rPr>
          <w:rFonts w:ascii="Arial" w:eastAsia="Times New Roman" w:hAnsi="Arial" w:cs="Arial"/>
          <w:sz w:val="24"/>
          <w:szCs w:val="24"/>
        </w:rPr>
        <w:t xml:space="preserve"> in delivery. </w:t>
      </w:r>
    </w:p>
    <w:p w:rsidR="006F243A" w:rsidRPr="006F243A" w:rsidRDefault="006F243A" w:rsidP="006F243A">
      <w:pPr>
        <w:spacing w:after="0" w:line="240" w:lineRule="auto"/>
        <w:rPr>
          <w:rFonts w:ascii="Arial" w:eastAsia="Times New Roman" w:hAnsi="Arial" w:cs="Arial"/>
          <w:sz w:val="24"/>
          <w:szCs w:val="24"/>
        </w:rPr>
      </w:pPr>
    </w:p>
    <w:p w:rsidR="006F243A" w:rsidRPr="006F243A" w:rsidRDefault="006F243A" w:rsidP="006F243A">
      <w:pPr>
        <w:spacing w:after="0" w:line="240" w:lineRule="auto"/>
        <w:rPr>
          <w:rFonts w:ascii="Arial" w:eastAsia="Times New Roman" w:hAnsi="Arial" w:cs="Arial"/>
          <w:color w:val="000000"/>
          <w:sz w:val="24"/>
          <w:szCs w:val="24"/>
        </w:rPr>
      </w:pPr>
      <w:r w:rsidRPr="006F243A">
        <w:rPr>
          <w:rFonts w:ascii="Arial" w:eastAsia="Times New Roman" w:hAnsi="Arial" w:cs="Arial"/>
          <w:color w:val="000000"/>
          <w:sz w:val="24"/>
          <w:szCs w:val="24"/>
        </w:rPr>
        <w:t>We would like the successful bidder to:</w:t>
      </w:r>
    </w:p>
    <w:p w:rsidR="006F243A" w:rsidRPr="006F243A" w:rsidRDefault="006F243A" w:rsidP="006F243A">
      <w:pPr>
        <w:spacing w:after="0" w:line="240" w:lineRule="auto"/>
        <w:rPr>
          <w:rFonts w:ascii="Arial" w:eastAsia="Times New Roman" w:hAnsi="Arial" w:cs="Arial"/>
          <w:color w:val="000000"/>
          <w:sz w:val="24"/>
          <w:szCs w:val="24"/>
        </w:rPr>
      </w:pPr>
    </w:p>
    <w:p w:rsidR="006F243A" w:rsidRPr="006F243A" w:rsidRDefault="006F243A" w:rsidP="006F243A">
      <w:pPr>
        <w:numPr>
          <w:ilvl w:val="0"/>
          <w:numId w:val="9"/>
        </w:numPr>
        <w:autoSpaceDN w:val="0"/>
        <w:spacing w:after="0" w:line="240" w:lineRule="auto"/>
        <w:rPr>
          <w:rFonts w:ascii="Arial" w:eastAsia="Times New Roman" w:hAnsi="Arial" w:cs="Arial"/>
          <w:sz w:val="24"/>
          <w:szCs w:val="24"/>
        </w:rPr>
      </w:pPr>
      <w:r w:rsidRPr="006F243A">
        <w:rPr>
          <w:rFonts w:ascii="Arial" w:eastAsia="Times New Roman" w:hAnsi="Arial" w:cs="Arial"/>
          <w:sz w:val="24"/>
          <w:szCs w:val="24"/>
        </w:rPr>
        <w:t>Undertake quality assurance, monitoring and evaluation of the programme, its delivery, outcomes and impact</w:t>
      </w:r>
    </w:p>
    <w:p w:rsidR="006F243A" w:rsidRPr="006F243A" w:rsidRDefault="006F243A" w:rsidP="006F243A">
      <w:pPr>
        <w:numPr>
          <w:ilvl w:val="0"/>
          <w:numId w:val="9"/>
        </w:numPr>
        <w:autoSpaceDN w:val="0"/>
        <w:spacing w:after="0" w:line="240" w:lineRule="auto"/>
        <w:rPr>
          <w:rFonts w:ascii="Arial" w:eastAsia="Times New Roman" w:hAnsi="Arial" w:cs="Arial"/>
          <w:sz w:val="24"/>
          <w:szCs w:val="24"/>
        </w:rPr>
      </w:pPr>
      <w:r w:rsidRPr="006F243A">
        <w:rPr>
          <w:rFonts w:ascii="Arial" w:eastAsia="Times New Roman" w:hAnsi="Arial" w:cs="Arial"/>
          <w:sz w:val="24"/>
          <w:szCs w:val="24"/>
        </w:rPr>
        <w:t>Develop and maintain electronic systems for the collection, management and presentation of key programme statistical data</w:t>
      </w:r>
    </w:p>
    <w:p w:rsidR="006F243A" w:rsidRPr="006F243A" w:rsidRDefault="006F243A" w:rsidP="006F243A">
      <w:pPr>
        <w:numPr>
          <w:ilvl w:val="0"/>
          <w:numId w:val="9"/>
        </w:numPr>
        <w:autoSpaceDN w:val="0"/>
        <w:spacing w:after="0" w:line="240" w:lineRule="auto"/>
        <w:rPr>
          <w:rFonts w:ascii="Arial" w:eastAsia="Times New Roman" w:hAnsi="Arial" w:cs="Arial"/>
          <w:sz w:val="24"/>
          <w:szCs w:val="24"/>
        </w:rPr>
      </w:pPr>
      <w:r w:rsidRPr="006F243A">
        <w:rPr>
          <w:rFonts w:ascii="Arial" w:eastAsia="Times New Roman" w:hAnsi="Arial" w:cs="Arial"/>
          <w:sz w:val="24"/>
          <w:szCs w:val="24"/>
        </w:rPr>
        <w:t xml:space="preserve">Undertake periodic review and update of all programme content to ensure it is reflective of the latest research and wider environment </w:t>
      </w:r>
    </w:p>
    <w:p w:rsidR="006F243A" w:rsidRPr="006F243A" w:rsidRDefault="006F243A" w:rsidP="006F243A">
      <w:pPr>
        <w:spacing w:after="0" w:line="240" w:lineRule="auto"/>
        <w:rPr>
          <w:rFonts w:ascii="Arial" w:eastAsia="Times New Roman" w:hAnsi="Arial" w:cs="Arial"/>
          <w:sz w:val="24"/>
          <w:szCs w:val="24"/>
        </w:rPr>
      </w:pPr>
    </w:p>
    <w:p w:rsidR="006F243A" w:rsidRPr="006F243A" w:rsidRDefault="006F243A" w:rsidP="006F243A">
      <w:pPr>
        <w:pBdr>
          <w:top w:val="single" w:sz="4" w:space="1" w:color="auto"/>
          <w:left w:val="single" w:sz="4" w:space="25" w:color="auto"/>
          <w:bottom w:val="single" w:sz="4" w:space="1" w:color="auto"/>
          <w:right w:val="single" w:sz="4" w:space="4" w:color="auto"/>
        </w:pBdr>
        <w:shd w:val="clear" w:color="auto" w:fill="E6E6E6"/>
        <w:spacing w:after="0" w:line="240" w:lineRule="auto"/>
        <w:ind w:left="360"/>
        <w:rPr>
          <w:rFonts w:ascii="Arial" w:eastAsia="Times New Roman" w:hAnsi="Arial" w:cs="Arial"/>
          <w:sz w:val="24"/>
          <w:szCs w:val="24"/>
          <w:lang w:eastAsia="en-GB"/>
        </w:rPr>
      </w:pPr>
      <w:r w:rsidRPr="006F243A">
        <w:rPr>
          <w:rFonts w:ascii="Arial" w:eastAsia="Times New Roman" w:hAnsi="Arial" w:cs="Arial"/>
          <w:sz w:val="24"/>
          <w:szCs w:val="24"/>
          <w:lang w:eastAsia="en-GB"/>
        </w:rPr>
        <w:t>The bidder should demonstrate:</w:t>
      </w:r>
    </w:p>
    <w:p w:rsidR="006F243A" w:rsidRPr="006F243A" w:rsidRDefault="006F243A" w:rsidP="006F243A">
      <w:pPr>
        <w:pBdr>
          <w:top w:val="single" w:sz="4" w:space="1" w:color="auto"/>
          <w:left w:val="single" w:sz="4" w:space="25" w:color="auto"/>
          <w:bottom w:val="single" w:sz="4" w:space="1" w:color="auto"/>
          <w:right w:val="single" w:sz="4" w:space="4" w:color="auto"/>
        </w:pBdr>
        <w:shd w:val="clear" w:color="auto" w:fill="E6E6E6"/>
        <w:spacing w:after="0" w:line="240" w:lineRule="auto"/>
        <w:ind w:left="360"/>
        <w:rPr>
          <w:rFonts w:ascii="Arial" w:eastAsia="Times New Roman" w:hAnsi="Arial" w:cs="Arial"/>
          <w:sz w:val="24"/>
          <w:szCs w:val="24"/>
          <w:lang w:eastAsia="en-GB"/>
        </w:rPr>
      </w:pPr>
    </w:p>
    <w:p w:rsidR="006F243A" w:rsidRPr="006F243A" w:rsidRDefault="006F243A" w:rsidP="006F243A">
      <w:pPr>
        <w:widowControl w:val="0"/>
        <w:numPr>
          <w:ilvl w:val="0"/>
          <w:numId w:val="7"/>
        </w:numPr>
        <w:pBdr>
          <w:top w:val="single" w:sz="4" w:space="1" w:color="auto"/>
          <w:left w:val="single" w:sz="4" w:space="25" w:color="auto"/>
          <w:bottom w:val="single" w:sz="4" w:space="1" w:color="auto"/>
          <w:right w:val="single" w:sz="4" w:space="4" w:color="auto"/>
        </w:pBdr>
        <w:shd w:val="clear" w:color="auto" w:fill="E6E6E6"/>
        <w:overflowPunct w:val="0"/>
        <w:autoSpaceDE w:val="0"/>
        <w:autoSpaceDN w:val="0"/>
        <w:adjustRightInd w:val="0"/>
        <w:spacing w:after="0" w:line="240" w:lineRule="auto"/>
        <w:ind w:left="360"/>
        <w:rPr>
          <w:rFonts w:ascii="Arial" w:eastAsia="Times New Roman" w:hAnsi="Arial" w:cs="Arial"/>
          <w:sz w:val="24"/>
          <w:szCs w:val="24"/>
          <w:lang w:eastAsia="en-GB"/>
        </w:rPr>
      </w:pPr>
      <w:r w:rsidRPr="006F243A">
        <w:rPr>
          <w:rFonts w:ascii="Arial" w:eastAsia="Times New Roman" w:hAnsi="Arial" w:cs="Arial"/>
          <w:sz w:val="24"/>
          <w:szCs w:val="24"/>
        </w:rPr>
        <w:t>How they will evaluate their effectiveness and measure the impact of activities under each contract requirement</w:t>
      </w:r>
    </w:p>
    <w:p w:rsidR="006F243A" w:rsidRPr="006F243A" w:rsidRDefault="006F243A" w:rsidP="006F243A">
      <w:pPr>
        <w:widowControl w:val="0"/>
        <w:numPr>
          <w:ilvl w:val="0"/>
          <w:numId w:val="7"/>
        </w:numPr>
        <w:pBdr>
          <w:top w:val="single" w:sz="4" w:space="1" w:color="auto"/>
          <w:left w:val="single" w:sz="4" w:space="25" w:color="auto"/>
          <w:bottom w:val="single" w:sz="4" w:space="1" w:color="auto"/>
          <w:right w:val="single" w:sz="4" w:space="4" w:color="auto"/>
        </w:pBdr>
        <w:shd w:val="clear" w:color="auto" w:fill="E6E6E6"/>
        <w:overflowPunct w:val="0"/>
        <w:autoSpaceDE w:val="0"/>
        <w:autoSpaceDN w:val="0"/>
        <w:adjustRightInd w:val="0"/>
        <w:spacing w:after="0" w:line="240" w:lineRule="auto"/>
        <w:ind w:left="360"/>
        <w:rPr>
          <w:rFonts w:ascii="Arial" w:eastAsia="Times New Roman" w:hAnsi="Arial" w:cs="Arial"/>
          <w:sz w:val="24"/>
          <w:szCs w:val="24"/>
          <w:lang w:eastAsia="en-GB"/>
        </w:rPr>
      </w:pPr>
      <w:r w:rsidRPr="006F243A">
        <w:rPr>
          <w:rFonts w:ascii="Arial" w:eastAsia="Times New Roman" w:hAnsi="Arial" w:cs="Arial"/>
          <w:sz w:val="24"/>
          <w:szCs w:val="24"/>
        </w:rPr>
        <w:t>How they plan to quality assure and monitor the programme.</w:t>
      </w:r>
    </w:p>
    <w:p w:rsidR="006F243A" w:rsidRPr="006F243A" w:rsidRDefault="006F243A" w:rsidP="006F243A">
      <w:pPr>
        <w:spacing w:after="0" w:line="240" w:lineRule="auto"/>
        <w:rPr>
          <w:rFonts w:ascii="Arial" w:eastAsia="Times New Roman" w:hAnsi="Arial" w:cs="Arial"/>
          <w:b/>
          <w:sz w:val="24"/>
          <w:szCs w:val="24"/>
        </w:rPr>
      </w:pPr>
    </w:p>
    <w:p w:rsidR="006F243A" w:rsidRPr="006F243A" w:rsidRDefault="006F243A" w:rsidP="006F243A">
      <w:pPr>
        <w:spacing w:after="0" w:line="240" w:lineRule="auto"/>
        <w:rPr>
          <w:rFonts w:ascii="Arial" w:eastAsia="Times New Roman" w:hAnsi="Arial" w:cs="Arial"/>
          <w:sz w:val="24"/>
          <w:szCs w:val="24"/>
          <w:lang w:eastAsia="en-GB"/>
        </w:rPr>
      </w:pPr>
    </w:p>
    <w:p w:rsidR="006F243A" w:rsidRPr="006F243A" w:rsidRDefault="006F243A" w:rsidP="006F243A">
      <w:pPr>
        <w:spacing w:after="120" w:line="240" w:lineRule="auto"/>
        <w:rPr>
          <w:rFonts w:ascii="Arial" w:eastAsia="Times New Roman" w:hAnsi="Arial" w:cs="Arial"/>
          <w:b/>
          <w:color w:val="000000"/>
          <w:sz w:val="24"/>
          <w:szCs w:val="24"/>
          <w:lang w:eastAsia="en-GB"/>
        </w:rPr>
      </w:pPr>
      <w:r w:rsidRPr="006F243A">
        <w:rPr>
          <w:rFonts w:ascii="Arial" w:eastAsia="Times New Roman" w:hAnsi="Arial" w:cs="Arial"/>
          <w:b/>
          <w:color w:val="000000"/>
          <w:sz w:val="24"/>
          <w:szCs w:val="24"/>
          <w:lang w:eastAsia="en-GB"/>
        </w:rPr>
        <w:t>1.7</w:t>
      </w:r>
      <w:r w:rsidRPr="006F243A">
        <w:rPr>
          <w:rFonts w:ascii="Arial" w:eastAsia="Times New Roman" w:hAnsi="Arial" w:cs="Arial"/>
          <w:b/>
          <w:color w:val="000000"/>
          <w:sz w:val="24"/>
          <w:szCs w:val="24"/>
          <w:lang w:eastAsia="en-GB"/>
        </w:rPr>
        <w:tab/>
        <w:t>Contract requirement 7:</w:t>
      </w:r>
      <w:r w:rsidRPr="006F243A">
        <w:rPr>
          <w:rFonts w:ascii="Arial" w:eastAsia="Times New Roman" w:hAnsi="Arial" w:cs="Arial"/>
          <w:b/>
          <w:color w:val="000000"/>
          <w:sz w:val="24"/>
          <w:szCs w:val="24"/>
          <w:lang w:eastAsia="en-GB"/>
        </w:rPr>
        <w:tab/>
        <w:t>Costs and value for money</w:t>
      </w:r>
    </w:p>
    <w:p w:rsidR="006F243A" w:rsidRPr="006F243A" w:rsidRDefault="006F243A" w:rsidP="006F243A">
      <w:pPr>
        <w:spacing w:after="0" w:line="240" w:lineRule="auto"/>
        <w:rPr>
          <w:rFonts w:ascii="Arial" w:eastAsia="Times New Roman" w:hAnsi="Arial" w:cs="Arial"/>
          <w:b/>
          <w:color w:val="000000"/>
          <w:sz w:val="24"/>
          <w:szCs w:val="24"/>
          <w:lang w:eastAsia="en-GB"/>
        </w:rPr>
      </w:pPr>
    </w:p>
    <w:p w:rsidR="006F243A" w:rsidRPr="006F243A" w:rsidRDefault="006F243A" w:rsidP="006F243A">
      <w:pPr>
        <w:spacing w:after="0" w:line="240" w:lineRule="auto"/>
        <w:rPr>
          <w:rFonts w:ascii="Arial" w:eastAsia="Times New Roman" w:hAnsi="Arial" w:cs="Arial"/>
          <w:color w:val="000000"/>
          <w:sz w:val="24"/>
          <w:szCs w:val="24"/>
          <w:lang w:eastAsia="en-GB"/>
        </w:rPr>
      </w:pPr>
      <w:r w:rsidRPr="006F243A">
        <w:rPr>
          <w:rFonts w:ascii="Arial" w:eastAsia="Times New Roman" w:hAnsi="Arial" w:cs="Arial"/>
          <w:color w:val="000000"/>
          <w:sz w:val="24"/>
          <w:szCs w:val="24"/>
          <w:lang w:eastAsia="en-GB"/>
        </w:rPr>
        <w:t>The proposed budget will be up to £1.9m in 2018-19</w:t>
      </w:r>
      <w:proofErr w:type="gramStart"/>
      <w:r w:rsidRPr="006F243A">
        <w:rPr>
          <w:rFonts w:ascii="Arial" w:eastAsia="Times New Roman" w:hAnsi="Arial" w:cs="Arial"/>
          <w:color w:val="000000"/>
          <w:sz w:val="24"/>
          <w:szCs w:val="24"/>
          <w:lang w:eastAsia="en-GB"/>
        </w:rPr>
        <w:t>;</w:t>
      </w:r>
      <w:proofErr w:type="gramEnd"/>
      <w:r w:rsidRPr="006F243A">
        <w:rPr>
          <w:rFonts w:ascii="Arial" w:eastAsia="Times New Roman" w:hAnsi="Arial" w:cs="Arial"/>
          <w:color w:val="000000"/>
          <w:sz w:val="24"/>
          <w:szCs w:val="24"/>
          <w:lang w:eastAsia="en-GB"/>
        </w:rPr>
        <w:t xml:space="preserve"> and up to £1.9m in 2019-20.  Funding is inclusive of all VAT that may be chargeable.</w:t>
      </w:r>
    </w:p>
    <w:p w:rsidR="006F243A" w:rsidRPr="006F243A" w:rsidRDefault="006F243A" w:rsidP="006F243A">
      <w:pPr>
        <w:spacing w:after="0" w:line="240" w:lineRule="auto"/>
        <w:rPr>
          <w:rFonts w:ascii="Arial" w:eastAsia="Times New Roman" w:hAnsi="Arial" w:cs="Arial"/>
          <w:color w:val="000000"/>
          <w:sz w:val="24"/>
          <w:szCs w:val="24"/>
          <w:lang w:eastAsia="en-GB"/>
        </w:rPr>
      </w:pPr>
    </w:p>
    <w:p w:rsidR="006F243A" w:rsidRPr="006F243A" w:rsidRDefault="006F243A" w:rsidP="006F243A">
      <w:pPr>
        <w:spacing w:after="0" w:line="240" w:lineRule="auto"/>
        <w:jc w:val="both"/>
        <w:rPr>
          <w:rFonts w:ascii="Arial" w:eastAsia="Times New Roman" w:hAnsi="Arial" w:cs="Arial"/>
          <w:sz w:val="24"/>
          <w:szCs w:val="24"/>
          <w:lang w:eastAsia="en-GB"/>
        </w:rPr>
      </w:pPr>
      <w:r w:rsidRPr="006F243A">
        <w:rPr>
          <w:rFonts w:ascii="Arial" w:eastAsia="Times New Roman" w:hAnsi="Arial" w:cs="Arial"/>
          <w:sz w:val="24"/>
          <w:szCs w:val="24"/>
          <w:lang w:eastAsia="en-GB"/>
        </w:rPr>
        <w:t xml:space="preserve">The contract </w:t>
      </w:r>
      <w:proofErr w:type="gramStart"/>
      <w:r w:rsidRPr="006F243A">
        <w:rPr>
          <w:rFonts w:ascii="Arial" w:eastAsia="Times New Roman" w:hAnsi="Arial" w:cs="Arial"/>
          <w:sz w:val="24"/>
          <w:szCs w:val="24"/>
          <w:lang w:eastAsia="en-GB"/>
        </w:rPr>
        <w:t>may be extended</w:t>
      </w:r>
      <w:proofErr w:type="gramEnd"/>
      <w:r w:rsidRPr="006F243A">
        <w:rPr>
          <w:rFonts w:ascii="Arial" w:eastAsia="Times New Roman" w:hAnsi="Arial" w:cs="Arial"/>
          <w:sz w:val="24"/>
          <w:szCs w:val="24"/>
          <w:lang w:eastAsia="en-GB"/>
        </w:rPr>
        <w:t xml:space="preserve"> for up to two years should it continue to align with Government priorities and should funding be available. </w:t>
      </w:r>
    </w:p>
    <w:p w:rsidR="006F243A" w:rsidRPr="006F243A" w:rsidRDefault="006F243A" w:rsidP="006F243A">
      <w:pPr>
        <w:spacing w:after="0" w:line="240" w:lineRule="auto"/>
        <w:rPr>
          <w:rFonts w:ascii="Arial" w:eastAsia="Times New Roman" w:hAnsi="Arial" w:cs="Arial"/>
          <w:sz w:val="24"/>
          <w:szCs w:val="24"/>
          <w:lang w:eastAsia="en-GB"/>
        </w:rPr>
      </w:pPr>
    </w:p>
    <w:p w:rsidR="006F243A" w:rsidRPr="006F243A" w:rsidRDefault="006F243A" w:rsidP="006F243A">
      <w:pPr>
        <w:spacing w:after="0" w:line="240" w:lineRule="auto"/>
        <w:rPr>
          <w:rFonts w:ascii="Arial" w:eastAsia="Calibri" w:hAnsi="Arial" w:cs="Arial"/>
          <w:sz w:val="24"/>
          <w:szCs w:val="24"/>
          <w:lang w:eastAsia="en-GB"/>
        </w:rPr>
      </w:pPr>
      <w:r w:rsidRPr="006F243A">
        <w:rPr>
          <w:rFonts w:ascii="Arial" w:eastAsia="Calibri" w:hAnsi="Arial" w:cs="Arial"/>
          <w:sz w:val="24"/>
          <w:szCs w:val="24"/>
          <w:lang w:eastAsia="en-GB"/>
        </w:rPr>
        <w:t xml:space="preserve">We will require monthly reporting against spending and achievement of KPIs and quarterly reviews. Please note that the contract is intended to be inclusive of VAT costs and that further amounts will not be available should a vatable supply claim be made at any later stage. No additional costs </w:t>
      </w:r>
      <w:proofErr w:type="gramStart"/>
      <w:r w:rsidRPr="006F243A">
        <w:rPr>
          <w:rFonts w:ascii="Arial" w:eastAsia="Calibri" w:hAnsi="Arial" w:cs="Arial"/>
          <w:sz w:val="24"/>
          <w:szCs w:val="24"/>
          <w:lang w:eastAsia="en-GB"/>
        </w:rPr>
        <w:t>will be charged</w:t>
      </w:r>
      <w:proofErr w:type="gramEnd"/>
      <w:r w:rsidRPr="006F243A">
        <w:rPr>
          <w:rFonts w:ascii="Arial" w:eastAsia="Calibri" w:hAnsi="Arial" w:cs="Arial"/>
          <w:sz w:val="24"/>
          <w:szCs w:val="24"/>
          <w:lang w:eastAsia="en-GB"/>
        </w:rPr>
        <w:t xml:space="preserve"> </w:t>
      </w:r>
      <w:r w:rsidRPr="006F243A">
        <w:rPr>
          <w:rFonts w:ascii="Arial" w:eastAsia="Calibri" w:hAnsi="Arial" w:cs="Arial"/>
          <w:sz w:val="24"/>
          <w:szCs w:val="24"/>
          <w:lang w:eastAsia="en-GB"/>
        </w:rPr>
        <w:lastRenderedPageBreak/>
        <w:t xml:space="preserve">to the Department unless agreed with the contract manager prior to expenditure. </w:t>
      </w:r>
    </w:p>
    <w:p w:rsidR="006F243A" w:rsidRPr="006F243A" w:rsidRDefault="006F243A" w:rsidP="006F243A">
      <w:pPr>
        <w:spacing w:after="0" w:line="240" w:lineRule="auto"/>
        <w:rPr>
          <w:rFonts w:ascii="Arial" w:eastAsia="Calibri" w:hAnsi="Arial" w:cs="Arial"/>
          <w:sz w:val="24"/>
          <w:szCs w:val="24"/>
          <w:lang w:eastAsia="en-GB"/>
        </w:rPr>
      </w:pPr>
    </w:p>
    <w:p w:rsidR="006F243A" w:rsidRPr="006F243A" w:rsidRDefault="006F243A" w:rsidP="006F243A">
      <w:pPr>
        <w:spacing w:after="0" w:line="240" w:lineRule="auto"/>
        <w:rPr>
          <w:rFonts w:ascii="Arial" w:eastAsia="Calibri" w:hAnsi="Arial" w:cs="Arial"/>
          <w:sz w:val="24"/>
          <w:szCs w:val="24"/>
          <w:lang w:eastAsia="en-GB"/>
        </w:rPr>
      </w:pPr>
      <w:r w:rsidRPr="006F243A">
        <w:rPr>
          <w:rFonts w:ascii="Arial" w:eastAsia="Calibri" w:hAnsi="Arial" w:cs="Arial"/>
          <w:sz w:val="24"/>
          <w:szCs w:val="24"/>
          <w:lang w:eastAsia="en-GB"/>
        </w:rPr>
        <w:t xml:space="preserve">The successful bidder is required to ensure that Value for Money </w:t>
      </w:r>
      <w:proofErr w:type="gramStart"/>
      <w:r w:rsidRPr="006F243A">
        <w:rPr>
          <w:rFonts w:ascii="Arial" w:eastAsia="Calibri" w:hAnsi="Arial" w:cs="Arial"/>
          <w:sz w:val="24"/>
          <w:szCs w:val="24"/>
          <w:lang w:eastAsia="en-GB"/>
        </w:rPr>
        <w:t>is achieved</w:t>
      </w:r>
      <w:proofErr w:type="gramEnd"/>
      <w:r w:rsidRPr="006F243A">
        <w:rPr>
          <w:rFonts w:ascii="Arial" w:eastAsia="Calibri" w:hAnsi="Arial" w:cs="Arial"/>
          <w:sz w:val="24"/>
          <w:szCs w:val="24"/>
          <w:lang w:eastAsia="en-GB"/>
        </w:rPr>
        <w:t xml:space="preserve"> through this contract and wherever possible seek economies of scale. </w:t>
      </w:r>
    </w:p>
    <w:p w:rsidR="006F243A" w:rsidRPr="006F243A" w:rsidRDefault="006F243A" w:rsidP="006F243A">
      <w:pPr>
        <w:spacing w:after="0" w:line="240" w:lineRule="auto"/>
        <w:rPr>
          <w:rFonts w:ascii="Arial" w:eastAsia="Calibri" w:hAnsi="Arial" w:cs="Arial"/>
          <w:sz w:val="24"/>
          <w:szCs w:val="24"/>
          <w:lang w:eastAsia="en-GB"/>
        </w:rPr>
      </w:pPr>
    </w:p>
    <w:p w:rsidR="006F243A" w:rsidRPr="006F243A" w:rsidRDefault="006F243A" w:rsidP="006F243A">
      <w:pPr>
        <w:spacing w:after="0" w:line="240" w:lineRule="auto"/>
        <w:rPr>
          <w:rFonts w:ascii="Arial" w:eastAsia="Times New Roman" w:hAnsi="Arial" w:cs="Arial"/>
          <w:color w:val="000000"/>
          <w:sz w:val="24"/>
          <w:szCs w:val="24"/>
          <w:lang w:eastAsia="en-GB"/>
        </w:rPr>
      </w:pPr>
      <w:r w:rsidRPr="006F243A">
        <w:rPr>
          <w:rFonts w:ascii="Arial" w:eastAsia="Times New Roman" w:hAnsi="Arial" w:cs="Arial"/>
          <w:color w:val="000000"/>
          <w:sz w:val="24"/>
          <w:szCs w:val="24"/>
          <w:lang w:eastAsia="en-GB"/>
        </w:rPr>
        <w:t xml:space="preserve">Bidders will need to demonstrate that proposed costs </w:t>
      </w:r>
      <w:proofErr w:type="gramStart"/>
      <w:r w:rsidRPr="006F243A">
        <w:rPr>
          <w:rFonts w:ascii="Arial" w:eastAsia="Times New Roman" w:hAnsi="Arial" w:cs="Arial"/>
          <w:color w:val="000000"/>
          <w:sz w:val="24"/>
          <w:szCs w:val="24"/>
          <w:lang w:eastAsia="en-GB"/>
        </w:rPr>
        <w:t>are based</w:t>
      </w:r>
      <w:proofErr w:type="gramEnd"/>
      <w:r w:rsidRPr="006F243A">
        <w:rPr>
          <w:rFonts w:ascii="Arial" w:eastAsia="Times New Roman" w:hAnsi="Arial" w:cs="Arial"/>
          <w:color w:val="000000"/>
          <w:sz w:val="24"/>
          <w:szCs w:val="24"/>
          <w:lang w:eastAsia="en-GB"/>
        </w:rPr>
        <w:t xml:space="preserve"> on efficient models of delivery and provide good value for public money. You must ensure that all estimated costs are real, auditable and can be justified. Be sure you separately identify and include all expenditure that you expect to incur in relation to proposed activities, i.e. costs associated </w:t>
      </w:r>
      <w:proofErr w:type="gramStart"/>
      <w:r w:rsidRPr="006F243A">
        <w:rPr>
          <w:rFonts w:ascii="Arial" w:eastAsia="Times New Roman" w:hAnsi="Arial" w:cs="Arial"/>
          <w:color w:val="000000"/>
          <w:sz w:val="24"/>
          <w:szCs w:val="24"/>
          <w:lang w:eastAsia="en-GB"/>
        </w:rPr>
        <w:t>with</w:t>
      </w:r>
      <w:proofErr w:type="gramEnd"/>
      <w:r w:rsidRPr="006F243A">
        <w:rPr>
          <w:rFonts w:ascii="Arial" w:eastAsia="Times New Roman" w:hAnsi="Arial" w:cs="Arial"/>
          <w:color w:val="000000"/>
          <w:sz w:val="24"/>
          <w:szCs w:val="24"/>
          <w:lang w:eastAsia="en-GB"/>
        </w:rPr>
        <w:t xml:space="preserve">: </w:t>
      </w:r>
    </w:p>
    <w:p w:rsidR="006F243A" w:rsidRPr="006F243A" w:rsidRDefault="006F243A" w:rsidP="006F243A">
      <w:pPr>
        <w:spacing w:after="0" w:line="240" w:lineRule="auto"/>
        <w:rPr>
          <w:rFonts w:ascii="Arial" w:eastAsia="Times New Roman" w:hAnsi="Arial" w:cs="Arial"/>
          <w:color w:val="000000"/>
          <w:sz w:val="24"/>
          <w:szCs w:val="24"/>
          <w:lang w:eastAsia="en-GB"/>
        </w:rPr>
      </w:pPr>
    </w:p>
    <w:p w:rsidR="006F243A" w:rsidRPr="006F243A" w:rsidRDefault="006F243A" w:rsidP="006F243A">
      <w:pPr>
        <w:numPr>
          <w:ilvl w:val="0"/>
          <w:numId w:val="10"/>
        </w:numPr>
        <w:overflowPunct w:val="0"/>
        <w:autoSpaceDE w:val="0"/>
        <w:autoSpaceDN w:val="0"/>
        <w:adjustRightInd w:val="0"/>
        <w:spacing w:after="120" w:line="240" w:lineRule="auto"/>
        <w:rPr>
          <w:rFonts w:ascii="Arial" w:eastAsia="Times New Roman" w:hAnsi="Arial" w:cs="Arial"/>
          <w:color w:val="000000"/>
          <w:sz w:val="24"/>
          <w:szCs w:val="24"/>
          <w:lang w:eastAsia="en-GB"/>
        </w:rPr>
      </w:pPr>
      <w:r w:rsidRPr="006F243A">
        <w:rPr>
          <w:rFonts w:ascii="Arial" w:eastAsia="Times New Roman" w:hAnsi="Arial" w:cs="Arial"/>
          <w:color w:val="000000"/>
          <w:sz w:val="24"/>
          <w:szCs w:val="24"/>
          <w:lang w:eastAsia="en-GB"/>
        </w:rPr>
        <w:t>overheads i.e. premises/facilities/licences; and</w:t>
      </w:r>
    </w:p>
    <w:p w:rsidR="006F243A" w:rsidRPr="006F243A" w:rsidRDefault="006F243A" w:rsidP="006F243A">
      <w:pPr>
        <w:numPr>
          <w:ilvl w:val="0"/>
          <w:numId w:val="10"/>
        </w:numPr>
        <w:overflowPunct w:val="0"/>
        <w:autoSpaceDE w:val="0"/>
        <w:autoSpaceDN w:val="0"/>
        <w:adjustRightInd w:val="0"/>
        <w:spacing w:after="120" w:line="240" w:lineRule="auto"/>
        <w:rPr>
          <w:rFonts w:ascii="Arial" w:eastAsia="Times New Roman" w:hAnsi="Arial" w:cs="Arial"/>
          <w:color w:val="000000"/>
          <w:sz w:val="24"/>
          <w:szCs w:val="24"/>
          <w:lang w:eastAsia="en-GB"/>
        </w:rPr>
      </w:pPr>
      <w:proofErr w:type="gramStart"/>
      <w:r w:rsidRPr="006F243A">
        <w:rPr>
          <w:rFonts w:ascii="Arial" w:eastAsia="Times New Roman" w:hAnsi="Arial" w:cs="Arial"/>
          <w:color w:val="000000"/>
          <w:sz w:val="24"/>
          <w:szCs w:val="24"/>
          <w:lang w:eastAsia="en-GB"/>
        </w:rPr>
        <w:t>staffing</w:t>
      </w:r>
      <w:proofErr w:type="gramEnd"/>
      <w:r w:rsidRPr="006F243A">
        <w:rPr>
          <w:rFonts w:ascii="Arial" w:eastAsia="Times New Roman" w:hAnsi="Arial" w:cs="Arial"/>
          <w:color w:val="000000"/>
          <w:sz w:val="24"/>
          <w:szCs w:val="24"/>
          <w:lang w:eastAsia="en-GB"/>
        </w:rPr>
        <w:t xml:space="preserve"> i.e. management, delivery and administration.</w:t>
      </w:r>
    </w:p>
    <w:p w:rsidR="006F243A" w:rsidRPr="006F243A" w:rsidRDefault="006F243A" w:rsidP="006F243A">
      <w:pPr>
        <w:spacing w:after="0" w:line="240" w:lineRule="auto"/>
        <w:rPr>
          <w:rFonts w:ascii="Arial" w:eastAsia="Times New Roman" w:hAnsi="Arial" w:cs="Arial"/>
          <w:color w:val="000000"/>
          <w:sz w:val="24"/>
          <w:szCs w:val="24"/>
          <w:lang w:eastAsia="en-GB"/>
        </w:rPr>
      </w:pPr>
    </w:p>
    <w:p w:rsidR="006F243A" w:rsidRPr="006F243A" w:rsidRDefault="006F243A" w:rsidP="006F243A">
      <w:pPr>
        <w:spacing w:after="0" w:line="240" w:lineRule="auto"/>
        <w:rPr>
          <w:rFonts w:ascii="Arial" w:eastAsia="Times New Roman" w:hAnsi="Arial" w:cs="Arial"/>
          <w:sz w:val="24"/>
          <w:szCs w:val="24"/>
          <w:lang w:eastAsia="en-GB"/>
        </w:rPr>
      </w:pPr>
      <w:r w:rsidRPr="006F243A">
        <w:rPr>
          <w:rFonts w:ascii="Arial" w:eastAsia="Times New Roman" w:hAnsi="Arial" w:cs="Arial"/>
          <w:sz w:val="24"/>
          <w:szCs w:val="24"/>
          <w:lang w:eastAsia="en-GB"/>
        </w:rPr>
        <w:t>There are restrictions on all paid for communications and marketing activities funded by the Department.  You should set out any planned expenditure on these activities with supporting information on the nature of the planned activities.</w:t>
      </w:r>
    </w:p>
    <w:p w:rsidR="006F243A" w:rsidRPr="006F243A" w:rsidRDefault="006F243A" w:rsidP="006F243A">
      <w:pPr>
        <w:spacing w:after="0" w:line="240" w:lineRule="auto"/>
        <w:rPr>
          <w:rFonts w:ascii="Arial" w:eastAsia="Times New Roman" w:hAnsi="Arial" w:cs="Arial"/>
          <w:sz w:val="24"/>
          <w:szCs w:val="24"/>
          <w:lang w:eastAsia="en-GB"/>
        </w:rPr>
      </w:pPr>
    </w:p>
    <w:p w:rsidR="006F243A" w:rsidRPr="006F243A" w:rsidRDefault="006F243A" w:rsidP="006F243A">
      <w:pPr>
        <w:spacing w:after="0" w:line="240" w:lineRule="auto"/>
        <w:rPr>
          <w:rFonts w:ascii="Arial" w:eastAsia="Times New Roman" w:hAnsi="Arial" w:cs="Arial"/>
          <w:sz w:val="24"/>
          <w:szCs w:val="24"/>
          <w:lang w:eastAsia="en-GB"/>
        </w:rPr>
      </w:pPr>
      <w:r w:rsidRPr="006F243A">
        <w:rPr>
          <w:rFonts w:ascii="Arial" w:eastAsia="Times New Roman" w:hAnsi="Arial" w:cs="Arial"/>
          <w:sz w:val="24"/>
          <w:szCs w:val="24"/>
          <w:lang w:eastAsia="en-GB"/>
        </w:rPr>
        <w:t xml:space="preserve">All payments are to </w:t>
      </w:r>
      <w:proofErr w:type="gramStart"/>
      <w:r w:rsidRPr="006F243A">
        <w:rPr>
          <w:rFonts w:ascii="Arial" w:eastAsia="Times New Roman" w:hAnsi="Arial" w:cs="Arial"/>
          <w:sz w:val="24"/>
          <w:szCs w:val="24"/>
          <w:lang w:eastAsia="en-GB"/>
        </w:rPr>
        <w:t>be triggered</w:t>
      </w:r>
      <w:proofErr w:type="gramEnd"/>
      <w:r w:rsidRPr="006F243A">
        <w:rPr>
          <w:rFonts w:ascii="Arial" w:eastAsia="Times New Roman" w:hAnsi="Arial" w:cs="Arial"/>
          <w:sz w:val="24"/>
          <w:szCs w:val="24"/>
          <w:lang w:eastAsia="en-GB"/>
        </w:rPr>
        <w:t xml:space="preserve"> by the Department’s acceptance of milestone deliverables.   Bidders are required to propose a series of milestone deliverables in their bid.  An invoice for each milestone deliverable – which may actually comprise various goods and services - </w:t>
      </w:r>
      <w:proofErr w:type="gramStart"/>
      <w:r w:rsidRPr="006F243A">
        <w:rPr>
          <w:rFonts w:ascii="Arial" w:eastAsia="Times New Roman" w:hAnsi="Arial" w:cs="Arial"/>
          <w:sz w:val="24"/>
          <w:szCs w:val="24"/>
          <w:lang w:eastAsia="en-GB"/>
        </w:rPr>
        <w:t>may be submitted</w:t>
      </w:r>
      <w:proofErr w:type="gramEnd"/>
      <w:r w:rsidRPr="006F243A">
        <w:rPr>
          <w:rFonts w:ascii="Arial" w:eastAsia="Times New Roman" w:hAnsi="Arial" w:cs="Arial"/>
          <w:sz w:val="24"/>
          <w:szCs w:val="24"/>
          <w:lang w:eastAsia="en-GB"/>
        </w:rPr>
        <w:t xml:space="preserve"> after the Department has communicated its acceptance of that milestone deliverable to the successful contractor.  The payment profile proposed must be spread over the entire contract term, and be fair and reasonable to both the successful contractor and the Department.  No advance payments </w:t>
      </w:r>
      <w:proofErr w:type="gramStart"/>
      <w:r w:rsidRPr="006F243A">
        <w:rPr>
          <w:rFonts w:ascii="Arial" w:eastAsia="Times New Roman" w:hAnsi="Arial" w:cs="Arial"/>
          <w:sz w:val="24"/>
          <w:szCs w:val="24"/>
          <w:lang w:eastAsia="en-GB"/>
        </w:rPr>
        <w:t>will be made</w:t>
      </w:r>
      <w:proofErr w:type="gramEnd"/>
      <w:r w:rsidRPr="006F243A">
        <w:rPr>
          <w:rFonts w:ascii="Arial" w:eastAsia="Times New Roman" w:hAnsi="Arial" w:cs="Arial"/>
          <w:sz w:val="24"/>
          <w:szCs w:val="24"/>
          <w:lang w:eastAsia="en-GB"/>
        </w:rPr>
        <w:t xml:space="preserve">.  We would expect no more than one invoice a month to </w:t>
      </w:r>
      <w:proofErr w:type="gramStart"/>
      <w:r w:rsidRPr="006F243A">
        <w:rPr>
          <w:rFonts w:ascii="Arial" w:eastAsia="Times New Roman" w:hAnsi="Arial" w:cs="Arial"/>
          <w:sz w:val="24"/>
          <w:szCs w:val="24"/>
          <w:lang w:eastAsia="en-GB"/>
        </w:rPr>
        <w:t>be submitted</w:t>
      </w:r>
      <w:proofErr w:type="gramEnd"/>
      <w:r w:rsidRPr="006F243A">
        <w:rPr>
          <w:rFonts w:ascii="Arial" w:eastAsia="Times New Roman" w:hAnsi="Arial" w:cs="Arial"/>
          <w:sz w:val="24"/>
          <w:szCs w:val="24"/>
          <w:lang w:eastAsia="en-GB"/>
        </w:rPr>
        <w:t xml:space="preserve">.  The final invoice, to </w:t>
      </w:r>
      <w:proofErr w:type="gramStart"/>
      <w:r w:rsidRPr="006F243A">
        <w:rPr>
          <w:rFonts w:ascii="Arial" w:eastAsia="Times New Roman" w:hAnsi="Arial" w:cs="Arial"/>
          <w:sz w:val="24"/>
          <w:szCs w:val="24"/>
          <w:lang w:eastAsia="en-GB"/>
        </w:rPr>
        <w:t>be submitted</w:t>
      </w:r>
      <w:proofErr w:type="gramEnd"/>
      <w:r w:rsidRPr="006F243A">
        <w:rPr>
          <w:rFonts w:ascii="Arial" w:eastAsia="Times New Roman" w:hAnsi="Arial" w:cs="Arial"/>
          <w:sz w:val="24"/>
          <w:szCs w:val="24"/>
          <w:lang w:eastAsia="en-GB"/>
        </w:rPr>
        <w:t xml:space="preserve"> after the Department’s acceptance of the final milestone deliverable, must be in the region of 10% to 20% of the contract value. The payment profile suggested </w:t>
      </w:r>
      <w:proofErr w:type="gramStart"/>
      <w:r w:rsidRPr="006F243A">
        <w:rPr>
          <w:rFonts w:ascii="Arial" w:eastAsia="Times New Roman" w:hAnsi="Arial" w:cs="Arial"/>
          <w:sz w:val="24"/>
          <w:szCs w:val="24"/>
          <w:lang w:eastAsia="en-GB"/>
        </w:rPr>
        <w:t>will be evaluated</w:t>
      </w:r>
      <w:proofErr w:type="gramEnd"/>
      <w:r w:rsidRPr="006F243A">
        <w:rPr>
          <w:rFonts w:ascii="Arial" w:eastAsia="Times New Roman" w:hAnsi="Arial" w:cs="Arial"/>
          <w:sz w:val="24"/>
          <w:szCs w:val="24"/>
          <w:lang w:eastAsia="en-GB"/>
        </w:rPr>
        <w:t xml:space="preserve"> as part of each bidder’s score in </w:t>
      </w:r>
      <w:r w:rsidRPr="006F243A">
        <w:rPr>
          <w:rFonts w:ascii="Arial" w:eastAsia="Times New Roman" w:hAnsi="Arial" w:cs="Arial"/>
          <w:i/>
          <w:iCs/>
          <w:sz w:val="24"/>
          <w:szCs w:val="24"/>
          <w:lang w:eastAsia="en-GB"/>
        </w:rPr>
        <w:t>Contract requirement 7 – costs</w:t>
      </w:r>
      <w:r w:rsidRPr="006F243A">
        <w:rPr>
          <w:rFonts w:ascii="Arial" w:eastAsia="Times New Roman" w:hAnsi="Arial" w:cs="Arial"/>
          <w:sz w:val="24"/>
          <w:szCs w:val="24"/>
          <w:lang w:eastAsia="en-GB"/>
        </w:rPr>
        <w:t>.  As part of each proposed milestone deliverable that the Department itself will not directly examine or test, bidders must state what independent evidence they could provide to the Department to demonstrate that they have discharged their contractual obligations successfully.</w:t>
      </w:r>
    </w:p>
    <w:p w:rsidR="006F243A" w:rsidRPr="006F243A" w:rsidRDefault="006F243A" w:rsidP="006F243A">
      <w:pPr>
        <w:spacing w:after="0" w:line="240" w:lineRule="auto"/>
        <w:rPr>
          <w:rFonts w:ascii="Arial" w:eastAsia="Times New Roman" w:hAnsi="Arial" w:cs="Arial"/>
          <w:sz w:val="24"/>
          <w:szCs w:val="24"/>
          <w:lang w:eastAsia="en-GB"/>
        </w:rPr>
      </w:pPr>
    </w:p>
    <w:p w:rsidR="006F243A" w:rsidRPr="006F243A" w:rsidRDefault="006F243A" w:rsidP="006F243A">
      <w:pPr>
        <w:spacing w:after="0" w:line="240" w:lineRule="auto"/>
        <w:rPr>
          <w:rFonts w:ascii="Arial" w:eastAsia="Calibri" w:hAnsi="Arial" w:cs="Arial"/>
          <w:sz w:val="24"/>
          <w:szCs w:val="24"/>
          <w:lang w:eastAsia="en-GB"/>
        </w:rPr>
      </w:pPr>
      <w:r w:rsidRPr="006F243A">
        <w:rPr>
          <w:rFonts w:ascii="Arial" w:eastAsia="Calibri" w:hAnsi="Arial" w:cs="Arial"/>
          <w:sz w:val="24"/>
          <w:szCs w:val="24"/>
          <w:lang w:eastAsia="en-GB"/>
        </w:rPr>
        <w:t>It is the responsibility of tenderers to check the VAT position with HMRC before submitting a bid.</w:t>
      </w:r>
    </w:p>
    <w:p w:rsidR="006F243A" w:rsidRPr="006F243A" w:rsidRDefault="006F243A" w:rsidP="006F243A">
      <w:pPr>
        <w:spacing w:after="0" w:line="240" w:lineRule="auto"/>
        <w:rPr>
          <w:rFonts w:ascii="Arial" w:eastAsia="Calibri" w:hAnsi="Arial" w:cs="Arial"/>
          <w:sz w:val="24"/>
          <w:szCs w:val="24"/>
          <w:highlight w:val="yellow"/>
          <w:lang w:eastAsia="en-GB"/>
        </w:rPr>
      </w:pPr>
    </w:p>
    <w:p w:rsidR="006F243A" w:rsidRPr="006F243A" w:rsidRDefault="006F243A" w:rsidP="006F243A">
      <w:pPr>
        <w:spacing w:after="0" w:line="240" w:lineRule="auto"/>
        <w:rPr>
          <w:rFonts w:ascii="Arial" w:eastAsia="Calibri" w:hAnsi="Arial" w:cs="Arial"/>
          <w:sz w:val="24"/>
          <w:szCs w:val="24"/>
          <w:lang w:eastAsia="en-GB"/>
        </w:rPr>
      </w:pPr>
      <w:r w:rsidRPr="006F243A">
        <w:rPr>
          <w:rFonts w:ascii="Arial" w:eastAsia="Calibri" w:hAnsi="Arial" w:cs="Arial"/>
          <w:sz w:val="24"/>
          <w:szCs w:val="24"/>
          <w:lang w:eastAsia="en-GB"/>
        </w:rPr>
        <w:t xml:space="preserve">Payments of costs to the supplier will be made monthly by BACS transfer following receipt of a valid invoice. </w:t>
      </w:r>
    </w:p>
    <w:p w:rsidR="006F243A" w:rsidRPr="006F243A" w:rsidRDefault="006F243A" w:rsidP="006F243A">
      <w:pPr>
        <w:spacing w:after="0" w:line="240" w:lineRule="auto"/>
        <w:rPr>
          <w:rFonts w:ascii="Arial" w:eastAsia="Calibri" w:hAnsi="Arial" w:cs="Arial"/>
          <w:sz w:val="24"/>
          <w:szCs w:val="24"/>
          <w:lang w:eastAsia="en-GB"/>
        </w:rPr>
      </w:pPr>
    </w:p>
    <w:p w:rsidR="006F243A" w:rsidRPr="006F243A" w:rsidRDefault="006F243A" w:rsidP="006F243A">
      <w:pPr>
        <w:spacing w:after="0" w:line="240" w:lineRule="auto"/>
        <w:rPr>
          <w:rFonts w:ascii="Arial" w:eastAsia="Calibri"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F243A" w:rsidRPr="006F243A" w:rsidTr="0003353F">
        <w:tc>
          <w:tcPr>
            <w:tcW w:w="9016" w:type="dxa"/>
            <w:tcBorders>
              <w:top w:val="single" w:sz="4" w:space="0" w:color="auto"/>
              <w:left w:val="single" w:sz="4" w:space="0" w:color="auto"/>
              <w:bottom w:val="single" w:sz="4" w:space="0" w:color="auto"/>
              <w:right w:val="single" w:sz="4" w:space="0" w:color="auto"/>
            </w:tcBorders>
            <w:shd w:val="clear" w:color="auto" w:fill="E7E6E6"/>
          </w:tcPr>
          <w:p w:rsidR="006F243A" w:rsidRPr="006F243A" w:rsidRDefault="006F243A" w:rsidP="006F243A">
            <w:pPr>
              <w:spacing w:before="120" w:after="120" w:line="240" w:lineRule="auto"/>
              <w:ind w:left="429"/>
              <w:rPr>
                <w:rFonts w:ascii="Arial" w:eastAsia="Calibri" w:hAnsi="Arial" w:cs="Arial"/>
                <w:sz w:val="24"/>
                <w:szCs w:val="24"/>
              </w:rPr>
            </w:pPr>
            <w:r w:rsidRPr="006F243A">
              <w:rPr>
                <w:rFonts w:ascii="Arial" w:eastAsia="Calibri" w:hAnsi="Arial" w:cs="Arial"/>
                <w:sz w:val="24"/>
                <w:szCs w:val="24"/>
              </w:rPr>
              <w:t>Bidders should detail:</w:t>
            </w:r>
          </w:p>
          <w:p w:rsidR="006F243A" w:rsidRPr="006F243A" w:rsidRDefault="006F243A" w:rsidP="006F243A">
            <w:pPr>
              <w:numPr>
                <w:ilvl w:val="0"/>
                <w:numId w:val="11"/>
              </w:numPr>
              <w:autoSpaceDN w:val="0"/>
              <w:spacing w:before="120" w:after="120" w:line="240" w:lineRule="auto"/>
              <w:rPr>
                <w:rFonts w:ascii="Arial" w:eastAsia="Calibri" w:hAnsi="Arial" w:cs="Arial"/>
                <w:sz w:val="24"/>
                <w:szCs w:val="24"/>
              </w:rPr>
            </w:pPr>
            <w:r w:rsidRPr="006F243A">
              <w:rPr>
                <w:rFonts w:ascii="Arial" w:eastAsia="Calibri" w:hAnsi="Arial" w:cs="Arial"/>
                <w:sz w:val="24"/>
                <w:szCs w:val="24"/>
              </w:rPr>
              <w:lastRenderedPageBreak/>
              <w:t>within their bid a draft table 1 to go in schedule 3 Financials of the contract which will specify the delivery milestones outputs or outcomes together with their associated costs.</w:t>
            </w:r>
          </w:p>
          <w:p w:rsidR="006F243A" w:rsidRPr="006F243A" w:rsidRDefault="006F243A" w:rsidP="006F243A">
            <w:pPr>
              <w:numPr>
                <w:ilvl w:val="0"/>
                <w:numId w:val="11"/>
              </w:numPr>
              <w:autoSpaceDN w:val="0"/>
              <w:spacing w:before="120" w:after="120" w:line="240" w:lineRule="auto"/>
              <w:rPr>
                <w:rFonts w:ascii="Arial" w:eastAsia="Calibri" w:hAnsi="Arial" w:cs="Arial"/>
                <w:sz w:val="24"/>
                <w:szCs w:val="24"/>
              </w:rPr>
            </w:pPr>
            <w:r w:rsidRPr="006F243A">
              <w:rPr>
                <w:rFonts w:ascii="Arial" w:eastAsia="Calibri" w:hAnsi="Arial" w:cs="Arial"/>
                <w:sz w:val="24"/>
                <w:szCs w:val="24"/>
              </w:rPr>
              <w:t xml:space="preserve">a complete breakdown of all costs for the year i.e.2 April 2018 – 31 March 2020, including clear costs for all overheads, including recruitment, accommodation, etc and (if applicable) what VAT will be charged. Where bidders are intending to charge VAT this should be clearly set out in the costs breakdown, including what rate of VAT and an estimate of the total cost of VAT to </w:t>
            </w:r>
            <w:proofErr w:type="gramStart"/>
            <w:r w:rsidRPr="006F243A">
              <w:rPr>
                <w:rFonts w:ascii="Arial" w:eastAsia="Calibri" w:hAnsi="Arial" w:cs="Arial"/>
                <w:sz w:val="24"/>
                <w:szCs w:val="24"/>
              </w:rPr>
              <w:t>be charged</w:t>
            </w:r>
            <w:proofErr w:type="gramEnd"/>
            <w:r w:rsidRPr="006F243A">
              <w:rPr>
                <w:rFonts w:ascii="Arial" w:eastAsia="Calibri" w:hAnsi="Arial" w:cs="Arial"/>
                <w:sz w:val="24"/>
                <w:szCs w:val="24"/>
              </w:rPr>
              <w:t xml:space="preserve"> for the work in question. Please express this information as a draft table 2 to go in schedule 3 Financials of the contract. </w:t>
            </w:r>
          </w:p>
          <w:p w:rsidR="006F243A" w:rsidRPr="006F243A" w:rsidRDefault="006F243A" w:rsidP="006F243A">
            <w:pPr>
              <w:numPr>
                <w:ilvl w:val="0"/>
                <w:numId w:val="11"/>
              </w:numPr>
              <w:autoSpaceDN w:val="0"/>
              <w:spacing w:before="120" w:after="120" w:line="240" w:lineRule="auto"/>
              <w:rPr>
                <w:rFonts w:ascii="Arial" w:eastAsia="Calibri" w:hAnsi="Arial" w:cs="Arial"/>
                <w:sz w:val="24"/>
                <w:szCs w:val="24"/>
              </w:rPr>
            </w:pPr>
            <w:r w:rsidRPr="006F243A">
              <w:rPr>
                <w:rFonts w:ascii="Arial" w:eastAsia="Calibri" w:hAnsi="Arial" w:cs="Arial"/>
                <w:sz w:val="24"/>
                <w:szCs w:val="24"/>
              </w:rPr>
              <w:t>as a memorandum, any planned expenditure on communications and marketing activities and information on the nature of the planned activities</w:t>
            </w:r>
          </w:p>
          <w:p w:rsidR="006F243A" w:rsidRPr="006F243A" w:rsidRDefault="006F243A" w:rsidP="006F243A">
            <w:pPr>
              <w:numPr>
                <w:ilvl w:val="0"/>
                <w:numId w:val="11"/>
              </w:numPr>
              <w:autoSpaceDN w:val="0"/>
              <w:spacing w:before="120" w:after="120" w:line="240" w:lineRule="auto"/>
              <w:rPr>
                <w:rFonts w:ascii="Arial" w:eastAsia="Calibri" w:hAnsi="Arial" w:cs="Arial"/>
                <w:sz w:val="24"/>
                <w:szCs w:val="24"/>
              </w:rPr>
            </w:pPr>
            <w:proofErr w:type="gramStart"/>
            <w:r w:rsidRPr="006F243A">
              <w:rPr>
                <w:rFonts w:ascii="Arial" w:eastAsia="Calibri" w:hAnsi="Arial" w:cs="Arial"/>
                <w:sz w:val="24"/>
                <w:szCs w:val="24"/>
              </w:rPr>
              <w:t>any</w:t>
            </w:r>
            <w:proofErr w:type="gramEnd"/>
            <w:r w:rsidRPr="006F243A">
              <w:rPr>
                <w:rFonts w:ascii="Arial" w:eastAsia="Calibri" w:hAnsi="Arial" w:cs="Arial"/>
                <w:sz w:val="24"/>
                <w:szCs w:val="24"/>
              </w:rPr>
              <w:t xml:space="preserve"> KPIs they can offer in respect of the performance of their obligations under the proposed contract and to confirm that they can accept the service levels set out in schedule 4 of the contract, listing any changes they wish to propose to the service levels. </w:t>
            </w:r>
          </w:p>
          <w:p w:rsidR="006F243A" w:rsidRPr="006F243A" w:rsidRDefault="006F243A" w:rsidP="006F243A">
            <w:pPr>
              <w:numPr>
                <w:ilvl w:val="0"/>
                <w:numId w:val="11"/>
              </w:numPr>
              <w:autoSpaceDN w:val="0"/>
              <w:spacing w:before="120" w:after="120" w:line="240" w:lineRule="auto"/>
              <w:rPr>
                <w:rFonts w:ascii="Arial" w:eastAsia="Calibri" w:hAnsi="Arial" w:cs="Arial"/>
                <w:sz w:val="24"/>
                <w:szCs w:val="24"/>
              </w:rPr>
            </w:pPr>
            <w:proofErr w:type="gramStart"/>
            <w:r w:rsidRPr="006F243A">
              <w:rPr>
                <w:rFonts w:ascii="Arial" w:eastAsia="Calibri" w:hAnsi="Arial" w:cs="Arial"/>
                <w:sz w:val="24"/>
                <w:szCs w:val="24"/>
              </w:rPr>
              <w:t>how</w:t>
            </w:r>
            <w:proofErr w:type="gramEnd"/>
            <w:r w:rsidRPr="006F243A">
              <w:rPr>
                <w:rFonts w:ascii="Arial" w:eastAsia="Calibri" w:hAnsi="Arial" w:cs="Arial"/>
                <w:sz w:val="24"/>
                <w:szCs w:val="24"/>
              </w:rPr>
              <w:t xml:space="preserve"> the overall contract will be managed to ensure co-ordination and achieve economies of scale (whether or not provided as a consortium).</w:t>
            </w:r>
          </w:p>
          <w:p w:rsidR="006F243A" w:rsidRPr="006F243A" w:rsidRDefault="006F243A" w:rsidP="006F243A">
            <w:pPr>
              <w:numPr>
                <w:ilvl w:val="0"/>
                <w:numId w:val="11"/>
              </w:numPr>
              <w:autoSpaceDN w:val="0"/>
              <w:spacing w:before="120" w:after="120" w:line="240" w:lineRule="auto"/>
              <w:rPr>
                <w:rFonts w:ascii="Arial" w:eastAsia="Calibri" w:hAnsi="Arial" w:cs="Arial"/>
                <w:sz w:val="24"/>
                <w:szCs w:val="24"/>
              </w:rPr>
            </w:pPr>
            <w:r w:rsidRPr="006F243A">
              <w:rPr>
                <w:rFonts w:ascii="Arial" w:eastAsia="Calibri" w:hAnsi="Arial" w:cs="Arial"/>
                <w:sz w:val="24"/>
                <w:szCs w:val="24"/>
              </w:rPr>
              <w:t>Effective accounting and financial governance</w:t>
            </w:r>
          </w:p>
          <w:p w:rsidR="006F243A" w:rsidRPr="006F243A" w:rsidRDefault="006F243A" w:rsidP="006F243A">
            <w:pPr>
              <w:numPr>
                <w:ilvl w:val="0"/>
                <w:numId w:val="11"/>
              </w:numPr>
              <w:autoSpaceDN w:val="0"/>
              <w:spacing w:before="120" w:after="120" w:line="240" w:lineRule="auto"/>
              <w:rPr>
                <w:rFonts w:ascii="Arial" w:eastAsia="Calibri" w:hAnsi="Arial" w:cs="Arial"/>
                <w:sz w:val="24"/>
                <w:szCs w:val="24"/>
              </w:rPr>
            </w:pPr>
            <w:r w:rsidRPr="006F243A">
              <w:rPr>
                <w:rFonts w:ascii="Arial" w:eastAsia="Calibri" w:hAnsi="Arial" w:cs="Arial"/>
                <w:sz w:val="24"/>
                <w:szCs w:val="24"/>
              </w:rPr>
              <w:t>Effective management of potential conflicts of interest</w:t>
            </w:r>
          </w:p>
          <w:p w:rsidR="006F243A" w:rsidRPr="006F243A" w:rsidRDefault="006F243A" w:rsidP="006F243A">
            <w:pPr>
              <w:numPr>
                <w:ilvl w:val="0"/>
                <w:numId w:val="11"/>
              </w:numPr>
              <w:autoSpaceDN w:val="0"/>
              <w:spacing w:before="120" w:after="120" w:line="240" w:lineRule="auto"/>
              <w:rPr>
                <w:rFonts w:ascii="Arial" w:eastAsia="Calibri" w:hAnsi="Arial" w:cs="Arial"/>
                <w:sz w:val="24"/>
                <w:szCs w:val="24"/>
              </w:rPr>
            </w:pPr>
            <w:r w:rsidRPr="006F243A">
              <w:rPr>
                <w:rFonts w:ascii="Arial" w:eastAsia="Calibri" w:hAnsi="Arial" w:cs="Arial"/>
                <w:sz w:val="24"/>
                <w:szCs w:val="24"/>
                <w:lang w:eastAsia="en-GB"/>
              </w:rPr>
              <w:t>h</w:t>
            </w:r>
            <w:r w:rsidRPr="006F243A">
              <w:rPr>
                <w:rFonts w:ascii="Arial" w:eastAsia="Calibri" w:hAnsi="Arial" w:cs="Arial"/>
                <w:sz w:val="24"/>
                <w:szCs w:val="24"/>
              </w:rPr>
              <w:t>ow value for money will be achieved</w:t>
            </w:r>
          </w:p>
          <w:p w:rsidR="006F243A" w:rsidRPr="006F243A" w:rsidRDefault="006F243A" w:rsidP="006F243A">
            <w:pPr>
              <w:spacing w:before="120" w:after="120" w:line="240" w:lineRule="auto"/>
              <w:ind w:left="429"/>
              <w:rPr>
                <w:rFonts w:ascii="Arial" w:eastAsia="Calibri" w:hAnsi="Arial" w:cs="Arial"/>
                <w:sz w:val="24"/>
                <w:szCs w:val="24"/>
              </w:rPr>
            </w:pPr>
          </w:p>
        </w:tc>
      </w:tr>
    </w:tbl>
    <w:p w:rsidR="006F243A" w:rsidRPr="006F243A" w:rsidRDefault="006F243A" w:rsidP="006F243A">
      <w:pPr>
        <w:spacing w:after="0" w:line="240" w:lineRule="auto"/>
        <w:rPr>
          <w:rFonts w:ascii="Arial" w:eastAsia="Times New Roman" w:hAnsi="Arial" w:cs="Arial"/>
          <w:b/>
          <w:color w:val="000000"/>
          <w:sz w:val="24"/>
          <w:szCs w:val="24"/>
          <w:lang w:eastAsia="en-GB"/>
        </w:rPr>
      </w:pPr>
    </w:p>
    <w:p w:rsidR="006F243A" w:rsidRPr="006F243A" w:rsidRDefault="006F243A" w:rsidP="006F243A">
      <w:pPr>
        <w:spacing w:after="0" w:line="240" w:lineRule="auto"/>
        <w:rPr>
          <w:rFonts w:ascii="Arial" w:eastAsia="Times New Roman" w:hAnsi="Arial" w:cs="Arial"/>
          <w:b/>
          <w:color w:val="000000"/>
          <w:sz w:val="24"/>
          <w:szCs w:val="24"/>
          <w:lang w:eastAsia="en-GB"/>
        </w:rPr>
      </w:pPr>
      <w:r w:rsidRPr="006F243A">
        <w:rPr>
          <w:rFonts w:ascii="Arial" w:eastAsia="Times New Roman" w:hAnsi="Arial" w:cs="Arial"/>
          <w:b/>
          <w:color w:val="000000"/>
          <w:sz w:val="24"/>
          <w:szCs w:val="24"/>
          <w:lang w:eastAsia="en-GB"/>
        </w:rPr>
        <w:t>1.8</w:t>
      </w:r>
      <w:r w:rsidRPr="006F243A">
        <w:rPr>
          <w:rFonts w:ascii="Arial" w:eastAsia="Times New Roman" w:hAnsi="Arial" w:cs="Arial"/>
          <w:b/>
          <w:color w:val="000000"/>
          <w:sz w:val="24"/>
          <w:szCs w:val="24"/>
          <w:lang w:eastAsia="en-GB"/>
        </w:rPr>
        <w:tab/>
        <w:t>Contract requirement 8: Security of data</w:t>
      </w:r>
    </w:p>
    <w:p w:rsidR="006F243A" w:rsidRPr="006F243A" w:rsidRDefault="006F243A" w:rsidP="006F243A">
      <w:pPr>
        <w:spacing w:after="0" w:line="240" w:lineRule="auto"/>
        <w:rPr>
          <w:rFonts w:ascii="Arial" w:eastAsia="Times New Roman" w:hAnsi="Arial" w:cs="Arial"/>
          <w:b/>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296"/>
      </w:tblGrid>
      <w:tr w:rsidR="006F243A" w:rsidRPr="006F243A" w:rsidTr="0003353F">
        <w:tc>
          <w:tcPr>
            <w:tcW w:w="9016" w:type="dxa"/>
            <w:tcBorders>
              <w:top w:val="single" w:sz="4" w:space="0" w:color="auto"/>
              <w:left w:val="single" w:sz="4" w:space="0" w:color="auto"/>
              <w:bottom w:val="single" w:sz="4" w:space="0" w:color="auto"/>
              <w:right w:val="single" w:sz="4" w:space="0" w:color="auto"/>
            </w:tcBorders>
            <w:shd w:val="clear" w:color="auto" w:fill="D9D9D9"/>
            <w:hideMark/>
          </w:tcPr>
          <w:p w:rsidR="006F243A" w:rsidRPr="006F243A" w:rsidRDefault="006F243A" w:rsidP="006F243A">
            <w:pPr>
              <w:spacing w:before="120" w:after="120" w:line="240" w:lineRule="auto"/>
              <w:rPr>
                <w:rFonts w:ascii="Arial" w:eastAsia="Calibri" w:hAnsi="Arial" w:cs="Arial"/>
                <w:sz w:val="24"/>
                <w:szCs w:val="24"/>
              </w:rPr>
            </w:pPr>
            <w:r w:rsidRPr="006F243A">
              <w:rPr>
                <w:rFonts w:ascii="Arial" w:eastAsia="Calibri" w:hAnsi="Arial" w:cs="Arial"/>
                <w:sz w:val="24"/>
                <w:szCs w:val="24"/>
              </w:rPr>
              <w:t>The bidder should demonstrate:</w:t>
            </w:r>
          </w:p>
          <w:p w:rsidR="006F243A" w:rsidRPr="006F243A" w:rsidRDefault="006F243A" w:rsidP="006F243A">
            <w:pPr>
              <w:numPr>
                <w:ilvl w:val="0"/>
                <w:numId w:val="11"/>
              </w:numPr>
              <w:autoSpaceDN w:val="0"/>
              <w:spacing w:before="120" w:after="120" w:line="240" w:lineRule="auto"/>
              <w:rPr>
                <w:rFonts w:ascii="Arial" w:eastAsia="Calibri" w:hAnsi="Arial" w:cs="Arial"/>
                <w:sz w:val="24"/>
                <w:szCs w:val="24"/>
                <w:highlight w:val="lightGray"/>
              </w:rPr>
            </w:pPr>
            <w:r w:rsidRPr="006F243A">
              <w:rPr>
                <w:rFonts w:ascii="Arial" w:eastAsia="Calibri" w:hAnsi="Arial" w:cs="Arial"/>
                <w:sz w:val="24"/>
                <w:szCs w:val="24"/>
              </w:rPr>
              <w:t>Their security plan for ensuring that departmental or personal data will be protected</w:t>
            </w:r>
          </w:p>
        </w:tc>
      </w:tr>
    </w:tbl>
    <w:p w:rsidR="006F243A" w:rsidRPr="006F243A" w:rsidRDefault="006F243A" w:rsidP="006F243A">
      <w:pPr>
        <w:spacing w:after="0" w:line="240" w:lineRule="auto"/>
        <w:rPr>
          <w:rFonts w:ascii="Arial" w:eastAsia="Times New Roman" w:hAnsi="Arial" w:cs="Arial"/>
          <w:b/>
          <w:color w:val="000000"/>
          <w:sz w:val="24"/>
          <w:szCs w:val="24"/>
          <w:lang w:eastAsia="en-GB"/>
        </w:rPr>
      </w:pPr>
    </w:p>
    <w:p w:rsidR="006F243A" w:rsidRPr="006F243A" w:rsidRDefault="006F243A" w:rsidP="006F243A">
      <w:pPr>
        <w:spacing w:after="0" w:line="240" w:lineRule="auto"/>
        <w:rPr>
          <w:rFonts w:ascii="Arial" w:eastAsia="Times New Roman" w:hAnsi="Arial" w:cs="Arial"/>
          <w:b/>
          <w:color w:val="000000"/>
          <w:sz w:val="24"/>
          <w:szCs w:val="24"/>
          <w:lang w:eastAsia="en-GB"/>
        </w:rPr>
      </w:pPr>
    </w:p>
    <w:p w:rsidR="006F243A" w:rsidRPr="006F243A" w:rsidRDefault="006F243A" w:rsidP="006F243A">
      <w:pPr>
        <w:spacing w:after="0" w:line="240" w:lineRule="auto"/>
        <w:rPr>
          <w:rFonts w:ascii="Arial" w:eastAsia="Times New Roman" w:hAnsi="Arial" w:cs="Arial"/>
          <w:b/>
          <w:color w:val="000000"/>
          <w:sz w:val="24"/>
          <w:szCs w:val="24"/>
          <w:lang w:eastAsia="en-GB"/>
        </w:rPr>
      </w:pPr>
      <w:r w:rsidRPr="006F243A">
        <w:rPr>
          <w:rFonts w:ascii="Arial" w:eastAsia="Times New Roman" w:hAnsi="Arial" w:cs="Arial"/>
          <w:b/>
          <w:color w:val="000000"/>
          <w:sz w:val="24"/>
          <w:szCs w:val="24"/>
          <w:lang w:eastAsia="en-GB"/>
        </w:rPr>
        <w:t>1.9</w:t>
      </w:r>
      <w:r w:rsidRPr="006F243A">
        <w:rPr>
          <w:rFonts w:ascii="Arial" w:eastAsia="Times New Roman" w:hAnsi="Arial" w:cs="Arial"/>
          <w:b/>
          <w:color w:val="000000"/>
          <w:sz w:val="24"/>
          <w:szCs w:val="24"/>
          <w:lang w:eastAsia="en-GB"/>
        </w:rPr>
        <w:tab/>
        <w:t>Contract requirement 9: Overall delivery and programme management</w:t>
      </w:r>
    </w:p>
    <w:p w:rsidR="006F243A" w:rsidRPr="006F243A" w:rsidRDefault="006F243A" w:rsidP="006F243A">
      <w:pPr>
        <w:spacing w:after="0" w:line="240" w:lineRule="auto"/>
        <w:rPr>
          <w:rFonts w:ascii="Arial" w:eastAsia="Times New Roman" w:hAnsi="Arial" w:cs="Arial"/>
          <w:b/>
          <w:color w:val="000000"/>
          <w:sz w:val="24"/>
          <w:szCs w:val="24"/>
          <w:lang w:eastAsia="en-GB"/>
        </w:rPr>
      </w:pPr>
    </w:p>
    <w:p w:rsidR="006F243A" w:rsidRPr="006F243A" w:rsidRDefault="006F243A" w:rsidP="006F243A">
      <w:pPr>
        <w:tabs>
          <w:tab w:val="left" w:pos="720"/>
        </w:tabs>
        <w:spacing w:after="240" w:line="240" w:lineRule="auto"/>
        <w:rPr>
          <w:rFonts w:ascii="Arial" w:eastAsia="Times New Roman" w:hAnsi="Arial" w:cs="Arial"/>
          <w:bCs/>
          <w:color w:val="000000"/>
          <w:sz w:val="24"/>
          <w:szCs w:val="24"/>
        </w:rPr>
      </w:pPr>
      <w:r w:rsidRPr="006F243A">
        <w:rPr>
          <w:rFonts w:ascii="Arial" w:eastAsia="Times New Roman" w:hAnsi="Arial" w:cs="Arial"/>
          <w:bCs/>
          <w:color w:val="000000"/>
          <w:sz w:val="24"/>
          <w:szCs w:val="24"/>
        </w:rPr>
        <w:t>Bidders should describe the staffing and management structure of the team required to deliver the contract.</w:t>
      </w:r>
    </w:p>
    <w:p w:rsidR="006F243A" w:rsidRPr="006F243A" w:rsidRDefault="006F243A" w:rsidP="006F243A">
      <w:pPr>
        <w:tabs>
          <w:tab w:val="left" w:pos="720"/>
        </w:tabs>
        <w:spacing w:after="240" w:line="240" w:lineRule="auto"/>
        <w:rPr>
          <w:rFonts w:ascii="Arial" w:eastAsia="Times New Roman" w:hAnsi="Arial" w:cs="Arial"/>
          <w:bCs/>
          <w:color w:val="000000"/>
          <w:sz w:val="24"/>
          <w:szCs w:val="24"/>
        </w:rPr>
      </w:pPr>
      <w:r w:rsidRPr="006F243A">
        <w:rPr>
          <w:rFonts w:ascii="Arial" w:eastAsia="Times New Roman" w:hAnsi="Arial" w:cs="Arial"/>
          <w:bCs/>
          <w:color w:val="000000"/>
          <w:sz w:val="24"/>
          <w:szCs w:val="24"/>
        </w:rPr>
        <w:t xml:space="preserve">Bidders should think about any specific risks and issues they foresee. They should describe what contingencies and countermeasures they might put in place to mitigate these risks. They should also describe the structures and governance arrangements required to keep oversight of the contract and proposed reporting mechanisms and measures. </w:t>
      </w:r>
    </w:p>
    <w:p w:rsidR="006F243A" w:rsidRPr="006F243A" w:rsidRDefault="006F243A" w:rsidP="006F243A">
      <w:pPr>
        <w:spacing w:after="0" w:line="240" w:lineRule="auto"/>
        <w:rPr>
          <w:rFonts w:ascii="Arial" w:eastAsia="Times New Roman" w:hAnsi="Arial" w:cs="Arial"/>
          <w:b/>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F243A" w:rsidRPr="006F243A" w:rsidTr="0003353F">
        <w:tc>
          <w:tcPr>
            <w:tcW w:w="9016" w:type="dxa"/>
            <w:tcBorders>
              <w:top w:val="single" w:sz="4" w:space="0" w:color="auto"/>
              <w:left w:val="single" w:sz="4" w:space="0" w:color="auto"/>
              <w:bottom w:val="single" w:sz="4" w:space="0" w:color="auto"/>
              <w:right w:val="single" w:sz="4" w:space="0" w:color="auto"/>
            </w:tcBorders>
            <w:shd w:val="clear" w:color="auto" w:fill="D9D9D9"/>
            <w:hideMark/>
          </w:tcPr>
          <w:p w:rsidR="006F243A" w:rsidRPr="006F243A" w:rsidRDefault="006F243A" w:rsidP="006F243A">
            <w:pPr>
              <w:spacing w:before="120" w:after="120" w:line="240" w:lineRule="auto"/>
              <w:rPr>
                <w:rFonts w:ascii="Arial" w:eastAsia="Calibri" w:hAnsi="Arial" w:cs="Arial"/>
                <w:sz w:val="24"/>
                <w:szCs w:val="24"/>
              </w:rPr>
            </w:pPr>
            <w:r w:rsidRPr="006F243A">
              <w:rPr>
                <w:rFonts w:ascii="Arial" w:eastAsia="Calibri" w:hAnsi="Arial" w:cs="Arial"/>
                <w:sz w:val="24"/>
                <w:szCs w:val="24"/>
              </w:rPr>
              <w:t>The bidder should demonstrate:</w:t>
            </w:r>
          </w:p>
          <w:p w:rsidR="006F243A" w:rsidRPr="006F243A" w:rsidRDefault="006F243A" w:rsidP="006F243A">
            <w:pPr>
              <w:numPr>
                <w:ilvl w:val="0"/>
                <w:numId w:val="11"/>
              </w:numPr>
              <w:autoSpaceDN w:val="0"/>
              <w:spacing w:before="120" w:after="120" w:line="240" w:lineRule="auto"/>
              <w:rPr>
                <w:rFonts w:ascii="Arial" w:eastAsia="Calibri" w:hAnsi="Arial" w:cs="Arial"/>
                <w:sz w:val="24"/>
                <w:szCs w:val="24"/>
              </w:rPr>
            </w:pPr>
            <w:r w:rsidRPr="006F243A">
              <w:rPr>
                <w:rFonts w:ascii="Arial" w:eastAsia="Calibri" w:hAnsi="Arial" w:cs="Arial"/>
                <w:sz w:val="24"/>
                <w:szCs w:val="24"/>
              </w:rPr>
              <w:t>Their proposed staffing and management structures, including key personnel, roles and responsibilities</w:t>
            </w:r>
            <w:r w:rsidRPr="006F243A">
              <w:rPr>
                <w:rFonts w:ascii="Arial" w:eastAsia="Calibri" w:hAnsi="Arial" w:cs="Arial"/>
                <w:sz w:val="24"/>
                <w:szCs w:val="24"/>
              </w:rPr>
              <w:tab/>
            </w:r>
          </w:p>
          <w:p w:rsidR="006F243A" w:rsidRPr="006F243A" w:rsidRDefault="006F243A" w:rsidP="006F243A">
            <w:pPr>
              <w:numPr>
                <w:ilvl w:val="0"/>
                <w:numId w:val="11"/>
              </w:numPr>
              <w:autoSpaceDN w:val="0"/>
              <w:spacing w:before="120" w:after="120" w:line="240" w:lineRule="auto"/>
              <w:rPr>
                <w:rFonts w:ascii="Arial" w:eastAsia="Calibri" w:hAnsi="Arial" w:cs="Arial"/>
                <w:sz w:val="24"/>
                <w:szCs w:val="24"/>
              </w:rPr>
            </w:pPr>
            <w:r w:rsidRPr="006F243A">
              <w:rPr>
                <w:rFonts w:ascii="Arial" w:eastAsia="Calibri" w:hAnsi="Arial" w:cs="Arial"/>
                <w:sz w:val="24"/>
                <w:szCs w:val="24"/>
              </w:rPr>
              <w:t xml:space="preserve">Identification of risks or issues with delivering the proposal and how they will be mitigated </w:t>
            </w:r>
          </w:p>
          <w:p w:rsidR="006F243A" w:rsidRPr="006F243A" w:rsidRDefault="006F243A" w:rsidP="006F243A">
            <w:pPr>
              <w:numPr>
                <w:ilvl w:val="0"/>
                <w:numId w:val="11"/>
              </w:numPr>
              <w:autoSpaceDN w:val="0"/>
              <w:spacing w:before="120" w:after="120" w:line="240" w:lineRule="auto"/>
              <w:rPr>
                <w:rFonts w:ascii="Arial" w:eastAsia="Calibri" w:hAnsi="Arial" w:cs="Arial"/>
                <w:sz w:val="24"/>
                <w:szCs w:val="24"/>
              </w:rPr>
            </w:pPr>
            <w:r w:rsidRPr="006F243A">
              <w:rPr>
                <w:rFonts w:ascii="Arial" w:eastAsia="Calibri" w:hAnsi="Arial" w:cs="Arial"/>
                <w:sz w:val="24"/>
                <w:szCs w:val="24"/>
              </w:rPr>
              <w:t>Sufficient, clear and robust plans for delivery of the contract</w:t>
            </w:r>
          </w:p>
          <w:p w:rsidR="006F243A" w:rsidRPr="006F243A" w:rsidRDefault="006F243A" w:rsidP="006F243A">
            <w:pPr>
              <w:numPr>
                <w:ilvl w:val="0"/>
                <w:numId w:val="11"/>
              </w:numPr>
              <w:autoSpaceDN w:val="0"/>
              <w:spacing w:before="120" w:after="120" w:line="240" w:lineRule="auto"/>
              <w:rPr>
                <w:rFonts w:ascii="Arial" w:eastAsia="Calibri" w:hAnsi="Arial" w:cs="Arial"/>
                <w:sz w:val="24"/>
                <w:szCs w:val="24"/>
              </w:rPr>
            </w:pPr>
            <w:r w:rsidRPr="006F243A">
              <w:rPr>
                <w:rFonts w:ascii="Arial" w:eastAsia="Calibri" w:hAnsi="Arial" w:cs="Arial"/>
                <w:sz w:val="24"/>
                <w:szCs w:val="24"/>
              </w:rPr>
              <w:t xml:space="preserve">An appropriate set of key performance indicators for the contract and information on how the contract’s success </w:t>
            </w:r>
            <w:proofErr w:type="gramStart"/>
            <w:r w:rsidRPr="006F243A">
              <w:rPr>
                <w:rFonts w:ascii="Arial" w:eastAsia="Calibri" w:hAnsi="Arial" w:cs="Arial"/>
                <w:sz w:val="24"/>
                <w:szCs w:val="24"/>
              </w:rPr>
              <w:t>will be measured</w:t>
            </w:r>
            <w:proofErr w:type="gramEnd"/>
            <w:r w:rsidRPr="006F243A">
              <w:rPr>
                <w:rFonts w:ascii="Arial" w:eastAsia="Calibri" w:hAnsi="Arial" w:cs="Arial"/>
                <w:sz w:val="24"/>
                <w:szCs w:val="24"/>
              </w:rPr>
              <w:t xml:space="preserve">.   </w:t>
            </w:r>
          </w:p>
          <w:p w:rsidR="006F243A" w:rsidRPr="006F243A" w:rsidRDefault="006F243A" w:rsidP="006F243A">
            <w:pPr>
              <w:numPr>
                <w:ilvl w:val="0"/>
                <w:numId w:val="11"/>
              </w:numPr>
              <w:autoSpaceDN w:val="0"/>
              <w:spacing w:before="120" w:after="120" w:line="240" w:lineRule="auto"/>
              <w:rPr>
                <w:rFonts w:ascii="Arial" w:eastAsia="Calibri" w:hAnsi="Arial" w:cs="Arial"/>
                <w:sz w:val="24"/>
                <w:szCs w:val="24"/>
              </w:rPr>
            </w:pPr>
            <w:r w:rsidRPr="006F243A">
              <w:rPr>
                <w:rFonts w:ascii="Arial" w:eastAsia="Calibri" w:hAnsi="Arial" w:cs="Arial"/>
                <w:sz w:val="24"/>
                <w:szCs w:val="24"/>
              </w:rPr>
              <w:t>How the bidder will provide co-ordinated reporting to the department</w:t>
            </w:r>
            <w:r w:rsidRPr="006F243A">
              <w:rPr>
                <w:rFonts w:ascii="Arial" w:eastAsia="Calibri" w:hAnsi="Arial" w:cs="Arial"/>
                <w:sz w:val="24"/>
                <w:szCs w:val="24"/>
              </w:rPr>
              <w:tab/>
            </w:r>
          </w:p>
          <w:p w:rsidR="006F243A" w:rsidRPr="006F243A" w:rsidRDefault="006F243A" w:rsidP="006F243A">
            <w:pPr>
              <w:numPr>
                <w:ilvl w:val="0"/>
                <w:numId w:val="11"/>
              </w:numPr>
              <w:autoSpaceDN w:val="0"/>
              <w:spacing w:before="120" w:after="120" w:line="240" w:lineRule="auto"/>
              <w:rPr>
                <w:rFonts w:ascii="Arial" w:eastAsia="Calibri" w:hAnsi="Arial" w:cs="Arial"/>
                <w:sz w:val="24"/>
                <w:szCs w:val="24"/>
              </w:rPr>
            </w:pPr>
            <w:r w:rsidRPr="006F243A">
              <w:rPr>
                <w:rFonts w:ascii="Arial" w:eastAsia="Calibri" w:hAnsi="Arial" w:cs="Arial"/>
                <w:sz w:val="24"/>
                <w:szCs w:val="24"/>
              </w:rPr>
              <w:t xml:space="preserve">Realistic project management arrangements </w:t>
            </w:r>
          </w:p>
          <w:p w:rsidR="006F243A" w:rsidRPr="006F243A" w:rsidRDefault="006F243A" w:rsidP="006F243A">
            <w:pPr>
              <w:numPr>
                <w:ilvl w:val="0"/>
                <w:numId w:val="11"/>
              </w:numPr>
              <w:autoSpaceDN w:val="0"/>
              <w:spacing w:before="120" w:after="120" w:line="240" w:lineRule="auto"/>
              <w:rPr>
                <w:rFonts w:ascii="Arial" w:eastAsia="Calibri" w:hAnsi="Arial" w:cs="Arial"/>
                <w:sz w:val="24"/>
                <w:szCs w:val="24"/>
                <w:highlight w:val="lightGray"/>
              </w:rPr>
            </w:pPr>
            <w:r w:rsidRPr="006F243A">
              <w:rPr>
                <w:rFonts w:ascii="Arial" w:eastAsia="Calibri" w:hAnsi="Arial" w:cs="Arial"/>
                <w:sz w:val="24"/>
                <w:szCs w:val="24"/>
              </w:rPr>
              <w:t>A high level project/ delivery plan</w:t>
            </w:r>
          </w:p>
        </w:tc>
      </w:tr>
    </w:tbl>
    <w:p w:rsidR="006F243A" w:rsidRPr="006F243A" w:rsidRDefault="006F243A" w:rsidP="006F243A">
      <w:pPr>
        <w:spacing w:after="0" w:line="240" w:lineRule="auto"/>
        <w:rPr>
          <w:rFonts w:ascii="Arial" w:eastAsia="Calibri" w:hAnsi="Arial" w:cs="Arial"/>
          <w:sz w:val="24"/>
          <w:szCs w:val="24"/>
          <w:lang w:eastAsia="en-GB"/>
        </w:rPr>
      </w:pPr>
    </w:p>
    <w:p w:rsidR="006F243A" w:rsidRPr="006F243A" w:rsidRDefault="006F243A" w:rsidP="006F243A">
      <w:pPr>
        <w:spacing w:after="0" w:line="240" w:lineRule="auto"/>
        <w:rPr>
          <w:rFonts w:ascii="Arial" w:eastAsia="Times New Roman" w:hAnsi="Arial" w:cs="Arial"/>
          <w:sz w:val="24"/>
          <w:szCs w:val="24"/>
          <w:lang w:eastAsia="en-GB"/>
        </w:rPr>
      </w:pPr>
      <w:r w:rsidRPr="006F243A">
        <w:rPr>
          <w:rFonts w:ascii="Arial" w:eastAsia="Times New Roman" w:hAnsi="Arial" w:cs="Arial"/>
          <w:sz w:val="24"/>
          <w:szCs w:val="24"/>
          <w:lang w:eastAsia="en-GB"/>
        </w:rPr>
        <w:t xml:space="preserve">Bidders </w:t>
      </w:r>
      <w:proofErr w:type="gramStart"/>
      <w:r w:rsidRPr="006F243A">
        <w:rPr>
          <w:rFonts w:ascii="Arial" w:eastAsia="Times New Roman" w:hAnsi="Arial" w:cs="Arial"/>
          <w:sz w:val="24"/>
          <w:szCs w:val="24"/>
          <w:lang w:eastAsia="en-GB"/>
        </w:rPr>
        <w:t>will be expected</w:t>
      </w:r>
      <w:proofErr w:type="gramEnd"/>
      <w:r w:rsidRPr="006F243A">
        <w:rPr>
          <w:rFonts w:ascii="Arial" w:eastAsia="Times New Roman" w:hAnsi="Arial" w:cs="Arial"/>
          <w:sz w:val="24"/>
          <w:szCs w:val="24"/>
          <w:lang w:eastAsia="en-GB"/>
        </w:rPr>
        <w:t xml:space="preserve"> to demonstrate how the skills and experience of key staff will ensure the successful delivery of the contract.</w:t>
      </w:r>
    </w:p>
    <w:p w:rsidR="006F243A" w:rsidRPr="006F243A" w:rsidRDefault="006F243A" w:rsidP="006F243A">
      <w:pPr>
        <w:spacing w:after="0" w:line="240" w:lineRule="auto"/>
        <w:rPr>
          <w:rFonts w:ascii="Arial" w:eastAsia="Times New Roman" w:hAnsi="Arial" w:cs="Arial"/>
          <w:sz w:val="24"/>
          <w:szCs w:val="24"/>
          <w:lang w:eastAsia="en-GB"/>
        </w:rPr>
      </w:pPr>
    </w:p>
    <w:p w:rsidR="006F243A" w:rsidRPr="006F243A" w:rsidRDefault="006F243A" w:rsidP="006F243A">
      <w:pPr>
        <w:spacing w:after="0" w:line="240" w:lineRule="auto"/>
        <w:rPr>
          <w:rFonts w:ascii="Arial" w:eastAsia="Times New Roman" w:hAnsi="Arial" w:cs="Arial"/>
          <w:sz w:val="24"/>
          <w:szCs w:val="24"/>
          <w:lang w:eastAsia="en-GB"/>
        </w:rPr>
      </w:pPr>
      <w:r w:rsidRPr="006F243A">
        <w:rPr>
          <w:rFonts w:ascii="Arial" w:eastAsia="Times New Roman" w:hAnsi="Arial" w:cs="Arial"/>
          <w:sz w:val="24"/>
          <w:szCs w:val="24"/>
          <w:lang w:eastAsia="en-GB"/>
        </w:rPr>
        <w:t xml:space="preserve">The bidder should provide details of the proposed staffing structure that </w:t>
      </w:r>
      <w:proofErr w:type="gramStart"/>
      <w:r w:rsidRPr="006F243A">
        <w:rPr>
          <w:rFonts w:ascii="Arial" w:eastAsia="Times New Roman" w:hAnsi="Arial" w:cs="Arial"/>
          <w:sz w:val="24"/>
          <w:szCs w:val="24"/>
          <w:lang w:eastAsia="en-GB"/>
        </w:rPr>
        <w:t>will be employed</w:t>
      </w:r>
      <w:proofErr w:type="gramEnd"/>
      <w:r w:rsidRPr="006F243A">
        <w:rPr>
          <w:rFonts w:ascii="Arial" w:eastAsia="Times New Roman" w:hAnsi="Arial" w:cs="Arial"/>
          <w:sz w:val="24"/>
          <w:szCs w:val="24"/>
          <w:lang w:eastAsia="en-GB"/>
        </w:rPr>
        <w:t xml:space="preserve"> to deliver the outcomes, including key roles identified to lead the activity as well as other roles to support delivery. </w:t>
      </w:r>
    </w:p>
    <w:p w:rsidR="006F243A" w:rsidRPr="006F243A" w:rsidRDefault="006F243A" w:rsidP="006F243A">
      <w:pPr>
        <w:spacing w:after="0" w:line="240" w:lineRule="auto"/>
        <w:rPr>
          <w:rFonts w:ascii="Arial" w:eastAsia="Times New Roman" w:hAnsi="Arial" w:cs="Arial"/>
          <w:sz w:val="24"/>
          <w:szCs w:val="24"/>
          <w:lang w:eastAsia="en-GB"/>
        </w:rPr>
      </w:pPr>
    </w:p>
    <w:p w:rsidR="006F243A" w:rsidRPr="006F243A" w:rsidRDefault="006F243A" w:rsidP="006F243A">
      <w:pPr>
        <w:spacing w:after="0" w:line="240" w:lineRule="auto"/>
        <w:rPr>
          <w:rFonts w:ascii="Arial" w:eastAsia="Times New Roman" w:hAnsi="Arial" w:cs="Arial"/>
          <w:sz w:val="24"/>
          <w:szCs w:val="24"/>
          <w:lang w:eastAsia="en-GB"/>
        </w:rPr>
      </w:pPr>
      <w:r w:rsidRPr="006F243A">
        <w:rPr>
          <w:rFonts w:ascii="Arial" w:eastAsia="Times New Roman" w:hAnsi="Arial" w:cs="Arial"/>
          <w:sz w:val="24"/>
          <w:szCs w:val="24"/>
          <w:lang w:eastAsia="en-GB"/>
        </w:rPr>
        <w:t>The bidder should indicate: whether staff are already in place, or would need to be recruited, what they will be responsible for, how much time they are expected to dedicate to the activity (on a Full Time Equivalent basis) and how, if at all, this will change during the contract.</w:t>
      </w:r>
    </w:p>
    <w:p w:rsidR="006F243A" w:rsidRPr="006F243A" w:rsidRDefault="006F243A" w:rsidP="006F243A">
      <w:pPr>
        <w:widowControl w:val="0"/>
        <w:overflowPunct w:val="0"/>
        <w:autoSpaceDE w:val="0"/>
        <w:autoSpaceDN w:val="0"/>
        <w:adjustRightInd w:val="0"/>
        <w:spacing w:after="240" w:line="240" w:lineRule="auto"/>
        <w:textAlignment w:val="baseline"/>
        <w:rPr>
          <w:rFonts w:ascii="Arial" w:eastAsia="Times New Roman" w:hAnsi="Arial" w:cs="Mangal"/>
          <w:b/>
          <w:highlight w:val="cyan"/>
          <w:lang w:eastAsia="en-GB"/>
        </w:rPr>
      </w:pPr>
    </w:p>
    <w:p w:rsidR="006F243A" w:rsidRPr="006F243A" w:rsidRDefault="006F243A" w:rsidP="006F243A">
      <w:pPr>
        <w:tabs>
          <w:tab w:val="left" w:pos="720"/>
        </w:tabs>
        <w:spacing w:after="0" w:line="240" w:lineRule="auto"/>
        <w:rPr>
          <w:rFonts w:ascii="Arial" w:eastAsia="Times New Roman" w:hAnsi="Arial" w:cs="Arial"/>
          <w:b/>
          <w:bCs/>
          <w:sz w:val="24"/>
          <w:szCs w:val="24"/>
          <w:highlight w:val="yellow"/>
        </w:rPr>
      </w:pPr>
    </w:p>
    <w:p w:rsidR="00102B76" w:rsidRDefault="00102B76"/>
    <w:sectPr w:rsidR="00102B76">
      <w:footerReference w:type="default" r:id="rI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9E0" w:rsidRDefault="006F243A">
    <w:pPr>
      <w:pStyle w:val="Footer"/>
    </w:pPr>
    <w:r>
      <w:t>Version 10</w:t>
    </w:r>
    <w:r w:rsidRPr="00F649E0">
      <w:rPr>
        <w:vertAlign w:val="superscript"/>
      </w:rPr>
      <w:t>th</w:t>
    </w:r>
    <w:r>
      <w:t xml:space="preserve"> May 201</w:t>
    </w:r>
    <w:r>
      <w:t>7</w:t>
    </w:r>
    <w:r>
      <w:tab/>
    </w:r>
    <w:r>
      <w:fldChar w:fldCharType="begin"/>
    </w:r>
    <w:r>
      <w:instrText xml:space="preserve"> PAGE   \* MERGEFORMAT </w:instrText>
    </w:r>
    <w:r>
      <w:fldChar w:fldCharType="separate"/>
    </w:r>
    <w:r>
      <w:rPr>
        <w:noProof/>
      </w:rPr>
      <w:t>1</w:t>
    </w:r>
    <w:r>
      <w:rPr>
        <w:noProof/>
      </w:rPr>
      <w:fldChar w:fldCharType="end"/>
    </w:r>
  </w:p>
  <w:p w:rsidR="00F649E0" w:rsidRDefault="006F243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52488"/>
    <w:multiLevelType w:val="multilevel"/>
    <w:tmpl w:val="67523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5549B"/>
    <w:multiLevelType w:val="hybridMultilevel"/>
    <w:tmpl w:val="E7262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3B536D"/>
    <w:multiLevelType w:val="hybridMultilevel"/>
    <w:tmpl w:val="6E1A410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 w15:restartNumberingAfterBreak="0">
    <w:nsid w:val="3E7A07C8"/>
    <w:multiLevelType w:val="hybridMultilevel"/>
    <w:tmpl w:val="7F56A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695142"/>
    <w:multiLevelType w:val="hybridMultilevel"/>
    <w:tmpl w:val="69C63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28D27FB"/>
    <w:multiLevelType w:val="hybridMultilevel"/>
    <w:tmpl w:val="E97A76CA"/>
    <w:lvl w:ilvl="0" w:tplc="1FD82A26">
      <w:start w:val="1"/>
      <w:numFmt w:val="bullet"/>
      <w:lvlRestart w:val="0"/>
      <w:lvlText w:val=""/>
      <w:lvlJc w:val="left"/>
      <w:pPr>
        <w:tabs>
          <w:tab w:val="num" w:pos="1008"/>
        </w:tabs>
        <w:ind w:left="100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B71353"/>
    <w:multiLevelType w:val="hybridMultilevel"/>
    <w:tmpl w:val="0AF0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96C37"/>
    <w:multiLevelType w:val="hybridMultilevel"/>
    <w:tmpl w:val="AC44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4D0B15"/>
    <w:multiLevelType w:val="hybridMultilevel"/>
    <w:tmpl w:val="9E1E9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9D5288A"/>
    <w:multiLevelType w:val="hybridMultilevel"/>
    <w:tmpl w:val="FBAC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D46F79"/>
    <w:multiLevelType w:val="hybridMultilevel"/>
    <w:tmpl w:val="826A9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0"/>
    <w:lvlOverride w:ilvl="0"/>
    <w:lvlOverride w:ilvl="1"/>
    <w:lvlOverride w:ilvl="2"/>
    <w:lvlOverride w:ilvl="3"/>
    <w:lvlOverride w:ilvl="4"/>
    <w:lvlOverride w:ilvl="5"/>
    <w:lvlOverride w:ilvl="6"/>
    <w:lvlOverride w:ilvl="7"/>
    <w:lvlOverride w:ilvl="8"/>
  </w:num>
  <w:num w:numId="3">
    <w:abstractNumId w:val="4"/>
  </w:num>
  <w:num w:numId="4">
    <w:abstractNumId w:val="1"/>
  </w:num>
  <w:num w:numId="5">
    <w:abstractNumId w:val="10"/>
    <w:lvlOverride w:ilvl="0"/>
    <w:lvlOverride w:ilvl="1"/>
    <w:lvlOverride w:ilvl="2"/>
    <w:lvlOverride w:ilvl="3"/>
    <w:lvlOverride w:ilvl="4"/>
    <w:lvlOverride w:ilvl="5"/>
    <w:lvlOverride w:ilvl="6"/>
    <w:lvlOverride w:ilvl="7"/>
    <w:lvlOverride w:ilvl="8"/>
  </w:num>
  <w:num w:numId="6">
    <w:abstractNumId w:val="9"/>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 w:numId="10">
    <w:abstractNumId w:val="5"/>
    <w:lvlOverride w:ilvl="0"/>
    <w:lvlOverride w:ilvl="1"/>
    <w:lvlOverride w:ilvl="2"/>
    <w:lvlOverride w:ilvl="3"/>
    <w:lvlOverride w:ilvl="4"/>
    <w:lvlOverride w:ilvl="5"/>
    <w:lvlOverride w:ilvl="6"/>
    <w:lvlOverride w:ilvl="7"/>
    <w:lvlOverride w:ilvl="8"/>
  </w:num>
  <w:num w:numId="1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43A"/>
    <w:rsid w:val="00102B76"/>
    <w:rsid w:val="006F2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8A0C"/>
  <w15:chartTrackingRefBased/>
  <w15:docId w15:val="{D5FAD688-42C3-4773-B6CA-4AD8591C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243A"/>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6F243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s2018-19.SEND@education.gov.uk" TargetMode="External"/><Relationship Id="rId5" Type="http://schemas.openxmlformats.org/officeDocument/2006/relationships/hyperlink" Target="mailto:Contracts2018-19.SEND@education.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2802</Words>
  <Characters>15975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2017-12-15T11:16:00Z</dcterms:created>
  <dcterms:modified xsi:type="dcterms:W3CDTF">2017-12-15T11:18:00Z</dcterms:modified>
</cp:coreProperties>
</file>