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6" w:type="dxa"/>
        <w:tblLayout w:type="fixed"/>
        <w:tblLook w:val="0000" w:firstRow="0" w:lastRow="0" w:firstColumn="0" w:lastColumn="0" w:noHBand="0" w:noVBand="0"/>
      </w:tblPr>
      <w:tblGrid>
        <w:gridCol w:w="5148"/>
        <w:gridCol w:w="4028"/>
      </w:tblGrid>
      <w:tr w:rsidR="0074103B" w:rsidRPr="0074103B" w14:paraId="1BD27AFC" w14:textId="77777777" w:rsidTr="001573FA">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19053F6F"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28"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0E67BFEB"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74103B" w:rsidRPr="0074103B" w14:paraId="33130F6E" w14:textId="77777777" w:rsidTr="001573FA">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28"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1573FA">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28" w:type="dxa"/>
          </w:tcPr>
          <w:p w14:paraId="2947F701" w14:textId="3A82FA8C"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663330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4985C16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5AD1999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0AD06D40"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C5485C">
        <w:rPr>
          <w:rFonts w:ascii="Arial" w:eastAsia="Times New Roman" w:hAnsi="Arial" w:cs="Times New Roman"/>
          <w:sz w:val="24"/>
          <w:szCs w:val="24"/>
        </w:rPr>
        <w:t>211</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6755CDB4" w14:textId="4DB5B83B" w:rsidR="000A6BFE"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601E89">
        <w:rPr>
          <w:rFonts w:ascii="Arial" w:eastAsia="Times New Roman" w:hAnsi="Arial" w:cs="Times New Roman"/>
          <w:bCs/>
          <w:sz w:val="24"/>
          <w:szCs w:val="20"/>
          <w:lang w:val="en-US" w:eastAsia="en-GB"/>
        </w:rPr>
        <w:t>B</w:t>
      </w:r>
      <w:r w:rsidR="00C5485C">
        <w:rPr>
          <w:rFonts w:ascii="Arial" w:eastAsia="Times New Roman" w:hAnsi="Arial" w:cs="Times New Roman"/>
          <w:bCs/>
          <w:sz w:val="24"/>
          <w:szCs w:val="20"/>
          <w:lang w:val="en-US" w:eastAsia="en-GB"/>
        </w:rPr>
        <w:t>attersea</w:t>
      </w:r>
      <w:r w:rsidR="000A6BFE" w:rsidRPr="000D3CA1">
        <w:rPr>
          <w:rFonts w:ascii="Arial" w:eastAsia="Times New Roman" w:hAnsi="Arial" w:cs="Times New Roman"/>
          <w:bCs/>
          <w:sz w:val="24"/>
          <w:szCs w:val="20"/>
          <w:lang w:val="en-US" w:eastAsia="en-GB"/>
        </w:rPr>
        <w:t xml:space="preserve"> Garage (</w:t>
      </w:r>
      <w:r w:rsidR="00C5485C">
        <w:rPr>
          <w:rFonts w:ascii="Arial" w:eastAsia="Times New Roman" w:hAnsi="Arial" w:cs="Times New Roman"/>
          <w:bCs/>
          <w:sz w:val="24"/>
          <w:szCs w:val="20"/>
          <w:lang w:val="en-US" w:eastAsia="en-GB"/>
        </w:rPr>
        <w:t>Q</w:t>
      </w:r>
      <w:r w:rsidR="00070BB5">
        <w:rPr>
          <w:rFonts w:ascii="Arial" w:eastAsia="Times New Roman" w:hAnsi="Arial" w:cs="Times New Roman"/>
          <w:bCs/>
          <w:sz w:val="24"/>
          <w:szCs w:val="20"/>
          <w:lang w:val="en-US" w:eastAsia="en-GB"/>
        </w:rPr>
        <w:t>B</w:t>
      </w:r>
      <w:r w:rsidR="00900EA4" w:rsidRPr="000D3CA1">
        <w:rPr>
          <w:rFonts w:ascii="Arial" w:eastAsia="Times New Roman" w:hAnsi="Arial" w:cs="Times New Roman"/>
          <w:bCs/>
          <w:sz w:val="24"/>
          <w:szCs w:val="20"/>
          <w:lang w:val="en-US" w:eastAsia="en-GB"/>
        </w:rPr>
        <w:t>)</w:t>
      </w:r>
    </w:p>
    <w:p w14:paraId="1FCDC82C" w14:textId="45EEE646" w:rsidR="009343B7" w:rsidRDefault="009343B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C5485C">
        <w:rPr>
          <w:rFonts w:ascii="Arial" w:eastAsia="Times New Roman" w:hAnsi="Arial" w:cs="Times New Roman"/>
          <w:bCs/>
          <w:sz w:val="24"/>
          <w:szCs w:val="20"/>
          <w:lang w:val="en-US" w:eastAsia="en-GB"/>
        </w:rPr>
        <w:t>Silverthorne</w:t>
      </w:r>
      <w:r w:rsidR="00601E89">
        <w:rPr>
          <w:rFonts w:ascii="Arial" w:eastAsia="Times New Roman" w:hAnsi="Arial" w:cs="Times New Roman"/>
          <w:bCs/>
          <w:sz w:val="24"/>
          <w:szCs w:val="20"/>
          <w:lang w:val="en-US" w:eastAsia="en-GB"/>
        </w:rPr>
        <w:t xml:space="preserve"> Road</w:t>
      </w:r>
    </w:p>
    <w:p w14:paraId="31F1C1EE" w14:textId="2A9D37A2" w:rsidR="005F2BF9" w:rsidRDefault="005F2BF9"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C5485C">
        <w:rPr>
          <w:rFonts w:ascii="Arial" w:eastAsia="Times New Roman" w:hAnsi="Arial" w:cs="Times New Roman"/>
          <w:bCs/>
          <w:sz w:val="24"/>
          <w:szCs w:val="20"/>
          <w:lang w:val="en-US" w:eastAsia="en-GB"/>
        </w:rPr>
        <w:t>Battersea</w:t>
      </w:r>
    </w:p>
    <w:p w14:paraId="6C6C05CF" w14:textId="75291500" w:rsidR="00C5485C" w:rsidRPr="00AD02CA" w:rsidRDefault="00C5485C"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London</w:t>
      </w:r>
    </w:p>
    <w:p w14:paraId="55D5F334" w14:textId="538B60E8"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C5485C">
        <w:rPr>
          <w:rFonts w:ascii="Arial" w:eastAsia="Times New Roman" w:hAnsi="Arial" w:cs="Times New Roman"/>
          <w:bCs/>
          <w:sz w:val="24"/>
          <w:szCs w:val="20"/>
          <w:lang w:val="en-US" w:eastAsia="en-GB"/>
        </w:rPr>
        <w:t>SW8 3HE</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844073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183D39A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7125B63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526BDAE" w14:textId="77777777"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31F797A"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4146A34" w14:textId="59F4E435" w:rsidR="00BA47B4"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Pr>
          <w:rFonts w:ascii="Arial" w:eastAsia="Times New Roman" w:hAnsi="Arial" w:cs="Times New Roman"/>
          <w:b/>
          <w:bCs/>
          <w:spacing w:val="-2"/>
          <w:sz w:val="32"/>
          <w:szCs w:val="32"/>
        </w:rPr>
        <w:lastRenderedPageBreak/>
        <w:t>L</w:t>
      </w:r>
      <w:r w:rsidR="00BA47B4" w:rsidRPr="00BA47B4">
        <w:rPr>
          <w:rFonts w:ascii="Arial" w:eastAsia="Times New Roman" w:hAnsi="Arial" w:cs="Times New Roman"/>
          <w:b/>
          <w:bCs/>
          <w:spacing w:val="-2"/>
          <w:sz w:val="32"/>
          <w:szCs w:val="32"/>
        </w:rPr>
        <w:t>ONDON BUSES - ROUTE DESCRIPTION</w:t>
      </w:r>
    </w:p>
    <w:p w14:paraId="4A10A7FC" w14:textId="3B52E1A3"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5A703FA" w14:textId="19DBCF8B" w:rsidR="00517726" w:rsidRPr="00BA47B4" w:rsidRDefault="00517726"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Pr>
          <w:rFonts w:ascii="Arial-BoldMT" w:hAnsi="Arial-BoldMT" w:cs="Arial-BoldMT"/>
          <w:b/>
          <w:bCs/>
          <w:sz w:val="28"/>
          <w:szCs w:val="28"/>
        </w:rPr>
        <w:t>ROUTE 211: Hammersmith - Battersea Power Station</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1A24716C"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C5485C">
        <w:t>29 June</w:t>
      </w:r>
      <w:r w:rsidR="00C97653">
        <w:t xml:space="preserve"> </w:t>
      </w:r>
      <w:r>
        <w:t>202</w:t>
      </w:r>
      <w:r w:rsidR="00E96140">
        <w:t>4</w:t>
      </w:r>
      <w:r>
        <w:t>.</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3C6D4C48"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601E89">
        <w:t xml:space="preserve"> </w:t>
      </w:r>
      <w:r w:rsidR="00C5485C">
        <w:t>29 June</w:t>
      </w:r>
      <w:r>
        <w:t xml:space="preserve"> 202</w:t>
      </w:r>
      <w:r w:rsidR="00E96140">
        <w:t>4</w:t>
      </w:r>
      <w:r>
        <w:t>.</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58A75128" w14:textId="77777777" w:rsidR="00ED63BE" w:rsidRDefault="00ED63BE" w:rsidP="00C97653">
      <w:pPr>
        <w:autoSpaceDE w:val="0"/>
        <w:autoSpaceDN w:val="0"/>
        <w:adjustRightInd w:val="0"/>
        <w:spacing w:after="0" w:line="240" w:lineRule="auto"/>
        <w:rPr>
          <w:rFonts w:ascii="Arial-BoldMT" w:hAnsi="Arial-BoldMT" w:cs="Arial-BoldMT"/>
          <w:b/>
          <w:bCs/>
          <w:sz w:val="24"/>
          <w:szCs w:val="24"/>
        </w:rPr>
      </w:pPr>
    </w:p>
    <w:p w14:paraId="3C04DD3E" w14:textId="0269A986" w:rsidR="00BA718A" w:rsidRDefault="00BA718A" w:rsidP="00BA718A">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2A993925" w14:textId="77777777" w:rsidR="00080CE9" w:rsidRDefault="00080CE9" w:rsidP="00BA718A">
      <w:pPr>
        <w:autoSpaceDE w:val="0"/>
        <w:autoSpaceDN w:val="0"/>
        <w:adjustRightInd w:val="0"/>
        <w:spacing w:after="0" w:line="240" w:lineRule="auto"/>
        <w:rPr>
          <w:rFonts w:ascii="Arial-BoldMT" w:hAnsi="Arial-BoldMT" w:cs="Arial-BoldMT"/>
          <w:b/>
          <w:bCs/>
          <w:sz w:val="26"/>
          <w:szCs w:val="26"/>
        </w:rPr>
      </w:pPr>
    </w:p>
    <w:p w14:paraId="71393F7C"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Battersea Power Station: </w:t>
      </w:r>
      <w:r>
        <w:rPr>
          <w:rFonts w:ascii="ArialMT" w:hAnsi="ArialMT" w:cs="ArialMT"/>
          <w:sz w:val="24"/>
          <w:szCs w:val="24"/>
        </w:rPr>
        <w:t>Hammersmith Bus Station High Level, Fulham</w:t>
      </w:r>
    </w:p>
    <w:p w14:paraId="3C4571A8"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Palace Road, Lillie Road, Munster Road, Dawes Road, North End Road, Fulham</w:t>
      </w:r>
    </w:p>
    <w:p w14:paraId="32456CE6" w14:textId="7B2AE5B6"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Fulham Broadway, Fulham Road, Sydney Street, King's Road, Sloane Square,</w:t>
      </w:r>
      <w:r>
        <w:rPr>
          <w:rFonts w:ascii="ArialMT" w:hAnsi="ArialMT" w:cs="ArialMT"/>
          <w:sz w:val="24"/>
          <w:szCs w:val="24"/>
        </w:rPr>
        <w:t xml:space="preserve"> </w:t>
      </w:r>
      <w:r>
        <w:rPr>
          <w:rFonts w:ascii="ArialMT" w:hAnsi="ArialMT" w:cs="ArialMT"/>
          <w:sz w:val="24"/>
          <w:szCs w:val="24"/>
        </w:rPr>
        <w:t>Lower Sloane Street, Chelsea Bridge Road, Chelsea Bridge, Queenstown Road,</w:t>
      </w:r>
      <w:r>
        <w:rPr>
          <w:rFonts w:ascii="ArialMT" w:hAnsi="ArialMT" w:cs="ArialMT"/>
          <w:sz w:val="24"/>
          <w:szCs w:val="24"/>
        </w:rPr>
        <w:t xml:space="preserve"> </w:t>
      </w:r>
      <w:r>
        <w:rPr>
          <w:rFonts w:ascii="ArialMT" w:hAnsi="ArialMT" w:cs="ArialMT"/>
          <w:sz w:val="24"/>
          <w:szCs w:val="24"/>
        </w:rPr>
        <w:t>Queen's Circus, Prince of Wales Drive, Battersea Park Road</w:t>
      </w:r>
    </w:p>
    <w:p w14:paraId="2B175668" w14:textId="77777777" w:rsidR="00517726" w:rsidRDefault="00517726" w:rsidP="00517726">
      <w:pPr>
        <w:autoSpaceDE w:val="0"/>
        <w:autoSpaceDN w:val="0"/>
        <w:adjustRightInd w:val="0"/>
        <w:spacing w:after="0" w:line="240" w:lineRule="auto"/>
        <w:rPr>
          <w:rFonts w:ascii="Arial-BoldMT" w:hAnsi="Arial-BoldMT" w:cs="Arial-BoldMT"/>
          <w:b/>
          <w:bCs/>
          <w:sz w:val="24"/>
          <w:szCs w:val="24"/>
        </w:rPr>
      </w:pPr>
    </w:p>
    <w:p w14:paraId="2C6F82AF" w14:textId="37BB64D0" w:rsidR="00517726" w:rsidRDefault="00517726" w:rsidP="00517726">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Hammersmith: </w:t>
      </w:r>
      <w:r>
        <w:rPr>
          <w:rFonts w:ascii="ArialMT" w:hAnsi="ArialMT" w:cs="ArialMT"/>
          <w:sz w:val="24"/>
          <w:szCs w:val="24"/>
        </w:rPr>
        <w:t>Battersea Park Road, Prince of Wales Drive, Queen's</w:t>
      </w:r>
    </w:p>
    <w:p w14:paraId="4CF536DC"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Circus, Queenstown Road, Chelsea Bridge, Chelsea Bridge Road, Lower Sloane</w:t>
      </w:r>
    </w:p>
    <w:p w14:paraId="7646741B"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King's Road, Sydney Street, Fulham Road, Fulham Broadway, Fulham Road,</w:t>
      </w:r>
    </w:p>
    <w:p w14:paraId="07E11604"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 End Road, Dawes Road, Munster Road, Lillie Road, Fulham Palace Road,</w:t>
      </w:r>
    </w:p>
    <w:p w14:paraId="611641A3"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Hammersmith Bus Station High Level</w:t>
      </w:r>
    </w:p>
    <w:p w14:paraId="64033E1E" w14:textId="77777777" w:rsidR="00517726" w:rsidRDefault="00517726" w:rsidP="00517726">
      <w:pPr>
        <w:autoSpaceDE w:val="0"/>
        <w:autoSpaceDN w:val="0"/>
        <w:adjustRightInd w:val="0"/>
        <w:spacing w:after="0" w:line="240" w:lineRule="auto"/>
        <w:rPr>
          <w:rFonts w:ascii="Arial-BoldMT" w:hAnsi="Arial-BoldMT" w:cs="Arial-BoldMT"/>
          <w:b/>
          <w:bCs/>
          <w:sz w:val="26"/>
          <w:szCs w:val="26"/>
        </w:rPr>
      </w:pPr>
    </w:p>
    <w:p w14:paraId="2DE0EE2C" w14:textId="395A9B43" w:rsidR="00517726" w:rsidRDefault="00517726" w:rsidP="00517726">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329B1607" w14:textId="77777777" w:rsidR="00517726" w:rsidRDefault="00517726" w:rsidP="00517726">
      <w:pPr>
        <w:autoSpaceDE w:val="0"/>
        <w:autoSpaceDN w:val="0"/>
        <w:adjustRightInd w:val="0"/>
        <w:spacing w:after="0" w:line="240" w:lineRule="auto"/>
        <w:rPr>
          <w:rFonts w:ascii="ArialMT" w:hAnsi="ArialMT" w:cs="ArialMT"/>
          <w:sz w:val="24"/>
          <w:szCs w:val="24"/>
        </w:rPr>
      </w:pPr>
    </w:p>
    <w:p w14:paraId="7759C91A" w14:textId="25064D00"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w:t>
      </w:r>
      <w:r>
        <w:rPr>
          <w:rFonts w:ascii="ArialMT" w:hAnsi="ArialMT" w:cs="ArialMT"/>
          <w:sz w:val="24"/>
          <w:szCs w:val="24"/>
        </w:rPr>
        <w:t xml:space="preserve"> </w:t>
      </w:r>
      <w:r>
        <w:rPr>
          <w:rFonts w:ascii="ArialMT" w:hAnsi="ArialMT" w:cs="ArialMT"/>
          <w:sz w:val="24"/>
          <w:szCs w:val="24"/>
        </w:rPr>
        <w:t>contractual document may be used.</w:t>
      </w:r>
    </w:p>
    <w:p w14:paraId="7DC0657E" w14:textId="77777777" w:rsidR="00517726" w:rsidRDefault="00517726" w:rsidP="00517726">
      <w:pPr>
        <w:autoSpaceDE w:val="0"/>
        <w:autoSpaceDN w:val="0"/>
        <w:adjustRightInd w:val="0"/>
        <w:spacing w:after="0" w:line="240" w:lineRule="auto"/>
        <w:rPr>
          <w:rFonts w:ascii="Arial-BoldMT" w:hAnsi="Arial-BoldMT" w:cs="Arial-BoldMT"/>
          <w:b/>
          <w:bCs/>
          <w:sz w:val="24"/>
          <w:szCs w:val="24"/>
        </w:rPr>
      </w:pPr>
    </w:p>
    <w:p w14:paraId="4A84EB3F" w14:textId="7DC4B0D2" w:rsidR="00517726" w:rsidRDefault="00517726" w:rsidP="005177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Hammersmith Bus Station, Upper Level</w:t>
      </w:r>
    </w:p>
    <w:p w14:paraId="6841B304"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10 buses in Hammersmith Upper Level Bus Station. Buses to stand</w:t>
      </w:r>
    </w:p>
    <w:p w14:paraId="3B7D8635"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as follows:</w:t>
      </w:r>
    </w:p>
    <w:p w14:paraId="59926C5B"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Bays E1/E2 on east side - Route 267</w:t>
      </w:r>
    </w:p>
    <w:p w14:paraId="6153B560"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Bays E3/E4/E5 on east side - Routes 9 and N9</w:t>
      </w:r>
    </w:p>
    <w:p w14:paraId="6362074E"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 S1 on south side - Route 9 (only between 0600 and 2100)</w:t>
      </w:r>
    </w:p>
    <w:p w14:paraId="42BF1699"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Bays W1/W2 on west side - Route 211</w:t>
      </w:r>
    </w:p>
    <w:p w14:paraId="37D2CE90"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Bays W3/W4 on west side -</w:t>
      </w:r>
    </w:p>
    <w:p w14:paraId="2D4B4221"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Hammersmith Bus Station High Level to stand, departing to</w:t>
      </w:r>
    </w:p>
    <w:p w14:paraId="3B34C155"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Hammersmith Bus Station High Level.</w:t>
      </w:r>
    </w:p>
    <w:p w14:paraId="709BECA6" w14:textId="3BA562E6"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Hammersmith Bus Station, at Stop E (R0879 - Hammersmith Bus Station)</w:t>
      </w:r>
      <w:r>
        <w:rPr>
          <w:rFonts w:ascii="ArialMT" w:hAnsi="ArialMT" w:cs="ArialMT"/>
          <w:sz w:val="24"/>
          <w:szCs w:val="24"/>
        </w:rPr>
        <w:t xml:space="preserve"> </w:t>
      </w:r>
      <w:r>
        <w:rPr>
          <w:rFonts w:ascii="ArialMT" w:hAnsi="ArialMT" w:cs="ArialMT"/>
          <w:sz w:val="24"/>
          <w:szCs w:val="24"/>
        </w:rPr>
        <w:t>and pick up in Hammersmith Bus Station, at Stop C (R0877 - Hammersmith Bus</w:t>
      </w:r>
      <w:r>
        <w:rPr>
          <w:rFonts w:ascii="ArialMT" w:hAnsi="ArialMT" w:cs="ArialMT"/>
          <w:sz w:val="24"/>
          <w:szCs w:val="24"/>
        </w:rPr>
        <w:t xml:space="preserve"> </w:t>
      </w:r>
      <w:r>
        <w:rPr>
          <w:rFonts w:ascii="ArialMT" w:hAnsi="ArialMT" w:cs="ArialMT"/>
          <w:sz w:val="24"/>
          <w:szCs w:val="24"/>
        </w:rPr>
        <w:t>Station).</w:t>
      </w:r>
    </w:p>
    <w:p w14:paraId="0DC2B0A7" w14:textId="77777777" w:rsidR="00517726" w:rsidRDefault="00517726" w:rsidP="00517726">
      <w:pPr>
        <w:autoSpaceDE w:val="0"/>
        <w:autoSpaceDN w:val="0"/>
        <w:adjustRightInd w:val="0"/>
        <w:spacing w:after="0" w:line="240" w:lineRule="auto"/>
        <w:rPr>
          <w:rFonts w:ascii="ArialMT" w:hAnsi="ArialMT" w:cs="ArialMT"/>
          <w:sz w:val="24"/>
          <w:szCs w:val="24"/>
        </w:rPr>
      </w:pPr>
    </w:p>
    <w:p w14:paraId="28D28282" w14:textId="4CC09602"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At any time.</w:t>
      </w:r>
    </w:p>
    <w:p w14:paraId="3649E0E3" w14:textId="23A80014" w:rsidR="00517726" w:rsidRDefault="00517726" w:rsidP="005177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No more than 2 buses on Route 211 should be</w:t>
      </w:r>
      <w:r>
        <w:rPr>
          <w:rFonts w:ascii="ArialMT" w:hAnsi="ArialMT" w:cs="ArialMT"/>
          <w:sz w:val="24"/>
          <w:szCs w:val="24"/>
        </w:rPr>
        <w:t xml:space="preserve"> </w:t>
      </w:r>
      <w:r>
        <w:rPr>
          <w:rFonts w:ascii="ArialMT" w:hAnsi="ArialMT" w:cs="ArialMT"/>
          <w:sz w:val="24"/>
          <w:szCs w:val="24"/>
        </w:rPr>
        <w:t>scheduled to stand at any one time.</w:t>
      </w:r>
    </w:p>
    <w:p w14:paraId="4B4523C7" w14:textId="465F7B7C"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No meal relief vehicles to stand at any time.</w:t>
      </w:r>
    </w:p>
    <w:p w14:paraId="367A75CA" w14:textId="3A281B9B" w:rsidR="00517726" w:rsidRDefault="00517726" w:rsidP="00241A8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1A85">
        <w:rPr>
          <w:rFonts w:ascii="ArialMT" w:hAnsi="ArialMT" w:cs="ArialMT"/>
          <w:sz w:val="24"/>
          <w:szCs w:val="24"/>
        </w:rPr>
        <w:tab/>
      </w:r>
      <w:r>
        <w:rPr>
          <w:rFonts w:ascii="ArialMT" w:hAnsi="ArialMT" w:cs="ArialMT"/>
          <w:sz w:val="24"/>
          <w:szCs w:val="24"/>
        </w:rPr>
        <w:t>No ferry vehicles to park on stand at any time.</w:t>
      </w:r>
    </w:p>
    <w:p w14:paraId="1305A0D3" w14:textId="1C18864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Hammersmith, Bus Station.</w:t>
      </w:r>
    </w:p>
    <w:p w14:paraId="59F77B58" w14:textId="3E006CA0" w:rsidR="00517726" w:rsidRDefault="00517726" w:rsidP="00241A8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sidR="00241A85">
        <w:rPr>
          <w:rFonts w:ascii="ArialMT" w:hAnsi="ArialMT" w:cs="ArialMT"/>
          <w:sz w:val="24"/>
          <w:szCs w:val="24"/>
        </w:rPr>
        <w:tab/>
      </w:r>
      <w:r>
        <w:rPr>
          <w:rFonts w:ascii="ArialMT" w:hAnsi="ArialMT" w:cs="ArialMT"/>
          <w:sz w:val="24"/>
          <w:szCs w:val="24"/>
        </w:rPr>
        <w:t>Drivers have 24 hour access to toilet facilities.</w:t>
      </w:r>
    </w:p>
    <w:p w14:paraId="02DB128D"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0643BDC2" w14:textId="31541CA1" w:rsidR="00517726" w:rsidRDefault="00517726" w:rsidP="005177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Fulham Broadway Station (from Battersea Power Station)</w:t>
      </w:r>
    </w:p>
    <w:p w14:paraId="6FD36655"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Road, Fulham Broadway, Vanston Place departing to</w:t>
      </w:r>
    </w:p>
    <w:p w14:paraId="1C09C730"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Fulham Broadway.</w:t>
      </w:r>
    </w:p>
    <w:p w14:paraId="1BD3DEEC" w14:textId="634075B1"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Road, at Stop F (1455 - Fulham Broadway Station) and pick up in</w:t>
      </w:r>
      <w:r w:rsidR="00241A85">
        <w:rPr>
          <w:rFonts w:ascii="ArialMT" w:hAnsi="ArialMT" w:cs="ArialMT"/>
          <w:sz w:val="24"/>
          <w:szCs w:val="24"/>
        </w:rPr>
        <w:t xml:space="preserve"> </w:t>
      </w:r>
      <w:r>
        <w:rPr>
          <w:rFonts w:ascii="ArialMT" w:hAnsi="ArialMT" w:cs="ArialMT"/>
          <w:sz w:val="24"/>
          <w:szCs w:val="24"/>
        </w:rPr>
        <w:t>Fulham Road, at Stop L (1453 - Fulham Broadway Station).</w:t>
      </w:r>
    </w:p>
    <w:p w14:paraId="23BEC429" w14:textId="77777777" w:rsidR="00241A85" w:rsidRDefault="00241A85" w:rsidP="00517726">
      <w:pPr>
        <w:autoSpaceDE w:val="0"/>
        <w:autoSpaceDN w:val="0"/>
        <w:adjustRightInd w:val="0"/>
        <w:spacing w:after="0" w:line="240" w:lineRule="auto"/>
        <w:rPr>
          <w:rFonts w:ascii="ArialMT" w:hAnsi="ArialMT" w:cs="ArialMT"/>
          <w:sz w:val="24"/>
          <w:szCs w:val="24"/>
        </w:rPr>
      </w:pPr>
    </w:p>
    <w:p w14:paraId="2A1BBA5C" w14:textId="543E00E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At any time.</w:t>
      </w:r>
    </w:p>
    <w:p w14:paraId="04C91EDC" w14:textId="0BEC11AB" w:rsidR="00517726" w:rsidRDefault="00517726" w:rsidP="00241A85">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1A85">
        <w:rPr>
          <w:rFonts w:ascii="ArialMT" w:hAnsi="ArialMT" w:cs="ArialMT"/>
          <w:sz w:val="24"/>
          <w:szCs w:val="24"/>
        </w:rPr>
        <w:tab/>
      </w:r>
      <w:r>
        <w:rPr>
          <w:rFonts w:ascii="Arial-BoldMT" w:hAnsi="Arial-BoldMT" w:cs="Arial-BoldMT"/>
          <w:b/>
          <w:bCs/>
          <w:sz w:val="24"/>
          <w:szCs w:val="24"/>
        </w:rPr>
        <w:t>Turning Point Only - Buses must not stand</w:t>
      </w:r>
    </w:p>
    <w:p w14:paraId="32B1A3AE" w14:textId="4347F642"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Fulham Broadway.</w:t>
      </w:r>
    </w:p>
    <w:p w14:paraId="503C16DD"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63E1282B" w14:textId="3ABF1958" w:rsidR="00517726" w:rsidRDefault="00517726" w:rsidP="005177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Chelsea World's End</w:t>
      </w:r>
    </w:p>
    <w:p w14:paraId="4E58A60A" w14:textId="77777777" w:rsidR="00241A85" w:rsidRDefault="00241A85" w:rsidP="00517726">
      <w:pPr>
        <w:autoSpaceDE w:val="0"/>
        <w:autoSpaceDN w:val="0"/>
        <w:adjustRightInd w:val="0"/>
        <w:spacing w:after="0" w:line="240" w:lineRule="auto"/>
        <w:rPr>
          <w:rFonts w:ascii="ArialMT" w:hAnsi="ArialMT" w:cs="ArialMT"/>
          <w:sz w:val="24"/>
          <w:szCs w:val="24"/>
        </w:rPr>
      </w:pPr>
    </w:p>
    <w:p w14:paraId="4FCEF148" w14:textId="7662FB89"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Hammersmith Bus Station</w:t>
      </w:r>
    </w:p>
    <w:p w14:paraId="35D95302" w14:textId="1610B7FE"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Road, Gunter Grove, King's Road, Edith Grove departing</w:t>
      </w:r>
      <w:r w:rsidR="00241A85">
        <w:rPr>
          <w:rFonts w:ascii="ArialMT" w:hAnsi="ArialMT" w:cs="ArialMT"/>
          <w:sz w:val="24"/>
          <w:szCs w:val="24"/>
        </w:rPr>
        <w:t xml:space="preserve"> </w:t>
      </w:r>
      <w:r>
        <w:rPr>
          <w:rFonts w:ascii="ArialMT" w:hAnsi="ArialMT" w:cs="ArialMT"/>
          <w:sz w:val="24"/>
          <w:szCs w:val="24"/>
        </w:rPr>
        <w:t>to Fulham Road.</w:t>
      </w:r>
    </w:p>
    <w:p w14:paraId="071240E6" w14:textId="3C959195"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Road, at stop HD (11156 - Hortensia Road) and pick up in Fulham</w:t>
      </w:r>
      <w:r w:rsidR="00241A85">
        <w:rPr>
          <w:rFonts w:ascii="ArialMT" w:hAnsi="ArialMT" w:cs="ArialMT"/>
          <w:sz w:val="24"/>
          <w:szCs w:val="24"/>
        </w:rPr>
        <w:t xml:space="preserve"> </w:t>
      </w:r>
      <w:r>
        <w:rPr>
          <w:rFonts w:ascii="ArialMT" w:hAnsi="ArialMT" w:cs="ArialMT"/>
          <w:sz w:val="24"/>
          <w:szCs w:val="24"/>
        </w:rPr>
        <w:t>Road, at stop HC (11309 - Hortensia Road).</w:t>
      </w:r>
    </w:p>
    <w:p w14:paraId="59ADAA16" w14:textId="77777777" w:rsidR="00241A85" w:rsidRDefault="00241A85" w:rsidP="00517726">
      <w:pPr>
        <w:autoSpaceDE w:val="0"/>
        <w:autoSpaceDN w:val="0"/>
        <w:adjustRightInd w:val="0"/>
        <w:spacing w:after="0" w:line="240" w:lineRule="auto"/>
        <w:rPr>
          <w:rFonts w:ascii="ArialMT" w:hAnsi="ArialMT" w:cs="ArialMT"/>
          <w:sz w:val="24"/>
          <w:szCs w:val="24"/>
        </w:rPr>
      </w:pPr>
    </w:p>
    <w:p w14:paraId="62506615" w14:textId="50FECA8F"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Power Station</w:t>
      </w:r>
    </w:p>
    <w:p w14:paraId="7ACE315E" w14:textId="5F326FF5"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Road, Gunter Grove, King's Road, Edith Grove departing</w:t>
      </w:r>
      <w:r w:rsidR="00241A85">
        <w:rPr>
          <w:rFonts w:ascii="ArialMT" w:hAnsi="ArialMT" w:cs="ArialMT"/>
          <w:sz w:val="24"/>
          <w:szCs w:val="24"/>
        </w:rPr>
        <w:t xml:space="preserve"> </w:t>
      </w:r>
      <w:r>
        <w:rPr>
          <w:rFonts w:ascii="ArialMT" w:hAnsi="ArialMT" w:cs="ArialMT"/>
          <w:sz w:val="24"/>
          <w:szCs w:val="24"/>
        </w:rPr>
        <w:t>to Fulham Road.</w:t>
      </w:r>
    </w:p>
    <w:p w14:paraId="5348E55F"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Road, at stop HB (1065 - Edith Grove) and pick up in Fulham</w:t>
      </w:r>
    </w:p>
    <w:p w14:paraId="2E946207"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HF (11155 - Chelsea and Westminster Hospital).</w:t>
      </w:r>
    </w:p>
    <w:p w14:paraId="254E0DCB" w14:textId="77777777" w:rsidR="00241A85" w:rsidRDefault="00241A85" w:rsidP="00517726">
      <w:pPr>
        <w:autoSpaceDE w:val="0"/>
        <w:autoSpaceDN w:val="0"/>
        <w:adjustRightInd w:val="0"/>
        <w:spacing w:after="0" w:line="240" w:lineRule="auto"/>
        <w:rPr>
          <w:rFonts w:ascii="ArialMT" w:hAnsi="ArialMT" w:cs="ArialMT"/>
          <w:sz w:val="24"/>
          <w:szCs w:val="24"/>
        </w:rPr>
      </w:pPr>
    </w:p>
    <w:p w14:paraId="0D816B55" w14:textId="1AD5BDA4"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At any time.</w:t>
      </w:r>
    </w:p>
    <w:p w14:paraId="38FF459D" w14:textId="359E3C14" w:rsidR="00517726" w:rsidRDefault="00517726" w:rsidP="00241A85">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1A85">
        <w:rPr>
          <w:rFonts w:ascii="ArialMT" w:hAnsi="ArialMT" w:cs="ArialMT"/>
          <w:sz w:val="24"/>
          <w:szCs w:val="24"/>
        </w:rPr>
        <w:tab/>
      </w:r>
      <w:r>
        <w:rPr>
          <w:rFonts w:ascii="Arial-BoldMT" w:hAnsi="Arial-BoldMT" w:cs="Arial-BoldMT"/>
          <w:b/>
          <w:bCs/>
          <w:sz w:val="24"/>
          <w:szCs w:val="24"/>
        </w:rPr>
        <w:t>Turning Point Only - Buses must not stand</w:t>
      </w:r>
    </w:p>
    <w:p w14:paraId="341E788B" w14:textId="5CFFB5A5"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Chelsea, Worlds End.</w:t>
      </w:r>
    </w:p>
    <w:p w14:paraId="63D87086"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1DB9D010"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63DAEC40"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665B2C24"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294981B2"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1003448A" w14:textId="52B9499A" w:rsidR="00517726" w:rsidRDefault="00517726" w:rsidP="005177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Sloane Square</w:t>
      </w:r>
    </w:p>
    <w:p w14:paraId="43F161EF" w14:textId="77777777" w:rsidR="00241A85" w:rsidRDefault="00241A85" w:rsidP="00517726">
      <w:pPr>
        <w:autoSpaceDE w:val="0"/>
        <w:autoSpaceDN w:val="0"/>
        <w:adjustRightInd w:val="0"/>
        <w:spacing w:after="0" w:line="240" w:lineRule="auto"/>
        <w:rPr>
          <w:rFonts w:ascii="ArialMT" w:hAnsi="ArialMT" w:cs="ArialMT"/>
          <w:sz w:val="24"/>
          <w:szCs w:val="24"/>
        </w:rPr>
      </w:pPr>
    </w:p>
    <w:p w14:paraId="68692604" w14:textId="040160F6"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Hammersmith Bus Station</w:t>
      </w:r>
    </w:p>
    <w:p w14:paraId="24E45706"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King's Road, Sloane Square departing to King's Road.</w:t>
      </w:r>
    </w:p>
    <w:p w14:paraId="6AF9240D" w14:textId="1F214E3A"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King's Road, at Stop E (20968 - Cadogan Gardens / Sloane Square) and</w:t>
      </w:r>
      <w:r w:rsidR="00241A85">
        <w:rPr>
          <w:rFonts w:ascii="ArialMT" w:hAnsi="ArialMT" w:cs="ArialMT"/>
          <w:sz w:val="24"/>
          <w:szCs w:val="24"/>
        </w:rPr>
        <w:t xml:space="preserve"> </w:t>
      </w:r>
      <w:r>
        <w:rPr>
          <w:rFonts w:ascii="ArialMT" w:hAnsi="ArialMT" w:cs="ArialMT"/>
          <w:sz w:val="24"/>
          <w:szCs w:val="24"/>
        </w:rPr>
        <w:t>pick up in King's Road, at Stop G (36881 - Duke Of York Square).</w:t>
      </w:r>
    </w:p>
    <w:p w14:paraId="5CD0EC9C" w14:textId="77777777" w:rsidR="00241A85" w:rsidRDefault="00241A85" w:rsidP="00517726">
      <w:pPr>
        <w:autoSpaceDE w:val="0"/>
        <w:autoSpaceDN w:val="0"/>
        <w:adjustRightInd w:val="0"/>
        <w:spacing w:after="0" w:line="240" w:lineRule="auto"/>
        <w:rPr>
          <w:rFonts w:ascii="ArialMT" w:hAnsi="ArialMT" w:cs="ArialMT"/>
          <w:sz w:val="24"/>
          <w:szCs w:val="24"/>
        </w:rPr>
      </w:pPr>
    </w:p>
    <w:p w14:paraId="72E8F4DD" w14:textId="5BC2D778"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Battersea Power Station</w:t>
      </w:r>
    </w:p>
    <w:p w14:paraId="6E06C316"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Lower Sloane Street, Sloane Square departing to Lower Sloane</w:t>
      </w:r>
    </w:p>
    <w:p w14:paraId="14770620"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w:t>
      </w:r>
    </w:p>
    <w:p w14:paraId="75F37B6C" w14:textId="0D2D2E9B"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Lower Sloane Street, at Stop K (893 - Sloane Square Station) and pick up</w:t>
      </w:r>
      <w:r w:rsidR="00241A85">
        <w:rPr>
          <w:rFonts w:ascii="ArialMT" w:hAnsi="ArialMT" w:cs="ArialMT"/>
          <w:sz w:val="24"/>
          <w:szCs w:val="24"/>
        </w:rPr>
        <w:t xml:space="preserve"> </w:t>
      </w:r>
      <w:r>
        <w:rPr>
          <w:rFonts w:ascii="ArialMT" w:hAnsi="ArialMT" w:cs="ArialMT"/>
          <w:sz w:val="24"/>
          <w:szCs w:val="24"/>
        </w:rPr>
        <w:t>in Lower Sloane Street, at Stop M (R0098 - Sloane Square Stn / Lower Sloane St).</w:t>
      </w:r>
    </w:p>
    <w:p w14:paraId="52FA5A80" w14:textId="77777777" w:rsidR="00241A85" w:rsidRDefault="00241A85" w:rsidP="00517726">
      <w:pPr>
        <w:autoSpaceDE w:val="0"/>
        <w:autoSpaceDN w:val="0"/>
        <w:adjustRightInd w:val="0"/>
        <w:spacing w:after="0" w:line="240" w:lineRule="auto"/>
        <w:rPr>
          <w:rFonts w:ascii="ArialMT" w:hAnsi="ArialMT" w:cs="ArialMT"/>
          <w:sz w:val="24"/>
          <w:szCs w:val="24"/>
        </w:rPr>
      </w:pPr>
    </w:p>
    <w:p w14:paraId="18D2D6CC" w14:textId="4564DA8B"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At any time.</w:t>
      </w:r>
    </w:p>
    <w:p w14:paraId="6B870DA0" w14:textId="4388ED37" w:rsidR="00517726" w:rsidRDefault="00517726" w:rsidP="00241A85">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1A85">
        <w:rPr>
          <w:rFonts w:ascii="ArialMT" w:hAnsi="ArialMT" w:cs="ArialMT"/>
          <w:sz w:val="24"/>
          <w:szCs w:val="24"/>
        </w:rPr>
        <w:tab/>
      </w:r>
      <w:r>
        <w:rPr>
          <w:rFonts w:ascii="Arial-BoldMT" w:hAnsi="Arial-BoldMT" w:cs="Arial-BoldMT"/>
          <w:b/>
          <w:bCs/>
          <w:sz w:val="24"/>
          <w:szCs w:val="24"/>
        </w:rPr>
        <w:t>Turning Point Only - Buses must not stand</w:t>
      </w:r>
    </w:p>
    <w:p w14:paraId="372291D6" w14:textId="7DCEBD7D"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Sloane Square.</w:t>
      </w:r>
    </w:p>
    <w:p w14:paraId="1465EE19" w14:textId="77777777" w:rsidR="00241A85" w:rsidRDefault="00241A85" w:rsidP="00517726">
      <w:pPr>
        <w:autoSpaceDE w:val="0"/>
        <w:autoSpaceDN w:val="0"/>
        <w:adjustRightInd w:val="0"/>
        <w:spacing w:after="0" w:line="240" w:lineRule="auto"/>
        <w:rPr>
          <w:rFonts w:ascii="Arial-BoldMT" w:hAnsi="Arial-BoldMT" w:cs="Arial-BoldMT"/>
          <w:b/>
          <w:bCs/>
          <w:sz w:val="24"/>
          <w:szCs w:val="24"/>
        </w:rPr>
      </w:pPr>
    </w:p>
    <w:p w14:paraId="444188FF" w14:textId="7F48515A" w:rsidR="00517726" w:rsidRDefault="00517726" w:rsidP="005177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Battersea Power Station, Pumphouse Lane</w:t>
      </w:r>
    </w:p>
    <w:p w14:paraId="213178B4"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Battersea Park Road, Pump House Lane to stand, departing via</w:t>
      </w:r>
    </w:p>
    <w:p w14:paraId="01F0519C"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Pump House Lane, Battersea Roundabout, Pump House Lane to Battersea Park</w:t>
      </w:r>
    </w:p>
    <w:p w14:paraId="7B777455" w14:textId="77777777"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263356F8" w14:textId="79400B56"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Battersea Park Road - A3205, At alighting point (25543 - Battersea Power</w:t>
      </w:r>
      <w:r w:rsidR="00241A85">
        <w:rPr>
          <w:rFonts w:ascii="ArialMT" w:hAnsi="ArialMT" w:cs="ArialMT"/>
          <w:sz w:val="24"/>
          <w:szCs w:val="24"/>
        </w:rPr>
        <w:t xml:space="preserve"> </w:t>
      </w:r>
      <w:r>
        <w:rPr>
          <w:rFonts w:ascii="ArialMT" w:hAnsi="ArialMT" w:cs="ArialMT"/>
          <w:sz w:val="24"/>
          <w:szCs w:val="24"/>
        </w:rPr>
        <w:t xml:space="preserve">Station) and pick up in Battersea Park Road - A3205, At Stop F (25542 </w:t>
      </w:r>
      <w:r w:rsidR="00241A85">
        <w:rPr>
          <w:rFonts w:ascii="ArialMT" w:hAnsi="ArialMT" w:cs="ArialMT"/>
          <w:sz w:val="24"/>
          <w:szCs w:val="24"/>
        </w:rPr>
        <w:t>–</w:t>
      </w:r>
      <w:r>
        <w:rPr>
          <w:rFonts w:ascii="ArialMT" w:hAnsi="ArialMT" w:cs="ArialMT"/>
          <w:sz w:val="24"/>
          <w:szCs w:val="24"/>
        </w:rPr>
        <w:t xml:space="preserve"> Battersea</w:t>
      </w:r>
      <w:r w:rsidR="00241A85">
        <w:rPr>
          <w:rFonts w:ascii="ArialMT" w:hAnsi="ArialMT" w:cs="ArialMT"/>
          <w:sz w:val="24"/>
          <w:szCs w:val="24"/>
        </w:rPr>
        <w:t xml:space="preserve"> </w:t>
      </w:r>
      <w:r>
        <w:rPr>
          <w:rFonts w:ascii="ArialMT" w:hAnsi="ArialMT" w:cs="ArialMT"/>
          <w:sz w:val="24"/>
          <w:szCs w:val="24"/>
        </w:rPr>
        <w:t>Power Station).</w:t>
      </w:r>
    </w:p>
    <w:p w14:paraId="781B49B6" w14:textId="77777777" w:rsidR="00241A85" w:rsidRDefault="00241A85" w:rsidP="00517726">
      <w:pPr>
        <w:autoSpaceDE w:val="0"/>
        <w:autoSpaceDN w:val="0"/>
        <w:adjustRightInd w:val="0"/>
        <w:spacing w:after="0" w:line="240" w:lineRule="auto"/>
        <w:rPr>
          <w:rFonts w:ascii="ArialMT" w:hAnsi="ArialMT" w:cs="ArialMT"/>
          <w:sz w:val="24"/>
          <w:szCs w:val="24"/>
        </w:rPr>
      </w:pPr>
    </w:p>
    <w:p w14:paraId="1A9C290F" w14:textId="7CCF0558"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At any time.</w:t>
      </w:r>
    </w:p>
    <w:p w14:paraId="703170D3" w14:textId="56F311C9" w:rsidR="00517726" w:rsidRDefault="00517726" w:rsidP="00241A8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241A85">
        <w:rPr>
          <w:rFonts w:ascii="ArialMT" w:hAnsi="ArialMT" w:cs="ArialMT"/>
          <w:sz w:val="24"/>
          <w:szCs w:val="24"/>
        </w:rPr>
        <w:tab/>
      </w:r>
      <w:r>
        <w:rPr>
          <w:rFonts w:ascii="ArialMT" w:hAnsi="ArialMT" w:cs="ArialMT"/>
          <w:sz w:val="24"/>
          <w:szCs w:val="24"/>
        </w:rPr>
        <w:t>No more than 2 buses on Route 211 should be</w:t>
      </w:r>
      <w:r w:rsidR="00241A85">
        <w:rPr>
          <w:rFonts w:ascii="ArialMT" w:hAnsi="ArialMT" w:cs="ArialMT"/>
          <w:sz w:val="24"/>
          <w:szCs w:val="24"/>
        </w:rPr>
        <w:t xml:space="preserve"> </w:t>
      </w:r>
      <w:r>
        <w:rPr>
          <w:rFonts w:ascii="ArialMT" w:hAnsi="ArialMT" w:cs="ArialMT"/>
          <w:sz w:val="24"/>
          <w:szCs w:val="24"/>
        </w:rPr>
        <w:t>scheduled to stand at any one time.</w:t>
      </w:r>
    </w:p>
    <w:p w14:paraId="33C23A07" w14:textId="1C40FD6B" w:rsidR="00517726" w:rsidRDefault="00517726" w:rsidP="005177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sidR="00241A85">
        <w:rPr>
          <w:rFonts w:ascii="ArialMT" w:hAnsi="ArialMT" w:cs="ArialMT"/>
          <w:sz w:val="24"/>
          <w:szCs w:val="24"/>
        </w:rPr>
        <w:tab/>
      </w:r>
      <w:r>
        <w:rPr>
          <w:rFonts w:ascii="ArialMT" w:hAnsi="ArialMT" w:cs="ArialMT"/>
          <w:sz w:val="24"/>
          <w:szCs w:val="24"/>
        </w:rPr>
        <w:t>No meal relief vehicles to stand at any time.</w:t>
      </w:r>
    </w:p>
    <w:p w14:paraId="3D38DD42" w14:textId="564AB16C" w:rsidR="00517726" w:rsidRDefault="00517726" w:rsidP="00241A8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1A85">
        <w:rPr>
          <w:rFonts w:ascii="ArialMT" w:hAnsi="ArialMT" w:cs="ArialMT"/>
          <w:sz w:val="24"/>
          <w:szCs w:val="24"/>
        </w:rPr>
        <w:tab/>
      </w:r>
      <w:r>
        <w:rPr>
          <w:rFonts w:ascii="ArialMT" w:hAnsi="ArialMT" w:cs="ArialMT"/>
          <w:sz w:val="24"/>
          <w:szCs w:val="24"/>
        </w:rPr>
        <w:t>No ferry vehicles to park on stand at any time.</w:t>
      </w:r>
    </w:p>
    <w:p w14:paraId="1CDE88ED" w14:textId="453AE1C1" w:rsidR="00E96140" w:rsidRPr="00601E89" w:rsidRDefault="00517726" w:rsidP="00517726">
      <w:pPr>
        <w:autoSpaceDE w:val="0"/>
        <w:autoSpaceDN w:val="0"/>
        <w:adjustRightInd w:val="0"/>
        <w:spacing w:after="0" w:line="240" w:lineRule="auto"/>
        <w:ind w:left="4320" w:hanging="4320"/>
        <w:rPr>
          <w:rFonts w:ascii="ArialMT" w:hAnsi="ArialMT" w:cs="ArialMT"/>
          <w:sz w:val="24"/>
          <w:szCs w:val="24"/>
        </w:rPr>
        <w:sectPr w:rsidR="00E96140" w:rsidRPr="00601E89"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r>
        <w:rPr>
          <w:rFonts w:ascii="ArialMT" w:hAnsi="ArialMT" w:cs="ArialMT"/>
          <w:sz w:val="24"/>
          <w:szCs w:val="24"/>
        </w:rPr>
        <w:t xml:space="preserve">BLIND DISPLAY: </w:t>
      </w:r>
      <w:r w:rsidR="00241A85">
        <w:rPr>
          <w:rFonts w:ascii="ArialMT" w:hAnsi="ArialMT" w:cs="ArialMT"/>
          <w:sz w:val="24"/>
          <w:szCs w:val="24"/>
        </w:rPr>
        <w:tab/>
      </w:r>
      <w:r>
        <w:rPr>
          <w:rFonts w:ascii="ArialMT" w:hAnsi="ArialMT" w:cs="ArialMT"/>
          <w:sz w:val="24"/>
          <w:szCs w:val="24"/>
        </w:rPr>
        <w:t>Battersea Power Station</w:t>
      </w:r>
      <w:r w:rsidR="00E96140">
        <w:rPr>
          <w:rFonts w:ascii="ArialMT" w:hAnsi="ArialMT" w:cs="ArialMT"/>
          <w:sz w:val="24"/>
          <w:szCs w:val="24"/>
        </w:rPr>
        <w:tab/>
      </w:r>
      <w:r w:rsidR="00E96140">
        <w:rPr>
          <w:rFonts w:ascii="ArialMT" w:hAnsi="ArialMT" w:cs="ArialMT"/>
          <w:sz w:val="24"/>
          <w:szCs w:val="24"/>
        </w:rPr>
        <w:tab/>
      </w: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6A98FB0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57732B3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33CEFB6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DDA6AD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r w:rsidR="00F92FFA">
              <w:rPr>
                <w:rFonts w:ascii="Arial" w:eastAsia="Times New Roman" w:hAnsi="Arial" w:cs="Times New Roman"/>
                <w:szCs w:val="24"/>
              </w:rPr>
              <w:t xml:space="preserve"> </w:t>
            </w:r>
          </w:p>
        </w:tc>
        <w:tc>
          <w:tcPr>
            <w:tcW w:w="1526" w:type="dxa"/>
          </w:tcPr>
          <w:p w14:paraId="4F2B64AC" w14:textId="1E0123CC" w:rsidR="008E2172" w:rsidRPr="006D10D3"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211</w:t>
            </w:r>
            <w:r w:rsidR="00883A9F">
              <w:rPr>
                <w:rFonts w:ascii="Arial" w:eastAsia="Times New Roman" w:hAnsi="Arial" w:cs="Times New Roman"/>
                <w:szCs w:val="24"/>
              </w:rPr>
              <w:t>-</w:t>
            </w:r>
            <w:r w:rsidR="009F2D51">
              <w:rPr>
                <w:rFonts w:ascii="Arial" w:eastAsia="Times New Roman" w:hAnsi="Arial" w:cs="Times New Roman"/>
                <w:szCs w:val="24"/>
              </w:rPr>
              <w:t>6</w:t>
            </w:r>
            <w:r>
              <w:rPr>
                <w:rFonts w:ascii="Arial" w:eastAsia="Times New Roman" w:hAnsi="Arial" w:cs="Times New Roman"/>
                <w:szCs w:val="24"/>
              </w:rPr>
              <w:t>3301</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190F47B6"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01/07</w:t>
            </w:r>
            <w:r w:rsidR="00601E89">
              <w:rPr>
                <w:rFonts w:ascii="Arial" w:eastAsia="Times New Roman" w:hAnsi="Arial" w:cs="Times New Roman"/>
                <w:szCs w:val="24"/>
              </w:rPr>
              <w:t>/</w:t>
            </w:r>
            <w:r w:rsidR="00AD02CA">
              <w:rPr>
                <w:rFonts w:ascii="Arial" w:eastAsia="Times New Roman" w:hAnsi="Arial" w:cs="Times New Roman"/>
                <w:szCs w:val="24"/>
              </w:rPr>
              <w:t>2</w:t>
            </w:r>
            <w:r w:rsidR="009343B7">
              <w:rPr>
                <w:rFonts w:ascii="Arial" w:eastAsia="Times New Roman" w:hAnsi="Arial" w:cs="Times New Roman"/>
                <w:szCs w:val="24"/>
              </w:rPr>
              <w:t>4</w:t>
            </w:r>
          </w:p>
        </w:tc>
        <w:tc>
          <w:tcPr>
            <w:tcW w:w="992" w:type="dxa"/>
          </w:tcPr>
          <w:p w14:paraId="01F203E3" w14:textId="1EE3BC9F" w:rsidR="008E2172" w:rsidRPr="0074103B" w:rsidRDefault="00601E8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78D6F9DF" w:rsidR="008E2172" w:rsidRPr="0074103B" w:rsidRDefault="00C5485C"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14</w:t>
            </w:r>
          </w:p>
        </w:tc>
        <w:tc>
          <w:tcPr>
            <w:tcW w:w="992" w:type="dxa"/>
          </w:tcPr>
          <w:p w14:paraId="46771C44" w14:textId="77777777" w:rsidR="008E2172"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w:t>
            </w:r>
          </w:p>
          <w:p w14:paraId="5CB98C43" w14:textId="47133222" w:rsidR="00C5485C" w:rsidRPr="0074103B" w:rsidRDefault="00C5485C" w:rsidP="00D50B1F">
            <w:pPr>
              <w:spacing w:after="0" w:line="240" w:lineRule="auto"/>
              <w:jc w:val="center"/>
              <w:rPr>
                <w:rFonts w:ascii="Arial" w:eastAsia="Times New Roman" w:hAnsi="Arial" w:cs="Times New Roman"/>
                <w:szCs w:val="24"/>
              </w:rPr>
            </w:pPr>
          </w:p>
        </w:tc>
        <w:tc>
          <w:tcPr>
            <w:tcW w:w="850" w:type="dxa"/>
          </w:tcPr>
          <w:p w14:paraId="5546E0FF" w14:textId="503660C2"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w:t>
            </w:r>
          </w:p>
        </w:tc>
        <w:tc>
          <w:tcPr>
            <w:tcW w:w="1276" w:type="dxa"/>
          </w:tcPr>
          <w:p w14:paraId="1B327DBE" w14:textId="75094D45"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1985" w:type="dxa"/>
          </w:tcPr>
          <w:p w14:paraId="7B0E9319" w14:textId="0CA0A8C6" w:rsidR="008E2172" w:rsidRPr="0074103B" w:rsidRDefault="0026040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1,172.69</w:t>
            </w:r>
          </w:p>
        </w:tc>
        <w:tc>
          <w:tcPr>
            <w:tcW w:w="1417" w:type="dxa"/>
          </w:tcPr>
          <w:p w14:paraId="792E254F" w14:textId="7FB15263"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1260FBF3" w:rsidR="008E2172" w:rsidRPr="0074103B" w:rsidRDefault="0026040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293,172.50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53C75C04" w:rsidR="008E2172" w:rsidRPr="006D10D3"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211</w:t>
            </w:r>
            <w:r w:rsidR="00883A9F">
              <w:rPr>
                <w:rFonts w:ascii="Arial" w:eastAsia="Times New Roman" w:hAnsi="Arial" w:cs="Times New Roman"/>
                <w:szCs w:val="24"/>
              </w:rPr>
              <w:t>-</w:t>
            </w:r>
            <w:r w:rsidR="009F2D51">
              <w:rPr>
                <w:rFonts w:ascii="Arial" w:eastAsia="Times New Roman" w:hAnsi="Arial" w:cs="Times New Roman"/>
                <w:szCs w:val="24"/>
              </w:rPr>
              <w:t>6</w:t>
            </w:r>
            <w:r>
              <w:rPr>
                <w:rFonts w:ascii="Arial" w:eastAsia="Times New Roman" w:hAnsi="Arial" w:cs="Times New Roman"/>
                <w:szCs w:val="24"/>
              </w:rPr>
              <w:t>3301</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6F1C2A23"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29/06</w:t>
            </w:r>
            <w:r w:rsidR="00550188">
              <w:rPr>
                <w:rFonts w:ascii="Arial" w:eastAsia="Times New Roman" w:hAnsi="Arial" w:cs="Times New Roman"/>
                <w:szCs w:val="24"/>
              </w:rPr>
              <w:t>/24</w:t>
            </w:r>
          </w:p>
        </w:tc>
        <w:tc>
          <w:tcPr>
            <w:tcW w:w="992" w:type="dxa"/>
          </w:tcPr>
          <w:p w14:paraId="59524A83" w14:textId="0B1F0FE7" w:rsidR="008E2172" w:rsidRPr="0074103B" w:rsidRDefault="00601E8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13287CC9"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14</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6DD937F" w:rsidR="008E2172" w:rsidRPr="0074103B" w:rsidRDefault="00C5485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1985" w:type="dxa"/>
          </w:tcPr>
          <w:p w14:paraId="5BDEA724" w14:textId="5865E7F1" w:rsidR="008E2172" w:rsidRPr="0074103B" w:rsidRDefault="0026040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1,116.04</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783EAD65" w:rsidR="008E2172" w:rsidRPr="0074103B" w:rsidRDefault="0026040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62,498.24</w:t>
            </w:r>
          </w:p>
        </w:tc>
      </w:tr>
      <w:tr w:rsidR="00070BB5" w:rsidRPr="0074103B" w14:paraId="69EC5A93" w14:textId="77777777" w:rsidTr="002731A3">
        <w:trPr>
          <w:cantSplit/>
        </w:trPr>
        <w:tc>
          <w:tcPr>
            <w:tcW w:w="1877" w:type="dxa"/>
          </w:tcPr>
          <w:p w14:paraId="3205B479" w14:textId="2A0DA7A0" w:rsidR="00070BB5" w:rsidRPr="0074103B" w:rsidRDefault="00070BB5" w:rsidP="00070BB5">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1FE9554F" w14:textId="7BF6A839" w:rsidR="00070BB5" w:rsidRDefault="00C5485C"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211</w:t>
            </w:r>
            <w:r w:rsidR="00070BB5">
              <w:rPr>
                <w:rFonts w:ascii="Arial" w:eastAsia="Times New Roman" w:hAnsi="Arial" w:cs="Times New Roman"/>
                <w:szCs w:val="24"/>
              </w:rPr>
              <w:t>-6</w:t>
            </w:r>
            <w:r>
              <w:rPr>
                <w:rFonts w:ascii="Arial" w:eastAsia="Times New Roman" w:hAnsi="Arial" w:cs="Times New Roman"/>
                <w:szCs w:val="24"/>
              </w:rPr>
              <w:t>3301</w:t>
            </w:r>
            <w:r w:rsidR="00070BB5">
              <w:rPr>
                <w:rFonts w:ascii="Arial" w:eastAsia="Times New Roman" w:hAnsi="Arial" w:cs="Times New Roman"/>
                <w:szCs w:val="24"/>
              </w:rPr>
              <w:t>-TE-Su-1</w:t>
            </w:r>
          </w:p>
        </w:tc>
        <w:tc>
          <w:tcPr>
            <w:tcW w:w="1451" w:type="dxa"/>
          </w:tcPr>
          <w:p w14:paraId="557A78E3" w14:textId="6405C269" w:rsidR="00070BB5" w:rsidRDefault="00C5485C"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30/06</w:t>
            </w:r>
            <w:r w:rsidR="00070BB5">
              <w:rPr>
                <w:rFonts w:ascii="Arial" w:eastAsia="Times New Roman" w:hAnsi="Arial" w:cs="Times New Roman"/>
                <w:szCs w:val="24"/>
              </w:rPr>
              <w:t>/24</w:t>
            </w:r>
          </w:p>
        </w:tc>
        <w:tc>
          <w:tcPr>
            <w:tcW w:w="992" w:type="dxa"/>
          </w:tcPr>
          <w:p w14:paraId="567C775A" w14:textId="41B1CDD6" w:rsidR="00070BB5" w:rsidRDefault="00601E89"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7FFB9E32" w14:textId="38A74A87" w:rsidR="00070BB5" w:rsidRDefault="00070BB5"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72F0D095" w14:textId="1515DE58" w:rsidR="00070BB5" w:rsidRDefault="00C5485C"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850" w:type="dxa"/>
          </w:tcPr>
          <w:p w14:paraId="1B7EDE0A" w14:textId="14A3AAEC" w:rsidR="00070BB5" w:rsidRDefault="00070BB5"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6D18ED7D" w14:textId="1F5CF6B1" w:rsidR="00070BB5" w:rsidRDefault="00C5485C"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6</w:t>
            </w:r>
          </w:p>
        </w:tc>
        <w:tc>
          <w:tcPr>
            <w:tcW w:w="1985" w:type="dxa"/>
          </w:tcPr>
          <w:p w14:paraId="705BB5AA" w14:textId="16A69DE1" w:rsidR="00070BB5" w:rsidRDefault="00260404"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832.79</w:t>
            </w:r>
          </w:p>
        </w:tc>
        <w:tc>
          <w:tcPr>
            <w:tcW w:w="1417" w:type="dxa"/>
          </w:tcPr>
          <w:p w14:paraId="09553246" w14:textId="769BA6CB" w:rsidR="00070BB5" w:rsidRDefault="00070BB5"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2476501E" w14:textId="3C58FACE" w:rsidR="00070BB5" w:rsidRDefault="00260404" w:rsidP="00070BB5">
            <w:pPr>
              <w:spacing w:after="0" w:line="240" w:lineRule="auto"/>
              <w:jc w:val="center"/>
              <w:rPr>
                <w:rFonts w:ascii="Arial" w:eastAsia="Times New Roman" w:hAnsi="Arial" w:cs="Times New Roman"/>
                <w:szCs w:val="24"/>
              </w:rPr>
            </w:pPr>
            <w:r>
              <w:rPr>
                <w:rFonts w:ascii="Arial" w:eastAsia="Times New Roman" w:hAnsi="Arial" w:cs="Times New Roman"/>
                <w:szCs w:val="24"/>
              </w:rPr>
              <w:t>48,301.82</w:t>
            </w:r>
          </w:p>
        </w:tc>
      </w:tr>
      <w:tr w:rsidR="00070BB5"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070BB5" w:rsidRPr="0074103B" w:rsidRDefault="00070BB5" w:rsidP="00070BB5">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070BB5" w:rsidRPr="0074103B" w:rsidRDefault="00070BB5" w:rsidP="00070BB5">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070BB5" w:rsidRPr="0074103B" w:rsidRDefault="00070BB5" w:rsidP="00070BB5">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070BB5" w:rsidRPr="0074103B" w:rsidRDefault="00070BB5" w:rsidP="00070BB5">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070BB5" w:rsidRPr="0074103B" w:rsidRDefault="00070BB5" w:rsidP="00070BB5">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070BB5" w:rsidRPr="0074103B" w:rsidRDefault="00070BB5" w:rsidP="00070BB5">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070BB5" w:rsidRPr="0074103B" w:rsidRDefault="00070BB5" w:rsidP="00070BB5">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070BB5" w:rsidRPr="0074103B" w:rsidRDefault="00070BB5" w:rsidP="00070BB5">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070BB5" w:rsidRPr="0074103B" w:rsidRDefault="00070BB5" w:rsidP="00070BB5">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56B8F03B" w:rsidR="00070BB5" w:rsidRPr="0074103B" w:rsidRDefault="00070BB5" w:rsidP="00070BB5">
            <w:pPr>
              <w:spacing w:after="0" w:line="240" w:lineRule="auto"/>
              <w:jc w:val="center"/>
              <w:rPr>
                <w:rFonts w:ascii="Arial" w:eastAsia="Times New Roman" w:hAnsi="Arial" w:cs="Times New Roman"/>
                <w:b/>
                <w:szCs w:val="24"/>
              </w:rPr>
            </w:pPr>
            <w:r>
              <w:rPr>
                <w:rFonts w:ascii="Arial" w:eastAsia="Times New Roman" w:hAnsi="Arial" w:cs="Times New Roman"/>
                <w:b/>
                <w:szCs w:val="24"/>
              </w:rPr>
              <w:t>364</w:t>
            </w:r>
          </w:p>
        </w:tc>
        <w:tc>
          <w:tcPr>
            <w:tcW w:w="1685" w:type="dxa"/>
          </w:tcPr>
          <w:p w14:paraId="632C83BD" w14:textId="3C9A808F" w:rsidR="00070BB5" w:rsidRPr="0074103B" w:rsidRDefault="00260404" w:rsidP="00070BB5">
            <w:pPr>
              <w:spacing w:after="0" w:line="240" w:lineRule="auto"/>
              <w:jc w:val="center"/>
              <w:rPr>
                <w:rFonts w:ascii="Arial" w:eastAsia="Times New Roman" w:hAnsi="Arial" w:cs="Times New Roman"/>
                <w:b/>
                <w:szCs w:val="24"/>
              </w:rPr>
            </w:pPr>
            <w:r>
              <w:rPr>
                <w:rFonts w:ascii="Arial" w:eastAsia="Times New Roman" w:hAnsi="Arial" w:cs="Times New Roman"/>
                <w:b/>
                <w:szCs w:val="24"/>
              </w:rPr>
              <w:t>403,972.56</w:t>
            </w:r>
          </w:p>
        </w:tc>
      </w:tr>
    </w:tbl>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160095F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39680D2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0B3956E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14" w:type="dxa"/>
        <w:tblLayout w:type="fixed"/>
        <w:tblLook w:val="0000" w:firstRow="0" w:lastRow="0" w:firstColumn="0" w:lastColumn="0" w:noHBand="0" w:noVBand="0"/>
      </w:tblPr>
      <w:tblGrid>
        <w:gridCol w:w="426"/>
        <w:gridCol w:w="7371"/>
        <w:gridCol w:w="1417"/>
      </w:tblGrid>
      <w:tr w:rsidR="00081F20" w:rsidRPr="0074103B" w14:paraId="336441EE" w14:textId="77777777" w:rsidTr="001573FA">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371"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17" w:type="dxa"/>
          </w:tcPr>
          <w:p w14:paraId="134F1412" w14:textId="1725079D" w:rsidR="00081F20" w:rsidRPr="0074103B" w:rsidRDefault="00260404" w:rsidP="001573F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25 June</w:t>
            </w:r>
          </w:p>
          <w:p w14:paraId="5BC1C30A" w14:textId="347E5078" w:rsidR="00081F20" w:rsidRPr="0074103B" w:rsidRDefault="00A30452" w:rsidP="001573F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202</w:t>
            </w:r>
            <w:r w:rsidR="00260404">
              <w:rPr>
                <w:rFonts w:ascii="Arial" w:eastAsia="Times New Roman" w:hAnsi="Arial" w:cs="Times New Roman"/>
                <w:spacing w:val="-2"/>
                <w:sz w:val="24"/>
                <w:szCs w:val="24"/>
              </w:rPr>
              <w:t>7</w:t>
            </w:r>
          </w:p>
        </w:tc>
      </w:tr>
      <w:tr w:rsidR="00081F20" w:rsidRPr="0074103B" w14:paraId="38BDF80D" w14:textId="77777777" w:rsidTr="001573FA">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17" w:type="dxa"/>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1573FA">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17" w:type="dxa"/>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1573FA">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17" w:type="dxa"/>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1573FA">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17" w:type="dxa"/>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E8324F" w:rsidRPr="0074103B" w14:paraId="4236FFC3" w14:textId="2592B1B0" w:rsidTr="001573FA">
        <w:tc>
          <w:tcPr>
            <w:tcW w:w="426" w:type="dxa"/>
          </w:tcPr>
          <w:p w14:paraId="48B2CFB4" w14:textId="77777777" w:rsidR="00E8324F" w:rsidRPr="004C6F2E" w:rsidRDefault="00E8324F"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E8324F" w:rsidRPr="004C6F2E" w:rsidRDefault="00E8324F" w:rsidP="00E8324F">
            <w:pPr>
              <w:spacing w:after="0" w:line="240" w:lineRule="auto"/>
              <w:rPr>
                <w:rFonts w:ascii="Arial" w:eastAsia="Times New Roman" w:hAnsi="Arial" w:cs="Times New Roman"/>
                <w:spacing w:val="-2"/>
                <w:sz w:val="24"/>
                <w:szCs w:val="24"/>
              </w:rPr>
            </w:pPr>
          </w:p>
          <w:p w14:paraId="6B336A4D" w14:textId="77777777" w:rsidR="00E8324F" w:rsidRPr="004C6F2E" w:rsidRDefault="00E8324F" w:rsidP="00E8324F">
            <w:pPr>
              <w:spacing w:after="0" w:line="240" w:lineRule="auto"/>
              <w:rPr>
                <w:rFonts w:ascii="Arial" w:eastAsia="Times New Roman" w:hAnsi="Arial" w:cs="Times New Roman"/>
                <w:spacing w:val="-2"/>
                <w:sz w:val="24"/>
                <w:szCs w:val="24"/>
              </w:rPr>
            </w:pPr>
          </w:p>
          <w:p w14:paraId="692D10D1" w14:textId="77777777" w:rsidR="00E8324F"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ABB424B" w14:textId="55E85069" w:rsidR="00E068A5" w:rsidRPr="0074103B" w:rsidRDefault="00E068A5"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7.</w:t>
            </w:r>
          </w:p>
        </w:tc>
        <w:tc>
          <w:tcPr>
            <w:tcW w:w="7371" w:type="dxa"/>
          </w:tcPr>
          <w:p w14:paraId="6A613E32" w14:textId="709D1A22" w:rsidR="00E068A5" w:rsidRDefault="00E8324F" w:rsidP="00E8324F">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p w14:paraId="2F9BFFB9" w14:textId="77777777" w:rsidR="00E068A5" w:rsidRPr="004C6F2E" w:rsidRDefault="00E068A5" w:rsidP="00E068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6622056C" w14:textId="43F6B3EC" w:rsidR="00E068A5" w:rsidRPr="00E8324F" w:rsidRDefault="00E068A5" w:rsidP="00E8324F">
            <w:pPr>
              <w:jc w:val="both"/>
              <w:rPr>
                <w:rFonts w:ascii="Arial" w:hAnsi="Arial"/>
                <w:sz w:val="24"/>
                <w:szCs w:val="24"/>
              </w:rPr>
            </w:pPr>
          </w:p>
        </w:tc>
        <w:tc>
          <w:tcPr>
            <w:tcW w:w="1417" w:type="dxa"/>
          </w:tcPr>
          <w:p w14:paraId="07B76763" w14:textId="02A1CAE9" w:rsidR="00E8324F" w:rsidRPr="0074103B" w:rsidRDefault="00260404" w:rsidP="00E8324F">
            <w:pPr>
              <w:jc w:val="center"/>
            </w:pPr>
            <w:r>
              <w:t>2</w:t>
            </w:r>
          </w:p>
        </w:tc>
      </w:tr>
      <w:tr w:rsidR="00E8324F" w:rsidRPr="0074103B" w14:paraId="1838EBF7" w14:textId="77777777" w:rsidTr="001573FA">
        <w:tc>
          <w:tcPr>
            <w:tcW w:w="426" w:type="dxa"/>
          </w:tcPr>
          <w:p w14:paraId="52FEBB86" w14:textId="538D382F"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88" w:type="dxa"/>
            <w:gridSpan w:val="2"/>
          </w:tcPr>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1573FA">
        <w:tc>
          <w:tcPr>
            <w:tcW w:w="426" w:type="dxa"/>
          </w:tcPr>
          <w:p w14:paraId="5AC127D0" w14:textId="5C684C4E" w:rsidR="00E8324F" w:rsidRPr="0074103B" w:rsidRDefault="00E068A5"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8</w:t>
            </w:r>
            <w:r w:rsidR="00E8324F" w:rsidRPr="004C6F2E">
              <w:rPr>
                <w:rFonts w:ascii="Arial" w:eastAsia="Times New Roman" w:hAnsi="Arial" w:cs="Times New Roman"/>
                <w:spacing w:val="-2"/>
                <w:sz w:val="24"/>
                <w:szCs w:val="24"/>
              </w:rPr>
              <w:t>.</w:t>
            </w:r>
          </w:p>
        </w:tc>
        <w:tc>
          <w:tcPr>
            <w:tcW w:w="8788" w:type="dxa"/>
            <w:gridSpan w:val="2"/>
          </w:tcPr>
          <w:p w14:paraId="0A987A8E" w14:textId="254C5140"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C5485C">
              <w:rPr>
                <w:rFonts w:ascii="Arial" w:eastAsia="Times New Roman" w:hAnsi="Arial" w:cs="Times New Roman"/>
                <w:sz w:val="24"/>
                <w:szCs w:val="24"/>
              </w:rPr>
              <w:t>211</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1573FA">
        <w:tc>
          <w:tcPr>
            <w:tcW w:w="426" w:type="dxa"/>
          </w:tcPr>
          <w:p w14:paraId="06235528" w14:textId="5DB22D64" w:rsidR="00E8324F" w:rsidRPr="004C6F2E" w:rsidRDefault="00E068A5"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9</w:t>
            </w:r>
            <w:r w:rsidR="00E8324F" w:rsidRPr="004C6F2E">
              <w:rPr>
                <w:rFonts w:ascii="Arial" w:eastAsia="Times New Roman" w:hAnsi="Arial" w:cs="Times New Roman"/>
                <w:spacing w:val="-2"/>
                <w:sz w:val="24"/>
                <w:szCs w:val="24"/>
              </w:rPr>
              <w:t>.</w:t>
            </w:r>
          </w:p>
        </w:tc>
        <w:tc>
          <w:tcPr>
            <w:tcW w:w="8788" w:type="dxa"/>
            <w:gridSpan w:val="2"/>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45351FDC" w14:textId="77777777" w:rsidR="00E8324F" w:rsidRDefault="00E8324F" w:rsidP="00260404">
            <w:pPr>
              <w:spacing w:after="0" w:line="240" w:lineRule="auto"/>
              <w:jc w:val="both"/>
              <w:rPr>
                <w:rFonts w:ascii="Arial" w:eastAsia="Times New Roman" w:hAnsi="Arial" w:cs="Times New Roman"/>
                <w:sz w:val="24"/>
                <w:szCs w:val="24"/>
              </w:rPr>
            </w:pPr>
          </w:p>
          <w:p w14:paraId="776D4E82" w14:textId="77777777" w:rsidR="00260404" w:rsidRDefault="00260404" w:rsidP="00260404">
            <w:pPr>
              <w:spacing w:after="0" w:line="240" w:lineRule="auto"/>
              <w:jc w:val="both"/>
              <w:rPr>
                <w:rFonts w:ascii="Arial" w:eastAsia="Times New Roman" w:hAnsi="Arial" w:cs="Times New Roman"/>
                <w:sz w:val="24"/>
                <w:szCs w:val="24"/>
              </w:rPr>
            </w:pPr>
          </w:p>
          <w:p w14:paraId="1486890B" w14:textId="221414C3" w:rsidR="00260404" w:rsidRPr="004C6F2E" w:rsidRDefault="00260404" w:rsidP="00260404">
            <w:pPr>
              <w:spacing w:after="0" w:line="240" w:lineRule="auto"/>
              <w:jc w:val="both"/>
              <w:rPr>
                <w:rFonts w:ascii="Arial" w:eastAsia="Times New Roman" w:hAnsi="Arial" w:cs="Times New Roman"/>
                <w:sz w:val="24"/>
                <w:szCs w:val="24"/>
              </w:rPr>
            </w:pPr>
          </w:p>
        </w:tc>
      </w:tr>
      <w:tr w:rsidR="00601E89" w:rsidRPr="0074103B" w14:paraId="2B07B30F" w14:textId="77777777" w:rsidTr="001573FA">
        <w:tc>
          <w:tcPr>
            <w:tcW w:w="426" w:type="dxa"/>
          </w:tcPr>
          <w:p w14:paraId="18C2FBD0" w14:textId="77777777" w:rsidR="00601E89" w:rsidRDefault="00601E89"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88" w:type="dxa"/>
            <w:gridSpan w:val="2"/>
          </w:tcPr>
          <w:p w14:paraId="0B432C50" w14:textId="77777777" w:rsidR="00601E89" w:rsidRPr="004C6F2E" w:rsidRDefault="00601E89" w:rsidP="00E8324F">
            <w:pPr>
              <w:spacing w:after="0" w:line="240" w:lineRule="auto"/>
              <w:jc w:val="both"/>
              <w:rPr>
                <w:rFonts w:ascii="Arial" w:eastAsia="Times New Roman" w:hAnsi="Arial" w:cs="Times New Roman"/>
                <w:sz w:val="24"/>
                <w:szCs w:val="24"/>
              </w:rPr>
            </w:pPr>
          </w:p>
        </w:tc>
      </w:tr>
      <w:tr w:rsidR="00601E89" w:rsidRPr="0074103B" w14:paraId="40B8C5C6" w14:textId="77777777" w:rsidTr="001573FA">
        <w:tc>
          <w:tcPr>
            <w:tcW w:w="426" w:type="dxa"/>
          </w:tcPr>
          <w:p w14:paraId="78CCABEF" w14:textId="77777777" w:rsidR="00601E89" w:rsidRDefault="00601E89"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88" w:type="dxa"/>
            <w:gridSpan w:val="2"/>
          </w:tcPr>
          <w:p w14:paraId="5EECE277" w14:textId="77777777" w:rsidR="00601E89" w:rsidRPr="004C6F2E" w:rsidRDefault="00601E89" w:rsidP="00E8324F">
            <w:pPr>
              <w:spacing w:after="0" w:line="240" w:lineRule="auto"/>
              <w:jc w:val="both"/>
              <w:rPr>
                <w:rFonts w:ascii="Arial" w:eastAsia="Times New Roman" w:hAnsi="Arial" w:cs="Times New Roman"/>
                <w:sz w:val="24"/>
                <w:szCs w:val="24"/>
              </w:rPr>
            </w:pPr>
          </w:p>
        </w:tc>
      </w:tr>
    </w:tbl>
    <w:p w14:paraId="301819A5" w14:textId="279CA722" w:rsidR="000C06F5" w:rsidRDefault="000C06F5" w:rsidP="0074103B">
      <w:pPr>
        <w:spacing w:after="0" w:line="240" w:lineRule="auto"/>
        <w:rPr>
          <w:rFonts w:ascii="Arial" w:eastAsia="Times New Roman" w:hAnsi="Arial" w:cs="Times New Roman"/>
          <w:sz w:val="24"/>
          <w:szCs w:val="24"/>
        </w:rPr>
      </w:pPr>
    </w:p>
    <w:p w14:paraId="3FC4952C" w14:textId="77777777" w:rsidR="000C06F5" w:rsidRDefault="000C06F5"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3AB63298"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58428DA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5626307E"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6B619DF7" w:rsidR="002731A3" w:rsidRDefault="00260404"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1A01035C"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260404">
              <w:rPr>
                <w:rFonts w:ascii="Arial" w:eastAsia="Times New Roman" w:hAnsi="Arial" w:cs="Times New Roman"/>
                <w:sz w:val="24"/>
                <w:szCs w:val="24"/>
              </w:rPr>
              <w:t>14 September</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260404">
              <w:rPr>
                <w:rFonts w:ascii="Arial" w:eastAsia="Times New Roman" w:hAnsi="Arial" w:cs="Times New Roman"/>
                <w:sz w:val="24"/>
                <w:szCs w:val="20"/>
                <w:lang w:val="en-US" w:eastAsia="en-GB"/>
              </w:rPr>
              <w:t>20 June</w:t>
            </w:r>
            <w:r w:rsidR="002731A3">
              <w:rPr>
                <w:rFonts w:ascii="Arial" w:eastAsia="Times New Roman" w:hAnsi="Arial" w:cs="Times New Roman"/>
                <w:sz w:val="24"/>
                <w:szCs w:val="20"/>
                <w:lang w:val="en-US" w:eastAsia="en-GB"/>
              </w:rPr>
              <w:t xml:space="preserve"> 202</w:t>
            </w:r>
            <w:r w:rsidR="001D42B3">
              <w:rPr>
                <w:rFonts w:ascii="Arial" w:eastAsia="Times New Roman" w:hAnsi="Arial" w:cs="Times New Roman"/>
                <w:sz w:val="24"/>
                <w:szCs w:val="20"/>
                <w:lang w:val="en-US" w:eastAsia="en-GB"/>
              </w:rPr>
              <w:t>5</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78F3A278" w:rsidR="00345E1B" w:rsidRPr="0074103B" w:rsidRDefault="00260404"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1.12 mins</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6C91EEFF" w14:textId="061FFCEB" w:rsidR="00C764D8" w:rsidRDefault="00260404"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1.10 mins</w:t>
            </w:r>
          </w:p>
          <w:p w14:paraId="1CE924CC" w14:textId="71A1F070" w:rsidR="00070BB5" w:rsidRPr="0074103B" w:rsidRDefault="00070BB5" w:rsidP="0057086D">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28D58788"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44FE91D4"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52E9DFE9"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490" w:type="dxa"/>
        <w:tblLook w:val="04A0" w:firstRow="1" w:lastRow="0" w:firstColumn="1" w:lastColumn="0" w:noHBand="0" w:noVBand="1"/>
      </w:tblPr>
      <w:tblGrid>
        <w:gridCol w:w="93"/>
        <w:gridCol w:w="1107"/>
        <w:gridCol w:w="429"/>
        <w:gridCol w:w="3211"/>
        <w:gridCol w:w="68"/>
        <w:gridCol w:w="154"/>
        <w:gridCol w:w="169"/>
        <w:gridCol w:w="1031"/>
        <w:gridCol w:w="567"/>
        <w:gridCol w:w="2833"/>
        <w:gridCol w:w="890"/>
      </w:tblGrid>
      <w:tr w:rsidR="00262F77" w:rsidRPr="00890205" w14:paraId="00A8D767" w14:textId="77777777" w:rsidTr="00555601">
        <w:trPr>
          <w:gridBefore w:val="1"/>
          <w:wBefore w:w="93" w:type="dxa"/>
          <w:trHeight w:val="300"/>
        </w:trPr>
        <w:tc>
          <w:tcPr>
            <w:tcW w:w="1536" w:type="dxa"/>
            <w:gridSpan w:val="2"/>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gridSpan w:val="2"/>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gridSpan w:val="2"/>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4"/>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555601">
        <w:trPr>
          <w:gridBefore w:val="1"/>
          <w:wBefore w:w="93" w:type="dxa"/>
          <w:trHeight w:val="300"/>
        </w:trPr>
        <w:tc>
          <w:tcPr>
            <w:tcW w:w="1536" w:type="dxa"/>
            <w:gridSpan w:val="2"/>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gridSpan w:val="2"/>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gridSpan w:val="2"/>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gridSpan w:val="2"/>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gridSpan w:val="2"/>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555601">
        <w:trPr>
          <w:gridBefore w:val="1"/>
          <w:wBefore w:w="93" w:type="dxa"/>
          <w:trHeight w:val="315"/>
        </w:trPr>
        <w:tc>
          <w:tcPr>
            <w:tcW w:w="1536" w:type="dxa"/>
            <w:gridSpan w:val="2"/>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8"/>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555601">
        <w:trPr>
          <w:gridBefore w:val="1"/>
          <w:wBefore w:w="93" w:type="dxa"/>
          <w:trHeight w:val="300"/>
        </w:trPr>
        <w:tc>
          <w:tcPr>
            <w:tcW w:w="1536" w:type="dxa"/>
            <w:gridSpan w:val="2"/>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gridSpan w:val="2"/>
            <w:tcBorders>
              <w:top w:val="nil"/>
              <w:left w:val="nil"/>
              <w:bottom w:val="nil"/>
              <w:right w:val="nil"/>
            </w:tcBorders>
            <w:shd w:val="clear" w:color="auto" w:fill="auto"/>
            <w:noWrap/>
            <w:vAlign w:val="bottom"/>
            <w:hideMark/>
          </w:tcPr>
          <w:p w14:paraId="1AA147F7" w14:textId="77777777" w:rsidR="00262F77" w:rsidRDefault="00262F77" w:rsidP="009307E7">
            <w:pPr>
              <w:spacing w:after="0" w:line="240" w:lineRule="auto"/>
              <w:rPr>
                <w:rFonts w:ascii="Arial" w:eastAsia="Times New Roman" w:hAnsi="Arial" w:cs="Arial"/>
                <w:color w:val="000000"/>
                <w:sz w:val="24"/>
                <w:szCs w:val="24"/>
              </w:rPr>
            </w:pPr>
          </w:p>
          <w:p w14:paraId="52960330" w14:textId="77777777" w:rsidR="00555601" w:rsidRDefault="00555601" w:rsidP="009307E7">
            <w:pPr>
              <w:spacing w:after="0" w:line="240" w:lineRule="auto"/>
              <w:rPr>
                <w:rFonts w:ascii="Arial" w:eastAsia="Times New Roman" w:hAnsi="Arial" w:cs="Arial"/>
                <w:color w:val="000000"/>
                <w:sz w:val="24"/>
                <w:szCs w:val="24"/>
              </w:rPr>
            </w:pPr>
          </w:p>
          <w:p w14:paraId="438486FC" w14:textId="77777777" w:rsidR="00555601" w:rsidRDefault="00555601" w:rsidP="009307E7">
            <w:pPr>
              <w:spacing w:after="0" w:line="240" w:lineRule="auto"/>
              <w:rPr>
                <w:rFonts w:ascii="Arial" w:eastAsia="Times New Roman" w:hAnsi="Arial" w:cs="Arial"/>
                <w:color w:val="000000"/>
                <w:sz w:val="24"/>
                <w:szCs w:val="24"/>
              </w:rPr>
            </w:pPr>
          </w:p>
          <w:p w14:paraId="6927D976" w14:textId="600539BA" w:rsidR="00555601" w:rsidRPr="00890205" w:rsidRDefault="00555601" w:rsidP="009307E7">
            <w:pPr>
              <w:spacing w:after="0" w:line="240" w:lineRule="auto"/>
              <w:rPr>
                <w:rFonts w:ascii="Arial" w:eastAsia="Times New Roman" w:hAnsi="Arial" w:cs="Arial"/>
                <w:color w:val="000000"/>
                <w:sz w:val="24"/>
                <w:szCs w:val="24"/>
              </w:rPr>
            </w:pPr>
          </w:p>
        </w:tc>
        <w:tc>
          <w:tcPr>
            <w:tcW w:w="280" w:type="dxa"/>
            <w:gridSpan w:val="2"/>
            <w:tcBorders>
              <w:top w:val="nil"/>
              <w:left w:val="nil"/>
              <w:bottom w:val="nil"/>
              <w:right w:val="nil"/>
            </w:tcBorders>
            <w:shd w:val="clear" w:color="auto" w:fill="auto"/>
            <w:noWrap/>
            <w:vAlign w:val="bottom"/>
            <w:hideMark/>
          </w:tcPr>
          <w:p w14:paraId="3F499E41" w14:textId="77777777" w:rsidR="00262F77" w:rsidRDefault="00262F77" w:rsidP="009307E7">
            <w:pPr>
              <w:spacing w:after="0" w:line="240" w:lineRule="auto"/>
              <w:rPr>
                <w:rFonts w:ascii="Arial" w:eastAsia="Times New Roman" w:hAnsi="Arial" w:cs="Arial"/>
                <w:color w:val="000000"/>
                <w:sz w:val="24"/>
                <w:szCs w:val="24"/>
              </w:rPr>
            </w:pPr>
          </w:p>
          <w:p w14:paraId="38DFA06F" w14:textId="77777777" w:rsidR="00E96186" w:rsidRDefault="00E96186" w:rsidP="009307E7">
            <w:pPr>
              <w:spacing w:after="0" w:line="240" w:lineRule="auto"/>
              <w:rPr>
                <w:rFonts w:ascii="Arial" w:eastAsia="Times New Roman" w:hAnsi="Arial" w:cs="Arial"/>
                <w:color w:val="000000"/>
                <w:sz w:val="24"/>
                <w:szCs w:val="24"/>
              </w:rPr>
            </w:pPr>
          </w:p>
          <w:p w14:paraId="38CE6F17" w14:textId="0648FB5C" w:rsidR="00E96186" w:rsidRPr="00890205" w:rsidRDefault="00E96186" w:rsidP="009307E7">
            <w:pPr>
              <w:spacing w:after="0" w:line="240" w:lineRule="auto"/>
              <w:rPr>
                <w:rFonts w:ascii="Arial" w:eastAsia="Times New Roman" w:hAnsi="Arial" w:cs="Arial"/>
                <w:color w:val="000000"/>
                <w:sz w:val="24"/>
                <w:szCs w:val="24"/>
              </w:rPr>
            </w:pPr>
          </w:p>
        </w:tc>
        <w:tc>
          <w:tcPr>
            <w:tcW w:w="1598" w:type="dxa"/>
            <w:gridSpan w:val="2"/>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gridSpan w:val="2"/>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bookmarkEnd w:id="1"/>
      <w:tr w:rsidR="00555601" w:rsidRPr="00555601" w14:paraId="6147866F" w14:textId="77777777" w:rsidTr="00555601">
        <w:trPr>
          <w:gridAfter w:val="1"/>
          <w:wAfter w:w="890" w:type="dxa"/>
          <w:trHeight w:val="255"/>
        </w:trPr>
        <w:tc>
          <w:tcPr>
            <w:tcW w:w="4840" w:type="dxa"/>
            <w:gridSpan w:val="4"/>
            <w:tcBorders>
              <w:top w:val="nil"/>
              <w:left w:val="nil"/>
              <w:bottom w:val="nil"/>
              <w:right w:val="nil"/>
            </w:tcBorders>
            <w:shd w:val="clear" w:color="auto" w:fill="auto"/>
            <w:noWrap/>
            <w:vAlign w:val="center"/>
            <w:hideMark/>
          </w:tcPr>
          <w:p w14:paraId="27A42C9B"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r w:rsidRPr="00555601">
              <w:rPr>
                <w:rFonts w:ascii="Arial" w:eastAsia="Times New Roman" w:hAnsi="Arial" w:cs="Arial"/>
                <w:b/>
                <w:bCs/>
                <w:color w:val="000000"/>
                <w:sz w:val="18"/>
                <w:szCs w:val="18"/>
                <w:lang w:eastAsia="en-GB"/>
              </w:rPr>
              <w:t>OUT DIRECTION</w:t>
            </w:r>
          </w:p>
        </w:tc>
        <w:tc>
          <w:tcPr>
            <w:tcW w:w="160" w:type="dxa"/>
            <w:gridSpan w:val="2"/>
            <w:tcBorders>
              <w:top w:val="nil"/>
              <w:left w:val="nil"/>
              <w:bottom w:val="nil"/>
              <w:right w:val="nil"/>
            </w:tcBorders>
            <w:shd w:val="clear" w:color="auto" w:fill="auto"/>
            <w:noWrap/>
            <w:vAlign w:val="center"/>
            <w:hideMark/>
          </w:tcPr>
          <w:p w14:paraId="604FFFE3"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p>
        </w:tc>
        <w:tc>
          <w:tcPr>
            <w:tcW w:w="4600" w:type="dxa"/>
            <w:gridSpan w:val="4"/>
            <w:tcBorders>
              <w:top w:val="nil"/>
              <w:left w:val="nil"/>
              <w:bottom w:val="nil"/>
              <w:right w:val="nil"/>
            </w:tcBorders>
            <w:shd w:val="clear" w:color="auto" w:fill="auto"/>
            <w:noWrap/>
            <w:vAlign w:val="center"/>
            <w:hideMark/>
          </w:tcPr>
          <w:p w14:paraId="78188F8A"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r w:rsidRPr="00555601">
              <w:rPr>
                <w:rFonts w:ascii="Arial" w:eastAsia="Times New Roman" w:hAnsi="Arial" w:cs="Arial"/>
                <w:b/>
                <w:bCs/>
                <w:color w:val="000000"/>
                <w:sz w:val="18"/>
                <w:szCs w:val="18"/>
                <w:lang w:eastAsia="en-GB"/>
              </w:rPr>
              <w:t>BACK DIRECTION</w:t>
            </w:r>
          </w:p>
        </w:tc>
      </w:tr>
      <w:tr w:rsidR="00555601" w:rsidRPr="00555601" w14:paraId="20356E75"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center"/>
            <w:hideMark/>
          </w:tcPr>
          <w:p w14:paraId="0FFD4058"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p>
        </w:tc>
        <w:tc>
          <w:tcPr>
            <w:tcW w:w="3640" w:type="dxa"/>
            <w:gridSpan w:val="2"/>
            <w:tcBorders>
              <w:top w:val="nil"/>
              <w:left w:val="nil"/>
              <w:bottom w:val="nil"/>
              <w:right w:val="nil"/>
            </w:tcBorders>
            <w:shd w:val="clear" w:color="auto" w:fill="auto"/>
            <w:noWrap/>
            <w:vAlign w:val="center"/>
            <w:hideMark/>
          </w:tcPr>
          <w:p w14:paraId="019A38A7"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center"/>
            <w:hideMark/>
          </w:tcPr>
          <w:p w14:paraId="147C197D"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center"/>
            <w:hideMark/>
          </w:tcPr>
          <w:p w14:paraId="77EA9A70"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center"/>
            <w:hideMark/>
          </w:tcPr>
          <w:p w14:paraId="7E33B1B5"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r>
      <w:tr w:rsidR="00555601" w:rsidRPr="00555601" w14:paraId="76E0022A" w14:textId="77777777" w:rsidTr="00555601">
        <w:trPr>
          <w:gridAfter w:val="1"/>
          <w:wAfter w:w="890" w:type="dxa"/>
          <w:trHeight w:val="510"/>
        </w:trPr>
        <w:tc>
          <w:tcPr>
            <w:tcW w:w="1200" w:type="dxa"/>
            <w:gridSpan w:val="2"/>
            <w:tcBorders>
              <w:top w:val="nil"/>
              <w:left w:val="nil"/>
              <w:bottom w:val="nil"/>
              <w:right w:val="nil"/>
            </w:tcBorders>
            <w:shd w:val="clear" w:color="auto" w:fill="auto"/>
            <w:hideMark/>
          </w:tcPr>
          <w:p w14:paraId="3CDB422A"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r w:rsidRPr="00555601">
              <w:rPr>
                <w:rFonts w:ascii="Arial" w:eastAsia="Times New Roman" w:hAnsi="Arial" w:cs="Arial"/>
                <w:b/>
                <w:bCs/>
                <w:color w:val="000000"/>
                <w:sz w:val="18"/>
                <w:szCs w:val="18"/>
                <w:lang w:eastAsia="en-GB"/>
              </w:rPr>
              <w:t>Timing Point Code</w:t>
            </w:r>
          </w:p>
        </w:tc>
        <w:tc>
          <w:tcPr>
            <w:tcW w:w="3640" w:type="dxa"/>
            <w:gridSpan w:val="2"/>
            <w:tcBorders>
              <w:top w:val="nil"/>
              <w:left w:val="nil"/>
              <w:bottom w:val="nil"/>
              <w:right w:val="nil"/>
            </w:tcBorders>
            <w:shd w:val="clear" w:color="auto" w:fill="auto"/>
            <w:hideMark/>
          </w:tcPr>
          <w:p w14:paraId="42861FEC"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r w:rsidRPr="00555601">
              <w:rPr>
                <w:rFonts w:ascii="Arial" w:eastAsia="Times New Roman" w:hAnsi="Arial" w:cs="Arial"/>
                <w:b/>
                <w:bCs/>
                <w:color w:val="000000"/>
                <w:sz w:val="18"/>
                <w:szCs w:val="18"/>
                <w:lang w:eastAsia="en-GB"/>
              </w:rPr>
              <w:t xml:space="preserve">Stop Name </w:t>
            </w:r>
          </w:p>
        </w:tc>
        <w:tc>
          <w:tcPr>
            <w:tcW w:w="160" w:type="dxa"/>
            <w:gridSpan w:val="2"/>
            <w:tcBorders>
              <w:top w:val="nil"/>
              <w:left w:val="nil"/>
              <w:bottom w:val="nil"/>
              <w:right w:val="nil"/>
            </w:tcBorders>
            <w:shd w:val="clear" w:color="auto" w:fill="auto"/>
            <w:noWrap/>
            <w:hideMark/>
          </w:tcPr>
          <w:p w14:paraId="2E837255" w14:textId="77777777" w:rsidR="00555601" w:rsidRPr="00555601" w:rsidRDefault="00555601" w:rsidP="00555601">
            <w:pPr>
              <w:spacing w:after="0" w:line="240" w:lineRule="auto"/>
              <w:jc w:val="center"/>
              <w:rPr>
                <w:rFonts w:ascii="Arial" w:eastAsia="Times New Roman" w:hAnsi="Arial" w:cs="Arial"/>
                <w:b/>
                <w:bCs/>
                <w:color w:val="000000"/>
                <w:sz w:val="18"/>
                <w:szCs w:val="18"/>
                <w:lang w:eastAsia="en-GB"/>
              </w:rPr>
            </w:pPr>
          </w:p>
        </w:tc>
        <w:tc>
          <w:tcPr>
            <w:tcW w:w="1200" w:type="dxa"/>
            <w:gridSpan w:val="2"/>
            <w:tcBorders>
              <w:top w:val="nil"/>
              <w:left w:val="nil"/>
              <w:bottom w:val="nil"/>
              <w:right w:val="nil"/>
            </w:tcBorders>
            <w:shd w:val="clear" w:color="auto" w:fill="auto"/>
            <w:hideMark/>
          </w:tcPr>
          <w:p w14:paraId="03C5F94E" w14:textId="77777777" w:rsidR="00555601" w:rsidRPr="00555601" w:rsidRDefault="00555601" w:rsidP="00555601">
            <w:pPr>
              <w:spacing w:after="0" w:line="240" w:lineRule="auto"/>
              <w:jc w:val="center"/>
              <w:rPr>
                <w:rFonts w:ascii="Arial" w:eastAsia="Times New Roman" w:hAnsi="Arial" w:cs="Arial"/>
                <w:b/>
                <w:bCs/>
                <w:sz w:val="18"/>
                <w:szCs w:val="18"/>
                <w:lang w:eastAsia="en-GB"/>
              </w:rPr>
            </w:pPr>
            <w:r w:rsidRPr="00555601">
              <w:rPr>
                <w:rFonts w:ascii="Arial" w:eastAsia="Times New Roman" w:hAnsi="Arial" w:cs="Arial"/>
                <w:b/>
                <w:bCs/>
                <w:sz w:val="18"/>
                <w:szCs w:val="18"/>
                <w:lang w:eastAsia="en-GB"/>
              </w:rPr>
              <w:t>Timing Point Code</w:t>
            </w:r>
          </w:p>
        </w:tc>
        <w:tc>
          <w:tcPr>
            <w:tcW w:w="3400" w:type="dxa"/>
            <w:gridSpan w:val="2"/>
            <w:tcBorders>
              <w:top w:val="nil"/>
              <w:left w:val="nil"/>
              <w:bottom w:val="nil"/>
              <w:right w:val="nil"/>
            </w:tcBorders>
            <w:shd w:val="clear" w:color="auto" w:fill="auto"/>
            <w:hideMark/>
          </w:tcPr>
          <w:p w14:paraId="5CF9D151" w14:textId="77777777" w:rsidR="00555601" w:rsidRPr="00555601" w:rsidRDefault="00555601" w:rsidP="00555601">
            <w:pPr>
              <w:spacing w:after="0" w:line="240" w:lineRule="auto"/>
              <w:jc w:val="center"/>
              <w:rPr>
                <w:rFonts w:ascii="Arial" w:eastAsia="Times New Roman" w:hAnsi="Arial" w:cs="Arial"/>
                <w:b/>
                <w:bCs/>
                <w:sz w:val="18"/>
                <w:szCs w:val="18"/>
                <w:lang w:eastAsia="en-GB"/>
              </w:rPr>
            </w:pPr>
            <w:r w:rsidRPr="00555601">
              <w:rPr>
                <w:rFonts w:ascii="Arial" w:eastAsia="Times New Roman" w:hAnsi="Arial" w:cs="Arial"/>
                <w:b/>
                <w:bCs/>
                <w:sz w:val="18"/>
                <w:szCs w:val="18"/>
                <w:lang w:eastAsia="en-GB"/>
              </w:rPr>
              <w:t>Stop Name</w:t>
            </w:r>
          </w:p>
        </w:tc>
      </w:tr>
      <w:tr w:rsidR="00555601" w:rsidRPr="00555601" w14:paraId="044AE9D4" w14:textId="77777777" w:rsidTr="00555601">
        <w:trPr>
          <w:gridAfter w:val="1"/>
          <w:wAfter w:w="890" w:type="dxa"/>
          <w:trHeight w:val="225"/>
        </w:trPr>
        <w:tc>
          <w:tcPr>
            <w:tcW w:w="1200" w:type="dxa"/>
            <w:gridSpan w:val="2"/>
            <w:tcBorders>
              <w:top w:val="nil"/>
              <w:left w:val="nil"/>
              <w:bottom w:val="nil"/>
              <w:right w:val="nil"/>
            </w:tcBorders>
            <w:shd w:val="clear" w:color="auto" w:fill="auto"/>
            <w:vAlign w:val="bottom"/>
            <w:hideMark/>
          </w:tcPr>
          <w:p w14:paraId="0ABFFB20" w14:textId="77777777" w:rsidR="00555601" w:rsidRPr="00555601" w:rsidRDefault="00555601" w:rsidP="00555601">
            <w:pPr>
              <w:spacing w:after="0" w:line="240" w:lineRule="auto"/>
              <w:jc w:val="center"/>
              <w:rPr>
                <w:rFonts w:ascii="Arial" w:eastAsia="Times New Roman" w:hAnsi="Arial" w:cs="Arial"/>
                <w:b/>
                <w:bCs/>
                <w:sz w:val="18"/>
                <w:szCs w:val="18"/>
                <w:lang w:eastAsia="en-GB"/>
              </w:rPr>
            </w:pPr>
          </w:p>
        </w:tc>
        <w:tc>
          <w:tcPr>
            <w:tcW w:w="3640" w:type="dxa"/>
            <w:gridSpan w:val="2"/>
            <w:tcBorders>
              <w:top w:val="nil"/>
              <w:left w:val="nil"/>
              <w:bottom w:val="nil"/>
              <w:right w:val="nil"/>
            </w:tcBorders>
            <w:shd w:val="clear" w:color="auto" w:fill="auto"/>
            <w:vAlign w:val="bottom"/>
            <w:hideMark/>
          </w:tcPr>
          <w:p w14:paraId="0211A377"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79B8BF7A"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vAlign w:val="bottom"/>
            <w:hideMark/>
          </w:tcPr>
          <w:p w14:paraId="3F96B4D1"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vAlign w:val="bottom"/>
            <w:hideMark/>
          </w:tcPr>
          <w:p w14:paraId="13A38C52"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r>
      <w:tr w:rsidR="00555601" w:rsidRPr="00555601" w14:paraId="38E76D86"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48F91ACB"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HAMMBU</w:t>
            </w:r>
          </w:p>
        </w:tc>
        <w:tc>
          <w:tcPr>
            <w:tcW w:w="3640" w:type="dxa"/>
            <w:gridSpan w:val="2"/>
            <w:tcBorders>
              <w:top w:val="nil"/>
              <w:left w:val="nil"/>
              <w:bottom w:val="nil"/>
              <w:right w:val="nil"/>
            </w:tcBorders>
            <w:shd w:val="clear" w:color="auto" w:fill="auto"/>
            <w:noWrap/>
            <w:vAlign w:val="bottom"/>
            <w:hideMark/>
          </w:tcPr>
          <w:p w14:paraId="1785C11B"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Hammersmith Bus Station</w:t>
            </w:r>
          </w:p>
        </w:tc>
        <w:tc>
          <w:tcPr>
            <w:tcW w:w="160" w:type="dxa"/>
            <w:gridSpan w:val="2"/>
            <w:tcBorders>
              <w:top w:val="nil"/>
              <w:left w:val="nil"/>
              <w:bottom w:val="nil"/>
              <w:right w:val="nil"/>
            </w:tcBorders>
            <w:shd w:val="clear" w:color="auto" w:fill="auto"/>
            <w:noWrap/>
            <w:vAlign w:val="bottom"/>
            <w:hideMark/>
          </w:tcPr>
          <w:p w14:paraId="014DD6BE"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2233F7C3"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BPSNPH</w:t>
            </w:r>
          </w:p>
        </w:tc>
        <w:tc>
          <w:tcPr>
            <w:tcW w:w="3400" w:type="dxa"/>
            <w:gridSpan w:val="2"/>
            <w:tcBorders>
              <w:top w:val="nil"/>
              <w:left w:val="nil"/>
              <w:bottom w:val="nil"/>
              <w:right w:val="nil"/>
            </w:tcBorders>
            <w:shd w:val="clear" w:color="auto" w:fill="auto"/>
            <w:noWrap/>
            <w:vAlign w:val="bottom"/>
            <w:hideMark/>
          </w:tcPr>
          <w:p w14:paraId="3EB4CB48"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 xml:space="preserve">Battersea Power Station </w:t>
            </w:r>
          </w:p>
        </w:tc>
      </w:tr>
      <w:tr w:rsidR="00555601" w:rsidRPr="00555601" w14:paraId="46063765"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2161801A" w14:textId="77777777" w:rsidR="00555601" w:rsidRPr="00555601" w:rsidRDefault="00555601" w:rsidP="00555601">
            <w:pPr>
              <w:spacing w:after="0" w:line="240" w:lineRule="auto"/>
              <w:jc w:val="center"/>
              <w:rPr>
                <w:rFonts w:ascii="Arial" w:eastAsia="Times New Roman" w:hAnsi="Arial" w:cs="Arial"/>
                <w:sz w:val="18"/>
                <w:szCs w:val="18"/>
                <w:lang w:eastAsia="en-GB"/>
              </w:rPr>
            </w:pPr>
          </w:p>
        </w:tc>
        <w:tc>
          <w:tcPr>
            <w:tcW w:w="3640" w:type="dxa"/>
            <w:gridSpan w:val="2"/>
            <w:tcBorders>
              <w:top w:val="nil"/>
              <w:left w:val="nil"/>
              <w:bottom w:val="nil"/>
              <w:right w:val="nil"/>
            </w:tcBorders>
            <w:shd w:val="clear" w:color="auto" w:fill="auto"/>
            <w:noWrap/>
            <w:vAlign w:val="bottom"/>
            <w:hideMark/>
          </w:tcPr>
          <w:p w14:paraId="347C37CB"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1C753220"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5710C51F"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bottom"/>
            <w:hideMark/>
          </w:tcPr>
          <w:p w14:paraId="39672BC0"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r>
      <w:tr w:rsidR="00555601" w:rsidRPr="00555601" w14:paraId="49412D5F"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778804F1"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LLRDMR</w:t>
            </w:r>
          </w:p>
        </w:tc>
        <w:tc>
          <w:tcPr>
            <w:tcW w:w="3640" w:type="dxa"/>
            <w:gridSpan w:val="2"/>
            <w:tcBorders>
              <w:top w:val="nil"/>
              <w:left w:val="nil"/>
              <w:bottom w:val="nil"/>
              <w:right w:val="nil"/>
            </w:tcBorders>
            <w:shd w:val="clear" w:color="auto" w:fill="auto"/>
            <w:noWrap/>
            <w:vAlign w:val="bottom"/>
            <w:hideMark/>
          </w:tcPr>
          <w:p w14:paraId="383276EE"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Munster Road / Fulham Cross</w:t>
            </w:r>
          </w:p>
        </w:tc>
        <w:tc>
          <w:tcPr>
            <w:tcW w:w="160" w:type="dxa"/>
            <w:gridSpan w:val="2"/>
            <w:tcBorders>
              <w:top w:val="nil"/>
              <w:left w:val="nil"/>
              <w:bottom w:val="nil"/>
              <w:right w:val="nil"/>
            </w:tcBorders>
            <w:shd w:val="clear" w:color="auto" w:fill="auto"/>
            <w:noWrap/>
            <w:vAlign w:val="bottom"/>
            <w:hideMark/>
          </w:tcPr>
          <w:p w14:paraId="0309592A"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18AE456D"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SLSQLS</w:t>
            </w:r>
          </w:p>
        </w:tc>
        <w:tc>
          <w:tcPr>
            <w:tcW w:w="3400" w:type="dxa"/>
            <w:gridSpan w:val="2"/>
            <w:tcBorders>
              <w:top w:val="nil"/>
              <w:left w:val="nil"/>
              <w:bottom w:val="nil"/>
              <w:right w:val="nil"/>
            </w:tcBorders>
            <w:shd w:val="clear" w:color="auto" w:fill="auto"/>
            <w:noWrap/>
            <w:vAlign w:val="bottom"/>
            <w:hideMark/>
          </w:tcPr>
          <w:p w14:paraId="70AA1DAB"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 xml:space="preserve">Sloane Square Station </w:t>
            </w:r>
          </w:p>
        </w:tc>
      </w:tr>
      <w:tr w:rsidR="00555601" w:rsidRPr="00555601" w14:paraId="1FA94C9A"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64765FEA" w14:textId="77777777" w:rsidR="00555601" w:rsidRPr="00555601" w:rsidRDefault="00555601" w:rsidP="00555601">
            <w:pPr>
              <w:spacing w:after="0" w:line="240" w:lineRule="auto"/>
              <w:jc w:val="center"/>
              <w:rPr>
                <w:rFonts w:ascii="Arial" w:eastAsia="Times New Roman" w:hAnsi="Arial" w:cs="Arial"/>
                <w:sz w:val="18"/>
                <w:szCs w:val="18"/>
                <w:lang w:eastAsia="en-GB"/>
              </w:rPr>
            </w:pPr>
          </w:p>
        </w:tc>
        <w:tc>
          <w:tcPr>
            <w:tcW w:w="3640" w:type="dxa"/>
            <w:gridSpan w:val="2"/>
            <w:tcBorders>
              <w:top w:val="nil"/>
              <w:left w:val="nil"/>
              <w:bottom w:val="nil"/>
              <w:right w:val="nil"/>
            </w:tcBorders>
            <w:shd w:val="clear" w:color="auto" w:fill="auto"/>
            <w:noWrap/>
            <w:vAlign w:val="bottom"/>
            <w:hideMark/>
          </w:tcPr>
          <w:p w14:paraId="2C4A7C03"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40843710"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2B412E97"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bottom"/>
            <w:hideMark/>
          </w:tcPr>
          <w:p w14:paraId="7EA51F28" w14:textId="77777777" w:rsidR="00555601" w:rsidRPr="00555601" w:rsidRDefault="00555601" w:rsidP="00555601">
            <w:pPr>
              <w:spacing w:after="0" w:line="240" w:lineRule="auto"/>
              <w:rPr>
                <w:rFonts w:ascii="Times New Roman" w:eastAsia="Times New Roman" w:hAnsi="Times New Roman" w:cs="Times New Roman"/>
                <w:sz w:val="20"/>
                <w:szCs w:val="20"/>
                <w:lang w:eastAsia="en-GB"/>
              </w:rPr>
            </w:pPr>
          </w:p>
        </w:tc>
      </w:tr>
      <w:tr w:rsidR="00555601" w:rsidRPr="00555601" w14:paraId="76300A00"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3CEC6838"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FULHBY</w:t>
            </w:r>
          </w:p>
        </w:tc>
        <w:tc>
          <w:tcPr>
            <w:tcW w:w="3640" w:type="dxa"/>
            <w:gridSpan w:val="2"/>
            <w:tcBorders>
              <w:top w:val="nil"/>
              <w:left w:val="nil"/>
              <w:bottom w:val="nil"/>
              <w:right w:val="nil"/>
            </w:tcBorders>
            <w:shd w:val="clear" w:color="auto" w:fill="auto"/>
            <w:noWrap/>
            <w:vAlign w:val="bottom"/>
            <w:hideMark/>
          </w:tcPr>
          <w:p w14:paraId="5466EFA1"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 xml:space="preserve">Fulham Broadway Station </w:t>
            </w:r>
          </w:p>
        </w:tc>
        <w:tc>
          <w:tcPr>
            <w:tcW w:w="160" w:type="dxa"/>
            <w:gridSpan w:val="2"/>
            <w:tcBorders>
              <w:top w:val="nil"/>
              <w:left w:val="nil"/>
              <w:bottom w:val="nil"/>
              <w:right w:val="nil"/>
            </w:tcBorders>
            <w:shd w:val="clear" w:color="auto" w:fill="auto"/>
            <w:noWrap/>
            <w:vAlign w:val="bottom"/>
            <w:hideMark/>
          </w:tcPr>
          <w:p w14:paraId="0C03D1AD"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098F99B1"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CHELTH</w:t>
            </w:r>
          </w:p>
        </w:tc>
        <w:tc>
          <w:tcPr>
            <w:tcW w:w="3400" w:type="dxa"/>
            <w:gridSpan w:val="2"/>
            <w:tcBorders>
              <w:top w:val="nil"/>
              <w:left w:val="nil"/>
              <w:bottom w:val="nil"/>
              <w:right w:val="nil"/>
            </w:tcBorders>
            <w:shd w:val="clear" w:color="auto" w:fill="auto"/>
            <w:noWrap/>
            <w:vAlign w:val="bottom"/>
            <w:hideMark/>
          </w:tcPr>
          <w:p w14:paraId="6507C57C"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Sydney Street / Chelsea Old Town Hall</w:t>
            </w:r>
          </w:p>
        </w:tc>
      </w:tr>
      <w:tr w:rsidR="00555601" w:rsidRPr="00555601" w14:paraId="79EF8180"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2BFC87AE" w14:textId="77777777" w:rsidR="00555601" w:rsidRPr="00555601" w:rsidRDefault="00555601" w:rsidP="00555601">
            <w:pPr>
              <w:spacing w:after="0" w:line="240" w:lineRule="auto"/>
              <w:jc w:val="center"/>
              <w:rPr>
                <w:rFonts w:ascii="Arial" w:eastAsia="Times New Roman" w:hAnsi="Arial" w:cs="Arial"/>
                <w:sz w:val="18"/>
                <w:szCs w:val="18"/>
                <w:lang w:eastAsia="en-GB"/>
              </w:rPr>
            </w:pPr>
          </w:p>
        </w:tc>
        <w:tc>
          <w:tcPr>
            <w:tcW w:w="3640" w:type="dxa"/>
            <w:gridSpan w:val="2"/>
            <w:tcBorders>
              <w:top w:val="nil"/>
              <w:left w:val="nil"/>
              <w:bottom w:val="nil"/>
              <w:right w:val="nil"/>
            </w:tcBorders>
            <w:shd w:val="clear" w:color="auto" w:fill="auto"/>
            <w:noWrap/>
            <w:vAlign w:val="bottom"/>
            <w:hideMark/>
          </w:tcPr>
          <w:p w14:paraId="11EDE46C"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6E60BE46"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107088BB"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bottom"/>
            <w:hideMark/>
          </w:tcPr>
          <w:p w14:paraId="483A26CE"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r>
      <w:tr w:rsidR="00555601" w:rsidRPr="00555601" w14:paraId="62DA1C0D"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74481571"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CHELHP</w:t>
            </w:r>
          </w:p>
        </w:tc>
        <w:tc>
          <w:tcPr>
            <w:tcW w:w="3640" w:type="dxa"/>
            <w:gridSpan w:val="2"/>
            <w:tcBorders>
              <w:top w:val="nil"/>
              <w:left w:val="nil"/>
              <w:bottom w:val="nil"/>
              <w:right w:val="nil"/>
            </w:tcBorders>
            <w:shd w:val="clear" w:color="auto" w:fill="auto"/>
            <w:noWrap/>
            <w:vAlign w:val="bottom"/>
            <w:hideMark/>
          </w:tcPr>
          <w:p w14:paraId="0C6B7954"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Chelsea and Westminster Hospital</w:t>
            </w:r>
          </w:p>
        </w:tc>
        <w:tc>
          <w:tcPr>
            <w:tcW w:w="160" w:type="dxa"/>
            <w:gridSpan w:val="2"/>
            <w:tcBorders>
              <w:top w:val="nil"/>
              <w:left w:val="nil"/>
              <w:bottom w:val="nil"/>
              <w:right w:val="nil"/>
            </w:tcBorders>
            <w:shd w:val="clear" w:color="auto" w:fill="auto"/>
            <w:noWrap/>
            <w:vAlign w:val="bottom"/>
            <w:hideMark/>
          </w:tcPr>
          <w:p w14:paraId="121A46F0"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15201A3D"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CHELHP</w:t>
            </w:r>
          </w:p>
        </w:tc>
        <w:tc>
          <w:tcPr>
            <w:tcW w:w="3400" w:type="dxa"/>
            <w:gridSpan w:val="2"/>
            <w:tcBorders>
              <w:top w:val="nil"/>
              <w:left w:val="nil"/>
              <w:bottom w:val="nil"/>
              <w:right w:val="nil"/>
            </w:tcBorders>
            <w:shd w:val="clear" w:color="auto" w:fill="auto"/>
            <w:noWrap/>
            <w:vAlign w:val="bottom"/>
            <w:hideMark/>
          </w:tcPr>
          <w:p w14:paraId="0B9B60B8"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Chelsea and Westminster Hospital</w:t>
            </w:r>
          </w:p>
        </w:tc>
      </w:tr>
      <w:tr w:rsidR="00555601" w:rsidRPr="00555601" w14:paraId="74C29117"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64731B2D" w14:textId="77777777" w:rsidR="00555601" w:rsidRPr="00555601" w:rsidRDefault="00555601" w:rsidP="00555601">
            <w:pPr>
              <w:spacing w:after="0" w:line="240" w:lineRule="auto"/>
              <w:jc w:val="center"/>
              <w:rPr>
                <w:rFonts w:ascii="Arial" w:eastAsia="Times New Roman" w:hAnsi="Arial" w:cs="Arial"/>
                <w:sz w:val="18"/>
                <w:szCs w:val="18"/>
                <w:lang w:eastAsia="en-GB"/>
              </w:rPr>
            </w:pPr>
          </w:p>
        </w:tc>
        <w:tc>
          <w:tcPr>
            <w:tcW w:w="3640" w:type="dxa"/>
            <w:gridSpan w:val="2"/>
            <w:tcBorders>
              <w:top w:val="nil"/>
              <w:left w:val="nil"/>
              <w:bottom w:val="nil"/>
              <w:right w:val="nil"/>
            </w:tcBorders>
            <w:shd w:val="clear" w:color="auto" w:fill="auto"/>
            <w:noWrap/>
            <w:vAlign w:val="bottom"/>
            <w:hideMark/>
          </w:tcPr>
          <w:p w14:paraId="2EE6823D"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5C1F1F6C"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31055418"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bottom"/>
            <w:hideMark/>
          </w:tcPr>
          <w:p w14:paraId="3477D8BD" w14:textId="77777777" w:rsidR="00555601" w:rsidRPr="00555601" w:rsidRDefault="00555601" w:rsidP="00555601">
            <w:pPr>
              <w:spacing w:after="0" w:line="240" w:lineRule="auto"/>
              <w:rPr>
                <w:rFonts w:ascii="Times New Roman" w:eastAsia="Times New Roman" w:hAnsi="Times New Roman" w:cs="Times New Roman"/>
                <w:sz w:val="20"/>
                <w:szCs w:val="20"/>
                <w:lang w:eastAsia="en-GB"/>
              </w:rPr>
            </w:pPr>
          </w:p>
        </w:tc>
      </w:tr>
      <w:tr w:rsidR="00555601" w:rsidRPr="00555601" w14:paraId="2FA267FB"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674515AA"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CHELTH</w:t>
            </w:r>
          </w:p>
        </w:tc>
        <w:tc>
          <w:tcPr>
            <w:tcW w:w="3640" w:type="dxa"/>
            <w:gridSpan w:val="2"/>
            <w:tcBorders>
              <w:top w:val="nil"/>
              <w:left w:val="nil"/>
              <w:bottom w:val="nil"/>
              <w:right w:val="nil"/>
            </w:tcBorders>
            <w:shd w:val="clear" w:color="auto" w:fill="auto"/>
            <w:noWrap/>
            <w:vAlign w:val="bottom"/>
            <w:hideMark/>
          </w:tcPr>
          <w:p w14:paraId="605D13C4"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Sydney Street / Chelsea Old Town Hall</w:t>
            </w:r>
          </w:p>
        </w:tc>
        <w:tc>
          <w:tcPr>
            <w:tcW w:w="160" w:type="dxa"/>
            <w:gridSpan w:val="2"/>
            <w:tcBorders>
              <w:top w:val="nil"/>
              <w:left w:val="nil"/>
              <w:bottom w:val="nil"/>
              <w:right w:val="nil"/>
            </w:tcBorders>
            <w:shd w:val="clear" w:color="auto" w:fill="auto"/>
            <w:noWrap/>
            <w:vAlign w:val="bottom"/>
            <w:hideMark/>
          </w:tcPr>
          <w:p w14:paraId="6DCC2D74"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4CF8A085"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FULHBY</w:t>
            </w:r>
          </w:p>
        </w:tc>
        <w:tc>
          <w:tcPr>
            <w:tcW w:w="3400" w:type="dxa"/>
            <w:gridSpan w:val="2"/>
            <w:tcBorders>
              <w:top w:val="nil"/>
              <w:left w:val="nil"/>
              <w:bottom w:val="nil"/>
              <w:right w:val="nil"/>
            </w:tcBorders>
            <w:shd w:val="clear" w:color="auto" w:fill="auto"/>
            <w:noWrap/>
            <w:vAlign w:val="bottom"/>
            <w:hideMark/>
          </w:tcPr>
          <w:p w14:paraId="7932DF03"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 xml:space="preserve">Fulham Broadway Station </w:t>
            </w:r>
          </w:p>
        </w:tc>
      </w:tr>
      <w:tr w:rsidR="00555601" w:rsidRPr="00555601" w14:paraId="37492812"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047BE5A0" w14:textId="77777777" w:rsidR="00555601" w:rsidRPr="00555601" w:rsidRDefault="00555601" w:rsidP="00555601">
            <w:pPr>
              <w:spacing w:after="0" w:line="240" w:lineRule="auto"/>
              <w:jc w:val="center"/>
              <w:rPr>
                <w:rFonts w:ascii="Arial" w:eastAsia="Times New Roman" w:hAnsi="Arial" w:cs="Arial"/>
                <w:sz w:val="18"/>
                <w:szCs w:val="18"/>
                <w:lang w:eastAsia="en-GB"/>
              </w:rPr>
            </w:pPr>
          </w:p>
        </w:tc>
        <w:tc>
          <w:tcPr>
            <w:tcW w:w="3640" w:type="dxa"/>
            <w:gridSpan w:val="2"/>
            <w:tcBorders>
              <w:top w:val="nil"/>
              <w:left w:val="nil"/>
              <w:bottom w:val="nil"/>
              <w:right w:val="nil"/>
            </w:tcBorders>
            <w:shd w:val="clear" w:color="auto" w:fill="auto"/>
            <w:noWrap/>
            <w:vAlign w:val="bottom"/>
            <w:hideMark/>
          </w:tcPr>
          <w:p w14:paraId="2024CBA5"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60" w:type="dxa"/>
            <w:gridSpan w:val="2"/>
            <w:tcBorders>
              <w:top w:val="nil"/>
              <w:left w:val="nil"/>
              <w:bottom w:val="nil"/>
              <w:right w:val="nil"/>
            </w:tcBorders>
            <w:shd w:val="clear" w:color="auto" w:fill="auto"/>
            <w:noWrap/>
            <w:vAlign w:val="bottom"/>
            <w:hideMark/>
          </w:tcPr>
          <w:p w14:paraId="3EA54C56"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1200" w:type="dxa"/>
            <w:gridSpan w:val="2"/>
            <w:tcBorders>
              <w:top w:val="nil"/>
              <w:left w:val="nil"/>
              <w:bottom w:val="nil"/>
              <w:right w:val="nil"/>
            </w:tcBorders>
            <w:shd w:val="clear" w:color="auto" w:fill="auto"/>
            <w:noWrap/>
            <w:vAlign w:val="bottom"/>
            <w:hideMark/>
          </w:tcPr>
          <w:p w14:paraId="666E5F73"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c>
          <w:tcPr>
            <w:tcW w:w="3400" w:type="dxa"/>
            <w:gridSpan w:val="2"/>
            <w:tcBorders>
              <w:top w:val="nil"/>
              <w:left w:val="nil"/>
              <w:bottom w:val="nil"/>
              <w:right w:val="nil"/>
            </w:tcBorders>
            <w:shd w:val="clear" w:color="auto" w:fill="auto"/>
            <w:noWrap/>
            <w:vAlign w:val="bottom"/>
            <w:hideMark/>
          </w:tcPr>
          <w:p w14:paraId="3350A14F" w14:textId="77777777" w:rsidR="00555601" w:rsidRPr="00555601" w:rsidRDefault="00555601" w:rsidP="00555601">
            <w:pPr>
              <w:spacing w:after="0" w:line="240" w:lineRule="auto"/>
              <w:jc w:val="center"/>
              <w:rPr>
                <w:rFonts w:ascii="Times New Roman" w:eastAsia="Times New Roman" w:hAnsi="Times New Roman" w:cs="Times New Roman"/>
                <w:sz w:val="20"/>
                <w:szCs w:val="20"/>
                <w:lang w:eastAsia="en-GB"/>
              </w:rPr>
            </w:pPr>
          </w:p>
        </w:tc>
      </w:tr>
      <w:tr w:rsidR="00555601" w:rsidRPr="00555601" w14:paraId="7D063956" w14:textId="77777777" w:rsidTr="00555601">
        <w:trPr>
          <w:gridAfter w:val="1"/>
          <w:wAfter w:w="890" w:type="dxa"/>
          <w:trHeight w:val="255"/>
        </w:trPr>
        <w:tc>
          <w:tcPr>
            <w:tcW w:w="1200" w:type="dxa"/>
            <w:gridSpan w:val="2"/>
            <w:tcBorders>
              <w:top w:val="nil"/>
              <w:left w:val="nil"/>
              <w:bottom w:val="nil"/>
              <w:right w:val="nil"/>
            </w:tcBorders>
            <w:shd w:val="clear" w:color="auto" w:fill="auto"/>
            <w:noWrap/>
            <w:vAlign w:val="bottom"/>
            <w:hideMark/>
          </w:tcPr>
          <w:p w14:paraId="0C930240"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SLSQLS</w:t>
            </w:r>
          </w:p>
        </w:tc>
        <w:tc>
          <w:tcPr>
            <w:tcW w:w="3640" w:type="dxa"/>
            <w:gridSpan w:val="2"/>
            <w:tcBorders>
              <w:top w:val="nil"/>
              <w:left w:val="nil"/>
              <w:bottom w:val="nil"/>
              <w:right w:val="nil"/>
            </w:tcBorders>
            <w:shd w:val="clear" w:color="auto" w:fill="auto"/>
            <w:noWrap/>
            <w:vAlign w:val="bottom"/>
            <w:hideMark/>
          </w:tcPr>
          <w:p w14:paraId="7EC9FE34"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r w:rsidRPr="00555601">
              <w:rPr>
                <w:rFonts w:ascii="Arial" w:eastAsia="Times New Roman" w:hAnsi="Arial" w:cs="Arial"/>
                <w:color w:val="000000"/>
                <w:sz w:val="18"/>
                <w:szCs w:val="18"/>
                <w:lang w:eastAsia="en-GB"/>
              </w:rPr>
              <w:t>Sloane Square Stn &lt;&gt; / Lower Sloane St</w:t>
            </w:r>
          </w:p>
        </w:tc>
        <w:tc>
          <w:tcPr>
            <w:tcW w:w="160" w:type="dxa"/>
            <w:gridSpan w:val="2"/>
            <w:tcBorders>
              <w:top w:val="nil"/>
              <w:left w:val="nil"/>
              <w:bottom w:val="nil"/>
              <w:right w:val="nil"/>
            </w:tcBorders>
            <w:shd w:val="clear" w:color="auto" w:fill="auto"/>
            <w:noWrap/>
            <w:vAlign w:val="bottom"/>
            <w:hideMark/>
          </w:tcPr>
          <w:p w14:paraId="262A107F" w14:textId="77777777" w:rsidR="00555601" w:rsidRPr="00555601" w:rsidRDefault="00555601" w:rsidP="00555601">
            <w:pPr>
              <w:spacing w:after="0" w:line="240" w:lineRule="auto"/>
              <w:jc w:val="center"/>
              <w:rPr>
                <w:rFonts w:ascii="Arial" w:eastAsia="Times New Roman" w:hAnsi="Arial" w:cs="Arial"/>
                <w:color w:val="000000"/>
                <w:sz w:val="18"/>
                <w:szCs w:val="18"/>
                <w:lang w:eastAsia="en-GB"/>
              </w:rPr>
            </w:pPr>
          </w:p>
        </w:tc>
        <w:tc>
          <w:tcPr>
            <w:tcW w:w="1200" w:type="dxa"/>
            <w:gridSpan w:val="2"/>
            <w:tcBorders>
              <w:top w:val="nil"/>
              <w:left w:val="nil"/>
              <w:bottom w:val="nil"/>
              <w:right w:val="nil"/>
            </w:tcBorders>
            <w:shd w:val="clear" w:color="auto" w:fill="auto"/>
            <w:noWrap/>
            <w:vAlign w:val="bottom"/>
            <w:hideMark/>
          </w:tcPr>
          <w:p w14:paraId="36C79880"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LLRDMR</w:t>
            </w:r>
          </w:p>
        </w:tc>
        <w:tc>
          <w:tcPr>
            <w:tcW w:w="3400" w:type="dxa"/>
            <w:gridSpan w:val="2"/>
            <w:tcBorders>
              <w:top w:val="nil"/>
              <w:left w:val="nil"/>
              <w:bottom w:val="nil"/>
              <w:right w:val="nil"/>
            </w:tcBorders>
            <w:shd w:val="clear" w:color="auto" w:fill="auto"/>
            <w:noWrap/>
            <w:vAlign w:val="bottom"/>
            <w:hideMark/>
          </w:tcPr>
          <w:p w14:paraId="22324177" w14:textId="77777777" w:rsidR="00555601" w:rsidRPr="00555601" w:rsidRDefault="00555601" w:rsidP="00555601">
            <w:pPr>
              <w:spacing w:after="0" w:line="240" w:lineRule="auto"/>
              <w:jc w:val="center"/>
              <w:rPr>
                <w:rFonts w:ascii="Arial" w:eastAsia="Times New Roman" w:hAnsi="Arial" w:cs="Arial"/>
                <w:sz w:val="18"/>
                <w:szCs w:val="18"/>
                <w:lang w:eastAsia="en-GB"/>
              </w:rPr>
            </w:pPr>
            <w:r w:rsidRPr="00555601">
              <w:rPr>
                <w:rFonts w:ascii="Arial" w:eastAsia="Times New Roman" w:hAnsi="Arial" w:cs="Arial"/>
                <w:sz w:val="18"/>
                <w:szCs w:val="18"/>
                <w:lang w:eastAsia="en-GB"/>
              </w:rPr>
              <w:t>Fulham Cross</w:t>
            </w:r>
          </w:p>
        </w:tc>
      </w:tr>
    </w:tbl>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760" w:type="dxa"/>
        <w:tblLook w:val="04A0" w:firstRow="1" w:lastRow="0" w:firstColumn="1" w:lastColumn="0" w:noHBand="0" w:noVBand="1"/>
      </w:tblPr>
      <w:tblGrid>
        <w:gridCol w:w="1160"/>
        <w:gridCol w:w="3640"/>
        <w:gridCol w:w="222"/>
        <w:gridCol w:w="1160"/>
        <w:gridCol w:w="3640"/>
      </w:tblGrid>
      <w:tr w:rsidR="00147A75" w:rsidRPr="00147A75" w14:paraId="21DFED98" w14:textId="77777777" w:rsidTr="00260404">
        <w:trPr>
          <w:trHeight w:val="255"/>
        </w:trPr>
        <w:tc>
          <w:tcPr>
            <w:tcW w:w="4800" w:type="dxa"/>
            <w:gridSpan w:val="2"/>
            <w:tcBorders>
              <w:top w:val="nil"/>
              <w:left w:val="nil"/>
              <w:bottom w:val="nil"/>
              <w:right w:val="nil"/>
            </w:tcBorders>
            <w:shd w:val="clear" w:color="auto" w:fill="auto"/>
            <w:noWrap/>
          </w:tcPr>
          <w:p w14:paraId="2FA66F1C" w14:textId="07B0FD8F"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160" w:type="dxa"/>
            <w:tcBorders>
              <w:top w:val="nil"/>
              <w:left w:val="nil"/>
              <w:bottom w:val="nil"/>
              <w:right w:val="nil"/>
            </w:tcBorders>
            <w:shd w:val="clear" w:color="auto" w:fill="auto"/>
            <w:noWrap/>
          </w:tcPr>
          <w:p w14:paraId="1F0148D6" w14:textId="77777777"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4800" w:type="dxa"/>
            <w:gridSpan w:val="2"/>
            <w:tcBorders>
              <w:top w:val="nil"/>
              <w:left w:val="nil"/>
              <w:bottom w:val="nil"/>
              <w:right w:val="nil"/>
            </w:tcBorders>
            <w:shd w:val="clear" w:color="auto" w:fill="auto"/>
            <w:noWrap/>
          </w:tcPr>
          <w:p w14:paraId="0F53EE0C" w14:textId="1436719B"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r>
      <w:tr w:rsidR="00147A75" w:rsidRPr="00147A75" w14:paraId="2C402CF0" w14:textId="77777777" w:rsidTr="00260404">
        <w:trPr>
          <w:trHeight w:val="255"/>
        </w:trPr>
        <w:tc>
          <w:tcPr>
            <w:tcW w:w="1160" w:type="dxa"/>
            <w:tcBorders>
              <w:top w:val="nil"/>
              <w:left w:val="nil"/>
              <w:bottom w:val="nil"/>
              <w:right w:val="nil"/>
            </w:tcBorders>
            <w:shd w:val="clear" w:color="auto" w:fill="auto"/>
            <w:noWrap/>
          </w:tcPr>
          <w:p w14:paraId="26AAB2A4" w14:textId="77777777"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tcPr>
          <w:p w14:paraId="7D940FEC"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3433C27A"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tcPr>
          <w:p w14:paraId="40B891F8"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tcPr>
          <w:p w14:paraId="03C4B429"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r>
      <w:tr w:rsidR="00147A75" w:rsidRPr="00147A75" w14:paraId="35D15D94" w14:textId="77777777" w:rsidTr="00260404">
        <w:trPr>
          <w:trHeight w:val="510"/>
        </w:trPr>
        <w:tc>
          <w:tcPr>
            <w:tcW w:w="1160" w:type="dxa"/>
            <w:tcBorders>
              <w:top w:val="nil"/>
              <w:left w:val="nil"/>
              <w:bottom w:val="nil"/>
              <w:right w:val="nil"/>
            </w:tcBorders>
            <w:shd w:val="clear" w:color="auto" w:fill="auto"/>
          </w:tcPr>
          <w:p w14:paraId="3508B4D3" w14:textId="27970C74"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tcPr>
          <w:p w14:paraId="2A0DE0FD" w14:textId="5A41C107"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160" w:type="dxa"/>
            <w:tcBorders>
              <w:top w:val="nil"/>
              <w:left w:val="nil"/>
              <w:bottom w:val="nil"/>
              <w:right w:val="nil"/>
            </w:tcBorders>
            <w:shd w:val="clear" w:color="auto" w:fill="auto"/>
            <w:noWrap/>
          </w:tcPr>
          <w:p w14:paraId="717D17AF" w14:textId="77777777" w:rsidR="00147A75" w:rsidRPr="00147A75" w:rsidRDefault="00147A75" w:rsidP="00147A75">
            <w:pPr>
              <w:spacing w:after="0" w:line="240" w:lineRule="auto"/>
              <w:jc w:val="center"/>
              <w:rPr>
                <w:rFonts w:ascii="Arial" w:eastAsia="Times New Roman" w:hAnsi="Arial" w:cs="Arial"/>
                <w:b/>
                <w:bCs/>
                <w:color w:val="000000"/>
                <w:sz w:val="20"/>
                <w:szCs w:val="20"/>
                <w:lang w:eastAsia="en-GB"/>
              </w:rPr>
            </w:pPr>
          </w:p>
        </w:tc>
        <w:tc>
          <w:tcPr>
            <w:tcW w:w="1160" w:type="dxa"/>
            <w:tcBorders>
              <w:top w:val="nil"/>
              <w:left w:val="nil"/>
              <w:bottom w:val="nil"/>
              <w:right w:val="nil"/>
            </w:tcBorders>
            <w:shd w:val="clear" w:color="auto" w:fill="auto"/>
          </w:tcPr>
          <w:p w14:paraId="6702833E" w14:textId="021427A6" w:rsidR="00147A75" w:rsidRPr="00147A75" w:rsidRDefault="00147A75" w:rsidP="00147A75">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tcPr>
          <w:p w14:paraId="6671C64D" w14:textId="2BFC1DE8" w:rsidR="00147A75" w:rsidRPr="00147A75" w:rsidRDefault="00147A75" w:rsidP="00147A75">
            <w:pPr>
              <w:spacing w:after="0" w:line="240" w:lineRule="auto"/>
              <w:jc w:val="center"/>
              <w:rPr>
                <w:rFonts w:ascii="Arial" w:eastAsia="Times New Roman" w:hAnsi="Arial" w:cs="Arial"/>
                <w:b/>
                <w:bCs/>
                <w:sz w:val="20"/>
                <w:szCs w:val="20"/>
                <w:lang w:eastAsia="en-GB"/>
              </w:rPr>
            </w:pPr>
          </w:p>
        </w:tc>
      </w:tr>
      <w:tr w:rsidR="00147A75" w:rsidRPr="00147A75" w14:paraId="3C86DDE2" w14:textId="77777777" w:rsidTr="00260404">
        <w:trPr>
          <w:trHeight w:val="255"/>
        </w:trPr>
        <w:tc>
          <w:tcPr>
            <w:tcW w:w="1160" w:type="dxa"/>
            <w:tcBorders>
              <w:top w:val="nil"/>
              <w:left w:val="nil"/>
              <w:bottom w:val="nil"/>
              <w:right w:val="nil"/>
            </w:tcBorders>
            <w:shd w:val="clear" w:color="auto" w:fill="auto"/>
          </w:tcPr>
          <w:p w14:paraId="3BFFB5EE" w14:textId="77777777" w:rsidR="00147A75" w:rsidRPr="00147A75" w:rsidRDefault="00147A75" w:rsidP="00147A75">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tcPr>
          <w:p w14:paraId="5BF34A05"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1F6B8480"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tcPr>
          <w:p w14:paraId="7AC6DE70"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tcPr>
          <w:p w14:paraId="3A507AE1"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r>
      <w:tr w:rsidR="00147A75" w:rsidRPr="00147A75" w14:paraId="4FA555E8" w14:textId="77777777" w:rsidTr="00260404">
        <w:trPr>
          <w:trHeight w:val="255"/>
        </w:trPr>
        <w:tc>
          <w:tcPr>
            <w:tcW w:w="1160" w:type="dxa"/>
            <w:tcBorders>
              <w:top w:val="nil"/>
              <w:left w:val="nil"/>
              <w:bottom w:val="nil"/>
              <w:right w:val="nil"/>
            </w:tcBorders>
            <w:shd w:val="clear" w:color="auto" w:fill="auto"/>
            <w:noWrap/>
          </w:tcPr>
          <w:p w14:paraId="1CFB0045" w14:textId="18C4799B"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3640" w:type="dxa"/>
            <w:tcBorders>
              <w:top w:val="nil"/>
              <w:left w:val="nil"/>
              <w:bottom w:val="nil"/>
              <w:right w:val="nil"/>
            </w:tcBorders>
            <w:shd w:val="clear" w:color="auto" w:fill="auto"/>
            <w:noWrap/>
          </w:tcPr>
          <w:p w14:paraId="64461062" w14:textId="460DC17C"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60" w:type="dxa"/>
            <w:tcBorders>
              <w:top w:val="nil"/>
              <w:left w:val="nil"/>
              <w:bottom w:val="nil"/>
              <w:right w:val="nil"/>
            </w:tcBorders>
            <w:shd w:val="clear" w:color="auto" w:fill="auto"/>
            <w:noWrap/>
          </w:tcPr>
          <w:p w14:paraId="6EEF7E14" w14:textId="77777777"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160" w:type="dxa"/>
            <w:tcBorders>
              <w:top w:val="nil"/>
              <w:left w:val="nil"/>
              <w:bottom w:val="nil"/>
              <w:right w:val="nil"/>
            </w:tcBorders>
            <w:shd w:val="clear" w:color="auto" w:fill="auto"/>
            <w:noWrap/>
          </w:tcPr>
          <w:p w14:paraId="74C4B67B" w14:textId="7BBE13E2"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39997835" w14:textId="68C57FA0" w:rsidR="00147A75" w:rsidRPr="00147A75" w:rsidRDefault="00147A75" w:rsidP="00147A75">
            <w:pPr>
              <w:spacing w:after="0" w:line="240" w:lineRule="auto"/>
              <w:jc w:val="center"/>
              <w:rPr>
                <w:rFonts w:ascii="Arial" w:eastAsia="Times New Roman" w:hAnsi="Arial" w:cs="Arial"/>
                <w:sz w:val="20"/>
                <w:szCs w:val="20"/>
                <w:lang w:eastAsia="en-GB"/>
              </w:rPr>
            </w:pPr>
          </w:p>
        </w:tc>
      </w:tr>
      <w:tr w:rsidR="00147A75" w:rsidRPr="00147A75" w14:paraId="50B11A67" w14:textId="77777777" w:rsidTr="00260404">
        <w:trPr>
          <w:trHeight w:val="255"/>
        </w:trPr>
        <w:tc>
          <w:tcPr>
            <w:tcW w:w="1160" w:type="dxa"/>
            <w:tcBorders>
              <w:top w:val="nil"/>
              <w:left w:val="nil"/>
              <w:bottom w:val="nil"/>
              <w:right w:val="nil"/>
            </w:tcBorders>
            <w:shd w:val="clear" w:color="auto" w:fill="auto"/>
            <w:noWrap/>
          </w:tcPr>
          <w:p w14:paraId="14DD7828" w14:textId="77777777"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0F5745F7"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2223C762"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tcPr>
          <w:p w14:paraId="51A4CC59"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tcPr>
          <w:p w14:paraId="3A4052B1"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r>
      <w:tr w:rsidR="00147A75" w:rsidRPr="00147A75" w14:paraId="1D0BC554" w14:textId="77777777" w:rsidTr="00260404">
        <w:trPr>
          <w:trHeight w:val="255"/>
        </w:trPr>
        <w:tc>
          <w:tcPr>
            <w:tcW w:w="1160" w:type="dxa"/>
            <w:tcBorders>
              <w:top w:val="nil"/>
              <w:left w:val="nil"/>
              <w:bottom w:val="nil"/>
              <w:right w:val="nil"/>
            </w:tcBorders>
            <w:shd w:val="clear" w:color="auto" w:fill="auto"/>
            <w:noWrap/>
          </w:tcPr>
          <w:p w14:paraId="354ED3E9" w14:textId="51A591FD"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3640" w:type="dxa"/>
            <w:tcBorders>
              <w:top w:val="nil"/>
              <w:left w:val="nil"/>
              <w:bottom w:val="nil"/>
              <w:right w:val="nil"/>
            </w:tcBorders>
            <w:shd w:val="clear" w:color="auto" w:fill="auto"/>
            <w:noWrap/>
          </w:tcPr>
          <w:p w14:paraId="2C245A1A" w14:textId="2AA9DD8F"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60" w:type="dxa"/>
            <w:tcBorders>
              <w:top w:val="nil"/>
              <w:left w:val="nil"/>
              <w:bottom w:val="nil"/>
              <w:right w:val="nil"/>
            </w:tcBorders>
            <w:shd w:val="clear" w:color="auto" w:fill="auto"/>
            <w:noWrap/>
          </w:tcPr>
          <w:p w14:paraId="09A163BA" w14:textId="77777777"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160" w:type="dxa"/>
            <w:tcBorders>
              <w:top w:val="nil"/>
              <w:left w:val="nil"/>
              <w:bottom w:val="nil"/>
              <w:right w:val="nil"/>
            </w:tcBorders>
            <w:shd w:val="clear" w:color="auto" w:fill="auto"/>
            <w:noWrap/>
          </w:tcPr>
          <w:p w14:paraId="0F7B869A" w14:textId="15AD0BC9"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10E785FC" w14:textId="4479F4B1" w:rsidR="00147A75" w:rsidRPr="00147A75" w:rsidRDefault="00147A75" w:rsidP="00147A75">
            <w:pPr>
              <w:spacing w:after="0" w:line="240" w:lineRule="auto"/>
              <w:jc w:val="center"/>
              <w:rPr>
                <w:rFonts w:ascii="Arial" w:eastAsia="Times New Roman" w:hAnsi="Arial" w:cs="Arial"/>
                <w:sz w:val="20"/>
                <w:szCs w:val="20"/>
                <w:lang w:eastAsia="en-GB"/>
              </w:rPr>
            </w:pPr>
          </w:p>
        </w:tc>
      </w:tr>
      <w:tr w:rsidR="00147A75" w:rsidRPr="00147A75" w14:paraId="78B16B45" w14:textId="77777777" w:rsidTr="00260404">
        <w:trPr>
          <w:trHeight w:val="255"/>
        </w:trPr>
        <w:tc>
          <w:tcPr>
            <w:tcW w:w="1160" w:type="dxa"/>
            <w:tcBorders>
              <w:top w:val="nil"/>
              <w:left w:val="nil"/>
              <w:bottom w:val="nil"/>
              <w:right w:val="nil"/>
            </w:tcBorders>
            <w:shd w:val="clear" w:color="auto" w:fill="auto"/>
            <w:noWrap/>
          </w:tcPr>
          <w:p w14:paraId="679DE481" w14:textId="77777777"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2F542386"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49E38C6B"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tcPr>
          <w:p w14:paraId="398EBC50"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tcPr>
          <w:p w14:paraId="33DB21EE"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r>
      <w:tr w:rsidR="00147A75" w:rsidRPr="00147A75" w14:paraId="39F05F49" w14:textId="77777777" w:rsidTr="00260404">
        <w:trPr>
          <w:trHeight w:val="255"/>
        </w:trPr>
        <w:tc>
          <w:tcPr>
            <w:tcW w:w="1160" w:type="dxa"/>
            <w:tcBorders>
              <w:top w:val="nil"/>
              <w:left w:val="nil"/>
              <w:bottom w:val="nil"/>
              <w:right w:val="nil"/>
            </w:tcBorders>
            <w:shd w:val="clear" w:color="auto" w:fill="auto"/>
            <w:noWrap/>
          </w:tcPr>
          <w:p w14:paraId="496D1EAB" w14:textId="3E0E3F84"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3640" w:type="dxa"/>
            <w:tcBorders>
              <w:top w:val="nil"/>
              <w:left w:val="nil"/>
              <w:bottom w:val="nil"/>
              <w:right w:val="nil"/>
            </w:tcBorders>
            <w:shd w:val="clear" w:color="auto" w:fill="auto"/>
            <w:noWrap/>
          </w:tcPr>
          <w:p w14:paraId="7A3E4F79" w14:textId="4AC9E2CA"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60" w:type="dxa"/>
            <w:tcBorders>
              <w:top w:val="nil"/>
              <w:left w:val="nil"/>
              <w:bottom w:val="nil"/>
              <w:right w:val="nil"/>
            </w:tcBorders>
            <w:shd w:val="clear" w:color="auto" w:fill="auto"/>
            <w:noWrap/>
          </w:tcPr>
          <w:p w14:paraId="437BCE7E" w14:textId="77777777"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160" w:type="dxa"/>
            <w:tcBorders>
              <w:top w:val="nil"/>
              <w:left w:val="nil"/>
              <w:bottom w:val="nil"/>
              <w:right w:val="nil"/>
            </w:tcBorders>
            <w:shd w:val="clear" w:color="auto" w:fill="auto"/>
            <w:noWrap/>
          </w:tcPr>
          <w:p w14:paraId="7FAD8339" w14:textId="09D4FBBB"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3E901E8A" w14:textId="57DE64FC" w:rsidR="00147A75" w:rsidRPr="00147A75" w:rsidRDefault="00147A75" w:rsidP="00147A75">
            <w:pPr>
              <w:spacing w:after="0" w:line="240" w:lineRule="auto"/>
              <w:jc w:val="center"/>
              <w:rPr>
                <w:rFonts w:ascii="Arial" w:eastAsia="Times New Roman" w:hAnsi="Arial" w:cs="Arial"/>
                <w:sz w:val="20"/>
                <w:szCs w:val="20"/>
                <w:lang w:eastAsia="en-GB"/>
              </w:rPr>
            </w:pPr>
          </w:p>
        </w:tc>
      </w:tr>
      <w:tr w:rsidR="00147A75" w:rsidRPr="00147A75" w14:paraId="0021F74B" w14:textId="77777777" w:rsidTr="00260404">
        <w:trPr>
          <w:trHeight w:val="255"/>
        </w:trPr>
        <w:tc>
          <w:tcPr>
            <w:tcW w:w="1160" w:type="dxa"/>
            <w:tcBorders>
              <w:top w:val="nil"/>
              <w:left w:val="nil"/>
              <w:bottom w:val="nil"/>
              <w:right w:val="nil"/>
            </w:tcBorders>
            <w:shd w:val="clear" w:color="auto" w:fill="auto"/>
            <w:noWrap/>
          </w:tcPr>
          <w:p w14:paraId="5584547A" w14:textId="77777777"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50A9A7CF"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179781B9"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tcPr>
          <w:p w14:paraId="2A5861A9"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tcPr>
          <w:p w14:paraId="1BA766DD" w14:textId="77777777" w:rsidR="00147A75" w:rsidRPr="00147A75" w:rsidRDefault="00147A75" w:rsidP="00147A75">
            <w:pPr>
              <w:spacing w:after="0" w:line="240" w:lineRule="auto"/>
              <w:rPr>
                <w:rFonts w:ascii="Times New Roman" w:eastAsia="Times New Roman" w:hAnsi="Times New Roman" w:cs="Times New Roman"/>
                <w:sz w:val="20"/>
                <w:szCs w:val="20"/>
                <w:lang w:eastAsia="en-GB"/>
              </w:rPr>
            </w:pPr>
          </w:p>
        </w:tc>
      </w:tr>
      <w:tr w:rsidR="00147A75" w:rsidRPr="00147A75" w14:paraId="267EDD60" w14:textId="77777777" w:rsidTr="00260404">
        <w:trPr>
          <w:trHeight w:val="255"/>
        </w:trPr>
        <w:tc>
          <w:tcPr>
            <w:tcW w:w="1160" w:type="dxa"/>
            <w:tcBorders>
              <w:top w:val="nil"/>
              <w:left w:val="nil"/>
              <w:bottom w:val="nil"/>
              <w:right w:val="nil"/>
            </w:tcBorders>
            <w:shd w:val="clear" w:color="auto" w:fill="auto"/>
            <w:noWrap/>
          </w:tcPr>
          <w:p w14:paraId="3218A4E8" w14:textId="4B5DA03A"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3640" w:type="dxa"/>
            <w:tcBorders>
              <w:top w:val="nil"/>
              <w:left w:val="nil"/>
              <w:bottom w:val="nil"/>
              <w:right w:val="nil"/>
            </w:tcBorders>
            <w:shd w:val="clear" w:color="auto" w:fill="auto"/>
            <w:noWrap/>
          </w:tcPr>
          <w:p w14:paraId="767B15A5" w14:textId="142E32C0"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60" w:type="dxa"/>
            <w:tcBorders>
              <w:top w:val="nil"/>
              <w:left w:val="nil"/>
              <w:bottom w:val="nil"/>
              <w:right w:val="nil"/>
            </w:tcBorders>
            <w:shd w:val="clear" w:color="auto" w:fill="auto"/>
            <w:noWrap/>
          </w:tcPr>
          <w:p w14:paraId="6AFA6076" w14:textId="77777777"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160" w:type="dxa"/>
            <w:tcBorders>
              <w:top w:val="nil"/>
              <w:left w:val="nil"/>
              <w:bottom w:val="nil"/>
              <w:right w:val="nil"/>
            </w:tcBorders>
            <w:shd w:val="clear" w:color="auto" w:fill="auto"/>
            <w:noWrap/>
          </w:tcPr>
          <w:p w14:paraId="22538315" w14:textId="0CE04E72"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78D88BFA" w14:textId="43A78684" w:rsidR="00147A75" w:rsidRPr="00147A75" w:rsidRDefault="00147A75" w:rsidP="00147A75">
            <w:pPr>
              <w:spacing w:after="0" w:line="240" w:lineRule="auto"/>
              <w:jc w:val="center"/>
              <w:rPr>
                <w:rFonts w:ascii="Arial" w:eastAsia="Times New Roman" w:hAnsi="Arial" w:cs="Arial"/>
                <w:sz w:val="20"/>
                <w:szCs w:val="20"/>
                <w:lang w:eastAsia="en-GB"/>
              </w:rPr>
            </w:pPr>
          </w:p>
        </w:tc>
      </w:tr>
      <w:tr w:rsidR="00147A75" w:rsidRPr="00147A75" w14:paraId="18FBE20D" w14:textId="77777777" w:rsidTr="00260404">
        <w:trPr>
          <w:trHeight w:val="255"/>
        </w:trPr>
        <w:tc>
          <w:tcPr>
            <w:tcW w:w="1160" w:type="dxa"/>
            <w:tcBorders>
              <w:top w:val="nil"/>
              <w:left w:val="nil"/>
              <w:bottom w:val="nil"/>
              <w:right w:val="nil"/>
            </w:tcBorders>
            <w:shd w:val="clear" w:color="auto" w:fill="auto"/>
            <w:noWrap/>
          </w:tcPr>
          <w:p w14:paraId="6BFF608C" w14:textId="77777777"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3F27CF4C"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tcPr>
          <w:p w14:paraId="75487AEF"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1160" w:type="dxa"/>
            <w:tcBorders>
              <w:top w:val="nil"/>
              <w:left w:val="nil"/>
              <w:bottom w:val="nil"/>
              <w:right w:val="nil"/>
            </w:tcBorders>
            <w:shd w:val="clear" w:color="auto" w:fill="auto"/>
            <w:noWrap/>
          </w:tcPr>
          <w:p w14:paraId="78A12B57" w14:textId="77777777" w:rsidR="00147A75" w:rsidRPr="00147A75" w:rsidRDefault="00147A75" w:rsidP="00147A75">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tcPr>
          <w:p w14:paraId="5A08A702" w14:textId="77777777" w:rsidR="00147A75" w:rsidRPr="00147A75" w:rsidRDefault="00147A75" w:rsidP="00147A75">
            <w:pPr>
              <w:spacing w:after="0" w:line="240" w:lineRule="auto"/>
              <w:rPr>
                <w:rFonts w:ascii="Times New Roman" w:eastAsia="Times New Roman" w:hAnsi="Times New Roman" w:cs="Times New Roman"/>
                <w:sz w:val="20"/>
                <w:szCs w:val="20"/>
                <w:lang w:eastAsia="en-GB"/>
              </w:rPr>
            </w:pPr>
          </w:p>
        </w:tc>
      </w:tr>
      <w:tr w:rsidR="00147A75" w:rsidRPr="00147A75" w14:paraId="68DD5141" w14:textId="77777777" w:rsidTr="00260404">
        <w:trPr>
          <w:trHeight w:val="255"/>
        </w:trPr>
        <w:tc>
          <w:tcPr>
            <w:tcW w:w="1160" w:type="dxa"/>
            <w:tcBorders>
              <w:top w:val="nil"/>
              <w:left w:val="nil"/>
              <w:bottom w:val="nil"/>
              <w:right w:val="nil"/>
            </w:tcBorders>
            <w:shd w:val="clear" w:color="auto" w:fill="auto"/>
            <w:noWrap/>
          </w:tcPr>
          <w:p w14:paraId="121BDCE6" w14:textId="3F91404A"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3640" w:type="dxa"/>
            <w:tcBorders>
              <w:top w:val="nil"/>
              <w:left w:val="nil"/>
              <w:bottom w:val="nil"/>
              <w:right w:val="nil"/>
            </w:tcBorders>
            <w:shd w:val="clear" w:color="auto" w:fill="auto"/>
            <w:noWrap/>
          </w:tcPr>
          <w:p w14:paraId="51F624AB" w14:textId="336833A0"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60" w:type="dxa"/>
            <w:tcBorders>
              <w:top w:val="nil"/>
              <w:left w:val="nil"/>
              <w:bottom w:val="nil"/>
              <w:right w:val="nil"/>
            </w:tcBorders>
            <w:shd w:val="clear" w:color="auto" w:fill="auto"/>
            <w:noWrap/>
          </w:tcPr>
          <w:p w14:paraId="6AE9880A" w14:textId="77777777" w:rsidR="00147A75" w:rsidRPr="00147A75" w:rsidRDefault="00147A75" w:rsidP="00147A75">
            <w:pPr>
              <w:spacing w:after="0" w:line="240" w:lineRule="auto"/>
              <w:jc w:val="center"/>
              <w:rPr>
                <w:rFonts w:ascii="Arial" w:eastAsia="Times New Roman" w:hAnsi="Arial" w:cs="Arial"/>
                <w:color w:val="000000"/>
                <w:sz w:val="20"/>
                <w:szCs w:val="20"/>
                <w:lang w:eastAsia="en-GB"/>
              </w:rPr>
            </w:pPr>
          </w:p>
        </w:tc>
        <w:tc>
          <w:tcPr>
            <w:tcW w:w="1160" w:type="dxa"/>
            <w:tcBorders>
              <w:top w:val="nil"/>
              <w:left w:val="nil"/>
              <w:bottom w:val="nil"/>
              <w:right w:val="nil"/>
            </w:tcBorders>
            <w:shd w:val="clear" w:color="auto" w:fill="auto"/>
            <w:noWrap/>
          </w:tcPr>
          <w:p w14:paraId="1C14D242" w14:textId="5320FBC9" w:rsidR="00147A75" w:rsidRPr="00147A75" w:rsidRDefault="00147A75" w:rsidP="00147A75">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tcPr>
          <w:p w14:paraId="65D2F3BC" w14:textId="61D8BEEA" w:rsidR="00147A75" w:rsidRPr="00147A75" w:rsidRDefault="00147A75" w:rsidP="00147A75">
            <w:pPr>
              <w:spacing w:after="0" w:line="240" w:lineRule="auto"/>
              <w:jc w:val="center"/>
              <w:rPr>
                <w:rFonts w:ascii="Arial" w:eastAsia="Times New Roman" w:hAnsi="Arial" w:cs="Arial"/>
                <w:sz w:val="20"/>
                <w:szCs w:val="20"/>
                <w:lang w:eastAsia="en-GB"/>
              </w:rPr>
            </w:pPr>
          </w:p>
        </w:tc>
      </w:tr>
    </w:tbl>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57AED463"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86CE5" w14:textId="72F673D7" w:rsidR="00E068A5" w:rsidRDefault="00E068A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3C6F976" w14:textId="335D1589" w:rsidR="00E068A5" w:rsidRDefault="00E068A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50FF161" w14:textId="1FABCA17" w:rsidR="00E068A5" w:rsidRDefault="00E068A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C74A282" w14:textId="418B1A03" w:rsidR="00E068A5" w:rsidRDefault="00E068A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ACAD36" w14:textId="657DF4DD"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C27B30E" w14:textId="0A0CE1B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B3C548B" w14:textId="341558C6"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58FB7E0" w14:textId="66607CB1"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E9C8E16" w14:textId="7703982A"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77777777"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714A081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2DF57FD0"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4FCBD4F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1E9B75F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1867489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2EF22E5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677"/>
      </w:tblGrid>
      <w:tr w:rsidR="0032555E" w:rsidRPr="00BF5A11" w14:paraId="68BE3EE1" w14:textId="5EC69B8F" w:rsidTr="008A38A9">
        <w:tc>
          <w:tcPr>
            <w:tcW w:w="4380" w:type="dxa"/>
          </w:tcPr>
          <w:p w14:paraId="384EC10E" w14:textId="77777777" w:rsidR="0032555E" w:rsidRPr="00BF5A11" w:rsidRDefault="0032555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4677" w:type="dxa"/>
          </w:tcPr>
          <w:p w14:paraId="55F07538" w14:textId="6A854BBF" w:rsidR="0032555E" w:rsidRPr="00475201" w:rsidRDefault="001D42B3"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260404" w:rsidRPr="00BF5A11" w14:paraId="78C038AB" w14:textId="4186BB81" w:rsidTr="0058234A">
        <w:tc>
          <w:tcPr>
            <w:tcW w:w="4380" w:type="dxa"/>
            <w:tcBorders>
              <w:top w:val="nil"/>
            </w:tcBorders>
          </w:tcPr>
          <w:p w14:paraId="657F3818"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tcBorders>
              <w:top w:val="nil"/>
            </w:tcBorders>
            <w:vAlign w:val="center"/>
          </w:tcPr>
          <w:p w14:paraId="644EBE31" w14:textId="4035F6C8"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Wrightbus NbFL</w:t>
            </w:r>
          </w:p>
        </w:tc>
      </w:tr>
      <w:tr w:rsidR="00260404" w:rsidRPr="00BF5A11" w14:paraId="25E29A6C" w14:textId="2D9567C7" w:rsidTr="0058234A">
        <w:tc>
          <w:tcPr>
            <w:tcW w:w="4380" w:type="dxa"/>
          </w:tcPr>
          <w:p w14:paraId="014AE66B"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1ADF71F4" w14:textId="1E71D9D9"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Wrightbus NbFL</w:t>
            </w:r>
          </w:p>
        </w:tc>
      </w:tr>
      <w:tr w:rsidR="00260404" w:rsidRPr="00BF5A11" w14:paraId="0FC2D720" w14:textId="3E343361" w:rsidTr="0058234A">
        <w:tc>
          <w:tcPr>
            <w:tcW w:w="4380" w:type="dxa"/>
          </w:tcPr>
          <w:p w14:paraId="014AD577"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2DF99A65" w14:textId="2B6EFA93"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Double Deck</w:t>
            </w:r>
          </w:p>
        </w:tc>
      </w:tr>
      <w:tr w:rsidR="00260404" w:rsidRPr="00BF5A11" w14:paraId="271DE1B1" w14:textId="71D678C1" w:rsidTr="0058234A">
        <w:tc>
          <w:tcPr>
            <w:tcW w:w="4380" w:type="dxa"/>
          </w:tcPr>
          <w:p w14:paraId="40C3A4D1"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600C7856" w14:textId="281D5696"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Yes</w:t>
            </w:r>
          </w:p>
        </w:tc>
      </w:tr>
      <w:tr w:rsidR="00260404" w:rsidRPr="00BF5A11" w14:paraId="02C9C9F8" w14:textId="715534CF" w:rsidTr="0058234A">
        <w:tc>
          <w:tcPr>
            <w:tcW w:w="4380" w:type="dxa"/>
          </w:tcPr>
          <w:p w14:paraId="406816D9"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6FAB2C54" w14:textId="7FB532F4"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62 + 1 wheelchair space</w:t>
            </w:r>
          </w:p>
        </w:tc>
      </w:tr>
      <w:tr w:rsidR="00260404" w:rsidRPr="00BF5A11" w14:paraId="0734AAEA" w14:textId="313350D3" w:rsidTr="0058234A">
        <w:tc>
          <w:tcPr>
            <w:tcW w:w="4380" w:type="dxa"/>
          </w:tcPr>
          <w:p w14:paraId="1255D516"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1D85D207" w14:textId="6703B995"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21</w:t>
            </w:r>
          </w:p>
        </w:tc>
      </w:tr>
      <w:tr w:rsidR="00260404" w:rsidRPr="00BF5A11" w14:paraId="6C433BCD" w14:textId="46E721A7" w:rsidTr="0058234A">
        <w:tc>
          <w:tcPr>
            <w:tcW w:w="4380" w:type="dxa"/>
          </w:tcPr>
          <w:p w14:paraId="0A8D898F"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25206B87" w14:textId="1D7A6F0D"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11</w:t>
            </w:r>
            <w:r>
              <w:rPr>
                <w:rFonts w:ascii="Arial" w:hAnsi="Arial" w:cs="Arial"/>
                <w:spacing w:val="-2"/>
              </w:rPr>
              <w:t>,</w:t>
            </w:r>
            <w:r w:rsidRPr="00260404">
              <w:rPr>
                <w:rFonts w:ascii="Arial" w:hAnsi="Arial" w:cs="Arial"/>
                <w:spacing w:val="-2"/>
              </w:rPr>
              <w:t>3</w:t>
            </w:r>
            <w:r>
              <w:rPr>
                <w:rFonts w:ascii="Arial" w:hAnsi="Arial" w:cs="Arial"/>
                <w:spacing w:val="-2"/>
              </w:rPr>
              <w:t>00mm</w:t>
            </w:r>
          </w:p>
        </w:tc>
      </w:tr>
      <w:tr w:rsidR="00260404" w:rsidRPr="00BF5A11" w14:paraId="55102F3A" w14:textId="05CD4C55" w:rsidTr="0058234A">
        <w:tc>
          <w:tcPr>
            <w:tcW w:w="4380" w:type="dxa"/>
          </w:tcPr>
          <w:p w14:paraId="6A5A10BF"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4870245A" w14:textId="31B40D82"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2</w:t>
            </w:r>
            <w:r>
              <w:rPr>
                <w:rFonts w:ascii="Arial" w:hAnsi="Arial" w:cs="Arial"/>
                <w:spacing w:val="-2"/>
              </w:rPr>
              <w:t>,</w:t>
            </w:r>
            <w:r w:rsidRPr="00260404">
              <w:rPr>
                <w:rFonts w:ascii="Arial" w:hAnsi="Arial" w:cs="Arial"/>
                <w:spacing w:val="-2"/>
              </w:rPr>
              <w:t>55</w:t>
            </w:r>
            <w:r>
              <w:rPr>
                <w:rFonts w:ascii="Arial" w:hAnsi="Arial" w:cs="Arial"/>
                <w:spacing w:val="-2"/>
              </w:rPr>
              <w:t>0mm</w:t>
            </w:r>
          </w:p>
        </w:tc>
      </w:tr>
      <w:tr w:rsidR="00260404" w:rsidRPr="00BF5A11" w14:paraId="5A86C857" w14:textId="0D7E4E26" w:rsidTr="0058234A">
        <w:tc>
          <w:tcPr>
            <w:tcW w:w="4380" w:type="dxa"/>
          </w:tcPr>
          <w:p w14:paraId="68F09A29"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64A0A9B9" w14:textId="11E50B44"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Pr>
                <w:rFonts w:ascii="Arial" w:hAnsi="Arial" w:cs="Arial"/>
                <w:spacing w:val="-2"/>
              </w:rPr>
              <w:t>Three</w:t>
            </w:r>
          </w:p>
        </w:tc>
      </w:tr>
      <w:tr w:rsidR="00260404" w:rsidRPr="00BF5A11" w14:paraId="5C4797D4" w14:textId="3499D56F" w:rsidTr="0058234A">
        <w:tc>
          <w:tcPr>
            <w:tcW w:w="4380" w:type="dxa"/>
          </w:tcPr>
          <w:p w14:paraId="7FC09A47"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3617440E" w14:textId="4E195D83"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cs="Arial"/>
                <w:spacing w:val="-2"/>
              </w:rPr>
            </w:pPr>
            <w:r w:rsidRPr="00260404">
              <w:rPr>
                <w:rFonts w:ascii="Arial" w:hAnsi="Arial" w:cs="Arial"/>
                <w:spacing w:val="-2"/>
              </w:rPr>
              <w:t>2016</w:t>
            </w:r>
          </w:p>
        </w:tc>
      </w:tr>
      <w:tr w:rsidR="00260404" w:rsidRPr="00BF5A11" w14:paraId="13544179" w14:textId="1E0F7362" w:rsidTr="0058234A">
        <w:tc>
          <w:tcPr>
            <w:tcW w:w="4380" w:type="dxa"/>
          </w:tcPr>
          <w:p w14:paraId="41988505"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260404" w:rsidRPr="00BF5A11"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677" w:type="dxa"/>
            <w:vAlign w:val="center"/>
          </w:tcPr>
          <w:p w14:paraId="09561707" w14:textId="600CB542" w:rsidR="00260404" w:rsidRPr="00260404" w:rsidRDefault="00260404" w:rsidP="0026040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Arial"/>
                <w:spacing w:val="-2"/>
              </w:rPr>
            </w:pPr>
            <w:r w:rsidRPr="00260404">
              <w:rPr>
                <w:rFonts w:ascii="Arial" w:hAnsi="Arial" w:cs="Arial"/>
                <w:spacing w:val="-2"/>
              </w:rPr>
              <w:t>E</w:t>
            </w:r>
            <w:r>
              <w:rPr>
                <w:rFonts w:ascii="Arial" w:hAnsi="Arial" w:cs="Arial"/>
                <w:spacing w:val="-2"/>
              </w:rPr>
              <w:t>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22D333A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42DDBE6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64A4736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14D19AB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96186">
              <w:rPr>
                <w:rFonts w:ascii="Arial" w:eastAsia="Times New Roman" w:hAnsi="Arial" w:cs="Times New Roman"/>
                <w:b/>
                <w:spacing w:val="-2"/>
                <w:sz w:val="24"/>
                <w:szCs w:val="24"/>
              </w:rPr>
              <w:t>QC0075</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3CD90BF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5485C">
              <w:rPr>
                <w:rFonts w:ascii="Arial" w:eastAsia="Times New Roman" w:hAnsi="Arial" w:cs="Times New Roman"/>
                <w:b/>
                <w:spacing w:val="-2"/>
                <w:sz w:val="24"/>
                <w:szCs w:val="24"/>
              </w:rPr>
              <w:t>QC88301</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58F5105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5485C">
              <w:rPr>
                <w:rFonts w:ascii="Arial" w:eastAsia="Times New Roman" w:hAnsi="Arial" w:cs="Times New Roman"/>
                <w:b/>
                <w:spacing w:val="-2"/>
                <w:sz w:val="24"/>
                <w:szCs w:val="24"/>
              </w:rPr>
              <w:t>211</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369BB86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048BE4F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260404">
              <w:rPr>
                <w:rFonts w:ascii="Arial" w:eastAsia="Times New Roman" w:hAnsi="Arial" w:cs="Times New Roman"/>
                <w:b/>
                <w:spacing w:val="-2"/>
                <w:sz w:val="24"/>
                <w:szCs w:val="24"/>
              </w:rPr>
              <w:t>29 JUNE</w:t>
            </w:r>
            <w:r w:rsidR="00D979D3">
              <w:rPr>
                <w:rFonts w:ascii="Arial" w:eastAsia="Times New Roman" w:hAnsi="Arial" w:cs="Times New Roman"/>
                <w:b/>
                <w:spacing w:val="-2"/>
                <w:sz w:val="24"/>
                <w:szCs w:val="24"/>
              </w:rPr>
              <w:t xml:space="preserve"> 202</w:t>
            </w:r>
            <w:r w:rsidR="001D42B3">
              <w:rPr>
                <w:rFonts w:ascii="Arial" w:eastAsia="Times New Roman" w:hAnsi="Arial" w:cs="Times New Roman"/>
                <w:b/>
                <w:spacing w:val="-2"/>
                <w:sz w:val="24"/>
                <w:szCs w:val="24"/>
              </w:rPr>
              <w:t>4</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561AD93E"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260404">
        <w:rPr>
          <w:rFonts w:ascii="Arial" w:hAnsi="Arial" w:cs="Arial"/>
          <w:sz w:val="24"/>
          <w:szCs w:val="24"/>
        </w:rPr>
        <w:t>4,873,730</w:t>
      </w:r>
      <w:r w:rsidR="00E068A5">
        <w:rPr>
          <w:rFonts w:ascii="Arial" w:hAnsi="Arial" w:cs="Arial"/>
          <w:sz w:val="24"/>
          <w:szCs w:val="24"/>
        </w:rPr>
        <w:t>.00</w:t>
      </w:r>
      <w:r w:rsidR="00070BB5">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A5C0153" w14:textId="77777777" w:rsidR="008A38A9" w:rsidRPr="00E42FC4" w:rsidRDefault="008A38A9" w:rsidP="0074103B">
      <w:pPr>
        <w:tabs>
          <w:tab w:val="left" w:pos="720"/>
          <w:tab w:val="left" w:pos="5400"/>
        </w:tabs>
        <w:spacing w:after="0" w:line="240" w:lineRule="auto"/>
        <w:rPr>
          <w:rFonts w:ascii="Arial" w:eastAsia="Times New Roman" w:hAnsi="Arial" w:cs="Arial"/>
          <w:sz w:val="24"/>
          <w:szCs w:val="24"/>
        </w:rPr>
      </w:pPr>
    </w:p>
    <w:p w14:paraId="62735D39" w14:textId="2D839C86"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260404">
        <w:rPr>
          <w:rFonts w:ascii="Arial" w:eastAsia="Times New Roman" w:hAnsi="Arial" w:cs="Arial"/>
          <w:sz w:val="24"/>
          <w:szCs w:val="24"/>
        </w:rPr>
        <w:t>374,902.31</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0D0C6A3F"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260404">
        <w:rPr>
          <w:rFonts w:ascii="Arial" w:eastAsia="Times New Roman" w:hAnsi="Arial" w:cs="Arial"/>
          <w:sz w:val="24"/>
          <w:szCs w:val="24"/>
        </w:rPr>
        <w:t>403,972.56</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20E335D3" w14:textId="58B3B634" w:rsidR="008A38A9" w:rsidRDefault="008A38A9" w:rsidP="00C764D8">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12C8E766"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60404">
        <w:rPr>
          <w:rFonts w:ascii="Arial" w:eastAsia="Times New Roman" w:hAnsi="Arial" w:cs="Arial"/>
          <w:sz w:val="24"/>
          <w:szCs w:val="24"/>
        </w:rPr>
        <w:t>12.06</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50834875"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E068A5">
        <w:rPr>
          <w:rFonts w:ascii="Arial" w:eastAsia="Times New Roman" w:hAnsi="Arial" w:cs="Arial"/>
          <w:sz w:val="24"/>
          <w:szCs w:val="24"/>
        </w:rPr>
        <w:t>1</w:t>
      </w:r>
      <w:r w:rsidR="00260404">
        <w:rPr>
          <w:rFonts w:ascii="Arial" w:eastAsia="Times New Roman" w:hAnsi="Arial" w:cs="Arial"/>
          <w:sz w:val="24"/>
          <w:szCs w:val="24"/>
        </w:rPr>
        <w:t>9 September</w:t>
      </w:r>
      <w:r w:rsidR="00D979D3">
        <w:rPr>
          <w:rFonts w:ascii="Arial" w:eastAsia="Times New Roman" w:hAnsi="Arial" w:cs="Arial"/>
          <w:sz w:val="24"/>
          <w:szCs w:val="24"/>
        </w:rPr>
        <w:t xml:space="preserve"> 202</w:t>
      </w:r>
      <w:r w:rsidR="0057086D">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4DC39C15" w14:textId="77777777" w:rsidR="00260404" w:rsidRPr="00AC4753" w:rsidRDefault="00260404" w:rsidP="00260404">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Pr>
          <w:rFonts w:ascii="Arial" w:eastAsia="Times New Roman" w:hAnsi="Arial" w:cs="Times New Roman"/>
          <w:sz w:val="24"/>
          <w:szCs w:val="24"/>
        </w:rPr>
        <w:t>4</w:t>
      </w:r>
      <w:r w:rsidRPr="00AC4753">
        <w:rPr>
          <w:rFonts w:ascii="Arial" w:eastAsia="Times New Roman" w:hAnsi="Arial" w:cs="Times New Roman"/>
          <w:sz w:val="24"/>
          <w:szCs w:val="24"/>
        </w:rPr>
        <w:t xml:space="preserve"> (Quarter </w:t>
      </w:r>
      <w:r>
        <w:rPr>
          <w:rFonts w:ascii="Arial" w:eastAsia="Times New Roman" w:hAnsi="Arial" w:cs="Times New Roman"/>
          <w:sz w:val="24"/>
          <w:szCs w:val="24"/>
        </w:rPr>
        <w:t>2</w:t>
      </w:r>
      <w:r w:rsidRPr="00AC4753">
        <w:rPr>
          <w:rFonts w:ascii="Arial" w:eastAsia="Times New Roman" w:hAnsi="Arial" w:cs="Times New Roman"/>
          <w:sz w:val="24"/>
          <w:szCs w:val="24"/>
        </w:rPr>
        <w:t>),</w:t>
      </w:r>
      <w:r>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Pr>
          <w:rFonts w:ascii="Arial" w:eastAsia="Times New Roman" w:hAnsi="Arial" w:cs="Times New Roman"/>
          <w:sz w:val="24"/>
          <w:szCs w:val="24"/>
        </w:rPr>
        <w:t>1</w:t>
      </w:r>
      <w:r w:rsidRPr="00AC4753">
        <w:rPr>
          <w:rFonts w:ascii="Arial" w:eastAsia="Times New Roman" w:hAnsi="Arial" w:cs="Times New Roman"/>
          <w:sz w:val="24"/>
          <w:szCs w:val="24"/>
        </w:rPr>
        <w:t>), save where the Initial Payment Year applies.</w:t>
      </w:r>
    </w:p>
    <w:p w14:paraId="6447A014" w14:textId="77777777" w:rsidR="00260404" w:rsidRPr="00AC4753" w:rsidRDefault="00260404" w:rsidP="00260404">
      <w:pPr>
        <w:tabs>
          <w:tab w:val="left" w:pos="720"/>
          <w:tab w:val="left" w:pos="5400"/>
        </w:tabs>
        <w:spacing w:after="0" w:line="240" w:lineRule="auto"/>
        <w:rPr>
          <w:rFonts w:ascii="Arial" w:eastAsia="Times New Roman" w:hAnsi="Arial" w:cs="Times New Roman"/>
          <w:sz w:val="24"/>
          <w:szCs w:val="24"/>
        </w:rPr>
      </w:pPr>
    </w:p>
    <w:p w14:paraId="2AD4FFED" w14:textId="77777777" w:rsidR="00260404" w:rsidRPr="00AC4753" w:rsidRDefault="00260404" w:rsidP="00260404">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Pr>
          <w:rFonts w:ascii="Arial" w:eastAsia="Times New Roman" w:hAnsi="Arial" w:cs="Times New Roman"/>
          <w:sz w:val="24"/>
          <w:szCs w:val="24"/>
        </w:rPr>
        <w:t>14 September</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Pr>
          <w:rFonts w:ascii="Arial" w:eastAsia="Times New Roman" w:hAnsi="Arial" w:cs="Times New Roman"/>
          <w:sz w:val="24"/>
          <w:szCs w:val="24"/>
        </w:rPr>
        <w:t>3)</w:t>
      </w:r>
      <w:r w:rsidRPr="00AC4753">
        <w:rPr>
          <w:rFonts w:ascii="Arial" w:eastAsia="Times New Roman" w:hAnsi="Arial" w:cs="Times New Roman"/>
          <w:sz w:val="24"/>
          <w:szCs w:val="24"/>
        </w:rPr>
        <w:t xml:space="preserve"> to </w:t>
      </w:r>
      <w:r>
        <w:rPr>
          <w:rFonts w:ascii="Arial" w:eastAsia="Times New Roman" w:hAnsi="Arial" w:cs="Times New Roman"/>
          <w:sz w:val="24"/>
          <w:szCs w:val="24"/>
        </w:rPr>
        <w:t>22 June</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5</w:t>
      </w:r>
      <w:r w:rsidRPr="00AC4753">
        <w:rPr>
          <w:rFonts w:ascii="Arial" w:eastAsia="Times New Roman" w:hAnsi="Arial" w:cs="Times New Roman"/>
          <w:sz w:val="24"/>
          <w:szCs w:val="24"/>
        </w:rPr>
        <w:t xml:space="preserve">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Pr>
          <w:rFonts w:ascii="Arial" w:eastAsia="Times New Roman" w:hAnsi="Arial" w:cs="Times New Roman"/>
          <w:sz w:val="24"/>
          <w:szCs w:val="24"/>
        </w:rPr>
        <w:t>1</w:t>
      </w:r>
      <w:r w:rsidRPr="00AC4753">
        <w:rPr>
          <w:rFonts w:ascii="Arial" w:eastAsia="Times New Roman" w:hAnsi="Arial" w:cs="Times New Roman"/>
          <w:sz w:val="24"/>
          <w:szCs w:val="24"/>
        </w:rPr>
        <w:t>).</w:t>
      </w:r>
    </w:p>
    <w:p w14:paraId="486AE6B6" w14:textId="77777777" w:rsidR="00260404" w:rsidRPr="0074103B" w:rsidRDefault="00260404" w:rsidP="00260404">
      <w:pPr>
        <w:tabs>
          <w:tab w:val="left" w:pos="720"/>
          <w:tab w:val="left" w:pos="5400"/>
        </w:tabs>
        <w:spacing w:after="0" w:line="240" w:lineRule="auto"/>
        <w:rPr>
          <w:rFonts w:ascii="Arial" w:eastAsia="Times New Roman" w:hAnsi="Arial" w:cs="Times New Roman"/>
          <w:sz w:val="24"/>
          <w:szCs w:val="24"/>
        </w:rPr>
      </w:pP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1573FA"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1573FA" w:rsidRDefault="001573FA">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1573FA"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C00D297" w:rsidR="000A4847" w:rsidRPr="00543856" w:rsidRDefault="000A4847" w:rsidP="00543856">
                          <w:pPr>
                            <w:spacing w:after="0"/>
                            <w:jc w:val="center"/>
                            <w:rPr>
                              <w:rFonts w:ascii="Calibri" w:hAnsi="Calibri" w:cs="Calibri"/>
                              <w:color w:val="000000"/>
                              <w:sz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C00D297" w:rsidR="000A4847" w:rsidRPr="00543856" w:rsidRDefault="000A4847" w:rsidP="00543856">
                    <w:pPr>
                      <w:spacing w:after="0"/>
                      <w:jc w:val="center"/>
                      <w:rPr>
                        <w:rFonts w:ascii="Calibri" w:hAnsi="Calibri" w:cs="Calibri"/>
                        <w:color w:val="000000"/>
                        <w:sz w:val="28"/>
                      </w:rPr>
                    </w:pP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1573FA"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1573FA" w:rsidRDefault="0015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1466592">
    <w:abstractNumId w:val="0"/>
  </w:num>
  <w:num w:numId="2" w16cid:durableId="679166253">
    <w:abstractNumId w:val="3"/>
  </w:num>
  <w:num w:numId="3" w16cid:durableId="522983116">
    <w:abstractNumId w:val="1"/>
  </w:num>
  <w:num w:numId="4" w16cid:durableId="4837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0BB5"/>
    <w:rsid w:val="00076104"/>
    <w:rsid w:val="00080CE9"/>
    <w:rsid w:val="00081F20"/>
    <w:rsid w:val="000A2556"/>
    <w:rsid w:val="000A4847"/>
    <w:rsid w:val="000A6BFE"/>
    <w:rsid w:val="000B2518"/>
    <w:rsid w:val="000C06F5"/>
    <w:rsid w:val="000C4D6F"/>
    <w:rsid w:val="000D3000"/>
    <w:rsid w:val="000D3CA1"/>
    <w:rsid w:val="001417E4"/>
    <w:rsid w:val="00142B3D"/>
    <w:rsid w:val="00145260"/>
    <w:rsid w:val="00147A75"/>
    <w:rsid w:val="001573FA"/>
    <w:rsid w:val="00163FCB"/>
    <w:rsid w:val="00166E0A"/>
    <w:rsid w:val="00186095"/>
    <w:rsid w:val="001A40D1"/>
    <w:rsid w:val="001D2250"/>
    <w:rsid w:val="001D42B3"/>
    <w:rsid w:val="001F34FA"/>
    <w:rsid w:val="002130F9"/>
    <w:rsid w:val="00241A85"/>
    <w:rsid w:val="002454D5"/>
    <w:rsid w:val="00251EE7"/>
    <w:rsid w:val="00260404"/>
    <w:rsid w:val="00262F77"/>
    <w:rsid w:val="00272DD0"/>
    <w:rsid w:val="002731A3"/>
    <w:rsid w:val="002A42BF"/>
    <w:rsid w:val="002A5DDF"/>
    <w:rsid w:val="002B1717"/>
    <w:rsid w:val="002B6228"/>
    <w:rsid w:val="002B697A"/>
    <w:rsid w:val="002C5700"/>
    <w:rsid w:val="002C60DA"/>
    <w:rsid w:val="002D2923"/>
    <w:rsid w:val="00306D32"/>
    <w:rsid w:val="00310688"/>
    <w:rsid w:val="00317FA1"/>
    <w:rsid w:val="00323409"/>
    <w:rsid w:val="0032555E"/>
    <w:rsid w:val="003329EC"/>
    <w:rsid w:val="00336893"/>
    <w:rsid w:val="00345E1B"/>
    <w:rsid w:val="00373578"/>
    <w:rsid w:val="0038311F"/>
    <w:rsid w:val="003A49F0"/>
    <w:rsid w:val="003B2FF2"/>
    <w:rsid w:val="003B6D64"/>
    <w:rsid w:val="003C0602"/>
    <w:rsid w:val="003C1980"/>
    <w:rsid w:val="003C48F4"/>
    <w:rsid w:val="003E35C8"/>
    <w:rsid w:val="003E5B9A"/>
    <w:rsid w:val="003F1FD4"/>
    <w:rsid w:val="003F2EC6"/>
    <w:rsid w:val="00414679"/>
    <w:rsid w:val="00427590"/>
    <w:rsid w:val="0043672A"/>
    <w:rsid w:val="00475201"/>
    <w:rsid w:val="004947D2"/>
    <w:rsid w:val="004A430D"/>
    <w:rsid w:val="004B6913"/>
    <w:rsid w:val="004D6387"/>
    <w:rsid w:val="004E498D"/>
    <w:rsid w:val="00511C66"/>
    <w:rsid w:val="00512EF4"/>
    <w:rsid w:val="00517726"/>
    <w:rsid w:val="005275E7"/>
    <w:rsid w:val="00543856"/>
    <w:rsid w:val="00550188"/>
    <w:rsid w:val="00555601"/>
    <w:rsid w:val="0057086D"/>
    <w:rsid w:val="00571D0F"/>
    <w:rsid w:val="005750F3"/>
    <w:rsid w:val="005A293F"/>
    <w:rsid w:val="005B4103"/>
    <w:rsid w:val="005C6428"/>
    <w:rsid w:val="005F2BF9"/>
    <w:rsid w:val="00601E89"/>
    <w:rsid w:val="00623338"/>
    <w:rsid w:val="006350EF"/>
    <w:rsid w:val="00653D91"/>
    <w:rsid w:val="00654EA1"/>
    <w:rsid w:val="006D252E"/>
    <w:rsid w:val="00703FBD"/>
    <w:rsid w:val="00726515"/>
    <w:rsid w:val="007266EF"/>
    <w:rsid w:val="0074103B"/>
    <w:rsid w:val="00755DA4"/>
    <w:rsid w:val="007601FF"/>
    <w:rsid w:val="00763DA1"/>
    <w:rsid w:val="00777391"/>
    <w:rsid w:val="00790CD8"/>
    <w:rsid w:val="007F1DC6"/>
    <w:rsid w:val="007F521D"/>
    <w:rsid w:val="00803F5D"/>
    <w:rsid w:val="00807CF1"/>
    <w:rsid w:val="00844E9D"/>
    <w:rsid w:val="00856275"/>
    <w:rsid w:val="00883A9F"/>
    <w:rsid w:val="00890205"/>
    <w:rsid w:val="008A38A9"/>
    <w:rsid w:val="008C4C44"/>
    <w:rsid w:val="008D2E43"/>
    <w:rsid w:val="008D688D"/>
    <w:rsid w:val="008E2172"/>
    <w:rsid w:val="008E3F62"/>
    <w:rsid w:val="008E4D12"/>
    <w:rsid w:val="008E7D31"/>
    <w:rsid w:val="008F1AE0"/>
    <w:rsid w:val="00900EA4"/>
    <w:rsid w:val="009110BA"/>
    <w:rsid w:val="00914568"/>
    <w:rsid w:val="009311BA"/>
    <w:rsid w:val="009343B7"/>
    <w:rsid w:val="009438C3"/>
    <w:rsid w:val="00945C28"/>
    <w:rsid w:val="009548C5"/>
    <w:rsid w:val="0096392D"/>
    <w:rsid w:val="00983EFF"/>
    <w:rsid w:val="00987BEA"/>
    <w:rsid w:val="00995C1E"/>
    <w:rsid w:val="009B1DE2"/>
    <w:rsid w:val="009F2D51"/>
    <w:rsid w:val="00A01BD1"/>
    <w:rsid w:val="00A0274C"/>
    <w:rsid w:val="00A06BEA"/>
    <w:rsid w:val="00A14169"/>
    <w:rsid w:val="00A30452"/>
    <w:rsid w:val="00A3163C"/>
    <w:rsid w:val="00A467D2"/>
    <w:rsid w:val="00A740A4"/>
    <w:rsid w:val="00AB719B"/>
    <w:rsid w:val="00AB7A64"/>
    <w:rsid w:val="00AC4753"/>
    <w:rsid w:val="00AC6AE3"/>
    <w:rsid w:val="00AD02CA"/>
    <w:rsid w:val="00B04C1E"/>
    <w:rsid w:val="00B06C51"/>
    <w:rsid w:val="00B13751"/>
    <w:rsid w:val="00B80F13"/>
    <w:rsid w:val="00B86338"/>
    <w:rsid w:val="00BA47B4"/>
    <w:rsid w:val="00BA718A"/>
    <w:rsid w:val="00BB1590"/>
    <w:rsid w:val="00BC533C"/>
    <w:rsid w:val="00BD6661"/>
    <w:rsid w:val="00BF5A11"/>
    <w:rsid w:val="00C13561"/>
    <w:rsid w:val="00C178C9"/>
    <w:rsid w:val="00C23211"/>
    <w:rsid w:val="00C47932"/>
    <w:rsid w:val="00C51C88"/>
    <w:rsid w:val="00C5485C"/>
    <w:rsid w:val="00C70B5D"/>
    <w:rsid w:val="00C764D8"/>
    <w:rsid w:val="00C80B35"/>
    <w:rsid w:val="00C904DA"/>
    <w:rsid w:val="00C97653"/>
    <w:rsid w:val="00CA5131"/>
    <w:rsid w:val="00CA66AA"/>
    <w:rsid w:val="00CC0CC3"/>
    <w:rsid w:val="00CD1B36"/>
    <w:rsid w:val="00CD3AA3"/>
    <w:rsid w:val="00CD43AB"/>
    <w:rsid w:val="00D0015C"/>
    <w:rsid w:val="00D15ABA"/>
    <w:rsid w:val="00D268D9"/>
    <w:rsid w:val="00D414B7"/>
    <w:rsid w:val="00D64420"/>
    <w:rsid w:val="00D75AC1"/>
    <w:rsid w:val="00D81217"/>
    <w:rsid w:val="00D979D3"/>
    <w:rsid w:val="00DA01AD"/>
    <w:rsid w:val="00DF308C"/>
    <w:rsid w:val="00DF4F2E"/>
    <w:rsid w:val="00E068A5"/>
    <w:rsid w:val="00E11DD6"/>
    <w:rsid w:val="00E24C4D"/>
    <w:rsid w:val="00E42FC4"/>
    <w:rsid w:val="00E52127"/>
    <w:rsid w:val="00E63B2C"/>
    <w:rsid w:val="00E73F7A"/>
    <w:rsid w:val="00E81AF8"/>
    <w:rsid w:val="00E8324F"/>
    <w:rsid w:val="00E96140"/>
    <w:rsid w:val="00E96186"/>
    <w:rsid w:val="00EB5840"/>
    <w:rsid w:val="00ED63BE"/>
    <w:rsid w:val="00EF4C71"/>
    <w:rsid w:val="00EF722B"/>
    <w:rsid w:val="00F02A4C"/>
    <w:rsid w:val="00F05809"/>
    <w:rsid w:val="00F524A0"/>
    <w:rsid w:val="00F600F3"/>
    <w:rsid w:val="00F77336"/>
    <w:rsid w:val="00F82EF0"/>
    <w:rsid w:val="00F8312B"/>
    <w:rsid w:val="00F92FFA"/>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211">
      <w:bodyDiv w:val="1"/>
      <w:marLeft w:val="0"/>
      <w:marRight w:val="0"/>
      <w:marTop w:val="0"/>
      <w:marBottom w:val="0"/>
      <w:divBdr>
        <w:top w:val="none" w:sz="0" w:space="0" w:color="auto"/>
        <w:left w:val="none" w:sz="0" w:space="0" w:color="auto"/>
        <w:bottom w:val="none" w:sz="0" w:space="0" w:color="auto"/>
        <w:right w:val="none" w:sz="0" w:space="0" w:color="auto"/>
      </w:divBdr>
    </w:div>
    <w:div w:id="35354758">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31253799">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677585122">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85621457">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06479391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36739955">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18075233">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15</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110</cp:revision>
  <cp:lastPrinted>2023-10-04T15:08:00Z</cp:lastPrinted>
  <dcterms:created xsi:type="dcterms:W3CDTF">2022-11-18T11:44:00Z</dcterms:created>
  <dcterms:modified xsi:type="dcterms:W3CDTF">2024-06-27T07:20:00Z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