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4764E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4764E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4764E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4764E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4764E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0B8DCE4D" w14:textId="15B7C740" w:rsidR="00661527" w:rsidRDefault="00A653D3" w:rsidP="00A653D3">
      <w:pPr>
        <w:ind w:left="0" w:right="52" w:firstLine="0"/>
      </w:pPr>
      <w:r>
        <w:t>Not Applicable</w:t>
      </w:r>
    </w:p>
    <w:p w14:paraId="7417F89B" w14:textId="77777777" w:rsidR="00A653D3" w:rsidRDefault="00661527" w:rsidP="00A653D3">
      <w:pPr>
        <w:spacing w:after="229"/>
        <w:ind w:left="1240" w:right="52" w:firstLine="0"/>
        <w:rPr>
          <w:color w:val="FFFFFF"/>
        </w:rPr>
      </w:pPr>
      <w:r>
        <w:t xml:space="preserve"> </w:t>
      </w:r>
      <w:r>
        <w:rPr>
          <w:color w:val="FFFFFF"/>
        </w:rPr>
        <w:t xml:space="preserve"> </w:t>
      </w:r>
    </w:p>
    <w:p w14:paraId="349BF92E" w14:textId="2649B0FF" w:rsidR="00661527" w:rsidRPr="00A653D3" w:rsidRDefault="00661527" w:rsidP="00A653D3">
      <w:pPr>
        <w:spacing w:after="229"/>
        <w:ind w:left="1240" w:right="52" w:firstLine="0"/>
        <w:rPr>
          <w:color w:val="FFFFFF"/>
        </w:rP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lastRenderedPageBreak/>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lastRenderedPageBreak/>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lastRenderedPageBreak/>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lastRenderedPageBreak/>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22C07F0B" w:rsidR="00906CB0" w:rsidRPr="002438DC" w:rsidRDefault="00906CB0" w:rsidP="0021005C">
      <w:pPr>
        <w:keepNext/>
        <w:numPr>
          <w:ilvl w:val="2"/>
          <w:numId w:val="67"/>
        </w:numPr>
        <w:spacing w:after="0" w:line="240" w:lineRule="auto"/>
      </w:pPr>
      <w:r w:rsidRPr="002438DC">
        <w:t xml:space="preserve">The contact details of the Controller’s Data Protection Officer are: </w:t>
      </w:r>
      <w:r w:rsidR="00F36D5D">
        <w:t>TBC</w:t>
      </w:r>
      <w:r w:rsidRPr="002438DC">
        <w:t xml:space="preserve"> Contact details]</w:t>
      </w:r>
    </w:p>
    <w:p w14:paraId="17266993" w14:textId="77777777" w:rsidR="00906CB0" w:rsidRPr="002438DC" w:rsidRDefault="00906CB0" w:rsidP="0021005C">
      <w:pPr>
        <w:keepNext/>
        <w:numPr>
          <w:ilvl w:val="2"/>
          <w:numId w:val="67"/>
        </w:numPr>
        <w:spacing w:after="0" w:line="240" w:lineRule="auto"/>
      </w:pPr>
      <w:r w:rsidRPr="002438DC">
        <w:t xml:space="preserve">The contact details of the Processor’s Data Protection Officer are: </w:t>
      </w:r>
      <w:r w:rsidRPr="002438DC">
        <w:rPr>
          <w:b/>
          <w:highlight w:val="yellow"/>
        </w:rPr>
        <w:t>[Insert</w:t>
      </w:r>
      <w:r w:rsidRPr="002438DC">
        <w:t xml:space="preserve"> Contact details]</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89E0AE1" w14:textId="79D6C67B" w:rsidR="00906CB0" w:rsidRPr="002438DC" w:rsidRDefault="00906CB0" w:rsidP="007977B2">
            <w:pPr>
              <w:spacing w:after="0" w:line="240" w:lineRule="auto"/>
              <w:ind w:left="8"/>
            </w:pPr>
            <w:r w:rsidRPr="002438DC">
              <w:t xml:space="preserve">The Parties acknowledge that for the purposes of the Data Protection Legislation, the Customer is the Controller and the Contractor is the Processor in </w:t>
            </w:r>
            <w:r w:rsidRPr="00057447">
              <w:t xml:space="preserve">accordance with Clause </w:t>
            </w:r>
            <w:r w:rsidR="00432086" w:rsidRPr="00057447">
              <w:fldChar w:fldCharType="begin"/>
            </w:r>
            <w:r w:rsidR="00432086" w:rsidRPr="00057447">
              <w:instrText xml:space="preserve"> REF _Ref534988365 \r \h </w:instrText>
            </w:r>
            <w:r w:rsidR="00423768" w:rsidRPr="00057447">
              <w:instrText xml:space="preserve"> \* MERGEFORMAT </w:instrText>
            </w:r>
            <w:r w:rsidR="00432086" w:rsidRPr="00057447">
              <w:fldChar w:fldCharType="separate"/>
            </w:r>
            <w:r w:rsidR="001F798B" w:rsidRPr="00057447">
              <w:t>23.25</w:t>
            </w:r>
            <w:r w:rsidR="00432086" w:rsidRPr="00057447">
              <w:fldChar w:fldCharType="end"/>
            </w:r>
            <w:r w:rsidRPr="00057447">
              <w:t>.</w:t>
            </w:r>
          </w:p>
          <w:p w14:paraId="1214383A" w14:textId="77777777" w:rsidR="00906CB0" w:rsidRPr="002438DC" w:rsidRDefault="00906CB0" w:rsidP="00906CB0">
            <w:pPr>
              <w:spacing w:after="0" w:line="240" w:lineRule="auto"/>
              <w:rPr>
                <w:highlight w:val="yellow"/>
              </w:rPr>
            </w:pPr>
          </w:p>
          <w:p w14:paraId="38554A10" w14:textId="28AB4402" w:rsidR="00906CB0" w:rsidRPr="002438DC" w:rsidRDefault="00906CB0" w:rsidP="007977B2">
            <w:pPr>
              <w:spacing w:after="0" w:line="240" w:lineRule="auto"/>
              <w:ind w:left="291"/>
              <w:rPr>
                <w:i/>
              </w:rPr>
            </w:pPr>
            <w:r w:rsidRPr="002438DC">
              <w:rPr>
                <w:i/>
              </w:rPr>
              <w:t xml:space="preserve">“Notwithstanding </w:t>
            </w:r>
            <w:r w:rsidRPr="00057447">
              <w:rPr>
                <w:i/>
              </w:rPr>
              <w:t>Clause</w:t>
            </w:r>
            <w:r w:rsidR="00432086" w:rsidRPr="00057447">
              <w:rPr>
                <w:i/>
              </w:rPr>
              <w:t xml:space="preserve"> </w:t>
            </w:r>
            <w:r w:rsidR="00432086" w:rsidRPr="00057447">
              <w:rPr>
                <w:i/>
              </w:rPr>
              <w:fldChar w:fldCharType="begin"/>
            </w:r>
            <w:r w:rsidR="00432086" w:rsidRPr="00057447">
              <w:rPr>
                <w:i/>
              </w:rPr>
              <w:instrText xml:space="preserve"> REF _Ref534988365 \r \h </w:instrText>
            </w:r>
            <w:r w:rsidR="00423768" w:rsidRPr="00057447">
              <w:rPr>
                <w:i/>
              </w:rPr>
              <w:instrText xml:space="preserve"> \* MERGEFORMAT </w:instrText>
            </w:r>
            <w:r w:rsidR="00432086" w:rsidRPr="00057447">
              <w:rPr>
                <w:i/>
              </w:rPr>
            </w:r>
            <w:r w:rsidR="00432086" w:rsidRPr="00057447">
              <w:rPr>
                <w:i/>
              </w:rPr>
              <w:fldChar w:fldCharType="separate"/>
            </w:r>
            <w:r w:rsidR="001F798B" w:rsidRPr="00057447">
              <w:rPr>
                <w:i/>
              </w:rPr>
              <w:t>23.25</w:t>
            </w:r>
            <w:r w:rsidR="00432086" w:rsidRPr="00057447">
              <w:rPr>
                <w:i/>
              </w:rPr>
              <w:fldChar w:fldCharType="end"/>
            </w:r>
            <w:r w:rsidRPr="00057447">
              <w:rPr>
                <w:i/>
              </w:rPr>
              <w:t xml:space="preserve"> the</w:t>
            </w:r>
            <w:r w:rsidRPr="002438DC">
              <w:rPr>
                <w:i/>
              </w:rPr>
              <w:t xml:space="preserve"> Parties acknowledge that they are also Joint Controllers for the purposes of the Data Protection Legislation in respect of:</w:t>
            </w:r>
            <w:r w:rsidR="00057447">
              <w:rPr>
                <w:i/>
              </w:rPr>
              <w:t xml:space="preserve"> Any unique identifying personal information provided </w:t>
            </w:r>
            <w:r w:rsidR="00F36D5D">
              <w:rPr>
                <w:i/>
              </w:rPr>
              <w:t xml:space="preserve">solely </w:t>
            </w:r>
            <w:r w:rsidR="00057447">
              <w:rPr>
                <w:i/>
              </w:rPr>
              <w:t xml:space="preserve">by MOD, </w:t>
            </w:r>
            <w:r w:rsidR="00F36D5D">
              <w:rPr>
                <w:i/>
              </w:rPr>
              <w:t>It is understood that students will provide personal information as part of the enrolment process and this will be controlled by the supplier.</w:t>
            </w:r>
          </w:p>
          <w:p w14:paraId="1B4C9939" w14:textId="77777777" w:rsidR="00906CB0" w:rsidRPr="002438DC" w:rsidRDefault="00906CB0" w:rsidP="00906CB0">
            <w:pPr>
              <w:spacing w:after="0" w:line="240" w:lineRule="auto"/>
              <w:rPr>
                <w:i/>
              </w:rPr>
            </w:pPr>
          </w:p>
          <w:p w14:paraId="649EDB46" w14:textId="045CC905" w:rsidR="00906CB0" w:rsidRPr="002438DC" w:rsidRDefault="00906CB0" w:rsidP="002438DC">
            <w:pPr>
              <w:spacing w:after="0" w:line="240" w:lineRule="auto"/>
              <w:ind w:left="291"/>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The purpose might include: employment processing, statutory obligation, recruitment assessment etc]</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[Examples here include: name, address, date of birth, NI number, telephone number, pay, images, biometric data etc]</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website etc]</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77777777" w:rsidR="00906CB0" w:rsidRPr="002438DC" w:rsidRDefault="00906CB0" w:rsidP="007977B2">
            <w:pPr>
              <w:spacing w:after="0" w:line="240" w:lineRule="auto"/>
              <w:ind w:left="8"/>
            </w:pPr>
            <w:r w:rsidRPr="002438DC">
              <w:rPr>
                <w:i/>
              </w:rPr>
              <w:t>[Describe how long the data will be retained for, how it be returned or destroyed]</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p>
    <w:p w14:paraId="3A885E8D" w14:textId="11180EFF" w:rsidR="00E82DAA" w:rsidRDefault="005651A7" w:rsidP="007977B2">
      <w:pPr>
        <w:ind w:left="510"/>
        <w:rPr>
          <w:sz w:val="24"/>
          <w:szCs w:val="24"/>
        </w:rPr>
      </w:pPr>
      <w:r>
        <w:rPr>
          <w:sz w:val="24"/>
          <w:szCs w:val="24"/>
        </w:rPr>
        <w:t>Not Applicable</w:t>
      </w: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53558BC9" w:rsidR="00E82DAA" w:rsidRDefault="00E82DAA" w:rsidP="007977B2">
      <w:pPr>
        <w:ind w:left="510"/>
      </w:pPr>
      <w:r>
        <w:t xml:space="preserve">List of Transparency Reports </w:t>
      </w:r>
      <w:r w:rsidR="00696CC4">
        <w:t>– Refer to Statement of Requirement if Applicable</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696CC4" w:rsidRDefault="00DD000E">
            <w:pPr>
              <w:ind w:left="0" w:firstLine="0"/>
            </w:pPr>
            <w:r w:rsidRPr="00696CC4">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696CC4" w:rsidRDefault="00DD000E">
            <w:pPr>
              <w:ind w:left="0" w:firstLine="0"/>
            </w:pPr>
            <w:r w:rsidRPr="00696CC4">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696CC4" w:rsidRDefault="00DD000E" w:rsidP="002438DC">
            <w:pPr>
              <w:ind w:left="0" w:firstLine="0"/>
              <w:jc w:val="left"/>
            </w:pPr>
            <w:r w:rsidRPr="00696CC4">
              <w:t>[Key Sub</w:t>
            </w:r>
            <w:r w:rsidR="008F10B0" w:rsidRPr="00696CC4">
              <w:t>-</w:t>
            </w:r>
            <w:r w:rsidRPr="00696CC4">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696CC4" w:rsidRDefault="00DD000E">
            <w:pPr>
              <w:ind w:left="0" w:firstLine="0"/>
            </w:pPr>
            <w:r w:rsidRPr="00696CC4">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696CC4">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lastRenderedPageBreak/>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lastRenderedPageBreak/>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lastRenderedPageBreak/>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lastRenderedPageBreak/>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lastRenderedPageBreak/>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lastRenderedPageBreak/>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w:t>
      </w:r>
      <w:r>
        <w:lastRenderedPageBreak/>
        <w:t xml:space="preserve">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lastRenderedPageBreak/>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lastRenderedPageBreak/>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w:t>
      </w:r>
      <w:r>
        <w:lastRenderedPageBreak/>
        <w:t xml:space="preserve">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w:t>
      </w:r>
      <w:r>
        <w:lastRenderedPageBreak/>
        <w:t xml:space="preserve">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5BF363F7" w14:textId="1154CE66" w:rsidR="00DC2924" w:rsidRDefault="00DC2924" w:rsidP="00B10DF8">
      <w:pPr>
        <w:ind w:left="0" w:right="186" w:firstLine="0"/>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lastRenderedPageBreak/>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D98E0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51E397"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0D9ACB"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5D9A47"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3316C9"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FE9297"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B7A47B"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CD117F"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lastRenderedPageBreak/>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lastRenderedPageBreak/>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24E042FB" w14:textId="5AA13011" w:rsidR="00DC2924" w:rsidRPr="00F77342" w:rsidRDefault="00DC2924" w:rsidP="00F77342">
      <w:pPr>
        <w:tabs>
          <w:tab w:val="center" w:pos="1133"/>
          <w:tab w:val="center" w:pos="5298"/>
        </w:tabs>
        <w:spacing w:after="206" w:line="259" w:lineRule="auto"/>
        <w:ind w:left="0" w:firstLine="0"/>
        <w:jc w:val="left"/>
      </w:pPr>
      <w:r>
        <w:rPr>
          <w:rFonts w:ascii="Calibri" w:eastAsia="Calibri" w:hAnsi="Calibri" w:cs="Calibri"/>
        </w:rPr>
        <w:tab/>
      </w:r>
      <w:r>
        <w:t xml:space="preserve"> </w:t>
      </w:r>
      <w:r w:rsidRPr="00F77342">
        <w:rPr>
          <w:rFonts w:ascii="Calibri" w:eastAsia="Calibri" w:hAnsi="Calibri" w:cs="Calibri"/>
        </w:rPr>
        <w:tab/>
      </w:r>
      <w:r w:rsidRPr="00F77342">
        <w:t xml:space="preserve"> </w:t>
      </w:r>
      <w:r w:rsidRPr="00F77342">
        <w:tab/>
      </w:r>
    </w:p>
    <w:p w14:paraId="4A765AB2" w14:textId="77777777" w:rsidR="00DC2924" w:rsidRPr="00F77342" w:rsidRDefault="00DC2924" w:rsidP="00DC2924">
      <w:pPr>
        <w:spacing w:after="213"/>
        <w:ind w:left="1128" w:right="186"/>
      </w:pPr>
      <w:r w:rsidRPr="00F77342">
        <w:t xml:space="preserve">In Clause 36.2.1(b)(ii) remove the monetary amount and the percentage stated therein and replace respectively with: </w:t>
      </w:r>
    </w:p>
    <w:p w14:paraId="51C7752B" w14:textId="74BDDFC1" w:rsidR="00DC2924" w:rsidRPr="00F77342" w:rsidRDefault="00DC2924" w:rsidP="00F77342">
      <w:pPr>
        <w:tabs>
          <w:tab w:val="center" w:pos="1133"/>
          <w:tab w:val="center" w:pos="5298"/>
        </w:tabs>
        <w:spacing w:after="206" w:line="259" w:lineRule="auto"/>
        <w:ind w:left="0" w:firstLine="0"/>
        <w:jc w:val="left"/>
      </w:pPr>
      <w:r w:rsidRPr="00F77342">
        <w:rPr>
          <w:rFonts w:ascii="Calibri" w:eastAsia="Calibri" w:hAnsi="Calibri" w:cs="Calibri"/>
        </w:rPr>
        <w:tab/>
      </w:r>
      <w:r w:rsidRPr="00F77342">
        <w:t xml:space="preserve"> </w:t>
      </w:r>
      <w:r w:rsidRPr="00F77342">
        <w:tab/>
      </w:r>
      <w:r w:rsidRPr="00F77342">
        <w:rPr>
          <w:rFonts w:ascii="Calibri" w:eastAsia="Calibri" w:hAnsi="Calibri" w:cs="Calibri"/>
        </w:rPr>
        <w:tab/>
      </w:r>
      <w:r w:rsidRPr="00F77342">
        <w:t xml:space="preserve"> </w:t>
      </w:r>
      <w:r w:rsidRPr="00F77342">
        <w:tab/>
        <w:t xml:space="preserve"> </w:t>
      </w:r>
    </w:p>
    <w:p w14:paraId="0F054AA4" w14:textId="037665B6" w:rsidR="00DC2924" w:rsidRPr="00F77342" w:rsidRDefault="00DC2924" w:rsidP="00B10DF8">
      <w:pPr>
        <w:spacing w:after="210"/>
        <w:ind w:left="1128" w:right="186"/>
      </w:pPr>
      <w:r w:rsidRPr="00F77342">
        <w:t xml:space="preserve">In Clause 36.2.1(b)(iii) remove the monetary amount and the percentage stated therein and replace respectively with: </w:t>
      </w:r>
    </w:p>
    <w:p w14:paraId="590D1D84" w14:textId="36FA7097" w:rsidR="00DC2924" w:rsidRDefault="00DC2924" w:rsidP="00DC2924">
      <w:pPr>
        <w:tabs>
          <w:tab w:val="center" w:pos="1133"/>
          <w:tab w:val="center" w:pos="4993"/>
        </w:tabs>
        <w:spacing w:after="223" w:line="259" w:lineRule="auto"/>
        <w:ind w:left="0" w:firstLine="0"/>
        <w:jc w:val="left"/>
      </w:pPr>
      <w:r w:rsidRPr="00F77342">
        <w:rPr>
          <w:rFonts w:ascii="Calibri" w:eastAsia="Calibri" w:hAnsi="Calibri" w:cs="Calibri"/>
        </w:rPr>
        <w:tab/>
      </w:r>
      <w:r w:rsidRPr="00F77342">
        <w:t xml:space="preserve"> </w:t>
      </w:r>
      <w:r w:rsidRPr="00F77342">
        <w:tab/>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rsidRPr="00F77342">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w:t>
      </w:r>
      <w:r>
        <w:lastRenderedPageBreak/>
        <w:t xml:space="preserve">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w:t>
      </w:r>
      <w:r>
        <w:lastRenderedPageBreak/>
        <w:t xml:space="preserve">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lastRenderedPageBreak/>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lastRenderedPageBreak/>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lastRenderedPageBreak/>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w:t>
      </w:r>
      <w:r>
        <w:lastRenderedPageBreak/>
        <w:t xml:space="preserve">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67F9A2BC" w:rsidR="00DC2924" w:rsidRDefault="00DC2924" w:rsidP="00DC2924">
      <w:pPr>
        <w:numPr>
          <w:ilvl w:val="0"/>
          <w:numId w:val="97"/>
        </w:numPr>
        <w:spacing w:after="235" w:line="249" w:lineRule="auto"/>
        <w:ind w:right="184" w:hanging="360"/>
      </w:pPr>
      <w:r>
        <w:rPr>
          <w:b/>
        </w:rPr>
        <w:t xml:space="preserve">NHS ADDITIONAL CLAUSES </w:t>
      </w:r>
      <w:r w:rsidR="00F77342">
        <w:rPr>
          <w:b/>
        </w:rPr>
        <w:t>– NOT APPLICABLE</w:t>
      </w:r>
    </w:p>
    <w:p w14:paraId="71497E3A" w14:textId="77777777" w:rsidR="00DC2924" w:rsidRPr="00F77342" w:rsidRDefault="00DC2924" w:rsidP="00DC2924">
      <w:pPr>
        <w:tabs>
          <w:tab w:val="center" w:pos="720"/>
          <w:tab w:val="center" w:pos="3182"/>
        </w:tabs>
        <w:ind w:left="0" w:firstLine="0"/>
        <w:jc w:val="left"/>
        <w:rPr>
          <w:strike/>
        </w:rPr>
      </w:pPr>
      <w:r>
        <w:rPr>
          <w:rFonts w:ascii="Calibri" w:eastAsia="Calibri" w:hAnsi="Calibri" w:cs="Calibri"/>
        </w:rPr>
        <w:tab/>
      </w:r>
      <w:r w:rsidRPr="00F77342">
        <w:rPr>
          <w:strike/>
        </w:rPr>
        <w:t xml:space="preserve">6.1 </w:t>
      </w:r>
      <w:r w:rsidRPr="00F77342">
        <w:rPr>
          <w:strike/>
        </w:rPr>
        <w:tab/>
        <w:t xml:space="preserve">The following new Clause </w:t>
      </w:r>
      <w:r w:rsidRPr="00F77342">
        <w:rPr>
          <w:strike/>
          <w:shd w:val="clear" w:color="auto" w:fill="FFFF00"/>
        </w:rPr>
        <w:t>[59]</w:t>
      </w:r>
      <w:r w:rsidRPr="00F77342">
        <w:rPr>
          <w:strike/>
        </w:rPr>
        <w:t xml:space="preserve"> shall apply: </w:t>
      </w:r>
    </w:p>
    <w:p w14:paraId="2B7C64A8" w14:textId="77777777" w:rsidR="00DC2924" w:rsidRPr="00F77342" w:rsidRDefault="00DC2924" w:rsidP="00DC2924">
      <w:pPr>
        <w:pStyle w:val="Heading3"/>
        <w:ind w:left="1469"/>
        <w:rPr>
          <w:strike/>
        </w:rPr>
      </w:pPr>
      <w:r w:rsidRPr="00F77342">
        <w:rPr>
          <w:strike/>
        </w:rPr>
        <w:t xml:space="preserve">59. </w:t>
      </w:r>
      <w:r w:rsidRPr="00F77342">
        <w:rPr>
          <w:b w:val="0"/>
          <w:strike/>
        </w:rPr>
        <w:t xml:space="preserve"> </w:t>
      </w:r>
      <w:r w:rsidRPr="00F77342">
        <w:rPr>
          <w:strike/>
        </w:rPr>
        <w:t>[CODING REQUIREMENTS]</w:t>
      </w:r>
      <w:r w:rsidRPr="00F77342">
        <w:rPr>
          <w:strike/>
          <w:shd w:val="clear" w:color="auto" w:fill="auto"/>
        </w:rPr>
        <w:t xml:space="preserve"> </w:t>
      </w:r>
    </w:p>
    <w:p w14:paraId="5E2E3A5A" w14:textId="77777777" w:rsidR="00DC2924" w:rsidRPr="00F77342" w:rsidRDefault="00DC2924" w:rsidP="00DC2924">
      <w:pPr>
        <w:spacing w:after="232"/>
        <w:ind w:left="2664" w:right="186" w:hanging="737"/>
        <w:rPr>
          <w:strike/>
        </w:rPr>
      </w:pPr>
      <w:r w:rsidRPr="00F77342">
        <w:rPr>
          <w:strike/>
        </w:rP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Pr="00F77342" w:rsidRDefault="00DC2924" w:rsidP="00DC2924">
      <w:pPr>
        <w:spacing w:after="232"/>
        <w:ind w:left="3404" w:right="186" w:hanging="852"/>
        <w:rPr>
          <w:strike/>
        </w:rPr>
      </w:pPr>
      <w:r w:rsidRPr="00F77342">
        <w:rPr>
          <w:strike/>
        </w:rPr>
        <w:t xml:space="preserve">59.1.1. Prior to or on the Commencement Date, in relation to all categories of Goods to be provided as part of the Contract as at the Commencement Date; or  </w:t>
      </w:r>
    </w:p>
    <w:p w14:paraId="3552046B" w14:textId="77777777" w:rsidR="00DC2924" w:rsidRPr="00F77342" w:rsidRDefault="00DC2924" w:rsidP="00DC2924">
      <w:pPr>
        <w:spacing w:after="229"/>
        <w:ind w:left="3404" w:right="186" w:hanging="852"/>
        <w:rPr>
          <w:strike/>
        </w:rPr>
      </w:pPr>
      <w:r w:rsidRPr="00F77342">
        <w:rPr>
          <w:strike/>
        </w:rPr>
        <w:t xml:space="preserve">59.1.2. Where further categories of Goods are to be supplied in accordance with any Variation, prior to or on the date of implementation of such Variation.  </w:t>
      </w:r>
    </w:p>
    <w:p w14:paraId="268041F5" w14:textId="77777777" w:rsidR="00DC2924" w:rsidRPr="00F77342" w:rsidRDefault="00DC2924" w:rsidP="00DC2924">
      <w:pPr>
        <w:spacing w:after="229"/>
        <w:ind w:left="2664" w:right="186" w:hanging="737"/>
        <w:rPr>
          <w:strike/>
        </w:rPr>
      </w:pPr>
      <w:r w:rsidRPr="00F77342">
        <w:rPr>
          <w:strike/>
        </w:rPr>
        <w:t xml:space="preserve">59.2. Where it is not practical for whatever reason for the Supplier to comply with its obligations under Clause 59.1 within the timescales stated, the Supplier shall provide an implementation </w:t>
      </w:r>
      <w:r w:rsidRPr="00F77342">
        <w:rPr>
          <w:strike/>
        </w:rPr>
        <w:lastRenderedPageBreak/>
        <w:t xml:space="preserve">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Pr="00F77342" w:rsidRDefault="00DC2924" w:rsidP="00DC2924">
      <w:pPr>
        <w:spacing w:after="230"/>
        <w:ind w:left="2664" w:right="186" w:hanging="737"/>
        <w:rPr>
          <w:strike/>
        </w:rPr>
      </w:pPr>
      <w:r w:rsidRPr="00F77342">
        <w:rPr>
          <w:strike/>
        </w:rP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lastRenderedPageBreak/>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t>
      </w:r>
      <w:r>
        <w:lastRenderedPageBreak/>
        <w:t xml:space="preserve">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lastRenderedPageBreak/>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239A7D13" w14:textId="263E3CF6" w:rsidR="00B9063A" w:rsidRDefault="00B9063A" w:rsidP="00B9063A">
      <w:pPr>
        <w:spacing w:after="0" w:line="259" w:lineRule="auto"/>
        <w:ind w:left="0" w:firstLine="0"/>
        <w:jc w:val="left"/>
      </w:pP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B9063A" w14:paraId="0E7BC64E" w14:textId="77777777" w:rsidTr="00F314EF">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14:paraId="78BD0051" w14:textId="77777777" w:rsidR="00B9063A" w:rsidRDefault="00B9063A" w:rsidP="00A12B64">
            <w:pPr>
              <w:spacing w:after="220" w:line="259" w:lineRule="auto"/>
              <w:ind w:left="0" w:firstLine="0"/>
              <w:jc w:val="left"/>
            </w:pPr>
            <w:r>
              <w:t xml:space="preserve"> </w:t>
            </w:r>
          </w:p>
          <w:p w14:paraId="05C20908" w14:textId="77777777" w:rsidR="00B9063A" w:rsidRDefault="00B9063A" w:rsidP="00A12B64">
            <w:pPr>
              <w:spacing w:after="218" w:line="259" w:lineRule="auto"/>
              <w:ind w:left="0" w:firstLine="0"/>
              <w:jc w:val="left"/>
            </w:pPr>
            <w:r>
              <w:t xml:space="preserve">DEFCON No </w:t>
            </w:r>
          </w:p>
          <w:p w14:paraId="7FE13711" w14:textId="77777777" w:rsidR="00B9063A" w:rsidRDefault="00B9063A" w:rsidP="00A12B64">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7E0A8C18" w14:textId="77777777" w:rsidR="00B9063A" w:rsidRDefault="00B9063A" w:rsidP="00A12B64">
            <w:pPr>
              <w:spacing w:after="220" w:line="259" w:lineRule="auto"/>
              <w:ind w:left="1" w:firstLine="0"/>
              <w:jc w:val="left"/>
            </w:pPr>
            <w:r>
              <w:t xml:space="preserve"> </w:t>
            </w:r>
          </w:p>
          <w:p w14:paraId="75AD7DE9" w14:textId="77777777" w:rsidR="00B9063A" w:rsidRDefault="00B9063A" w:rsidP="00A12B64">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1BC443F7" w14:textId="77777777" w:rsidR="00B9063A" w:rsidRDefault="00B9063A" w:rsidP="00A12B64">
            <w:pPr>
              <w:spacing w:after="220" w:line="259" w:lineRule="auto"/>
              <w:ind w:left="1" w:firstLine="0"/>
              <w:jc w:val="left"/>
            </w:pPr>
            <w:r>
              <w:t xml:space="preserve"> </w:t>
            </w:r>
          </w:p>
          <w:p w14:paraId="537018FF" w14:textId="77777777" w:rsidR="00B9063A" w:rsidRDefault="00B9063A" w:rsidP="00A12B64">
            <w:pPr>
              <w:spacing w:after="0" w:line="259" w:lineRule="auto"/>
              <w:ind w:left="1" w:firstLine="0"/>
              <w:jc w:val="left"/>
            </w:pPr>
            <w:r>
              <w:t>Description</w:t>
            </w:r>
            <w:r>
              <w:rPr>
                <w:b/>
              </w:rPr>
              <w:t xml:space="preserve"> </w:t>
            </w:r>
          </w:p>
        </w:tc>
      </w:tr>
      <w:tr w:rsidR="00B9063A" w14:paraId="3D13AA99" w14:textId="77777777" w:rsidTr="00F314EF">
        <w:trPr>
          <w:trHeight w:val="505"/>
        </w:trPr>
        <w:tc>
          <w:tcPr>
            <w:tcW w:w="2885" w:type="dxa"/>
            <w:tcBorders>
              <w:top w:val="single" w:sz="4" w:space="0" w:color="000000"/>
              <w:left w:val="single" w:sz="4" w:space="0" w:color="000000"/>
              <w:bottom w:val="single" w:sz="4" w:space="0" w:color="000000"/>
              <w:right w:val="single" w:sz="4" w:space="0" w:color="000000"/>
            </w:tcBorders>
          </w:tcPr>
          <w:p w14:paraId="3D7365BE" w14:textId="77777777" w:rsidR="00B9063A" w:rsidRDefault="00B9063A" w:rsidP="00A12B64">
            <w:pPr>
              <w:spacing w:after="0" w:line="259" w:lineRule="auto"/>
              <w:ind w:left="0" w:firstLine="0"/>
              <w:jc w:val="left"/>
            </w:pPr>
            <w:r>
              <w:t>076</w:t>
            </w:r>
          </w:p>
        </w:tc>
        <w:tc>
          <w:tcPr>
            <w:tcW w:w="2868" w:type="dxa"/>
            <w:tcBorders>
              <w:top w:val="single" w:sz="4" w:space="0" w:color="000000"/>
              <w:left w:val="single" w:sz="4" w:space="0" w:color="000000"/>
              <w:bottom w:val="single" w:sz="4" w:space="0" w:color="000000"/>
              <w:right w:val="single" w:sz="4" w:space="0" w:color="000000"/>
            </w:tcBorders>
          </w:tcPr>
          <w:p w14:paraId="0F1307D6" w14:textId="77777777" w:rsidR="00B9063A" w:rsidRDefault="00B9063A" w:rsidP="00A12B64">
            <w:pPr>
              <w:spacing w:after="0" w:line="259" w:lineRule="auto"/>
              <w:ind w:left="1" w:firstLine="0"/>
              <w:jc w:val="left"/>
            </w:pPr>
            <w:r>
              <w:t xml:space="preserve"> 11/22</w:t>
            </w:r>
          </w:p>
        </w:tc>
        <w:tc>
          <w:tcPr>
            <w:tcW w:w="2903" w:type="dxa"/>
            <w:tcBorders>
              <w:top w:val="single" w:sz="4" w:space="0" w:color="000000"/>
              <w:left w:val="single" w:sz="4" w:space="0" w:color="000000"/>
              <w:bottom w:val="single" w:sz="4" w:space="0" w:color="000000"/>
              <w:right w:val="single" w:sz="4" w:space="0" w:color="000000"/>
            </w:tcBorders>
          </w:tcPr>
          <w:p w14:paraId="6820601A" w14:textId="77777777" w:rsidR="00B9063A" w:rsidRDefault="00B9063A" w:rsidP="00A12B64">
            <w:pPr>
              <w:spacing w:after="0" w:line="259" w:lineRule="auto"/>
              <w:ind w:left="1" w:firstLine="0"/>
              <w:jc w:val="left"/>
            </w:pPr>
            <w:r>
              <w:t>Contractor’s Personnel at Government Establishments</w:t>
            </w:r>
          </w:p>
        </w:tc>
      </w:tr>
      <w:tr w:rsidR="00B9063A" w14:paraId="3A65113E" w14:textId="77777777" w:rsidTr="00F314EF">
        <w:trPr>
          <w:trHeight w:val="504"/>
        </w:trPr>
        <w:tc>
          <w:tcPr>
            <w:tcW w:w="2885" w:type="dxa"/>
            <w:tcBorders>
              <w:top w:val="single" w:sz="4" w:space="0" w:color="000000"/>
              <w:left w:val="single" w:sz="4" w:space="0" w:color="000000"/>
              <w:bottom w:val="single" w:sz="4" w:space="0" w:color="000000"/>
              <w:right w:val="single" w:sz="4" w:space="0" w:color="000000"/>
            </w:tcBorders>
          </w:tcPr>
          <w:p w14:paraId="526F7E76" w14:textId="77777777" w:rsidR="00B9063A" w:rsidRDefault="00B9063A" w:rsidP="00A12B64">
            <w:pPr>
              <w:spacing w:after="0" w:line="259" w:lineRule="auto"/>
              <w:ind w:left="0" w:firstLine="0"/>
              <w:jc w:val="left"/>
            </w:pPr>
            <w:r>
              <w:t>522</w:t>
            </w:r>
          </w:p>
        </w:tc>
        <w:tc>
          <w:tcPr>
            <w:tcW w:w="2868" w:type="dxa"/>
            <w:tcBorders>
              <w:top w:val="single" w:sz="4" w:space="0" w:color="000000"/>
              <w:left w:val="single" w:sz="4" w:space="0" w:color="000000"/>
              <w:bottom w:val="single" w:sz="4" w:space="0" w:color="000000"/>
              <w:right w:val="single" w:sz="4" w:space="0" w:color="000000"/>
            </w:tcBorders>
          </w:tcPr>
          <w:p w14:paraId="1A5354B4" w14:textId="77777777" w:rsidR="00B9063A" w:rsidRDefault="00B9063A" w:rsidP="00A12B64">
            <w:pPr>
              <w:spacing w:after="0" w:line="259" w:lineRule="auto"/>
              <w:ind w:left="0" w:firstLine="0"/>
              <w:jc w:val="left"/>
            </w:pPr>
            <w:r>
              <w:t xml:space="preserve"> 11/21</w:t>
            </w:r>
          </w:p>
        </w:tc>
        <w:tc>
          <w:tcPr>
            <w:tcW w:w="2903" w:type="dxa"/>
            <w:tcBorders>
              <w:top w:val="single" w:sz="4" w:space="0" w:color="000000"/>
              <w:left w:val="single" w:sz="4" w:space="0" w:color="000000"/>
              <w:bottom w:val="single" w:sz="4" w:space="0" w:color="000000"/>
              <w:right w:val="single" w:sz="4" w:space="0" w:color="000000"/>
            </w:tcBorders>
          </w:tcPr>
          <w:p w14:paraId="09E53D15" w14:textId="77777777" w:rsidR="00B9063A" w:rsidRDefault="00B9063A" w:rsidP="00A12B64">
            <w:pPr>
              <w:spacing w:after="0" w:line="259" w:lineRule="auto"/>
              <w:ind w:left="0" w:firstLine="0"/>
              <w:jc w:val="left"/>
            </w:pPr>
            <w:r>
              <w:t>Payment &amp; Recovery of Sums Due</w:t>
            </w:r>
          </w:p>
        </w:tc>
      </w:tr>
      <w:tr w:rsidR="00B9063A" w14:paraId="046DD448"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2533D5B" w14:textId="4B8C15C8" w:rsidR="00B9063A" w:rsidRDefault="00B9063A" w:rsidP="00A12B64">
            <w:pPr>
              <w:spacing w:after="0" w:line="259" w:lineRule="auto"/>
              <w:ind w:left="0" w:firstLine="0"/>
              <w:jc w:val="left"/>
            </w:pPr>
            <w:r>
              <w:t>532</w:t>
            </w:r>
            <w:r w:rsidR="00F314EF">
              <w:t>B</w:t>
            </w:r>
          </w:p>
        </w:tc>
        <w:tc>
          <w:tcPr>
            <w:tcW w:w="2868" w:type="dxa"/>
            <w:tcBorders>
              <w:top w:val="single" w:sz="4" w:space="0" w:color="000000"/>
              <w:left w:val="single" w:sz="4" w:space="0" w:color="000000"/>
              <w:bottom w:val="single" w:sz="4" w:space="0" w:color="000000"/>
              <w:right w:val="single" w:sz="4" w:space="0" w:color="000000"/>
            </w:tcBorders>
          </w:tcPr>
          <w:p w14:paraId="5E65B0FC" w14:textId="1083C7BC" w:rsidR="00B9063A" w:rsidRDefault="00B9063A" w:rsidP="00A12B64">
            <w:pPr>
              <w:spacing w:after="0" w:line="259" w:lineRule="auto"/>
              <w:ind w:left="0" w:firstLine="0"/>
              <w:jc w:val="left"/>
            </w:pPr>
            <w:r>
              <w:t xml:space="preserve"> </w:t>
            </w:r>
            <w:r w:rsidR="00F314EF">
              <w:t>12/22</w:t>
            </w:r>
          </w:p>
        </w:tc>
        <w:tc>
          <w:tcPr>
            <w:tcW w:w="2903" w:type="dxa"/>
            <w:tcBorders>
              <w:top w:val="single" w:sz="4" w:space="0" w:color="000000"/>
              <w:left w:val="single" w:sz="4" w:space="0" w:color="000000"/>
              <w:bottom w:val="single" w:sz="4" w:space="0" w:color="000000"/>
              <w:right w:val="single" w:sz="4" w:space="0" w:color="000000"/>
            </w:tcBorders>
          </w:tcPr>
          <w:p w14:paraId="7E43A715" w14:textId="486AEEE3" w:rsidR="00B9063A" w:rsidRDefault="00B9063A" w:rsidP="00A12B64">
            <w:pPr>
              <w:spacing w:after="0" w:line="259" w:lineRule="auto"/>
              <w:ind w:left="0" w:firstLine="0"/>
              <w:jc w:val="left"/>
            </w:pPr>
            <w:r>
              <w:t>Protection of Personal Data (Where Personal Data is Being Processed on Behalf of the Authority)</w:t>
            </w:r>
          </w:p>
        </w:tc>
      </w:tr>
      <w:tr w:rsidR="00B9063A" w14:paraId="1E5482C5"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0475872E" w14:textId="77777777" w:rsidR="00B9063A" w:rsidRDefault="00B9063A" w:rsidP="00A12B64">
            <w:pPr>
              <w:spacing w:after="0" w:line="259" w:lineRule="auto"/>
              <w:ind w:left="0" w:firstLine="0"/>
              <w:jc w:val="left"/>
            </w:pPr>
            <w:r>
              <w:t>534</w:t>
            </w:r>
          </w:p>
        </w:tc>
        <w:tc>
          <w:tcPr>
            <w:tcW w:w="2868" w:type="dxa"/>
            <w:tcBorders>
              <w:top w:val="single" w:sz="4" w:space="0" w:color="000000"/>
              <w:left w:val="single" w:sz="4" w:space="0" w:color="000000"/>
              <w:bottom w:val="single" w:sz="4" w:space="0" w:color="000000"/>
              <w:right w:val="single" w:sz="4" w:space="0" w:color="000000"/>
            </w:tcBorders>
          </w:tcPr>
          <w:p w14:paraId="2BCFABF4" w14:textId="77777777" w:rsidR="00B9063A" w:rsidRDefault="00B9063A" w:rsidP="00A12B64">
            <w:pPr>
              <w:spacing w:after="0" w:line="259" w:lineRule="auto"/>
              <w:ind w:left="0" w:firstLine="0"/>
              <w:jc w:val="left"/>
            </w:pPr>
            <w:r>
              <w:t>06/21</w:t>
            </w:r>
          </w:p>
        </w:tc>
        <w:tc>
          <w:tcPr>
            <w:tcW w:w="2903" w:type="dxa"/>
            <w:tcBorders>
              <w:top w:val="single" w:sz="4" w:space="0" w:color="000000"/>
              <w:left w:val="single" w:sz="4" w:space="0" w:color="000000"/>
              <w:bottom w:val="single" w:sz="4" w:space="0" w:color="000000"/>
              <w:right w:val="single" w:sz="4" w:space="0" w:color="000000"/>
            </w:tcBorders>
          </w:tcPr>
          <w:p w14:paraId="59048AFA" w14:textId="77777777" w:rsidR="00B9063A" w:rsidRDefault="00B9063A" w:rsidP="00A12B64">
            <w:pPr>
              <w:spacing w:after="0" w:line="259" w:lineRule="auto"/>
              <w:ind w:left="0" w:firstLine="0"/>
              <w:jc w:val="left"/>
            </w:pPr>
            <w:r>
              <w:t>Sub-Contracting and Prompt Payment</w:t>
            </w:r>
          </w:p>
        </w:tc>
      </w:tr>
      <w:tr w:rsidR="00B9063A" w14:paraId="701CCA1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2B299343" w14:textId="77777777" w:rsidR="00B9063A" w:rsidRDefault="00B9063A" w:rsidP="00A12B64">
            <w:pPr>
              <w:spacing w:after="0" w:line="259" w:lineRule="auto"/>
              <w:ind w:left="0" w:firstLine="0"/>
              <w:jc w:val="left"/>
            </w:pPr>
            <w:r>
              <w:t>537</w:t>
            </w:r>
          </w:p>
        </w:tc>
        <w:tc>
          <w:tcPr>
            <w:tcW w:w="2868" w:type="dxa"/>
            <w:tcBorders>
              <w:top w:val="single" w:sz="4" w:space="0" w:color="000000"/>
              <w:left w:val="single" w:sz="4" w:space="0" w:color="000000"/>
              <w:bottom w:val="single" w:sz="4" w:space="0" w:color="000000"/>
              <w:right w:val="single" w:sz="4" w:space="0" w:color="000000"/>
            </w:tcBorders>
          </w:tcPr>
          <w:p w14:paraId="7503470E" w14:textId="77777777" w:rsidR="00B9063A" w:rsidRDefault="00B9063A" w:rsidP="00A12B64">
            <w:pPr>
              <w:spacing w:after="0" w:line="259" w:lineRule="auto"/>
              <w:ind w:left="0" w:firstLine="0"/>
              <w:jc w:val="left"/>
            </w:pPr>
            <w:r>
              <w:t>12/21</w:t>
            </w:r>
          </w:p>
        </w:tc>
        <w:tc>
          <w:tcPr>
            <w:tcW w:w="2903" w:type="dxa"/>
            <w:tcBorders>
              <w:top w:val="single" w:sz="4" w:space="0" w:color="000000"/>
              <w:left w:val="single" w:sz="4" w:space="0" w:color="000000"/>
              <w:bottom w:val="single" w:sz="4" w:space="0" w:color="000000"/>
              <w:right w:val="single" w:sz="4" w:space="0" w:color="000000"/>
            </w:tcBorders>
          </w:tcPr>
          <w:p w14:paraId="19C9DC80" w14:textId="77777777" w:rsidR="00B9063A" w:rsidRDefault="00B9063A" w:rsidP="00A12B64">
            <w:pPr>
              <w:spacing w:after="0" w:line="259" w:lineRule="auto"/>
              <w:ind w:left="0" w:firstLine="0"/>
              <w:jc w:val="left"/>
            </w:pPr>
            <w:r>
              <w:t>Rights of Third Parties</w:t>
            </w:r>
          </w:p>
        </w:tc>
      </w:tr>
      <w:tr w:rsidR="00B9063A" w14:paraId="6ED9226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1B814838" w14:textId="77777777" w:rsidR="00B9063A" w:rsidRDefault="00B9063A" w:rsidP="00A12B64">
            <w:pPr>
              <w:spacing w:after="0" w:line="259" w:lineRule="auto"/>
              <w:ind w:left="0" w:firstLine="0"/>
              <w:jc w:val="left"/>
            </w:pPr>
            <w:r>
              <w:t>538</w:t>
            </w:r>
          </w:p>
        </w:tc>
        <w:tc>
          <w:tcPr>
            <w:tcW w:w="2868" w:type="dxa"/>
            <w:tcBorders>
              <w:top w:val="single" w:sz="4" w:space="0" w:color="000000"/>
              <w:left w:val="single" w:sz="4" w:space="0" w:color="000000"/>
              <w:bottom w:val="single" w:sz="4" w:space="0" w:color="000000"/>
              <w:right w:val="single" w:sz="4" w:space="0" w:color="000000"/>
            </w:tcBorders>
          </w:tcPr>
          <w:p w14:paraId="49BC55FF" w14:textId="2DE9231E" w:rsidR="00B9063A" w:rsidRDefault="00F314EF" w:rsidP="00A12B64">
            <w:pPr>
              <w:spacing w:after="0" w:line="259" w:lineRule="auto"/>
              <w:ind w:left="0" w:firstLine="0"/>
              <w:jc w:val="left"/>
            </w:pPr>
            <w:r>
              <w:t>06/02</w:t>
            </w:r>
          </w:p>
        </w:tc>
        <w:tc>
          <w:tcPr>
            <w:tcW w:w="2903" w:type="dxa"/>
            <w:tcBorders>
              <w:top w:val="single" w:sz="4" w:space="0" w:color="000000"/>
              <w:left w:val="single" w:sz="4" w:space="0" w:color="000000"/>
              <w:bottom w:val="single" w:sz="4" w:space="0" w:color="000000"/>
              <w:right w:val="single" w:sz="4" w:space="0" w:color="000000"/>
            </w:tcBorders>
          </w:tcPr>
          <w:p w14:paraId="593C06AE" w14:textId="77777777" w:rsidR="00B9063A" w:rsidRDefault="00B9063A" w:rsidP="00A12B64">
            <w:pPr>
              <w:spacing w:after="0" w:line="259" w:lineRule="auto"/>
              <w:ind w:left="0" w:firstLine="0"/>
              <w:jc w:val="left"/>
            </w:pPr>
            <w:r w:rsidRPr="00AA63C1">
              <w:t>Severability</w:t>
            </w:r>
          </w:p>
        </w:tc>
      </w:tr>
      <w:tr w:rsidR="00B9063A" w14:paraId="2328117A"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1B0946B9" w14:textId="77777777" w:rsidR="00B9063A" w:rsidRDefault="00B9063A" w:rsidP="00A12B64">
            <w:pPr>
              <w:spacing w:after="0" w:line="259" w:lineRule="auto"/>
              <w:ind w:left="0" w:firstLine="0"/>
              <w:jc w:val="left"/>
            </w:pPr>
            <w:r>
              <w:t>539</w:t>
            </w:r>
          </w:p>
        </w:tc>
        <w:tc>
          <w:tcPr>
            <w:tcW w:w="2868" w:type="dxa"/>
            <w:tcBorders>
              <w:top w:val="single" w:sz="4" w:space="0" w:color="000000"/>
              <w:left w:val="single" w:sz="4" w:space="0" w:color="000000"/>
              <w:bottom w:val="single" w:sz="4" w:space="0" w:color="000000"/>
              <w:right w:val="single" w:sz="4" w:space="0" w:color="000000"/>
            </w:tcBorders>
          </w:tcPr>
          <w:p w14:paraId="4DEAEC5E" w14:textId="77777777" w:rsidR="00B9063A" w:rsidRDefault="00B9063A" w:rsidP="00A12B64">
            <w:pPr>
              <w:spacing w:after="0" w:line="259" w:lineRule="auto"/>
              <w:ind w:left="0" w:firstLine="0"/>
              <w:jc w:val="left"/>
            </w:pPr>
            <w:r>
              <w:t>01/22</w:t>
            </w:r>
          </w:p>
        </w:tc>
        <w:tc>
          <w:tcPr>
            <w:tcW w:w="2903" w:type="dxa"/>
            <w:tcBorders>
              <w:top w:val="single" w:sz="4" w:space="0" w:color="000000"/>
              <w:left w:val="single" w:sz="4" w:space="0" w:color="000000"/>
              <w:bottom w:val="single" w:sz="4" w:space="0" w:color="000000"/>
              <w:right w:val="single" w:sz="4" w:space="0" w:color="000000"/>
            </w:tcBorders>
          </w:tcPr>
          <w:p w14:paraId="487A9EBA" w14:textId="77777777" w:rsidR="00B9063A" w:rsidRPr="00AA63C1" w:rsidRDefault="00B9063A" w:rsidP="00A12B64">
            <w:pPr>
              <w:spacing w:after="0" w:line="259" w:lineRule="auto"/>
              <w:ind w:left="0" w:firstLine="0"/>
              <w:jc w:val="left"/>
            </w:pPr>
            <w:r>
              <w:t>Transparency</w:t>
            </w:r>
          </w:p>
        </w:tc>
      </w:tr>
      <w:tr w:rsidR="00B9063A" w14:paraId="217CB7F0"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33328DF" w14:textId="77777777" w:rsidR="00B9063A" w:rsidRDefault="00B9063A" w:rsidP="00A12B64">
            <w:pPr>
              <w:spacing w:after="0" w:line="259" w:lineRule="auto"/>
              <w:ind w:left="0" w:firstLine="0"/>
              <w:jc w:val="left"/>
            </w:pPr>
            <w:r>
              <w:t>540</w:t>
            </w:r>
          </w:p>
        </w:tc>
        <w:tc>
          <w:tcPr>
            <w:tcW w:w="2868" w:type="dxa"/>
            <w:tcBorders>
              <w:top w:val="single" w:sz="4" w:space="0" w:color="000000"/>
              <w:left w:val="single" w:sz="4" w:space="0" w:color="000000"/>
              <w:bottom w:val="single" w:sz="4" w:space="0" w:color="000000"/>
              <w:right w:val="single" w:sz="4" w:space="0" w:color="000000"/>
            </w:tcBorders>
          </w:tcPr>
          <w:p w14:paraId="6CB3CBA6" w14:textId="77777777" w:rsidR="00B9063A" w:rsidRDefault="00B9063A" w:rsidP="00A12B64">
            <w:pPr>
              <w:spacing w:after="0" w:line="259" w:lineRule="auto"/>
              <w:ind w:left="0" w:firstLine="0"/>
              <w:jc w:val="left"/>
            </w:pPr>
            <w:r>
              <w:t>05/23</w:t>
            </w:r>
          </w:p>
        </w:tc>
        <w:tc>
          <w:tcPr>
            <w:tcW w:w="2903" w:type="dxa"/>
            <w:tcBorders>
              <w:top w:val="single" w:sz="4" w:space="0" w:color="000000"/>
              <w:left w:val="single" w:sz="4" w:space="0" w:color="000000"/>
              <w:bottom w:val="single" w:sz="4" w:space="0" w:color="000000"/>
              <w:right w:val="single" w:sz="4" w:space="0" w:color="000000"/>
            </w:tcBorders>
          </w:tcPr>
          <w:p w14:paraId="48989AF0" w14:textId="77777777" w:rsidR="00B9063A" w:rsidRDefault="00B9063A" w:rsidP="00A12B64">
            <w:pPr>
              <w:spacing w:after="0" w:line="259" w:lineRule="auto"/>
              <w:ind w:left="0" w:firstLine="0"/>
              <w:jc w:val="left"/>
            </w:pPr>
            <w:r>
              <w:t>Conflict of Interest</w:t>
            </w:r>
          </w:p>
        </w:tc>
      </w:tr>
      <w:tr w:rsidR="00B9063A" w14:paraId="610AD5CD"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48A9485B" w14:textId="77777777" w:rsidR="00B9063A" w:rsidRDefault="00B9063A" w:rsidP="00A12B64">
            <w:pPr>
              <w:spacing w:after="0" w:line="259" w:lineRule="auto"/>
              <w:ind w:left="0" w:firstLine="0"/>
              <w:jc w:val="left"/>
            </w:pPr>
            <w:r>
              <w:t>550</w:t>
            </w:r>
          </w:p>
        </w:tc>
        <w:tc>
          <w:tcPr>
            <w:tcW w:w="2868" w:type="dxa"/>
            <w:tcBorders>
              <w:top w:val="single" w:sz="4" w:space="0" w:color="000000"/>
              <w:left w:val="single" w:sz="4" w:space="0" w:color="000000"/>
              <w:bottom w:val="single" w:sz="4" w:space="0" w:color="000000"/>
              <w:right w:val="single" w:sz="4" w:space="0" w:color="000000"/>
            </w:tcBorders>
          </w:tcPr>
          <w:p w14:paraId="2149A08E" w14:textId="77777777" w:rsidR="00B9063A" w:rsidRDefault="00B9063A" w:rsidP="00A12B64">
            <w:pPr>
              <w:spacing w:after="0" w:line="259" w:lineRule="auto"/>
              <w:ind w:left="0" w:firstLine="0"/>
              <w:jc w:val="left"/>
            </w:pPr>
            <w:r>
              <w:t>05/23</w:t>
            </w:r>
          </w:p>
        </w:tc>
        <w:tc>
          <w:tcPr>
            <w:tcW w:w="2903" w:type="dxa"/>
            <w:tcBorders>
              <w:top w:val="single" w:sz="4" w:space="0" w:color="000000"/>
              <w:left w:val="single" w:sz="4" w:space="0" w:color="000000"/>
              <w:bottom w:val="single" w:sz="4" w:space="0" w:color="000000"/>
              <w:right w:val="single" w:sz="4" w:space="0" w:color="000000"/>
            </w:tcBorders>
          </w:tcPr>
          <w:p w14:paraId="20A124BB" w14:textId="77777777" w:rsidR="00B9063A" w:rsidRDefault="00B9063A" w:rsidP="00A12B64">
            <w:pPr>
              <w:spacing w:after="0" w:line="259" w:lineRule="auto"/>
              <w:ind w:left="0" w:firstLine="0"/>
              <w:jc w:val="left"/>
            </w:pPr>
            <w:r>
              <w:t>Child Labour and Employment</w:t>
            </w:r>
          </w:p>
        </w:tc>
      </w:tr>
      <w:tr w:rsidR="00B9063A" w14:paraId="52CC599E"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77B8F854" w14:textId="77777777" w:rsidR="00B9063A" w:rsidRDefault="00B9063A" w:rsidP="00A12B64">
            <w:pPr>
              <w:spacing w:after="0" w:line="259" w:lineRule="auto"/>
              <w:ind w:left="0" w:firstLine="0"/>
              <w:jc w:val="left"/>
            </w:pPr>
            <w:r>
              <w:t>565</w:t>
            </w:r>
          </w:p>
        </w:tc>
        <w:tc>
          <w:tcPr>
            <w:tcW w:w="2868" w:type="dxa"/>
            <w:tcBorders>
              <w:top w:val="single" w:sz="4" w:space="0" w:color="000000"/>
              <w:left w:val="single" w:sz="4" w:space="0" w:color="000000"/>
              <w:bottom w:val="single" w:sz="4" w:space="0" w:color="000000"/>
              <w:right w:val="single" w:sz="4" w:space="0" w:color="000000"/>
            </w:tcBorders>
          </w:tcPr>
          <w:p w14:paraId="0E1BAD13" w14:textId="77777777" w:rsidR="00B9063A" w:rsidRDefault="00B9063A" w:rsidP="00A12B64">
            <w:pPr>
              <w:spacing w:after="0" w:line="259" w:lineRule="auto"/>
              <w:ind w:left="0" w:firstLine="0"/>
              <w:jc w:val="left"/>
            </w:pPr>
            <w:r>
              <w:t>07/23</w:t>
            </w:r>
          </w:p>
        </w:tc>
        <w:tc>
          <w:tcPr>
            <w:tcW w:w="2903" w:type="dxa"/>
            <w:tcBorders>
              <w:top w:val="single" w:sz="4" w:space="0" w:color="000000"/>
              <w:left w:val="single" w:sz="4" w:space="0" w:color="000000"/>
              <w:bottom w:val="single" w:sz="4" w:space="0" w:color="000000"/>
              <w:right w:val="single" w:sz="4" w:space="0" w:color="000000"/>
            </w:tcBorders>
          </w:tcPr>
          <w:p w14:paraId="56CB5D6F" w14:textId="77777777" w:rsidR="00B9063A" w:rsidRDefault="00B9063A" w:rsidP="00A12B64">
            <w:pPr>
              <w:spacing w:after="0" w:line="259" w:lineRule="auto"/>
              <w:ind w:left="0" w:firstLine="0"/>
              <w:jc w:val="left"/>
            </w:pPr>
            <w:r>
              <w:t>Supply Chain Resilience and Risk Awareness</w:t>
            </w:r>
          </w:p>
        </w:tc>
      </w:tr>
      <w:tr w:rsidR="00B9063A" w14:paraId="24B257BA"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0496EAA1" w14:textId="77777777" w:rsidR="00B9063A" w:rsidRDefault="00B9063A" w:rsidP="00A12B64">
            <w:pPr>
              <w:spacing w:after="0" w:line="259" w:lineRule="auto"/>
              <w:ind w:left="0" w:firstLine="0"/>
              <w:jc w:val="left"/>
            </w:pPr>
            <w:r>
              <w:t>566</w:t>
            </w:r>
          </w:p>
        </w:tc>
        <w:tc>
          <w:tcPr>
            <w:tcW w:w="2868" w:type="dxa"/>
            <w:tcBorders>
              <w:top w:val="single" w:sz="4" w:space="0" w:color="000000"/>
              <w:left w:val="single" w:sz="4" w:space="0" w:color="000000"/>
              <w:bottom w:val="single" w:sz="4" w:space="0" w:color="000000"/>
              <w:right w:val="single" w:sz="4" w:space="0" w:color="000000"/>
            </w:tcBorders>
          </w:tcPr>
          <w:p w14:paraId="2CB3C901" w14:textId="2AD762B6" w:rsidR="00B9063A" w:rsidRDefault="00217CF5" w:rsidP="00A12B64">
            <w:pPr>
              <w:spacing w:after="0" w:line="259" w:lineRule="auto"/>
              <w:ind w:left="0" w:firstLine="0"/>
              <w:jc w:val="left"/>
            </w:pPr>
            <w:r>
              <w:t>04/24</w:t>
            </w:r>
          </w:p>
        </w:tc>
        <w:tc>
          <w:tcPr>
            <w:tcW w:w="2903" w:type="dxa"/>
            <w:tcBorders>
              <w:top w:val="single" w:sz="4" w:space="0" w:color="000000"/>
              <w:left w:val="single" w:sz="4" w:space="0" w:color="000000"/>
              <w:bottom w:val="single" w:sz="4" w:space="0" w:color="000000"/>
              <w:right w:val="single" w:sz="4" w:space="0" w:color="000000"/>
            </w:tcBorders>
          </w:tcPr>
          <w:p w14:paraId="0832ECC8" w14:textId="77777777" w:rsidR="00B9063A" w:rsidRDefault="00B9063A" w:rsidP="00A12B64">
            <w:pPr>
              <w:spacing w:after="0" w:line="259" w:lineRule="auto"/>
              <w:ind w:left="0" w:firstLine="0"/>
              <w:jc w:val="left"/>
            </w:pPr>
            <w:r>
              <w:t>Change of Control of Contractor</w:t>
            </w:r>
          </w:p>
        </w:tc>
      </w:tr>
      <w:tr w:rsidR="00B9063A" w14:paraId="7788C2A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68DC2E58" w14:textId="77777777" w:rsidR="00B9063A" w:rsidRDefault="00B9063A" w:rsidP="00A12B64">
            <w:pPr>
              <w:spacing w:after="0" w:line="259" w:lineRule="auto"/>
              <w:ind w:left="0" w:firstLine="0"/>
              <w:jc w:val="left"/>
            </w:pPr>
            <w:r>
              <w:t>608</w:t>
            </w:r>
          </w:p>
        </w:tc>
        <w:tc>
          <w:tcPr>
            <w:tcW w:w="2868" w:type="dxa"/>
            <w:tcBorders>
              <w:top w:val="single" w:sz="4" w:space="0" w:color="000000"/>
              <w:left w:val="single" w:sz="4" w:space="0" w:color="000000"/>
              <w:bottom w:val="single" w:sz="4" w:space="0" w:color="000000"/>
              <w:right w:val="single" w:sz="4" w:space="0" w:color="000000"/>
            </w:tcBorders>
          </w:tcPr>
          <w:p w14:paraId="61EAD383" w14:textId="77777777" w:rsidR="00B9063A" w:rsidRDefault="00B9063A" w:rsidP="00A12B64">
            <w:pPr>
              <w:spacing w:after="0" w:line="259" w:lineRule="auto"/>
              <w:ind w:left="0" w:firstLine="0"/>
              <w:jc w:val="left"/>
            </w:pPr>
            <w:r>
              <w:t>07/21</w:t>
            </w:r>
          </w:p>
        </w:tc>
        <w:tc>
          <w:tcPr>
            <w:tcW w:w="2903" w:type="dxa"/>
            <w:tcBorders>
              <w:top w:val="single" w:sz="4" w:space="0" w:color="000000"/>
              <w:left w:val="single" w:sz="4" w:space="0" w:color="000000"/>
              <w:bottom w:val="single" w:sz="4" w:space="0" w:color="000000"/>
              <w:right w:val="single" w:sz="4" w:space="0" w:color="000000"/>
            </w:tcBorders>
          </w:tcPr>
          <w:p w14:paraId="08C137DD" w14:textId="77777777" w:rsidR="00B9063A" w:rsidRDefault="00B9063A" w:rsidP="00A12B64">
            <w:pPr>
              <w:spacing w:after="0" w:line="259" w:lineRule="auto"/>
              <w:ind w:left="0" w:firstLine="0"/>
              <w:jc w:val="left"/>
            </w:pPr>
            <w:r>
              <w:t>Access and Facilities to be provided by the Contractor (where applicable)</w:t>
            </w:r>
          </w:p>
        </w:tc>
      </w:tr>
      <w:tr w:rsidR="00B9063A" w14:paraId="72BAC5F8"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4A017F8" w14:textId="32111AF6" w:rsidR="00B9063A" w:rsidRDefault="00B9063A" w:rsidP="00A12B64">
            <w:pPr>
              <w:spacing w:after="0" w:line="259" w:lineRule="auto"/>
              <w:ind w:left="0" w:firstLine="0"/>
              <w:jc w:val="left"/>
            </w:pPr>
            <w:r>
              <w:t>656</w:t>
            </w:r>
            <w:r w:rsidR="00217CF5">
              <w:t>A</w:t>
            </w:r>
          </w:p>
        </w:tc>
        <w:tc>
          <w:tcPr>
            <w:tcW w:w="2868" w:type="dxa"/>
            <w:tcBorders>
              <w:top w:val="single" w:sz="4" w:space="0" w:color="000000"/>
              <w:left w:val="single" w:sz="4" w:space="0" w:color="000000"/>
              <w:bottom w:val="single" w:sz="4" w:space="0" w:color="000000"/>
              <w:right w:val="single" w:sz="4" w:space="0" w:color="000000"/>
            </w:tcBorders>
          </w:tcPr>
          <w:p w14:paraId="1CC471D1" w14:textId="77777777" w:rsidR="00B9063A" w:rsidRDefault="00B9063A" w:rsidP="00A12B64">
            <w:pPr>
              <w:spacing w:after="0" w:line="259" w:lineRule="auto"/>
              <w:ind w:left="0" w:firstLine="0"/>
              <w:jc w:val="left"/>
            </w:pPr>
            <w:r>
              <w:t>08/16</w:t>
            </w:r>
          </w:p>
        </w:tc>
        <w:tc>
          <w:tcPr>
            <w:tcW w:w="2903" w:type="dxa"/>
            <w:tcBorders>
              <w:top w:val="single" w:sz="4" w:space="0" w:color="000000"/>
              <w:left w:val="single" w:sz="4" w:space="0" w:color="000000"/>
              <w:bottom w:val="single" w:sz="4" w:space="0" w:color="000000"/>
              <w:right w:val="single" w:sz="4" w:space="0" w:color="000000"/>
            </w:tcBorders>
          </w:tcPr>
          <w:p w14:paraId="374F27E8" w14:textId="77777777" w:rsidR="00B9063A" w:rsidRDefault="00B9063A" w:rsidP="00A12B64">
            <w:pPr>
              <w:spacing w:after="0" w:line="259" w:lineRule="auto"/>
              <w:ind w:left="0" w:firstLine="0"/>
              <w:jc w:val="left"/>
            </w:pPr>
            <w:r>
              <w:t>Termination for Convenience</w:t>
            </w:r>
          </w:p>
        </w:tc>
      </w:tr>
      <w:tr w:rsidR="00B9063A" w14:paraId="76BABB82" w14:textId="77777777" w:rsidTr="00F314EF">
        <w:trPr>
          <w:trHeight w:val="504"/>
        </w:trPr>
        <w:tc>
          <w:tcPr>
            <w:tcW w:w="2885" w:type="dxa"/>
            <w:tcBorders>
              <w:top w:val="single" w:sz="4" w:space="0" w:color="000000"/>
              <w:left w:val="single" w:sz="4" w:space="0" w:color="000000"/>
              <w:bottom w:val="single" w:sz="4" w:space="0" w:color="000000"/>
              <w:right w:val="single" w:sz="4" w:space="0" w:color="000000"/>
            </w:tcBorders>
          </w:tcPr>
          <w:p w14:paraId="0249C15F" w14:textId="77777777" w:rsidR="00B9063A" w:rsidRDefault="00B9063A" w:rsidP="00A12B64">
            <w:pPr>
              <w:spacing w:after="0" w:line="259" w:lineRule="auto"/>
              <w:ind w:left="0" w:firstLine="0"/>
              <w:jc w:val="left"/>
            </w:pPr>
            <w:r>
              <w:t>658</w:t>
            </w:r>
          </w:p>
        </w:tc>
        <w:tc>
          <w:tcPr>
            <w:tcW w:w="2868" w:type="dxa"/>
            <w:tcBorders>
              <w:top w:val="single" w:sz="4" w:space="0" w:color="000000"/>
              <w:left w:val="single" w:sz="4" w:space="0" w:color="000000"/>
              <w:bottom w:val="single" w:sz="4" w:space="0" w:color="000000"/>
              <w:right w:val="single" w:sz="4" w:space="0" w:color="000000"/>
            </w:tcBorders>
          </w:tcPr>
          <w:p w14:paraId="628BF9CE" w14:textId="77777777" w:rsidR="00B9063A" w:rsidRDefault="00B9063A" w:rsidP="00A12B64">
            <w:pPr>
              <w:spacing w:after="0" w:line="259" w:lineRule="auto"/>
              <w:ind w:left="0" w:firstLine="0"/>
              <w:jc w:val="left"/>
            </w:pPr>
            <w:r>
              <w:t>10/22</w:t>
            </w:r>
          </w:p>
        </w:tc>
        <w:tc>
          <w:tcPr>
            <w:tcW w:w="2903" w:type="dxa"/>
            <w:tcBorders>
              <w:top w:val="single" w:sz="4" w:space="0" w:color="000000"/>
              <w:left w:val="single" w:sz="4" w:space="0" w:color="000000"/>
              <w:bottom w:val="single" w:sz="4" w:space="0" w:color="000000"/>
              <w:right w:val="single" w:sz="4" w:space="0" w:color="000000"/>
            </w:tcBorders>
          </w:tcPr>
          <w:p w14:paraId="2EFB38B1" w14:textId="77777777" w:rsidR="00B9063A" w:rsidRDefault="00B9063A" w:rsidP="00A12B64">
            <w:pPr>
              <w:spacing w:after="0" w:line="259" w:lineRule="auto"/>
              <w:ind w:left="0" w:firstLine="0"/>
              <w:jc w:val="left"/>
            </w:pPr>
            <w:r>
              <w:t>Cyber</w:t>
            </w:r>
          </w:p>
        </w:tc>
      </w:tr>
      <w:tr w:rsidR="00B9063A" w14:paraId="3DEA457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74B868ED" w14:textId="77777777" w:rsidR="00B9063A" w:rsidRDefault="00B9063A" w:rsidP="00A12B64">
            <w:pPr>
              <w:spacing w:after="0" w:line="259" w:lineRule="auto"/>
              <w:ind w:left="0" w:firstLine="0"/>
              <w:jc w:val="left"/>
            </w:pPr>
            <w:r>
              <w:t>671</w:t>
            </w:r>
          </w:p>
        </w:tc>
        <w:tc>
          <w:tcPr>
            <w:tcW w:w="2868" w:type="dxa"/>
            <w:tcBorders>
              <w:top w:val="single" w:sz="4" w:space="0" w:color="000000"/>
              <w:left w:val="single" w:sz="4" w:space="0" w:color="000000"/>
              <w:bottom w:val="single" w:sz="4" w:space="0" w:color="000000"/>
              <w:right w:val="single" w:sz="4" w:space="0" w:color="000000"/>
            </w:tcBorders>
          </w:tcPr>
          <w:p w14:paraId="619E524B" w14:textId="77777777" w:rsidR="00B9063A" w:rsidRDefault="00B9063A" w:rsidP="00A12B64">
            <w:pPr>
              <w:spacing w:after="0" w:line="259" w:lineRule="auto"/>
              <w:ind w:left="0" w:firstLine="0"/>
              <w:jc w:val="left"/>
            </w:pPr>
            <w:r>
              <w:t>10/22</w:t>
            </w:r>
          </w:p>
        </w:tc>
        <w:tc>
          <w:tcPr>
            <w:tcW w:w="2903" w:type="dxa"/>
            <w:tcBorders>
              <w:top w:val="single" w:sz="4" w:space="0" w:color="000000"/>
              <w:left w:val="single" w:sz="4" w:space="0" w:color="000000"/>
              <w:bottom w:val="single" w:sz="4" w:space="0" w:color="000000"/>
              <w:right w:val="single" w:sz="4" w:space="0" w:color="000000"/>
            </w:tcBorders>
          </w:tcPr>
          <w:p w14:paraId="11C7ED60" w14:textId="77777777" w:rsidR="00B9063A" w:rsidRDefault="00B9063A" w:rsidP="00A12B64">
            <w:pPr>
              <w:spacing w:after="0" w:line="259" w:lineRule="auto"/>
              <w:ind w:left="0" w:firstLine="0"/>
              <w:jc w:val="left"/>
            </w:pPr>
            <w:r>
              <w:t>Plastic Packaging Tax</w:t>
            </w:r>
          </w:p>
        </w:tc>
      </w:tr>
    </w:tbl>
    <w:p w14:paraId="57ACA6F8" w14:textId="77777777" w:rsidR="00B9063A" w:rsidRDefault="00B9063A" w:rsidP="00B9063A">
      <w:pPr>
        <w:spacing w:after="215" w:line="259" w:lineRule="auto"/>
        <w:ind w:left="0" w:firstLine="0"/>
        <w:jc w:val="left"/>
      </w:pPr>
      <w:r>
        <w:rPr>
          <w:rFonts w:ascii="Calibri" w:eastAsia="Calibri" w:hAnsi="Calibri" w:cs="Calibri"/>
        </w:rPr>
        <w:t xml:space="preserve"> </w:t>
      </w:r>
    </w:p>
    <w:p w14:paraId="158E63C5" w14:textId="77777777" w:rsidR="00B9063A" w:rsidRDefault="00B9063A" w:rsidP="00B9063A">
      <w:pPr>
        <w:spacing w:after="229"/>
        <w:ind w:left="8" w:right="186"/>
      </w:pPr>
      <w:r>
        <w:t xml:space="preserve">DEFFORMs (Ministry of Defence Forms) </w:t>
      </w:r>
    </w:p>
    <w:p w14:paraId="129630B8" w14:textId="77777777" w:rsidR="00B9063A" w:rsidRDefault="00B9063A" w:rsidP="00B9063A">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B9063A" w14:paraId="3B1F5786" w14:textId="77777777" w:rsidTr="00A12B64">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6D7C682" w14:textId="77777777" w:rsidR="00B9063A" w:rsidRDefault="00B9063A" w:rsidP="00A12B64">
            <w:pPr>
              <w:spacing w:after="218" w:line="259" w:lineRule="auto"/>
              <w:ind w:left="0" w:firstLine="0"/>
              <w:jc w:val="left"/>
            </w:pPr>
            <w:r>
              <w:lastRenderedPageBreak/>
              <w:t xml:space="preserve"> </w:t>
            </w:r>
          </w:p>
          <w:p w14:paraId="3EE71D87" w14:textId="77777777" w:rsidR="00B9063A" w:rsidRDefault="00B9063A" w:rsidP="00A12B64">
            <w:pPr>
              <w:spacing w:after="220" w:line="259" w:lineRule="auto"/>
              <w:ind w:left="0" w:firstLine="0"/>
              <w:jc w:val="left"/>
            </w:pPr>
            <w:r>
              <w:t xml:space="preserve">DEFFORM No </w:t>
            </w:r>
          </w:p>
          <w:p w14:paraId="436495A4" w14:textId="77777777" w:rsidR="00B9063A" w:rsidRDefault="00B9063A" w:rsidP="00A12B64">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4CD8701" w14:textId="77777777" w:rsidR="00B9063A" w:rsidRDefault="00B9063A" w:rsidP="00A12B64">
            <w:pPr>
              <w:spacing w:after="218" w:line="259" w:lineRule="auto"/>
              <w:ind w:left="2" w:firstLine="0"/>
              <w:jc w:val="left"/>
            </w:pPr>
            <w:r>
              <w:t xml:space="preserve"> </w:t>
            </w:r>
          </w:p>
          <w:p w14:paraId="5BC0DD58" w14:textId="77777777" w:rsidR="00B9063A" w:rsidRDefault="00B9063A" w:rsidP="00A12B64">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10F86AB7" w14:textId="77777777" w:rsidR="00B9063A" w:rsidRDefault="00B9063A" w:rsidP="00A12B64">
            <w:pPr>
              <w:spacing w:after="218" w:line="259" w:lineRule="auto"/>
              <w:ind w:left="2" w:firstLine="0"/>
              <w:jc w:val="left"/>
            </w:pPr>
            <w:r>
              <w:t xml:space="preserve"> </w:t>
            </w:r>
          </w:p>
          <w:p w14:paraId="2522979E" w14:textId="77777777" w:rsidR="00B9063A" w:rsidRDefault="00B9063A" w:rsidP="00A12B64">
            <w:pPr>
              <w:spacing w:after="0" w:line="259" w:lineRule="auto"/>
              <w:ind w:left="2" w:firstLine="0"/>
              <w:jc w:val="left"/>
            </w:pPr>
            <w:r>
              <w:t>Description</w:t>
            </w:r>
            <w:r>
              <w:rPr>
                <w:b/>
              </w:rPr>
              <w:t xml:space="preserve"> </w:t>
            </w:r>
          </w:p>
        </w:tc>
      </w:tr>
      <w:tr w:rsidR="00B9063A" w14:paraId="6FC1BFBB" w14:textId="77777777" w:rsidTr="00A12B64">
        <w:trPr>
          <w:trHeight w:val="505"/>
        </w:trPr>
        <w:tc>
          <w:tcPr>
            <w:tcW w:w="2904" w:type="dxa"/>
            <w:tcBorders>
              <w:top w:val="single" w:sz="4" w:space="0" w:color="000000"/>
              <w:left w:val="single" w:sz="4" w:space="0" w:color="000000"/>
              <w:bottom w:val="single" w:sz="4" w:space="0" w:color="000000"/>
              <w:right w:val="single" w:sz="4" w:space="0" w:color="000000"/>
            </w:tcBorders>
          </w:tcPr>
          <w:p w14:paraId="3C6D8253" w14:textId="77777777" w:rsidR="00B9063A" w:rsidRDefault="00B9063A" w:rsidP="00A12B64">
            <w:pPr>
              <w:spacing w:after="0" w:line="259" w:lineRule="auto"/>
              <w:ind w:left="0" w:firstLine="0"/>
              <w:jc w:val="left"/>
            </w:pPr>
            <w:r>
              <w:t xml:space="preserve"> 532</w:t>
            </w:r>
          </w:p>
        </w:tc>
        <w:tc>
          <w:tcPr>
            <w:tcW w:w="2888" w:type="dxa"/>
            <w:tcBorders>
              <w:top w:val="single" w:sz="4" w:space="0" w:color="000000"/>
              <w:left w:val="single" w:sz="4" w:space="0" w:color="000000"/>
              <w:bottom w:val="single" w:sz="4" w:space="0" w:color="000000"/>
              <w:right w:val="single" w:sz="4" w:space="0" w:color="000000"/>
            </w:tcBorders>
          </w:tcPr>
          <w:p w14:paraId="502D9167" w14:textId="77777777" w:rsidR="00B9063A" w:rsidRDefault="00B9063A" w:rsidP="00A12B64">
            <w:pPr>
              <w:spacing w:after="0" w:line="259" w:lineRule="auto"/>
              <w:ind w:left="2" w:firstLine="0"/>
              <w:jc w:val="left"/>
            </w:pPr>
            <w:r>
              <w:t xml:space="preserve"> 10/19</w:t>
            </w:r>
          </w:p>
        </w:tc>
        <w:tc>
          <w:tcPr>
            <w:tcW w:w="2831" w:type="dxa"/>
            <w:tcBorders>
              <w:top w:val="single" w:sz="4" w:space="0" w:color="000000"/>
              <w:left w:val="single" w:sz="4" w:space="0" w:color="000000"/>
              <w:bottom w:val="single" w:sz="4" w:space="0" w:color="000000"/>
              <w:right w:val="single" w:sz="4" w:space="0" w:color="000000"/>
            </w:tcBorders>
          </w:tcPr>
          <w:p w14:paraId="7F3001CB" w14:textId="77777777" w:rsidR="00B9063A" w:rsidRDefault="00B9063A" w:rsidP="00A12B64">
            <w:pPr>
              <w:spacing w:after="0" w:line="259" w:lineRule="auto"/>
              <w:ind w:left="2" w:firstLine="0"/>
              <w:jc w:val="left"/>
            </w:pPr>
            <w:r>
              <w:t xml:space="preserve"> Personal Data Particulars</w:t>
            </w:r>
          </w:p>
        </w:tc>
      </w:tr>
      <w:tr w:rsidR="00B9063A" w14:paraId="7444F175" w14:textId="77777777" w:rsidTr="00A12B64">
        <w:trPr>
          <w:trHeight w:val="502"/>
        </w:trPr>
        <w:tc>
          <w:tcPr>
            <w:tcW w:w="2904" w:type="dxa"/>
            <w:tcBorders>
              <w:top w:val="single" w:sz="4" w:space="0" w:color="000000"/>
              <w:left w:val="single" w:sz="4" w:space="0" w:color="000000"/>
              <w:bottom w:val="single" w:sz="4" w:space="0" w:color="000000"/>
              <w:right w:val="single" w:sz="4" w:space="0" w:color="000000"/>
            </w:tcBorders>
          </w:tcPr>
          <w:p w14:paraId="76E553DA" w14:textId="77777777" w:rsidR="00B9063A" w:rsidRDefault="00B9063A" w:rsidP="00A12B64">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6CEDA30" w14:textId="77777777" w:rsidR="00B9063A" w:rsidRDefault="00B9063A" w:rsidP="00A12B64">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895575A" w14:textId="77777777" w:rsidR="00B9063A" w:rsidRDefault="00B9063A" w:rsidP="00A12B64">
            <w:pPr>
              <w:spacing w:after="0" w:line="259" w:lineRule="auto"/>
              <w:ind w:left="2" w:firstLine="0"/>
              <w:jc w:val="left"/>
            </w:pPr>
            <w:r>
              <w:t xml:space="preserve"> </w:t>
            </w:r>
          </w:p>
        </w:tc>
      </w:tr>
    </w:tbl>
    <w:p w14:paraId="13F00693" w14:textId="77777777" w:rsidR="00B9063A" w:rsidRDefault="00B9063A" w:rsidP="00B9063A">
      <w:pPr>
        <w:spacing w:after="218" w:line="259" w:lineRule="auto"/>
        <w:ind w:left="0" w:right="3357" w:firstLine="0"/>
        <w:jc w:val="right"/>
      </w:pPr>
    </w:p>
    <w:p w14:paraId="7A38EC9F" w14:textId="77777777" w:rsidR="00B9063A" w:rsidRDefault="00B9063A" w:rsidP="00B9063A">
      <w:pPr>
        <w:ind w:left="510"/>
      </w:pPr>
      <w:r>
        <w:t>For Supplier access to MOD DefCons follow the link below. You will need to register is not currently registered.</w:t>
      </w:r>
    </w:p>
    <w:p w14:paraId="74DA8AF1" w14:textId="77777777" w:rsidR="00B9063A" w:rsidRPr="00DC2924" w:rsidRDefault="004764EF" w:rsidP="00B9063A">
      <w:pPr>
        <w:ind w:left="510"/>
      </w:pPr>
      <w:hyperlink r:id="rId36" w:history="1">
        <w:r w:rsidR="00B9063A" w:rsidRPr="00C73520">
          <w:rPr>
            <w:rStyle w:val="Hyperlink"/>
          </w:rPr>
          <w:t>Knowledge in Defence (KiD) - GOV.UK (www.gov.uk)</w:t>
        </w:r>
      </w:hyperlink>
    </w:p>
    <w:p w14:paraId="12476636" w14:textId="423DF65B" w:rsidR="00800221" w:rsidRPr="00DC2924" w:rsidRDefault="00800221" w:rsidP="00741EA3">
      <w:pPr>
        <w:ind w:left="510"/>
      </w:pPr>
    </w:p>
    <w:p w14:paraId="5E20C910" w14:textId="1F47F6AC" w:rsidR="00800221" w:rsidRDefault="0080022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49957E9C" w14:textId="7FC8513E" w:rsidR="00702281" w:rsidRPr="00DC2924" w:rsidRDefault="004727FE" w:rsidP="00741EA3">
      <w:pPr>
        <w:ind w:left="510"/>
      </w:pPr>
      <w:r>
        <w:t>See MOD DEFFORM 047 Invitation to Tender</w:t>
      </w: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E88" w14:textId="77777777" w:rsidR="00B63B8F" w:rsidRDefault="00B63B8F">
      <w:pPr>
        <w:spacing w:after="0" w:line="240" w:lineRule="auto"/>
      </w:pPr>
      <w:r>
        <w:separator/>
      </w:r>
    </w:p>
  </w:endnote>
  <w:endnote w:type="continuationSeparator" w:id="0">
    <w:p w14:paraId="017D4DC5" w14:textId="77777777" w:rsidR="00B63B8F" w:rsidRDefault="00B6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71D5" w14:textId="77777777" w:rsidR="00B63B8F" w:rsidRDefault="00B63B8F">
      <w:pPr>
        <w:spacing w:after="0" w:line="240" w:lineRule="auto"/>
      </w:pPr>
      <w:r>
        <w:separator/>
      </w:r>
    </w:p>
  </w:footnote>
  <w:footnote w:type="continuationSeparator" w:id="0">
    <w:p w14:paraId="5CC543D6" w14:textId="77777777" w:rsidR="00B63B8F" w:rsidRDefault="00B6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24A4AF8"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6513E79"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483DCBA"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E86D61"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18BC8D"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98518000">
    <w:abstractNumId w:val="95"/>
  </w:num>
  <w:num w:numId="2" w16cid:durableId="1763794127">
    <w:abstractNumId w:val="29"/>
  </w:num>
  <w:num w:numId="3" w16cid:durableId="697200670">
    <w:abstractNumId w:val="8"/>
  </w:num>
  <w:num w:numId="4" w16cid:durableId="1801024862">
    <w:abstractNumId w:val="90"/>
  </w:num>
  <w:num w:numId="5" w16cid:durableId="794757844">
    <w:abstractNumId w:val="43"/>
  </w:num>
  <w:num w:numId="6" w16cid:durableId="836845859">
    <w:abstractNumId w:val="17"/>
  </w:num>
  <w:num w:numId="7" w16cid:durableId="7948844">
    <w:abstractNumId w:val="51"/>
  </w:num>
  <w:num w:numId="8" w16cid:durableId="1831365616">
    <w:abstractNumId w:val="30"/>
  </w:num>
  <w:num w:numId="9" w16cid:durableId="1744765427">
    <w:abstractNumId w:val="88"/>
  </w:num>
  <w:num w:numId="10" w16cid:durableId="1954247324">
    <w:abstractNumId w:val="87"/>
  </w:num>
  <w:num w:numId="11" w16cid:durableId="907036846">
    <w:abstractNumId w:val="58"/>
  </w:num>
  <w:num w:numId="12" w16cid:durableId="293947239">
    <w:abstractNumId w:val="28"/>
  </w:num>
  <w:num w:numId="13" w16cid:durableId="1682006374">
    <w:abstractNumId w:val="14"/>
  </w:num>
  <w:num w:numId="14" w16cid:durableId="1037854779">
    <w:abstractNumId w:val="73"/>
  </w:num>
  <w:num w:numId="15" w16cid:durableId="462119409">
    <w:abstractNumId w:val="38"/>
  </w:num>
  <w:num w:numId="16" w16cid:durableId="1988627748">
    <w:abstractNumId w:val="91"/>
  </w:num>
  <w:num w:numId="17" w16cid:durableId="1293364635">
    <w:abstractNumId w:val="56"/>
  </w:num>
  <w:num w:numId="18" w16cid:durableId="2119792506">
    <w:abstractNumId w:val="21"/>
  </w:num>
  <w:num w:numId="19" w16cid:durableId="1832406319">
    <w:abstractNumId w:val="62"/>
  </w:num>
  <w:num w:numId="20" w16cid:durableId="1805461457">
    <w:abstractNumId w:val="83"/>
  </w:num>
  <w:num w:numId="21" w16cid:durableId="1489176493">
    <w:abstractNumId w:val="49"/>
  </w:num>
  <w:num w:numId="22" w16cid:durableId="1501895615">
    <w:abstractNumId w:val="12"/>
  </w:num>
  <w:num w:numId="23" w16cid:durableId="447359104">
    <w:abstractNumId w:val="40"/>
  </w:num>
  <w:num w:numId="24" w16cid:durableId="1190685427">
    <w:abstractNumId w:val="65"/>
  </w:num>
  <w:num w:numId="25" w16cid:durableId="240992911">
    <w:abstractNumId w:val="69"/>
  </w:num>
  <w:num w:numId="26" w16cid:durableId="1811246872">
    <w:abstractNumId w:val="16"/>
  </w:num>
  <w:num w:numId="27" w16cid:durableId="162859271">
    <w:abstractNumId w:val="71"/>
  </w:num>
  <w:num w:numId="28" w16cid:durableId="1674723096">
    <w:abstractNumId w:val="5"/>
  </w:num>
  <w:num w:numId="29" w16cid:durableId="671370938">
    <w:abstractNumId w:val="94"/>
  </w:num>
  <w:num w:numId="30" w16cid:durableId="2082092390">
    <w:abstractNumId w:val="6"/>
  </w:num>
  <w:num w:numId="31" w16cid:durableId="690885194">
    <w:abstractNumId w:val="66"/>
  </w:num>
  <w:num w:numId="32" w16cid:durableId="1909417859">
    <w:abstractNumId w:val="50"/>
  </w:num>
  <w:num w:numId="33" w16cid:durableId="713232053">
    <w:abstractNumId w:val="10"/>
  </w:num>
  <w:num w:numId="34" w16cid:durableId="1730298327">
    <w:abstractNumId w:val="92"/>
  </w:num>
  <w:num w:numId="35" w16cid:durableId="1519462549">
    <w:abstractNumId w:val="45"/>
  </w:num>
  <w:num w:numId="36" w16cid:durableId="1660497984">
    <w:abstractNumId w:val="41"/>
  </w:num>
  <w:num w:numId="37" w16cid:durableId="1133064036">
    <w:abstractNumId w:val="86"/>
  </w:num>
  <w:num w:numId="38" w16cid:durableId="860166612">
    <w:abstractNumId w:val="33"/>
  </w:num>
  <w:num w:numId="39" w16cid:durableId="854225094">
    <w:abstractNumId w:val="54"/>
  </w:num>
  <w:num w:numId="40" w16cid:durableId="909585344">
    <w:abstractNumId w:val="24"/>
  </w:num>
  <w:num w:numId="41" w16cid:durableId="476991200">
    <w:abstractNumId w:val="27"/>
  </w:num>
  <w:num w:numId="42" w16cid:durableId="323559058">
    <w:abstractNumId w:val="93"/>
  </w:num>
  <w:num w:numId="43" w16cid:durableId="1794249592">
    <w:abstractNumId w:val="35"/>
  </w:num>
  <w:num w:numId="44" w16cid:durableId="1012296620">
    <w:abstractNumId w:val="55"/>
  </w:num>
  <w:num w:numId="45" w16cid:durableId="1993168728">
    <w:abstractNumId w:val="61"/>
  </w:num>
  <w:num w:numId="46" w16cid:durableId="1829974840">
    <w:abstractNumId w:val="46"/>
  </w:num>
  <w:num w:numId="47" w16cid:durableId="414135156">
    <w:abstractNumId w:val="68"/>
  </w:num>
  <w:num w:numId="48" w16cid:durableId="392506955">
    <w:abstractNumId w:val="15"/>
  </w:num>
  <w:num w:numId="49" w16cid:durableId="1977948987">
    <w:abstractNumId w:val="76"/>
  </w:num>
  <w:num w:numId="50" w16cid:durableId="1229196189">
    <w:abstractNumId w:val="25"/>
  </w:num>
  <w:num w:numId="51" w16cid:durableId="1322268426">
    <w:abstractNumId w:val="75"/>
  </w:num>
  <w:num w:numId="52" w16cid:durableId="1467235912">
    <w:abstractNumId w:val="63"/>
  </w:num>
  <w:num w:numId="53" w16cid:durableId="2010014894">
    <w:abstractNumId w:val="79"/>
  </w:num>
  <w:num w:numId="54" w16cid:durableId="1029602246">
    <w:abstractNumId w:val="70"/>
  </w:num>
  <w:num w:numId="55" w16cid:durableId="664624568">
    <w:abstractNumId w:val="44"/>
  </w:num>
  <w:num w:numId="56" w16cid:durableId="867373915">
    <w:abstractNumId w:val="60"/>
  </w:num>
  <w:num w:numId="57" w16cid:durableId="738868980">
    <w:abstractNumId w:val="32"/>
  </w:num>
  <w:num w:numId="58" w16cid:durableId="513107512">
    <w:abstractNumId w:val="78"/>
  </w:num>
  <w:num w:numId="59" w16cid:durableId="1123118208">
    <w:abstractNumId w:val="64"/>
  </w:num>
  <w:num w:numId="60" w16cid:durableId="904297886">
    <w:abstractNumId w:val="26"/>
  </w:num>
  <w:num w:numId="61" w16cid:durableId="1367370840">
    <w:abstractNumId w:val="1"/>
  </w:num>
  <w:num w:numId="62" w16cid:durableId="1266810936">
    <w:abstractNumId w:val="2"/>
  </w:num>
  <w:num w:numId="63" w16cid:durableId="369451260">
    <w:abstractNumId w:val="42"/>
  </w:num>
  <w:num w:numId="64" w16cid:durableId="1396473124">
    <w:abstractNumId w:val="0"/>
  </w:num>
  <w:num w:numId="65" w16cid:durableId="2100177974">
    <w:abstractNumId w:val="18"/>
  </w:num>
  <w:num w:numId="66" w16cid:durableId="1933195288">
    <w:abstractNumId w:val="20"/>
  </w:num>
  <w:num w:numId="67" w16cid:durableId="1461192283">
    <w:abstractNumId w:val="3"/>
  </w:num>
  <w:num w:numId="68" w16cid:durableId="2140562979">
    <w:abstractNumId w:val="84"/>
  </w:num>
  <w:num w:numId="69" w16cid:durableId="436020910">
    <w:abstractNumId w:val="39"/>
  </w:num>
  <w:num w:numId="70" w16cid:durableId="1925257833">
    <w:abstractNumId w:val="57"/>
  </w:num>
  <w:num w:numId="71" w16cid:durableId="1787776993">
    <w:abstractNumId w:val="4"/>
  </w:num>
  <w:num w:numId="72" w16cid:durableId="404881648">
    <w:abstractNumId w:val="74"/>
  </w:num>
  <w:num w:numId="73" w16cid:durableId="1344018010">
    <w:abstractNumId w:val="13"/>
  </w:num>
  <w:num w:numId="74" w16cid:durableId="1253663334">
    <w:abstractNumId w:val="7"/>
  </w:num>
  <w:num w:numId="75" w16cid:durableId="1947276238">
    <w:abstractNumId w:val="9"/>
  </w:num>
  <w:num w:numId="76" w16cid:durableId="1948350836">
    <w:abstractNumId w:val="52"/>
  </w:num>
  <w:num w:numId="77" w16cid:durableId="1610432346">
    <w:abstractNumId w:val="81"/>
  </w:num>
  <w:num w:numId="78" w16cid:durableId="609320659">
    <w:abstractNumId w:val="59"/>
  </w:num>
  <w:num w:numId="79" w16cid:durableId="18657043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38541336">
    <w:abstractNumId w:val="85"/>
  </w:num>
  <w:num w:numId="81" w16cid:durableId="403141690">
    <w:abstractNumId w:val="7"/>
    <w:lvlOverride w:ilvl="0">
      <w:startOverride w:val="1"/>
    </w:lvlOverride>
    <w:lvlOverride w:ilvl="1">
      <w:startOverride w:val="5"/>
    </w:lvlOverride>
  </w:num>
  <w:num w:numId="82" w16cid:durableId="932712637">
    <w:abstractNumId w:val="7"/>
    <w:lvlOverride w:ilvl="0">
      <w:startOverride w:val="1"/>
    </w:lvlOverride>
    <w:lvlOverride w:ilvl="1">
      <w:startOverride w:val="5"/>
    </w:lvlOverride>
  </w:num>
  <w:num w:numId="83" w16cid:durableId="1145856486">
    <w:abstractNumId w:val="53"/>
  </w:num>
  <w:num w:numId="84" w16cid:durableId="11485921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67338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850678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86774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726498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08426442">
    <w:abstractNumId w:val="34"/>
  </w:num>
  <w:num w:numId="90" w16cid:durableId="530656334">
    <w:abstractNumId w:val="77"/>
  </w:num>
  <w:num w:numId="91" w16cid:durableId="1988706084">
    <w:abstractNumId w:val="36"/>
  </w:num>
  <w:num w:numId="92" w16cid:durableId="284430383">
    <w:abstractNumId w:val="80"/>
  </w:num>
  <w:num w:numId="93" w16cid:durableId="1212426366">
    <w:abstractNumId w:val="22"/>
  </w:num>
  <w:num w:numId="94" w16cid:durableId="1090590391">
    <w:abstractNumId w:val="19"/>
  </w:num>
  <w:num w:numId="95" w16cid:durableId="645743550">
    <w:abstractNumId w:val="89"/>
  </w:num>
  <w:num w:numId="96" w16cid:durableId="1825004503">
    <w:abstractNumId w:val="23"/>
  </w:num>
  <w:num w:numId="97" w16cid:durableId="658071738">
    <w:abstractNumId w:val="11"/>
  </w:num>
  <w:num w:numId="98" w16cid:durableId="2009021413">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57447"/>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17CF5"/>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229E"/>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727FE"/>
    <w:rsid w:val="004764E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651A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CC4"/>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A48CE"/>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653D3"/>
    <w:rsid w:val="00A7142D"/>
    <w:rsid w:val="00A745FD"/>
    <w:rsid w:val="00A75147"/>
    <w:rsid w:val="00A80A8B"/>
    <w:rsid w:val="00A95526"/>
    <w:rsid w:val="00A97546"/>
    <w:rsid w:val="00AB4F21"/>
    <w:rsid w:val="00AC4446"/>
    <w:rsid w:val="00AC4D30"/>
    <w:rsid w:val="00AC756F"/>
    <w:rsid w:val="00AD1872"/>
    <w:rsid w:val="00AD2CB2"/>
    <w:rsid w:val="00AD4B53"/>
    <w:rsid w:val="00AD5F9E"/>
    <w:rsid w:val="00AD747B"/>
    <w:rsid w:val="00AE035A"/>
    <w:rsid w:val="00AE12F2"/>
    <w:rsid w:val="00AE25D5"/>
    <w:rsid w:val="00AF0926"/>
    <w:rsid w:val="00AF0FD1"/>
    <w:rsid w:val="00AF534C"/>
    <w:rsid w:val="00B0618B"/>
    <w:rsid w:val="00B10DF8"/>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2D38"/>
    <w:rsid w:val="00B63B8F"/>
    <w:rsid w:val="00B748E2"/>
    <w:rsid w:val="00B77998"/>
    <w:rsid w:val="00B82D9F"/>
    <w:rsid w:val="00B9063A"/>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314EF"/>
    <w:rsid w:val="00F36D5D"/>
    <w:rsid w:val="00F40523"/>
    <w:rsid w:val="00F417C1"/>
    <w:rsid w:val="00F4431B"/>
    <w:rsid w:val="00F46CD5"/>
    <w:rsid w:val="00F528C5"/>
    <w:rsid w:val="00F637BE"/>
    <w:rsid w:val="00F6683E"/>
    <w:rsid w:val="00F73741"/>
    <w:rsid w:val="00F77342"/>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uidance/knowledge-in-defence-kid" TargetMode="Externa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2.xml><?xml version="1.0" encoding="utf-8"?>
<ds:datastoreItem xmlns:ds="http://schemas.openxmlformats.org/officeDocument/2006/customXml" ds:itemID="{B97F61A4-5B0C-4F72-89B0-FD290CA6D20A}">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4DD0354A-FB89-4CE7-B1B6-1E00D51140A6}">
  <ds:schemaRefs>
    <ds:schemaRef ds:uri="http://schemas.microsoft.com/sharepoint/v3/contenttype/forms"/>
  </ds:schemaRefs>
</ds:datastoreItem>
</file>

<file path=customXml/itemProps4.xml><?xml version="1.0" encoding="utf-8"?>
<ds:datastoreItem xmlns:ds="http://schemas.openxmlformats.org/officeDocument/2006/customXml" ds:itemID="{6DE908EB-E0DF-4FCE-ADB3-F9DA6BDD9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56054</Words>
  <Characters>319510</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2024-11-04T14:13:00Z</dcterms:created>
  <dcterms:modified xsi:type="dcterms:W3CDTF">2024-11-04T14:13:00Z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2024-09-03T13:56:45Z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eb34e8e2-c26a-4d24-abc3-e415ca96375f</vt:lpwstr>
  </property>
  <property fmtid="{D5CDD505-2E9C-101B-9397-08002B2CF9AE}" pid="15" name="MSIP_Label_d8a60473-494b-4586-a1bb-b0e663054676_ContentBits">
    <vt:lpwstr>0</vt:lpwstr>
  </property>
  <property fmtid="{D5CDD505-2E9C-101B-9397-08002B2CF9AE}" pid="16" name="ContentTypeId">
    <vt:lpwstr>0x010100711864F2D4928C419DB80900199A1AC5</vt:lpwstr>
  </property>
</Properties>
</file>