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62434" w14:textId="0A11699D" w:rsidR="00A943B6" w:rsidRPr="00D21F7E" w:rsidRDefault="00A943B6" w:rsidP="00CF58FB">
      <w:pPr>
        <w:spacing w:after="0" w:line="240" w:lineRule="auto"/>
        <w:ind w:left="1440" w:right="130"/>
        <w:jc w:val="right"/>
        <w:rPr>
          <w:rFonts w:ascii="Arial" w:eastAsia="Arial" w:hAnsi="Arial" w:cs="Arial"/>
        </w:rPr>
      </w:pPr>
      <w:bookmarkStart w:id="0" w:name="_Hlk38027782"/>
      <w:r w:rsidRPr="00D21F7E">
        <w:rPr>
          <w:noProof/>
        </w:rPr>
        <w:drawing>
          <wp:anchor distT="0" distB="0" distL="114300" distR="114300" simplePos="0" relativeHeight="251660288" behindDoc="1" locked="0" layoutInCell="1" allowOverlap="1" wp14:anchorId="3F7F5F25" wp14:editId="3813224A">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D21F7E">
        <w:rPr>
          <w:rFonts w:ascii="Arial" w:eastAsia="Arial" w:hAnsi="Arial" w:cs="Arial"/>
          <w:bCs/>
          <w:spacing w:val="-2"/>
        </w:rPr>
        <w:t xml:space="preserve"> </w:t>
      </w:r>
      <w:sdt>
        <w:sdtPr>
          <w:rPr>
            <w:rFonts w:ascii="Arial" w:eastAsia="Arial" w:hAnsi="Arial" w:cs="Arial"/>
            <w:bCs/>
            <w:spacing w:val="-1"/>
          </w:rPr>
          <w:alias w:val="Manager"/>
          <w:tag w:val=""/>
          <w:id w:val="-1776171706"/>
          <w:placeholder>
            <w:docPart w:val="413A379850B0418B8CDF278F7D680B77"/>
          </w:placeholder>
          <w:dataBinding w:prefixMappings="xmlns:ns0='http://schemas.openxmlformats.org/officeDocument/2006/extended-properties' " w:xpath="/ns0:Properties[1]/ns0:Manager[1]" w:storeItemID="{6668398D-A668-4E3E-A5EB-62B293D839F1}"/>
          <w:text/>
        </w:sdtPr>
        <w:sdtEndPr/>
        <w:sdtContent>
          <w:r w:rsidR="001B4F56" w:rsidRPr="00D21F7E">
            <w:rPr>
              <w:rFonts w:ascii="Arial" w:eastAsia="Arial" w:hAnsi="Arial" w:cs="Arial"/>
              <w:bCs/>
              <w:spacing w:val="-1"/>
            </w:rPr>
            <w:t>Angela Benneworth</w:t>
          </w:r>
        </w:sdtContent>
      </w:sdt>
    </w:p>
    <w:p w14:paraId="05AB5370" w14:textId="77777777" w:rsidR="005E3DB6" w:rsidRPr="00D21F7E" w:rsidRDefault="005E3DB6" w:rsidP="005E3DB6">
      <w:pPr>
        <w:spacing w:before="4" w:after="0" w:line="240" w:lineRule="auto"/>
        <w:ind w:right="126"/>
        <w:jc w:val="right"/>
        <w:rPr>
          <w:rFonts w:ascii="Arial" w:eastAsia="Arial" w:hAnsi="Arial" w:cs="Arial"/>
        </w:rPr>
      </w:pPr>
      <w:r w:rsidRPr="00D21F7E">
        <w:rPr>
          <w:rFonts w:ascii="Arial" w:eastAsia="Arial" w:hAnsi="Arial" w:cs="Arial"/>
          <w:spacing w:val="-4"/>
        </w:rPr>
        <w:t>Navy</w:t>
      </w:r>
      <w:r w:rsidRPr="00D21F7E">
        <w:rPr>
          <w:rFonts w:ascii="Arial" w:eastAsia="Arial" w:hAnsi="Arial" w:cs="Arial"/>
        </w:rPr>
        <w:t xml:space="preserve"> </w:t>
      </w:r>
      <w:r w:rsidRPr="00D21F7E">
        <w:rPr>
          <w:rFonts w:ascii="Arial" w:eastAsia="Arial" w:hAnsi="Arial" w:cs="Arial"/>
          <w:spacing w:val="-1"/>
        </w:rPr>
        <w:t>C</w:t>
      </w:r>
      <w:r w:rsidRPr="00D21F7E">
        <w:rPr>
          <w:rFonts w:ascii="Arial" w:eastAsia="Arial" w:hAnsi="Arial" w:cs="Arial"/>
        </w:rPr>
        <w:t>o</w:t>
      </w:r>
      <w:r w:rsidRPr="00D21F7E">
        <w:rPr>
          <w:rFonts w:ascii="Arial" w:eastAsia="Arial" w:hAnsi="Arial" w:cs="Arial"/>
          <w:spacing w:val="1"/>
        </w:rPr>
        <w:t>mm</w:t>
      </w:r>
      <w:r w:rsidRPr="00D21F7E">
        <w:rPr>
          <w:rFonts w:ascii="Arial" w:eastAsia="Arial" w:hAnsi="Arial" w:cs="Arial"/>
        </w:rPr>
        <w:t>e</w:t>
      </w:r>
      <w:r w:rsidRPr="00D21F7E">
        <w:rPr>
          <w:rFonts w:ascii="Arial" w:eastAsia="Arial" w:hAnsi="Arial" w:cs="Arial"/>
          <w:spacing w:val="1"/>
        </w:rPr>
        <w:t>r</w:t>
      </w:r>
      <w:r w:rsidRPr="00D21F7E">
        <w:rPr>
          <w:rFonts w:ascii="Arial" w:eastAsia="Arial" w:hAnsi="Arial" w:cs="Arial"/>
        </w:rPr>
        <w:t>c</w:t>
      </w:r>
      <w:r w:rsidRPr="00D21F7E">
        <w:rPr>
          <w:rFonts w:ascii="Arial" w:eastAsia="Arial" w:hAnsi="Arial" w:cs="Arial"/>
          <w:spacing w:val="-1"/>
        </w:rPr>
        <w:t>i</w:t>
      </w:r>
      <w:r w:rsidRPr="00D21F7E">
        <w:rPr>
          <w:rFonts w:ascii="Arial" w:eastAsia="Arial" w:hAnsi="Arial" w:cs="Arial"/>
        </w:rPr>
        <w:t>al</w:t>
      </w:r>
    </w:p>
    <w:p w14:paraId="18AC9DC5" w14:textId="77777777" w:rsidR="005E3DB6" w:rsidRPr="00D21F7E" w:rsidRDefault="005E3DB6" w:rsidP="005E3DB6">
      <w:pPr>
        <w:spacing w:after="0" w:line="252" w:lineRule="exact"/>
        <w:ind w:right="127"/>
        <w:jc w:val="right"/>
        <w:rPr>
          <w:rFonts w:ascii="Arial" w:eastAsia="Arial" w:hAnsi="Arial" w:cs="Arial"/>
        </w:rPr>
      </w:pPr>
      <w:r w:rsidRPr="00D21F7E">
        <w:rPr>
          <w:rFonts w:ascii="Arial" w:eastAsia="Arial" w:hAnsi="Arial" w:cs="Arial"/>
          <w:spacing w:val="-1"/>
        </w:rPr>
        <w:t>MP1.1</w:t>
      </w:r>
    </w:p>
    <w:p w14:paraId="312D5D3E" w14:textId="77777777" w:rsidR="005E3DB6" w:rsidRPr="00D21F7E" w:rsidRDefault="005E3DB6" w:rsidP="005E3DB6">
      <w:pPr>
        <w:spacing w:before="1" w:after="0" w:line="240" w:lineRule="auto"/>
        <w:ind w:right="127"/>
        <w:jc w:val="right"/>
        <w:rPr>
          <w:rFonts w:ascii="Arial" w:eastAsia="Arial" w:hAnsi="Arial" w:cs="Arial"/>
        </w:rPr>
      </w:pPr>
      <w:r w:rsidRPr="00D21F7E">
        <w:rPr>
          <w:rFonts w:ascii="Arial" w:eastAsia="Arial" w:hAnsi="Arial" w:cs="Arial"/>
          <w:spacing w:val="-1"/>
        </w:rPr>
        <w:t>Navy Command Headquarters</w:t>
      </w:r>
    </w:p>
    <w:p w14:paraId="345EE2B9" w14:textId="77777777" w:rsidR="005E3DB6" w:rsidRPr="00D21F7E" w:rsidRDefault="005E3DB6" w:rsidP="005E3DB6">
      <w:pPr>
        <w:spacing w:before="1" w:after="0" w:line="240" w:lineRule="auto"/>
        <w:ind w:right="127"/>
        <w:jc w:val="right"/>
        <w:rPr>
          <w:rFonts w:ascii="Arial" w:eastAsia="Arial" w:hAnsi="Arial" w:cs="Arial"/>
        </w:rPr>
      </w:pPr>
      <w:r w:rsidRPr="00D21F7E">
        <w:rPr>
          <w:rFonts w:ascii="Arial" w:eastAsia="Arial" w:hAnsi="Arial" w:cs="Arial"/>
          <w:spacing w:val="-1"/>
        </w:rPr>
        <w:t>Leach Building</w:t>
      </w:r>
    </w:p>
    <w:p w14:paraId="372CACD2" w14:textId="77777777" w:rsidR="005E3DB6" w:rsidRPr="00D21F7E" w:rsidRDefault="005E3DB6" w:rsidP="005E3DB6">
      <w:pPr>
        <w:spacing w:after="0" w:line="252" w:lineRule="exact"/>
        <w:ind w:right="126"/>
        <w:jc w:val="right"/>
        <w:rPr>
          <w:rFonts w:ascii="Arial" w:eastAsia="Arial" w:hAnsi="Arial" w:cs="Arial"/>
          <w:spacing w:val="-1"/>
        </w:rPr>
      </w:pPr>
      <w:r w:rsidRPr="00D21F7E">
        <w:rPr>
          <w:rFonts w:ascii="Arial" w:eastAsia="Arial" w:hAnsi="Arial" w:cs="Arial"/>
          <w:spacing w:val="1"/>
        </w:rPr>
        <w:t>Whale Island</w:t>
      </w:r>
    </w:p>
    <w:p w14:paraId="47EED76B" w14:textId="77777777" w:rsidR="005E3DB6" w:rsidRPr="00D21F7E" w:rsidRDefault="005E3DB6" w:rsidP="005E3DB6">
      <w:pPr>
        <w:spacing w:after="0" w:line="252" w:lineRule="exact"/>
        <w:ind w:right="126"/>
        <w:jc w:val="right"/>
        <w:rPr>
          <w:rFonts w:ascii="Arial" w:eastAsia="Arial" w:hAnsi="Arial" w:cs="Arial"/>
        </w:rPr>
      </w:pPr>
      <w:r w:rsidRPr="00D21F7E">
        <w:rPr>
          <w:rFonts w:ascii="Arial" w:eastAsia="Arial" w:hAnsi="Arial" w:cs="Arial"/>
        </w:rPr>
        <w:t xml:space="preserve"> </w:t>
      </w:r>
      <w:r w:rsidRPr="00D21F7E">
        <w:rPr>
          <w:rFonts w:ascii="Arial" w:eastAsia="Arial" w:hAnsi="Arial" w:cs="Arial"/>
          <w:spacing w:val="-1"/>
        </w:rPr>
        <w:t>P</w:t>
      </w:r>
      <w:r w:rsidRPr="00D21F7E">
        <w:rPr>
          <w:rFonts w:ascii="Arial" w:eastAsia="Arial" w:hAnsi="Arial" w:cs="Arial"/>
        </w:rPr>
        <w:t>o</w:t>
      </w:r>
      <w:r w:rsidRPr="00D21F7E">
        <w:rPr>
          <w:rFonts w:ascii="Arial" w:eastAsia="Arial" w:hAnsi="Arial" w:cs="Arial"/>
          <w:spacing w:val="1"/>
        </w:rPr>
        <w:t>rt</w:t>
      </w:r>
      <w:r w:rsidRPr="00D21F7E">
        <w:rPr>
          <w:rFonts w:ascii="Arial" w:eastAsia="Arial" w:hAnsi="Arial" w:cs="Arial"/>
        </w:rPr>
        <w:t>s</w:t>
      </w:r>
      <w:r w:rsidRPr="00D21F7E">
        <w:rPr>
          <w:rFonts w:ascii="Arial" w:eastAsia="Arial" w:hAnsi="Arial" w:cs="Arial"/>
          <w:spacing w:val="1"/>
        </w:rPr>
        <w:t>m</w:t>
      </w:r>
      <w:r w:rsidRPr="00D21F7E">
        <w:rPr>
          <w:rFonts w:ascii="Arial" w:eastAsia="Arial" w:hAnsi="Arial" w:cs="Arial"/>
        </w:rPr>
        <w:t>o</w:t>
      </w:r>
      <w:r w:rsidRPr="00D21F7E">
        <w:rPr>
          <w:rFonts w:ascii="Arial" w:eastAsia="Arial" w:hAnsi="Arial" w:cs="Arial"/>
          <w:spacing w:val="-3"/>
        </w:rPr>
        <w:t>u</w:t>
      </w:r>
      <w:r w:rsidRPr="00D21F7E">
        <w:rPr>
          <w:rFonts w:ascii="Arial" w:eastAsia="Arial" w:hAnsi="Arial" w:cs="Arial"/>
          <w:spacing w:val="1"/>
        </w:rPr>
        <w:t>t</w:t>
      </w:r>
      <w:r w:rsidRPr="00D21F7E">
        <w:rPr>
          <w:rFonts w:ascii="Arial" w:eastAsia="Arial" w:hAnsi="Arial" w:cs="Arial"/>
        </w:rPr>
        <w:t>h</w:t>
      </w:r>
    </w:p>
    <w:p w14:paraId="30CB09A0" w14:textId="77777777" w:rsidR="005E3DB6" w:rsidRPr="00D21F7E" w:rsidRDefault="005E3DB6" w:rsidP="005E3DB6">
      <w:pPr>
        <w:spacing w:after="0" w:line="252" w:lineRule="exact"/>
        <w:ind w:right="126"/>
        <w:jc w:val="right"/>
        <w:rPr>
          <w:rFonts w:ascii="Arial" w:eastAsia="Arial" w:hAnsi="Arial" w:cs="Arial"/>
          <w:spacing w:val="-1"/>
        </w:rPr>
      </w:pPr>
      <w:r w:rsidRPr="00D21F7E">
        <w:rPr>
          <w:rFonts w:ascii="Arial" w:eastAsia="Arial" w:hAnsi="Arial" w:cs="Arial"/>
        </w:rPr>
        <w:t>P</w:t>
      </w:r>
      <w:r w:rsidRPr="00D21F7E">
        <w:rPr>
          <w:rFonts w:ascii="Arial" w:eastAsia="Arial" w:hAnsi="Arial" w:cs="Arial"/>
          <w:spacing w:val="-1"/>
        </w:rPr>
        <w:t>O2 8BY</w:t>
      </w:r>
    </w:p>
    <w:p w14:paraId="24BE0608" w14:textId="77777777" w:rsidR="00A943B6" w:rsidRPr="00D21F7E" w:rsidRDefault="00A943B6" w:rsidP="00CF58FB">
      <w:pPr>
        <w:spacing w:after="0" w:line="200" w:lineRule="exact"/>
        <w:ind w:left="1440"/>
        <w:rPr>
          <w:sz w:val="20"/>
          <w:szCs w:val="20"/>
        </w:rPr>
      </w:pPr>
    </w:p>
    <w:p w14:paraId="28FA2671" w14:textId="50949BEC" w:rsidR="00A943B6" w:rsidRPr="00D21F7E" w:rsidRDefault="00A943B6" w:rsidP="00CF58FB">
      <w:pPr>
        <w:spacing w:after="0" w:line="240" w:lineRule="auto"/>
        <w:ind w:left="1440" w:right="96"/>
        <w:jc w:val="right"/>
        <w:rPr>
          <w:rFonts w:ascii="Arial" w:eastAsia="Arial" w:hAnsi="Arial" w:cs="Arial"/>
        </w:rPr>
      </w:pPr>
      <w:r w:rsidRPr="00D21F7E">
        <w:rPr>
          <w:rFonts w:ascii="Arial" w:eastAsia="Arial" w:hAnsi="Arial" w:cs="Arial"/>
          <w:spacing w:val="2"/>
        </w:rPr>
        <w:t>T</w:t>
      </w:r>
      <w:r w:rsidRPr="00D21F7E">
        <w:rPr>
          <w:rFonts w:ascii="Arial" w:eastAsia="Arial" w:hAnsi="Arial" w:cs="Arial"/>
        </w:rPr>
        <w:t>e</w:t>
      </w:r>
      <w:r w:rsidRPr="00D21F7E">
        <w:rPr>
          <w:rFonts w:ascii="Arial" w:eastAsia="Arial" w:hAnsi="Arial" w:cs="Arial"/>
          <w:spacing w:val="-1"/>
        </w:rPr>
        <w:t>l</w:t>
      </w:r>
      <w:r w:rsidRPr="00D21F7E">
        <w:rPr>
          <w:rFonts w:ascii="Arial" w:eastAsia="Arial" w:hAnsi="Arial" w:cs="Arial"/>
        </w:rPr>
        <w:t xml:space="preserve">ephone: </w:t>
      </w:r>
      <w:sdt>
        <w:sdtPr>
          <w:rPr>
            <w:rFonts w:ascii="Arial" w:eastAsia="Arial" w:hAnsi="Arial" w:cs="Arial"/>
          </w:rPr>
          <w:alias w:val="Company Phone"/>
          <w:tag w:val=""/>
          <w:id w:val="-1190365187"/>
          <w:placeholder>
            <w:docPart w:val="21939771B2E946D98FDEC387D5250F7F"/>
          </w:placeholder>
          <w:dataBinding w:prefixMappings="xmlns:ns0='http://schemas.microsoft.com/office/2006/coverPageProps' " w:xpath="/ns0:CoverPageProperties[1]/ns0:CompanyPhone[1]" w:storeItemID="{55AF091B-3C7A-41E3-B477-F2FDAA23CFDA}"/>
          <w:text/>
        </w:sdtPr>
        <w:sdtEndPr/>
        <w:sdtContent>
          <w:r w:rsidR="005E3DB6" w:rsidRPr="00D21F7E">
            <w:rPr>
              <w:rFonts w:ascii="Arial" w:eastAsia="Arial" w:hAnsi="Arial" w:cs="Arial"/>
            </w:rPr>
            <w:t>0300</w:t>
          </w:r>
          <w:r w:rsidR="001B4F56" w:rsidRPr="00D21F7E">
            <w:rPr>
              <w:rFonts w:ascii="Arial" w:eastAsia="Arial" w:hAnsi="Arial" w:cs="Arial"/>
            </w:rPr>
            <w:t xml:space="preserve"> </w:t>
          </w:r>
          <w:r w:rsidR="005E3DB6" w:rsidRPr="00D21F7E">
            <w:rPr>
              <w:rFonts w:ascii="Arial" w:eastAsia="Arial" w:hAnsi="Arial" w:cs="Arial"/>
            </w:rPr>
            <w:t>15</w:t>
          </w:r>
          <w:r w:rsidR="001B4F56" w:rsidRPr="00D21F7E">
            <w:rPr>
              <w:rFonts w:ascii="Arial" w:eastAsia="Arial" w:hAnsi="Arial" w:cs="Arial"/>
            </w:rPr>
            <w:t>2 6849</w:t>
          </w:r>
        </w:sdtContent>
      </w:sdt>
    </w:p>
    <w:p w14:paraId="1FA1861C" w14:textId="34E1FCF6" w:rsidR="00A943B6" w:rsidRPr="00D21F7E" w:rsidRDefault="00A943B6" w:rsidP="00CF58FB">
      <w:pPr>
        <w:spacing w:before="1" w:after="0" w:line="240" w:lineRule="auto"/>
        <w:ind w:left="1440" w:right="96"/>
        <w:jc w:val="right"/>
        <w:rPr>
          <w:rFonts w:ascii="Arial" w:eastAsia="Arial" w:hAnsi="Arial" w:cs="Arial"/>
        </w:rPr>
      </w:pPr>
      <w:r w:rsidRPr="00D21F7E">
        <w:rPr>
          <w:rFonts w:ascii="Arial" w:eastAsia="Arial" w:hAnsi="Arial" w:cs="Arial"/>
          <w:spacing w:val="-1"/>
        </w:rPr>
        <w:t>E</w:t>
      </w:r>
      <w:r w:rsidRPr="00D21F7E">
        <w:rPr>
          <w:rFonts w:ascii="Arial" w:eastAsia="Arial" w:hAnsi="Arial" w:cs="Arial"/>
          <w:spacing w:val="1"/>
        </w:rPr>
        <w:t>m</w:t>
      </w:r>
      <w:r w:rsidRPr="00D21F7E">
        <w:rPr>
          <w:rFonts w:ascii="Arial" w:eastAsia="Arial" w:hAnsi="Arial" w:cs="Arial"/>
        </w:rPr>
        <w:t>a</w:t>
      </w:r>
      <w:r w:rsidRPr="00D21F7E">
        <w:rPr>
          <w:rFonts w:ascii="Arial" w:eastAsia="Arial" w:hAnsi="Arial" w:cs="Arial"/>
          <w:spacing w:val="-1"/>
        </w:rPr>
        <w:t>il</w:t>
      </w:r>
      <w:r w:rsidRPr="00D21F7E">
        <w:rPr>
          <w:rFonts w:ascii="Arial" w:eastAsia="Arial" w:hAnsi="Arial" w:cs="Arial"/>
        </w:rPr>
        <w:t>:</w:t>
      </w:r>
      <w:r w:rsidRPr="00D21F7E">
        <w:rPr>
          <w:rFonts w:ascii="Arial" w:eastAsia="Arial" w:hAnsi="Arial" w:cs="Arial"/>
          <w:spacing w:val="2"/>
        </w:rPr>
        <w:t xml:space="preserve"> </w:t>
      </w:r>
      <w:sdt>
        <w:sdtPr>
          <w:rPr>
            <w:rFonts w:ascii="Arial" w:eastAsia="Arial" w:hAnsi="Arial" w:cs="Arial"/>
            <w:spacing w:val="2"/>
          </w:rPr>
          <w:alias w:val="Company E-mail"/>
          <w:tag w:val=""/>
          <w:id w:val="1628815746"/>
          <w:placeholder>
            <w:docPart w:val="730316E0FB9143BFB98A894FD7442318"/>
          </w:placeholder>
          <w:dataBinding w:prefixMappings="xmlns:ns0='http://schemas.microsoft.com/office/2006/coverPageProps' " w:xpath="/ns0:CoverPageProperties[1]/ns0:CompanyEmail[1]" w:storeItemID="{55AF091B-3C7A-41E3-B477-F2FDAA23CFDA}"/>
          <w:text/>
        </w:sdtPr>
        <w:sdtEndPr/>
        <w:sdtContent>
          <w:r w:rsidR="001B4F56" w:rsidRPr="00D21F7E">
            <w:rPr>
              <w:rFonts w:ascii="Arial" w:eastAsia="Arial" w:hAnsi="Arial" w:cs="Arial"/>
              <w:spacing w:val="2"/>
            </w:rPr>
            <w:t>angela.benneworth100</w:t>
          </w:r>
          <w:r w:rsidR="001319CE" w:rsidRPr="00D21F7E">
            <w:rPr>
              <w:rFonts w:ascii="Arial" w:eastAsia="Arial" w:hAnsi="Arial" w:cs="Arial"/>
              <w:spacing w:val="2"/>
            </w:rPr>
            <w:t>@mod.gov.uk</w:t>
          </w:r>
        </w:sdtContent>
      </w:sdt>
    </w:p>
    <w:p w14:paraId="12A29779" w14:textId="77777777" w:rsidR="00A943B6" w:rsidRPr="00D21F7E" w:rsidRDefault="00A943B6" w:rsidP="00A943B6">
      <w:pPr>
        <w:spacing w:before="6" w:after="0" w:line="100" w:lineRule="exact"/>
        <w:rPr>
          <w:sz w:val="10"/>
          <w:szCs w:val="10"/>
        </w:rPr>
      </w:pPr>
    </w:p>
    <w:p w14:paraId="385354DB" w14:textId="77777777" w:rsidR="00CF58FB" w:rsidRPr="00D21F7E" w:rsidRDefault="00CF58FB" w:rsidP="00CF58FB">
      <w:pPr>
        <w:spacing w:after="0" w:line="200" w:lineRule="exact"/>
        <w:jc w:val="right"/>
        <w:rPr>
          <w:sz w:val="20"/>
          <w:szCs w:val="20"/>
        </w:rPr>
      </w:pPr>
    </w:p>
    <w:sdt>
      <w:sdtPr>
        <w:rPr>
          <w:rFonts w:ascii="Arial" w:hAnsi="Arial" w:cs="Arial"/>
        </w:rPr>
        <w:alias w:val="Abstract"/>
        <w:tag w:val=""/>
        <w:id w:val="-78843382"/>
        <w:placeholder>
          <w:docPart w:val="855A5B5FD2434C4DBC28053F22C39F41"/>
        </w:placeholder>
        <w:dataBinding w:prefixMappings="xmlns:ns0='http://schemas.microsoft.com/office/2006/coverPageProps' " w:xpath="/ns0:CoverPageProperties[1]/ns0:Abstract[1]" w:storeItemID="{55AF091B-3C7A-41E3-B477-F2FDAA23CFDA}"/>
        <w:text/>
      </w:sdtPr>
      <w:sdtEndPr/>
      <w:sdtContent>
        <w:p w14:paraId="5D5D20A2" w14:textId="03529D12" w:rsidR="00A943B6" w:rsidRPr="00D21F7E" w:rsidRDefault="00904695" w:rsidP="001319CE">
          <w:pPr>
            <w:spacing w:after="0" w:line="200" w:lineRule="exact"/>
            <w:jc w:val="right"/>
            <w:rPr>
              <w:rFonts w:ascii="Arial" w:hAnsi="Arial" w:cs="Arial"/>
            </w:rPr>
          </w:pPr>
          <w:r w:rsidRPr="00D21F7E">
            <w:rPr>
              <w:rFonts w:ascii="Arial" w:hAnsi="Arial" w:cs="Arial"/>
            </w:rPr>
            <w:t>1</w:t>
          </w:r>
          <w:r w:rsidR="001B4F56" w:rsidRPr="00D21F7E">
            <w:rPr>
              <w:rFonts w:ascii="Arial" w:hAnsi="Arial" w:cs="Arial"/>
            </w:rPr>
            <w:t>2 February 2021</w:t>
          </w:r>
        </w:p>
      </w:sdtContent>
    </w:sdt>
    <w:p w14:paraId="6A41A20A" w14:textId="77777777" w:rsidR="00A943B6" w:rsidRPr="00D21F7E" w:rsidRDefault="00A943B6" w:rsidP="00A943B6">
      <w:pPr>
        <w:spacing w:before="2" w:after="0" w:line="140" w:lineRule="exact"/>
        <w:rPr>
          <w:sz w:val="14"/>
          <w:szCs w:val="14"/>
        </w:rPr>
      </w:pPr>
    </w:p>
    <w:p w14:paraId="567B97C4" w14:textId="4B9CBEEE" w:rsidR="00A943B6" w:rsidRPr="00D21F7E" w:rsidRDefault="00A943B6" w:rsidP="00A943B6">
      <w:pPr>
        <w:spacing w:after="0" w:line="200" w:lineRule="exact"/>
        <w:rPr>
          <w:sz w:val="20"/>
          <w:szCs w:val="20"/>
        </w:rPr>
      </w:pPr>
    </w:p>
    <w:p w14:paraId="575588CD" w14:textId="77777777" w:rsidR="00CF58FB" w:rsidRPr="00D21F7E" w:rsidRDefault="00CF58FB" w:rsidP="00A943B6">
      <w:pPr>
        <w:spacing w:after="0" w:line="200" w:lineRule="exact"/>
        <w:rPr>
          <w:sz w:val="20"/>
          <w:szCs w:val="20"/>
        </w:rPr>
      </w:pPr>
    </w:p>
    <w:p w14:paraId="5E7A256D" w14:textId="77777777" w:rsidR="00A943B6" w:rsidRPr="00D21F7E" w:rsidRDefault="00A943B6" w:rsidP="00A943B6">
      <w:pPr>
        <w:spacing w:after="0" w:line="200" w:lineRule="exact"/>
        <w:rPr>
          <w:sz w:val="20"/>
          <w:szCs w:val="20"/>
        </w:rPr>
      </w:pPr>
    </w:p>
    <w:p w14:paraId="0EFA9DAB" w14:textId="77777777" w:rsidR="00A943B6" w:rsidRPr="00D21F7E" w:rsidRDefault="00A943B6" w:rsidP="00396147">
      <w:pPr>
        <w:spacing w:after="0" w:line="240" w:lineRule="auto"/>
        <w:ind w:left="113" w:right="-20"/>
        <w:rPr>
          <w:rFonts w:ascii="Arial" w:eastAsia="Arial" w:hAnsi="Arial" w:cs="Arial"/>
        </w:rPr>
      </w:pPr>
      <w:bookmarkStart w:id="1" w:name="_Hlk38027979"/>
      <w:r w:rsidRPr="00D21F7E">
        <w:rPr>
          <w:rFonts w:ascii="Arial" w:eastAsia="Arial" w:hAnsi="Arial" w:cs="Arial"/>
          <w:spacing w:val="-1"/>
        </w:rPr>
        <w:t>D</w:t>
      </w:r>
      <w:r w:rsidRPr="00D21F7E">
        <w:rPr>
          <w:rFonts w:ascii="Arial" w:eastAsia="Arial" w:hAnsi="Arial" w:cs="Arial"/>
        </w:rPr>
        <w:t>ear</w:t>
      </w:r>
      <w:r w:rsidRPr="00D21F7E">
        <w:rPr>
          <w:rFonts w:ascii="Arial" w:eastAsia="Arial" w:hAnsi="Arial" w:cs="Arial"/>
          <w:spacing w:val="2"/>
        </w:rPr>
        <w:t xml:space="preserve"> </w:t>
      </w:r>
      <w:r w:rsidRPr="00D21F7E">
        <w:rPr>
          <w:rFonts w:ascii="Arial" w:eastAsia="Arial" w:hAnsi="Arial" w:cs="Arial"/>
          <w:spacing w:val="-1"/>
        </w:rPr>
        <w:t>Si</w:t>
      </w:r>
      <w:r w:rsidRPr="00D21F7E">
        <w:rPr>
          <w:rFonts w:ascii="Arial" w:eastAsia="Arial" w:hAnsi="Arial" w:cs="Arial"/>
        </w:rPr>
        <w:t>r /</w:t>
      </w:r>
      <w:r w:rsidRPr="00D21F7E">
        <w:rPr>
          <w:rFonts w:ascii="Arial" w:eastAsia="Arial" w:hAnsi="Arial" w:cs="Arial"/>
          <w:spacing w:val="2"/>
        </w:rPr>
        <w:t xml:space="preserve"> </w:t>
      </w:r>
      <w:r w:rsidRPr="00D21F7E">
        <w:rPr>
          <w:rFonts w:ascii="Arial" w:eastAsia="Arial" w:hAnsi="Arial" w:cs="Arial"/>
          <w:spacing w:val="-4"/>
        </w:rPr>
        <w:t>M</w:t>
      </w:r>
      <w:r w:rsidRPr="00D21F7E">
        <w:rPr>
          <w:rFonts w:ascii="Arial" w:eastAsia="Arial" w:hAnsi="Arial" w:cs="Arial"/>
        </w:rPr>
        <w:t>adam</w:t>
      </w:r>
    </w:p>
    <w:p w14:paraId="2760F3F3" w14:textId="77777777" w:rsidR="00B22217" w:rsidRPr="00D21F7E" w:rsidRDefault="00B22217" w:rsidP="00396147">
      <w:pPr>
        <w:spacing w:after="0" w:line="240" w:lineRule="auto"/>
        <w:rPr>
          <w:sz w:val="26"/>
          <w:szCs w:val="26"/>
        </w:rPr>
      </w:pPr>
    </w:p>
    <w:p w14:paraId="12D20668" w14:textId="5A2E7997" w:rsidR="00B22217" w:rsidRPr="00D21F7E" w:rsidRDefault="00B22217" w:rsidP="00396147">
      <w:pPr>
        <w:spacing w:after="0" w:line="240" w:lineRule="auto"/>
        <w:ind w:left="113" w:right="-20"/>
        <w:rPr>
          <w:rFonts w:ascii="Arial" w:eastAsia="Arial" w:hAnsi="Arial" w:cs="Arial"/>
        </w:rPr>
      </w:pPr>
      <w:bookmarkStart w:id="2" w:name="_Hlk38027897"/>
      <w:r w:rsidRPr="00D21F7E">
        <w:rPr>
          <w:rFonts w:ascii="Arial" w:eastAsia="Arial" w:hAnsi="Arial" w:cs="Arial"/>
          <w:b/>
          <w:bCs/>
          <w:spacing w:val="1"/>
        </w:rPr>
        <w:t>I</w:t>
      </w:r>
      <w:r w:rsidRPr="00D21F7E">
        <w:rPr>
          <w:rFonts w:ascii="Arial" w:eastAsia="Arial" w:hAnsi="Arial" w:cs="Arial"/>
          <w:b/>
          <w:bCs/>
        </w:rPr>
        <w:t>n</w:t>
      </w:r>
      <w:r w:rsidRPr="00D21F7E">
        <w:rPr>
          <w:rFonts w:ascii="Arial" w:eastAsia="Arial" w:hAnsi="Arial" w:cs="Arial"/>
          <w:b/>
          <w:bCs/>
          <w:spacing w:val="-3"/>
        </w:rPr>
        <w:t>v</w:t>
      </w:r>
      <w:r w:rsidRPr="00D21F7E">
        <w:rPr>
          <w:rFonts w:ascii="Arial" w:eastAsia="Arial" w:hAnsi="Arial" w:cs="Arial"/>
          <w:b/>
          <w:bCs/>
          <w:spacing w:val="1"/>
        </w:rPr>
        <w:t>it</w:t>
      </w:r>
      <w:r w:rsidRPr="00D21F7E">
        <w:rPr>
          <w:rFonts w:ascii="Arial" w:eastAsia="Arial" w:hAnsi="Arial" w:cs="Arial"/>
          <w:b/>
          <w:bCs/>
        </w:rPr>
        <w:t>a</w:t>
      </w:r>
      <w:r w:rsidRPr="00D21F7E">
        <w:rPr>
          <w:rFonts w:ascii="Arial" w:eastAsia="Arial" w:hAnsi="Arial" w:cs="Arial"/>
          <w:b/>
          <w:bCs/>
          <w:spacing w:val="-2"/>
        </w:rPr>
        <w:t>t</w:t>
      </w:r>
      <w:r w:rsidRPr="00D21F7E">
        <w:rPr>
          <w:rFonts w:ascii="Arial" w:eastAsia="Arial" w:hAnsi="Arial" w:cs="Arial"/>
          <w:b/>
          <w:bCs/>
          <w:spacing w:val="1"/>
        </w:rPr>
        <w:t>i</w:t>
      </w:r>
      <w:r w:rsidRPr="00D21F7E">
        <w:rPr>
          <w:rFonts w:ascii="Arial" w:eastAsia="Arial" w:hAnsi="Arial" w:cs="Arial"/>
          <w:b/>
          <w:bCs/>
        </w:rPr>
        <w:t>on</w:t>
      </w:r>
      <w:r w:rsidRPr="00D21F7E">
        <w:rPr>
          <w:rFonts w:ascii="Arial" w:eastAsia="Arial" w:hAnsi="Arial" w:cs="Arial"/>
          <w:b/>
          <w:bCs/>
          <w:spacing w:val="-1"/>
        </w:rPr>
        <w:t xml:space="preserve"> </w:t>
      </w:r>
      <w:r w:rsidRPr="00D21F7E">
        <w:rPr>
          <w:rFonts w:ascii="Arial" w:eastAsia="Arial" w:hAnsi="Arial" w:cs="Arial"/>
          <w:b/>
          <w:bCs/>
          <w:spacing w:val="1"/>
        </w:rPr>
        <w:t>t</w:t>
      </w:r>
      <w:r w:rsidRPr="00D21F7E">
        <w:rPr>
          <w:rFonts w:ascii="Arial" w:eastAsia="Arial" w:hAnsi="Arial" w:cs="Arial"/>
          <w:b/>
          <w:bCs/>
        </w:rPr>
        <w:t xml:space="preserve">o </w:t>
      </w:r>
      <w:r w:rsidRPr="00D21F7E">
        <w:rPr>
          <w:rFonts w:ascii="Arial" w:eastAsia="Arial" w:hAnsi="Arial" w:cs="Arial"/>
          <w:b/>
          <w:bCs/>
          <w:spacing w:val="-3"/>
        </w:rPr>
        <w:t>T</w:t>
      </w:r>
      <w:r w:rsidRPr="00D21F7E">
        <w:rPr>
          <w:rFonts w:ascii="Arial" w:eastAsia="Arial" w:hAnsi="Arial" w:cs="Arial"/>
          <w:b/>
          <w:bCs/>
        </w:rPr>
        <w:t>ender</w:t>
      </w:r>
      <w:r w:rsidR="00A943B6" w:rsidRPr="00D21F7E">
        <w:rPr>
          <w:rFonts w:ascii="Arial" w:eastAsia="Arial" w:hAnsi="Arial" w:cs="Arial"/>
          <w:b/>
          <w:bCs/>
        </w:rPr>
        <w:t xml:space="preserve"> </w:t>
      </w:r>
      <w:r w:rsidRPr="00D21F7E">
        <w:rPr>
          <w:rFonts w:ascii="Arial" w:eastAsia="Arial" w:hAnsi="Arial" w:cs="Arial"/>
          <w:b/>
          <w:bCs/>
          <w:spacing w:val="-1"/>
        </w:rPr>
        <w:t>R</w:t>
      </w:r>
      <w:r w:rsidRPr="00D21F7E">
        <w:rPr>
          <w:rFonts w:ascii="Arial" w:eastAsia="Arial" w:hAnsi="Arial" w:cs="Arial"/>
          <w:b/>
          <w:bCs/>
        </w:rPr>
        <w:t>e</w:t>
      </w:r>
      <w:r w:rsidRPr="00D21F7E">
        <w:rPr>
          <w:rFonts w:ascii="Arial" w:eastAsia="Arial" w:hAnsi="Arial" w:cs="Arial"/>
          <w:b/>
          <w:bCs/>
          <w:spacing w:val="1"/>
        </w:rPr>
        <w:t>f</w:t>
      </w:r>
      <w:r w:rsidRPr="00D21F7E">
        <w:rPr>
          <w:rFonts w:ascii="Arial" w:eastAsia="Arial" w:hAnsi="Arial" w:cs="Arial"/>
          <w:b/>
          <w:bCs/>
        </w:rPr>
        <w:t>erence</w:t>
      </w:r>
      <w:r w:rsidRPr="00D21F7E">
        <w:rPr>
          <w:rFonts w:ascii="Arial" w:eastAsia="Arial" w:hAnsi="Arial" w:cs="Arial"/>
          <w:b/>
          <w:bCs/>
          <w:spacing w:val="5"/>
        </w:rPr>
        <w:t xml:space="preserve"> </w:t>
      </w:r>
      <w:bookmarkStart w:id="3" w:name="_Hlk38027889"/>
      <w:sdt>
        <w:sdtPr>
          <w:rPr>
            <w:rFonts w:ascii="Arial" w:eastAsia="Arial" w:hAnsi="Arial" w:cs="Arial"/>
            <w:b/>
            <w:bCs/>
          </w:rPr>
          <w:alias w:val="Subject"/>
          <w:tag w:val=""/>
          <w:id w:val="-46374577"/>
          <w:placeholder>
            <w:docPart w:val="8A5292026556495BB23A1EE8328305C3"/>
          </w:placeholder>
          <w:dataBinding w:prefixMappings="xmlns:ns0='http://purl.org/dc/elements/1.1/' xmlns:ns1='http://schemas.openxmlformats.org/package/2006/metadata/core-properties' " w:xpath="/ns1:coreProperties[1]/ns0:subject[1]" w:storeItemID="{6C3C8BC8-F283-45AE-878A-BAB7291924A1}"/>
          <w:text/>
        </w:sdtPr>
        <w:sdtEndPr/>
        <w:sdtContent>
          <w:r w:rsidR="002116E9">
            <w:rPr>
              <w:rFonts w:ascii="Arial" w:eastAsia="Arial" w:hAnsi="Arial" w:cs="Arial"/>
              <w:b/>
              <w:bCs/>
            </w:rPr>
            <w:t>701432375</w:t>
          </w:r>
        </w:sdtContent>
      </w:sdt>
    </w:p>
    <w:bookmarkEnd w:id="0"/>
    <w:bookmarkEnd w:id="2"/>
    <w:bookmarkEnd w:id="3"/>
    <w:p w14:paraId="799B8D36" w14:textId="77777777" w:rsidR="00B22217" w:rsidRPr="00D21F7E" w:rsidRDefault="00B22217" w:rsidP="00396147">
      <w:pPr>
        <w:spacing w:after="0" w:line="240" w:lineRule="auto"/>
        <w:rPr>
          <w:sz w:val="20"/>
          <w:szCs w:val="20"/>
        </w:rPr>
      </w:pPr>
    </w:p>
    <w:p w14:paraId="5F853FBC" w14:textId="20CF2C4D" w:rsidR="00B22217" w:rsidRPr="00D21F7E" w:rsidRDefault="00B22217" w:rsidP="00396147">
      <w:pPr>
        <w:tabs>
          <w:tab w:val="left" w:pos="640"/>
        </w:tabs>
        <w:spacing w:after="0" w:line="240" w:lineRule="auto"/>
        <w:ind w:left="113" w:right="350"/>
        <w:rPr>
          <w:rFonts w:ascii="Arial" w:eastAsia="Arial" w:hAnsi="Arial" w:cs="Arial"/>
        </w:rPr>
      </w:pPr>
      <w:r w:rsidRPr="00D21F7E">
        <w:rPr>
          <w:rFonts w:ascii="Arial" w:eastAsia="Arial" w:hAnsi="Arial" w:cs="Arial"/>
        </w:rPr>
        <w:t>1.</w:t>
      </w:r>
      <w:r w:rsidRPr="00D21F7E">
        <w:rPr>
          <w:rFonts w:ascii="Arial" w:eastAsia="Arial" w:hAnsi="Arial" w:cs="Arial"/>
        </w:rPr>
        <w:tab/>
      </w:r>
      <w:r w:rsidRPr="00D21F7E">
        <w:rPr>
          <w:rFonts w:ascii="Arial" w:eastAsia="Arial" w:hAnsi="Arial" w:cs="Arial"/>
          <w:spacing w:val="-1"/>
        </w:rPr>
        <w:t>Y</w:t>
      </w:r>
      <w:r w:rsidRPr="00D21F7E">
        <w:rPr>
          <w:rFonts w:ascii="Arial" w:eastAsia="Arial" w:hAnsi="Arial" w:cs="Arial"/>
        </w:rPr>
        <w:t>ou</w:t>
      </w:r>
      <w:r w:rsidRPr="00D21F7E">
        <w:rPr>
          <w:rFonts w:ascii="Arial" w:eastAsia="Arial" w:hAnsi="Arial" w:cs="Arial"/>
          <w:spacing w:val="1"/>
        </w:rPr>
        <w:t xml:space="preserve"> </w:t>
      </w:r>
      <w:r w:rsidRPr="00D21F7E">
        <w:rPr>
          <w:rFonts w:ascii="Arial" w:eastAsia="Arial" w:hAnsi="Arial" w:cs="Arial"/>
        </w:rPr>
        <w:t>a</w:t>
      </w:r>
      <w:r w:rsidRPr="00D21F7E">
        <w:rPr>
          <w:rFonts w:ascii="Arial" w:eastAsia="Arial" w:hAnsi="Arial" w:cs="Arial"/>
          <w:spacing w:val="1"/>
        </w:rPr>
        <w:t>r</w:t>
      </w:r>
      <w:r w:rsidRPr="00D21F7E">
        <w:rPr>
          <w:rFonts w:ascii="Arial" w:eastAsia="Arial" w:hAnsi="Arial" w:cs="Arial"/>
        </w:rPr>
        <w:t>e</w:t>
      </w:r>
      <w:r w:rsidRPr="00D21F7E">
        <w:rPr>
          <w:rFonts w:ascii="Arial" w:eastAsia="Arial" w:hAnsi="Arial" w:cs="Arial"/>
          <w:spacing w:val="1"/>
        </w:rPr>
        <w:t xml:space="preserve"> </w:t>
      </w:r>
      <w:r w:rsidRPr="00D21F7E">
        <w:rPr>
          <w:rFonts w:ascii="Arial" w:eastAsia="Arial" w:hAnsi="Arial" w:cs="Arial"/>
          <w:spacing w:val="-1"/>
        </w:rPr>
        <w:t>i</w:t>
      </w:r>
      <w:r w:rsidRPr="00D21F7E">
        <w:rPr>
          <w:rFonts w:ascii="Arial" w:eastAsia="Arial" w:hAnsi="Arial" w:cs="Arial"/>
        </w:rPr>
        <w:t>n</w:t>
      </w:r>
      <w:r w:rsidRPr="00D21F7E">
        <w:rPr>
          <w:rFonts w:ascii="Arial" w:eastAsia="Arial" w:hAnsi="Arial" w:cs="Arial"/>
          <w:spacing w:val="-2"/>
        </w:rPr>
        <w:t>v</w:t>
      </w:r>
      <w:r w:rsidRPr="00D21F7E">
        <w:rPr>
          <w:rFonts w:ascii="Arial" w:eastAsia="Arial" w:hAnsi="Arial" w:cs="Arial"/>
          <w:spacing w:val="-1"/>
        </w:rPr>
        <w:t>i</w:t>
      </w:r>
      <w:r w:rsidRPr="00D21F7E">
        <w:rPr>
          <w:rFonts w:ascii="Arial" w:eastAsia="Arial" w:hAnsi="Arial" w:cs="Arial"/>
          <w:spacing w:val="1"/>
        </w:rPr>
        <w:t>t</w:t>
      </w:r>
      <w:r w:rsidRPr="00D21F7E">
        <w:rPr>
          <w:rFonts w:ascii="Arial" w:eastAsia="Arial" w:hAnsi="Arial" w:cs="Arial"/>
        </w:rPr>
        <w:t>ed</w:t>
      </w:r>
      <w:r w:rsidRPr="00D21F7E">
        <w:rPr>
          <w:rFonts w:ascii="Arial" w:eastAsia="Arial" w:hAnsi="Arial" w:cs="Arial"/>
          <w:spacing w:val="-2"/>
        </w:rPr>
        <w:t xml:space="preserve"> </w:t>
      </w:r>
      <w:r w:rsidRPr="00D21F7E">
        <w:rPr>
          <w:rFonts w:ascii="Arial" w:eastAsia="Arial" w:hAnsi="Arial" w:cs="Arial"/>
          <w:spacing w:val="1"/>
        </w:rPr>
        <w:t>t</w:t>
      </w:r>
      <w:r w:rsidRPr="00D21F7E">
        <w:rPr>
          <w:rFonts w:ascii="Arial" w:eastAsia="Arial" w:hAnsi="Arial" w:cs="Arial"/>
        </w:rPr>
        <w:t>o</w:t>
      </w:r>
      <w:r w:rsidRPr="00D21F7E">
        <w:rPr>
          <w:rFonts w:ascii="Arial" w:eastAsia="Arial" w:hAnsi="Arial" w:cs="Arial"/>
          <w:spacing w:val="-1"/>
        </w:rPr>
        <w:t xml:space="preserve"> </w:t>
      </w:r>
      <w:r w:rsidRPr="00D21F7E">
        <w:rPr>
          <w:rFonts w:ascii="Arial" w:eastAsia="Arial" w:hAnsi="Arial" w:cs="Arial"/>
          <w:spacing w:val="1"/>
        </w:rPr>
        <w:t>t</w:t>
      </w:r>
      <w:r w:rsidRPr="00D21F7E">
        <w:rPr>
          <w:rFonts w:ascii="Arial" w:eastAsia="Arial" w:hAnsi="Arial" w:cs="Arial"/>
        </w:rPr>
        <w:t>ender</w:t>
      </w:r>
      <w:r w:rsidRPr="00D21F7E">
        <w:rPr>
          <w:rFonts w:ascii="Arial" w:eastAsia="Arial" w:hAnsi="Arial" w:cs="Arial"/>
          <w:spacing w:val="-2"/>
        </w:rPr>
        <w:t xml:space="preserve"> </w:t>
      </w:r>
      <w:r w:rsidRPr="00D21F7E">
        <w:rPr>
          <w:rFonts w:ascii="Arial" w:eastAsia="Arial" w:hAnsi="Arial" w:cs="Arial"/>
          <w:spacing w:val="3"/>
        </w:rPr>
        <w:t>f</w:t>
      </w:r>
      <w:r w:rsidRPr="00D21F7E">
        <w:rPr>
          <w:rFonts w:ascii="Arial" w:eastAsia="Arial" w:hAnsi="Arial" w:cs="Arial"/>
          <w:spacing w:val="-3"/>
        </w:rPr>
        <w:t>o</w:t>
      </w:r>
      <w:r w:rsidRPr="00D21F7E">
        <w:rPr>
          <w:rFonts w:ascii="Arial" w:eastAsia="Arial" w:hAnsi="Arial" w:cs="Arial"/>
        </w:rPr>
        <w:t xml:space="preserve">r </w:t>
      </w:r>
      <w:bookmarkStart w:id="4" w:name="_Hlk38027377"/>
      <w:sdt>
        <w:sdtPr>
          <w:rPr>
            <w:rFonts w:ascii="Arial" w:eastAsia="Arial" w:hAnsi="Arial" w:cs="Arial"/>
            <w:spacing w:val="-1"/>
          </w:rPr>
          <w:alias w:val="Title"/>
          <w:tag w:val=""/>
          <w:id w:val="-1641335081"/>
          <w:placeholder>
            <w:docPart w:val="BF02EA0919DE438695BF89A604BC9FA1"/>
          </w:placeholder>
          <w:dataBinding w:prefixMappings="xmlns:ns0='http://purl.org/dc/elements/1.1/' xmlns:ns1='http://schemas.openxmlformats.org/package/2006/metadata/core-properties' " w:xpath="/ns1:coreProperties[1]/ns0:title[1]" w:storeItemID="{6C3C8BC8-F283-45AE-878A-BAB7291924A1}"/>
          <w:text/>
        </w:sdtPr>
        <w:sdtEndPr/>
        <w:sdtContent>
          <w:r w:rsidR="00E404F2">
            <w:rPr>
              <w:rFonts w:ascii="Arial" w:eastAsia="Arial" w:hAnsi="Arial" w:cs="Arial"/>
              <w:spacing w:val="-1"/>
            </w:rPr>
            <w:t>The provision to support the alignment of the L5 Computer Network Management Foundation Degree to the Petty Officer Engineering Technician Communications Information Systems (POET(CIS)) WE305 Course</w:t>
          </w:r>
        </w:sdtContent>
      </w:sdt>
      <w:r w:rsidR="00D15FA4" w:rsidRPr="00D21F7E">
        <w:rPr>
          <w:rFonts w:ascii="Arial" w:eastAsia="Arial" w:hAnsi="Arial" w:cs="Arial"/>
          <w:spacing w:val="-1"/>
        </w:rPr>
        <w:t xml:space="preserve"> </w:t>
      </w:r>
      <w:bookmarkEnd w:id="4"/>
      <w:r w:rsidRPr="00D21F7E">
        <w:rPr>
          <w:rFonts w:ascii="Arial" w:eastAsia="Arial" w:hAnsi="Arial" w:cs="Arial"/>
          <w:spacing w:val="-1"/>
        </w:rPr>
        <w:t>i</w:t>
      </w:r>
      <w:r w:rsidRPr="00D21F7E">
        <w:rPr>
          <w:rFonts w:ascii="Arial" w:eastAsia="Arial" w:hAnsi="Arial" w:cs="Arial"/>
        </w:rPr>
        <w:t>n</w:t>
      </w:r>
      <w:r w:rsidRPr="00D21F7E">
        <w:rPr>
          <w:rFonts w:ascii="Arial" w:eastAsia="Arial" w:hAnsi="Arial" w:cs="Arial"/>
          <w:spacing w:val="1"/>
        </w:rPr>
        <w:t xml:space="preserve"> </w:t>
      </w:r>
      <w:r w:rsidRPr="00D21F7E">
        <w:rPr>
          <w:rFonts w:ascii="Arial" w:eastAsia="Arial" w:hAnsi="Arial" w:cs="Arial"/>
        </w:rPr>
        <w:t>acc</w:t>
      </w:r>
      <w:r w:rsidRPr="00D21F7E">
        <w:rPr>
          <w:rFonts w:ascii="Arial" w:eastAsia="Arial" w:hAnsi="Arial" w:cs="Arial"/>
          <w:spacing w:val="-3"/>
        </w:rPr>
        <w:t>o</w:t>
      </w:r>
      <w:r w:rsidRPr="00D21F7E">
        <w:rPr>
          <w:rFonts w:ascii="Arial" w:eastAsia="Arial" w:hAnsi="Arial" w:cs="Arial"/>
          <w:spacing w:val="1"/>
        </w:rPr>
        <w:t>r</w:t>
      </w:r>
      <w:r w:rsidRPr="00D21F7E">
        <w:rPr>
          <w:rFonts w:ascii="Arial" w:eastAsia="Arial" w:hAnsi="Arial" w:cs="Arial"/>
        </w:rPr>
        <w:t xml:space="preserve">dance </w:t>
      </w:r>
      <w:r w:rsidRPr="00D21F7E">
        <w:rPr>
          <w:rFonts w:ascii="Arial" w:eastAsia="Arial" w:hAnsi="Arial" w:cs="Arial"/>
          <w:spacing w:val="-1"/>
        </w:rPr>
        <w:t>wi</w:t>
      </w:r>
      <w:r w:rsidRPr="00D21F7E">
        <w:rPr>
          <w:rFonts w:ascii="Arial" w:eastAsia="Arial" w:hAnsi="Arial" w:cs="Arial"/>
          <w:spacing w:val="1"/>
        </w:rPr>
        <w:t>t</w:t>
      </w:r>
      <w:r w:rsidRPr="00D21F7E">
        <w:rPr>
          <w:rFonts w:ascii="Arial" w:eastAsia="Arial" w:hAnsi="Arial" w:cs="Arial"/>
        </w:rPr>
        <w:t>h</w:t>
      </w:r>
      <w:r w:rsidRPr="00D21F7E">
        <w:rPr>
          <w:rFonts w:ascii="Arial" w:eastAsia="Arial" w:hAnsi="Arial" w:cs="Arial"/>
          <w:spacing w:val="1"/>
        </w:rPr>
        <w:t xml:space="preserve"> t</w:t>
      </w:r>
      <w:r w:rsidRPr="00D21F7E">
        <w:rPr>
          <w:rFonts w:ascii="Arial" w:eastAsia="Arial" w:hAnsi="Arial" w:cs="Arial"/>
        </w:rPr>
        <w:t>he</w:t>
      </w:r>
      <w:r w:rsidRPr="00D21F7E">
        <w:rPr>
          <w:rFonts w:ascii="Arial" w:eastAsia="Arial" w:hAnsi="Arial" w:cs="Arial"/>
          <w:spacing w:val="-2"/>
        </w:rPr>
        <w:t xml:space="preserve"> </w:t>
      </w:r>
      <w:r w:rsidRPr="00D21F7E">
        <w:rPr>
          <w:rFonts w:ascii="Arial" w:eastAsia="Arial" w:hAnsi="Arial" w:cs="Arial"/>
        </w:rPr>
        <w:t>a</w:t>
      </w:r>
      <w:r w:rsidRPr="00D21F7E">
        <w:rPr>
          <w:rFonts w:ascii="Arial" w:eastAsia="Arial" w:hAnsi="Arial" w:cs="Arial"/>
          <w:spacing w:val="-1"/>
        </w:rPr>
        <w:t>t</w:t>
      </w:r>
      <w:r w:rsidRPr="00D21F7E">
        <w:rPr>
          <w:rFonts w:ascii="Arial" w:eastAsia="Arial" w:hAnsi="Arial" w:cs="Arial"/>
          <w:spacing w:val="1"/>
        </w:rPr>
        <w:t>t</w:t>
      </w:r>
      <w:r w:rsidRPr="00D21F7E">
        <w:rPr>
          <w:rFonts w:ascii="Arial" w:eastAsia="Arial" w:hAnsi="Arial" w:cs="Arial"/>
        </w:rPr>
        <w:t>ached</w:t>
      </w:r>
      <w:r w:rsidRPr="00D21F7E">
        <w:rPr>
          <w:rFonts w:ascii="Arial" w:eastAsia="Arial" w:hAnsi="Arial" w:cs="Arial"/>
          <w:spacing w:val="1"/>
        </w:rPr>
        <w:t xml:space="preserve"> </w:t>
      </w:r>
      <w:r w:rsidRPr="00D21F7E">
        <w:rPr>
          <w:rFonts w:ascii="Arial" w:eastAsia="Arial" w:hAnsi="Arial" w:cs="Arial"/>
        </w:rPr>
        <w:t>d</w:t>
      </w:r>
      <w:r w:rsidRPr="00D21F7E">
        <w:rPr>
          <w:rFonts w:ascii="Arial" w:eastAsia="Arial" w:hAnsi="Arial" w:cs="Arial"/>
          <w:spacing w:val="-3"/>
        </w:rPr>
        <w:t>o</w:t>
      </w:r>
      <w:r w:rsidRPr="00D21F7E">
        <w:rPr>
          <w:rFonts w:ascii="Arial" w:eastAsia="Arial" w:hAnsi="Arial" w:cs="Arial"/>
        </w:rPr>
        <w:t>cu</w:t>
      </w:r>
      <w:r w:rsidRPr="00D21F7E">
        <w:rPr>
          <w:rFonts w:ascii="Arial" w:eastAsia="Arial" w:hAnsi="Arial" w:cs="Arial"/>
          <w:spacing w:val="-2"/>
        </w:rPr>
        <w:t>m</w:t>
      </w:r>
      <w:r w:rsidRPr="00D21F7E">
        <w:rPr>
          <w:rFonts w:ascii="Arial" w:eastAsia="Arial" w:hAnsi="Arial" w:cs="Arial"/>
        </w:rPr>
        <w:t>en</w:t>
      </w:r>
      <w:r w:rsidRPr="00D21F7E">
        <w:rPr>
          <w:rFonts w:ascii="Arial" w:eastAsia="Arial" w:hAnsi="Arial" w:cs="Arial"/>
          <w:spacing w:val="2"/>
        </w:rPr>
        <w:t>t</w:t>
      </w:r>
      <w:r w:rsidRPr="00D21F7E">
        <w:rPr>
          <w:rFonts w:ascii="Arial" w:eastAsia="Arial" w:hAnsi="Arial" w:cs="Arial"/>
        </w:rPr>
        <w:t>a</w:t>
      </w:r>
      <w:r w:rsidRPr="00D21F7E">
        <w:rPr>
          <w:rFonts w:ascii="Arial" w:eastAsia="Arial" w:hAnsi="Arial" w:cs="Arial"/>
          <w:spacing w:val="1"/>
        </w:rPr>
        <w:t>t</w:t>
      </w:r>
      <w:r w:rsidRPr="00D21F7E">
        <w:rPr>
          <w:rFonts w:ascii="Arial" w:eastAsia="Arial" w:hAnsi="Arial" w:cs="Arial"/>
          <w:spacing w:val="-1"/>
        </w:rPr>
        <w:t>i</w:t>
      </w:r>
      <w:r w:rsidRPr="00D21F7E">
        <w:rPr>
          <w:rFonts w:ascii="Arial" w:eastAsia="Arial" w:hAnsi="Arial" w:cs="Arial"/>
        </w:rPr>
        <w:t>on.</w:t>
      </w:r>
    </w:p>
    <w:p w14:paraId="15EAF786" w14:textId="77777777" w:rsidR="00B22217" w:rsidRPr="00D21F7E" w:rsidRDefault="00B22217" w:rsidP="00396147">
      <w:pPr>
        <w:spacing w:after="0" w:line="240" w:lineRule="auto"/>
      </w:pPr>
    </w:p>
    <w:bookmarkEnd w:id="1"/>
    <w:p w14:paraId="72269C8E" w14:textId="77777777" w:rsidR="00B22217" w:rsidRPr="00D21F7E" w:rsidRDefault="00B22217" w:rsidP="00396147">
      <w:pPr>
        <w:tabs>
          <w:tab w:val="left" w:pos="640"/>
        </w:tabs>
        <w:spacing w:after="0" w:line="240" w:lineRule="auto"/>
        <w:ind w:left="113" w:right="-20"/>
        <w:rPr>
          <w:rFonts w:ascii="Arial" w:eastAsia="Arial" w:hAnsi="Arial" w:cs="Arial"/>
        </w:rPr>
      </w:pPr>
      <w:r w:rsidRPr="00D21F7E">
        <w:rPr>
          <w:rFonts w:ascii="Arial" w:eastAsia="Arial" w:hAnsi="Arial" w:cs="Arial"/>
        </w:rPr>
        <w:t>2.</w:t>
      </w:r>
      <w:r w:rsidRPr="00D21F7E">
        <w:rPr>
          <w:rFonts w:ascii="Arial" w:eastAsia="Arial" w:hAnsi="Arial" w:cs="Arial"/>
        </w:rPr>
        <w:tab/>
      </w:r>
      <w:r w:rsidRPr="00D21F7E">
        <w:rPr>
          <w:rFonts w:ascii="Arial" w:eastAsia="Arial" w:hAnsi="Arial" w:cs="Arial"/>
          <w:spacing w:val="2"/>
        </w:rPr>
        <w:t>T</w:t>
      </w:r>
      <w:r w:rsidRPr="00D21F7E">
        <w:rPr>
          <w:rFonts w:ascii="Arial" w:eastAsia="Arial" w:hAnsi="Arial" w:cs="Arial"/>
        </w:rPr>
        <w:t>he</w:t>
      </w:r>
      <w:r w:rsidRPr="00D21F7E">
        <w:rPr>
          <w:rFonts w:ascii="Arial" w:eastAsia="Arial" w:hAnsi="Arial" w:cs="Arial"/>
          <w:spacing w:val="-2"/>
        </w:rPr>
        <w:t xml:space="preserve"> </w:t>
      </w:r>
      <w:r w:rsidRPr="00D21F7E">
        <w:rPr>
          <w:rFonts w:ascii="Arial" w:eastAsia="Arial" w:hAnsi="Arial" w:cs="Arial"/>
          <w:spacing w:val="1"/>
        </w:rPr>
        <w:t>r</w:t>
      </w:r>
      <w:r w:rsidRPr="00D21F7E">
        <w:rPr>
          <w:rFonts w:ascii="Arial" w:eastAsia="Arial" w:hAnsi="Arial" w:cs="Arial"/>
          <w:spacing w:val="-3"/>
        </w:rPr>
        <w:t>e</w:t>
      </w:r>
      <w:r w:rsidRPr="00D21F7E">
        <w:rPr>
          <w:rFonts w:ascii="Arial" w:eastAsia="Arial" w:hAnsi="Arial" w:cs="Arial"/>
          <w:spacing w:val="2"/>
        </w:rPr>
        <w:t>q</w:t>
      </w:r>
      <w:r w:rsidRPr="00D21F7E">
        <w:rPr>
          <w:rFonts w:ascii="Arial" w:eastAsia="Arial" w:hAnsi="Arial" w:cs="Arial"/>
        </w:rPr>
        <w:t>u</w:t>
      </w:r>
      <w:r w:rsidRPr="00D21F7E">
        <w:rPr>
          <w:rFonts w:ascii="Arial" w:eastAsia="Arial" w:hAnsi="Arial" w:cs="Arial"/>
          <w:spacing w:val="-1"/>
        </w:rPr>
        <w:t>i</w:t>
      </w:r>
      <w:r w:rsidRPr="00D21F7E">
        <w:rPr>
          <w:rFonts w:ascii="Arial" w:eastAsia="Arial" w:hAnsi="Arial" w:cs="Arial"/>
          <w:spacing w:val="1"/>
        </w:rPr>
        <w:t>r</w:t>
      </w:r>
      <w:r w:rsidRPr="00D21F7E">
        <w:rPr>
          <w:rFonts w:ascii="Arial" w:eastAsia="Arial" w:hAnsi="Arial" w:cs="Arial"/>
          <w:spacing w:val="-3"/>
        </w:rPr>
        <w:t>e</w:t>
      </w:r>
      <w:r w:rsidRPr="00D21F7E">
        <w:rPr>
          <w:rFonts w:ascii="Arial" w:eastAsia="Arial" w:hAnsi="Arial" w:cs="Arial"/>
          <w:spacing w:val="1"/>
        </w:rPr>
        <w:t>m</w:t>
      </w:r>
      <w:r w:rsidRPr="00D21F7E">
        <w:rPr>
          <w:rFonts w:ascii="Arial" w:eastAsia="Arial" w:hAnsi="Arial" w:cs="Arial"/>
        </w:rPr>
        <w:t xml:space="preserve">ent </w:t>
      </w:r>
      <w:r w:rsidRPr="00D21F7E">
        <w:rPr>
          <w:rFonts w:ascii="Arial" w:eastAsia="Arial" w:hAnsi="Arial" w:cs="Arial"/>
          <w:spacing w:val="-1"/>
        </w:rPr>
        <w:t>i</w:t>
      </w:r>
      <w:r w:rsidRPr="00D21F7E">
        <w:rPr>
          <w:rFonts w:ascii="Arial" w:eastAsia="Arial" w:hAnsi="Arial" w:cs="Arial"/>
        </w:rPr>
        <w:t>s</w:t>
      </w:r>
      <w:r w:rsidRPr="00D21F7E">
        <w:rPr>
          <w:rFonts w:ascii="Arial" w:eastAsia="Arial" w:hAnsi="Arial" w:cs="Arial"/>
          <w:spacing w:val="1"/>
        </w:rPr>
        <w:t xml:space="preserve"> </w:t>
      </w:r>
      <w:r w:rsidRPr="00D21F7E">
        <w:rPr>
          <w:rFonts w:ascii="Arial" w:eastAsia="Arial" w:hAnsi="Arial" w:cs="Arial"/>
        </w:rPr>
        <w:t>s</w:t>
      </w:r>
      <w:r w:rsidRPr="00D21F7E">
        <w:rPr>
          <w:rFonts w:ascii="Arial" w:eastAsia="Arial" w:hAnsi="Arial" w:cs="Arial"/>
          <w:spacing w:val="-3"/>
        </w:rPr>
        <w:t>e</w:t>
      </w:r>
      <w:r w:rsidRPr="00D21F7E">
        <w:rPr>
          <w:rFonts w:ascii="Arial" w:eastAsia="Arial" w:hAnsi="Arial" w:cs="Arial"/>
        </w:rPr>
        <w:t xml:space="preserve">t </w:t>
      </w:r>
      <w:r w:rsidRPr="00D21F7E">
        <w:rPr>
          <w:rFonts w:ascii="Arial" w:eastAsia="Arial" w:hAnsi="Arial" w:cs="Arial"/>
          <w:spacing w:val="-3"/>
        </w:rPr>
        <w:t>o</w:t>
      </w:r>
      <w:r w:rsidRPr="00D21F7E">
        <w:rPr>
          <w:rFonts w:ascii="Arial" w:eastAsia="Arial" w:hAnsi="Arial" w:cs="Arial"/>
        </w:rPr>
        <w:t>ut</w:t>
      </w:r>
      <w:r w:rsidRPr="00D21F7E">
        <w:rPr>
          <w:rFonts w:ascii="Arial" w:eastAsia="Arial" w:hAnsi="Arial" w:cs="Arial"/>
          <w:spacing w:val="2"/>
        </w:rPr>
        <w:t xml:space="preserve"> </w:t>
      </w:r>
      <w:r w:rsidRPr="00D21F7E">
        <w:rPr>
          <w:rFonts w:ascii="Arial" w:eastAsia="Arial" w:hAnsi="Arial" w:cs="Arial"/>
          <w:spacing w:val="-1"/>
        </w:rPr>
        <w:t>i</w:t>
      </w:r>
      <w:r w:rsidRPr="00D21F7E">
        <w:rPr>
          <w:rFonts w:ascii="Arial" w:eastAsia="Arial" w:hAnsi="Arial" w:cs="Arial"/>
        </w:rPr>
        <w:t>n</w:t>
      </w:r>
      <w:r w:rsidRPr="00D21F7E">
        <w:rPr>
          <w:rFonts w:ascii="Arial" w:eastAsia="Arial" w:hAnsi="Arial" w:cs="Arial"/>
          <w:spacing w:val="1"/>
        </w:rPr>
        <w:t xml:space="preserve"> </w:t>
      </w:r>
      <w:r w:rsidRPr="00D21F7E">
        <w:rPr>
          <w:rFonts w:ascii="Arial" w:eastAsia="Arial" w:hAnsi="Arial" w:cs="Arial"/>
          <w:spacing w:val="-1"/>
        </w:rPr>
        <w:t>the</w:t>
      </w:r>
      <w:r w:rsidRPr="00D21F7E">
        <w:rPr>
          <w:rFonts w:ascii="Arial" w:eastAsia="Arial" w:hAnsi="Arial" w:cs="Arial"/>
          <w:spacing w:val="2"/>
        </w:rPr>
        <w:t xml:space="preserve"> </w:t>
      </w:r>
      <w:r w:rsidRPr="00D21F7E">
        <w:rPr>
          <w:rFonts w:ascii="Arial" w:eastAsia="Arial" w:hAnsi="Arial" w:cs="Arial"/>
          <w:spacing w:val="-1"/>
        </w:rPr>
        <w:t>S</w:t>
      </w:r>
      <w:r w:rsidRPr="00D21F7E">
        <w:rPr>
          <w:rFonts w:ascii="Arial" w:eastAsia="Arial" w:hAnsi="Arial" w:cs="Arial"/>
          <w:spacing w:val="1"/>
        </w:rPr>
        <w:t>t</w:t>
      </w:r>
      <w:r w:rsidRPr="00D21F7E">
        <w:rPr>
          <w:rFonts w:ascii="Arial" w:eastAsia="Arial" w:hAnsi="Arial" w:cs="Arial"/>
          <w:spacing w:val="-3"/>
        </w:rPr>
        <w:t>a</w:t>
      </w:r>
      <w:r w:rsidRPr="00D21F7E">
        <w:rPr>
          <w:rFonts w:ascii="Arial" w:eastAsia="Arial" w:hAnsi="Arial" w:cs="Arial"/>
          <w:spacing w:val="1"/>
        </w:rPr>
        <w:t>t</w:t>
      </w:r>
      <w:r w:rsidRPr="00D21F7E">
        <w:rPr>
          <w:rFonts w:ascii="Arial" w:eastAsia="Arial" w:hAnsi="Arial" w:cs="Arial"/>
          <w:spacing w:val="-3"/>
        </w:rPr>
        <w:t>e</w:t>
      </w:r>
      <w:r w:rsidRPr="00D21F7E">
        <w:rPr>
          <w:rFonts w:ascii="Arial" w:eastAsia="Arial" w:hAnsi="Arial" w:cs="Arial"/>
          <w:spacing w:val="1"/>
        </w:rPr>
        <w:t>m</w:t>
      </w:r>
      <w:r w:rsidRPr="00D21F7E">
        <w:rPr>
          <w:rFonts w:ascii="Arial" w:eastAsia="Arial" w:hAnsi="Arial" w:cs="Arial"/>
        </w:rPr>
        <w:t xml:space="preserve">ent </w:t>
      </w:r>
      <w:r w:rsidRPr="00D21F7E">
        <w:rPr>
          <w:rFonts w:ascii="Arial" w:eastAsia="Arial" w:hAnsi="Arial" w:cs="Arial"/>
          <w:spacing w:val="-3"/>
        </w:rPr>
        <w:t>o</w:t>
      </w:r>
      <w:r w:rsidRPr="00D21F7E">
        <w:rPr>
          <w:rFonts w:ascii="Arial" w:eastAsia="Arial" w:hAnsi="Arial" w:cs="Arial"/>
        </w:rPr>
        <w:t>f</w:t>
      </w:r>
      <w:r w:rsidRPr="00D21F7E">
        <w:rPr>
          <w:rFonts w:ascii="Arial" w:eastAsia="Arial" w:hAnsi="Arial" w:cs="Arial"/>
          <w:spacing w:val="2"/>
        </w:rPr>
        <w:t xml:space="preserve"> </w:t>
      </w:r>
      <w:r w:rsidRPr="00D21F7E">
        <w:rPr>
          <w:rFonts w:ascii="Arial" w:eastAsia="Arial" w:hAnsi="Arial" w:cs="Arial"/>
          <w:spacing w:val="-1"/>
        </w:rPr>
        <w:t>R</w:t>
      </w:r>
      <w:r w:rsidRPr="00D21F7E">
        <w:rPr>
          <w:rFonts w:ascii="Arial" w:eastAsia="Arial" w:hAnsi="Arial" w:cs="Arial"/>
          <w:spacing w:val="-3"/>
        </w:rPr>
        <w:t>e</w:t>
      </w:r>
      <w:r w:rsidRPr="00D21F7E">
        <w:rPr>
          <w:rFonts w:ascii="Arial" w:eastAsia="Arial" w:hAnsi="Arial" w:cs="Arial"/>
          <w:spacing w:val="2"/>
        </w:rPr>
        <w:t>q</w:t>
      </w:r>
      <w:r w:rsidRPr="00D21F7E">
        <w:rPr>
          <w:rFonts w:ascii="Arial" w:eastAsia="Arial" w:hAnsi="Arial" w:cs="Arial"/>
        </w:rPr>
        <w:t>u</w:t>
      </w:r>
      <w:r w:rsidRPr="00D21F7E">
        <w:rPr>
          <w:rFonts w:ascii="Arial" w:eastAsia="Arial" w:hAnsi="Arial" w:cs="Arial"/>
          <w:spacing w:val="-1"/>
        </w:rPr>
        <w:t>i</w:t>
      </w:r>
      <w:r w:rsidRPr="00D21F7E">
        <w:rPr>
          <w:rFonts w:ascii="Arial" w:eastAsia="Arial" w:hAnsi="Arial" w:cs="Arial"/>
          <w:spacing w:val="1"/>
        </w:rPr>
        <w:t>r</w:t>
      </w:r>
      <w:r w:rsidRPr="00D21F7E">
        <w:rPr>
          <w:rFonts w:ascii="Arial" w:eastAsia="Arial" w:hAnsi="Arial" w:cs="Arial"/>
        </w:rPr>
        <w:t>e</w:t>
      </w:r>
      <w:r w:rsidRPr="00D21F7E">
        <w:rPr>
          <w:rFonts w:ascii="Arial" w:eastAsia="Arial" w:hAnsi="Arial" w:cs="Arial"/>
          <w:spacing w:val="1"/>
        </w:rPr>
        <w:t>m</w:t>
      </w:r>
      <w:r w:rsidRPr="00D21F7E">
        <w:rPr>
          <w:rFonts w:ascii="Arial" w:eastAsia="Arial" w:hAnsi="Arial" w:cs="Arial"/>
        </w:rPr>
        <w:t>e</w:t>
      </w:r>
      <w:r w:rsidRPr="00D21F7E">
        <w:rPr>
          <w:rFonts w:ascii="Arial" w:eastAsia="Arial" w:hAnsi="Arial" w:cs="Arial"/>
          <w:spacing w:val="-3"/>
        </w:rPr>
        <w:t>n</w:t>
      </w:r>
      <w:r w:rsidRPr="00D21F7E">
        <w:rPr>
          <w:rFonts w:ascii="Arial" w:eastAsia="Arial" w:hAnsi="Arial" w:cs="Arial"/>
          <w:spacing w:val="1"/>
        </w:rPr>
        <w:t>t</w:t>
      </w:r>
      <w:r w:rsidRPr="00D21F7E">
        <w:rPr>
          <w:rFonts w:ascii="Arial" w:eastAsia="Arial" w:hAnsi="Arial" w:cs="Arial"/>
        </w:rPr>
        <w:t>s.</w:t>
      </w:r>
    </w:p>
    <w:p w14:paraId="4E50DB5C" w14:textId="77777777" w:rsidR="00B22217" w:rsidRPr="00D21F7E" w:rsidRDefault="00B22217" w:rsidP="00396147">
      <w:pPr>
        <w:spacing w:after="0" w:line="240" w:lineRule="auto"/>
        <w:rPr>
          <w:sz w:val="24"/>
          <w:szCs w:val="24"/>
        </w:rPr>
      </w:pPr>
      <w:bookmarkStart w:id="5" w:name="_Hlk38028305"/>
    </w:p>
    <w:p w14:paraId="0EFC484B" w14:textId="3F81F55A" w:rsidR="00B22217" w:rsidRPr="00D21F7E" w:rsidRDefault="00B22217" w:rsidP="00396147">
      <w:pPr>
        <w:tabs>
          <w:tab w:val="left" w:pos="640"/>
        </w:tabs>
        <w:spacing w:after="0" w:line="240" w:lineRule="auto"/>
        <w:ind w:left="114" w:right="105"/>
        <w:rPr>
          <w:rFonts w:ascii="Arial" w:eastAsia="Arial" w:hAnsi="Arial" w:cs="Arial"/>
        </w:rPr>
      </w:pPr>
      <w:r w:rsidRPr="00D21F7E">
        <w:rPr>
          <w:rFonts w:ascii="Arial" w:eastAsia="Arial" w:hAnsi="Arial" w:cs="Arial"/>
        </w:rPr>
        <w:t>3.</w:t>
      </w:r>
      <w:r w:rsidRPr="00D21F7E">
        <w:rPr>
          <w:rFonts w:ascii="Arial" w:eastAsia="Arial" w:hAnsi="Arial" w:cs="Arial"/>
        </w:rPr>
        <w:tab/>
        <w:t>Fund</w:t>
      </w:r>
      <w:r w:rsidRPr="00D21F7E">
        <w:rPr>
          <w:rFonts w:ascii="Arial" w:eastAsia="Arial" w:hAnsi="Arial" w:cs="Arial"/>
          <w:spacing w:val="-1"/>
        </w:rPr>
        <w:t>i</w:t>
      </w:r>
      <w:r w:rsidRPr="00D21F7E">
        <w:rPr>
          <w:rFonts w:ascii="Arial" w:eastAsia="Arial" w:hAnsi="Arial" w:cs="Arial"/>
        </w:rPr>
        <w:t>ng</w:t>
      </w:r>
      <w:r w:rsidRPr="00D21F7E">
        <w:rPr>
          <w:rFonts w:ascii="Arial" w:eastAsia="Arial" w:hAnsi="Arial" w:cs="Arial"/>
          <w:spacing w:val="3"/>
        </w:rPr>
        <w:t xml:space="preserve"> </w:t>
      </w:r>
      <w:r w:rsidRPr="00D21F7E">
        <w:rPr>
          <w:rFonts w:ascii="Arial" w:eastAsia="Arial" w:hAnsi="Arial" w:cs="Arial"/>
        </w:rPr>
        <w:t>has</w:t>
      </w:r>
      <w:r w:rsidRPr="00D21F7E">
        <w:rPr>
          <w:rFonts w:ascii="Arial" w:eastAsia="Arial" w:hAnsi="Arial" w:cs="Arial"/>
          <w:spacing w:val="-1"/>
        </w:rPr>
        <w:t xml:space="preserve"> </w:t>
      </w:r>
      <w:r w:rsidRPr="00D21F7E">
        <w:rPr>
          <w:rFonts w:ascii="Arial" w:eastAsia="Arial" w:hAnsi="Arial" w:cs="Arial"/>
        </w:rPr>
        <w:t>been</w:t>
      </w:r>
      <w:r w:rsidRPr="00D21F7E">
        <w:rPr>
          <w:rFonts w:ascii="Arial" w:eastAsia="Arial" w:hAnsi="Arial" w:cs="Arial"/>
          <w:spacing w:val="-2"/>
        </w:rPr>
        <w:t xml:space="preserve"> </w:t>
      </w:r>
      <w:r w:rsidRPr="00D21F7E">
        <w:rPr>
          <w:rFonts w:ascii="Arial" w:eastAsia="Arial" w:hAnsi="Arial" w:cs="Arial"/>
        </w:rPr>
        <w:t>app</w:t>
      </w:r>
      <w:r w:rsidRPr="00D21F7E">
        <w:rPr>
          <w:rFonts w:ascii="Arial" w:eastAsia="Arial" w:hAnsi="Arial" w:cs="Arial"/>
          <w:spacing w:val="1"/>
        </w:rPr>
        <w:t>r</w:t>
      </w:r>
      <w:r w:rsidRPr="00D21F7E">
        <w:rPr>
          <w:rFonts w:ascii="Arial" w:eastAsia="Arial" w:hAnsi="Arial" w:cs="Arial"/>
          <w:spacing w:val="-3"/>
        </w:rPr>
        <w:t>o</w:t>
      </w:r>
      <w:r w:rsidRPr="00D21F7E">
        <w:rPr>
          <w:rFonts w:ascii="Arial" w:eastAsia="Arial" w:hAnsi="Arial" w:cs="Arial"/>
          <w:spacing w:val="-2"/>
        </w:rPr>
        <w:t>v</w:t>
      </w:r>
      <w:r w:rsidRPr="00D21F7E">
        <w:rPr>
          <w:rFonts w:ascii="Arial" w:eastAsia="Arial" w:hAnsi="Arial" w:cs="Arial"/>
        </w:rPr>
        <w:t>ed.</w:t>
      </w:r>
      <w:r w:rsidRPr="00D21F7E">
        <w:rPr>
          <w:rFonts w:ascii="Arial" w:eastAsia="Arial" w:hAnsi="Arial" w:cs="Arial"/>
          <w:spacing w:val="2"/>
        </w:rPr>
        <w:t xml:space="preserve"> T</w:t>
      </w:r>
      <w:r w:rsidRPr="00D21F7E">
        <w:rPr>
          <w:rFonts w:ascii="Arial" w:eastAsia="Arial" w:hAnsi="Arial" w:cs="Arial"/>
        </w:rPr>
        <w:t>he</w:t>
      </w:r>
      <w:r w:rsidRPr="00D21F7E">
        <w:rPr>
          <w:rFonts w:ascii="Arial" w:eastAsia="Arial" w:hAnsi="Arial" w:cs="Arial"/>
          <w:spacing w:val="-1"/>
        </w:rPr>
        <w:t xml:space="preserve"> </w:t>
      </w:r>
      <w:r w:rsidRPr="00D21F7E">
        <w:rPr>
          <w:rFonts w:ascii="Arial" w:eastAsia="Arial" w:hAnsi="Arial" w:cs="Arial"/>
          <w:spacing w:val="1"/>
        </w:rPr>
        <w:t>t</w:t>
      </w:r>
      <w:r w:rsidRPr="00D21F7E">
        <w:rPr>
          <w:rFonts w:ascii="Arial" w:eastAsia="Arial" w:hAnsi="Arial" w:cs="Arial"/>
          <w:spacing w:val="-3"/>
        </w:rPr>
        <w:t>o</w:t>
      </w:r>
      <w:r w:rsidRPr="00D21F7E">
        <w:rPr>
          <w:rFonts w:ascii="Arial" w:eastAsia="Arial" w:hAnsi="Arial" w:cs="Arial"/>
          <w:spacing w:val="1"/>
        </w:rPr>
        <w:t>t</w:t>
      </w:r>
      <w:r w:rsidRPr="00D21F7E">
        <w:rPr>
          <w:rFonts w:ascii="Arial" w:eastAsia="Arial" w:hAnsi="Arial" w:cs="Arial"/>
        </w:rPr>
        <w:t>al bu</w:t>
      </w:r>
      <w:r w:rsidRPr="00D21F7E">
        <w:rPr>
          <w:rFonts w:ascii="Arial" w:eastAsia="Arial" w:hAnsi="Arial" w:cs="Arial"/>
          <w:spacing w:val="-3"/>
        </w:rPr>
        <w:t>d</w:t>
      </w:r>
      <w:r w:rsidRPr="00D21F7E">
        <w:rPr>
          <w:rFonts w:ascii="Arial" w:eastAsia="Arial" w:hAnsi="Arial" w:cs="Arial"/>
          <w:spacing w:val="2"/>
        </w:rPr>
        <w:t>g</w:t>
      </w:r>
      <w:r w:rsidRPr="00D21F7E">
        <w:rPr>
          <w:rFonts w:ascii="Arial" w:eastAsia="Arial" w:hAnsi="Arial" w:cs="Arial"/>
          <w:spacing w:val="-3"/>
        </w:rPr>
        <w:t>e</w:t>
      </w:r>
      <w:r w:rsidRPr="00D21F7E">
        <w:rPr>
          <w:rFonts w:ascii="Arial" w:eastAsia="Arial" w:hAnsi="Arial" w:cs="Arial"/>
        </w:rPr>
        <w:t>t</w:t>
      </w:r>
      <w:r w:rsidRPr="00D21F7E">
        <w:rPr>
          <w:rFonts w:ascii="Arial" w:eastAsia="Arial" w:hAnsi="Arial" w:cs="Arial"/>
          <w:spacing w:val="2"/>
        </w:rPr>
        <w:t xml:space="preserve"> </w:t>
      </w:r>
      <w:r w:rsidRPr="00D21F7E">
        <w:rPr>
          <w:rFonts w:ascii="Arial" w:eastAsia="Arial" w:hAnsi="Arial" w:cs="Arial"/>
          <w:spacing w:val="-1"/>
        </w:rPr>
        <w:t>i</w:t>
      </w:r>
      <w:r w:rsidRPr="00D21F7E">
        <w:rPr>
          <w:rFonts w:ascii="Arial" w:eastAsia="Arial" w:hAnsi="Arial" w:cs="Arial"/>
        </w:rPr>
        <w:t>s</w:t>
      </w:r>
      <w:r w:rsidRPr="00D21F7E">
        <w:rPr>
          <w:rFonts w:ascii="Arial" w:eastAsia="Arial" w:hAnsi="Arial" w:cs="Arial"/>
          <w:spacing w:val="-4"/>
        </w:rPr>
        <w:t xml:space="preserve"> </w:t>
      </w:r>
      <w:r w:rsidRPr="00D21F7E">
        <w:rPr>
          <w:rFonts w:ascii="Arial" w:eastAsia="Arial" w:hAnsi="Arial" w:cs="Arial"/>
        </w:rPr>
        <w:t>£</w:t>
      </w:r>
      <w:r w:rsidR="007365D0" w:rsidRPr="00D21F7E">
        <w:rPr>
          <w:rFonts w:ascii="Arial" w:eastAsia="Arial" w:hAnsi="Arial" w:cs="Arial"/>
        </w:rPr>
        <w:t>75,000.00</w:t>
      </w:r>
      <w:r w:rsidRPr="00D21F7E">
        <w:rPr>
          <w:rFonts w:ascii="Arial" w:eastAsia="Arial" w:hAnsi="Arial" w:cs="Arial"/>
          <w:spacing w:val="-1"/>
        </w:rPr>
        <w:t xml:space="preserve"> </w:t>
      </w:r>
      <w:r w:rsidRPr="00D21F7E">
        <w:rPr>
          <w:rFonts w:ascii="Arial" w:eastAsia="Arial" w:hAnsi="Arial" w:cs="Arial"/>
          <w:spacing w:val="1"/>
        </w:rPr>
        <w:t>(</w:t>
      </w:r>
      <w:r w:rsidRPr="00D21F7E">
        <w:rPr>
          <w:rFonts w:ascii="Arial" w:eastAsia="Arial" w:hAnsi="Arial" w:cs="Arial"/>
        </w:rPr>
        <w:t>e</w:t>
      </w:r>
      <w:r w:rsidRPr="00D21F7E">
        <w:rPr>
          <w:rFonts w:ascii="Arial" w:eastAsia="Arial" w:hAnsi="Arial" w:cs="Arial"/>
          <w:spacing w:val="-2"/>
        </w:rPr>
        <w:t>x</w:t>
      </w:r>
      <w:r w:rsidRPr="00D21F7E">
        <w:rPr>
          <w:rFonts w:ascii="Arial" w:eastAsia="Arial" w:hAnsi="Arial" w:cs="Arial"/>
        </w:rPr>
        <w:t>c</w:t>
      </w:r>
      <w:r w:rsidRPr="00D21F7E">
        <w:rPr>
          <w:rFonts w:ascii="Arial" w:eastAsia="Arial" w:hAnsi="Arial" w:cs="Arial"/>
          <w:spacing w:val="-1"/>
        </w:rPr>
        <w:t>l</w:t>
      </w:r>
      <w:r w:rsidRPr="00D21F7E">
        <w:rPr>
          <w:rFonts w:ascii="Arial" w:eastAsia="Arial" w:hAnsi="Arial" w:cs="Arial"/>
        </w:rPr>
        <w:t>ud</w:t>
      </w:r>
      <w:r w:rsidRPr="00D21F7E">
        <w:rPr>
          <w:rFonts w:ascii="Arial" w:eastAsia="Arial" w:hAnsi="Arial" w:cs="Arial"/>
          <w:spacing w:val="-1"/>
        </w:rPr>
        <w:t>i</w:t>
      </w:r>
      <w:r w:rsidRPr="00D21F7E">
        <w:rPr>
          <w:rFonts w:ascii="Arial" w:eastAsia="Arial" w:hAnsi="Arial" w:cs="Arial"/>
        </w:rPr>
        <w:t>ng</w:t>
      </w:r>
      <w:r w:rsidRPr="00D21F7E">
        <w:rPr>
          <w:rFonts w:ascii="Arial" w:eastAsia="Arial" w:hAnsi="Arial" w:cs="Arial"/>
          <w:spacing w:val="1"/>
        </w:rPr>
        <w:t xml:space="preserve"> </w:t>
      </w:r>
      <w:r w:rsidRPr="00D21F7E">
        <w:rPr>
          <w:rFonts w:ascii="Arial" w:eastAsia="Arial" w:hAnsi="Arial" w:cs="Arial"/>
          <w:spacing w:val="-1"/>
        </w:rPr>
        <w:t>VA</w:t>
      </w:r>
      <w:r w:rsidRPr="00D21F7E">
        <w:rPr>
          <w:rFonts w:ascii="Arial" w:eastAsia="Arial" w:hAnsi="Arial" w:cs="Arial"/>
          <w:spacing w:val="2"/>
        </w:rPr>
        <w:t>T</w:t>
      </w:r>
      <w:r w:rsidRPr="00D21F7E">
        <w:rPr>
          <w:rFonts w:ascii="Arial" w:eastAsia="Arial" w:hAnsi="Arial" w:cs="Arial"/>
          <w:spacing w:val="-1"/>
        </w:rPr>
        <w:t>)</w:t>
      </w:r>
      <w:r w:rsidR="007365D0" w:rsidRPr="00D21F7E">
        <w:rPr>
          <w:rFonts w:ascii="Arial" w:eastAsia="Arial" w:hAnsi="Arial" w:cs="Arial"/>
          <w:spacing w:val="-1"/>
        </w:rPr>
        <w:t xml:space="preserve">. </w:t>
      </w:r>
    </w:p>
    <w:p w14:paraId="7CD23AAF" w14:textId="77777777" w:rsidR="00275E10" w:rsidRPr="00D21F7E" w:rsidRDefault="00275E10" w:rsidP="00275E10">
      <w:pPr>
        <w:tabs>
          <w:tab w:val="left" w:pos="640"/>
        </w:tabs>
        <w:spacing w:after="0" w:line="240" w:lineRule="auto"/>
        <w:ind w:left="113" w:right="227"/>
        <w:rPr>
          <w:rFonts w:ascii="Arial" w:eastAsia="Arial" w:hAnsi="Arial" w:cs="Arial"/>
        </w:rPr>
      </w:pPr>
      <w:bookmarkStart w:id="6" w:name="_Hlk534560536"/>
      <w:bookmarkStart w:id="7" w:name="_Hlk20085320"/>
      <w:bookmarkStart w:id="8" w:name="_Hlk38030758"/>
      <w:bookmarkEnd w:id="5"/>
    </w:p>
    <w:p w14:paraId="282255BE" w14:textId="77777777" w:rsidR="00275E10" w:rsidRPr="00D21F7E" w:rsidRDefault="00275E10" w:rsidP="00275E10">
      <w:pPr>
        <w:widowControl/>
        <w:spacing w:after="0" w:line="240" w:lineRule="auto"/>
        <w:ind w:left="113"/>
        <w:rPr>
          <w:rFonts w:ascii="Arial" w:eastAsia="Times New Roman" w:hAnsi="Arial" w:cs="Arial"/>
          <w:lang w:val="en-GB"/>
        </w:rPr>
      </w:pPr>
      <w:r w:rsidRPr="00D21F7E">
        <w:rPr>
          <w:rFonts w:ascii="Arial" w:eastAsia="Times New Roman" w:hAnsi="Arial" w:cs="Arial"/>
          <w:lang w:val="en-GB"/>
        </w:rPr>
        <w:t xml:space="preserve">4.       You </w:t>
      </w:r>
      <w:r w:rsidRPr="00D21F7E">
        <w:rPr>
          <w:rFonts w:ascii="Arial" w:hAnsi="Arial" w:cs="Arial"/>
        </w:rPr>
        <w:t xml:space="preserve">may raise questions about the tender and/or the requirement by contacting the Commercial Officer. </w:t>
      </w:r>
    </w:p>
    <w:p w14:paraId="033BAA9A" w14:textId="77777777" w:rsidR="00B22217" w:rsidRPr="00D21F7E" w:rsidRDefault="00B22217" w:rsidP="00396147">
      <w:pPr>
        <w:tabs>
          <w:tab w:val="left" w:pos="640"/>
        </w:tabs>
        <w:spacing w:after="0" w:line="240" w:lineRule="auto"/>
        <w:ind w:left="114" w:right="210"/>
        <w:rPr>
          <w:rFonts w:ascii="Arial" w:eastAsia="Arial" w:hAnsi="Arial" w:cs="Arial"/>
        </w:rPr>
      </w:pPr>
      <w:bookmarkStart w:id="9" w:name="_Hlk38032114"/>
      <w:bookmarkEnd w:id="6"/>
    </w:p>
    <w:p w14:paraId="722A59C1" w14:textId="211CF657" w:rsidR="00FF0DC2" w:rsidRPr="00D21F7E" w:rsidRDefault="00FF0DC2" w:rsidP="00FF0DC2">
      <w:pPr>
        <w:tabs>
          <w:tab w:val="left" w:pos="640"/>
        </w:tabs>
        <w:spacing w:after="0" w:line="240" w:lineRule="auto"/>
        <w:ind w:left="114" w:right="210"/>
        <w:rPr>
          <w:rFonts w:ascii="Arial" w:eastAsia="Arial" w:hAnsi="Arial" w:cs="Arial"/>
          <w:spacing w:val="-3"/>
        </w:rPr>
      </w:pPr>
      <w:r w:rsidRPr="00D21F7E">
        <w:rPr>
          <w:rFonts w:ascii="Arial" w:eastAsia="Arial" w:hAnsi="Arial" w:cs="Arial"/>
        </w:rPr>
        <w:t xml:space="preserve">5.      </w:t>
      </w:r>
      <w:r w:rsidRPr="00D21F7E">
        <w:rPr>
          <w:rFonts w:ascii="Arial" w:eastAsia="Arial" w:hAnsi="Arial" w:cs="Arial"/>
          <w:spacing w:val="-1"/>
        </w:rPr>
        <w:t>Y</w:t>
      </w:r>
      <w:r w:rsidRPr="00D21F7E">
        <w:rPr>
          <w:rFonts w:ascii="Arial" w:eastAsia="Arial" w:hAnsi="Arial" w:cs="Arial"/>
        </w:rPr>
        <w:t>ou</w:t>
      </w:r>
      <w:r w:rsidRPr="00D21F7E">
        <w:rPr>
          <w:rFonts w:ascii="Arial" w:eastAsia="Arial" w:hAnsi="Arial" w:cs="Arial"/>
          <w:spacing w:val="1"/>
        </w:rPr>
        <w:t xml:space="preserve"> should</w:t>
      </w:r>
      <w:r w:rsidRPr="00D21F7E">
        <w:rPr>
          <w:rFonts w:ascii="Arial" w:eastAsia="Arial" w:hAnsi="Arial" w:cs="Arial"/>
          <w:spacing w:val="2"/>
        </w:rPr>
        <w:t xml:space="preserve"> </w:t>
      </w:r>
      <w:r w:rsidRPr="00D21F7E">
        <w:rPr>
          <w:rFonts w:ascii="Arial" w:eastAsia="Arial" w:hAnsi="Arial" w:cs="Arial"/>
        </w:rPr>
        <w:t>su</w:t>
      </w:r>
      <w:r w:rsidRPr="00D21F7E">
        <w:rPr>
          <w:rFonts w:ascii="Arial" w:eastAsia="Arial" w:hAnsi="Arial" w:cs="Arial"/>
          <w:spacing w:val="-3"/>
        </w:rPr>
        <w:t>b</w:t>
      </w:r>
      <w:r w:rsidRPr="00D21F7E">
        <w:rPr>
          <w:rFonts w:ascii="Arial" w:eastAsia="Arial" w:hAnsi="Arial" w:cs="Arial"/>
          <w:spacing w:val="1"/>
        </w:rPr>
        <w:t>m</w:t>
      </w:r>
      <w:r w:rsidRPr="00D21F7E">
        <w:rPr>
          <w:rFonts w:ascii="Arial" w:eastAsia="Arial" w:hAnsi="Arial" w:cs="Arial"/>
          <w:spacing w:val="-1"/>
        </w:rPr>
        <w:t>i</w:t>
      </w:r>
      <w:r w:rsidRPr="00D21F7E">
        <w:rPr>
          <w:rFonts w:ascii="Arial" w:eastAsia="Arial" w:hAnsi="Arial" w:cs="Arial"/>
        </w:rPr>
        <w:t xml:space="preserve">t </w:t>
      </w:r>
      <w:r w:rsidRPr="00D21F7E">
        <w:rPr>
          <w:rFonts w:ascii="Arial" w:eastAsia="Arial" w:hAnsi="Arial" w:cs="Arial"/>
          <w:spacing w:val="-2"/>
        </w:rPr>
        <w:t>y</w:t>
      </w:r>
      <w:r w:rsidRPr="00D21F7E">
        <w:rPr>
          <w:rFonts w:ascii="Arial" w:eastAsia="Arial" w:hAnsi="Arial" w:cs="Arial"/>
        </w:rPr>
        <w:t xml:space="preserve">our </w:t>
      </w:r>
      <w:r w:rsidRPr="00D21F7E">
        <w:rPr>
          <w:rFonts w:ascii="Arial" w:eastAsia="Arial" w:hAnsi="Arial" w:cs="Arial"/>
          <w:spacing w:val="2"/>
        </w:rPr>
        <w:t>T</w:t>
      </w:r>
      <w:r w:rsidRPr="00D21F7E">
        <w:rPr>
          <w:rFonts w:ascii="Arial" w:eastAsia="Arial" w:hAnsi="Arial" w:cs="Arial"/>
          <w:spacing w:val="-3"/>
        </w:rPr>
        <w:t>e</w:t>
      </w:r>
      <w:r w:rsidRPr="00D21F7E">
        <w:rPr>
          <w:rFonts w:ascii="Arial" w:eastAsia="Arial" w:hAnsi="Arial" w:cs="Arial"/>
        </w:rPr>
        <w:t xml:space="preserve">nder </w:t>
      </w:r>
      <w:r w:rsidRPr="00D21F7E">
        <w:rPr>
          <w:rFonts w:ascii="Arial" w:eastAsia="Arial" w:hAnsi="Arial" w:cs="Arial"/>
          <w:spacing w:val="1"/>
        </w:rPr>
        <w:t>as soon as possible</w:t>
      </w:r>
      <w:r w:rsidR="005422BB">
        <w:rPr>
          <w:rFonts w:ascii="Arial" w:eastAsia="Arial" w:hAnsi="Arial" w:cs="Arial"/>
          <w:spacing w:val="1"/>
        </w:rPr>
        <w:t xml:space="preserve"> or by 12 March 2021 at the latest, </w:t>
      </w:r>
      <w:r w:rsidRPr="00D21F7E">
        <w:rPr>
          <w:rFonts w:ascii="Arial" w:eastAsia="Arial" w:hAnsi="Arial" w:cs="Arial"/>
          <w:spacing w:val="1"/>
        </w:rPr>
        <w:t>by email</w:t>
      </w:r>
      <w:r w:rsidRPr="00D21F7E">
        <w:rPr>
          <w:rFonts w:ascii="Arial" w:eastAsia="Arial" w:hAnsi="Arial" w:cs="Arial"/>
          <w:spacing w:val="-3"/>
        </w:rPr>
        <w:t xml:space="preserve"> to the Commercial Officer shown abov</w:t>
      </w:r>
      <w:bookmarkStart w:id="10" w:name="_Hlk20085704"/>
      <w:r w:rsidRPr="00D21F7E">
        <w:rPr>
          <w:rFonts w:ascii="Arial" w:eastAsia="Arial" w:hAnsi="Arial" w:cs="Arial"/>
          <w:spacing w:val="-3"/>
        </w:rPr>
        <w:t>e.</w:t>
      </w:r>
    </w:p>
    <w:p w14:paraId="0125489B" w14:textId="77777777" w:rsidR="00FF0DC2" w:rsidRPr="00D21F7E" w:rsidRDefault="00FF0DC2" w:rsidP="00FF0DC2">
      <w:pPr>
        <w:tabs>
          <w:tab w:val="left" w:pos="640"/>
        </w:tabs>
        <w:spacing w:after="0" w:line="240" w:lineRule="auto"/>
        <w:ind w:left="114" w:right="210"/>
        <w:rPr>
          <w:rFonts w:ascii="Arial" w:eastAsia="Arial" w:hAnsi="Arial" w:cs="Arial"/>
          <w:spacing w:val="-3"/>
        </w:rPr>
      </w:pPr>
    </w:p>
    <w:p w14:paraId="5E6726E8" w14:textId="3608F6C6" w:rsidR="009366A2" w:rsidRPr="00D21F7E" w:rsidRDefault="00FF0DC2" w:rsidP="00FF0DC2">
      <w:pPr>
        <w:tabs>
          <w:tab w:val="left" w:pos="640"/>
        </w:tabs>
        <w:spacing w:after="0" w:line="240" w:lineRule="auto"/>
        <w:ind w:left="114" w:right="210"/>
        <w:rPr>
          <w:rFonts w:ascii="Arial" w:eastAsia="Times New Roman" w:hAnsi="Arial" w:cs="Arial"/>
          <w:bCs/>
          <w:lang w:val="en-GB"/>
        </w:rPr>
      </w:pPr>
      <w:r w:rsidRPr="00D21F7E">
        <w:rPr>
          <w:rFonts w:ascii="Arial" w:eastAsia="Times New Roman" w:hAnsi="Arial" w:cs="Arial"/>
          <w:bCs/>
          <w:lang w:val="en-GB"/>
        </w:rPr>
        <w:t xml:space="preserve">6.     </w:t>
      </w:r>
      <w:bookmarkStart w:id="11" w:name="_Hlk38032183"/>
      <w:r w:rsidRPr="00D21F7E">
        <w:rPr>
          <w:rFonts w:ascii="Arial" w:eastAsia="Times New Roman" w:hAnsi="Arial" w:cs="Arial"/>
          <w:bCs/>
          <w:lang w:val="en-GB"/>
        </w:rPr>
        <w:t xml:space="preserve"> </w:t>
      </w:r>
      <w:bookmarkEnd w:id="9"/>
      <w:r w:rsidRPr="00D21F7E">
        <w:rPr>
          <w:rFonts w:ascii="Arial" w:eastAsia="Times New Roman" w:hAnsi="Arial" w:cs="Arial"/>
          <w:bCs/>
          <w:lang w:val="en-GB"/>
        </w:rPr>
        <w:t>The Tender submission checklist confirms what is required and what should be included in your tender email.</w:t>
      </w:r>
    </w:p>
    <w:p w14:paraId="3253F918" w14:textId="77777777" w:rsidR="00FF0DC2" w:rsidRPr="00D21F7E" w:rsidRDefault="00FF0DC2" w:rsidP="00FF0DC2">
      <w:pPr>
        <w:tabs>
          <w:tab w:val="left" w:pos="640"/>
        </w:tabs>
        <w:spacing w:after="0" w:line="240" w:lineRule="auto"/>
        <w:ind w:left="114" w:right="210"/>
        <w:rPr>
          <w:rFonts w:ascii="Arial" w:eastAsia="Times New Roman" w:hAnsi="Arial" w:cs="Arial"/>
          <w:lang w:val="en-GB"/>
        </w:rPr>
      </w:pPr>
    </w:p>
    <w:bookmarkEnd w:id="10"/>
    <w:bookmarkEnd w:id="11"/>
    <w:p w14:paraId="21416992" w14:textId="77777777" w:rsidR="00B22217" w:rsidRPr="00D21F7E" w:rsidRDefault="00B22217" w:rsidP="00396147">
      <w:pPr>
        <w:spacing w:after="0" w:line="240" w:lineRule="auto"/>
        <w:rPr>
          <w:sz w:val="20"/>
          <w:szCs w:val="20"/>
        </w:rPr>
      </w:pPr>
    </w:p>
    <w:p w14:paraId="657BC354" w14:textId="77777777" w:rsidR="00B22217" w:rsidRPr="00D21F7E" w:rsidRDefault="00B22217" w:rsidP="00396147">
      <w:pPr>
        <w:spacing w:after="0" w:line="240" w:lineRule="auto"/>
        <w:ind w:left="113" w:right="-20"/>
        <w:rPr>
          <w:rFonts w:ascii="Arial" w:eastAsia="Arial" w:hAnsi="Arial" w:cs="Arial"/>
        </w:rPr>
      </w:pPr>
      <w:r w:rsidRPr="00D21F7E">
        <w:rPr>
          <w:rFonts w:ascii="Arial" w:eastAsia="Arial" w:hAnsi="Arial" w:cs="Arial"/>
          <w:spacing w:val="-1"/>
        </w:rPr>
        <w:t>Y</w:t>
      </w:r>
      <w:r w:rsidRPr="00D21F7E">
        <w:rPr>
          <w:rFonts w:ascii="Arial" w:eastAsia="Arial" w:hAnsi="Arial" w:cs="Arial"/>
        </w:rPr>
        <w:t>ou</w:t>
      </w:r>
      <w:r w:rsidRPr="00D21F7E">
        <w:rPr>
          <w:rFonts w:ascii="Arial" w:eastAsia="Arial" w:hAnsi="Arial" w:cs="Arial"/>
          <w:spacing w:val="1"/>
        </w:rPr>
        <w:t>r</w:t>
      </w:r>
      <w:r w:rsidRPr="00D21F7E">
        <w:rPr>
          <w:rFonts w:ascii="Arial" w:eastAsia="Arial" w:hAnsi="Arial" w:cs="Arial"/>
        </w:rPr>
        <w:t>s</w:t>
      </w:r>
      <w:r w:rsidRPr="00D21F7E">
        <w:rPr>
          <w:rFonts w:ascii="Arial" w:eastAsia="Arial" w:hAnsi="Arial" w:cs="Arial"/>
          <w:spacing w:val="-1"/>
        </w:rPr>
        <w:t xml:space="preserve"> </w:t>
      </w:r>
      <w:r w:rsidRPr="00D21F7E">
        <w:rPr>
          <w:rFonts w:ascii="Arial" w:eastAsia="Arial" w:hAnsi="Arial" w:cs="Arial"/>
          <w:spacing w:val="1"/>
        </w:rPr>
        <w:t>f</w:t>
      </w:r>
      <w:r w:rsidRPr="00D21F7E">
        <w:rPr>
          <w:rFonts w:ascii="Arial" w:eastAsia="Arial" w:hAnsi="Arial" w:cs="Arial"/>
        </w:rPr>
        <w:t>a</w:t>
      </w:r>
      <w:r w:rsidRPr="00D21F7E">
        <w:rPr>
          <w:rFonts w:ascii="Arial" w:eastAsia="Arial" w:hAnsi="Arial" w:cs="Arial"/>
          <w:spacing w:val="-1"/>
        </w:rPr>
        <w:t>i</w:t>
      </w:r>
      <w:r w:rsidRPr="00D21F7E">
        <w:rPr>
          <w:rFonts w:ascii="Arial" w:eastAsia="Arial" w:hAnsi="Arial" w:cs="Arial"/>
          <w:spacing w:val="1"/>
        </w:rPr>
        <w:t>t</w:t>
      </w:r>
      <w:r w:rsidRPr="00D21F7E">
        <w:rPr>
          <w:rFonts w:ascii="Arial" w:eastAsia="Arial" w:hAnsi="Arial" w:cs="Arial"/>
          <w:spacing w:val="-3"/>
        </w:rPr>
        <w:t>h</w:t>
      </w:r>
      <w:r w:rsidRPr="00D21F7E">
        <w:rPr>
          <w:rFonts w:ascii="Arial" w:eastAsia="Arial" w:hAnsi="Arial" w:cs="Arial"/>
          <w:spacing w:val="3"/>
        </w:rPr>
        <w:t>f</w:t>
      </w:r>
      <w:r w:rsidRPr="00D21F7E">
        <w:rPr>
          <w:rFonts w:ascii="Arial" w:eastAsia="Arial" w:hAnsi="Arial" w:cs="Arial"/>
        </w:rPr>
        <w:t>u</w:t>
      </w:r>
      <w:r w:rsidRPr="00D21F7E">
        <w:rPr>
          <w:rFonts w:ascii="Arial" w:eastAsia="Arial" w:hAnsi="Arial" w:cs="Arial"/>
          <w:spacing w:val="-1"/>
        </w:rPr>
        <w:t>lly</w:t>
      </w:r>
    </w:p>
    <w:p w14:paraId="58015DAF" w14:textId="77777777" w:rsidR="00B22217" w:rsidRPr="00D21F7E" w:rsidRDefault="00B22217" w:rsidP="00396147">
      <w:pPr>
        <w:spacing w:after="0" w:line="240" w:lineRule="auto"/>
        <w:rPr>
          <w:sz w:val="15"/>
          <w:szCs w:val="15"/>
        </w:rPr>
      </w:pPr>
    </w:p>
    <w:p w14:paraId="4773D931" w14:textId="77777777" w:rsidR="00B22217" w:rsidRPr="00D21F7E" w:rsidRDefault="00B22217" w:rsidP="00396147">
      <w:pPr>
        <w:spacing w:after="0" w:line="240" w:lineRule="auto"/>
        <w:rPr>
          <w:sz w:val="20"/>
          <w:szCs w:val="20"/>
        </w:rPr>
      </w:pPr>
    </w:p>
    <w:p w14:paraId="78C914CC" w14:textId="77777777" w:rsidR="00B22217" w:rsidRPr="00D21F7E" w:rsidRDefault="00B22217" w:rsidP="00396147">
      <w:pPr>
        <w:spacing w:after="0" w:line="240" w:lineRule="auto"/>
        <w:rPr>
          <w:sz w:val="20"/>
          <w:szCs w:val="20"/>
        </w:rPr>
      </w:pPr>
    </w:p>
    <w:p w14:paraId="552FE0F3" w14:textId="4E841636" w:rsidR="00B22217" w:rsidRPr="00D21F7E" w:rsidRDefault="00615696" w:rsidP="00396147">
      <w:pPr>
        <w:spacing w:after="0" w:line="240" w:lineRule="auto"/>
        <w:ind w:left="113" w:right="-20"/>
        <w:rPr>
          <w:rFonts w:ascii="Arial" w:eastAsia="Arial" w:hAnsi="Arial" w:cs="Arial"/>
          <w:b/>
          <w:bCs/>
        </w:rPr>
      </w:pPr>
      <w:sdt>
        <w:sdtPr>
          <w:rPr>
            <w:rFonts w:ascii="Arial" w:eastAsia="Arial" w:hAnsi="Arial" w:cs="Arial"/>
            <w:b/>
            <w:bCs/>
          </w:rPr>
          <w:alias w:val="Manager"/>
          <w:tag w:val=""/>
          <w:id w:val="-1911217380"/>
          <w:placeholder>
            <w:docPart w:val="AF7BB47F199F4574953AECC72722B7BE"/>
          </w:placeholder>
          <w:dataBinding w:prefixMappings="xmlns:ns0='http://schemas.openxmlformats.org/officeDocument/2006/extended-properties' " w:xpath="/ns0:Properties[1]/ns0:Manager[1]" w:storeItemID="{6668398D-A668-4E3E-A5EB-62B293D839F1}"/>
          <w:text/>
        </w:sdtPr>
        <w:sdtEndPr/>
        <w:sdtContent>
          <w:r w:rsidR="001B4F56" w:rsidRPr="00D21F7E">
            <w:rPr>
              <w:rFonts w:ascii="Arial" w:eastAsia="Arial" w:hAnsi="Arial" w:cs="Arial"/>
              <w:b/>
              <w:bCs/>
            </w:rPr>
            <w:t>Angela Benneworth</w:t>
          </w:r>
        </w:sdtContent>
      </w:sdt>
    </w:p>
    <w:p w14:paraId="28D5BA72" w14:textId="77777777" w:rsidR="00B22217" w:rsidRPr="00D21F7E" w:rsidRDefault="00B22217" w:rsidP="00396147">
      <w:pPr>
        <w:spacing w:after="0" w:line="240" w:lineRule="auto"/>
        <w:ind w:left="113" w:right="-20"/>
        <w:rPr>
          <w:rFonts w:ascii="Arial" w:eastAsia="Arial" w:hAnsi="Arial" w:cs="Arial"/>
          <w:bCs/>
        </w:rPr>
      </w:pPr>
      <w:r w:rsidRPr="00D21F7E">
        <w:rPr>
          <w:rFonts w:ascii="Arial" w:eastAsia="Arial" w:hAnsi="Arial" w:cs="Arial"/>
          <w:bCs/>
        </w:rPr>
        <w:t>Commercial Officer</w:t>
      </w:r>
      <w:bookmarkEnd w:id="7"/>
    </w:p>
    <w:bookmarkEnd w:id="8"/>
    <w:p w14:paraId="2A5E7E08" w14:textId="3048499A" w:rsidR="00B22217" w:rsidRPr="00D21F7E" w:rsidRDefault="00B22217" w:rsidP="00B22217">
      <w:pPr>
        <w:tabs>
          <w:tab w:val="left" w:pos="640"/>
        </w:tabs>
        <w:spacing w:after="0" w:line="240" w:lineRule="auto"/>
        <w:ind w:right="227"/>
        <w:rPr>
          <w:rFonts w:ascii="Arial" w:eastAsia="Arial" w:hAnsi="Arial" w:cs="Arial"/>
        </w:rPr>
      </w:pPr>
    </w:p>
    <w:p w14:paraId="603C6F7D" w14:textId="2606B50A" w:rsidR="00BD0266" w:rsidRPr="00D21F7E" w:rsidRDefault="00BD0266" w:rsidP="00B22217">
      <w:pPr>
        <w:tabs>
          <w:tab w:val="left" w:pos="640"/>
        </w:tabs>
        <w:spacing w:after="0" w:line="240" w:lineRule="auto"/>
        <w:ind w:right="227"/>
        <w:rPr>
          <w:rFonts w:ascii="Arial" w:eastAsia="Arial" w:hAnsi="Arial" w:cs="Arial"/>
        </w:rPr>
      </w:pPr>
    </w:p>
    <w:p w14:paraId="6A5C0DCF" w14:textId="688A9B7C" w:rsidR="00BD0266" w:rsidRDefault="00BD0266" w:rsidP="00B22217">
      <w:pPr>
        <w:tabs>
          <w:tab w:val="left" w:pos="640"/>
        </w:tabs>
        <w:spacing w:after="0" w:line="240" w:lineRule="auto"/>
        <w:ind w:right="227"/>
        <w:rPr>
          <w:rFonts w:ascii="Arial" w:eastAsia="Arial" w:hAnsi="Arial" w:cs="Arial"/>
        </w:rPr>
      </w:pPr>
    </w:p>
    <w:p w14:paraId="287BC35C" w14:textId="69D05D69" w:rsidR="00BD0266" w:rsidRDefault="00BD0266" w:rsidP="00B22217">
      <w:pPr>
        <w:tabs>
          <w:tab w:val="left" w:pos="640"/>
        </w:tabs>
        <w:spacing w:after="0" w:line="240" w:lineRule="auto"/>
        <w:ind w:right="227"/>
        <w:rPr>
          <w:rFonts w:ascii="Arial" w:eastAsia="Arial" w:hAnsi="Arial" w:cs="Arial"/>
        </w:rPr>
      </w:pPr>
    </w:p>
    <w:p w14:paraId="799C7CF4" w14:textId="0372877E" w:rsidR="000C6849" w:rsidRDefault="000C6849" w:rsidP="00B22217">
      <w:pPr>
        <w:tabs>
          <w:tab w:val="left" w:pos="640"/>
        </w:tabs>
        <w:spacing w:after="0" w:line="240" w:lineRule="auto"/>
        <w:ind w:right="227"/>
        <w:rPr>
          <w:rFonts w:ascii="Arial" w:eastAsia="Arial" w:hAnsi="Arial" w:cs="Arial"/>
        </w:rPr>
      </w:pPr>
    </w:p>
    <w:p w14:paraId="5BC4A126" w14:textId="2167075F" w:rsidR="000C6849" w:rsidRDefault="000C6849" w:rsidP="00B22217">
      <w:pPr>
        <w:tabs>
          <w:tab w:val="left" w:pos="640"/>
        </w:tabs>
        <w:spacing w:after="0" w:line="240" w:lineRule="auto"/>
        <w:ind w:right="227"/>
        <w:rPr>
          <w:rFonts w:ascii="Arial" w:eastAsia="Arial" w:hAnsi="Arial" w:cs="Arial"/>
        </w:rPr>
      </w:pPr>
    </w:p>
    <w:p w14:paraId="089295D1" w14:textId="7A8A1F48" w:rsidR="000C6849" w:rsidRDefault="000C6849" w:rsidP="00B22217">
      <w:pPr>
        <w:tabs>
          <w:tab w:val="left" w:pos="640"/>
        </w:tabs>
        <w:spacing w:after="0" w:line="240" w:lineRule="auto"/>
        <w:ind w:right="227"/>
        <w:rPr>
          <w:rFonts w:ascii="Arial" w:eastAsia="Arial" w:hAnsi="Arial" w:cs="Arial"/>
        </w:rPr>
      </w:pPr>
    </w:p>
    <w:p w14:paraId="079E6D20" w14:textId="237340FA" w:rsidR="00BD0266" w:rsidRDefault="00BD0266" w:rsidP="00B22217">
      <w:pPr>
        <w:tabs>
          <w:tab w:val="left" w:pos="640"/>
        </w:tabs>
        <w:spacing w:after="0" w:line="240" w:lineRule="auto"/>
        <w:ind w:right="227"/>
        <w:rPr>
          <w:rFonts w:ascii="Arial" w:eastAsia="Arial" w:hAnsi="Arial" w:cs="Arial"/>
        </w:rPr>
      </w:pPr>
    </w:p>
    <w:p w14:paraId="17907474" w14:textId="77777777" w:rsidR="00FF0107" w:rsidRDefault="00FF0107" w:rsidP="00B22217">
      <w:pPr>
        <w:tabs>
          <w:tab w:val="left" w:pos="640"/>
        </w:tabs>
        <w:spacing w:after="0" w:line="240" w:lineRule="auto"/>
        <w:ind w:right="227"/>
        <w:rPr>
          <w:rFonts w:ascii="Arial" w:eastAsia="Arial" w:hAnsi="Arial" w:cs="Arial"/>
        </w:rPr>
      </w:pPr>
    </w:p>
    <w:p w14:paraId="5AF966E7" w14:textId="77777777" w:rsidR="00B22217" w:rsidRDefault="00B22217" w:rsidP="00B22217">
      <w:pPr>
        <w:spacing w:after="0" w:line="240" w:lineRule="auto"/>
        <w:ind w:left="113" w:right="-23"/>
        <w:jc w:val="center"/>
        <w:rPr>
          <w:rFonts w:ascii="Arial" w:eastAsia="Arial" w:hAnsi="Arial" w:cs="Arial"/>
          <w:b/>
          <w:bCs/>
          <w:sz w:val="36"/>
          <w:szCs w:val="36"/>
        </w:rPr>
      </w:pPr>
      <w:bookmarkStart w:id="12" w:name="_Hlk38034055"/>
      <w:r>
        <w:rPr>
          <w:rFonts w:ascii="Arial" w:eastAsia="Arial" w:hAnsi="Arial" w:cs="Arial"/>
          <w:b/>
          <w:bCs/>
          <w:sz w:val="36"/>
          <w:szCs w:val="36"/>
        </w:rPr>
        <w:lastRenderedPageBreak/>
        <w:t>TENDER SUBMISSION CHECKLIST</w:t>
      </w:r>
    </w:p>
    <w:p w14:paraId="2CEDA348" w14:textId="77777777" w:rsidR="00B22217" w:rsidRDefault="00B22217" w:rsidP="00B22217">
      <w:pPr>
        <w:spacing w:after="0" w:line="252" w:lineRule="exact"/>
        <w:ind w:left="113" w:right="-20"/>
        <w:rPr>
          <w:rFonts w:ascii="Arial" w:eastAsia="Arial" w:hAnsi="Arial" w:cs="Arial"/>
          <w:b/>
          <w:bCs/>
        </w:rPr>
      </w:pPr>
    </w:p>
    <w:p w14:paraId="339DC232" w14:textId="77777777" w:rsidR="00B22217" w:rsidRDefault="00B22217" w:rsidP="00B22217">
      <w:pPr>
        <w:spacing w:after="0" w:line="252" w:lineRule="exact"/>
        <w:ind w:left="113" w:right="-20"/>
        <w:rPr>
          <w:rFonts w:ascii="Arial" w:eastAsia="Arial" w:hAnsi="Arial" w:cs="Arial"/>
          <w:b/>
          <w:bCs/>
        </w:rPr>
      </w:pPr>
    </w:p>
    <w:p w14:paraId="462FC51E" w14:textId="77777777" w:rsidR="00B22217" w:rsidRDefault="00B22217" w:rsidP="00B2221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18"/>
      </w:tblGrid>
      <w:tr w:rsidR="00B22217" w14:paraId="0F6C750D" w14:textId="77777777" w:rsidTr="00B22217">
        <w:trPr>
          <w:trHeight w:val="642"/>
        </w:trPr>
        <w:tc>
          <w:tcPr>
            <w:tcW w:w="1165" w:type="dxa"/>
            <w:tcBorders>
              <w:top w:val="single" w:sz="4" w:space="0" w:color="auto"/>
              <w:left w:val="single" w:sz="4" w:space="0" w:color="auto"/>
              <w:bottom w:val="single" w:sz="4" w:space="0" w:color="auto"/>
              <w:right w:val="single" w:sz="4" w:space="0" w:color="auto"/>
            </w:tcBorders>
          </w:tcPr>
          <w:p w14:paraId="31A9D848" w14:textId="77777777" w:rsidR="00B22217" w:rsidRDefault="00B22217">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5BDB0777" w14:textId="77777777" w:rsidR="00B22217" w:rsidRDefault="00B22217">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7CBA3ABE" w14:textId="77777777" w:rsidR="00B22217" w:rsidRDefault="00B22217">
            <w:pPr>
              <w:spacing w:after="0" w:line="252" w:lineRule="exact"/>
              <w:ind w:right="-20"/>
              <w:rPr>
                <w:rFonts w:ascii="Arial" w:eastAsia="Arial" w:hAnsi="Arial" w:cs="Arial"/>
                <w:b/>
                <w:bCs/>
                <w:sz w:val="20"/>
                <w:szCs w:val="20"/>
                <w:lang w:val="en-GB" w:eastAsia="en-GB"/>
              </w:rPr>
            </w:pPr>
          </w:p>
        </w:tc>
      </w:tr>
    </w:tbl>
    <w:p w14:paraId="4ED32819" w14:textId="77777777" w:rsidR="00B22217" w:rsidRDefault="00B22217" w:rsidP="00B2221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22217" w14:paraId="6415D618" w14:textId="77777777" w:rsidTr="00275E10">
        <w:trPr>
          <w:trHeight w:val="780"/>
        </w:trPr>
        <w:tc>
          <w:tcPr>
            <w:tcW w:w="4079" w:type="dxa"/>
            <w:tcBorders>
              <w:top w:val="single" w:sz="4" w:space="0" w:color="auto"/>
              <w:left w:val="single" w:sz="4" w:space="0" w:color="auto"/>
              <w:bottom w:val="single" w:sz="4" w:space="0" w:color="auto"/>
              <w:right w:val="single" w:sz="4" w:space="0" w:color="auto"/>
            </w:tcBorders>
            <w:hideMark/>
          </w:tcPr>
          <w:p w14:paraId="15B61FA6" w14:textId="77777777" w:rsidR="00B22217" w:rsidRDefault="00B22217">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06E8F19C" w14:textId="77777777" w:rsidR="00B22217" w:rsidRDefault="00B22217">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1899A08" w14:textId="77777777" w:rsidR="00B22217" w:rsidRDefault="00B22217" w:rsidP="00275E10">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6E6ECC4" w14:textId="77777777" w:rsidR="00B22217" w:rsidRDefault="00B22217" w:rsidP="00275E10">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34C34E15" w14:textId="77777777" w:rsidR="00B22217" w:rsidRDefault="00B22217" w:rsidP="00B22217">
      <w:pPr>
        <w:spacing w:after="0" w:line="252" w:lineRule="exact"/>
        <w:ind w:left="113" w:right="-20"/>
        <w:rPr>
          <w:rFonts w:ascii="Arial" w:eastAsia="Arial" w:hAnsi="Arial" w:cs="Arial"/>
          <w:b/>
          <w:bCs/>
        </w:rPr>
      </w:pPr>
    </w:p>
    <w:p w14:paraId="43973CAB" w14:textId="77777777" w:rsidR="00B22217" w:rsidRDefault="00B22217" w:rsidP="00B2221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22"/>
      </w:tblGrid>
      <w:tr w:rsidR="00B22217" w14:paraId="3123F3D4" w14:textId="77777777" w:rsidTr="00BD0266">
        <w:tc>
          <w:tcPr>
            <w:tcW w:w="982" w:type="dxa"/>
            <w:tcBorders>
              <w:top w:val="single" w:sz="4" w:space="0" w:color="auto"/>
              <w:left w:val="single" w:sz="4" w:space="0" w:color="auto"/>
              <w:bottom w:val="single" w:sz="4" w:space="0" w:color="auto"/>
              <w:right w:val="single" w:sz="4" w:space="0" w:color="auto"/>
            </w:tcBorders>
            <w:hideMark/>
          </w:tcPr>
          <w:p w14:paraId="1BFF3913" w14:textId="77777777" w:rsidR="00B22217" w:rsidRDefault="00B22217">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293D5649" w14:textId="77777777" w:rsidR="00B22217" w:rsidRDefault="00B22217">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22217" w14:paraId="354FB1AE" w14:textId="77777777" w:rsidTr="00BD0266">
        <w:tc>
          <w:tcPr>
            <w:tcW w:w="982" w:type="dxa"/>
            <w:tcBorders>
              <w:top w:val="single" w:sz="4" w:space="0" w:color="auto"/>
              <w:left w:val="single" w:sz="4" w:space="0" w:color="auto"/>
              <w:bottom w:val="single" w:sz="4" w:space="0" w:color="auto"/>
              <w:right w:val="single" w:sz="4" w:space="0" w:color="auto"/>
            </w:tcBorders>
          </w:tcPr>
          <w:p w14:paraId="5EEFA5CF" w14:textId="77777777" w:rsidR="00B22217" w:rsidRDefault="00B22217">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504B8B1" w14:textId="77777777" w:rsidR="00140FBC" w:rsidRPr="008E5A88" w:rsidRDefault="00B22217">
            <w:pPr>
              <w:spacing w:after="0" w:line="252" w:lineRule="exact"/>
              <w:ind w:right="-20"/>
              <w:rPr>
                <w:rFonts w:ascii="Arial" w:hAnsi="Arial" w:cs="Arial"/>
                <w:szCs w:val="20"/>
                <w:lang w:val="en-GB" w:eastAsia="en-GB"/>
              </w:rPr>
            </w:pPr>
            <w:r w:rsidRPr="008E5A88">
              <w:rPr>
                <w:rFonts w:ascii="Arial" w:hAnsi="Arial" w:cs="Arial"/>
                <w:szCs w:val="20"/>
                <w:lang w:val="en-GB" w:eastAsia="en-GB"/>
              </w:rPr>
              <w:t xml:space="preserve">Written proposal </w:t>
            </w:r>
            <w:r w:rsidR="00140FBC" w:rsidRPr="008E5A88">
              <w:rPr>
                <w:rFonts w:ascii="Arial" w:hAnsi="Arial" w:cs="Arial"/>
                <w:szCs w:val="20"/>
                <w:lang w:val="en-GB" w:eastAsia="en-GB"/>
              </w:rPr>
              <w:t>included detailing</w:t>
            </w:r>
            <w:r w:rsidRPr="008E5A88">
              <w:rPr>
                <w:rFonts w:ascii="Arial" w:hAnsi="Arial" w:cs="Arial"/>
                <w:szCs w:val="20"/>
                <w:lang w:val="en-GB" w:eastAsia="en-GB"/>
              </w:rPr>
              <w:t xml:space="preserve"> how you intend to </w:t>
            </w:r>
            <w:r w:rsidR="00140FBC" w:rsidRPr="008E5A88">
              <w:rPr>
                <w:rFonts w:ascii="Arial" w:hAnsi="Arial" w:cs="Arial"/>
                <w:szCs w:val="20"/>
                <w:lang w:val="en-GB" w:eastAsia="en-GB"/>
              </w:rPr>
              <w:t>deliver</w:t>
            </w:r>
            <w:r w:rsidRPr="008E5A88">
              <w:rPr>
                <w:rFonts w:ascii="Arial" w:hAnsi="Arial" w:cs="Arial"/>
                <w:szCs w:val="20"/>
                <w:lang w:val="en-GB" w:eastAsia="en-GB"/>
              </w:rPr>
              <w:t xml:space="preserve"> the requirement</w:t>
            </w:r>
          </w:p>
          <w:p w14:paraId="2AB8EEE9" w14:textId="612E2E8C" w:rsidR="00B22217" w:rsidRPr="008E5A88" w:rsidRDefault="00B22217">
            <w:pPr>
              <w:spacing w:after="0" w:line="252" w:lineRule="exact"/>
              <w:ind w:right="-20"/>
              <w:rPr>
                <w:rFonts w:ascii="Arial" w:eastAsia="Times New Roman" w:hAnsi="Arial" w:cs="Arial"/>
                <w:szCs w:val="20"/>
                <w:lang w:val="en-GB" w:eastAsia="en-GB"/>
              </w:rPr>
            </w:pPr>
            <w:r w:rsidRPr="008E5A88">
              <w:rPr>
                <w:rFonts w:ascii="Arial" w:hAnsi="Arial" w:cs="Arial"/>
                <w:szCs w:val="20"/>
                <w:lang w:val="en-GB" w:eastAsia="en-GB"/>
              </w:rPr>
              <w:t>(if proposal contains any prices, a separate copy with prices removed is also included)</w:t>
            </w:r>
          </w:p>
          <w:p w14:paraId="13B22C07" w14:textId="77777777" w:rsidR="00B22217" w:rsidRPr="008E5A88" w:rsidRDefault="00B22217">
            <w:pPr>
              <w:spacing w:after="0" w:line="252" w:lineRule="exact"/>
              <w:ind w:right="-20"/>
              <w:rPr>
                <w:rFonts w:ascii="Arial" w:eastAsia="Arial" w:hAnsi="Arial" w:cs="Arial"/>
                <w:szCs w:val="20"/>
                <w:lang w:val="en-GB" w:eastAsia="en-GB"/>
              </w:rPr>
            </w:pPr>
          </w:p>
        </w:tc>
      </w:tr>
      <w:tr w:rsidR="00B22217" w14:paraId="237EB903" w14:textId="77777777" w:rsidTr="00BD0266">
        <w:tc>
          <w:tcPr>
            <w:tcW w:w="982" w:type="dxa"/>
            <w:tcBorders>
              <w:top w:val="single" w:sz="4" w:space="0" w:color="auto"/>
              <w:left w:val="single" w:sz="4" w:space="0" w:color="auto"/>
              <w:bottom w:val="single" w:sz="4" w:space="0" w:color="auto"/>
              <w:right w:val="single" w:sz="4" w:space="0" w:color="auto"/>
            </w:tcBorders>
          </w:tcPr>
          <w:p w14:paraId="4D602F56" w14:textId="77777777" w:rsidR="00B22217" w:rsidRDefault="00B22217">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E04C8E2" w14:textId="24A9C099" w:rsidR="00B22217" w:rsidRPr="008E5A88" w:rsidRDefault="00B22217">
            <w:pPr>
              <w:spacing w:after="0" w:line="240" w:lineRule="auto"/>
              <w:ind w:right="-20"/>
              <w:rPr>
                <w:rFonts w:ascii="Arial" w:eastAsia="Times New Roman" w:hAnsi="Arial" w:cs="Arial"/>
                <w:szCs w:val="20"/>
                <w:lang w:val="en-GB" w:eastAsia="en-GB"/>
              </w:rPr>
            </w:pPr>
            <w:r w:rsidRPr="008E5A88">
              <w:rPr>
                <w:rFonts w:ascii="Arial" w:hAnsi="Arial" w:cs="Arial"/>
                <w:szCs w:val="20"/>
                <w:lang w:val="en-GB" w:eastAsia="en-GB"/>
              </w:rPr>
              <w:t xml:space="preserve">Annex A – Tender Offer completed </w:t>
            </w:r>
            <w:r w:rsidR="00BD0266" w:rsidRPr="008E5A88">
              <w:rPr>
                <w:rFonts w:ascii="Arial" w:hAnsi="Arial" w:cs="Arial"/>
                <w:szCs w:val="20"/>
                <w:lang w:val="en-GB" w:eastAsia="en-GB"/>
              </w:rPr>
              <w:t>and signed</w:t>
            </w:r>
          </w:p>
          <w:p w14:paraId="189B93B8" w14:textId="77777777" w:rsidR="00B22217" w:rsidRPr="008E5A88" w:rsidRDefault="00B22217">
            <w:pPr>
              <w:spacing w:after="0" w:line="240" w:lineRule="auto"/>
              <w:ind w:right="-20"/>
              <w:rPr>
                <w:rFonts w:ascii="Arial" w:eastAsia="Arial" w:hAnsi="Arial" w:cs="Arial"/>
                <w:szCs w:val="20"/>
                <w:lang w:val="en-GB" w:eastAsia="en-GB"/>
              </w:rPr>
            </w:pPr>
          </w:p>
        </w:tc>
      </w:tr>
      <w:tr w:rsidR="00B22217" w14:paraId="1FBF0A35" w14:textId="77777777" w:rsidTr="00BD0266">
        <w:tc>
          <w:tcPr>
            <w:tcW w:w="982" w:type="dxa"/>
            <w:tcBorders>
              <w:top w:val="single" w:sz="4" w:space="0" w:color="auto"/>
              <w:left w:val="single" w:sz="4" w:space="0" w:color="auto"/>
              <w:bottom w:val="single" w:sz="4" w:space="0" w:color="auto"/>
              <w:right w:val="single" w:sz="4" w:space="0" w:color="auto"/>
            </w:tcBorders>
          </w:tcPr>
          <w:p w14:paraId="4F8C6049" w14:textId="77777777" w:rsidR="00B22217" w:rsidRDefault="00B22217">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756B333" w14:textId="11A39323" w:rsidR="00B22217" w:rsidRPr="008E5A88" w:rsidRDefault="00B22217" w:rsidP="00BD0266">
            <w:pPr>
              <w:spacing w:after="0" w:line="240" w:lineRule="auto"/>
              <w:ind w:right="-20"/>
              <w:rPr>
                <w:rFonts w:ascii="Arial" w:eastAsia="Times New Roman" w:hAnsi="Arial" w:cs="Arial"/>
                <w:szCs w:val="20"/>
                <w:lang w:val="en-GB" w:eastAsia="en-GB"/>
              </w:rPr>
            </w:pPr>
            <w:r w:rsidRPr="008E5A88">
              <w:rPr>
                <w:rFonts w:ascii="Arial" w:eastAsia="Times New Roman" w:hAnsi="Arial" w:cs="Arial"/>
                <w:szCs w:val="20"/>
                <w:lang w:val="en-GB"/>
              </w:rPr>
              <w:t xml:space="preserve">Purchase Order </w:t>
            </w:r>
            <w:r w:rsidR="00BD0266" w:rsidRPr="008E5A88">
              <w:rPr>
                <w:rFonts w:ascii="Arial" w:hAnsi="Arial" w:cs="Arial"/>
                <w:szCs w:val="20"/>
                <w:lang w:val="en-GB" w:eastAsia="en-GB"/>
              </w:rPr>
              <w:t>completed and signed</w:t>
            </w:r>
          </w:p>
          <w:p w14:paraId="34258DD6" w14:textId="77777777" w:rsidR="00B22217" w:rsidRPr="008E5A88" w:rsidRDefault="00B22217">
            <w:pPr>
              <w:spacing w:after="0" w:line="240" w:lineRule="auto"/>
              <w:ind w:right="391" w:firstLine="720"/>
              <w:rPr>
                <w:rFonts w:ascii="Arial" w:eastAsia="Arial" w:hAnsi="Arial" w:cs="Arial"/>
                <w:spacing w:val="-1"/>
                <w:szCs w:val="20"/>
                <w:lang w:val="en-GB" w:eastAsia="en-GB"/>
              </w:rPr>
            </w:pPr>
          </w:p>
        </w:tc>
      </w:tr>
      <w:tr w:rsidR="00B22217" w14:paraId="3E369F92" w14:textId="77777777" w:rsidTr="00BD0266">
        <w:tc>
          <w:tcPr>
            <w:tcW w:w="982" w:type="dxa"/>
            <w:tcBorders>
              <w:top w:val="single" w:sz="4" w:space="0" w:color="auto"/>
              <w:left w:val="single" w:sz="4" w:space="0" w:color="auto"/>
              <w:bottom w:val="single" w:sz="4" w:space="0" w:color="auto"/>
              <w:right w:val="single" w:sz="4" w:space="0" w:color="auto"/>
            </w:tcBorders>
          </w:tcPr>
          <w:p w14:paraId="342189A4" w14:textId="77777777" w:rsidR="00B22217" w:rsidRDefault="00B22217">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1FFA7FC4" w14:textId="77777777" w:rsidR="00BD0266" w:rsidRPr="008E5A88" w:rsidRDefault="00B22217" w:rsidP="00BD0266">
            <w:pPr>
              <w:spacing w:after="0" w:line="252" w:lineRule="exact"/>
              <w:ind w:right="-20"/>
              <w:rPr>
                <w:rFonts w:ascii="Arial" w:hAnsi="Arial" w:cs="Arial"/>
                <w:szCs w:val="20"/>
                <w:lang w:val="en-GB" w:eastAsia="en-GB"/>
              </w:rPr>
            </w:pPr>
            <w:r w:rsidRPr="008E5A88">
              <w:rPr>
                <w:rFonts w:ascii="Arial" w:hAnsi="Arial" w:cs="Arial"/>
                <w:szCs w:val="20"/>
                <w:lang w:val="en-GB" w:eastAsia="en-GB"/>
              </w:rPr>
              <w:t xml:space="preserve">Statement Relating to Good Standing completed </w:t>
            </w:r>
            <w:r w:rsidR="00BD0266" w:rsidRPr="008E5A88">
              <w:rPr>
                <w:rFonts w:ascii="Arial" w:hAnsi="Arial" w:cs="Arial"/>
                <w:szCs w:val="20"/>
                <w:lang w:val="en-GB" w:eastAsia="en-GB"/>
              </w:rPr>
              <w:t>and signed</w:t>
            </w:r>
          </w:p>
          <w:p w14:paraId="6CC78B44" w14:textId="2167A390" w:rsidR="00BD0266" w:rsidRPr="008E5A88" w:rsidRDefault="00BD0266" w:rsidP="00BD0266">
            <w:pPr>
              <w:spacing w:after="0" w:line="252" w:lineRule="exact"/>
              <w:ind w:right="-20"/>
              <w:rPr>
                <w:rFonts w:ascii="Arial" w:hAnsi="Arial" w:cs="Arial"/>
                <w:szCs w:val="20"/>
                <w:lang w:val="en-GB" w:eastAsia="en-GB"/>
              </w:rPr>
            </w:pPr>
          </w:p>
        </w:tc>
      </w:tr>
      <w:tr w:rsidR="005E5AA4" w14:paraId="2289C1AD" w14:textId="77777777" w:rsidTr="00BD0266">
        <w:tc>
          <w:tcPr>
            <w:tcW w:w="982" w:type="dxa"/>
            <w:tcBorders>
              <w:top w:val="single" w:sz="4" w:space="0" w:color="auto"/>
              <w:left w:val="single" w:sz="4" w:space="0" w:color="auto"/>
              <w:bottom w:val="single" w:sz="4" w:space="0" w:color="auto"/>
              <w:right w:val="single" w:sz="4" w:space="0" w:color="auto"/>
            </w:tcBorders>
          </w:tcPr>
          <w:p w14:paraId="18250C45"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10146C9F" w14:textId="77777777" w:rsidR="005E5AA4" w:rsidRPr="008E5A88" w:rsidRDefault="005E5AA4" w:rsidP="005E5AA4">
            <w:pPr>
              <w:spacing w:after="0" w:line="240" w:lineRule="auto"/>
              <w:ind w:right="391"/>
              <w:rPr>
                <w:rFonts w:ascii="Arial" w:eastAsia="Arial" w:hAnsi="Arial" w:cs="Arial"/>
                <w:spacing w:val="3"/>
                <w:szCs w:val="20"/>
                <w:lang w:val="en-GB" w:eastAsia="en-GB"/>
              </w:rPr>
            </w:pPr>
            <w:r w:rsidRPr="008E5A88">
              <w:rPr>
                <w:rFonts w:ascii="Arial" w:hAnsi="Arial" w:cs="Arial"/>
                <w:szCs w:val="20"/>
                <w:lang w:val="en-GB" w:eastAsia="en-GB"/>
              </w:rPr>
              <w:t xml:space="preserve">Schedule of Requirements detailing prices completed </w:t>
            </w:r>
          </w:p>
          <w:p w14:paraId="60547141" w14:textId="77777777" w:rsidR="005E5AA4" w:rsidRPr="008E5A88" w:rsidRDefault="005E5AA4" w:rsidP="005E5AA4">
            <w:pPr>
              <w:tabs>
                <w:tab w:val="left" w:pos="1125"/>
              </w:tabs>
              <w:spacing w:after="0" w:line="252" w:lineRule="exact"/>
              <w:ind w:right="-20"/>
              <w:rPr>
                <w:rFonts w:ascii="Arial" w:eastAsia="Arial" w:hAnsi="Arial" w:cs="Arial"/>
                <w:spacing w:val="-1"/>
                <w:szCs w:val="20"/>
                <w:lang w:val="en-GB" w:eastAsia="en-GB"/>
              </w:rPr>
            </w:pPr>
          </w:p>
        </w:tc>
      </w:tr>
      <w:tr w:rsidR="005E5AA4" w14:paraId="31DB6D1A" w14:textId="77777777" w:rsidTr="00BD0266">
        <w:tc>
          <w:tcPr>
            <w:tcW w:w="982" w:type="dxa"/>
            <w:tcBorders>
              <w:top w:val="single" w:sz="4" w:space="0" w:color="auto"/>
              <w:left w:val="single" w:sz="4" w:space="0" w:color="auto"/>
              <w:bottom w:val="single" w:sz="4" w:space="0" w:color="auto"/>
              <w:right w:val="single" w:sz="4" w:space="0" w:color="auto"/>
            </w:tcBorders>
          </w:tcPr>
          <w:p w14:paraId="0012B84D"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3266740" w14:textId="77777777" w:rsidR="005E5AA4" w:rsidRPr="008E5A88" w:rsidRDefault="005E5AA4" w:rsidP="005E5AA4">
            <w:pPr>
              <w:tabs>
                <w:tab w:val="left" w:pos="1125"/>
              </w:tabs>
              <w:spacing w:after="0" w:line="252" w:lineRule="exact"/>
              <w:ind w:right="-20"/>
              <w:rPr>
                <w:rFonts w:ascii="Arial" w:eastAsia="Arial" w:hAnsi="Arial" w:cs="Arial"/>
                <w:szCs w:val="20"/>
                <w:lang w:val="en-GB" w:eastAsia="en-GB"/>
              </w:rPr>
            </w:pPr>
            <w:r w:rsidRPr="008E5A88">
              <w:rPr>
                <w:rFonts w:ascii="Arial" w:eastAsia="Arial" w:hAnsi="Arial" w:cs="Arial"/>
                <w:spacing w:val="-1"/>
                <w:szCs w:val="20"/>
                <w:lang w:val="en-GB" w:eastAsia="en-GB"/>
              </w:rPr>
              <w:t>DEFFORM 68</w:t>
            </w:r>
            <w:r w:rsidRPr="008E5A88">
              <w:rPr>
                <w:rFonts w:ascii="Arial" w:eastAsia="Arial" w:hAnsi="Arial" w:cs="Arial"/>
                <w:szCs w:val="20"/>
                <w:lang w:val="en-GB" w:eastAsia="en-GB"/>
              </w:rPr>
              <w:t xml:space="preserve"> – Hazardous Articles completed</w:t>
            </w:r>
          </w:p>
          <w:p w14:paraId="693503B0" w14:textId="77777777" w:rsidR="005E5AA4" w:rsidRPr="008E5A88" w:rsidRDefault="005E5AA4" w:rsidP="005E5AA4">
            <w:pPr>
              <w:spacing w:after="0" w:line="252" w:lineRule="exact"/>
              <w:ind w:right="-20"/>
              <w:rPr>
                <w:rFonts w:ascii="Arial" w:eastAsia="Arial" w:hAnsi="Arial" w:cs="Arial"/>
                <w:szCs w:val="20"/>
                <w:lang w:val="en-GB" w:eastAsia="en-GB"/>
              </w:rPr>
            </w:pPr>
          </w:p>
        </w:tc>
      </w:tr>
      <w:tr w:rsidR="005E5AA4" w14:paraId="7B152CF0" w14:textId="77777777" w:rsidTr="00BD0266">
        <w:tc>
          <w:tcPr>
            <w:tcW w:w="982" w:type="dxa"/>
            <w:tcBorders>
              <w:top w:val="single" w:sz="4" w:space="0" w:color="auto"/>
              <w:left w:val="single" w:sz="4" w:space="0" w:color="auto"/>
              <w:bottom w:val="single" w:sz="4" w:space="0" w:color="auto"/>
              <w:right w:val="single" w:sz="4" w:space="0" w:color="auto"/>
            </w:tcBorders>
          </w:tcPr>
          <w:p w14:paraId="50948538"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6593A45" w14:textId="77777777" w:rsidR="0082325E" w:rsidRDefault="0082325E" w:rsidP="0082325E">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422E08D2" w14:textId="77777777" w:rsidR="005E5AA4" w:rsidRPr="008E5A88" w:rsidRDefault="005E5AA4" w:rsidP="005E5AA4">
            <w:pPr>
              <w:spacing w:after="0" w:line="252" w:lineRule="exact"/>
              <w:ind w:right="-20"/>
              <w:rPr>
                <w:rFonts w:ascii="Arial" w:eastAsia="Arial" w:hAnsi="Arial" w:cs="Arial"/>
                <w:szCs w:val="20"/>
                <w:lang w:val="en-GB" w:eastAsia="en-GB"/>
              </w:rPr>
            </w:pPr>
          </w:p>
        </w:tc>
      </w:tr>
      <w:tr w:rsidR="005E5AA4" w14:paraId="61A7AD59" w14:textId="77777777" w:rsidTr="00BD0266">
        <w:tc>
          <w:tcPr>
            <w:tcW w:w="982" w:type="dxa"/>
            <w:tcBorders>
              <w:top w:val="single" w:sz="4" w:space="0" w:color="auto"/>
              <w:left w:val="single" w:sz="4" w:space="0" w:color="auto"/>
              <w:bottom w:val="single" w:sz="4" w:space="0" w:color="auto"/>
              <w:right w:val="single" w:sz="4" w:space="0" w:color="auto"/>
            </w:tcBorders>
          </w:tcPr>
          <w:p w14:paraId="7669EC6B"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1137B8D4" w14:textId="77777777" w:rsidR="005E5AA4" w:rsidRPr="008E5A88" w:rsidRDefault="005E5AA4" w:rsidP="005E5AA4">
            <w:pPr>
              <w:spacing w:after="0" w:line="252" w:lineRule="exact"/>
              <w:ind w:right="-20"/>
              <w:rPr>
                <w:rFonts w:ascii="Arial" w:eastAsia="Arial" w:hAnsi="Arial" w:cs="Arial"/>
                <w:spacing w:val="1"/>
                <w:szCs w:val="20"/>
                <w:lang w:val="en-GB" w:eastAsia="en-GB"/>
              </w:rPr>
            </w:pPr>
            <w:r w:rsidRPr="008E5A88">
              <w:rPr>
                <w:rFonts w:ascii="Arial" w:eastAsia="Arial" w:hAnsi="Arial" w:cs="Arial"/>
                <w:spacing w:val="1"/>
                <w:szCs w:val="20"/>
                <w:lang w:val="en-GB" w:eastAsia="en-GB"/>
              </w:rPr>
              <w:t>Payment in arrears though the</w:t>
            </w:r>
            <w:r w:rsidRPr="008E5A88">
              <w:rPr>
                <w:rFonts w:ascii="Arial" w:eastAsia="Arial" w:hAnsi="Arial" w:cs="Arial"/>
                <w:szCs w:val="20"/>
                <w:lang w:val="en-GB" w:eastAsia="en-GB"/>
              </w:rPr>
              <w:t xml:space="preserve"> </w:t>
            </w:r>
            <w:r w:rsidRPr="008E5A88">
              <w:rPr>
                <w:rFonts w:ascii="Arial" w:eastAsia="Arial" w:hAnsi="Arial" w:cs="Arial"/>
                <w:spacing w:val="-1"/>
                <w:szCs w:val="20"/>
                <w:lang w:val="en-GB" w:eastAsia="en-GB"/>
              </w:rPr>
              <w:t>CP&amp;</w:t>
            </w:r>
            <w:r w:rsidRPr="008E5A88">
              <w:rPr>
                <w:rFonts w:ascii="Arial" w:eastAsia="Arial" w:hAnsi="Arial" w:cs="Arial"/>
                <w:szCs w:val="20"/>
                <w:lang w:val="en-GB" w:eastAsia="en-GB"/>
              </w:rPr>
              <w:t>F/Exostar</w:t>
            </w:r>
            <w:r w:rsidRPr="008E5A88">
              <w:rPr>
                <w:rFonts w:ascii="Arial" w:eastAsia="Arial" w:hAnsi="Arial" w:cs="Arial"/>
                <w:spacing w:val="2"/>
                <w:szCs w:val="20"/>
                <w:lang w:val="en-GB" w:eastAsia="en-GB"/>
              </w:rPr>
              <w:t xml:space="preserve"> </w:t>
            </w:r>
            <w:r w:rsidRPr="008E5A88">
              <w:rPr>
                <w:rFonts w:ascii="Arial" w:eastAsia="Arial" w:hAnsi="Arial" w:cs="Arial"/>
                <w:szCs w:val="20"/>
                <w:lang w:val="en-GB" w:eastAsia="en-GB"/>
              </w:rPr>
              <w:t>on</w:t>
            </w:r>
            <w:r w:rsidRPr="008E5A88">
              <w:rPr>
                <w:rFonts w:ascii="Arial" w:eastAsia="Arial" w:hAnsi="Arial" w:cs="Arial"/>
                <w:spacing w:val="-1"/>
                <w:szCs w:val="20"/>
                <w:lang w:val="en-GB" w:eastAsia="en-GB"/>
              </w:rPr>
              <w:t>li</w:t>
            </w:r>
            <w:r w:rsidRPr="008E5A88">
              <w:rPr>
                <w:rFonts w:ascii="Arial" w:eastAsia="Arial" w:hAnsi="Arial" w:cs="Arial"/>
                <w:szCs w:val="20"/>
                <w:lang w:val="en-GB" w:eastAsia="en-GB"/>
              </w:rPr>
              <w:t>ne</w:t>
            </w:r>
            <w:r w:rsidRPr="008E5A88">
              <w:rPr>
                <w:rFonts w:ascii="Arial" w:eastAsia="Arial" w:hAnsi="Arial" w:cs="Arial"/>
                <w:spacing w:val="1"/>
                <w:szCs w:val="20"/>
                <w:lang w:val="en-GB" w:eastAsia="en-GB"/>
              </w:rPr>
              <w:t xml:space="preserve"> </w:t>
            </w:r>
            <w:r w:rsidRPr="008E5A88">
              <w:rPr>
                <w:rFonts w:ascii="Arial" w:eastAsia="Arial" w:hAnsi="Arial" w:cs="Arial"/>
                <w:szCs w:val="20"/>
                <w:lang w:val="en-GB" w:eastAsia="en-GB"/>
              </w:rPr>
              <w:t>p</w:t>
            </w:r>
            <w:r w:rsidRPr="008E5A88">
              <w:rPr>
                <w:rFonts w:ascii="Arial" w:eastAsia="Arial" w:hAnsi="Arial" w:cs="Arial"/>
                <w:spacing w:val="-3"/>
                <w:szCs w:val="20"/>
                <w:lang w:val="en-GB" w:eastAsia="en-GB"/>
              </w:rPr>
              <w:t>a</w:t>
            </w:r>
            <w:r w:rsidRPr="008E5A88">
              <w:rPr>
                <w:rFonts w:ascii="Arial" w:eastAsia="Arial" w:hAnsi="Arial" w:cs="Arial"/>
                <w:spacing w:val="-2"/>
                <w:szCs w:val="20"/>
                <w:lang w:val="en-GB" w:eastAsia="en-GB"/>
              </w:rPr>
              <w:t>y</w:t>
            </w:r>
            <w:r w:rsidRPr="008E5A88">
              <w:rPr>
                <w:rFonts w:ascii="Arial" w:eastAsia="Arial" w:hAnsi="Arial" w:cs="Arial"/>
                <w:spacing w:val="1"/>
                <w:szCs w:val="20"/>
                <w:lang w:val="en-GB" w:eastAsia="en-GB"/>
              </w:rPr>
              <w:t>m</w:t>
            </w:r>
            <w:r w:rsidRPr="008E5A88">
              <w:rPr>
                <w:rFonts w:ascii="Arial" w:eastAsia="Arial" w:hAnsi="Arial" w:cs="Arial"/>
                <w:szCs w:val="20"/>
                <w:lang w:val="en-GB" w:eastAsia="en-GB"/>
              </w:rPr>
              <w:t>ent</w:t>
            </w:r>
            <w:r w:rsidRPr="008E5A88">
              <w:rPr>
                <w:rFonts w:ascii="Arial" w:eastAsia="Arial" w:hAnsi="Arial" w:cs="Arial"/>
                <w:spacing w:val="2"/>
                <w:szCs w:val="20"/>
                <w:lang w:val="en-GB" w:eastAsia="en-GB"/>
              </w:rPr>
              <w:t xml:space="preserve"> </w:t>
            </w:r>
            <w:r w:rsidRPr="008E5A88">
              <w:rPr>
                <w:rFonts w:ascii="Arial" w:eastAsia="Arial" w:hAnsi="Arial" w:cs="Arial"/>
                <w:szCs w:val="20"/>
                <w:lang w:val="en-GB" w:eastAsia="en-GB"/>
              </w:rPr>
              <w:t>s</w:t>
            </w:r>
            <w:r w:rsidRPr="008E5A88">
              <w:rPr>
                <w:rFonts w:ascii="Arial" w:eastAsia="Arial" w:hAnsi="Arial" w:cs="Arial"/>
                <w:spacing w:val="-2"/>
                <w:szCs w:val="20"/>
                <w:lang w:val="en-GB" w:eastAsia="en-GB"/>
              </w:rPr>
              <w:t>y</w:t>
            </w:r>
            <w:r w:rsidRPr="008E5A88">
              <w:rPr>
                <w:rFonts w:ascii="Arial" w:eastAsia="Arial" w:hAnsi="Arial" w:cs="Arial"/>
                <w:szCs w:val="20"/>
                <w:lang w:val="en-GB" w:eastAsia="en-GB"/>
              </w:rPr>
              <w:t>s</w:t>
            </w:r>
            <w:r w:rsidRPr="008E5A88">
              <w:rPr>
                <w:rFonts w:ascii="Arial" w:eastAsia="Arial" w:hAnsi="Arial" w:cs="Arial"/>
                <w:spacing w:val="1"/>
                <w:szCs w:val="20"/>
                <w:lang w:val="en-GB" w:eastAsia="en-GB"/>
              </w:rPr>
              <w:t>t</w:t>
            </w:r>
            <w:r w:rsidRPr="008E5A88">
              <w:rPr>
                <w:rFonts w:ascii="Arial" w:eastAsia="Arial" w:hAnsi="Arial" w:cs="Arial"/>
                <w:spacing w:val="-3"/>
                <w:szCs w:val="20"/>
                <w:lang w:val="en-GB" w:eastAsia="en-GB"/>
              </w:rPr>
              <w:t>e</w:t>
            </w:r>
            <w:r w:rsidRPr="008E5A88">
              <w:rPr>
                <w:rFonts w:ascii="Arial" w:eastAsia="Arial" w:hAnsi="Arial" w:cs="Arial"/>
                <w:spacing w:val="1"/>
                <w:szCs w:val="20"/>
                <w:lang w:val="en-GB" w:eastAsia="en-GB"/>
              </w:rPr>
              <w:t>m accepted</w:t>
            </w:r>
          </w:p>
          <w:p w14:paraId="03C2C261" w14:textId="7CB6F090" w:rsidR="005E5AA4" w:rsidRPr="008E5A88" w:rsidRDefault="005E5AA4" w:rsidP="005E5AA4">
            <w:pPr>
              <w:spacing w:after="0" w:line="252" w:lineRule="exact"/>
              <w:ind w:right="-20"/>
              <w:rPr>
                <w:rFonts w:ascii="Arial" w:eastAsia="Arial" w:hAnsi="Arial" w:cs="Arial"/>
                <w:szCs w:val="20"/>
                <w:lang w:val="en-GB" w:eastAsia="en-GB"/>
              </w:rPr>
            </w:pPr>
          </w:p>
        </w:tc>
      </w:tr>
      <w:tr w:rsidR="005E5AA4" w14:paraId="729AF1F9" w14:textId="77777777" w:rsidTr="00BD0266">
        <w:tc>
          <w:tcPr>
            <w:tcW w:w="982" w:type="dxa"/>
            <w:tcBorders>
              <w:top w:val="single" w:sz="4" w:space="0" w:color="auto"/>
              <w:left w:val="single" w:sz="4" w:space="0" w:color="auto"/>
              <w:bottom w:val="single" w:sz="4" w:space="0" w:color="auto"/>
              <w:right w:val="single" w:sz="4" w:space="0" w:color="auto"/>
            </w:tcBorders>
          </w:tcPr>
          <w:p w14:paraId="78B20C51"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18F6939" w14:textId="7F2E8C34" w:rsidR="005E5AA4" w:rsidRPr="008E5A88" w:rsidRDefault="005E5AA4" w:rsidP="005E5AA4">
            <w:pPr>
              <w:spacing w:after="0" w:line="252" w:lineRule="exact"/>
              <w:ind w:right="-20"/>
              <w:rPr>
                <w:rFonts w:ascii="Arial" w:eastAsia="Arial" w:hAnsi="Arial" w:cs="Arial"/>
                <w:szCs w:val="20"/>
                <w:lang w:val="en-GB" w:eastAsia="en-GB"/>
              </w:rPr>
            </w:pPr>
            <w:r w:rsidRPr="008E5A88">
              <w:rPr>
                <w:rFonts w:ascii="Arial" w:eastAsia="Arial" w:hAnsi="Arial" w:cs="Arial"/>
                <w:szCs w:val="20"/>
                <w:lang w:val="en-GB" w:eastAsia="en-GB"/>
              </w:rPr>
              <w:t>All requirements can be delivered/provided within the required timescales</w:t>
            </w:r>
          </w:p>
          <w:p w14:paraId="55C49BD4" w14:textId="77777777" w:rsidR="005E5AA4" w:rsidRPr="008E5A88" w:rsidRDefault="005E5AA4" w:rsidP="005E5AA4">
            <w:pPr>
              <w:spacing w:after="0" w:line="252" w:lineRule="exact"/>
              <w:ind w:right="-20"/>
              <w:rPr>
                <w:rFonts w:ascii="Arial" w:eastAsia="Arial" w:hAnsi="Arial" w:cs="Arial"/>
                <w:szCs w:val="20"/>
                <w:lang w:val="en-GB" w:eastAsia="en-GB"/>
              </w:rPr>
            </w:pPr>
          </w:p>
        </w:tc>
      </w:tr>
      <w:tr w:rsidR="000C6849" w:rsidRPr="005E5AA4" w14:paraId="5E4C2248" w14:textId="77777777" w:rsidTr="00BD0266">
        <w:trPr>
          <w:trHeight w:val="471"/>
        </w:trPr>
        <w:tc>
          <w:tcPr>
            <w:tcW w:w="982" w:type="dxa"/>
            <w:tcBorders>
              <w:top w:val="single" w:sz="4" w:space="0" w:color="auto"/>
              <w:left w:val="single" w:sz="4" w:space="0" w:color="auto"/>
              <w:bottom w:val="single" w:sz="4" w:space="0" w:color="auto"/>
              <w:right w:val="single" w:sz="4" w:space="0" w:color="auto"/>
            </w:tcBorders>
          </w:tcPr>
          <w:p w14:paraId="32D0A32C" w14:textId="77777777" w:rsidR="005E5AA4" w:rsidRP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A3B4DA0" w14:textId="4897A264" w:rsidR="005E5AA4" w:rsidRPr="008E5A88" w:rsidRDefault="005E5AA4" w:rsidP="005E5AA4">
            <w:pPr>
              <w:spacing w:after="0" w:line="252" w:lineRule="exact"/>
              <w:ind w:right="-20"/>
              <w:rPr>
                <w:rFonts w:ascii="Arial" w:eastAsia="Arial" w:hAnsi="Arial" w:cs="Arial"/>
                <w:szCs w:val="20"/>
                <w:lang w:val="en-GB" w:eastAsia="en-GB"/>
              </w:rPr>
            </w:pPr>
            <w:r w:rsidRPr="008E5A88">
              <w:rPr>
                <w:rFonts w:ascii="Arial" w:eastAsia="Arial" w:hAnsi="Arial" w:cs="Arial"/>
                <w:szCs w:val="20"/>
                <w:lang w:val="en-GB" w:eastAsia="en-GB"/>
              </w:rPr>
              <w:t>Any security or accreditation requirements can be met by contract commencement date</w:t>
            </w:r>
          </w:p>
          <w:p w14:paraId="0910A30F" w14:textId="77777777" w:rsidR="005E5AA4" w:rsidRPr="008E5A88" w:rsidRDefault="005E5AA4" w:rsidP="005E5AA4">
            <w:pPr>
              <w:spacing w:after="0" w:line="252" w:lineRule="exact"/>
              <w:ind w:right="-20"/>
              <w:rPr>
                <w:rFonts w:ascii="Arial" w:eastAsia="Arial" w:hAnsi="Arial" w:cs="Arial"/>
                <w:szCs w:val="20"/>
                <w:lang w:val="en-GB" w:eastAsia="en-GB"/>
              </w:rPr>
            </w:pPr>
          </w:p>
        </w:tc>
      </w:tr>
      <w:tr w:rsidR="005E5AA4" w14:paraId="21F013E7" w14:textId="77777777" w:rsidTr="00BD0266">
        <w:trPr>
          <w:trHeight w:val="471"/>
        </w:trPr>
        <w:tc>
          <w:tcPr>
            <w:tcW w:w="982" w:type="dxa"/>
            <w:tcBorders>
              <w:top w:val="single" w:sz="4" w:space="0" w:color="auto"/>
              <w:left w:val="single" w:sz="4" w:space="0" w:color="auto"/>
              <w:bottom w:val="single" w:sz="4" w:space="0" w:color="auto"/>
              <w:right w:val="single" w:sz="4" w:space="0" w:color="auto"/>
            </w:tcBorders>
          </w:tcPr>
          <w:p w14:paraId="3D41D51E"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199BCE3" w14:textId="77777777" w:rsidR="005E5AA4" w:rsidRPr="008E5A88" w:rsidRDefault="005E5AA4" w:rsidP="005E5AA4">
            <w:pPr>
              <w:spacing w:after="0" w:line="252" w:lineRule="exact"/>
              <w:ind w:right="-20"/>
              <w:rPr>
                <w:rFonts w:ascii="Arial" w:eastAsia="Arial" w:hAnsi="Arial" w:cs="Arial"/>
                <w:szCs w:val="20"/>
                <w:lang w:val="en-GB" w:eastAsia="en-GB"/>
              </w:rPr>
            </w:pPr>
            <w:r w:rsidRPr="008E5A88">
              <w:rPr>
                <w:rFonts w:ascii="Arial" w:eastAsia="Arial" w:hAnsi="Arial" w:cs="Arial"/>
                <w:szCs w:val="20"/>
                <w:lang w:val="en-GB" w:eastAsia="en-GB"/>
              </w:rPr>
              <w:t>Bank and/or Parent Company Guarantee can be provided, if requested</w:t>
            </w:r>
          </w:p>
        </w:tc>
      </w:tr>
      <w:tr w:rsidR="005E5AA4" w14:paraId="39659FAB" w14:textId="77777777" w:rsidTr="00BD0266">
        <w:tc>
          <w:tcPr>
            <w:tcW w:w="982" w:type="dxa"/>
            <w:tcBorders>
              <w:top w:val="single" w:sz="4" w:space="0" w:color="auto"/>
              <w:left w:val="single" w:sz="4" w:space="0" w:color="auto"/>
              <w:bottom w:val="single" w:sz="4" w:space="0" w:color="auto"/>
              <w:right w:val="single" w:sz="4" w:space="0" w:color="auto"/>
            </w:tcBorders>
          </w:tcPr>
          <w:p w14:paraId="27584231" w14:textId="77777777" w:rsidR="005E5AA4" w:rsidRDefault="005E5AA4" w:rsidP="005E5AA4">
            <w:pPr>
              <w:spacing w:after="0" w:line="252" w:lineRule="exact"/>
              <w:ind w:right="-20"/>
              <w:rPr>
                <w:rFonts w:ascii="Arial" w:eastAsia="Arial" w:hAnsi="Arial" w:cs="Arial"/>
                <w:b/>
                <w:bCs/>
                <w:sz w:val="20"/>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15C8B8BB" w14:textId="5ACB8074" w:rsidR="005E5AA4" w:rsidRPr="008E5A88" w:rsidRDefault="005E5AA4" w:rsidP="005E5AA4">
            <w:pPr>
              <w:spacing w:after="0" w:line="252" w:lineRule="exact"/>
              <w:ind w:right="-20"/>
              <w:rPr>
                <w:rFonts w:ascii="Arial" w:eastAsia="Arial" w:hAnsi="Arial" w:cs="Arial"/>
                <w:szCs w:val="20"/>
                <w:lang w:val="en-GB" w:eastAsia="en-GB"/>
              </w:rPr>
            </w:pPr>
            <w:r w:rsidRPr="008E5A88">
              <w:rPr>
                <w:rFonts w:ascii="Arial" w:eastAsia="Arial" w:hAnsi="Arial" w:cs="Arial"/>
                <w:szCs w:val="20"/>
                <w:lang w:val="en-GB" w:eastAsia="en-GB"/>
              </w:rPr>
              <w:t>Supplier Assurance Questionnaire has been submitted online and copy of response included in tender. A Cyber Implementation Plan has also been completed if you do not meet the Cyber Risk level</w:t>
            </w:r>
          </w:p>
          <w:p w14:paraId="7FF01BC0" w14:textId="15925F14" w:rsidR="005E5AA4" w:rsidRPr="008E5A88" w:rsidRDefault="005E5AA4" w:rsidP="005E5AA4">
            <w:pPr>
              <w:spacing w:after="0" w:line="252" w:lineRule="exact"/>
              <w:ind w:right="-20"/>
              <w:rPr>
                <w:rFonts w:ascii="Arial" w:eastAsia="Arial" w:hAnsi="Arial" w:cs="Arial"/>
                <w:color w:val="FF0000"/>
                <w:szCs w:val="20"/>
                <w:lang w:val="en-GB" w:eastAsia="en-GB"/>
              </w:rPr>
            </w:pPr>
          </w:p>
        </w:tc>
      </w:tr>
    </w:tbl>
    <w:p w14:paraId="2F28D345" w14:textId="77777777" w:rsidR="00B22217" w:rsidRDefault="00B22217" w:rsidP="00B22217">
      <w:pPr>
        <w:spacing w:after="0" w:line="252" w:lineRule="exact"/>
        <w:ind w:left="113" w:right="-20"/>
        <w:rPr>
          <w:rFonts w:ascii="Arial" w:eastAsia="Arial" w:hAnsi="Arial" w:cs="Arial"/>
          <w:b/>
          <w:bCs/>
        </w:rPr>
      </w:pPr>
    </w:p>
    <w:p w14:paraId="4C3DB9A2" w14:textId="77777777" w:rsidR="00B22217" w:rsidRDefault="00B22217" w:rsidP="00B22217">
      <w:pPr>
        <w:spacing w:after="0" w:line="252" w:lineRule="exact"/>
        <w:ind w:left="113" w:right="-20"/>
        <w:rPr>
          <w:rFonts w:ascii="Arial" w:eastAsia="Arial" w:hAnsi="Arial" w:cs="Arial"/>
          <w:b/>
          <w:bCs/>
        </w:rPr>
      </w:pPr>
    </w:p>
    <w:p w14:paraId="77076533" w14:textId="77777777" w:rsidR="00B22217" w:rsidRDefault="00B22217" w:rsidP="00B22217">
      <w:pPr>
        <w:spacing w:after="0" w:line="240" w:lineRule="auto"/>
        <w:rPr>
          <w:sz w:val="20"/>
          <w:szCs w:val="20"/>
        </w:rPr>
      </w:pPr>
    </w:p>
    <w:p w14:paraId="71C23E33" w14:textId="77777777" w:rsidR="00B22217" w:rsidRDefault="00B22217" w:rsidP="00B22217">
      <w:pPr>
        <w:spacing w:after="0" w:line="252" w:lineRule="exact"/>
        <w:ind w:left="113" w:right="-20"/>
        <w:rPr>
          <w:rFonts w:ascii="Arial" w:eastAsia="Arial" w:hAnsi="Arial" w:cs="Arial"/>
          <w:b/>
          <w:bCs/>
        </w:rPr>
      </w:pPr>
    </w:p>
    <w:p w14:paraId="43D9214A" w14:textId="77777777" w:rsidR="00B22217" w:rsidRDefault="00B22217" w:rsidP="00B22217">
      <w:pPr>
        <w:spacing w:after="0" w:line="252" w:lineRule="exact"/>
        <w:ind w:left="113" w:right="-20"/>
        <w:rPr>
          <w:rFonts w:ascii="Arial" w:eastAsia="Arial" w:hAnsi="Arial" w:cs="Arial"/>
          <w:b/>
          <w:bCs/>
        </w:rPr>
      </w:pPr>
    </w:p>
    <w:p w14:paraId="7BDEE9F9" w14:textId="77777777" w:rsidR="00B22217" w:rsidRDefault="00B22217" w:rsidP="00B22217">
      <w:pPr>
        <w:spacing w:after="0" w:line="252" w:lineRule="exact"/>
        <w:ind w:left="113" w:right="-20"/>
        <w:rPr>
          <w:rFonts w:ascii="Arial" w:eastAsia="Arial" w:hAnsi="Arial" w:cs="Arial"/>
          <w:b/>
          <w:bCs/>
        </w:rPr>
      </w:pPr>
    </w:p>
    <w:p w14:paraId="31C2EA59" w14:textId="77777777" w:rsidR="00B22217" w:rsidRDefault="00B22217" w:rsidP="00B22217">
      <w:pPr>
        <w:spacing w:after="0" w:line="252" w:lineRule="exact"/>
        <w:ind w:left="113" w:right="-20"/>
        <w:rPr>
          <w:rFonts w:ascii="Arial" w:eastAsia="Arial" w:hAnsi="Arial" w:cs="Arial"/>
          <w:b/>
          <w:bCs/>
        </w:rPr>
      </w:pPr>
    </w:p>
    <w:p w14:paraId="1DA51999" w14:textId="77777777" w:rsidR="00B22217" w:rsidRDefault="00B22217" w:rsidP="00B22217">
      <w:pPr>
        <w:spacing w:after="0" w:line="252" w:lineRule="exact"/>
        <w:ind w:left="113" w:right="-20"/>
        <w:rPr>
          <w:rFonts w:ascii="Arial" w:eastAsia="Arial" w:hAnsi="Arial" w:cs="Arial"/>
          <w:b/>
          <w:bCs/>
        </w:rPr>
      </w:pPr>
    </w:p>
    <w:p w14:paraId="61D3BE13" w14:textId="77777777" w:rsidR="00B22217" w:rsidRDefault="00B22217" w:rsidP="00B22217">
      <w:pPr>
        <w:spacing w:after="0" w:line="252" w:lineRule="exact"/>
        <w:ind w:left="113" w:right="-20"/>
        <w:rPr>
          <w:rFonts w:ascii="Arial" w:eastAsia="Arial" w:hAnsi="Arial" w:cs="Arial"/>
          <w:b/>
          <w:bCs/>
        </w:rPr>
      </w:pPr>
    </w:p>
    <w:p w14:paraId="132FC149" w14:textId="77777777" w:rsidR="00B22217" w:rsidRDefault="00B22217" w:rsidP="00B22217">
      <w:pPr>
        <w:spacing w:after="0" w:line="252" w:lineRule="exact"/>
        <w:ind w:left="113" w:right="-20"/>
        <w:rPr>
          <w:rFonts w:ascii="Arial" w:eastAsia="Arial" w:hAnsi="Arial" w:cs="Arial"/>
          <w:b/>
          <w:bCs/>
        </w:rPr>
      </w:pPr>
    </w:p>
    <w:p w14:paraId="2A16D3F4" w14:textId="77777777" w:rsidR="00B22217" w:rsidRDefault="00B22217" w:rsidP="00B22217">
      <w:pPr>
        <w:spacing w:after="0" w:line="252" w:lineRule="exact"/>
        <w:ind w:left="113" w:right="-20"/>
        <w:rPr>
          <w:rFonts w:ascii="Arial" w:eastAsia="Arial" w:hAnsi="Arial" w:cs="Arial"/>
          <w:b/>
          <w:bCs/>
        </w:rPr>
      </w:pPr>
    </w:p>
    <w:p w14:paraId="48CE0797" w14:textId="77777777" w:rsidR="00B22217" w:rsidRDefault="00B22217" w:rsidP="00B22217">
      <w:pPr>
        <w:spacing w:after="0" w:line="252" w:lineRule="exact"/>
        <w:ind w:left="113" w:right="-20"/>
        <w:rPr>
          <w:rFonts w:ascii="Arial" w:eastAsia="Arial" w:hAnsi="Arial" w:cs="Arial"/>
          <w:b/>
          <w:bCs/>
        </w:rPr>
      </w:pPr>
    </w:p>
    <w:bookmarkEnd w:id="12"/>
    <w:p w14:paraId="475E0700" w14:textId="23018C16" w:rsidR="00B22217" w:rsidRDefault="00B22217" w:rsidP="00B22217">
      <w:pPr>
        <w:spacing w:after="0" w:line="252" w:lineRule="exact"/>
        <w:ind w:left="113" w:right="-20"/>
        <w:rPr>
          <w:rFonts w:ascii="Arial" w:eastAsia="Arial" w:hAnsi="Arial" w:cs="Arial"/>
          <w:b/>
          <w:bCs/>
        </w:rPr>
      </w:pPr>
    </w:p>
    <w:p w14:paraId="0D67FFE3" w14:textId="77777777" w:rsidR="000C6849" w:rsidRDefault="000C6849" w:rsidP="00B22217">
      <w:pPr>
        <w:spacing w:after="0" w:line="252" w:lineRule="exact"/>
        <w:ind w:left="113" w:right="-20"/>
        <w:rPr>
          <w:rFonts w:ascii="Arial" w:eastAsia="Arial" w:hAnsi="Arial" w:cs="Arial"/>
          <w:b/>
          <w:bCs/>
        </w:rPr>
      </w:pPr>
    </w:p>
    <w:p w14:paraId="7D3F5BD8" w14:textId="1BD035C3" w:rsidR="00B22217" w:rsidRDefault="00B22217" w:rsidP="00B22217">
      <w:pPr>
        <w:spacing w:after="0" w:line="252" w:lineRule="exact"/>
        <w:ind w:left="113" w:right="-20"/>
        <w:rPr>
          <w:rFonts w:ascii="Arial" w:eastAsia="Arial" w:hAnsi="Arial" w:cs="Arial"/>
          <w:b/>
          <w:bCs/>
        </w:rPr>
      </w:pPr>
      <w:bookmarkStart w:id="13" w:name="_Hlk38036362"/>
    </w:p>
    <w:p w14:paraId="1DAB2ABC" w14:textId="19E6973A" w:rsidR="00FF0107" w:rsidRDefault="00FF0107" w:rsidP="00B22217">
      <w:pPr>
        <w:spacing w:after="0" w:line="252" w:lineRule="exact"/>
        <w:ind w:left="113" w:right="-20"/>
        <w:rPr>
          <w:rFonts w:ascii="Arial" w:eastAsia="Arial" w:hAnsi="Arial" w:cs="Arial"/>
          <w:b/>
          <w:bCs/>
        </w:rPr>
      </w:pPr>
    </w:p>
    <w:p w14:paraId="3E444E88" w14:textId="5D8595AA" w:rsidR="00FF0107" w:rsidRDefault="00FF0107" w:rsidP="00B22217">
      <w:pPr>
        <w:spacing w:after="0" w:line="252" w:lineRule="exact"/>
        <w:ind w:left="113" w:right="-20"/>
        <w:rPr>
          <w:rFonts w:ascii="Arial" w:eastAsia="Arial" w:hAnsi="Arial" w:cs="Arial"/>
          <w:b/>
          <w:bCs/>
        </w:rPr>
      </w:pPr>
    </w:p>
    <w:p w14:paraId="68CB87ED" w14:textId="77777777" w:rsidR="00FF0107" w:rsidRDefault="00FF0107" w:rsidP="00B22217">
      <w:pPr>
        <w:spacing w:after="0" w:line="252" w:lineRule="exact"/>
        <w:ind w:left="113" w:right="-20"/>
        <w:rPr>
          <w:rFonts w:ascii="Arial" w:eastAsia="Arial" w:hAnsi="Arial" w:cs="Arial"/>
          <w:b/>
          <w:bCs/>
        </w:rPr>
      </w:pPr>
    </w:p>
    <w:p w14:paraId="3A9E29E1" w14:textId="77777777" w:rsidR="00B22217" w:rsidRDefault="00B22217" w:rsidP="00B22217">
      <w:pPr>
        <w:spacing w:after="0" w:line="252" w:lineRule="exact"/>
        <w:ind w:left="113" w:right="-20"/>
        <w:rPr>
          <w:rFonts w:ascii="Arial" w:eastAsia="Arial" w:hAnsi="Arial" w:cs="Arial"/>
          <w:b/>
          <w:bCs/>
          <w:sz w:val="48"/>
          <w:szCs w:val="48"/>
        </w:rPr>
      </w:pPr>
    </w:p>
    <w:p w14:paraId="60B97155"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453DA67E" w14:textId="77777777" w:rsidR="00B22217" w:rsidRDefault="00B22217" w:rsidP="00B22217">
      <w:pPr>
        <w:spacing w:after="0" w:line="252" w:lineRule="exact"/>
        <w:ind w:left="113" w:right="-20"/>
        <w:rPr>
          <w:rFonts w:ascii="Arial" w:eastAsia="Arial" w:hAnsi="Arial" w:cs="Arial"/>
          <w:b/>
          <w:bCs/>
        </w:rPr>
      </w:pPr>
    </w:p>
    <w:p w14:paraId="6928F6BA" w14:textId="77777777" w:rsidR="00B22217" w:rsidRDefault="00B22217" w:rsidP="00B22217">
      <w:pPr>
        <w:spacing w:after="0" w:line="252" w:lineRule="exact"/>
        <w:ind w:left="113" w:right="-20"/>
        <w:rPr>
          <w:rFonts w:ascii="Arial" w:eastAsia="Arial" w:hAnsi="Arial" w:cs="Arial"/>
          <w:b/>
          <w:bCs/>
        </w:rPr>
      </w:pPr>
    </w:p>
    <w:p w14:paraId="638E3E4C" w14:textId="77777777" w:rsidR="00B22217" w:rsidRDefault="00B22217" w:rsidP="00B22217">
      <w:pPr>
        <w:spacing w:after="0" w:line="252" w:lineRule="exact"/>
        <w:ind w:left="113" w:right="-20"/>
        <w:rPr>
          <w:rFonts w:ascii="Arial" w:eastAsia="Arial" w:hAnsi="Arial" w:cs="Arial"/>
          <w:b/>
          <w:bCs/>
        </w:rPr>
      </w:pPr>
    </w:p>
    <w:p w14:paraId="7CC52091" w14:textId="6187979F" w:rsidR="00B22217" w:rsidRDefault="00B22217" w:rsidP="00B22217">
      <w:pPr>
        <w:spacing w:after="0" w:line="252" w:lineRule="exact"/>
        <w:ind w:left="113" w:right="-20"/>
        <w:rPr>
          <w:rFonts w:ascii="Arial" w:eastAsia="Arial" w:hAnsi="Arial" w:cs="Arial"/>
          <w:b/>
          <w:bCs/>
        </w:rPr>
      </w:pPr>
    </w:p>
    <w:p w14:paraId="29D0A274" w14:textId="43F50100" w:rsidR="000C6849" w:rsidRDefault="000C6849" w:rsidP="00B22217">
      <w:pPr>
        <w:spacing w:after="0" w:line="252" w:lineRule="exact"/>
        <w:ind w:left="113" w:right="-20"/>
        <w:rPr>
          <w:rFonts w:ascii="Arial" w:eastAsia="Arial" w:hAnsi="Arial" w:cs="Arial"/>
          <w:b/>
          <w:bCs/>
        </w:rPr>
      </w:pPr>
    </w:p>
    <w:p w14:paraId="29343412" w14:textId="52BE4C90" w:rsidR="000C6849" w:rsidRDefault="000C6849" w:rsidP="00B22217">
      <w:pPr>
        <w:spacing w:after="0" w:line="252" w:lineRule="exact"/>
        <w:ind w:left="113" w:right="-20"/>
        <w:rPr>
          <w:rFonts w:ascii="Arial" w:eastAsia="Arial" w:hAnsi="Arial" w:cs="Arial"/>
          <w:b/>
          <w:bCs/>
        </w:rPr>
      </w:pPr>
    </w:p>
    <w:p w14:paraId="698C08BA" w14:textId="3C37AE4C" w:rsidR="000C6849" w:rsidRDefault="000C6849" w:rsidP="00B22217">
      <w:pPr>
        <w:spacing w:after="0" w:line="252" w:lineRule="exact"/>
        <w:ind w:left="113" w:right="-20"/>
        <w:rPr>
          <w:rFonts w:ascii="Arial" w:eastAsia="Arial" w:hAnsi="Arial" w:cs="Arial"/>
          <w:b/>
          <w:bCs/>
        </w:rPr>
      </w:pPr>
    </w:p>
    <w:p w14:paraId="3F267493" w14:textId="77777777" w:rsidR="000C6849" w:rsidRDefault="000C6849" w:rsidP="00B22217">
      <w:pPr>
        <w:spacing w:after="0" w:line="252" w:lineRule="exact"/>
        <w:ind w:left="113" w:right="-20"/>
        <w:rPr>
          <w:rFonts w:ascii="Arial" w:eastAsia="Arial" w:hAnsi="Arial" w:cs="Arial"/>
          <w:b/>
          <w:bCs/>
        </w:rPr>
      </w:pPr>
    </w:p>
    <w:p w14:paraId="317F51E3" w14:textId="77777777" w:rsidR="00B22217" w:rsidRDefault="00B22217" w:rsidP="00B22217">
      <w:pPr>
        <w:spacing w:after="0" w:line="252" w:lineRule="exact"/>
        <w:ind w:left="113" w:right="-20"/>
        <w:rPr>
          <w:rFonts w:ascii="Arial" w:eastAsia="Arial" w:hAnsi="Arial" w:cs="Arial"/>
          <w:b/>
          <w:bCs/>
        </w:rPr>
      </w:pPr>
    </w:p>
    <w:p w14:paraId="7C754B00" w14:textId="77777777" w:rsidR="00B22217" w:rsidRDefault="00B22217" w:rsidP="00B22217">
      <w:pPr>
        <w:spacing w:after="0" w:line="252" w:lineRule="exact"/>
        <w:ind w:left="113" w:right="-20"/>
        <w:rPr>
          <w:rFonts w:ascii="Arial" w:eastAsia="Arial" w:hAnsi="Arial" w:cs="Arial"/>
          <w:b/>
          <w:bCs/>
        </w:rPr>
      </w:pPr>
    </w:p>
    <w:p w14:paraId="3ACB4187" w14:textId="77777777" w:rsidR="00B22217" w:rsidRDefault="00B22217" w:rsidP="00B22217">
      <w:pPr>
        <w:spacing w:after="0" w:line="252" w:lineRule="exact"/>
        <w:ind w:left="113" w:right="-20"/>
        <w:rPr>
          <w:rFonts w:ascii="Arial" w:eastAsia="Arial" w:hAnsi="Arial" w:cs="Arial"/>
          <w:b/>
          <w:bCs/>
        </w:rPr>
      </w:pPr>
    </w:p>
    <w:p w14:paraId="229D9BB5" w14:textId="77777777" w:rsidR="00B22217" w:rsidRDefault="00B22217" w:rsidP="00B22217">
      <w:pPr>
        <w:spacing w:after="0" w:line="252" w:lineRule="exact"/>
        <w:ind w:left="113" w:right="-20"/>
        <w:rPr>
          <w:rFonts w:ascii="Arial" w:eastAsia="Arial" w:hAnsi="Arial" w:cs="Arial"/>
          <w:b/>
          <w:bCs/>
        </w:rPr>
      </w:pPr>
    </w:p>
    <w:p w14:paraId="136B230F" w14:textId="77777777" w:rsidR="00B22217" w:rsidRDefault="00B22217" w:rsidP="00B22217">
      <w:pPr>
        <w:spacing w:after="0" w:line="252" w:lineRule="exact"/>
        <w:ind w:left="113" w:right="-20"/>
        <w:rPr>
          <w:rFonts w:ascii="Arial" w:eastAsia="Arial" w:hAnsi="Arial" w:cs="Arial"/>
          <w:b/>
          <w:bCs/>
        </w:rPr>
      </w:pPr>
    </w:p>
    <w:p w14:paraId="102CA1B0" w14:textId="77777777" w:rsidR="00B22217" w:rsidRDefault="00B22217" w:rsidP="00B22217">
      <w:pPr>
        <w:spacing w:after="0" w:line="252" w:lineRule="exact"/>
        <w:ind w:left="113" w:right="-20"/>
        <w:rPr>
          <w:rFonts w:ascii="Arial" w:eastAsia="Arial" w:hAnsi="Arial" w:cs="Arial"/>
          <w:b/>
          <w:bCs/>
        </w:rPr>
      </w:pPr>
    </w:p>
    <w:p w14:paraId="1B4388FF" w14:textId="77777777" w:rsidR="00B22217" w:rsidRDefault="00B22217" w:rsidP="00B22217">
      <w:pPr>
        <w:spacing w:after="0" w:line="252" w:lineRule="exact"/>
        <w:ind w:left="113" w:right="-20"/>
        <w:rPr>
          <w:rFonts w:ascii="Arial" w:eastAsia="Arial" w:hAnsi="Arial" w:cs="Arial"/>
          <w:b/>
          <w:bCs/>
        </w:rPr>
      </w:pPr>
    </w:p>
    <w:p w14:paraId="08EB70FD" w14:textId="77777777" w:rsidR="00B22217" w:rsidRDefault="00B22217" w:rsidP="00B22217">
      <w:pPr>
        <w:spacing w:after="0" w:line="252" w:lineRule="exact"/>
        <w:ind w:left="113" w:right="-20"/>
        <w:rPr>
          <w:rFonts w:ascii="Arial" w:eastAsia="Arial" w:hAnsi="Arial" w:cs="Arial"/>
          <w:b/>
          <w:bCs/>
        </w:rPr>
      </w:pPr>
    </w:p>
    <w:p w14:paraId="4B5A3EED" w14:textId="77777777" w:rsidR="00B22217" w:rsidRDefault="00B22217" w:rsidP="00B22217">
      <w:pPr>
        <w:spacing w:after="0" w:line="252" w:lineRule="exact"/>
        <w:ind w:left="113" w:right="-20"/>
        <w:rPr>
          <w:rFonts w:ascii="Arial" w:eastAsia="Arial" w:hAnsi="Arial" w:cs="Arial"/>
          <w:b/>
          <w:bCs/>
        </w:rPr>
      </w:pPr>
    </w:p>
    <w:p w14:paraId="602CD998" w14:textId="77777777" w:rsidR="00B22217" w:rsidRDefault="00B22217" w:rsidP="00B22217">
      <w:pPr>
        <w:spacing w:after="0" w:line="252" w:lineRule="exact"/>
        <w:ind w:left="113" w:right="-20"/>
        <w:rPr>
          <w:rFonts w:ascii="Arial" w:eastAsia="Arial" w:hAnsi="Arial" w:cs="Arial"/>
          <w:b/>
          <w:bCs/>
        </w:rPr>
      </w:pPr>
    </w:p>
    <w:p w14:paraId="33A491B5" w14:textId="77777777" w:rsidR="00B22217" w:rsidRDefault="00B22217" w:rsidP="00B22217">
      <w:pPr>
        <w:spacing w:after="0" w:line="252" w:lineRule="exact"/>
        <w:ind w:left="113" w:right="-20"/>
        <w:rPr>
          <w:rFonts w:ascii="Arial" w:eastAsia="Arial" w:hAnsi="Arial" w:cs="Arial"/>
          <w:b/>
          <w:bCs/>
        </w:rPr>
      </w:pPr>
    </w:p>
    <w:p w14:paraId="4B769F66" w14:textId="77777777" w:rsidR="00B22217" w:rsidRDefault="00B22217" w:rsidP="00B22217">
      <w:pPr>
        <w:spacing w:after="0" w:line="252" w:lineRule="exact"/>
        <w:ind w:left="113" w:right="-20"/>
        <w:rPr>
          <w:rFonts w:ascii="Arial" w:eastAsia="Arial" w:hAnsi="Arial" w:cs="Arial"/>
          <w:b/>
          <w:bCs/>
        </w:rPr>
      </w:pPr>
    </w:p>
    <w:p w14:paraId="20CDF34F" w14:textId="77777777" w:rsidR="00B22217" w:rsidRDefault="00B22217" w:rsidP="00B22217">
      <w:pPr>
        <w:spacing w:after="0" w:line="252" w:lineRule="exact"/>
        <w:ind w:left="113" w:right="-20"/>
        <w:rPr>
          <w:rFonts w:ascii="Arial" w:eastAsia="Arial" w:hAnsi="Arial" w:cs="Arial"/>
          <w:b/>
          <w:bCs/>
        </w:rPr>
      </w:pPr>
    </w:p>
    <w:p w14:paraId="17FBDCB7" w14:textId="77777777" w:rsidR="00B22217" w:rsidRDefault="00B22217" w:rsidP="00B22217">
      <w:pPr>
        <w:spacing w:after="0" w:line="252" w:lineRule="exact"/>
        <w:ind w:left="113" w:right="-20"/>
        <w:rPr>
          <w:rFonts w:ascii="Arial" w:eastAsia="Arial" w:hAnsi="Arial" w:cs="Arial"/>
          <w:b/>
          <w:bCs/>
        </w:rPr>
      </w:pPr>
    </w:p>
    <w:p w14:paraId="344F291B" w14:textId="77777777" w:rsidR="00B22217" w:rsidRDefault="00B22217" w:rsidP="00B22217">
      <w:pPr>
        <w:spacing w:after="0" w:line="252" w:lineRule="exact"/>
        <w:ind w:left="113" w:right="-20"/>
        <w:rPr>
          <w:rFonts w:ascii="Arial" w:eastAsia="Arial" w:hAnsi="Arial" w:cs="Arial"/>
          <w:b/>
          <w:bCs/>
        </w:rPr>
      </w:pPr>
    </w:p>
    <w:p w14:paraId="5BE8B55E" w14:textId="77777777" w:rsidR="00B22217" w:rsidRDefault="00B22217" w:rsidP="00B22217">
      <w:pPr>
        <w:spacing w:after="0" w:line="252" w:lineRule="exact"/>
        <w:ind w:left="113" w:right="-20"/>
        <w:rPr>
          <w:rFonts w:ascii="Arial" w:eastAsia="Arial" w:hAnsi="Arial" w:cs="Arial"/>
          <w:b/>
          <w:bCs/>
        </w:rPr>
      </w:pPr>
    </w:p>
    <w:p w14:paraId="0982B8B5" w14:textId="77777777" w:rsidR="00B22217" w:rsidRDefault="00B22217" w:rsidP="00B22217">
      <w:pPr>
        <w:spacing w:after="0" w:line="252" w:lineRule="exact"/>
        <w:ind w:left="113" w:right="-20"/>
        <w:rPr>
          <w:rFonts w:ascii="Arial" w:eastAsia="Arial" w:hAnsi="Arial" w:cs="Arial"/>
          <w:b/>
          <w:bCs/>
        </w:rPr>
      </w:pPr>
    </w:p>
    <w:p w14:paraId="76F4BE42" w14:textId="77777777" w:rsidR="00B22217" w:rsidRDefault="00B22217" w:rsidP="00B22217">
      <w:pPr>
        <w:spacing w:after="0" w:line="252" w:lineRule="exact"/>
        <w:ind w:left="113" w:right="-20"/>
        <w:rPr>
          <w:rFonts w:ascii="Arial" w:eastAsia="Arial" w:hAnsi="Arial" w:cs="Arial"/>
          <w:b/>
          <w:bCs/>
        </w:rPr>
      </w:pPr>
    </w:p>
    <w:p w14:paraId="2633E742" w14:textId="77777777" w:rsidR="00B22217" w:rsidRDefault="00B22217" w:rsidP="00B22217">
      <w:pPr>
        <w:spacing w:after="0" w:line="252" w:lineRule="exact"/>
        <w:ind w:left="113" w:right="-20"/>
        <w:rPr>
          <w:rFonts w:ascii="Arial" w:eastAsia="Arial" w:hAnsi="Arial" w:cs="Arial"/>
          <w:b/>
          <w:bCs/>
        </w:rPr>
      </w:pPr>
    </w:p>
    <w:p w14:paraId="303B9D6E" w14:textId="77777777" w:rsidR="00B22217" w:rsidRDefault="00B22217" w:rsidP="00B22217">
      <w:pPr>
        <w:spacing w:after="0" w:line="252" w:lineRule="exact"/>
        <w:ind w:left="113" w:right="-20"/>
        <w:rPr>
          <w:rFonts w:ascii="Arial" w:eastAsia="Arial" w:hAnsi="Arial" w:cs="Arial"/>
          <w:b/>
          <w:bCs/>
        </w:rPr>
      </w:pPr>
    </w:p>
    <w:p w14:paraId="7A133F40" w14:textId="77777777" w:rsidR="00B22217" w:rsidRDefault="00B22217" w:rsidP="00B22217">
      <w:pPr>
        <w:spacing w:after="0" w:line="252" w:lineRule="exact"/>
        <w:ind w:left="113" w:right="-20"/>
        <w:rPr>
          <w:rFonts w:ascii="Arial" w:eastAsia="Arial" w:hAnsi="Arial" w:cs="Arial"/>
          <w:b/>
          <w:bCs/>
        </w:rPr>
      </w:pPr>
    </w:p>
    <w:p w14:paraId="4F6E8697" w14:textId="77777777" w:rsidR="00B22217" w:rsidRDefault="00B22217" w:rsidP="00B22217">
      <w:pPr>
        <w:spacing w:after="0" w:line="252" w:lineRule="exact"/>
        <w:ind w:left="113" w:right="-20"/>
        <w:rPr>
          <w:rFonts w:ascii="Arial" w:eastAsia="Arial" w:hAnsi="Arial" w:cs="Arial"/>
          <w:b/>
          <w:bCs/>
        </w:rPr>
      </w:pPr>
    </w:p>
    <w:p w14:paraId="5E2E30EF" w14:textId="77777777" w:rsidR="00B22217" w:rsidRDefault="00B22217" w:rsidP="00B22217">
      <w:pPr>
        <w:spacing w:after="0" w:line="252" w:lineRule="exact"/>
        <w:ind w:left="113" w:right="-20"/>
        <w:rPr>
          <w:rFonts w:ascii="Arial" w:eastAsia="Arial" w:hAnsi="Arial" w:cs="Arial"/>
          <w:b/>
          <w:bCs/>
        </w:rPr>
      </w:pPr>
    </w:p>
    <w:p w14:paraId="2D18381D" w14:textId="77777777" w:rsidR="00B22217" w:rsidRDefault="00B22217" w:rsidP="00B22217">
      <w:pPr>
        <w:spacing w:after="0" w:line="252" w:lineRule="exact"/>
        <w:ind w:left="113" w:right="-20"/>
        <w:rPr>
          <w:rFonts w:ascii="Arial" w:eastAsia="Arial" w:hAnsi="Arial" w:cs="Arial"/>
          <w:b/>
          <w:bCs/>
        </w:rPr>
      </w:pPr>
    </w:p>
    <w:p w14:paraId="152D6A9C" w14:textId="77777777" w:rsidR="00B22217" w:rsidRDefault="00B22217" w:rsidP="00B22217">
      <w:pPr>
        <w:spacing w:after="0" w:line="252" w:lineRule="exact"/>
        <w:ind w:left="113" w:right="-20"/>
        <w:rPr>
          <w:rFonts w:ascii="Arial" w:eastAsia="Arial" w:hAnsi="Arial" w:cs="Arial"/>
          <w:b/>
          <w:bCs/>
        </w:rPr>
      </w:pPr>
    </w:p>
    <w:p w14:paraId="0A5F8D62" w14:textId="77777777" w:rsidR="00B22217" w:rsidRDefault="00B22217" w:rsidP="00B22217">
      <w:pPr>
        <w:spacing w:after="0" w:line="252" w:lineRule="exact"/>
        <w:ind w:left="113" w:right="-20"/>
        <w:rPr>
          <w:rFonts w:ascii="Arial" w:eastAsia="Arial" w:hAnsi="Arial" w:cs="Arial"/>
          <w:b/>
          <w:bCs/>
        </w:rPr>
      </w:pPr>
    </w:p>
    <w:p w14:paraId="0EBFB09C" w14:textId="77777777" w:rsidR="00B22217" w:rsidRDefault="00B22217" w:rsidP="00B22217">
      <w:pPr>
        <w:spacing w:after="0" w:line="252" w:lineRule="exact"/>
        <w:ind w:left="113" w:right="-20"/>
        <w:rPr>
          <w:rFonts w:ascii="Arial" w:eastAsia="Arial" w:hAnsi="Arial" w:cs="Arial"/>
          <w:b/>
          <w:bCs/>
        </w:rPr>
      </w:pPr>
    </w:p>
    <w:p w14:paraId="6AE71980" w14:textId="77777777" w:rsidR="00B22217" w:rsidRDefault="00B22217" w:rsidP="00B22217">
      <w:pPr>
        <w:spacing w:after="0" w:line="252" w:lineRule="exact"/>
        <w:ind w:left="113" w:right="-20"/>
        <w:rPr>
          <w:rFonts w:ascii="Arial" w:eastAsia="Arial" w:hAnsi="Arial" w:cs="Arial"/>
          <w:b/>
          <w:bCs/>
        </w:rPr>
      </w:pPr>
    </w:p>
    <w:p w14:paraId="3ECA329E" w14:textId="77777777" w:rsidR="00B22217" w:rsidRDefault="00B22217" w:rsidP="00B22217">
      <w:pPr>
        <w:spacing w:after="0" w:line="252" w:lineRule="exact"/>
        <w:ind w:left="113" w:right="-20"/>
        <w:rPr>
          <w:rFonts w:ascii="Arial" w:eastAsia="Arial" w:hAnsi="Arial" w:cs="Arial"/>
          <w:b/>
          <w:bCs/>
        </w:rPr>
      </w:pPr>
      <w:bookmarkStart w:id="14" w:name="_Hlk18881822"/>
    </w:p>
    <w:p w14:paraId="6E04BF9F" w14:textId="77777777" w:rsidR="00B22217" w:rsidRDefault="00B22217" w:rsidP="00B22217">
      <w:pPr>
        <w:spacing w:after="0" w:line="252" w:lineRule="exact"/>
        <w:ind w:left="113" w:right="-20"/>
        <w:rPr>
          <w:rFonts w:ascii="Arial" w:eastAsia="Arial" w:hAnsi="Arial" w:cs="Arial"/>
          <w:b/>
          <w:bCs/>
        </w:rPr>
      </w:pPr>
    </w:p>
    <w:p w14:paraId="47382A00" w14:textId="77777777" w:rsidR="00B22217" w:rsidRDefault="00B22217" w:rsidP="00B22217">
      <w:pPr>
        <w:spacing w:after="0" w:line="252" w:lineRule="exact"/>
        <w:ind w:left="113" w:right="-20"/>
        <w:rPr>
          <w:rFonts w:ascii="Arial" w:eastAsia="Arial" w:hAnsi="Arial" w:cs="Arial"/>
          <w:b/>
          <w:bCs/>
        </w:rPr>
      </w:pPr>
    </w:p>
    <w:p w14:paraId="50B029ED" w14:textId="77777777" w:rsidR="00B22217" w:rsidRDefault="00B22217" w:rsidP="00B22217">
      <w:pPr>
        <w:spacing w:after="0" w:line="252" w:lineRule="exact"/>
        <w:ind w:left="113" w:right="-20"/>
        <w:rPr>
          <w:rFonts w:ascii="Arial" w:eastAsia="Arial" w:hAnsi="Arial" w:cs="Arial"/>
          <w:b/>
          <w:bCs/>
        </w:rPr>
      </w:pPr>
    </w:p>
    <w:p w14:paraId="11454078" w14:textId="77777777" w:rsidR="00B22217" w:rsidRDefault="00B22217" w:rsidP="00B22217">
      <w:pPr>
        <w:spacing w:after="0" w:line="252" w:lineRule="exact"/>
        <w:ind w:left="113" w:right="-20"/>
        <w:rPr>
          <w:rFonts w:ascii="Arial" w:eastAsia="Arial" w:hAnsi="Arial" w:cs="Arial"/>
          <w:b/>
          <w:bCs/>
        </w:rPr>
      </w:pPr>
    </w:p>
    <w:p w14:paraId="28C6E721" w14:textId="77777777" w:rsidR="00B22217" w:rsidRDefault="00B22217" w:rsidP="00B22217">
      <w:pPr>
        <w:spacing w:after="0" w:line="252" w:lineRule="exact"/>
        <w:ind w:left="113" w:right="-20"/>
        <w:rPr>
          <w:rFonts w:ascii="Arial" w:eastAsia="Arial" w:hAnsi="Arial" w:cs="Arial"/>
          <w:b/>
          <w:bCs/>
        </w:rPr>
      </w:pPr>
    </w:p>
    <w:p w14:paraId="1312C189" w14:textId="77777777" w:rsidR="00B22217" w:rsidRDefault="00B22217" w:rsidP="00B22217">
      <w:pPr>
        <w:spacing w:after="0" w:line="252" w:lineRule="exact"/>
        <w:ind w:left="113" w:right="-20"/>
        <w:rPr>
          <w:rFonts w:ascii="Arial" w:eastAsia="Arial" w:hAnsi="Arial" w:cs="Arial"/>
          <w:b/>
          <w:bCs/>
        </w:rPr>
      </w:pPr>
    </w:p>
    <w:p w14:paraId="102D7BC8" w14:textId="77777777" w:rsidR="00B5179A" w:rsidRPr="00DB0041" w:rsidRDefault="00B5179A" w:rsidP="00B5179A">
      <w:pPr>
        <w:spacing w:after="0"/>
        <w:jc w:val="right"/>
        <w:outlineLvl w:val="0"/>
        <w:rPr>
          <w:rFonts w:ascii="Arial" w:hAnsi="Arial" w:cs="Arial"/>
        </w:rPr>
      </w:pPr>
      <w:r w:rsidRPr="00A03450">
        <w:rPr>
          <w:rFonts w:ascii="Arial" w:hAnsi="Arial" w:cs="Arial"/>
          <w:b/>
        </w:rPr>
        <w:t xml:space="preserve">SC1a ITT 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07/20)</w:t>
      </w:r>
    </w:p>
    <w:p w14:paraId="51976D26" w14:textId="77777777" w:rsidR="00B22217" w:rsidRDefault="00B22217" w:rsidP="00B22217">
      <w:pPr>
        <w:spacing w:after="0" w:line="252" w:lineRule="exact"/>
        <w:ind w:left="113" w:right="-20"/>
        <w:rPr>
          <w:rFonts w:ascii="Arial" w:eastAsia="Arial" w:hAnsi="Arial" w:cs="Arial"/>
          <w:b/>
          <w:bCs/>
        </w:rPr>
      </w:pPr>
    </w:p>
    <w:bookmarkEnd w:id="13"/>
    <w:bookmarkEnd w:id="14"/>
    <w:p w14:paraId="20009C9F" w14:textId="77777777" w:rsidR="00B5179A"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p>
    <w:p w14:paraId="2D63A023" w14:textId="3000725C" w:rsidR="00611BC6" w:rsidRPr="00105F48" w:rsidRDefault="00496320" w:rsidP="00611BC6">
      <w:pPr>
        <w:spacing w:after="0" w:line="240" w:lineRule="auto"/>
        <w:jc w:val="center"/>
        <w:outlineLvl w:val="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  </w:t>
      </w:r>
      <w:r w:rsidR="00611BC6" w:rsidRPr="00496320">
        <w:rPr>
          <w:rFonts w:ascii="Arial" w:eastAsia="Times New Roman" w:hAnsi="Arial" w:cs="Times New Roman"/>
          <w:b/>
          <w:sz w:val="28"/>
          <w:szCs w:val="20"/>
          <w:lang w:val="en-GB" w:eastAsia="en-GB"/>
        </w:rPr>
        <w:t>Ministry of Defence</w:t>
      </w:r>
    </w:p>
    <w:p w14:paraId="62033900"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0AEB07C" w14:textId="77777777"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8B545B6" w14:textId="2CCA2E68" w:rsidR="00611BC6" w:rsidRPr="00105F48" w:rsidRDefault="00611BC6" w:rsidP="00611BC6">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w:t>
      </w:r>
      <w:r w:rsidR="00466459">
        <w:rPr>
          <w:rFonts w:ascii="Arial" w:eastAsia="Times New Roman" w:hAnsi="Arial" w:cs="Arial"/>
          <w:b/>
          <w:bCs/>
          <w:spacing w:val="-4"/>
          <w:kern w:val="32"/>
          <w:sz w:val="28"/>
          <w:szCs w:val="28"/>
          <w:lang w:val="en-GB" w:eastAsia="en-GB"/>
        </w:rPr>
        <w:t>Non-</w:t>
      </w:r>
      <w:r w:rsidRPr="00105F48">
        <w:rPr>
          <w:rFonts w:ascii="Arial" w:eastAsia="Times New Roman" w:hAnsi="Arial" w:cs="Arial"/>
          <w:b/>
          <w:bCs/>
          <w:spacing w:val="-4"/>
          <w:kern w:val="32"/>
          <w:sz w:val="28"/>
          <w:szCs w:val="28"/>
          <w:lang w:val="en-GB" w:eastAsia="en-GB"/>
        </w:rPr>
        <w:t>Competitive)</w:t>
      </w:r>
    </w:p>
    <w:p w14:paraId="1D402798" w14:textId="77777777" w:rsidR="00611BC6" w:rsidRPr="00105F48" w:rsidRDefault="00611BC6" w:rsidP="00611BC6">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611BC6" w:rsidRPr="00105F48" w14:paraId="20285D1E" w14:textId="77777777" w:rsidTr="0064610A">
        <w:trPr>
          <w:trHeight w:val="1337"/>
          <w:jc w:val="center"/>
        </w:trPr>
        <w:tc>
          <w:tcPr>
            <w:tcW w:w="3590" w:type="dxa"/>
          </w:tcPr>
          <w:p w14:paraId="413BA8D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8C929E8"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48596F0A" w14:textId="2FA3027D" w:rsidR="00611BC6" w:rsidRPr="00C301B5" w:rsidRDefault="00611BC6" w:rsidP="0064610A">
            <w:pPr>
              <w:widowControl/>
              <w:suppressAutoHyphens/>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t xml:space="preserve">ITT Reference No: </w:t>
            </w:r>
            <w:sdt>
              <w:sdtPr>
                <w:rPr>
                  <w:rFonts w:ascii="Arial" w:eastAsia="Times New Roman" w:hAnsi="Arial" w:cs="Times New Roman"/>
                  <w:spacing w:val="-2"/>
                  <w:lang w:val="en-GB" w:eastAsia="en-GB"/>
                </w:rPr>
                <w:alias w:val="Subject"/>
                <w:tag w:val=""/>
                <w:id w:val="-155460373"/>
                <w:placeholder>
                  <w:docPart w:val="7CF343D957FE4596948D3F2369E818D7"/>
                </w:placeholder>
                <w:dataBinding w:prefixMappings="xmlns:ns0='http://purl.org/dc/elements/1.1/' xmlns:ns1='http://schemas.openxmlformats.org/package/2006/metadata/core-properties' " w:xpath="/ns1:coreProperties[1]/ns0:subject[1]" w:storeItemID="{6C3C8BC8-F283-45AE-878A-BAB7291924A1}"/>
                <w:text/>
              </w:sdtPr>
              <w:sdtEndPr/>
              <w:sdtContent>
                <w:r w:rsidR="002116E9">
                  <w:rPr>
                    <w:rFonts w:ascii="Arial" w:eastAsia="Times New Roman" w:hAnsi="Arial" w:cs="Times New Roman"/>
                    <w:spacing w:val="-2"/>
                    <w:lang w:val="en-GB" w:eastAsia="en-GB"/>
                  </w:rPr>
                  <w:t>701432375</w:t>
                </w:r>
              </w:sdtContent>
            </w:sdt>
            <w:r w:rsidRPr="00C301B5">
              <w:rPr>
                <w:rFonts w:ascii="Arial" w:eastAsia="Times New Roman" w:hAnsi="Arial" w:cs="Times New Roman"/>
                <w:spacing w:val="-2"/>
                <w:lang w:val="en-GB" w:eastAsia="en-GB"/>
              </w:rPr>
              <w:br/>
            </w:r>
          </w:p>
          <w:p w14:paraId="2A05B098" w14:textId="1BF74C57" w:rsidR="00611BC6" w:rsidRPr="00C301B5" w:rsidRDefault="00611BC6" w:rsidP="0064610A">
            <w:pPr>
              <w:widowControl/>
              <w:suppressAutoHyphens/>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572623721"/>
                <w:placeholder>
                  <w:docPart w:val="B538C141AD444859860289D759DE2348"/>
                </w:placeholder>
                <w:dataBinding w:prefixMappings="xmlns:ns0='http://schemas.microsoft.com/office/2006/coverPageProps' " w:xpath="/ns0:CoverPageProperties[1]/ns0:Abstract[1]" w:storeItemID="{55AF091B-3C7A-41E3-B477-F2FDAA23CFDA}"/>
                <w:text/>
              </w:sdtPr>
              <w:sdtEndPr/>
              <w:sdtContent>
                <w:r w:rsidR="00904695" w:rsidRPr="00C301B5">
                  <w:rPr>
                    <w:rFonts w:ascii="Arial" w:eastAsia="Times New Roman" w:hAnsi="Arial" w:cs="Times New Roman"/>
                    <w:spacing w:val="-2"/>
                    <w:lang w:val="en-GB" w:eastAsia="en-GB"/>
                  </w:rPr>
                  <w:t>12 February 2021</w:t>
                </w:r>
              </w:sdtContent>
            </w:sdt>
          </w:p>
          <w:p w14:paraId="37548884" w14:textId="77777777" w:rsidR="00611BC6" w:rsidRPr="00C301B5" w:rsidRDefault="00611BC6" w:rsidP="0064610A">
            <w:pPr>
              <w:widowControl/>
              <w:suppressAutoHyphens/>
              <w:spacing w:after="0" w:line="240" w:lineRule="auto"/>
              <w:rPr>
                <w:rFonts w:ascii="Arial" w:eastAsia="Times New Roman" w:hAnsi="Arial" w:cs="Times New Roman"/>
                <w:spacing w:val="-2"/>
                <w:lang w:val="en-GB" w:eastAsia="en-GB"/>
              </w:rPr>
            </w:pPr>
          </w:p>
          <w:p w14:paraId="41060CDD" w14:textId="7C4A476B" w:rsidR="00611BC6" w:rsidRPr="00C301B5" w:rsidRDefault="00611BC6" w:rsidP="0064610A">
            <w:pPr>
              <w:widowControl/>
              <w:suppressAutoHyphens/>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t xml:space="preserve">Due for return by (Due Date): </w:t>
            </w:r>
            <w:r w:rsidR="00C301B5" w:rsidRPr="00C301B5">
              <w:rPr>
                <w:rFonts w:ascii="Arial" w:eastAsia="Times New Roman" w:hAnsi="Arial" w:cs="Times New Roman"/>
                <w:spacing w:val="-2"/>
                <w:lang w:val="en-GB" w:eastAsia="en-GB"/>
              </w:rPr>
              <w:t>As soon as possible</w:t>
            </w:r>
          </w:p>
        </w:tc>
      </w:tr>
      <w:tr w:rsidR="00611BC6" w:rsidRPr="00105F48" w14:paraId="79AC9ECA" w14:textId="77777777" w:rsidTr="0064610A">
        <w:trPr>
          <w:trHeight w:val="2145"/>
          <w:jc w:val="center"/>
        </w:trPr>
        <w:tc>
          <w:tcPr>
            <w:tcW w:w="3590" w:type="dxa"/>
          </w:tcPr>
          <w:p w14:paraId="478911C7" w14:textId="77777777" w:rsidR="00611BC6" w:rsidRPr="00105F48" w:rsidRDefault="00611BC6" w:rsidP="0064610A">
            <w:pPr>
              <w:spacing w:after="0" w:line="240" w:lineRule="auto"/>
              <w:jc w:val="both"/>
              <w:rPr>
                <w:rFonts w:ascii="Arial" w:eastAsia="Times New Roman" w:hAnsi="Arial" w:cs="Times New Roman"/>
                <w:spacing w:val="-2"/>
                <w:lang w:val="en-GB" w:eastAsia="en-GB"/>
              </w:rPr>
            </w:pPr>
          </w:p>
          <w:p w14:paraId="707BDCE0" w14:textId="77777777" w:rsidR="00611BC6" w:rsidRPr="00105F48" w:rsidRDefault="00611BC6" w:rsidP="0064610A">
            <w:pPr>
              <w:spacing w:after="0" w:line="240" w:lineRule="auto"/>
              <w:rPr>
                <w:rFonts w:ascii="Arial" w:eastAsia="Times New Roman" w:hAnsi="Arial" w:cs="Times New Roman"/>
                <w:color w:val="FF0000"/>
                <w:spacing w:val="-2"/>
                <w:lang w:val="en-GB" w:eastAsia="en-GB"/>
              </w:rPr>
            </w:pPr>
          </w:p>
        </w:tc>
        <w:tc>
          <w:tcPr>
            <w:tcW w:w="5243" w:type="dxa"/>
          </w:tcPr>
          <w:p w14:paraId="5AD5788E" w14:textId="77777777" w:rsidR="00611BC6" w:rsidRPr="00C301B5" w:rsidRDefault="00611BC6" w:rsidP="0064610A">
            <w:pPr>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t>From: Navy Commercial</w:t>
            </w:r>
          </w:p>
          <w:p w14:paraId="4A7ED11A" w14:textId="77777777" w:rsidR="00611BC6" w:rsidRPr="00C301B5" w:rsidRDefault="00611BC6" w:rsidP="0064610A">
            <w:pPr>
              <w:spacing w:after="0" w:line="240" w:lineRule="auto"/>
              <w:rPr>
                <w:rFonts w:ascii="Arial" w:eastAsia="Times New Roman" w:hAnsi="Arial" w:cs="Times New Roman"/>
                <w:spacing w:val="-2"/>
                <w:lang w:val="en-GB" w:eastAsia="en-GB"/>
              </w:rPr>
            </w:pPr>
          </w:p>
          <w:p w14:paraId="52C436DE" w14:textId="77777777" w:rsidR="007124D8" w:rsidRPr="00C301B5" w:rsidRDefault="007124D8" w:rsidP="007124D8">
            <w:pPr>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t xml:space="preserve">Address: </w:t>
            </w:r>
            <w:bookmarkStart w:id="15" w:name="user_address"/>
            <w:bookmarkEnd w:id="15"/>
            <w:r w:rsidRPr="00C301B5">
              <w:rPr>
                <w:rFonts w:ascii="Arial" w:eastAsia="Times New Roman" w:hAnsi="Arial" w:cs="Times New Roman"/>
                <w:spacing w:val="-2"/>
                <w:lang w:val="en-GB" w:eastAsia="en-GB"/>
              </w:rPr>
              <w:t>MP1.1, NCHQ, Leach Building, Whale Island, Portsmouth, PO2 8BY</w:t>
            </w:r>
          </w:p>
          <w:p w14:paraId="7A7751E7" w14:textId="7F2B8B72" w:rsidR="00611BC6" w:rsidRPr="00C301B5" w:rsidRDefault="00611BC6" w:rsidP="0064610A">
            <w:pPr>
              <w:spacing w:after="0" w:line="240" w:lineRule="auto"/>
              <w:rPr>
                <w:rFonts w:ascii="Arial" w:eastAsia="Times New Roman" w:hAnsi="Arial" w:cs="Times New Roman"/>
                <w:spacing w:val="-2"/>
                <w:lang w:val="en-GB" w:eastAsia="en-GB"/>
              </w:rPr>
            </w:pPr>
            <w:r w:rsidRPr="00C301B5">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715471124"/>
                <w:placeholder>
                  <w:docPart w:val="93504ED5315A4E9B8B29B31F4CB6DD95"/>
                </w:placeholder>
                <w:dataBinding w:prefixMappings="xmlns:ns0='http://schemas.openxmlformats.org/officeDocument/2006/extended-properties' " w:xpath="/ns0:Properties[1]/ns0:Manager[1]" w:storeItemID="{6668398D-A668-4E3E-A5EB-62B293D839F1}"/>
                <w:text/>
              </w:sdtPr>
              <w:sdtEndPr/>
              <w:sdtContent>
                <w:r w:rsidR="001B4F56" w:rsidRPr="00C301B5">
                  <w:rPr>
                    <w:rFonts w:ascii="Arial" w:eastAsia="Times New Roman" w:hAnsi="Arial" w:cs="Times New Roman"/>
                    <w:spacing w:val="-2"/>
                    <w:lang w:val="en-GB" w:eastAsia="en-GB"/>
                  </w:rPr>
                  <w:t>Angela Benneworth</w:t>
                </w:r>
              </w:sdtContent>
            </w:sdt>
          </w:p>
          <w:p w14:paraId="4E8E02E1" w14:textId="77777777" w:rsidR="00611BC6" w:rsidRPr="00C301B5" w:rsidRDefault="00611BC6" w:rsidP="0064610A">
            <w:pPr>
              <w:spacing w:after="0" w:line="240" w:lineRule="auto"/>
              <w:rPr>
                <w:rFonts w:ascii="Arial" w:eastAsia="Times New Roman" w:hAnsi="Arial" w:cs="Times New Roman"/>
                <w:spacing w:val="-2"/>
                <w:lang w:val="en-GB" w:eastAsia="en-GB"/>
              </w:rPr>
            </w:pPr>
          </w:p>
          <w:p w14:paraId="3911443C" w14:textId="5601D3A7" w:rsidR="00611BC6" w:rsidRPr="00C301B5" w:rsidRDefault="00611BC6" w:rsidP="0064610A">
            <w:pPr>
              <w:spacing w:after="0" w:line="240" w:lineRule="auto"/>
              <w:rPr>
                <w:rFonts w:ascii="Arial" w:eastAsia="Times New Roman" w:hAnsi="Arial" w:cs="Arial"/>
                <w:noProof/>
                <w:lang w:val="en-GB" w:eastAsia="en-GB"/>
              </w:rPr>
            </w:pPr>
            <w:r w:rsidRPr="00C301B5">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290793538"/>
                <w:placeholder>
                  <w:docPart w:val="5AACDBF5183D49458DA476F015899865"/>
                </w:placeholder>
                <w:dataBinding w:prefixMappings="xmlns:ns0='http://schemas.microsoft.com/office/2006/coverPageProps' " w:xpath="/ns0:CoverPageProperties[1]/ns0:CompanyPhone[1]" w:storeItemID="{55AF091B-3C7A-41E3-B477-F2FDAA23CFDA}"/>
                <w:text/>
              </w:sdtPr>
              <w:sdtEndPr/>
              <w:sdtContent>
                <w:r w:rsidR="001B4F56" w:rsidRPr="00C301B5">
                  <w:rPr>
                    <w:rFonts w:ascii="Arial" w:eastAsia="Times New Roman" w:hAnsi="Arial" w:cs="Arial"/>
                    <w:noProof/>
                    <w:lang w:val="en-GB" w:eastAsia="en-GB"/>
                  </w:rPr>
                  <w:t>0300 152 6849</w:t>
                </w:r>
              </w:sdtContent>
            </w:sdt>
          </w:p>
          <w:p w14:paraId="66738B1C" w14:textId="1AEC8EFB" w:rsidR="00611BC6" w:rsidRPr="00C301B5" w:rsidRDefault="00611BC6" w:rsidP="0064610A">
            <w:pPr>
              <w:spacing w:after="0" w:line="240" w:lineRule="auto"/>
              <w:rPr>
                <w:rFonts w:ascii="Arial" w:eastAsia="Times New Roman" w:hAnsi="Arial" w:cs="Times New Roman"/>
                <w:spacing w:val="-2"/>
                <w:lang w:val="en-GB" w:eastAsia="en-GB"/>
              </w:rPr>
            </w:pPr>
            <w:r w:rsidRPr="00C301B5">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430736084"/>
                <w:placeholder>
                  <w:docPart w:val="24E8D359B6114A95BCA8CFFB0A5B53D4"/>
                </w:placeholder>
                <w:dataBinding w:prefixMappings="xmlns:ns0='http://schemas.microsoft.com/office/2006/coverPageProps' " w:xpath="/ns0:CoverPageProperties[1]/ns0:CompanyEmail[1]" w:storeItemID="{55AF091B-3C7A-41E3-B477-F2FDAA23CFDA}"/>
                <w:text/>
              </w:sdtPr>
              <w:sdtEndPr/>
              <w:sdtContent>
                <w:r w:rsidR="001B4F56" w:rsidRPr="00C301B5">
                  <w:rPr>
                    <w:rFonts w:ascii="Arial" w:eastAsia="Times New Roman" w:hAnsi="Arial" w:cs="Arial"/>
                    <w:noProof/>
                    <w:lang w:val="en-GB" w:eastAsia="en-GB"/>
                  </w:rPr>
                  <w:t>angela.benneworth100@mod.gov.uk</w:t>
                </w:r>
              </w:sdtContent>
            </w:sdt>
          </w:p>
        </w:tc>
      </w:tr>
    </w:tbl>
    <w:p w14:paraId="6E54A19E"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3FC91C84" w14:textId="77777777" w:rsidR="00611BC6" w:rsidRPr="00105F48" w:rsidRDefault="00611BC6" w:rsidP="00611BC6">
      <w:pPr>
        <w:spacing w:after="0" w:line="240" w:lineRule="auto"/>
        <w:outlineLvl w:val="0"/>
        <w:rPr>
          <w:rFonts w:ascii="Arial" w:eastAsia="Times New Roman" w:hAnsi="Arial" w:cs="Times New Roman"/>
          <w:spacing w:val="-2"/>
          <w:szCs w:val="20"/>
          <w:lang w:val="en-GB" w:eastAsia="en-GB"/>
        </w:rPr>
      </w:pPr>
    </w:p>
    <w:p w14:paraId="2157C002"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3E6DCE37" w14:textId="77777777" w:rsidR="00611BC6" w:rsidRPr="00105F48" w:rsidRDefault="00611BC6" w:rsidP="00611BC6">
      <w:pPr>
        <w:spacing w:after="0" w:line="240" w:lineRule="auto"/>
        <w:rPr>
          <w:rFonts w:ascii="Arial" w:eastAsia="Times New Roman" w:hAnsi="Arial" w:cs="Times New Roman"/>
          <w:spacing w:val="-2"/>
          <w:szCs w:val="20"/>
          <w:lang w:val="en-GB" w:eastAsia="en-GB"/>
        </w:rPr>
      </w:pPr>
    </w:p>
    <w:p w14:paraId="158CE462" w14:textId="01E0ED50"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 xml:space="preserve">Invitation to Tender – Less Complex Requirements </w:t>
      </w:r>
      <w:r w:rsidR="00466459">
        <w:rPr>
          <w:rFonts w:ascii="Arial" w:eastAsia="Times New Roman" w:hAnsi="Arial" w:cs="Times New Roman"/>
          <w:color w:val="000000"/>
          <w:spacing w:val="-2"/>
          <w:szCs w:val="20"/>
          <w:lang w:val="en-GB" w:eastAsia="en-GB"/>
        </w:rPr>
        <w:t>Non-</w:t>
      </w:r>
      <w:r w:rsidRPr="00105F48">
        <w:rPr>
          <w:rFonts w:ascii="Arial" w:eastAsia="Times New Roman" w:hAnsi="Arial" w:cs="Times New Roman"/>
          <w:color w:val="000000"/>
          <w:spacing w:val="-2"/>
          <w:szCs w:val="20"/>
          <w:lang w:val="en-GB" w:eastAsia="en-GB"/>
        </w:rPr>
        <w:t>Competitive.</w:t>
      </w:r>
    </w:p>
    <w:p w14:paraId="59223341"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10153289"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18407728"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7C27F4A5"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23E16A36"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19B44E4B"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352C6153" w14:textId="77777777" w:rsidR="00611BC6" w:rsidRPr="00105F48"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029E6AF9" w14:textId="77777777" w:rsidR="00611BC6" w:rsidRDefault="00611BC6" w:rsidP="003B135D">
      <w:pPr>
        <w:numPr>
          <w:ilvl w:val="0"/>
          <w:numId w:val="25"/>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00995D34" w14:textId="30797D70" w:rsidR="00611BC6" w:rsidRPr="00C301B5" w:rsidRDefault="00611BC6" w:rsidP="005E3418">
      <w:pPr>
        <w:numPr>
          <w:ilvl w:val="0"/>
          <w:numId w:val="25"/>
        </w:numPr>
        <w:spacing w:after="0" w:line="240" w:lineRule="auto"/>
        <w:ind w:left="567" w:hanging="567"/>
        <w:rPr>
          <w:rFonts w:ascii="Arial" w:eastAsia="Times New Roman" w:hAnsi="Arial" w:cs="Times New Roman"/>
          <w:spacing w:val="-2"/>
          <w:szCs w:val="20"/>
          <w:lang w:val="en-GB" w:eastAsia="en-GB"/>
        </w:rPr>
      </w:pPr>
      <w:r w:rsidRPr="00C301B5">
        <w:rPr>
          <w:rFonts w:ascii="Arial" w:eastAsia="Times New Roman" w:hAnsi="Arial" w:cs="Times New Roman"/>
          <w:color w:val="000000"/>
          <w:spacing w:val="-2"/>
          <w:szCs w:val="20"/>
          <w:lang w:val="en-GB" w:eastAsia="en-GB"/>
        </w:rPr>
        <w:t xml:space="preserve">Cyber Risk Assessment </w:t>
      </w:r>
    </w:p>
    <w:p w14:paraId="3FCDFEF0" w14:textId="77777777" w:rsidR="00C301B5" w:rsidRPr="00C301B5" w:rsidRDefault="00C301B5" w:rsidP="00031D2C">
      <w:pPr>
        <w:spacing w:after="0" w:line="240" w:lineRule="auto"/>
        <w:ind w:left="567"/>
        <w:rPr>
          <w:rFonts w:ascii="Arial" w:eastAsia="Times New Roman" w:hAnsi="Arial" w:cs="Times New Roman"/>
          <w:spacing w:val="-2"/>
          <w:szCs w:val="20"/>
          <w:lang w:val="en-GB" w:eastAsia="en-GB"/>
        </w:rPr>
      </w:pPr>
    </w:p>
    <w:p w14:paraId="169939BB" w14:textId="77777777" w:rsidR="00611BC6" w:rsidRDefault="00611BC6" w:rsidP="00611BC6">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0F488A5D" w14:textId="77777777" w:rsidR="00611BC6" w:rsidRPr="00105F48" w:rsidRDefault="00611BC6" w:rsidP="00611BC6">
      <w:pPr>
        <w:spacing w:after="0" w:line="240" w:lineRule="auto"/>
        <w:outlineLvl w:val="0"/>
        <w:rPr>
          <w:rFonts w:ascii="Arial" w:eastAsia="Times New Roman" w:hAnsi="Arial" w:cs="Times New Roman"/>
          <w:b/>
          <w:spacing w:val="-2"/>
          <w:szCs w:val="20"/>
          <w:lang w:val="en-GB" w:eastAsia="en-GB"/>
        </w:rPr>
      </w:pPr>
    </w:p>
    <w:p w14:paraId="6CF0BF14" w14:textId="77777777" w:rsidR="00611BC6" w:rsidRDefault="00611BC6" w:rsidP="003B135D">
      <w:pPr>
        <w:numPr>
          <w:ilvl w:val="0"/>
          <w:numId w:val="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6ADF47AE" w14:textId="77777777" w:rsidR="00611BC6" w:rsidRDefault="00611BC6" w:rsidP="003B135D">
      <w:pPr>
        <w:numPr>
          <w:ilvl w:val="0"/>
          <w:numId w:val="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12CDC58A" w14:textId="77777777" w:rsidR="00611BC6" w:rsidRDefault="00611BC6" w:rsidP="003B135D">
      <w:pPr>
        <w:numPr>
          <w:ilvl w:val="0"/>
          <w:numId w:val="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6E6D382A" w14:textId="1673FC46" w:rsidR="00B22217" w:rsidRDefault="00B22217" w:rsidP="00B22217">
      <w:pPr>
        <w:spacing w:after="0" w:line="240" w:lineRule="auto"/>
        <w:rPr>
          <w:rFonts w:ascii="Arial" w:eastAsia="Times New Roman" w:hAnsi="Arial" w:cs="Times New Roman"/>
          <w:spacing w:val="-2"/>
          <w:szCs w:val="20"/>
          <w:lang w:val="en-GB" w:eastAsia="en-GB"/>
        </w:rPr>
      </w:pPr>
    </w:p>
    <w:p w14:paraId="7AA1CA64" w14:textId="2BDE4AAD" w:rsidR="00611BC6" w:rsidRDefault="00611BC6" w:rsidP="00B22217">
      <w:pPr>
        <w:spacing w:after="0" w:line="240" w:lineRule="auto"/>
        <w:rPr>
          <w:rFonts w:ascii="Arial" w:eastAsia="Times New Roman" w:hAnsi="Arial" w:cs="Times New Roman"/>
          <w:spacing w:val="-2"/>
          <w:szCs w:val="20"/>
          <w:lang w:val="en-GB" w:eastAsia="en-GB"/>
        </w:rPr>
      </w:pPr>
    </w:p>
    <w:p w14:paraId="09E39B81" w14:textId="00C16652" w:rsidR="00611BC6" w:rsidRDefault="00611BC6" w:rsidP="00B22217">
      <w:pPr>
        <w:spacing w:after="0" w:line="240" w:lineRule="auto"/>
        <w:rPr>
          <w:rFonts w:ascii="Arial" w:eastAsia="Times New Roman" w:hAnsi="Arial" w:cs="Times New Roman"/>
          <w:spacing w:val="-2"/>
          <w:szCs w:val="20"/>
          <w:lang w:val="en-GB" w:eastAsia="en-GB"/>
        </w:rPr>
      </w:pPr>
    </w:p>
    <w:p w14:paraId="167EF9BC" w14:textId="203F5FA4" w:rsidR="00280CCF" w:rsidRDefault="00280CCF" w:rsidP="00B22217">
      <w:pPr>
        <w:spacing w:after="0" w:line="240" w:lineRule="auto"/>
        <w:rPr>
          <w:rFonts w:ascii="Arial" w:eastAsia="Times New Roman" w:hAnsi="Arial" w:cs="Times New Roman"/>
          <w:spacing w:val="-2"/>
          <w:szCs w:val="20"/>
          <w:lang w:val="en-GB" w:eastAsia="en-GB"/>
        </w:rPr>
      </w:pPr>
    </w:p>
    <w:p w14:paraId="3A44DA5A" w14:textId="77777777" w:rsidR="00280CCF" w:rsidRDefault="00280CCF" w:rsidP="00B22217">
      <w:pPr>
        <w:spacing w:after="0" w:line="240" w:lineRule="auto"/>
        <w:rPr>
          <w:rFonts w:ascii="Arial" w:eastAsia="Times New Roman" w:hAnsi="Arial" w:cs="Times New Roman"/>
          <w:spacing w:val="-2"/>
          <w:szCs w:val="20"/>
          <w:lang w:val="en-GB" w:eastAsia="en-GB"/>
        </w:rPr>
      </w:pPr>
    </w:p>
    <w:p w14:paraId="6F10930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69E633DC" w14:textId="77777777" w:rsidR="00B22217" w:rsidRDefault="00B22217" w:rsidP="00B22217">
      <w:pPr>
        <w:spacing w:after="0" w:line="240" w:lineRule="auto"/>
        <w:rPr>
          <w:rFonts w:ascii="Arial" w:eastAsia="Times New Roman" w:hAnsi="Arial" w:cs="Times New Roman"/>
          <w:spacing w:val="-2"/>
          <w:szCs w:val="20"/>
          <w:lang w:val="en-GB" w:eastAsia="en-GB"/>
        </w:rPr>
      </w:pPr>
    </w:p>
    <w:p w14:paraId="3A059E98" w14:textId="77777777" w:rsidR="00B22217" w:rsidRDefault="00B22217" w:rsidP="00B22217">
      <w:pPr>
        <w:widowControl/>
        <w:spacing w:after="0" w:line="240" w:lineRule="auto"/>
        <w:rPr>
          <w:rFonts w:ascii="Arial" w:eastAsia="Times New Roman" w:hAnsi="Arial" w:cs="Times New Roman"/>
          <w:spacing w:val="-2"/>
          <w:szCs w:val="20"/>
          <w:lang w:val="en-GB" w:eastAsia="en-GB"/>
        </w:rPr>
        <w:sectPr w:rsidR="00B22217" w:rsidSect="003E3E0E">
          <w:pgSz w:w="11906" w:h="16838"/>
          <w:pgMar w:top="1440" w:right="1440" w:bottom="1440" w:left="1440" w:header="567" w:footer="567" w:gutter="0"/>
          <w:cols w:space="720"/>
          <w:docGrid w:linePitch="299"/>
        </w:sectPr>
      </w:pPr>
    </w:p>
    <w:p w14:paraId="04A2062A" w14:textId="7A5156D2" w:rsidR="00B22217" w:rsidRDefault="00B22217" w:rsidP="00B22217">
      <w:pPr>
        <w:keepNext/>
        <w:spacing w:before="120" w:after="120" w:line="240" w:lineRule="auto"/>
        <w:jc w:val="center"/>
        <w:outlineLvl w:val="1"/>
        <w:rPr>
          <w:rFonts w:ascii="Arial" w:eastAsia="Times New Roman" w:hAnsi="Arial" w:cs="Times New Roman"/>
          <w:b/>
          <w:kern w:val="22"/>
          <w:lang w:val="en-GB" w:eastAsia="en-GB"/>
        </w:rPr>
      </w:pPr>
      <w:r>
        <w:rPr>
          <w:rFonts w:ascii="Arial" w:eastAsia="Times New Roman" w:hAnsi="Arial" w:cs="Times New Roman"/>
          <w:b/>
          <w:kern w:val="22"/>
          <w:lang w:val="en-GB" w:eastAsia="en-GB"/>
        </w:rPr>
        <w:lastRenderedPageBreak/>
        <w:t>Notices</w:t>
      </w:r>
      <w:r w:rsidR="00B5179A">
        <w:rPr>
          <w:rFonts w:ascii="Arial" w:eastAsia="Times New Roman" w:hAnsi="Arial" w:cs="Times New Roman"/>
          <w:b/>
          <w:kern w:val="22"/>
          <w:lang w:val="en-GB" w:eastAsia="en-GB"/>
        </w:rPr>
        <w:t xml:space="preserve"> </w:t>
      </w:r>
      <w:proofErr w:type="gramStart"/>
      <w:r>
        <w:rPr>
          <w:rFonts w:ascii="Arial" w:eastAsia="Times New Roman" w:hAnsi="Arial" w:cs="Times New Roman"/>
          <w:b/>
          <w:kern w:val="22"/>
          <w:lang w:val="en-GB" w:eastAsia="en-GB"/>
        </w:rPr>
        <w:t>To</w:t>
      </w:r>
      <w:proofErr w:type="gramEnd"/>
      <w:r>
        <w:rPr>
          <w:rFonts w:ascii="Arial" w:eastAsia="Times New Roman" w:hAnsi="Arial" w:cs="Times New Roman"/>
          <w:b/>
          <w:kern w:val="22"/>
          <w:lang w:val="en-GB" w:eastAsia="en-GB"/>
        </w:rPr>
        <w:t xml:space="preserve"> Tenderers</w:t>
      </w:r>
    </w:p>
    <w:p w14:paraId="56D31DAC"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7C2633F6"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undertake an iterative tendering process following receipt of the tender;</w:t>
      </w:r>
    </w:p>
    <w:p w14:paraId="60A45475"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1B490285"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seek clarification or documents in respect of a Tenderer's submission;</w:t>
      </w:r>
    </w:p>
    <w:p w14:paraId="5AF25F03"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disqualify any Tenderer that does not submit a compliant tender in accordance with the instructions in this ITT;</w:t>
      </w:r>
    </w:p>
    <w:p w14:paraId="1F33E6DC"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252C4790"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withdraw this ITT at any time, or to re-invite tenders on the same or any alternative basis;</w:t>
      </w:r>
    </w:p>
    <w:p w14:paraId="2EC21749"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choose not to award any Contract as a result of the current procurement process; and / or</w:t>
      </w:r>
    </w:p>
    <w:p w14:paraId="6704194B" w14:textId="77777777" w:rsidR="00B22217" w:rsidRDefault="00B22217" w:rsidP="003B135D">
      <w:pPr>
        <w:widowControl/>
        <w:numPr>
          <w:ilvl w:val="1"/>
          <w:numId w:val="8"/>
        </w:numPr>
        <w:suppressAutoHyphens/>
        <w:spacing w:before="120" w:after="12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234B40EB" w14:textId="77777777" w:rsidR="00B22217" w:rsidRDefault="00B22217" w:rsidP="00B22217">
      <w:pPr>
        <w:keepNext/>
        <w:spacing w:before="120" w:after="120" w:line="240" w:lineRule="auto"/>
        <w:outlineLvl w:val="2"/>
        <w:rPr>
          <w:rFonts w:ascii="Arial" w:eastAsia="Times New Roman" w:hAnsi="Arial" w:cs="Times New Roman"/>
          <w:b/>
          <w:kern w:val="22"/>
          <w:lang w:val="en-GB" w:eastAsia="en-GB"/>
        </w:rPr>
      </w:pPr>
      <w:r>
        <w:rPr>
          <w:rFonts w:ascii="Arial" w:eastAsia="Times New Roman" w:hAnsi="Arial" w:cs="Times New Roman"/>
          <w:b/>
          <w:kern w:val="22"/>
          <w:lang w:val="en-GB" w:eastAsia="en-GB"/>
        </w:rPr>
        <w:t>Publicity Announcement</w:t>
      </w:r>
    </w:p>
    <w:p w14:paraId="190635B7"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pacing w:val="-3"/>
          <w:szCs w:val="20"/>
          <w:lang w:val="en-GB" w:eastAsia="en-GB"/>
        </w:rPr>
        <w:t xml:space="preserve">Tenderers </w:t>
      </w:r>
      <w:r>
        <w:rPr>
          <w:rFonts w:ascii="Arial" w:eastAsia="Times New Roman" w:hAnsi="Arial" w:cs="Times New Roman"/>
          <w:spacing w:val="-2"/>
          <w:szCs w:val="20"/>
          <w:lang w:val="en-GB" w:eastAsia="en-GB"/>
        </w:rPr>
        <w:t>are</w:t>
      </w:r>
      <w:r>
        <w:rPr>
          <w:rFonts w:ascii="Arial" w:eastAsia="Times New Roman" w:hAnsi="Arial" w:cs="Times New Roman"/>
          <w:spacing w:val="-3"/>
          <w:szCs w:val="20"/>
          <w:lang w:val="en-GB" w:eastAsia="en-GB"/>
        </w:rPr>
        <w:t xml:space="preserve"> advised that the </w:t>
      </w:r>
      <w:r>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1E4765C1"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Any Tenderer who wishes to make a similar announcement, either coincident with or subsequent to </w:t>
      </w:r>
      <w:r>
        <w:rPr>
          <w:rFonts w:ascii="Arial" w:eastAsia="Times New Roman" w:hAnsi="Arial" w:cs="Times New Roman"/>
          <w:spacing w:val="-3"/>
          <w:szCs w:val="20"/>
          <w:lang w:val="en-GB" w:eastAsia="en-GB"/>
        </w:rPr>
        <w:t>the</w:t>
      </w:r>
      <w:r>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4176066"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 xml:space="preserve">If the notice </w:t>
      </w:r>
      <w:r>
        <w:rPr>
          <w:rFonts w:ascii="Arial" w:eastAsia="Times New Roman" w:hAnsi="Arial" w:cs="Times New Roman"/>
          <w:szCs w:val="20"/>
          <w:lang w:val="en-GB" w:eastAsia="en-GB"/>
        </w:rPr>
        <w:t>inviting</w:t>
      </w:r>
      <w:r>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7FDA073C" w14:textId="77777777" w:rsidR="00B22217" w:rsidRDefault="00B22217" w:rsidP="003B135D">
      <w:pPr>
        <w:numPr>
          <w:ilvl w:val="0"/>
          <w:numId w:val="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Contractor’s Name;</w:t>
      </w:r>
    </w:p>
    <w:p w14:paraId="6A54955C" w14:textId="77777777" w:rsidR="00B22217" w:rsidRDefault="00B22217" w:rsidP="003B135D">
      <w:pPr>
        <w:numPr>
          <w:ilvl w:val="0"/>
          <w:numId w:val="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Nature of the Deliverables to be supplied;</w:t>
      </w:r>
    </w:p>
    <w:p w14:paraId="49F2E155" w14:textId="77777777" w:rsidR="00B22217" w:rsidRDefault="00B22217" w:rsidP="003B135D">
      <w:pPr>
        <w:numPr>
          <w:ilvl w:val="0"/>
          <w:numId w:val="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Award criteria;</w:t>
      </w:r>
    </w:p>
    <w:p w14:paraId="05BB5DD6" w14:textId="77777777" w:rsidR="00B22217" w:rsidRDefault="00B22217" w:rsidP="003B135D">
      <w:pPr>
        <w:numPr>
          <w:ilvl w:val="0"/>
          <w:numId w:val="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Rationale for Contract award;</w:t>
      </w:r>
    </w:p>
    <w:p w14:paraId="000B9A10" w14:textId="77777777" w:rsidR="00B22217" w:rsidRDefault="00B22217" w:rsidP="003B135D">
      <w:pPr>
        <w:numPr>
          <w:ilvl w:val="0"/>
          <w:numId w:val="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Pr>
          <w:rFonts w:ascii="Arial" w:eastAsia="Times New Roman" w:hAnsi="Arial" w:cs="Times New Roman"/>
          <w:snapToGrid w:val="0"/>
          <w:szCs w:val="20"/>
          <w:lang w:val="en-GB"/>
        </w:rPr>
        <w:t>Total price of the Contract awarded.</w:t>
      </w:r>
    </w:p>
    <w:p w14:paraId="5821F795"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Under no </w:t>
      </w:r>
      <w:r>
        <w:rPr>
          <w:rFonts w:ascii="Arial" w:eastAsia="Times New Roman" w:hAnsi="Arial" w:cs="Times New Roman"/>
          <w:snapToGrid w:val="0"/>
          <w:szCs w:val="20"/>
          <w:lang w:val="en-GB"/>
        </w:rPr>
        <w:t>circumstances</w:t>
      </w:r>
      <w:r>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A23E992" w14:textId="77777777" w:rsidR="00B22217" w:rsidRDefault="00B22217" w:rsidP="00B22217">
      <w:pPr>
        <w:keepNext/>
        <w:spacing w:before="120" w:after="120" w:line="240" w:lineRule="auto"/>
        <w:outlineLvl w:val="2"/>
        <w:rPr>
          <w:rFonts w:ascii="Arial" w:eastAsia="Times New Roman" w:hAnsi="Arial" w:cs="Times New Roman"/>
          <w:b/>
          <w:kern w:val="22"/>
          <w:lang w:val="en-GB" w:eastAsia="en-GB"/>
        </w:rPr>
      </w:pPr>
      <w:r>
        <w:rPr>
          <w:rFonts w:ascii="Arial" w:eastAsia="Times New Roman" w:hAnsi="Arial" w:cs="Times New Roman"/>
          <w:b/>
          <w:kern w:val="22"/>
          <w:lang w:val="en-GB" w:eastAsia="en-GB"/>
        </w:rPr>
        <w:t>Codes of Practice</w:t>
      </w:r>
    </w:p>
    <w:p w14:paraId="3EC4505E"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The attention of Tenderers is drawn to the agreements that have been </w:t>
      </w:r>
      <w:r>
        <w:rPr>
          <w:rFonts w:ascii="Arial" w:eastAsia="Times New Roman" w:hAnsi="Arial" w:cs="Times New Roman"/>
          <w:szCs w:val="20"/>
          <w:lang w:val="en-GB" w:eastAsia="en-GB"/>
        </w:rPr>
        <w:lastRenderedPageBreak/>
        <w:t>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0C4C072F" w14:textId="77777777" w:rsidR="00B22217" w:rsidRDefault="00B22217" w:rsidP="00B22217">
      <w:pPr>
        <w:spacing w:before="120" w:after="0" w:line="240" w:lineRule="auto"/>
        <w:outlineLvl w:val="0"/>
        <w:rPr>
          <w:rFonts w:ascii="Arial" w:eastAsia="Times New Roman" w:hAnsi="Arial" w:cs="Times New Roman"/>
          <w:szCs w:val="20"/>
          <w:lang w:val="en-GB" w:eastAsia="en-GB"/>
        </w:rPr>
      </w:pPr>
      <w:proofErr w:type="spellStart"/>
      <w:r>
        <w:rPr>
          <w:rFonts w:ascii="Arial" w:eastAsia="Times New Roman" w:hAnsi="Arial" w:cs="Times New Roman"/>
          <w:szCs w:val="20"/>
          <w:lang w:val="en-GB" w:eastAsia="en-GB"/>
        </w:rPr>
        <w:t>BiP</w:t>
      </w:r>
      <w:proofErr w:type="spellEnd"/>
      <w:r>
        <w:rPr>
          <w:rFonts w:ascii="Arial" w:eastAsia="Times New Roman" w:hAnsi="Arial" w:cs="Times New Roman"/>
          <w:szCs w:val="20"/>
          <w:lang w:val="en-GB" w:eastAsia="en-GB"/>
        </w:rPr>
        <w:t xml:space="preserve"> Solutions Ltd</w:t>
      </w:r>
    </w:p>
    <w:p w14:paraId="5BBC522A" w14:textId="77777777" w:rsidR="00B22217" w:rsidRDefault="00B22217" w:rsidP="00B22217">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Web address: ‘www.contracts.mod.uk’</w:t>
      </w:r>
    </w:p>
    <w:p w14:paraId="62A90905" w14:textId="77777777" w:rsidR="00B22217" w:rsidRDefault="00B22217" w:rsidP="00B22217">
      <w:pPr>
        <w:spacing w:after="12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Tel No: 0141 270 7329</w:t>
      </w:r>
    </w:p>
    <w:p w14:paraId="09CBF703" w14:textId="77777777" w:rsidR="00B22217" w:rsidRDefault="00B22217" w:rsidP="00B22217">
      <w:pPr>
        <w:keepNext/>
        <w:spacing w:before="120" w:after="120" w:line="240" w:lineRule="auto"/>
        <w:outlineLvl w:val="2"/>
        <w:rPr>
          <w:rFonts w:ascii="Arial" w:eastAsia="Times New Roman" w:hAnsi="Arial" w:cs="Times New Roman"/>
          <w:b/>
          <w:kern w:val="22"/>
          <w:lang w:val="en-GB" w:eastAsia="en-GB"/>
        </w:rPr>
      </w:pPr>
      <w:r>
        <w:rPr>
          <w:rFonts w:ascii="Arial" w:eastAsia="Times New Roman" w:hAnsi="Arial" w:cs="Times New Roman"/>
          <w:b/>
          <w:kern w:val="22"/>
          <w:lang w:val="en-GB" w:eastAsia="en-GB"/>
        </w:rPr>
        <w:t>Submission of Tender</w:t>
      </w:r>
    </w:p>
    <w:p w14:paraId="70CFDAAB" w14:textId="77777777" w:rsidR="00B22217" w:rsidRDefault="00B22217" w:rsidP="003B135D">
      <w:pPr>
        <w:numPr>
          <w:ilvl w:val="0"/>
          <w:numId w:val="8"/>
        </w:numPr>
        <w:tabs>
          <w:tab w:val="num" w:pos="0"/>
        </w:tabs>
        <w:spacing w:before="120" w:after="120" w:line="240" w:lineRule="auto"/>
        <w:ind w:left="0" w:firstLine="0"/>
        <w:rPr>
          <w:rFonts w:ascii="Arial" w:eastAsia="Times New Roman" w:hAnsi="Arial" w:cs="Times New Roman"/>
          <w:spacing w:val="-2"/>
          <w:szCs w:val="20"/>
          <w:lang w:val="en-GB" w:eastAsia="en-GB"/>
        </w:rPr>
      </w:pPr>
      <w:r>
        <w:rPr>
          <w:rFonts w:ascii="Arial" w:eastAsia="Times New Roman" w:hAnsi="Arial" w:cs="Times New Roman"/>
          <w:szCs w:val="20"/>
          <w:lang w:val="en-GB" w:eastAsia="en-GB"/>
        </w:rPr>
        <w:t>Tenderers</w:t>
      </w:r>
      <w:r>
        <w:rPr>
          <w:rFonts w:ascii="Arial" w:eastAsia="Times New Roman" w:hAnsi="Arial" w:cs="Times New Roman"/>
          <w:spacing w:val="-2"/>
          <w:szCs w:val="20"/>
          <w:lang w:val="en-GB" w:eastAsia="en-GB"/>
        </w:rPr>
        <w:t xml:space="preserve"> must:</w:t>
      </w:r>
    </w:p>
    <w:p w14:paraId="7104D53E" w14:textId="69B91D84" w:rsidR="00B22217" w:rsidRDefault="00B22217" w:rsidP="003B135D">
      <w:pPr>
        <w:numPr>
          <w:ilvl w:val="0"/>
          <w:numId w:val="10"/>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Sign and date </w:t>
      </w:r>
      <w:r>
        <w:rPr>
          <w:rFonts w:ascii="Arial" w:eastAsia="Times New Roman" w:hAnsi="Arial" w:cs="Times New Roman"/>
          <w:szCs w:val="20"/>
          <w:lang w:val="en-GB" w:eastAsia="en-GB"/>
        </w:rPr>
        <w:t>Part A (but not Part C) (“Effective date”) of the Offer and Acceptance box on both copies of the Purchase Order</w:t>
      </w:r>
      <w:r w:rsidR="00B5179A">
        <w:rPr>
          <w:rFonts w:ascii="Arial" w:eastAsia="Times New Roman" w:hAnsi="Arial" w:cs="Times New Roman"/>
          <w:szCs w:val="20"/>
          <w:lang w:val="en-GB" w:eastAsia="en-GB"/>
        </w:rPr>
        <w:t>, scan</w:t>
      </w:r>
      <w:r>
        <w:rPr>
          <w:rFonts w:ascii="Arial" w:eastAsia="Times New Roman" w:hAnsi="Arial" w:cs="Times New Roman"/>
          <w:szCs w:val="20"/>
          <w:lang w:val="en-GB" w:eastAsia="en-GB"/>
        </w:rPr>
        <w:t xml:space="preserve"> and return them both as </w:t>
      </w:r>
      <w:r w:rsidR="00B5179A">
        <w:rPr>
          <w:rFonts w:ascii="Arial" w:eastAsia="Times New Roman" w:hAnsi="Arial" w:cs="Times New Roman"/>
          <w:szCs w:val="20"/>
          <w:lang w:val="en-GB" w:eastAsia="en-GB"/>
        </w:rPr>
        <w:t xml:space="preserve">a PDF as </w:t>
      </w:r>
      <w:r>
        <w:rPr>
          <w:rFonts w:ascii="Arial" w:eastAsia="Times New Roman" w:hAnsi="Arial" w:cs="Times New Roman"/>
          <w:szCs w:val="20"/>
          <w:lang w:val="en-GB" w:eastAsia="en-GB"/>
        </w:rPr>
        <w:t>part of their tender</w:t>
      </w:r>
      <w:r>
        <w:rPr>
          <w:rFonts w:ascii="Arial" w:eastAsia="Times New Roman" w:hAnsi="Arial" w:cs="Times New Roman"/>
          <w:spacing w:val="-2"/>
          <w:szCs w:val="20"/>
          <w:lang w:val="en-GB" w:eastAsia="en-GB"/>
        </w:rPr>
        <w:t>.  The Terms and Conditions are to be kept by the Tenderer for their records.</w:t>
      </w:r>
    </w:p>
    <w:p w14:paraId="6175A6EE" w14:textId="77777777" w:rsidR="00B22217" w:rsidRDefault="00B22217" w:rsidP="003B135D">
      <w:pPr>
        <w:numPr>
          <w:ilvl w:val="0"/>
          <w:numId w:val="10"/>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Complete </w:t>
      </w:r>
      <w:r>
        <w:rPr>
          <w:rFonts w:ascii="Arial" w:eastAsia="Times New Roman" w:hAnsi="Arial" w:cs="Times New Roman"/>
          <w:szCs w:val="20"/>
          <w:lang w:val="en-GB" w:eastAsia="en-GB"/>
        </w:rPr>
        <w:t>the</w:t>
      </w:r>
      <w:r>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991D897" w14:textId="77777777" w:rsidR="00B22217" w:rsidRDefault="00B22217" w:rsidP="003B135D">
      <w:pPr>
        <w:numPr>
          <w:ilvl w:val="0"/>
          <w:numId w:val="10"/>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Complete the </w:t>
      </w:r>
      <w:r>
        <w:rPr>
          <w:rFonts w:ascii="Arial" w:eastAsia="Times New Roman" w:hAnsi="Arial" w:cs="Times New Roman"/>
          <w:szCs w:val="20"/>
          <w:lang w:val="en-GB" w:eastAsia="en-GB"/>
        </w:rPr>
        <w:t>Schedule</w:t>
      </w:r>
      <w:r>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Pr>
          <w:rFonts w:ascii="Arial" w:eastAsia="Times New Roman" w:hAnsi="Arial" w:cs="Times New Roman"/>
          <w:spacing w:val="-2"/>
          <w:szCs w:val="20"/>
          <w:lang w:val="en-GB" w:eastAsia="en-GB"/>
        </w:rPr>
        <w:t>inc.</w:t>
      </w:r>
      <w:proofErr w:type="spellEnd"/>
      <w:r>
        <w:rPr>
          <w:rFonts w:ascii="Arial" w:eastAsia="Times New Roman" w:hAnsi="Arial" w:cs="Times New Roman"/>
          <w:spacing w:val="-2"/>
          <w:szCs w:val="20"/>
          <w:lang w:val="en-GB" w:eastAsia="en-GB"/>
        </w:rPr>
        <w:t xml:space="preserve"> packing), finally completing the Total Firm Price at the bottom of the Schedule.</w:t>
      </w:r>
    </w:p>
    <w:p w14:paraId="6B2F1AC7" w14:textId="73CD383B" w:rsidR="00B22217" w:rsidRDefault="00B22217" w:rsidP="003B135D">
      <w:pPr>
        <w:numPr>
          <w:ilvl w:val="0"/>
          <w:numId w:val="10"/>
        </w:numPr>
        <w:spacing w:before="120" w:after="120" w:line="240" w:lineRule="auto"/>
        <w:ind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Sign</w:t>
      </w:r>
      <w:r w:rsidR="00B5179A">
        <w:rPr>
          <w:rFonts w:ascii="Arial" w:eastAsia="Times New Roman" w:hAnsi="Arial" w:cs="Times New Roman"/>
          <w:spacing w:val="-2"/>
          <w:szCs w:val="20"/>
          <w:lang w:val="en-GB" w:eastAsia="en-GB"/>
        </w:rPr>
        <w:t>, scan</w:t>
      </w:r>
      <w:r>
        <w:rPr>
          <w:rFonts w:ascii="Arial" w:eastAsia="Times New Roman" w:hAnsi="Arial" w:cs="Times New Roman"/>
          <w:spacing w:val="-2"/>
          <w:szCs w:val="20"/>
          <w:lang w:val="en-GB" w:eastAsia="en-GB"/>
        </w:rPr>
        <w:t xml:space="preserve"> and return one copy of the tender form, at Annex A to this Invitation </w:t>
      </w:r>
      <w:r>
        <w:rPr>
          <w:rFonts w:ascii="Arial" w:eastAsia="Times New Roman" w:hAnsi="Arial" w:cs="Times New Roman"/>
          <w:szCs w:val="20"/>
          <w:lang w:val="en-GB" w:eastAsia="en-GB"/>
        </w:rPr>
        <w:t xml:space="preserve">to Tender – Less Complex Requirements – </w:t>
      </w:r>
      <w:r w:rsidR="00466459">
        <w:rPr>
          <w:rFonts w:ascii="Arial" w:eastAsia="Times New Roman" w:hAnsi="Arial" w:cs="Times New Roman"/>
          <w:szCs w:val="20"/>
          <w:lang w:val="en-GB" w:eastAsia="en-GB"/>
        </w:rPr>
        <w:t>Non-</w:t>
      </w:r>
      <w:r>
        <w:rPr>
          <w:rFonts w:ascii="Arial" w:eastAsia="Times New Roman" w:hAnsi="Arial" w:cs="Times New Roman"/>
          <w:szCs w:val="20"/>
          <w:lang w:val="en-GB" w:eastAsia="en-GB"/>
        </w:rPr>
        <w:t xml:space="preserve">Competitive Procurement, as </w:t>
      </w:r>
      <w:r w:rsidR="00B5179A">
        <w:rPr>
          <w:rFonts w:ascii="Arial" w:eastAsia="Times New Roman" w:hAnsi="Arial" w:cs="Times New Roman"/>
          <w:szCs w:val="20"/>
          <w:lang w:val="en-GB" w:eastAsia="en-GB"/>
        </w:rPr>
        <w:t xml:space="preserve">a PDF as </w:t>
      </w:r>
      <w:r>
        <w:rPr>
          <w:rFonts w:ascii="Arial" w:eastAsia="Times New Roman" w:hAnsi="Arial" w:cs="Times New Roman"/>
          <w:szCs w:val="20"/>
          <w:lang w:val="en-GB" w:eastAsia="en-GB"/>
        </w:rPr>
        <w:t xml:space="preserve">part </w:t>
      </w:r>
      <w:r>
        <w:rPr>
          <w:rFonts w:ascii="Arial" w:eastAsia="Times New Roman" w:hAnsi="Arial" w:cs="Times New Roman"/>
          <w:spacing w:val="-2"/>
          <w:szCs w:val="20"/>
          <w:lang w:val="en-GB" w:eastAsia="en-GB"/>
        </w:rPr>
        <w:t>of their tender.</w:t>
      </w:r>
    </w:p>
    <w:p w14:paraId="0923434D" w14:textId="77777777" w:rsidR="00B22217" w:rsidRPr="00A929B9" w:rsidRDefault="00B22217" w:rsidP="003B135D">
      <w:pPr>
        <w:numPr>
          <w:ilvl w:val="0"/>
          <w:numId w:val="10"/>
        </w:numPr>
        <w:spacing w:before="120" w:after="120" w:line="240" w:lineRule="auto"/>
        <w:ind w:firstLine="0"/>
        <w:rPr>
          <w:rFonts w:ascii="Arial" w:eastAsia="Times New Roman" w:hAnsi="Arial" w:cs="Arial"/>
          <w:spacing w:val="-2"/>
          <w:szCs w:val="20"/>
          <w:lang w:val="en-GB" w:eastAsia="en-GB"/>
        </w:rPr>
      </w:pPr>
      <w:r w:rsidRPr="00A929B9">
        <w:rPr>
          <w:rFonts w:ascii="Arial" w:eastAsia="Times New Roman" w:hAnsi="Arial" w:cs="Arial"/>
          <w:spacing w:val="-2"/>
          <w:szCs w:val="20"/>
          <w:lang w:val="en-GB" w:eastAsia="en-GB"/>
        </w:rPr>
        <w:t xml:space="preserve">Provide any further </w:t>
      </w:r>
      <w:r w:rsidRPr="00A929B9">
        <w:rPr>
          <w:rFonts w:ascii="Arial" w:eastAsia="Times New Roman" w:hAnsi="Arial" w:cs="Arial"/>
          <w:szCs w:val="20"/>
          <w:lang w:val="en-GB" w:eastAsia="en-GB"/>
        </w:rPr>
        <w:t>information</w:t>
      </w:r>
      <w:r w:rsidRPr="00A929B9">
        <w:rPr>
          <w:rFonts w:ascii="Arial" w:eastAsia="Times New Roman" w:hAnsi="Arial" w:cs="Arial"/>
          <w:spacing w:val="-2"/>
          <w:szCs w:val="20"/>
          <w:lang w:val="en-GB" w:eastAsia="en-GB"/>
        </w:rPr>
        <w:t xml:space="preserve"> requested in this Invitation to Tender.  </w:t>
      </w:r>
    </w:p>
    <w:p w14:paraId="28D98FF4" w14:textId="03FB9CAD" w:rsidR="00B22217" w:rsidRPr="00A929B9" w:rsidRDefault="00A929B9" w:rsidP="003B135D">
      <w:pPr>
        <w:numPr>
          <w:ilvl w:val="0"/>
          <w:numId w:val="8"/>
        </w:numPr>
        <w:tabs>
          <w:tab w:val="num" w:pos="0"/>
        </w:tabs>
        <w:spacing w:before="120" w:after="120" w:line="240" w:lineRule="auto"/>
        <w:ind w:left="0" w:firstLine="0"/>
        <w:rPr>
          <w:rFonts w:ascii="Arial" w:eastAsia="Times New Roman" w:hAnsi="Arial" w:cs="Arial"/>
          <w:szCs w:val="20"/>
          <w:lang w:val="en-GB" w:eastAsia="en-GB"/>
        </w:rPr>
      </w:pPr>
      <w:bookmarkStart w:id="16" w:name="_Hlk38041704"/>
      <w:r w:rsidRPr="00A929B9">
        <w:rPr>
          <w:rFonts w:ascii="Arial" w:hAnsi="Arial" w:cs="Arial"/>
          <w:spacing w:val="-2"/>
          <w:lang w:eastAsia="en-GB"/>
        </w:rPr>
        <w:t>Your tender is to be submitted in the English language, to the email address stated in the cover letter</w:t>
      </w:r>
      <w:r w:rsidR="00B22217" w:rsidRPr="00A929B9">
        <w:rPr>
          <w:rFonts w:ascii="Arial" w:eastAsia="Times New Roman" w:hAnsi="Arial" w:cs="Arial"/>
          <w:szCs w:val="20"/>
          <w:lang w:val="en-GB" w:eastAsia="en-GB"/>
        </w:rPr>
        <w:t>.</w:t>
      </w:r>
    </w:p>
    <w:p w14:paraId="1D17D403" w14:textId="77777777" w:rsidR="00A929B9" w:rsidRPr="00A929B9" w:rsidRDefault="00B22217" w:rsidP="003B135D">
      <w:pPr>
        <w:widowControl/>
        <w:numPr>
          <w:ilvl w:val="0"/>
          <w:numId w:val="8"/>
        </w:numPr>
        <w:suppressAutoHyphens/>
        <w:spacing w:before="120" w:after="120" w:line="240" w:lineRule="auto"/>
        <w:ind w:left="0" w:firstLine="0"/>
        <w:rPr>
          <w:rFonts w:ascii="Arial" w:eastAsia="Times New Roman" w:hAnsi="Arial" w:cs="Times New Roman"/>
          <w:b/>
          <w:spacing w:val="-2"/>
          <w:szCs w:val="20"/>
          <w:lang w:val="en-GB" w:eastAsia="en-GB"/>
        </w:rPr>
      </w:pPr>
      <w:r w:rsidRPr="00A929B9">
        <w:rPr>
          <w:rFonts w:ascii="Arial" w:eastAsia="Times New Roman" w:hAnsi="Arial" w:cs="Arial"/>
          <w:b/>
          <w:spacing w:val="-2"/>
          <w:szCs w:val="20"/>
          <w:lang w:val="en-GB" w:eastAsia="en-GB"/>
        </w:rPr>
        <w:t xml:space="preserve">The </w:t>
      </w:r>
      <w:r w:rsidR="00A929B9" w:rsidRPr="00A929B9">
        <w:rPr>
          <w:rFonts w:ascii="Arial" w:hAnsi="Arial" w:cs="Arial"/>
          <w:b/>
          <w:bCs/>
          <w:spacing w:val="-2"/>
          <w:lang w:eastAsia="en-GB"/>
        </w:rPr>
        <w:t xml:space="preserve">emailed tender will not be opened until the date and time shown (the tender return date).  </w:t>
      </w:r>
      <w:r w:rsidR="00A929B9" w:rsidRPr="00A929B9">
        <w:rPr>
          <w:rFonts w:ascii="Arial" w:hAnsi="Arial" w:cs="Arial"/>
          <w:spacing w:val="-2"/>
          <w:lang w:eastAsia="en-GB"/>
        </w:rPr>
        <w:t xml:space="preserve">The Authority cannot undertake to </w:t>
      </w:r>
      <w:proofErr w:type="gramStart"/>
      <w:r w:rsidR="00A929B9" w:rsidRPr="00A929B9">
        <w:rPr>
          <w:rFonts w:ascii="Arial" w:hAnsi="Arial" w:cs="Arial"/>
          <w:spacing w:val="-2"/>
          <w:lang w:eastAsia="en-GB"/>
        </w:rPr>
        <w:t>give consideration to</w:t>
      </w:r>
      <w:proofErr w:type="gramEnd"/>
      <w:r w:rsidR="00A929B9" w:rsidRPr="00A929B9">
        <w:rPr>
          <w:rFonts w:ascii="Arial" w:hAnsi="Arial" w:cs="Arial"/>
          <w:spacing w:val="-2"/>
          <w:lang w:eastAsia="en-GB"/>
        </w:rPr>
        <w:t xml:space="preserve"> any tender submitted in a different manner or any tender not received on time</w:t>
      </w:r>
      <w:r w:rsidRPr="00A929B9">
        <w:rPr>
          <w:rFonts w:ascii="Arial" w:eastAsia="Times New Roman" w:hAnsi="Arial" w:cs="Arial"/>
          <w:b/>
          <w:spacing w:val="-2"/>
          <w:szCs w:val="20"/>
          <w:lang w:val="en-GB" w:eastAsia="en-GB"/>
        </w:rPr>
        <w:t xml:space="preserve">.  </w:t>
      </w:r>
    </w:p>
    <w:bookmarkEnd w:id="16"/>
    <w:p w14:paraId="338F30BA" w14:textId="477CE2DB" w:rsidR="00B22217" w:rsidRPr="00A929B9" w:rsidRDefault="00B22217" w:rsidP="003B135D">
      <w:pPr>
        <w:widowControl/>
        <w:numPr>
          <w:ilvl w:val="0"/>
          <w:numId w:val="8"/>
        </w:numPr>
        <w:suppressAutoHyphens/>
        <w:spacing w:before="120" w:after="120" w:line="240" w:lineRule="auto"/>
        <w:ind w:left="0" w:firstLine="0"/>
        <w:rPr>
          <w:rFonts w:ascii="Arial" w:eastAsia="Times New Roman" w:hAnsi="Arial" w:cs="Times New Roman"/>
          <w:b/>
          <w:spacing w:val="-2"/>
          <w:szCs w:val="20"/>
          <w:lang w:val="en-GB" w:eastAsia="en-GB"/>
        </w:rPr>
      </w:pPr>
      <w:r w:rsidRPr="00A929B9">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00D660A7" w:rsidRPr="00A929B9">
        <w:rPr>
          <w:rFonts w:ascii="Arial" w:eastAsia="Times New Roman" w:hAnsi="Arial" w:cs="Times New Roman"/>
          <w:b/>
          <w:spacing w:val="-2"/>
          <w:szCs w:val="20"/>
          <w:lang w:val="en-GB" w:eastAsia="en-GB"/>
        </w:rPr>
        <w:t xml:space="preserve"> </w:t>
      </w:r>
    </w:p>
    <w:p w14:paraId="174D2DAF" w14:textId="77777777" w:rsidR="00B22217" w:rsidRDefault="00B22217" w:rsidP="003B135D">
      <w:pPr>
        <w:widowControl/>
        <w:numPr>
          <w:ilvl w:val="0"/>
          <w:numId w:val="8"/>
        </w:numPr>
        <w:suppressAutoHyphens/>
        <w:spacing w:before="120" w:after="12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 xml:space="preserve">No useful purpose is served by enquiring about the result of this ITT.  </w:t>
      </w:r>
      <w:r>
        <w:rPr>
          <w:rFonts w:ascii="Arial" w:eastAsia="Times New Roman" w:hAnsi="Arial" w:cs="Times New Roman"/>
          <w:spacing w:val="-2"/>
          <w:szCs w:val="20"/>
          <w:lang w:val="en-GB" w:eastAsia="en-GB"/>
        </w:rPr>
        <w:t xml:space="preserve">Tenderers will be notified of the Authority’s decision as early as possible. </w:t>
      </w:r>
      <w:r>
        <w:rPr>
          <w:rFonts w:ascii="Arial" w:eastAsia="Times New Roman" w:hAnsi="Arial" w:cs="Times New Roman"/>
          <w:b/>
          <w:spacing w:val="-2"/>
          <w:szCs w:val="20"/>
          <w:lang w:val="en-GB" w:eastAsia="en-GB"/>
        </w:rPr>
        <w:t xml:space="preserve">        </w:t>
      </w:r>
    </w:p>
    <w:p w14:paraId="06DE4B73" w14:textId="77777777" w:rsidR="00B22217" w:rsidRDefault="00B22217" w:rsidP="00B22217">
      <w:pPr>
        <w:keepNext/>
        <w:spacing w:before="120" w:after="120" w:line="240" w:lineRule="auto"/>
        <w:outlineLvl w:val="2"/>
        <w:rPr>
          <w:rFonts w:ascii="Arial" w:eastAsia="Times New Roman" w:hAnsi="Arial" w:cs="Times New Roman"/>
          <w:b/>
          <w:kern w:val="22"/>
          <w:lang w:val="en-GB" w:eastAsia="en-GB"/>
        </w:rPr>
      </w:pPr>
      <w:r>
        <w:rPr>
          <w:rFonts w:ascii="Arial" w:eastAsia="Times New Roman" w:hAnsi="Arial" w:cs="Times New Roman"/>
          <w:b/>
          <w:kern w:val="22"/>
          <w:lang w:val="en-GB" w:eastAsia="en-GB"/>
        </w:rPr>
        <w:t>Formation of Contract</w:t>
      </w:r>
    </w:p>
    <w:p w14:paraId="3F2A74F5" w14:textId="77777777" w:rsidR="00466459" w:rsidRPr="009B4FCE" w:rsidRDefault="00466459" w:rsidP="003B135D">
      <w:pPr>
        <w:widowControl/>
        <w:numPr>
          <w:ilvl w:val="0"/>
          <w:numId w:val="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w:t>
      </w:r>
      <w:r>
        <w:rPr>
          <w:rFonts w:ascii="Arial" w:eastAsia="Times New Roman" w:hAnsi="Arial" w:cs="Times New Roman"/>
          <w:spacing w:val="-2"/>
          <w:szCs w:val="20"/>
          <w:lang w:val="en-GB" w:eastAsia="en-GB"/>
        </w:rPr>
        <w:t>of the tender process</w:t>
      </w:r>
      <w:r w:rsidRPr="009B4FCE">
        <w:rPr>
          <w:rFonts w:ascii="Arial" w:eastAsia="Times New Roman" w:hAnsi="Arial" w:cs="Times New Roman"/>
          <w:spacing w:val="-2"/>
          <w:szCs w:val="20"/>
          <w:lang w:val="en-GB" w:eastAsia="en-GB"/>
        </w:rPr>
        <w:t xml:space="preserve">.  The Authority’s Representative (Commercial) stipulated on the Purchase Order will accept </w:t>
      </w:r>
      <w:r>
        <w:rPr>
          <w:rFonts w:ascii="Arial" w:eastAsia="Times New Roman" w:hAnsi="Arial" w:cs="Times New Roman"/>
          <w:spacing w:val="-2"/>
          <w:szCs w:val="20"/>
          <w:lang w:val="en-GB" w:eastAsia="en-GB"/>
        </w:rPr>
        <w:t>a</w:t>
      </w:r>
      <w:r w:rsidRPr="009B4FCE">
        <w:rPr>
          <w:rFonts w:ascii="Arial" w:eastAsia="Times New Roman" w:hAnsi="Arial" w:cs="Times New Roman"/>
          <w:spacing w:val="-2"/>
          <w:szCs w:val="20"/>
          <w:lang w:val="en-GB" w:eastAsia="en-GB"/>
        </w:rPr>
        <w:t xml:space="preserv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5C91EE35" w14:textId="77777777" w:rsidR="00B22217" w:rsidRDefault="00B22217" w:rsidP="00B22217">
      <w:pPr>
        <w:keepNext/>
        <w:spacing w:before="240" w:after="60" w:line="240" w:lineRule="auto"/>
        <w:outlineLvl w:val="2"/>
        <w:rPr>
          <w:rFonts w:ascii="Arial" w:eastAsia="Times New Roman" w:hAnsi="Arial" w:cs="Times New Roman"/>
          <w:b/>
          <w:bCs/>
          <w:kern w:val="22"/>
          <w:szCs w:val="20"/>
          <w:lang w:val="en-GB" w:eastAsia="en-GB"/>
        </w:rPr>
      </w:pPr>
      <w:r>
        <w:rPr>
          <w:rFonts w:ascii="Arial" w:eastAsia="Times New Roman" w:hAnsi="Arial" w:cs="Times New Roman"/>
          <w:b/>
          <w:bCs/>
          <w:kern w:val="22"/>
          <w:szCs w:val="20"/>
          <w:lang w:val="en-GB" w:eastAsia="en-GB"/>
        </w:rPr>
        <w:t>Instruction to Tenderers</w:t>
      </w:r>
    </w:p>
    <w:p w14:paraId="656C5074" w14:textId="77777777" w:rsidR="00B22217" w:rsidRDefault="00B22217" w:rsidP="00B22217">
      <w:pPr>
        <w:spacing w:after="0" w:line="240" w:lineRule="auto"/>
        <w:rPr>
          <w:rFonts w:ascii="Arial" w:eastAsia="Times New Roman" w:hAnsi="Arial" w:cs="Times New Roman"/>
          <w:szCs w:val="20"/>
          <w:lang w:val="en-GB" w:eastAsia="en-GB"/>
        </w:rPr>
      </w:pPr>
    </w:p>
    <w:p w14:paraId="07574CE2" w14:textId="77777777" w:rsidR="00B22217" w:rsidRDefault="00B22217" w:rsidP="003B135D">
      <w:pPr>
        <w:widowControl/>
        <w:numPr>
          <w:ilvl w:val="0"/>
          <w:numId w:val="11"/>
        </w:numPr>
        <w:tabs>
          <w:tab w:val="num" w:pos="0"/>
        </w:tabs>
        <w:autoSpaceDE w:val="0"/>
        <w:autoSpaceDN w:val="0"/>
        <w:adjustRightInd w:val="0"/>
        <w:spacing w:after="0" w:line="240" w:lineRule="auto"/>
        <w:ind w:left="0" w:firstLine="0"/>
        <w:rPr>
          <w:rFonts w:ascii="Arial" w:hAnsi="Arial" w:cs="Arial"/>
        </w:rPr>
      </w:pPr>
      <w:bookmarkStart w:id="17" w:name="_Hlk534499221"/>
      <w:r>
        <w:rPr>
          <w:rFonts w:ascii="Arial" w:eastAsia="Times New Roman" w:hAnsi="Arial" w:cs="Arial"/>
          <w:b/>
          <w:lang w:val="en-GB" w:eastAsia="en-GB"/>
        </w:rPr>
        <w:t>Small and Medium-sized</w:t>
      </w:r>
      <w:r>
        <w:rPr>
          <w:rFonts w:ascii="Arial" w:eastAsia="Times New Roman" w:hAnsi="Arial" w:cs="Arial"/>
          <w:b/>
          <w:color w:val="000000"/>
          <w:spacing w:val="-2"/>
          <w:lang w:val="en-GB" w:eastAsia="en-GB"/>
        </w:rPr>
        <w:t xml:space="preserve"> </w:t>
      </w:r>
      <w:proofErr w:type="gramStart"/>
      <w:r>
        <w:rPr>
          <w:rFonts w:ascii="Arial" w:eastAsia="Times New Roman" w:hAnsi="Arial" w:cs="Arial"/>
          <w:b/>
          <w:color w:val="000000"/>
          <w:spacing w:val="-2"/>
          <w:lang w:val="en-GB" w:eastAsia="en-GB"/>
        </w:rPr>
        <w:t xml:space="preserve">Enterprises </w:t>
      </w:r>
      <w:r>
        <w:rPr>
          <w:rFonts w:ascii="Arial" w:hAnsi="Arial" w:cs="Arial"/>
        </w:rPr>
        <w:t xml:space="preserve"> The</w:t>
      </w:r>
      <w:proofErr w:type="gramEnd"/>
      <w:r>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7"/>
    <w:p w14:paraId="3B2D2C4E" w14:textId="77777777" w:rsidR="00B22217" w:rsidRDefault="00B22217" w:rsidP="00B22217">
      <w:pPr>
        <w:spacing w:after="0" w:line="240" w:lineRule="auto"/>
        <w:rPr>
          <w:rFonts w:ascii="Arial" w:hAnsi="Arial" w:cs="Arial"/>
        </w:rPr>
      </w:pPr>
      <w:r>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4F097AA3" w14:textId="77777777" w:rsidR="00B22217" w:rsidRDefault="00B22217" w:rsidP="00B22217">
      <w:pPr>
        <w:spacing w:after="0" w:line="240" w:lineRule="auto"/>
        <w:rPr>
          <w:rFonts w:ascii="Arial" w:hAnsi="Arial" w:cs="Arial"/>
        </w:rPr>
      </w:pPr>
      <w:r>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2" w:history="1">
        <w:r>
          <w:rPr>
            <w:rStyle w:val="Hyperlink"/>
          </w:rPr>
          <w:t>Gov.UK</w:t>
        </w:r>
      </w:hyperlink>
      <w:r>
        <w:rPr>
          <w:rFonts w:ascii="Arial" w:hAnsi="Arial" w:cs="Arial"/>
        </w:rPr>
        <w:t>.</w:t>
      </w:r>
    </w:p>
    <w:p w14:paraId="39B291F0" w14:textId="77777777" w:rsidR="00B22217" w:rsidRDefault="00B22217" w:rsidP="00B22217">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12956C0C"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proofErr w:type="gramStart"/>
      <w:r>
        <w:rPr>
          <w:rFonts w:ascii="Arial" w:eastAsia="Times New Roman" w:hAnsi="Arial" w:cs="Times New Roman"/>
          <w:b/>
          <w:szCs w:val="20"/>
          <w:lang w:val="en-GB" w:eastAsia="en-GB"/>
        </w:rPr>
        <w:t>Price</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In</w:t>
      </w:r>
      <w:proofErr w:type="gramEnd"/>
      <w:r>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095EC342" w14:textId="77777777" w:rsidR="00B22217" w:rsidRDefault="00B22217" w:rsidP="00B22217">
      <w:pPr>
        <w:spacing w:after="0" w:line="240" w:lineRule="auto"/>
        <w:rPr>
          <w:rFonts w:ascii="Arial" w:eastAsia="Times New Roman" w:hAnsi="Arial" w:cs="Times New Roman"/>
          <w:szCs w:val="20"/>
          <w:lang w:val="en-GB" w:eastAsia="en-GB"/>
        </w:rPr>
      </w:pPr>
    </w:p>
    <w:p w14:paraId="1375659D"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zCs w:val="20"/>
          <w:lang w:val="en-GB" w:eastAsia="en-GB"/>
        </w:rPr>
        <w:t xml:space="preserve">Orders for Parts of the </w:t>
      </w:r>
      <w:proofErr w:type="gramStart"/>
      <w:r>
        <w:rPr>
          <w:rFonts w:ascii="Arial" w:eastAsia="Times New Roman" w:hAnsi="Arial" w:cs="Times New Roman"/>
          <w:b/>
          <w:szCs w:val="20"/>
          <w:lang w:val="en-GB" w:eastAsia="en-GB"/>
        </w:rPr>
        <w:t>Tender</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The</w:t>
      </w:r>
      <w:proofErr w:type="gramEnd"/>
      <w:r>
        <w:rPr>
          <w:rFonts w:ascii="Arial" w:eastAsia="Times New Roman" w:hAnsi="Arial" w:cs="Times New Roman"/>
          <w:spacing w:val="-2"/>
          <w:szCs w:val="20"/>
          <w:lang w:val="en-GB" w:eastAsia="en-GB"/>
        </w:rPr>
        <w:t xml:space="preserve"> Authority reserves the right, </w:t>
      </w:r>
      <w:r>
        <w:rPr>
          <w:rFonts w:ascii="Arial" w:eastAsia="Times New Roman" w:hAnsi="Arial" w:cs="Times New Roman"/>
          <w:b/>
          <w:spacing w:val="-2"/>
          <w:szCs w:val="20"/>
          <w:lang w:val="en-GB" w:eastAsia="en-GB"/>
        </w:rPr>
        <w:t>unless the Tenderer expressly states that parts of the tender may not be accepted separately in their tender</w:t>
      </w:r>
      <w:r>
        <w:rPr>
          <w:rFonts w:ascii="Arial" w:eastAsia="Times New Roman" w:hAnsi="Arial" w:cs="Times New Roman"/>
          <w:spacing w:val="-2"/>
          <w:szCs w:val="20"/>
          <w:lang w:val="en-GB" w:eastAsia="en-GB"/>
        </w:rPr>
        <w:t>, to order some or all of the Deliverables stated in the Schedule to the Purchase Order.</w:t>
      </w:r>
    </w:p>
    <w:p w14:paraId="19C7F913" w14:textId="77777777" w:rsidR="00B22217" w:rsidRDefault="00B22217" w:rsidP="00B22217">
      <w:pPr>
        <w:spacing w:after="0" w:line="240" w:lineRule="auto"/>
        <w:rPr>
          <w:rFonts w:ascii="Arial" w:eastAsia="Times New Roman" w:hAnsi="Arial" w:cs="Times New Roman"/>
          <w:szCs w:val="20"/>
          <w:lang w:val="en-GB" w:eastAsia="en-GB"/>
        </w:rPr>
      </w:pPr>
    </w:p>
    <w:p w14:paraId="27AB1ADB"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bookmarkStart w:id="18" w:name="_Ref302550481"/>
      <w:r>
        <w:rPr>
          <w:rFonts w:ascii="Arial" w:eastAsia="Times New Roman" w:hAnsi="Arial" w:cs="Times New Roman"/>
          <w:b/>
          <w:szCs w:val="20"/>
          <w:lang w:val="en-GB" w:eastAsia="en-GB"/>
        </w:rPr>
        <w:t xml:space="preserve">Alternative </w:t>
      </w:r>
      <w:proofErr w:type="gramStart"/>
      <w:r>
        <w:rPr>
          <w:rFonts w:ascii="Arial" w:eastAsia="Times New Roman" w:hAnsi="Arial" w:cs="Times New Roman"/>
          <w:b/>
          <w:szCs w:val="20"/>
          <w:lang w:val="en-GB" w:eastAsia="en-GB"/>
        </w:rPr>
        <w:t>Conditions</w:t>
      </w:r>
      <w:r>
        <w:rPr>
          <w:rFonts w:ascii="Arial" w:eastAsia="Times New Roman" w:hAnsi="Arial" w:cs="Times New Roman"/>
          <w:spacing w:val="-2"/>
          <w:szCs w:val="20"/>
          <w:lang w:val="en-GB" w:eastAsia="en-GB"/>
        </w:rPr>
        <w:t xml:space="preserve">  The</w:t>
      </w:r>
      <w:proofErr w:type="gramEnd"/>
      <w:r>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8"/>
    </w:p>
    <w:p w14:paraId="6A320BF0" w14:textId="77777777" w:rsidR="00B22217" w:rsidRDefault="00B22217" w:rsidP="00B22217">
      <w:pPr>
        <w:spacing w:after="0" w:line="240" w:lineRule="auto"/>
        <w:rPr>
          <w:rFonts w:ascii="Arial" w:eastAsia="Times New Roman" w:hAnsi="Arial" w:cs="Times New Roman"/>
          <w:szCs w:val="20"/>
          <w:lang w:val="en-GB" w:eastAsia="en-GB"/>
        </w:rPr>
      </w:pPr>
    </w:p>
    <w:p w14:paraId="1D00E1DD"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 xml:space="preserve">Tender </w:t>
      </w:r>
      <w:proofErr w:type="gramStart"/>
      <w:r>
        <w:rPr>
          <w:rFonts w:ascii="Arial" w:eastAsia="Times New Roman" w:hAnsi="Arial" w:cs="Times New Roman"/>
          <w:b/>
          <w:spacing w:val="-2"/>
          <w:szCs w:val="20"/>
          <w:lang w:val="en-GB" w:eastAsia="en-GB"/>
        </w:rPr>
        <w:t xml:space="preserve">Evaluation  </w:t>
      </w:r>
      <w:r>
        <w:rPr>
          <w:rFonts w:ascii="Arial" w:eastAsia="Times New Roman" w:hAnsi="Arial" w:cs="Times New Roman"/>
          <w:spacing w:val="-2"/>
          <w:szCs w:val="20"/>
          <w:lang w:val="en-GB" w:eastAsia="en-GB"/>
        </w:rPr>
        <w:t>The</w:t>
      </w:r>
      <w:proofErr w:type="gramEnd"/>
      <w:r>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Pr>
          <w:rFonts w:ascii="Arial" w:eastAsia="Times New Roman" w:hAnsi="Arial" w:cs="Times New Roman"/>
          <w:b/>
          <w:spacing w:val="-2"/>
          <w:szCs w:val="20"/>
          <w:lang w:val="en-GB" w:eastAsia="en-GB"/>
        </w:rPr>
        <w:t>The Authority can only evaluate those things stated in your tender.</w:t>
      </w:r>
    </w:p>
    <w:p w14:paraId="45E58F6F" w14:textId="77777777" w:rsidR="00B22217" w:rsidRDefault="00B22217" w:rsidP="00B22217">
      <w:pPr>
        <w:spacing w:after="0" w:line="240" w:lineRule="auto"/>
        <w:rPr>
          <w:rFonts w:ascii="Arial" w:eastAsia="Times New Roman" w:hAnsi="Arial" w:cs="Times New Roman"/>
          <w:b/>
          <w:spacing w:val="-2"/>
          <w:szCs w:val="20"/>
          <w:lang w:val="en-GB" w:eastAsia="en-GB"/>
        </w:rPr>
      </w:pPr>
    </w:p>
    <w:p w14:paraId="12BC7F5A"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 xml:space="preserve">Alteration to Purchase </w:t>
      </w:r>
      <w:proofErr w:type="gramStart"/>
      <w:r>
        <w:rPr>
          <w:rFonts w:ascii="Arial" w:eastAsia="Times New Roman" w:hAnsi="Arial" w:cs="Times New Roman"/>
          <w:b/>
          <w:spacing w:val="-2"/>
          <w:szCs w:val="20"/>
          <w:lang w:val="en-GB" w:eastAsia="en-GB"/>
        </w:rPr>
        <w:t xml:space="preserve">Order  </w:t>
      </w:r>
      <w:r>
        <w:rPr>
          <w:rFonts w:ascii="Arial" w:eastAsia="Times New Roman" w:hAnsi="Arial" w:cs="Times New Roman"/>
          <w:spacing w:val="-2"/>
          <w:szCs w:val="20"/>
          <w:lang w:val="en-GB" w:eastAsia="en-GB"/>
        </w:rPr>
        <w:t>Any</w:t>
      </w:r>
      <w:proofErr w:type="gramEnd"/>
      <w:r>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46E53FE" w14:textId="77777777" w:rsidR="00B22217" w:rsidRDefault="00B22217" w:rsidP="00B22217">
      <w:pPr>
        <w:spacing w:after="0" w:line="240" w:lineRule="auto"/>
        <w:rPr>
          <w:rFonts w:ascii="Arial" w:eastAsia="Times New Roman" w:hAnsi="Arial" w:cs="Times New Roman"/>
          <w:b/>
          <w:spacing w:val="-2"/>
          <w:szCs w:val="20"/>
          <w:lang w:val="en-GB" w:eastAsia="en-GB"/>
        </w:rPr>
      </w:pPr>
    </w:p>
    <w:p w14:paraId="77992F3B"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Completion of Tender</w:t>
      </w:r>
    </w:p>
    <w:p w14:paraId="4AB5E338" w14:textId="77777777" w:rsidR="00B22217" w:rsidRDefault="00B22217" w:rsidP="00B22217">
      <w:pPr>
        <w:spacing w:after="0" w:line="240" w:lineRule="auto"/>
        <w:rPr>
          <w:rFonts w:ascii="Arial" w:eastAsia="Times New Roman" w:hAnsi="Arial" w:cs="Times New Roman"/>
          <w:b/>
          <w:spacing w:val="-2"/>
          <w:szCs w:val="20"/>
          <w:lang w:val="en-GB" w:eastAsia="en-GB"/>
        </w:rPr>
      </w:pPr>
    </w:p>
    <w:p w14:paraId="3EDAADB1" w14:textId="77777777" w:rsidR="00B22217" w:rsidRDefault="00B22217" w:rsidP="00B22217">
      <w:pPr>
        <w:spacing w:after="0" w:line="240" w:lineRule="auto"/>
        <w:ind w:left="567"/>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w:t>
      </w:r>
      <w:r>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Pr>
          <w:rFonts w:ascii="Arial" w:eastAsia="Times New Roman" w:hAnsi="Arial" w:cs="Times New Roman"/>
          <w:spacing w:val="-2"/>
          <w:szCs w:val="20"/>
          <w:lang w:val="en-GB" w:eastAsia="en-GB"/>
        </w:rPr>
        <w:t>on the basis of</w:t>
      </w:r>
      <w:proofErr w:type="gramEnd"/>
      <w:r>
        <w:rPr>
          <w:rFonts w:ascii="Arial" w:eastAsia="Times New Roman" w:hAnsi="Arial" w:cs="Times New Roman"/>
          <w:spacing w:val="-2"/>
          <w:szCs w:val="20"/>
          <w:lang w:val="en-GB" w:eastAsia="en-GB"/>
        </w:rPr>
        <w:t xml:space="preserve"> the total quantity for that Deliverable.</w:t>
      </w:r>
    </w:p>
    <w:p w14:paraId="66462AAD" w14:textId="77777777" w:rsidR="00B22217" w:rsidRDefault="00B22217" w:rsidP="00B22217">
      <w:pPr>
        <w:spacing w:after="0" w:line="240" w:lineRule="auto"/>
        <w:ind w:left="567"/>
        <w:rPr>
          <w:rFonts w:ascii="Arial" w:eastAsia="Times New Roman" w:hAnsi="Arial" w:cs="Times New Roman"/>
          <w:spacing w:val="-2"/>
          <w:szCs w:val="20"/>
          <w:lang w:val="en-GB" w:eastAsia="en-GB"/>
        </w:rPr>
      </w:pPr>
    </w:p>
    <w:p w14:paraId="2CE024B6" w14:textId="77777777" w:rsidR="00B22217" w:rsidRDefault="00B22217" w:rsidP="00B22217">
      <w:pPr>
        <w:spacing w:after="0" w:line="240" w:lineRule="auto"/>
        <w:ind w:left="567"/>
        <w:rPr>
          <w:rFonts w:ascii="Arial" w:eastAsia="Times New Roman" w:hAnsi="Arial" w:cs="Times New Roman"/>
          <w:b/>
          <w:szCs w:val="20"/>
          <w:lang w:val="en-GB" w:eastAsia="en-GB"/>
        </w:rPr>
      </w:pPr>
      <w:r>
        <w:rPr>
          <w:rFonts w:ascii="Arial" w:eastAsia="Times New Roman" w:hAnsi="Arial" w:cs="Times New Roman"/>
          <w:spacing w:val="-2"/>
          <w:szCs w:val="20"/>
          <w:lang w:val="en-GB" w:eastAsia="en-GB"/>
        </w:rPr>
        <w:t>b.</w:t>
      </w:r>
      <w:r>
        <w:rPr>
          <w:rFonts w:ascii="Arial" w:eastAsia="Times New Roman" w:hAnsi="Arial" w:cs="Times New Roman"/>
          <w:b/>
          <w:szCs w:val="20"/>
          <w:lang w:val="en-GB" w:eastAsia="en-GB"/>
        </w:rPr>
        <w:tab/>
      </w:r>
      <w:r>
        <w:rPr>
          <w:rFonts w:ascii="Arial" w:eastAsia="Times New Roman" w:hAnsi="Arial" w:cs="Times New Roman"/>
          <w:szCs w:val="20"/>
          <w:lang w:val="en-GB" w:eastAsia="en-GB"/>
        </w:rPr>
        <w:t xml:space="preserve">The Tenderer should ensure that their tender is clear and in a </w:t>
      </w:r>
      <w:proofErr w:type="gramStart"/>
      <w:r>
        <w:rPr>
          <w:rFonts w:ascii="Arial" w:eastAsia="Times New Roman" w:hAnsi="Arial" w:cs="Times New Roman"/>
          <w:szCs w:val="20"/>
          <w:lang w:val="en-GB" w:eastAsia="en-GB"/>
        </w:rPr>
        <w:t>form</w:t>
      </w:r>
      <w:proofErr w:type="gramEnd"/>
      <w:r>
        <w:rPr>
          <w:rFonts w:ascii="Arial" w:eastAsia="Times New Roman" w:hAnsi="Arial" w:cs="Times New Roman"/>
          <w:szCs w:val="20"/>
          <w:lang w:val="en-GB" w:eastAsia="en-GB"/>
        </w:rPr>
        <w:t xml:space="preserve"> which will allow the Authority to take copies for evaluation purposes.</w:t>
      </w:r>
    </w:p>
    <w:p w14:paraId="2DED293E" w14:textId="77777777" w:rsidR="00B22217" w:rsidRDefault="00B22217" w:rsidP="00B22217">
      <w:pPr>
        <w:spacing w:after="0" w:line="240" w:lineRule="auto"/>
        <w:rPr>
          <w:rFonts w:ascii="Arial" w:eastAsia="Times New Roman" w:hAnsi="Arial" w:cs="Times New Roman"/>
          <w:b/>
          <w:szCs w:val="20"/>
          <w:lang w:val="en-GB" w:eastAsia="en-GB"/>
        </w:rPr>
      </w:pPr>
    </w:p>
    <w:p w14:paraId="7E54022A"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zCs w:val="20"/>
          <w:lang w:val="en-GB" w:eastAsia="en-GB"/>
        </w:rPr>
        <w:t xml:space="preserve">Tenders for Selected </w:t>
      </w:r>
      <w:proofErr w:type="gramStart"/>
      <w:r>
        <w:rPr>
          <w:rFonts w:ascii="Arial" w:eastAsia="Times New Roman" w:hAnsi="Arial" w:cs="Times New Roman"/>
          <w:b/>
          <w:szCs w:val="20"/>
          <w:lang w:val="en-GB" w:eastAsia="en-GB"/>
        </w:rPr>
        <w:t>Deliverables</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Tenders</w:t>
      </w:r>
      <w:proofErr w:type="gramEnd"/>
      <w:r>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Pr>
          <w:rFonts w:ascii="Arial" w:eastAsia="Times New Roman" w:hAnsi="Arial" w:cs="Times New Roman"/>
          <w:szCs w:val="20"/>
          <w:lang w:val="en-GB" w:eastAsia="en-GB"/>
        </w:rPr>
        <w:t>.</w:t>
      </w:r>
    </w:p>
    <w:p w14:paraId="77E412DF" w14:textId="77777777" w:rsidR="00B22217" w:rsidRDefault="00B22217" w:rsidP="00B22217">
      <w:pPr>
        <w:spacing w:after="0" w:line="240" w:lineRule="auto"/>
        <w:rPr>
          <w:rFonts w:ascii="Arial" w:eastAsia="Times New Roman" w:hAnsi="Arial" w:cs="Times New Roman"/>
          <w:b/>
          <w:spacing w:val="-2"/>
          <w:szCs w:val="20"/>
          <w:lang w:val="en-GB" w:eastAsia="en-GB"/>
        </w:rPr>
      </w:pPr>
    </w:p>
    <w:p w14:paraId="03B4DA8B" w14:textId="77777777" w:rsidR="00B22217" w:rsidRDefault="00B22217" w:rsidP="003B135D">
      <w:pPr>
        <w:numPr>
          <w:ilvl w:val="0"/>
          <w:numId w:val="11"/>
        </w:numPr>
        <w:tabs>
          <w:tab w:val="num" w:pos="567"/>
        </w:tabs>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lastRenderedPageBreak/>
        <w:t xml:space="preserve">Bid </w:t>
      </w:r>
      <w:proofErr w:type="gramStart"/>
      <w:r>
        <w:rPr>
          <w:rFonts w:ascii="Arial" w:eastAsia="Times New Roman" w:hAnsi="Arial" w:cs="Times New Roman"/>
          <w:b/>
          <w:spacing w:val="-2"/>
          <w:szCs w:val="20"/>
          <w:lang w:val="en-GB" w:eastAsia="en-GB"/>
        </w:rPr>
        <w:t xml:space="preserve">costs  </w:t>
      </w:r>
      <w:r>
        <w:rPr>
          <w:rFonts w:ascii="Arial" w:eastAsia="Times New Roman" w:hAnsi="Arial" w:cs="Times New Roman"/>
          <w:spacing w:val="-2"/>
          <w:szCs w:val="20"/>
          <w:lang w:val="en-GB" w:eastAsia="en-GB"/>
        </w:rPr>
        <w:t>You</w:t>
      </w:r>
      <w:proofErr w:type="gramEnd"/>
      <w:r>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4C30BEC4" w14:textId="77777777" w:rsidR="00B22217" w:rsidRDefault="00B22217" w:rsidP="00B22217">
      <w:pPr>
        <w:spacing w:after="0" w:line="240" w:lineRule="auto"/>
        <w:rPr>
          <w:rFonts w:ascii="Arial" w:eastAsia="Times New Roman" w:hAnsi="Arial" w:cs="Times New Roman"/>
          <w:spacing w:val="-2"/>
          <w:szCs w:val="20"/>
          <w:lang w:val="en-GB" w:eastAsia="en-GB"/>
        </w:rPr>
      </w:pPr>
    </w:p>
    <w:p w14:paraId="05134EDB" w14:textId="77777777" w:rsidR="00B22217" w:rsidRDefault="00B22217" w:rsidP="003B135D">
      <w:pPr>
        <w:numPr>
          <w:ilvl w:val="0"/>
          <w:numId w:val="11"/>
        </w:numPr>
        <w:spacing w:after="0" w:line="240" w:lineRule="auto"/>
        <w:ind w:hanging="720"/>
        <w:rPr>
          <w:rFonts w:ascii="Arial" w:eastAsia="Times New Roman" w:hAnsi="Arial" w:cs="Times New Roman"/>
          <w:b/>
          <w:szCs w:val="20"/>
          <w:lang w:val="en-GB" w:eastAsia="en-GB"/>
        </w:rPr>
      </w:pPr>
      <w:r>
        <w:rPr>
          <w:rFonts w:ascii="Arial" w:eastAsia="Times New Roman" w:hAnsi="Arial" w:cs="Times New Roman"/>
          <w:b/>
          <w:szCs w:val="20"/>
          <w:lang w:val="en-GB" w:eastAsia="en-GB"/>
        </w:rPr>
        <w:t>ITT Material</w:t>
      </w:r>
    </w:p>
    <w:p w14:paraId="50C4DF61" w14:textId="77777777" w:rsidR="00B22217" w:rsidRDefault="00B22217" w:rsidP="00B22217">
      <w:pPr>
        <w:spacing w:after="0" w:line="240" w:lineRule="auto"/>
        <w:rPr>
          <w:rFonts w:ascii="Arial" w:eastAsia="Times New Roman" w:hAnsi="Arial" w:cs="Times New Roman"/>
          <w:szCs w:val="20"/>
          <w:lang w:val="en-GB" w:eastAsia="en-GB"/>
        </w:rPr>
      </w:pPr>
    </w:p>
    <w:p w14:paraId="2BBA7271" w14:textId="77777777" w:rsidR="00B22217" w:rsidRDefault="00B22217" w:rsidP="003B135D">
      <w:pPr>
        <w:numPr>
          <w:ilvl w:val="1"/>
          <w:numId w:val="11"/>
        </w:numPr>
        <w:spacing w:after="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AC5299A" w14:textId="77777777" w:rsidR="00B22217" w:rsidRDefault="00B22217" w:rsidP="00B22217">
      <w:pPr>
        <w:spacing w:after="0" w:line="240" w:lineRule="auto"/>
        <w:ind w:left="567"/>
        <w:rPr>
          <w:rFonts w:ascii="Arial" w:eastAsia="Times New Roman" w:hAnsi="Arial" w:cs="Times New Roman"/>
          <w:spacing w:val="-2"/>
          <w:szCs w:val="20"/>
          <w:lang w:val="en-GB" w:eastAsia="en-GB"/>
        </w:rPr>
      </w:pPr>
    </w:p>
    <w:p w14:paraId="7F1FE83D" w14:textId="77777777" w:rsidR="00466459" w:rsidRPr="00105F48" w:rsidRDefault="00466459" w:rsidP="003B135D">
      <w:pPr>
        <w:numPr>
          <w:ilvl w:val="1"/>
          <w:numId w:val="26"/>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033C8B74" w14:textId="77777777" w:rsidR="00B22217" w:rsidRDefault="00B22217" w:rsidP="00B22217">
      <w:pPr>
        <w:spacing w:after="0" w:line="240" w:lineRule="auto"/>
        <w:ind w:left="567"/>
        <w:rPr>
          <w:rFonts w:ascii="Arial" w:eastAsia="Times New Roman" w:hAnsi="Arial" w:cs="Times New Roman"/>
          <w:spacing w:val="-2"/>
          <w:szCs w:val="20"/>
          <w:lang w:val="en-GB" w:eastAsia="en-GB"/>
        </w:rPr>
      </w:pPr>
    </w:p>
    <w:p w14:paraId="44BE80E9" w14:textId="77777777" w:rsidR="00B22217" w:rsidRDefault="00B22217" w:rsidP="003B135D">
      <w:pPr>
        <w:numPr>
          <w:ilvl w:val="1"/>
          <w:numId w:val="11"/>
        </w:numPr>
        <w:spacing w:after="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b/>
          <w:spacing w:val="-2"/>
          <w:szCs w:val="20"/>
          <w:lang w:val="en-GB" w:eastAsia="en-GB"/>
        </w:rPr>
        <w:t xml:space="preserve">Intellectual Property Rights in ITT </w:t>
      </w:r>
      <w:proofErr w:type="gramStart"/>
      <w:r>
        <w:rPr>
          <w:rFonts w:ascii="Arial" w:eastAsia="Times New Roman" w:hAnsi="Arial" w:cs="Times New Roman"/>
          <w:b/>
          <w:spacing w:val="-2"/>
          <w:szCs w:val="20"/>
          <w:lang w:val="en-GB" w:eastAsia="en-GB"/>
        </w:rPr>
        <w:t>Material</w:t>
      </w:r>
      <w:r>
        <w:rPr>
          <w:rFonts w:ascii="Arial" w:eastAsia="Times New Roman" w:hAnsi="Arial" w:cs="Times New Roman"/>
          <w:spacing w:val="-2"/>
          <w:szCs w:val="20"/>
          <w:lang w:val="en-GB" w:eastAsia="en-GB"/>
        </w:rPr>
        <w:t xml:space="preserve">  The</w:t>
      </w:r>
      <w:proofErr w:type="gramEnd"/>
      <w:r>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Pr>
          <w:rFonts w:ascii="Arial" w:eastAsia="Times New Roman" w:hAnsi="Arial" w:cs="Times New Roman"/>
          <w:spacing w:val="-2"/>
          <w:szCs w:val="20"/>
          <w:lang w:val="en-GB" w:eastAsia="en-GB"/>
        </w:rPr>
        <w:t>copied, or</w:t>
      </w:r>
      <w:proofErr w:type="gramEnd"/>
      <w:r>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eastAsia="Times New Roman" w:hAnsi="Arial" w:cs="Times New Roman"/>
          <w:spacing w:val="-2"/>
          <w:szCs w:val="20"/>
          <w:lang w:val="en-GB" w:eastAsia="en-GB"/>
        </w:rPr>
        <w:t>preparation, or</w:t>
      </w:r>
      <w:proofErr w:type="gramEnd"/>
      <w:r>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5B644515" w14:textId="77777777" w:rsidR="00B22217" w:rsidRDefault="00B22217" w:rsidP="00B22217">
      <w:pPr>
        <w:spacing w:after="0" w:line="240" w:lineRule="auto"/>
        <w:ind w:left="567"/>
        <w:rPr>
          <w:rFonts w:ascii="Arial" w:eastAsia="Times New Roman" w:hAnsi="Arial" w:cs="Times New Roman"/>
          <w:spacing w:val="-2"/>
          <w:szCs w:val="20"/>
          <w:lang w:val="en-GB" w:eastAsia="en-GB"/>
        </w:rPr>
      </w:pPr>
    </w:p>
    <w:p w14:paraId="30BB30B0" w14:textId="77777777" w:rsidR="00B22217" w:rsidRDefault="00B22217" w:rsidP="003B135D">
      <w:pPr>
        <w:numPr>
          <w:ilvl w:val="1"/>
          <w:numId w:val="11"/>
        </w:numPr>
        <w:spacing w:after="0" w:line="240" w:lineRule="auto"/>
        <w:ind w:left="567" w:firstLine="0"/>
        <w:rPr>
          <w:rFonts w:ascii="Arial" w:eastAsia="Times New Roman" w:hAnsi="Arial" w:cs="Times New Roman"/>
          <w:spacing w:val="-2"/>
          <w:szCs w:val="20"/>
          <w:lang w:val="en-GB" w:eastAsia="en-GB"/>
        </w:rPr>
      </w:pPr>
      <w:r>
        <w:rPr>
          <w:rFonts w:ascii="Arial" w:eastAsia="Times New Roman" w:hAnsi="Arial" w:cs="Times New Roman"/>
          <w:b/>
          <w:spacing w:val="-2"/>
          <w:szCs w:val="20"/>
          <w:lang w:val="en-GB" w:eastAsia="en-GB"/>
        </w:rPr>
        <w:t xml:space="preserve">Confidentiality </w:t>
      </w:r>
      <w:proofErr w:type="gramStart"/>
      <w:r>
        <w:rPr>
          <w:rFonts w:ascii="Arial" w:eastAsia="Times New Roman" w:hAnsi="Arial" w:cs="Times New Roman"/>
          <w:b/>
          <w:spacing w:val="-2"/>
          <w:szCs w:val="20"/>
          <w:lang w:val="en-GB" w:eastAsia="en-GB"/>
        </w:rPr>
        <w:t>Agreements</w:t>
      </w:r>
      <w:r>
        <w:rPr>
          <w:rFonts w:ascii="Arial" w:eastAsia="Times New Roman" w:hAnsi="Arial" w:cs="Times New Roman"/>
          <w:spacing w:val="-2"/>
          <w:szCs w:val="20"/>
          <w:lang w:val="en-GB" w:eastAsia="en-GB"/>
        </w:rPr>
        <w:t xml:space="preserve">  Some</w:t>
      </w:r>
      <w:proofErr w:type="gramEnd"/>
      <w:r>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1847A5A9" w14:textId="77777777" w:rsidR="00B22217" w:rsidRDefault="00B22217" w:rsidP="00B22217">
      <w:pPr>
        <w:spacing w:after="0" w:line="240" w:lineRule="auto"/>
        <w:rPr>
          <w:rFonts w:ascii="Arial" w:eastAsia="Times New Roman" w:hAnsi="Arial" w:cs="Times New Roman"/>
          <w:spacing w:val="-2"/>
          <w:szCs w:val="20"/>
          <w:lang w:val="en-GB" w:eastAsia="en-GB"/>
        </w:rPr>
      </w:pPr>
    </w:p>
    <w:p w14:paraId="0FAAF015"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zCs w:val="20"/>
          <w:lang w:val="en-GB" w:eastAsia="en-GB"/>
        </w:rPr>
        <w:t>Samples</w:t>
      </w:r>
    </w:p>
    <w:p w14:paraId="2BC90523" w14:textId="77777777" w:rsidR="00B22217" w:rsidRDefault="00B22217" w:rsidP="00B22217">
      <w:pPr>
        <w:spacing w:after="0" w:line="240" w:lineRule="auto"/>
        <w:ind w:left="567"/>
        <w:rPr>
          <w:rFonts w:ascii="Arial" w:eastAsia="Times New Roman" w:hAnsi="Arial" w:cs="Times New Roman"/>
          <w:spacing w:val="-2"/>
          <w:szCs w:val="20"/>
          <w:lang w:val="en-GB" w:eastAsia="en-GB"/>
        </w:rPr>
      </w:pPr>
      <w:r>
        <w:rPr>
          <w:rFonts w:ascii="Arial" w:eastAsia="Times New Roman" w:hAnsi="Arial" w:cs="Times New Roman"/>
          <w:szCs w:val="20"/>
          <w:lang w:val="en-GB" w:eastAsia="en-GB"/>
        </w:rPr>
        <w:t>a.</w:t>
      </w:r>
      <w:r>
        <w:rPr>
          <w:rFonts w:ascii="Arial" w:eastAsia="Times New Roman" w:hAnsi="Arial" w:cs="Times New Roman"/>
          <w:szCs w:val="20"/>
          <w:lang w:val="en-GB" w:eastAsia="en-GB"/>
        </w:rPr>
        <w:tab/>
      </w:r>
      <w:r>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D6C955" w14:textId="77777777" w:rsidR="00B22217" w:rsidRDefault="00B22217" w:rsidP="00B22217">
      <w:pPr>
        <w:spacing w:after="0" w:line="240" w:lineRule="auto"/>
        <w:ind w:left="567"/>
        <w:rPr>
          <w:rFonts w:ascii="Arial" w:eastAsia="Times New Roman" w:hAnsi="Arial" w:cs="Times New Roman"/>
          <w:b/>
          <w:spacing w:val="-2"/>
          <w:szCs w:val="20"/>
          <w:lang w:val="en-GB" w:eastAsia="en-GB"/>
        </w:rPr>
      </w:pPr>
      <w:r>
        <w:rPr>
          <w:rFonts w:ascii="Arial" w:eastAsia="Times New Roman" w:hAnsi="Arial" w:cs="Times New Roman"/>
          <w:spacing w:val="-2"/>
          <w:szCs w:val="20"/>
          <w:lang w:val="en-GB" w:eastAsia="en-GB"/>
        </w:rPr>
        <w:t>labelled with the following particulars:</w:t>
      </w:r>
    </w:p>
    <w:p w14:paraId="1FF6B5DF" w14:textId="77777777" w:rsidR="00B22217" w:rsidRDefault="00B22217" w:rsidP="00B22217">
      <w:pPr>
        <w:spacing w:after="0" w:line="240" w:lineRule="auto"/>
        <w:rPr>
          <w:rFonts w:ascii="Arial" w:eastAsia="Times New Roman" w:hAnsi="Arial" w:cs="Times New Roman"/>
          <w:spacing w:val="-2"/>
          <w:szCs w:val="20"/>
          <w:lang w:val="en-GB" w:eastAsia="en-GB"/>
        </w:rPr>
      </w:pPr>
    </w:p>
    <w:p w14:paraId="56ABE661" w14:textId="77777777" w:rsidR="00B22217" w:rsidRDefault="00B22217" w:rsidP="003B135D">
      <w:pPr>
        <w:numPr>
          <w:ilvl w:val="0"/>
          <w:numId w:val="12"/>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The Tenderer's name and address.</w:t>
      </w:r>
    </w:p>
    <w:p w14:paraId="1BB20430" w14:textId="77777777" w:rsidR="00B22217" w:rsidRDefault="00B22217" w:rsidP="00B22217">
      <w:pPr>
        <w:spacing w:after="0" w:line="240" w:lineRule="auto"/>
        <w:rPr>
          <w:rFonts w:ascii="Arial" w:eastAsia="Times New Roman" w:hAnsi="Arial" w:cs="Times New Roman"/>
          <w:spacing w:val="-2"/>
          <w:szCs w:val="20"/>
          <w:lang w:val="en-GB" w:eastAsia="en-GB"/>
        </w:rPr>
      </w:pPr>
    </w:p>
    <w:p w14:paraId="17575CF6" w14:textId="77777777" w:rsidR="00B22217" w:rsidRDefault="00B22217" w:rsidP="003B135D">
      <w:pPr>
        <w:numPr>
          <w:ilvl w:val="0"/>
          <w:numId w:val="12"/>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The ITT Reference Number and tender return date.</w:t>
      </w:r>
    </w:p>
    <w:p w14:paraId="0D9613B3" w14:textId="77777777" w:rsidR="00B22217" w:rsidRDefault="00B22217" w:rsidP="00B22217">
      <w:pPr>
        <w:spacing w:after="0" w:line="240" w:lineRule="auto"/>
        <w:ind w:left="567"/>
        <w:rPr>
          <w:rFonts w:ascii="Arial" w:eastAsia="Times New Roman" w:hAnsi="Arial" w:cs="Times New Roman"/>
          <w:spacing w:val="-2"/>
          <w:szCs w:val="20"/>
          <w:lang w:val="en-GB" w:eastAsia="en-GB"/>
        </w:rPr>
      </w:pPr>
    </w:p>
    <w:p w14:paraId="517E74B2" w14:textId="77777777" w:rsidR="00B22217" w:rsidRDefault="00B22217" w:rsidP="003B135D">
      <w:pPr>
        <w:numPr>
          <w:ilvl w:val="0"/>
          <w:numId w:val="12"/>
        </w:numPr>
        <w:spacing w:after="0" w:line="240" w:lineRule="auto"/>
        <w:ind w:left="1134" w:firstLine="0"/>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Description and Item Number as shown in the Schedule to the Purchase Order.</w:t>
      </w:r>
    </w:p>
    <w:p w14:paraId="7B4FB31E" w14:textId="77777777" w:rsidR="00B22217" w:rsidRDefault="00B22217" w:rsidP="00B22217">
      <w:pPr>
        <w:spacing w:after="0" w:line="240" w:lineRule="auto"/>
        <w:rPr>
          <w:rFonts w:ascii="Arial" w:eastAsia="Times New Roman" w:hAnsi="Arial" w:cs="Times New Roman"/>
          <w:spacing w:val="-2"/>
          <w:szCs w:val="20"/>
          <w:lang w:val="en-GB" w:eastAsia="en-GB"/>
        </w:rPr>
      </w:pPr>
    </w:p>
    <w:p w14:paraId="3B9779AA" w14:textId="77777777" w:rsidR="00B22217" w:rsidRDefault="00B22217" w:rsidP="00B22217">
      <w:pPr>
        <w:spacing w:after="0" w:line="240" w:lineRule="auto"/>
        <w:ind w:left="567"/>
        <w:rPr>
          <w:rFonts w:ascii="Arial" w:eastAsia="Times New Roman" w:hAnsi="Arial" w:cs="Times New Roman"/>
          <w:szCs w:val="20"/>
          <w:lang w:val="en-GB" w:eastAsia="en-GB"/>
        </w:rPr>
      </w:pPr>
      <w:r>
        <w:rPr>
          <w:rFonts w:ascii="Arial" w:eastAsia="Times New Roman" w:hAnsi="Arial" w:cs="Times New Roman"/>
          <w:szCs w:val="20"/>
          <w:lang w:val="en-GB" w:eastAsia="en-GB"/>
        </w:rPr>
        <w:t>b.</w:t>
      </w:r>
      <w:r>
        <w:rPr>
          <w:rFonts w:ascii="Arial" w:eastAsia="Times New Roman" w:hAnsi="Arial" w:cs="Times New Roman"/>
          <w:szCs w:val="20"/>
          <w:lang w:val="en-GB" w:eastAsia="en-GB"/>
        </w:rPr>
        <w:tab/>
      </w:r>
      <w:r>
        <w:rPr>
          <w:rFonts w:ascii="Arial" w:eastAsia="Times New Roman" w:hAnsi="Arial" w:cs="Times New Roman"/>
          <w:b/>
          <w:szCs w:val="20"/>
          <w:lang w:val="en-GB" w:eastAsia="en-GB"/>
        </w:rPr>
        <w:t xml:space="preserve">The Authority shall retain all samples for twelve (12) months. </w:t>
      </w:r>
      <w:r>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3D233AA9" w14:textId="77777777" w:rsidR="00B22217" w:rsidRDefault="00B22217" w:rsidP="00B22217">
      <w:pPr>
        <w:spacing w:after="0" w:line="240" w:lineRule="auto"/>
        <w:rPr>
          <w:rFonts w:ascii="Arial" w:eastAsia="Times New Roman" w:hAnsi="Arial" w:cs="Times New Roman"/>
          <w:szCs w:val="20"/>
          <w:lang w:val="en-GB" w:eastAsia="en-GB"/>
        </w:rPr>
      </w:pPr>
    </w:p>
    <w:p w14:paraId="0B8E3F50" w14:textId="77777777" w:rsidR="00B22217" w:rsidRDefault="00B22217" w:rsidP="003B135D">
      <w:pPr>
        <w:numPr>
          <w:ilvl w:val="0"/>
          <w:numId w:val="11"/>
        </w:numPr>
        <w:spacing w:after="0" w:line="240" w:lineRule="auto"/>
        <w:ind w:hanging="720"/>
        <w:rPr>
          <w:rFonts w:ascii="Arial" w:eastAsia="Times New Roman" w:hAnsi="Arial" w:cs="Times New Roman"/>
          <w:b/>
          <w:szCs w:val="20"/>
          <w:lang w:val="en-GB" w:eastAsia="en-GB"/>
        </w:rPr>
      </w:pPr>
      <w:bookmarkStart w:id="19" w:name="_Ref302551398"/>
      <w:r>
        <w:rPr>
          <w:rFonts w:ascii="Arial" w:eastAsia="Times New Roman" w:hAnsi="Arial" w:cs="Times New Roman"/>
          <w:b/>
          <w:szCs w:val="20"/>
          <w:lang w:val="en-GB" w:eastAsia="en-GB"/>
        </w:rPr>
        <w:t>Notification of Inventions etc.</w:t>
      </w:r>
      <w:bookmarkEnd w:id="19"/>
    </w:p>
    <w:p w14:paraId="6B1F9256" w14:textId="77777777" w:rsidR="00B22217" w:rsidRDefault="00B22217" w:rsidP="00B22217">
      <w:pPr>
        <w:spacing w:after="0" w:line="240" w:lineRule="auto"/>
        <w:rPr>
          <w:rFonts w:ascii="Arial" w:eastAsia="Times New Roman" w:hAnsi="Arial" w:cs="Times New Roman"/>
          <w:szCs w:val="20"/>
          <w:lang w:val="en-GB" w:eastAsia="en-GB"/>
        </w:rPr>
      </w:pPr>
    </w:p>
    <w:p w14:paraId="353DE8E0"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31BA820" w14:textId="77777777" w:rsidR="00B22217" w:rsidRDefault="00B22217" w:rsidP="00B22217">
      <w:pPr>
        <w:spacing w:after="0" w:line="240" w:lineRule="auto"/>
        <w:ind w:left="567"/>
        <w:rPr>
          <w:rFonts w:ascii="Arial" w:eastAsia="Times New Roman" w:hAnsi="Arial" w:cs="Times New Roman"/>
          <w:szCs w:val="20"/>
          <w:lang w:val="en-GB" w:eastAsia="en-GB"/>
        </w:rPr>
      </w:pPr>
    </w:p>
    <w:p w14:paraId="770DA9CA"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In their tender the Tenderer shall notify the Authority of:</w:t>
      </w:r>
    </w:p>
    <w:p w14:paraId="6237A63D" w14:textId="77777777" w:rsidR="00B22217" w:rsidRDefault="00B22217" w:rsidP="003B135D">
      <w:pPr>
        <w:numPr>
          <w:ilvl w:val="0"/>
          <w:numId w:val="13"/>
        </w:numPr>
        <w:spacing w:before="120" w:after="120" w:line="240" w:lineRule="auto"/>
        <w:ind w:left="1134"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Pr>
          <w:rFonts w:ascii="Arial" w:eastAsia="Times New Roman" w:hAnsi="Arial" w:cs="Times New Roman"/>
          <w:szCs w:val="20"/>
          <w:lang w:val="en-GB" w:eastAsia="en-GB"/>
        </w:rPr>
        <w:t>aware ,</w:t>
      </w:r>
      <w:proofErr w:type="gramEnd"/>
      <w:r>
        <w:rPr>
          <w:rFonts w:ascii="Arial" w:eastAsia="Times New Roman" w:hAnsi="Arial" w:cs="Times New Roman"/>
          <w:szCs w:val="20"/>
          <w:lang w:val="en-GB" w:eastAsia="en-GB"/>
        </w:rPr>
        <w:t xml:space="preserve"> and;</w:t>
      </w:r>
    </w:p>
    <w:p w14:paraId="0BF155BE" w14:textId="77777777" w:rsidR="00B22217" w:rsidRDefault="00B22217" w:rsidP="003B135D">
      <w:pPr>
        <w:numPr>
          <w:ilvl w:val="0"/>
          <w:numId w:val="13"/>
        </w:numPr>
        <w:spacing w:before="120" w:after="120" w:line="240" w:lineRule="auto"/>
        <w:ind w:left="1134" w:firstLine="0"/>
        <w:rPr>
          <w:rFonts w:ascii="Arial" w:eastAsia="Times New Roman" w:hAnsi="Arial" w:cs="Times New Roman"/>
          <w:szCs w:val="20"/>
          <w:lang w:val="en-GB" w:eastAsia="en-GB"/>
        </w:rPr>
      </w:pPr>
      <w:bookmarkStart w:id="20" w:name="_Ref302551362"/>
      <w:r>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0"/>
    </w:p>
    <w:p w14:paraId="44731CDC" w14:textId="77777777" w:rsidR="00B22217" w:rsidRDefault="00B22217" w:rsidP="003B135D">
      <w:pPr>
        <w:numPr>
          <w:ilvl w:val="0"/>
          <w:numId w:val="13"/>
        </w:numPr>
        <w:spacing w:before="120" w:after="120" w:line="240" w:lineRule="auto"/>
        <w:ind w:left="1134" w:firstLine="0"/>
        <w:rPr>
          <w:rFonts w:ascii="Arial" w:eastAsia="Times New Roman" w:hAnsi="Arial" w:cs="Times New Roman"/>
          <w:szCs w:val="20"/>
          <w:lang w:val="en-GB" w:eastAsia="en-GB"/>
        </w:rPr>
      </w:pPr>
      <w:r>
        <w:rPr>
          <w:rFonts w:ascii="Arial" w:eastAsia="Times New Roman" w:hAnsi="Arial" w:cs="Times New Roman"/>
          <w:szCs w:val="20"/>
          <w:lang w:val="en-GB" w:eastAsia="en-GB"/>
        </w:rPr>
        <w:t>any allegation of infringement of intellectual property rights made against the Tenderer;</w:t>
      </w:r>
    </w:p>
    <w:p w14:paraId="0F26FEAA" w14:textId="77777777" w:rsidR="00B22217" w:rsidRDefault="00B22217" w:rsidP="00B22217">
      <w:pPr>
        <w:spacing w:after="0" w:line="240" w:lineRule="auto"/>
        <w:ind w:left="567"/>
        <w:rPr>
          <w:rFonts w:ascii="Arial" w:eastAsia="Times New Roman" w:hAnsi="Arial" w:cs="Times New Roman"/>
          <w:szCs w:val="20"/>
          <w:lang w:val="en-GB" w:eastAsia="en-GB"/>
        </w:rPr>
      </w:pPr>
      <w:r>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60471F5" w14:textId="77777777" w:rsidR="00B22217" w:rsidRDefault="00B22217" w:rsidP="00B22217">
      <w:pPr>
        <w:spacing w:after="0" w:line="240" w:lineRule="auto"/>
        <w:rPr>
          <w:rFonts w:ascii="Arial" w:eastAsia="Times New Roman" w:hAnsi="Arial" w:cs="Times New Roman"/>
          <w:szCs w:val="20"/>
          <w:lang w:val="en-GB" w:eastAsia="en-GB"/>
        </w:rPr>
      </w:pPr>
    </w:p>
    <w:p w14:paraId="5394B8AB"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0B7D4AD8" w14:textId="77777777" w:rsidR="00B22217" w:rsidRDefault="00B22217" w:rsidP="00B22217">
      <w:pPr>
        <w:spacing w:after="0" w:line="240" w:lineRule="auto"/>
        <w:ind w:left="567"/>
        <w:rPr>
          <w:rFonts w:ascii="Arial" w:eastAsia="Times New Roman" w:hAnsi="Arial" w:cs="Times New Roman"/>
          <w:szCs w:val="20"/>
          <w:lang w:val="en-GB" w:eastAsia="en-GB"/>
        </w:rPr>
      </w:pPr>
    </w:p>
    <w:p w14:paraId="60AD0853"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69253968" w14:textId="77777777" w:rsidR="00B22217" w:rsidRDefault="00B22217" w:rsidP="00B22217">
      <w:pPr>
        <w:spacing w:after="0" w:line="240" w:lineRule="auto"/>
        <w:rPr>
          <w:rFonts w:ascii="Arial" w:eastAsia="Times New Roman" w:hAnsi="Arial" w:cs="Times New Roman"/>
          <w:szCs w:val="20"/>
          <w:lang w:val="en-GB" w:eastAsia="en-GB"/>
        </w:rPr>
      </w:pPr>
    </w:p>
    <w:p w14:paraId="54184224"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bookmarkStart w:id="21" w:name="_Ref302553030"/>
      <w:r>
        <w:rPr>
          <w:rFonts w:ascii="Arial" w:eastAsia="Times New Roman" w:hAnsi="Arial" w:cs="Times New Roman"/>
          <w:b/>
          <w:szCs w:val="20"/>
          <w:lang w:val="en-GB" w:eastAsia="en-GB"/>
        </w:rPr>
        <w:t xml:space="preserve">The Montreal </w:t>
      </w:r>
      <w:proofErr w:type="gramStart"/>
      <w:r>
        <w:rPr>
          <w:rFonts w:ascii="Arial" w:eastAsia="Times New Roman" w:hAnsi="Arial" w:cs="Times New Roman"/>
          <w:b/>
          <w:szCs w:val="20"/>
          <w:lang w:val="en-GB" w:eastAsia="en-GB"/>
        </w:rPr>
        <w:t>Protocol</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As</w:t>
      </w:r>
      <w:proofErr w:type="gramEnd"/>
      <w:r>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Pr>
          <w:rFonts w:ascii="Arial" w:eastAsia="Times New Roman" w:hAnsi="Arial" w:cs="Times New Roman"/>
          <w:spacing w:val="-2"/>
          <w:szCs w:val="20"/>
          <w:lang w:val="en-GB" w:eastAsia="en-GB"/>
        </w:rPr>
        <w:t>all of</w:t>
      </w:r>
      <w:proofErr w:type="gramEnd"/>
      <w:r>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1"/>
    </w:p>
    <w:p w14:paraId="41AE467B" w14:textId="77777777" w:rsidR="00B22217" w:rsidRDefault="00B22217" w:rsidP="00B22217">
      <w:pPr>
        <w:spacing w:after="0" w:line="240" w:lineRule="auto"/>
        <w:rPr>
          <w:rFonts w:ascii="Arial" w:eastAsia="Times New Roman" w:hAnsi="Arial" w:cs="Times New Roman"/>
          <w:b/>
          <w:szCs w:val="20"/>
          <w:lang w:val="en-GB" w:eastAsia="en-GB"/>
        </w:rPr>
      </w:pPr>
    </w:p>
    <w:p w14:paraId="55D2A9A2" w14:textId="77777777" w:rsidR="00B22217" w:rsidRDefault="00615696" w:rsidP="00B22217">
      <w:pPr>
        <w:spacing w:after="0" w:line="240" w:lineRule="auto"/>
        <w:rPr>
          <w:rFonts w:ascii="Arial" w:eastAsia="Times New Roman" w:hAnsi="Arial" w:cs="Times New Roman"/>
          <w:szCs w:val="20"/>
          <w:lang w:val="en-GB" w:eastAsia="en-GB"/>
        </w:rPr>
      </w:pPr>
      <w:hyperlink r:id="rId13" w:history="1">
        <w:r w:rsidR="00B22217">
          <w:rPr>
            <w:rStyle w:val="Hyperlink"/>
            <w:rFonts w:cs="Times New Roman"/>
            <w:color w:val="0000FF"/>
            <w:szCs w:val="20"/>
            <w:lang w:val="en-GB"/>
          </w:rPr>
          <w:t>http://ozone.unep.org/new_site/en/montreal_protocol.php</w:t>
        </w:r>
      </w:hyperlink>
    </w:p>
    <w:p w14:paraId="0DC29A99" w14:textId="77777777" w:rsidR="00B22217" w:rsidRDefault="00B22217" w:rsidP="00B22217">
      <w:pPr>
        <w:spacing w:after="0" w:line="240" w:lineRule="auto"/>
        <w:ind w:firstLine="709"/>
        <w:rPr>
          <w:rFonts w:ascii="Arial" w:eastAsia="Times New Roman" w:hAnsi="Arial" w:cs="Times New Roman"/>
          <w:color w:val="000080"/>
          <w:szCs w:val="20"/>
          <w:lang w:val="en-GB" w:eastAsia="en-GB"/>
        </w:rPr>
      </w:pPr>
    </w:p>
    <w:p w14:paraId="7DB1A4E3" w14:textId="77777777" w:rsidR="00B22217" w:rsidRDefault="00B22217" w:rsidP="00B22217">
      <w:p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230F9958" w14:textId="77777777" w:rsidR="00B22217" w:rsidRDefault="00B22217" w:rsidP="00B22217">
      <w:pPr>
        <w:spacing w:after="0" w:line="240" w:lineRule="auto"/>
        <w:rPr>
          <w:rFonts w:ascii="Arial" w:eastAsia="Times New Roman" w:hAnsi="Arial" w:cs="Times New Roman"/>
          <w:b/>
          <w:szCs w:val="20"/>
          <w:lang w:val="en-GB" w:eastAsia="en-GB"/>
        </w:rPr>
      </w:pPr>
    </w:p>
    <w:p w14:paraId="287A88A1"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Hazardous Deliverables and </w:t>
      </w:r>
      <w:proofErr w:type="gramStart"/>
      <w:r>
        <w:rPr>
          <w:rFonts w:ascii="Arial" w:eastAsia="Times New Roman" w:hAnsi="Arial" w:cs="Times New Roman"/>
          <w:b/>
          <w:szCs w:val="20"/>
          <w:lang w:val="en-GB" w:eastAsia="en-GB"/>
        </w:rPr>
        <w:t>Substances</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It</w:t>
      </w:r>
      <w:proofErr w:type="gramEnd"/>
      <w:r>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FD86326" w14:textId="77777777" w:rsidR="00B22217" w:rsidRDefault="00B22217" w:rsidP="00B22217">
      <w:pPr>
        <w:spacing w:after="0" w:line="240" w:lineRule="auto"/>
        <w:rPr>
          <w:rFonts w:ascii="Arial" w:eastAsia="Times New Roman" w:hAnsi="Arial" w:cs="Times New Roman"/>
          <w:szCs w:val="20"/>
          <w:lang w:val="en-GB" w:eastAsia="en-GB"/>
        </w:rPr>
      </w:pPr>
    </w:p>
    <w:p w14:paraId="2B60A0C4"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Elimination Of </w:t>
      </w:r>
      <w:proofErr w:type="gramStart"/>
      <w:r>
        <w:rPr>
          <w:rFonts w:ascii="Arial" w:eastAsia="Times New Roman" w:hAnsi="Arial" w:cs="Times New Roman"/>
          <w:b/>
          <w:szCs w:val="20"/>
          <w:lang w:val="en-GB" w:eastAsia="en-GB"/>
        </w:rPr>
        <w:t>Asbestos</w:t>
      </w:r>
      <w:r>
        <w:rPr>
          <w:rFonts w:ascii="Arial" w:eastAsia="Times New Roman" w:hAnsi="Arial" w:cs="Times New Roman"/>
          <w:szCs w:val="20"/>
          <w:lang w:val="en-GB" w:eastAsia="en-GB"/>
        </w:rPr>
        <w:t xml:space="preserve">  It</w:t>
      </w:r>
      <w:proofErr w:type="gramEnd"/>
      <w:r>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Pr>
          <w:rFonts w:ascii="Arial" w:eastAsia="Times New Roman" w:hAnsi="Arial" w:cs="Times New Roman"/>
          <w:spacing w:val="-2"/>
          <w:szCs w:val="20"/>
          <w:lang w:val="en-GB" w:eastAsia="en-GB"/>
        </w:rPr>
        <w:t>tender form at Annex A to this ITT as part of their tender.</w:t>
      </w:r>
    </w:p>
    <w:p w14:paraId="350451B3" w14:textId="77777777" w:rsidR="00B22217" w:rsidRDefault="00B22217" w:rsidP="00B22217">
      <w:pPr>
        <w:spacing w:after="0" w:line="240" w:lineRule="auto"/>
        <w:rPr>
          <w:rFonts w:ascii="Arial" w:eastAsia="Times New Roman" w:hAnsi="Arial" w:cs="Times New Roman"/>
          <w:szCs w:val="20"/>
          <w:lang w:val="en-GB" w:eastAsia="en-GB"/>
        </w:rPr>
      </w:pPr>
    </w:p>
    <w:p w14:paraId="01BF1959"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lastRenderedPageBreak/>
        <w:t>Transparency, Freedom of Information and Environmental Information Regulations</w:t>
      </w:r>
    </w:p>
    <w:p w14:paraId="1B3C0C3A" w14:textId="77777777" w:rsidR="00B22217" w:rsidRDefault="00B22217" w:rsidP="00B22217">
      <w:pPr>
        <w:spacing w:after="0" w:line="240" w:lineRule="auto"/>
        <w:rPr>
          <w:rFonts w:ascii="Arial" w:eastAsia="Times New Roman" w:hAnsi="Arial" w:cs="Times New Roman"/>
          <w:szCs w:val="20"/>
          <w:lang w:val="en-GB" w:eastAsia="en-GB"/>
        </w:rPr>
      </w:pPr>
    </w:p>
    <w:p w14:paraId="69ADDCF2"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4" w:history="1">
        <w:r>
          <w:rPr>
            <w:rStyle w:val="Hyperlink"/>
            <w:color w:val="0000FF"/>
            <w:lang w:val="en-GB"/>
          </w:rPr>
          <w:t>https://www.gov.uk/government/policies/improving-the-transparency-and-accountability-of-government-and-its-services</w:t>
        </w:r>
      </w:hyperlink>
      <w:r>
        <w:rPr>
          <w:rFonts w:ascii="Arial" w:eastAsia="Times New Roman" w:hAnsi="Arial" w:cs="Arial"/>
          <w:lang w:val="en-GB" w:eastAsia="en-GB"/>
        </w:rPr>
        <w:t>)</w:t>
      </w:r>
      <w:r>
        <w:rPr>
          <w:rFonts w:ascii="Arial" w:eastAsia="Times New Roman" w:hAnsi="Arial" w:cs="Times New Roman"/>
          <w:szCs w:val="20"/>
          <w:lang w:val="en-GB" w:eastAsia="en-GB"/>
        </w:rPr>
        <w:t>.</w:t>
      </w:r>
    </w:p>
    <w:p w14:paraId="4E021285" w14:textId="77777777" w:rsidR="00B22217" w:rsidRDefault="00B22217" w:rsidP="00B22217">
      <w:pPr>
        <w:spacing w:after="0" w:line="240" w:lineRule="auto"/>
        <w:ind w:left="567"/>
        <w:rPr>
          <w:rFonts w:ascii="Arial" w:eastAsia="Times New Roman" w:hAnsi="Arial" w:cs="Times New Roman"/>
          <w:szCs w:val="20"/>
          <w:lang w:val="en-GB" w:eastAsia="en-GB"/>
        </w:rPr>
      </w:pPr>
    </w:p>
    <w:p w14:paraId="408D53A7"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8CF179F" w14:textId="77777777" w:rsidR="00B22217" w:rsidRDefault="00B22217" w:rsidP="00B22217">
      <w:pPr>
        <w:spacing w:after="0" w:line="240" w:lineRule="auto"/>
        <w:rPr>
          <w:rFonts w:ascii="Arial" w:eastAsia="Times New Roman" w:hAnsi="Arial" w:cs="Times New Roman"/>
          <w:szCs w:val="20"/>
          <w:lang w:val="en-GB" w:eastAsia="en-GB"/>
        </w:rPr>
      </w:pPr>
    </w:p>
    <w:p w14:paraId="0BC9DC19"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eastAsia="Times New Roman" w:hAnsi="Arial" w:cs="Times New Roman"/>
          <w:szCs w:val="20"/>
          <w:lang w:val="en-GB" w:eastAsia="en-GB"/>
        </w:rPr>
        <w:t>a number of</w:t>
      </w:r>
      <w:proofErr w:type="gramEnd"/>
      <w:r>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5" w:history="1">
        <w:r>
          <w:rPr>
            <w:rStyle w:val="Hyperlink"/>
            <w:color w:val="0000FF"/>
            <w:lang w:val="en-GB"/>
          </w:rPr>
          <w:t>https://www.aof.mod.uk/aofcontent/tactical/toolkit/index.htm</w:t>
        </w:r>
      </w:hyperlink>
      <w:r>
        <w:rPr>
          <w:rFonts w:ascii="Arial" w:eastAsia="Times New Roman" w:hAnsi="Arial" w:cs="Times New Roman"/>
          <w:szCs w:val="20"/>
          <w:lang w:val="en-GB" w:eastAsia="en-GB"/>
        </w:rPr>
        <w:t xml:space="preserve"> click on "Commercial Toolkit" then "MOD Commercial Management" then "Freedom of Information").</w:t>
      </w:r>
    </w:p>
    <w:p w14:paraId="5A0D5A6F" w14:textId="77777777" w:rsidR="00B22217" w:rsidRDefault="00B22217" w:rsidP="00B22217">
      <w:pPr>
        <w:spacing w:after="0" w:line="240" w:lineRule="auto"/>
        <w:ind w:left="567"/>
        <w:rPr>
          <w:rFonts w:ascii="Arial" w:eastAsia="Times New Roman" w:hAnsi="Arial" w:cs="Times New Roman"/>
          <w:szCs w:val="20"/>
          <w:lang w:val="en-GB" w:eastAsia="en-GB"/>
        </w:rPr>
      </w:pPr>
    </w:p>
    <w:p w14:paraId="4D534CBC"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eastAsia="Times New Roman" w:hAnsi="Arial" w:cs="Times New Roman"/>
          <w:szCs w:val="20"/>
          <w:lang w:val="en-GB" w:eastAsia="en-GB"/>
        </w:rPr>
        <w:t>with regard to</w:t>
      </w:r>
      <w:proofErr w:type="gramEnd"/>
      <w:r>
        <w:rPr>
          <w:rFonts w:ascii="Arial" w:eastAsia="Times New Roman" w:hAnsi="Arial" w:cs="Times New Roman"/>
          <w:szCs w:val="20"/>
          <w:lang w:val="en-GB" w:eastAsia="en-GB"/>
        </w:rPr>
        <w:t xml:space="preserve"> this information.</w:t>
      </w:r>
    </w:p>
    <w:p w14:paraId="0FB39E2B" w14:textId="77777777" w:rsidR="00B22217" w:rsidRDefault="00B22217" w:rsidP="00B22217">
      <w:pPr>
        <w:spacing w:after="0" w:line="240" w:lineRule="auto"/>
        <w:ind w:left="567"/>
        <w:rPr>
          <w:rFonts w:ascii="Arial" w:eastAsia="Times New Roman" w:hAnsi="Arial" w:cs="Times New Roman"/>
          <w:szCs w:val="20"/>
          <w:lang w:val="en-GB" w:eastAsia="en-GB"/>
        </w:rPr>
      </w:pPr>
    </w:p>
    <w:p w14:paraId="78C7913D" w14:textId="77777777" w:rsidR="00B22217" w:rsidRDefault="00B22217" w:rsidP="003B135D">
      <w:pPr>
        <w:numPr>
          <w:ilvl w:val="1"/>
          <w:numId w:val="11"/>
        </w:numPr>
        <w:spacing w:after="0" w:line="240" w:lineRule="auto"/>
        <w:ind w:left="567" w:firstLine="0"/>
        <w:rPr>
          <w:rFonts w:ascii="Arial" w:eastAsia="Times New Roman" w:hAnsi="Arial" w:cs="Times New Roman"/>
          <w:szCs w:val="20"/>
          <w:lang w:val="en-GB" w:eastAsia="en-GB"/>
        </w:rPr>
      </w:pPr>
      <w:r>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B1BC527" w14:textId="77777777" w:rsidR="00B22217" w:rsidRDefault="00B22217" w:rsidP="00B22217">
      <w:pPr>
        <w:spacing w:after="0" w:line="240" w:lineRule="auto"/>
        <w:rPr>
          <w:rFonts w:ascii="Arial" w:eastAsia="Times New Roman" w:hAnsi="Arial" w:cs="Times New Roman"/>
          <w:szCs w:val="20"/>
          <w:lang w:val="en-GB" w:eastAsia="en-GB"/>
        </w:rPr>
      </w:pPr>
    </w:p>
    <w:p w14:paraId="1367238A"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 xml:space="preserve">Consultation with Credit Reference </w:t>
      </w:r>
      <w:proofErr w:type="gramStart"/>
      <w:r>
        <w:rPr>
          <w:rFonts w:ascii="Arial" w:eastAsia="Times New Roman" w:hAnsi="Arial" w:cs="Times New Roman"/>
          <w:b/>
          <w:szCs w:val="20"/>
          <w:lang w:val="en-GB" w:eastAsia="en-GB"/>
        </w:rPr>
        <w:t>Agencies</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The</w:t>
      </w:r>
      <w:proofErr w:type="gramEnd"/>
      <w:r>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Pr>
          <w:rFonts w:ascii="Arial" w:eastAsia="Times New Roman" w:hAnsi="Arial" w:cs="Times New Roman"/>
          <w:spacing w:val="-2"/>
          <w:szCs w:val="20"/>
          <w:lang w:val="en-GB" w:eastAsia="en-GB"/>
        </w:rPr>
        <w:t>enter into</w:t>
      </w:r>
      <w:proofErr w:type="gramEnd"/>
      <w:r>
        <w:rPr>
          <w:rFonts w:ascii="Arial" w:eastAsia="Times New Roman" w:hAnsi="Arial" w:cs="Times New Roman"/>
          <w:spacing w:val="-2"/>
          <w:szCs w:val="20"/>
          <w:lang w:val="en-GB" w:eastAsia="en-GB"/>
        </w:rPr>
        <w:t xml:space="preserve"> business with a Tenderer.</w:t>
      </w:r>
    </w:p>
    <w:p w14:paraId="76CB2BB6" w14:textId="77777777" w:rsidR="00B22217" w:rsidRDefault="00B22217" w:rsidP="00B22217">
      <w:pPr>
        <w:spacing w:after="0" w:line="240" w:lineRule="auto"/>
        <w:rPr>
          <w:rFonts w:ascii="Arial" w:eastAsia="Times New Roman" w:hAnsi="Arial" w:cs="Times New Roman"/>
          <w:b/>
          <w:szCs w:val="20"/>
          <w:lang w:val="en-GB" w:eastAsia="en-GB"/>
        </w:rPr>
      </w:pPr>
    </w:p>
    <w:p w14:paraId="6B58E95D"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Conflicts of Interest</w:t>
      </w:r>
    </w:p>
    <w:p w14:paraId="4CFD858D" w14:textId="77777777" w:rsidR="00B22217" w:rsidRDefault="00B22217" w:rsidP="00B22217">
      <w:pPr>
        <w:spacing w:after="0" w:line="240" w:lineRule="auto"/>
        <w:rPr>
          <w:rFonts w:ascii="Arial" w:eastAsia="Times New Roman" w:hAnsi="Arial" w:cs="Times New Roman"/>
          <w:b/>
          <w:szCs w:val="20"/>
          <w:lang w:val="en-GB" w:eastAsia="en-GB"/>
        </w:rPr>
      </w:pPr>
    </w:p>
    <w:p w14:paraId="34F95A4D" w14:textId="77777777" w:rsidR="00B22217" w:rsidRDefault="00B22217" w:rsidP="00B22217">
      <w:pPr>
        <w:spacing w:after="0" w:line="240" w:lineRule="auto"/>
        <w:ind w:left="567"/>
        <w:rPr>
          <w:rFonts w:ascii="Arial" w:eastAsia="Times New Roman" w:hAnsi="Arial" w:cs="Times New Roman"/>
          <w:szCs w:val="20"/>
          <w:lang w:val="en-GB" w:eastAsia="en-GB"/>
        </w:rPr>
      </w:pPr>
      <w:r>
        <w:rPr>
          <w:rFonts w:ascii="Arial" w:eastAsia="Times New Roman" w:hAnsi="Arial" w:cs="Times New Roman"/>
          <w:szCs w:val="20"/>
          <w:lang w:val="en-GB" w:eastAsia="en-GB"/>
        </w:rPr>
        <w:t>a.</w:t>
      </w:r>
      <w:r>
        <w:rPr>
          <w:rFonts w:ascii="Arial" w:eastAsia="Times New Roman" w:hAnsi="Arial" w:cs="Times New Roman"/>
          <w:szCs w:val="20"/>
          <w:lang w:val="en-GB" w:eastAsia="en-GB"/>
        </w:rPr>
        <w:tab/>
        <w:t>MOD policy states that it is sometimes in the MOD’s wider business interests to</w:t>
      </w:r>
    </w:p>
    <w:p w14:paraId="5D09FAE9" w14:textId="77777777" w:rsidR="00B22217" w:rsidRDefault="00B22217" w:rsidP="00B22217">
      <w:pPr>
        <w:spacing w:after="0" w:line="240" w:lineRule="auto"/>
        <w:ind w:left="567"/>
        <w:rPr>
          <w:rFonts w:ascii="Arial" w:eastAsia="Times New Roman" w:hAnsi="Arial" w:cs="Times New Roman"/>
          <w:szCs w:val="20"/>
          <w:lang w:val="en-GB" w:eastAsia="en-GB"/>
        </w:rPr>
      </w:pPr>
      <w:r>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62EBACA9" w14:textId="77777777" w:rsidR="00B22217" w:rsidRDefault="00B22217" w:rsidP="00B22217">
      <w:pPr>
        <w:spacing w:after="0" w:line="240" w:lineRule="auto"/>
        <w:ind w:left="567"/>
        <w:rPr>
          <w:rFonts w:ascii="Arial" w:eastAsia="Times New Roman" w:hAnsi="Arial" w:cs="Times New Roman"/>
          <w:szCs w:val="20"/>
          <w:lang w:val="en-GB" w:eastAsia="en-GB"/>
        </w:rPr>
      </w:pPr>
    </w:p>
    <w:p w14:paraId="064BBE71" w14:textId="77777777" w:rsidR="00B22217" w:rsidRDefault="00B22217" w:rsidP="00B22217">
      <w:pPr>
        <w:spacing w:after="0" w:line="240" w:lineRule="auto"/>
        <w:ind w:left="567"/>
        <w:rPr>
          <w:rFonts w:ascii="Arial" w:eastAsia="Times New Roman" w:hAnsi="Arial" w:cs="Times New Roman"/>
          <w:szCs w:val="20"/>
          <w:lang w:val="en-GB" w:eastAsia="en-GB"/>
        </w:rPr>
      </w:pPr>
      <w:r>
        <w:rPr>
          <w:rFonts w:ascii="Arial" w:eastAsia="Times New Roman" w:hAnsi="Arial" w:cs="Times New Roman"/>
          <w:szCs w:val="20"/>
          <w:lang w:val="en-GB" w:eastAsia="en-GB"/>
        </w:rPr>
        <w:t>b.</w:t>
      </w:r>
      <w:r>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22D5AFDF" w14:textId="77777777" w:rsidR="00B22217" w:rsidRDefault="00B22217" w:rsidP="00B22217">
      <w:pPr>
        <w:spacing w:after="0" w:line="240" w:lineRule="auto"/>
        <w:ind w:left="567"/>
        <w:rPr>
          <w:rFonts w:ascii="Arial" w:eastAsia="Times New Roman" w:hAnsi="Arial" w:cs="Times New Roman"/>
          <w:szCs w:val="20"/>
          <w:lang w:val="en-GB" w:eastAsia="en-GB"/>
        </w:rPr>
      </w:pPr>
    </w:p>
    <w:p w14:paraId="7AC8C80A" w14:textId="77777777" w:rsidR="00B22217" w:rsidRDefault="00B22217" w:rsidP="00B22217">
      <w:pPr>
        <w:spacing w:after="0" w:line="240" w:lineRule="auto"/>
        <w:ind w:left="567" w:right="-144"/>
        <w:rPr>
          <w:rFonts w:ascii="Arial" w:eastAsia="Times New Roman" w:hAnsi="Arial" w:cs="Times New Roman"/>
          <w:szCs w:val="20"/>
          <w:lang w:val="en-GB" w:eastAsia="en-GB"/>
        </w:rPr>
      </w:pPr>
      <w:r>
        <w:rPr>
          <w:rFonts w:ascii="Arial" w:eastAsia="Times New Roman" w:hAnsi="Arial" w:cs="Times New Roman"/>
          <w:szCs w:val="20"/>
          <w:lang w:val="en-GB" w:eastAsia="en-GB"/>
        </w:rPr>
        <w:t>c.</w:t>
      </w:r>
      <w:r>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3AF1329" w14:textId="77777777" w:rsidR="00B22217" w:rsidRDefault="00B22217" w:rsidP="00B22217">
      <w:pPr>
        <w:spacing w:after="0" w:line="240" w:lineRule="auto"/>
        <w:ind w:left="1134" w:right="-144" w:firstLine="3"/>
        <w:rPr>
          <w:rFonts w:ascii="Arial" w:eastAsia="Times New Roman" w:hAnsi="Arial" w:cs="Times New Roman"/>
          <w:szCs w:val="20"/>
          <w:lang w:val="en-GB" w:eastAsia="en-GB"/>
        </w:rPr>
      </w:pPr>
    </w:p>
    <w:p w14:paraId="6E7EB22E" w14:textId="77777777" w:rsidR="00B22217" w:rsidRDefault="00B22217" w:rsidP="00B22217">
      <w:pPr>
        <w:spacing w:after="0" w:line="240" w:lineRule="auto"/>
        <w:ind w:left="720" w:right="-144" w:firstLine="3"/>
        <w:rPr>
          <w:rFonts w:ascii="Arial" w:eastAsia="Times New Roman" w:hAnsi="Arial" w:cs="Times New Roman"/>
          <w:szCs w:val="20"/>
          <w:lang w:val="en-GB" w:eastAsia="en-GB"/>
        </w:rPr>
      </w:pPr>
      <w:r>
        <w:rPr>
          <w:rFonts w:ascii="Arial" w:eastAsia="Times New Roman" w:hAnsi="Arial" w:cs="Times New Roman"/>
          <w:szCs w:val="20"/>
          <w:lang w:val="en-GB" w:eastAsia="en-GB"/>
        </w:rPr>
        <w:t>(1)</w:t>
      </w:r>
      <w:r>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0D8687F3" w14:textId="77777777" w:rsidR="00B22217" w:rsidRDefault="00B22217" w:rsidP="00B22217">
      <w:pPr>
        <w:spacing w:after="0" w:line="240" w:lineRule="auto"/>
        <w:ind w:left="1134" w:right="-144" w:firstLine="3"/>
        <w:rPr>
          <w:rFonts w:ascii="Arial" w:eastAsia="Times New Roman" w:hAnsi="Arial" w:cs="Times New Roman"/>
          <w:szCs w:val="20"/>
          <w:lang w:val="en-GB" w:eastAsia="en-GB"/>
        </w:rPr>
      </w:pPr>
    </w:p>
    <w:p w14:paraId="7D1A24DA" w14:textId="77777777" w:rsidR="00B22217" w:rsidRDefault="00B22217" w:rsidP="00B22217">
      <w:pPr>
        <w:spacing w:after="0" w:line="240" w:lineRule="auto"/>
        <w:ind w:left="1140" w:right="-144" w:firstLine="3"/>
        <w:rPr>
          <w:rFonts w:ascii="Arial" w:eastAsia="Times New Roman" w:hAnsi="Arial" w:cs="Times New Roman"/>
          <w:szCs w:val="20"/>
          <w:lang w:val="en-GB" w:eastAsia="en-GB"/>
        </w:rPr>
      </w:pPr>
      <w:r>
        <w:rPr>
          <w:rFonts w:ascii="Arial" w:eastAsia="Times New Roman" w:hAnsi="Arial" w:cs="Times New Roman"/>
          <w:szCs w:val="20"/>
          <w:lang w:val="en-GB" w:eastAsia="en-GB"/>
        </w:rPr>
        <w:t>(a)</w:t>
      </w:r>
      <w:r>
        <w:rPr>
          <w:rFonts w:ascii="Arial" w:eastAsia="Times New Roman" w:hAnsi="Arial" w:cs="Times New Roman"/>
          <w:szCs w:val="20"/>
          <w:lang w:val="en-GB" w:eastAsia="en-GB"/>
        </w:rPr>
        <w:tab/>
        <w:t>Manner of operation and management;</w:t>
      </w:r>
    </w:p>
    <w:p w14:paraId="6F04CC82" w14:textId="77777777" w:rsidR="00B22217" w:rsidRDefault="00B22217" w:rsidP="00B22217">
      <w:pPr>
        <w:spacing w:after="0" w:line="240" w:lineRule="auto"/>
        <w:ind w:left="1140" w:right="-144" w:firstLine="3"/>
        <w:rPr>
          <w:rFonts w:ascii="Arial" w:eastAsia="Times New Roman" w:hAnsi="Arial" w:cs="Times New Roman"/>
          <w:szCs w:val="20"/>
          <w:lang w:val="en-GB" w:eastAsia="en-GB"/>
        </w:rPr>
      </w:pPr>
    </w:p>
    <w:p w14:paraId="2626873F" w14:textId="77777777" w:rsidR="00B22217" w:rsidRDefault="00B22217" w:rsidP="00B22217">
      <w:pPr>
        <w:spacing w:after="0" w:line="240" w:lineRule="auto"/>
        <w:ind w:left="1140" w:right="-144" w:firstLine="3"/>
        <w:rPr>
          <w:rFonts w:ascii="Arial" w:eastAsia="Times New Roman" w:hAnsi="Arial" w:cs="Times New Roman"/>
          <w:szCs w:val="20"/>
          <w:lang w:val="en-GB" w:eastAsia="en-GB"/>
        </w:rPr>
      </w:pPr>
      <w:r>
        <w:rPr>
          <w:rFonts w:ascii="Arial" w:eastAsia="Times New Roman" w:hAnsi="Arial" w:cs="Times New Roman"/>
          <w:szCs w:val="20"/>
          <w:lang w:val="en-GB" w:eastAsia="en-GB"/>
        </w:rPr>
        <w:t>(b)</w:t>
      </w:r>
      <w:r>
        <w:rPr>
          <w:rFonts w:ascii="Arial" w:eastAsia="Times New Roman" w:hAnsi="Arial" w:cs="Times New Roman"/>
          <w:szCs w:val="20"/>
          <w:lang w:val="en-GB" w:eastAsia="en-GB"/>
        </w:rPr>
        <w:tab/>
        <w:t>Roles and responsibilities;</w:t>
      </w:r>
    </w:p>
    <w:p w14:paraId="2F1F44A5" w14:textId="77777777" w:rsidR="00B22217" w:rsidRDefault="00B22217" w:rsidP="00B22217">
      <w:pPr>
        <w:spacing w:after="0" w:line="240" w:lineRule="auto"/>
        <w:ind w:left="1140" w:right="-144" w:firstLine="3"/>
        <w:rPr>
          <w:rFonts w:ascii="Arial" w:eastAsia="Times New Roman" w:hAnsi="Arial" w:cs="Times New Roman"/>
          <w:szCs w:val="20"/>
          <w:lang w:val="en-GB" w:eastAsia="en-GB"/>
        </w:rPr>
      </w:pPr>
    </w:p>
    <w:p w14:paraId="5D992FBA" w14:textId="77777777" w:rsidR="00B22217" w:rsidRDefault="00B22217" w:rsidP="00B22217">
      <w:pPr>
        <w:spacing w:after="0" w:line="240" w:lineRule="auto"/>
        <w:ind w:left="1140" w:right="-144" w:firstLine="3"/>
        <w:rPr>
          <w:rFonts w:ascii="Arial" w:eastAsia="Times New Roman" w:hAnsi="Arial" w:cs="Times New Roman"/>
          <w:szCs w:val="20"/>
          <w:lang w:val="en-GB" w:eastAsia="en-GB"/>
        </w:rPr>
      </w:pPr>
      <w:r>
        <w:rPr>
          <w:rFonts w:ascii="Arial" w:eastAsia="Times New Roman" w:hAnsi="Arial" w:cs="Times New Roman"/>
          <w:szCs w:val="20"/>
          <w:lang w:val="en-GB" w:eastAsia="en-GB"/>
        </w:rPr>
        <w:t>(c)</w:t>
      </w:r>
      <w:r>
        <w:rPr>
          <w:rFonts w:ascii="Arial" w:eastAsia="Times New Roman" w:hAnsi="Arial" w:cs="Times New Roman"/>
          <w:szCs w:val="20"/>
          <w:lang w:val="en-GB" w:eastAsia="en-GB"/>
        </w:rPr>
        <w:tab/>
        <w:t>Standards for integrity and fair dealing;</w:t>
      </w:r>
    </w:p>
    <w:p w14:paraId="58C8DED7" w14:textId="77777777" w:rsidR="00B22217" w:rsidRDefault="00B22217" w:rsidP="00B22217">
      <w:pPr>
        <w:spacing w:after="0" w:line="240" w:lineRule="auto"/>
        <w:ind w:left="1131" w:right="-144" w:firstLine="3"/>
        <w:rPr>
          <w:rFonts w:ascii="Arial" w:eastAsia="Times New Roman" w:hAnsi="Arial" w:cs="Times New Roman"/>
          <w:szCs w:val="20"/>
          <w:lang w:val="en-GB" w:eastAsia="en-GB"/>
        </w:rPr>
      </w:pPr>
    </w:p>
    <w:p w14:paraId="2D19CA01" w14:textId="77777777" w:rsidR="00B22217" w:rsidRDefault="00B22217" w:rsidP="00B22217">
      <w:pPr>
        <w:spacing w:after="0" w:line="240" w:lineRule="auto"/>
        <w:ind w:left="1143" w:right="-144"/>
        <w:rPr>
          <w:rFonts w:ascii="Arial" w:eastAsia="Times New Roman" w:hAnsi="Arial" w:cs="Times New Roman"/>
          <w:szCs w:val="20"/>
          <w:lang w:val="en-GB" w:eastAsia="en-GB"/>
        </w:rPr>
      </w:pPr>
      <w:r>
        <w:rPr>
          <w:rFonts w:ascii="Arial" w:eastAsia="Times New Roman" w:hAnsi="Arial" w:cs="Times New Roman"/>
          <w:szCs w:val="20"/>
          <w:lang w:val="en-GB" w:eastAsia="en-GB"/>
        </w:rPr>
        <w:t>(d)</w:t>
      </w:r>
      <w:r>
        <w:rPr>
          <w:rFonts w:ascii="Arial" w:eastAsia="Times New Roman" w:hAnsi="Arial" w:cs="Times New Roman"/>
          <w:szCs w:val="20"/>
          <w:lang w:val="en-GB" w:eastAsia="en-GB"/>
        </w:rPr>
        <w:tab/>
        <w:t>Levels of access to and protection of competitors sensitive information and Government Furnished Information;</w:t>
      </w:r>
    </w:p>
    <w:p w14:paraId="5167516B" w14:textId="77777777" w:rsidR="00B22217" w:rsidRDefault="00B22217" w:rsidP="00B22217">
      <w:pPr>
        <w:spacing w:after="0" w:line="240" w:lineRule="auto"/>
        <w:ind w:left="1143" w:right="-144"/>
        <w:rPr>
          <w:rFonts w:ascii="Arial" w:eastAsia="Times New Roman" w:hAnsi="Arial" w:cs="Times New Roman"/>
          <w:szCs w:val="20"/>
          <w:lang w:val="en-GB" w:eastAsia="en-GB"/>
        </w:rPr>
      </w:pPr>
    </w:p>
    <w:p w14:paraId="03AB5389" w14:textId="77777777" w:rsidR="00B22217" w:rsidRDefault="00B22217" w:rsidP="00B22217">
      <w:pPr>
        <w:spacing w:after="0" w:line="240" w:lineRule="auto"/>
        <w:ind w:left="1143" w:right="-144"/>
        <w:rPr>
          <w:rFonts w:ascii="Arial" w:eastAsia="Times New Roman" w:hAnsi="Arial" w:cs="Times New Roman"/>
          <w:szCs w:val="20"/>
          <w:lang w:val="en-GB" w:eastAsia="en-GB"/>
        </w:rPr>
      </w:pPr>
      <w:r>
        <w:rPr>
          <w:rFonts w:ascii="Arial" w:eastAsia="Times New Roman" w:hAnsi="Arial" w:cs="Times New Roman"/>
          <w:szCs w:val="20"/>
          <w:lang w:val="en-GB" w:eastAsia="en-GB"/>
        </w:rPr>
        <w:t>(e)</w:t>
      </w:r>
      <w:r>
        <w:rPr>
          <w:rFonts w:ascii="Arial" w:eastAsia="Times New Roman" w:hAnsi="Arial" w:cs="Times New Roman"/>
          <w:szCs w:val="20"/>
          <w:lang w:val="en-GB" w:eastAsia="en-GB"/>
        </w:rPr>
        <w:tab/>
        <w:t>Confidentiality / Non-Disclosure Agreements (NDA’s</w:t>
      </w:r>
      <w:proofErr w:type="gramStart"/>
      <w:r>
        <w:rPr>
          <w:rFonts w:ascii="Arial" w:eastAsia="Times New Roman" w:hAnsi="Arial" w:cs="Times New Roman"/>
          <w:szCs w:val="20"/>
          <w:lang w:val="en-GB" w:eastAsia="en-GB"/>
        </w:rPr>
        <w:t>)(</w:t>
      </w:r>
      <w:proofErr w:type="gramEnd"/>
      <w:r>
        <w:rPr>
          <w:rFonts w:ascii="Arial" w:eastAsia="Times New Roman" w:hAnsi="Arial" w:cs="Times New Roman"/>
          <w:szCs w:val="20"/>
          <w:lang w:val="en-GB" w:eastAsia="en-GB"/>
        </w:rPr>
        <w:t>e.g. DEFFORM 702);</w:t>
      </w:r>
    </w:p>
    <w:p w14:paraId="5EB06431" w14:textId="77777777" w:rsidR="00B22217" w:rsidRDefault="00B22217" w:rsidP="00B22217">
      <w:pPr>
        <w:spacing w:after="0" w:line="240" w:lineRule="auto"/>
        <w:ind w:left="1143" w:right="-144"/>
        <w:rPr>
          <w:rFonts w:ascii="Arial" w:eastAsia="Times New Roman" w:hAnsi="Arial" w:cs="Times New Roman"/>
          <w:szCs w:val="20"/>
          <w:lang w:val="en-GB" w:eastAsia="en-GB"/>
        </w:rPr>
      </w:pPr>
    </w:p>
    <w:p w14:paraId="30009933" w14:textId="77777777" w:rsidR="00B22217" w:rsidRDefault="00B22217" w:rsidP="00B22217">
      <w:pPr>
        <w:spacing w:after="0" w:line="240" w:lineRule="auto"/>
        <w:ind w:left="1143" w:right="-144"/>
        <w:rPr>
          <w:rFonts w:ascii="Arial" w:eastAsia="Times New Roman" w:hAnsi="Arial" w:cs="Times New Roman"/>
          <w:szCs w:val="20"/>
          <w:lang w:val="en-GB" w:eastAsia="en-GB"/>
        </w:rPr>
      </w:pPr>
      <w:r>
        <w:rPr>
          <w:rFonts w:ascii="Arial" w:eastAsia="Times New Roman" w:hAnsi="Arial" w:cs="Times New Roman"/>
          <w:szCs w:val="20"/>
          <w:lang w:val="en-GB" w:eastAsia="en-GB"/>
        </w:rPr>
        <w:t>(f)</w:t>
      </w:r>
      <w:r>
        <w:rPr>
          <w:rFonts w:ascii="Arial" w:eastAsia="Times New Roman" w:hAnsi="Arial" w:cs="Times New Roman"/>
          <w:szCs w:val="20"/>
          <w:lang w:val="en-GB" w:eastAsia="en-GB"/>
        </w:rPr>
        <w:tab/>
        <w:t>The Authority rights of audit;</w:t>
      </w:r>
    </w:p>
    <w:p w14:paraId="2201F480" w14:textId="77777777" w:rsidR="00B22217" w:rsidRDefault="00B22217" w:rsidP="00B22217">
      <w:pPr>
        <w:spacing w:after="0" w:line="240" w:lineRule="auto"/>
        <w:ind w:left="1143" w:right="-144"/>
        <w:rPr>
          <w:rFonts w:ascii="Arial" w:eastAsia="Times New Roman" w:hAnsi="Arial" w:cs="Times New Roman"/>
          <w:szCs w:val="20"/>
          <w:lang w:val="en-GB" w:eastAsia="en-GB"/>
        </w:rPr>
      </w:pPr>
    </w:p>
    <w:p w14:paraId="400D841A" w14:textId="77777777" w:rsidR="00B22217" w:rsidRDefault="00B22217" w:rsidP="00B22217">
      <w:pPr>
        <w:spacing w:after="0" w:line="240" w:lineRule="auto"/>
        <w:ind w:left="1143" w:right="-144"/>
        <w:rPr>
          <w:rFonts w:ascii="Arial" w:eastAsia="Times New Roman" w:hAnsi="Arial" w:cs="Times New Roman"/>
          <w:szCs w:val="20"/>
          <w:lang w:val="en-GB" w:eastAsia="en-GB"/>
        </w:rPr>
      </w:pPr>
      <w:r>
        <w:rPr>
          <w:rFonts w:ascii="Arial" w:eastAsia="Times New Roman" w:hAnsi="Arial" w:cs="Times New Roman"/>
          <w:szCs w:val="20"/>
          <w:lang w:val="en-GB" w:eastAsia="en-GB"/>
        </w:rPr>
        <w:t>(g)</w:t>
      </w:r>
      <w:r>
        <w:rPr>
          <w:rFonts w:ascii="Arial" w:eastAsia="Times New Roman" w:hAnsi="Arial" w:cs="Times New Roman"/>
          <w:szCs w:val="20"/>
          <w:lang w:val="en-GB" w:eastAsia="en-GB"/>
        </w:rPr>
        <w:tab/>
        <w:t>Physical and Managerial separation.</w:t>
      </w:r>
    </w:p>
    <w:p w14:paraId="6191BCB9" w14:textId="77777777" w:rsidR="00B22217" w:rsidRDefault="00B22217" w:rsidP="00B22217">
      <w:pPr>
        <w:spacing w:after="0" w:line="240" w:lineRule="auto"/>
        <w:ind w:left="1692" w:right="-144"/>
        <w:rPr>
          <w:rFonts w:ascii="Arial" w:eastAsia="Times New Roman" w:hAnsi="Arial" w:cs="Times New Roman"/>
          <w:szCs w:val="20"/>
          <w:lang w:val="en-GB" w:eastAsia="en-GB"/>
        </w:rPr>
      </w:pPr>
    </w:p>
    <w:p w14:paraId="2F01F8E6" w14:textId="77777777" w:rsidR="00B22217" w:rsidRDefault="00B22217" w:rsidP="00B22217">
      <w:pPr>
        <w:spacing w:after="0" w:line="240" w:lineRule="auto"/>
        <w:ind w:left="720" w:right="-144"/>
        <w:rPr>
          <w:rFonts w:ascii="Arial" w:eastAsia="Times New Roman" w:hAnsi="Arial" w:cs="Times New Roman"/>
          <w:szCs w:val="20"/>
          <w:lang w:val="en-GB" w:eastAsia="en-GB"/>
        </w:rPr>
      </w:pPr>
      <w:r>
        <w:rPr>
          <w:rFonts w:ascii="Arial" w:eastAsia="Times New Roman" w:hAnsi="Arial" w:cs="Times New Roman"/>
          <w:szCs w:val="20"/>
          <w:lang w:val="en-GB" w:eastAsia="en-GB"/>
        </w:rPr>
        <w:t>(2)</w:t>
      </w:r>
      <w:r>
        <w:rPr>
          <w:rFonts w:ascii="Arial" w:eastAsia="Times New Roman" w:hAnsi="Arial" w:cs="Times New Roman"/>
          <w:szCs w:val="20"/>
          <w:lang w:val="en-GB" w:eastAsia="en-GB"/>
        </w:rPr>
        <w:tab/>
        <w:t>Identify potential or actual Conflicts of Interest;</w:t>
      </w:r>
    </w:p>
    <w:p w14:paraId="79B65469" w14:textId="77777777" w:rsidR="00B22217" w:rsidRDefault="00B22217" w:rsidP="00B22217">
      <w:pPr>
        <w:spacing w:after="0" w:line="240" w:lineRule="auto"/>
        <w:ind w:left="720" w:right="-144"/>
        <w:rPr>
          <w:rFonts w:ascii="Arial" w:eastAsia="Times New Roman" w:hAnsi="Arial" w:cs="Times New Roman"/>
          <w:szCs w:val="20"/>
          <w:lang w:val="en-GB" w:eastAsia="en-GB"/>
        </w:rPr>
      </w:pPr>
    </w:p>
    <w:p w14:paraId="62D13D93" w14:textId="77777777" w:rsidR="00B22217" w:rsidRDefault="00B22217" w:rsidP="00B22217">
      <w:pPr>
        <w:spacing w:after="0" w:line="240" w:lineRule="auto"/>
        <w:ind w:left="720" w:right="-144"/>
        <w:rPr>
          <w:rFonts w:ascii="Arial" w:eastAsia="Times New Roman" w:hAnsi="Arial" w:cs="Times New Roman"/>
          <w:szCs w:val="20"/>
          <w:lang w:val="en-GB" w:eastAsia="en-GB"/>
        </w:rPr>
      </w:pPr>
      <w:r>
        <w:rPr>
          <w:rFonts w:ascii="Arial" w:eastAsia="Times New Roman" w:hAnsi="Arial" w:cs="Times New Roman"/>
          <w:szCs w:val="20"/>
          <w:lang w:val="en-GB" w:eastAsia="en-GB"/>
        </w:rPr>
        <w:t>(3)</w:t>
      </w:r>
      <w:r>
        <w:rPr>
          <w:rFonts w:ascii="Arial" w:eastAsia="Times New Roman" w:hAnsi="Arial" w:cs="Times New Roman"/>
          <w:szCs w:val="20"/>
          <w:lang w:val="en-GB" w:eastAsia="en-GB"/>
        </w:rPr>
        <w:tab/>
        <w:t>Investigate breaches.</w:t>
      </w:r>
    </w:p>
    <w:p w14:paraId="10340CF1" w14:textId="77777777" w:rsidR="00B22217" w:rsidRDefault="00B22217" w:rsidP="00B22217">
      <w:pPr>
        <w:spacing w:after="0" w:line="240" w:lineRule="auto"/>
        <w:rPr>
          <w:rFonts w:ascii="Arial" w:eastAsia="Times New Roman" w:hAnsi="Arial" w:cs="Times New Roman"/>
          <w:szCs w:val="20"/>
          <w:lang w:val="en-GB" w:eastAsia="en-GB"/>
        </w:rPr>
      </w:pPr>
    </w:p>
    <w:p w14:paraId="37E1398A" w14:textId="77777777" w:rsidR="00B22217" w:rsidRDefault="00B22217" w:rsidP="003B135D">
      <w:pPr>
        <w:numPr>
          <w:ilvl w:val="0"/>
          <w:numId w:val="11"/>
        </w:numPr>
        <w:spacing w:after="0" w:line="240" w:lineRule="auto"/>
        <w:ind w:left="0" w:firstLine="0"/>
        <w:rPr>
          <w:rFonts w:ascii="Arial" w:eastAsia="Times New Roman" w:hAnsi="Arial" w:cs="Times New Roman"/>
          <w:b/>
          <w:szCs w:val="20"/>
          <w:lang w:val="en-GB" w:eastAsia="en-GB"/>
        </w:rPr>
      </w:pPr>
      <w:r>
        <w:rPr>
          <w:rFonts w:ascii="Arial" w:eastAsia="Times New Roman" w:hAnsi="Arial" w:cs="Times New Roman"/>
          <w:b/>
          <w:szCs w:val="20"/>
          <w:lang w:val="en-GB" w:eastAsia="en-GB"/>
        </w:rPr>
        <w:t>Canvassing</w:t>
      </w:r>
      <w:r>
        <w:rPr>
          <w:rFonts w:ascii="Arial" w:eastAsia="Times New Roman" w:hAnsi="Arial" w:cs="Times New Roman"/>
          <w:szCs w:val="20"/>
          <w:lang w:val="en-GB" w:eastAsia="en-GB"/>
        </w:rPr>
        <w:t xml:space="preserve">  </w:t>
      </w:r>
      <w:r>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669419E" w14:textId="77777777" w:rsidR="00B22217" w:rsidRDefault="00B22217" w:rsidP="00B22217">
      <w:pPr>
        <w:spacing w:after="0" w:line="240" w:lineRule="auto"/>
        <w:rPr>
          <w:rFonts w:ascii="Arial" w:eastAsia="Times New Roman" w:hAnsi="Arial" w:cs="Times New Roman"/>
          <w:szCs w:val="20"/>
          <w:lang w:val="en-GB" w:eastAsia="en-GB"/>
        </w:rPr>
      </w:pPr>
    </w:p>
    <w:p w14:paraId="1F07261D"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zCs w:val="20"/>
          <w:lang w:val="en-GB" w:eastAsia="en-GB"/>
        </w:rPr>
        <w:t xml:space="preserve">Collusive </w:t>
      </w:r>
      <w:proofErr w:type="gramStart"/>
      <w:r>
        <w:rPr>
          <w:rFonts w:ascii="Arial" w:eastAsia="Times New Roman" w:hAnsi="Arial" w:cs="Times New Roman"/>
          <w:b/>
          <w:szCs w:val="20"/>
          <w:lang w:val="en-GB" w:eastAsia="en-GB"/>
        </w:rPr>
        <w:t xml:space="preserve">Behaviour  </w:t>
      </w:r>
      <w:r>
        <w:rPr>
          <w:rFonts w:ascii="Arial" w:eastAsia="Times New Roman" w:hAnsi="Arial" w:cs="Times New Roman"/>
          <w:szCs w:val="20"/>
          <w:lang w:val="en-GB" w:eastAsia="en-GB"/>
        </w:rPr>
        <w:t>The</w:t>
      </w:r>
      <w:proofErr w:type="gramEnd"/>
      <w:r>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704DE699" w14:textId="77777777" w:rsidR="00B22217" w:rsidRDefault="00B22217" w:rsidP="00B22217">
      <w:pPr>
        <w:spacing w:after="0" w:line="240" w:lineRule="auto"/>
        <w:rPr>
          <w:rFonts w:ascii="Arial" w:eastAsia="Times New Roman" w:hAnsi="Arial" w:cs="Times New Roman"/>
          <w:b/>
          <w:spacing w:val="-2"/>
          <w:szCs w:val="20"/>
          <w:lang w:val="en-GB" w:eastAsia="en-GB"/>
        </w:rPr>
      </w:pPr>
    </w:p>
    <w:p w14:paraId="77946108" w14:textId="77777777" w:rsidR="00B22217" w:rsidRDefault="00B22217" w:rsidP="003B135D">
      <w:pPr>
        <w:numPr>
          <w:ilvl w:val="0"/>
          <w:numId w:val="11"/>
        </w:numPr>
        <w:spacing w:after="0" w:line="240" w:lineRule="auto"/>
        <w:ind w:left="0" w:firstLine="0"/>
        <w:rPr>
          <w:rFonts w:ascii="Arial" w:eastAsia="Times New Roman" w:hAnsi="Arial" w:cs="Times New Roman"/>
          <w:b/>
          <w:spacing w:val="-2"/>
          <w:szCs w:val="20"/>
          <w:lang w:val="en-GB" w:eastAsia="en-GB"/>
        </w:rPr>
      </w:pPr>
      <w:r>
        <w:rPr>
          <w:rFonts w:ascii="Arial" w:eastAsia="Times New Roman" w:hAnsi="Arial" w:cs="Times New Roman"/>
          <w:b/>
          <w:szCs w:val="20"/>
          <w:lang w:val="en-GB" w:eastAsia="en-GB"/>
        </w:rPr>
        <w:t xml:space="preserve">Bribery  </w:t>
      </w:r>
      <w:r>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125B6E04" w14:textId="77777777" w:rsidR="00B22217" w:rsidRDefault="00B22217" w:rsidP="00B22217">
      <w:pPr>
        <w:spacing w:after="0" w:line="240" w:lineRule="auto"/>
        <w:ind w:left="709"/>
        <w:rPr>
          <w:rFonts w:ascii="Arial" w:eastAsia="Times New Roman" w:hAnsi="Arial" w:cs="Times New Roman"/>
          <w:spacing w:val="-2"/>
          <w:szCs w:val="20"/>
          <w:lang w:val="en-GB" w:eastAsia="en-GB"/>
        </w:rPr>
      </w:pPr>
    </w:p>
    <w:p w14:paraId="5898378A" w14:textId="77777777" w:rsidR="00B22217" w:rsidRDefault="00B22217" w:rsidP="00B22217">
      <w:pPr>
        <w:spacing w:after="0" w:line="240" w:lineRule="auto"/>
        <w:rPr>
          <w:rFonts w:ascii="Arial" w:eastAsia="Times New Roman" w:hAnsi="Arial" w:cs="Times New Roman"/>
          <w:spacing w:val="-2"/>
          <w:szCs w:val="20"/>
          <w:lang w:val="en-GB" w:eastAsia="en-GB"/>
        </w:rPr>
      </w:pPr>
      <w:r>
        <w:rPr>
          <w:rFonts w:ascii="Arial" w:eastAsia="Times New Roman" w:hAnsi="Arial" w:cs="Times New Roman"/>
          <w:b/>
          <w:spacing w:val="-2"/>
          <w:szCs w:val="20"/>
          <w:lang w:val="en-GB" w:eastAsia="en-GB"/>
        </w:rPr>
        <w:t>22.</w:t>
      </w:r>
      <w:r>
        <w:rPr>
          <w:rFonts w:ascii="Arial" w:eastAsia="Times New Roman" w:hAnsi="Arial" w:cs="Times New Roman"/>
          <w:b/>
          <w:spacing w:val="-2"/>
          <w:szCs w:val="20"/>
          <w:lang w:val="en-GB" w:eastAsia="en-GB"/>
        </w:rPr>
        <w:tab/>
        <w:t xml:space="preserve">Authority Remedies for Breach of Contract </w:t>
      </w:r>
      <w:r>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eastAsia="Times New Roman" w:hAnsi="Arial" w:cs="Times New Roman"/>
          <w:spacing w:val="-2"/>
          <w:szCs w:val="20"/>
          <w:lang w:val="en-GB" w:eastAsia="en-GB"/>
        </w:rPr>
        <w:t>However</w:t>
      </w:r>
      <w:proofErr w:type="gramEnd"/>
      <w:r>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w:t>
      </w:r>
      <w:r>
        <w:rPr>
          <w:rFonts w:ascii="Arial" w:eastAsia="Times New Roman" w:hAnsi="Arial" w:cs="Times New Roman"/>
          <w:spacing w:val="-2"/>
          <w:szCs w:val="20"/>
          <w:lang w:val="en-GB" w:eastAsia="en-GB"/>
        </w:rPr>
        <w:lastRenderedPageBreak/>
        <w:t>the breach of contract.  If Tenderers are unsure about the potential liability under the Contract, they should seek advice as appropriate.</w:t>
      </w:r>
    </w:p>
    <w:p w14:paraId="629789CA" w14:textId="77777777" w:rsidR="00B22217" w:rsidRDefault="00B22217" w:rsidP="00B22217">
      <w:pPr>
        <w:spacing w:before="120" w:after="120" w:line="240" w:lineRule="auto"/>
        <w:rPr>
          <w:rFonts w:ascii="Arial" w:eastAsia="Times New Roman" w:hAnsi="Arial" w:cs="Arial"/>
          <w:lang w:val="en-GB" w:eastAsia="en-GB"/>
        </w:rPr>
      </w:pPr>
      <w:r>
        <w:rPr>
          <w:rFonts w:ascii="Arial" w:eastAsia="Times New Roman" w:hAnsi="Arial" w:cs="Times New Roman"/>
          <w:b/>
          <w:spacing w:val="-2"/>
          <w:szCs w:val="20"/>
          <w:lang w:val="en-GB" w:eastAsia="en-GB"/>
        </w:rPr>
        <w:t>23.</w:t>
      </w:r>
      <w:r>
        <w:rPr>
          <w:rFonts w:ascii="Arial" w:eastAsia="Times New Roman" w:hAnsi="Arial" w:cs="Times New Roman"/>
          <w:b/>
          <w:spacing w:val="-2"/>
          <w:szCs w:val="20"/>
          <w:lang w:val="en-GB" w:eastAsia="en-GB"/>
        </w:rPr>
        <w:tab/>
        <w:t>Confidential Information.</w:t>
      </w:r>
      <w:r>
        <w:rPr>
          <w:rFonts w:ascii="Arial" w:eastAsia="Times New Roman" w:hAnsi="Arial" w:cs="Times New Roman"/>
          <w:b/>
          <w:spacing w:val="-2"/>
          <w:szCs w:val="20"/>
          <w:lang w:val="en-GB" w:eastAsia="en-GB"/>
        </w:rPr>
        <w:tab/>
      </w:r>
      <w:r>
        <w:rPr>
          <w:rFonts w:ascii="Arial" w:eastAsia="Times New Roman" w:hAnsi="Arial" w:cs="Arial"/>
          <w:lang w:val="en-GB" w:eastAsia="en-GB"/>
        </w:rPr>
        <w:t xml:space="preserve">All Central Government Departments and their Executive Agencies and </w:t>
      </w:r>
      <w:proofErr w:type="gramStart"/>
      <w:r>
        <w:rPr>
          <w:rFonts w:ascii="Arial" w:eastAsia="Times New Roman" w:hAnsi="Arial" w:cs="Arial"/>
          <w:lang w:val="en-GB" w:eastAsia="en-GB"/>
        </w:rPr>
        <w:t>Non Departmental</w:t>
      </w:r>
      <w:proofErr w:type="gramEnd"/>
      <w:r>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6A8DF05C" w14:textId="0B5A8B9D" w:rsidR="00B22217" w:rsidRDefault="00B22217" w:rsidP="00B22217">
      <w:pPr>
        <w:spacing w:before="120" w:after="120" w:line="240" w:lineRule="auto"/>
        <w:rPr>
          <w:rFonts w:ascii="Arial" w:eastAsia="Times New Roman" w:hAnsi="Arial" w:cs="Arial"/>
          <w:szCs w:val="20"/>
          <w:lang w:val="en-GB" w:eastAsia="en-GB"/>
        </w:rPr>
      </w:pPr>
      <w:r>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Pr>
          <w:rFonts w:ascii="Arial" w:eastAsia="Times New Roman" w:hAnsi="Arial" w:cs="Arial"/>
          <w:szCs w:val="20"/>
          <w:lang w:val="en-GB" w:eastAsia="en-GB"/>
        </w:rPr>
        <w:t>The Information will not be disclosed outside Government.  Contractors must identify any sensitive material in the DEFFORM 539A and consent to these terms as part of the process.</w:t>
      </w:r>
    </w:p>
    <w:p w14:paraId="624ADB6D" w14:textId="77777777" w:rsidR="00B22217" w:rsidRDefault="00B22217" w:rsidP="00B22217">
      <w:pPr>
        <w:spacing w:before="120" w:after="120" w:line="240" w:lineRule="auto"/>
        <w:rPr>
          <w:rFonts w:ascii="Arial" w:eastAsia="Times New Roman" w:hAnsi="Arial" w:cs="Arial"/>
          <w:spacing w:val="-2"/>
          <w:lang w:val="en-GB" w:eastAsia="en-GB"/>
        </w:rPr>
      </w:pPr>
      <w:r>
        <w:rPr>
          <w:rFonts w:ascii="Arial" w:eastAsia="Times New Roman" w:hAnsi="Arial" w:cs="Arial"/>
          <w:b/>
          <w:spacing w:val="-2"/>
          <w:lang w:val="en-GB" w:eastAsia="en-GB"/>
        </w:rPr>
        <w:t>24.</w:t>
      </w:r>
      <w:r>
        <w:rPr>
          <w:rFonts w:ascii="Arial" w:eastAsia="Times New Roman" w:hAnsi="Arial" w:cs="Arial"/>
          <w:spacing w:val="-2"/>
          <w:lang w:val="en-GB" w:eastAsia="en-GB"/>
        </w:rPr>
        <w:tab/>
      </w:r>
      <w:r>
        <w:rPr>
          <w:rFonts w:ascii="Arial" w:eastAsia="Times New Roman" w:hAnsi="Arial" w:cs="Arial"/>
          <w:b/>
          <w:bCs/>
          <w:spacing w:val="-2"/>
          <w:lang w:val="en-GB" w:eastAsia="en-GB"/>
        </w:rPr>
        <w:t xml:space="preserve">Cyber Essentials Accreditation  </w:t>
      </w:r>
      <w:r>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CD0D4EA" w14:textId="77777777" w:rsidR="00B22217" w:rsidRDefault="00B22217" w:rsidP="00B22217">
      <w:pPr>
        <w:autoSpaceDE w:val="0"/>
        <w:autoSpaceDN w:val="0"/>
        <w:adjustRightInd w:val="0"/>
        <w:spacing w:before="120" w:after="120" w:line="240" w:lineRule="auto"/>
        <w:rPr>
          <w:rFonts w:ascii="Arial" w:eastAsia="Times New Roman" w:hAnsi="Arial" w:cs="Arial"/>
          <w:spacing w:val="-2"/>
          <w:lang w:val="en-GB" w:eastAsia="en-GB"/>
        </w:rPr>
      </w:pPr>
      <w:r>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284F990" w14:textId="77777777" w:rsidR="00B22217" w:rsidRDefault="00B22217" w:rsidP="00B22217">
      <w:pPr>
        <w:spacing w:before="120" w:after="120" w:line="240" w:lineRule="auto"/>
        <w:rPr>
          <w:rFonts w:ascii="Arial" w:eastAsia="Times New Roman" w:hAnsi="Arial" w:cs="Arial"/>
          <w:szCs w:val="20"/>
          <w:lang w:val="en-GB" w:eastAsia="en-GB"/>
        </w:rPr>
      </w:pPr>
      <w:r>
        <w:rPr>
          <w:rFonts w:ascii="Arial" w:eastAsia="Times New Roman" w:hAnsi="Arial" w:cs="Arial"/>
          <w:spacing w:val="-2"/>
          <w:lang w:val="en-GB" w:eastAsia="en-GB"/>
        </w:rPr>
        <w:t>Please notify the Authority as soon as you become aware of any issues with Supply Chain ability to comply with Cyber Essentials.</w:t>
      </w:r>
    </w:p>
    <w:p w14:paraId="6266DA29" w14:textId="77777777" w:rsidR="00B22217" w:rsidRDefault="00B22217" w:rsidP="00B22217">
      <w:pPr>
        <w:spacing w:after="0" w:line="240" w:lineRule="auto"/>
        <w:rPr>
          <w:rFonts w:ascii="Arial" w:eastAsia="Times New Roman" w:hAnsi="Arial" w:cs="Times New Roman"/>
          <w:spacing w:val="-2"/>
          <w:szCs w:val="20"/>
          <w:lang w:val="en-GB" w:eastAsia="en-GB"/>
        </w:rPr>
      </w:pPr>
    </w:p>
    <w:p w14:paraId="25058B08" w14:textId="77777777" w:rsidR="00B22217" w:rsidRDefault="00B22217" w:rsidP="00B22217">
      <w:pPr>
        <w:spacing w:after="0" w:line="240" w:lineRule="auto"/>
        <w:jc w:val="center"/>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THE TENDERER MUST SIGN AND RETURN ONE COPY OF SC1A ITT Comp (Annex A)</w:t>
      </w:r>
    </w:p>
    <w:p w14:paraId="60B37E42" w14:textId="77777777" w:rsidR="00B22217" w:rsidRDefault="00B22217" w:rsidP="00B22217">
      <w:pPr>
        <w:spacing w:after="0" w:line="240" w:lineRule="auto"/>
        <w:jc w:val="center"/>
        <w:rPr>
          <w:rFonts w:ascii="Arial" w:eastAsia="Times New Roman" w:hAnsi="Arial" w:cs="Times New Roman"/>
          <w:b/>
          <w:spacing w:val="-2"/>
          <w:szCs w:val="20"/>
          <w:lang w:val="en-GB" w:eastAsia="en-GB"/>
        </w:rPr>
      </w:pPr>
      <w:r>
        <w:rPr>
          <w:rFonts w:ascii="Arial" w:eastAsia="Times New Roman" w:hAnsi="Arial" w:cs="Times New Roman"/>
          <w:b/>
          <w:spacing w:val="-2"/>
          <w:szCs w:val="20"/>
          <w:lang w:val="en-GB" w:eastAsia="en-GB"/>
        </w:rPr>
        <w:t>WITH THEIR TENDER</w:t>
      </w:r>
    </w:p>
    <w:p w14:paraId="60FF8756" w14:textId="77777777" w:rsidR="00B22217" w:rsidRDefault="00B22217" w:rsidP="00B22217">
      <w:pPr>
        <w:spacing w:after="0" w:line="240" w:lineRule="auto"/>
        <w:ind w:left="705" w:hanging="705"/>
        <w:rPr>
          <w:rFonts w:ascii="Arial" w:eastAsia="Times New Roman" w:hAnsi="Arial" w:cs="Times New Roman"/>
          <w:spacing w:val="-2"/>
          <w:szCs w:val="20"/>
          <w:lang w:val="en-GB" w:eastAsia="en-GB"/>
        </w:rPr>
      </w:pPr>
    </w:p>
    <w:p w14:paraId="7ADB1E22" w14:textId="286E0BC1" w:rsidR="00B22217" w:rsidRDefault="00B22217" w:rsidP="00B22217">
      <w:pPr>
        <w:spacing w:after="0" w:line="252" w:lineRule="exact"/>
        <w:ind w:left="113" w:right="-20"/>
        <w:rPr>
          <w:rFonts w:ascii="Arial" w:eastAsia="Arial" w:hAnsi="Arial" w:cs="Arial"/>
          <w:b/>
          <w:bCs/>
        </w:rPr>
      </w:pPr>
    </w:p>
    <w:p w14:paraId="20C5B239" w14:textId="5B52F6A5" w:rsidR="00087181" w:rsidRDefault="00087181" w:rsidP="00B22217">
      <w:pPr>
        <w:spacing w:after="0" w:line="252" w:lineRule="exact"/>
        <w:ind w:left="113" w:right="-20"/>
        <w:rPr>
          <w:rFonts w:ascii="Arial" w:eastAsia="Arial" w:hAnsi="Arial" w:cs="Arial"/>
          <w:b/>
          <w:bCs/>
        </w:rPr>
      </w:pPr>
    </w:p>
    <w:p w14:paraId="18CCEBCA" w14:textId="087E61AE" w:rsidR="00087181" w:rsidRDefault="00087181" w:rsidP="00B22217">
      <w:pPr>
        <w:spacing w:after="0" w:line="252" w:lineRule="exact"/>
        <w:ind w:left="113" w:right="-20"/>
        <w:rPr>
          <w:rFonts w:ascii="Arial" w:eastAsia="Arial" w:hAnsi="Arial" w:cs="Arial"/>
          <w:b/>
          <w:bCs/>
        </w:rPr>
      </w:pPr>
    </w:p>
    <w:p w14:paraId="7375F3A6" w14:textId="0F11244A" w:rsidR="00087181" w:rsidRDefault="00087181" w:rsidP="00B22217">
      <w:pPr>
        <w:spacing w:after="0" w:line="252" w:lineRule="exact"/>
        <w:ind w:left="113" w:right="-20"/>
        <w:rPr>
          <w:rFonts w:ascii="Arial" w:eastAsia="Arial" w:hAnsi="Arial" w:cs="Arial"/>
          <w:b/>
          <w:bCs/>
        </w:rPr>
      </w:pPr>
    </w:p>
    <w:p w14:paraId="1FA9DD76" w14:textId="52A1C2A5" w:rsidR="00087181" w:rsidRDefault="00087181" w:rsidP="00B22217">
      <w:pPr>
        <w:spacing w:after="0" w:line="252" w:lineRule="exact"/>
        <w:ind w:left="113" w:right="-20"/>
        <w:rPr>
          <w:rFonts w:ascii="Arial" w:eastAsia="Arial" w:hAnsi="Arial" w:cs="Arial"/>
          <w:b/>
          <w:bCs/>
        </w:rPr>
      </w:pPr>
    </w:p>
    <w:p w14:paraId="22B5186C" w14:textId="1876B0F7" w:rsidR="00087181" w:rsidRDefault="00087181" w:rsidP="00B22217">
      <w:pPr>
        <w:spacing w:after="0" w:line="252" w:lineRule="exact"/>
        <w:ind w:left="113" w:right="-20"/>
        <w:rPr>
          <w:rFonts w:ascii="Arial" w:eastAsia="Arial" w:hAnsi="Arial" w:cs="Arial"/>
          <w:b/>
          <w:bCs/>
        </w:rPr>
      </w:pPr>
    </w:p>
    <w:p w14:paraId="1C6FC362" w14:textId="06A73D4E" w:rsidR="00087181" w:rsidRDefault="00087181" w:rsidP="00B22217">
      <w:pPr>
        <w:spacing w:after="0" w:line="252" w:lineRule="exact"/>
        <w:ind w:left="113" w:right="-20"/>
        <w:rPr>
          <w:rFonts w:ascii="Arial" w:eastAsia="Arial" w:hAnsi="Arial" w:cs="Arial"/>
          <w:b/>
          <w:bCs/>
        </w:rPr>
      </w:pPr>
    </w:p>
    <w:p w14:paraId="58E77D60" w14:textId="43C1B3E0" w:rsidR="00087181" w:rsidRDefault="00087181" w:rsidP="00B22217">
      <w:pPr>
        <w:spacing w:after="0" w:line="252" w:lineRule="exact"/>
        <w:ind w:left="113" w:right="-20"/>
        <w:rPr>
          <w:rFonts w:ascii="Arial" w:eastAsia="Arial" w:hAnsi="Arial" w:cs="Arial"/>
          <w:b/>
          <w:bCs/>
        </w:rPr>
      </w:pPr>
    </w:p>
    <w:p w14:paraId="791E76B5" w14:textId="20BCF1E5" w:rsidR="00087181" w:rsidRDefault="00087181" w:rsidP="00B22217">
      <w:pPr>
        <w:spacing w:after="0" w:line="252" w:lineRule="exact"/>
        <w:ind w:left="113" w:right="-20"/>
        <w:rPr>
          <w:rFonts w:ascii="Arial" w:eastAsia="Arial" w:hAnsi="Arial" w:cs="Arial"/>
          <w:b/>
          <w:bCs/>
        </w:rPr>
      </w:pPr>
    </w:p>
    <w:p w14:paraId="0B98A6A7" w14:textId="7A3DFA94" w:rsidR="00087181" w:rsidRDefault="00087181" w:rsidP="00B22217">
      <w:pPr>
        <w:spacing w:after="0" w:line="252" w:lineRule="exact"/>
        <w:ind w:left="113" w:right="-20"/>
        <w:rPr>
          <w:rFonts w:ascii="Arial" w:eastAsia="Arial" w:hAnsi="Arial" w:cs="Arial"/>
          <w:b/>
          <w:bCs/>
        </w:rPr>
      </w:pPr>
    </w:p>
    <w:p w14:paraId="36C2FC86" w14:textId="715E64C9" w:rsidR="00087181" w:rsidRDefault="00087181" w:rsidP="00B22217">
      <w:pPr>
        <w:spacing w:after="0" w:line="252" w:lineRule="exact"/>
        <w:ind w:left="113" w:right="-20"/>
        <w:rPr>
          <w:rFonts w:ascii="Arial" w:eastAsia="Arial" w:hAnsi="Arial" w:cs="Arial"/>
          <w:b/>
          <w:bCs/>
        </w:rPr>
      </w:pPr>
    </w:p>
    <w:p w14:paraId="4D4D777E" w14:textId="77777777" w:rsidR="00087181" w:rsidRDefault="00087181" w:rsidP="00B22217">
      <w:pPr>
        <w:spacing w:after="0" w:line="252" w:lineRule="exact"/>
        <w:ind w:left="113" w:right="-20"/>
        <w:rPr>
          <w:rFonts w:ascii="Arial" w:eastAsia="Arial" w:hAnsi="Arial" w:cs="Arial"/>
          <w:b/>
          <w:bCs/>
        </w:rPr>
      </w:pPr>
    </w:p>
    <w:p w14:paraId="5D7FD5A5" w14:textId="77777777" w:rsidR="00B22217" w:rsidRDefault="00B22217" w:rsidP="00B22217">
      <w:pPr>
        <w:spacing w:after="0" w:line="252" w:lineRule="exact"/>
        <w:ind w:left="113" w:right="-20"/>
        <w:rPr>
          <w:rFonts w:ascii="Arial" w:eastAsia="Arial" w:hAnsi="Arial" w:cs="Arial"/>
          <w:b/>
          <w:bCs/>
        </w:rPr>
      </w:pPr>
    </w:p>
    <w:p w14:paraId="0C3409FD" w14:textId="77777777" w:rsidR="00B22217" w:rsidRDefault="00B22217" w:rsidP="00B22217">
      <w:pPr>
        <w:spacing w:after="0" w:line="252" w:lineRule="exact"/>
        <w:ind w:left="113" w:right="-20"/>
        <w:rPr>
          <w:rFonts w:ascii="Arial" w:eastAsia="Arial" w:hAnsi="Arial" w:cs="Arial"/>
          <w:b/>
          <w:bCs/>
          <w:sz w:val="48"/>
          <w:szCs w:val="48"/>
        </w:rPr>
      </w:pPr>
    </w:p>
    <w:p w14:paraId="06AE4386" w14:textId="7E7980A0" w:rsidR="003E3E0E" w:rsidRDefault="003E3E0E" w:rsidP="00B22217">
      <w:pPr>
        <w:spacing w:after="0" w:line="240" w:lineRule="auto"/>
        <w:jc w:val="center"/>
        <w:rPr>
          <w:rFonts w:ascii="Arial" w:eastAsia="Arial" w:hAnsi="Arial" w:cs="Arial"/>
          <w:b/>
          <w:bCs/>
          <w:sz w:val="96"/>
          <w:szCs w:val="96"/>
        </w:rPr>
      </w:pPr>
    </w:p>
    <w:p w14:paraId="16487F0D" w14:textId="2EF5A3E4" w:rsidR="00280CCF" w:rsidRDefault="00280CCF" w:rsidP="00B22217">
      <w:pPr>
        <w:spacing w:after="0" w:line="240" w:lineRule="auto"/>
        <w:jc w:val="center"/>
        <w:rPr>
          <w:rFonts w:ascii="Arial" w:eastAsia="Arial" w:hAnsi="Arial" w:cs="Arial"/>
          <w:b/>
          <w:bCs/>
          <w:sz w:val="96"/>
          <w:szCs w:val="96"/>
        </w:rPr>
      </w:pPr>
    </w:p>
    <w:p w14:paraId="209D1B00" w14:textId="77777777" w:rsidR="00EB2CD8" w:rsidRDefault="00EB2CD8" w:rsidP="00B22217">
      <w:pPr>
        <w:spacing w:after="0" w:line="240" w:lineRule="auto"/>
        <w:jc w:val="center"/>
        <w:rPr>
          <w:rFonts w:ascii="Arial" w:eastAsia="Arial" w:hAnsi="Arial" w:cs="Arial"/>
          <w:b/>
          <w:bCs/>
          <w:sz w:val="96"/>
          <w:szCs w:val="96"/>
        </w:rPr>
      </w:pPr>
    </w:p>
    <w:p w14:paraId="70A1ECE3"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ANNEX A – </w:t>
      </w:r>
    </w:p>
    <w:p w14:paraId="0F09B368"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023468D6" w14:textId="77777777" w:rsidR="00B22217" w:rsidRDefault="00B22217" w:rsidP="00B22217">
      <w:pPr>
        <w:spacing w:after="0" w:line="252" w:lineRule="exact"/>
        <w:ind w:left="113" w:right="-20"/>
        <w:rPr>
          <w:rFonts w:ascii="Arial" w:eastAsia="Arial" w:hAnsi="Arial" w:cs="Arial"/>
          <w:b/>
          <w:bCs/>
        </w:rPr>
      </w:pPr>
    </w:p>
    <w:p w14:paraId="2FA69B3B" w14:textId="77777777" w:rsidR="00B22217" w:rsidRDefault="00B22217" w:rsidP="00B22217">
      <w:pPr>
        <w:spacing w:after="0" w:line="252" w:lineRule="exact"/>
        <w:ind w:left="113" w:right="-20"/>
        <w:rPr>
          <w:rFonts w:ascii="Arial" w:eastAsia="Arial" w:hAnsi="Arial" w:cs="Arial"/>
          <w:b/>
          <w:bCs/>
        </w:rPr>
      </w:pPr>
    </w:p>
    <w:p w14:paraId="259DF6D6" w14:textId="77777777" w:rsidR="00B22217" w:rsidRDefault="00B22217" w:rsidP="00B22217">
      <w:pPr>
        <w:spacing w:after="0" w:line="252" w:lineRule="exact"/>
        <w:ind w:left="113" w:right="-20"/>
        <w:rPr>
          <w:rFonts w:ascii="Arial" w:eastAsia="Arial" w:hAnsi="Arial" w:cs="Arial"/>
          <w:b/>
          <w:bCs/>
        </w:rPr>
      </w:pPr>
    </w:p>
    <w:p w14:paraId="38133666" w14:textId="77777777" w:rsidR="00B22217" w:rsidRDefault="00B22217" w:rsidP="00B22217">
      <w:pPr>
        <w:spacing w:after="0" w:line="252" w:lineRule="exact"/>
        <w:ind w:left="113" w:right="-20"/>
        <w:rPr>
          <w:rFonts w:ascii="Arial" w:eastAsia="Arial" w:hAnsi="Arial" w:cs="Arial"/>
          <w:b/>
          <w:bCs/>
        </w:rPr>
      </w:pPr>
    </w:p>
    <w:p w14:paraId="541ACBE8" w14:textId="77777777" w:rsidR="00B22217" w:rsidRDefault="00B22217" w:rsidP="00B22217">
      <w:pPr>
        <w:spacing w:after="0" w:line="252" w:lineRule="exact"/>
        <w:ind w:left="113" w:right="-20"/>
        <w:rPr>
          <w:rFonts w:ascii="Arial" w:eastAsia="Arial" w:hAnsi="Arial" w:cs="Arial"/>
          <w:b/>
          <w:bCs/>
        </w:rPr>
      </w:pPr>
    </w:p>
    <w:p w14:paraId="230D6FDB" w14:textId="77777777" w:rsidR="00B22217" w:rsidRDefault="00B22217" w:rsidP="00B22217">
      <w:pPr>
        <w:spacing w:after="0" w:line="252" w:lineRule="exact"/>
        <w:ind w:left="113" w:right="-20"/>
        <w:rPr>
          <w:rFonts w:ascii="Arial" w:eastAsia="Arial" w:hAnsi="Arial" w:cs="Arial"/>
          <w:b/>
          <w:bCs/>
        </w:rPr>
      </w:pPr>
    </w:p>
    <w:p w14:paraId="5588DF9A" w14:textId="77777777" w:rsidR="00B22217" w:rsidRDefault="00B22217" w:rsidP="00B22217">
      <w:pPr>
        <w:spacing w:after="0" w:line="252" w:lineRule="exact"/>
        <w:ind w:left="113" w:right="-20"/>
        <w:rPr>
          <w:rFonts w:ascii="Arial" w:eastAsia="Arial" w:hAnsi="Arial" w:cs="Arial"/>
          <w:b/>
          <w:bCs/>
        </w:rPr>
      </w:pPr>
    </w:p>
    <w:p w14:paraId="7EF6F5E0" w14:textId="77777777" w:rsidR="00B22217" w:rsidRDefault="00B22217" w:rsidP="00B22217">
      <w:pPr>
        <w:spacing w:after="0" w:line="252" w:lineRule="exact"/>
        <w:ind w:left="113" w:right="-20"/>
        <w:rPr>
          <w:rFonts w:ascii="Arial" w:eastAsia="Arial" w:hAnsi="Arial" w:cs="Arial"/>
          <w:b/>
          <w:bCs/>
        </w:rPr>
      </w:pPr>
    </w:p>
    <w:p w14:paraId="634397E5" w14:textId="77777777" w:rsidR="00B22217" w:rsidRDefault="00B22217" w:rsidP="00B22217">
      <w:pPr>
        <w:spacing w:after="0" w:line="252" w:lineRule="exact"/>
        <w:ind w:left="113" w:right="-20"/>
        <w:rPr>
          <w:rFonts w:ascii="Arial" w:eastAsia="Arial" w:hAnsi="Arial" w:cs="Arial"/>
          <w:b/>
          <w:bCs/>
        </w:rPr>
      </w:pPr>
    </w:p>
    <w:p w14:paraId="33272068" w14:textId="77777777" w:rsidR="00B22217" w:rsidRDefault="00B22217" w:rsidP="00B22217">
      <w:pPr>
        <w:spacing w:after="0" w:line="252" w:lineRule="exact"/>
        <w:ind w:left="113" w:right="-20"/>
        <w:rPr>
          <w:rFonts w:ascii="Arial" w:eastAsia="Arial" w:hAnsi="Arial" w:cs="Arial"/>
          <w:b/>
          <w:bCs/>
        </w:rPr>
      </w:pPr>
    </w:p>
    <w:p w14:paraId="7F13050D" w14:textId="77777777" w:rsidR="00B22217" w:rsidRDefault="00B22217" w:rsidP="00B22217">
      <w:pPr>
        <w:spacing w:after="0" w:line="252" w:lineRule="exact"/>
        <w:ind w:left="113" w:right="-20"/>
        <w:rPr>
          <w:rFonts w:ascii="Arial" w:eastAsia="Arial" w:hAnsi="Arial" w:cs="Arial"/>
          <w:b/>
          <w:bCs/>
        </w:rPr>
      </w:pPr>
    </w:p>
    <w:p w14:paraId="17B5CAAC" w14:textId="77777777" w:rsidR="00B22217" w:rsidRDefault="00B22217" w:rsidP="00B22217">
      <w:pPr>
        <w:spacing w:after="0" w:line="252" w:lineRule="exact"/>
        <w:ind w:left="113" w:right="-20"/>
        <w:rPr>
          <w:rFonts w:ascii="Arial" w:eastAsia="Arial" w:hAnsi="Arial" w:cs="Arial"/>
          <w:b/>
          <w:bCs/>
        </w:rPr>
      </w:pPr>
    </w:p>
    <w:p w14:paraId="342CE135" w14:textId="77777777" w:rsidR="00B22217" w:rsidRDefault="00B22217" w:rsidP="00B22217">
      <w:pPr>
        <w:spacing w:after="0" w:line="252" w:lineRule="exact"/>
        <w:ind w:left="113" w:right="-20"/>
        <w:rPr>
          <w:rFonts w:ascii="Arial" w:eastAsia="Arial" w:hAnsi="Arial" w:cs="Arial"/>
          <w:b/>
          <w:bCs/>
        </w:rPr>
      </w:pPr>
    </w:p>
    <w:p w14:paraId="38C874FD" w14:textId="77777777" w:rsidR="00B22217" w:rsidRDefault="00B22217" w:rsidP="00B22217">
      <w:pPr>
        <w:spacing w:after="0" w:line="252" w:lineRule="exact"/>
        <w:ind w:left="113" w:right="-20"/>
        <w:rPr>
          <w:rFonts w:ascii="Arial" w:eastAsia="Arial" w:hAnsi="Arial" w:cs="Arial"/>
          <w:b/>
          <w:bCs/>
        </w:rPr>
      </w:pPr>
    </w:p>
    <w:p w14:paraId="7D3CD35E" w14:textId="77777777" w:rsidR="00B22217" w:rsidRDefault="00B22217" w:rsidP="00B22217">
      <w:pPr>
        <w:spacing w:after="0" w:line="252" w:lineRule="exact"/>
        <w:ind w:left="113" w:right="-20"/>
        <w:rPr>
          <w:rFonts w:ascii="Arial" w:eastAsia="Arial" w:hAnsi="Arial" w:cs="Arial"/>
          <w:b/>
          <w:bCs/>
        </w:rPr>
      </w:pPr>
    </w:p>
    <w:p w14:paraId="2185A59A" w14:textId="77777777" w:rsidR="00B22217" w:rsidRDefault="00B22217" w:rsidP="00B22217">
      <w:pPr>
        <w:spacing w:after="0" w:line="252" w:lineRule="exact"/>
        <w:ind w:left="113" w:right="-20"/>
        <w:rPr>
          <w:rFonts w:ascii="Arial" w:eastAsia="Arial" w:hAnsi="Arial" w:cs="Arial"/>
          <w:b/>
          <w:bCs/>
        </w:rPr>
      </w:pPr>
    </w:p>
    <w:p w14:paraId="1F2EC084" w14:textId="77777777" w:rsidR="00B22217" w:rsidRDefault="00B22217" w:rsidP="00B22217">
      <w:pPr>
        <w:spacing w:after="0" w:line="252" w:lineRule="exact"/>
        <w:ind w:left="113" w:right="-20"/>
        <w:rPr>
          <w:rFonts w:ascii="Arial" w:eastAsia="Arial" w:hAnsi="Arial" w:cs="Arial"/>
          <w:b/>
          <w:bCs/>
        </w:rPr>
      </w:pPr>
    </w:p>
    <w:p w14:paraId="5F9C4AF0" w14:textId="77777777" w:rsidR="00B22217" w:rsidRDefault="00B22217" w:rsidP="00B22217">
      <w:pPr>
        <w:spacing w:after="0" w:line="252" w:lineRule="exact"/>
        <w:ind w:left="113" w:right="-20"/>
        <w:rPr>
          <w:rFonts w:ascii="Arial" w:eastAsia="Arial" w:hAnsi="Arial" w:cs="Arial"/>
          <w:b/>
          <w:bCs/>
        </w:rPr>
      </w:pPr>
    </w:p>
    <w:p w14:paraId="09F3C1DE" w14:textId="77777777" w:rsidR="00B22217" w:rsidRDefault="00B22217" w:rsidP="00B22217">
      <w:pPr>
        <w:spacing w:after="0" w:line="252" w:lineRule="exact"/>
        <w:ind w:left="113" w:right="-20"/>
        <w:rPr>
          <w:rFonts w:ascii="Arial" w:eastAsia="Arial" w:hAnsi="Arial" w:cs="Arial"/>
          <w:b/>
          <w:bCs/>
        </w:rPr>
      </w:pPr>
    </w:p>
    <w:p w14:paraId="67610B9B" w14:textId="77777777" w:rsidR="00B22217" w:rsidRDefault="00B22217" w:rsidP="00B22217">
      <w:pPr>
        <w:spacing w:after="0" w:line="252" w:lineRule="exact"/>
        <w:ind w:left="113" w:right="-20"/>
        <w:rPr>
          <w:rFonts w:ascii="Arial" w:eastAsia="Arial" w:hAnsi="Arial" w:cs="Arial"/>
          <w:b/>
          <w:bCs/>
        </w:rPr>
      </w:pPr>
    </w:p>
    <w:p w14:paraId="11072EB9" w14:textId="77777777" w:rsidR="00B22217" w:rsidRDefault="00B22217" w:rsidP="00B22217">
      <w:pPr>
        <w:spacing w:after="0" w:line="252" w:lineRule="exact"/>
        <w:ind w:left="113" w:right="-20"/>
        <w:rPr>
          <w:rFonts w:ascii="Arial" w:eastAsia="Arial" w:hAnsi="Arial" w:cs="Arial"/>
          <w:b/>
          <w:bCs/>
        </w:rPr>
      </w:pPr>
    </w:p>
    <w:p w14:paraId="5B983AE2" w14:textId="77777777" w:rsidR="00B22217" w:rsidRDefault="00B22217" w:rsidP="00B22217">
      <w:pPr>
        <w:spacing w:after="0" w:line="252" w:lineRule="exact"/>
        <w:ind w:left="113" w:right="-20"/>
        <w:rPr>
          <w:rFonts w:ascii="Arial" w:eastAsia="Arial" w:hAnsi="Arial" w:cs="Arial"/>
          <w:b/>
          <w:bCs/>
        </w:rPr>
      </w:pPr>
    </w:p>
    <w:p w14:paraId="7A17DB78" w14:textId="77777777" w:rsidR="00B22217" w:rsidRDefault="00B22217" w:rsidP="00B22217">
      <w:pPr>
        <w:spacing w:after="0" w:line="252" w:lineRule="exact"/>
        <w:ind w:left="113" w:right="-20"/>
        <w:rPr>
          <w:rFonts w:ascii="Arial" w:eastAsia="Arial" w:hAnsi="Arial" w:cs="Arial"/>
          <w:b/>
          <w:bCs/>
        </w:rPr>
      </w:pPr>
    </w:p>
    <w:p w14:paraId="004B95F7" w14:textId="77777777" w:rsidR="00B22217" w:rsidRDefault="00B22217" w:rsidP="00B22217">
      <w:pPr>
        <w:spacing w:after="0" w:line="252" w:lineRule="exact"/>
        <w:ind w:left="113" w:right="-20"/>
        <w:rPr>
          <w:rFonts w:ascii="Arial" w:eastAsia="Arial" w:hAnsi="Arial" w:cs="Arial"/>
          <w:b/>
          <w:bCs/>
        </w:rPr>
      </w:pPr>
    </w:p>
    <w:p w14:paraId="6EC4D282" w14:textId="77777777" w:rsidR="00B22217" w:rsidRDefault="00B22217" w:rsidP="00B22217">
      <w:pPr>
        <w:spacing w:after="0" w:line="252" w:lineRule="exact"/>
        <w:ind w:left="113" w:right="-20"/>
        <w:rPr>
          <w:rFonts w:ascii="Arial" w:eastAsia="Arial" w:hAnsi="Arial" w:cs="Arial"/>
          <w:b/>
          <w:bCs/>
        </w:rPr>
      </w:pPr>
    </w:p>
    <w:p w14:paraId="0FCCC4C2" w14:textId="77777777" w:rsidR="00B22217" w:rsidRDefault="00B22217" w:rsidP="00B22217">
      <w:pPr>
        <w:spacing w:after="0" w:line="252" w:lineRule="exact"/>
        <w:ind w:left="113" w:right="-20"/>
        <w:rPr>
          <w:rFonts w:ascii="Arial" w:eastAsia="Arial" w:hAnsi="Arial" w:cs="Arial"/>
          <w:b/>
          <w:bCs/>
        </w:rPr>
      </w:pPr>
    </w:p>
    <w:p w14:paraId="3DA50E2F" w14:textId="77777777" w:rsidR="00B22217" w:rsidRDefault="00B22217" w:rsidP="00B22217">
      <w:pPr>
        <w:spacing w:after="0" w:line="252" w:lineRule="exact"/>
        <w:ind w:left="113" w:right="-20"/>
        <w:rPr>
          <w:rFonts w:ascii="Arial" w:eastAsia="Arial" w:hAnsi="Arial" w:cs="Arial"/>
          <w:b/>
          <w:bCs/>
        </w:rPr>
      </w:pPr>
    </w:p>
    <w:p w14:paraId="001DF466" w14:textId="77777777" w:rsidR="00B22217" w:rsidRDefault="00B22217" w:rsidP="00B22217">
      <w:pPr>
        <w:spacing w:after="0" w:line="252" w:lineRule="exact"/>
        <w:ind w:left="113" w:right="-20"/>
        <w:rPr>
          <w:rFonts w:ascii="Arial" w:eastAsia="Arial" w:hAnsi="Arial" w:cs="Arial"/>
          <w:b/>
          <w:bCs/>
        </w:rPr>
      </w:pPr>
    </w:p>
    <w:p w14:paraId="18359FEF" w14:textId="77777777" w:rsidR="00B22217" w:rsidRDefault="00B22217" w:rsidP="00B22217">
      <w:pPr>
        <w:spacing w:after="0" w:line="252" w:lineRule="exact"/>
        <w:ind w:left="113" w:right="-20"/>
        <w:rPr>
          <w:rFonts w:ascii="Arial" w:eastAsia="Arial" w:hAnsi="Arial" w:cs="Arial"/>
          <w:b/>
          <w:bCs/>
        </w:rPr>
      </w:pPr>
    </w:p>
    <w:p w14:paraId="5C45541D" w14:textId="77777777" w:rsidR="00B22217" w:rsidRDefault="00B22217" w:rsidP="00B22217">
      <w:pPr>
        <w:spacing w:after="0" w:line="252" w:lineRule="exact"/>
        <w:ind w:left="113" w:right="-20"/>
        <w:rPr>
          <w:rFonts w:ascii="Arial" w:eastAsia="Arial" w:hAnsi="Arial" w:cs="Arial"/>
          <w:b/>
          <w:bCs/>
        </w:rPr>
      </w:pPr>
    </w:p>
    <w:p w14:paraId="6AB8BEE5" w14:textId="77777777" w:rsidR="00B22217" w:rsidRDefault="00B22217" w:rsidP="00B22217">
      <w:pPr>
        <w:spacing w:after="0" w:line="252" w:lineRule="exact"/>
        <w:ind w:left="113" w:right="-20"/>
        <w:rPr>
          <w:rFonts w:ascii="Arial" w:eastAsia="Arial" w:hAnsi="Arial" w:cs="Arial"/>
          <w:b/>
          <w:bCs/>
        </w:rPr>
      </w:pPr>
    </w:p>
    <w:p w14:paraId="4C804BDB" w14:textId="77777777" w:rsidR="00B22217" w:rsidRDefault="00B22217" w:rsidP="00B22217">
      <w:pPr>
        <w:spacing w:after="0" w:line="252" w:lineRule="exact"/>
        <w:ind w:left="113" w:right="-20"/>
        <w:rPr>
          <w:rFonts w:ascii="Arial" w:eastAsia="Arial" w:hAnsi="Arial" w:cs="Arial"/>
          <w:b/>
          <w:bCs/>
        </w:rPr>
      </w:pPr>
    </w:p>
    <w:p w14:paraId="70EAE347" w14:textId="77777777" w:rsidR="00B22217" w:rsidRDefault="00B22217" w:rsidP="00B22217">
      <w:pPr>
        <w:spacing w:after="0" w:line="252" w:lineRule="exact"/>
        <w:ind w:left="113" w:right="-20"/>
        <w:rPr>
          <w:rFonts w:ascii="Arial" w:eastAsia="Arial" w:hAnsi="Arial" w:cs="Arial"/>
          <w:b/>
          <w:bCs/>
        </w:rPr>
      </w:pPr>
    </w:p>
    <w:p w14:paraId="7E1E0902" w14:textId="77777777" w:rsidR="00B22217" w:rsidRDefault="00B22217" w:rsidP="00B22217">
      <w:pPr>
        <w:spacing w:after="0" w:line="252" w:lineRule="exact"/>
        <w:ind w:left="113" w:right="-20"/>
        <w:rPr>
          <w:rFonts w:ascii="Arial" w:eastAsia="Arial" w:hAnsi="Arial" w:cs="Arial"/>
          <w:b/>
          <w:bCs/>
        </w:rPr>
      </w:pPr>
    </w:p>
    <w:p w14:paraId="614C996C" w14:textId="77777777" w:rsidR="00B22217" w:rsidRDefault="00B22217" w:rsidP="00B22217">
      <w:pPr>
        <w:spacing w:after="0" w:line="252" w:lineRule="exact"/>
        <w:ind w:left="113" w:right="-20"/>
        <w:rPr>
          <w:rFonts w:ascii="Arial" w:eastAsia="Arial" w:hAnsi="Arial" w:cs="Arial"/>
          <w:b/>
          <w:bCs/>
        </w:rPr>
      </w:pPr>
    </w:p>
    <w:p w14:paraId="52A69C46" w14:textId="77777777" w:rsidR="00B22217" w:rsidRDefault="00B22217" w:rsidP="00B22217">
      <w:pPr>
        <w:spacing w:after="0" w:line="252" w:lineRule="exact"/>
        <w:ind w:left="113" w:right="-20"/>
        <w:rPr>
          <w:rFonts w:ascii="Arial" w:eastAsia="Arial" w:hAnsi="Arial" w:cs="Arial"/>
          <w:b/>
          <w:bCs/>
        </w:rPr>
      </w:pPr>
    </w:p>
    <w:p w14:paraId="5CC613AD" w14:textId="77777777" w:rsidR="00B22217" w:rsidRDefault="00B22217" w:rsidP="00B22217">
      <w:pPr>
        <w:spacing w:after="0" w:line="252" w:lineRule="exact"/>
        <w:ind w:left="113" w:right="-20"/>
        <w:rPr>
          <w:rFonts w:ascii="Arial" w:eastAsia="Arial" w:hAnsi="Arial" w:cs="Arial"/>
          <w:b/>
          <w:bCs/>
        </w:rPr>
      </w:pPr>
    </w:p>
    <w:p w14:paraId="35EDC36B" w14:textId="77777777" w:rsidR="00B22217" w:rsidRDefault="00B22217" w:rsidP="00B22217">
      <w:pPr>
        <w:spacing w:after="0" w:line="252" w:lineRule="exact"/>
        <w:ind w:left="113" w:right="-20"/>
        <w:rPr>
          <w:rFonts w:ascii="Arial" w:eastAsia="Arial" w:hAnsi="Arial" w:cs="Arial"/>
          <w:b/>
          <w:bCs/>
        </w:rPr>
      </w:pPr>
    </w:p>
    <w:p w14:paraId="7D6EA51A" w14:textId="77777777" w:rsidR="00B22217" w:rsidRDefault="00B22217" w:rsidP="00B22217">
      <w:pPr>
        <w:spacing w:after="0" w:line="252" w:lineRule="exact"/>
        <w:ind w:left="113" w:right="-20"/>
        <w:rPr>
          <w:rFonts w:ascii="Arial" w:eastAsia="Arial" w:hAnsi="Arial" w:cs="Arial"/>
          <w:b/>
          <w:bCs/>
        </w:rPr>
      </w:pPr>
    </w:p>
    <w:p w14:paraId="18C0D05B" w14:textId="77777777" w:rsidR="00B22217" w:rsidRDefault="00B22217" w:rsidP="00B22217">
      <w:pPr>
        <w:spacing w:after="0" w:line="252" w:lineRule="exact"/>
        <w:ind w:left="113" w:right="-20"/>
        <w:rPr>
          <w:rFonts w:ascii="Arial" w:eastAsia="Arial" w:hAnsi="Arial" w:cs="Arial"/>
          <w:b/>
          <w:bCs/>
        </w:rPr>
      </w:pPr>
    </w:p>
    <w:p w14:paraId="7A65FB6D" w14:textId="77777777" w:rsidR="00B22217" w:rsidRDefault="00B22217" w:rsidP="00B22217">
      <w:pPr>
        <w:spacing w:after="0" w:line="252" w:lineRule="exact"/>
        <w:ind w:left="113" w:right="-20"/>
        <w:rPr>
          <w:rFonts w:ascii="Arial" w:eastAsia="Arial" w:hAnsi="Arial" w:cs="Arial"/>
          <w:b/>
          <w:bCs/>
        </w:rPr>
      </w:pPr>
    </w:p>
    <w:p w14:paraId="5D86B0B4" w14:textId="77777777" w:rsidR="00B22217" w:rsidRDefault="00B22217" w:rsidP="000470FA">
      <w:pPr>
        <w:widowControl/>
        <w:spacing w:after="0" w:line="240" w:lineRule="auto"/>
        <w:rPr>
          <w:rFonts w:ascii="Arial" w:eastAsia="Times New Roman" w:hAnsi="Arial" w:cs="Times New Roman"/>
          <w:spacing w:val="-2"/>
          <w:szCs w:val="20"/>
          <w:lang w:val="en-GB" w:eastAsia="en-GB"/>
        </w:rPr>
        <w:sectPr w:rsidR="00B22217">
          <w:type w:val="continuous"/>
          <w:pgSz w:w="11906" w:h="16838"/>
          <w:pgMar w:top="1440" w:right="1440" w:bottom="1440" w:left="1440" w:header="567" w:footer="567" w:gutter="0"/>
          <w:cols w:space="720"/>
        </w:sectPr>
      </w:pPr>
    </w:p>
    <w:p w14:paraId="281DEBE1" w14:textId="77777777" w:rsidR="000470FA" w:rsidRPr="00041015" w:rsidRDefault="000470FA" w:rsidP="000470FA">
      <w:pPr>
        <w:spacing w:after="0" w:line="240" w:lineRule="auto"/>
        <w:jc w:val="right"/>
        <w:outlineLvl w:val="0"/>
        <w:rPr>
          <w:rFonts w:ascii="Arial" w:hAnsi="Arial" w:cs="Arial"/>
          <w:b/>
        </w:rPr>
      </w:pPr>
      <w:bookmarkStart w:id="22" w:name="_Hlk38038836"/>
      <w:r w:rsidRPr="00041015">
        <w:rPr>
          <w:rFonts w:ascii="Arial" w:hAnsi="Arial" w:cs="Arial"/>
          <w:b/>
        </w:rPr>
        <w:lastRenderedPageBreak/>
        <w:t>Annex A</w:t>
      </w:r>
    </w:p>
    <w:p w14:paraId="1EEEE737" w14:textId="329F03FA" w:rsidR="000470FA" w:rsidRPr="00195841" w:rsidRDefault="000470FA" w:rsidP="000470FA">
      <w:pPr>
        <w:pStyle w:val="Header"/>
        <w:jc w:val="right"/>
        <w:rPr>
          <w:rFonts w:ascii="Arial" w:hAnsi="Arial" w:cs="Arial"/>
        </w:rPr>
      </w:pPr>
      <w:r w:rsidRPr="00195841">
        <w:rPr>
          <w:rFonts w:ascii="Arial" w:hAnsi="Arial" w:cs="Arial"/>
          <w:b/>
        </w:rPr>
        <w:t xml:space="preserve">SC1A </w:t>
      </w:r>
      <w:r w:rsidRPr="00195841">
        <w:rPr>
          <w:rFonts w:ascii="Arial" w:hAnsi="Arial" w:cs="Arial"/>
          <w:b/>
          <w:spacing w:val="-2"/>
        </w:rPr>
        <w:t xml:space="preserve">ITT Ref No </w:t>
      </w:r>
      <w:sdt>
        <w:sdtPr>
          <w:rPr>
            <w:rFonts w:ascii="Arial" w:hAnsi="Arial" w:cs="Arial"/>
            <w:b/>
            <w:spacing w:val="-2"/>
          </w:rPr>
          <w:alias w:val="Subject"/>
          <w:tag w:val=""/>
          <w:id w:val="-1320726329"/>
          <w:placeholder>
            <w:docPart w:val="8D910596F2DC43DFB3F9E2F129971382"/>
          </w:placeholder>
          <w:dataBinding w:prefixMappings="xmlns:ns0='http://purl.org/dc/elements/1.1/' xmlns:ns1='http://schemas.openxmlformats.org/package/2006/metadata/core-properties' " w:xpath="/ns1:coreProperties[1]/ns0:subject[1]" w:storeItemID="{6C3C8BC8-F283-45AE-878A-BAB7291924A1}"/>
          <w:text/>
        </w:sdtPr>
        <w:sdtEndPr/>
        <w:sdtContent>
          <w:r w:rsidR="002116E9">
            <w:rPr>
              <w:rFonts w:ascii="Arial" w:hAnsi="Arial" w:cs="Arial"/>
              <w:b/>
              <w:spacing w:val="-2"/>
            </w:rPr>
            <w:t>701432375</w:t>
          </w:r>
        </w:sdtContent>
      </w:sdt>
    </w:p>
    <w:p w14:paraId="2413D6A3" w14:textId="77777777" w:rsidR="000470FA" w:rsidRDefault="000470FA" w:rsidP="000470FA">
      <w:pPr>
        <w:spacing w:after="0" w:line="240" w:lineRule="auto"/>
        <w:jc w:val="center"/>
        <w:outlineLvl w:val="0"/>
        <w:rPr>
          <w:rFonts w:ascii="Arial" w:eastAsia="Times New Roman" w:hAnsi="Arial" w:cs="Times New Roman"/>
          <w:b/>
          <w:spacing w:val="-2"/>
          <w:szCs w:val="20"/>
          <w:lang w:val="en-GB" w:eastAsia="en-GB"/>
        </w:rPr>
      </w:pPr>
    </w:p>
    <w:p w14:paraId="1335DB36" w14:textId="51076754" w:rsidR="00B22217" w:rsidRDefault="00B22217" w:rsidP="000470FA">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142756B9" w14:textId="77777777" w:rsidR="00B22217" w:rsidRDefault="00B22217" w:rsidP="000470FA">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4436C236"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03C564A4" w14:textId="77777777" w:rsidR="00B22217" w:rsidRDefault="00B22217" w:rsidP="00B22217">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46B2A4F2" w14:textId="158176C4" w:rsidR="00B22217" w:rsidRDefault="00B22217" w:rsidP="00B22217">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undersigned Tenderer having read the Invitation to Tender – Less Complex Requirements  – </w:t>
      </w:r>
      <w:r w:rsidR="00750157">
        <w:rPr>
          <w:rFonts w:ascii="Arial" w:eastAsia="Times New Roman" w:hAnsi="Arial" w:cs="Times New Roman"/>
          <w:spacing w:val="-2"/>
          <w:sz w:val="18"/>
          <w:szCs w:val="18"/>
          <w:lang w:val="en-GB" w:eastAsia="en-GB"/>
        </w:rPr>
        <w:t>Non-</w:t>
      </w:r>
      <w:r>
        <w:rPr>
          <w:rFonts w:ascii="Arial" w:eastAsia="Times New Roman" w:hAnsi="Arial" w:cs="Times New Roman"/>
          <w:spacing w:val="-2"/>
          <w:sz w:val="18"/>
          <w:szCs w:val="18"/>
          <w:lang w:val="en-GB" w:eastAsia="en-GB"/>
        </w:rPr>
        <w:t>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4E6EA8B0"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p>
    <w:p w14:paraId="064A3A70"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68B08DA3" w14:textId="77777777" w:rsidR="00B22217" w:rsidRDefault="00B22217" w:rsidP="00B22217">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22217" w14:paraId="40D2489E" w14:textId="77777777" w:rsidTr="00B22217">
        <w:tc>
          <w:tcPr>
            <w:tcW w:w="10773" w:type="dxa"/>
            <w:tcBorders>
              <w:top w:val="double" w:sz="4" w:space="0" w:color="auto"/>
              <w:left w:val="double" w:sz="4" w:space="0" w:color="auto"/>
              <w:bottom w:val="single" w:sz="4" w:space="0" w:color="auto"/>
              <w:right w:val="double" w:sz="4" w:space="0" w:color="auto"/>
            </w:tcBorders>
            <w:hideMark/>
          </w:tcPr>
          <w:p w14:paraId="583693D5" w14:textId="77777777" w:rsidR="00B22217" w:rsidRDefault="00B22217">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22217" w14:paraId="4ED3C944" w14:textId="77777777" w:rsidTr="00B22217">
        <w:tc>
          <w:tcPr>
            <w:tcW w:w="10773" w:type="dxa"/>
            <w:tcBorders>
              <w:top w:val="single" w:sz="4" w:space="0" w:color="auto"/>
              <w:left w:val="double" w:sz="4" w:space="0" w:color="auto"/>
              <w:bottom w:val="single" w:sz="4" w:space="0" w:color="auto"/>
              <w:right w:val="double" w:sz="4" w:space="0" w:color="auto"/>
            </w:tcBorders>
          </w:tcPr>
          <w:p w14:paraId="5E38A100"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3D856168"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p>
          <w:p w14:paraId="40F6958B"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3"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3"/>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4"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4"/>
          </w:p>
        </w:tc>
      </w:tr>
      <w:tr w:rsidR="00B22217" w14:paraId="15175442" w14:textId="77777777" w:rsidTr="00B22217">
        <w:tc>
          <w:tcPr>
            <w:tcW w:w="10773" w:type="dxa"/>
            <w:tcBorders>
              <w:top w:val="single" w:sz="4" w:space="0" w:color="auto"/>
              <w:left w:val="double" w:sz="4" w:space="0" w:color="auto"/>
              <w:bottom w:val="single" w:sz="4" w:space="0" w:color="auto"/>
              <w:right w:val="double" w:sz="4" w:space="0" w:color="auto"/>
            </w:tcBorders>
            <w:hideMark/>
          </w:tcPr>
          <w:p w14:paraId="2DDD1264"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22217" w14:paraId="3DCEE433" w14:textId="77777777" w:rsidTr="00B22217">
        <w:tc>
          <w:tcPr>
            <w:tcW w:w="10773" w:type="dxa"/>
            <w:tcBorders>
              <w:top w:val="single" w:sz="4" w:space="0" w:color="auto"/>
              <w:left w:val="double" w:sz="4" w:space="0" w:color="auto"/>
              <w:bottom w:val="nil"/>
              <w:right w:val="double" w:sz="4" w:space="0" w:color="auto"/>
            </w:tcBorders>
          </w:tcPr>
          <w:p w14:paraId="3B0817DB"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40880905"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5"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6"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tc>
      </w:tr>
      <w:tr w:rsidR="00B22217" w14:paraId="5F5602B0" w14:textId="77777777" w:rsidTr="00B22217">
        <w:tc>
          <w:tcPr>
            <w:tcW w:w="10773" w:type="dxa"/>
            <w:tcBorders>
              <w:top w:val="single" w:sz="6" w:space="0" w:color="auto"/>
              <w:left w:val="double" w:sz="4" w:space="0" w:color="auto"/>
              <w:bottom w:val="nil"/>
              <w:right w:val="double" w:sz="4" w:space="0" w:color="auto"/>
            </w:tcBorders>
            <w:hideMark/>
          </w:tcPr>
          <w:p w14:paraId="45155B22"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22217" w14:paraId="6B36E915" w14:textId="77777777" w:rsidTr="00B22217">
        <w:tc>
          <w:tcPr>
            <w:tcW w:w="10773" w:type="dxa"/>
            <w:tcBorders>
              <w:top w:val="single" w:sz="6" w:space="0" w:color="auto"/>
              <w:left w:val="double" w:sz="4" w:space="0" w:color="auto"/>
              <w:bottom w:val="nil"/>
              <w:right w:val="double" w:sz="4" w:space="0" w:color="auto"/>
            </w:tcBorders>
          </w:tcPr>
          <w:p w14:paraId="01B203E4"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254BEF29"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D22CD9D" w14:textId="77777777" w:rsidR="00B22217" w:rsidRDefault="00B22217">
            <w:pPr>
              <w:spacing w:after="0" w:line="240" w:lineRule="auto"/>
              <w:jc w:val="both"/>
              <w:rPr>
                <w:rFonts w:ascii="Arial" w:eastAsia="Times New Roman" w:hAnsi="Arial" w:cs="Times New Roman"/>
                <w:spacing w:val="-2"/>
                <w:sz w:val="18"/>
                <w:szCs w:val="18"/>
                <w:lang w:val="en-GB" w:eastAsia="en-GB"/>
              </w:rPr>
            </w:pPr>
          </w:p>
        </w:tc>
      </w:tr>
      <w:tr w:rsidR="00B22217" w14:paraId="62BBB55E" w14:textId="77777777" w:rsidTr="00B22217">
        <w:tc>
          <w:tcPr>
            <w:tcW w:w="10773" w:type="dxa"/>
            <w:tcBorders>
              <w:top w:val="single" w:sz="6" w:space="0" w:color="auto"/>
              <w:left w:val="double" w:sz="4" w:space="0" w:color="auto"/>
              <w:bottom w:val="nil"/>
              <w:right w:val="double" w:sz="4" w:space="0" w:color="auto"/>
            </w:tcBorders>
            <w:hideMark/>
          </w:tcPr>
          <w:p w14:paraId="3498BDF2" w14:textId="77777777" w:rsidR="00B22217" w:rsidRDefault="00B22217">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22217" w14:paraId="651D1D42" w14:textId="77777777" w:rsidTr="00B22217">
        <w:tc>
          <w:tcPr>
            <w:tcW w:w="10773" w:type="dxa"/>
            <w:tcBorders>
              <w:top w:val="single" w:sz="6" w:space="0" w:color="auto"/>
              <w:left w:val="double" w:sz="4" w:space="0" w:color="auto"/>
              <w:bottom w:val="nil"/>
              <w:right w:val="double" w:sz="4" w:space="0" w:color="auto"/>
            </w:tcBorders>
          </w:tcPr>
          <w:p w14:paraId="5629C9CA"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1C2F20C7"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57093654"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7"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17760BA9"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8" w:name="Text3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p>
          <w:p w14:paraId="26AA0F63"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9" w:name="Text3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p>
        </w:tc>
      </w:tr>
      <w:tr w:rsidR="00B22217" w14:paraId="59BE5AB5" w14:textId="77777777" w:rsidTr="00B22217">
        <w:tc>
          <w:tcPr>
            <w:tcW w:w="10773" w:type="dxa"/>
            <w:tcBorders>
              <w:top w:val="single" w:sz="6" w:space="0" w:color="auto"/>
              <w:left w:val="double" w:sz="4" w:space="0" w:color="auto"/>
              <w:bottom w:val="nil"/>
              <w:right w:val="double" w:sz="4" w:space="0" w:color="auto"/>
            </w:tcBorders>
            <w:hideMark/>
          </w:tcPr>
          <w:p w14:paraId="28F85414"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22217" w14:paraId="5D7EA3C7" w14:textId="77777777" w:rsidTr="00B22217">
        <w:tc>
          <w:tcPr>
            <w:tcW w:w="10773" w:type="dxa"/>
            <w:tcBorders>
              <w:top w:val="single" w:sz="6" w:space="0" w:color="auto"/>
              <w:left w:val="double" w:sz="4" w:space="0" w:color="auto"/>
              <w:bottom w:val="nil"/>
              <w:right w:val="double" w:sz="4" w:space="0" w:color="auto"/>
            </w:tcBorders>
          </w:tcPr>
          <w:p w14:paraId="76AAAA9E"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0C605993"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0"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p>
          <w:p w14:paraId="67591EB6"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60FC22CD"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1"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p>
          <w:p w14:paraId="43D007E3"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1ECB5B25"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2"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3"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4"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5"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6"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7"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t>)</w:t>
            </w:r>
          </w:p>
          <w:p w14:paraId="7A745F72" w14:textId="77777777" w:rsidR="00B22217" w:rsidRDefault="00B22217">
            <w:pPr>
              <w:spacing w:after="0" w:line="240" w:lineRule="auto"/>
              <w:jc w:val="both"/>
              <w:rPr>
                <w:rFonts w:ascii="Arial" w:eastAsia="Times New Roman" w:hAnsi="Arial" w:cs="Times New Roman"/>
                <w:spacing w:val="-2"/>
                <w:sz w:val="18"/>
                <w:szCs w:val="18"/>
                <w:lang w:val="en-GB" w:eastAsia="en-GB"/>
              </w:rPr>
            </w:pPr>
          </w:p>
        </w:tc>
      </w:tr>
      <w:tr w:rsidR="00B22217" w14:paraId="57C4A8A3" w14:textId="77777777" w:rsidTr="00B22217">
        <w:tc>
          <w:tcPr>
            <w:tcW w:w="10773" w:type="dxa"/>
            <w:tcBorders>
              <w:top w:val="single" w:sz="6" w:space="0" w:color="auto"/>
              <w:left w:val="double" w:sz="4" w:space="0" w:color="auto"/>
              <w:bottom w:val="nil"/>
              <w:right w:val="double" w:sz="4" w:space="0" w:color="auto"/>
            </w:tcBorders>
            <w:hideMark/>
          </w:tcPr>
          <w:p w14:paraId="5E5E03CD"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22217" w14:paraId="1516BC9C" w14:textId="77777777" w:rsidTr="00B22217">
        <w:tc>
          <w:tcPr>
            <w:tcW w:w="10773" w:type="dxa"/>
            <w:tcBorders>
              <w:top w:val="single" w:sz="6" w:space="0" w:color="auto"/>
              <w:left w:val="double" w:sz="4" w:space="0" w:color="auto"/>
              <w:bottom w:val="nil"/>
              <w:right w:val="double" w:sz="4" w:space="0" w:color="auto"/>
            </w:tcBorders>
          </w:tcPr>
          <w:p w14:paraId="2E8654E6"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7273D3AB"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608C3856"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8"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p>
          <w:p w14:paraId="7E5A26C3"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638DF9C7"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9"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p>
          <w:p w14:paraId="58B439B5" w14:textId="77777777" w:rsidR="00B22217" w:rsidRDefault="00B22217">
            <w:pPr>
              <w:spacing w:after="0" w:line="240" w:lineRule="auto"/>
              <w:jc w:val="both"/>
              <w:rPr>
                <w:rFonts w:ascii="Arial" w:eastAsia="Times New Roman" w:hAnsi="Arial" w:cs="Times New Roman"/>
                <w:spacing w:val="-2"/>
                <w:sz w:val="18"/>
                <w:szCs w:val="18"/>
                <w:lang w:val="en-GB" w:eastAsia="en-GB"/>
              </w:rPr>
            </w:pPr>
          </w:p>
        </w:tc>
      </w:tr>
      <w:tr w:rsidR="00B22217" w14:paraId="6C6133C5" w14:textId="77777777" w:rsidTr="00B22217">
        <w:tc>
          <w:tcPr>
            <w:tcW w:w="10773" w:type="dxa"/>
            <w:tcBorders>
              <w:top w:val="single" w:sz="6" w:space="0" w:color="auto"/>
              <w:left w:val="double" w:sz="4" w:space="0" w:color="auto"/>
              <w:bottom w:val="nil"/>
              <w:right w:val="double" w:sz="4" w:space="0" w:color="auto"/>
            </w:tcBorders>
            <w:hideMark/>
          </w:tcPr>
          <w:p w14:paraId="244E56B5"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22217" w14:paraId="2E9552DF" w14:textId="77777777" w:rsidTr="00B22217">
        <w:tc>
          <w:tcPr>
            <w:tcW w:w="10773" w:type="dxa"/>
            <w:tcBorders>
              <w:top w:val="single" w:sz="6" w:space="0" w:color="auto"/>
              <w:left w:val="double" w:sz="4" w:space="0" w:color="auto"/>
              <w:bottom w:val="nil"/>
              <w:right w:val="double" w:sz="4" w:space="0" w:color="auto"/>
            </w:tcBorders>
            <w:hideMark/>
          </w:tcPr>
          <w:p w14:paraId="680BFA7C" w14:textId="77777777" w:rsidR="00B22217" w:rsidRDefault="00B22217">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3198F71A"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22217" w14:paraId="583A24B6" w14:textId="77777777" w:rsidTr="00B22217">
        <w:tc>
          <w:tcPr>
            <w:tcW w:w="10773" w:type="dxa"/>
            <w:gridSpan w:val="2"/>
            <w:tcBorders>
              <w:top w:val="single" w:sz="6" w:space="0" w:color="auto"/>
              <w:left w:val="double" w:sz="4" w:space="0" w:color="auto"/>
              <w:bottom w:val="nil"/>
              <w:right w:val="double" w:sz="4" w:space="0" w:color="auto"/>
            </w:tcBorders>
            <w:hideMark/>
          </w:tcPr>
          <w:p w14:paraId="78BF26A3"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0"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1"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2"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3"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4"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5"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6"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7"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8"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t xml:space="preserve">        Year </w:t>
            </w:r>
            <w:bookmarkStart w:id="49"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tc>
      </w:tr>
      <w:tr w:rsidR="00B22217" w14:paraId="6847F552" w14:textId="77777777" w:rsidTr="00B22217">
        <w:tc>
          <w:tcPr>
            <w:tcW w:w="10773" w:type="dxa"/>
            <w:gridSpan w:val="2"/>
            <w:tcBorders>
              <w:top w:val="single" w:sz="6" w:space="0" w:color="auto"/>
              <w:left w:val="double" w:sz="4" w:space="0" w:color="auto"/>
              <w:bottom w:val="nil"/>
              <w:right w:val="double" w:sz="4" w:space="0" w:color="auto"/>
            </w:tcBorders>
          </w:tcPr>
          <w:p w14:paraId="499F50BA" w14:textId="77777777" w:rsidR="00B22217" w:rsidRDefault="00B22217">
            <w:pPr>
              <w:spacing w:after="0" w:line="240" w:lineRule="auto"/>
              <w:jc w:val="both"/>
              <w:rPr>
                <w:rFonts w:ascii="Arial" w:eastAsia="Times New Roman" w:hAnsi="Arial" w:cs="Times New Roman"/>
                <w:b/>
                <w:spacing w:val="-2"/>
                <w:sz w:val="18"/>
                <w:szCs w:val="18"/>
                <w:lang w:val="en-GB" w:eastAsia="en-GB"/>
              </w:rPr>
            </w:pPr>
          </w:p>
          <w:p w14:paraId="7FE8DE03"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0"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1"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1"/>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2"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239A0F41"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22217" w14:paraId="26DC5AF6" w14:textId="77777777" w:rsidTr="00B22217">
        <w:tc>
          <w:tcPr>
            <w:tcW w:w="5387" w:type="dxa"/>
            <w:tcBorders>
              <w:top w:val="single" w:sz="6" w:space="0" w:color="auto"/>
              <w:left w:val="double" w:sz="4" w:space="0" w:color="auto"/>
              <w:bottom w:val="double" w:sz="4" w:space="0" w:color="auto"/>
              <w:right w:val="nil"/>
            </w:tcBorders>
          </w:tcPr>
          <w:p w14:paraId="2B9B3A49"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3"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7D17C0C8"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4"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134BB6B0" w14:textId="77777777" w:rsidR="00B22217" w:rsidRDefault="00B22217">
            <w:pPr>
              <w:spacing w:after="0" w:line="240" w:lineRule="auto"/>
              <w:jc w:val="both"/>
              <w:rPr>
                <w:rFonts w:ascii="Arial" w:eastAsia="Times New Roman" w:hAnsi="Arial" w:cs="Times New Roman"/>
                <w:spacing w:val="-2"/>
                <w:sz w:val="18"/>
                <w:szCs w:val="18"/>
                <w:lang w:val="en-GB" w:eastAsia="en-GB"/>
              </w:rPr>
            </w:pPr>
          </w:p>
          <w:p w14:paraId="5AAC457E"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1DF2DE86"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5"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4F75CD"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4866F903"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6"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316BC321"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7"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7"/>
          </w:p>
          <w:p w14:paraId="0E299711"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8"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6C9524FD"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9"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9"/>
          </w:p>
          <w:p w14:paraId="30B8F87E"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0"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4321D9E8" w14:textId="77777777" w:rsidR="00B22217" w:rsidRDefault="00B22217">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1"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1"/>
          </w:p>
          <w:p w14:paraId="04B174D9" w14:textId="77777777" w:rsidR="00B22217" w:rsidRDefault="00B22217">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2"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2"/>
          </w:p>
        </w:tc>
      </w:tr>
    </w:tbl>
    <w:p w14:paraId="6E9A56B2"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31FCE7DF" w14:textId="77777777" w:rsidR="00B22217" w:rsidRDefault="00B22217" w:rsidP="00B22217">
      <w:pPr>
        <w:spacing w:after="0" w:line="240" w:lineRule="auto"/>
        <w:jc w:val="both"/>
        <w:rPr>
          <w:rFonts w:ascii="Arial" w:eastAsia="Times New Roman" w:hAnsi="Arial" w:cs="Times New Roman"/>
          <w:sz w:val="18"/>
          <w:szCs w:val="18"/>
          <w:lang w:val="en-GB" w:eastAsia="en-GB"/>
        </w:rPr>
      </w:pPr>
    </w:p>
    <w:p w14:paraId="4E581D91"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type w:val="continuous"/>
          <w:pgSz w:w="11906" w:h="16838"/>
          <w:pgMar w:top="284" w:right="284" w:bottom="284" w:left="284" w:header="567" w:footer="567" w:gutter="0"/>
          <w:cols w:space="720"/>
        </w:sectPr>
      </w:pPr>
    </w:p>
    <w:p w14:paraId="25732F6D" w14:textId="77777777" w:rsidR="00B22217" w:rsidRDefault="00B22217" w:rsidP="00B22217">
      <w:pPr>
        <w:widowControl/>
        <w:spacing w:after="0" w:line="240" w:lineRule="auto"/>
        <w:rPr>
          <w:rFonts w:ascii="Arial" w:eastAsia="Times New Roman" w:hAnsi="Arial" w:cs="Times New Roman"/>
          <w:sz w:val="18"/>
          <w:szCs w:val="18"/>
          <w:lang w:val="en-GB" w:eastAsia="en-GB"/>
        </w:rPr>
        <w:sectPr w:rsidR="00B22217">
          <w:type w:val="continuous"/>
          <w:pgSz w:w="11906" w:h="16838"/>
          <w:pgMar w:top="1440" w:right="1440" w:bottom="1440" w:left="1440" w:header="567" w:footer="567" w:gutter="0"/>
          <w:cols w:space="720"/>
        </w:sectPr>
      </w:pPr>
    </w:p>
    <w:bookmarkEnd w:id="22"/>
    <w:p w14:paraId="4EEF23B7" w14:textId="77777777" w:rsidR="00B22217" w:rsidRDefault="00B22217" w:rsidP="00B22217">
      <w:pPr>
        <w:spacing w:after="0" w:line="252" w:lineRule="exact"/>
        <w:ind w:left="113" w:right="-20"/>
        <w:rPr>
          <w:rFonts w:ascii="Arial" w:eastAsia="Arial" w:hAnsi="Arial" w:cs="Arial"/>
          <w:b/>
          <w:bCs/>
        </w:rPr>
      </w:pPr>
    </w:p>
    <w:p w14:paraId="473A0962" w14:textId="77777777" w:rsidR="00B22217" w:rsidRDefault="00B22217" w:rsidP="00B22217">
      <w:pPr>
        <w:spacing w:after="0" w:line="252" w:lineRule="exact"/>
        <w:ind w:left="113" w:right="-20"/>
        <w:rPr>
          <w:rFonts w:ascii="Arial" w:eastAsia="Arial" w:hAnsi="Arial" w:cs="Arial"/>
          <w:b/>
          <w:bCs/>
        </w:rPr>
      </w:pPr>
    </w:p>
    <w:p w14:paraId="1886CFA4" w14:textId="77777777" w:rsidR="00B22217" w:rsidRDefault="00B22217" w:rsidP="00B22217">
      <w:pPr>
        <w:spacing w:after="0" w:line="252" w:lineRule="exact"/>
        <w:ind w:left="113" w:right="-20"/>
        <w:rPr>
          <w:rFonts w:ascii="Arial" w:eastAsia="Arial" w:hAnsi="Arial" w:cs="Arial"/>
          <w:b/>
          <w:bCs/>
        </w:rPr>
      </w:pPr>
    </w:p>
    <w:p w14:paraId="06D894A8" w14:textId="510B3574" w:rsidR="00B22217" w:rsidRDefault="00B22217" w:rsidP="00B22217">
      <w:pPr>
        <w:spacing w:after="0" w:line="252" w:lineRule="exact"/>
        <w:ind w:left="113" w:right="-20"/>
        <w:rPr>
          <w:rFonts w:ascii="Arial" w:eastAsia="Arial" w:hAnsi="Arial" w:cs="Arial"/>
          <w:b/>
          <w:bCs/>
        </w:rPr>
      </w:pPr>
    </w:p>
    <w:p w14:paraId="360E7364" w14:textId="77777777" w:rsidR="00750157" w:rsidRDefault="00750157" w:rsidP="00B22217">
      <w:pPr>
        <w:spacing w:after="0" w:line="252" w:lineRule="exact"/>
        <w:ind w:left="113" w:right="-20"/>
        <w:rPr>
          <w:rFonts w:ascii="Arial" w:eastAsia="Arial" w:hAnsi="Arial" w:cs="Arial"/>
          <w:b/>
          <w:bCs/>
        </w:rPr>
      </w:pPr>
    </w:p>
    <w:p w14:paraId="3DCBAED9" w14:textId="77777777" w:rsidR="00B22217" w:rsidRDefault="00B22217" w:rsidP="00B22217">
      <w:pPr>
        <w:spacing w:after="0" w:line="252" w:lineRule="exact"/>
        <w:ind w:left="113" w:right="-20"/>
        <w:rPr>
          <w:rFonts w:ascii="Arial" w:eastAsia="Arial" w:hAnsi="Arial" w:cs="Arial"/>
          <w:b/>
          <w:bCs/>
        </w:rPr>
      </w:pPr>
    </w:p>
    <w:p w14:paraId="49FF8F0D" w14:textId="77777777" w:rsidR="00B22217" w:rsidRDefault="00B22217" w:rsidP="00B22217">
      <w:pPr>
        <w:spacing w:after="0" w:line="252" w:lineRule="exact"/>
        <w:ind w:left="113" w:right="-20"/>
        <w:rPr>
          <w:rFonts w:ascii="Arial" w:eastAsia="Arial" w:hAnsi="Arial" w:cs="Arial"/>
          <w:b/>
          <w:bCs/>
        </w:rPr>
      </w:pPr>
    </w:p>
    <w:p w14:paraId="6C1FC5DA" w14:textId="77777777" w:rsidR="00B22217" w:rsidRDefault="00B22217" w:rsidP="00B22217">
      <w:pPr>
        <w:spacing w:after="0" w:line="252" w:lineRule="exact"/>
        <w:ind w:left="113" w:right="-20"/>
        <w:rPr>
          <w:rFonts w:ascii="Arial" w:eastAsia="Arial" w:hAnsi="Arial" w:cs="Arial"/>
          <w:b/>
          <w:bCs/>
        </w:rPr>
      </w:pPr>
    </w:p>
    <w:p w14:paraId="19F63E20"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ANNEX B – </w:t>
      </w:r>
    </w:p>
    <w:p w14:paraId="16BA03E8"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TENDER EVALUATION CRITERIA</w:t>
      </w:r>
    </w:p>
    <w:p w14:paraId="79348A2F" w14:textId="77777777" w:rsidR="00B22217" w:rsidRDefault="00B22217" w:rsidP="00B22217">
      <w:pPr>
        <w:spacing w:after="0" w:line="252" w:lineRule="exact"/>
        <w:ind w:left="113" w:right="-20"/>
        <w:rPr>
          <w:rFonts w:ascii="Arial" w:eastAsia="Arial" w:hAnsi="Arial" w:cs="Arial"/>
          <w:b/>
          <w:bCs/>
        </w:rPr>
      </w:pPr>
    </w:p>
    <w:p w14:paraId="6FA62209" w14:textId="77777777" w:rsidR="00B22217" w:rsidRDefault="00B22217" w:rsidP="00B22217">
      <w:pPr>
        <w:spacing w:after="0" w:line="252" w:lineRule="exact"/>
        <w:ind w:left="113" w:right="-20"/>
        <w:rPr>
          <w:rFonts w:ascii="Arial" w:eastAsia="Arial" w:hAnsi="Arial" w:cs="Arial"/>
          <w:b/>
          <w:bCs/>
        </w:rPr>
      </w:pPr>
    </w:p>
    <w:p w14:paraId="5374A1F0" w14:textId="77777777" w:rsidR="00B22217" w:rsidRDefault="00B22217" w:rsidP="00B22217">
      <w:pPr>
        <w:spacing w:after="0" w:line="252" w:lineRule="exact"/>
        <w:ind w:left="113" w:right="-20"/>
        <w:rPr>
          <w:rFonts w:ascii="Arial" w:eastAsia="Arial" w:hAnsi="Arial" w:cs="Arial"/>
          <w:b/>
          <w:bCs/>
        </w:rPr>
      </w:pPr>
    </w:p>
    <w:p w14:paraId="3C7558F7" w14:textId="77777777" w:rsidR="00B22217" w:rsidRDefault="00B22217" w:rsidP="00B22217">
      <w:pPr>
        <w:spacing w:after="0" w:line="252" w:lineRule="exact"/>
        <w:ind w:left="113" w:right="-20"/>
        <w:rPr>
          <w:rFonts w:ascii="Arial" w:eastAsia="Arial" w:hAnsi="Arial" w:cs="Arial"/>
          <w:b/>
          <w:bCs/>
        </w:rPr>
      </w:pPr>
    </w:p>
    <w:p w14:paraId="7CE2E154" w14:textId="77777777" w:rsidR="00B22217" w:rsidRDefault="00B22217" w:rsidP="00B22217">
      <w:pPr>
        <w:spacing w:after="0" w:line="252" w:lineRule="exact"/>
        <w:ind w:left="113" w:right="-20"/>
        <w:rPr>
          <w:rFonts w:ascii="Arial" w:eastAsia="Arial" w:hAnsi="Arial" w:cs="Arial"/>
          <w:b/>
          <w:bCs/>
        </w:rPr>
      </w:pPr>
    </w:p>
    <w:p w14:paraId="26EB5F69" w14:textId="77777777" w:rsidR="00B22217" w:rsidRDefault="00B22217" w:rsidP="00B22217">
      <w:pPr>
        <w:spacing w:after="0" w:line="252" w:lineRule="exact"/>
        <w:ind w:left="113" w:right="-20"/>
        <w:rPr>
          <w:rFonts w:ascii="Arial" w:eastAsia="Arial" w:hAnsi="Arial" w:cs="Arial"/>
          <w:b/>
          <w:bCs/>
        </w:rPr>
      </w:pPr>
    </w:p>
    <w:p w14:paraId="2EB7F76B" w14:textId="77777777" w:rsidR="00B22217" w:rsidRDefault="00B22217" w:rsidP="00B22217">
      <w:pPr>
        <w:spacing w:after="0" w:line="252" w:lineRule="exact"/>
        <w:ind w:left="113" w:right="-20"/>
        <w:rPr>
          <w:rFonts w:ascii="Arial" w:eastAsia="Arial" w:hAnsi="Arial" w:cs="Arial"/>
          <w:b/>
          <w:bCs/>
        </w:rPr>
      </w:pPr>
    </w:p>
    <w:p w14:paraId="629B8728" w14:textId="77777777" w:rsidR="00B22217" w:rsidRDefault="00B22217" w:rsidP="00B22217">
      <w:pPr>
        <w:spacing w:after="0" w:line="252" w:lineRule="exact"/>
        <w:ind w:left="113" w:right="-20"/>
        <w:rPr>
          <w:rFonts w:ascii="Arial" w:eastAsia="Arial" w:hAnsi="Arial" w:cs="Arial"/>
          <w:b/>
          <w:bCs/>
        </w:rPr>
      </w:pPr>
    </w:p>
    <w:p w14:paraId="039CE7B8" w14:textId="77777777" w:rsidR="00B22217" w:rsidRDefault="00B22217" w:rsidP="00B22217">
      <w:pPr>
        <w:spacing w:after="0" w:line="252" w:lineRule="exact"/>
        <w:ind w:left="113" w:right="-20"/>
        <w:rPr>
          <w:rFonts w:ascii="Arial" w:eastAsia="Arial" w:hAnsi="Arial" w:cs="Arial"/>
          <w:b/>
          <w:bCs/>
        </w:rPr>
      </w:pPr>
    </w:p>
    <w:p w14:paraId="35723DAF" w14:textId="77777777" w:rsidR="00B22217" w:rsidRDefault="00B22217" w:rsidP="00B22217">
      <w:pPr>
        <w:spacing w:after="0" w:line="252" w:lineRule="exact"/>
        <w:ind w:left="113" w:right="-20"/>
        <w:rPr>
          <w:rFonts w:ascii="Arial" w:eastAsia="Arial" w:hAnsi="Arial" w:cs="Arial"/>
          <w:b/>
          <w:bCs/>
        </w:rPr>
      </w:pPr>
    </w:p>
    <w:p w14:paraId="7AB5331E" w14:textId="77777777" w:rsidR="00B22217" w:rsidRDefault="00B22217" w:rsidP="00B22217">
      <w:pPr>
        <w:spacing w:after="0" w:line="252" w:lineRule="exact"/>
        <w:ind w:left="113" w:right="-20"/>
        <w:rPr>
          <w:rFonts w:ascii="Arial" w:eastAsia="Arial" w:hAnsi="Arial" w:cs="Arial"/>
          <w:b/>
          <w:bCs/>
        </w:rPr>
      </w:pPr>
    </w:p>
    <w:p w14:paraId="14771038" w14:textId="77777777" w:rsidR="00B22217" w:rsidRDefault="00B22217" w:rsidP="00B22217">
      <w:pPr>
        <w:spacing w:after="0" w:line="252" w:lineRule="exact"/>
        <w:ind w:left="113" w:right="-20"/>
        <w:rPr>
          <w:rFonts w:ascii="Arial" w:eastAsia="Arial" w:hAnsi="Arial" w:cs="Arial"/>
          <w:b/>
          <w:bCs/>
        </w:rPr>
      </w:pPr>
    </w:p>
    <w:p w14:paraId="36B5F3CF" w14:textId="77777777" w:rsidR="00B22217" w:rsidRDefault="00B22217" w:rsidP="00B22217">
      <w:pPr>
        <w:spacing w:after="0" w:line="252" w:lineRule="exact"/>
        <w:ind w:left="113" w:right="-20"/>
        <w:rPr>
          <w:rFonts w:ascii="Arial" w:eastAsia="Arial" w:hAnsi="Arial" w:cs="Arial"/>
          <w:b/>
          <w:bCs/>
        </w:rPr>
      </w:pPr>
    </w:p>
    <w:p w14:paraId="7D572044" w14:textId="77777777" w:rsidR="00B22217" w:rsidRDefault="00B22217" w:rsidP="00B22217">
      <w:pPr>
        <w:spacing w:after="0" w:line="252" w:lineRule="exact"/>
        <w:ind w:left="113" w:right="-20"/>
        <w:rPr>
          <w:rFonts w:ascii="Arial" w:eastAsia="Arial" w:hAnsi="Arial" w:cs="Arial"/>
          <w:b/>
          <w:bCs/>
        </w:rPr>
      </w:pPr>
    </w:p>
    <w:p w14:paraId="127DC944" w14:textId="77777777" w:rsidR="00B22217" w:rsidRDefault="00B22217" w:rsidP="00B22217">
      <w:pPr>
        <w:spacing w:after="0" w:line="252" w:lineRule="exact"/>
        <w:ind w:left="113" w:right="-20"/>
        <w:rPr>
          <w:rFonts w:ascii="Arial" w:eastAsia="Arial" w:hAnsi="Arial" w:cs="Arial"/>
          <w:b/>
          <w:bCs/>
        </w:rPr>
      </w:pPr>
    </w:p>
    <w:p w14:paraId="7E9EF337" w14:textId="2245F1D3" w:rsidR="00B22217" w:rsidRDefault="00B22217" w:rsidP="00B22217">
      <w:pPr>
        <w:spacing w:after="0" w:line="252" w:lineRule="exact"/>
        <w:ind w:left="113" w:right="-20"/>
        <w:rPr>
          <w:rFonts w:ascii="Arial" w:eastAsia="Arial" w:hAnsi="Arial" w:cs="Arial"/>
          <w:b/>
          <w:bCs/>
        </w:rPr>
      </w:pPr>
    </w:p>
    <w:p w14:paraId="705AECC3" w14:textId="77777777" w:rsidR="00750157" w:rsidRDefault="00750157" w:rsidP="00B22217">
      <w:pPr>
        <w:spacing w:after="0" w:line="252" w:lineRule="exact"/>
        <w:ind w:left="113" w:right="-20"/>
        <w:rPr>
          <w:rFonts w:ascii="Arial" w:eastAsia="Arial" w:hAnsi="Arial" w:cs="Arial"/>
          <w:b/>
          <w:bCs/>
        </w:rPr>
      </w:pPr>
    </w:p>
    <w:p w14:paraId="32E58A0E" w14:textId="77777777" w:rsidR="00B22217" w:rsidRDefault="00B22217" w:rsidP="00B22217">
      <w:pPr>
        <w:spacing w:after="0" w:line="252" w:lineRule="exact"/>
        <w:ind w:left="113" w:right="-20"/>
        <w:rPr>
          <w:rFonts w:ascii="Arial" w:eastAsia="Arial" w:hAnsi="Arial" w:cs="Arial"/>
          <w:b/>
          <w:bCs/>
        </w:rPr>
      </w:pPr>
    </w:p>
    <w:p w14:paraId="2AEE0557" w14:textId="77777777" w:rsidR="00B22217" w:rsidRDefault="00B22217" w:rsidP="00B22217">
      <w:pPr>
        <w:spacing w:after="0" w:line="252" w:lineRule="exact"/>
        <w:ind w:left="113" w:right="-20"/>
        <w:rPr>
          <w:rFonts w:ascii="Arial" w:eastAsia="Arial" w:hAnsi="Arial" w:cs="Arial"/>
          <w:b/>
          <w:bCs/>
        </w:rPr>
      </w:pPr>
    </w:p>
    <w:p w14:paraId="084FB4AC" w14:textId="77777777" w:rsidR="00B22217" w:rsidRDefault="00B22217" w:rsidP="00B22217">
      <w:pPr>
        <w:spacing w:after="0" w:line="252" w:lineRule="exact"/>
        <w:ind w:left="113" w:right="-20"/>
        <w:rPr>
          <w:rFonts w:ascii="Arial" w:eastAsia="Arial" w:hAnsi="Arial" w:cs="Arial"/>
          <w:b/>
          <w:bCs/>
        </w:rPr>
      </w:pPr>
    </w:p>
    <w:p w14:paraId="74D2EAB2" w14:textId="77777777" w:rsidR="00B22217" w:rsidRDefault="00B22217" w:rsidP="00B22217">
      <w:pPr>
        <w:spacing w:after="0" w:line="252" w:lineRule="exact"/>
        <w:ind w:left="113" w:right="-20"/>
        <w:rPr>
          <w:rFonts w:ascii="Arial" w:eastAsia="Arial" w:hAnsi="Arial" w:cs="Arial"/>
          <w:b/>
          <w:bCs/>
        </w:rPr>
      </w:pPr>
    </w:p>
    <w:p w14:paraId="5A82A20D" w14:textId="77777777" w:rsidR="00B22217" w:rsidRDefault="00B22217" w:rsidP="00B22217">
      <w:pPr>
        <w:spacing w:after="0" w:line="252" w:lineRule="exact"/>
        <w:ind w:left="113" w:right="-20"/>
        <w:rPr>
          <w:rFonts w:ascii="Arial" w:eastAsia="Arial" w:hAnsi="Arial" w:cs="Arial"/>
          <w:b/>
          <w:bCs/>
        </w:rPr>
      </w:pPr>
    </w:p>
    <w:p w14:paraId="608FC26F" w14:textId="77777777" w:rsidR="00B22217" w:rsidRDefault="00B22217" w:rsidP="00B22217">
      <w:pPr>
        <w:spacing w:after="0" w:line="252" w:lineRule="exact"/>
        <w:ind w:left="113" w:right="-20"/>
        <w:rPr>
          <w:rFonts w:ascii="Arial" w:eastAsia="Arial" w:hAnsi="Arial" w:cs="Arial"/>
          <w:b/>
          <w:bCs/>
        </w:rPr>
      </w:pPr>
    </w:p>
    <w:p w14:paraId="062303E1" w14:textId="77777777" w:rsidR="00B22217" w:rsidRDefault="00B22217" w:rsidP="00B22217">
      <w:pPr>
        <w:spacing w:after="0" w:line="252" w:lineRule="exact"/>
        <w:ind w:left="113" w:right="-20"/>
        <w:rPr>
          <w:rFonts w:ascii="Arial" w:eastAsia="Arial" w:hAnsi="Arial" w:cs="Arial"/>
          <w:b/>
          <w:bCs/>
        </w:rPr>
      </w:pPr>
    </w:p>
    <w:p w14:paraId="08588344" w14:textId="77777777" w:rsidR="00B22217" w:rsidRDefault="00B22217" w:rsidP="00B22217">
      <w:pPr>
        <w:spacing w:after="0" w:line="252" w:lineRule="exact"/>
        <w:ind w:left="113" w:right="-20"/>
        <w:rPr>
          <w:rFonts w:ascii="Arial" w:eastAsia="Arial" w:hAnsi="Arial" w:cs="Arial"/>
          <w:b/>
          <w:bCs/>
        </w:rPr>
      </w:pPr>
    </w:p>
    <w:p w14:paraId="46B087D7" w14:textId="77777777" w:rsidR="00B22217" w:rsidRDefault="00B22217" w:rsidP="00B22217">
      <w:pPr>
        <w:spacing w:after="0" w:line="252" w:lineRule="exact"/>
        <w:ind w:left="113" w:right="-20"/>
        <w:rPr>
          <w:rFonts w:ascii="Arial" w:eastAsia="Arial" w:hAnsi="Arial" w:cs="Arial"/>
          <w:b/>
          <w:bCs/>
        </w:rPr>
      </w:pPr>
    </w:p>
    <w:p w14:paraId="7D582F86" w14:textId="77777777" w:rsidR="00B22217" w:rsidRDefault="00B22217" w:rsidP="00B22217">
      <w:pPr>
        <w:spacing w:after="0" w:line="252" w:lineRule="exact"/>
        <w:ind w:left="113" w:right="-20"/>
        <w:rPr>
          <w:rFonts w:ascii="Arial" w:eastAsia="Arial" w:hAnsi="Arial" w:cs="Arial"/>
          <w:b/>
          <w:bCs/>
        </w:rPr>
      </w:pPr>
    </w:p>
    <w:p w14:paraId="3B242184" w14:textId="77777777" w:rsidR="00B22217" w:rsidRDefault="00B22217" w:rsidP="00B22217">
      <w:pPr>
        <w:spacing w:after="0" w:line="252" w:lineRule="exact"/>
        <w:ind w:left="113" w:right="-20"/>
        <w:rPr>
          <w:rFonts w:ascii="Arial" w:eastAsia="Arial" w:hAnsi="Arial" w:cs="Arial"/>
          <w:b/>
          <w:bCs/>
        </w:rPr>
      </w:pPr>
    </w:p>
    <w:p w14:paraId="742685EA" w14:textId="77777777" w:rsidR="00B22217" w:rsidRDefault="00B22217" w:rsidP="00B22217">
      <w:pPr>
        <w:spacing w:after="0" w:line="252" w:lineRule="exact"/>
        <w:ind w:left="113" w:right="-20"/>
        <w:rPr>
          <w:rFonts w:ascii="Arial" w:eastAsia="Arial" w:hAnsi="Arial" w:cs="Arial"/>
          <w:b/>
          <w:bCs/>
        </w:rPr>
      </w:pPr>
    </w:p>
    <w:p w14:paraId="04EC4E5C" w14:textId="77777777" w:rsidR="00B22217" w:rsidRDefault="00B22217" w:rsidP="00B22217">
      <w:pPr>
        <w:spacing w:after="0" w:line="252" w:lineRule="exact"/>
        <w:ind w:left="113" w:right="-20"/>
        <w:rPr>
          <w:rFonts w:ascii="Arial" w:eastAsia="Arial" w:hAnsi="Arial" w:cs="Arial"/>
          <w:b/>
          <w:bCs/>
        </w:rPr>
      </w:pPr>
    </w:p>
    <w:p w14:paraId="7886C5B5" w14:textId="77777777" w:rsidR="00B22217" w:rsidRDefault="00B22217" w:rsidP="00B22217">
      <w:pPr>
        <w:spacing w:after="0" w:line="252" w:lineRule="exact"/>
        <w:ind w:left="113" w:right="-20"/>
        <w:rPr>
          <w:rFonts w:ascii="Arial" w:eastAsia="Arial" w:hAnsi="Arial" w:cs="Arial"/>
          <w:b/>
          <w:bCs/>
        </w:rPr>
      </w:pPr>
    </w:p>
    <w:p w14:paraId="655BA9FC" w14:textId="77777777" w:rsidR="00B22217" w:rsidRDefault="00B22217" w:rsidP="00B22217">
      <w:pPr>
        <w:spacing w:after="0" w:line="252" w:lineRule="exact"/>
        <w:ind w:left="113" w:right="-20"/>
        <w:rPr>
          <w:rFonts w:ascii="Arial" w:eastAsia="Arial" w:hAnsi="Arial" w:cs="Arial"/>
          <w:b/>
          <w:bCs/>
        </w:rPr>
      </w:pPr>
    </w:p>
    <w:p w14:paraId="089524DB" w14:textId="77777777" w:rsidR="00B22217" w:rsidRDefault="00B22217" w:rsidP="00B22217">
      <w:pPr>
        <w:spacing w:after="0" w:line="252" w:lineRule="exact"/>
        <w:ind w:left="113" w:right="-20"/>
        <w:rPr>
          <w:rFonts w:ascii="Arial" w:eastAsia="Arial" w:hAnsi="Arial" w:cs="Arial"/>
          <w:b/>
          <w:bCs/>
        </w:rPr>
      </w:pPr>
    </w:p>
    <w:p w14:paraId="5CB3A625" w14:textId="77777777" w:rsidR="00B22217" w:rsidRDefault="00B22217" w:rsidP="00B22217">
      <w:pPr>
        <w:spacing w:after="0" w:line="252" w:lineRule="exact"/>
        <w:ind w:left="113" w:right="-20"/>
        <w:rPr>
          <w:rFonts w:ascii="Arial" w:eastAsia="Arial" w:hAnsi="Arial" w:cs="Arial"/>
          <w:b/>
          <w:bCs/>
        </w:rPr>
      </w:pPr>
    </w:p>
    <w:p w14:paraId="72F9C94E" w14:textId="77777777" w:rsidR="00B22217" w:rsidRDefault="00B22217" w:rsidP="00B22217">
      <w:pPr>
        <w:spacing w:after="0" w:line="252" w:lineRule="exact"/>
        <w:ind w:left="113" w:right="-20"/>
        <w:rPr>
          <w:rFonts w:ascii="Arial" w:eastAsia="Arial" w:hAnsi="Arial" w:cs="Arial"/>
          <w:b/>
          <w:bCs/>
        </w:rPr>
      </w:pPr>
    </w:p>
    <w:p w14:paraId="73ACBCCE" w14:textId="77777777" w:rsidR="00B22217" w:rsidRDefault="00B22217" w:rsidP="00B22217">
      <w:pPr>
        <w:spacing w:after="0" w:line="252" w:lineRule="exact"/>
        <w:ind w:left="113" w:right="-20"/>
        <w:rPr>
          <w:rFonts w:ascii="Arial" w:eastAsia="Arial" w:hAnsi="Arial" w:cs="Arial"/>
          <w:b/>
          <w:bCs/>
        </w:rPr>
      </w:pPr>
    </w:p>
    <w:p w14:paraId="44D41443" w14:textId="77777777" w:rsidR="00B22217" w:rsidRDefault="00B22217" w:rsidP="00B22217">
      <w:pPr>
        <w:spacing w:after="0" w:line="252" w:lineRule="exact"/>
        <w:ind w:left="113" w:right="-20"/>
        <w:rPr>
          <w:rFonts w:ascii="Arial" w:eastAsia="Arial" w:hAnsi="Arial" w:cs="Arial"/>
          <w:b/>
          <w:bCs/>
        </w:rPr>
      </w:pPr>
    </w:p>
    <w:p w14:paraId="171A17B3" w14:textId="498F609F" w:rsidR="00B22217" w:rsidRDefault="00B22217" w:rsidP="00B22217">
      <w:pPr>
        <w:spacing w:after="0" w:line="252" w:lineRule="exact"/>
        <w:ind w:left="113" w:right="-20"/>
        <w:rPr>
          <w:rFonts w:ascii="Arial" w:eastAsia="Arial" w:hAnsi="Arial" w:cs="Arial"/>
          <w:b/>
          <w:bCs/>
        </w:rPr>
      </w:pPr>
    </w:p>
    <w:p w14:paraId="1C7A89B5" w14:textId="2401A558" w:rsidR="00750157" w:rsidRDefault="00750157" w:rsidP="00B22217">
      <w:pPr>
        <w:spacing w:after="0" w:line="252" w:lineRule="exact"/>
        <w:ind w:left="113" w:right="-20"/>
        <w:rPr>
          <w:rFonts w:ascii="Arial" w:eastAsia="Arial" w:hAnsi="Arial" w:cs="Arial"/>
          <w:b/>
          <w:bCs/>
        </w:rPr>
      </w:pPr>
    </w:p>
    <w:p w14:paraId="6E30EA79" w14:textId="65A00510" w:rsidR="00750157" w:rsidRDefault="00750157" w:rsidP="00B22217">
      <w:pPr>
        <w:spacing w:after="0" w:line="252" w:lineRule="exact"/>
        <w:ind w:left="113" w:right="-20"/>
        <w:rPr>
          <w:rFonts w:ascii="Arial" w:eastAsia="Arial" w:hAnsi="Arial" w:cs="Arial"/>
          <w:b/>
          <w:bCs/>
        </w:rPr>
      </w:pPr>
    </w:p>
    <w:p w14:paraId="46EF203D" w14:textId="77777777" w:rsidR="00750157" w:rsidRDefault="00750157" w:rsidP="00B22217">
      <w:pPr>
        <w:spacing w:after="0" w:line="252" w:lineRule="exact"/>
        <w:ind w:left="113" w:right="-20"/>
        <w:rPr>
          <w:rFonts w:ascii="Arial" w:eastAsia="Arial" w:hAnsi="Arial" w:cs="Arial"/>
          <w:b/>
          <w:bCs/>
        </w:rPr>
      </w:pPr>
    </w:p>
    <w:p w14:paraId="5F0BDAD5" w14:textId="77777777" w:rsidR="00B22217" w:rsidRDefault="00B22217" w:rsidP="00B22217">
      <w:pPr>
        <w:spacing w:after="0" w:line="252" w:lineRule="exact"/>
        <w:ind w:left="113" w:right="-20"/>
        <w:rPr>
          <w:rFonts w:ascii="Arial" w:eastAsia="Arial" w:hAnsi="Arial" w:cs="Arial"/>
          <w:b/>
          <w:bCs/>
        </w:rPr>
      </w:pPr>
    </w:p>
    <w:p w14:paraId="64D70F0B" w14:textId="77777777" w:rsidR="00B22217" w:rsidRDefault="00B22217" w:rsidP="00B22217">
      <w:pPr>
        <w:spacing w:after="0" w:line="252" w:lineRule="exact"/>
        <w:ind w:left="113" w:right="-20"/>
        <w:rPr>
          <w:rFonts w:ascii="Arial" w:eastAsia="Arial" w:hAnsi="Arial" w:cs="Arial"/>
          <w:b/>
          <w:bCs/>
        </w:rPr>
      </w:pPr>
    </w:p>
    <w:p w14:paraId="296907E4" w14:textId="77777777" w:rsidR="00B22217" w:rsidRDefault="00B22217" w:rsidP="00B22217">
      <w:pPr>
        <w:spacing w:after="0" w:line="252" w:lineRule="exact"/>
        <w:ind w:left="113" w:right="-20"/>
        <w:rPr>
          <w:rFonts w:ascii="Arial" w:eastAsia="Arial" w:hAnsi="Arial" w:cs="Arial"/>
          <w:b/>
          <w:bCs/>
        </w:rPr>
      </w:pPr>
    </w:p>
    <w:p w14:paraId="4B533A9A" w14:textId="11645485" w:rsidR="00750157" w:rsidRDefault="00750157" w:rsidP="00750157">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lastRenderedPageBreak/>
        <w:t>Tender Evaluation Criteria</w:t>
      </w:r>
    </w:p>
    <w:p w14:paraId="52FC07E0" w14:textId="77777777" w:rsidR="00750157" w:rsidRDefault="00750157" w:rsidP="00750157">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29C705BA" w14:textId="77777777" w:rsidR="00750157" w:rsidRDefault="00750157" w:rsidP="003B135D">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33372E2" w14:textId="77777777" w:rsidR="00750157" w:rsidRDefault="00750157" w:rsidP="00750157">
      <w:pPr>
        <w:pStyle w:val="ListParagraph"/>
        <w:tabs>
          <w:tab w:val="left" w:pos="8931"/>
        </w:tabs>
        <w:spacing w:after="0" w:line="240" w:lineRule="auto"/>
        <w:ind w:left="0" w:right="109"/>
        <w:rPr>
          <w:rFonts w:ascii="Arial" w:eastAsia="Arial" w:hAnsi="Arial" w:cs="Arial"/>
          <w:szCs w:val="20"/>
          <w:lang w:val="en-GB" w:eastAsia="en-GB"/>
        </w:rPr>
      </w:pPr>
    </w:p>
    <w:p w14:paraId="77CB186C" w14:textId="77777777" w:rsidR="00750157" w:rsidRDefault="00750157" w:rsidP="003B135D">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Your tender must meet all evaluation requirements to be considered compliant.</w:t>
      </w:r>
    </w:p>
    <w:p w14:paraId="4574DCA6" w14:textId="77777777" w:rsidR="00750157" w:rsidRDefault="00750157" w:rsidP="00750157">
      <w:pPr>
        <w:pStyle w:val="ListParagraph"/>
        <w:spacing w:after="0" w:line="240" w:lineRule="auto"/>
        <w:rPr>
          <w:rFonts w:ascii="Arial" w:eastAsia="Arial" w:hAnsi="Arial" w:cs="Arial"/>
          <w:color w:val="000000" w:themeColor="text1"/>
          <w:szCs w:val="20"/>
          <w:lang w:val="en-GB" w:eastAsia="en-GB"/>
        </w:rPr>
      </w:pPr>
    </w:p>
    <w:p w14:paraId="2F41980F" w14:textId="77777777" w:rsidR="00750157" w:rsidRDefault="00750157" w:rsidP="003B135D">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0273436E" w14:textId="77777777" w:rsidR="00750157" w:rsidRDefault="00750157" w:rsidP="00750157">
      <w:pPr>
        <w:widowControl/>
        <w:shd w:val="clear" w:color="auto" w:fill="FFFFFF"/>
        <w:spacing w:after="0" w:line="240" w:lineRule="auto"/>
        <w:rPr>
          <w:rFonts w:ascii="Arial" w:eastAsia="Times New Roman" w:hAnsi="Arial" w:cs="Arial"/>
          <w:color w:val="212121"/>
          <w:lang w:val="en-GB" w:eastAsia="en-GB"/>
        </w:rPr>
      </w:pPr>
    </w:p>
    <w:p w14:paraId="1AEE8D7C" w14:textId="77777777" w:rsidR="00750157" w:rsidRDefault="00750157" w:rsidP="0075015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CB67C34" w14:textId="77777777" w:rsidR="00750157" w:rsidRDefault="00750157" w:rsidP="00750157">
      <w:pPr>
        <w:pStyle w:val="ListParagraph"/>
        <w:tabs>
          <w:tab w:val="left" w:pos="8931"/>
        </w:tabs>
        <w:spacing w:after="0" w:line="240" w:lineRule="auto"/>
        <w:ind w:left="0" w:right="109"/>
        <w:rPr>
          <w:rFonts w:ascii="Arial" w:eastAsia="Arial" w:hAnsi="Arial" w:cs="Arial"/>
          <w:szCs w:val="20"/>
          <w:lang w:val="en-GB" w:eastAsia="en-GB"/>
        </w:rPr>
      </w:pPr>
    </w:p>
    <w:p w14:paraId="0FC7C38A" w14:textId="77777777" w:rsidR="00750157" w:rsidRPr="003E3E0E"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3E3E0E">
        <w:rPr>
          <w:rFonts w:ascii="Arial" w:eastAsia="Times New Roman" w:hAnsi="Arial" w:cs="Arial"/>
          <w:bCs/>
          <w:spacing w:val="-3"/>
          <w:lang w:val="en-GB" w:eastAsia="en-GB"/>
        </w:rPr>
        <w:t>The Commercial Evaluation will assess if:</w:t>
      </w:r>
    </w:p>
    <w:p w14:paraId="7DA54724" w14:textId="77777777" w:rsidR="00750157" w:rsidRPr="003E3E0E" w:rsidRDefault="00750157" w:rsidP="00750157">
      <w:pPr>
        <w:widowControl/>
        <w:spacing w:after="0" w:line="240" w:lineRule="auto"/>
        <w:rPr>
          <w:rFonts w:ascii="Arial" w:eastAsia="Times New Roman" w:hAnsi="Arial" w:cs="Arial"/>
          <w:bCs/>
          <w:spacing w:val="-3"/>
          <w:lang w:val="en-GB" w:eastAsia="en-GB"/>
        </w:rPr>
      </w:pPr>
    </w:p>
    <w:p w14:paraId="48A73141" w14:textId="08B69BB6" w:rsidR="00750157" w:rsidRPr="003E3E0E" w:rsidRDefault="00750157" w:rsidP="003B135D">
      <w:pPr>
        <w:widowControl/>
        <w:numPr>
          <w:ilvl w:val="0"/>
          <w:numId w:val="14"/>
        </w:numPr>
        <w:spacing w:after="0" w:line="240" w:lineRule="auto"/>
        <w:rPr>
          <w:rFonts w:ascii="Arial" w:eastAsia="Times New Roman" w:hAnsi="Arial" w:cs="Arial"/>
          <w:bCs/>
          <w:spacing w:val="-3"/>
          <w:lang w:val="en-GB" w:eastAsia="en-GB"/>
        </w:rPr>
      </w:pPr>
      <w:bookmarkStart w:id="63" w:name="_Hlk38049817"/>
      <w:r w:rsidRPr="003E3E0E">
        <w:rPr>
          <w:rFonts w:ascii="Arial" w:eastAsia="Times New Roman" w:hAnsi="Arial" w:cs="Arial"/>
          <w:bCs/>
          <w:spacing w:val="-3"/>
          <w:lang w:val="en-GB" w:eastAsia="en-GB"/>
        </w:rPr>
        <w:t>Tender Offer Annex A was submitted.</w:t>
      </w:r>
    </w:p>
    <w:bookmarkEnd w:id="63"/>
    <w:p w14:paraId="51196A25" w14:textId="77777777" w:rsidR="00750157" w:rsidRPr="003E3E0E" w:rsidRDefault="00750157" w:rsidP="003B135D">
      <w:pPr>
        <w:widowControl/>
        <w:numPr>
          <w:ilvl w:val="0"/>
          <w:numId w:val="14"/>
        </w:numPr>
        <w:spacing w:after="0" w:line="240" w:lineRule="auto"/>
        <w:rPr>
          <w:rFonts w:ascii="Arial" w:eastAsia="Times New Roman" w:hAnsi="Arial" w:cs="Arial"/>
          <w:bCs/>
          <w:spacing w:val="-3"/>
          <w:lang w:val="en-GB" w:eastAsia="en-GB"/>
        </w:rPr>
      </w:pPr>
      <w:r w:rsidRPr="003E3E0E">
        <w:rPr>
          <w:rFonts w:ascii="Arial" w:eastAsia="Times New Roman" w:hAnsi="Arial" w:cs="Arial"/>
          <w:bCs/>
          <w:spacing w:val="-3"/>
          <w:lang w:val="en-GB" w:eastAsia="en-GB"/>
        </w:rPr>
        <w:t>the Schedule of Requirements, indicating the breakdown of prices, was submitted.</w:t>
      </w:r>
    </w:p>
    <w:p w14:paraId="5709FDFC" w14:textId="77777777" w:rsidR="00750157" w:rsidRPr="003E3E0E" w:rsidRDefault="00750157" w:rsidP="003B135D">
      <w:pPr>
        <w:widowControl/>
        <w:numPr>
          <w:ilvl w:val="0"/>
          <w:numId w:val="14"/>
        </w:numPr>
        <w:spacing w:after="0" w:line="240" w:lineRule="auto"/>
        <w:rPr>
          <w:rFonts w:ascii="Arial" w:eastAsia="Times New Roman" w:hAnsi="Arial" w:cs="Arial"/>
          <w:bCs/>
          <w:spacing w:val="-3"/>
          <w:lang w:val="en-GB" w:eastAsia="en-GB"/>
        </w:rPr>
      </w:pPr>
      <w:r w:rsidRPr="003E3E0E">
        <w:rPr>
          <w:rFonts w:ascii="Arial" w:eastAsia="Times New Roman" w:hAnsi="Arial" w:cs="Arial"/>
          <w:bCs/>
          <w:spacing w:val="-3"/>
          <w:lang w:val="en-GB" w:eastAsia="en-GB"/>
        </w:rPr>
        <w:t>all Terms &amp; Conditions have been accepted.</w:t>
      </w:r>
    </w:p>
    <w:p w14:paraId="35617FA5" w14:textId="77777777" w:rsidR="00750157" w:rsidRPr="003E3E0E" w:rsidRDefault="00750157" w:rsidP="003B135D">
      <w:pPr>
        <w:widowControl/>
        <w:numPr>
          <w:ilvl w:val="0"/>
          <w:numId w:val="14"/>
        </w:numPr>
        <w:spacing w:after="0" w:line="240" w:lineRule="auto"/>
        <w:rPr>
          <w:rFonts w:ascii="Arial" w:eastAsia="Times New Roman" w:hAnsi="Arial" w:cs="Arial"/>
          <w:bCs/>
          <w:spacing w:val="-3"/>
          <w:lang w:val="en-GB" w:eastAsia="en-GB"/>
        </w:rPr>
      </w:pPr>
      <w:r w:rsidRPr="003E3E0E">
        <w:rPr>
          <w:rFonts w:ascii="Arial" w:eastAsia="Times New Roman" w:hAnsi="Arial" w:cs="Arial"/>
          <w:bCs/>
          <w:spacing w:val="-3"/>
          <w:lang w:val="en-GB" w:eastAsia="en-GB"/>
        </w:rPr>
        <w:t>the Statement of Good Standing was submitted.</w:t>
      </w:r>
    </w:p>
    <w:p w14:paraId="786AA146" w14:textId="77777777" w:rsidR="00750157" w:rsidRPr="003E3E0E" w:rsidRDefault="00750157" w:rsidP="003B135D">
      <w:pPr>
        <w:widowControl/>
        <w:numPr>
          <w:ilvl w:val="0"/>
          <w:numId w:val="14"/>
        </w:numPr>
        <w:spacing w:after="0" w:line="240" w:lineRule="auto"/>
        <w:rPr>
          <w:rFonts w:ascii="Arial" w:eastAsia="Times New Roman" w:hAnsi="Arial" w:cs="Arial"/>
          <w:bCs/>
          <w:spacing w:val="-3"/>
          <w:lang w:val="en-GB" w:eastAsia="en-GB"/>
        </w:rPr>
      </w:pPr>
      <w:r w:rsidRPr="003E3E0E">
        <w:rPr>
          <w:rFonts w:ascii="Arial" w:eastAsia="Times New Roman" w:hAnsi="Arial" w:cs="Arial"/>
          <w:bCs/>
          <w:spacing w:val="-3"/>
          <w:lang w:val="en-GB" w:eastAsia="en-GB"/>
        </w:rPr>
        <w:t>all other requested DEFFORMs were submitted.</w:t>
      </w:r>
    </w:p>
    <w:p w14:paraId="2DB9ED72" w14:textId="77777777" w:rsidR="00750157" w:rsidRDefault="00750157" w:rsidP="003B135D">
      <w:pPr>
        <w:widowControl/>
        <w:numPr>
          <w:ilvl w:val="0"/>
          <w:numId w:val="14"/>
        </w:numPr>
        <w:spacing w:after="0" w:line="240" w:lineRule="auto"/>
        <w:rPr>
          <w:rFonts w:ascii="Arial" w:eastAsia="Times New Roman" w:hAnsi="Arial" w:cs="Arial"/>
          <w:bCs/>
          <w:color w:val="000000"/>
          <w:spacing w:val="-3"/>
          <w:lang w:val="en-GB" w:eastAsia="en-GB"/>
        </w:rPr>
      </w:pPr>
      <w:r w:rsidRPr="00BE690F">
        <w:rPr>
          <w:rFonts w:ascii="Arial" w:eastAsia="Times New Roman" w:hAnsi="Arial" w:cs="Arial"/>
          <w:bCs/>
          <w:spacing w:val="-3"/>
          <w:lang w:val="en-GB" w:eastAsia="en-GB"/>
        </w:rPr>
        <w:t xml:space="preserve">the Supplier Assurance Questionnaire (and Cyber Implementation Plan, if required) was submitted. </w:t>
      </w:r>
    </w:p>
    <w:p w14:paraId="50D7015C" w14:textId="77777777" w:rsidR="00750157" w:rsidRDefault="00750157" w:rsidP="00750157">
      <w:pPr>
        <w:widowControl/>
        <w:spacing w:after="0" w:line="240" w:lineRule="auto"/>
        <w:ind w:left="720"/>
        <w:rPr>
          <w:rFonts w:ascii="Arial" w:eastAsia="Times New Roman" w:hAnsi="Arial" w:cs="Arial"/>
          <w:bCs/>
          <w:color w:val="000000"/>
          <w:spacing w:val="-3"/>
          <w:lang w:val="en-GB" w:eastAsia="en-GB"/>
        </w:rPr>
      </w:pPr>
    </w:p>
    <w:p w14:paraId="635C032E"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If the Tender does not meet all the requirements it may be considered non-compliant.</w:t>
      </w:r>
    </w:p>
    <w:p w14:paraId="5BF2F6F7" w14:textId="77777777" w:rsidR="00750157" w:rsidRDefault="00750157" w:rsidP="00750157">
      <w:pPr>
        <w:pStyle w:val="ListParagraph"/>
        <w:tabs>
          <w:tab w:val="left" w:pos="8931"/>
        </w:tabs>
        <w:spacing w:after="0" w:line="240" w:lineRule="auto"/>
        <w:ind w:left="0" w:right="109"/>
        <w:rPr>
          <w:rFonts w:ascii="Arial" w:eastAsia="Times New Roman" w:hAnsi="Arial" w:cs="Arial"/>
          <w:bCs/>
          <w:spacing w:val="-3"/>
          <w:lang w:val="en-GB" w:eastAsia="en-GB"/>
        </w:rPr>
      </w:pPr>
    </w:p>
    <w:p w14:paraId="12F95A38"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Authority reserves the right to undertake a financial health check as part of the Commercial Evaluation. Re</w:t>
      </w:r>
      <w:r>
        <w:rPr>
          <w:rFonts w:ascii="Arial" w:eastAsia="Times New Roman" w:hAnsi="Arial" w:cs="Arial"/>
          <w:lang w:val="en-GB" w:eastAsia="en-GB"/>
        </w:rPr>
        <w:t xml:space="preserve">ceiving a score below 10 on a general health check may result in the Tender being considered non-compliant. </w:t>
      </w:r>
    </w:p>
    <w:p w14:paraId="0306CCD2" w14:textId="77777777" w:rsidR="00750157" w:rsidRDefault="00750157" w:rsidP="00750157">
      <w:pPr>
        <w:pStyle w:val="ListParagraph"/>
        <w:tabs>
          <w:tab w:val="left" w:pos="8931"/>
        </w:tabs>
        <w:spacing w:after="0" w:line="240" w:lineRule="auto"/>
        <w:ind w:left="0" w:right="109"/>
        <w:rPr>
          <w:rFonts w:ascii="Arial" w:eastAsia="Times New Roman" w:hAnsi="Arial" w:cs="Arial"/>
          <w:bCs/>
          <w:spacing w:val="-3"/>
          <w:lang w:val="en-GB" w:eastAsia="en-GB"/>
        </w:rPr>
      </w:pPr>
    </w:p>
    <w:p w14:paraId="36EC49CA"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 non-compliant. </w:t>
      </w:r>
    </w:p>
    <w:p w14:paraId="21D79863" w14:textId="77777777" w:rsidR="00750157" w:rsidRDefault="00750157" w:rsidP="00750157">
      <w:pPr>
        <w:widowControl/>
        <w:shd w:val="clear" w:color="auto" w:fill="FFFFFF"/>
        <w:spacing w:after="0" w:line="240" w:lineRule="auto"/>
        <w:rPr>
          <w:rFonts w:ascii="Arial" w:eastAsia="Times New Roman" w:hAnsi="Arial" w:cs="Arial"/>
          <w:color w:val="212121"/>
          <w:lang w:val="en-GB" w:eastAsia="en-GB"/>
        </w:rPr>
      </w:pPr>
    </w:p>
    <w:p w14:paraId="66FDDBD0" w14:textId="77777777" w:rsidR="00750157" w:rsidRDefault="00750157" w:rsidP="00750157">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33E6B033" w14:textId="77777777" w:rsidR="00750157" w:rsidRDefault="00750157" w:rsidP="00750157">
      <w:pPr>
        <w:widowControl/>
        <w:spacing w:after="0" w:line="240" w:lineRule="auto"/>
        <w:rPr>
          <w:rFonts w:ascii="Arial" w:eastAsia="Times New Roman" w:hAnsi="Arial" w:cs="Arial"/>
          <w:color w:val="212121"/>
          <w:lang w:val="en-GB" w:eastAsia="en-GB"/>
        </w:rPr>
      </w:pPr>
    </w:p>
    <w:p w14:paraId="3402751C"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if the Total Price offered is within the funding available.</w:t>
      </w:r>
    </w:p>
    <w:p w14:paraId="5D53922E" w14:textId="77777777" w:rsidR="00750157" w:rsidRDefault="00750157" w:rsidP="00750157">
      <w:pPr>
        <w:widowControl/>
        <w:spacing w:after="0" w:line="240" w:lineRule="auto"/>
        <w:rPr>
          <w:rFonts w:ascii="Arial" w:eastAsia="Times New Roman" w:hAnsi="Arial" w:cs="Arial"/>
          <w:bCs/>
          <w:spacing w:val="-3"/>
          <w:highlight w:val="yellow"/>
          <w:lang w:val="en-GB" w:eastAsia="en-GB"/>
        </w:rPr>
      </w:pPr>
    </w:p>
    <w:p w14:paraId="6A1BD4D6"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48C105AF" w14:textId="77777777" w:rsidR="00750157" w:rsidRDefault="00750157" w:rsidP="00750157">
      <w:pPr>
        <w:pStyle w:val="ListParagraph"/>
        <w:spacing w:after="0" w:line="240" w:lineRule="auto"/>
        <w:rPr>
          <w:rFonts w:ascii="Arial" w:eastAsia="Times New Roman" w:hAnsi="Arial" w:cs="Arial"/>
          <w:lang w:val="en-GB" w:eastAsia="en-GB"/>
        </w:rPr>
      </w:pPr>
    </w:p>
    <w:p w14:paraId="3003F2A7"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280AF9C" w14:textId="77777777" w:rsidR="00750157" w:rsidRDefault="00750157" w:rsidP="00750157">
      <w:pPr>
        <w:widowControl/>
        <w:spacing w:after="0" w:line="240" w:lineRule="auto"/>
        <w:rPr>
          <w:rFonts w:ascii="Arial" w:eastAsia="Times New Roman" w:hAnsi="Arial" w:cs="Arial"/>
          <w:b/>
          <w:bCs/>
          <w:color w:val="212121"/>
          <w:spacing w:val="-3"/>
          <w:lang w:val="en-GB" w:eastAsia="en-GB"/>
        </w:rPr>
      </w:pPr>
    </w:p>
    <w:p w14:paraId="3DDDBD54" w14:textId="77777777" w:rsidR="00750157" w:rsidRDefault="00750157" w:rsidP="00750157">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EB50831" w14:textId="77777777" w:rsidR="00750157" w:rsidRDefault="00750157" w:rsidP="00750157">
      <w:pPr>
        <w:pStyle w:val="ListParagraph"/>
        <w:tabs>
          <w:tab w:val="left" w:pos="8931"/>
        </w:tabs>
        <w:spacing w:after="0" w:line="240" w:lineRule="auto"/>
        <w:ind w:left="0" w:right="109"/>
        <w:rPr>
          <w:rFonts w:ascii="Arial" w:eastAsia="Arial" w:hAnsi="Arial" w:cs="Arial"/>
          <w:szCs w:val="20"/>
          <w:lang w:val="en-GB" w:eastAsia="en-GB"/>
        </w:rPr>
      </w:pPr>
    </w:p>
    <w:p w14:paraId="0208475A"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 can meet and deliver the requirements set out in the Statement of Requirements.</w:t>
      </w:r>
    </w:p>
    <w:p w14:paraId="12A5EB70" w14:textId="77777777" w:rsidR="00750157" w:rsidRDefault="00750157" w:rsidP="00750157">
      <w:pPr>
        <w:pStyle w:val="ListParagraph"/>
        <w:tabs>
          <w:tab w:val="left" w:pos="8931"/>
        </w:tabs>
        <w:spacing w:after="0" w:line="240" w:lineRule="auto"/>
        <w:ind w:left="0" w:right="109"/>
        <w:rPr>
          <w:rFonts w:ascii="Arial" w:eastAsia="Times New Roman" w:hAnsi="Arial" w:cs="Arial"/>
          <w:bCs/>
          <w:spacing w:val="-3"/>
          <w:lang w:val="en-GB" w:eastAsia="en-GB"/>
        </w:rPr>
      </w:pPr>
    </w:p>
    <w:p w14:paraId="0245F3D2"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w:t>
      </w:r>
    </w:p>
    <w:p w14:paraId="50A77862" w14:textId="77777777" w:rsidR="00750157" w:rsidRDefault="00750157" w:rsidP="00750157">
      <w:pPr>
        <w:pStyle w:val="ListParagraph"/>
        <w:rPr>
          <w:rFonts w:ascii="Arial" w:eastAsia="Times New Roman" w:hAnsi="Arial" w:cs="Arial"/>
          <w:bCs/>
          <w:color w:val="000000"/>
          <w:spacing w:val="-3"/>
          <w:lang w:val="en-GB" w:eastAsia="en-GB"/>
        </w:rPr>
      </w:pPr>
    </w:p>
    <w:p w14:paraId="43C2312E" w14:textId="77777777" w:rsidR="00750157" w:rsidRDefault="00750157" w:rsidP="003B135D">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color w:val="000000"/>
          <w:spacing w:val="-3"/>
          <w:lang w:val="en-GB" w:eastAsia="en-GB"/>
        </w:rPr>
        <w:t xml:space="preserve">If the Tender does not indicate that all the requirements can be delivered it may be considered non-compliant. </w:t>
      </w:r>
    </w:p>
    <w:p w14:paraId="2C798EC4" w14:textId="07D32C32" w:rsidR="00B22217" w:rsidRDefault="00B22217" w:rsidP="00750157">
      <w:pPr>
        <w:keepNext/>
        <w:spacing w:after="0" w:line="240" w:lineRule="auto"/>
        <w:jc w:val="center"/>
        <w:outlineLvl w:val="0"/>
        <w:rPr>
          <w:rFonts w:ascii="Arial" w:eastAsia="Arial" w:hAnsi="Arial" w:cs="Arial"/>
          <w:b/>
          <w:bCs/>
        </w:rPr>
      </w:pPr>
      <w:bookmarkStart w:id="64" w:name="_Hlk38042124"/>
    </w:p>
    <w:p w14:paraId="4E66B0FF" w14:textId="77777777" w:rsidR="00B22217" w:rsidRDefault="00B22217" w:rsidP="00B22217">
      <w:pPr>
        <w:spacing w:after="0" w:line="252" w:lineRule="exact"/>
        <w:ind w:left="113" w:right="-20"/>
        <w:rPr>
          <w:rFonts w:ascii="Arial" w:eastAsia="Arial" w:hAnsi="Arial" w:cs="Arial"/>
          <w:b/>
          <w:bCs/>
        </w:rPr>
      </w:pPr>
    </w:p>
    <w:p w14:paraId="54A0FE87" w14:textId="77777777" w:rsidR="00B22217" w:rsidRDefault="00B22217" w:rsidP="00B22217">
      <w:pPr>
        <w:spacing w:after="0" w:line="252" w:lineRule="exact"/>
        <w:ind w:left="113" w:right="-20"/>
        <w:rPr>
          <w:rFonts w:ascii="Arial" w:eastAsia="Arial" w:hAnsi="Arial" w:cs="Arial"/>
          <w:b/>
          <w:bCs/>
        </w:rPr>
      </w:pPr>
    </w:p>
    <w:p w14:paraId="3F515D5B" w14:textId="77777777" w:rsidR="00B22217" w:rsidRDefault="00B22217" w:rsidP="00B22217">
      <w:pPr>
        <w:spacing w:after="0" w:line="252" w:lineRule="exact"/>
        <w:ind w:left="113" w:right="-20"/>
        <w:rPr>
          <w:rFonts w:ascii="Arial" w:eastAsia="Arial" w:hAnsi="Arial" w:cs="Arial"/>
          <w:b/>
          <w:bCs/>
        </w:rPr>
      </w:pPr>
    </w:p>
    <w:p w14:paraId="2F773D82" w14:textId="77777777" w:rsidR="00B22217" w:rsidRDefault="00B22217" w:rsidP="00B22217">
      <w:pPr>
        <w:spacing w:after="0" w:line="252" w:lineRule="exact"/>
        <w:ind w:left="113" w:right="-20"/>
        <w:rPr>
          <w:rFonts w:ascii="Arial" w:eastAsia="Arial" w:hAnsi="Arial" w:cs="Arial"/>
          <w:b/>
          <w:bCs/>
        </w:rPr>
      </w:pPr>
    </w:p>
    <w:p w14:paraId="0C7F68B7" w14:textId="77777777" w:rsidR="00B22217" w:rsidRDefault="00B22217" w:rsidP="00B22217">
      <w:pPr>
        <w:spacing w:after="0" w:line="240" w:lineRule="auto"/>
        <w:jc w:val="center"/>
        <w:rPr>
          <w:rFonts w:ascii="Arial" w:eastAsia="Arial" w:hAnsi="Arial" w:cs="Arial"/>
          <w:b/>
          <w:bCs/>
          <w:sz w:val="56"/>
          <w:szCs w:val="56"/>
        </w:rPr>
      </w:pPr>
    </w:p>
    <w:p w14:paraId="0EE0E8B5" w14:textId="77777777" w:rsidR="00B22217" w:rsidRDefault="00B22217" w:rsidP="00B22217">
      <w:pPr>
        <w:spacing w:after="0" w:line="240" w:lineRule="auto"/>
        <w:jc w:val="center"/>
        <w:rPr>
          <w:rFonts w:ascii="Arial" w:eastAsia="Arial" w:hAnsi="Arial" w:cs="Arial"/>
          <w:b/>
          <w:bCs/>
          <w:sz w:val="56"/>
          <w:szCs w:val="56"/>
        </w:rPr>
      </w:pPr>
    </w:p>
    <w:p w14:paraId="3735B025"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21B34D6A" w14:textId="77777777" w:rsidR="00B22217" w:rsidRDefault="00B22217" w:rsidP="00B22217">
      <w:pPr>
        <w:spacing w:after="0" w:line="252" w:lineRule="exact"/>
        <w:ind w:left="113" w:right="-20"/>
        <w:rPr>
          <w:rFonts w:ascii="Arial" w:eastAsia="Arial" w:hAnsi="Arial" w:cs="Arial"/>
          <w:b/>
          <w:bCs/>
        </w:rPr>
      </w:pPr>
    </w:p>
    <w:p w14:paraId="76ADAA67" w14:textId="77777777" w:rsidR="00B22217" w:rsidRDefault="00B22217" w:rsidP="00B22217">
      <w:pPr>
        <w:spacing w:after="0" w:line="252" w:lineRule="exact"/>
        <w:ind w:left="113" w:right="-20"/>
        <w:rPr>
          <w:rFonts w:ascii="Arial" w:eastAsia="Arial" w:hAnsi="Arial" w:cs="Arial"/>
          <w:b/>
          <w:bCs/>
        </w:rPr>
      </w:pPr>
    </w:p>
    <w:p w14:paraId="7F6F3BE2" w14:textId="77777777" w:rsidR="00B22217" w:rsidRDefault="00B22217" w:rsidP="00B22217">
      <w:pPr>
        <w:spacing w:after="0" w:line="252" w:lineRule="exact"/>
        <w:ind w:left="113" w:right="-20"/>
        <w:rPr>
          <w:rFonts w:ascii="Arial" w:eastAsia="Arial" w:hAnsi="Arial" w:cs="Arial"/>
          <w:b/>
          <w:bCs/>
        </w:rPr>
      </w:pPr>
    </w:p>
    <w:p w14:paraId="695940B7" w14:textId="77777777" w:rsidR="00B22217" w:rsidRDefault="00B22217" w:rsidP="00B22217">
      <w:pPr>
        <w:spacing w:after="0" w:line="252" w:lineRule="exact"/>
        <w:ind w:left="113" w:right="-20"/>
        <w:rPr>
          <w:rFonts w:ascii="Arial" w:eastAsia="Arial" w:hAnsi="Arial" w:cs="Arial"/>
          <w:b/>
          <w:bCs/>
        </w:rPr>
      </w:pPr>
    </w:p>
    <w:p w14:paraId="201490D0" w14:textId="77777777" w:rsidR="00B22217" w:rsidRDefault="00B22217" w:rsidP="00B22217">
      <w:pPr>
        <w:spacing w:after="0" w:line="252" w:lineRule="exact"/>
        <w:ind w:left="113" w:right="-20"/>
        <w:rPr>
          <w:rFonts w:ascii="Arial" w:eastAsia="Arial" w:hAnsi="Arial" w:cs="Arial"/>
          <w:b/>
          <w:bCs/>
        </w:rPr>
      </w:pPr>
    </w:p>
    <w:p w14:paraId="5004375B" w14:textId="77777777" w:rsidR="00B22217" w:rsidRDefault="00B22217" w:rsidP="00B22217">
      <w:pPr>
        <w:spacing w:after="0" w:line="252" w:lineRule="exact"/>
        <w:ind w:left="113" w:right="-20"/>
        <w:rPr>
          <w:rFonts w:ascii="Arial" w:eastAsia="Arial" w:hAnsi="Arial" w:cs="Arial"/>
          <w:b/>
          <w:bCs/>
        </w:rPr>
      </w:pPr>
    </w:p>
    <w:p w14:paraId="4CCC75F3" w14:textId="77777777" w:rsidR="00B22217" w:rsidRDefault="00B22217" w:rsidP="00B22217">
      <w:pPr>
        <w:spacing w:after="0" w:line="252" w:lineRule="exact"/>
        <w:ind w:left="113" w:right="-20"/>
        <w:rPr>
          <w:rFonts w:ascii="Arial" w:eastAsia="Arial" w:hAnsi="Arial" w:cs="Arial"/>
          <w:b/>
          <w:bCs/>
        </w:rPr>
      </w:pPr>
    </w:p>
    <w:p w14:paraId="5AD5C796" w14:textId="77777777" w:rsidR="00B22217" w:rsidRDefault="00B22217" w:rsidP="00B22217">
      <w:pPr>
        <w:spacing w:after="0" w:line="252" w:lineRule="exact"/>
        <w:ind w:left="113" w:right="-20"/>
        <w:rPr>
          <w:rFonts w:ascii="Arial" w:eastAsia="Arial" w:hAnsi="Arial" w:cs="Arial"/>
          <w:b/>
          <w:bCs/>
        </w:rPr>
      </w:pPr>
    </w:p>
    <w:p w14:paraId="5656BD4D" w14:textId="77777777" w:rsidR="00B22217" w:rsidRDefault="00B22217" w:rsidP="00B22217">
      <w:pPr>
        <w:spacing w:after="0" w:line="252" w:lineRule="exact"/>
        <w:ind w:left="113" w:right="-20"/>
        <w:rPr>
          <w:rFonts w:ascii="Arial" w:eastAsia="Arial" w:hAnsi="Arial" w:cs="Arial"/>
          <w:b/>
          <w:bCs/>
        </w:rPr>
      </w:pPr>
    </w:p>
    <w:p w14:paraId="58A91DD2" w14:textId="77777777" w:rsidR="00B22217" w:rsidRDefault="00B22217" w:rsidP="00B22217">
      <w:pPr>
        <w:spacing w:after="0" w:line="252" w:lineRule="exact"/>
        <w:ind w:left="113" w:right="-20"/>
        <w:rPr>
          <w:rFonts w:ascii="Arial" w:eastAsia="Arial" w:hAnsi="Arial" w:cs="Arial"/>
          <w:b/>
          <w:bCs/>
        </w:rPr>
      </w:pPr>
    </w:p>
    <w:p w14:paraId="6AE9DBE0" w14:textId="77777777" w:rsidR="00B22217" w:rsidRDefault="00B22217" w:rsidP="00B22217">
      <w:pPr>
        <w:spacing w:after="0" w:line="252" w:lineRule="exact"/>
        <w:ind w:left="113" w:right="-20"/>
        <w:rPr>
          <w:rFonts w:ascii="Arial" w:eastAsia="Arial" w:hAnsi="Arial" w:cs="Arial"/>
          <w:b/>
          <w:bCs/>
        </w:rPr>
      </w:pPr>
    </w:p>
    <w:p w14:paraId="28A5115E" w14:textId="77777777" w:rsidR="00B22217" w:rsidRDefault="00B22217" w:rsidP="00B22217">
      <w:pPr>
        <w:spacing w:after="0" w:line="252" w:lineRule="exact"/>
        <w:ind w:left="113" w:right="-20"/>
        <w:rPr>
          <w:rFonts w:ascii="Arial" w:eastAsia="Arial" w:hAnsi="Arial" w:cs="Arial"/>
          <w:b/>
          <w:bCs/>
        </w:rPr>
      </w:pPr>
    </w:p>
    <w:p w14:paraId="5F9819B0" w14:textId="77777777" w:rsidR="00B22217" w:rsidRDefault="00B22217" w:rsidP="00B22217">
      <w:pPr>
        <w:spacing w:after="0" w:line="252" w:lineRule="exact"/>
        <w:ind w:left="113" w:right="-20"/>
        <w:rPr>
          <w:rFonts w:ascii="Arial" w:eastAsia="Arial" w:hAnsi="Arial" w:cs="Arial"/>
          <w:b/>
          <w:bCs/>
        </w:rPr>
      </w:pPr>
    </w:p>
    <w:p w14:paraId="691E6D45" w14:textId="77777777" w:rsidR="00B22217" w:rsidRDefault="00B22217" w:rsidP="00B22217">
      <w:pPr>
        <w:spacing w:after="0" w:line="252" w:lineRule="exact"/>
        <w:ind w:left="113" w:right="-20"/>
        <w:rPr>
          <w:rFonts w:ascii="Arial" w:eastAsia="Arial" w:hAnsi="Arial" w:cs="Arial"/>
          <w:b/>
          <w:bCs/>
        </w:rPr>
      </w:pPr>
    </w:p>
    <w:p w14:paraId="4F52E554" w14:textId="77777777" w:rsidR="00B22217" w:rsidRDefault="00B22217" w:rsidP="00B22217">
      <w:pPr>
        <w:spacing w:after="0" w:line="252" w:lineRule="exact"/>
        <w:ind w:left="113" w:right="-20"/>
        <w:rPr>
          <w:rFonts w:ascii="Arial" w:eastAsia="Arial" w:hAnsi="Arial" w:cs="Arial"/>
          <w:b/>
          <w:bCs/>
        </w:rPr>
      </w:pPr>
    </w:p>
    <w:p w14:paraId="3A34AB9F" w14:textId="77777777" w:rsidR="00B22217" w:rsidRDefault="00B22217" w:rsidP="00B22217">
      <w:pPr>
        <w:spacing w:after="0" w:line="252" w:lineRule="exact"/>
        <w:ind w:left="113" w:right="-20"/>
        <w:rPr>
          <w:rFonts w:ascii="Arial" w:eastAsia="Arial" w:hAnsi="Arial" w:cs="Arial"/>
          <w:b/>
          <w:bCs/>
        </w:rPr>
      </w:pPr>
    </w:p>
    <w:p w14:paraId="11A8C004" w14:textId="77777777" w:rsidR="00B22217" w:rsidRDefault="00B22217" w:rsidP="00B22217">
      <w:pPr>
        <w:spacing w:after="0" w:line="252" w:lineRule="exact"/>
        <w:ind w:left="113" w:right="-20"/>
        <w:rPr>
          <w:rFonts w:ascii="Arial" w:eastAsia="Arial" w:hAnsi="Arial" w:cs="Arial"/>
          <w:b/>
          <w:bCs/>
        </w:rPr>
      </w:pPr>
    </w:p>
    <w:p w14:paraId="11DB1759" w14:textId="77777777" w:rsidR="00B22217" w:rsidRDefault="00B22217" w:rsidP="00B22217">
      <w:pPr>
        <w:spacing w:after="0" w:line="252" w:lineRule="exact"/>
        <w:ind w:left="113" w:right="-20"/>
        <w:rPr>
          <w:rFonts w:ascii="Arial" w:eastAsia="Arial" w:hAnsi="Arial" w:cs="Arial"/>
          <w:b/>
          <w:bCs/>
        </w:rPr>
      </w:pPr>
    </w:p>
    <w:p w14:paraId="1D1B6629" w14:textId="77777777" w:rsidR="00B22217" w:rsidRDefault="00B22217" w:rsidP="00B22217">
      <w:pPr>
        <w:spacing w:after="0" w:line="252" w:lineRule="exact"/>
        <w:ind w:left="113" w:right="-20"/>
        <w:rPr>
          <w:rFonts w:ascii="Arial" w:eastAsia="Arial" w:hAnsi="Arial" w:cs="Arial"/>
          <w:b/>
          <w:bCs/>
        </w:rPr>
      </w:pPr>
    </w:p>
    <w:p w14:paraId="3F2AE88B" w14:textId="77777777" w:rsidR="00B22217" w:rsidRDefault="00B22217" w:rsidP="00B22217">
      <w:pPr>
        <w:spacing w:after="0" w:line="252" w:lineRule="exact"/>
        <w:ind w:left="113" w:right="-20"/>
        <w:rPr>
          <w:rFonts w:ascii="Arial" w:eastAsia="Arial" w:hAnsi="Arial" w:cs="Arial"/>
          <w:b/>
          <w:bCs/>
        </w:rPr>
      </w:pPr>
    </w:p>
    <w:p w14:paraId="6C27F86E" w14:textId="77777777" w:rsidR="00B22217" w:rsidRDefault="00B22217" w:rsidP="00B22217">
      <w:pPr>
        <w:spacing w:after="0" w:line="252" w:lineRule="exact"/>
        <w:ind w:left="113" w:right="-20"/>
        <w:rPr>
          <w:rFonts w:ascii="Arial" w:eastAsia="Arial" w:hAnsi="Arial" w:cs="Arial"/>
          <w:b/>
          <w:bCs/>
        </w:rPr>
      </w:pPr>
    </w:p>
    <w:p w14:paraId="54728F4B" w14:textId="77777777" w:rsidR="00B22217" w:rsidRDefault="00B22217" w:rsidP="00B22217">
      <w:pPr>
        <w:spacing w:after="0" w:line="252" w:lineRule="exact"/>
        <w:ind w:left="113" w:right="-20"/>
        <w:rPr>
          <w:rFonts w:ascii="Arial" w:eastAsia="Arial" w:hAnsi="Arial" w:cs="Arial"/>
          <w:b/>
          <w:bCs/>
        </w:rPr>
      </w:pPr>
    </w:p>
    <w:p w14:paraId="49F0097C" w14:textId="77777777" w:rsidR="00B22217" w:rsidRDefault="00B22217" w:rsidP="00B22217">
      <w:pPr>
        <w:spacing w:after="0" w:line="252" w:lineRule="exact"/>
        <w:ind w:left="113" w:right="-20"/>
        <w:rPr>
          <w:rFonts w:ascii="Arial" w:eastAsia="Arial" w:hAnsi="Arial" w:cs="Arial"/>
          <w:b/>
          <w:bCs/>
        </w:rPr>
      </w:pPr>
    </w:p>
    <w:p w14:paraId="18A8C0B4" w14:textId="77777777" w:rsidR="00B22217" w:rsidRDefault="00B22217" w:rsidP="00B22217">
      <w:pPr>
        <w:spacing w:after="0" w:line="252" w:lineRule="exact"/>
        <w:ind w:left="113" w:right="-20"/>
        <w:rPr>
          <w:rFonts w:ascii="Arial" w:eastAsia="Arial" w:hAnsi="Arial" w:cs="Arial"/>
          <w:b/>
          <w:bCs/>
        </w:rPr>
      </w:pPr>
    </w:p>
    <w:p w14:paraId="1CF56706" w14:textId="77777777" w:rsidR="00B22217" w:rsidRDefault="00B22217" w:rsidP="00B22217">
      <w:pPr>
        <w:spacing w:after="0" w:line="252" w:lineRule="exact"/>
        <w:ind w:left="113" w:right="-20"/>
        <w:rPr>
          <w:rFonts w:ascii="Arial" w:eastAsia="Arial" w:hAnsi="Arial" w:cs="Arial"/>
          <w:b/>
          <w:bCs/>
        </w:rPr>
      </w:pPr>
    </w:p>
    <w:p w14:paraId="0D7E1C69" w14:textId="77777777" w:rsidR="00B22217" w:rsidRDefault="00B22217" w:rsidP="00B22217">
      <w:pPr>
        <w:spacing w:after="0" w:line="252" w:lineRule="exact"/>
        <w:ind w:left="113" w:right="-20"/>
        <w:rPr>
          <w:rFonts w:ascii="Arial" w:eastAsia="Arial" w:hAnsi="Arial" w:cs="Arial"/>
          <w:b/>
          <w:bCs/>
        </w:rPr>
      </w:pPr>
    </w:p>
    <w:p w14:paraId="3A14A9B5" w14:textId="77777777" w:rsidR="00B22217" w:rsidRDefault="00B22217" w:rsidP="00B22217">
      <w:pPr>
        <w:spacing w:after="0" w:line="252" w:lineRule="exact"/>
        <w:ind w:left="113" w:right="-20"/>
        <w:rPr>
          <w:rFonts w:ascii="Arial" w:eastAsia="Arial" w:hAnsi="Arial" w:cs="Arial"/>
          <w:b/>
          <w:bCs/>
        </w:rPr>
      </w:pPr>
    </w:p>
    <w:p w14:paraId="45BF5C1F" w14:textId="77777777" w:rsidR="00B22217" w:rsidRDefault="00B22217" w:rsidP="00B22217">
      <w:pPr>
        <w:spacing w:after="0" w:line="252" w:lineRule="exact"/>
        <w:ind w:left="113" w:right="-20"/>
        <w:rPr>
          <w:rFonts w:ascii="Arial" w:eastAsia="Arial" w:hAnsi="Arial" w:cs="Arial"/>
          <w:b/>
          <w:bCs/>
        </w:rPr>
      </w:pPr>
    </w:p>
    <w:p w14:paraId="593DE328" w14:textId="77777777" w:rsidR="00B22217" w:rsidRDefault="00B22217" w:rsidP="00B22217">
      <w:pPr>
        <w:spacing w:after="0" w:line="252" w:lineRule="exact"/>
        <w:ind w:left="113" w:right="-20"/>
        <w:rPr>
          <w:rFonts w:ascii="Arial" w:eastAsia="Arial" w:hAnsi="Arial" w:cs="Arial"/>
          <w:b/>
          <w:bCs/>
        </w:rPr>
      </w:pPr>
    </w:p>
    <w:p w14:paraId="364063D4" w14:textId="77777777" w:rsidR="00B22217" w:rsidRDefault="00B22217" w:rsidP="00B22217">
      <w:pPr>
        <w:spacing w:after="0" w:line="252" w:lineRule="exact"/>
        <w:ind w:left="113" w:right="-20"/>
        <w:rPr>
          <w:rFonts w:ascii="Arial" w:eastAsia="Arial" w:hAnsi="Arial" w:cs="Arial"/>
          <w:b/>
          <w:bCs/>
        </w:rPr>
      </w:pPr>
    </w:p>
    <w:p w14:paraId="5F427DE0" w14:textId="3E7A1A19" w:rsidR="00B22217" w:rsidRDefault="00B22217" w:rsidP="00B22217">
      <w:pPr>
        <w:spacing w:after="0" w:line="252" w:lineRule="exact"/>
        <w:ind w:left="113" w:right="-20"/>
        <w:rPr>
          <w:rFonts w:ascii="Arial" w:eastAsia="Arial" w:hAnsi="Arial" w:cs="Arial"/>
          <w:b/>
          <w:bCs/>
        </w:rPr>
      </w:pPr>
    </w:p>
    <w:p w14:paraId="6D47F51D" w14:textId="7C935709" w:rsidR="0031700A" w:rsidRDefault="0031700A" w:rsidP="00B22217">
      <w:pPr>
        <w:spacing w:after="0" w:line="252" w:lineRule="exact"/>
        <w:ind w:left="113" w:right="-20"/>
        <w:rPr>
          <w:rFonts w:ascii="Arial" w:eastAsia="Arial" w:hAnsi="Arial" w:cs="Arial"/>
          <w:b/>
          <w:bCs/>
        </w:rPr>
      </w:pPr>
    </w:p>
    <w:p w14:paraId="3B7EFE10" w14:textId="11E58727" w:rsidR="0031700A" w:rsidRDefault="0031700A" w:rsidP="00B22217">
      <w:pPr>
        <w:spacing w:after="0" w:line="252" w:lineRule="exact"/>
        <w:ind w:left="113" w:right="-20"/>
        <w:rPr>
          <w:rFonts w:ascii="Arial" w:eastAsia="Arial" w:hAnsi="Arial" w:cs="Arial"/>
          <w:b/>
          <w:bCs/>
        </w:rPr>
      </w:pPr>
    </w:p>
    <w:p w14:paraId="2D7EA6C1" w14:textId="6ED00DCE" w:rsidR="0031700A" w:rsidRDefault="0031700A" w:rsidP="00B22217">
      <w:pPr>
        <w:spacing w:after="0" w:line="252" w:lineRule="exact"/>
        <w:ind w:left="113" w:right="-20"/>
        <w:rPr>
          <w:rFonts w:ascii="Arial" w:eastAsia="Arial" w:hAnsi="Arial" w:cs="Arial"/>
          <w:b/>
          <w:bCs/>
        </w:rPr>
      </w:pPr>
    </w:p>
    <w:p w14:paraId="3EAE93EB" w14:textId="4A6D706B" w:rsidR="0031700A" w:rsidRDefault="0031700A" w:rsidP="00B22217">
      <w:pPr>
        <w:spacing w:after="0" w:line="252" w:lineRule="exact"/>
        <w:ind w:left="113" w:right="-20"/>
        <w:rPr>
          <w:rFonts w:ascii="Arial" w:eastAsia="Arial" w:hAnsi="Arial" w:cs="Arial"/>
          <w:b/>
          <w:bCs/>
        </w:rPr>
      </w:pPr>
    </w:p>
    <w:p w14:paraId="637E8EBD" w14:textId="77777777" w:rsidR="0031700A" w:rsidRDefault="0031700A" w:rsidP="00B22217">
      <w:pPr>
        <w:spacing w:after="0" w:line="252" w:lineRule="exact"/>
        <w:ind w:left="113" w:right="-20"/>
        <w:rPr>
          <w:rFonts w:ascii="Arial" w:eastAsia="Arial" w:hAnsi="Arial" w:cs="Arial"/>
          <w:b/>
          <w:bCs/>
        </w:rPr>
      </w:pPr>
    </w:p>
    <w:p w14:paraId="14E3ED9E" w14:textId="77777777" w:rsidR="00B22217" w:rsidRDefault="00B22217" w:rsidP="00B22217">
      <w:pPr>
        <w:spacing w:after="0" w:line="252" w:lineRule="exact"/>
        <w:ind w:left="113" w:right="-20"/>
        <w:rPr>
          <w:rFonts w:ascii="Arial" w:eastAsia="Arial" w:hAnsi="Arial" w:cs="Arial"/>
          <w:b/>
          <w:bCs/>
        </w:rPr>
      </w:pPr>
    </w:p>
    <w:p w14:paraId="071F87D1" w14:textId="77777777" w:rsidR="00B22217" w:rsidRDefault="00B22217" w:rsidP="00B22217">
      <w:pPr>
        <w:spacing w:after="0" w:line="252" w:lineRule="exact"/>
        <w:ind w:left="113" w:right="-20"/>
        <w:rPr>
          <w:rFonts w:ascii="Arial" w:eastAsia="Arial" w:hAnsi="Arial" w:cs="Arial"/>
          <w:b/>
          <w:bCs/>
        </w:rPr>
      </w:pPr>
    </w:p>
    <w:p w14:paraId="5FA9FFFE" w14:textId="77777777" w:rsidR="00B22217" w:rsidRDefault="00B22217" w:rsidP="00B22217">
      <w:pPr>
        <w:spacing w:after="0" w:line="252" w:lineRule="exact"/>
        <w:ind w:left="113" w:right="-20"/>
        <w:rPr>
          <w:rFonts w:ascii="Arial" w:eastAsia="Arial" w:hAnsi="Arial" w:cs="Arial"/>
          <w:b/>
          <w:bCs/>
        </w:rPr>
      </w:pPr>
    </w:p>
    <w:p w14:paraId="17CE8D6A" w14:textId="77777777" w:rsidR="00B22217" w:rsidRDefault="00B22217" w:rsidP="00B22217">
      <w:pPr>
        <w:spacing w:after="0" w:line="252" w:lineRule="exact"/>
        <w:ind w:left="113" w:right="-20"/>
        <w:rPr>
          <w:rFonts w:ascii="Arial" w:eastAsia="Arial" w:hAnsi="Arial" w:cs="Arial"/>
          <w:b/>
          <w:bCs/>
        </w:rPr>
      </w:pPr>
    </w:p>
    <w:p w14:paraId="6A13E2B0" w14:textId="77777777" w:rsidR="00B22217" w:rsidRDefault="00B22217" w:rsidP="00B22217">
      <w:pPr>
        <w:spacing w:after="0" w:line="252" w:lineRule="exact"/>
        <w:ind w:left="113" w:right="-20"/>
        <w:rPr>
          <w:rFonts w:ascii="Arial" w:eastAsia="Arial" w:hAnsi="Arial" w:cs="Arial"/>
          <w:b/>
          <w:bCs/>
        </w:rPr>
      </w:pPr>
    </w:p>
    <w:p w14:paraId="3E47C4CB" w14:textId="77777777" w:rsidR="00B22217" w:rsidRDefault="00B22217" w:rsidP="00B22217">
      <w:pPr>
        <w:keepNext/>
        <w:spacing w:after="0" w:line="240" w:lineRule="auto"/>
        <w:jc w:val="both"/>
        <w:outlineLvl w:val="2"/>
        <w:rPr>
          <w:rFonts w:ascii="Arial" w:eastAsia="Times New Roman" w:hAnsi="Arial" w:cs="Arial"/>
          <w:b/>
          <w:color w:val="000000"/>
          <w:kern w:val="22"/>
          <w:sz w:val="28"/>
          <w:szCs w:val="28"/>
          <w:lang w:val="en" w:eastAsia="en-GB"/>
        </w:rPr>
      </w:pPr>
      <w:bookmarkStart w:id="65" w:name="_Hlk38046570"/>
      <w:r>
        <w:rPr>
          <w:rFonts w:ascii="Arial" w:eastAsia="Times New Roman" w:hAnsi="Arial" w:cs="Arial"/>
          <w:b/>
          <w:color w:val="000000"/>
          <w:kern w:val="22"/>
          <w:sz w:val="28"/>
          <w:szCs w:val="28"/>
          <w:lang w:val="en" w:eastAsia="en-GB"/>
        </w:rPr>
        <w:lastRenderedPageBreak/>
        <w:t>Invitation to Tender</w:t>
      </w:r>
    </w:p>
    <w:p w14:paraId="625573F7" w14:textId="77777777" w:rsidR="00B22217" w:rsidRDefault="00B22217" w:rsidP="00B22217">
      <w:pPr>
        <w:spacing w:after="0" w:line="240" w:lineRule="auto"/>
        <w:jc w:val="both"/>
        <w:rPr>
          <w:rFonts w:ascii="Arial" w:eastAsia="Times New Roman" w:hAnsi="Arial" w:cs="Times New Roman"/>
          <w:szCs w:val="20"/>
          <w:lang w:val="en" w:eastAsia="en-GB"/>
        </w:rPr>
      </w:pPr>
    </w:p>
    <w:p w14:paraId="034EAADE" w14:textId="77777777" w:rsidR="00B22217" w:rsidRDefault="00B22217" w:rsidP="00B22217">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7BFDBBD8" w14:textId="77777777" w:rsidR="00B22217" w:rsidRDefault="00B22217" w:rsidP="00B22217">
      <w:pPr>
        <w:spacing w:after="0" w:line="240" w:lineRule="auto"/>
        <w:rPr>
          <w:rFonts w:ascii="Arial" w:eastAsia="Times New Roman" w:hAnsi="Arial" w:cs="Times New Roman"/>
          <w:szCs w:val="20"/>
          <w:lang w:val="en-GB" w:eastAsia="en-GB"/>
        </w:rPr>
      </w:pPr>
    </w:p>
    <w:p w14:paraId="501C4C53"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68A8EA7C" w14:textId="77777777" w:rsidR="00B22217" w:rsidRDefault="00B22217" w:rsidP="00B22217">
      <w:pPr>
        <w:widowControl/>
        <w:spacing w:after="0" w:line="240" w:lineRule="auto"/>
        <w:rPr>
          <w:rFonts w:ascii="Arial" w:eastAsia="Times New Roman" w:hAnsi="Arial" w:cs="Arial"/>
          <w:color w:val="000000"/>
          <w:lang w:val="en"/>
        </w:rPr>
      </w:pPr>
    </w:p>
    <w:p w14:paraId="33388B30" w14:textId="77777777" w:rsidR="00B22217" w:rsidRDefault="00B22217" w:rsidP="00B2221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103954B4" w14:textId="77777777" w:rsidR="00A30D93" w:rsidRDefault="00A30D93" w:rsidP="00A30D93">
      <w:pPr>
        <w:spacing w:before="9" w:after="0" w:line="150" w:lineRule="exact"/>
        <w:rPr>
          <w:color w:val="000000" w:themeColor="text1"/>
          <w:sz w:val="15"/>
          <w:szCs w:val="15"/>
        </w:rPr>
      </w:pPr>
      <w:bookmarkStart w:id="66" w:name="_Hlk20085018"/>
      <w:bookmarkEnd w:id="65"/>
    </w:p>
    <w:p w14:paraId="02732EEC" w14:textId="77777777" w:rsidR="00A30D93" w:rsidRDefault="00A30D93" w:rsidP="00A30D93">
      <w:pPr>
        <w:spacing w:before="9" w:after="0" w:line="150" w:lineRule="exact"/>
        <w:rPr>
          <w:color w:val="000000" w:themeColor="text1"/>
          <w:sz w:val="15"/>
          <w:szCs w:val="15"/>
        </w:rPr>
      </w:pPr>
    </w:p>
    <w:p w14:paraId="17DBC9AF" w14:textId="77777777" w:rsidR="00A30D93" w:rsidRPr="002116E9" w:rsidRDefault="00A30D93" w:rsidP="00A30D93">
      <w:pPr>
        <w:spacing w:after="0" w:line="200" w:lineRule="exact"/>
        <w:rPr>
          <w:rFonts w:ascii="Arial" w:eastAsia="Arial" w:hAnsi="Arial" w:cs="Arial"/>
          <w:spacing w:val="-2"/>
        </w:rPr>
      </w:pPr>
      <w:bookmarkStart w:id="67" w:name="_Hlk41057265"/>
      <w:bookmarkEnd w:id="66"/>
      <w:r>
        <w:rPr>
          <w:rFonts w:ascii="Arial" w:eastAsia="Arial" w:hAnsi="Arial" w:cs="Arial"/>
          <w:color w:val="000000" w:themeColor="text1"/>
          <w:spacing w:val="-2"/>
        </w:rPr>
        <w:t>Off payroll working rules (IR35) do not apply to this engagement.</w:t>
      </w:r>
    </w:p>
    <w:bookmarkEnd w:id="67"/>
    <w:p w14:paraId="65D51006" w14:textId="77777777" w:rsidR="00A30D93" w:rsidRPr="002116E9" w:rsidRDefault="00A30D93" w:rsidP="00A30D93">
      <w:pPr>
        <w:spacing w:after="0" w:line="200" w:lineRule="exact"/>
        <w:rPr>
          <w:sz w:val="20"/>
          <w:szCs w:val="20"/>
        </w:rPr>
      </w:pPr>
    </w:p>
    <w:p w14:paraId="32D56B65" w14:textId="7675DBFF" w:rsidR="00A30D93" w:rsidRPr="002116E9" w:rsidRDefault="00A30D93" w:rsidP="00A30D93">
      <w:pPr>
        <w:keepNext/>
        <w:spacing w:after="0" w:line="240" w:lineRule="auto"/>
        <w:outlineLvl w:val="1"/>
        <w:rPr>
          <w:rFonts w:ascii="Arial" w:eastAsia="Times New Roman" w:hAnsi="Arial" w:cs="Arial"/>
          <w:kern w:val="22"/>
          <w:lang w:val="en-GB" w:eastAsia="en-GB"/>
        </w:rPr>
      </w:pPr>
      <w:r w:rsidRPr="002116E9">
        <w:rPr>
          <w:rFonts w:ascii="Arial" w:eastAsia="Times New Roman" w:hAnsi="Arial" w:cs="Arial"/>
          <w:kern w:val="22"/>
          <w:lang w:val="en-GB" w:eastAsia="en-GB"/>
        </w:rPr>
        <w:t>A Cyber Risk Assessment has been raised for this requirement under Assessment number RAR-</w:t>
      </w:r>
      <w:r w:rsidR="008C1FFA" w:rsidRPr="002116E9">
        <w:rPr>
          <w:rFonts w:ascii="Arial" w:eastAsia="Times New Roman" w:hAnsi="Arial" w:cs="Arial"/>
          <w:kern w:val="22"/>
          <w:lang w:val="en-GB" w:eastAsia="en-GB"/>
        </w:rPr>
        <w:t>8ZAB6B7P</w:t>
      </w:r>
      <w:r w:rsidRPr="002116E9">
        <w:rPr>
          <w:rFonts w:ascii="Arial" w:eastAsia="Times New Roman" w:hAnsi="Arial" w:cs="Arial"/>
          <w:kern w:val="22"/>
          <w:lang w:val="en-GB" w:eastAsia="en-GB"/>
        </w:rPr>
        <w:t>. The associated Cyber Risk Profile is ‘</w:t>
      </w:r>
      <w:r w:rsidR="008C1FFA" w:rsidRPr="002116E9">
        <w:rPr>
          <w:rFonts w:ascii="Arial" w:eastAsia="Times New Roman" w:hAnsi="Arial" w:cs="Arial"/>
          <w:kern w:val="22"/>
          <w:lang w:val="en-GB" w:eastAsia="en-GB"/>
        </w:rPr>
        <w:t>L</w:t>
      </w:r>
      <w:r w:rsidRPr="002116E9">
        <w:rPr>
          <w:rFonts w:ascii="Arial" w:eastAsia="Times New Roman" w:hAnsi="Arial" w:cs="Arial"/>
          <w:kern w:val="22"/>
          <w:lang w:val="en-GB" w:eastAsia="en-GB"/>
        </w:rPr>
        <w:t>ow’’.</w:t>
      </w:r>
      <w:r w:rsidRPr="002116E9">
        <w:rPr>
          <w:rFonts w:ascii="Arial" w:eastAsia="Times New Roman" w:hAnsi="Arial" w:cs="Arial"/>
          <w:kern w:val="22"/>
          <w:lang w:eastAsia="en-GB"/>
        </w:rPr>
        <w:t xml:space="preserve"> </w:t>
      </w:r>
    </w:p>
    <w:p w14:paraId="4085D829" w14:textId="77777777" w:rsidR="00A30D93" w:rsidRPr="002116E9" w:rsidRDefault="00A30D93" w:rsidP="00A30D93">
      <w:pPr>
        <w:spacing w:after="0" w:line="240" w:lineRule="auto"/>
        <w:rPr>
          <w:rFonts w:ascii="Arial" w:eastAsia="Times New Roman" w:hAnsi="Arial" w:cs="Times New Roman"/>
          <w:szCs w:val="20"/>
          <w:lang w:val="en-GB" w:eastAsia="en-GB"/>
        </w:rPr>
      </w:pPr>
      <w:bookmarkStart w:id="68" w:name="_Hlk38053406"/>
    </w:p>
    <w:p w14:paraId="69C267E5" w14:textId="77777777" w:rsidR="00A30D93" w:rsidRPr="002116E9" w:rsidRDefault="00A30D93" w:rsidP="00A30D93">
      <w:pPr>
        <w:widowControl/>
        <w:spacing w:after="0" w:line="240" w:lineRule="auto"/>
        <w:rPr>
          <w:rFonts w:ascii="Arial" w:eastAsia="Times New Roman" w:hAnsi="Arial" w:cs="Arial"/>
          <w:lang w:val="en"/>
        </w:rPr>
      </w:pPr>
      <w:r w:rsidRPr="002116E9">
        <w:rPr>
          <w:rFonts w:ascii="Arial" w:eastAsia="Times New Roman" w:hAnsi="Arial" w:cs="Arial"/>
          <w:lang w:val="en"/>
        </w:rPr>
        <w:t xml:space="preserve">All potential suppliers who submit a Tender must also complete a Supplier Assurance Questionnaire against this Cyber Risk Assessment. A Supplier Assurance Questionnaire can be completed online at </w:t>
      </w:r>
      <w:hyperlink r:id="rId16" w:history="1">
        <w:r w:rsidRPr="002116E9">
          <w:rPr>
            <w:rStyle w:val="Hyperlink"/>
            <w:color w:val="auto"/>
            <w:lang w:val="en"/>
          </w:rPr>
          <w:t>https://supplier-cyber-protection.service.gov.uk/help/scp/completesaq</w:t>
        </w:r>
      </w:hyperlink>
      <w:r w:rsidRPr="002116E9">
        <w:rPr>
          <w:rFonts w:ascii="Arial" w:eastAsia="Times New Roman" w:hAnsi="Arial" w:cs="Arial"/>
          <w:lang w:val="en"/>
        </w:rPr>
        <w:t xml:space="preserve">. A copy of the completed Questionnaire should be submitted with your tender.  </w:t>
      </w:r>
    </w:p>
    <w:p w14:paraId="6218B593" w14:textId="77777777" w:rsidR="00A30D93" w:rsidRPr="002116E9" w:rsidRDefault="00A30D93" w:rsidP="00A30D93">
      <w:pPr>
        <w:widowControl/>
        <w:spacing w:after="0" w:line="240" w:lineRule="auto"/>
        <w:rPr>
          <w:rFonts w:ascii="Arial" w:eastAsia="Times New Roman" w:hAnsi="Arial" w:cs="Arial"/>
          <w:lang w:val="en"/>
        </w:rPr>
      </w:pPr>
    </w:p>
    <w:p w14:paraId="68FAAC21" w14:textId="77777777" w:rsidR="00A30D93" w:rsidRPr="002116E9" w:rsidRDefault="00A30D93" w:rsidP="00A30D93">
      <w:pPr>
        <w:widowControl/>
        <w:spacing w:after="0" w:line="240" w:lineRule="auto"/>
        <w:rPr>
          <w:rFonts w:ascii="Arial" w:eastAsia="Times New Roman" w:hAnsi="Arial" w:cs="Arial"/>
          <w:lang w:val="en"/>
        </w:rPr>
      </w:pPr>
      <w:r w:rsidRPr="002116E9">
        <w:rPr>
          <w:rFonts w:ascii="Arial" w:eastAsia="Times New Roman" w:hAnsi="Arial" w:cs="Arial"/>
          <w:lang w:val="en"/>
        </w:rPr>
        <w:t xml:space="preserve">Suppliers can register to view the Assessment and submit their Questionnaire at </w:t>
      </w:r>
      <w:hyperlink r:id="rId17" w:history="1">
        <w:r w:rsidRPr="002116E9">
          <w:rPr>
            <w:rStyle w:val="Hyperlink"/>
            <w:color w:val="auto"/>
            <w:lang w:val="en"/>
          </w:rPr>
          <w:t>https://supplier-cyber-protection.service.gov.uk/organisation/register</w:t>
        </w:r>
      </w:hyperlink>
      <w:r w:rsidRPr="002116E9">
        <w:rPr>
          <w:rFonts w:ascii="Arial" w:eastAsia="Times New Roman" w:hAnsi="Arial" w:cs="Arial"/>
          <w:lang w:val="en"/>
        </w:rPr>
        <w:t xml:space="preserve"> </w:t>
      </w:r>
    </w:p>
    <w:p w14:paraId="73AA651F" w14:textId="77777777" w:rsidR="00A30D93" w:rsidRPr="002116E9" w:rsidRDefault="00A30D93" w:rsidP="00A30D93">
      <w:pPr>
        <w:widowControl/>
        <w:spacing w:after="0" w:line="240" w:lineRule="auto"/>
        <w:rPr>
          <w:rFonts w:ascii="Arial" w:eastAsia="Times New Roman" w:hAnsi="Arial" w:cs="Arial"/>
          <w:lang w:val="en"/>
        </w:rPr>
      </w:pPr>
    </w:p>
    <w:p w14:paraId="6AF64F1E" w14:textId="77777777" w:rsidR="00A30D93" w:rsidRPr="002116E9" w:rsidRDefault="00A30D93" w:rsidP="00A30D93">
      <w:pPr>
        <w:widowControl/>
        <w:spacing w:after="0" w:line="240" w:lineRule="auto"/>
        <w:rPr>
          <w:rFonts w:ascii="Arial" w:eastAsia="Times New Roman" w:hAnsi="Arial" w:cs="Arial"/>
          <w:u w:val="single"/>
          <w:lang w:val="en"/>
        </w:rPr>
      </w:pPr>
      <w:r w:rsidRPr="002116E9">
        <w:rPr>
          <w:rFonts w:ascii="Arial" w:eastAsia="Times New Roman" w:hAnsi="Arial" w:cs="Arial"/>
          <w:lang w:val="en"/>
        </w:rPr>
        <w:t xml:space="preserve">Further guidance on the Cyber Risk process can be found in the Cyber Security Model Industry Buyer and Supplier Guide at </w:t>
      </w:r>
      <w:hyperlink r:id="rId18" w:history="1">
        <w:r w:rsidRPr="002116E9">
          <w:rPr>
            <w:rStyle w:val="Hyperlink"/>
            <w:color w:val="auto"/>
            <w:lang w:val="en"/>
          </w:rPr>
          <w:t>https://assets.publishing.service.gov.uk/government/uploads/system/uploads/attachment_data/file/718566/20180203_Cyber_Industry_Buyer_and_Supplier_Guide_v2_1.pdf</w:t>
        </w:r>
      </w:hyperlink>
    </w:p>
    <w:bookmarkEnd w:id="68"/>
    <w:p w14:paraId="064631A8" w14:textId="77777777" w:rsidR="00A30D93" w:rsidRPr="002116E9" w:rsidRDefault="00A30D93" w:rsidP="00A30D93">
      <w:pPr>
        <w:widowControl/>
        <w:spacing w:after="0" w:line="240" w:lineRule="auto"/>
        <w:rPr>
          <w:rFonts w:ascii="Verdana" w:eastAsia="Times New Roman" w:hAnsi="Verdana" w:cs="Times New Roman"/>
          <w:lang w:val="en"/>
        </w:rPr>
      </w:pPr>
    </w:p>
    <w:p w14:paraId="4DEBA1F8" w14:textId="77777777" w:rsidR="00A30D93" w:rsidRPr="002116E9" w:rsidRDefault="00A30D93" w:rsidP="00A30D93">
      <w:pPr>
        <w:spacing w:after="0" w:line="240" w:lineRule="auto"/>
        <w:rPr>
          <w:rFonts w:ascii="Arial" w:eastAsia="Times New Roman" w:hAnsi="Arial" w:cs="Times New Roman"/>
          <w:szCs w:val="20"/>
          <w:lang w:val="en-GB" w:eastAsia="en-GB"/>
        </w:rPr>
      </w:pPr>
      <w:r w:rsidRPr="002116E9">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63B179D0" w14:textId="77777777" w:rsidR="00A30D93" w:rsidRPr="002116E9" w:rsidRDefault="00A30D93" w:rsidP="00A30D93">
      <w:pPr>
        <w:spacing w:after="0" w:line="240" w:lineRule="auto"/>
        <w:jc w:val="both"/>
        <w:rPr>
          <w:rFonts w:ascii="Arial" w:eastAsia="Times New Roman" w:hAnsi="Arial" w:cs="Times New Roman"/>
          <w:szCs w:val="20"/>
          <w:lang w:val="en-GB" w:eastAsia="en-GB"/>
        </w:rPr>
      </w:pPr>
    </w:p>
    <w:p w14:paraId="2A9B0EC9" w14:textId="77777777" w:rsidR="00A30D93" w:rsidRPr="002116E9" w:rsidRDefault="00A30D93" w:rsidP="00A30D93">
      <w:pPr>
        <w:spacing w:after="0" w:line="240" w:lineRule="auto"/>
        <w:jc w:val="center"/>
        <w:rPr>
          <w:rFonts w:ascii="Arial" w:hAnsi="Arial" w:cs="Arial"/>
          <w:b/>
          <w:sz w:val="28"/>
          <w:szCs w:val="28"/>
        </w:rPr>
      </w:pPr>
      <w:r w:rsidRPr="002116E9">
        <w:rPr>
          <w:rFonts w:ascii="Arial" w:hAnsi="Arial" w:cs="Arial"/>
          <w:b/>
          <w:sz w:val="28"/>
          <w:szCs w:val="28"/>
        </w:rPr>
        <w:t>Cyber Implementation Plan Template</w:t>
      </w:r>
    </w:p>
    <w:p w14:paraId="1992EFEA" w14:textId="77777777" w:rsidR="00A30D93" w:rsidRPr="002116E9" w:rsidRDefault="00A30D93" w:rsidP="00A30D93">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2116E9" w:rsidRPr="002116E9" w14:paraId="76DF0227"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350AB502" w14:textId="77777777" w:rsidR="00A30D93" w:rsidRPr="002116E9" w:rsidRDefault="00A30D93">
            <w:pPr>
              <w:spacing w:after="0" w:line="240" w:lineRule="auto"/>
              <w:rPr>
                <w:rFonts w:ascii="Arial" w:hAnsi="Arial" w:cs="Arial"/>
              </w:rPr>
            </w:pPr>
            <w:r w:rsidRPr="002116E9">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344BE4B846EA49808EBC4994FC776401"/>
              </w:placeholder>
              <w:dataBinding w:prefixMappings="xmlns:ns0='http://purl.org/dc/elements/1.1/' xmlns:ns1='http://schemas.openxmlformats.org/package/2006/metadata/core-properties' " w:xpath="/ns1:coreProperties[1]/ns0:subject[1]" w:storeItemID="{6C3C8BC8-F283-45AE-878A-BAB7291924A1}"/>
              <w:text/>
            </w:sdtPr>
            <w:sdtEndPr/>
            <w:sdtContent>
              <w:p w14:paraId="76CECEC3" w14:textId="422A5BC4" w:rsidR="00A30D93" w:rsidRPr="002116E9" w:rsidRDefault="002116E9">
                <w:pPr>
                  <w:spacing w:after="0" w:line="240" w:lineRule="auto"/>
                  <w:jc w:val="both"/>
                  <w:rPr>
                    <w:rFonts w:ascii="Arial" w:eastAsia="Times New Roman" w:hAnsi="Arial" w:cs="Arial"/>
                    <w:szCs w:val="20"/>
                    <w:lang w:val="en-GB" w:eastAsia="en-GB"/>
                  </w:rPr>
                </w:pPr>
                <w:r>
                  <w:rPr>
                    <w:rFonts w:ascii="Arial" w:eastAsia="Times New Roman" w:hAnsi="Arial" w:cs="Arial"/>
                    <w:szCs w:val="20"/>
                    <w:lang w:val="en-GB" w:eastAsia="en-GB"/>
                  </w:rPr>
                  <w:t>701432375</w:t>
                </w:r>
              </w:p>
            </w:sdtContent>
          </w:sdt>
        </w:tc>
      </w:tr>
      <w:tr w:rsidR="002116E9" w:rsidRPr="002116E9" w14:paraId="0D5D85B4"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646280FC" w14:textId="77777777" w:rsidR="00A30D93" w:rsidRPr="002116E9" w:rsidRDefault="00A30D93">
            <w:pPr>
              <w:spacing w:after="0" w:line="240" w:lineRule="auto"/>
              <w:rPr>
                <w:rFonts w:ascii="Arial" w:hAnsi="Arial" w:cs="Arial"/>
              </w:rPr>
            </w:pPr>
            <w:r w:rsidRPr="002116E9">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hideMark/>
          </w:tcPr>
          <w:p w14:paraId="31FB3643" w14:textId="7E0CC9D8" w:rsidR="00A30D93" w:rsidRPr="002116E9" w:rsidRDefault="00A30D93">
            <w:pPr>
              <w:spacing w:after="0" w:line="240" w:lineRule="auto"/>
              <w:jc w:val="both"/>
              <w:rPr>
                <w:rFonts w:ascii="Arial" w:eastAsia="Times New Roman" w:hAnsi="Arial" w:cs="Arial"/>
                <w:szCs w:val="20"/>
                <w:lang w:val="en-GB" w:eastAsia="en-GB"/>
              </w:rPr>
            </w:pPr>
            <w:r w:rsidRPr="002116E9">
              <w:rPr>
                <w:rFonts w:ascii="Arial" w:eastAsia="Times New Roman" w:hAnsi="Arial" w:cs="Arial"/>
                <w:kern w:val="22"/>
                <w:lang w:val="en-GB" w:eastAsia="en-GB"/>
              </w:rPr>
              <w:t>RAR-</w:t>
            </w:r>
            <w:r w:rsidR="002623C3" w:rsidRPr="002116E9">
              <w:rPr>
                <w:rFonts w:ascii="Arial" w:eastAsia="Times New Roman" w:hAnsi="Arial" w:cs="Arial"/>
                <w:kern w:val="22"/>
                <w:lang w:val="en-GB" w:eastAsia="en-GB"/>
              </w:rPr>
              <w:t>8ZAB</w:t>
            </w:r>
            <w:r w:rsidR="002116E9" w:rsidRPr="002116E9">
              <w:rPr>
                <w:rFonts w:ascii="Arial" w:eastAsia="Times New Roman" w:hAnsi="Arial" w:cs="Arial"/>
                <w:kern w:val="22"/>
                <w:lang w:val="en-GB" w:eastAsia="en-GB"/>
              </w:rPr>
              <w:t>6B7P</w:t>
            </w:r>
          </w:p>
        </w:tc>
      </w:tr>
      <w:tr w:rsidR="002116E9" w:rsidRPr="002116E9" w14:paraId="35A17008"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57DF0A4E" w14:textId="77777777" w:rsidR="00A30D93" w:rsidRPr="002116E9" w:rsidRDefault="00A30D93">
            <w:pPr>
              <w:spacing w:after="0" w:line="240" w:lineRule="auto"/>
              <w:rPr>
                <w:rFonts w:ascii="Arial" w:hAnsi="Arial" w:cs="Arial"/>
              </w:rPr>
            </w:pPr>
            <w:r w:rsidRPr="002116E9">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hideMark/>
          </w:tcPr>
          <w:p w14:paraId="229B29DB" w14:textId="717FBA64" w:rsidR="00A30D93" w:rsidRPr="002116E9" w:rsidRDefault="002116E9">
            <w:pPr>
              <w:spacing w:after="0" w:line="240" w:lineRule="auto"/>
              <w:jc w:val="both"/>
              <w:rPr>
                <w:rFonts w:ascii="Arial" w:eastAsia="Times New Roman" w:hAnsi="Arial" w:cs="Arial"/>
                <w:szCs w:val="20"/>
                <w:lang w:val="en-GB" w:eastAsia="en-GB"/>
              </w:rPr>
            </w:pPr>
            <w:r w:rsidRPr="002116E9">
              <w:rPr>
                <w:rFonts w:ascii="Arial" w:eastAsia="Times New Roman" w:hAnsi="Arial" w:cs="Arial"/>
                <w:kern w:val="22"/>
                <w:lang w:val="en-GB" w:eastAsia="en-GB"/>
              </w:rPr>
              <w:t>L</w:t>
            </w:r>
            <w:r w:rsidR="00A30D93" w:rsidRPr="002116E9">
              <w:rPr>
                <w:rFonts w:ascii="Arial" w:eastAsia="Times New Roman" w:hAnsi="Arial" w:cs="Arial"/>
                <w:kern w:val="22"/>
                <w:lang w:val="en-GB" w:eastAsia="en-GB"/>
              </w:rPr>
              <w:t>ow</w:t>
            </w:r>
          </w:p>
        </w:tc>
      </w:tr>
      <w:tr w:rsidR="002116E9" w:rsidRPr="002116E9" w14:paraId="566F65FF"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0D53A299" w14:textId="77777777" w:rsidR="00A30D93" w:rsidRPr="002116E9" w:rsidRDefault="00A30D93">
            <w:pPr>
              <w:spacing w:after="0" w:line="240" w:lineRule="auto"/>
              <w:rPr>
                <w:rFonts w:ascii="Arial" w:hAnsi="Arial" w:cs="Arial"/>
              </w:rPr>
            </w:pPr>
            <w:r w:rsidRPr="002116E9">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5C918A31" w14:textId="77777777" w:rsidR="00A30D93" w:rsidRPr="002116E9" w:rsidRDefault="00A30D93">
            <w:pPr>
              <w:spacing w:after="0" w:line="240" w:lineRule="auto"/>
              <w:jc w:val="both"/>
              <w:rPr>
                <w:rFonts w:ascii="Arial" w:eastAsia="Times New Roman" w:hAnsi="Arial" w:cs="Arial"/>
                <w:szCs w:val="20"/>
                <w:lang w:val="en-GB" w:eastAsia="en-GB"/>
              </w:rPr>
            </w:pPr>
          </w:p>
        </w:tc>
      </w:tr>
      <w:tr w:rsidR="002116E9" w:rsidRPr="002116E9" w14:paraId="47E6BF7B"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0AA8CC92" w14:textId="77777777" w:rsidR="00A30D93" w:rsidRPr="002116E9" w:rsidRDefault="00A30D93">
            <w:pPr>
              <w:spacing w:after="0" w:line="240" w:lineRule="auto"/>
              <w:rPr>
                <w:rFonts w:ascii="Arial" w:hAnsi="Arial" w:cs="Arial"/>
              </w:rPr>
            </w:pPr>
            <w:r w:rsidRPr="002116E9">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08BCA3DB" w14:textId="77777777" w:rsidR="00A30D93" w:rsidRPr="002116E9" w:rsidRDefault="00A30D93">
            <w:pPr>
              <w:spacing w:after="0" w:line="240" w:lineRule="auto"/>
              <w:jc w:val="both"/>
              <w:rPr>
                <w:rFonts w:ascii="Arial" w:eastAsia="Times New Roman" w:hAnsi="Arial" w:cs="Arial"/>
                <w:szCs w:val="20"/>
                <w:lang w:val="en-GB" w:eastAsia="en-GB"/>
              </w:rPr>
            </w:pPr>
          </w:p>
        </w:tc>
      </w:tr>
      <w:tr w:rsidR="002116E9" w:rsidRPr="002116E9" w14:paraId="7FB7592D"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7A4CB0FD" w14:textId="77777777" w:rsidR="00A30D93" w:rsidRPr="002116E9" w:rsidRDefault="00A30D93">
            <w:pPr>
              <w:spacing w:after="0" w:line="240" w:lineRule="auto"/>
              <w:rPr>
                <w:rFonts w:ascii="Arial" w:hAnsi="Arial" w:cs="Arial"/>
              </w:rPr>
            </w:pPr>
            <w:r w:rsidRPr="002116E9">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B2EDBE9" w14:textId="77777777" w:rsidR="00A30D93" w:rsidRPr="002116E9" w:rsidRDefault="00A30D93">
            <w:pPr>
              <w:spacing w:after="0" w:line="240" w:lineRule="auto"/>
              <w:jc w:val="both"/>
              <w:rPr>
                <w:rFonts w:ascii="Arial" w:eastAsia="Times New Roman" w:hAnsi="Arial" w:cs="Arial"/>
                <w:szCs w:val="20"/>
                <w:lang w:val="en-GB" w:eastAsia="en-GB"/>
              </w:rPr>
            </w:pPr>
          </w:p>
        </w:tc>
      </w:tr>
      <w:tr w:rsidR="002116E9" w:rsidRPr="002116E9" w14:paraId="161FD632"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37E503F7" w14:textId="77777777" w:rsidR="00A30D93" w:rsidRPr="002116E9" w:rsidRDefault="00A30D93">
            <w:pPr>
              <w:spacing w:after="0" w:line="240" w:lineRule="auto"/>
              <w:rPr>
                <w:rFonts w:ascii="Arial" w:hAnsi="Arial" w:cs="Arial"/>
              </w:rPr>
            </w:pPr>
            <w:r w:rsidRPr="002116E9">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67D5F4DE" w14:textId="77777777" w:rsidR="00A30D93" w:rsidRPr="002116E9" w:rsidRDefault="00A30D93">
            <w:pPr>
              <w:spacing w:after="0" w:line="240" w:lineRule="auto"/>
              <w:jc w:val="both"/>
              <w:rPr>
                <w:rFonts w:ascii="Arial" w:eastAsia="Times New Roman" w:hAnsi="Arial" w:cs="Arial"/>
                <w:szCs w:val="20"/>
                <w:lang w:val="en-GB" w:eastAsia="en-GB"/>
              </w:rPr>
            </w:pPr>
          </w:p>
        </w:tc>
      </w:tr>
      <w:tr w:rsidR="00A30D93" w:rsidRPr="002116E9" w14:paraId="212B155F" w14:textId="77777777" w:rsidTr="00A30D93">
        <w:tc>
          <w:tcPr>
            <w:tcW w:w="4201" w:type="dxa"/>
            <w:tcBorders>
              <w:top w:val="single" w:sz="4" w:space="0" w:color="auto"/>
              <w:left w:val="single" w:sz="4" w:space="0" w:color="auto"/>
              <w:bottom w:val="single" w:sz="4" w:space="0" w:color="auto"/>
              <w:right w:val="single" w:sz="4" w:space="0" w:color="auto"/>
            </w:tcBorders>
            <w:hideMark/>
          </w:tcPr>
          <w:p w14:paraId="5E690511" w14:textId="77777777" w:rsidR="00A30D93" w:rsidRPr="002116E9" w:rsidRDefault="00A30D93">
            <w:pPr>
              <w:spacing w:after="0" w:line="240" w:lineRule="auto"/>
              <w:rPr>
                <w:rFonts w:ascii="Arial" w:hAnsi="Arial" w:cs="Arial"/>
              </w:rPr>
            </w:pPr>
            <w:r w:rsidRPr="002116E9">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7DF45342" w14:textId="77777777" w:rsidR="00A30D93" w:rsidRPr="002116E9" w:rsidRDefault="00A30D93">
            <w:pPr>
              <w:spacing w:after="0" w:line="240" w:lineRule="auto"/>
              <w:jc w:val="both"/>
              <w:rPr>
                <w:rFonts w:ascii="Arial" w:eastAsia="Times New Roman" w:hAnsi="Arial" w:cs="Arial"/>
                <w:szCs w:val="20"/>
                <w:lang w:val="en-GB" w:eastAsia="en-GB"/>
              </w:rPr>
            </w:pPr>
          </w:p>
        </w:tc>
      </w:tr>
    </w:tbl>
    <w:p w14:paraId="0CDFA3DF" w14:textId="77777777" w:rsidR="00A30D93" w:rsidRPr="002116E9" w:rsidRDefault="00A30D93" w:rsidP="00A30D93">
      <w:pPr>
        <w:spacing w:before="32" w:after="0" w:line="240" w:lineRule="auto"/>
        <w:ind w:right="165"/>
        <w:rPr>
          <w:rFonts w:ascii="Arial" w:eastAsia="Arial" w:hAnsi="Arial" w:cs="Arial"/>
        </w:rPr>
      </w:pPr>
    </w:p>
    <w:p w14:paraId="22D1CD50" w14:textId="77777777" w:rsidR="00B22217" w:rsidRDefault="00B22217" w:rsidP="00A30D93">
      <w:pPr>
        <w:spacing w:after="0" w:line="240" w:lineRule="auto"/>
        <w:jc w:val="both"/>
        <w:rPr>
          <w:rFonts w:ascii="Arial" w:eastAsia="Times New Roman" w:hAnsi="Arial" w:cs="Times New Roman"/>
          <w:szCs w:val="20"/>
          <w:lang w:val="en-GB" w:eastAsia="en-GB"/>
        </w:rPr>
      </w:pPr>
    </w:p>
    <w:bookmarkEnd w:id="64"/>
    <w:p w14:paraId="5E78A717" w14:textId="65E66731" w:rsidR="0031700A" w:rsidRDefault="0031700A" w:rsidP="00A30D93">
      <w:pPr>
        <w:widowControl/>
        <w:spacing w:after="0" w:line="240" w:lineRule="auto"/>
        <w:rPr>
          <w:rFonts w:ascii="Arial" w:eastAsia="Times New Roman" w:hAnsi="Arial" w:cs="Times New Roman"/>
          <w:spacing w:val="-2"/>
          <w:szCs w:val="20"/>
          <w:lang w:val="en-GB" w:eastAsia="en-GB"/>
        </w:rPr>
        <w:sectPr w:rsidR="0031700A">
          <w:pgSz w:w="11906" w:h="16838"/>
          <w:pgMar w:top="1134" w:right="1134" w:bottom="1134" w:left="1134" w:header="567" w:footer="567" w:gutter="0"/>
          <w:cols w:space="720"/>
        </w:sectPr>
      </w:pPr>
    </w:p>
    <w:p w14:paraId="4EE062A8" w14:textId="77777777" w:rsidR="00B22217" w:rsidRDefault="00B22217" w:rsidP="00A30D93">
      <w:pPr>
        <w:widowControl/>
        <w:spacing w:after="0" w:line="240" w:lineRule="auto"/>
        <w:rPr>
          <w:rFonts w:ascii="Arial" w:eastAsia="Times New Roman" w:hAnsi="Arial" w:cs="Times New Roman"/>
          <w:spacing w:val="-2"/>
          <w:szCs w:val="20"/>
          <w:lang w:val="en-GB" w:eastAsia="en-GB"/>
        </w:rPr>
      </w:pPr>
    </w:p>
    <w:p w14:paraId="55AF11A5" w14:textId="4474C618" w:rsidR="004662EE" w:rsidRDefault="004662EE" w:rsidP="00B22217">
      <w:pPr>
        <w:widowControl/>
        <w:spacing w:after="0" w:line="240" w:lineRule="auto"/>
        <w:rPr>
          <w:rFonts w:ascii="Arial" w:eastAsia="Times New Roman" w:hAnsi="Arial" w:cs="Times New Roman"/>
          <w:spacing w:val="-2"/>
          <w:szCs w:val="20"/>
          <w:lang w:val="en-GB" w:eastAsia="en-GB"/>
        </w:rPr>
        <w:sectPr w:rsidR="004662EE">
          <w:type w:val="continuous"/>
          <w:pgSz w:w="11906" w:h="16838"/>
          <w:pgMar w:top="1440" w:right="1440" w:bottom="1440" w:left="1440" w:header="567" w:footer="567" w:gutter="0"/>
          <w:cols w:space="720"/>
        </w:sectPr>
      </w:pPr>
    </w:p>
    <w:p w14:paraId="6851BBDC" w14:textId="77777777" w:rsidR="0031700A" w:rsidRDefault="0031700A" w:rsidP="0031700A">
      <w:pPr>
        <w:spacing w:after="0" w:line="240" w:lineRule="auto"/>
        <w:jc w:val="center"/>
        <w:rPr>
          <w:rFonts w:ascii="Arial" w:eastAsia="Arial" w:hAnsi="Arial" w:cs="Arial"/>
          <w:b/>
          <w:bCs/>
          <w:sz w:val="56"/>
          <w:szCs w:val="56"/>
        </w:rPr>
      </w:pPr>
      <w:bookmarkStart w:id="69" w:name="_Hlk38046453"/>
    </w:p>
    <w:p w14:paraId="11652D16" w14:textId="77777777" w:rsidR="0031700A" w:rsidRDefault="0031700A" w:rsidP="0031700A">
      <w:pPr>
        <w:spacing w:after="0" w:line="240" w:lineRule="auto"/>
        <w:jc w:val="center"/>
        <w:rPr>
          <w:rFonts w:ascii="Arial" w:eastAsia="Arial" w:hAnsi="Arial" w:cs="Arial"/>
          <w:b/>
          <w:bCs/>
          <w:sz w:val="56"/>
          <w:szCs w:val="56"/>
        </w:rPr>
      </w:pPr>
    </w:p>
    <w:p w14:paraId="3D3B27B9" w14:textId="77777777" w:rsidR="0031700A" w:rsidRDefault="0031700A" w:rsidP="0031700A">
      <w:pPr>
        <w:spacing w:after="0" w:line="240" w:lineRule="auto"/>
        <w:jc w:val="center"/>
        <w:rPr>
          <w:rFonts w:ascii="Arial" w:eastAsia="Arial" w:hAnsi="Arial" w:cs="Arial"/>
          <w:b/>
          <w:bCs/>
          <w:sz w:val="56"/>
          <w:szCs w:val="56"/>
        </w:rPr>
      </w:pPr>
    </w:p>
    <w:p w14:paraId="2788DF84" w14:textId="717F570B" w:rsidR="00B22217" w:rsidRDefault="00B22217" w:rsidP="0031700A">
      <w:pPr>
        <w:spacing w:after="0" w:line="240" w:lineRule="auto"/>
        <w:jc w:val="center"/>
        <w:rPr>
          <w:rFonts w:ascii="Arial" w:eastAsia="Arial" w:hAnsi="Arial" w:cs="Arial"/>
          <w:b/>
          <w:bCs/>
          <w:sz w:val="56"/>
          <w:szCs w:val="56"/>
        </w:rPr>
      </w:pPr>
      <w:r>
        <w:rPr>
          <w:rFonts w:ascii="Arial" w:eastAsia="Arial" w:hAnsi="Arial" w:cs="Arial"/>
          <w:b/>
          <w:bCs/>
          <w:sz w:val="56"/>
          <w:szCs w:val="56"/>
        </w:rPr>
        <w:t>PURCHASE ORDER</w:t>
      </w:r>
    </w:p>
    <w:p w14:paraId="48F38493" w14:textId="77777777" w:rsidR="00B22217" w:rsidRDefault="00B22217" w:rsidP="00B22217">
      <w:pPr>
        <w:spacing w:after="0" w:line="252" w:lineRule="exact"/>
        <w:ind w:left="113" w:right="-20"/>
        <w:rPr>
          <w:rFonts w:ascii="Arial" w:eastAsia="Arial" w:hAnsi="Arial" w:cs="Arial"/>
          <w:b/>
          <w:bCs/>
        </w:rPr>
      </w:pPr>
    </w:p>
    <w:p w14:paraId="4131D6AA" w14:textId="77777777" w:rsidR="00B22217" w:rsidRDefault="00B22217" w:rsidP="00B22217">
      <w:pPr>
        <w:spacing w:after="0" w:line="252" w:lineRule="exact"/>
        <w:ind w:left="113" w:right="-20"/>
        <w:rPr>
          <w:rFonts w:ascii="Arial" w:eastAsia="Arial" w:hAnsi="Arial" w:cs="Arial"/>
          <w:b/>
          <w:bCs/>
        </w:rPr>
      </w:pPr>
    </w:p>
    <w:p w14:paraId="30051ABD" w14:textId="77777777" w:rsidR="00B22217" w:rsidRDefault="00B22217" w:rsidP="00B22217">
      <w:pPr>
        <w:spacing w:after="0" w:line="252" w:lineRule="exact"/>
        <w:ind w:left="113" w:right="-20"/>
        <w:rPr>
          <w:rFonts w:ascii="Arial" w:eastAsia="Arial" w:hAnsi="Arial" w:cs="Arial"/>
          <w:b/>
          <w:bCs/>
        </w:rPr>
      </w:pPr>
    </w:p>
    <w:p w14:paraId="4EDF9C7A" w14:textId="77777777" w:rsidR="00B22217" w:rsidRDefault="00B22217" w:rsidP="00B22217">
      <w:pPr>
        <w:spacing w:after="0" w:line="252" w:lineRule="exact"/>
        <w:ind w:left="113" w:right="-20"/>
        <w:rPr>
          <w:rFonts w:ascii="Arial" w:eastAsia="Arial" w:hAnsi="Arial" w:cs="Arial"/>
          <w:b/>
          <w:bCs/>
        </w:rPr>
      </w:pPr>
    </w:p>
    <w:p w14:paraId="7382C9A9" w14:textId="77777777" w:rsidR="00B22217" w:rsidRDefault="00B22217" w:rsidP="00B22217">
      <w:pPr>
        <w:spacing w:after="0" w:line="252" w:lineRule="exact"/>
        <w:ind w:left="113" w:right="-20"/>
        <w:rPr>
          <w:rFonts w:ascii="Arial" w:eastAsia="Arial" w:hAnsi="Arial" w:cs="Arial"/>
          <w:b/>
          <w:bCs/>
        </w:rPr>
      </w:pPr>
    </w:p>
    <w:p w14:paraId="7B7F5453" w14:textId="77777777" w:rsidR="00B22217" w:rsidRDefault="00B22217" w:rsidP="00B22217">
      <w:pPr>
        <w:spacing w:after="0" w:line="252" w:lineRule="exact"/>
        <w:ind w:left="113" w:right="-20"/>
        <w:rPr>
          <w:rFonts w:ascii="Arial" w:eastAsia="Arial" w:hAnsi="Arial" w:cs="Arial"/>
          <w:b/>
          <w:bCs/>
        </w:rPr>
      </w:pPr>
    </w:p>
    <w:p w14:paraId="5ED2DEC6" w14:textId="77777777" w:rsidR="00B22217" w:rsidRDefault="00B22217" w:rsidP="00B22217">
      <w:pPr>
        <w:spacing w:after="0" w:line="252" w:lineRule="exact"/>
        <w:ind w:left="113" w:right="-20"/>
        <w:rPr>
          <w:rFonts w:ascii="Arial" w:eastAsia="Arial" w:hAnsi="Arial" w:cs="Arial"/>
          <w:b/>
          <w:bCs/>
        </w:rPr>
      </w:pPr>
    </w:p>
    <w:p w14:paraId="5AB93E0D" w14:textId="77777777" w:rsidR="00B22217" w:rsidRDefault="00B22217" w:rsidP="00B22217">
      <w:pPr>
        <w:spacing w:after="0" w:line="252" w:lineRule="exact"/>
        <w:ind w:left="113" w:right="-20"/>
        <w:rPr>
          <w:rFonts w:ascii="Arial" w:eastAsia="Arial" w:hAnsi="Arial" w:cs="Arial"/>
          <w:b/>
          <w:bCs/>
        </w:rPr>
      </w:pPr>
    </w:p>
    <w:p w14:paraId="0F8E56B0" w14:textId="77777777" w:rsidR="00B22217" w:rsidRDefault="00B22217" w:rsidP="00B22217">
      <w:pPr>
        <w:spacing w:after="0" w:line="252" w:lineRule="exact"/>
        <w:ind w:left="113" w:right="-20"/>
        <w:rPr>
          <w:rFonts w:ascii="Arial" w:eastAsia="Arial" w:hAnsi="Arial" w:cs="Arial"/>
          <w:b/>
          <w:bCs/>
        </w:rPr>
      </w:pPr>
    </w:p>
    <w:p w14:paraId="62A048DF" w14:textId="77777777" w:rsidR="00B22217" w:rsidRDefault="00B22217" w:rsidP="00B22217">
      <w:pPr>
        <w:spacing w:after="0" w:line="252" w:lineRule="exact"/>
        <w:ind w:left="113" w:right="-20"/>
        <w:rPr>
          <w:rFonts w:ascii="Arial" w:eastAsia="Arial" w:hAnsi="Arial" w:cs="Arial"/>
          <w:b/>
          <w:bCs/>
        </w:rPr>
      </w:pPr>
    </w:p>
    <w:p w14:paraId="3A186FEC" w14:textId="77777777" w:rsidR="00B22217" w:rsidRDefault="00B22217" w:rsidP="00B22217">
      <w:pPr>
        <w:spacing w:after="0" w:line="252" w:lineRule="exact"/>
        <w:ind w:left="113" w:right="-20"/>
        <w:rPr>
          <w:rFonts w:ascii="Arial" w:eastAsia="Arial" w:hAnsi="Arial" w:cs="Arial"/>
          <w:b/>
          <w:bCs/>
        </w:rPr>
      </w:pPr>
    </w:p>
    <w:p w14:paraId="568A9390" w14:textId="77777777" w:rsidR="00B22217" w:rsidRDefault="00B22217" w:rsidP="00B22217">
      <w:pPr>
        <w:spacing w:after="0" w:line="252" w:lineRule="exact"/>
        <w:ind w:left="113" w:right="-20"/>
        <w:rPr>
          <w:rFonts w:ascii="Arial" w:eastAsia="Arial" w:hAnsi="Arial" w:cs="Arial"/>
          <w:b/>
          <w:bCs/>
        </w:rPr>
      </w:pPr>
    </w:p>
    <w:p w14:paraId="1D4BEB8F" w14:textId="77777777" w:rsidR="00B22217" w:rsidRDefault="00B22217" w:rsidP="00B22217">
      <w:pPr>
        <w:spacing w:after="0" w:line="252" w:lineRule="exact"/>
        <w:ind w:left="113" w:right="-20"/>
        <w:rPr>
          <w:rFonts w:ascii="Arial" w:eastAsia="Arial" w:hAnsi="Arial" w:cs="Arial"/>
          <w:b/>
          <w:bCs/>
        </w:rPr>
      </w:pPr>
    </w:p>
    <w:p w14:paraId="0498842D" w14:textId="77777777" w:rsidR="00B22217" w:rsidRDefault="00B22217" w:rsidP="00B22217">
      <w:pPr>
        <w:spacing w:after="0" w:line="252" w:lineRule="exact"/>
        <w:ind w:left="113" w:right="-20"/>
        <w:rPr>
          <w:rFonts w:ascii="Arial" w:eastAsia="Arial" w:hAnsi="Arial" w:cs="Arial"/>
          <w:b/>
          <w:bCs/>
        </w:rPr>
      </w:pPr>
    </w:p>
    <w:p w14:paraId="6A1360CD" w14:textId="77777777" w:rsidR="00B22217" w:rsidRDefault="00B22217" w:rsidP="00B22217">
      <w:pPr>
        <w:spacing w:after="0" w:line="252" w:lineRule="exact"/>
        <w:ind w:left="113" w:right="-20"/>
        <w:rPr>
          <w:rFonts w:ascii="Arial" w:eastAsia="Arial" w:hAnsi="Arial" w:cs="Arial"/>
          <w:b/>
          <w:bCs/>
        </w:rPr>
      </w:pPr>
    </w:p>
    <w:p w14:paraId="047589FE" w14:textId="77777777" w:rsidR="00B22217" w:rsidRDefault="00B22217" w:rsidP="00B22217">
      <w:pPr>
        <w:spacing w:after="0" w:line="252" w:lineRule="exact"/>
        <w:ind w:left="113" w:right="-20"/>
        <w:rPr>
          <w:rFonts w:ascii="Arial" w:eastAsia="Arial" w:hAnsi="Arial" w:cs="Arial"/>
          <w:b/>
          <w:bCs/>
        </w:rPr>
      </w:pPr>
    </w:p>
    <w:p w14:paraId="2C3B8FDE" w14:textId="77777777" w:rsidR="00B22217" w:rsidRDefault="00B22217" w:rsidP="00B22217">
      <w:pPr>
        <w:spacing w:after="0" w:line="252" w:lineRule="exact"/>
        <w:ind w:left="113" w:right="-20"/>
        <w:rPr>
          <w:rFonts w:ascii="Arial" w:eastAsia="Arial" w:hAnsi="Arial" w:cs="Arial"/>
          <w:b/>
          <w:bCs/>
        </w:rPr>
      </w:pPr>
    </w:p>
    <w:p w14:paraId="040B1324" w14:textId="77777777" w:rsidR="00B22217" w:rsidRDefault="00B22217" w:rsidP="00B22217">
      <w:pPr>
        <w:spacing w:after="0" w:line="252" w:lineRule="exact"/>
        <w:ind w:left="113" w:right="-20"/>
        <w:rPr>
          <w:rFonts w:ascii="Arial" w:eastAsia="Arial" w:hAnsi="Arial" w:cs="Arial"/>
          <w:b/>
          <w:bCs/>
        </w:rPr>
      </w:pPr>
    </w:p>
    <w:p w14:paraId="37E9F73D" w14:textId="77777777" w:rsidR="00B22217" w:rsidRDefault="00B22217" w:rsidP="00B22217">
      <w:pPr>
        <w:spacing w:after="0" w:line="252" w:lineRule="exact"/>
        <w:ind w:left="113" w:right="-20"/>
        <w:rPr>
          <w:rFonts w:ascii="Arial" w:eastAsia="Arial" w:hAnsi="Arial" w:cs="Arial"/>
          <w:b/>
          <w:bCs/>
        </w:rPr>
      </w:pPr>
    </w:p>
    <w:p w14:paraId="25BEAA9D" w14:textId="77777777" w:rsidR="00B22217" w:rsidRDefault="00B22217" w:rsidP="00B22217">
      <w:pPr>
        <w:spacing w:after="0" w:line="252" w:lineRule="exact"/>
        <w:ind w:left="113" w:right="-20"/>
        <w:rPr>
          <w:rFonts w:ascii="Arial" w:eastAsia="Arial" w:hAnsi="Arial" w:cs="Arial"/>
          <w:b/>
          <w:bCs/>
        </w:rPr>
      </w:pPr>
    </w:p>
    <w:p w14:paraId="1EA41F81" w14:textId="77777777" w:rsidR="00B22217" w:rsidRDefault="00B22217" w:rsidP="00B22217">
      <w:pPr>
        <w:spacing w:after="0" w:line="252" w:lineRule="exact"/>
        <w:ind w:left="113" w:right="-20"/>
        <w:rPr>
          <w:rFonts w:ascii="Arial" w:eastAsia="Arial" w:hAnsi="Arial" w:cs="Arial"/>
          <w:b/>
          <w:bCs/>
        </w:rPr>
      </w:pPr>
    </w:p>
    <w:p w14:paraId="195962DF" w14:textId="77777777" w:rsidR="00B22217" w:rsidRDefault="00B22217" w:rsidP="00B22217">
      <w:pPr>
        <w:spacing w:after="0" w:line="252" w:lineRule="exact"/>
        <w:ind w:left="113" w:right="-20"/>
        <w:rPr>
          <w:rFonts w:ascii="Arial" w:eastAsia="Arial" w:hAnsi="Arial" w:cs="Arial"/>
          <w:b/>
          <w:bCs/>
        </w:rPr>
      </w:pPr>
    </w:p>
    <w:p w14:paraId="1532B1AC" w14:textId="77777777" w:rsidR="00B22217" w:rsidRDefault="00B22217" w:rsidP="00B22217">
      <w:pPr>
        <w:spacing w:after="0" w:line="252" w:lineRule="exact"/>
        <w:ind w:left="113" w:right="-20"/>
        <w:rPr>
          <w:rFonts w:ascii="Arial" w:eastAsia="Arial" w:hAnsi="Arial" w:cs="Arial"/>
          <w:b/>
          <w:bCs/>
        </w:rPr>
      </w:pPr>
    </w:p>
    <w:p w14:paraId="54D6D0DA" w14:textId="77777777" w:rsidR="00B22217" w:rsidRDefault="00B22217" w:rsidP="00B22217">
      <w:pPr>
        <w:spacing w:after="0" w:line="252" w:lineRule="exact"/>
        <w:ind w:left="113" w:right="-20"/>
        <w:rPr>
          <w:rFonts w:ascii="Arial" w:eastAsia="Arial" w:hAnsi="Arial" w:cs="Arial"/>
          <w:b/>
          <w:bCs/>
        </w:rPr>
      </w:pPr>
    </w:p>
    <w:p w14:paraId="50170BF8" w14:textId="77777777" w:rsidR="00B22217" w:rsidRDefault="00B22217" w:rsidP="00B22217">
      <w:pPr>
        <w:spacing w:after="0" w:line="252" w:lineRule="exact"/>
        <w:ind w:left="113" w:right="-20"/>
        <w:rPr>
          <w:rFonts w:ascii="Arial" w:eastAsia="Arial" w:hAnsi="Arial" w:cs="Arial"/>
          <w:b/>
          <w:bCs/>
        </w:rPr>
      </w:pPr>
    </w:p>
    <w:p w14:paraId="1F32FB98" w14:textId="77777777" w:rsidR="00B22217" w:rsidRDefault="00B22217" w:rsidP="00B22217">
      <w:pPr>
        <w:spacing w:after="0" w:line="252" w:lineRule="exact"/>
        <w:ind w:left="113" w:right="-20"/>
        <w:rPr>
          <w:rFonts w:ascii="Arial" w:eastAsia="Arial" w:hAnsi="Arial" w:cs="Arial"/>
          <w:b/>
          <w:bCs/>
        </w:rPr>
      </w:pPr>
    </w:p>
    <w:p w14:paraId="01EAA92D" w14:textId="77777777" w:rsidR="00B22217" w:rsidRDefault="00B22217" w:rsidP="00B22217">
      <w:pPr>
        <w:spacing w:after="0" w:line="252" w:lineRule="exact"/>
        <w:ind w:left="113" w:right="-20"/>
        <w:rPr>
          <w:rFonts w:ascii="Arial" w:eastAsia="Arial" w:hAnsi="Arial" w:cs="Arial"/>
          <w:b/>
          <w:bCs/>
        </w:rPr>
      </w:pPr>
    </w:p>
    <w:p w14:paraId="2268C43E" w14:textId="77777777" w:rsidR="00B22217" w:rsidRDefault="00B22217" w:rsidP="00B22217">
      <w:pPr>
        <w:spacing w:after="0" w:line="252" w:lineRule="exact"/>
        <w:ind w:left="113" w:right="-20"/>
        <w:rPr>
          <w:rFonts w:ascii="Arial" w:eastAsia="Arial" w:hAnsi="Arial" w:cs="Arial"/>
          <w:b/>
          <w:bCs/>
        </w:rPr>
      </w:pPr>
    </w:p>
    <w:p w14:paraId="283D4E67" w14:textId="77777777" w:rsidR="00B22217" w:rsidRDefault="00B22217" w:rsidP="00B22217">
      <w:pPr>
        <w:spacing w:after="0" w:line="252" w:lineRule="exact"/>
        <w:ind w:left="113" w:right="-20"/>
        <w:rPr>
          <w:rFonts w:ascii="Arial" w:eastAsia="Arial" w:hAnsi="Arial" w:cs="Arial"/>
          <w:b/>
          <w:bCs/>
        </w:rPr>
      </w:pPr>
    </w:p>
    <w:p w14:paraId="52F581A9" w14:textId="77777777" w:rsidR="00B22217" w:rsidRDefault="00B22217" w:rsidP="00B22217">
      <w:pPr>
        <w:spacing w:after="0" w:line="252" w:lineRule="exact"/>
        <w:ind w:left="113" w:right="-20"/>
        <w:rPr>
          <w:rFonts w:ascii="Arial" w:eastAsia="Arial" w:hAnsi="Arial" w:cs="Arial"/>
          <w:b/>
          <w:bCs/>
        </w:rPr>
      </w:pPr>
    </w:p>
    <w:p w14:paraId="2F7C0BBC" w14:textId="77777777" w:rsidR="00B22217" w:rsidRDefault="00B22217" w:rsidP="00B22217">
      <w:pPr>
        <w:spacing w:after="0" w:line="252" w:lineRule="exact"/>
        <w:ind w:left="113" w:right="-20"/>
        <w:rPr>
          <w:rFonts w:ascii="Arial" w:eastAsia="Arial" w:hAnsi="Arial" w:cs="Arial"/>
          <w:b/>
          <w:bCs/>
        </w:rPr>
      </w:pPr>
    </w:p>
    <w:p w14:paraId="44DAEEE2" w14:textId="77777777" w:rsidR="00B22217" w:rsidRDefault="00B22217" w:rsidP="00B22217">
      <w:pPr>
        <w:spacing w:after="0" w:line="252" w:lineRule="exact"/>
        <w:ind w:left="113" w:right="-20"/>
        <w:rPr>
          <w:rFonts w:ascii="Arial" w:eastAsia="Arial" w:hAnsi="Arial" w:cs="Arial"/>
          <w:b/>
          <w:bCs/>
        </w:rPr>
      </w:pPr>
    </w:p>
    <w:p w14:paraId="1E0B27CD" w14:textId="77777777" w:rsidR="00B22217" w:rsidRDefault="00B22217" w:rsidP="00B22217">
      <w:pPr>
        <w:spacing w:after="0" w:line="252" w:lineRule="exact"/>
        <w:ind w:left="113" w:right="-20"/>
        <w:rPr>
          <w:rFonts w:ascii="Arial" w:eastAsia="Arial" w:hAnsi="Arial" w:cs="Arial"/>
          <w:b/>
          <w:bCs/>
        </w:rPr>
      </w:pPr>
    </w:p>
    <w:p w14:paraId="2D0292D4" w14:textId="77777777" w:rsidR="00B22217" w:rsidRDefault="00B22217" w:rsidP="00B22217">
      <w:pPr>
        <w:spacing w:after="0" w:line="252" w:lineRule="exact"/>
        <w:ind w:left="113" w:right="-20"/>
        <w:rPr>
          <w:rFonts w:ascii="Arial" w:eastAsia="Arial" w:hAnsi="Arial" w:cs="Arial"/>
          <w:b/>
          <w:bCs/>
        </w:rPr>
      </w:pPr>
    </w:p>
    <w:p w14:paraId="56C7A110" w14:textId="77777777" w:rsidR="00B22217" w:rsidRDefault="00B22217" w:rsidP="00B22217">
      <w:pPr>
        <w:spacing w:after="0" w:line="252" w:lineRule="exact"/>
        <w:ind w:left="113" w:right="-20"/>
        <w:rPr>
          <w:rFonts w:ascii="Arial" w:eastAsia="Arial" w:hAnsi="Arial" w:cs="Arial"/>
          <w:b/>
          <w:bCs/>
        </w:rPr>
      </w:pPr>
    </w:p>
    <w:p w14:paraId="437AB8AE" w14:textId="77777777" w:rsidR="00B22217" w:rsidRDefault="00B22217" w:rsidP="00B22217">
      <w:pPr>
        <w:spacing w:after="0" w:line="252" w:lineRule="exact"/>
        <w:ind w:left="113" w:right="-20"/>
        <w:rPr>
          <w:rFonts w:ascii="Arial" w:eastAsia="Arial" w:hAnsi="Arial" w:cs="Arial"/>
          <w:b/>
          <w:bCs/>
        </w:rPr>
      </w:pPr>
    </w:p>
    <w:p w14:paraId="560BCB31" w14:textId="77777777" w:rsidR="00B22217" w:rsidRDefault="00B22217" w:rsidP="00B22217">
      <w:pPr>
        <w:spacing w:after="0" w:line="252" w:lineRule="exact"/>
        <w:ind w:left="113" w:right="-20"/>
        <w:rPr>
          <w:rFonts w:ascii="Arial" w:eastAsia="Arial" w:hAnsi="Arial" w:cs="Arial"/>
          <w:b/>
          <w:bCs/>
        </w:rPr>
      </w:pPr>
    </w:p>
    <w:p w14:paraId="1D7F0ACB" w14:textId="77777777" w:rsidR="00B22217" w:rsidRDefault="00B22217" w:rsidP="00B22217">
      <w:pPr>
        <w:spacing w:after="0" w:line="252" w:lineRule="exact"/>
        <w:ind w:left="113" w:right="-20"/>
        <w:rPr>
          <w:rFonts w:ascii="Arial" w:eastAsia="Arial" w:hAnsi="Arial" w:cs="Arial"/>
          <w:b/>
          <w:bCs/>
        </w:rPr>
      </w:pPr>
    </w:p>
    <w:p w14:paraId="2DCDC81E" w14:textId="77777777" w:rsidR="00B22217" w:rsidRDefault="00B22217" w:rsidP="00B22217">
      <w:pPr>
        <w:spacing w:after="0" w:line="252" w:lineRule="exact"/>
        <w:ind w:left="113" w:right="-20"/>
        <w:rPr>
          <w:rFonts w:ascii="Arial" w:eastAsia="Arial" w:hAnsi="Arial" w:cs="Arial"/>
          <w:b/>
          <w:bCs/>
        </w:rPr>
      </w:pPr>
    </w:p>
    <w:p w14:paraId="4A82ED7B" w14:textId="77777777" w:rsidR="00B22217" w:rsidRDefault="00B22217" w:rsidP="00B22217">
      <w:pPr>
        <w:spacing w:after="0" w:line="252" w:lineRule="exact"/>
        <w:ind w:left="113" w:right="-20"/>
        <w:rPr>
          <w:rFonts w:ascii="Arial" w:eastAsia="Arial" w:hAnsi="Arial" w:cs="Arial"/>
          <w:b/>
          <w:bCs/>
        </w:rPr>
      </w:pPr>
    </w:p>
    <w:p w14:paraId="1BDD6592" w14:textId="77777777" w:rsidR="00B22217" w:rsidRDefault="00B22217" w:rsidP="00B22217">
      <w:pPr>
        <w:spacing w:after="0" w:line="252" w:lineRule="exact"/>
        <w:ind w:left="113" w:right="-20"/>
        <w:rPr>
          <w:rFonts w:ascii="Arial" w:eastAsia="Arial" w:hAnsi="Arial" w:cs="Arial"/>
          <w:b/>
          <w:bCs/>
        </w:rPr>
      </w:pPr>
    </w:p>
    <w:p w14:paraId="178E5C5F" w14:textId="77777777" w:rsidR="00B22217" w:rsidRDefault="00B22217" w:rsidP="00B22217">
      <w:pPr>
        <w:spacing w:after="0" w:line="252" w:lineRule="exact"/>
        <w:ind w:left="113" w:right="-20"/>
        <w:rPr>
          <w:rFonts w:ascii="Arial" w:eastAsia="Arial" w:hAnsi="Arial" w:cs="Arial"/>
          <w:b/>
          <w:bCs/>
        </w:rPr>
      </w:pPr>
    </w:p>
    <w:p w14:paraId="4B7A632E" w14:textId="77777777" w:rsidR="00B22217" w:rsidRDefault="00B22217" w:rsidP="00B22217">
      <w:pPr>
        <w:spacing w:after="0" w:line="252" w:lineRule="exact"/>
        <w:ind w:left="113" w:right="-20"/>
        <w:rPr>
          <w:rFonts w:ascii="Arial" w:eastAsia="Arial" w:hAnsi="Arial" w:cs="Arial"/>
          <w:b/>
          <w:bCs/>
        </w:rPr>
      </w:pPr>
    </w:p>
    <w:p w14:paraId="313BBE2B" w14:textId="77777777" w:rsidR="00B22217" w:rsidRDefault="00B22217" w:rsidP="00B22217">
      <w:pPr>
        <w:spacing w:after="0" w:line="252" w:lineRule="exact"/>
        <w:ind w:left="113" w:right="-20"/>
        <w:rPr>
          <w:rFonts w:ascii="Arial" w:eastAsia="Arial" w:hAnsi="Arial" w:cs="Arial"/>
          <w:b/>
          <w:bCs/>
        </w:rPr>
      </w:pPr>
    </w:p>
    <w:p w14:paraId="5BFB4505" w14:textId="77777777" w:rsidR="00B22217" w:rsidRDefault="00B22217" w:rsidP="00B22217">
      <w:pPr>
        <w:spacing w:after="0" w:line="252" w:lineRule="exact"/>
        <w:ind w:left="113" w:right="-20"/>
        <w:rPr>
          <w:rFonts w:ascii="Arial" w:eastAsia="Arial" w:hAnsi="Arial" w:cs="Arial"/>
          <w:b/>
          <w:bCs/>
        </w:rPr>
      </w:pPr>
    </w:p>
    <w:p w14:paraId="5193C302" w14:textId="77777777" w:rsidR="00B22217" w:rsidRDefault="00B22217" w:rsidP="00B22217">
      <w:pPr>
        <w:spacing w:after="0" w:line="252" w:lineRule="exact"/>
        <w:ind w:left="113" w:right="-20"/>
        <w:rPr>
          <w:rFonts w:ascii="Arial" w:eastAsia="Arial" w:hAnsi="Arial" w:cs="Arial"/>
          <w:b/>
          <w:bCs/>
        </w:rPr>
      </w:pPr>
      <w:bookmarkStart w:id="70" w:name="_Hlk38050754"/>
    </w:p>
    <w:p w14:paraId="5E058700" w14:textId="305E54B9" w:rsidR="00B22217" w:rsidRDefault="00B22217" w:rsidP="00B22217">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2897B805" wp14:editId="4159E2CB">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518EEBC" w14:textId="77777777" w:rsidR="00B22217" w:rsidRDefault="00B22217" w:rsidP="00B22217">
      <w:pPr>
        <w:spacing w:after="0" w:line="240" w:lineRule="auto"/>
        <w:ind w:left="-426" w:right="-1408"/>
        <w:jc w:val="center"/>
        <w:rPr>
          <w:rFonts w:ascii="Arial" w:eastAsia="Times New Roman" w:hAnsi="Arial" w:cs="Arial"/>
          <w:b/>
          <w:bCs/>
          <w:i/>
          <w:iCs/>
          <w:sz w:val="4"/>
          <w:szCs w:val="4"/>
          <w:lang w:val="en-GB" w:eastAsia="en-GB"/>
        </w:rPr>
      </w:pPr>
    </w:p>
    <w:p w14:paraId="788B4CB4" w14:textId="77777777" w:rsidR="00B22217" w:rsidRDefault="00B22217" w:rsidP="00B22217">
      <w:pPr>
        <w:spacing w:after="0" w:line="240" w:lineRule="auto"/>
        <w:jc w:val="center"/>
        <w:rPr>
          <w:rFonts w:ascii="Arial" w:eastAsia="Times New Roman" w:hAnsi="Arial" w:cs="Arial"/>
          <w:b/>
          <w:bCs/>
          <w:iCs/>
          <w:szCs w:val="20"/>
          <w:lang w:val="en-GB" w:eastAsia="en-GB"/>
        </w:rPr>
      </w:pPr>
    </w:p>
    <w:p w14:paraId="130A8E41" w14:textId="77777777" w:rsidR="00B22217" w:rsidRDefault="00B22217" w:rsidP="00B22217">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170006A4"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770B8FCD" w14:textId="77777777" w:rsidR="00B22217" w:rsidRDefault="00B22217" w:rsidP="00B22217">
      <w:pPr>
        <w:spacing w:after="0" w:line="240" w:lineRule="auto"/>
        <w:ind w:left="-426" w:right="-1408"/>
        <w:jc w:val="both"/>
        <w:rPr>
          <w:rFonts w:ascii="Arial" w:eastAsia="Times New Roman" w:hAnsi="Arial" w:cs="Arial"/>
          <w:b/>
          <w:bCs/>
          <w:iCs/>
          <w:sz w:val="20"/>
          <w:szCs w:val="20"/>
          <w:lang w:val="en-GB" w:eastAsia="en-GB"/>
        </w:rPr>
      </w:pPr>
    </w:p>
    <w:p w14:paraId="11989D97" w14:textId="32EE18BF" w:rsidR="00B22217" w:rsidRPr="002116E9" w:rsidRDefault="00B22217" w:rsidP="00B22217">
      <w:pPr>
        <w:tabs>
          <w:tab w:val="left" w:pos="1440"/>
        </w:tabs>
        <w:spacing w:after="0" w:line="240" w:lineRule="auto"/>
        <w:ind w:left="-98" w:right="-118"/>
        <w:rPr>
          <w:rFonts w:ascii="Arial" w:eastAsia="Times New Roman" w:hAnsi="Arial" w:cs="Arial"/>
          <w:bCs/>
          <w:iCs/>
          <w:szCs w:val="20"/>
          <w:lang w:val="en-GB" w:eastAsia="en-GB"/>
        </w:rPr>
      </w:pPr>
      <w:r>
        <w:rPr>
          <w:rFonts w:ascii="Arial" w:eastAsia="Times New Roman" w:hAnsi="Arial" w:cs="Arial"/>
          <w:b/>
          <w:bCs/>
          <w:iCs/>
          <w:szCs w:val="20"/>
          <w:lang w:val="en-GB" w:eastAsia="en-GB"/>
        </w:rPr>
        <w:t>Contract</w:t>
      </w:r>
      <w:r>
        <w:rPr>
          <w:rFonts w:ascii="Arial" w:eastAsia="Times New Roman" w:hAnsi="Arial" w:cs="Arial"/>
          <w:bCs/>
          <w:iCs/>
          <w:szCs w:val="20"/>
          <w:lang w:val="en-GB" w:eastAsia="en-GB"/>
        </w:rPr>
        <w:t xml:space="preserve"> </w:t>
      </w:r>
      <w:r>
        <w:rPr>
          <w:rFonts w:ascii="Arial" w:eastAsia="Times New Roman" w:hAnsi="Arial" w:cs="Arial"/>
          <w:b/>
          <w:bCs/>
          <w:iCs/>
          <w:szCs w:val="20"/>
          <w:lang w:val="en-GB" w:eastAsia="en-GB"/>
        </w:rPr>
        <w:t>No:</w:t>
      </w:r>
      <w:bookmarkStart w:id="71" w:name="MULTIT1_po_number1"/>
      <w:bookmarkEnd w:id="71"/>
      <w:r>
        <w:rPr>
          <w:rFonts w:ascii="Arial" w:eastAsia="Times New Roman" w:hAnsi="Arial" w:cs="Arial"/>
          <w:b/>
          <w:bCs/>
          <w:iCs/>
          <w:szCs w:val="20"/>
          <w:lang w:val="en-GB" w:eastAsia="en-GB"/>
        </w:rPr>
        <w:t xml:space="preserve">  </w:t>
      </w:r>
      <w:sdt>
        <w:sdtPr>
          <w:rPr>
            <w:rFonts w:ascii="Arial" w:eastAsia="Arial" w:hAnsi="Arial" w:cs="Arial"/>
            <w:bCs/>
          </w:rPr>
          <w:alias w:val="Subject"/>
          <w:tag w:val=""/>
          <w:id w:val="1665193237"/>
          <w:placeholder>
            <w:docPart w:val="A6D95450B18B4A719729471C3500B15F"/>
          </w:placeholder>
          <w:dataBinding w:prefixMappings="xmlns:ns0='http://purl.org/dc/elements/1.1/' xmlns:ns1='http://schemas.openxmlformats.org/package/2006/metadata/core-properties' " w:xpath="/ns1:coreProperties[1]/ns0:subject[1]" w:storeItemID="{6C3C8BC8-F283-45AE-878A-BAB7291924A1}"/>
          <w:text/>
        </w:sdtPr>
        <w:sdtEndPr/>
        <w:sdtContent>
          <w:r w:rsidR="00904695" w:rsidRPr="002116E9">
            <w:rPr>
              <w:rFonts w:ascii="Arial" w:eastAsia="Arial" w:hAnsi="Arial" w:cs="Arial"/>
              <w:bCs/>
            </w:rPr>
            <w:t>701432375</w:t>
          </w:r>
        </w:sdtContent>
      </w:sdt>
      <w:r w:rsidRPr="002116E9">
        <w:rPr>
          <w:rFonts w:ascii="Arial" w:eastAsia="Times New Roman" w:hAnsi="Arial" w:cs="Arial"/>
          <w:bCs/>
          <w:iCs/>
          <w:szCs w:val="20"/>
          <w:lang w:val="en-GB" w:eastAsia="en-GB"/>
        </w:rPr>
        <w:tab/>
      </w:r>
    </w:p>
    <w:p w14:paraId="26E275E9" w14:textId="77777777" w:rsidR="00B22217" w:rsidRPr="002116E9" w:rsidRDefault="00B22217" w:rsidP="00B22217">
      <w:pPr>
        <w:spacing w:after="0" w:line="240" w:lineRule="auto"/>
        <w:ind w:left="-98" w:right="-118"/>
        <w:rPr>
          <w:rFonts w:ascii="Arial" w:eastAsia="Times New Roman" w:hAnsi="Arial" w:cs="Arial"/>
          <w:b/>
          <w:bCs/>
          <w:iCs/>
          <w:sz w:val="28"/>
          <w:szCs w:val="28"/>
          <w:lang w:val="en-GB" w:eastAsia="en-GB"/>
        </w:rPr>
      </w:pPr>
    </w:p>
    <w:p w14:paraId="58D22D21" w14:textId="572F38BE" w:rsidR="00B22217" w:rsidRPr="002116E9" w:rsidRDefault="00B22217" w:rsidP="00B22217">
      <w:pPr>
        <w:tabs>
          <w:tab w:val="left" w:pos="1440"/>
        </w:tabs>
        <w:spacing w:after="0" w:line="240" w:lineRule="auto"/>
        <w:ind w:left="-98" w:right="-118"/>
        <w:rPr>
          <w:rFonts w:ascii="Arial" w:eastAsia="Times New Roman" w:hAnsi="Arial" w:cs="Arial"/>
          <w:bCs/>
          <w:iCs/>
          <w:szCs w:val="20"/>
          <w:lang w:val="en-GB" w:eastAsia="en-GB"/>
        </w:rPr>
      </w:pPr>
      <w:r w:rsidRPr="002116E9">
        <w:rPr>
          <w:rFonts w:ascii="Arial" w:eastAsia="Times New Roman" w:hAnsi="Arial" w:cs="Arial"/>
          <w:b/>
          <w:bCs/>
          <w:iCs/>
          <w:szCs w:val="20"/>
          <w:lang w:val="en-GB" w:eastAsia="en-GB"/>
        </w:rPr>
        <w:t>Contract Name:</w:t>
      </w:r>
      <w:bookmarkStart w:id="72" w:name="MULTIT1_po_description1"/>
      <w:bookmarkEnd w:id="72"/>
      <w:r w:rsidRPr="002116E9">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1177382447"/>
          <w:placeholder>
            <w:docPart w:val="133B6EB77DF648EFB953143A7B1AF7D1"/>
          </w:placeholder>
          <w:dataBinding w:prefixMappings="xmlns:ns0='http://purl.org/dc/elements/1.1/' xmlns:ns1='http://schemas.openxmlformats.org/package/2006/metadata/core-properties' " w:xpath="/ns1:coreProperties[1]/ns0:title[1]" w:storeItemID="{6C3C8BC8-F283-45AE-878A-BAB7291924A1}"/>
          <w:text/>
        </w:sdtPr>
        <w:sdtEndPr/>
        <w:sdtContent>
          <w:r w:rsidR="00E404F2">
            <w:rPr>
              <w:rFonts w:ascii="Arial" w:eastAsia="Times New Roman" w:hAnsi="Arial" w:cs="Times New Roman"/>
              <w:spacing w:val="-2"/>
              <w:lang w:val="en-GB" w:eastAsia="en-GB"/>
            </w:rPr>
            <w:t>The provision to support the alignment of the L5 Computer Network Management Foundation Degree to the Petty Officer Engineering Technician Communications Information Systems (POET(CIS)) WE305 Course</w:t>
          </w:r>
        </w:sdtContent>
      </w:sdt>
      <w:r w:rsidR="009F3486" w:rsidRPr="002116E9">
        <w:rPr>
          <w:rFonts w:ascii="Arial" w:eastAsia="Times New Roman" w:hAnsi="Arial" w:cs="Times New Roman"/>
          <w:spacing w:val="-2"/>
          <w:lang w:val="en-GB" w:eastAsia="en-GB"/>
        </w:rPr>
        <w:t xml:space="preserve"> </w:t>
      </w:r>
    </w:p>
    <w:p w14:paraId="121A41C1" w14:textId="77777777" w:rsidR="00B22217" w:rsidRPr="002116E9" w:rsidRDefault="00B22217" w:rsidP="00B22217">
      <w:pPr>
        <w:spacing w:after="0" w:line="240" w:lineRule="auto"/>
        <w:ind w:left="-98" w:right="-118"/>
        <w:rPr>
          <w:rFonts w:ascii="Arial" w:eastAsia="Times New Roman" w:hAnsi="Arial" w:cs="Arial"/>
          <w:b/>
          <w:bCs/>
          <w:iCs/>
          <w:sz w:val="8"/>
          <w:szCs w:val="8"/>
          <w:lang w:val="en-GB" w:eastAsia="en-GB"/>
        </w:rPr>
      </w:pPr>
    </w:p>
    <w:p w14:paraId="145938C5" w14:textId="77777777" w:rsidR="00B22217" w:rsidRPr="002116E9" w:rsidRDefault="00B22217" w:rsidP="00B22217">
      <w:pPr>
        <w:spacing w:after="0" w:line="240" w:lineRule="auto"/>
        <w:ind w:left="-98" w:right="-118"/>
        <w:rPr>
          <w:rFonts w:ascii="Arial" w:eastAsia="Times New Roman" w:hAnsi="Arial" w:cs="Arial"/>
          <w:b/>
          <w:bCs/>
          <w:iCs/>
          <w:sz w:val="8"/>
          <w:szCs w:val="8"/>
          <w:lang w:val="en-GB" w:eastAsia="en-GB"/>
        </w:rPr>
      </w:pPr>
    </w:p>
    <w:p w14:paraId="3DE3A520" w14:textId="76E2EEDD" w:rsidR="00B22217" w:rsidRPr="002116E9" w:rsidRDefault="00B22217" w:rsidP="00B22217">
      <w:pPr>
        <w:spacing w:after="0" w:line="240" w:lineRule="auto"/>
        <w:ind w:left="-98" w:right="-118"/>
        <w:rPr>
          <w:rFonts w:ascii="Arial" w:eastAsia="Times New Roman" w:hAnsi="Arial" w:cs="Arial"/>
          <w:bCs/>
          <w:iCs/>
          <w:szCs w:val="20"/>
          <w:lang w:val="en-GB" w:eastAsia="en-GB"/>
        </w:rPr>
      </w:pPr>
      <w:r w:rsidRPr="002116E9">
        <w:rPr>
          <w:rFonts w:ascii="Arial" w:eastAsia="Times New Roman" w:hAnsi="Arial" w:cs="Arial"/>
          <w:b/>
          <w:bCs/>
          <w:iCs/>
          <w:szCs w:val="20"/>
          <w:lang w:val="en-GB" w:eastAsia="en-GB"/>
        </w:rPr>
        <w:t>Dated:</w:t>
      </w:r>
      <w:r w:rsidRPr="002116E9">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2105299284"/>
          <w:placeholder>
            <w:docPart w:val="E9CA7402D8454671B7D80A95A5BBE6E2"/>
          </w:placeholder>
          <w:dataBinding w:prefixMappings="xmlns:ns0='http://schemas.microsoft.com/office/2006/coverPageProps' " w:xpath="/ns0:CoverPageProperties[1]/ns0:Abstract[1]" w:storeItemID="{55AF091B-3C7A-41E3-B477-F2FDAA23CFDA}"/>
          <w:text/>
        </w:sdtPr>
        <w:sdtEndPr/>
        <w:sdtContent>
          <w:r w:rsidR="00904695" w:rsidRPr="002116E9">
            <w:rPr>
              <w:rFonts w:ascii="Arial" w:eastAsia="Times New Roman" w:hAnsi="Arial" w:cs="Arial"/>
              <w:bCs/>
              <w:iCs/>
              <w:szCs w:val="20"/>
              <w:lang w:val="en-GB" w:eastAsia="en-GB"/>
            </w:rPr>
            <w:t>12 February 2021</w:t>
          </w:r>
        </w:sdtContent>
      </w:sdt>
      <w:r w:rsidRPr="002116E9">
        <w:rPr>
          <w:rFonts w:ascii="Arial" w:eastAsia="Times New Roman" w:hAnsi="Arial" w:cs="Arial"/>
          <w:bCs/>
          <w:iCs/>
          <w:szCs w:val="20"/>
          <w:lang w:val="en-GB" w:eastAsia="en-GB"/>
        </w:rPr>
        <w:t xml:space="preserve"> </w:t>
      </w:r>
    </w:p>
    <w:p w14:paraId="61428202" w14:textId="77777777" w:rsidR="00B22217" w:rsidRDefault="00B22217" w:rsidP="00B22217">
      <w:pPr>
        <w:spacing w:after="0" w:line="240" w:lineRule="auto"/>
        <w:ind w:left="-98" w:right="-118"/>
        <w:rPr>
          <w:rFonts w:ascii="Arial" w:eastAsia="Times New Roman" w:hAnsi="Arial" w:cs="Arial"/>
          <w:bCs/>
          <w:iCs/>
          <w:lang w:val="en-GB" w:eastAsia="en-GB"/>
        </w:rPr>
      </w:pPr>
    </w:p>
    <w:p w14:paraId="4F826835" w14:textId="77777777" w:rsidR="00B22217" w:rsidRDefault="00B22217" w:rsidP="00B22217">
      <w:pPr>
        <w:spacing w:after="0" w:line="240" w:lineRule="auto"/>
        <w:ind w:left="-98" w:right="-118"/>
        <w:rPr>
          <w:rFonts w:ascii="Arial" w:eastAsia="Times New Roman" w:hAnsi="Arial" w:cs="Arial"/>
          <w:bCs/>
          <w:iCs/>
          <w:lang w:val="en-GB" w:eastAsia="en-GB"/>
        </w:rPr>
      </w:pPr>
    </w:p>
    <w:p w14:paraId="58E49F28" w14:textId="204F2092" w:rsidR="00B22217" w:rsidRDefault="00B22217" w:rsidP="00B22217">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Pr>
          <w:rFonts w:ascii="Arial" w:eastAsia="Times New Roman" w:hAnsi="Arial" w:cs="Arial"/>
          <w:bCs/>
          <w:iCs/>
          <w:lang w:val="en-GB" w:eastAsia="en-GB"/>
        </w:rPr>
        <w:t>Less Complex Requirements (up to £</w:t>
      </w:r>
      <w:r w:rsidR="00793E79">
        <w:rPr>
          <w:rFonts w:ascii="Arial" w:eastAsia="Times New Roman" w:hAnsi="Arial" w:cs="Arial"/>
          <w:bCs/>
          <w:iCs/>
          <w:lang w:val="en-GB" w:eastAsia="en-GB"/>
        </w:rPr>
        <w:t>122</w:t>
      </w:r>
      <w:r>
        <w:rPr>
          <w:rFonts w:ascii="Arial" w:eastAsia="Times New Roman" w:hAnsi="Arial" w:cs="Arial"/>
          <w:bCs/>
          <w:iCs/>
          <w:lang w:val="en-GB" w:eastAsia="en-GB"/>
        </w:rPr>
        <w:t>,</w:t>
      </w:r>
      <w:r w:rsidR="00793E79">
        <w:rPr>
          <w:rFonts w:ascii="Arial" w:eastAsia="Times New Roman" w:hAnsi="Arial" w:cs="Arial"/>
          <w:bCs/>
          <w:iCs/>
          <w:lang w:val="en-GB" w:eastAsia="en-GB"/>
        </w:rPr>
        <w:t>97</w:t>
      </w:r>
      <w:r w:rsidR="0064610A">
        <w:rPr>
          <w:rFonts w:ascii="Arial" w:eastAsia="Times New Roman" w:hAnsi="Arial" w:cs="Arial"/>
          <w:bCs/>
          <w:iCs/>
          <w:lang w:val="en-GB" w:eastAsia="en-GB"/>
        </w:rPr>
        <w:t>9</w:t>
      </w:r>
      <w:r>
        <w:rPr>
          <w:rFonts w:ascii="Arial" w:eastAsia="Times New Roman" w:hAnsi="Arial" w:cs="Arial"/>
          <w:bCs/>
          <w:iCs/>
          <w:lang w:val="en-GB" w:eastAsia="en-GB"/>
        </w:rPr>
        <w:t>).</w:t>
      </w:r>
    </w:p>
    <w:p w14:paraId="55BA9C91" w14:textId="77777777" w:rsidR="00B22217" w:rsidRDefault="00B22217" w:rsidP="00B22217">
      <w:pPr>
        <w:spacing w:after="0" w:line="240" w:lineRule="auto"/>
        <w:ind w:left="-426" w:right="-709"/>
        <w:jc w:val="center"/>
        <w:rPr>
          <w:rFonts w:ascii="Arial" w:eastAsia="Times New Roman" w:hAnsi="Arial" w:cs="Arial"/>
          <w:b/>
          <w:bCs/>
          <w:iCs/>
          <w:sz w:val="8"/>
          <w:szCs w:val="8"/>
          <w:lang w:val="en-GB" w:eastAsia="en-GB"/>
        </w:rPr>
      </w:pPr>
    </w:p>
    <w:p w14:paraId="73155B1D" w14:textId="77777777" w:rsidR="00B22217" w:rsidRDefault="00B22217" w:rsidP="00B22217">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B22217" w14:paraId="1FA0B609" w14:textId="77777777" w:rsidTr="00B22217">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15554BB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04467FC7"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B22217" w14:paraId="3092CB94" w14:textId="77777777" w:rsidTr="00B22217">
        <w:trPr>
          <w:trHeight w:val="2405"/>
        </w:trPr>
        <w:tc>
          <w:tcPr>
            <w:tcW w:w="4697" w:type="dxa"/>
            <w:tcBorders>
              <w:top w:val="single" w:sz="4" w:space="0" w:color="auto"/>
              <w:left w:val="single" w:sz="4" w:space="0" w:color="auto"/>
              <w:bottom w:val="single" w:sz="4" w:space="0" w:color="auto"/>
              <w:right w:val="single" w:sz="4" w:space="0" w:color="auto"/>
            </w:tcBorders>
          </w:tcPr>
          <w:p w14:paraId="73742858"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A3CB732"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164CE37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EC00296"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472FF59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15EE0F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68CB0EB1" w14:textId="77777777" w:rsidR="00B22217" w:rsidRDefault="00B22217">
            <w:pPr>
              <w:spacing w:after="0" w:line="240" w:lineRule="auto"/>
              <w:rPr>
                <w:rFonts w:ascii="Arial" w:eastAsia="Times New Roman" w:hAnsi="Arial" w:cs="Arial"/>
                <w:sz w:val="20"/>
                <w:szCs w:val="20"/>
                <w:lang w:val="en-GB" w:eastAsia="en-GB"/>
              </w:rPr>
            </w:pPr>
          </w:p>
          <w:p w14:paraId="50FF8859" w14:textId="77777777" w:rsidR="00B22217" w:rsidRPr="002116E9"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r w:rsidRPr="002116E9">
              <w:rPr>
                <w:rFonts w:ascii="Arial" w:eastAsia="Times New Roman" w:hAnsi="Arial" w:cs="Arial"/>
                <w:sz w:val="20"/>
                <w:szCs w:val="20"/>
                <w:lang w:val="en-GB" w:eastAsia="en-GB"/>
              </w:rPr>
              <w:t>AQAP 2130</w:t>
            </w:r>
          </w:p>
          <w:p w14:paraId="0E536693" w14:textId="00479CBD"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r w:rsidR="00B22217" w14:paraId="0A29374C" w14:textId="77777777" w:rsidTr="00B22217">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A98ACC2" w14:textId="77777777" w:rsidR="00B22217" w:rsidRDefault="00B22217">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E28469A"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B22217" w14:paraId="20C3AAEF" w14:textId="77777777" w:rsidTr="00B22217">
        <w:trPr>
          <w:trHeight w:val="250"/>
        </w:trPr>
        <w:tc>
          <w:tcPr>
            <w:tcW w:w="4697" w:type="dxa"/>
            <w:tcBorders>
              <w:top w:val="single" w:sz="4" w:space="0" w:color="auto"/>
              <w:left w:val="single" w:sz="4" w:space="0" w:color="auto"/>
              <w:bottom w:val="single" w:sz="4" w:space="0" w:color="auto"/>
              <w:right w:val="single" w:sz="4" w:space="0" w:color="auto"/>
            </w:tcBorders>
          </w:tcPr>
          <w:p w14:paraId="6A3B1EA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91491EF"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252F7BC8"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29AC68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625228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69AA2D8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40A2168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76" w:name="Dropdown4"/>
            <w:r>
              <w:rPr>
                <w:rFonts w:ascii="Arial" w:eastAsia="Times New Roman" w:hAnsi="Arial" w:cs="Arial"/>
                <w:sz w:val="20"/>
                <w:szCs w:val="20"/>
                <w:lang w:val="en-GB" w:eastAsia="en-GB"/>
              </w:rPr>
              <w:t>transport of Deliverables</w:t>
            </w:r>
          </w:p>
          <w:p w14:paraId="2547C5AA" w14:textId="77777777"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D76C534" w14:textId="57F6DC9B" w:rsidR="00B22217" w:rsidRPr="009F3486"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76"/>
            <w:r w:rsidRPr="009F3486">
              <w:rPr>
                <w:rFonts w:ascii="Arial" w:eastAsia="Times New Roman" w:hAnsi="Arial" w:cs="Arial"/>
                <w:sz w:val="20"/>
                <w:szCs w:val="20"/>
                <w:lang w:val="en-GB" w:eastAsia="en-GB"/>
              </w:rPr>
              <w:t>Delivered by the Contractor</w:t>
            </w:r>
            <w:bookmarkStart w:id="77" w:name="transport_no"/>
            <w:r w:rsidRPr="009F3486">
              <w:rPr>
                <w:rFonts w:ascii="Arial" w:eastAsia="Times New Roman" w:hAnsi="Arial" w:cs="Arial"/>
                <w:sz w:val="20"/>
                <w:szCs w:val="20"/>
                <w:lang w:val="en-GB" w:eastAsia="en-GB"/>
              </w:rPr>
              <w:t xml:space="preserve">         </w:t>
            </w:r>
            <w:bookmarkEnd w:id="77"/>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615696">
              <w:rPr>
                <w:rFonts w:ascii="Arial" w:eastAsia="Times New Roman" w:hAnsi="Arial" w:cs="Arial"/>
                <w:szCs w:val="20"/>
                <w:lang w:val="en-GB" w:eastAsia="en-GB"/>
              </w:rPr>
            </w:r>
            <w:r w:rsidR="00615696">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60782971"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7CDAADD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6C4AF5A0"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Pr>
                <w:rFonts w:ascii="Arial" w:eastAsia="Times New Roman" w:hAnsi="Arial" w:cs="Arial"/>
                <w:b/>
                <w:szCs w:val="20"/>
                <w:lang w:val="en-GB" w:eastAsia="en-GB"/>
              </w:rPr>
              <w:instrText xml:space="preserve"> FORMCHECKBOX </w:instrText>
            </w:r>
            <w:r w:rsidR="00615696">
              <w:rPr>
                <w:rFonts w:ascii="Arial" w:eastAsia="Times New Roman" w:hAnsi="Arial" w:cs="Arial"/>
                <w:b/>
                <w:szCs w:val="20"/>
                <w:lang w:val="en-GB" w:eastAsia="en-GB"/>
              </w:rPr>
            </w:r>
            <w:r w:rsidR="00615696">
              <w:rPr>
                <w:rFonts w:ascii="Arial" w:eastAsia="Times New Roman" w:hAnsi="Arial" w:cs="Arial"/>
                <w:b/>
                <w:szCs w:val="20"/>
                <w:lang w:val="en-GB" w:eastAsia="en-GB"/>
              </w:rPr>
              <w:fldChar w:fldCharType="separate"/>
            </w:r>
            <w:r>
              <w:fldChar w:fldCharType="end"/>
            </w:r>
            <w:bookmarkEnd w:id="78"/>
          </w:p>
          <w:p w14:paraId="12BDFF14"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1DEF50C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00FB743C"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49A6D84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D8145EE" w14:textId="77777777" w:rsidR="00B22217" w:rsidRDefault="00B22217" w:rsidP="00B22217">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B22217" w14:paraId="15993218" w14:textId="77777777" w:rsidTr="00B22217">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3646A4B" w14:textId="77777777"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E4E86E1" w14:textId="77777777" w:rsidR="00B22217" w:rsidRDefault="00B22217">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B22217" w14:paraId="6BDBDFC1" w14:textId="77777777" w:rsidTr="00B22217">
        <w:trPr>
          <w:trHeight w:val="2560"/>
        </w:trPr>
        <w:tc>
          <w:tcPr>
            <w:tcW w:w="2500" w:type="pct"/>
            <w:tcBorders>
              <w:top w:val="single" w:sz="4" w:space="0" w:color="auto"/>
              <w:left w:val="single" w:sz="4" w:space="0" w:color="auto"/>
              <w:bottom w:val="single" w:sz="4" w:space="0" w:color="auto"/>
              <w:right w:val="single" w:sz="4" w:space="0" w:color="auto"/>
            </w:tcBorders>
          </w:tcPr>
          <w:p w14:paraId="312379B8"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90147C2"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19B5D6" w14:textId="77777777" w:rsidR="009F3486"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w:t>
            </w:r>
            <w:bookmarkEnd w:id="80"/>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1E48562B"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p w14:paraId="581E6964"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21BDFCE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109B8F52"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50C906E1" w14:textId="77777777" w:rsidR="009F3486" w:rsidRDefault="009F3486" w:rsidP="009F3486">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9BDA7D2" w14:textId="5151F8F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6D23DF5A" w14:textId="77777777" w:rsidR="00B22217" w:rsidRDefault="00B22217" w:rsidP="00B22217">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11"/>
      </w:tblGrid>
      <w:tr w:rsidR="00B22217" w14:paraId="7098E593"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43C83C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B22217" w14:paraId="73928737" w14:textId="77777777" w:rsidTr="00B22217">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4AC28A5"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4BA01FAD"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58EC129A"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r>
      <w:tr w:rsidR="00B22217" w14:paraId="53B2244C" w14:textId="77777777" w:rsidTr="00B22217">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575A510D" w14:textId="77777777" w:rsidR="00B22217" w:rsidRDefault="00B22217">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EE4342B" w14:textId="77777777" w:rsidR="00B22217" w:rsidRDefault="00B22217" w:rsidP="0003640D">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B22217" w14:paraId="26C22030" w14:textId="77777777" w:rsidTr="00B22217">
        <w:trPr>
          <w:trHeight w:val="6019"/>
        </w:trPr>
        <w:tc>
          <w:tcPr>
            <w:tcW w:w="2497" w:type="pct"/>
            <w:tcBorders>
              <w:top w:val="single" w:sz="4" w:space="0" w:color="auto"/>
              <w:left w:val="single" w:sz="4" w:space="0" w:color="auto"/>
              <w:bottom w:val="single" w:sz="4" w:space="0" w:color="auto"/>
              <w:right w:val="single" w:sz="4" w:space="0" w:color="auto"/>
            </w:tcBorders>
          </w:tcPr>
          <w:p w14:paraId="742746CE"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21D44CD1"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6893AAB1"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4082E0F" w14:textId="77777777" w:rsidR="00B22217" w:rsidRDefault="00615696">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B22217">
                <w:rPr>
                  <w:rStyle w:val="Hyperlink"/>
                  <w:color w:val="0000FF"/>
                  <w:sz w:val="20"/>
                  <w:szCs w:val="20"/>
                  <w:lang w:val="en-GB"/>
                </w:rPr>
                <w:t>https://www.aof.mod.uk/aofcontent/tactical/toolkit</w:t>
              </w:r>
            </w:hyperlink>
          </w:p>
          <w:p w14:paraId="48DB9C30"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2C03B3C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13D68C" w14:textId="77777777" w:rsidR="00B22217" w:rsidRDefault="00615696">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B22217">
                <w:rPr>
                  <w:rStyle w:val="Hyperlink"/>
                  <w:color w:val="0000FF"/>
                  <w:sz w:val="20"/>
                  <w:szCs w:val="20"/>
                  <w:lang w:val="en-GB"/>
                </w:rPr>
                <w:t>https://www.gov.uk/government/organisations/ministry-of-defence/about/procurement#invoice-processing</w:t>
              </w:r>
            </w:hyperlink>
          </w:p>
          <w:p w14:paraId="051A6DC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F18E75" w14:textId="77777777" w:rsidR="00B22217" w:rsidRDefault="00615696">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B22217">
                <w:rPr>
                  <w:rStyle w:val="Hyperlink"/>
                  <w:color w:val="0000FF"/>
                  <w:sz w:val="20"/>
                  <w:szCs w:val="20"/>
                  <w:lang w:val="en-GB"/>
                </w:rPr>
                <w:t>https://www.dstan.mod.uk/</w:t>
              </w:r>
            </w:hyperlink>
          </w:p>
          <w:p w14:paraId="0AF2F653"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25E07D2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02D56EC"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566C5FD8"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6A5BF95"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FB36FFF"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51DC84A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13DA77DB"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F34B6F8"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645C1A97" w14:textId="77777777" w:rsidR="00B22217" w:rsidRDefault="00B22217">
            <w:pPr>
              <w:widowControl/>
              <w:spacing w:after="0" w:line="240" w:lineRule="auto"/>
              <w:rPr>
                <w:rFonts w:ascii="Arial" w:eastAsia="Times New Roman" w:hAnsi="Arial" w:cs="Arial"/>
                <w:b/>
                <w:bCs/>
                <w:color w:val="0000FF"/>
                <w:sz w:val="20"/>
                <w:szCs w:val="20"/>
                <w:lang w:val="en-GB" w:eastAsia="en-GB"/>
              </w:rPr>
            </w:pPr>
          </w:p>
          <w:p w14:paraId="3C74EC2C" w14:textId="77777777" w:rsidR="00B22217" w:rsidRDefault="00B22217">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6C951B3D" w14:textId="77777777" w:rsidR="00B22217" w:rsidRDefault="00615696">
            <w:pPr>
              <w:widowControl/>
              <w:spacing w:after="0" w:line="240" w:lineRule="auto"/>
              <w:rPr>
                <w:rFonts w:ascii="Arial" w:eastAsia="Times New Roman" w:hAnsi="Arial" w:cs="Arial"/>
                <w:bCs/>
                <w:color w:val="0000FF"/>
                <w:sz w:val="20"/>
                <w:szCs w:val="20"/>
                <w:lang w:val="en-GB" w:eastAsia="en-GB"/>
              </w:rPr>
            </w:pPr>
            <w:hyperlink r:id="rId23" w:history="1">
              <w:r w:rsidR="00B22217">
                <w:rPr>
                  <w:rStyle w:val="Hyperlink"/>
                  <w:bCs/>
                  <w:color w:val="0000FF"/>
                  <w:sz w:val="20"/>
                  <w:szCs w:val="20"/>
                  <w:lang w:val="en-GB"/>
                </w:rPr>
                <w:t>DESLCSLS-OpsFormsandPubs@mod.uk</w:t>
              </w:r>
            </w:hyperlink>
          </w:p>
          <w:p w14:paraId="2F42E966"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00B9CF"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77E5062C" w14:textId="77777777" w:rsidR="00B22217" w:rsidRDefault="00B22217">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82ACD3B"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p w14:paraId="0D102508"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3F695A28"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7B4777D"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7158D0C5"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74E1803" w14:textId="77777777" w:rsidR="00B22217" w:rsidRDefault="00B22217">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24" w:history="1">
              <w:r>
                <w:rPr>
                  <w:rStyle w:val="Hyperlink"/>
                  <w:color w:val="0000FF"/>
                  <w:sz w:val="20"/>
                  <w:szCs w:val="20"/>
                  <w:lang w:val="en-GB"/>
                </w:rPr>
                <w:t>DSA-DLSR-MovTpt-DGHSIS@mod.uk</w:t>
              </w:r>
            </w:hyperlink>
          </w:p>
          <w:p w14:paraId="09FC3470"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B745E37" w14:textId="77777777" w:rsidR="00B22217" w:rsidRDefault="00B22217">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82"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82"/>
          </w:p>
          <w:p w14:paraId="2A4F404B"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D624EB2"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F71C725" w14:textId="77777777" w:rsidR="00B22217" w:rsidRDefault="00B2221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F1D765"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3AE10865"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660BE833"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1D7E0BD"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01D5A84D"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7CA64C57" w14:textId="77777777" w:rsidR="00B22217" w:rsidRDefault="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12CB928E" w14:textId="77777777" w:rsidR="00B22217" w:rsidRDefault="00B22217">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05999AC" w14:textId="77777777" w:rsidR="00B22217" w:rsidRDefault="00B22217" w:rsidP="00B22217">
      <w:pPr>
        <w:widowControl/>
        <w:spacing w:after="0" w:line="240" w:lineRule="auto"/>
        <w:rPr>
          <w:rFonts w:ascii="Arial" w:eastAsia="Times New Roman" w:hAnsi="Arial" w:cs="Times New Roman"/>
          <w:szCs w:val="20"/>
          <w:lang w:val="en-GB" w:eastAsia="en-GB"/>
        </w:rPr>
        <w:sectPr w:rsidR="00B22217">
          <w:pgSz w:w="11906" w:h="16838"/>
          <w:pgMar w:top="1440" w:right="1440" w:bottom="1440" w:left="1440"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B22217" w14:paraId="1E548C1C" w14:textId="77777777" w:rsidTr="00B22217">
        <w:trPr>
          <w:trHeight w:val="529"/>
        </w:trPr>
        <w:tc>
          <w:tcPr>
            <w:tcW w:w="10952" w:type="dxa"/>
            <w:gridSpan w:val="5"/>
            <w:shd w:val="pct12" w:color="auto" w:fill="auto"/>
            <w:hideMark/>
          </w:tcPr>
          <w:p w14:paraId="086912DC" w14:textId="77777777" w:rsidR="00B22217" w:rsidRDefault="00B22217">
            <w:pPr>
              <w:spacing w:before="120" w:after="0" w:line="240" w:lineRule="auto"/>
              <w:jc w:val="right"/>
              <w:rPr>
                <w:rFonts w:ascii="Arial" w:eastAsia="Times New Roman" w:hAnsi="Arial" w:cs="Arial"/>
                <w:b/>
                <w:sz w:val="18"/>
                <w:szCs w:val="18"/>
                <w:lang w:val="en-GB" w:eastAsia="en-GB"/>
              </w:rPr>
            </w:pPr>
            <w:bookmarkStart w:id="83" w:name="defform111"/>
            <w:bookmarkEnd w:id="83"/>
            <w:r>
              <w:rPr>
                <w:rFonts w:ascii="Arial" w:eastAsia="Times New Roman" w:hAnsi="Arial" w:cs="Arial"/>
                <w:b/>
                <w:sz w:val="18"/>
                <w:szCs w:val="18"/>
                <w:lang w:val="en-GB" w:eastAsia="en-GB"/>
              </w:rPr>
              <w:lastRenderedPageBreak/>
              <w:t>DEFFORM 111</w:t>
            </w:r>
          </w:p>
          <w:p w14:paraId="42053E51" w14:textId="77777777" w:rsidR="00B22217" w:rsidRDefault="00B22217">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12/17)</w:t>
            </w:r>
          </w:p>
          <w:p w14:paraId="5E347AB6" w14:textId="77777777" w:rsidR="00B22217" w:rsidRDefault="00B22217">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22217" w14:paraId="600ED91A" w14:textId="77777777" w:rsidTr="00B22217">
        <w:trPr>
          <w:trHeight w:val="1828"/>
        </w:trPr>
        <w:tc>
          <w:tcPr>
            <w:tcW w:w="242" w:type="dxa"/>
            <w:tcBorders>
              <w:top w:val="nil"/>
              <w:left w:val="nil"/>
              <w:bottom w:val="nil"/>
              <w:right w:val="single" w:sz="4" w:space="0" w:color="auto"/>
            </w:tcBorders>
            <w:shd w:val="pct12" w:color="auto" w:fill="auto"/>
          </w:tcPr>
          <w:p w14:paraId="2C8FC88B"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30D4315" w14:textId="77777777" w:rsidR="00B22217" w:rsidRDefault="00B22217" w:rsidP="003B135D">
            <w:pPr>
              <w:widowControl/>
              <w:numPr>
                <w:ilvl w:val="0"/>
                <w:numId w:val="1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ED33426" w14:textId="26E4B869" w:rsidR="00B22217" w:rsidRPr="002116E9" w:rsidRDefault="00B22217">
            <w:pPr>
              <w:spacing w:before="120" w:after="0" w:line="240" w:lineRule="auto"/>
              <w:rPr>
                <w:rFonts w:ascii="Arial" w:eastAsia="Times New Roman" w:hAnsi="Arial" w:cs="Arial"/>
                <w:sz w:val="16"/>
                <w:szCs w:val="16"/>
                <w:lang w:val="en-GB" w:eastAsia="en-GB"/>
              </w:rPr>
            </w:pPr>
            <w:r w:rsidRPr="002116E9">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802224004"/>
                <w:placeholder>
                  <w:docPart w:val="F4FA7E69C8FB46D1A5D2C0EE970EAC99"/>
                </w:placeholder>
                <w:dataBinding w:prefixMappings="xmlns:ns0='http://schemas.openxmlformats.org/officeDocument/2006/extended-properties' " w:xpath="/ns0:Properties[1]/ns0:Manager[1]" w:storeItemID="{6668398D-A668-4E3E-A5EB-62B293D839F1}"/>
                <w:text/>
              </w:sdtPr>
              <w:sdtEndPr/>
              <w:sdtContent>
                <w:r w:rsidR="001B4F56" w:rsidRPr="002116E9">
                  <w:rPr>
                    <w:rFonts w:ascii="Arial" w:eastAsia="Times New Roman" w:hAnsi="Arial" w:cs="Arial"/>
                    <w:sz w:val="16"/>
                    <w:szCs w:val="16"/>
                    <w:lang w:val="en-GB" w:eastAsia="en-GB"/>
                  </w:rPr>
                  <w:t>Angela Benneworth</w:t>
                </w:r>
              </w:sdtContent>
            </w:sdt>
          </w:p>
          <w:p w14:paraId="17848680" w14:textId="77777777" w:rsidR="00B22217" w:rsidRPr="002116E9" w:rsidRDefault="00B22217">
            <w:pPr>
              <w:spacing w:after="0" w:line="240" w:lineRule="auto"/>
              <w:rPr>
                <w:rFonts w:ascii="Arial" w:eastAsia="Times New Roman" w:hAnsi="Arial" w:cs="Arial"/>
                <w:sz w:val="16"/>
                <w:szCs w:val="16"/>
                <w:lang w:val="en-GB" w:eastAsia="en-GB"/>
              </w:rPr>
            </w:pPr>
          </w:p>
          <w:p w14:paraId="00646906" w14:textId="77777777" w:rsidR="005E3DB6" w:rsidRPr="002116E9" w:rsidRDefault="005E3DB6" w:rsidP="005E3DB6">
            <w:pPr>
              <w:rPr>
                <w:rFonts w:ascii="Arial" w:eastAsia="Times New Roman" w:hAnsi="Arial" w:cs="Arial"/>
                <w:sz w:val="16"/>
                <w:szCs w:val="16"/>
                <w:lang w:val="en-GB" w:eastAsia="en-GB"/>
              </w:rPr>
            </w:pPr>
            <w:r w:rsidRPr="002116E9">
              <w:rPr>
                <w:rFonts w:ascii="Arial" w:eastAsia="Times New Roman" w:hAnsi="Arial" w:cs="Arial"/>
                <w:sz w:val="16"/>
                <w:szCs w:val="16"/>
                <w:lang w:val="en-GB" w:eastAsia="en-GB"/>
              </w:rPr>
              <w:t xml:space="preserve">Address: MP1.1, NCHQ, Leach Building, Whale Island, Portsmouth, PO2 8BY </w:t>
            </w:r>
          </w:p>
          <w:p w14:paraId="71E6DFAA" w14:textId="3C84488A" w:rsidR="00B22217" w:rsidRPr="002116E9" w:rsidRDefault="00B22217">
            <w:pPr>
              <w:spacing w:after="0" w:line="240" w:lineRule="auto"/>
              <w:rPr>
                <w:rFonts w:ascii="Arial" w:eastAsia="Times New Roman" w:hAnsi="Arial" w:cs="Arial"/>
                <w:sz w:val="16"/>
                <w:szCs w:val="16"/>
                <w:lang w:val="en-GB" w:eastAsia="en-GB"/>
              </w:rPr>
            </w:pPr>
            <w:r w:rsidRPr="002116E9">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87DB1B993F8246518547ED5E559412FB"/>
                </w:placeholder>
                <w:dataBinding w:prefixMappings="xmlns:ns0='http://schemas.microsoft.com/office/2006/coverPageProps' " w:xpath="/ns0:CoverPageProperties[1]/ns0:CompanyEmail[1]" w:storeItemID="{55AF091B-3C7A-41E3-B477-F2FDAA23CFDA}"/>
                <w:text/>
              </w:sdtPr>
              <w:sdtEndPr/>
              <w:sdtContent>
                <w:r w:rsidR="001B4F56" w:rsidRPr="002116E9">
                  <w:rPr>
                    <w:rFonts w:ascii="Arial" w:eastAsia="Times New Roman" w:hAnsi="Arial" w:cs="Arial"/>
                    <w:sz w:val="16"/>
                    <w:szCs w:val="16"/>
                    <w:lang w:val="en-GB" w:eastAsia="en-GB"/>
                  </w:rPr>
                  <w:t>angela.benneworth100@mod.gov.uk</w:t>
                </w:r>
              </w:sdtContent>
            </w:sdt>
          </w:p>
          <w:p w14:paraId="411F6F06" w14:textId="77777777" w:rsidR="00B22217" w:rsidRPr="002116E9" w:rsidRDefault="00B22217">
            <w:pPr>
              <w:spacing w:after="0" w:line="240" w:lineRule="auto"/>
              <w:rPr>
                <w:rFonts w:ascii="Arial" w:eastAsia="Times New Roman" w:hAnsi="Arial" w:cs="Arial"/>
                <w:sz w:val="16"/>
                <w:szCs w:val="16"/>
                <w:lang w:val="en-GB" w:eastAsia="en-GB"/>
              </w:rPr>
            </w:pPr>
          </w:p>
          <w:p w14:paraId="6DF3132B" w14:textId="4668CA7E" w:rsidR="00B22217" w:rsidRDefault="00B22217">
            <w:pPr>
              <w:tabs>
                <w:tab w:val="left" w:pos="536"/>
              </w:tabs>
              <w:spacing w:after="0" w:line="240" w:lineRule="auto"/>
              <w:rPr>
                <w:rFonts w:ascii="Arial" w:eastAsia="Times New Roman" w:hAnsi="Arial" w:cs="Arial"/>
                <w:sz w:val="16"/>
                <w:szCs w:val="16"/>
                <w:lang w:val="en-GB" w:eastAsia="en-GB"/>
              </w:rPr>
            </w:pPr>
            <w:r w:rsidRPr="002116E9">
              <w:rPr>
                <w:rFonts w:ascii="Arial" w:eastAsia="Times New Roman" w:hAnsi="Arial" w:cs="Arial"/>
                <w:sz w:val="16"/>
                <w:szCs w:val="16"/>
                <w:lang w:val="en-GB" w:eastAsia="en-GB"/>
              </w:rPr>
              <w:sym w:font="Wingdings" w:char="F028"/>
            </w:r>
            <w:r w:rsidRPr="002116E9">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890262741"/>
                <w:placeholder>
                  <w:docPart w:val="DC925B4C429741B5AB8897A2A6F40002"/>
                </w:placeholder>
                <w:dataBinding w:prefixMappings="xmlns:ns0='http://schemas.microsoft.com/office/2006/coverPageProps' " w:xpath="/ns0:CoverPageProperties[1]/ns0:CompanyPhone[1]" w:storeItemID="{55AF091B-3C7A-41E3-B477-F2FDAA23CFDA}"/>
                <w:text/>
              </w:sdtPr>
              <w:sdtEndPr/>
              <w:sdtContent>
                <w:r w:rsidR="001B4F56" w:rsidRPr="002116E9">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2133383B"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010095" w14:textId="77777777" w:rsidR="00B22217" w:rsidRDefault="00B2221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5280231A" w14:textId="77777777" w:rsidR="00B22217" w:rsidRDefault="00B22217">
            <w:pPr>
              <w:spacing w:after="0" w:line="240" w:lineRule="auto"/>
              <w:rPr>
                <w:rFonts w:ascii="Arial" w:eastAsia="Times New Roman" w:hAnsi="Arial" w:cs="Arial"/>
                <w:sz w:val="16"/>
                <w:szCs w:val="20"/>
                <w:lang w:val="en-GB" w:eastAsia="en-GB"/>
              </w:rPr>
            </w:pPr>
          </w:p>
          <w:p w14:paraId="18CF8785" w14:textId="77777777" w:rsidR="00B22217" w:rsidRDefault="00B2221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6C8EC272" w14:textId="77777777" w:rsidR="00B22217" w:rsidRDefault="00B2221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3BC6740B" w14:textId="77777777" w:rsidR="00B22217" w:rsidRDefault="00B22217">
            <w:pPr>
              <w:spacing w:after="0" w:line="240" w:lineRule="auto"/>
              <w:rPr>
                <w:rFonts w:ascii="Arial" w:eastAsia="Times New Roman" w:hAnsi="Arial" w:cs="Arial"/>
                <w:sz w:val="16"/>
                <w:szCs w:val="20"/>
                <w:lang w:val="en-GB" w:eastAsia="en-GB"/>
              </w:rPr>
            </w:pPr>
          </w:p>
          <w:p w14:paraId="475EA1BD" w14:textId="77777777" w:rsidR="00B22217" w:rsidRDefault="00B2221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146F9E0A" w14:textId="77777777" w:rsidR="00B22217" w:rsidRDefault="00B2221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190E98F6" w14:textId="77777777" w:rsidR="00B22217" w:rsidRDefault="00B22217">
            <w:pPr>
              <w:spacing w:after="0" w:line="240" w:lineRule="auto"/>
              <w:jc w:val="both"/>
              <w:rPr>
                <w:rFonts w:ascii="Arial" w:eastAsia="Times New Roman" w:hAnsi="Arial" w:cs="Arial"/>
                <w:szCs w:val="20"/>
                <w:lang w:val="en-GB" w:eastAsia="en-GB"/>
              </w:rPr>
            </w:pPr>
          </w:p>
        </w:tc>
      </w:tr>
      <w:tr w:rsidR="00B22217" w14:paraId="368F78BE" w14:textId="77777777" w:rsidTr="00B22217">
        <w:trPr>
          <w:trHeight w:val="57"/>
        </w:trPr>
        <w:tc>
          <w:tcPr>
            <w:tcW w:w="10952" w:type="dxa"/>
            <w:gridSpan w:val="5"/>
            <w:shd w:val="pct12" w:color="auto" w:fill="auto"/>
          </w:tcPr>
          <w:p w14:paraId="34AB9C14" w14:textId="77777777" w:rsidR="00B22217" w:rsidRDefault="00B22217">
            <w:pPr>
              <w:spacing w:after="0" w:line="240" w:lineRule="auto"/>
              <w:rPr>
                <w:rFonts w:ascii="Arial" w:eastAsia="Times New Roman" w:hAnsi="Arial" w:cs="Arial"/>
                <w:sz w:val="4"/>
                <w:szCs w:val="4"/>
                <w:lang w:val="en-GB" w:eastAsia="en-GB"/>
              </w:rPr>
            </w:pPr>
          </w:p>
        </w:tc>
      </w:tr>
      <w:tr w:rsidR="00B22217" w14:paraId="02F5CE06" w14:textId="77777777" w:rsidTr="00B22217">
        <w:trPr>
          <w:trHeight w:val="925"/>
        </w:trPr>
        <w:tc>
          <w:tcPr>
            <w:tcW w:w="242" w:type="dxa"/>
            <w:tcBorders>
              <w:top w:val="nil"/>
              <w:left w:val="nil"/>
              <w:bottom w:val="nil"/>
              <w:right w:val="single" w:sz="4" w:space="0" w:color="auto"/>
            </w:tcBorders>
            <w:shd w:val="pct12" w:color="auto" w:fill="auto"/>
          </w:tcPr>
          <w:p w14:paraId="3917E3D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48BBE1D" w14:textId="77777777" w:rsidR="00B22217" w:rsidRDefault="00B22217" w:rsidP="003B135D">
            <w:pPr>
              <w:widowControl/>
              <w:numPr>
                <w:ilvl w:val="0"/>
                <w:numId w:val="1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6F6AE36F" w14:textId="49BA9D8B" w:rsidR="00B22217" w:rsidRPr="003F1AE0" w:rsidRDefault="00B22217" w:rsidP="004C631F">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86" w:name="pm_esm"/>
            <w:bookmarkEnd w:id="86"/>
          </w:p>
          <w:p w14:paraId="72A41E65" w14:textId="77777777" w:rsidR="00B22217" w:rsidRPr="003F1AE0" w:rsidRDefault="00B22217">
            <w:pPr>
              <w:spacing w:after="0" w:line="240" w:lineRule="auto"/>
              <w:rPr>
                <w:rFonts w:ascii="Arial" w:eastAsia="Times New Roman" w:hAnsi="Arial" w:cs="Arial"/>
                <w:sz w:val="16"/>
                <w:szCs w:val="16"/>
                <w:lang w:val="en-GB" w:eastAsia="en-GB"/>
              </w:rPr>
            </w:pPr>
            <w:bookmarkStart w:id="87" w:name="pm_addr_appendix"/>
            <w:bookmarkEnd w:id="87"/>
          </w:p>
          <w:p w14:paraId="1D2EF950" w14:textId="173AADE6" w:rsidR="00B22217" w:rsidRPr="003F1AE0" w:rsidRDefault="00B2221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2E1F25D7" w14:textId="77777777" w:rsidR="00B22217" w:rsidRPr="003F1AE0" w:rsidRDefault="00B22217">
            <w:pPr>
              <w:tabs>
                <w:tab w:val="left" w:pos="536"/>
              </w:tabs>
              <w:spacing w:after="0" w:line="240" w:lineRule="auto"/>
              <w:rPr>
                <w:rFonts w:ascii="Arial" w:eastAsia="Times New Roman" w:hAnsi="Arial" w:cs="Arial"/>
                <w:sz w:val="16"/>
                <w:szCs w:val="16"/>
                <w:lang w:val="en-GB" w:eastAsia="en-GB"/>
              </w:rPr>
            </w:pPr>
          </w:p>
          <w:p w14:paraId="7BFB7049" w14:textId="72998D53" w:rsidR="00B22217" w:rsidRDefault="00B2221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780F8FC9" w14:textId="77777777" w:rsidR="00B22217" w:rsidRDefault="00B22217">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80C082F" w14:textId="77777777" w:rsidR="00B22217" w:rsidRDefault="00B2221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50A2B7C8" w14:textId="77777777" w:rsidR="00B22217" w:rsidRDefault="00B22217">
            <w:pPr>
              <w:spacing w:after="0" w:line="240" w:lineRule="auto"/>
              <w:rPr>
                <w:rFonts w:ascii="Arial" w:eastAsia="Times New Roman" w:hAnsi="Arial" w:cs="Arial"/>
                <w:sz w:val="16"/>
                <w:szCs w:val="20"/>
                <w:lang w:val="en-GB" w:eastAsia="en-GB"/>
              </w:rPr>
            </w:pPr>
          </w:p>
          <w:p w14:paraId="0D716327"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51F58D6F" w14:textId="77777777" w:rsidR="00B22217" w:rsidRDefault="00B22217">
            <w:pPr>
              <w:spacing w:after="0" w:line="240" w:lineRule="auto"/>
              <w:rPr>
                <w:rFonts w:ascii="Arial" w:eastAsia="Times New Roman" w:hAnsi="Arial" w:cs="Arial"/>
                <w:sz w:val="16"/>
                <w:szCs w:val="20"/>
                <w:lang w:val="en-GB" w:eastAsia="en-GB"/>
              </w:rPr>
            </w:pPr>
            <w:bookmarkStart w:id="89" w:name="consignment"/>
            <w:bookmarkEnd w:id="89"/>
          </w:p>
          <w:p w14:paraId="543FB2FD" w14:textId="57E70B98" w:rsidR="00B22217" w:rsidRDefault="003F1AE0">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As detailed in</w:t>
            </w:r>
            <w:r w:rsidR="00B22217">
              <w:rPr>
                <w:rFonts w:ascii="Arial" w:eastAsia="Times New Roman" w:hAnsi="Arial" w:cs="Arial"/>
                <w:sz w:val="16"/>
                <w:szCs w:val="20"/>
                <w:lang w:val="en-GB" w:eastAsia="en-GB"/>
              </w:rPr>
              <w:t xml:space="preserve"> Schedule of Requirement</w:t>
            </w:r>
            <w:r>
              <w:rPr>
                <w:rFonts w:ascii="Arial" w:eastAsia="Times New Roman" w:hAnsi="Arial" w:cs="Arial"/>
                <w:sz w:val="16"/>
                <w:szCs w:val="20"/>
                <w:lang w:val="en-GB" w:eastAsia="en-GB"/>
              </w:rPr>
              <w:t>s</w:t>
            </w:r>
          </w:p>
        </w:tc>
        <w:tc>
          <w:tcPr>
            <w:tcW w:w="253" w:type="dxa"/>
            <w:tcBorders>
              <w:top w:val="nil"/>
              <w:left w:val="single" w:sz="4" w:space="0" w:color="auto"/>
              <w:bottom w:val="nil"/>
              <w:right w:val="nil"/>
            </w:tcBorders>
            <w:shd w:val="pct12" w:color="auto" w:fill="auto"/>
          </w:tcPr>
          <w:p w14:paraId="2AC281AF" w14:textId="77777777" w:rsidR="00B22217" w:rsidRDefault="00B22217">
            <w:pPr>
              <w:spacing w:after="0" w:line="240" w:lineRule="auto"/>
              <w:jc w:val="both"/>
              <w:rPr>
                <w:rFonts w:ascii="Arial" w:eastAsia="Times New Roman" w:hAnsi="Arial" w:cs="Arial"/>
                <w:szCs w:val="20"/>
                <w:lang w:val="en-GB" w:eastAsia="en-GB"/>
              </w:rPr>
            </w:pPr>
          </w:p>
        </w:tc>
      </w:tr>
      <w:tr w:rsidR="00B22217" w14:paraId="7442B649" w14:textId="77777777" w:rsidTr="00B22217">
        <w:trPr>
          <w:trHeight w:val="57"/>
        </w:trPr>
        <w:tc>
          <w:tcPr>
            <w:tcW w:w="10952" w:type="dxa"/>
            <w:gridSpan w:val="5"/>
            <w:shd w:val="pct12" w:color="auto" w:fill="auto"/>
          </w:tcPr>
          <w:p w14:paraId="2AED7F8B" w14:textId="77777777" w:rsidR="00B22217" w:rsidRDefault="00B22217">
            <w:pPr>
              <w:spacing w:after="0" w:line="240" w:lineRule="auto"/>
              <w:rPr>
                <w:rFonts w:ascii="Arial" w:eastAsia="Times New Roman" w:hAnsi="Arial" w:cs="Arial"/>
                <w:sz w:val="4"/>
                <w:szCs w:val="20"/>
                <w:lang w:val="en-GB" w:eastAsia="en-GB"/>
              </w:rPr>
            </w:pPr>
          </w:p>
        </w:tc>
      </w:tr>
      <w:tr w:rsidR="00B22217" w14:paraId="68EB602C" w14:textId="77777777" w:rsidTr="00B22217">
        <w:tc>
          <w:tcPr>
            <w:tcW w:w="242" w:type="dxa"/>
            <w:tcBorders>
              <w:top w:val="nil"/>
              <w:left w:val="nil"/>
              <w:bottom w:val="nil"/>
              <w:right w:val="single" w:sz="4" w:space="0" w:color="auto"/>
            </w:tcBorders>
            <w:shd w:val="pct12" w:color="auto" w:fill="auto"/>
          </w:tcPr>
          <w:p w14:paraId="3E58079B"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2288D2A" w14:textId="77777777" w:rsidR="00B22217" w:rsidRDefault="00B22217" w:rsidP="003B135D">
            <w:pPr>
              <w:widowControl/>
              <w:numPr>
                <w:ilvl w:val="0"/>
                <w:numId w:val="1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78BC6583" w14:textId="77777777" w:rsidR="00B22217" w:rsidRDefault="00B22217">
            <w:pPr>
              <w:spacing w:after="0" w:line="240" w:lineRule="auto"/>
              <w:rPr>
                <w:rFonts w:ascii="Arial" w:eastAsia="Times New Roman" w:hAnsi="Arial" w:cs="Arial"/>
                <w:sz w:val="16"/>
                <w:szCs w:val="16"/>
                <w:lang w:val="en-GB" w:eastAsia="en-GB"/>
              </w:rPr>
            </w:pPr>
          </w:p>
          <w:p w14:paraId="6E8F49F3"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0A14D6C2" w14:textId="77777777" w:rsidR="00B22217" w:rsidRDefault="00B22217">
            <w:pPr>
              <w:spacing w:before="120" w:after="120" w:line="240" w:lineRule="auto"/>
              <w:rPr>
                <w:rFonts w:ascii="Arial" w:eastAsia="Times New Roman" w:hAnsi="Arial" w:cs="Arial"/>
                <w:sz w:val="16"/>
                <w:szCs w:val="16"/>
                <w:lang w:val="en-GB" w:eastAsia="en-GB"/>
              </w:rPr>
            </w:pPr>
            <w:bookmarkStart w:id="90" w:name="pack_authority"/>
            <w:bookmarkEnd w:id="90"/>
          </w:p>
          <w:p w14:paraId="5C7F7E1B"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 (where no address is shown please contact the Project Team in Box 2)</w:t>
            </w:r>
          </w:p>
          <w:p w14:paraId="2215C367"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7F607FB" w14:textId="77777777" w:rsidR="00B22217" w:rsidRDefault="00B22217">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749CFF8C" w14:textId="77777777" w:rsidR="00B22217" w:rsidRDefault="00B22217">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604961F" w14:textId="77777777" w:rsidR="00B22217" w:rsidRDefault="00B22217">
            <w:pPr>
              <w:spacing w:after="0" w:line="240" w:lineRule="auto"/>
              <w:rPr>
                <w:rFonts w:ascii="Arial" w:eastAsia="Times New Roman" w:hAnsi="Arial" w:cs="Arial"/>
                <w:b/>
                <w:sz w:val="16"/>
                <w:szCs w:val="20"/>
                <w:lang w:val="en-GB" w:eastAsia="en-GB"/>
              </w:rPr>
            </w:pPr>
          </w:p>
          <w:p w14:paraId="38FFEB45"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17EE5" w14:textId="77777777" w:rsidR="00B22217" w:rsidRDefault="00B22217">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679E064F"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3464ECDA"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1EDF2D1B" w14:textId="77777777" w:rsidR="00B22217" w:rsidRDefault="00B22217">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72D22A57" w14:textId="77777777" w:rsidR="00B22217" w:rsidRDefault="00B22217">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03AF3B07"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747832E9" w14:textId="77777777" w:rsidR="00B22217" w:rsidRDefault="00B22217">
            <w:pPr>
              <w:spacing w:after="0" w:line="240" w:lineRule="auto"/>
              <w:rPr>
                <w:rFonts w:ascii="Arial" w:eastAsia="Times New Roman" w:hAnsi="Arial" w:cs="Arial"/>
                <w:b/>
                <w:sz w:val="16"/>
                <w:szCs w:val="16"/>
                <w:lang w:val="en-GB" w:eastAsia="en-GB"/>
              </w:rPr>
            </w:pPr>
          </w:p>
          <w:p w14:paraId="42461DC3"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16F0AB44" w14:textId="77777777" w:rsidR="00B22217" w:rsidRDefault="00B22217">
            <w:pPr>
              <w:spacing w:after="0" w:line="240" w:lineRule="auto"/>
              <w:rPr>
                <w:rFonts w:ascii="Arial" w:eastAsia="Times New Roman" w:hAnsi="Arial" w:cs="Arial"/>
                <w:sz w:val="16"/>
                <w:szCs w:val="16"/>
                <w:lang w:val="en-GB" w:eastAsia="en-GB"/>
              </w:rPr>
            </w:pPr>
          </w:p>
          <w:p w14:paraId="29E718FC" w14:textId="77777777" w:rsidR="00B22217" w:rsidRDefault="00B22217">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21B647C0" w14:textId="77777777" w:rsidR="00B22217" w:rsidRDefault="00B22217">
            <w:pPr>
              <w:spacing w:after="0" w:line="240" w:lineRule="auto"/>
              <w:jc w:val="both"/>
              <w:rPr>
                <w:rFonts w:ascii="Arial" w:eastAsia="Times New Roman" w:hAnsi="Arial" w:cs="Arial"/>
                <w:szCs w:val="20"/>
                <w:lang w:val="en-GB" w:eastAsia="en-GB"/>
              </w:rPr>
            </w:pPr>
          </w:p>
        </w:tc>
      </w:tr>
      <w:tr w:rsidR="00B22217" w14:paraId="2D7424B0" w14:textId="77777777" w:rsidTr="00B22217">
        <w:tc>
          <w:tcPr>
            <w:tcW w:w="5817" w:type="dxa"/>
            <w:gridSpan w:val="3"/>
            <w:tcBorders>
              <w:top w:val="nil"/>
              <w:left w:val="nil"/>
              <w:bottom w:val="nil"/>
              <w:right w:val="single" w:sz="4" w:space="0" w:color="auto"/>
            </w:tcBorders>
            <w:shd w:val="pct12" w:color="auto" w:fill="auto"/>
          </w:tcPr>
          <w:p w14:paraId="28D56681" w14:textId="77777777" w:rsidR="00B22217" w:rsidRDefault="00B22217">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1DCA39A2" w14:textId="77777777" w:rsidR="00B22217" w:rsidRDefault="00B22217">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211BC5D" w14:textId="77777777" w:rsidR="00B22217" w:rsidRDefault="00B22217">
            <w:pPr>
              <w:spacing w:after="0"/>
              <w:rPr>
                <w:rFonts w:ascii="Arial" w:eastAsia="Times New Roman" w:hAnsi="Arial" w:cs="Arial"/>
                <w:szCs w:val="20"/>
                <w:lang w:val="en-GB" w:eastAsia="en-GB"/>
              </w:rPr>
            </w:pPr>
          </w:p>
        </w:tc>
      </w:tr>
      <w:tr w:rsidR="00B22217" w14:paraId="05EF75CA" w14:textId="77777777" w:rsidTr="00B22217">
        <w:trPr>
          <w:trHeight w:val="1042"/>
        </w:trPr>
        <w:tc>
          <w:tcPr>
            <w:tcW w:w="242" w:type="dxa"/>
            <w:tcBorders>
              <w:top w:val="nil"/>
              <w:left w:val="nil"/>
              <w:bottom w:val="nil"/>
              <w:right w:val="single" w:sz="4" w:space="0" w:color="auto"/>
            </w:tcBorders>
            <w:shd w:val="pct12" w:color="auto" w:fill="auto"/>
          </w:tcPr>
          <w:p w14:paraId="5BB032CD"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199CB86" w14:textId="77777777" w:rsidR="00B22217" w:rsidRDefault="00B22217" w:rsidP="003B135D">
            <w:pPr>
              <w:widowControl/>
              <w:numPr>
                <w:ilvl w:val="0"/>
                <w:numId w:val="1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5421A07B" w14:textId="77777777" w:rsidR="00B22217" w:rsidRDefault="00B22217">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29166F7E" w14:textId="77777777" w:rsidR="00B22217" w:rsidRDefault="00B22217">
            <w:pPr>
              <w:spacing w:after="0" w:line="240" w:lineRule="auto"/>
              <w:rPr>
                <w:rFonts w:ascii="Arial" w:eastAsia="Times New Roman" w:hAnsi="Arial" w:cs="Arial"/>
                <w:b/>
                <w:sz w:val="16"/>
                <w:szCs w:val="16"/>
                <w:lang w:val="en-GB" w:eastAsia="en-GB"/>
              </w:rPr>
            </w:pPr>
          </w:p>
          <w:p w14:paraId="5CC00253" w14:textId="77777777" w:rsidR="00B22217" w:rsidRDefault="00B22217">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D2603EA" w14:textId="77777777" w:rsidR="00B22217" w:rsidRDefault="00B22217">
            <w:pPr>
              <w:spacing w:after="0" w:line="240" w:lineRule="auto"/>
              <w:rPr>
                <w:rFonts w:ascii="Arial" w:eastAsia="Times New Roman" w:hAnsi="Arial" w:cs="Arial"/>
                <w:b/>
                <w:sz w:val="16"/>
                <w:szCs w:val="16"/>
                <w:lang w:val="en-GB" w:eastAsia="en-GB"/>
              </w:rPr>
            </w:pPr>
          </w:p>
          <w:p w14:paraId="46711913" w14:textId="00B6FCC6"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91" w:name="supply_support"/>
            <w:bookmarkEnd w:id="91"/>
            <w:r>
              <w:rPr>
                <w:rFonts w:ascii="Arial" w:eastAsia="Times New Roman" w:hAnsi="Arial" w:cs="Arial"/>
                <w:sz w:val="16"/>
                <w:szCs w:val="16"/>
                <w:lang w:val="en-GB" w:eastAsia="en-GB"/>
              </w:rPr>
              <w:sym w:font="Wingdings" w:char="F028"/>
            </w:r>
          </w:p>
          <w:p w14:paraId="070BE903" w14:textId="77777777" w:rsidR="003F1AE0" w:rsidRDefault="003F1AE0">
            <w:pPr>
              <w:spacing w:after="0" w:line="240" w:lineRule="auto"/>
              <w:rPr>
                <w:rFonts w:ascii="Arial" w:eastAsia="Times New Roman" w:hAnsi="Arial" w:cs="Arial"/>
                <w:sz w:val="16"/>
                <w:szCs w:val="16"/>
                <w:lang w:val="en-GB" w:eastAsia="en-GB"/>
              </w:rPr>
            </w:pPr>
          </w:p>
          <w:p w14:paraId="7BDBCB69" w14:textId="77777777" w:rsidR="00B22217" w:rsidRDefault="00B22217">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3A176F5C"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17EBC6" w14:textId="77777777" w:rsidR="00B22217" w:rsidRDefault="00B22217">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20BCCC1F" w14:textId="77777777" w:rsidR="00B22217" w:rsidRDefault="00B22217">
            <w:pPr>
              <w:spacing w:after="0"/>
              <w:rPr>
                <w:rFonts w:ascii="Arial" w:eastAsia="Times New Roman" w:hAnsi="Arial" w:cs="Arial"/>
                <w:szCs w:val="20"/>
                <w:lang w:val="en-GB" w:eastAsia="en-GB"/>
              </w:rPr>
            </w:pPr>
          </w:p>
        </w:tc>
      </w:tr>
      <w:tr w:rsidR="00B22217" w14:paraId="19E388BE" w14:textId="77777777" w:rsidTr="00B22217">
        <w:tc>
          <w:tcPr>
            <w:tcW w:w="10952" w:type="dxa"/>
            <w:gridSpan w:val="5"/>
            <w:shd w:val="pct12" w:color="auto" w:fill="auto"/>
          </w:tcPr>
          <w:p w14:paraId="4E868685" w14:textId="77777777" w:rsidR="00B22217" w:rsidRDefault="00B22217">
            <w:pPr>
              <w:spacing w:after="0" w:line="240" w:lineRule="auto"/>
              <w:rPr>
                <w:rFonts w:ascii="Arial" w:eastAsia="Times New Roman" w:hAnsi="Arial" w:cs="Arial"/>
                <w:color w:val="000000"/>
                <w:sz w:val="4"/>
                <w:szCs w:val="20"/>
                <w:lang w:val="en-GB" w:eastAsia="en-GB"/>
              </w:rPr>
            </w:pPr>
          </w:p>
        </w:tc>
      </w:tr>
      <w:tr w:rsidR="00B22217" w14:paraId="38DD9D4B" w14:textId="77777777" w:rsidTr="00B22217">
        <w:trPr>
          <w:trHeight w:val="272"/>
        </w:trPr>
        <w:tc>
          <w:tcPr>
            <w:tcW w:w="242" w:type="dxa"/>
            <w:tcBorders>
              <w:top w:val="nil"/>
              <w:left w:val="nil"/>
              <w:bottom w:val="nil"/>
              <w:right w:val="single" w:sz="4" w:space="0" w:color="auto"/>
            </w:tcBorders>
            <w:shd w:val="pct12" w:color="auto" w:fill="auto"/>
          </w:tcPr>
          <w:p w14:paraId="49018E21"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BB66F2A" w14:textId="77777777" w:rsidR="00B22217" w:rsidRDefault="00B22217" w:rsidP="003B135D">
            <w:pPr>
              <w:widowControl/>
              <w:numPr>
                <w:ilvl w:val="0"/>
                <w:numId w:val="1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00D37CAC" w14:textId="77777777" w:rsidR="00B22217" w:rsidRDefault="00B22217">
            <w:pPr>
              <w:spacing w:after="0" w:line="240" w:lineRule="auto"/>
              <w:rPr>
                <w:rFonts w:ascii="Arial" w:eastAsia="Times New Roman" w:hAnsi="Arial" w:cs="Arial"/>
                <w:sz w:val="16"/>
                <w:szCs w:val="20"/>
                <w:lang w:val="en-GB" w:eastAsia="en-GB"/>
              </w:rPr>
            </w:pPr>
          </w:p>
          <w:p w14:paraId="4C6280DD" w14:textId="77777777" w:rsidR="00B22217" w:rsidRDefault="00B22217">
            <w:pPr>
              <w:spacing w:after="0" w:line="240" w:lineRule="auto"/>
              <w:rPr>
                <w:rFonts w:ascii="Arial" w:eastAsia="Times New Roman" w:hAnsi="Arial" w:cs="Arial"/>
                <w:sz w:val="16"/>
                <w:szCs w:val="20"/>
                <w:lang w:val="en-GB" w:eastAsia="en-GB"/>
              </w:rPr>
            </w:pPr>
            <w:bookmarkStart w:id="92" w:name="drawings_spec"/>
            <w:bookmarkEnd w:id="92"/>
          </w:p>
          <w:p w14:paraId="79F688D5" w14:textId="77777777" w:rsidR="00B22217" w:rsidRDefault="00B22217">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1EC43ED"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5FF687FA" w14:textId="77777777" w:rsidR="00B22217" w:rsidRDefault="00B22217">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0FCB7A76"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0C25B5EB"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DC0C2ED"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0702CDAD" w14:textId="77777777" w:rsidR="00B22217" w:rsidRDefault="00B22217">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11991595"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3C224986" w14:textId="77777777" w:rsidTr="00B22217">
        <w:trPr>
          <w:trHeight w:val="65"/>
        </w:trPr>
        <w:tc>
          <w:tcPr>
            <w:tcW w:w="5817" w:type="dxa"/>
            <w:gridSpan w:val="3"/>
            <w:shd w:val="pct12" w:color="auto" w:fill="auto"/>
          </w:tcPr>
          <w:p w14:paraId="28E80783" w14:textId="77777777" w:rsidR="00B22217" w:rsidRDefault="00B22217">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6874E815" w14:textId="77777777" w:rsidR="00B22217" w:rsidRDefault="00B22217">
            <w:pPr>
              <w:spacing w:after="0"/>
              <w:rPr>
                <w:rFonts w:ascii="Arial" w:eastAsia="Times New Roman" w:hAnsi="Arial" w:cs="Arial"/>
                <w:color w:val="000000"/>
                <w:sz w:val="16"/>
                <w:szCs w:val="20"/>
                <w:lang w:val="en-GB" w:eastAsia="en-GB"/>
              </w:rPr>
            </w:pPr>
          </w:p>
        </w:tc>
        <w:tc>
          <w:tcPr>
            <w:tcW w:w="253" w:type="dxa"/>
            <w:vMerge/>
            <w:vAlign w:val="center"/>
            <w:hideMark/>
          </w:tcPr>
          <w:p w14:paraId="67F85002" w14:textId="77777777" w:rsidR="00B22217" w:rsidRDefault="00B22217">
            <w:pPr>
              <w:spacing w:after="0"/>
              <w:rPr>
                <w:rFonts w:ascii="Arial" w:eastAsia="Times New Roman" w:hAnsi="Arial" w:cs="Arial"/>
                <w:sz w:val="16"/>
                <w:szCs w:val="20"/>
                <w:lang w:val="en-GB" w:eastAsia="en-GB"/>
              </w:rPr>
            </w:pPr>
          </w:p>
        </w:tc>
      </w:tr>
      <w:tr w:rsidR="00B22217" w14:paraId="07934BD9" w14:textId="77777777" w:rsidTr="00B22217">
        <w:trPr>
          <w:trHeight w:val="272"/>
        </w:trPr>
        <w:tc>
          <w:tcPr>
            <w:tcW w:w="242" w:type="dxa"/>
            <w:tcBorders>
              <w:top w:val="nil"/>
              <w:left w:val="nil"/>
              <w:bottom w:val="nil"/>
              <w:right w:val="single" w:sz="4" w:space="0" w:color="auto"/>
            </w:tcBorders>
            <w:shd w:val="pct12" w:color="auto" w:fill="auto"/>
          </w:tcPr>
          <w:p w14:paraId="0A6B69A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5C0180F" w14:textId="77777777" w:rsidR="00B22217" w:rsidRDefault="00B22217" w:rsidP="003B135D">
            <w:pPr>
              <w:widowControl/>
              <w:numPr>
                <w:ilvl w:val="0"/>
                <w:numId w:val="16"/>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567D7BB" w14:textId="77777777" w:rsidR="00B22217" w:rsidRDefault="00B22217">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3BCC0A6F" w14:textId="77777777" w:rsidR="00B22217" w:rsidRDefault="00B22217">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1DB91493" w14:textId="77777777" w:rsidR="00B22217" w:rsidRDefault="00B22217">
            <w:pPr>
              <w:spacing w:after="0"/>
              <w:rPr>
                <w:rFonts w:ascii="Arial" w:eastAsia="Times New Roman" w:hAnsi="Arial" w:cs="Arial"/>
                <w:color w:val="000000"/>
                <w:sz w:val="16"/>
                <w:szCs w:val="20"/>
                <w:lang w:val="en-GB" w:eastAsia="en-GB"/>
              </w:rPr>
            </w:pPr>
          </w:p>
        </w:tc>
        <w:tc>
          <w:tcPr>
            <w:tcW w:w="253" w:type="dxa"/>
            <w:vMerge/>
            <w:vAlign w:val="center"/>
            <w:hideMark/>
          </w:tcPr>
          <w:p w14:paraId="6057137B" w14:textId="77777777" w:rsidR="00B22217" w:rsidRDefault="00B22217">
            <w:pPr>
              <w:spacing w:after="0"/>
              <w:rPr>
                <w:rFonts w:ascii="Arial" w:eastAsia="Times New Roman" w:hAnsi="Arial" w:cs="Arial"/>
                <w:sz w:val="16"/>
                <w:szCs w:val="20"/>
                <w:lang w:val="en-GB" w:eastAsia="en-GB"/>
              </w:rPr>
            </w:pPr>
          </w:p>
        </w:tc>
      </w:tr>
      <w:tr w:rsidR="00B22217" w14:paraId="596D25C1" w14:textId="77777777" w:rsidTr="00B22217">
        <w:trPr>
          <w:trHeight w:val="30"/>
        </w:trPr>
        <w:tc>
          <w:tcPr>
            <w:tcW w:w="10952" w:type="dxa"/>
            <w:gridSpan w:val="5"/>
            <w:shd w:val="pct12" w:color="auto" w:fill="auto"/>
          </w:tcPr>
          <w:p w14:paraId="38D18878" w14:textId="77777777" w:rsidR="00B22217" w:rsidRDefault="00B22217">
            <w:pPr>
              <w:spacing w:after="0" w:line="240" w:lineRule="auto"/>
              <w:rPr>
                <w:rFonts w:ascii="Arial" w:eastAsia="Times New Roman" w:hAnsi="Arial" w:cs="Arial"/>
                <w:sz w:val="4"/>
                <w:szCs w:val="20"/>
                <w:lang w:val="en-GB" w:eastAsia="en-GB"/>
              </w:rPr>
            </w:pPr>
          </w:p>
        </w:tc>
      </w:tr>
      <w:tr w:rsidR="00B22217" w14:paraId="5FC8006A" w14:textId="77777777" w:rsidTr="00B22217">
        <w:tc>
          <w:tcPr>
            <w:tcW w:w="242" w:type="dxa"/>
            <w:tcBorders>
              <w:top w:val="nil"/>
              <w:left w:val="nil"/>
              <w:bottom w:val="nil"/>
              <w:right w:val="single" w:sz="4" w:space="0" w:color="auto"/>
            </w:tcBorders>
            <w:shd w:val="pct12" w:color="auto" w:fill="auto"/>
          </w:tcPr>
          <w:p w14:paraId="4B4E45DD"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14DB0694" w14:textId="77777777" w:rsidR="00B22217" w:rsidRDefault="00B22217" w:rsidP="003B135D">
            <w:pPr>
              <w:widowControl/>
              <w:numPr>
                <w:ilvl w:val="0"/>
                <w:numId w:val="16"/>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319826B2" w14:textId="77777777" w:rsidR="00B22217" w:rsidRDefault="00B22217">
            <w:pPr>
              <w:spacing w:before="120" w:after="120" w:line="240" w:lineRule="auto"/>
              <w:rPr>
                <w:rFonts w:ascii="Arial" w:eastAsia="Times New Roman" w:hAnsi="Arial" w:cs="Arial"/>
                <w:sz w:val="16"/>
                <w:szCs w:val="20"/>
                <w:lang w:val="en-GB" w:eastAsia="en-GB"/>
              </w:rPr>
            </w:pPr>
            <w:bookmarkStart w:id="93" w:name="QA_rep"/>
            <w:bookmarkEnd w:id="93"/>
          </w:p>
          <w:p w14:paraId="351146B8"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2D2C254" w14:textId="77777777" w:rsidR="00B22217" w:rsidRDefault="00B22217">
            <w:pPr>
              <w:spacing w:before="120" w:after="120" w:line="240" w:lineRule="auto"/>
              <w:rPr>
                <w:rFonts w:ascii="Arial" w:eastAsia="Times New Roman" w:hAnsi="Arial" w:cs="Arial"/>
                <w:sz w:val="16"/>
                <w:szCs w:val="16"/>
                <w:lang w:val="en-GB" w:eastAsia="en-GB"/>
              </w:rPr>
            </w:pPr>
            <w:bookmarkStart w:id="94" w:name="QA_requirements"/>
            <w:bookmarkEnd w:id="94"/>
          </w:p>
          <w:p w14:paraId="1A760748"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D0204E3"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118246FE" w14:textId="77777777" w:rsidR="00B22217" w:rsidRDefault="00B22217">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4DEA3F89"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E944CA1"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0A4C7882"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32B7D9A9" w14:textId="77777777" w:rsidR="00B22217" w:rsidRDefault="00B2221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5225F858" w14:textId="77777777" w:rsidR="00B22217" w:rsidRDefault="00B22217">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15B51A8B"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15D2EBB8" w14:textId="77777777" w:rsidTr="00B22217">
        <w:tc>
          <w:tcPr>
            <w:tcW w:w="242" w:type="dxa"/>
            <w:tcBorders>
              <w:top w:val="nil"/>
              <w:left w:val="nil"/>
              <w:bottom w:val="nil"/>
              <w:right w:val="single" w:sz="4" w:space="0" w:color="auto"/>
            </w:tcBorders>
            <w:shd w:val="pct12" w:color="auto" w:fill="auto"/>
          </w:tcPr>
          <w:p w14:paraId="16C4CC02"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6D338FA" w14:textId="77777777" w:rsidR="00B22217" w:rsidRDefault="00B22217">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3D96E7" w14:textId="77777777" w:rsidR="00B22217" w:rsidRDefault="00B22217">
            <w:pPr>
              <w:spacing w:after="0" w:line="240" w:lineRule="auto"/>
              <w:rPr>
                <w:rFonts w:ascii="Arial" w:eastAsia="Times New Roman" w:hAnsi="Arial" w:cs="Arial"/>
                <w:sz w:val="6"/>
                <w:szCs w:val="20"/>
                <w:lang w:val="en-GB" w:eastAsia="en-GB"/>
              </w:rPr>
            </w:pPr>
          </w:p>
        </w:tc>
      </w:tr>
      <w:tr w:rsidR="00B22217" w14:paraId="5F10A3A0" w14:textId="77777777" w:rsidTr="00B22217">
        <w:trPr>
          <w:trHeight w:val="308"/>
        </w:trPr>
        <w:tc>
          <w:tcPr>
            <w:tcW w:w="242" w:type="dxa"/>
            <w:tcBorders>
              <w:top w:val="nil"/>
              <w:left w:val="nil"/>
              <w:bottom w:val="nil"/>
              <w:right w:val="single" w:sz="4" w:space="0" w:color="auto"/>
            </w:tcBorders>
            <w:shd w:val="pct12" w:color="auto" w:fill="auto"/>
          </w:tcPr>
          <w:p w14:paraId="57A9B67A" w14:textId="77777777" w:rsidR="00B22217" w:rsidRDefault="00B22217">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4CA4ED9" w14:textId="77777777" w:rsidR="00B22217" w:rsidRDefault="00B22217">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003F9D39" w14:textId="77777777" w:rsidR="00B22217" w:rsidRDefault="00B22217">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37F44A3" w14:textId="77777777" w:rsidR="00B22217" w:rsidRDefault="00B22217">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478EC25" w14:textId="77777777" w:rsidR="00B22217" w:rsidRDefault="00B22217">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color w:val="0000FF"/>
                  <w:sz w:val="16"/>
                  <w:szCs w:val="18"/>
                  <w:lang w:val="en-GB"/>
                </w:rPr>
                <w:t>https://www.aof.mod.uk/aofcontent/tactical/toolkit/index.htm</w:t>
              </w:r>
            </w:hyperlink>
          </w:p>
          <w:p w14:paraId="0E0821E2" w14:textId="77777777" w:rsidR="00B22217" w:rsidRDefault="00B22217">
            <w:pPr>
              <w:spacing w:after="0" w:line="240" w:lineRule="auto"/>
              <w:rPr>
                <w:rFonts w:ascii="Arial" w:eastAsia="Times New Roman" w:hAnsi="Arial" w:cs="Arial"/>
                <w:color w:val="0000FF"/>
                <w:sz w:val="16"/>
                <w:szCs w:val="18"/>
                <w:u w:val="single"/>
                <w:lang w:val="en-GB" w:eastAsia="en-GB"/>
              </w:rPr>
            </w:pPr>
          </w:p>
          <w:p w14:paraId="690897CB" w14:textId="77777777" w:rsidR="00B22217" w:rsidRDefault="00B22217">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9B42589" w14:textId="77777777" w:rsidR="00B22217" w:rsidRDefault="00B22217">
            <w:pPr>
              <w:spacing w:after="0" w:line="240" w:lineRule="auto"/>
              <w:jc w:val="both"/>
              <w:rPr>
                <w:rFonts w:ascii="Arial" w:eastAsia="Times New Roman" w:hAnsi="Arial" w:cs="Arial"/>
                <w:sz w:val="16"/>
                <w:szCs w:val="20"/>
                <w:lang w:val="en-GB" w:eastAsia="en-GB"/>
              </w:rPr>
            </w:pPr>
          </w:p>
        </w:tc>
      </w:tr>
      <w:tr w:rsidR="00B22217" w14:paraId="7D75BBE9" w14:textId="77777777" w:rsidTr="00B22217">
        <w:trPr>
          <w:trHeight w:val="70"/>
        </w:trPr>
        <w:tc>
          <w:tcPr>
            <w:tcW w:w="10952" w:type="dxa"/>
            <w:gridSpan w:val="5"/>
            <w:shd w:val="pct12" w:color="auto" w:fill="auto"/>
          </w:tcPr>
          <w:p w14:paraId="1C622D6F" w14:textId="77777777" w:rsidR="00B22217" w:rsidRDefault="00B22217">
            <w:pPr>
              <w:spacing w:after="0" w:line="240" w:lineRule="auto"/>
              <w:jc w:val="both"/>
              <w:rPr>
                <w:rFonts w:ascii="Arial" w:eastAsia="Times New Roman" w:hAnsi="Arial" w:cs="Arial"/>
                <w:sz w:val="16"/>
                <w:szCs w:val="20"/>
                <w:lang w:val="en-GB" w:eastAsia="en-GB"/>
              </w:rPr>
            </w:pPr>
          </w:p>
        </w:tc>
      </w:tr>
    </w:tbl>
    <w:p w14:paraId="28B6C984" w14:textId="77777777" w:rsidR="00B22217" w:rsidRDefault="00B22217" w:rsidP="00B22217">
      <w:pPr>
        <w:spacing w:after="0" w:line="240" w:lineRule="auto"/>
        <w:jc w:val="both"/>
        <w:rPr>
          <w:rFonts w:ascii="Arial" w:eastAsia="Times New Roman" w:hAnsi="Arial" w:cs="Times New Roman"/>
          <w:sz w:val="18"/>
          <w:szCs w:val="20"/>
          <w:lang w:val="en-GB" w:eastAsia="en-GB"/>
        </w:rPr>
      </w:pPr>
    </w:p>
    <w:p w14:paraId="075D87C7"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B22217" w14:paraId="55162286" w14:textId="77777777" w:rsidTr="00B22217">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2A2E80F6" w14:textId="77777777" w:rsidR="00B22217" w:rsidRDefault="00B22217" w:rsidP="003F1AE0">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Contractor’s Commercially Sensitive Information (Clause 5). Not to be Published</w:t>
            </w:r>
            <w:r>
              <w:rPr>
                <w:rFonts w:ascii="Arial" w:eastAsia="Times New Roman" w:hAnsi="Arial" w:cs="Arial"/>
                <w:b/>
                <w:sz w:val="20"/>
                <w:szCs w:val="20"/>
                <w:lang w:val="en-GB" w:eastAsia="en-GB"/>
              </w:rPr>
              <w:tab/>
            </w:r>
          </w:p>
        </w:tc>
      </w:tr>
      <w:tr w:rsidR="00B22217" w14:paraId="49263FAC" w14:textId="77777777" w:rsidTr="00B22217">
        <w:tc>
          <w:tcPr>
            <w:tcW w:w="5000" w:type="pct"/>
            <w:tcBorders>
              <w:top w:val="single" w:sz="4" w:space="0" w:color="auto"/>
              <w:left w:val="single" w:sz="4" w:space="0" w:color="auto"/>
              <w:bottom w:val="single" w:sz="4" w:space="0" w:color="auto"/>
              <w:right w:val="single" w:sz="4" w:space="0" w:color="auto"/>
            </w:tcBorders>
          </w:tcPr>
          <w:p w14:paraId="4D37619F"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Description of Contractor’s Commercially Sensitive Information:</w:t>
            </w:r>
          </w:p>
          <w:p w14:paraId="60A8DCAA"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B22217" w14:paraId="400351CB" w14:textId="77777777" w:rsidTr="00B22217">
        <w:tc>
          <w:tcPr>
            <w:tcW w:w="5000" w:type="pct"/>
            <w:tcBorders>
              <w:top w:val="single" w:sz="4" w:space="0" w:color="auto"/>
              <w:left w:val="single" w:sz="4" w:space="0" w:color="auto"/>
              <w:bottom w:val="single" w:sz="4" w:space="0" w:color="auto"/>
              <w:right w:val="single" w:sz="4" w:space="0" w:color="auto"/>
            </w:tcBorders>
          </w:tcPr>
          <w:p w14:paraId="5B658220"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Cross reference to location of sensitive information:</w:t>
            </w:r>
          </w:p>
          <w:p w14:paraId="603DDAE4" w14:textId="77777777" w:rsidR="00B22217" w:rsidRDefault="00B22217">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B22217" w14:paraId="404348E1" w14:textId="77777777" w:rsidTr="00B22217">
        <w:tc>
          <w:tcPr>
            <w:tcW w:w="5000" w:type="pct"/>
            <w:tcBorders>
              <w:top w:val="single" w:sz="4" w:space="0" w:color="auto"/>
              <w:left w:val="single" w:sz="4" w:space="0" w:color="auto"/>
              <w:bottom w:val="single" w:sz="4" w:space="0" w:color="auto"/>
              <w:right w:val="single" w:sz="4" w:space="0" w:color="auto"/>
            </w:tcBorders>
          </w:tcPr>
          <w:p w14:paraId="5A65A0FA"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Explanation of Sensitivity:</w:t>
            </w:r>
          </w:p>
          <w:p w14:paraId="07DD748F"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55CD4E57"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B22217" w14:paraId="74BCF4AB" w14:textId="77777777" w:rsidTr="00B22217">
        <w:trPr>
          <w:trHeight w:val="1111"/>
        </w:trPr>
        <w:tc>
          <w:tcPr>
            <w:tcW w:w="5000" w:type="pct"/>
            <w:tcBorders>
              <w:top w:val="single" w:sz="4" w:space="0" w:color="auto"/>
              <w:left w:val="single" w:sz="4" w:space="0" w:color="auto"/>
              <w:bottom w:val="single" w:sz="4" w:space="0" w:color="auto"/>
              <w:right w:val="single" w:sz="4" w:space="0" w:color="auto"/>
            </w:tcBorders>
          </w:tcPr>
          <w:p w14:paraId="704FC171"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Details of potential harm resulting from disclosure:</w:t>
            </w:r>
          </w:p>
          <w:p w14:paraId="3EBD06DC"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B22217" w14:paraId="67D41C4F" w14:textId="77777777" w:rsidTr="00B22217">
        <w:trPr>
          <w:trHeight w:val="535"/>
        </w:trPr>
        <w:tc>
          <w:tcPr>
            <w:tcW w:w="5000" w:type="pct"/>
            <w:tcBorders>
              <w:top w:val="single" w:sz="4" w:space="0" w:color="auto"/>
              <w:left w:val="single" w:sz="4" w:space="0" w:color="auto"/>
              <w:bottom w:val="single" w:sz="4" w:space="0" w:color="auto"/>
              <w:right w:val="single" w:sz="4" w:space="0" w:color="auto"/>
            </w:tcBorders>
            <w:hideMark/>
          </w:tcPr>
          <w:p w14:paraId="100340A8" w14:textId="77777777" w:rsidR="00B22217" w:rsidRDefault="00B22217">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B22217" w14:paraId="7BF1225F" w14:textId="77777777" w:rsidTr="00B22217">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F4EF424" w14:textId="77777777" w:rsidR="00B22217" w:rsidRDefault="00B22217">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Contact Details for Transparency / Freedom of Information matters:</w:t>
            </w:r>
          </w:p>
          <w:p w14:paraId="22F8E312"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Name:</w:t>
            </w:r>
          </w:p>
          <w:p w14:paraId="412BE2C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Position:</w:t>
            </w:r>
          </w:p>
          <w:p w14:paraId="4BA80A2B"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Address:</w:t>
            </w:r>
          </w:p>
          <w:p w14:paraId="089AE299" w14:textId="77777777" w:rsidR="00B22217" w:rsidRDefault="00B22217">
            <w:pPr>
              <w:keepNext/>
              <w:spacing w:after="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Telephone Number:</w:t>
            </w:r>
          </w:p>
          <w:p w14:paraId="38F3CC4B" w14:textId="77777777" w:rsidR="00B22217" w:rsidRDefault="00B22217">
            <w:pPr>
              <w:keepNext/>
              <w:spacing w:after="120" w:line="240" w:lineRule="auto"/>
              <w:ind w:right="-1406"/>
              <w:jc w:val="both"/>
              <w:outlineLvl w:val="2"/>
              <w:rPr>
                <w:rFonts w:ascii="Arial" w:eastAsia="Times New Roman" w:hAnsi="Arial" w:cs="Times New Roman"/>
                <w:spacing w:val="-2"/>
                <w:sz w:val="20"/>
                <w:szCs w:val="20"/>
                <w:lang w:val="en-GB" w:eastAsia="en-GB"/>
              </w:rPr>
            </w:pPr>
            <w:r>
              <w:rPr>
                <w:rFonts w:ascii="Arial" w:eastAsia="Times New Roman" w:hAnsi="Arial" w:cs="Times New Roman"/>
                <w:spacing w:val="-2"/>
                <w:sz w:val="20"/>
                <w:szCs w:val="20"/>
                <w:lang w:val="en-GB" w:eastAsia="en-GB"/>
              </w:rPr>
              <w:t>E-Mail Address:</w:t>
            </w:r>
          </w:p>
        </w:tc>
      </w:tr>
      <w:tr w:rsidR="00B22217" w14:paraId="3500A99B" w14:textId="77777777" w:rsidTr="00B22217">
        <w:trPr>
          <w:trHeight w:val="1061"/>
        </w:trPr>
        <w:tc>
          <w:tcPr>
            <w:tcW w:w="5000" w:type="pct"/>
            <w:tcBorders>
              <w:top w:val="single" w:sz="4" w:space="0" w:color="auto"/>
              <w:left w:val="single" w:sz="4" w:space="0" w:color="auto"/>
              <w:bottom w:val="single" w:sz="4" w:space="0" w:color="auto"/>
              <w:right w:val="single" w:sz="4" w:space="0" w:color="auto"/>
            </w:tcBorders>
          </w:tcPr>
          <w:p w14:paraId="6CC0A180" w14:textId="77777777" w:rsidR="00B22217" w:rsidRDefault="00B22217">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75776DC1" w14:textId="77777777" w:rsidR="00B22217" w:rsidRDefault="00B22217" w:rsidP="00B22217">
      <w:pPr>
        <w:spacing w:after="0" w:line="240" w:lineRule="auto"/>
        <w:jc w:val="both"/>
        <w:rPr>
          <w:rFonts w:ascii="Arial" w:eastAsia="Times New Roman" w:hAnsi="Arial" w:cs="Times New Roman"/>
          <w:szCs w:val="20"/>
          <w:lang w:val="en-GB" w:eastAsia="en-GB"/>
        </w:rPr>
      </w:pPr>
    </w:p>
    <w:p w14:paraId="01BA8C23" w14:textId="77777777" w:rsidR="00B22217" w:rsidRDefault="00B22217" w:rsidP="00B22217">
      <w:pPr>
        <w:spacing w:after="0" w:line="240" w:lineRule="auto"/>
        <w:jc w:val="both"/>
        <w:rPr>
          <w:rFonts w:ascii="Arial" w:eastAsia="Times New Roman" w:hAnsi="Arial" w:cs="Times New Roman"/>
          <w:szCs w:val="20"/>
          <w:lang w:val="en-GB" w:eastAsia="en-GB"/>
        </w:rPr>
      </w:pPr>
    </w:p>
    <w:p w14:paraId="6C9EDA7A" w14:textId="77777777" w:rsidR="00B22217" w:rsidRDefault="00B22217" w:rsidP="00B22217">
      <w:pPr>
        <w:spacing w:after="0" w:line="240" w:lineRule="auto"/>
        <w:jc w:val="both"/>
        <w:rPr>
          <w:rFonts w:ascii="Arial" w:eastAsia="Times New Roman" w:hAnsi="Arial" w:cs="Times New Roman"/>
          <w:szCs w:val="20"/>
          <w:lang w:val="en-GB" w:eastAsia="en-GB"/>
        </w:rPr>
      </w:pPr>
    </w:p>
    <w:p w14:paraId="25306A44" w14:textId="77777777" w:rsidR="00B22217" w:rsidRDefault="00B22217" w:rsidP="00B22217">
      <w:pPr>
        <w:spacing w:after="0" w:line="240" w:lineRule="auto"/>
        <w:jc w:val="both"/>
        <w:rPr>
          <w:rFonts w:ascii="Arial" w:eastAsia="Times New Roman" w:hAnsi="Arial" w:cs="Times New Roman"/>
          <w:szCs w:val="20"/>
          <w:lang w:val="en-GB" w:eastAsia="en-GB"/>
        </w:rPr>
      </w:pPr>
    </w:p>
    <w:p w14:paraId="4D698B7E" w14:textId="77777777" w:rsidR="00B22217" w:rsidRDefault="00B22217" w:rsidP="00B22217">
      <w:pPr>
        <w:spacing w:after="0" w:line="240" w:lineRule="auto"/>
        <w:jc w:val="both"/>
        <w:rPr>
          <w:rFonts w:ascii="Arial" w:eastAsia="Times New Roman" w:hAnsi="Arial" w:cs="Times New Roman"/>
          <w:szCs w:val="20"/>
          <w:lang w:val="en-GB" w:eastAsia="en-GB"/>
        </w:rPr>
      </w:pPr>
    </w:p>
    <w:p w14:paraId="651943FA" w14:textId="77777777" w:rsidR="00B22217" w:rsidRDefault="00B22217" w:rsidP="00B22217">
      <w:pPr>
        <w:spacing w:after="0" w:line="240" w:lineRule="auto"/>
        <w:jc w:val="both"/>
        <w:rPr>
          <w:rFonts w:ascii="Arial" w:eastAsia="Times New Roman" w:hAnsi="Arial" w:cs="Times New Roman"/>
          <w:szCs w:val="20"/>
          <w:lang w:val="en-GB" w:eastAsia="en-GB"/>
        </w:rPr>
      </w:pPr>
    </w:p>
    <w:p w14:paraId="1551BA8B" w14:textId="77777777" w:rsidR="00B22217" w:rsidRDefault="00B22217" w:rsidP="00B22217">
      <w:pPr>
        <w:spacing w:after="0" w:line="240" w:lineRule="auto"/>
        <w:jc w:val="both"/>
        <w:rPr>
          <w:rFonts w:ascii="Arial" w:eastAsia="Times New Roman" w:hAnsi="Arial" w:cs="Times New Roman"/>
          <w:szCs w:val="20"/>
          <w:lang w:val="en-GB" w:eastAsia="en-GB"/>
        </w:rPr>
      </w:pPr>
    </w:p>
    <w:p w14:paraId="7B6E2F79" w14:textId="77777777" w:rsidR="00B22217" w:rsidRDefault="00B22217" w:rsidP="00B22217">
      <w:pPr>
        <w:spacing w:after="0" w:line="240" w:lineRule="auto"/>
        <w:jc w:val="both"/>
        <w:rPr>
          <w:rFonts w:ascii="Arial" w:eastAsia="Times New Roman" w:hAnsi="Arial" w:cs="Times New Roman"/>
          <w:szCs w:val="20"/>
          <w:lang w:val="en-GB" w:eastAsia="en-GB"/>
        </w:rPr>
      </w:pPr>
    </w:p>
    <w:p w14:paraId="4D203203" w14:textId="77777777" w:rsidR="00B22217" w:rsidRDefault="00B22217" w:rsidP="00B22217">
      <w:pPr>
        <w:spacing w:after="0" w:line="240" w:lineRule="auto"/>
        <w:jc w:val="both"/>
        <w:rPr>
          <w:rFonts w:ascii="Arial" w:eastAsia="Times New Roman" w:hAnsi="Arial" w:cs="Times New Roman"/>
          <w:szCs w:val="20"/>
          <w:lang w:val="en-GB" w:eastAsia="en-GB"/>
        </w:rPr>
      </w:pPr>
    </w:p>
    <w:p w14:paraId="672B7D12" w14:textId="77777777" w:rsidR="00B22217" w:rsidRDefault="00B22217" w:rsidP="00B22217">
      <w:pPr>
        <w:spacing w:after="0" w:line="240" w:lineRule="auto"/>
        <w:jc w:val="both"/>
        <w:rPr>
          <w:rFonts w:ascii="Arial" w:eastAsia="Times New Roman" w:hAnsi="Arial" w:cs="Times New Roman"/>
          <w:szCs w:val="20"/>
          <w:lang w:val="en-GB" w:eastAsia="en-GB"/>
        </w:rPr>
      </w:pPr>
    </w:p>
    <w:p w14:paraId="0A6A0F88" w14:textId="77777777" w:rsidR="00B22217" w:rsidRDefault="00B22217" w:rsidP="00B22217">
      <w:pPr>
        <w:spacing w:after="0" w:line="240" w:lineRule="auto"/>
        <w:jc w:val="both"/>
        <w:rPr>
          <w:rFonts w:ascii="Arial" w:eastAsia="Times New Roman" w:hAnsi="Arial" w:cs="Times New Roman"/>
          <w:szCs w:val="20"/>
          <w:lang w:val="en-GB" w:eastAsia="en-GB"/>
        </w:rPr>
      </w:pPr>
    </w:p>
    <w:p w14:paraId="21E28EC7" w14:textId="77777777" w:rsidR="00B22217" w:rsidRDefault="00B22217" w:rsidP="00B22217">
      <w:pPr>
        <w:spacing w:after="0" w:line="240" w:lineRule="auto"/>
        <w:jc w:val="both"/>
        <w:rPr>
          <w:rFonts w:ascii="Arial" w:eastAsia="Times New Roman" w:hAnsi="Arial" w:cs="Times New Roman"/>
          <w:szCs w:val="20"/>
          <w:lang w:val="en-GB" w:eastAsia="en-GB"/>
        </w:rPr>
      </w:pPr>
    </w:p>
    <w:p w14:paraId="0B8C2EE1" w14:textId="77777777" w:rsidR="00B22217" w:rsidRDefault="00B22217" w:rsidP="00B22217">
      <w:pPr>
        <w:spacing w:after="0" w:line="240" w:lineRule="auto"/>
        <w:jc w:val="both"/>
        <w:rPr>
          <w:rFonts w:ascii="Arial" w:eastAsia="Times New Roman" w:hAnsi="Arial" w:cs="Times New Roman"/>
          <w:szCs w:val="20"/>
          <w:lang w:val="en-GB" w:eastAsia="en-GB"/>
        </w:rPr>
      </w:pPr>
    </w:p>
    <w:p w14:paraId="1BEF2543" w14:textId="77777777" w:rsidR="00B22217" w:rsidRDefault="00B22217" w:rsidP="00B22217">
      <w:pPr>
        <w:spacing w:after="0" w:line="240" w:lineRule="auto"/>
        <w:jc w:val="both"/>
        <w:rPr>
          <w:rFonts w:ascii="Arial" w:eastAsia="Times New Roman" w:hAnsi="Arial" w:cs="Times New Roman"/>
          <w:szCs w:val="20"/>
          <w:lang w:val="en-GB" w:eastAsia="en-GB"/>
        </w:rPr>
      </w:pPr>
    </w:p>
    <w:p w14:paraId="407545AB" w14:textId="77777777" w:rsidR="00B22217" w:rsidRDefault="00B22217" w:rsidP="00B22217">
      <w:pPr>
        <w:spacing w:after="0" w:line="240" w:lineRule="auto"/>
        <w:jc w:val="both"/>
        <w:rPr>
          <w:rFonts w:ascii="Arial" w:eastAsia="Times New Roman" w:hAnsi="Arial" w:cs="Times New Roman"/>
          <w:szCs w:val="20"/>
          <w:lang w:val="en-GB" w:eastAsia="en-GB"/>
        </w:rPr>
      </w:pPr>
    </w:p>
    <w:p w14:paraId="6DFE9227" w14:textId="77777777" w:rsidR="00B22217" w:rsidRDefault="00B22217" w:rsidP="00B22217">
      <w:pPr>
        <w:spacing w:after="0" w:line="240" w:lineRule="auto"/>
        <w:jc w:val="both"/>
        <w:rPr>
          <w:rFonts w:ascii="Arial" w:eastAsia="Times New Roman" w:hAnsi="Arial" w:cs="Times New Roman"/>
          <w:szCs w:val="20"/>
          <w:lang w:val="en-GB" w:eastAsia="en-GB"/>
        </w:rPr>
      </w:pPr>
    </w:p>
    <w:p w14:paraId="5A39C49F" w14:textId="77777777" w:rsidR="00B22217" w:rsidRDefault="00B22217" w:rsidP="00B22217">
      <w:pPr>
        <w:spacing w:after="0" w:line="240" w:lineRule="auto"/>
        <w:jc w:val="both"/>
        <w:rPr>
          <w:rFonts w:ascii="Arial" w:eastAsia="Times New Roman" w:hAnsi="Arial" w:cs="Times New Roman"/>
          <w:szCs w:val="20"/>
          <w:lang w:val="en-GB" w:eastAsia="en-GB"/>
        </w:rPr>
      </w:pPr>
    </w:p>
    <w:p w14:paraId="7538FBAC" w14:textId="77777777" w:rsidR="00B22217" w:rsidRDefault="00B22217" w:rsidP="00B22217">
      <w:pPr>
        <w:spacing w:after="0" w:line="240" w:lineRule="auto"/>
        <w:jc w:val="both"/>
        <w:rPr>
          <w:rFonts w:ascii="Arial" w:eastAsia="Times New Roman" w:hAnsi="Arial" w:cs="Times New Roman"/>
          <w:szCs w:val="20"/>
          <w:lang w:val="en-GB" w:eastAsia="en-GB"/>
        </w:rPr>
      </w:pPr>
    </w:p>
    <w:p w14:paraId="261BF59D" w14:textId="77777777" w:rsidR="00B22217" w:rsidRDefault="00B22217" w:rsidP="00B22217">
      <w:pPr>
        <w:spacing w:after="0" w:line="240" w:lineRule="auto"/>
        <w:jc w:val="both"/>
        <w:rPr>
          <w:rFonts w:ascii="Arial" w:eastAsia="Times New Roman" w:hAnsi="Arial" w:cs="Times New Roman"/>
          <w:szCs w:val="20"/>
          <w:lang w:val="en-GB" w:eastAsia="en-GB"/>
        </w:rPr>
      </w:pPr>
    </w:p>
    <w:p w14:paraId="19AA52E4" w14:textId="77777777" w:rsidR="00B22217" w:rsidRDefault="00B22217" w:rsidP="00B22217">
      <w:pPr>
        <w:spacing w:after="0" w:line="240" w:lineRule="auto"/>
        <w:jc w:val="both"/>
        <w:rPr>
          <w:rFonts w:ascii="Arial" w:eastAsia="Times New Roman" w:hAnsi="Arial" w:cs="Times New Roman"/>
          <w:szCs w:val="20"/>
          <w:lang w:val="en-GB" w:eastAsia="en-GB"/>
        </w:rPr>
      </w:pPr>
    </w:p>
    <w:p w14:paraId="363AB9EA" w14:textId="77777777" w:rsidR="00B22217" w:rsidRDefault="00B22217" w:rsidP="00B22217">
      <w:pPr>
        <w:spacing w:after="0" w:line="240" w:lineRule="auto"/>
        <w:jc w:val="both"/>
        <w:rPr>
          <w:rFonts w:ascii="Arial" w:eastAsia="Times New Roman" w:hAnsi="Arial" w:cs="Times New Roman"/>
          <w:szCs w:val="20"/>
          <w:lang w:val="en-GB" w:eastAsia="en-GB"/>
        </w:rPr>
      </w:pPr>
    </w:p>
    <w:p w14:paraId="05FB0B9F" w14:textId="77777777" w:rsidR="00B22217" w:rsidRDefault="00B22217" w:rsidP="00B22217">
      <w:pPr>
        <w:spacing w:after="0" w:line="240" w:lineRule="auto"/>
        <w:jc w:val="both"/>
        <w:rPr>
          <w:rFonts w:ascii="Arial" w:eastAsia="Times New Roman" w:hAnsi="Arial" w:cs="Times New Roman"/>
          <w:szCs w:val="20"/>
          <w:lang w:val="en-GB" w:eastAsia="en-GB"/>
        </w:rPr>
      </w:pPr>
    </w:p>
    <w:p w14:paraId="0AF97C6D" w14:textId="77777777" w:rsidR="00B22217" w:rsidRDefault="00B22217" w:rsidP="00B22217">
      <w:pPr>
        <w:spacing w:after="0" w:line="240" w:lineRule="auto"/>
        <w:jc w:val="both"/>
        <w:rPr>
          <w:rFonts w:ascii="Arial" w:eastAsia="Times New Roman" w:hAnsi="Arial" w:cs="Times New Roman"/>
          <w:szCs w:val="20"/>
          <w:lang w:val="en-GB" w:eastAsia="en-GB"/>
        </w:rPr>
      </w:pPr>
    </w:p>
    <w:p w14:paraId="202714C7" w14:textId="77777777" w:rsidR="00B22217" w:rsidRDefault="00B22217" w:rsidP="00B22217">
      <w:pPr>
        <w:spacing w:after="0" w:line="240" w:lineRule="auto"/>
        <w:jc w:val="both"/>
        <w:rPr>
          <w:rFonts w:ascii="Arial" w:eastAsia="Times New Roman" w:hAnsi="Arial" w:cs="Times New Roman"/>
          <w:szCs w:val="20"/>
          <w:lang w:val="en-GB" w:eastAsia="en-GB"/>
        </w:rPr>
      </w:pPr>
    </w:p>
    <w:p w14:paraId="1654CC18" w14:textId="77777777" w:rsidR="00B22217" w:rsidRDefault="00B22217" w:rsidP="00B22217">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B22217" w14:paraId="3B4F86A2" w14:textId="77777777" w:rsidTr="00B22217">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bookmarkEnd w:id="70"/>
          <w:p w14:paraId="59555FF8" w14:textId="77777777" w:rsidR="00B22217" w:rsidRDefault="00B22217">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Offer and Acceptance</w:t>
            </w:r>
          </w:p>
        </w:tc>
      </w:tr>
      <w:tr w:rsidR="00B22217" w14:paraId="69F8EA15" w14:textId="77777777" w:rsidTr="00B22217">
        <w:trPr>
          <w:trHeight w:val="4210"/>
        </w:trPr>
        <w:tc>
          <w:tcPr>
            <w:tcW w:w="2500" w:type="pct"/>
            <w:tcBorders>
              <w:top w:val="single" w:sz="4" w:space="0" w:color="auto"/>
              <w:left w:val="single" w:sz="4" w:space="0" w:color="auto"/>
              <w:bottom w:val="single" w:sz="4" w:space="0" w:color="auto"/>
              <w:right w:val="single" w:sz="4" w:space="0" w:color="auto"/>
            </w:tcBorders>
          </w:tcPr>
          <w:p w14:paraId="74ECD103" w14:textId="445C7B9D"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3F1AE0">
              <w:rPr>
                <w:rFonts w:ascii="Arial" w:eastAsia="Times New Roman" w:hAnsi="Arial" w:cs="Arial"/>
                <w:sz w:val="20"/>
                <w:szCs w:val="20"/>
                <w:lang w:val="en-GB" w:eastAsia="en-GB"/>
              </w:rPr>
              <w:t xml:space="preserve">90 </w:t>
            </w:r>
            <w:r>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Pr>
                <w:rFonts w:ascii="Arial" w:eastAsia="Times New Roman" w:hAnsi="Arial" w:cs="Arial"/>
                <w:sz w:val="20"/>
                <w:szCs w:val="20"/>
                <w:lang w:val="en-GB" w:eastAsia="en-GB"/>
              </w:rPr>
              <w:t>for  Less</w:t>
            </w:r>
            <w:proofErr w:type="gramEnd"/>
            <w:r>
              <w:rPr>
                <w:rFonts w:ascii="Arial" w:eastAsia="Times New Roman" w:hAnsi="Arial" w:cs="Arial"/>
                <w:sz w:val="20"/>
                <w:szCs w:val="20"/>
                <w:lang w:val="en-GB" w:eastAsia="en-GB"/>
              </w:rPr>
              <w:t xml:space="preserve"> Complex Requirements (up to £</w:t>
            </w:r>
            <w:bookmarkStart w:id="100" w:name="_Hlk38045492"/>
            <w:r w:rsidR="00793E79">
              <w:rPr>
                <w:rFonts w:ascii="Arial" w:eastAsia="Times New Roman" w:hAnsi="Arial" w:cs="Arial"/>
                <w:sz w:val="20"/>
                <w:szCs w:val="20"/>
                <w:lang w:val="en-GB" w:eastAsia="en-GB"/>
              </w:rPr>
              <w:t>122,97</w:t>
            </w:r>
            <w:bookmarkEnd w:id="100"/>
            <w:r w:rsidR="0064610A">
              <w:rPr>
                <w:rFonts w:ascii="Arial" w:eastAsia="Times New Roman" w:hAnsi="Arial" w:cs="Arial"/>
                <w:sz w:val="20"/>
                <w:szCs w:val="20"/>
                <w:lang w:val="en-GB" w:eastAsia="en-GB"/>
              </w:rPr>
              <w:t>9</w:t>
            </w:r>
            <w:r>
              <w:rPr>
                <w:rFonts w:ascii="Arial" w:eastAsia="Times New Roman" w:hAnsi="Arial" w:cs="Arial"/>
                <w:sz w:val="20"/>
                <w:szCs w:val="20"/>
                <w:lang w:val="en-GB" w:eastAsia="en-GB"/>
              </w:rPr>
              <w:t>)</w:t>
            </w:r>
          </w:p>
          <w:p w14:paraId="3C1B49F7"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F15587"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fldChar w:fldCharType="begin">
                <w:ffData>
                  <w:name w:val="Text10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2E6B2337"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Pr>
                <w:rFonts w:ascii="Arial" w:eastAsia="Times New Roman" w:hAnsi="Arial" w:cs="Arial"/>
                <w:sz w:val="20"/>
                <w:szCs w:val="20"/>
                <w:lang w:val="en-GB" w:eastAsia="en-GB"/>
              </w:rPr>
              <w:fldChar w:fldCharType="begin">
                <w:ffData>
                  <w:name w:val="Text105"/>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F32C28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95DB52C"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AFC23B0"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5F1F473"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 …………………………</w:t>
            </w:r>
            <w:proofErr w:type="gramStart"/>
            <w:r>
              <w:rPr>
                <w:rFonts w:ascii="Arial" w:eastAsia="Times New Roman" w:hAnsi="Arial" w:cs="Arial"/>
                <w:sz w:val="20"/>
                <w:szCs w:val="20"/>
                <w:lang w:val="en-GB" w:eastAsia="en-GB"/>
              </w:rPr>
              <w:t>…..</w:t>
            </w:r>
            <w:proofErr w:type="gramEnd"/>
          </w:p>
          <w:p w14:paraId="7E3BADA0"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5280C8C3" w14:textId="77777777" w:rsidR="00B22217" w:rsidRDefault="00B22217">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31A2C193" w14:textId="77777777" w:rsidR="00B22217" w:rsidRDefault="00B22217">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4BE8EAFC"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18BA36F"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509A3A8"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DD81EB2"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71E9B7B"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1C3FB19A"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Position:</w:t>
            </w:r>
            <w:r>
              <w:rPr>
                <w:rFonts w:ascii="Arial" w:eastAsia="Times New Roman" w:hAnsi="Arial" w:cs="Arial"/>
                <w:sz w:val="20"/>
                <w:szCs w:val="20"/>
                <w:lang w:val="en-GB" w:eastAsia="en-GB"/>
              </w:rPr>
              <w:fldChar w:fldCharType="begin">
                <w:ffData>
                  <w:name w:val="Text110"/>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28D145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52650A"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Authority:</w:t>
            </w:r>
            <w:r>
              <w:rPr>
                <w:rFonts w:ascii="Arial" w:eastAsia="Times New Roman" w:hAnsi="Arial" w:cs="Arial"/>
                <w:sz w:val="20"/>
                <w:szCs w:val="20"/>
                <w:lang w:val="en-GB" w:eastAsia="en-GB"/>
              </w:rPr>
              <w:fldChar w:fldCharType="begin">
                <w:ffData>
                  <w:name w:val="Text111"/>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8FAE7C8"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C9AB183"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 …………………………….</w:t>
            </w:r>
          </w:p>
          <w:p w14:paraId="25989781" w14:textId="77777777" w:rsidR="00B22217" w:rsidRDefault="00B22217">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r>
      <w:tr w:rsidR="00B22217" w14:paraId="5FC08157" w14:textId="77777777" w:rsidTr="00B22217">
        <w:tc>
          <w:tcPr>
            <w:tcW w:w="5000" w:type="pct"/>
            <w:gridSpan w:val="2"/>
            <w:tcBorders>
              <w:top w:val="single" w:sz="4" w:space="0" w:color="auto"/>
              <w:left w:val="single" w:sz="4" w:space="0" w:color="auto"/>
              <w:bottom w:val="single" w:sz="4" w:space="0" w:color="auto"/>
              <w:right w:val="single" w:sz="4" w:space="0" w:color="auto"/>
            </w:tcBorders>
            <w:hideMark/>
          </w:tcPr>
          <w:p w14:paraId="0D3906A4" w14:textId="77777777" w:rsidR="00B22217" w:rsidRDefault="00B22217">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w:t>
            </w:r>
          </w:p>
        </w:tc>
      </w:tr>
    </w:tbl>
    <w:p w14:paraId="772ED68C" w14:textId="77777777" w:rsidR="00B22217" w:rsidRDefault="00B22217" w:rsidP="00B22217">
      <w:pPr>
        <w:spacing w:after="0" w:line="240" w:lineRule="auto"/>
        <w:jc w:val="both"/>
        <w:rPr>
          <w:rFonts w:ascii="Arial" w:eastAsia="Times New Roman" w:hAnsi="Arial" w:cs="Times New Roman"/>
          <w:szCs w:val="20"/>
          <w:lang w:val="en-GB" w:eastAsia="en-GB"/>
        </w:rPr>
      </w:pPr>
    </w:p>
    <w:p w14:paraId="5AE9A0EF" w14:textId="77777777" w:rsidR="00B22217" w:rsidRDefault="00B22217" w:rsidP="00B22217">
      <w:pPr>
        <w:spacing w:after="0" w:line="240" w:lineRule="auto"/>
        <w:jc w:val="both"/>
        <w:rPr>
          <w:rFonts w:ascii="Arial" w:eastAsia="Times New Roman" w:hAnsi="Arial" w:cs="Times New Roman"/>
          <w:szCs w:val="20"/>
          <w:lang w:val="en-GB" w:eastAsia="en-GB"/>
        </w:rPr>
      </w:pPr>
    </w:p>
    <w:p w14:paraId="4FCFD634" w14:textId="77777777" w:rsidR="00B22217" w:rsidRDefault="00B22217" w:rsidP="00B22217">
      <w:pPr>
        <w:spacing w:after="0" w:line="240" w:lineRule="auto"/>
        <w:jc w:val="both"/>
        <w:rPr>
          <w:rFonts w:ascii="Arial" w:eastAsia="Times New Roman" w:hAnsi="Arial" w:cs="Times New Roman"/>
          <w:szCs w:val="20"/>
          <w:lang w:val="en-GB" w:eastAsia="en-GB"/>
        </w:rPr>
      </w:pPr>
    </w:p>
    <w:p w14:paraId="73595983" w14:textId="77777777" w:rsidR="00B22217" w:rsidRDefault="00B22217" w:rsidP="00B22217">
      <w:pPr>
        <w:spacing w:after="0" w:line="240" w:lineRule="auto"/>
        <w:jc w:val="both"/>
        <w:rPr>
          <w:rFonts w:ascii="Arial" w:eastAsia="Times New Roman" w:hAnsi="Arial" w:cs="Times New Roman"/>
          <w:szCs w:val="20"/>
          <w:lang w:val="en-GB" w:eastAsia="en-GB"/>
        </w:rPr>
      </w:pPr>
    </w:p>
    <w:p w14:paraId="45CBE183" w14:textId="77777777" w:rsidR="00B22217" w:rsidRDefault="00B22217" w:rsidP="00B22217">
      <w:pPr>
        <w:spacing w:after="0" w:line="240" w:lineRule="auto"/>
        <w:jc w:val="both"/>
        <w:rPr>
          <w:rFonts w:ascii="Arial" w:eastAsia="Times New Roman" w:hAnsi="Arial" w:cs="Times New Roman"/>
          <w:szCs w:val="20"/>
          <w:lang w:val="en-GB" w:eastAsia="en-GB"/>
        </w:rPr>
      </w:pPr>
    </w:p>
    <w:p w14:paraId="39974039" w14:textId="77777777" w:rsidR="00B22217" w:rsidRDefault="00B22217" w:rsidP="00B22217">
      <w:pPr>
        <w:spacing w:after="0" w:line="240" w:lineRule="auto"/>
        <w:jc w:val="both"/>
        <w:rPr>
          <w:rFonts w:ascii="Arial" w:eastAsia="Times New Roman" w:hAnsi="Arial" w:cs="Times New Roman"/>
          <w:szCs w:val="20"/>
          <w:lang w:val="en-GB" w:eastAsia="en-GB"/>
        </w:rPr>
      </w:pPr>
    </w:p>
    <w:p w14:paraId="7A87982E" w14:textId="77777777" w:rsidR="00B22217" w:rsidRDefault="00B22217" w:rsidP="00B22217">
      <w:pPr>
        <w:spacing w:after="0" w:line="240" w:lineRule="auto"/>
        <w:jc w:val="both"/>
        <w:rPr>
          <w:rFonts w:ascii="Arial" w:eastAsia="Times New Roman" w:hAnsi="Arial" w:cs="Times New Roman"/>
          <w:szCs w:val="20"/>
          <w:lang w:val="en-GB" w:eastAsia="en-GB"/>
        </w:rPr>
      </w:pPr>
    </w:p>
    <w:p w14:paraId="3EE615DF" w14:textId="77777777" w:rsidR="00B22217" w:rsidRDefault="00B22217" w:rsidP="00B22217">
      <w:pPr>
        <w:spacing w:after="0" w:line="240" w:lineRule="auto"/>
        <w:jc w:val="both"/>
        <w:rPr>
          <w:rFonts w:ascii="Arial" w:eastAsia="Times New Roman" w:hAnsi="Arial" w:cs="Times New Roman"/>
          <w:szCs w:val="20"/>
          <w:lang w:val="en-GB" w:eastAsia="en-GB"/>
        </w:rPr>
      </w:pPr>
    </w:p>
    <w:p w14:paraId="1BE1DAEA" w14:textId="77777777" w:rsidR="00B22217" w:rsidRDefault="00B22217" w:rsidP="00B22217">
      <w:pPr>
        <w:spacing w:after="0" w:line="240" w:lineRule="auto"/>
        <w:jc w:val="both"/>
        <w:rPr>
          <w:rFonts w:ascii="Arial" w:eastAsia="Times New Roman" w:hAnsi="Arial" w:cs="Times New Roman"/>
          <w:szCs w:val="20"/>
          <w:lang w:val="en-GB" w:eastAsia="en-GB"/>
        </w:rPr>
      </w:pPr>
    </w:p>
    <w:p w14:paraId="429800C0" w14:textId="77777777" w:rsidR="00B22217" w:rsidRDefault="00B22217" w:rsidP="00B22217">
      <w:pPr>
        <w:spacing w:after="0" w:line="240" w:lineRule="auto"/>
        <w:jc w:val="both"/>
        <w:rPr>
          <w:rFonts w:ascii="Arial" w:eastAsia="Times New Roman" w:hAnsi="Arial" w:cs="Times New Roman"/>
          <w:szCs w:val="20"/>
          <w:lang w:val="en-GB" w:eastAsia="en-GB"/>
        </w:rPr>
      </w:pPr>
    </w:p>
    <w:p w14:paraId="5C619300" w14:textId="77777777" w:rsidR="00B22217" w:rsidRDefault="00B22217" w:rsidP="00B22217">
      <w:pPr>
        <w:spacing w:after="0" w:line="240" w:lineRule="auto"/>
        <w:jc w:val="both"/>
        <w:rPr>
          <w:rFonts w:ascii="Arial" w:eastAsia="Times New Roman" w:hAnsi="Arial" w:cs="Times New Roman"/>
          <w:szCs w:val="20"/>
          <w:lang w:val="en-GB" w:eastAsia="en-GB"/>
        </w:rPr>
      </w:pPr>
    </w:p>
    <w:p w14:paraId="26514B42" w14:textId="77777777" w:rsidR="00B22217" w:rsidRDefault="00B22217" w:rsidP="00B22217">
      <w:pPr>
        <w:spacing w:after="0" w:line="240" w:lineRule="auto"/>
        <w:jc w:val="both"/>
        <w:rPr>
          <w:rFonts w:ascii="Arial" w:eastAsia="Times New Roman" w:hAnsi="Arial" w:cs="Times New Roman"/>
          <w:szCs w:val="20"/>
          <w:lang w:val="en-GB" w:eastAsia="en-GB"/>
        </w:rPr>
      </w:pPr>
    </w:p>
    <w:p w14:paraId="17C0D7CE" w14:textId="77777777" w:rsidR="00B22217" w:rsidRDefault="00B22217" w:rsidP="00B22217">
      <w:pPr>
        <w:spacing w:after="0" w:line="240" w:lineRule="auto"/>
        <w:jc w:val="both"/>
        <w:rPr>
          <w:rFonts w:ascii="Arial" w:eastAsia="Times New Roman" w:hAnsi="Arial" w:cs="Times New Roman"/>
          <w:szCs w:val="20"/>
          <w:lang w:val="en-GB" w:eastAsia="en-GB"/>
        </w:rPr>
      </w:pPr>
    </w:p>
    <w:p w14:paraId="5C23AF7C" w14:textId="77777777" w:rsidR="00B22217" w:rsidRDefault="00B22217" w:rsidP="00B22217">
      <w:pPr>
        <w:spacing w:after="0" w:line="240" w:lineRule="auto"/>
        <w:jc w:val="both"/>
        <w:rPr>
          <w:rFonts w:ascii="Arial" w:eastAsia="Times New Roman" w:hAnsi="Arial" w:cs="Times New Roman"/>
          <w:szCs w:val="20"/>
          <w:lang w:val="en-GB" w:eastAsia="en-GB"/>
        </w:rPr>
      </w:pPr>
    </w:p>
    <w:p w14:paraId="601003FB" w14:textId="77777777" w:rsidR="00B22217" w:rsidRDefault="00B22217" w:rsidP="00B22217">
      <w:pPr>
        <w:spacing w:after="0" w:line="240" w:lineRule="auto"/>
        <w:jc w:val="both"/>
        <w:rPr>
          <w:rFonts w:ascii="Arial" w:eastAsia="Times New Roman" w:hAnsi="Arial" w:cs="Times New Roman"/>
          <w:szCs w:val="20"/>
          <w:lang w:val="en-GB" w:eastAsia="en-GB"/>
        </w:rPr>
      </w:pPr>
    </w:p>
    <w:p w14:paraId="6175AF84" w14:textId="77777777" w:rsidR="00B22217" w:rsidRDefault="00B22217" w:rsidP="00B22217">
      <w:pPr>
        <w:spacing w:after="0" w:line="240" w:lineRule="auto"/>
        <w:jc w:val="both"/>
        <w:rPr>
          <w:rFonts w:ascii="Arial" w:eastAsia="Times New Roman" w:hAnsi="Arial" w:cs="Times New Roman"/>
          <w:szCs w:val="20"/>
          <w:lang w:val="en-GB" w:eastAsia="en-GB"/>
        </w:rPr>
      </w:pPr>
    </w:p>
    <w:p w14:paraId="7ADB340A" w14:textId="77777777" w:rsidR="00B22217" w:rsidRDefault="00B22217" w:rsidP="00B22217">
      <w:pPr>
        <w:spacing w:after="0" w:line="240" w:lineRule="auto"/>
        <w:jc w:val="both"/>
        <w:rPr>
          <w:rFonts w:ascii="Arial" w:eastAsia="Times New Roman" w:hAnsi="Arial" w:cs="Times New Roman"/>
          <w:szCs w:val="20"/>
          <w:lang w:val="en-GB" w:eastAsia="en-GB"/>
        </w:rPr>
      </w:pPr>
    </w:p>
    <w:p w14:paraId="466862B6" w14:textId="77777777" w:rsidR="00B22217" w:rsidRDefault="00B22217" w:rsidP="00B22217">
      <w:pPr>
        <w:spacing w:after="0" w:line="240" w:lineRule="auto"/>
        <w:jc w:val="both"/>
        <w:rPr>
          <w:rFonts w:ascii="Arial" w:eastAsia="Times New Roman" w:hAnsi="Arial" w:cs="Times New Roman"/>
          <w:szCs w:val="20"/>
          <w:lang w:val="en-GB" w:eastAsia="en-GB"/>
        </w:rPr>
      </w:pPr>
    </w:p>
    <w:p w14:paraId="2D9FBC5B" w14:textId="77777777" w:rsidR="00B22217" w:rsidRDefault="00B22217" w:rsidP="00B22217">
      <w:pPr>
        <w:spacing w:after="0" w:line="240" w:lineRule="auto"/>
        <w:jc w:val="both"/>
        <w:rPr>
          <w:rFonts w:ascii="Arial" w:eastAsia="Times New Roman" w:hAnsi="Arial" w:cs="Times New Roman"/>
          <w:szCs w:val="20"/>
          <w:lang w:val="en-GB" w:eastAsia="en-GB"/>
        </w:rPr>
      </w:pPr>
    </w:p>
    <w:p w14:paraId="6409B989" w14:textId="77777777" w:rsidR="00B22217" w:rsidRDefault="00B22217" w:rsidP="00B22217">
      <w:pPr>
        <w:spacing w:after="0" w:line="240" w:lineRule="auto"/>
        <w:jc w:val="both"/>
        <w:rPr>
          <w:rFonts w:ascii="Arial" w:eastAsia="Times New Roman" w:hAnsi="Arial" w:cs="Times New Roman"/>
          <w:szCs w:val="20"/>
          <w:lang w:val="en-GB" w:eastAsia="en-GB"/>
        </w:rPr>
      </w:pPr>
    </w:p>
    <w:p w14:paraId="641FABBD" w14:textId="77777777" w:rsidR="00B22217" w:rsidRDefault="00B22217" w:rsidP="00B22217">
      <w:pPr>
        <w:spacing w:after="0" w:line="240" w:lineRule="auto"/>
        <w:jc w:val="both"/>
        <w:rPr>
          <w:rFonts w:ascii="Arial" w:eastAsia="Times New Roman" w:hAnsi="Arial" w:cs="Times New Roman"/>
          <w:szCs w:val="20"/>
          <w:lang w:val="en-GB" w:eastAsia="en-GB"/>
        </w:rPr>
      </w:pPr>
    </w:p>
    <w:p w14:paraId="2E0C4BE0" w14:textId="77777777" w:rsidR="00B22217" w:rsidRDefault="00B22217" w:rsidP="00B22217">
      <w:pPr>
        <w:spacing w:after="0" w:line="240" w:lineRule="auto"/>
        <w:jc w:val="both"/>
        <w:rPr>
          <w:rFonts w:ascii="Arial" w:eastAsia="Times New Roman" w:hAnsi="Arial" w:cs="Times New Roman"/>
          <w:szCs w:val="20"/>
          <w:lang w:val="en-GB" w:eastAsia="en-GB"/>
        </w:rPr>
      </w:pPr>
    </w:p>
    <w:p w14:paraId="28C79E87" w14:textId="77777777" w:rsidR="00B22217" w:rsidRDefault="00B22217" w:rsidP="00B22217">
      <w:pPr>
        <w:spacing w:after="0" w:line="240" w:lineRule="auto"/>
        <w:jc w:val="both"/>
        <w:rPr>
          <w:rFonts w:ascii="Arial" w:eastAsia="Times New Roman" w:hAnsi="Arial" w:cs="Times New Roman"/>
          <w:szCs w:val="20"/>
          <w:lang w:val="en-GB" w:eastAsia="en-GB"/>
        </w:rPr>
      </w:pPr>
    </w:p>
    <w:p w14:paraId="0D1965D5" w14:textId="77777777" w:rsidR="00B22217" w:rsidRDefault="00B22217" w:rsidP="00B22217">
      <w:pPr>
        <w:spacing w:after="0" w:line="240" w:lineRule="auto"/>
        <w:jc w:val="both"/>
        <w:rPr>
          <w:rFonts w:ascii="Arial" w:eastAsia="Times New Roman" w:hAnsi="Arial" w:cs="Times New Roman"/>
          <w:szCs w:val="20"/>
          <w:lang w:val="en-GB" w:eastAsia="en-GB"/>
        </w:rPr>
      </w:pPr>
    </w:p>
    <w:p w14:paraId="2264461E" w14:textId="77777777" w:rsidR="00B22217" w:rsidRDefault="00B22217" w:rsidP="00B22217">
      <w:pPr>
        <w:spacing w:after="0" w:line="240" w:lineRule="auto"/>
        <w:jc w:val="both"/>
        <w:rPr>
          <w:rFonts w:ascii="Arial" w:eastAsia="Times New Roman" w:hAnsi="Arial" w:cs="Times New Roman"/>
          <w:szCs w:val="20"/>
          <w:lang w:val="en-GB" w:eastAsia="en-GB"/>
        </w:rPr>
      </w:pPr>
    </w:p>
    <w:p w14:paraId="7BE2A70A" w14:textId="77777777" w:rsidR="00B22217" w:rsidRDefault="00B22217" w:rsidP="00B22217">
      <w:pPr>
        <w:spacing w:after="0" w:line="240" w:lineRule="auto"/>
        <w:jc w:val="both"/>
        <w:rPr>
          <w:rFonts w:ascii="Arial" w:eastAsia="Times New Roman" w:hAnsi="Arial" w:cs="Times New Roman"/>
          <w:szCs w:val="20"/>
          <w:lang w:val="en-GB" w:eastAsia="en-GB"/>
        </w:rPr>
      </w:pPr>
    </w:p>
    <w:p w14:paraId="412F2909" w14:textId="77777777" w:rsidR="00B22217" w:rsidRDefault="00B22217" w:rsidP="00B22217">
      <w:pPr>
        <w:spacing w:after="0" w:line="240" w:lineRule="auto"/>
        <w:jc w:val="both"/>
        <w:rPr>
          <w:rFonts w:ascii="Arial" w:eastAsia="Times New Roman" w:hAnsi="Arial" w:cs="Times New Roman"/>
          <w:szCs w:val="20"/>
          <w:lang w:val="en-GB" w:eastAsia="en-GB"/>
        </w:rPr>
      </w:pPr>
    </w:p>
    <w:p w14:paraId="49462898" w14:textId="77777777" w:rsidR="00B22217" w:rsidRDefault="00B22217" w:rsidP="00B22217">
      <w:pPr>
        <w:spacing w:after="0" w:line="240" w:lineRule="auto"/>
        <w:jc w:val="both"/>
        <w:rPr>
          <w:rFonts w:ascii="Arial" w:eastAsia="Times New Roman" w:hAnsi="Arial" w:cs="Times New Roman"/>
          <w:szCs w:val="20"/>
          <w:lang w:val="en-GB" w:eastAsia="en-GB"/>
        </w:rPr>
      </w:pPr>
    </w:p>
    <w:p w14:paraId="23901F65" w14:textId="77777777" w:rsidR="00B22217" w:rsidRDefault="00B22217" w:rsidP="00B22217">
      <w:pPr>
        <w:spacing w:after="0" w:line="240" w:lineRule="auto"/>
        <w:jc w:val="both"/>
        <w:rPr>
          <w:rFonts w:ascii="Arial" w:eastAsia="Times New Roman" w:hAnsi="Arial" w:cs="Times New Roman"/>
          <w:szCs w:val="20"/>
          <w:lang w:val="en-GB" w:eastAsia="en-GB"/>
        </w:rPr>
      </w:pPr>
    </w:p>
    <w:p w14:paraId="6B1126CD" w14:textId="77777777" w:rsidR="00B22217" w:rsidRDefault="00B22217" w:rsidP="00B22217">
      <w:pPr>
        <w:spacing w:after="0" w:line="240" w:lineRule="auto"/>
        <w:jc w:val="both"/>
        <w:rPr>
          <w:rFonts w:ascii="Arial" w:eastAsia="Times New Roman" w:hAnsi="Arial" w:cs="Times New Roman"/>
          <w:szCs w:val="20"/>
          <w:lang w:val="en-GB" w:eastAsia="en-GB"/>
        </w:rPr>
      </w:pPr>
    </w:p>
    <w:p w14:paraId="0C0A80C2" w14:textId="77777777" w:rsidR="00B22217" w:rsidRDefault="00B22217" w:rsidP="00B22217">
      <w:pPr>
        <w:spacing w:after="0" w:line="240" w:lineRule="auto"/>
        <w:jc w:val="both"/>
        <w:rPr>
          <w:rFonts w:ascii="Arial" w:eastAsia="Times New Roman" w:hAnsi="Arial" w:cs="Times New Roman"/>
          <w:szCs w:val="20"/>
          <w:lang w:val="en-GB" w:eastAsia="en-GB"/>
        </w:rPr>
      </w:pPr>
    </w:p>
    <w:p w14:paraId="74B25292" w14:textId="77777777" w:rsidR="00B22217" w:rsidRDefault="00B22217" w:rsidP="00B22217">
      <w:pPr>
        <w:spacing w:after="0" w:line="240" w:lineRule="auto"/>
        <w:jc w:val="both"/>
        <w:rPr>
          <w:rFonts w:ascii="Arial" w:eastAsia="Times New Roman" w:hAnsi="Arial" w:cs="Times New Roman"/>
          <w:szCs w:val="20"/>
          <w:lang w:val="en-GB" w:eastAsia="en-GB"/>
        </w:rPr>
      </w:pPr>
    </w:p>
    <w:p w14:paraId="7816992E" w14:textId="77777777" w:rsidR="00B22217" w:rsidRDefault="00B22217" w:rsidP="00B22217">
      <w:pPr>
        <w:spacing w:after="0" w:line="240" w:lineRule="auto"/>
        <w:jc w:val="both"/>
        <w:rPr>
          <w:rFonts w:ascii="Arial" w:eastAsia="Times New Roman" w:hAnsi="Arial" w:cs="Times New Roman"/>
          <w:szCs w:val="20"/>
          <w:lang w:val="en-GB" w:eastAsia="en-GB"/>
        </w:rPr>
      </w:pPr>
    </w:p>
    <w:p w14:paraId="15FF7A84" w14:textId="77777777" w:rsidR="00B22217" w:rsidRDefault="00B22217" w:rsidP="00B22217">
      <w:pPr>
        <w:spacing w:after="0" w:line="240" w:lineRule="auto"/>
        <w:jc w:val="both"/>
        <w:rPr>
          <w:rFonts w:ascii="Arial" w:eastAsia="Times New Roman" w:hAnsi="Arial" w:cs="Times New Roman"/>
          <w:szCs w:val="20"/>
          <w:lang w:val="en-GB" w:eastAsia="en-GB"/>
        </w:rPr>
      </w:pPr>
    </w:p>
    <w:p w14:paraId="050BD6B9" w14:textId="77777777" w:rsidR="00B22217" w:rsidRDefault="00B22217" w:rsidP="00B22217">
      <w:pPr>
        <w:spacing w:after="0" w:line="240" w:lineRule="auto"/>
        <w:jc w:val="both"/>
        <w:rPr>
          <w:rFonts w:ascii="Arial" w:eastAsia="Times New Roman" w:hAnsi="Arial" w:cs="Times New Roman"/>
          <w:szCs w:val="20"/>
          <w:lang w:val="en-GB" w:eastAsia="en-GB"/>
        </w:rPr>
      </w:pPr>
    </w:p>
    <w:p w14:paraId="32393699" w14:textId="5EF94FA9" w:rsidR="00B22217" w:rsidRDefault="00B22217" w:rsidP="00B22217">
      <w:pPr>
        <w:spacing w:after="0" w:line="240" w:lineRule="auto"/>
        <w:jc w:val="both"/>
        <w:rPr>
          <w:rFonts w:ascii="Arial" w:eastAsia="Times New Roman" w:hAnsi="Arial" w:cs="Times New Roman"/>
          <w:szCs w:val="20"/>
          <w:lang w:val="en-GB" w:eastAsia="en-GB"/>
        </w:rPr>
      </w:pPr>
    </w:p>
    <w:p w14:paraId="1D71F717" w14:textId="3820E806" w:rsidR="003F1AE0" w:rsidRDefault="003F1AE0" w:rsidP="00B22217">
      <w:pPr>
        <w:spacing w:after="0" w:line="240" w:lineRule="auto"/>
        <w:jc w:val="both"/>
        <w:rPr>
          <w:rFonts w:ascii="Arial" w:eastAsia="Times New Roman" w:hAnsi="Arial" w:cs="Times New Roman"/>
          <w:szCs w:val="20"/>
          <w:lang w:val="en-GB" w:eastAsia="en-GB"/>
        </w:rPr>
      </w:pPr>
    </w:p>
    <w:p w14:paraId="617210A2" w14:textId="77777777" w:rsidR="003F1AE0" w:rsidRDefault="003F1AE0" w:rsidP="00B22217">
      <w:pPr>
        <w:spacing w:after="0" w:line="240" w:lineRule="auto"/>
        <w:jc w:val="both"/>
        <w:rPr>
          <w:rFonts w:ascii="Arial" w:eastAsia="Times New Roman" w:hAnsi="Arial" w:cs="Times New Roman"/>
          <w:szCs w:val="20"/>
          <w:lang w:val="en-GB" w:eastAsia="en-GB"/>
        </w:rPr>
      </w:pPr>
    </w:p>
    <w:p w14:paraId="57F058AF" w14:textId="77777777" w:rsidR="00B22217" w:rsidRDefault="00B22217" w:rsidP="00B22217">
      <w:pPr>
        <w:spacing w:after="0" w:line="240" w:lineRule="auto"/>
        <w:jc w:val="both"/>
        <w:rPr>
          <w:rFonts w:ascii="Arial" w:eastAsia="Times New Roman" w:hAnsi="Arial" w:cs="Times New Roman"/>
          <w:szCs w:val="20"/>
          <w:lang w:val="en-GB" w:eastAsia="en-GB"/>
        </w:rPr>
      </w:pPr>
    </w:p>
    <w:p w14:paraId="69469941" w14:textId="77777777" w:rsidR="00B22217" w:rsidRDefault="00B22217" w:rsidP="00B22217">
      <w:pPr>
        <w:spacing w:after="0" w:line="252" w:lineRule="exact"/>
        <w:ind w:left="113" w:right="-20"/>
        <w:rPr>
          <w:rFonts w:ascii="Arial" w:eastAsia="Arial" w:hAnsi="Arial" w:cs="Arial"/>
          <w:b/>
          <w:bCs/>
          <w:sz w:val="48"/>
          <w:szCs w:val="48"/>
        </w:rPr>
      </w:pPr>
    </w:p>
    <w:p w14:paraId="5472543D"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41168B24" w14:textId="77777777" w:rsidR="00B22217" w:rsidRDefault="00B22217" w:rsidP="00B22217">
      <w:pPr>
        <w:spacing w:after="0" w:line="252" w:lineRule="exact"/>
        <w:ind w:left="113" w:right="-20"/>
        <w:rPr>
          <w:rFonts w:ascii="Arial" w:eastAsia="Arial" w:hAnsi="Arial" w:cs="Arial"/>
          <w:b/>
          <w:bCs/>
        </w:rPr>
      </w:pPr>
    </w:p>
    <w:p w14:paraId="18E4BBE6" w14:textId="77777777" w:rsidR="00B22217" w:rsidRDefault="00B22217" w:rsidP="00B22217">
      <w:pPr>
        <w:spacing w:after="0" w:line="252" w:lineRule="exact"/>
        <w:ind w:left="113" w:right="-20"/>
        <w:rPr>
          <w:rFonts w:ascii="Arial" w:eastAsia="Arial" w:hAnsi="Arial" w:cs="Arial"/>
          <w:b/>
          <w:bCs/>
        </w:rPr>
      </w:pPr>
    </w:p>
    <w:p w14:paraId="1A09158A" w14:textId="77777777" w:rsidR="00B22217" w:rsidRDefault="00B22217" w:rsidP="00B22217">
      <w:pPr>
        <w:spacing w:after="0" w:line="252" w:lineRule="exact"/>
        <w:ind w:left="113" w:right="-20"/>
        <w:rPr>
          <w:rFonts w:ascii="Arial" w:eastAsia="Arial" w:hAnsi="Arial" w:cs="Arial"/>
          <w:b/>
          <w:bCs/>
        </w:rPr>
      </w:pPr>
    </w:p>
    <w:p w14:paraId="698BFE56" w14:textId="77777777" w:rsidR="00B22217" w:rsidRDefault="00B22217" w:rsidP="00B22217">
      <w:pPr>
        <w:spacing w:after="0" w:line="252" w:lineRule="exact"/>
        <w:ind w:left="113" w:right="-20"/>
        <w:rPr>
          <w:rFonts w:ascii="Arial" w:eastAsia="Arial" w:hAnsi="Arial" w:cs="Arial"/>
          <w:b/>
          <w:bCs/>
        </w:rPr>
      </w:pPr>
    </w:p>
    <w:p w14:paraId="3AA913B7" w14:textId="77777777" w:rsidR="00B22217" w:rsidRDefault="00B22217" w:rsidP="00B22217">
      <w:pPr>
        <w:spacing w:after="0" w:line="252" w:lineRule="exact"/>
        <w:ind w:left="113" w:right="-20"/>
        <w:rPr>
          <w:rFonts w:ascii="Arial" w:eastAsia="Arial" w:hAnsi="Arial" w:cs="Arial"/>
          <w:b/>
          <w:bCs/>
        </w:rPr>
      </w:pPr>
    </w:p>
    <w:p w14:paraId="03663198" w14:textId="77777777" w:rsidR="00B22217" w:rsidRDefault="00B22217" w:rsidP="00B22217">
      <w:pPr>
        <w:spacing w:after="0" w:line="252" w:lineRule="exact"/>
        <w:ind w:left="113" w:right="-20"/>
        <w:rPr>
          <w:rFonts w:ascii="Arial" w:eastAsia="Arial" w:hAnsi="Arial" w:cs="Arial"/>
          <w:b/>
          <w:bCs/>
        </w:rPr>
      </w:pPr>
    </w:p>
    <w:p w14:paraId="02894D18" w14:textId="77777777" w:rsidR="00B22217" w:rsidRDefault="00B22217" w:rsidP="00B22217">
      <w:pPr>
        <w:spacing w:after="0" w:line="252" w:lineRule="exact"/>
        <w:ind w:left="113" w:right="-20"/>
        <w:rPr>
          <w:rFonts w:ascii="Arial" w:eastAsia="Arial" w:hAnsi="Arial" w:cs="Arial"/>
          <w:b/>
          <w:bCs/>
        </w:rPr>
      </w:pPr>
    </w:p>
    <w:p w14:paraId="685F4006" w14:textId="77777777" w:rsidR="00B22217" w:rsidRDefault="00B22217" w:rsidP="00B22217">
      <w:pPr>
        <w:spacing w:after="0" w:line="252" w:lineRule="exact"/>
        <w:ind w:left="113" w:right="-20"/>
        <w:rPr>
          <w:rFonts w:ascii="Arial" w:eastAsia="Arial" w:hAnsi="Arial" w:cs="Arial"/>
          <w:b/>
          <w:bCs/>
        </w:rPr>
      </w:pPr>
    </w:p>
    <w:p w14:paraId="292809C3" w14:textId="77777777" w:rsidR="00B22217" w:rsidRDefault="00B22217" w:rsidP="00B22217">
      <w:pPr>
        <w:spacing w:after="0" w:line="252" w:lineRule="exact"/>
        <w:ind w:left="113" w:right="-20"/>
        <w:rPr>
          <w:rFonts w:ascii="Arial" w:eastAsia="Arial" w:hAnsi="Arial" w:cs="Arial"/>
          <w:b/>
          <w:bCs/>
        </w:rPr>
      </w:pPr>
    </w:p>
    <w:p w14:paraId="000B57AF" w14:textId="77777777" w:rsidR="00B22217" w:rsidRDefault="00B22217" w:rsidP="00B22217">
      <w:pPr>
        <w:spacing w:after="0" w:line="252" w:lineRule="exact"/>
        <w:ind w:left="113" w:right="-20"/>
        <w:rPr>
          <w:rFonts w:ascii="Arial" w:eastAsia="Arial" w:hAnsi="Arial" w:cs="Arial"/>
          <w:b/>
          <w:bCs/>
        </w:rPr>
      </w:pPr>
    </w:p>
    <w:p w14:paraId="4E2F7FE2" w14:textId="77777777" w:rsidR="00B22217" w:rsidRDefault="00B22217" w:rsidP="00B22217">
      <w:pPr>
        <w:spacing w:after="0" w:line="252" w:lineRule="exact"/>
        <w:ind w:left="113" w:right="-20"/>
        <w:rPr>
          <w:rFonts w:ascii="Arial" w:eastAsia="Arial" w:hAnsi="Arial" w:cs="Arial"/>
          <w:b/>
          <w:bCs/>
        </w:rPr>
      </w:pPr>
    </w:p>
    <w:p w14:paraId="0F49DA7F" w14:textId="77777777" w:rsidR="00B22217" w:rsidRDefault="00B22217" w:rsidP="00B22217">
      <w:pPr>
        <w:spacing w:after="0" w:line="252" w:lineRule="exact"/>
        <w:ind w:left="113" w:right="-20"/>
        <w:rPr>
          <w:rFonts w:ascii="Arial" w:eastAsia="Arial" w:hAnsi="Arial" w:cs="Arial"/>
          <w:b/>
          <w:bCs/>
        </w:rPr>
      </w:pPr>
    </w:p>
    <w:p w14:paraId="1F4FEFA3" w14:textId="77777777" w:rsidR="00B22217" w:rsidRDefault="00B22217" w:rsidP="00B22217">
      <w:pPr>
        <w:spacing w:after="0" w:line="252" w:lineRule="exact"/>
        <w:ind w:left="113" w:right="-20"/>
        <w:rPr>
          <w:rFonts w:ascii="Arial" w:eastAsia="Arial" w:hAnsi="Arial" w:cs="Arial"/>
          <w:b/>
          <w:bCs/>
        </w:rPr>
      </w:pPr>
    </w:p>
    <w:p w14:paraId="58A90E37" w14:textId="77777777" w:rsidR="00B22217" w:rsidRDefault="00B22217" w:rsidP="00B22217">
      <w:pPr>
        <w:spacing w:after="0" w:line="252" w:lineRule="exact"/>
        <w:ind w:left="113" w:right="-20"/>
        <w:rPr>
          <w:rFonts w:ascii="Arial" w:eastAsia="Arial" w:hAnsi="Arial" w:cs="Arial"/>
          <w:b/>
          <w:bCs/>
        </w:rPr>
      </w:pPr>
    </w:p>
    <w:p w14:paraId="68933130" w14:textId="77777777" w:rsidR="00B22217" w:rsidRDefault="00B22217" w:rsidP="00B22217">
      <w:pPr>
        <w:spacing w:after="0" w:line="252" w:lineRule="exact"/>
        <w:ind w:left="113" w:right="-20"/>
        <w:rPr>
          <w:rFonts w:ascii="Arial" w:eastAsia="Arial" w:hAnsi="Arial" w:cs="Arial"/>
          <w:b/>
          <w:bCs/>
        </w:rPr>
      </w:pPr>
    </w:p>
    <w:p w14:paraId="71D2FD23" w14:textId="77777777" w:rsidR="00B22217" w:rsidRDefault="00B22217" w:rsidP="00B22217">
      <w:pPr>
        <w:spacing w:after="0" w:line="252" w:lineRule="exact"/>
        <w:ind w:left="113" w:right="-20"/>
        <w:rPr>
          <w:rFonts w:ascii="Arial" w:eastAsia="Arial" w:hAnsi="Arial" w:cs="Arial"/>
          <w:b/>
          <w:bCs/>
        </w:rPr>
      </w:pPr>
    </w:p>
    <w:p w14:paraId="46462DD6" w14:textId="77777777" w:rsidR="00B22217" w:rsidRDefault="00B22217" w:rsidP="00B22217">
      <w:pPr>
        <w:spacing w:after="0" w:line="252" w:lineRule="exact"/>
        <w:ind w:left="113" w:right="-20"/>
        <w:rPr>
          <w:rFonts w:ascii="Arial" w:eastAsia="Arial" w:hAnsi="Arial" w:cs="Arial"/>
          <w:b/>
          <w:bCs/>
        </w:rPr>
      </w:pPr>
    </w:p>
    <w:p w14:paraId="0D5949FB" w14:textId="77777777" w:rsidR="00B22217" w:rsidRDefault="00B22217" w:rsidP="00B22217">
      <w:pPr>
        <w:spacing w:after="0" w:line="252" w:lineRule="exact"/>
        <w:ind w:left="113" w:right="-20"/>
        <w:rPr>
          <w:rFonts w:ascii="Arial" w:eastAsia="Arial" w:hAnsi="Arial" w:cs="Arial"/>
          <w:b/>
          <w:bCs/>
        </w:rPr>
      </w:pPr>
    </w:p>
    <w:p w14:paraId="3577D07E" w14:textId="77777777" w:rsidR="00B22217" w:rsidRDefault="00B22217" w:rsidP="00B22217">
      <w:pPr>
        <w:spacing w:after="0" w:line="252" w:lineRule="exact"/>
        <w:ind w:left="113" w:right="-20"/>
        <w:rPr>
          <w:rFonts w:ascii="Arial" w:eastAsia="Arial" w:hAnsi="Arial" w:cs="Arial"/>
          <w:b/>
          <w:bCs/>
        </w:rPr>
      </w:pPr>
    </w:p>
    <w:p w14:paraId="50862EFD" w14:textId="77777777" w:rsidR="00B22217" w:rsidRDefault="00B22217" w:rsidP="00B22217">
      <w:pPr>
        <w:spacing w:after="0" w:line="252" w:lineRule="exact"/>
        <w:ind w:left="113" w:right="-20"/>
        <w:rPr>
          <w:rFonts w:ascii="Arial" w:eastAsia="Arial" w:hAnsi="Arial" w:cs="Arial"/>
          <w:b/>
          <w:bCs/>
        </w:rPr>
      </w:pPr>
    </w:p>
    <w:p w14:paraId="46C5891C" w14:textId="77777777" w:rsidR="00B22217" w:rsidRDefault="00B22217" w:rsidP="00B22217">
      <w:pPr>
        <w:spacing w:after="0" w:line="252" w:lineRule="exact"/>
        <w:ind w:left="113" w:right="-20"/>
        <w:rPr>
          <w:rFonts w:ascii="Arial" w:eastAsia="Arial" w:hAnsi="Arial" w:cs="Arial"/>
          <w:b/>
          <w:bCs/>
        </w:rPr>
      </w:pPr>
    </w:p>
    <w:p w14:paraId="2329D1EA" w14:textId="77777777" w:rsidR="00B22217" w:rsidRDefault="00B22217" w:rsidP="00B22217">
      <w:pPr>
        <w:spacing w:after="0" w:line="252" w:lineRule="exact"/>
        <w:ind w:left="113" w:right="-20"/>
        <w:rPr>
          <w:rFonts w:ascii="Arial" w:eastAsia="Arial" w:hAnsi="Arial" w:cs="Arial"/>
          <w:b/>
          <w:bCs/>
        </w:rPr>
      </w:pPr>
    </w:p>
    <w:p w14:paraId="1666B036" w14:textId="77777777" w:rsidR="00B22217" w:rsidRDefault="00B22217" w:rsidP="00B22217">
      <w:pPr>
        <w:spacing w:after="0" w:line="252" w:lineRule="exact"/>
        <w:ind w:left="113" w:right="-20"/>
        <w:rPr>
          <w:rFonts w:ascii="Arial" w:eastAsia="Arial" w:hAnsi="Arial" w:cs="Arial"/>
          <w:b/>
          <w:bCs/>
        </w:rPr>
      </w:pPr>
    </w:p>
    <w:p w14:paraId="7C82D5EA" w14:textId="77777777" w:rsidR="00B22217" w:rsidRDefault="00B22217" w:rsidP="00B22217">
      <w:pPr>
        <w:spacing w:after="0" w:line="252" w:lineRule="exact"/>
        <w:ind w:left="113" w:right="-20"/>
        <w:rPr>
          <w:rFonts w:ascii="Arial" w:eastAsia="Arial" w:hAnsi="Arial" w:cs="Arial"/>
          <w:b/>
          <w:bCs/>
        </w:rPr>
      </w:pPr>
    </w:p>
    <w:p w14:paraId="42556B18" w14:textId="77777777" w:rsidR="00B22217" w:rsidRDefault="00B22217" w:rsidP="00B22217">
      <w:pPr>
        <w:spacing w:after="0" w:line="252" w:lineRule="exact"/>
        <w:ind w:left="113" w:right="-20"/>
        <w:rPr>
          <w:rFonts w:ascii="Arial" w:eastAsia="Arial" w:hAnsi="Arial" w:cs="Arial"/>
          <w:b/>
          <w:bCs/>
        </w:rPr>
      </w:pPr>
    </w:p>
    <w:p w14:paraId="61FA3F93" w14:textId="77777777" w:rsidR="00B22217" w:rsidRDefault="00B22217" w:rsidP="00B22217">
      <w:pPr>
        <w:spacing w:after="0" w:line="252" w:lineRule="exact"/>
        <w:ind w:left="113" w:right="-20"/>
        <w:rPr>
          <w:rFonts w:ascii="Arial" w:eastAsia="Arial" w:hAnsi="Arial" w:cs="Arial"/>
          <w:b/>
          <w:bCs/>
        </w:rPr>
      </w:pPr>
    </w:p>
    <w:p w14:paraId="5865CBA8" w14:textId="77777777" w:rsidR="00B22217" w:rsidRDefault="00B22217" w:rsidP="00B22217">
      <w:pPr>
        <w:spacing w:after="0" w:line="252" w:lineRule="exact"/>
        <w:ind w:left="113" w:right="-20"/>
        <w:rPr>
          <w:rFonts w:ascii="Arial" w:eastAsia="Arial" w:hAnsi="Arial" w:cs="Arial"/>
          <w:b/>
          <w:bCs/>
        </w:rPr>
      </w:pPr>
    </w:p>
    <w:p w14:paraId="5442E364" w14:textId="77777777" w:rsidR="00B22217" w:rsidRDefault="00B22217" w:rsidP="00B22217">
      <w:pPr>
        <w:spacing w:after="0" w:line="252" w:lineRule="exact"/>
        <w:ind w:left="113" w:right="-20"/>
        <w:rPr>
          <w:rFonts w:ascii="Arial" w:eastAsia="Arial" w:hAnsi="Arial" w:cs="Arial"/>
          <w:b/>
          <w:bCs/>
        </w:rPr>
      </w:pPr>
    </w:p>
    <w:p w14:paraId="251A5ABB" w14:textId="77777777" w:rsidR="00B22217" w:rsidRDefault="00B22217" w:rsidP="00B22217">
      <w:pPr>
        <w:spacing w:after="0" w:line="252" w:lineRule="exact"/>
        <w:ind w:left="113" w:right="-20"/>
        <w:rPr>
          <w:rFonts w:ascii="Arial" w:eastAsia="Arial" w:hAnsi="Arial" w:cs="Arial"/>
          <w:b/>
          <w:bCs/>
        </w:rPr>
      </w:pPr>
    </w:p>
    <w:p w14:paraId="7F1784E2" w14:textId="77777777" w:rsidR="00B22217" w:rsidRDefault="00B22217" w:rsidP="00B22217">
      <w:pPr>
        <w:spacing w:after="0" w:line="252" w:lineRule="exact"/>
        <w:ind w:left="113" w:right="-20"/>
        <w:rPr>
          <w:rFonts w:ascii="Arial" w:eastAsia="Arial" w:hAnsi="Arial" w:cs="Arial"/>
          <w:b/>
          <w:bCs/>
        </w:rPr>
      </w:pPr>
    </w:p>
    <w:p w14:paraId="427A1A20" w14:textId="77777777" w:rsidR="00B22217" w:rsidRDefault="00B22217" w:rsidP="00B22217">
      <w:pPr>
        <w:spacing w:after="0" w:line="240" w:lineRule="auto"/>
        <w:jc w:val="both"/>
        <w:rPr>
          <w:rFonts w:ascii="Arial" w:eastAsia="Times New Roman" w:hAnsi="Arial" w:cs="Times New Roman"/>
          <w:szCs w:val="20"/>
          <w:lang w:val="en-GB" w:eastAsia="en-GB"/>
        </w:rPr>
      </w:pPr>
    </w:p>
    <w:p w14:paraId="61490F85" w14:textId="77777777" w:rsidR="00B22217" w:rsidRDefault="00B22217" w:rsidP="00B22217">
      <w:pPr>
        <w:widowControl/>
        <w:spacing w:after="0" w:line="240" w:lineRule="auto"/>
        <w:rPr>
          <w:rFonts w:ascii="Arial" w:eastAsia="Times New Roman" w:hAnsi="Arial" w:cs="Times New Roman"/>
          <w:szCs w:val="20"/>
          <w:lang w:val="en-GB" w:eastAsia="en-GB"/>
        </w:rPr>
        <w:sectPr w:rsidR="00B22217">
          <w:endnotePr>
            <w:numFmt w:val="decimal"/>
          </w:endnotePr>
          <w:pgSz w:w="11907" w:h="16840"/>
          <w:pgMar w:top="1440" w:right="1440" w:bottom="1440" w:left="1440" w:header="567" w:footer="567" w:gutter="0"/>
          <w:cols w:space="720"/>
        </w:sectPr>
      </w:pPr>
    </w:p>
    <w:p w14:paraId="4AE54F9C" w14:textId="77777777" w:rsidR="00B22217" w:rsidRDefault="00B22217" w:rsidP="00B22217">
      <w:pPr>
        <w:spacing w:before="18" w:after="0" w:line="240" w:lineRule="auto"/>
        <w:ind w:right="-20"/>
        <w:jc w:val="center"/>
        <w:rPr>
          <w:rFonts w:ascii="Arial" w:eastAsia="Arial" w:hAnsi="Arial" w:cs="Arial"/>
          <w:sz w:val="32"/>
          <w:szCs w:val="32"/>
          <w:lang w:val="en-GB" w:eastAsia="en-GB"/>
        </w:rPr>
      </w:pPr>
      <w:bookmarkStart w:id="101"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5A2BFBE5" w14:textId="77777777" w:rsidR="00B22217" w:rsidRDefault="00B22217" w:rsidP="00B22217">
      <w:pPr>
        <w:spacing w:after="0" w:line="240" w:lineRule="auto"/>
        <w:jc w:val="center"/>
        <w:rPr>
          <w:rFonts w:ascii="Arial" w:eastAsia="Times New Roman" w:hAnsi="Arial" w:cs="Arial"/>
          <w:lang w:val="en-GB" w:eastAsia="en-GB"/>
        </w:rPr>
      </w:pPr>
      <w:bookmarkStart w:id="102" w:name="_Hlk38051703"/>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B22217" w14:paraId="09382ABE" w14:textId="77777777" w:rsidTr="00302D4F">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646B736E" w14:textId="77777777" w:rsidR="00B22217" w:rsidRDefault="00B22217">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302D4F" w14:paraId="47A62FD9" w14:textId="77777777" w:rsidTr="0030651C">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ACC5E17"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42727F"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2F3952"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B6C7B2"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5617C763" w14:textId="77777777" w:rsidR="00B22217" w:rsidRDefault="00B22217">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4904FE"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315170EC" w14:textId="77777777" w:rsidR="00B22217" w:rsidRDefault="00B22217">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65CFC0"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DFAD34"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08045D11"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72F8FE"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6FB5F"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302D4F" w14:paraId="6EC8C742" w14:textId="77777777" w:rsidTr="0030651C">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4D86647C" w14:textId="77777777" w:rsidR="00B22217" w:rsidRDefault="00B22217">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37C9BBEB" w14:textId="77777777" w:rsidR="00B22217" w:rsidRDefault="00B22217">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13AFC2A" w14:textId="77777777" w:rsidR="00B22217" w:rsidRDefault="00B22217">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5EE8B045" w14:textId="77777777" w:rsidR="00B22217" w:rsidRDefault="00B22217">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FBF3F2E" w14:textId="77777777" w:rsidR="00B22217" w:rsidRDefault="00B22217">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6E781B6" w14:textId="77777777" w:rsidR="00B22217" w:rsidRDefault="00B22217">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7A67C6DB" w14:textId="77777777" w:rsidR="00B22217" w:rsidRDefault="00B22217">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7A44B20C" w14:textId="77777777" w:rsidR="00B22217" w:rsidRDefault="00B22217">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6F652E" w14:textId="77777777" w:rsidR="00B22217" w:rsidRDefault="00B22217">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03C93D" w14:textId="77777777" w:rsidR="008A7EB2" w:rsidRDefault="008A7EB2" w:rsidP="008A7EB2">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4583DD2C" w14:textId="2D4C20D2" w:rsidR="00B22217" w:rsidRDefault="008A7EB2" w:rsidP="008A7EB2">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302D4F" w14:paraId="4E2B962A" w14:textId="77777777" w:rsidTr="00112BDA">
        <w:trPr>
          <w:trHeight w:val="1555"/>
        </w:trPr>
        <w:tc>
          <w:tcPr>
            <w:tcW w:w="252" w:type="pct"/>
            <w:tcBorders>
              <w:top w:val="single" w:sz="4" w:space="0" w:color="auto"/>
              <w:left w:val="single" w:sz="4" w:space="0" w:color="auto"/>
              <w:bottom w:val="single" w:sz="4" w:space="0" w:color="auto"/>
              <w:right w:val="single" w:sz="4" w:space="0" w:color="auto"/>
            </w:tcBorders>
            <w:hideMark/>
          </w:tcPr>
          <w:p w14:paraId="27912CDC" w14:textId="77777777" w:rsidR="00B22217" w:rsidRPr="00730398" w:rsidRDefault="00B22217">
            <w:pPr>
              <w:spacing w:after="0" w:line="240" w:lineRule="auto"/>
              <w:jc w:val="center"/>
              <w:rPr>
                <w:rFonts w:ascii="Arial" w:eastAsia="Times New Roman" w:hAnsi="Arial" w:cs="Arial"/>
                <w:sz w:val="20"/>
                <w:szCs w:val="20"/>
                <w:lang w:val="en-GB" w:eastAsia="en-GB"/>
              </w:rPr>
            </w:pPr>
            <w:r w:rsidRPr="00730398">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0772AD65" w14:textId="4E12F11E" w:rsidR="00B22217" w:rsidRPr="00730398" w:rsidRDefault="00B22217">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572BB61" w14:textId="77777777" w:rsidR="00B22217" w:rsidRPr="00730398" w:rsidRDefault="00B22217">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0BFBFE" w14:textId="77777777" w:rsidR="00B22217" w:rsidRDefault="00615696" w:rsidP="00112BDA">
            <w:pPr>
              <w:spacing w:after="0" w:line="240" w:lineRule="auto"/>
              <w:rPr>
                <w:rFonts w:ascii="Arial" w:eastAsia="Times New Roman" w:hAnsi="Arial" w:cs="Arial"/>
                <w:sz w:val="20"/>
                <w:szCs w:val="20"/>
                <w:lang w:eastAsia="en-GB"/>
              </w:rPr>
            </w:pPr>
            <w:sdt>
              <w:sdtPr>
                <w:rPr>
                  <w:rFonts w:ascii="Arial" w:eastAsia="Times New Roman" w:hAnsi="Arial" w:cs="Arial"/>
                  <w:sz w:val="20"/>
                  <w:szCs w:val="20"/>
                  <w:lang w:eastAsia="en-GB"/>
                </w:rPr>
                <w:alias w:val="Title"/>
                <w:tag w:val=""/>
                <w:id w:val="-841778640"/>
                <w:placeholder>
                  <w:docPart w:val="F7FCC5A7968F436885FFAF8A64818D4F"/>
                </w:placeholder>
                <w:dataBinding w:prefixMappings="xmlns:ns0='http://purl.org/dc/elements/1.1/' xmlns:ns1='http://schemas.openxmlformats.org/package/2006/metadata/core-properties' " w:xpath="/ns1:coreProperties[1]/ns0:title[1]" w:storeItemID="{6C3C8BC8-F283-45AE-878A-BAB7291924A1}"/>
                <w:text/>
              </w:sdtPr>
              <w:sdtEndPr/>
              <w:sdtContent>
                <w:r w:rsidR="00E404F2">
                  <w:rPr>
                    <w:rFonts w:ascii="Arial" w:eastAsia="Times New Roman" w:hAnsi="Arial" w:cs="Arial"/>
                    <w:sz w:val="20"/>
                    <w:szCs w:val="20"/>
                    <w:lang w:eastAsia="en-GB"/>
                  </w:rPr>
                  <w:t>The provision to support the alignment of the L5 Computer Network Management Foundation Degree to the Petty Officer Engineering Technician Communications Information Systems (POET(CIS)) WE305 Course</w:t>
                </w:r>
              </w:sdtContent>
            </w:sdt>
          </w:p>
          <w:p w14:paraId="058905FA" w14:textId="3EB6FE00" w:rsidR="0030651C" w:rsidRDefault="00112BDA" w:rsidP="0030651C">
            <w:pPr>
              <w:tabs>
                <w:tab w:val="left" w:pos="3504"/>
              </w:tabs>
              <w:rPr>
                <w:rFonts w:ascii="Arial" w:eastAsia="Times New Roman" w:hAnsi="Arial" w:cs="Arial"/>
                <w:sz w:val="20"/>
                <w:szCs w:val="20"/>
                <w:lang w:val="en-GB" w:eastAsia="en-GB"/>
              </w:rPr>
            </w:pPr>
            <w:r>
              <w:rPr>
                <w:rFonts w:ascii="Arial" w:eastAsia="Times New Roman" w:hAnsi="Arial" w:cs="Arial"/>
                <w:sz w:val="20"/>
                <w:szCs w:val="20"/>
                <w:lang w:val="en-GB" w:eastAsia="en-GB"/>
              </w:rPr>
              <w:t>As detailed in the Statement of Requirements</w:t>
            </w:r>
            <w:r w:rsidR="009418DD">
              <w:rPr>
                <w:rFonts w:ascii="Arial" w:eastAsia="Times New Roman" w:hAnsi="Arial" w:cs="Arial"/>
                <w:sz w:val="20"/>
                <w:szCs w:val="20"/>
                <w:lang w:val="en-GB" w:eastAsia="en-GB"/>
              </w:rPr>
              <w:t xml:space="preserve">, </w:t>
            </w:r>
            <w:r w:rsidR="0001584C" w:rsidRPr="0001584C">
              <w:rPr>
                <w:rFonts w:ascii="Arial" w:eastAsia="Times New Roman" w:hAnsi="Arial" w:cs="Arial"/>
                <w:sz w:val="20"/>
                <w:szCs w:val="20"/>
                <w:lang w:eastAsia="en-GB"/>
              </w:rPr>
              <w:t>accreditation is required annually for 24 people</w:t>
            </w:r>
            <w:r w:rsidR="009418DD">
              <w:rPr>
                <w:rFonts w:ascii="Arial" w:eastAsia="Times New Roman" w:hAnsi="Arial" w:cs="Arial"/>
                <w:sz w:val="20"/>
                <w:szCs w:val="20"/>
                <w:lang w:val="en-GB" w:eastAsia="en-GB"/>
              </w:rPr>
              <w:t>.</w:t>
            </w:r>
            <w:r>
              <w:rPr>
                <w:rFonts w:ascii="Arial" w:eastAsia="Times New Roman" w:hAnsi="Arial" w:cs="Arial"/>
                <w:sz w:val="20"/>
                <w:szCs w:val="20"/>
                <w:lang w:val="en-GB" w:eastAsia="en-GB"/>
              </w:rPr>
              <w:t xml:space="preserve"> </w:t>
            </w:r>
            <w:r w:rsidR="0030651C">
              <w:rPr>
                <w:rFonts w:ascii="Arial" w:eastAsia="Times New Roman" w:hAnsi="Arial" w:cs="Arial"/>
                <w:sz w:val="20"/>
                <w:szCs w:val="20"/>
                <w:lang w:val="en-GB" w:eastAsia="en-GB"/>
              </w:rPr>
              <w:tab/>
            </w:r>
          </w:p>
          <w:p w14:paraId="2D8B6137" w14:textId="3AE886D2" w:rsidR="0030651C" w:rsidRPr="0030651C" w:rsidRDefault="0030651C" w:rsidP="0030651C">
            <w:pPr>
              <w:tabs>
                <w:tab w:val="left" w:pos="3504"/>
              </w:tabs>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571D40D0" w14:textId="77777777" w:rsidR="00B22217" w:rsidRPr="00730398" w:rsidRDefault="00B22217">
            <w:pPr>
              <w:jc w:val="center"/>
            </w:pPr>
            <w:r w:rsidRPr="0073039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84C507E" w14:textId="77777777" w:rsidR="00B22217" w:rsidRPr="00730398" w:rsidRDefault="00B22217">
            <w:pPr>
              <w:spacing w:after="0" w:line="240" w:lineRule="auto"/>
              <w:jc w:val="center"/>
              <w:rPr>
                <w:rFonts w:ascii="Arial" w:eastAsia="Times New Roman" w:hAnsi="Arial" w:cs="Arial"/>
                <w:sz w:val="20"/>
                <w:szCs w:val="20"/>
                <w:lang w:val="en-GB" w:eastAsia="en-GB"/>
              </w:rPr>
            </w:pPr>
            <w:r w:rsidRPr="0073039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4824D90" w14:textId="0C7252AF" w:rsidR="00B22217" w:rsidRPr="00730398" w:rsidRDefault="00E1337B">
            <w:pPr>
              <w:spacing w:after="0" w:line="240" w:lineRule="auto"/>
              <w:jc w:val="center"/>
              <w:rPr>
                <w:rFonts w:ascii="Arial" w:eastAsia="Times New Roman" w:hAnsi="Arial" w:cs="Arial"/>
                <w:sz w:val="20"/>
                <w:szCs w:val="20"/>
                <w:lang w:val="en-GB" w:eastAsia="en-GB"/>
              </w:rPr>
            </w:pPr>
            <w:r w:rsidRPr="00730398">
              <w:rPr>
                <w:rFonts w:ascii="Arial" w:eastAsia="Times New Roman" w:hAnsi="Arial" w:cs="Arial"/>
                <w:sz w:val="20"/>
                <w:szCs w:val="20"/>
                <w:lang w:val="en-GB" w:eastAsia="en-GB"/>
              </w:rPr>
              <w:t>31 July 2022</w:t>
            </w:r>
          </w:p>
        </w:tc>
        <w:tc>
          <w:tcPr>
            <w:tcW w:w="163" w:type="pct"/>
            <w:tcBorders>
              <w:top w:val="single" w:sz="4" w:space="0" w:color="auto"/>
              <w:left w:val="single" w:sz="4" w:space="0" w:color="auto"/>
              <w:bottom w:val="single" w:sz="4" w:space="0" w:color="auto"/>
              <w:right w:val="single" w:sz="4" w:space="0" w:color="auto"/>
            </w:tcBorders>
            <w:hideMark/>
          </w:tcPr>
          <w:p w14:paraId="55E66C9F" w14:textId="77777777" w:rsidR="00B22217" w:rsidRPr="00730398" w:rsidRDefault="00B22217">
            <w:pPr>
              <w:spacing w:after="0" w:line="240" w:lineRule="auto"/>
              <w:jc w:val="center"/>
              <w:rPr>
                <w:rFonts w:ascii="Arial" w:eastAsia="Times New Roman" w:hAnsi="Arial" w:cs="Arial"/>
                <w:sz w:val="20"/>
                <w:szCs w:val="20"/>
                <w:lang w:val="en-GB" w:eastAsia="en-GB"/>
              </w:rPr>
            </w:pPr>
            <w:r w:rsidRPr="0073039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3E1EB67" w14:textId="77777777" w:rsidR="00B22217" w:rsidRPr="00730398" w:rsidRDefault="00B22217">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D108784" w14:textId="77777777" w:rsidR="00B22217" w:rsidRPr="00730398" w:rsidRDefault="00B22217">
            <w:pPr>
              <w:jc w:val="center"/>
            </w:pPr>
          </w:p>
        </w:tc>
      </w:tr>
      <w:tr w:rsidR="00302D4F" w14:paraId="57CA9F55" w14:textId="77777777" w:rsidTr="0030651C">
        <w:trPr>
          <w:trHeight w:val="805"/>
        </w:trPr>
        <w:tc>
          <w:tcPr>
            <w:tcW w:w="252" w:type="pct"/>
            <w:tcBorders>
              <w:top w:val="single" w:sz="4" w:space="0" w:color="auto"/>
              <w:left w:val="single" w:sz="4" w:space="0" w:color="auto"/>
              <w:bottom w:val="single" w:sz="4" w:space="0" w:color="auto"/>
              <w:right w:val="single" w:sz="4" w:space="0" w:color="auto"/>
            </w:tcBorders>
          </w:tcPr>
          <w:p w14:paraId="792CA079" w14:textId="6D446615" w:rsidR="00B22217" w:rsidRDefault="00B22217">
            <w:pPr>
              <w:spacing w:after="0" w:line="240" w:lineRule="auto"/>
              <w:jc w:val="center"/>
              <w:rPr>
                <w:rFonts w:ascii="Arial" w:eastAsia="Times New Roman" w:hAnsi="Arial" w:cs="Arial"/>
                <w:color w:val="FF0000"/>
                <w:sz w:val="20"/>
                <w:szCs w:val="20"/>
                <w:lang w:val="en-GB" w:eastAsia="en-GB"/>
              </w:rPr>
            </w:pPr>
          </w:p>
        </w:tc>
        <w:tc>
          <w:tcPr>
            <w:tcW w:w="297" w:type="pct"/>
            <w:tcBorders>
              <w:top w:val="single" w:sz="4" w:space="0" w:color="auto"/>
              <w:left w:val="single" w:sz="4" w:space="0" w:color="auto"/>
              <w:bottom w:val="single" w:sz="4" w:space="0" w:color="auto"/>
              <w:right w:val="single" w:sz="4" w:space="0" w:color="auto"/>
            </w:tcBorders>
          </w:tcPr>
          <w:p w14:paraId="40152C48" w14:textId="77777777" w:rsidR="00B22217" w:rsidRDefault="00B22217">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7509669" w14:textId="77777777" w:rsidR="00B22217" w:rsidRDefault="00B22217">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9A6DBDD" w14:textId="2B1C06FA" w:rsidR="00B22217" w:rsidRDefault="00B22217">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514D7D15" w14:textId="685F4D0E" w:rsidR="00B22217" w:rsidRDefault="00B22217">
            <w:pPr>
              <w:jc w:val="center"/>
            </w:pPr>
          </w:p>
        </w:tc>
        <w:tc>
          <w:tcPr>
            <w:tcW w:w="359" w:type="pct"/>
            <w:tcBorders>
              <w:top w:val="single" w:sz="4" w:space="0" w:color="auto"/>
              <w:left w:val="single" w:sz="4" w:space="0" w:color="auto"/>
              <w:bottom w:val="single" w:sz="4" w:space="0" w:color="auto"/>
              <w:right w:val="single" w:sz="4" w:space="0" w:color="auto"/>
            </w:tcBorders>
          </w:tcPr>
          <w:p w14:paraId="24C479A1" w14:textId="54B61563" w:rsidR="00B22217" w:rsidRDefault="00B22217">
            <w:pPr>
              <w:spacing w:after="0" w:line="240" w:lineRule="auto"/>
              <w:jc w:val="center"/>
              <w:rPr>
                <w:rFonts w:ascii="Arial" w:eastAsia="Times New Roman" w:hAnsi="Arial" w:cs="Arial"/>
                <w:color w:val="FF0000"/>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23AFE40E" w14:textId="1C146010"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tcPr>
          <w:p w14:paraId="2DCCC461" w14:textId="32691799" w:rsidR="00B22217" w:rsidRDefault="00B22217">
            <w:pPr>
              <w:spacing w:after="0" w:line="240" w:lineRule="auto"/>
              <w:jc w:val="center"/>
              <w:rPr>
                <w:rFonts w:ascii="Arial" w:eastAsia="Times New Roman" w:hAnsi="Arial" w:cs="Arial"/>
                <w:color w:val="FF0000"/>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Pr>
          <w:p w14:paraId="2396882B" w14:textId="77777777" w:rsidR="00B22217" w:rsidRDefault="00B22217">
            <w:pPr>
              <w:jc w:val="center"/>
            </w:pPr>
          </w:p>
        </w:tc>
        <w:tc>
          <w:tcPr>
            <w:tcW w:w="687" w:type="pct"/>
            <w:tcBorders>
              <w:top w:val="single" w:sz="4" w:space="0" w:color="auto"/>
              <w:left w:val="single" w:sz="4" w:space="0" w:color="auto"/>
              <w:bottom w:val="single" w:sz="4" w:space="0" w:color="auto"/>
              <w:right w:val="single" w:sz="4" w:space="0" w:color="auto"/>
            </w:tcBorders>
          </w:tcPr>
          <w:p w14:paraId="60F2A5AC" w14:textId="77777777" w:rsidR="00B22217" w:rsidRDefault="00B22217">
            <w:pPr>
              <w:jc w:val="center"/>
            </w:pPr>
          </w:p>
        </w:tc>
      </w:tr>
      <w:tr w:rsidR="00302D4F" w14:paraId="5E4B794D" w14:textId="77777777" w:rsidTr="0030651C">
        <w:trPr>
          <w:trHeight w:val="805"/>
        </w:trPr>
        <w:tc>
          <w:tcPr>
            <w:tcW w:w="252" w:type="pct"/>
            <w:tcBorders>
              <w:top w:val="single" w:sz="4" w:space="0" w:color="auto"/>
              <w:left w:val="single" w:sz="4" w:space="0" w:color="auto"/>
              <w:bottom w:val="single" w:sz="4" w:space="0" w:color="auto"/>
              <w:right w:val="single" w:sz="4" w:space="0" w:color="auto"/>
            </w:tcBorders>
          </w:tcPr>
          <w:p w14:paraId="134F76A5" w14:textId="78475A3C"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297" w:type="pct"/>
            <w:tcBorders>
              <w:top w:val="single" w:sz="4" w:space="0" w:color="auto"/>
              <w:left w:val="single" w:sz="4" w:space="0" w:color="auto"/>
              <w:bottom w:val="single" w:sz="4" w:space="0" w:color="auto"/>
              <w:right w:val="single" w:sz="4" w:space="0" w:color="auto"/>
            </w:tcBorders>
          </w:tcPr>
          <w:p w14:paraId="6A874798" w14:textId="77777777"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D28023" w14:textId="77777777"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08AAA76" w14:textId="447C86AC" w:rsidR="003F1AE0" w:rsidRDefault="003F1AE0" w:rsidP="003F1AE0">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22BA525A" w14:textId="56318307" w:rsidR="003F1AE0" w:rsidRDefault="003F1AE0" w:rsidP="003F1AE0">
            <w:pPr>
              <w:jc w:val="center"/>
            </w:pPr>
          </w:p>
        </w:tc>
        <w:tc>
          <w:tcPr>
            <w:tcW w:w="359" w:type="pct"/>
            <w:tcBorders>
              <w:top w:val="single" w:sz="4" w:space="0" w:color="auto"/>
              <w:left w:val="single" w:sz="4" w:space="0" w:color="auto"/>
              <w:bottom w:val="single" w:sz="4" w:space="0" w:color="auto"/>
              <w:right w:val="single" w:sz="4" w:space="0" w:color="auto"/>
            </w:tcBorders>
          </w:tcPr>
          <w:p w14:paraId="60F6063C" w14:textId="0480A473"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6DC50DD1" w14:textId="4451784B"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tcPr>
          <w:p w14:paraId="3BAFEF1B" w14:textId="740D157B" w:rsidR="003F1AE0" w:rsidRDefault="003F1AE0" w:rsidP="003F1AE0">
            <w:pPr>
              <w:spacing w:after="0" w:line="240" w:lineRule="auto"/>
              <w:jc w:val="center"/>
              <w:rPr>
                <w:rFonts w:ascii="Arial" w:eastAsia="Times New Roman" w:hAnsi="Arial" w:cs="Arial"/>
                <w:color w:val="FF0000"/>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Pr>
          <w:p w14:paraId="6774B31A" w14:textId="77777777" w:rsidR="003F1AE0" w:rsidRDefault="003F1AE0" w:rsidP="003F1AE0">
            <w:pPr>
              <w:jc w:val="center"/>
            </w:pPr>
          </w:p>
        </w:tc>
        <w:tc>
          <w:tcPr>
            <w:tcW w:w="687" w:type="pct"/>
            <w:tcBorders>
              <w:top w:val="single" w:sz="4" w:space="0" w:color="auto"/>
              <w:left w:val="single" w:sz="4" w:space="0" w:color="auto"/>
              <w:bottom w:val="single" w:sz="4" w:space="0" w:color="auto"/>
              <w:right w:val="single" w:sz="4" w:space="0" w:color="auto"/>
            </w:tcBorders>
          </w:tcPr>
          <w:p w14:paraId="0307D38D" w14:textId="77777777" w:rsidR="003F1AE0" w:rsidRDefault="003F1AE0" w:rsidP="003F1AE0">
            <w:pPr>
              <w:jc w:val="center"/>
            </w:pPr>
          </w:p>
        </w:tc>
      </w:tr>
      <w:tr w:rsidR="00302D4F" w14:paraId="733DE6B7" w14:textId="77777777" w:rsidTr="0030651C">
        <w:trPr>
          <w:trHeight w:val="805"/>
        </w:trPr>
        <w:tc>
          <w:tcPr>
            <w:tcW w:w="252" w:type="pct"/>
            <w:tcBorders>
              <w:top w:val="nil"/>
              <w:left w:val="nil"/>
              <w:bottom w:val="nil"/>
              <w:right w:val="nil"/>
            </w:tcBorders>
          </w:tcPr>
          <w:p w14:paraId="73AE5D7D" w14:textId="77777777" w:rsidR="00B22217" w:rsidRDefault="00B22217">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034574E2" w14:textId="77777777" w:rsidR="00B22217" w:rsidRDefault="00B22217">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1AA1A7F1" w14:textId="77777777" w:rsidR="00B22217" w:rsidRDefault="00B22217">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FB05205" w14:textId="77777777" w:rsidR="00BA36B4" w:rsidRDefault="00BA36B4" w:rsidP="00BA36B4">
            <w:pPr>
              <w:spacing w:after="0" w:line="240" w:lineRule="auto"/>
              <w:jc w:val="center"/>
              <w:rPr>
                <w:rFonts w:ascii="Arial" w:eastAsia="Times New Roman" w:hAnsi="Arial" w:cs="Arial"/>
                <w:lang w:val="en-GB" w:eastAsia="en-GB"/>
              </w:rPr>
            </w:pPr>
          </w:p>
          <w:p w14:paraId="46B497FA" w14:textId="18DABE8C" w:rsidR="00B22217" w:rsidRDefault="00B22217" w:rsidP="00BA36B4">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193730FB" w14:textId="77777777" w:rsidR="00B22217" w:rsidRDefault="00B22217">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55EDAE2" w14:textId="77777777" w:rsidR="00B22217" w:rsidRDefault="00B22217">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2FFF7CD" w14:textId="77777777" w:rsidR="00B22217" w:rsidRDefault="00B22217">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40D25C4C" w14:textId="77777777" w:rsidR="00B22217" w:rsidRDefault="00B22217">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612BADDE" w14:textId="77777777" w:rsidR="00B22217" w:rsidRDefault="00B22217">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63BA0AD1" w14:textId="77777777" w:rsidR="00B22217" w:rsidRDefault="00B22217">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302D4F" w14:paraId="5CC1F7F2" w14:textId="77777777" w:rsidTr="00302D4F">
        <w:tc>
          <w:tcPr>
            <w:tcW w:w="564" w:type="pct"/>
            <w:tcBorders>
              <w:top w:val="single" w:sz="4" w:space="0" w:color="auto"/>
              <w:left w:val="single" w:sz="4" w:space="0" w:color="auto"/>
              <w:bottom w:val="single" w:sz="4" w:space="0" w:color="auto"/>
              <w:right w:val="single" w:sz="4" w:space="0" w:color="auto"/>
            </w:tcBorders>
            <w:hideMark/>
          </w:tcPr>
          <w:p w14:paraId="0D775BC6" w14:textId="77777777" w:rsidR="00302D4F" w:rsidRDefault="00302D4F" w:rsidP="00302D4F">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7088423" w14:textId="77777777" w:rsidR="00302D4F" w:rsidRDefault="00302D4F" w:rsidP="00302D4F">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730398" w:rsidRPr="00730398" w14:paraId="35D6429D" w14:textId="77777777" w:rsidTr="00302D4F">
        <w:trPr>
          <w:trHeight w:val="371"/>
        </w:trPr>
        <w:tc>
          <w:tcPr>
            <w:tcW w:w="564" w:type="pct"/>
            <w:tcBorders>
              <w:top w:val="single" w:sz="4" w:space="0" w:color="auto"/>
              <w:left w:val="single" w:sz="4" w:space="0" w:color="auto"/>
              <w:bottom w:val="single" w:sz="4" w:space="0" w:color="auto"/>
              <w:right w:val="single" w:sz="4" w:space="0" w:color="auto"/>
            </w:tcBorders>
            <w:hideMark/>
          </w:tcPr>
          <w:p w14:paraId="1851F8D3" w14:textId="77777777" w:rsidR="00302D4F" w:rsidRPr="00730398" w:rsidRDefault="00302D4F" w:rsidP="00302D4F">
            <w:pPr>
              <w:spacing w:after="0" w:line="240" w:lineRule="auto"/>
              <w:jc w:val="both"/>
              <w:rPr>
                <w:rFonts w:ascii="Arial" w:eastAsia="Times New Roman" w:hAnsi="Arial" w:cs="Times New Roman"/>
                <w:szCs w:val="20"/>
                <w:lang w:val="en-GB" w:eastAsia="en-GB"/>
              </w:rPr>
            </w:pPr>
            <w:bookmarkStart w:id="104" w:name="Start_Consignee_Info"/>
            <w:bookmarkEnd w:id="104"/>
            <w:r w:rsidRPr="0073039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2885B1E0" w14:textId="37310713" w:rsidR="00AA1210" w:rsidRPr="00AA1210" w:rsidRDefault="00AA1210" w:rsidP="00AA1210">
            <w:pPr>
              <w:spacing w:after="0" w:line="240" w:lineRule="auto"/>
              <w:jc w:val="both"/>
              <w:rPr>
                <w:rFonts w:ascii="Arial" w:eastAsia="Times New Roman" w:hAnsi="Arial" w:cs="Times New Roman"/>
                <w:lang w:val="en-GB" w:eastAsia="en-GB"/>
              </w:rPr>
            </w:pPr>
            <w:r w:rsidRPr="00AA1210">
              <w:rPr>
                <w:rFonts w:ascii="Arial" w:eastAsia="Times New Roman" w:hAnsi="Arial" w:cs="Times New Roman"/>
                <w:lang w:val="en-GB" w:eastAsia="en-GB"/>
              </w:rPr>
              <w:t>HMS Collingwood, Newgate Lane, Fareham, Hants, PO14 1AS</w:t>
            </w:r>
          </w:p>
          <w:p w14:paraId="1BC37E70" w14:textId="246C688B" w:rsidR="00302D4F" w:rsidRPr="00730398" w:rsidRDefault="00302D4F" w:rsidP="00302D4F">
            <w:pPr>
              <w:spacing w:after="0" w:line="240" w:lineRule="auto"/>
              <w:jc w:val="both"/>
              <w:rPr>
                <w:rFonts w:ascii="Arial" w:eastAsia="Times New Roman" w:hAnsi="Arial" w:cs="Times New Roman"/>
                <w:lang w:val="en-GB" w:eastAsia="en-GB"/>
              </w:rPr>
            </w:pPr>
          </w:p>
        </w:tc>
      </w:tr>
    </w:tbl>
    <w:p w14:paraId="28C8DED0" w14:textId="12DA0744" w:rsidR="00B22217" w:rsidRPr="00730398" w:rsidRDefault="00B22217" w:rsidP="00B22217">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30398" w:rsidRPr="00730398" w14:paraId="035EC339" w14:textId="77777777" w:rsidTr="0064610A">
        <w:tc>
          <w:tcPr>
            <w:tcW w:w="564" w:type="pct"/>
            <w:tcBorders>
              <w:top w:val="single" w:sz="4" w:space="0" w:color="auto"/>
              <w:left w:val="single" w:sz="4" w:space="0" w:color="auto"/>
              <w:bottom w:val="single" w:sz="4" w:space="0" w:color="auto"/>
              <w:right w:val="single" w:sz="4" w:space="0" w:color="auto"/>
            </w:tcBorders>
            <w:hideMark/>
          </w:tcPr>
          <w:p w14:paraId="1CBF7463" w14:textId="77777777" w:rsidR="00302D4F" w:rsidRPr="00730398" w:rsidRDefault="00302D4F" w:rsidP="0064610A">
            <w:pPr>
              <w:spacing w:after="0" w:line="240" w:lineRule="auto"/>
              <w:jc w:val="both"/>
              <w:rPr>
                <w:rFonts w:ascii="Arial" w:eastAsia="Times New Roman" w:hAnsi="Arial" w:cs="Arial"/>
                <w:b/>
                <w:sz w:val="20"/>
                <w:szCs w:val="20"/>
                <w:lang w:val="en-GB" w:eastAsia="en-GB"/>
              </w:rPr>
            </w:pPr>
            <w:r w:rsidRPr="0073039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7E0BA7A" w14:textId="57880830" w:rsidR="00302D4F" w:rsidRPr="00730398" w:rsidRDefault="00302D4F" w:rsidP="0064610A">
            <w:pPr>
              <w:spacing w:after="0" w:line="240" w:lineRule="auto"/>
              <w:jc w:val="both"/>
              <w:rPr>
                <w:rFonts w:ascii="Arial" w:eastAsia="Times New Roman" w:hAnsi="Arial" w:cs="Arial"/>
                <w:b/>
                <w:sz w:val="20"/>
                <w:szCs w:val="20"/>
                <w:lang w:val="en-GB" w:eastAsia="en-GB"/>
              </w:rPr>
            </w:pPr>
            <w:r w:rsidRPr="00730398">
              <w:rPr>
                <w:rFonts w:ascii="Arial" w:eastAsia="Times New Roman" w:hAnsi="Arial" w:cs="Arial"/>
                <w:b/>
                <w:sz w:val="20"/>
                <w:szCs w:val="20"/>
                <w:lang w:val="en-GB" w:eastAsia="en-GB"/>
              </w:rPr>
              <w:t>Payment Schedule</w:t>
            </w:r>
          </w:p>
        </w:tc>
      </w:tr>
      <w:tr w:rsidR="00730398" w:rsidRPr="00730398" w14:paraId="647CC128" w14:textId="77777777" w:rsidTr="0064610A">
        <w:trPr>
          <w:trHeight w:val="371"/>
        </w:trPr>
        <w:tc>
          <w:tcPr>
            <w:tcW w:w="564" w:type="pct"/>
            <w:tcBorders>
              <w:top w:val="single" w:sz="4" w:space="0" w:color="auto"/>
              <w:left w:val="single" w:sz="4" w:space="0" w:color="auto"/>
              <w:bottom w:val="single" w:sz="4" w:space="0" w:color="auto"/>
              <w:right w:val="single" w:sz="4" w:space="0" w:color="auto"/>
            </w:tcBorders>
            <w:hideMark/>
          </w:tcPr>
          <w:p w14:paraId="65742092" w14:textId="0E2754E5" w:rsidR="00302D4F" w:rsidRPr="00730398" w:rsidRDefault="00302D4F" w:rsidP="0064610A">
            <w:pPr>
              <w:spacing w:after="0" w:line="240" w:lineRule="auto"/>
              <w:jc w:val="both"/>
              <w:rPr>
                <w:rFonts w:ascii="Arial" w:eastAsia="Times New Roman" w:hAnsi="Arial" w:cs="Times New Roman"/>
                <w:szCs w:val="20"/>
                <w:lang w:val="en-GB" w:eastAsia="en-GB"/>
              </w:rPr>
            </w:pPr>
            <w:r w:rsidRPr="00730398">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126A17" w14:textId="740F5BB9" w:rsidR="00302D4F" w:rsidRPr="00730398" w:rsidRDefault="005E04F2" w:rsidP="0064610A">
            <w:pPr>
              <w:spacing w:after="0" w:line="240" w:lineRule="auto"/>
              <w:jc w:val="both"/>
              <w:rPr>
                <w:rFonts w:ascii="Arial" w:eastAsia="Times New Roman" w:hAnsi="Arial" w:cs="Times New Roman"/>
                <w:lang w:val="en-GB" w:eastAsia="en-GB"/>
              </w:rPr>
            </w:pPr>
            <w:r w:rsidRPr="00730398">
              <w:rPr>
                <w:rFonts w:ascii="Arial" w:eastAsia="Times New Roman" w:hAnsi="Arial" w:cs="Arial"/>
                <w:lang w:val="en-GB" w:eastAsia="en-GB"/>
              </w:rPr>
              <w:t xml:space="preserve">Payment to be made </w:t>
            </w:r>
            <w:r w:rsidR="00730398" w:rsidRPr="00730398">
              <w:rPr>
                <w:rFonts w:ascii="Arial" w:eastAsia="Times New Roman" w:hAnsi="Arial" w:cs="Arial"/>
                <w:lang w:val="en-GB" w:eastAsia="en-GB"/>
              </w:rPr>
              <w:t>upon completion of the deliverables</w:t>
            </w:r>
          </w:p>
        </w:tc>
      </w:tr>
      <w:bookmarkEnd w:id="101"/>
    </w:tbl>
    <w:p w14:paraId="7F27E721" w14:textId="77777777" w:rsidR="00302D4F" w:rsidRDefault="00302D4F" w:rsidP="00B22217">
      <w:pPr>
        <w:spacing w:after="0" w:line="252" w:lineRule="exact"/>
        <w:ind w:left="113" w:right="-20"/>
        <w:rPr>
          <w:rFonts w:ascii="Arial" w:eastAsia="Arial" w:hAnsi="Arial" w:cs="Arial"/>
          <w:b/>
          <w:bCs/>
          <w:sz w:val="56"/>
          <w:szCs w:val="56"/>
        </w:rPr>
        <w:sectPr w:rsidR="00302D4F" w:rsidSect="00302D4F">
          <w:pgSz w:w="16838" w:h="11906" w:orient="landscape"/>
          <w:pgMar w:top="851" w:right="1440" w:bottom="851" w:left="1440" w:header="567" w:footer="567" w:gutter="0"/>
          <w:cols w:space="720"/>
          <w:docGrid w:linePitch="299"/>
        </w:sectPr>
      </w:pPr>
    </w:p>
    <w:bookmarkEnd w:id="102"/>
    <w:p w14:paraId="6011C0B8" w14:textId="38DAE4E9" w:rsidR="00B22217" w:rsidRDefault="00B22217" w:rsidP="00B22217">
      <w:pPr>
        <w:spacing w:after="0" w:line="252" w:lineRule="exact"/>
        <w:ind w:left="113" w:right="-20"/>
        <w:rPr>
          <w:rFonts w:ascii="Arial" w:eastAsia="Arial" w:hAnsi="Arial" w:cs="Arial"/>
          <w:b/>
          <w:bCs/>
          <w:sz w:val="56"/>
          <w:szCs w:val="56"/>
        </w:rPr>
      </w:pPr>
    </w:p>
    <w:p w14:paraId="408C854D" w14:textId="77777777" w:rsidR="00302D4F" w:rsidRDefault="00302D4F" w:rsidP="00B22217">
      <w:pPr>
        <w:spacing w:after="0" w:line="252" w:lineRule="exact"/>
        <w:ind w:left="113" w:right="-20"/>
        <w:rPr>
          <w:rFonts w:ascii="Arial" w:eastAsia="Arial" w:hAnsi="Arial" w:cs="Arial"/>
          <w:b/>
          <w:bCs/>
          <w:sz w:val="56"/>
          <w:szCs w:val="56"/>
        </w:rPr>
      </w:pPr>
    </w:p>
    <w:p w14:paraId="241B2E2F" w14:textId="77777777" w:rsidR="00B22217" w:rsidRDefault="00B22217" w:rsidP="00B22217">
      <w:pPr>
        <w:spacing w:after="0" w:line="252" w:lineRule="exact"/>
        <w:ind w:left="113" w:right="-20"/>
        <w:rPr>
          <w:rFonts w:ascii="Arial" w:eastAsia="Arial" w:hAnsi="Arial" w:cs="Arial"/>
          <w:b/>
          <w:bCs/>
          <w:sz w:val="56"/>
          <w:szCs w:val="56"/>
        </w:rPr>
      </w:pPr>
    </w:p>
    <w:p w14:paraId="3AE5EE39" w14:textId="77777777" w:rsidR="00302D4F" w:rsidRDefault="00302D4F" w:rsidP="00B22217">
      <w:pPr>
        <w:spacing w:after="0" w:line="240" w:lineRule="auto"/>
        <w:jc w:val="center"/>
        <w:rPr>
          <w:rFonts w:ascii="Arial" w:eastAsia="Arial" w:hAnsi="Arial" w:cs="Arial"/>
          <w:b/>
          <w:bCs/>
          <w:sz w:val="56"/>
          <w:szCs w:val="56"/>
        </w:rPr>
      </w:pPr>
    </w:p>
    <w:p w14:paraId="311F5178" w14:textId="77777777" w:rsidR="00302D4F" w:rsidRDefault="00302D4F" w:rsidP="00B22217">
      <w:pPr>
        <w:spacing w:after="0" w:line="240" w:lineRule="auto"/>
        <w:jc w:val="center"/>
        <w:rPr>
          <w:rFonts w:ascii="Arial" w:eastAsia="Arial" w:hAnsi="Arial" w:cs="Arial"/>
          <w:b/>
          <w:bCs/>
          <w:sz w:val="56"/>
          <w:szCs w:val="56"/>
        </w:rPr>
      </w:pPr>
    </w:p>
    <w:p w14:paraId="41C784A9" w14:textId="21F0E21E"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STATEMENTS OF REQUIREMENTS</w:t>
      </w:r>
    </w:p>
    <w:p w14:paraId="1E391B18" w14:textId="77777777" w:rsidR="00B22217" w:rsidRDefault="00B22217" w:rsidP="00B22217">
      <w:pPr>
        <w:spacing w:after="0" w:line="252" w:lineRule="exact"/>
        <w:ind w:left="113" w:right="-20"/>
        <w:rPr>
          <w:rFonts w:ascii="Arial" w:eastAsia="Arial" w:hAnsi="Arial" w:cs="Arial"/>
          <w:b/>
          <w:bCs/>
        </w:rPr>
      </w:pPr>
    </w:p>
    <w:p w14:paraId="0FD11714" w14:textId="77777777" w:rsidR="00B22217" w:rsidRDefault="00B22217" w:rsidP="00B22217">
      <w:pPr>
        <w:spacing w:after="0" w:line="252" w:lineRule="exact"/>
        <w:ind w:left="113" w:right="-20"/>
        <w:rPr>
          <w:rFonts w:ascii="Arial" w:eastAsia="Arial" w:hAnsi="Arial" w:cs="Arial"/>
          <w:b/>
          <w:bCs/>
        </w:rPr>
      </w:pPr>
    </w:p>
    <w:p w14:paraId="636F05F2" w14:textId="77777777" w:rsidR="00B22217" w:rsidRDefault="00B22217" w:rsidP="00B22217">
      <w:pPr>
        <w:spacing w:after="0" w:line="252" w:lineRule="exact"/>
        <w:ind w:left="113" w:right="-20"/>
        <w:rPr>
          <w:rFonts w:ascii="Arial" w:eastAsia="Arial" w:hAnsi="Arial" w:cs="Arial"/>
          <w:b/>
          <w:bCs/>
        </w:rPr>
      </w:pPr>
    </w:p>
    <w:p w14:paraId="35441125" w14:textId="77777777" w:rsidR="00B22217" w:rsidRDefault="00B22217" w:rsidP="00B22217">
      <w:pPr>
        <w:spacing w:after="0" w:line="252" w:lineRule="exact"/>
        <w:ind w:left="113" w:right="-20"/>
        <w:rPr>
          <w:rFonts w:ascii="Arial" w:eastAsia="Arial" w:hAnsi="Arial" w:cs="Arial"/>
          <w:b/>
          <w:bCs/>
        </w:rPr>
      </w:pPr>
    </w:p>
    <w:p w14:paraId="0F52986E" w14:textId="77777777" w:rsidR="00B22217" w:rsidRDefault="00B22217" w:rsidP="00B22217">
      <w:pPr>
        <w:spacing w:after="0" w:line="252" w:lineRule="exact"/>
        <w:ind w:left="113" w:right="-20"/>
        <w:rPr>
          <w:rFonts w:ascii="Arial" w:eastAsia="Arial" w:hAnsi="Arial" w:cs="Arial"/>
          <w:b/>
          <w:bCs/>
        </w:rPr>
      </w:pPr>
    </w:p>
    <w:p w14:paraId="6EAE5B39" w14:textId="77777777" w:rsidR="00B22217" w:rsidRDefault="00B22217" w:rsidP="00B22217">
      <w:pPr>
        <w:spacing w:after="0" w:line="252" w:lineRule="exact"/>
        <w:ind w:left="113" w:right="-20"/>
        <w:rPr>
          <w:rFonts w:ascii="Arial" w:eastAsia="Arial" w:hAnsi="Arial" w:cs="Arial"/>
          <w:b/>
          <w:bCs/>
        </w:rPr>
      </w:pPr>
    </w:p>
    <w:p w14:paraId="31EE7A71" w14:textId="77777777" w:rsidR="00B22217" w:rsidRDefault="00B22217" w:rsidP="00B22217">
      <w:pPr>
        <w:spacing w:after="0" w:line="252" w:lineRule="exact"/>
        <w:ind w:left="113" w:right="-20"/>
        <w:rPr>
          <w:rFonts w:ascii="Arial" w:eastAsia="Arial" w:hAnsi="Arial" w:cs="Arial"/>
          <w:b/>
          <w:bCs/>
        </w:rPr>
      </w:pPr>
    </w:p>
    <w:p w14:paraId="24DC07B6" w14:textId="77777777" w:rsidR="00B22217" w:rsidRDefault="00B22217" w:rsidP="00B22217">
      <w:pPr>
        <w:spacing w:after="0" w:line="252" w:lineRule="exact"/>
        <w:ind w:left="113" w:right="-20"/>
        <w:rPr>
          <w:rFonts w:ascii="Arial" w:eastAsia="Arial" w:hAnsi="Arial" w:cs="Arial"/>
          <w:b/>
          <w:bCs/>
        </w:rPr>
      </w:pPr>
    </w:p>
    <w:p w14:paraId="28208F9C" w14:textId="77777777" w:rsidR="00B22217" w:rsidRDefault="00B22217" w:rsidP="00B22217">
      <w:pPr>
        <w:spacing w:after="0" w:line="252" w:lineRule="exact"/>
        <w:ind w:left="113" w:right="-20"/>
        <w:rPr>
          <w:rFonts w:ascii="Arial" w:eastAsia="Arial" w:hAnsi="Arial" w:cs="Arial"/>
          <w:b/>
          <w:bCs/>
        </w:rPr>
      </w:pPr>
    </w:p>
    <w:p w14:paraId="043219E2" w14:textId="77777777" w:rsidR="00B22217" w:rsidRDefault="00B22217" w:rsidP="00B22217">
      <w:pPr>
        <w:spacing w:after="0" w:line="252" w:lineRule="exact"/>
        <w:ind w:left="113" w:right="-20"/>
        <w:rPr>
          <w:rFonts w:ascii="Arial" w:eastAsia="Arial" w:hAnsi="Arial" w:cs="Arial"/>
          <w:b/>
          <w:bCs/>
        </w:rPr>
      </w:pPr>
    </w:p>
    <w:p w14:paraId="1117AE26" w14:textId="77777777" w:rsidR="00B22217" w:rsidRDefault="00B22217" w:rsidP="00B22217">
      <w:pPr>
        <w:spacing w:after="0" w:line="252" w:lineRule="exact"/>
        <w:ind w:left="113" w:right="-20"/>
        <w:rPr>
          <w:rFonts w:ascii="Arial" w:eastAsia="Arial" w:hAnsi="Arial" w:cs="Arial"/>
          <w:b/>
          <w:bCs/>
        </w:rPr>
      </w:pPr>
    </w:p>
    <w:p w14:paraId="5480A060" w14:textId="77777777" w:rsidR="00B22217" w:rsidRDefault="00B22217" w:rsidP="00B22217">
      <w:pPr>
        <w:spacing w:after="0" w:line="252" w:lineRule="exact"/>
        <w:ind w:left="113" w:right="-20"/>
        <w:rPr>
          <w:rFonts w:ascii="Arial" w:eastAsia="Arial" w:hAnsi="Arial" w:cs="Arial"/>
          <w:b/>
          <w:bCs/>
        </w:rPr>
      </w:pPr>
    </w:p>
    <w:p w14:paraId="65956208" w14:textId="77777777" w:rsidR="00B22217" w:rsidRDefault="00B22217" w:rsidP="00B22217">
      <w:pPr>
        <w:spacing w:after="0" w:line="252" w:lineRule="exact"/>
        <w:ind w:left="113" w:right="-20"/>
        <w:rPr>
          <w:rFonts w:ascii="Arial" w:eastAsia="Arial" w:hAnsi="Arial" w:cs="Arial"/>
          <w:b/>
          <w:bCs/>
        </w:rPr>
      </w:pPr>
    </w:p>
    <w:p w14:paraId="2EDEC0F9" w14:textId="77777777" w:rsidR="00B22217" w:rsidRDefault="00B22217" w:rsidP="00B22217">
      <w:pPr>
        <w:spacing w:after="0" w:line="252" w:lineRule="exact"/>
        <w:ind w:left="113" w:right="-20"/>
        <w:rPr>
          <w:rFonts w:ascii="Arial" w:eastAsia="Arial" w:hAnsi="Arial" w:cs="Arial"/>
          <w:b/>
          <w:bCs/>
        </w:rPr>
      </w:pPr>
    </w:p>
    <w:p w14:paraId="329DD1CC" w14:textId="77777777" w:rsidR="00B22217" w:rsidRDefault="00B22217" w:rsidP="00B22217">
      <w:pPr>
        <w:spacing w:after="0" w:line="252" w:lineRule="exact"/>
        <w:ind w:left="113" w:right="-20"/>
        <w:rPr>
          <w:rFonts w:ascii="Arial" w:eastAsia="Arial" w:hAnsi="Arial" w:cs="Arial"/>
          <w:b/>
          <w:bCs/>
        </w:rPr>
      </w:pPr>
    </w:p>
    <w:p w14:paraId="6B864192" w14:textId="77777777" w:rsidR="00B22217" w:rsidRDefault="00B22217" w:rsidP="00B22217">
      <w:pPr>
        <w:spacing w:after="0" w:line="252" w:lineRule="exact"/>
        <w:ind w:left="113" w:right="-20"/>
        <w:rPr>
          <w:rFonts w:ascii="Arial" w:eastAsia="Arial" w:hAnsi="Arial" w:cs="Arial"/>
          <w:b/>
          <w:bCs/>
        </w:rPr>
      </w:pPr>
    </w:p>
    <w:p w14:paraId="188E5C4D" w14:textId="77777777" w:rsidR="00B22217" w:rsidRDefault="00B22217" w:rsidP="00B22217">
      <w:pPr>
        <w:spacing w:after="0" w:line="252" w:lineRule="exact"/>
        <w:ind w:left="113" w:right="-20"/>
        <w:rPr>
          <w:rFonts w:ascii="Arial" w:eastAsia="Arial" w:hAnsi="Arial" w:cs="Arial"/>
          <w:b/>
          <w:bCs/>
        </w:rPr>
      </w:pPr>
    </w:p>
    <w:p w14:paraId="2877BCEE" w14:textId="77777777" w:rsidR="00B22217" w:rsidRDefault="00B22217" w:rsidP="00B22217">
      <w:pPr>
        <w:spacing w:after="0" w:line="252" w:lineRule="exact"/>
        <w:ind w:left="113" w:right="-20"/>
        <w:rPr>
          <w:rFonts w:ascii="Arial" w:eastAsia="Arial" w:hAnsi="Arial" w:cs="Arial"/>
          <w:b/>
          <w:bCs/>
        </w:rPr>
      </w:pPr>
    </w:p>
    <w:p w14:paraId="1497D0D4" w14:textId="77777777" w:rsidR="00B22217" w:rsidRDefault="00B22217" w:rsidP="00B22217">
      <w:pPr>
        <w:spacing w:after="0" w:line="252" w:lineRule="exact"/>
        <w:ind w:left="113" w:right="-20"/>
        <w:rPr>
          <w:rFonts w:ascii="Arial" w:eastAsia="Arial" w:hAnsi="Arial" w:cs="Arial"/>
          <w:b/>
          <w:bCs/>
        </w:rPr>
      </w:pPr>
    </w:p>
    <w:p w14:paraId="1F330ABE" w14:textId="77777777" w:rsidR="00B22217" w:rsidRDefault="00B22217" w:rsidP="00B22217">
      <w:pPr>
        <w:spacing w:after="0" w:line="252" w:lineRule="exact"/>
        <w:ind w:left="113" w:right="-20"/>
        <w:rPr>
          <w:rFonts w:ascii="Arial" w:eastAsia="Arial" w:hAnsi="Arial" w:cs="Arial"/>
          <w:b/>
          <w:bCs/>
        </w:rPr>
      </w:pPr>
    </w:p>
    <w:p w14:paraId="042FD792" w14:textId="77777777" w:rsidR="00B22217" w:rsidRDefault="00B22217" w:rsidP="00B22217">
      <w:pPr>
        <w:spacing w:after="0" w:line="252" w:lineRule="exact"/>
        <w:ind w:left="113" w:right="-20"/>
        <w:rPr>
          <w:rFonts w:ascii="Arial" w:eastAsia="Arial" w:hAnsi="Arial" w:cs="Arial"/>
          <w:b/>
          <w:bCs/>
        </w:rPr>
      </w:pPr>
    </w:p>
    <w:p w14:paraId="3A6DA686" w14:textId="77777777" w:rsidR="00B22217" w:rsidRDefault="00B22217" w:rsidP="00B22217">
      <w:pPr>
        <w:spacing w:after="0" w:line="252" w:lineRule="exact"/>
        <w:ind w:left="113" w:right="-20"/>
        <w:rPr>
          <w:rFonts w:ascii="Arial" w:eastAsia="Arial" w:hAnsi="Arial" w:cs="Arial"/>
          <w:b/>
          <w:bCs/>
        </w:rPr>
      </w:pPr>
    </w:p>
    <w:p w14:paraId="1B9A3C26" w14:textId="77777777" w:rsidR="00B22217" w:rsidRDefault="00B22217" w:rsidP="00B22217">
      <w:pPr>
        <w:spacing w:after="0" w:line="252" w:lineRule="exact"/>
        <w:ind w:left="113" w:right="-20"/>
        <w:rPr>
          <w:rFonts w:ascii="Arial" w:eastAsia="Arial" w:hAnsi="Arial" w:cs="Arial"/>
          <w:b/>
          <w:bCs/>
        </w:rPr>
      </w:pPr>
    </w:p>
    <w:p w14:paraId="07022CA4" w14:textId="77777777" w:rsidR="00B22217" w:rsidRDefault="00B22217" w:rsidP="00B22217">
      <w:pPr>
        <w:spacing w:after="0" w:line="252" w:lineRule="exact"/>
        <w:ind w:left="113" w:right="-20"/>
        <w:rPr>
          <w:rFonts w:ascii="Arial" w:eastAsia="Arial" w:hAnsi="Arial" w:cs="Arial"/>
          <w:b/>
          <w:bCs/>
        </w:rPr>
      </w:pPr>
    </w:p>
    <w:p w14:paraId="797730D8" w14:textId="77777777" w:rsidR="00B22217" w:rsidRDefault="00B22217" w:rsidP="00B22217">
      <w:pPr>
        <w:spacing w:after="0" w:line="252" w:lineRule="exact"/>
        <w:ind w:left="113" w:right="-20"/>
        <w:rPr>
          <w:rFonts w:ascii="Arial" w:eastAsia="Arial" w:hAnsi="Arial" w:cs="Arial"/>
          <w:b/>
          <w:bCs/>
        </w:rPr>
      </w:pPr>
    </w:p>
    <w:p w14:paraId="6C99C12E" w14:textId="77777777" w:rsidR="00B22217" w:rsidRDefault="00B22217" w:rsidP="00B22217">
      <w:pPr>
        <w:spacing w:after="0" w:line="252" w:lineRule="exact"/>
        <w:ind w:left="113" w:right="-20"/>
        <w:rPr>
          <w:rFonts w:ascii="Arial" w:eastAsia="Arial" w:hAnsi="Arial" w:cs="Arial"/>
          <w:b/>
          <w:bCs/>
        </w:rPr>
      </w:pPr>
    </w:p>
    <w:p w14:paraId="61950582" w14:textId="77777777" w:rsidR="00B22217" w:rsidRDefault="00B22217" w:rsidP="00B22217">
      <w:pPr>
        <w:spacing w:after="0" w:line="252" w:lineRule="exact"/>
        <w:ind w:left="113" w:right="-20"/>
        <w:rPr>
          <w:rFonts w:ascii="Arial" w:eastAsia="Arial" w:hAnsi="Arial" w:cs="Arial"/>
          <w:b/>
          <w:bCs/>
        </w:rPr>
      </w:pPr>
    </w:p>
    <w:p w14:paraId="2D01398C" w14:textId="77777777" w:rsidR="00B22217" w:rsidRDefault="00B22217" w:rsidP="00B22217">
      <w:pPr>
        <w:spacing w:after="0" w:line="252" w:lineRule="exact"/>
        <w:ind w:left="113" w:right="-20"/>
        <w:rPr>
          <w:rFonts w:ascii="Arial" w:eastAsia="Arial" w:hAnsi="Arial" w:cs="Arial"/>
          <w:b/>
          <w:bCs/>
        </w:rPr>
      </w:pPr>
    </w:p>
    <w:p w14:paraId="23098A3A" w14:textId="77777777" w:rsidR="00B22217" w:rsidRDefault="00B22217" w:rsidP="00B22217">
      <w:pPr>
        <w:spacing w:after="0" w:line="252" w:lineRule="exact"/>
        <w:ind w:left="113" w:right="-20"/>
        <w:rPr>
          <w:rFonts w:ascii="Arial" w:eastAsia="Arial" w:hAnsi="Arial" w:cs="Arial"/>
          <w:b/>
          <w:bCs/>
        </w:rPr>
      </w:pPr>
    </w:p>
    <w:p w14:paraId="400888CB" w14:textId="77777777" w:rsidR="00B22217" w:rsidRDefault="00B22217" w:rsidP="00B22217">
      <w:pPr>
        <w:spacing w:after="0" w:line="252" w:lineRule="exact"/>
        <w:ind w:left="113" w:right="-20"/>
        <w:rPr>
          <w:rFonts w:ascii="Arial" w:eastAsia="Arial" w:hAnsi="Arial" w:cs="Arial"/>
          <w:b/>
          <w:bCs/>
        </w:rPr>
      </w:pPr>
    </w:p>
    <w:p w14:paraId="2274B6A7" w14:textId="77777777" w:rsidR="00B22217" w:rsidRDefault="00B22217" w:rsidP="00B22217">
      <w:pPr>
        <w:spacing w:after="0" w:line="252" w:lineRule="exact"/>
        <w:ind w:left="113" w:right="-20"/>
        <w:rPr>
          <w:rFonts w:ascii="Arial" w:eastAsia="Arial" w:hAnsi="Arial" w:cs="Arial"/>
          <w:b/>
          <w:bCs/>
        </w:rPr>
      </w:pPr>
    </w:p>
    <w:p w14:paraId="728FF583" w14:textId="77777777" w:rsidR="00B22217" w:rsidRDefault="00B22217" w:rsidP="00B22217">
      <w:pPr>
        <w:spacing w:after="0" w:line="252" w:lineRule="exact"/>
        <w:ind w:left="113" w:right="-20"/>
        <w:rPr>
          <w:rFonts w:ascii="Arial" w:eastAsia="Arial" w:hAnsi="Arial" w:cs="Arial"/>
          <w:b/>
          <w:bCs/>
        </w:rPr>
      </w:pPr>
    </w:p>
    <w:p w14:paraId="17CAA26C" w14:textId="77777777" w:rsidR="00B22217" w:rsidRDefault="00B22217" w:rsidP="00B22217">
      <w:pPr>
        <w:spacing w:after="0" w:line="252" w:lineRule="exact"/>
        <w:ind w:left="113" w:right="-20"/>
        <w:rPr>
          <w:rFonts w:ascii="Arial" w:eastAsia="Arial" w:hAnsi="Arial" w:cs="Arial"/>
          <w:b/>
          <w:bCs/>
        </w:rPr>
      </w:pPr>
    </w:p>
    <w:p w14:paraId="53C5B837" w14:textId="77777777" w:rsidR="00B22217" w:rsidRDefault="00B22217" w:rsidP="00B22217">
      <w:pPr>
        <w:spacing w:after="0" w:line="252" w:lineRule="exact"/>
        <w:ind w:left="113" w:right="-20"/>
        <w:rPr>
          <w:rFonts w:ascii="Arial" w:eastAsia="Arial" w:hAnsi="Arial" w:cs="Arial"/>
          <w:b/>
          <w:bCs/>
        </w:rPr>
      </w:pPr>
    </w:p>
    <w:p w14:paraId="6338EB8C" w14:textId="77777777" w:rsidR="00B22217" w:rsidRDefault="00B22217" w:rsidP="00B22217">
      <w:pPr>
        <w:spacing w:after="0" w:line="252" w:lineRule="exact"/>
        <w:ind w:left="113" w:right="-20"/>
        <w:rPr>
          <w:rFonts w:ascii="Arial" w:eastAsia="Arial" w:hAnsi="Arial" w:cs="Arial"/>
          <w:b/>
          <w:bCs/>
        </w:rPr>
      </w:pPr>
    </w:p>
    <w:p w14:paraId="19B14456" w14:textId="77777777" w:rsidR="00B22217" w:rsidRDefault="00B22217" w:rsidP="00B22217">
      <w:pPr>
        <w:spacing w:after="0" w:line="252" w:lineRule="exact"/>
        <w:ind w:left="113" w:right="-20"/>
        <w:rPr>
          <w:rFonts w:ascii="Arial" w:eastAsia="Arial" w:hAnsi="Arial" w:cs="Arial"/>
          <w:b/>
          <w:bCs/>
        </w:rPr>
      </w:pPr>
    </w:p>
    <w:p w14:paraId="40974EFD" w14:textId="77777777" w:rsidR="00B22217" w:rsidRDefault="00B22217" w:rsidP="00B22217">
      <w:pPr>
        <w:spacing w:after="0" w:line="252" w:lineRule="exact"/>
        <w:ind w:left="113" w:right="-20"/>
        <w:rPr>
          <w:rFonts w:ascii="Arial" w:eastAsia="Arial" w:hAnsi="Arial" w:cs="Arial"/>
          <w:b/>
          <w:bCs/>
        </w:rPr>
      </w:pPr>
    </w:p>
    <w:p w14:paraId="07BE1F26" w14:textId="77777777" w:rsidR="00B22217" w:rsidRDefault="00B22217" w:rsidP="00B22217">
      <w:pPr>
        <w:spacing w:after="0" w:line="252" w:lineRule="exact"/>
        <w:ind w:left="113" w:right="-20"/>
        <w:rPr>
          <w:rFonts w:ascii="Arial" w:eastAsia="Arial" w:hAnsi="Arial" w:cs="Arial"/>
          <w:b/>
          <w:bCs/>
        </w:rPr>
      </w:pPr>
    </w:p>
    <w:p w14:paraId="23BDA31D" w14:textId="77777777" w:rsidR="00B22217" w:rsidRDefault="00B22217" w:rsidP="00B22217">
      <w:pPr>
        <w:spacing w:after="0" w:line="252" w:lineRule="exact"/>
        <w:ind w:left="113" w:right="-20"/>
        <w:rPr>
          <w:rFonts w:ascii="Arial" w:eastAsia="Arial" w:hAnsi="Arial" w:cs="Arial"/>
          <w:b/>
          <w:bCs/>
        </w:rPr>
      </w:pPr>
    </w:p>
    <w:p w14:paraId="3D274CC1" w14:textId="77777777" w:rsidR="00B22217" w:rsidRDefault="00B22217" w:rsidP="00B22217">
      <w:pPr>
        <w:spacing w:after="0" w:line="252" w:lineRule="exact"/>
        <w:ind w:left="113" w:right="-20"/>
        <w:rPr>
          <w:rFonts w:ascii="Arial" w:eastAsia="Arial" w:hAnsi="Arial" w:cs="Arial"/>
          <w:b/>
          <w:bCs/>
        </w:rPr>
      </w:pPr>
    </w:p>
    <w:p w14:paraId="27B84AF3" w14:textId="77777777" w:rsidR="00B22217" w:rsidRDefault="00B22217" w:rsidP="00B22217">
      <w:pPr>
        <w:spacing w:after="0" w:line="252" w:lineRule="exact"/>
        <w:ind w:left="113" w:right="-20"/>
        <w:rPr>
          <w:rFonts w:ascii="Arial" w:eastAsia="Arial" w:hAnsi="Arial" w:cs="Arial"/>
          <w:b/>
          <w:bCs/>
        </w:rPr>
      </w:pPr>
    </w:p>
    <w:p w14:paraId="64202703" w14:textId="77777777" w:rsidR="00B22217" w:rsidRDefault="00B22217" w:rsidP="00B22217">
      <w:pPr>
        <w:spacing w:after="0" w:line="252" w:lineRule="exact"/>
        <w:ind w:left="113" w:right="-20"/>
        <w:rPr>
          <w:rFonts w:ascii="Arial" w:eastAsia="Arial" w:hAnsi="Arial" w:cs="Arial"/>
          <w:b/>
          <w:bCs/>
        </w:rPr>
      </w:pPr>
    </w:p>
    <w:p w14:paraId="041B2716" w14:textId="77777777" w:rsidR="00B22217" w:rsidRDefault="00B22217" w:rsidP="00B22217">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S</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a</w:t>
      </w:r>
      <w:r>
        <w:rPr>
          <w:rFonts w:ascii="Arial" w:eastAsia="Arial" w:hAnsi="Arial" w:cs="Arial"/>
          <w:b/>
          <w:bCs/>
          <w:spacing w:val="-1"/>
          <w:position w:val="-1"/>
          <w:sz w:val="32"/>
          <w:szCs w:val="32"/>
          <w:lang w:val="en-GB" w:eastAsia="en-GB"/>
        </w:rPr>
        <w:t>t</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position w:val="-1"/>
          <w:sz w:val="32"/>
          <w:szCs w:val="32"/>
          <w:lang w:val="en-GB" w:eastAsia="en-GB"/>
        </w:rPr>
        <w:t>t</w:t>
      </w:r>
      <w:r>
        <w:rPr>
          <w:rFonts w:ascii="Arial" w:eastAsia="Arial" w:hAnsi="Arial" w:cs="Arial"/>
          <w:b/>
          <w:bCs/>
          <w:spacing w:val="-13"/>
          <w:position w:val="-1"/>
          <w:sz w:val="32"/>
          <w:szCs w:val="32"/>
          <w:lang w:val="en-GB" w:eastAsia="en-GB"/>
        </w:rPr>
        <w:t xml:space="preserve"> </w:t>
      </w:r>
      <w:r>
        <w:rPr>
          <w:rFonts w:ascii="Arial" w:eastAsia="Arial" w:hAnsi="Arial" w:cs="Arial"/>
          <w:b/>
          <w:bCs/>
          <w:spacing w:val="-1"/>
          <w:position w:val="-1"/>
          <w:sz w:val="32"/>
          <w:szCs w:val="32"/>
          <w:lang w:val="en-GB" w:eastAsia="en-GB"/>
        </w:rPr>
        <w:t>o</w:t>
      </w:r>
      <w:r>
        <w:rPr>
          <w:rFonts w:ascii="Arial" w:eastAsia="Arial" w:hAnsi="Arial" w:cs="Arial"/>
          <w:b/>
          <w:bCs/>
          <w:position w:val="-1"/>
          <w:sz w:val="32"/>
          <w:szCs w:val="32"/>
          <w:lang w:val="en-GB" w:eastAsia="en-GB"/>
        </w:rPr>
        <w:t>f</w:t>
      </w:r>
      <w:r>
        <w:rPr>
          <w:rFonts w:ascii="Arial" w:eastAsia="Arial" w:hAnsi="Arial" w:cs="Arial"/>
          <w:b/>
          <w:bCs/>
          <w:spacing w:val="-1"/>
          <w:position w:val="-1"/>
          <w:sz w:val="32"/>
          <w:szCs w:val="32"/>
          <w:lang w:val="en-GB" w:eastAsia="en-GB"/>
        </w:rPr>
        <w:t xml:space="preserve"> </w:t>
      </w:r>
      <w:r>
        <w:rPr>
          <w:rFonts w:ascii="Arial" w:eastAsia="Arial" w:hAnsi="Arial" w:cs="Arial"/>
          <w:b/>
          <w:bCs/>
          <w:position w:val="-1"/>
          <w:sz w:val="32"/>
          <w:szCs w:val="32"/>
          <w:lang w:val="en-GB" w:eastAsia="en-GB"/>
        </w:rPr>
        <w:t>Re</w:t>
      </w:r>
      <w:r>
        <w:rPr>
          <w:rFonts w:ascii="Arial" w:eastAsia="Arial" w:hAnsi="Arial" w:cs="Arial"/>
          <w:b/>
          <w:bCs/>
          <w:spacing w:val="2"/>
          <w:position w:val="-1"/>
          <w:sz w:val="32"/>
          <w:szCs w:val="32"/>
          <w:lang w:val="en-GB" w:eastAsia="en-GB"/>
        </w:rPr>
        <w:t>q</w:t>
      </w:r>
      <w:r>
        <w:rPr>
          <w:rFonts w:ascii="Arial" w:eastAsia="Arial" w:hAnsi="Arial" w:cs="Arial"/>
          <w:b/>
          <w:bCs/>
          <w:spacing w:val="-1"/>
          <w:position w:val="-1"/>
          <w:sz w:val="32"/>
          <w:szCs w:val="32"/>
          <w:lang w:val="en-GB" w:eastAsia="en-GB"/>
        </w:rPr>
        <w:t>u</w:t>
      </w:r>
      <w:r>
        <w:rPr>
          <w:rFonts w:ascii="Arial" w:eastAsia="Arial" w:hAnsi="Arial" w:cs="Arial"/>
          <w:b/>
          <w:bCs/>
          <w:position w:val="-1"/>
          <w:sz w:val="32"/>
          <w:szCs w:val="32"/>
          <w:lang w:val="en-GB" w:eastAsia="en-GB"/>
        </w:rPr>
        <w:t>i</w:t>
      </w:r>
      <w:r>
        <w:rPr>
          <w:rFonts w:ascii="Arial" w:eastAsia="Arial" w:hAnsi="Arial" w:cs="Arial"/>
          <w:b/>
          <w:bCs/>
          <w:spacing w:val="1"/>
          <w:position w:val="-1"/>
          <w:sz w:val="32"/>
          <w:szCs w:val="32"/>
          <w:lang w:val="en-GB" w:eastAsia="en-GB"/>
        </w:rPr>
        <w:t>r</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s</w:t>
      </w:r>
    </w:p>
    <w:p w14:paraId="20B739D5" w14:textId="77777777" w:rsidR="00B22217" w:rsidRDefault="00B22217" w:rsidP="00B22217">
      <w:pPr>
        <w:spacing w:after="0" w:line="240" w:lineRule="auto"/>
        <w:jc w:val="both"/>
        <w:rPr>
          <w:rFonts w:ascii="Arial" w:eastAsia="Times New Roman" w:hAnsi="Arial" w:cs="Arial"/>
          <w:lang w:val="en-GB" w:eastAsia="en-GB"/>
        </w:rPr>
      </w:pPr>
    </w:p>
    <w:p w14:paraId="30326BC0" w14:textId="77777777" w:rsidR="00B22217" w:rsidRDefault="00B22217" w:rsidP="00B22217">
      <w:pPr>
        <w:spacing w:after="0" w:line="240" w:lineRule="auto"/>
        <w:jc w:val="both"/>
        <w:rPr>
          <w:rFonts w:ascii="Arial" w:eastAsia="Times New Roman" w:hAnsi="Arial" w:cs="Arial"/>
          <w:color w:val="FF0000"/>
          <w:lang w:val="en-GB" w:eastAsia="en-GB"/>
        </w:rPr>
      </w:pPr>
    </w:p>
    <w:p w14:paraId="1C292E97" w14:textId="593DDB76" w:rsidR="00DF591A" w:rsidRDefault="00DF591A" w:rsidP="00DF591A">
      <w:pPr>
        <w:tabs>
          <w:tab w:val="left" w:pos="720"/>
          <w:tab w:val="left" w:pos="1440"/>
          <w:tab w:val="left" w:pos="2160"/>
          <w:tab w:val="left" w:pos="2880"/>
          <w:tab w:val="left" w:pos="3600"/>
        </w:tabs>
        <w:spacing w:after="0" w:line="240" w:lineRule="auto"/>
        <w:jc w:val="both"/>
        <w:rPr>
          <w:rFonts w:ascii="Arial" w:eastAsia="Times New Roman" w:hAnsi="Arial" w:cs="Arial"/>
          <w:b/>
          <w:lang w:val="x-none" w:eastAsia="en-GB"/>
        </w:rPr>
      </w:pPr>
      <w:r w:rsidRPr="00DF591A">
        <w:rPr>
          <w:rFonts w:ascii="Arial" w:eastAsia="Times New Roman" w:hAnsi="Arial" w:cs="Arial"/>
          <w:b/>
          <w:lang w:val="x-none" w:eastAsia="en-GB"/>
        </w:rPr>
        <w:t>The provision to support the alignment of the L5 Computer Network Management Foundation Degree to the Petty Officer Engineering Technician Communications Information Systems (POET(CIS)) WE305 Course.</w:t>
      </w:r>
    </w:p>
    <w:p w14:paraId="35192100" w14:textId="77777777" w:rsidR="002D7FC1" w:rsidRPr="00DF591A" w:rsidRDefault="002D7FC1" w:rsidP="00DF591A">
      <w:pPr>
        <w:tabs>
          <w:tab w:val="left" w:pos="720"/>
          <w:tab w:val="left" w:pos="1440"/>
          <w:tab w:val="left" w:pos="2160"/>
          <w:tab w:val="left" w:pos="2880"/>
          <w:tab w:val="left" w:pos="3600"/>
        </w:tabs>
        <w:spacing w:after="0" w:line="240" w:lineRule="auto"/>
        <w:jc w:val="both"/>
        <w:rPr>
          <w:rFonts w:ascii="Arial" w:eastAsia="Times New Roman" w:hAnsi="Arial" w:cs="Arial"/>
          <w:lang w:val="x-none" w:eastAsia="en-GB"/>
        </w:rPr>
      </w:pPr>
    </w:p>
    <w:p w14:paraId="3578AF63" w14:textId="41DAD9AD" w:rsidR="00DF591A" w:rsidRDefault="00DF591A"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3DD8955" w14:textId="64EA404B"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9B162DA" w14:textId="752A045B"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7F61BFB" w14:textId="679C4F03"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2901654" w14:textId="1CB59878"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DA6E21F" w14:textId="063DB7C0"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8BEF73A" w14:textId="211F2192"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4257AC0A" w14:textId="386FD8D8"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5DEAECF" w14:textId="3AE51AF5"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2480818" w14:textId="206B2117"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48E134D1" w14:textId="02B40F05"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50B0E52B" w14:textId="2D547EDD"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1D939F68" w14:textId="43571852"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F4CDCD3" w14:textId="42C07F17"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DD879AF" w14:textId="24C110BB"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1DABADFA" w14:textId="5E3E13B4"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E86CFF6" w14:textId="64E4D599"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9E3487E" w14:textId="5F60D18E"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20540EE0" w14:textId="53CB7C7E"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4073D4CD" w14:textId="36B78CF2"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AA6FCE7" w14:textId="3340ED5B"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5CDE81D1" w14:textId="5F270CE2"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82631C2" w14:textId="6C4FE2C0"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4FBAC294" w14:textId="4AC79815"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622422E" w14:textId="4B51D5C6"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1D82D876" w14:textId="3FB6DDF1"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56D2D6E" w14:textId="2874CEB9"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242B490E" w14:textId="2B9E5A41"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4F943FB" w14:textId="19B1E242"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5841AB02" w14:textId="6A4A4BEF"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F4FF25B" w14:textId="7911616D"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2AD380AB" w14:textId="0EFBF385"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2B9EF29" w14:textId="6218DA6C"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E805C0A" w14:textId="4D57E0AC"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F52F5D5" w14:textId="6CADD3ED"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3A82C59" w14:textId="45BA38E9"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14260FAC" w14:textId="133408D6"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4E43BAEE" w14:textId="1767175A"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8F797D5" w14:textId="7D88B2CC"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04035F2" w14:textId="3A6245E1"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671F8EB9" w14:textId="40B32A18"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462C139" w14:textId="4B9B6DC4"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24CECBAD" w14:textId="2C686CAA" w:rsidR="004C631F"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3D1D6DCE" w14:textId="77777777" w:rsidR="004C631F" w:rsidRPr="00DF591A" w:rsidRDefault="004C631F"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71ED2AE6" w14:textId="77777777" w:rsidR="00DF591A" w:rsidRPr="00DF591A" w:rsidRDefault="00DF591A" w:rsidP="00DF591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136D0B5B" w14:textId="77777777" w:rsidR="00793E79" w:rsidRDefault="00793E79" w:rsidP="00B22217">
      <w:pPr>
        <w:spacing w:after="0" w:line="252" w:lineRule="exact"/>
        <w:ind w:left="113" w:right="-20"/>
        <w:rPr>
          <w:rFonts w:ascii="Arial" w:eastAsia="Arial" w:hAnsi="Arial" w:cs="Arial"/>
          <w:b/>
          <w:bCs/>
        </w:rPr>
      </w:pPr>
    </w:p>
    <w:p w14:paraId="4FA20362" w14:textId="77777777" w:rsidR="00B22217" w:rsidRDefault="00B22217" w:rsidP="00B22217">
      <w:pPr>
        <w:spacing w:after="0" w:line="252" w:lineRule="exact"/>
        <w:ind w:left="113" w:right="-20"/>
        <w:rPr>
          <w:rFonts w:ascii="Arial" w:eastAsia="Arial" w:hAnsi="Arial" w:cs="Arial"/>
          <w:b/>
          <w:bCs/>
        </w:rPr>
      </w:pPr>
    </w:p>
    <w:p w14:paraId="1568A47D" w14:textId="77777777" w:rsidR="00B22217" w:rsidRDefault="00B22217" w:rsidP="00B22217">
      <w:pPr>
        <w:spacing w:after="0" w:line="252" w:lineRule="exact"/>
        <w:ind w:left="113" w:right="-20"/>
        <w:rPr>
          <w:rFonts w:ascii="Arial" w:eastAsia="Arial" w:hAnsi="Arial" w:cs="Arial"/>
          <w:b/>
          <w:bCs/>
        </w:rPr>
      </w:pPr>
    </w:p>
    <w:p w14:paraId="6A7B19BD" w14:textId="2D0A4C95" w:rsidR="00B22217" w:rsidRDefault="00B22217" w:rsidP="00B22217">
      <w:pPr>
        <w:spacing w:after="0" w:line="252" w:lineRule="exact"/>
        <w:ind w:left="113" w:right="-20"/>
        <w:rPr>
          <w:rFonts w:ascii="Arial" w:eastAsia="Arial" w:hAnsi="Arial" w:cs="Arial"/>
          <w:b/>
          <w:bCs/>
          <w:sz w:val="56"/>
          <w:szCs w:val="56"/>
        </w:rPr>
      </w:pPr>
    </w:p>
    <w:p w14:paraId="7F28B44F" w14:textId="579A4624" w:rsidR="004C631F" w:rsidRDefault="004C631F" w:rsidP="00B22217">
      <w:pPr>
        <w:spacing w:after="0" w:line="252" w:lineRule="exact"/>
        <w:ind w:left="113" w:right="-20"/>
        <w:rPr>
          <w:rFonts w:ascii="Arial" w:eastAsia="Arial" w:hAnsi="Arial" w:cs="Arial"/>
          <w:b/>
          <w:bCs/>
          <w:sz w:val="56"/>
          <w:szCs w:val="56"/>
        </w:rPr>
      </w:pPr>
    </w:p>
    <w:p w14:paraId="5481AE44" w14:textId="0E0742B8" w:rsidR="004C631F" w:rsidRDefault="004C631F" w:rsidP="00B22217">
      <w:pPr>
        <w:spacing w:after="0" w:line="252" w:lineRule="exact"/>
        <w:ind w:left="113" w:right="-20"/>
        <w:rPr>
          <w:rFonts w:ascii="Arial" w:eastAsia="Arial" w:hAnsi="Arial" w:cs="Arial"/>
          <w:b/>
          <w:bCs/>
          <w:sz w:val="56"/>
          <w:szCs w:val="56"/>
        </w:rPr>
      </w:pPr>
    </w:p>
    <w:p w14:paraId="4797426B" w14:textId="10DBD7D8" w:rsidR="004C631F" w:rsidRDefault="004C631F" w:rsidP="00B22217">
      <w:pPr>
        <w:spacing w:after="0" w:line="252" w:lineRule="exact"/>
        <w:ind w:left="113" w:right="-20"/>
        <w:rPr>
          <w:rFonts w:ascii="Arial" w:eastAsia="Arial" w:hAnsi="Arial" w:cs="Arial"/>
          <w:b/>
          <w:bCs/>
          <w:sz w:val="56"/>
          <w:szCs w:val="56"/>
        </w:rPr>
      </w:pPr>
    </w:p>
    <w:p w14:paraId="5CF42C32" w14:textId="1E5052E2" w:rsidR="004C631F" w:rsidRDefault="004C631F" w:rsidP="00B22217">
      <w:pPr>
        <w:spacing w:after="0" w:line="252" w:lineRule="exact"/>
        <w:ind w:left="113" w:right="-20"/>
        <w:rPr>
          <w:rFonts w:ascii="Arial" w:eastAsia="Arial" w:hAnsi="Arial" w:cs="Arial"/>
          <w:b/>
          <w:bCs/>
          <w:sz w:val="56"/>
          <w:szCs w:val="56"/>
        </w:rPr>
      </w:pPr>
    </w:p>
    <w:p w14:paraId="0A885DFB" w14:textId="2C8A0A4D" w:rsidR="004C631F" w:rsidRDefault="004C631F" w:rsidP="00B22217">
      <w:pPr>
        <w:spacing w:after="0" w:line="252" w:lineRule="exact"/>
        <w:ind w:left="113" w:right="-20"/>
        <w:rPr>
          <w:rFonts w:ascii="Arial" w:eastAsia="Arial" w:hAnsi="Arial" w:cs="Arial"/>
          <w:b/>
          <w:bCs/>
          <w:sz w:val="56"/>
          <w:szCs w:val="56"/>
        </w:rPr>
      </w:pPr>
    </w:p>
    <w:p w14:paraId="46B9F494" w14:textId="66E8ABFA" w:rsidR="004C631F" w:rsidRDefault="004C631F" w:rsidP="00B22217">
      <w:pPr>
        <w:spacing w:after="0" w:line="252" w:lineRule="exact"/>
        <w:ind w:left="113" w:right="-20"/>
        <w:rPr>
          <w:rFonts w:ascii="Arial" w:eastAsia="Arial" w:hAnsi="Arial" w:cs="Arial"/>
          <w:b/>
          <w:bCs/>
          <w:sz w:val="56"/>
          <w:szCs w:val="56"/>
        </w:rPr>
      </w:pPr>
    </w:p>
    <w:p w14:paraId="071A8A56" w14:textId="2039CA07" w:rsidR="004C631F" w:rsidRDefault="004C631F" w:rsidP="00B22217">
      <w:pPr>
        <w:spacing w:after="0" w:line="252" w:lineRule="exact"/>
        <w:ind w:left="113" w:right="-20"/>
        <w:rPr>
          <w:rFonts w:ascii="Arial" w:eastAsia="Arial" w:hAnsi="Arial" w:cs="Arial"/>
          <w:b/>
          <w:bCs/>
          <w:sz w:val="56"/>
          <w:szCs w:val="56"/>
        </w:rPr>
      </w:pPr>
    </w:p>
    <w:p w14:paraId="64083EA4" w14:textId="2B57FA16" w:rsidR="004C631F" w:rsidRDefault="004C631F" w:rsidP="00B22217">
      <w:pPr>
        <w:spacing w:after="0" w:line="252" w:lineRule="exact"/>
        <w:ind w:left="113" w:right="-20"/>
        <w:rPr>
          <w:rFonts w:ascii="Arial" w:eastAsia="Arial" w:hAnsi="Arial" w:cs="Arial"/>
          <w:b/>
          <w:bCs/>
          <w:sz w:val="56"/>
          <w:szCs w:val="56"/>
        </w:rPr>
      </w:pPr>
    </w:p>
    <w:p w14:paraId="6921F608" w14:textId="56E87B27" w:rsidR="004C631F" w:rsidRDefault="004C631F" w:rsidP="00B22217">
      <w:pPr>
        <w:spacing w:after="0" w:line="252" w:lineRule="exact"/>
        <w:ind w:left="113" w:right="-20"/>
        <w:rPr>
          <w:rFonts w:ascii="Arial" w:eastAsia="Arial" w:hAnsi="Arial" w:cs="Arial"/>
          <w:b/>
          <w:bCs/>
          <w:sz w:val="56"/>
          <w:szCs w:val="56"/>
        </w:rPr>
      </w:pPr>
    </w:p>
    <w:p w14:paraId="2FC976BD" w14:textId="5EDCF5E4" w:rsidR="004C631F" w:rsidRDefault="004C631F" w:rsidP="00B22217">
      <w:pPr>
        <w:spacing w:after="0" w:line="252" w:lineRule="exact"/>
        <w:ind w:left="113" w:right="-20"/>
        <w:rPr>
          <w:rFonts w:ascii="Arial" w:eastAsia="Arial" w:hAnsi="Arial" w:cs="Arial"/>
          <w:b/>
          <w:bCs/>
          <w:sz w:val="56"/>
          <w:szCs w:val="56"/>
        </w:rPr>
      </w:pPr>
    </w:p>
    <w:p w14:paraId="5DD225BC" w14:textId="61FE8B71" w:rsidR="004C631F" w:rsidRDefault="004C631F" w:rsidP="00B22217">
      <w:pPr>
        <w:spacing w:after="0" w:line="252" w:lineRule="exact"/>
        <w:ind w:left="113" w:right="-20"/>
        <w:rPr>
          <w:rFonts w:ascii="Arial" w:eastAsia="Arial" w:hAnsi="Arial" w:cs="Arial"/>
          <w:b/>
          <w:bCs/>
          <w:sz w:val="56"/>
          <w:szCs w:val="56"/>
        </w:rPr>
      </w:pPr>
    </w:p>
    <w:p w14:paraId="7D384856" w14:textId="733C06B9" w:rsidR="004C631F" w:rsidRDefault="004C631F" w:rsidP="00B22217">
      <w:pPr>
        <w:spacing w:after="0" w:line="252" w:lineRule="exact"/>
        <w:ind w:left="113" w:right="-20"/>
        <w:rPr>
          <w:rFonts w:ascii="Arial" w:eastAsia="Arial" w:hAnsi="Arial" w:cs="Arial"/>
          <w:b/>
          <w:bCs/>
          <w:sz w:val="56"/>
          <w:szCs w:val="56"/>
        </w:rPr>
      </w:pPr>
    </w:p>
    <w:p w14:paraId="60DACE3B" w14:textId="4526A458" w:rsidR="004C631F" w:rsidRDefault="004C631F" w:rsidP="00B22217">
      <w:pPr>
        <w:spacing w:after="0" w:line="252" w:lineRule="exact"/>
        <w:ind w:left="113" w:right="-20"/>
        <w:rPr>
          <w:rFonts w:ascii="Arial" w:eastAsia="Arial" w:hAnsi="Arial" w:cs="Arial"/>
          <w:b/>
          <w:bCs/>
          <w:sz w:val="56"/>
          <w:szCs w:val="56"/>
        </w:rPr>
      </w:pPr>
    </w:p>
    <w:p w14:paraId="767BA7EC" w14:textId="00E5EE6B" w:rsidR="004C631F" w:rsidRDefault="004C631F" w:rsidP="00B22217">
      <w:pPr>
        <w:spacing w:after="0" w:line="252" w:lineRule="exact"/>
        <w:ind w:left="113" w:right="-20"/>
        <w:rPr>
          <w:rFonts w:ascii="Arial" w:eastAsia="Arial" w:hAnsi="Arial" w:cs="Arial"/>
          <w:b/>
          <w:bCs/>
          <w:sz w:val="56"/>
          <w:szCs w:val="56"/>
        </w:rPr>
      </w:pPr>
    </w:p>
    <w:p w14:paraId="0FF81EB8" w14:textId="3CBF33E4" w:rsidR="004C631F" w:rsidRDefault="004C631F" w:rsidP="00B22217">
      <w:pPr>
        <w:spacing w:after="0" w:line="252" w:lineRule="exact"/>
        <w:ind w:left="113" w:right="-20"/>
        <w:rPr>
          <w:rFonts w:ascii="Arial" w:eastAsia="Arial" w:hAnsi="Arial" w:cs="Arial"/>
          <w:b/>
          <w:bCs/>
          <w:sz w:val="56"/>
          <w:szCs w:val="56"/>
        </w:rPr>
      </w:pPr>
    </w:p>
    <w:p w14:paraId="0E3675E7" w14:textId="5A55E666" w:rsidR="004C631F" w:rsidRDefault="004C631F" w:rsidP="00B22217">
      <w:pPr>
        <w:spacing w:after="0" w:line="252" w:lineRule="exact"/>
        <w:ind w:left="113" w:right="-20"/>
        <w:rPr>
          <w:rFonts w:ascii="Arial" w:eastAsia="Arial" w:hAnsi="Arial" w:cs="Arial"/>
          <w:b/>
          <w:bCs/>
          <w:sz w:val="56"/>
          <w:szCs w:val="56"/>
        </w:rPr>
      </w:pPr>
    </w:p>
    <w:p w14:paraId="2C74BBD6" w14:textId="1556BFFC" w:rsidR="004C631F" w:rsidRDefault="004C631F" w:rsidP="00B22217">
      <w:pPr>
        <w:spacing w:after="0" w:line="252" w:lineRule="exact"/>
        <w:ind w:left="113" w:right="-20"/>
        <w:rPr>
          <w:rFonts w:ascii="Arial" w:eastAsia="Arial" w:hAnsi="Arial" w:cs="Arial"/>
          <w:b/>
          <w:bCs/>
          <w:sz w:val="56"/>
          <w:szCs w:val="56"/>
        </w:rPr>
      </w:pPr>
    </w:p>
    <w:p w14:paraId="3C0FE5B6" w14:textId="48EC55AD" w:rsidR="004C631F" w:rsidRDefault="004C631F" w:rsidP="00B22217">
      <w:pPr>
        <w:spacing w:after="0" w:line="252" w:lineRule="exact"/>
        <w:ind w:left="113" w:right="-20"/>
        <w:rPr>
          <w:rFonts w:ascii="Arial" w:eastAsia="Arial" w:hAnsi="Arial" w:cs="Arial"/>
          <w:b/>
          <w:bCs/>
          <w:sz w:val="56"/>
          <w:szCs w:val="56"/>
        </w:rPr>
      </w:pPr>
    </w:p>
    <w:p w14:paraId="2D9FB088" w14:textId="62440D59" w:rsidR="004C631F" w:rsidRDefault="004C631F" w:rsidP="00B22217">
      <w:pPr>
        <w:spacing w:after="0" w:line="252" w:lineRule="exact"/>
        <w:ind w:left="113" w:right="-20"/>
        <w:rPr>
          <w:rFonts w:ascii="Arial" w:eastAsia="Arial" w:hAnsi="Arial" w:cs="Arial"/>
          <w:b/>
          <w:bCs/>
          <w:sz w:val="56"/>
          <w:szCs w:val="56"/>
        </w:rPr>
      </w:pPr>
    </w:p>
    <w:p w14:paraId="67C0F528" w14:textId="7089F9F6" w:rsidR="004C631F" w:rsidRDefault="004C631F" w:rsidP="00B22217">
      <w:pPr>
        <w:spacing w:after="0" w:line="252" w:lineRule="exact"/>
        <w:ind w:left="113" w:right="-20"/>
        <w:rPr>
          <w:rFonts w:ascii="Arial" w:eastAsia="Arial" w:hAnsi="Arial" w:cs="Arial"/>
          <w:b/>
          <w:bCs/>
          <w:sz w:val="56"/>
          <w:szCs w:val="56"/>
        </w:rPr>
      </w:pPr>
    </w:p>
    <w:p w14:paraId="78474AEC" w14:textId="77777777" w:rsidR="004C631F" w:rsidRDefault="004C631F" w:rsidP="00B22217">
      <w:pPr>
        <w:spacing w:after="0" w:line="252" w:lineRule="exact"/>
        <w:ind w:left="113" w:right="-20"/>
        <w:rPr>
          <w:rFonts w:ascii="Arial" w:eastAsia="Arial" w:hAnsi="Arial" w:cs="Arial"/>
          <w:b/>
          <w:bCs/>
          <w:sz w:val="56"/>
          <w:szCs w:val="56"/>
        </w:rPr>
      </w:pPr>
    </w:p>
    <w:p w14:paraId="0F9748B2"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39CC90C2" w14:textId="77777777" w:rsidR="00B22217" w:rsidRDefault="00B22217" w:rsidP="00B22217">
      <w:pPr>
        <w:spacing w:after="0" w:line="252" w:lineRule="exact"/>
        <w:ind w:left="113" w:right="-20"/>
        <w:rPr>
          <w:rFonts w:ascii="Arial" w:eastAsia="Arial" w:hAnsi="Arial" w:cs="Arial"/>
          <w:b/>
          <w:bCs/>
        </w:rPr>
      </w:pPr>
    </w:p>
    <w:p w14:paraId="77DA2FE0" w14:textId="77777777" w:rsidR="00B22217" w:rsidRDefault="00B22217" w:rsidP="00B22217">
      <w:pPr>
        <w:spacing w:after="0" w:line="252" w:lineRule="exact"/>
        <w:ind w:left="113" w:right="-20"/>
        <w:rPr>
          <w:rFonts w:ascii="Arial" w:eastAsia="Arial" w:hAnsi="Arial" w:cs="Arial"/>
          <w:b/>
          <w:bCs/>
        </w:rPr>
      </w:pPr>
    </w:p>
    <w:p w14:paraId="086B9692" w14:textId="77777777" w:rsidR="00B22217" w:rsidRDefault="00B22217" w:rsidP="00B22217">
      <w:pPr>
        <w:spacing w:after="0" w:line="252" w:lineRule="exact"/>
        <w:ind w:left="113" w:right="-20"/>
        <w:rPr>
          <w:rFonts w:ascii="Arial" w:eastAsia="Arial" w:hAnsi="Arial" w:cs="Arial"/>
          <w:b/>
          <w:bCs/>
        </w:rPr>
      </w:pPr>
    </w:p>
    <w:p w14:paraId="227C0BA0" w14:textId="77777777" w:rsidR="00B22217" w:rsidRDefault="00B22217" w:rsidP="00B22217">
      <w:pPr>
        <w:spacing w:after="0" w:line="252" w:lineRule="exact"/>
        <w:ind w:left="113" w:right="-20"/>
        <w:rPr>
          <w:rFonts w:ascii="Arial" w:eastAsia="Arial" w:hAnsi="Arial" w:cs="Arial"/>
          <w:b/>
          <w:bCs/>
        </w:rPr>
      </w:pPr>
    </w:p>
    <w:p w14:paraId="0BD6AF87" w14:textId="77777777" w:rsidR="00B22217" w:rsidRDefault="00B22217" w:rsidP="00B22217">
      <w:pPr>
        <w:spacing w:after="0" w:line="252" w:lineRule="exact"/>
        <w:ind w:left="113" w:right="-20"/>
        <w:rPr>
          <w:rFonts w:ascii="Arial" w:eastAsia="Arial" w:hAnsi="Arial" w:cs="Arial"/>
          <w:b/>
          <w:bCs/>
        </w:rPr>
      </w:pPr>
    </w:p>
    <w:p w14:paraId="46187C93" w14:textId="77777777" w:rsidR="00B22217" w:rsidRDefault="00B22217" w:rsidP="00B22217">
      <w:pPr>
        <w:spacing w:after="0" w:line="252" w:lineRule="exact"/>
        <w:ind w:left="113" w:right="-20"/>
        <w:rPr>
          <w:rFonts w:ascii="Arial" w:eastAsia="Arial" w:hAnsi="Arial" w:cs="Arial"/>
          <w:b/>
          <w:bCs/>
        </w:rPr>
      </w:pPr>
    </w:p>
    <w:p w14:paraId="346FE586" w14:textId="77777777" w:rsidR="00B22217" w:rsidRDefault="00B22217" w:rsidP="00B22217">
      <w:pPr>
        <w:spacing w:after="0" w:line="252" w:lineRule="exact"/>
        <w:ind w:left="113" w:right="-20"/>
        <w:rPr>
          <w:rFonts w:ascii="Arial" w:eastAsia="Arial" w:hAnsi="Arial" w:cs="Arial"/>
          <w:b/>
          <w:bCs/>
        </w:rPr>
      </w:pPr>
    </w:p>
    <w:p w14:paraId="43C52284" w14:textId="77777777" w:rsidR="00B22217" w:rsidRDefault="00B22217" w:rsidP="00B22217">
      <w:pPr>
        <w:spacing w:after="0" w:line="252" w:lineRule="exact"/>
        <w:ind w:left="113" w:right="-20"/>
        <w:rPr>
          <w:rFonts w:ascii="Arial" w:eastAsia="Arial" w:hAnsi="Arial" w:cs="Arial"/>
          <w:b/>
          <w:bCs/>
        </w:rPr>
      </w:pPr>
    </w:p>
    <w:p w14:paraId="7CC9FDD0" w14:textId="77777777" w:rsidR="00B22217" w:rsidRDefault="00B22217" w:rsidP="00B22217">
      <w:pPr>
        <w:spacing w:after="0" w:line="252" w:lineRule="exact"/>
        <w:ind w:left="113" w:right="-20"/>
        <w:rPr>
          <w:rFonts w:ascii="Arial" w:eastAsia="Arial" w:hAnsi="Arial" w:cs="Arial"/>
          <w:b/>
          <w:bCs/>
        </w:rPr>
      </w:pPr>
    </w:p>
    <w:p w14:paraId="6C1B08EC" w14:textId="77777777" w:rsidR="00B22217" w:rsidRDefault="00B22217" w:rsidP="00B22217">
      <w:pPr>
        <w:spacing w:after="0" w:line="252" w:lineRule="exact"/>
        <w:ind w:left="113" w:right="-20"/>
        <w:rPr>
          <w:rFonts w:ascii="Arial" w:eastAsia="Arial" w:hAnsi="Arial" w:cs="Arial"/>
          <w:b/>
          <w:bCs/>
        </w:rPr>
      </w:pPr>
    </w:p>
    <w:p w14:paraId="64324962" w14:textId="77777777" w:rsidR="00B22217" w:rsidRDefault="00B22217" w:rsidP="00B22217">
      <w:pPr>
        <w:spacing w:after="0" w:line="252" w:lineRule="exact"/>
        <w:ind w:left="113" w:right="-20"/>
        <w:rPr>
          <w:rFonts w:ascii="Arial" w:eastAsia="Arial" w:hAnsi="Arial" w:cs="Arial"/>
          <w:b/>
          <w:bCs/>
        </w:rPr>
      </w:pPr>
    </w:p>
    <w:p w14:paraId="783613FB" w14:textId="77777777" w:rsidR="00B22217" w:rsidRDefault="00B22217" w:rsidP="00B22217">
      <w:pPr>
        <w:spacing w:after="0" w:line="252" w:lineRule="exact"/>
        <w:ind w:left="113" w:right="-20"/>
        <w:rPr>
          <w:rFonts w:ascii="Arial" w:eastAsia="Arial" w:hAnsi="Arial" w:cs="Arial"/>
          <w:b/>
          <w:bCs/>
        </w:rPr>
      </w:pPr>
    </w:p>
    <w:p w14:paraId="4DA98D27" w14:textId="77777777" w:rsidR="00B22217" w:rsidRDefault="00B22217" w:rsidP="00B22217">
      <w:pPr>
        <w:spacing w:after="0" w:line="252" w:lineRule="exact"/>
        <w:ind w:left="113" w:right="-20"/>
        <w:rPr>
          <w:rFonts w:ascii="Arial" w:eastAsia="Arial" w:hAnsi="Arial" w:cs="Arial"/>
          <w:b/>
          <w:bCs/>
        </w:rPr>
      </w:pPr>
    </w:p>
    <w:p w14:paraId="7C98EC81" w14:textId="77777777" w:rsidR="00B22217" w:rsidRDefault="00B22217" w:rsidP="00B22217">
      <w:pPr>
        <w:spacing w:after="0" w:line="252" w:lineRule="exact"/>
        <w:ind w:left="113" w:right="-20"/>
        <w:rPr>
          <w:rFonts w:ascii="Arial" w:eastAsia="Arial" w:hAnsi="Arial" w:cs="Arial"/>
          <w:b/>
          <w:bCs/>
        </w:rPr>
      </w:pPr>
    </w:p>
    <w:p w14:paraId="11B5FAD1" w14:textId="77777777" w:rsidR="00B22217" w:rsidRDefault="00B22217" w:rsidP="00B22217">
      <w:pPr>
        <w:spacing w:after="0" w:line="252" w:lineRule="exact"/>
        <w:ind w:left="113" w:right="-20"/>
        <w:rPr>
          <w:rFonts w:ascii="Arial" w:eastAsia="Arial" w:hAnsi="Arial" w:cs="Arial"/>
          <w:b/>
          <w:bCs/>
        </w:rPr>
      </w:pPr>
    </w:p>
    <w:p w14:paraId="0D63D169" w14:textId="77777777" w:rsidR="00B22217" w:rsidRDefault="00B22217" w:rsidP="00B22217">
      <w:pPr>
        <w:spacing w:after="0" w:line="252" w:lineRule="exact"/>
        <w:ind w:left="113" w:right="-20"/>
        <w:rPr>
          <w:rFonts w:ascii="Arial" w:eastAsia="Arial" w:hAnsi="Arial" w:cs="Arial"/>
          <w:b/>
          <w:bCs/>
        </w:rPr>
      </w:pPr>
    </w:p>
    <w:p w14:paraId="49656670" w14:textId="77777777" w:rsidR="00B22217" w:rsidRDefault="00B22217" w:rsidP="00B22217">
      <w:pPr>
        <w:spacing w:after="0" w:line="252" w:lineRule="exact"/>
        <w:ind w:left="113" w:right="-20"/>
        <w:rPr>
          <w:rFonts w:ascii="Arial" w:eastAsia="Arial" w:hAnsi="Arial" w:cs="Arial"/>
          <w:b/>
          <w:bCs/>
        </w:rPr>
      </w:pPr>
    </w:p>
    <w:p w14:paraId="5217A07E" w14:textId="77777777" w:rsidR="00B22217" w:rsidRDefault="00B22217" w:rsidP="00B22217">
      <w:pPr>
        <w:spacing w:after="0" w:line="252" w:lineRule="exact"/>
        <w:ind w:left="113" w:right="-20"/>
        <w:rPr>
          <w:rFonts w:ascii="Arial" w:eastAsia="Arial" w:hAnsi="Arial" w:cs="Arial"/>
          <w:b/>
          <w:bCs/>
        </w:rPr>
      </w:pPr>
    </w:p>
    <w:p w14:paraId="6F74D863" w14:textId="77777777" w:rsidR="00B22217" w:rsidRDefault="00B22217" w:rsidP="00B22217">
      <w:pPr>
        <w:spacing w:after="0" w:line="252" w:lineRule="exact"/>
        <w:ind w:left="113" w:right="-20"/>
        <w:rPr>
          <w:rFonts w:ascii="Arial" w:eastAsia="Arial" w:hAnsi="Arial" w:cs="Arial"/>
          <w:b/>
          <w:bCs/>
        </w:rPr>
      </w:pPr>
    </w:p>
    <w:p w14:paraId="709E4D44" w14:textId="77777777" w:rsidR="00B22217" w:rsidRDefault="00B22217" w:rsidP="00B22217">
      <w:pPr>
        <w:spacing w:after="0" w:line="252" w:lineRule="exact"/>
        <w:ind w:left="113" w:right="-20"/>
        <w:rPr>
          <w:rFonts w:ascii="Arial" w:eastAsia="Arial" w:hAnsi="Arial" w:cs="Arial"/>
          <w:b/>
          <w:bCs/>
        </w:rPr>
      </w:pPr>
    </w:p>
    <w:p w14:paraId="04071AEC" w14:textId="77777777" w:rsidR="00B22217" w:rsidRDefault="00B22217" w:rsidP="00B22217">
      <w:pPr>
        <w:spacing w:after="0" w:line="252" w:lineRule="exact"/>
        <w:ind w:left="113" w:right="-20"/>
        <w:rPr>
          <w:rFonts w:ascii="Arial" w:eastAsia="Arial" w:hAnsi="Arial" w:cs="Arial"/>
          <w:b/>
          <w:bCs/>
        </w:rPr>
      </w:pPr>
    </w:p>
    <w:p w14:paraId="1FA094E5" w14:textId="77777777" w:rsidR="00B22217" w:rsidRDefault="00B22217" w:rsidP="00B22217">
      <w:pPr>
        <w:spacing w:after="0" w:line="252" w:lineRule="exact"/>
        <w:ind w:left="113" w:right="-20"/>
        <w:rPr>
          <w:rFonts w:ascii="Arial" w:eastAsia="Arial" w:hAnsi="Arial" w:cs="Arial"/>
          <w:b/>
          <w:bCs/>
        </w:rPr>
      </w:pPr>
    </w:p>
    <w:p w14:paraId="6E7CE1C4" w14:textId="77777777" w:rsidR="00B22217" w:rsidRDefault="00B22217" w:rsidP="00B22217">
      <w:pPr>
        <w:spacing w:after="0" w:line="252" w:lineRule="exact"/>
        <w:ind w:left="113" w:right="-20"/>
        <w:rPr>
          <w:rFonts w:ascii="Arial" w:eastAsia="Arial" w:hAnsi="Arial" w:cs="Arial"/>
          <w:b/>
          <w:bCs/>
        </w:rPr>
      </w:pPr>
    </w:p>
    <w:p w14:paraId="47EE0E78" w14:textId="77777777" w:rsidR="00B22217" w:rsidRDefault="00B22217" w:rsidP="00B22217">
      <w:pPr>
        <w:spacing w:after="0" w:line="252" w:lineRule="exact"/>
        <w:ind w:left="113" w:right="-20"/>
        <w:rPr>
          <w:rFonts w:ascii="Arial" w:eastAsia="Arial" w:hAnsi="Arial" w:cs="Arial"/>
          <w:b/>
          <w:bCs/>
        </w:rPr>
      </w:pPr>
    </w:p>
    <w:p w14:paraId="12ADEB96" w14:textId="77777777" w:rsidR="00B22217" w:rsidRDefault="00B22217" w:rsidP="00B22217">
      <w:pPr>
        <w:spacing w:after="0" w:line="252" w:lineRule="exact"/>
        <w:ind w:left="113" w:right="-20"/>
        <w:rPr>
          <w:rFonts w:ascii="Arial" w:eastAsia="Arial" w:hAnsi="Arial" w:cs="Arial"/>
          <w:b/>
          <w:bCs/>
        </w:rPr>
      </w:pPr>
    </w:p>
    <w:p w14:paraId="353392BD" w14:textId="77777777" w:rsidR="00B22217" w:rsidRDefault="00B22217" w:rsidP="00B22217">
      <w:pPr>
        <w:spacing w:after="0" w:line="252" w:lineRule="exact"/>
        <w:ind w:left="113" w:right="-20"/>
        <w:rPr>
          <w:rFonts w:ascii="Arial" w:eastAsia="Arial" w:hAnsi="Arial" w:cs="Arial"/>
          <w:b/>
          <w:bCs/>
        </w:rPr>
      </w:pPr>
    </w:p>
    <w:p w14:paraId="16912DCF" w14:textId="77777777" w:rsidR="00B22217" w:rsidRDefault="00B22217" w:rsidP="00B22217">
      <w:pPr>
        <w:spacing w:after="0" w:line="252" w:lineRule="exact"/>
        <w:ind w:left="113" w:right="-20"/>
        <w:rPr>
          <w:rFonts w:ascii="Arial" w:eastAsia="Arial" w:hAnsi="Arial" w:cs="Arial"/>
          <w:b/>
          <w:bCs/>
        </w:rPr>
      </w:pPr>
    </w:p>
    <w:p w14:paraId="5A972D2C" w14:textId="77777777" w:rsidR="00B22217" w:rsidRDefault="00B22217" w:rsidP="00B22217">
      <w:pPr>
        <w:spacing w:after="0" w:line="252" w:lineRule="exact"/>
        <w:ind w:left="113" w:right="-20"/>
        <w:rPr>
          <w:rFonts w:ascii="Arial" w:eastAsia="Arial" w:hAnsi="Arial" w:cs="Arial"/>
          <w:b/>
          <w:bCs/>
        </w:rPr>
      </w:pPr>
    </w:p>
    <w:p w14:paraId="74ACDC0E" w14:textId="77777777" w:rsidR="00B22217" w:rsidRDefault="00B22217" w:rsidP="00B22217">
      <w:pPr>
        <w:spacing w:after="0" w:line="252" w:lineRule="exact"/>
        <w:ind w:left="113" w:right="-20"/>
        <w:rPr>
          <w:rFonts w:ascii="Arial" w:eastAsia="Arial" w:hAnsi="Arial" w:cs="Arial"/>
          <w:b/>
          <w:bCs/>
        </w:rPr>
      </w:pPr>
    </w:p>
    <w:p w14:paraId="37B68D50" w14:textId="6B8C95AB" w:rsidR="00496320" w:rsidRDefault="00496320" w:rsidP="00496320">
      <w:pPr>
        <w:jc w:val="right"/>
        <w:rPr>
          <w:rFonts w:ascii="Arial" w:hAnsi="Arial" w:cs="Arial"/>
          <w:b/>
          <w:sz w:val="20"/>
        </w:rPr>
      </w:pPr>
      <w:bookmarkStart w:id="105" w:name="_Hlk39944117"/>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2F12C1">
        <w:rPr>
          <w:rFonts w:ascii="Arial" w:hAnsi="Arial" w:cs="Arial"/>
          <w:b/>
          <w:sz w:val="20"/>
        </w:rPr>
        <w:t>8</w:t>
      </w:r>
      <w:r>
        <w:rPr>
          <w:rFonts w:ascii="Arial" w:hAnsi="Arial" w:cs="Arial"/>
          <w:b/>
          <w:sz w:val="20"/>
        </w:rPr>
        <w:t>/20)</w:t>
      </w:r>
    </w:p>
    <w:bookmarkEnd w:id="105"/>
    <w:p w14:paraId="421D3BF8" w14:textId="77777777" w:rsidR="00496320" w:rsidRDefault="00496320" w:rsidP="00B22217">
      <w:pPr>
        <w:spacing w:after="0" w:line="252" w:lineRule="exact"/>
        <w:ind w:left="113" w:right="-20"/>
        <w:rPr>
          <w:rFonts w:ascii="Arial" w:eastAsia="Arial" w:hAnsi="Arial" w:cs="Arial"/>
          <w:b/>
          <w:bCs/>
        </w:rPr>
      </w:pPr>
    </w:p>
    <w:p w14:paraId="6C4181A1" w14:textId="77777777" w:rsidR="00496320" w:rsidRDefault="00496320" w:rsidP="00B22217">
      <w:pPr>
        <w:spacing w:after="0" w:line="252" w:lineRule="exact"/>
        <w:ind w:left="113" w:right="-20"/>
        <w:rPr>
          <w:rFonts w:ascii="Arial" w:eastAsia="Arial" w:hAnsi="Arial" w:cs="Arial"/>
          <w:b/>
          <w:bCs/>
        </w:rPr>
      </w:pPr>
    </w:p>
    <w:p w14:paraId="14E1431F" w14:textId="77777777" w:rsidR="00496320" w:rsidRDefault="00496320" w:rsidP="00B22217">
      <w:pPr>
        <w:spacing w:after="0" w:line="252" w:lineRule="exact"/>
        <w:ind w:left="113" w:right="-20"/>
        <w:rPr>
          <w:rFonts w:ascii="Arial" w:eastAsia="Arial" w:hAnsi="Arial" w:cs="Arial"/>
          <w:b/>
          <w:bCs/>
        </w:rPr>
      </w:pPr>
    </w:p>
    <w:p w14:paraId="595A14FF" w14:textId="2816FC7E" w:rsidR="00B22217" w:rsidRDefault="00B22217" w:rsidP="00B22217">
      <w:pPr>
        <w:spacing w:after="0" w:line="252" w:lineRule="exact"/>
        <w:ind w:left="113" w:right="-20"/>
        <w:rPr>
          <w:rFonts w:ascii="Arial" w:eastAsia="Arial" w:hAnsi="Arial" w:cs="Arial"/>
          <w:b/>
          <w:bCs/>
        </w:rPr>
      </w:pPr>
      <w:r>
        <w:rPr>
          <w:noProof/>
        </w:rPr>
        <w:drawing>
          <wp:anchor distT="0" distB="0" distL="114300" distR="114300" simplePos="0" relativeHeight="251658240" behindDoc="1" locked="0" layoutInCell="1" allowOverlap="1" wp14:anchorId="33E7083E" wp14:editId="3AAEFCEB">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FE46542" w14:textId="77777777" w:rsidR="00B22217" w:rsidRDefault="00B22217" w:rsidP="00B22217">
      <w:pPr>
        <w:spacing w:after="0" w:line="252" w:lineRule="exact"/>
        <w:ind w:left="113" w:right="-20"/>
        <w:rPr>
          <w:rFonts w:ascii="Arial" w:eastAsia="Arial" w:hAnsi="Arial" w:cs="Arial"/>
          <w:b/>
          <w:bCs/>
        </w:rPr>
      </w:pPr>
    </w:p>
    <w:p w14:paraId="280D8106" w14:textId="77777777" w:rsidR="00B22217" w:rsidRDefault="00B22217" w:rsidP="00B22217">
      <w:pPr>
        <w:spacing w:after="0" w:line="252" w:lineRule="exact"/>
        <w:ind w:left="113" w:right="-20"/>
        <w:rPr>
          <w:rFonts w:ascii="Arial" w:eastAsia="Arial" w:hAnsi="Arial" w:cs="Arial"/>
          <w:b/>
          <w:bCs/>
        </w:rPr>
      </w:pPr>
    </w:p>
    <w:p w14:paraId="291B9A53" w14:textId="77777777" w:rsidR="00B22217" w:rsidRDefault="00B22217" w:rsidP="00B22217">
      <w:pPr>
        <w:spacing w:after="0" w:line="252" w:lineRule="exact"/>
        <w:ind w:left="113" w:right="-20"/>
        <w:rPr>
          <w:rFonts w:ascii="Arial" w:eastAsia="Arial" w:hAnsi="Arial" w:cs="Arial"/>
          <w:b/>
          <w:bCs/>
        </w:rPr>
      </w:pPr>
    </w:p>
    <w:p w14:paraId="22FC1F25" w14:textId="77777777" w:rsidR="00B22217" w:rsidRDefault="00B22217" w:rsidP="00B22217">
      <w:pPr>
        <w:spacing w:after="0" w:line="252" w:lineRule="exact"/>
        <w:ind w:left="113" w:right="-20"/>
        <w:rPr>
          <w:rFonts w:ascii="Arial" w:eastAsia="Arial" w:hAnsi="Arial" w:cs="Arial"/>
          <w:b/>
          <w:bCs/>
        </w:rPr>
      </w:pPr>
    </w:p>
    <w:p w14:paraId="3D43A2BC" w14:textId="77777777" w:rsidR="00B22217" w:rsidRDefault="00B22217" w:rsidP="00B22217">
      <w:pPr>
        <w:spacing w:after="0" w:line="252" w:lineRule="exact"/>
        <w:ind w:left="113" w:right="-20"/>
        <w:rPr>
          <w:rFonts w:ascii="Arial" w:eastAsia="Arial" w:hAnsi="Arial" w:cs="Arial"/>
          <w:b/>
          <w:bCs/>
        </w:rPr>
      </w:pPr>
    </w:p>
    <w:p w14:paraId="66C6ED65" w14:textId="77777777" w:rsidR="00B22217" w:rsidRDefault="00B22217" w:rsidP="00B22217">
      <w:pPr>
        <w:spacing w:after="0" w:line="252" w:lineRule="exact"/>
        <w:ind w:left="113" w:right="-20"/>
        <w:rPr>
          <w:rFonts w:ascii="Arial" w:eastAsia="Arial" w:hAnsi="Arial" w:cs="Arial"/>
          <w:b/>
          <w:bCs/>
        </w:rPr>
      </w:pPr>
    </w:p>
    <w:p w14:paraId="788E397E" w14:textId="77777777" w:rsidR="00B22217" w:rsidRDefault="00B22217" w:rsidP="00B22217">
      <w:pPr>
        <w:spacing w:after="0" w:line="252" w:lineRule="exact"/>
        <w:ind w:left="113" w:right="-20"/>
        <w:rPr>
          <w:rFonts w:ascii="Arial" w:eastAsia="Arial" w:hAnsi="Arial" w:cs="Arial"/>
          <w:b/>
          <w:bCs/>
        </w:rPr>
      </w:pPr>
    </w:p>
    <w:p w14:paraId="03409601" w14:textId="77777777" w:rsidR="00B22217" w:rsidRDefault="00B22217" w:rsidP="00B22217">
      <w:pPr>
        <w:spacing w:after="0" w:line="252" w:lineRule="exact"/>
        <w:ind w:left="113" w:right="-20"/>
        <w:rPr>
          <w:rFonts w:ascii="Arial" w:eastAsia="Arial" w:hAnsi="Arial" w:cs="Arial"/>
          <w:b/>
          <w:bCs/>
        </w:rPr>
      </w:pPr>
    </w:p>
    <w:p w14:paraId="5FC76852" w14:textId="77777777" w:rsidR="00B22217" w:rsidRDefault="00B22217" w:rsidP="00B2221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FFA0853" w14:textId="77777777" w:rsidR="00B22217" w:rsidRDefault="00B22217" w:rsidP="00B2221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361E56A2" w14:textId="148CC782" w:rsidR="00B22217" w:rsidRDefault="00B22217" w:rsidP="00B22217">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w:t>
      </w:r>
      <w:r w:rsidR="00793E79">
        <w:rPr>
          <w:rFonts w:ascii="Arial" w:eastAsia="Arial" w:hAnsi="Arial" w:cs="Arial"/>
          <w:b/>
          <w:bCs/>
          <w:sz w:val="32"/>
          <w:szCs w:val="32"/>
        </w:rPr>
        <w:t>22</w:t>
      </w:r>
      <w:r>
        <w:rPr>
          <w:rFonts w:ascii="Arial" w:eastAsia="Arial" w:hAnsi="Arial" w:cs="Arial"/>
          <w:b/>
          <w:bCs/>
          <w:sz w:val="32"/>
          <w:szCs w:val="32"/>
        </w:rPr>
        <w:t>,</w:t>
      </w:r>
      <w:r w:rsidR="00793E79">
        <w:rPr>
          <w:rFonts w:ascii="Arial" w:eastAsia="Arial" w:hAnsi="Arial" w:cs="Arial"/>
          <w:b/>
          <w:bCs/>
          <w:sz w:val="32"/>
          <w:szCs w:val="32"/>
        </w:rPr>
        <w:t>97</w:t>
      </w:r>
      <w:r w:rsidR="0064610A">
        <w:rPr>
          <w:rFonts w:ascii="Arial" w:eastAsia="Arial" w:hAnsi="Arial" w:cs="Arial"/>
          <w:b/>
          <w:bCs/>
          <w:sz w:val="32"/>
          <w:szCs w:val="32"/>
        </w:rPr>
        <w:t>9</w:t>
      </w:r>
      <w:r>
        <w:rPr>
          <w:rFonts w:ascii="Arial" w:eastAsia="Arial" w:hAnsi="Arial" w:cs="Arial"/>
          <w:b/>
          <w:bCs/>
          <w:sz w:val="32"/>
          <w:szCs w:val="32"/>
        </w:rPr>
        <w:t>)</w:t>
      </w:r>
    </w:p>
    <w:p w14:paraId="44EE4FB4" w14:textId="77777777" w:rsidR="00B22217" w:rsidRDefault="00B22217" w:rsidP="00B22217">
      <w:pPr>
        <w:spacing w:before="240" w:line="252" w:lineRule="exact"/>
        <w:ind w:left="113" w:right="-20"/>
        <w:jc w:val="center"/>
        <w:rPr>
          <w:rFonts w:ascii="Arial" w:eastAsia="Arial" w:hAnsi="Arial" w:cs="Arial"/>
          <w:b/>
          <w:bCs/>
          <w:sz w:val="32"/>
          <w:szCs w:val="32"/>
        </w:rPr>
      </w:pPr>
    </w:p>
    <w:p w14:paraId="057497D7" w14:textId="77777777" w:rsidR="00B22217" w:rsidRDefault="00B22217" w:rsidP="00B22217">
      <w:pPr>
        <w:spacing w:before="240" w:line="252" w:lineRule="exact"/>
        <w:ind w:left="113" w:right="-20"/>
        <w:jc w:val="center"/>
        <w:rPr>
          <w:rFonts w:ascii="Arial" w:eastAsia="Arial" w:hAnsi="Arial" w:cs="Arial"/>
          <w:b/>
          <w:bCs/>
          <w:sz w:val="32"/>
          <w:szCs w:val="32"/>
        </w:rPr>
      </w:pPr>
    </w:p>
    <w:p w14:paraId="64F1D8B6" w14:textId="77777777" w:rsidR="00B22217" w:rsidRDefault="00B22217" w:rsidP="00B22217">
      <w:pPr>
        <w:spacing w:before="240" w:line="252" w:lineRule="exact"/>
        <w:ind w:left="113" w:right="-20"/>
        <w:jc w:val="center"/>
        <w:rPr>
          <w:rFonts w:ascii="Arial" w:eastAsia="Arial" w:hAnsi="Arial" w:cs="Arial"/>
          <w:b/>
          <w:bCs/>
          <w:sz w:val="32"/>
          <w:szCs w:val="32"/>
        </w:rPr>
      </w:pPr>
    </w:p>
    <w:p w14:paraId="2D13B481" w14:textId="77777777" w:rsidR="00B22217" w:rsidRDefault="00B22217" w:rsidP="00B22217">
      <w:pPr>
        <w:spacing w:before="240" w:line="252" w:lineRule="exact"/>
        <w:ind w:left="113" w:right="-20"/>
        <w:jc w:val="center"/>
        <w:rPr>
          <w:rFonts w:ascii="Arial" w:eastAsia="Arial" w:hAnsi="Arial" w:cs="Arial"/>
          <w:b/>
          <w:bCs/>
          <w:sz w:val="32"/>
          <w:szCs w:val="32"/>
        </w:rPr>
      </w:pPr>
    </w:p>
    <w:p w14:paraId="68009267" w14:textId="77777777" w:rsidR="00B22217" w:rsidRDefault="00B22217" w:rsidP="00B22217">
      <w:pPr>
        <w:spacing w:before="240" w:line="252" w:lineRule="exact"/>
        <w:ind w:left="113" w:right="-20"/>
        <w:jc w:val="center"/>
        <w:rPr>
          <w:rFonts w:ascii="Arial" w:eastAsia="Arial" w:hAnsi="Arial" w:cs="Arial"/>
          <w:b/>
          <w:bCs/>
          <w:sz w:val="32"/>
          <w:szCs w:val="32"/>
        </w:rPr>
      </w:pPr>
    </w:p>
    <w:p w14:paraId="78FD5594" w14:textId="77777777" w:rsidR="00B22217" w:rsidRDefault="00B22217" w:rsidP="00B22217">
      <w:pPr>
        <w:spacing w:before="240" w:line="252" w:lineRule="exact"/>
        <w:ind w:left="113" w:right="-20"/>
        <w:jc w:val="center"/>
        <w:rPr>
          <w:rFonts w:ascii="Arial" w:eastAsia="Arial" w:hAnsi="Arial" w:cs="Arial"/>
          <w:b/>
          <w:bCs/>
          <w:sz w:val="32"/>
          <w:szCs w:val="32"/>
        </w:rPr>
      </w:pPr>
    </w:p>
    <w:p w14:paraId="29C8F8A4" w14:textId="77777777" w:rsidR="00B22217" w:rsidRDefault="00B22217" w:rsidP="00B22217">
      <w:pPr>
        <w:spacing w:before="240" w:line="252" w:lineRule="exact"/>
        <w:ind w:left="113" w:right="-20"/>
        <w:jc w:val="center"/>
        <w:rPr>
          <w:rFonts w:ascii="Arial" w:eastAsia="Arial" w:hAnsi="Arial" w:cs="Arial"/>
          <w:b/>
          <w:bCs/>
          <w:sz w:val="32"/>
          <w:szCs w:val="32"/>
        </w:rPr>
      </w:pPr>
    </w:p>
    <w:p w14:paraId="1DF77862" w14:textId="77777777" w:rsidR="00B22217" w:rsidRDefault="00B22217" w:rsidP="00B22217">
      <w:pPr>
        <w:spacing w:before="240" w:line="252" w:lineRule="exact"/>
        <w:ind w:left="113" w:right="-20"/>
        <w:jc w:val="center"/>
        <w:rPr>
          <w:rFonts w:ascii="Arial" w:eastAsia="Arial" w:hAnsi="Arial" w:cs="Arial"/>
          <w:b/>
          <w:bCs/>
          <w:sz w:val="32"/>
          <w:szCs w:val="32"/>
        </w:rPr>
      </w:pPr>
    </w:p>
    <w:p w14:paraId="39D2020C" w14:textId="77777777" w:rsidR="00B22217" w:rsidRDefault="00B22217" w:rsidP="00B22217">
      <w:pPr>
        <w:spacing w:before="240" w:line="252" w:lineRule="exact"/>
        <w:ind w:left="113" w:right="-20"/>
        <w:jc w:val="center"/>
        <w:rPr>
          <w:rFonts w:ascii="Arial" w:eastAsia="Arial" w:hAnsi="Arial" w:cs="Arial"/>
          <w:b/>
          <w:bCs/>
          <w:sz w:val="32"/>
          <w:szCs w:val="32"/>
        </w:rPr>
      </w:pPr>
    </w:p>
    <w:p w14:paraId="48A553E9" w14:textId="77777777" w:rsidR="00B22217" w:rsidRDefault="00B22217" w:rsidP="00B22217">
      <w:pPr>
        <w:spacing w:before="240" w:line="252" w:lineRule="exact"/>
        <w:ind w:left="113" w:right="-20"/>
        <w:jc w:val="center"/>
        <w:rPr>
          <w:rFonts w:ascii="Arial" w:eastAsia="Arial" w:hAnsi="Arial" w:cs="Arial"/>
          <w:b/>
          <w:bCs/>
          <w:sz w:val="32"/>
          <w:szCs w:val="32"/>
        </w:rPr>
      </w:pPr>
    </w:p>
    <w:p w14:paraId="0990EB6A" w14:textId="77777777" w:rsidR="00B22217" w:rsidRDefault="00B22217" w:rsidP="00B22217">
      <w:pPr>
        <w:spacing w:before="240" w:line="252" w:lineRule="exact"/>
        <w:ind w:left="113" w:right="-20"/>
        <w:jc w:val="center"/>
        <w:rPr>
          <w:rFonts w:ascii="Arial" w:eastAsia="Arial" w:hAnsi="Arial" w:cs="Arial"/>
          <w:b/>
          <w:bCs/>
          <w:sz w:val="32"/>
          <w:szCs w:val="32"/>
        </w:rPr>
      </w:pPr>
    </w:p>
    <w:p w14:paraId="17A3E5DA" w14:textId="77777777" w:rsidR="00B22217" w:rsidRDefault="00B22217" w:rsidP="00B22217">
      <w:pPr>
        <w:widowControl/>
        <w:spacing w:after="0" w:line="240" w:lineRule="auto"/>
        <w:rPr>
          <w:rFonts w:ascii="Arial" w:eastAsia="Arial" w:hAnsi="Arial" w:cs="Arial"/>
          <w:b/>
          <w:bCs/>
          <w:sz w:val="32"/>
          <w:szCs w:val="32"/>
        </w:rPr>
        <w:sectPr w:rsidR="00B22217" w:rsidSect="00302D4F">
          <w:pgSz w:w="11906" w:h="16838"/>
          <w:pgMar w:top="1440" w:right="1440" w:bottom="1440" w:left="1440" w:header="567" w:footer="567" w:gutter="0"/>
          <w:cols w:space="720"/>
        </w:sectPr>
      </w:pPr>
    </w:p>
    <w:p w14:paraId="28D634A9" w14:textId="4457191A" w:rsidR="00615DEF" w:rsidRPr="00615DEF" w:rsidRDefault="00615DEF" w:rsidP="00615DEF">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6" w:name="_Hlk47308563"/>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3CAEF07E" w14:textId="77777777" w:rsidR="00615DEF" w:rsidRPr="00615DEF" w:rsidRDefault="00615DEF" w:rsidP="00615DEF">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1E4CD4FD" w14:textId="77777777" w:rsidR="00615DEF" w:rsidRPr="00615DEF" w:rsidRDefault="00615DEF" w:rsidP="00615DEF">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4939EC4" w14:textId="35F99F0A" w:rsidR="00615DEF" w:rsidRPr="00615DEF" w:rsidRDefault="00615DEF" w:rsidP="00615DEF">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2122C34E" wp14:editId="5024FC8D">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B8C5" w14:textId="77777777" w:rsidR="00CA1328" w:rsidRDefault="00CA1328" w:rsidP="00615DEF">
                            <w:pPr>
                              <w:textAlignment w:val="baseline"/>
                            </w:pPr>
                            <w:r>
                              <w:rPr>
                                <w:noProof/>
                              </w:rPr>
                              <w:drawing>
                                <wp:inline distT="0" distB="0" distL="0" distR="0" wp14:anchorId="57E3AF3D" wp14:editId="54C6A23B">
                                  <wp:extent cx="3121660" cy="49720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0"/>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2C34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62FEB8C5" w14:textId="77777777" w:rsidR="00CA1328" w:rsidRDefault="00CA1328" w:rsidP="00615DEF">
                      <w:pPr>
                        <w:textAlignment w:val="baseline"/>
                      </w:pPr>
                      <w:r>
                        <w:rPr>
                          <w:noProof/>
                        </w:rPr>
                        <w:drawing>
                          <wp:inline distT="0" distB="0" distL="0" distR="0" wp14:anchorId="57E3AF3D" wp14:editId="54C6A23B">
                            <wp:extent cx="3121660" cy="49720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0"/>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2E3E892A" w14:textId="77777777" w:rsidR="00615DEF" w:rsidRPr="00615DEF" w:rsidRDefault="00615DEF" w:rsidP="00615DEF">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020E06F" w14:textId="77777777" w:rsidR="00615DEF" w:rsidRPr="00615DEF" w:rsidRDefault="00615DEF" w:rsidP="00615DEF">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784EC36F" w14:textId="77777777" w:rsidR="00615DEF" w:rsidRPr="00615DEF" w:rsidRDefault="00615DEF" w:rsidP="00615DEF">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00AC739D" w14:textId="77777777" w:rsidR="00615DEF" w:rsidRPr="00615DEF" w:rsidRDefault="00615DEF" w:rsidP="00615DEF">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2DBEBEE" w14:textId="77777777" w:rsidR="00615DEF" w:rsidRPr="00615DEF" w:rsidRDefault="00615DEF" w:rsidP="00615DEF">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79F6F581" w14:textId="77777777" w:rsidR="00615DEF" w:rsidRPr="00615DEF" w:rsidRDefault="00615DEF" w:rsidP="00615DEF">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12355EC3" w14:textId="77777777" w:rsidR="00615DEF" w:rsidRPr="00615DEF" w:rsidRDefault="00615DEF" w:rsidP="00615DEF">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4810CEC" w14:textId="77777777" w:rsidR="00615DEF" w:rsidRPr="00615DEF" w:rsidRDefault="00615DEF" w:rsidP="00615DEF">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05D9886A" w14:textId="77777777" w:rsidR="00615DEF" w:rsidRPr="00615DEF" w:rsidRDefault="00615DEF" w:rsidP="00615DEF">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0552F359" w14:textId="77777777" w:rsidR="00615DEF" w:rsidRPr="00615DEF" w:rsidRDefault="00615DEF" w:rsidP="00615DEF">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5A4E5095" w14:textId="77777777" w:rsidR="00615DEF" w:rsidRPr="00615DEF" w:rsidRDefault="00615DEF" w:rsidP="00615DEF">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09764743" w14:textId="77777777" w:rsidR="00615DEF" w:rsidRPr="00615DEF" w:rsidRDefault="00615DEF" w:rsidP="003B135D">
      <w:pPr>
        <w:widowControl/>
        <w:numPr>
          <w:ilvl w:val="0"/>
          <w:numId w:val="28"/>
        </w:numPr>
        <w:shd w:val="clear" w:color="auto" w:fill="FFFFFF" w:themeFill="background1"/>
        <w:tabs>
          <w:tab w:val="left" w:pos="936"/>
        </w:tabs>
        <w:spacing w:before="1"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199894BB" w14:textId="77777777" w:rsidR="00615DEF" w:rsidRPr="00615DEF" w:rsidRDefault="00615DEF" w:rsidP="003B135D">
      <w:pPr>
        <w:widowControl/>
        <w:numPr>
          <w:ilvl w:val="0"/>
          <w:numId w:val="28"/>
        </w:numPr>
        <w:shd w:val="clear" w:color="auto" w:fill="FFFFFF" w:themeFill="background1"/>
        <w:tabs>
          <w:tab w:val="left" w:pos="936"/>
        </w:tabs>
        <w:spacing w:before="1"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0D8E970A" w14:textId="77777777" w:rsidR="00615DEF" w:rsidRPr="00615DEF" w:rsidRDefault="00615DEF" w:rsidP="003B135D">
      <w:pPr>
        <w:widowControl/>
        <w:numPr>
          <w:ilvl w:val="0"/>
          <w:numId w:val="28"/>
        </w:numPr>
        <w:shd w:val="clear" w:color="auto" w:fill="FFFFFF" w:themeFill="background1"/>
        <w:tabs>
          <w:tab w:val="left" w:pos="936"/>
        </w:tabs>
        <w:spacing w:before="5" w:after="0" w:line="192" w:lineRule="exact"/>
        <w:ind w:left="576"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32450A97" w14:textId="77777777" w:rsidR="00615DEF" w:rsidRPr="00615DEF" w:rsidRDefault="00615DEF" w:rsidP="00615DEF">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1DB3FFED" w14:textId="2E8084A6" w:rsidR="00615DEF" w:rsidRPr="00615DEF" w:rsidRDefault="00615DEF" w:rsidP="00615DEF">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4DAB41DB" wp14:editId="30BF1B21">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AA0ED" w14:textId="77777777" w:rsidR="00CA1328" w:rsidRDefault="00CA1328" w:rsidP="00615DEF">
                            <w:pPr>
                              <w:textAlignment w:val="baseline"/>
                            </w:pPr>
                            <w:r>
                              <w:rPr>
                                <w:noProof/>
                              </w:rPr>
                              <w:drawing>
                                <wp:inline distT="0" distB="0" distL="0" distR="0" wp14:anchorId="18E61F3D" wp14:editId="4F492E91">
                                  <wp:extent cx="3051175" cy="37528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41DB" id="Text Box 12" o:spid="_x0000_s1027" type="#_x0000_t202" style="position:absolute;margin-left:28.3pt;margin-top:736.3pt;width:240.25pt;height:29.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634AA0ED" w14:textId="77777777" w:rsidR="00CA1328" w:rsidRDefault="00CA1328" w:rsidP="00615DEF">
                      <w:pPr>
                        <w:textAlignment w:val="baseline"/>
                      </w:pPr>
                      <w:r>
                        <w:rPr>
                          <w:noProof/>
                        </w:rPr>
                        <w:drawing>
                          <wp:inline distT="0" distB="0" distL="0" distR="0" wp14:anchorId="18E61F3D" wp14:editId="4F492E91">
                            <wp:extent cx="3051175" cy="37528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D6DDC00" w14:textId="77777777" w:rsidR="00615DEF" w:rsidRPr="00615DEF" w:rsidRDefault="00615DEF" w:rsidP="003B135D">
      <w:pPr>
        <w:widowControl/>
        <w:numPr>
          <w:ilvl w:val="0"/>
          <w:numId w:val="29"/>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A9DA89F" w14:textId="77777777" w:rsidR="00615DEF" w:rsidRPr="00615DEF" w:rsidRDefault="00615DEF" w:rsidP="003B135D">
      <w:pPr>
        <w:widowControl/>
        <w:numPr>
          <w:ilvl w:val="0"/>
          <w:numId w:val="29"/>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D5A8D37" w14:textId="77777777" w:rsidR="00615DEF" w:rsidRPr="00615DEF" w:rsidRDefault="00615DEF" w:rsidP="00615DEF">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05E84C54" w14:textId="77777777" w:rsidR="00615DEF" w:rsidRPr="00615DEF" w:rsidRDefault="00615DEF" w:rsidP="003B135D">
      <w:pPr>
        <w:widowControl/>
        <w:numPr>
          <w:ilvl w:val="0"/>
          <w:numId w:val="30"/>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BC4E1B9" w14:textId="77777777" w:rsidR="00615DEF" w:rsidRPr="00615DEF" w:rsidRDefault="00615DEF" w:rsidP="003B135D">
      <w:pPr>
        <w:widowControl/>
        <w:numPr>
          <w:ilvl w:val="0"/>
          <w:numId w:val="30"/>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0B143A52" w14:textId="77777777" w:rsidR="00615DEF" w:rsidRPr="00615DEF" w:rsidRDefault="00615DEF" w:rsidP="00615DEF">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220E138A" w14:textId="77777777" w:rsidR="00615DEF" w:rsidRPr="00615DEF" w:rsidRDefault="00615DEF" w:rsidP="00615DEF">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1104E02" w14:textId="77777777" w:rsidR="00615DEF" w:rsidRPr="00615DEF" w:rsidRDefault="00615DEF" w:rsidP="00615DEF">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398D5108" w14:textId="77777777" w:rsidR="00615DEF" w:rsidRPr="00615DEF" w:rsidRDefault="00615DEF" w:rsidP="00615DEF">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7D6A837C" w14:textId="77777777" w:rsidR="00615DEF" w:rsidRPr="00615DEF" w:rsidRDefault="00615DEF" w:rsidP="003B135D">
      <w:pPr>
        <w:widowControl/>
        <w:numPr>
          <w:ilvl w:val="0"/>
          <w:numId w:val="31"/>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A43153E" w14:textId="77777777" w:rsidR="00615DEF" w:rsidRPr="00615DEF" w:rsidRDefault="00615DEF" w:rsidP="003B135D">
      <w:pPr>
        <w:widowControl/>
        <w:numPr>
          <w:ilvl w:val="0"/>
          <w:numId w:val="31"/>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A92EC9F" w14:textId="77777777" w:rsidR="00615DEF" w:rsidRPr="00615DEF" w:rsidRDefault="00615DEF" w:rsidP="003B135D">
      <w:pPr>
        <w:widowControl/>
        <w:numPr>
          <w:ilvl w:val="0"/>
          <w:numId w:val="31"/>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18C8EC3" w14:textId="77777777" w:rsidR="00615DEF" w:rsidRPr="00615DEF" w:rsidRDefault="00615DEF" w:rsidP="003B135D">
      <w:pPr>
        <w:widowControl/>
        <w:numPr>
          <w:ilvl w:val="0"/>
          <w:numId w:val="31"/>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384DCA8C" w14:textId="77777777" w:rsidR="00615DEF" w:rsidRPr="00615DEF" w:rsidRDefault="00615DEF" w:rsidP="00615DEF">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1B603281" w14:textId="77777777" w:rsidR="00615DEF" w:rsidRPr="00615DEF" w:rsidRDefault="00615DEF" w:rsidP="00615DEF">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547E49F1" w14:textId="77777777" w:rsidR="00615DEF" w:rsidRPr="00615DEF" w:rsidRDefault="00615DEF" w:rsidP="003B135D">
      <w:pPr>
        <w:widowControl/>
        <w:numPr>
          <w:ilvl w:val="0"/>
          <w:numId w:val="32"/>
        </w:numPr>
        <w:shd w:val="clear" w:color="auto" w:fill="FFFFFF" w:themeFill="background1"/>
        <w:tabs>
          <w:tab w:val="left" w:pos="936"/>
        </w:tabs>
        <w:spacing w:before="1"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0BE77C8B" w14:textId="77777777" w:rsidR="00615DEF" w:rsidRPr="00615DEF" w:rsidRDefault="00615DEF" w:rsidP="003B135D">
      <w:pPr>
        <w:widowControl/>
        <w:numPr>
          <w:ilvl w:val="0"/>
          <w:numId w:val="32"/>
        </w:numPr>
        <w:shd w:val="clear" w:color="auto" w:fill="FFFFFF" w:themeFill="background1"/>
        <w:tabs>
          <w:tab w:val="left" w:pos="936"/>
        </w:tabs>
        <w:spacing w:after="0" w:line="194" w:lineRule="exact"/>
        <w:ind w:left="576"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4AA199BE" w14:textId="77777777" w:rsidR="00615DEF" w:rsidRPr="00615DEF" w:rsidRDefault="00615DEF" w:rsidP="003B135D">
      <w:pPr>
        <w:widowControl/>
        <w:numPr>
          <w:ilvl w:val="0"/>
          <w:numId w:val="32"/>
        </w:numPr>
        <w:shd w:val="clear" w:color="auto" w:fill="FFFFFF" w:themeFill="background1"/>
        <w:tabs>
          <w:tab w:val="left" w:pos="936"/>
        </w:tabs>
        <w:spacing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3493DF2C" w14:textId="77777777" w:rsidR="00615DEF" w:rsidRPr="00615DEF" w:rsidRDefault="00615DEF" w:rsidP="00615DEF">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27E569F6" w14:textId="77777777" w:rsidR="00615DEF" w:rsidRPr="00615DEF" w:rsidRDefault="00615DEF" w:rsidP="003B135D">
      <w:pPr>
        <w:widowControl/>
        <w:numPr>
          <w:ilvl w:val="0"/>
          <w:numId w:val="32"/>
        </w:numPr>
        <w:shd w:val="clear" w:color="auto" w:fill="FFFFFF" w:themeFill="background1"/>
        <w:tabs>
          <w:tab w:val="left" w:pos="936"/>
        </w:tabs>
        <w:spacing w:before="1"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71EC714" w14:textId="77777777" w:rsidR="00615DEF" w:rsidRPr="00615DEF" w:rsidRDefault="00615DEF" w:rsidP="003B135D">
      <w:pPr>
        <w:widowControl/>
        <w:numPr>
          <w:ilvl w:val="0"/>
          <w:numId w:val="32"/>
        </w:numPr>
        <w:shd w:val="clear" w:color="auto" w:fill="FFFFFF" w:themeFill="background1"/>
        <w:tabs>
          <w:tab w:val="left" w:pos="936"/>
        </w:tabs>
        <w:spacing w:after="0" w:line="195"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62C81365" w14:textId="77777777" w:rsidR="00615DEF" w:rsidRPr="00615DEF" w:rsidRDefault="00615DEF" w:rsidP="00615DEF">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309CEE52" w14:textId="36B1B6F4" w:rsidR="00615DEF" w:rsidRPr="00615DEF" w:rsidRDefault="00615DEF" w:rsidP="003B135D">
      <w:pPr>
        <w:widowControl/>
        <w:numPr>
          <w:ilvl w:val="0"/>
          <w:numId w:val="33"/>
        </w:numPr>
        <w:shd w:val="clear" w:color="auto" w:fill="FFFFFF" w:themeFill="background1"/>
        <w:tabs>
          <w:tab w:val="left" w:pos="936"/>
        </w:tabs>
        <w:spacing w:after="0" w:line="195" w:lineRule="exact"/>
        <w:ind w:left="576"/>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4384" behindDoc="1" locked="0" layoutInCell="1" allowOverlap="1" wp14:anchorId="3E0A4314" wp14:editId="5DD45AF1">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4E7C" w14:textId="77777777" w:rsidR="00CA1328" w:rsidRDefault="00CA1328" w:rsidP="00615DEF">
                            <w:pPr>
                              <w:textAlignment w:val="baseline"/>
                            </w:pPr>
                            <w:r>
                              <w:rPr>
                                <w:noProof/>
                              </w:rPr>
                              <w:drawing>
                                <wp:inline distT="0" distB="0" distL="0" distR="0" wp14:anchorId="050E6EB9" wp14:editId="15BA6AEE">
                                  <wp:extent cx="1786255" cy="24955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4314" id="Text Box 11" o:spid="_x0000_s1028" type="#_x0000_t202" style="position:absolute;left:0;text-align:left;margin-left:339.85pt;margin-top:663.85pt;width:140.65pt;height:19.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58C4E7C" w14:textId="77777777" w:rsidR="00CA1328" w:rsidRDefault="00CA1328" w:rsidP="00615DEF">
                      <w:pPr>
                        <w:textAlignment w:val="baseline"/>
                      </w:pPr>
                      <w:r>
                        <w:rPr>
                          <w:noProof/>
                        </w:rPr>
                        <w:drawing>
                          <wp:inline distT="0" distB="0" distL="0" distR="0" wp14:anchorId="050E6EB9" wp14:editId="15BA6AEE">
                            <wp:extent cx="1786255" cy="24955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 xml:space="preserve">if delivered by hand, on the day of delivery if it is the </w:t>
      </w:r>
      <w:proofErr w:type="spellStart"/>
      <w:r w:rsidRPr="00615DEF">
        <w:rPr>
          <w:rFonts w:ascii="Arial" w:eastAsia="Arial" w:hAnsi="Arial" w:cs="Times New Roman"/>
          <w:color w:val="000000"/>
          <w:sz w:val="17"/>
        </w:rPr>
        <w:t>receipient’s</w:t>
      </w:r>
      <w:proofErr w:type="spellEnd"/>
      <w:r w:rsidRPr="00615DEF">
        <w:rPr>
          <w:rFonts w:ascii="Arial" w:eastAsia="Arial" w:hAnsi="Arial" w:cs="Times New Roman"/>
          <w:color w:val="000000"/>
          <w:sz w:val="17"/>
        </w:rPr>
        <w:t xml:space="preserve"> Business Day and otherwise on the first Business of the recipient immediately following the day of delivery;</w:t>
      </w:r>
    </w:p>
    <w:p w14:paraId="0F6F9775" w14:textId="77777777" w:rsidR="00615DEF" w:rsidRPr="00615DEF" w:rsidRDefault="00615DEF" w:rsidP="003B135D">
      <w:pPr>
        <w:widowControl/>
        <w:numPr>
          <w:ilvl w:val="0"/>
          <w:numId w:val="33"/>
        </w:numPr>
        <w:shd w:val="clear" w:color="auto" w:fill="FFFFFF" w:themeFill="background1"/>
        <w:tabs>
          <w:tab w:val="left" w:pos="936"/>
        </w:tabs>
        <w:spacing w:after="0" w:line="195"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47122AE9" w14:textId="77777777" w:rsidR="00615DEF" w:rsidRPr="00615DEF" w:rsidRDefault="00615DEF" w:rsidP="003B135D">
      <w:pPr>
        <w:widowControl/>
        <w:numPr>
          <w:ilvl w:val="0"/>
          <w:numId w:val="33"/>
        </w:numPr>
        <w:shd w:val="clear" w:color="auto" w:fill="FFFFFF" w:themeFill="background1"/>
        <w:tabs>
          <w:tab w:val="left" w:pos="936"/>
        </w:tabs>
        <w:spacing w:before="1" w:after="0" w:line="196"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F050A75" w14:textId="77777777" w:rsidR="00615DEF" w:rsidRPr="00615DEF" w:rsidRDefault="00615DEF" w:rsidP="00615DEF">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1F6EEDDE"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rsidSect="00615DEF">
          <w:type w:val="continuous"/>
          <w:pgSz w:w="11904" w:h="16843"/>
          <w:pgMar w:top="998" w:right="720" w:bottom="327" w:left="561" w:header="720" w:footer="720" w:gutter="0"/>
          <w:cols w:num="2" w:space="0" w:equalWidth="0">
            <w:col w:w="4960" w:space="703"/>
            <w:col w:w="4960" w:space="0"/>
          </w:cols>
        </w:sectPr>
      </w:pPr>
    </w:p>
    <w:p w14:paraId="3557D6C5"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type w:val="continuous"/>
          <w:pgSz w:w="11904" w:h="16843"/>
          <w:pgMar w:top="998" w:right="5617" w:bottom="327" w:left="5487" w:header="720" w:footer="720" w:gutter="0"/>
          <w:cols w:space="720"/>
        </w:sectPr>
      </w:pPr>
    </w:p>
    <w:p w14:paraId="05D71491" w14:textId="77777777" w:rsidR="00615DEF" w:rsidRPr="00615DEF" w:rsidRDefault="00615DEF" w:rsidP="00615DEF">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273CBFB7" w14:textId="77777777" w:rsidR="00615DEF" w:rsidRPr="00615DEF" w:rsidRDefault="00615DEF" w:rsidP="00615DEF">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60939C6E" w14:textId="77777777" w:rsidR="00615DEF" w:rsidRPr="00615DEF" w:rsidRDefault="00615DEF" w:rsidP="003B135D">
      <w:pPr>
        <w:widowControl/>
        <w:numPr>
          <w:ilvl w:val="0"/>
          <w:numId w:val="34"/>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9E516B5" w14:textId="77777777" w:rsidR="00615DEF" w:rsidRPr="00615DEF" w:rsidRDefault="00615DEF" w:rsidP="003B135D">
      <w:pPr>
        <w:widowControl/>
        <w:numPr>
          <w:ilvl w:val="0"/>
          <w:numId w:val="34"/>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DEF">
        <w:rPr>
          <w:rFonts w:ascii="Arial" w:eastAsia="Arial" w:hAnsi="Arial" w:cs="Times New Roman"/>
          <w:color w:val="000000"/>
          <w:sz w:val="17"/>
        </w:rPr>
        <w:t>to dispose</w:t>
      </w:r>
      <w:proofErr w:type="gramEnd"/>
      <w:r w:rsidRPr="00615DEF">
        <w:rPr>
          <w:rFonts w:ascii="Arial" w:eastAsia="Arial" w:hAnsi="Arial" w:cs="Times New Roman"/>
          <w:color w:val="000000"/>
          <w:sz w:val="17"/>
        </w:rPr>
        <w:t xml:space="preserve"> of the claim and will not make any statement which might be prejudicial to the settlement 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claim</w:t>
      </w:r>
    </w:p>
    <w:p w14:paraId="04A4E311" w14:textId="77777777" w:rsidR="00615DEF" w:rsidRPr="00615DEF" w:rsidRDefault="00615DEF" w:rsidP="00615DEF">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44A7B753" w14:textId="77777777" w:rsidR="00615DEF" w:rsidRPr="00615DEF" w:rsidRDefault="00615DEF" w:rsidP="00615DEF">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7130D52C" w14:textId="77777777" w:rsidR="00615DEF" w:rsidRPr="00615DEF" w:rsidRDefault="00615DEF" w:rsidP="00615DEF">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796EFA02" w14:textId="77777777" w:rsidR="00615DEF" w:rsidRPr="00615DEF" w:rsidRDefault="00615DEF" w:rsidP="00615DEF">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317A16D6" w14:textId="77777777" w:rsidR="00615DEF" w:rsidRPr="00615DEF" w:rsidRDefault="00615DEF" w:rsidP="003B135D">
      <w:pPr>
        <w:widowControl/>
        <w:numPr>
          <w:ilvl w:val="0"/>
          <w:numId w:val="35"/>
        </w:numPr>
        <w:shd w:val="clear" w:color="auto" w:fill="FFFFFF" w:themeFill="background1"/>
        <w:tabs>
          <w:tab w:val="left" w:pos="936"/>
        </w:tabs>
        <w:spacing w:before="2" w:after="0" w:line="195"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33CAF02D" w14:textId="77777777" w:rsidR="00615DEF" w:rsidRPr="00615DEF" w:rsidRDefault="00615DEF" w:rsidP="003B135D">
      <w:pPr>
        <w:widowControl/>
        <w:numPr>
          <w:ilvl w:val="0"/>
          <w:numId w:val="35"/>
        </w:numPr>
        <w:shd w:val="clear" w:color="auto" w:fill="FFFFFF" w:themeFill="background1"/>
        <w:tabs>
          <w:tab w:val="left" w:pos="936"/>
        </w:tabs>
        <w:spacing w:before="3" w:after="0" w:line="195" w:lineRule="exact"/>
        <w:ind w:left="576"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B6CBF6C" w14:textId="77777777" w:rsidR="00615DEF" w:rsidRPr="00615DEF" w:rsidRDefault="00615DEF" w:rsidP="003B135D">
      <w:pPr>
        <w:widowControl/>
        <w:numPr>
          <w:ilvl w:val="0"/>
          <w:numId w:val="35"/>
        </w:numPr>
        <w:shd w:val="clear" w:color="auto" w:fill="FFFFFF" w:themeFill="background1"/>
        <w:tabs>
          <w:tab w:val="left" w:pos="936"/>
        </w:tabs>
        <w:spacing w:after="0" w:line="194" w:lineRule="exact"/>
        <w:ind w:left="576"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65F85A3D" w14:textId="77777777" w:rsidR="00615DEF" w:rsidRPr="00615DEF" w:rsidRDefault="00615DEF" w:rsidP="00615DEF">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d. The Contractor shall apply for and obtain any </w:t>
      </w:r>
      <w:proofErr w:type="spellStart"/>
      <w:r w:rsidRPr="00615DEF">
        <w:rPr>
          <w:rFonts w:ascii="Arial" w:eastAsia="Arial" w:hAnsi="Arial" w:cs="Times New Roman"/>
          <w:color w:val="000000"/>
          <w:sz w:val="17"/>
        </w:rPr>
        <w:t>licences</w:t>
      </w:r>
      <w:proofErr w:type="spellEnd"/>
      <w:r w:rsidRPr="00615DEF">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or security matter arising in the application for any such </w:t>
      </w:r>
      <w:proofErr w:type="spellStart"/>
      <w:r w:rsidRPr="00615DEF">
        <w:rPr>
          <w:rFonts w:ascii="Arial" w:eastAsia="Arial" w:hAnsi="Arial" w:cs="Times New Roman"/>
          <w:color w:val="000000"/>
          <w:sz w:val="17"/>
        </w:rPr>
        <w:t>licence</w:t>
      </w:r>
      <w:proofErr w:type="spellEnd"/>
      <w:r w:rsidRPr="00615DEF">
        <w:rPr>
          <w:rFonts w:ascii="Arial" w:eastAsia="Arial" w:hAnsi="Arial" w:cs="Times New Roman"/>
          <w:color w:val="000000"/>
          <w:sz w:val="17"/>
        </w:rPr>
        <w:t>.</w:t>
      </w:r>
    </w:p>
    <w:p w14:paraId="03AAC55C" w14:textId="77777777" w:rsidR="00615DEF" w:rsidRPr="00615DEF" w:rsidRDefault="00615DEF" w:rsidP="00615DEF">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4961FCD0" w14:textId="77777777" w:rsidR="00615DEF" w:rsidRPr="00615DEF" w:rsidRDefault="00615DEF" w:rsidP="00615DEF">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F2C9FB6" w14:textId="77777777" w:rsidR="00615DEF" w:rsidRPr="00615DEF" w:rsidRDefault="00615DEF" w:rsidP="003B135D">
      <w:pPr>
        <w:widowControl/>
        <w:numPr>
          <w:ilvl w:val="0"/>
          <w:numId w:val="36"/>
        </w:numPr>
        <w:shd w:val="clear" w:color="auto" w:fill="FFFFFF" w:themeFill="background1"/>
        <w:tabs>
          <w:tab w:val="left" w:pos="936"/>
        </w:tabs>
        <w:spacing w:after="0" w:line="195" w:lineRule="exact"/>
        <w:ind w:left="576"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7DF7F563" w14:textId="77777777" w:rsidR="00615DEF" w:rsidRPr="00615DEF" w:rsidRDefault="00615DEF" w:rsidP="003B135D">
      <w:pPr>
        <w:widowControl/>
        <w:numPr>
          <w:ilvl w:val="0"/>
          <w:numId w:val="36"/>
        </w:numPr>
        <w:shd w:val="clear" w:color="auto" w:fill="FFFFFF" w:themeFill="background1"/>
        <w:tabs>
          <w:tab w:val="left" w:pos="936"/>
        </w:tabs>
        <w:spacing w:before="4" w:after="0" w:line="195" w:lineRule="exact"/>
        <w:ind w:left="576"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2C8DC2DD" w14:textId="77777777" w:rsidR="00615DEF" w:rsidRPr="00615DEF" w:rsidRDefault="00615DEF" w:rsidP="003B135D">
      <w:pPr>
        <w:widowControl/>
        <w:numPr>
          <w:ilvl w:val="0"/>
          <w:numId w:val="36"/>
        </w:numPr>
        <w:shd w:val="clear" w:color="auto" w:fill="FFFFFF" w:themeFill="background1"/>
        <w:tabs>
          <w:tab w:val="left" w:pos="936"/>
        </w:tabs>
        <w:spacing w:after="0" w:line="194" w:lineRule="exact"/>
        <w:ind w:left="576"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55796157" w14:textId="77777777" w:rsidR="00615DEF" w:rsidRPr="00615DEF" w:rsidRDefault="00615DEF" w:rsidP="003B135D">
      <w:pPr>
        <w:widowControl/>
        <w:numPr>
          <w:ilvl w:val="0"/>
          <w:numId w:val="36"/>
        </w:numPr>
        <w:shd w:val="clear" w:color="auto" w:fill="FFFFFF" w:themeFill="background1"/>
        <w:tabs>
          <w:tab w:val="left" w:pos="936"/>
        </w:tabs>
        <w:spacing w:before="5" w:after="0" w:line="195" w:lineRule="exact"/>
        <w:ind w:left="576"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2C982444" w14:textId="77777777" w:rsidR="00615DEF" w:rsidRPr="00615DEF" w:rsidRDefault="00615DEF" w:rsidP="00615DEF">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63B4207D" w14:textId="77777777" w:rsidR="00615DEF" w:rsidRPr="00615DEF" w:rsidRDefault="00615DEF" w:rsidP="00615DEF">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04F48CF" w14:textId="77777777" w:rsidR="00615DEF" w:rsidRPr="00615DEF" w:rsidRDefault="00615DEF" w:rsidP="003B135D">
      <w:pPr>
        <w:widowControl/>
        <w:numPr>
          <w:ilvl w:val="0"/>
          <w:numId w:val="37"/>
        </w:numPr>
        <w:shd w:val="clear" w:color="auto" w:fill="FFFFFF" w:themeFill="background1"/>
        <w:tabs>
          <w:tab w:val="left" w:pos="936"/>
        </w:tabs>
        <w:spacing w:before="1" w:after="0" w:line="195" w:lineRule="exact"/>
        <w:ind w:left="576"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confirmation as to whether or not to the best of its knowledge any of the Contractor Deliverables are Hazardous Contractor Deliverables; and</w:t>
      </w:r>
    </w:p>
    <w:p w14:paraId="4CA8E82B" w14:textId="77777777" w:rsidR="00615DEF" w:rsidRPr="00615DEF" w:rsidRDefault="00615DEF" w:rsidP="003B135D">
      <w:pPr>
        <w:widowControl/>
        <w:numPr>
          <w:ilvl w:val="0"/>
          <w:numId w:val="37"/>
        </w:numPr>
        <w:shd w:val="clear" w:color="auto" w:fill="FFFFFF" w:themeFill="background1"/>
        <w:tabs>
          <w:tab w:val="left" w:pos="936"/>
        </w:tabs>
        <w:spacing w:before="4" w:after="0" w:line="195" w:lineRule="exact"/>
        <w:ind w:left="576"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DF9197" w14:textId="77777777" w:rsidR="00615DEF" w:rsidRPr="00615DEF" w:rsidRDefault="00615DEF" w:rsidP="00615DEF">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49E10AC6" w14:textId="77777777" w:rsidR="00615DEF" w:rsidRPr="00615DEF" w:rsidRDefault="00615DEF" w:rsidP="003B135D">
      <w:pPr>
        <w:widowControl/>
        <w:numPr>
          <w:ilvl w:val="0"/>
          <w:numId w:val="38"/>
        </w:numPr>
        <w:shd w:val="clear" w:color="auto" w:fill="FFFFFF" w:themeFill="background1"/>
        <w:tabs>
          <w:tab w:val="left" w:pos="936"/>
        </w:tabs>
        <w:spacing w:after="0" w:line="195" w:lineRule="exact"/>
        <w:ind w:left="576"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59671B41" w14:textId="77777777" w:rsidR="00615DEF" w:rsidRPr="00615DEF" w:rsidRDefault="00615DEF" w:rsidP="003B135D">
      <w:pPr>
        <w:widowControl/>
        <w:numPr>
          <w:ilvl w:val="0"/>
          <w:numId w:val="38"/>
        </w:numPr>
        <w:shd w:val="clear" w:color="auto" w:fill="FFFFFF" w:themeFill="background1"/>
        <w:tabs>
          <w:tab w:val="left" w:pos="936"/>
        </w:tabs>
        <w:spacing w:after="0" w:line="195" w:lineRule="exact"/>
        <w:ind w:left="576"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sidRPr="00615DEF">
        <w:rPr>
          <w:rFonts w:ascii="Arial" w:eastAsia="Arial" w:hAnsi="Arial" w:cs="Times New Roman"/>
          <w:color w:val="000000"/>
          <w:spacing w:val="-1"/>
          <w:sz w:val="17"/>
        </w:rPr>
        <w:t>Ionising</w:t>
      </w:r>
      <w:proofErr w:type="spellEnd"/>
      <w:r w:rsidRPr="00615DEF">
        <w:rPr>
          <w:rFonts w:ascii="Arial" w:eastAsia="Arial" w:hAnsi="Arial" w:cs="Times New Roman"/>
          <w:color w:val="000000"/>
          <w:spacing w:val="-1"/>
          <w:sz w:val="17"/>
        </w:rPr>
        <w:t xml:space="preserve"> Radiation Regulations SI 1999/3232, details of the activity, substance and form (including any isotope); and</w:t>
      </w:r>
    </w:p>
    <w:p w14:paraId="638D77D5" w14:textId="77777777" w:rsidR="00615DEF" w:rsidRPr="00615DEF" w:rsidRDefault="00615DEF" w:rsidP="003B135D">
      <w:pPr>
        <w:widowControl/>
        <w:numPr>
          <w:ilvl w:val="0"/>
          <w:numId w:val="38"/>
        </w:numPr>
        <w:shd w:val="clear" w:color="auto" w:fill="FFFFFF" w:themeFill="background1"/>
        <w:tabs>
          <w:tab w:val="left" w:pos="936"/>
        </w:tabs>
        <w:spacing w:before="5" w:after="0" w:line="195" w:lineRule="exact"/>
        <w:ind w:lef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453B23CF" w14:textId="77777777" w:rsidR="00615DEF" w:rsidRPr="00615DEF" w:rsidRDefault="00615DEF" w:rsidP="00615DEF">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08D99897" w14:textId="77777777" w:rsidR="00615DEF" w:rsidRPr="00615DEF" w:rsidRDefault="00615DEF" w:rsidP="00615DEF">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1EBF8AE9" w14:textId="4BD554E8" w:rsidR="00615DEF" w:rsidRPr="00615DEF" w:rsidRDefault="00615DEF" w:rsidP="00615DEF">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5408" behindDoc="1" locked="0" layoutInCell="1" allowOverlap="1" wp14:anchorId="2ABC2BE9" wp14:editId="5B57A156">
                <wp:simplePos x="0" y="0"/>
                <wp:positionH relativeFrom="page">
                  <wp:posOffset>3959225</wp:posOffset>
                </wp:positionH>
                <wp:positionV relativeFrom="page">
                  <wp:posOffset>4209415</wp:posOffset>
                </wp:positionV>
                <wp:extent cx="2892425" cy="499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D706" w14:textId="77777777" w:rsidR="00CA1328" w:rsidRDefault="00CA1328" w:rsidP="00615DEF">
                            <w:pPr>
                              <w:textAlignment w:val="baseline"/>
                            </w:pPr>
                            <w:r>
                              <w:rPr>
                                <w:noProof/>
                              </w:rPr>
                              <w:drawing>
                                <wp:inline distT="0" distB="0" distL="0" distR="0" wp14:anchorId="54F15752" wp14:editId="49AFD34F">
                                  <wp:extent cx="2892425" cy="49974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33"/>
                                          <a:stretch>
                                            <a:fillRect/>
                                          </a:stretch>
                                        </pic:blipFill>
                                        <pic:spPr>
                                          <a:xfrm>
                                            <a:off x="0" y="0"/>
                                            <a:ext cx="2892425" cy="4997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2BE9" id="Text Box 10" o:spid="_x0000_s1029" type="#_x0000_t202" style="position:absolute;margin-left:311.75pt;margin-top:331.45pt;width:227.75pt;height:39.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2BA4D706" w14:textId="77777777" w:rsidR="00CA1328" w:rsidRDefault="00CA1328" w:rsidP="00615DEF">
                      <w:pPr>
                        <w:textAlignment w:val="baseline"/>
                      </w:pPr>
                      <w:r>
                        <w:rPr>
                          <w:noProof/>
                        </w:rPr>
                        <w:drawing>
                          <wp:inline distT="0" distB="0" distL="0" distR="0" wp14:anchorId="54F15752" wp14:editId="49AFD34F">
                            <wp:extent cx="2892425" cy="49974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33"/>
                                    <a:stretch>
                                      <a:fillRect/>
                                    </a:stretch>
                                  </pic:blipFill>
                                  <pic:spPr>
                                    <a:xfrm>
                                      <a:off x="0" y="0"/>
                                      <a:ext cx="2892425" cy="49974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3540CD02" w14:textId="77777777" w:rsidR="00615DEF" w:rsidRPr="00615DEF" w:rsidRDefault="00615DEF" w:rsidP="00615DEF">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1205A0B1" w14:textId="77777777" w:rsidR="00615DEF" w:rsidRPr="00615DEF" w:rsidRDefault="00615DEF" w:rsidP="003B135D">
      <w:pPr>
        <w:widowControl/>
        <w:numPr>
          <w:ilvl w:val="0"/>
          <w:numId w:val="39"/>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7CF26D68" w14:textId="77777777" w:rsidR="00615DEF" w:rsidRPr="00615DEF" w:rsidRDefault="00615DEF" w:rsidP="003B135D">
      <w:pPr>
        <w:widowControl/>
        <w:numPr>
          <w:ilvl w:val="0"/>
          <w:numId w:val="39"/>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C1714" w14:textId="77777777" w:rsidR="00615DEF" w:rsidRPr="00615DEF" w:rsidRDefault="00615DEF" w:rsidP="003B135D">
      <w:pPr>
        <w:widowControl/>
        <w:numPr>
          <w:ilvl w:val="0"/>
          <w:numId w:val="39"/>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16EE547A" w14:textId="77777777" w:rsidR="00615DEF" w:rsidRPr="00615DEF" w:rsidRDefault="00615DEF" w:rsidP="00615DEF">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502B89B0" w14:textId="77777777" w:rsidR="00615DEF" w:rsidRPr="00615DEF" w:rsidRDefault="00615DEF" w:rsidP="003B135D">
      <w:pPr>
        <w:widowControl/>
        <w:numPr>
          <w:ilvl w:val="0"/>
          <w:numId w:val="40"/>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14DF5B6" w14:textId="77777777" w:rsidR="00615DEF" w:rsidRPr="00615DEF" w:rsidRDefault="00615DEF" w:rsidP="003B135D">
      <w:pPr>
        <w:widowControl/>
        <w:numPr>
          <w:ilvl w:val="0"/>
          <w:numId w:val="40"/>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16D8199E" w14:textId="77777777" w:rsidR="00615DEF" w:rsidRPr="00615DEF" w:rsidRDefault="00615DEF" w:rsidP="003B135D">
      <w:pPr>
        <w:widowControl/>
        <w:numPr>
          <w:ilvl w:val="0"/>
          <w:numId w:val="40"/>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7B5B7559" w14:textId="77777777" w:rsidR="00615DEF" w:rsidRPr="00615DEF" w:rsidRDefault="00615DEF" w:rsidP="003B135D">
      <w:pPr>
        <w:widowControl/>
        <w:numPr>
          <w:ilvl w:val="0"/>
          <w:numId w:val="40"/>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EB1C4F3"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pgSz w:w="11904" w:h="16843"/>
          <w:pgMar w:top="969" w:right="710" w:bottom="327" w:left="558" w:header="720" w:footer="720" w:gutter="0"/>
          <w:cols w:num="2" w:space="0" w:equalWidth="0">
            <w:col w:w="4960" w:space="716"/>
            <w:col w:w="4960" w:space="0"/>
          </w:cols>
        </w:sectPr>
      </w:pPr>
    </w:p>
    <w:p w14:paraId="439A3780"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type w:val="continuous"/>
          <w:pgSz w:w="11904" w:h="16843"/>
          <w:pgMar w:top="969" w:right="5617" w:bottom="327" w:left="5487" w:header="720" w:footer="720" w:gutter="0"/>
          <w:cols w:space="720"/>
        </w:sectPr>
      </w:pPr>
    </w:p>
    <w:p w14:paraId="0E5010C1" w14:textId="77777777" w:rsidR="00615DEF" w:rsidRPr="00615DEF" w:rsidRDefault="00615DEF" w:rsidP="00615DEF">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09F7B21" w14:textId="77777777" w:rsidR="00615DEF" w:rsidRPr="00615DEF" w:rsidRDefault="00615DEF" w:rsidP="00615DEF">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7143719C" w14:textId="77777777" w:rsidR="00615DEF" w:rsidRPr="00615DEF" w:rsidRDefault="00615DEF" w:rsidP="00615DEF">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436A5898" w14:textId="7FE0DB57" w:rsidR="00615DEF" w:rsidRPr="00615DEF" w:rsidRDefault="00615DEF" w:rsidP="00615DEF">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0FED54BA" wp14:editId="5EE7DB9C">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5477" w14:textId="77777777" w:rsidR="00CA1328" w:rsidRDefault="00CA1328" w:rsidP="00615DEF">
                            <w:pPr>
                              <w:textAlignment w:val="baseline"/>
                            </w:pPr>
                            <w:r>
                              <w:rPr>
                                <w:noProof/>
                              </w:rPr>
                              <w:drawing>
                                <wp:inline distT="0" distB="0" distL="0" distR="0" wp14:anchorId="4C8334C8" wp14:editId="608CC8DA">
                                  <wp:extent cx="2786380" cy="25019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54BA" id="Text Box 9" o:spid="_x0000_s1030" type="#_x0000_t202" style="position:absolute;left:0;text-align:left;margin-left:28.3pt;margin-top:155.5pt;width:219.4pt;height:19.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794A5477" w14:textId="77777777" w:rsidR="00CA1328" w:rsidRDefault="00CA1328" w:rsidP="00615DEF">
                      <w:pPr>
                        <w:textAlignment w:val="baseline"/>
                      </w:pPr>
                      <w:r>
                        <w:rPr>
                          <w:noProof/>
                        </w:rPr>
                        <w:drawing>
                          <wp:inline distT="0" distB="0" distL="0" distR="0" wp14:anchorId="4C8334C8" wp14:editId="608CC8DA">
                            <wp:extent cx="2786380" cy="25019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1D5A0D9" w14:textId="77777777" w:rsidR="00615DEF" w:rsidRPr="00615DEF" w:rsidRDefault="00615DEF" w:rsidP="00615DEF">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5B8898AB" w14:textId="77777777" w:rsidR="00615DEF" w:rsidRPr="00615DEF" w:rsidRDefault="00615DEF" w:rsidP="003B135D">
      <w:pPr>
        <w:widowControl/>
        <w:numPr>
          <w:ilvl w:val="0"/>
          <w:numId w:val="41"/>
        </w:numPr>
        <w:shd w:val="clear" w:color="auto" w:fill="FFFFFF" w:themeFill="background1"/>
        <w:tabs>
          <w:tab w:val="left" w:pos="288"/>
        </w:tabs>
        <w:spacing w:after="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255D148" w14:textId="77777777" w:rsidR="00615DEF" w:rsidRPr="00615DEF" w:rsidRDefault="00615DEF" w:rsidP="003B135D">
      <w:pPr>
        <w:widowControl/>
        <w:numPr>
          <w:ilvl w:val="0"/>
          <w:numId w:val="41"/>
        </w:numPr>
        <w:shd w:val="clear" w:color="auto" w:fill="FFFFFF" w:themeFill="background1"/>
        <w:tabs>
          <w:tab w:val="left" w:pos="288"/>
        </w:tabs>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514A85FB" w14:textId="77777777" w:rsidR="00615DEF" w:rsidRPr="00615DEF" w:rsidRDefault="00615DEF" w:rsidP="003B135D">
      <w:pPr>
        <w:widowControl/>
        <w:numPr>
          <w:ilvl w:val="0"/>
          <w:numId w:val="41"/>
        </w:numPr>
        <w:shd w:val="clear" w:color="auto" w:fill="FFFFFF" w:themeFill="background1"/>
        <w:tabs>
          <w:tab w:val="left" w:pos="288"/>
        </w:tabs>
        <w:spacing w:after="0" w:line="194"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3302CB52" w14:textId="77777777" w:rsidR="00615DEF" w:rsidRPr="00615DEF" w:rsidRDefault="00615DEF" w:rsidP="003B135D">
      <w:pPr>
        <w:widowControl/>
        <w:numPr>
          <w:ilvl w:val="0"/>
          <w:numId w:val="41"/>
        </w:numPr>
        <w:shd w:val="clear" w:color="auto" w:fill="FFFFFF" w:themeFill="background1"/>
        <w:tabs>
          <w:tab w:val="left" w:pos="288"/>
        </w:tabs>
        <w:spacing w:after="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0D3EDA2A" w14:textId="77777777" w:rsidR="00615DEF" w:rsidRPr="00615DEF" w:rsidRDefault="00615DEF" w:rsidP="003B135D">
      <w:pPr>
        <w:widowControl/>
        <w:numPr>
          <w:ilvl w:val="0"/>
          <w:numId w:val="41"/>
        </w:numPr>
        <w:shd w:val="clear" w:color="auto" w:fill="FFFFFF" w:themeFill="background1"/>
        <w:tabs>
          <w:tab w:val="left" w:pos="288"/>
        </w:tabs>
        <w:spacing w:after="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3F443AC6" w14:textId="77777777" w:rsidR="00615DEF" w:rsidRPr="00615DEF" w:rsidRDefault="00615DEF" w:rsidP="003B135D">
      <w:pPr>
        <w:widowControl/>
        <w:numPr>
          <w:ilvl w:val="0"/>
          <w:numId w:val="41"/>
        </w:numPr>
        <w:shd w:val="clear" w:color="auto" w:fill="FFFFFF" w:themeFill="background1"/>
        <w:tabs>
          <w:tab w:val="left" w:pos="288"/>
        </w:tabs>
        <w:spacing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78F9CA4" w14:textId="77777777" w:rsidR="00615DEF" w:rsidRPr="00615DEF" w:rsidRDefault="00615DEF" w:rsidP="00615DEF">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1B7909D6" w14:textId="77777777" w:rsidR="00615DEF" w:rsidRPr="00615DEF" w:rsidRDefault="00615DEF" w:rsidP="003B135D">
      <w:pPr>
        <w:widowControl/>
        <w:numPr>
          <w:ilvl w:val="0"/>
          <w:numId w:val="42"/>
        </w:numPr>
        <w:shd w:val="clear" w:color="auto" w:fill="FFFFFF" w:themeFill="background1"/>
        <w:tabs>
          <w:tab w:val="left" w:pos="288"/>
        </w:tabs>
        <w:spacing w:after="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D7B0A72" w14:textId="77777777" w:rsidR="00615DEF" w:rsidRPr="00615DEF" w:rsidRDefault="00615DEF" w:rsidP="003B135D">
      <w:pPr>
        <w:widowControl/>
        <w:numPr>
          <w:ilvl w:val="0"/>
          <w:numId w:val="42"/>
        </w:numPr>
        <w:shd w:val="clear" w:color="auto" w:fill="FFFFFF" w:themeFill="background1"/>
        <w:tabs>
          <w:tab w:val="left" w:pos="288"/>
        </w:tabs>
        <w:spacing w:after="0" w:line="196" w:lineRule="exact"/>
        <w:ind w:left="72" w:right="7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4C77A1" w14:textId="17764CA2" w:rsidR="00615DEF" w:rsidRPr="00615DEF" w:rsidRDefault="00615DEF" w:rsidP="003B135D">
      <w:pPr>
        <w:widowControl/>
        <w:numPr>
          <w:ilvl w:val="0"/>
          <w:numId w:val="42"/>
        </w:numPr>
        <w:shd w:val="clear" w:color="auto" w:fill="FFFFFF" w:themeFill="background1"/>
        <w:tabs>
          <w:tab w:val="left" w:pos="288"/>
        </w:tabs>
        <w:spacing w:after="177" w:line="195" w:lineRule="exact"/>
        <w:ind w:left="72"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67456" behindDoc="1" locked="0" layoutInCell="1" allowOverlap="1" wp14:anchorId="1ED81733" wp14:editId="584984BE">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3820" w14:textId="77777777" w:rsidR="00CA1328" w:rsidRDefault="00CA1328" w:rsidP="00615DEF">
                            <w:pPr>
                              <w:textAlignment w:val="baseline"/>
                            </w:pPr>
                            <w:r>
                              <w:rPr>
                                <w:noProof/>
                              </w:rPr>
                              <w:drawing>
                                <wp:inline distT="0" distB="0" distL="0" distR="0" wp14:anchorId="2E35C5C3" wp14:editId="5FF082C9">
                                  <wp:extent cx="3091180" cy="124333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81733" id="Text Box 8" o:spid="_x0000_s1031" type="#_x0000_t202" style="position:absolute;left:0;text-align:left;margin-left:28.3pt;margin-top:585.6pt;width:243.4pt;height:97.9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14023820" w14:textId="77777777" w:rsidR="00CA1328" w:rsidRDefault="00CA1328" w:rsidP="00615DEF">
                      <w:pPr>
                        <w:textAlignment w:val="baseline"/>
                      </w:pPr>
                      <w:r>
                        <w:rPr>
                          <w:noProof/>
                        </w:rPr>
                        <w:drawing>
                          <wp:inline distT="0" distB="0" distL="0" distR="0" wp14:anchorId="2E35C5C3" wp14:editId="5FF082C9">
                            <wp:extent cx="3091180" cy="124333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4962884" w14:textId="77777777" w:rsidR="00615DEF" w:rsidRPr="00615DEF" w:rsidRDefault="00615DEF" w:rsidP="00615DEF">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4F9D1F4D" w14:textId="77777777" w:rsidR="00615DEF" w:rsidRPr="00615DEF" w:rsidRDefault="00615DEF" w:rsidP="00615DEF">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59C6B486" w14:textId="77777777" w:rsidR="00615DEF" w:rsidRPr="00615DEF" w:rsidRDefault="00615DEF" w:rsidP="00615DEF">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37085392" w14:textId="77777777" w:rsidR="00615DEF" w:rsidRPr="00615DEF" w:rsidRDefault="00615DEF" w:rsidP="003B135D">
      <w:pPr>
        <w:widowControl/>
        <w:numPr>
          <w:ilvl w:val="0"/>
          <w:numId w:val="43"/>
        </w:numPr>
        <w:shd w:val="clear" w:color="auto" w:fill="FFFFFF" w:themeFill="background1"/>
        <w:tabs>
          <w:tab w:val="left" w:pos="936"/>
        </w:tabs>
        <w:spacing w:after="0" w:line="195" w:lineRule="exact"/>
        <w:ind w:left="648"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557AC82D" w14:textId="77777777" w:rsidR="00615DEF" w:rsidRPr="00615DEF" w:rsidRDefault="00615DEF" w:rsidP="003B135D">
      <w:pPr>
        <w:widowControl/>
        <w:numPr>
          <w:ilvl w:val="0"/>
          <w:numId w:val="43"/>
        </w:numPr>
        <w:shd w:val="clear" w:color="auto" w:fill="FFFFFF" w:themeFill="background1"/>
        <w:tabs>
          <w:tab w:val="left" w:pos="936"/>
        </w:tabs>
        <w:spacing w:after="0" w:line="195" w:lineRule="exact"/>
        <w:ind w:left="648"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625E52C4" w14:textId="77777777" w:rsidR="00615DEF" w:rsidRPr="00615DEF" w:rsidRDefault="00615DEF" w:rsidP="003B135D">
      <w:pPr>
        <w:widowControl/>
        <w:numPr>
          <w:ilvl w:val="0"/>
          <w:numId w:val="43"/>
        </w:numPr>
        <w:shd w:val="clear" w:color="auto" w:fill="FFFFFF" w:themeFill="background1"/>
        <w:tabs>
          <w:tab w:val="left" w:pos="936"/>
        </w:tabs>
        <w:spacing w:after="0" w:line="195" w:lineRule="exact"/>
        <w:ind w:left="648"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79A2309" w14:textId="77777777" w:rsidR="00615DEF" w:rsidRPr="00615DEF" w:rsidRDefault="00615DEF" w:rsidP="00615DEF">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4F3EF772" w14:textId="77777777" w:rsidR="00615DEF" w:rsidRPr="00615DEF" w:rsidRDefault="00615DEF" w:rsidP="003B135D">
      <w:pPr>
        <w:widowControl/>
        <w:numPr>
          <w:ilvl w:val="0"/>
          <w:numId w:val="44"/>
        </w:numPr>
        <w:shd w:val="clear" w:color="auto" w:fill="FFFFFF" w:themeFill="background1"/>
        <w:tabs>
          <w:tab w:val="left" w:pos="936"/>
        </w:tabs>
        <w:spacing w:before="3" w:after="0" w:line="196" w:lineRule="exact"/>
        <w:ind w:left="648"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DA7AED3" w14:textId="77777777" w:rsidR="00615DEF" w:rsidRPr="00615DEF" w:rsidRDefault="00615DEF" w:rsidP="003B135D">
      <w:pPr>
        <w:widowControl/>
        <w:numPr>
          <w:ilvl w:val="0"/>
          <w:numId w:val="44"/>
        </w:numPr>
        <w:shd w:val="clear" w:color="auto" w:fill="FFFFFF" w:themeFill="background1"/>
        <w:tabs>
          <w:tab w:val="left" w:pos="936"/>
        </w:tabs>
        <w:spacing w:after="0" w:line="195" w:lineRule="exact"/>
        <w:ind w:left="648"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64EAA965" w14:textId="77777777" w:rsidR="00615DEF" w:rsidRPr="00615DEF" w:rsidRDefault="00615DEF" w:rsidP="003B135D">
      <w:pPr>
        <w:widowControl/>
        <w:numPr>
          <w:ilvl w:val="0"/>
          <w:numId w:val="45"/>
        </w:numPr>
        <w:shd w:val="clear" w:color="auto" w:fill="FFFFFF" w:themeFill="background1"/>
        <w:tabs>
          <w:tab w:val="left" w:pos="1440"/>
        </w:tabs>
        <w:spacing w:after="0" w:line="195" w:lineRule="exact"/>
        <w:ind w:left="1152"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1971723E" w14:textId="77777777" w:rsidR="00615DEF" w:rsidRPr="00615DEF" w:rsidRDefault="00615DEF" w:rsidP="003B135D">
      <w:pPr>
        <w:widowControl/>
        <w:numPr>
          <w:ilvl w:val="0"/>
          <w:numId w:val="45"/>
        </w:numPr>
        <w:shd w:val="clear" w:color="auto" w:fill="FFFFFF" w:themeFill="background1"/>
        <w:tabs>
          <w:tab w:val="left" w:pos="1440"/>
        </w:tabs>
        <w:spacing w:after="0" w:line="195" w:lineRule="exact"/>
        <w:ind w:left="1152"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3038733D" w14:textId="77777777" w:rsidR="00615DEF" w:rsidRPr="00615DEF" w:rsidRDefault="00615DEF" w:rsidP="00615DEF">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00A9C647" w14:textId="77777777" w:rsidR="00615DEF" w:rsidRPr="00615DEF" w:rsidRDefault="00615DEF" w:rsidP="00615DEF">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0C28407A" w14:textId="77777777" w:rsidR="00615DEF" w:rsidRPr="00615DEF" w:rsidRDefault="00615DEF" w:rsidP="00615DEF">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7F3E4203" w14:textId="77777777" w:rsidR="00615DEF" w:rsidRPr="00615DEF" w:rsidRDefault="00615DEF" w:rsidP="00615DEF">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277738D" w14:textId="77777777" w:rsidR="00615DEF" w:rsidRPr="00615DEF" w:rsidRDefault="00615DEF" w:rsidP="00615DEF">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0B98AD3C" w14:textId="77777777" w:rsidR="00615DEF" w:rsidRPr="00615DEF" w:rsidRDefault="00615DEF" w:rsidP="00615DEF">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7B3A956F" w14:textId="77777777" w:rsidR="00615DEF" w:rsidRPr="00615DEF" w:rsidRDefault="00615DEF" w:rsidP="00615DEF">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1183BDD6" w14:textId="77777777" w:rsidR="00615DEF" w:rsidRPr="00615DEF" w:rsidRDefault="00615DEF" w:rsidP="003B135D">
      <w:pPr>
        <w:widowControl/>
        <w:numPr>
          <w:ilvl w:val="0"/>
          <w:numId w:val="46"/>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06166D9F" w14:textId="77777777" w:rsidR="00615DEF" w:rsidRPr="00615DEF" w:rsidRDefault="00615DEF" w:rsidP="003B135D">
      <w:pPr>
        <w:widowControl/>
        <w:numPr>
          <w:ilvl w:val="0"/>
          <w:numId w:val="46"/>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25782D0D" w14:textId="77777777" w:rsidR="00615DEF" w:rsidRPr="00615DEF" w:rsidRDefault="00615DEF" w:rsidP="00615DEF">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0E651FB8" w14:textId="77777777" w:rsidR="00615DEF" w:rsidRPr="00615DEF" w:rsidRDefault="00615DEF" w:rsidP="003B135D">
      <w:pPr>
        <w:widowControl/>
        <w:numPr>
          <w:ilvl w:val="0"/>
          <w:numId w:val="47"/>
        </w:numPr>
        <w:shd w:val="clear" w:color="auto" w:fill="FFFFFF" w:themeFill="background1"/>
        <w:tabs>
          <w:tab w:val="left" w:pos="1440"/>
        </w:tabs>
        <w:spacing w:before="2" w:after="0" w:line="196" w:lineRule="exact"/>
        <w:ind w:left="1152"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587EA112" w14:textId="77777777" w:rsidR="00615DEF" w:rsidRPr="00615DEF" w:rsidRDefault="00615DEF" w:rsidP="003B135D">
      <w:pPr>
        <w:widowControl/>
        <w:numPr>
          <w:ilvl w:val="0"/>
          <w:numId w:val="47"/>
        </w:numPr>
        <w:shd w:val="clear" w:color="auto" w:fill="FFFFFF" w:themeFill="background1"/>
        <w:tabs>
          <w:tab w:val="left" w:pos="1440"/>
        </w:tabs>
        <w:spacing w:after="0" w:line="195" w:lineRule="exact"/>
        <w:ind w:left="1152"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F61778" w14:textId="77777777" w:rsidR="00615DEF" w:rsidRPr="00615DEF" w:rsidRDefault="00615DEF" w:rsidP="003B135D">
      <w:pPr>
        <w:widowControl/>
        <w:numPr>
          <w:ilvl w:val="0"/>
          <w:numId w:val="47"/>
        </w:numPr>
        <w:shd w:val="clear" w:color="auto" w:fill="FFFFFF" w:themeFill="background1"/>
        <w:tabs>
          <w:tab w:val="left" w:pos="1440"/>
        </w:tabs>
        <w:spacing w:after="0" w:line="195" w:lineRule="exact"/>
        <w:ind w:left="1152"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57EF0799" w14:textId="77777777" w:rsidR="00615DEF" w:rsidRPr="00615DEF" w:rsidRDefault="00615DEF" w:rsidP="003B135D">
      <w:pPr>
        <w:widowControl/>
        <w:numPr>
          <w:ilvl w:val="0"/>
          <w:numId w:val="47"/>
        </w:numPr>
        <w:shd w:val="clear" w:color="auto" w:fill="FFFFFF" w:themeFill="background1"/>
        <w:tabs>
          <w:tab w:val="left" w:pos="1440"/>
        </w:tabs>
        <w:spacing w:after="0" w:line="193" w:lineRule="exact"/>
        <w:ind w:left="1152"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08034A7B"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pgSz w:w="11904" w:h="16843"/>
          <w:pgMar w:top="969" w:right="668" w:bottom="327" w:left="526" w:header="720" w:footer="720" w:gutter="0"/>
          <w:cols w:num="2" w:space="0" w:equalWidth="0">
            <w:col w:w="5040" w:space="630"/>
            <w:col w:w="5040" w:space="0"/>
          </w:cols>
        </w:sectPr>
      </w:pPr>
    </w:p>
    <w:p w14:paraId="05B62744" w14:textId="77777777" w:rsidR="00615DEF" w:rsidRPr="00615DEF" w:rsidRDefault="00615DEF" w:rsidP="00615DEF">
      <w:pPr>
        <w:widowControl/>
        <w:shd w:val="clear" w:color="auto" w:fill="FFFFFF" w:themeFill="background1"/>
        <w:spacing w:after="0" w:line="240" w:lineRule="auto"/>
        <w:rPr>
          <w:rFonts w:ascii="Times New Roman" w:eastAsia="PMingLiU" w:hAnsi="Times New Roman" w:cs="Times New Roman"/>
        </w:rPr>
        <w:sectPr w:rsidR="00615DEF" w:rsidRPr="00615DEF">
          <w:type w:val="continuous"/>
          <w:pgSz w:w="11904" w:h="16843"/>
          <w:pgMar w:top="969" w:right="5617" w:bottom="327" w:left="5487" w:header="720" w:footer="720" w:gutter="0"/>
          <w:cols w:space="720"/>
        </w:sectPr>
      </w:pPr>
    </w:p>
    <w:p w14:paraId="380D0238" w14:textId="77777777" w:rsidR="00615DEF" w:rsidRPr="00615DEF" w:rsidRDefault="00615DEF" w:rsidP="003B135D">
      <w:pPr>
        <w:widowControl/>
        <w:numPr>
          <w:ilvl w:val="0"/>
          <w:numId w:val="48"/>
        </w:numPr>
        <w:shd w:val="clear" w:color="auto" w:fill="FFFFFF" w:themeFill="background1"/>
        <w:tabs>
          <w:tab w:val="left" w:pos="864"/>
        </w:tabs>
        <w:spacing w:before="9" w:after="0" w:line="195"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661AEB40" w14:textId="77777777" w:rsidR="00615DEF" w:rsidRPr="00615DEF" w:rsidRDefault="00615DEF" w:rsidP="003B135D">
      <w:pPr>
        <w:widowControl/>
        <w:numPr>
          <w:ilvl w:val="0"/>
          <w:numId w:val="48"/>
        </w:numPr>
        <w:shd w:val="clear" w:color="auto" w:fill="FFFFFF" w:themeFill="background1"/>
        <w:tabs>
          <w:tab w:val="left" w:pos="864"/>
        </w:tabs>
        <w:spacing w:before="1" w:after="0" w:line="195"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31BFED16" w14:textId="77777777" w:rsidR="00615DEF" w:rsidRPr="00615DEF" w:rsidRDefault="00615DEF" w:rsidP="003B135D">
      <w:pPr>
        <w:widowControl/>
        <w:numPr>
          <w:ilvl w:val="0"/>
          <w:numId w:val="48"/>
        </w:numPr>
        <w:shd w:val="clear" w:color="auto" w:fill="FFFFFF" w:themeFill="background1"/>
        <w:tabs>
          <w:tab w:val="left" w:pos="864"/>
        </w:tabs>
        <w:spacing w:before="3" w:after="0" w:line="195"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for fraud, fraudulent misrepresentation, </w:t>
      </w:r>
      <w:proofErr w:type="spellStart"/>
      <w:r w:rsidRPr="00615DEF">
        <w:rPr>
          <w:rFonts w:ascii="Arial" w:eastAsia="Arial" w:hAnsi="Arial" w:cs="Times New Roman"/>
          <w:color w:val="000000"/>
          <w:sz w:val="17"/>
        </w:rPr>
        <w:t>wilful</w:t>
      </w:r>
      <w:proofErr w:type="spellEnd"/>
      <w:r w:rsidRPr="00615DEF">
        <w:rPr>
          <w:rFonts w:ascii="Arial" w:eastAsia="Arial" w:hAnsi="Arial" w:cs="Times New Roman"/>
          <w:color w:val="000000"/>
          <w:sz w:val="17"/>
        </w:rPr>
        <w:t xml:space="preserve"> misconduct or negligence;</w:t>
      </w:r>
    </w:p>
    <w:p w14:paraId="2AF741FB" w14:textId="77777777" w:rsidR="00615DEF" w:rsidRPr="00615DEF" w:rsidRDefault="00615DEF" w:rsidP="003B135D">
      <w:pPr>
        <w:widowControl/>
        <w:numPr>
          <w:ilvl w:val="0"/>
          <w:numId w:val="48"/>
        </w:numPr>
        <w:shd w:val="clear" w:color="auto" w:fill="FFFFFF" w:themeFill="background1"/>
        <w:tabs>
          <w:tab w:val="left" w:pos="864"/>
        </w:tabs>
        <w:spacing w:after="0" w:line="194"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in relation to the termination of this Contract on the basis of abandonment by the Contractor;</w:t>
      </w:r>
    </w:p>
    <w:p w14:paraId="6AAAFD9E" w14:textId="77777777" w:rsidR="00615DEF" w:rsidRPr="00615DEF" w:rsidRDefault="00615DEF" w:rsidP="003B135D">
      <w:pPr>
        <w:widowControl/>
        <w:numPr>
          <w:ilvl w:val="0"/>
          <w:numId w:val="48"/>
        </w:numPr>
        <w:shd w:val="clear" w:color="auto" w:fill="FFFFFF" w:themeFill="background1"/>
        <w:tabs>
          <w:tab w:val="left" w:pos="864"/>
        </w:tabs>
        <w:spacing w:before="4" w:after="0" w:line="195"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3CD08285" w14:textId="77777777" w:rsidR="00615DEF" w:rsidRPr="00615DEF" w:rsidRDefault="00615DEF" w:rsidP="003B135D">
      <w:pPr>
        <w:widowControl/>
        <w:numPr>
          <w:ilvl w:val="0"/>
          <w:numId w:val="48"/>
        </w:numPr>
        <w:shd w:val="clear" w:color="auto" w:fill="FFFFFF" w:themeFill="background1"/>
        <w:tabs>
          <w:tab w:val="left" w:pos="864"/>
        </w:tabs>
        <w:spacing w:after="0" w:line="195" w:lineRule="exact"/>
        <w:ind w:left="576"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262C0647" w14:textId="77777777" w:rsidR="00615DEF" w:rsidRPr="00615DEF" w:rsidRDefault="00615DEF" w:rsidP="00615DEF">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01635C12" w14:textId="77777777" w:rsidR="00B22217" w:rsidRDefault="00B22217" w:rsidP="00615DEF">
      <w:pPr>
        <w:widowControl/>
        <w:shd w:val="clear" w:color="auto" w:fill="FFFFFF" w:themeFill="background1"/>
        <w:spacing w:after="0" w:line="240" w:lineRule="auto"/>
        <w:rPr>
          <w:rFonts w:ascii="Arial" w:hAnsi="Arial" w:cs="Arial"/>
          <w:sz w:val="17"/>
          <w:szCs w:val="17"/>
          <w:lang w:eastAsia="en-GB"/>
        </w:rPr>
      </w:pPr>
    </w:p>
    <w:p w14:paraId="5BCFC760" w14:textId="77777777" w:rsidR="00B22217" w:rsidRDefault="00B22217" w:rsidP="00615DEF">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D20877D" w14:textId="77777777" w:rsidR="00B22217" w:rsidRDefault="00B22217" w:rsidP="00B22217">
      <w:pPr>
        <w:spacing w:before="18" w:after="0" w:line="220" w:lineRule="exact"/>
      </w:pPr>
    </w:p>
    <w:p w14:paraId="73FAB500" w14:textId="77777777" w:rsidR="00B22217" w:rsidRPr="00B64596" w:rsidRDefault="00B22217" w:rsidP="00B22217">
      <w:pPr>
        <w:spacing w:after="0"/>
        <w:rPr>
          <w:rFonts w:ascii="Arial" w:eastAsia="Calibri" w:hAnsi="Arial" w:cs="Arial"/>
          <w:sz w:val="17"/>
          <w:szCs w:val="17"/>
        </w:rPr>
      </w:pPr>
      <w:bookmarkStart w:id="107" w:name="_Hlk2123342"/>
      <w:r w:rsidRPr="00B64596">
        <w:rPr>
          <w:rFonts w:ascii="Arial" w:eastAsia="Calibri" w:hAnsi="Arial" w:cs="Arial"/>
          <w:sz w:val="17"/>
          <w:szCs w:val="17"/>
        </w:rPr>
        <w:t>DEFCON 5J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11/16) - Unique Identifiers </w:t>
      </w:r>
    </w:p>
    <w:p w14:paraId="43A41CE8" w14:textId="77777777" w:rsidR="006113C0" w:rsidRPr="00B64596" w:rsidRDefault="006113C0" w:rsidP="006113C0">
      <w:pPr>
        <w:spacing w:after="0"/>
        <w:rPr>
          <w:rFonts w:ascii="Arial" w:eastAsia="Calibri" w:hAnsi="Arial" w:cs="Arial"/>
          <w:sz w:val="17"/>
          <w:szCs w:val="17"/>
        </w:rPr>
      </w:pPr>
      <w:bookmarkStart w:id="108" w:name="_Hlk38049251"/>
      <w:r w:rsidRPr="00B64596">
        <w:rPr>
          <w:rFonts w:ascii="Arial" w:eastAsia="Calibri" w:hAnsi="Arial" w:cs="Arial"/>
          <w:sz w:val="17"/>
          <w:szCs w:val="17"/>
        </w:rPr>
        <w:t>DEFCON 21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10/04) - Retention </w:t>
      </w:r>
      <w:proofErr w:type="gramStart"/>
      <w:r w:rsidRPr="00B64596">
        <w:rPr>
          <w:rFonts w:ascii="Arial" w:eastAsia="Calibri" w:hAnsi="Arial" w:cs="Arial"/>
          <w:sz w:val="17"/>
          <w:szCs w:val="17"/>
        </w:rPr>
        <w:t>Of</w:t>
      </w:r>
      <w:proofErr w:type="gramEnd"/>
      <w:r w:rsidRPr="00B64596">
        <w:rPr>
          <w:rFonts w:ascii="Arial" w:eastAsia="Calibri" w:hAnsi="Arial" w:cs="Arial"/>
          <w:sz w:val="17"/>
          <w:szCs w:val="17"/>
        </w:rPr>
        <w:t xml:space="preserve"> Records</w:t>
      </w:r>
    </w:p>
    <w:p w14:paraId="09F5C69A" w14:textId="77777777" w:rsidR="006113C0" w:rsidRPr="00B64596" w:rsidRDefault="006113C0" w:rsidP="006113C0">
      <w:pPr>
        <w:spacing w:after="0"/>
        <w:rPr>
          <w:rFonts w:ascii="Arial" w:eastAsia="Calibri" w:hAnsi="Arial" w:cs="Arial"/>
          <w:sz w:val="17"/>
          <w:szCs w:val="17"/>
        </w:rPr>
      </w:pPr>
      <w:r w:rsidRPr="00B64596">
        <w:rPr>
          <w:rFonts w:ascii="Arial" w:eastAsia="Calibri" w:hAnsi="Arial" w:cs="Arial"/>
          <w:sz w:val="17"/>
          <w:szCs w:val="17"/>
        </w:rPr>
        <w:t>DEFCON 76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12/16) - Contractor's Personnel at Government Establishments </w:t>
      </w:r>
    </w:p>
    <w:bookmarkEnd w:id="108"/>
    <w:p w14:paraId="0FDC32EA"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129J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06/17)– The Use of the Electronic Business Delivery Form </w:t>
      </w:r>
    </w:p>
    <w:p w14:paraId="0D9A04F7"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502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11/16)- Specifications Changes </w:t>
      </w:r>
    </w:p>
    <w:p w14:paraId="68BD35EB"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503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12/16) – Formal Amendments to Contract </w:t>
      </w:r>
    </w:p>
    <w:p w14:paraId="6E2913FA" w14:textId="77777777" w:rsidR="00AE325E" w:rsidRPr="00B64596" w:rsidRDefault="00AE325E" w:rsidP="00AE325E">
      <w:pPr>
        <w:spacing w:after="0"/>
        <w:rPr>
          <w:rFonts w:ascii="Arial" w:eastAsia="Calibri" w:hAnsi="Arial" w:cs="Arial"/>
          <w:sz w:val="17"/>
          <w:szCs w:val="17"/>
        </w:rPr>
      </w:pPr>
      <w:r w:rsidRPr="00B64596">
        <w:rPr>
          <w:rFonts w:ascii="Arial" w:eastAsia="Calibri" w:hAnsi="Arial" w:cs="Arial"/>
          <w:sz w:val="17"/>
          <w:szCs w:val="17"/>
        </w:rPr>
        <w:t>DEFCON 532B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04/20) - Protection of Personal Data</w:t>
      </w:r>
    </w:p>
    <w:p w14:paraId="6C1F35BB"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538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06/02) - Severability </w:t>
      </w:r>
    </w:p>
    <w:p w14:paraId="045D40B2" w14:textId="0DE99939"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 xml:space="preserve">DEFCON 566 </w:t>
      </w:r>
      <w:proofErr w:type="spellStart"/>
      <w:r w:rsidR="005E3DB6" w:rsidRPr="00B64596">
        <w:rPr>
          <w:rFonts w:ascii="Arial" w:eastAsia="Calibri" w:hAnsi="Arial" w:cs="Arial"/>
          <w:sz w:val="17"/>
          <w:szCs w:val="17"/>
        </w:rPr>
        <w:t>Edn</w:t>
      </w:r>
      <w:proofErr w:type="spellEnd"/>
      <w:r w:rsidR="005E3DB6" w:rsidRPr="00B64596">
        <w:rPr>
          <w:rFonts w:ascii="Arial" w:eastAsia="Calibri" w:hAnsi="Arial" w:cs="Arial"/>
          <w:sz w:val="17"/>
          <w:szCs w:val="17"/>
        </w:rPr>
        <w:t xml:space="preserve"> 10/20</w:t>
      </w:r>
      <w:r w:rsidRPr="00B64596">
        <w:rPr>
          <w:rFonts w:ascii="Arial" w:eastAsia="Calibri" w:hAnsi="Arial" w:cs="Arial"/>
          <w:sz w:val="17"/>
          <w:szCs w:val="17"/>
        </w:rPr>
        <w:t xml:space="preserve">) - Change of Control of Contractor </w:t>
      </w:r>
    </w:p>
    <w:p w14:paraId="0887A696"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609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08/18) or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08/18) - Contractor's Records </w:t>
      </w:r>
    </w:p>
    <w:p w14:paraId="570E8BA0"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620 SC1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12/16)– Contract Change Control Procedure</w:t>
      </w:r>
    </w:p>
    <w:p w14:paraId="3F3E6DBE" w14:textId="77777777" w:rsidR="00B22217" w:rsidRPr="00B64596" w:rsidRDefault="00B22217" w:rsidP="00B22217">
      <w:pPr>
        <w:spacing w:after="0"/>
        <w:rPr>
          <w:rFonts w:ascii="Arial" w:eastAsia="Calibri" w:hAnsi="Arial" w:cs="Arial"/>
          <w:sz w:val="17"/>
          <w:szCs w:val="17"/>
        </w:rPr>
      </w:pPr>
      <w:r w:rsidRPr="00B64596">
        <w:rPr>
          <w:rFonts w:ascii="Arial" w:eastAsia="Calibri" w:hAnsi="Arial" w:cs="Arial"/>
          <w:sz w:val="17"/>
          <w:szCs w:val="17"/>
        </w:rPr>
        <w:t>DEFCON 656A (</w:t>
      </w:r>
      <w:proofErr w:type="spellStart"/>
      <w:r w:rsidRPr="00B64596">
        <w:rPr>
          <w:rFonts w:ascii="Arial" w:eastAsia="Calibri" w:hAnsi="Arial" w:cs="Arial"/>
          <w:sz w:val="17"/>
          <w:szCs w:val="17"/>
        </w:rPr>
        <w:t>Edn</w:t>
      </w:r>
      <w:proofErr w:type="spellEnd"/>
      <w:r w:rsidRPr="00B64596">
        <w:rPr>
          <w:rFonts w:ascii="Arial" w:eastAsia="Calibri" w:hAnsi="Arial" w:cs="Arial"/>
          <w:sz w:val="17"/>
          <w:szCs w:val="17"/>
        </w:rPr>
        <w:t xml:space="preserve"> 08/16) - Termination for Convenience Under £5m </w:t>
      </w:r>
    </w:p>
    <w:p w14:paraId="5904E1D2" w14:textId="77777777" w:rsidR="00B22217" w:rsidRPr="00B64596" w:rsidRDefault="00B22217" w:rsidP="00B22217">
      <w:pPr>
        <w:spacing w:after="0" w:line="240" w:lineRule="auto"/>
        <w:ind w:right="-20"/>
        <w:rPr>
          <w:rFonts w:ascii="Arial" w:eastAsia="Arial" w:hAnsi="Arial" w:cs="Arial"/>
          <w:sz w:val="17"/>
          <w:szCs w:val="17"/>
        </w:rPr>
      </w:pPr>
      <w:r w:rsidRPr="00B64596">
        <w:rPr>
          <w:rFonts w:ascii="Arial" w:eastAsia="Arial" w:hAnsi="Arial" w:cs="Arial"/>
          <w:spacing w:val="-1"/>
          <w:sz w:val="17"/>
          <w:szCs w:val="17"/>
        </w:rPr>
        <w:t>DEFCON 658</w:t>
      </w:r>
      <w:r w:rsidRPr="00B64596">
        <w:rPr>
          <w:rFonts w:ascii="Arial" w:eastAsia="Arial" w:hAnsi="Arial" w:cs="Arial"/>
          <w:spacing w:val="1"/>
          <w:sz w:val="17"/>
          <w:szCs w:val="17"/>
        </w:rPr>
        <w:t xml:space="preserve"> SC1</w:t>
      </w:r>
      <w:r w:rsidRPr="00B64596">
        <w:rPr>
          <w:rFonts w:ascii="Arial" w:eastAsia="Arial" w:hAnsi="Arial" w:cs="Arial"/>
          <w:spacing w:val="2"/>
          <w:sz w:val="17"/>
          <w:szCs w:val="17"/>
        </w:rPr>
        <w:t xml:space="preserve"> </w:t>
      </w:r>
      <w:r w:rsidRPr="00B64596">
        <w:rPr>
          <w:rFonts w:ascii="Arial" w:eastAsia="Arial" w:hAnsi="Arial" w:cs="Arial"/>
          <w:spacing w:val="1"/>
          <w:sz w:val="17"/>
          <w:szCs w:val="17"/>
        </w:rPr>
        <w:t>(</w:t>
      </w:r>
      <w:r w:rsidRPr="00B64596">
        <w:rPr>
          <w:rFonts w:ascii="Arial" w:eastAsia="Arial" w:hAnsi="Arial" w:cs="Arial"/>
          <w:spacing w:val="-1"/>
          <w:sz w:val="17"/>
          <w:szCs w:val="17"/>
        </w:rPr>
        <w:t>Edn</w:t>
      </w:r>
      <w:r w:rsidRPr="00B64596">
        <w:rPr>
          <w:rFonts w:ascii="Arial" w:eastAsia="Arial" w:hAnsi="Arial" w:cs="Arial"/>
          <w:spacing w:val="1"/>
          <w:sz w:val="17"/>
          <w:szCs w:val="17"/>
        </w:rPr>
        <w:t>.</w:t>
      </w:r>
      <w:r w:rsidRPr="00B64596">
        <w:rPr>
          <w:rFonts w:ascii="Arial" w:eastAsia="Arial" w:hAnsi="Arial" w:cs="Arial"/>
          <w:spacing w:val="-1"/>
          <w:sz w:val="17"/>
          <w:szCs w:val="17"/>
        </w:rPr>
        <w:t>11</w:t>
      </w:r>
      <w:r w:rsidRPr="00B64596">
        <w:rPr>
          <w:rFonts w:ascii="Arial" w:eastAsia="Arial" w:hAnsi="Arial" w:cs="Arial"/>
          <w:spacing w:val="1"/>
          <w:sz w:val="17"/>
          <w:szCs w:val="17"/>
        </w:rPr>
        <w:t>/</w:t>
      </w:r>
      <w:r w:rsidRPr="00B64596">
        <w:rPr>
          <w:rFonts w:ascii="Arial" w:eastAsia="Arial" w:hAnsi="Arial" w:cs="Arial"/>
          <w:spacing w:val="-1"/>
          <w:sz w:val="17"/>
          <w:szCs w:val="17"/>
        </w:rPr>
        <w:t>17</w:t>
      </w:r>
      <w:r w:rsidRPr="00B64596">
        <w:rPr>
          <w:rFonts w:ascii="Arial" w:eastAsia="Arial" w:hAnsi="Arial" w:cs="Arial"/>
          <w:sz w:val="17"/>
          <w:szCs w:val="17"/>
        </w:rPr>
        <w:t>)</w:t>
      </w:r>
      <w:r w:rsidRPr="00B64596">
        <w:rPr>
          <w:rFonts w:ascii="Arial" w:eastAsia="Arial" w:hAnsi="Arial" w:cs="Arial"/>
          <w:spacing w:val="4"/>
          <w:sz w:val="17"/>
          <w:szCs w:val="17"/>
        </w:rPr>
        <w:t xml:space="preserve"> </w:t>
      </w:r>
      <w:r w:rsidRPr="00B64596">
        <w:rPr>
          <w:rFonts w:ascii="Arial" w:eastAsia="Arial" w:hAnsi="Arial" w:cs="Arial"/>
          <w:sz w:val="17"/>
          <w:szCs w:val="17"/>
        </w:rPr>
        <w:t>-</w:t>
      </w:r>
      <w:r w:rsidRPr="00B64596">
        <w:rPr>
          <w:rFonts w:ascii="Arial" w:eastAsia="Arial" w:hAnsi="Arial" w:cs="Arial"/>
          <w:spacing w:val="4"/>
          <w:sz w:val="17"/>
          <w:szCs w:val="17"/>
        </w:rPr>
        <w:t xml:space="preserve"> </w:t>
      </w:r>
      <w:r w:rsidRPr="00B64596">
        <w:rPr>
          <w:rFonts w:ascii="Arial" w:eastAsia="Arial" w:hAnsi="Arial" w:cs="Arial"/>
          <w:spacing w:val="-1"/>
          <w:sz w:val="17"/>
          <w:szCs w:val="17"/>
        </w:rPr>
        <w:t>Cyb</w:t>
      </w:r>
      <w:r w:rsidRPr="00B64596">
        <w:rPr>
          <w:rFonts w:ascii="Arial" w:eastAsia="Arial" w:hAnsi="Arial" w:cs="Arial"/>
          <w:spacing w:val="-3"/>
          <w:sz w:val="17"/>
          <w:szCs w:val="17"/>
        </w:rPr>
        <w:t>e</w:t>
      </w:r>
      <w:r w:rsidRPr="00B64596">
        <w:rPr>
          <w:rFonts w:ascii="Arial" w:eastAsia="Arial" w:hAnsi="Arial" w:cs="Arial"/>
          <w:sz w:val="17"/>
          <w:szCs w:val="17"/>
        </w:rPr>
        <w:t>r</w:t>
      </w:r>
    </w:p>
    <w:p w14:paraId="2B58204A" w14:textId="77777777" w:rsidR="00B22217" w:rsidRPr="00B64596" w:rsidRDefault="00B22217" w:rsidP="00B22217">
      <w:pPr>
        <w:spacing w:after="0" w:line="240" w:lineRule="auto"/>
        <w:ind w:left="4" w:right="-20"/>
        <w:rPr>
          <w:rFonts w:ascii="Arial" w:eastAsia="Arial" w:hAnsi="Arial" w:cs="Arial"/>
          <w:sz w:val="17"/>
          <w:szCs w:val="17"/>
        </w:rPr>
      </w:pPr>
      <w:r w:rsidRPr="00B64596">
        <w:rPr>
          <w:rFonts w:ascii="Arial" w:eastAsia="Arial" w:hAnsi="Arial" w:cs="Arial"/>
          <w:spacing w:val="-1"/>
          <w:sz w:val="17"/>
          <w:szCs w:val="17"/>
        </w:rPr>
        <w:t xml:space="preserve">  Fu</w:t>
      </w:r>
      <w:r w:rsidRPr="00B64596">
        <w:rPr>
          <w:rFonts w:ascii="Arial" w:eastAsia="Arial" w:hAnsi="Arial" w:cs="Arial"/>
          <w:spacing w:val="1"/>
          <w:sz w:val="17"/>
          <w:szCs w:val="17"/>
        </w:rPr>
        <w:t>rt</w:t>
      </w:r>
      <w:r w:rsidRPr="00B64596">
        <w:rPr>
          <w:rFonts w:ascii="Arial" w:eastAsia="Arial" w:hAnsi="Arial" w:cs="Arial"/>
          <w:spacing w:val="-1"/>
          <w:sz w:val="17"/>
          <w:szCs w:val="17"/>
        </w:rPr>
        <w:t>he</w:t>
      </w:r>
      <w:r w:rsidRPr="00B64596">
        <w:rPr>
          <w:rFonts w:ascii="Arial" w:eastAsia="Arial" w:hAnsi="Arial" w:cs="Arial"/>
          <w:sz w:val="17"/>
          <w:szCs w:val="17"/>
        </w:rPr>
        <w:t>r</w:t>
      </w:r>
      <w:r w:rsidRPr="00B64596">
        <w:rPr>
          <w:rFonts w:ascii="Arial" w:eastAsia="Arial" w:hAnsi="Arial" w:cs="Arial"/>
          <w:spacing w:val="2"/>
          <w:sz w:val="17"/>
          <w:szCs w:val="17"/>
        </w:rPr>
        <w:t xml:space="preserve"> </w:t>
      </w:r>
      <w:r w:rsidRPr="00B64596">
        <w:rPr>
          <w:rFonts w:ascii="Arial" w:eastAsia="Arial" w:hAnsi="Arial" w:cs="Arial"/>
          <w:spacing w:val="1"/>
          <w:sz w:val="17"/>
          <w:szCs w:val="17"/>
        </w:rPr>
        <w:t>t</w:t>
      </w:r>
      <w:r w:rsidRPr="00B64596">
        <w:rPr>
          <w:rFonts w:ascii="Arial" w:eastAsia="Arial" w:hAnsi="Arial" w:cs="Arial"/>
          <w:sz w:val="17"/>
          <w:szCs w:val="17"/>
        </w:rPr>
        <w:t xml:space="preserve">o </w:t>
      </w:r>
      <w:r w:rsidRPr="00B64596">
        <w:rPr>
          <w:rFonts w:ascii="Arial" w:eastAsia="Arial" w:hAnsi="Arial" w:cs="Arial"/>
          <w:spacing w:val="-1"/>
          <w:sz w:val="17"/>
          <w:szCs w:val="17"/>
        </w:rPr>
        <w:t>DEF</w:t>
      </w:r>
      <w:r w:rsidRPr="00B64596">
        <w:rPr>
          <w:rFonts w:ascii="Arial" w:eastAsia="Arial" w:hAnsi="Arial" w:cs="Arial"/>
          <w:spacing w:val="-3"/>
          <w:sz w:val="17"/>
          <w:szCs w:val="17"/>
        </w:rPr>
        <w:t>C</w:t>
      </w:r>
      <w:r w:rsidRPr="00B64596">
        <w:rPr>
          <w:rFonts w:ascii="Arial" w:eastAsia="Arial" w:hAnsi="Arial" w:cs="Arial"/>
          <w:spacing w:val="-1"/>
          <w:sz w:val="17"/>
          <w:szCs w:val="17"/>
        </w:rPr>
        <w:t>O</w:t>
      </w:r>
      <w:r w:rsidRPr="00B64596">
        <w:rPr>
          <w:rFonts w:ascii="Arial" w:eastAsia="Arial" w:hAnsi="Arial" w:cs="Arial"/>
          <w:sz w:val="17"/>
          <w:szCs w:val="17"/>
        </w:rPr>
        <w:t xml:space="preserve">N </w:t>
      </w:r>
      <w:r w:rsidRPr="00B64596">
        <w:rPr>
          <w:rFonts w:ascii="Arial" w:eastAsia="Arial" w:hAnsi="Arial" w:cs="Arial"/>
          <w:spacing w:val="-1"/>
          <w:sz w:val="17"/>
          <w:szCs w:val="17"/>
        </w:rPr>
        <w:t>65</w:t>
      </w:r>
      <w:r w:rsidRPr="00B64596">
        <w:rPr>
          <w:rFonts w:ascii="Arial" w:eastAsia="Arial" w:hAnsi="Arial" w:cs="Arial"/>
          <w:sz w:val="17"/>
          <w:szCs w:val="17"/>
        </w:rPr>
        <w:t xml:space="preserve">8 </w:t>
      </w:r>
      <w:r w:rsidRPr="00B64596">
        <w:rPr>
          <w:rFonts w:ascii="Arial" w:eastAsia="Arial" w:hAnsi="Arial" w:cs="Arial"/>
          <w:spacing w:val="1"/>
          <w:sz w:val="17"/>
          <w:szCs w:val="17"/>
        </w:rPr>
        <w:t>t</w:t>
      </w:r>
      <w:r w:rsidRPr="00B64596">
        <w:rPr>
          <w:rFonts w:ascii="Arial" w:eastAsia="Arial" w:hAnsi="Arial" w:cs="Arial"/>
          <w:spacing w:val="-1"/>
          <w:sz w:val="17"/>
          <w:szCs w:val="17"/>
        </w:rPr>
        <w:t>h</w:t>
      </w:r>
      <w:r w:rsidRPr="00B64596">
        <w:rPr>
          <w:rFonts w:ascii="Arial" w:eastAsia="Arial" w:hAnsi="Arial" w:cs="Arial"/>
          <w:sz w:val="17"/>
          <w:szCs w:val="17"/>
        </w:rPr>
        <w:t xml:space="preserve">e </w:t>
      </w:r>
      <w:r w:rsidRPr="00B64596">
        <w:rPr>
          <w:rFonts w:ascii="Arial" w:eastAsia="Arial" w:hAnsi="Arial" w:cs="Arial"/>
          <w:spacing w:val="-1"/>
          <w:sz w:val="17"/>
          <w:szCs w:val="17"/>
        </w:rPr>
        <w:t>Cybe</w:t>
      </w:r>
      <w:r w:rsidRPr="00B64596">
        <w:rPr>
          <w:rFonts w:ascii="Arial" w:eastAsia="Arial" w:hAnsi="Arial" w:cs="Arial"/>
          <w:sz w:val="17"/>
          <w:szCs w:val="17"/>
        </w:rPr>
        <w:t>r</w:t>
      </w:r>
      <w:r w:rsidRPr="00B64596">
        <w:rPr>
          <w:rFonts w:ascii="Arial" w:eastAsia="Arial" w:hAnsi="Arial" w:cs="Arial"/>
          <w:spacing w:val="2"/>
          <w:sz w:val="17"/>
          <w:szCs w:val="17"/>
        </w:rPr>
        <w:t xml:space="preserve"> </w:t>
      </w:r>
      <w:r w:rsidRPr="00B64596">
        <w:rPr>
          <w:rFonts w:ascii="Arial" w:eastAsia="Arial" w:hAnsi="Arial" w:cs="Arial"/>
          <w:spacing w:val="-1"/>
          <w:sz w:val="17"/>
          <w:szCs w:val="17"/>
        </w:rPr>
        <w:t>R</w:t>
      </w:r>
      <w:r w:rsidRPr="00B64596">
        <w:rPr>
          <w:rFonts w:ascii="Arial" w:eastAsia="Arial" w:hAnsi="Arial" w:cs="Arial"/>
          <w:spacing w:val="1"/>
          <w:sz w:val="17"/>
          <w:szCs w:val="17"/>
        </w:rPr>
        <w:t>i</w:t>
      </w:r>
      <w:r w:rsidRPr="00B64596">
        <w:rPr>
          <w:rFonts w:ascii="Arial" w:eastAsia="Arial" w:hAnsi="Arial" w:cs="Arial"/>
          <w:spacing w:val="-1"/>
          <w:sz w:val="17"/>
          <w:szCs w:val="17"/>
        </w:rPr>
        <w:t>s</w:t>
      </w:r>
      <w:r w:rsidRPr="00B64596">
        <w:rPr>
          <w:rFonts w:ascii="Arial" w:eastAsia="Arial" w:hAnsi="Arial" w:cs="Arial"/>
          <w:sz w:val="17"/>
          <w:szCs w:val="17"/>
        </w:rPr>
        <w:t>k</w:t>
      </w:r>
      <w:r w:rsidRPr="00B64596">
        <w:rPr>
          <w:rFonts w:ascii="Arial" w:eastAsia="Arial" w:hAnsi="Arial" w:cs="Arial"/>
          <w:spacing w:val="2"/>
          <w:sz w:val="17"/>
          <w:szCs w:val="17"/>
        </w:rPr>
        <w:t xml:space="preserve"> </w:t>
      </w:r>
      <w:r w:rsidRPr="00B64596">
        <w:rPr>
          <w:rFonts w:ascii="Arial" w:eastAsia="Arial" w:hAnsi="Arial" w:cs="Arial"/>
          <w:spacing w:val="-1"/>
          <w:sz w:val="17"/>
          <w:szCs w:val="17"/>
        </w:rPr>
        <w:t>Lev</w:t>
      </w:r>
      <w:r w:rsidRPr="00B64596">
        <w:rPr>
          <w:rFonts w:ascii="Arial" w:eastAsia="Arial" w:hAnsi="Arial" w:cs="Arial"/>
          <w:spacing w:val="-3"/>
          <w:sz w:val="17"/>
          <w:szCs w:val="17"/>
        </w:rPr>
        <w:t>e</w:t>
      </w:r>
      <w:r w:rsidRPr="00B64596">
        <w:rPr>
          <w:rFonts w:ascii="Arial" w:eastAsia="Arial" w:hAnsi="Arial" w:cs="Arial"/>
          <w:sz w:val="17"/>
          <w:szCs w:val="17"/>
        </w:rPr>
        <w:t>l</w:t>
      </w:r>
      <w:r w:rsidRPr="00B64596">
        <w:rPr>
          <w:rFonts w:ascii="Arial" w:eastAsia="Arial" w:hAnsi="Arial" w:cs="Arial"/>
          <w:spacing w:val="1"/>
          <w:sz w:val="17"/>
          <w:szCs w:val="17"/>
        </w:rPr>
        <w:t xml:space="preserve"> </w:t>
      </w:r>
      <w:r w:rsidRPr="00B64596">
        <w:rPr>
          <w:rFonts w:ascii="Arial" w:eastAsia="Arial" w:hAnsi="Arial" w:cs="Arial"/>
          <w:spacing w:val="-1"/>
          <w:sz w:val="17"/>
          <w:szCs w:val="17"/>
        </w:rPr>
        <w:t>o</w:t>
      </w:r>
      <w:r w:rsidRPr="00B64596">
        <w:rPr>
          <w:rFonts w:ascii="Arial" w:eastAsia="Arial" w:hAnsi="Arial" w:cs="Arial"/>
          <w:sz w:val="17"/>
          <w:szCs w:val="17"/>
        </w:rPr>
        <w:t>f</w:t>
      </w:r>
      <w:r w:rsidRPr="00B64596">
        <w:rPr>
          <w:rFonts w:ascii="Arial" w:eastAsia="Arial" w:hAnsi="Arial" w:cs="Arial"/>
          <w:spacing w:val="1"/>
          <w:sz w:val="17"/>
          <w:szCs w:val="17"/>
        </w:rPr>
        <w:t xml:space="preserve"> t</w:t>
      </w:r>
      <w:r w:rsidRPr="00B64596">
        <w:rPr>
          <w:rFonts w:ascii="Arial" w:eastAsia="Arial" w:hAnsi="Arial" w:cs="Arial"/>
          <w:spacing w:val="-1"/>
          <w:sz w:val="17"/>
          <w:szCs w:val="17"/>
        </w:rPr>
        <w:t>h</w:t>
      </w:r>
      <w:r w:rsidRPr="00B64596">
        <w:rPr>
          <w:rFonts w:ascii="Arial" w:eastAsia="Arial" w:hAnsi="Arial" w:cs="Arial"/>
          <w:sz w:val="17"/>
          <w:szCs w:val="17"/>
        </w:rPr>
        <w:t xml:space="preserve">e </w:t>
      </w:r>
      <w:r w:rsidRPr="00B64596">
        <w:rPr>
          <w:rFonts w:ascii="Arial" w:eastAsia="Arial" w:hAnsi="Arial" w:cs="Arial"/>
          <w:spacing w:val="-1"/>
          <w:sz w:val="17"/>
          <w:szCs w:val="17"/>
        </w:rPr>
        <w:t>Con</w:t>
      </w:r>
      <w:r w:rsidRPr="00B64596">
        <w:rPr>
          <w:rFonts w:ascii="Arial" w:eastAsia="Arial" w:hAnsi="Arial" w:cs="Arial"/>
          <w:spacing w:val="1"/>
          <w:sz w:val="17"/>
          <w:szCs w:val="17"/>
        </w:rPr>
        <w:t>tr</w:t>
      </w:r>
      <w:r w:rsidRPr="00B64596">
        <w:rPr>
          <w:rFonts w:ascii="Arial" w:eastAsia="Arial" w:hAnsi="Arial" w:cs="Arial"/>
          <w:spacing w:val="-1"/>
          <w:sz w:val="17"/>
          <w:szCs w:val="17"/>
        </w:rPr>
        <w:t>ac</w:t>
      </w:r>
      <w:r w:rsidRPr="00B64596">
        <w:rPr>
          <w:rFonts w:ascii="Arial" w:eastAsia="Arial" w:hAnsi="Arial" w:cs="Arial"/>
          <w:sz w:val="17"/>
          <w:szCs w:val="17"/>
        </w:rPr>
        <w:t>t</w:t>
      </w:r>
      <w:r w:rsidRPr="00B64596">
        <w:rPr>
          <w:rFonts w:ascii="Arial" w:eastAsia="Arial" w:hAnsi="Arial" w:cs="Arial"/>
          <w:spacing w:val="1"/>
          <w:sz w:val="17"/>
          <w:szCs w:val="17"/>
        </w:rPr>
        <w:t xml:space="preserve"> </w:t>
      </w:r>
      <w:r w:rsidRPr="00B64596">
        <w:rPr>
          <w:rFonts w:ascii="Arial" w:eastAsia="Arial" w:hAnsi="Arial" w:cs="Arial"/>
          <w:spacing w:val="-2"/>
          <w:sz w:val="17"/>
          <w:szCs w:val="17"/>
        </w:rPr>
        <w:t>is</w:t>
      </w:r>
    </w:p>
    <w:p w14:paraId="6EDB790B" w14:textId="063CE315" w:rsidR="00B22217" w:rsidRPr="00B64596" w:rsidRDefault="00B22217" w:rsidP="00B22217">
      <w:pPr>
        <w:spacing w:after="0" w:line="240" w:lineRule="auto"/>
        <w:ind w:left="5" w:right="-20"/>
        <w:rPr>
          <w:rFonts w:ascii="Arial" w:eastAsia="Arial" w:hAnsi="Arial" w:cs="Arial"/>
          <w:sz w:val="17"/>
          <w:szCs w:val="17"/>
        </w:rPr>
      </w:pPr>
      <w:r w:rsidRPr="00B64596">
        <w:rPr>
          <w:rFonts w:ascii="Arial" w:eastAsia="Arial" w:hAnsi="Arial" w:cs="Arial"/>
          <w:spacing w:val="-1"/>
          <w:sz w:val="17"/>
          <w:szCs w:val="17"/>
        </w:rPr>
        <w:t xml:space="preserve">  Low</w:t>
      </w:r>
      <w:r w:rsidRPr="00B64596">
        <w:rPr>
          <w:rFonts w:ascii="Arial" w:eastAsia="Arial" w:hAnsi="Arial" w:cs="Arial"/>
          <w:sz w:val="17"/>
          <w:szCs w:val="17"/>
        </w:rPr>
        <w:t>,</w:t>
      </w:r>
      <w:r w:rsidRPr="00B64596">
        <w:rPr>
          <w:rFonts w:ascii="Arial" w:eastAsia="Arial" w:hAnsi="Arial" w:cs="Arial"/>
          <w:spacing w:val="1"/>
          <w:sz w:val="17"/>
          <w:szCs w:val="17"/>
        </w:rPr>
        <w:t xml:space="preserve"> </w:t>
      </w:r>
      <w:r w:rsidRPr="00B64596">
        <w:rPr>
          <w:rFonts w:ascii="Arial" w:eastAsia="Arial" w:hAnsi="Arial" w:cs="Arial"/>
          <w:spacing w:val="-4"/>
          <w:sz w:val="17"/>
          <w:szCs w:val="17"/>
        </w:rPr>
        <w:t>a</w:t>
      </w:r>
      <w:r w:rsidRPr="00B64596">
        <w:rPr>
          <w:rFonts w:ascii="Arial" w:eastAsia="Arial" w:hAnsi="Arial" w:cs="Arial"/>
          <w:sz w:val="17"/>
          <w:szCs w:val="17"/>
        </w:rPr>
        <w:t>s</w:t>
      </w:r>
      <w:r w:rsidRPr="00B64596">
        <w:rPr>
          <w:rFonts w:ascii="Arial" w:eastAsia="Arial" w:hAnsi="Arial" w:cs="Arial"/>
          <w:spacing w:val="4"/>
          <w:sz w:val="17"/>
          <w:szCs w:val="17"/>
        </w:rPr>
        <w:t xml:space="preserve"> </w:t>
      </w:r>
      <w:r w:rsidRPr="00B64596">
        <w:rPr>
          <w:rFonts w:ascii="Arial" w:eastAsia="Arial" w:hAnsi="Arial" w:cs="Arial"/>
          <w:spacing w:val="-1"/>
          <w:sz w:val="17"/>
          <w:szCs w:val="17"/>
        </w:rPr>
        <w:t>de</w:t>
      </w:r>
      <w:r w:rsidRPr="00B64596">
        <w:rPr>
          <w:rFonts w:ascii="Arial" w:eastAsia="Arial" w:hAnsi="Arial" w:cs="Arial"/>
          <w:spacing w:val="-2"/>
          <w:sz w:val="17"/>
          <w:szCs w:val="17"/>
        </w:rPr>
        <w:t>f</w:t>
      </w:r>
      <w:r w:rsidRPr="00B64596">
        <w:rPr>
          <w:rFonts w:ascii="Arial" w:eastAsia="Arial" w:hAnsi="Arial" w:cs="Arial"/>
          <w:spacing w:val="1"/>
          <w:sz w:val="17"/>
          <w:szCs w:val="17"/>
        </w:rPr>
        <w:t>i</w:t>
      </w:r>
      <w:r w:rsidRPr="00B64596">
        <w:rPr>
          <w:rFonts w:ascii="Arial" w:eastAsia="Arial" w:hAnsi="Arial" w:cs="Arial"/>
          <w:spacing w:val="-1"/>
          <w:sz w:val="17"/>
          <w:szCs w:val="17"/>
        </w:rPr>
        <w:t>ne</w:t>
      </w:r>
      <w:r w:rsidRPr="00B64596">
        <w:rPr>
          <w:rFonts w:ascii="Arial" w:eastAsia="Arial" w:hAnsi="Arial" w:cs="Arial"/>
          <w:sz w:val="17"/>
          <w:szCs w:val="17"/>
        </w:rPr>
        <w:t xml:space="preserve">d </w:t>
      </w:r>
      <w:r w:rsidRPr="00B64596">
        <w:rPr>
          <w:rFonts w:ascii="Arial" w:eastAsia="Arial" w:hAnsi="Arial" w:cs="Arial"/>
          <w:spacing w:val="1"/>
          <w:sz w:val="17"/>
          <w:szCs w:val="17"/>
        </w:rPr>
        <w:t>i</w:t>
      </w:r>
      <w:r w:rsidRPr="00B64596">
        <w:rPr>
          <w:rFonts w:ascii="Arial" w:eastAsia="Arial" w:hAnsi="Arial" w:cs="Arial"/>
          <w:sz w:val="17"/>
          <w:szCs w:val="17"/>
        </w:rPr>
        <w:t>n</w:t>
      </w:r>
      <w:r w:rsidRPr="00B64596">
        <w:rPr>
          <w:rFonts w:ascii="Arial" w:eastAsia="Arial" w:hAnsi="Arial" w:cs="Arial"/>
          <w:spacing w:val="-3"/>
          <w:sz w:val="17"/>
          <w:szCs w:val="17"/>
        </w:rPr>
        <w:t xml:space="preserve"> </w:t>
      </w:r>
      <w:r w:rsidRPr="00B64596">
        <w:rPr>
          <w:rFonts w:ascii="Arial" w:eastAsia="Arial" w:hAnsi="Arial" w:cs="Arial"/>
          <w:spacing w:val="-1"/>
          <w:sz w:val="17"/>
          <w:szCs w:val="17"/>
        </w:rPr>
        <w:t>De</w:t>
      </w:r>
      <w:r w:rsidRPr="00B64596">
        <w:rPr>
          <w:rFonts w:ascii="Arial" w:eastAsia="Arial" w:hAnsi="Arial" w:cs="Arial"/>
          <w:sz w:val="17"/>
          <w:szCs w:val="17"/>
        </w:rPr>
        <w:t>f</w:t>
      </w:r>
      <w:r w:rsidRPr="00B64596">
        <w:rPr>
          <w:rFonts w:ascii="Arial" w:eastAsia="Arial" w:hAnsi="Arial" w:cs="Arial"/>
          <w:spacing w:val="1"/>
          <w:sz w:val="17"/>
          <w:szCs w:val="17"/>
        </w:rPr>
        <w:t xml:space="preserve"> </w:t>
      </w:r>
      <w:r w:rsidRPr="00B64596">
        <w:rPr>
          <w:rFonts w:ascii="Arial" w:eastAsia="Arial" w:hAnsi="Arial" w:cs="Arial"/>
          <w:spacing w:val="-1"/>
          <w:sz w:val="17"/>
          <w:szCs w:val="17"/>
        </w:rPr>
        <w:t>S</w:t>
      </w:r>
      <w:r w:rsidRPr="00B64596">
        <w:rPr>
          <w:rFonts w:ascii="Arial" w:eastAsia="Arial" w:hAnsi="Arial" w:cs="Arial"/>
          <w:spacing w:val="1"/>
          <w:sz w:val="17"/>
          <w:szCs w:val="17"/>
        </w:rPr>
        <w:t>t</w:t>
      </w:r>
      <w:r w:rsidRPr="00B64596">
        <w:rPr>
          <w:rFonts w:ascii="Arial" w:eastAsia="Arial" w:hAnsi="Arial" w:cs="Arial"/>
          <w:spacing w:val="-4"/>
          <w:sz w:val="17"/>
          <w:szCs w:val="17"/>
        </w:rPr>
        <w:t>a</w:t>
      </w:r>
      <w:r w:rsidRPr="00B64596">
        <w:rPr>
          <w:rFonts w:ascii="Arial" w:eastAsia="Arial" w:hAnsi="Arial" w:cs="Arial"/>
          <w:sz w:val="17"/>
          <w:szCs w:val="17"/>
        </w:rPr>
        <w:t xml:space="preserve">n </w:t>
      </w:r>
      <w:r w:rsidRPr="00B64596">
        <w:rPr>
          <w:rFonts w:ascii="Arial" w:eastAsia="Arial" w:hAnsi="Arial" w:cs="Arial"/>
          <w:spacing w:val="-1"/>
          <w:sz w:val="17"/>
          <w:szCs w:val="17"/>
        </w:rPr>
        <w:t>0</w:t>
      </w:r>
      <w:r w:rsidRPr="00B64596">
        <w:rPr>
          <w:rFonts w:ascii="Arial" w:eastAsia="Arial" w:hAnsi="Arial" w:cs="Arial"/>
          <w:spacing w:val="1"/>
          <w:sz w:val="17"/>
          <w:szCs w:val="17"/>
        </w:rPr>
        <w:t>5-</w:t>
      </w:r>
      <w:r w:rsidRPr="00B64596">
        <w:rPr>
          <w:rFonts w:ascii="Arial" w:eastAsia="Arial" w:hAnsi="Arial" w:cs="Arial"/>
          <w:spacing w:val="-1"/>
          <w:sz w:val="17"/>
          <w:szCs w:val="17"/>
        </w:rPr>
        <w:t>138</w:t>
      </w:r>
    </w:p>
    <w:bookmarkEnd w:id="107"/>
    <w:p w14:paraId="003E0E09" w14:textId="77777777" w:rsidR="002E47DF" w:rsidRPr="007417E1" w:rsidRDefault="002E47DF" w:rsidP="002E47DF">
      <w:pPr>
        <w:spacing w:before="1" w:after="0" w:line="240" w:lineRule="exact"/>
        <w:rPr>
          <w:sz w:val="24"/>
          <w:szCs w:val="24"/>
        </w:rPr>
      </w:pPr>
    </w:p>
    <w:p w14:paraId="67AD127C" w14:textId="77777777" w:rsidR="002E47DF" w:rsidRPr="007417E1" w:rsidRDefault="002E47DF" w:rsidP="002E47DF">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75AB071F" w14:textId="77777777" w:rsidR="002E47DF" w:rsidRPr="007417E1" w:rsidRDefault="002E47DF" w:rsidP="002E47DF">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3D3D23F4" w14:textId="77777777" w:rsidR="002E47DF" w:rsidRPr="007417E1" w:rsidRDefault="002E47DF" w:rsidP="002E47DF">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6D990C7F" w14:textId="77777777" w:rsidR="002E47DF" w:rsidRPr="007417E1" w:rsidRDefault="002E47DF" w:rsidP="002E47DF">
      <w:pPr>
        <w:spacing w:before="1" w:after="0" w:line="240" w:lineRule="exact"/>
        <w:rPr>
          <w:sz w:val="24"/>
          <w:szCs w:val="24"/>
        </w:rPr>
      </w:pPr>
    </w:p>
    <w:p w14:paraId="23816192" w14:textId="77777777" w:rsidR="002E47DF" w:rsidRPr="007417E1" w:rsidRDefault="002E47DF" w:rsidP="002E47DF">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3588D437" w14:textId="77777777" w:rsidR="002E47DF" w:rsidRPr="007417E1" w:rsidRDefault="002E47DF" w:rsidP="002E47DF">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106"/>
    <w:p w14:paraId="5D4201F8" w14:textId="77777777" w:rsidR="002E47DF" w:rsidRPr="007417E1" w:rsidRDefault="002E47DF" w:rsidP="002E47DF">
      <w:pPr>
        <w:spacing w:after="0" w:line="240" w:lineRule="auto"/>
        <w:ind w:left="737" w:right="-20"/>
        <w:rPr>
          <w:rFonts w:ascii="Arial" w:eastAsia="Arial" w:hAnsi="Arial" w:cs="Arial"/>
          <w:spacing w:val="1"/>
          <w:sz w:val="17"/>
          <w:szCs w:val="17"/>
        </w:rPr>
      </w:pPr>
    </w:p>
    <w:p w14:paraId="17EE0D08" w14:textId="77777777" w:rsidR="00B22217" w:rsidRDefault="00B22217" w:rsidP="00B22217">
      <w:pPr>
        <w:spacing w:after="0" w:line="240" w:lineRule="auto"/>
        <w:ind w:left="737" w:right="-20"/>
        <w:rPr>
          <w:rFonts w:ascii="Arial" w:eastAsia="Arial" w:hAnsi="Arial" w:cs="Arial"/>
          <w:spacing w:val="1"/>
          <w:sz w:val="17"/>
          <w:szCs w:val="17"/>
        </w:rPr>
      </w:pPr>
    </w:p>
    <w:p w14:paraId="2276AD19" w14:textId="77777777" w:rsidR="00B22217" w:rsidRDefault="00B22217" w:rsidP="00B22217">
      <w:pPr>
        <w:spacing w:after="0" w:line="240" w:lineRule="auto"/>
        <w:ind w:left="737" w:right="-20"/>
        <w:rPr>
          <w:rFonts w:ascii="Arial" w:eastAsia="Arial" w:hAnsi="Arial" w:cs="Arial"/>
          <w:spacing w:val="1"/>
          <w:sz w:val="17"/>
          <w:szCs w:val="17"/>
        </w:rPr>
      </w:pPr>
    </w:p>
    <w:p w14:paraId="3DDB4C9B" w14:textId="77777777" w:rsidR="00B22217" w:rsidRDefault="00B22217" w:rsidP="00B22217">
      <w:pPr>
        <w:spacing w:after="0" w:line="240" w:lineRule="auto"/>
        <w:ind w:left="737" w:right="-20"/>
        <w:rPr>
          <w:rFonts w:ascii="Arial" w:eastAsia="Arial" w:hAnsi="Arial" w:cs="Arial"/>
          <w:spacing w:val="1"/>
          <w:sz w:val="17"/>
          <w:szCs w:val="17"/>
        </w:rPr>
      </w:pPr>
    </w:p>
    <w:p w14:paraId="2116BCD0" w14:textId="77777777" w:rsidR="00B22217" w:rsidRDefault="00B22217" w:rsidP="00B22217">
      <w:pPr>
        <w:spacing w:after="0" w:line="240" w:lineRule="auto"/>
        <w:ind w:left="737" w:right="-20"/>
        <w:rPr>
          <w:rFonts w:ascii="Arial" w:eastAsia="Arial" w:hAnsi="Arial" w:cs="Arial"/>
          <w:spacing w:val="1"/>
          <w:sz w:val="17"/>
          <w:szCs w:val="17"/>
        </w:rPr>
      </w:pPr>
    </w:p>
    <w:p w14:paraId="00563DA0" w14:textId="77777777" w:rsidR="00B22217" w:rsidRDefault="00B22217" w:rsidP="00B22217">
      <w:pPr>
        <w:spacing w:after="0" w:line="240" w:lineRule="auto"/>
        <w:ind w:left="737" w:right="-20"/>
        <w:rPr>
          <w:rFonts w:ascii="Arial" w:eastAsia="Arial" w:hAnsi="Arial" w:cs="Arial"/>
          <w:spacing w:val="1"/>
          <w:sz w:val="17"/>
          <w:szCs w:val="17"/>
        </w:rPr>
      </w:pPr>
    </w:p>
    <w:p w14:paraId="0786D03C" w14:textId="77777777" w:rsidR="00B22217" w:rsidRDefault="00B22217" w:rsidP="00B22217">
      <w:pPr>
        <w:spacing w:after="0" w:line="240" w:lineRule="auto"/>
        <w:ind w:left="737" w:right="-20"/>
        <w:rPr>
          <w:rFonts w:ascii="Arial" w:eastAsia="Arial" w:hAnsi="Arial" w:cs="Arial"/>
          <w:spacing w:val="1"/>
          <w:sz w:val="17"/>
          <w:szCs w:val="17"/>
        </w:rPr>
      </w:pPr>
    </w:p>
    <w:p w14:paraId="59EF4E9C" w14:textId="77777777" w:rsidR="00B22217" w:rsidRDefault="00B22217" w:rsidP="00B22217">
      <w:pPr>
        <w:spacing w:after="0" w:line="240" w:lineRule="auto"/>
        <w:ind w:left="737" w:right="-20"/>
        <w:rPr>
          <w:rFonts w:ascii="Arial" w:eastAsia="Arial" w:hAnsi="Arial" w:cs="Arial"/>
          <w:spacing w:val="1"/>
          <w:sz w:val="17"/>
          <w:szCs w:val="17"/>
        </w:rPr>
      </w:pPr>
    </w:p>
    <w:p w14:paraId="4CA7A375" w14:textId="77777777" w:rsidR="00B22217" w:rsidRDefault="00B22217" w:rsidP="00B22217">
      <w:pPr>
        <w:spacing w:after="0" w:line="240" w:lineRule="auto"/>
        <w:ind w:left="737" w:right="-20"/>
        <w:rPr>
          <w:rFonts w:ascii="Arial" w:eastAsia="Arial" w:hAnsi="Arial" w:cs="Arial"/>
          <w:spacing w:val="1"/>
          <w:sz w:val="17"/>
          <w:szCs w:val="17"/>
        </w:rPr>
      </w:pPr>
    </w:p>
    <w:p w14:paraId="5636A687" w14:textId="77777777" w:rsidR="00B22217" w:rsidRDefault="00B22217" w:rsidP="00B22217">
      <w:pPr>
        <w:spacing w:after="0" w:line="240" w:lineRule="auto"/>
        <w:ind w:left="737" w:right="-20"/>
        <w:rPr>
          <w:rFonts w:ascii="Arial" w:eastAsia="Arial" w:hAnsi="Arial" w:cs="Arial"/>
          <w:spacing w:val="1"/>
          <w:sz w:val="17"/>
          <w:szCs w:val="17"/>
        </w:rPr>
      </w:pPr>
    </w:p>
    <w:p w14:paraId="099F7FE2" w14:textId="77777777" w:rsidR="00B22217" w:rsidRDefault="00B22217" w:rsidP="00B22217">
      <w:pPr>
        <w:spacing w:after="0" w:line="240" w:lineRule="auto"/>
        <w:ind w:left="737" w:right="-20"/>
        <w:rPr>
          <w:rFonts w:ascii="Arial" w:eastAsia="Arial" w:hAnsi="Arial" w:cs="Arial"/>
          <w:spacing w:val="1"/>
          <w:sz w:val="17"/>
          <w:szCs w:val="17"/>
        </w:rPr>
      </w:pPr>
    </w:p>
    <w:p w14:paraId="46F9B7B9" w14:textId="77777777" w:rsidR="00B22217" w:rsidRDefault="00B22217" w:rsidP="00B22217">
      <w:pPr>
        <w:spacing w:after="0" w:line="240" w:lineRule="auto"/>
        <w:ind w:left="737" w:right="-20"/>
        <w:rPr>
          <w:rFonts w:ascii="Arial" w:eastAsia="Arial" w:hAnsi="Arial" w:cs="Arial"/>
          <w:spacing w:val="1"/>
          <w:sz w:val="17"/>
          <w:szCs w:val="17"/>
        </w:rPr>
      </w:pPr>
    </w:p>
    <w:p w14:paraId="750A1E01" w14:textId="77777777" w:rsidR="00B22217" w:rsidRDefault="00B22217" w:rsidP="00B22217">
      <w:pPr>
        <w:spacing w:after="0" w:line="240" w:lineRule="auto"/>
        <w:ind w:left="737" w:right="-20"/>
        <w:rPr>
          <w:rFonts w:ascii="Arial" w:eastAsia="Arial" w:hAnsi="Arial" w:cs="Arial"/>
          <w:spacing w:val="1"/>
          <w:sz w:val="17"/>
          <w:szCs w:val="17"/>
        </w:rPr>
      </w:pPr>
    </w:p>
    <w:p w14:paraId="202DF87D" w14:textId="77777777" w:rsidR="00B22217" w:rsidRDefault="00B22217" w:rsidP="00B22217">
      <w:pPr>
        <w:spacing w:after="0" w:line="240" w:lineRule="auto"/>
        <w:ind w:left="737" w:right="-20"/>
        <w:rPr>
          <w:rFonts w:ascii="Arial" w:eastAsia="Arial" w:hAnsi="Arial" w:cs="Arial"/>
          <w:spacing w:val="1"/>
          <w:sz w:val="17"/>
          <w:szCs w:val="17"/>
        </w:rPr>
      </w:pPr>
    </w:p>
    <w:p w14:paraId="1EA28B16" w14:textId="77777777" w:rsidR="00B22217" w:rsidRDefault="00B22217" w:rsidP="00B22217">
      <w:pPr>
        <w:spacing w:after="0" w:line="240" w:lineRule="auto"/>
        <w:ind w:left="737" w:right="-20"/>
        <w:rPr>
          <w:rFonts w:ascii="Arial" w:eastAsia="Arial" w:hAnsi="Arial" w:cs="Arial"/>
          <w:spacing w:val="1"/>
          <w:sz w:val="17"/>
          <w:szCs w:val="17"/>
        </w:rPr>
      </w:pPr>
    </w:p>
    <w:p w14:paraId="5CBE7CE5" w14:textId="77777777" w:rsidR="00B22217" w:rsidRDefault="00B22217" w:rsidP="00B22217">
      <w:pPr>
        <w:spacing w:after="0" w:line="240" w:lineRule="auto"/>
        <w:ind w:left="737" w:right="-20"/>
        <w:rPr>
          <w:rFonts w:ascii="Arial" w:eastAsia="Arial" w:hAnsi="Arial" w:cs="Arial"/>
          <w:spacing w:val="1"/>
          <w:sz w:val="17"/>
          <w:szCs w:val="17"/>
        </w:rPr>
      </w:pPr>
    </w:p>
    <w:p w14:paraId="12CA35FC" w14:textId="77777777" w:rsidR="00B22217" w:rsidRDefault="00B22217" w:rsidP="00B22217">
      <w:pPr>
        <w:spacing w:after="0" w:line="240" w:lineRule="auto"/>
        <w:ind w:left="737" w:right="-20"/>
        <w:rPr>
          <w:rFonts w:ascii="Arial" w:eastAsia="Arial" w:hAnsi="Arial" w:cs="Arial"/>
          <w:spacing w:val="1"/>
          <w:sz w:val="17"/>
          <w:szCs w:val="17"/>
        </w:rPr>
      </w:pPr>
    </w:p>
    <w:p w14:paraId="7285C163" w14:textId="77777777" w:rsidR="00B22217" w:rsidRDefault="00B22217" w:rsidP="00B22217">
      <w:pPr>
        <w:spacing w:after="0" w:line="240" w:lineRule="auto"/>
        <w:ind w:left="737" w:right="-20"/>
        <w:rPr>
          <w:rFonts w:ascii="Arial" w:eastAsia="Arial" w:hAnsi="Arial" w:cs="Arial"/>
          <w:spacing w:val="1"/>
          <w:sz w:val="17"/>
          <w:szCs w:val="17"/>
        </w:rPr>
      </w:pPr>
    </w:p>
    <w:p w14:paraId="1058DFB0" w14:textId="77777777" w:rsidR="00B22217" w:rsidRDefault="00B22217" w:rsidP="00B22217">
      <w:pPr>
        <w:spacing w:after="0" w:line="240" w:lineRule="auto"/>
        <w:ind w:left="737" w:right="-20"/>
        <w:rPr>
          <w:rFonts w:ascii="Arial" w:eastAsia="Arial" w:hAnsi="Arial" w:cs="Arial"/>
          <w:spacing w:val="1"/>
          <w:sz w:val="17"/>
          <w:szCs w:val="17"/>
        </w:rPr>
      </w:pPr>
    </w:p>
    <w:p w14:paraId="3C8A2BFE" w14:textId="77777777" w:rsidR="00B22217" w:rsidRDefault="00B22217" w:rsidP="00B22217">
      <w:pPr>
        <w:spacing w:after="0" w:line="240" w:lineRule="auto"/>
        <w:ind w:left="737" w:right="-20"/>
        <w:rPr>
          <w:rFonts w:ascii="Arial" w:eastAsia="Arial" w:hAnsi="Arial" w:cs="Arial"/>
          <w:spacing w:val="1"/>
          <w:sz w:val="17"/>
          <w:szCs w:val="17"/>
        </w:rPr>
      </w:pPr>
    </w:p>
    <w:p w14:paraId="1BC68CF0" w14:textId="77777777" w:rsidR="00B22217" w:rsidRDefault="00B22217" w:rsidP="00B22217">
      <w:pPr>
        <w:spacing w:after="0" w:line="240" w:lineRule="auto"/>
        <w:ind w:left="737" w:right="-20"/>
        <w:rPr>
          <w:rFonts w:ascii="Arial" w:eastAsia="Arial" w:hAnsi="Arial" w:cs="Arial"/>
          <w:spacing w:val="1"/>
          <w:sz w:val="17"/>
          <w:szCs w:val="17"/>
        </w:rPr>
      </w:pPr>
    </w:p>
    <w:p w14:paraId="2B19889D" w14:textId="77777777" w:rsidR="00B22217" w:rsidRDefault="00B22217" w:rsidP="00B22217">
      <w:pPr>
        <w:spacing w:after="0" w:line="240" w:lineRule="auto"/>
        <w:ind w:left="737" w:right="-20"/>
        <w:rPr>
          <w:rFonts w:ascii="Arial" w:eastAsia="Arial" w:hAnsi="Arial" w:cs="Arial"/>
          <w:spacing w:val="1"/>
          <w:sz w:val="17"/>
          <w:szCs w:val="17"/>
        </w:rPr>
      </w:pPr>
    </w:p>
    <w:p w14:paraId="0D9AB612" w14:textId="77777777" w:rsidR="00B22217" w:rsidRDefault="00B22217" w:rsidP="00B22217">
      <w:pPr>
        <w:spacing w:after="0" w:line="240" w:lineRule="auto"/>
        <w:ind w:left="737" w:right="-20"/>
        <w:rPr>
          <w:rFonts w:ascii="Arial" w:eastAsia="Arial" w:hAnsi="Arial" w:cs="Arial"/>
          <w:spacing w:val="1"/>
          <w:sz w:val="17"/>
          <w:szCs w:val="17"/>
        </w:rPr>
      </w:pPr>
    </w:p>
    <w:p w14:paraId="03478B83" w14:textId="77777777" w:rsidR="00B22217" w:rsidRDefault="00B22217" w:rsidP="00B22217">
      <w:pPr>
        <w:spacing w:after="0" w:line="240" w:lineRule="auto"/>
        <w:ind w:left="737" w:right="-20"/>
        <w:rPr>
          <w:rFonts w:ascii="Arial" w:eastAsia="Arial" w:hAnsi="Arial" w:cs="Arial"/>
          <w:spacing w:val="1"/>
          <w:sz w:val="17"/>
          <w:szCs w:val="17"/>
        </w:rPr>
      </w:pPr>
    </w:p>
    <w:p w14:paraId="6ABFD231" w14:textId="77777777" w:rsidR="00B22217" w:rsidRDefault="00B22217" w:rsidP="00B22217">
      <w:pPr>
        <w:spacing w:after="0" w:line="240" w:lineRule="auto"/>
        <w:ind w:left="737" w:right="-20"/>
        <w:rPr>
          <w:rFonts w:ascii="Arial" w:eastAsia="Arial" w:hAnsi="Arial" w:cs="Arial"/>
          <w:spacing w:val="1"/>
          <w:sz w:val="17"/>
          <w:szCs w:val="17"/>
        </w:rPr>
      </w:pPr>
    </w:p>
    <w:p w14:paraId="5BEF8515" w14:textId="77777777" w:rsidR="00B22217" w:rsidRDefault="00B22217" w:rsidP="00B22217">
      <w:pPr>
        <w:spacing w:after="0" w:line="240" w:lineRule="auto"/>
        <w:ind w:left="737" w:right="-20"/>
        <w:rPr>
          <w:rFonts w:ascii="Arial" w:eastAsia="Arial" w:hAnsi="Arial" w:cs="Arial"/>
          <w:spacing w:val="1"/>
          <w:sz w:val="17"/>
          <w:szCs w:val="17"/>
        </w:rPr>
      </w:pPr>
    </w:p>
    <w:p w14:paraId="0ED15AF6" w14:textId="77777777" w:rsidR="00B22217" w:rsidRDefault="00B22217" w:rsidP="00B22217">
      <w:pPr>
        <w:spacing w:after="0" w:line="240" w:lineRule="auto"/>
        <w:ind w:left="737" w:right="-20"/>
        <w:rPr>
          <w:rFonts w:ascii="Arial" w:eastAsia="Arial" w:hAnsi="Arial" w:cs="Arial"/>
          <w:spacing w:val="1"/>
          <w:sz w:val="17"/>
          <w:szCs w:val="17"/>
        </w:rPr>
      </w:pPr>
    </w:p>
    <w:p w14:paraId="109B4B2A" w14:textId="77777777" w:rsidR="00B22217" w:rsidRDefault="00B22217" w:rsidP="00B22217">
      <w:pPr>
        <w:spacing w:after="0" w:line="240" w:lineRule="auto"/>
        <w:ind w:left="737" w:right="-20"/>
        <w:rPr>
          <w:rFonts w:ascii="Arial" w:eastAsia="Arial" w:hAnsi="Arial" w:cs="Arial"/>
          <w:spacing w:val="1"/>
          <w:sz w:val="17"/>
          <w:szCs w:val="17"/>
        </w:rPr>
      </w:pPr>
    </w:p>
    <w:p w14:paraId="309F3BC9" w14:textId="77777777" w:rsidR="00B22217" w:rsidRDefault="00B22217" w:rsidP="00B22217">
      <w:pPr>
        <w:spacing w:after="0" w:line="240" w:lineRule="auto"/>
        <w:ind w:left="737" w:right="-20"/>
        <w:rPr>
          <w:rFonts w:ascii="Arial" w:eastAsia="Arial" w:hAnsi="Arial" w:cs="Arial"/>
          <w:spacing w:val="1"/>
          <w:sz w:val="17"/>
          <w:szCs w:val="17"/>
        </w:rPr>
      </w:pPr>
    </w:p>
    <w:p w14:paraId="67C56A54" w14:textId="77777777" w:rsidR="00B22217" w:rsidRDefault="00B22217" w:rsidP="00B22217">
      <w:pPr>
        <w:spacing w:after="0" w:line="240" w:lineRule="auto"/>
        <w:ind w:left="737" w:right="-20"/>
        <w:rPr>
          <w:rFonts w:ascii="Arial" w:eastAsia="Arial" w:hAnsi="Arial" w:cs="Arial"/>
          <w:spacing w:val="1"/>
          <w:sz w:val="17"/>
          <w:szCs w:val="17"/>
        </w:rPr>
      </w:pPr>
    </w:p>
    <w:p w14:paraId="1B8D1054" w14:textId="77777777" w:rsidR="00B22217" w:rsidRDefault="00B22217" w:rsidP="00B22217">
      <w:pPr>
        <w:spacing w:after="0" w:line="240" w:lineRule="auto"/>
        <w:ind w:left="737" w:right="-20"/>
        <w:rPr>
          <w:rFonts w:ascii="Arial" w:eastAsia="Arial" w:hAnsi="Arial" w:cs="Arial"/>
          <w:spacing w:val="1"/>
          <w:sz w:val="17"/>
          <w:szCs w:val="17"/>
        </w:rPr>
      </w:pPr>
    </w:p>
    <w:p w14:paraId="0DB82B01" w14:textId="77777777" w:rsidR="00B22217" w:rsidRDefault="00B22217" w:rsidP="00B22217">
      <w:pPr>
        <w:spacing w:after="0" w:line="240" w:lineRule="auto"/>
        <w:ind w:left="737" w:right="-20"/>
        <w:rPr>
          <w:rFonts w:ascii="Arial" w:eastAsia="Arial" w:hAnsi="Arial" w:cs="Arial"/>
          <w:spacing w:val="1"/>
          <w:sz w:val="17"/>
          <w:szCs w:val="17"/>
        </w:rPr>
      </w:pPr>
    </w:p>
    <w:p w14:paraId="6D567996" w14:textId="77777777" w:rsidR="00B22217" w:rsidRDefault="00B22217" w:rsidP="00B22217">
      <w:pPr>
        <w:spacing w:after="0" w:line="240" w:lineRule="auto"/>
        <w:ind w:left="737" w:right="-20"/>
        <w:rPr>
          <w:rFonts w:ascii="Arial" w:eastAsia="Arial" w:hAnsi="Arial" w:cs="Arial"/>
          <w:spacing w:val="1"/>
          <w:sz w:val="17"/>
          <w:szCs w:val="17"/>
        </w:rPr>
      </w:pPr>
    </w:p>
    <w:p w14:paraId="2983607C" w14:textId="77777777" w:rsidR="00B22217" w:rsidRDefault="00B22217" w:rsidP="00B22217">
      <w:pPr>
        <w:spacing w:after="0" w:line="240" w:lineRule="auto"/>
        <w:ind w:left="737" w:right="-20"/>
        <w:rPr>
          <w:rFonts w:ascii="Arial" w:eastAsia="Arial" w:hAnsi="Arial" w:cs="Arial"/>
          <w:spacing w:val="1"/>
          <w:sz w:val="17"/>
          <w:szCs w:val="17"/>
        </w:rPr>
      </w:pPr>
    </w:p>
    <w:p w14:paraId="30194B97" w14:textId="77777777" w:rsidR="00B22217" w:rsidRDefault="00B22217" w:rsidP="00B22217">
      <w:pPr>
        <w:spacing w:after="0" w:line="240" w:lineRule="auto"/>
        <w:ind w:left="737" w:right="-20"/>
        <w:rPr>
          <w:rFonts w:ascii="Arial" w:eastAsia="Arial" w:hAnsi="Arial" w:cs="Arial"/>
          <w:spacing w:val="1"/>
          <w:sz w:val="17"/>
          <w:szCs w:val="17"/>
        </w:rPr>
      </w:pPr>
    </w:p>
    <w:p w14:paraId="5575B1D3" w14:textId="77777777" w:rsidR="00B22217" w:rsidRDefault="00B22217" w:rsidP="00B22217">
      <w:pPr>
        <w:spacing w:after="0" w:line="240" w:lineRule="auto"/>
        <w:ind w:left="737" w:right="-20"/>
        <w:rPr>
          <w:rFonts w:ascii="Arial" w:eastAsia="Arial" w:hAnsi="Arial" w:cs="Arial"/>
          <w:spacing w:val="1"/>
          <w:sz w:val="17"/>
          <w:szCs w:val="17"/>
        </w:rPr>
      </w:pPr>
    </w:p>
    <w:p w14:paraId="1F33E0EB" w14:textId="77777777" w:rsidR="00B22217" w:rsidRDefault="00B22217" w:rsidP="00B22217">
      <w:pPr>
        <w:spacing w:after="0" w:line="240" w:lineRule="auto"/>
        <w:ind w:left="737" w:right="-20"/>
        <w:rPr>
          <w:rFonts w:ascii="Arial" w:eastAsia="Arial" w:hAnsi="Arial" w:cs="Arial"/>
          <w:spacing w:val="1"/>
          <w:sz w:val="17"/>
          <w:szCs w:val="17"/>
        </w:rPr>
      </w:pPr>
    </w:p>
    <w:p w14:paraId="2448551D" w14:textId="77777777" w:rsidR="00B22217" w:rsidRDefault="00B22217" w:rsidP="00B22217">
      <w:pPr>
        <w:spacing w:after="0" w:line="240" w:lineRule="auto"/>
        <w:ind w:left="737" w:right="-20"/>
        <w:rPr>
          <w:rFonts w:ascii="Arial" w:eastAsia="Arial" w:hAnsi="Arial" w:cs="Arial"/>
          <w:spacing w:val="1"/>
          <w:sz w:val="17"/>
          <w:szCs w:val="17"/>
        </w:rPr>
      </w:pPr>
    </w:p>
    <w:p w14:paraId="05F606CA" w14:textId="77777777" w:rsidR="00B22217" w:rsidRDefault="00B22217" w:rsidP="00B22217">
      <w:pPr>
        <w:spacing w:after="0" w:line="240" w:lineRule="auto"/>
        <w:ind w:left="737" w:right="-20"/>
        <w:rPr>
          <w:rFonts w:ascii="Arial" w:eastAsia="Arial" w:hAnsi="Arial" w:cs="Arial"/>
          <w:spacing w:val="1"/>
          <w:sz w:val="17"/>
          <w:szCs w:val="17"/>
        </w:rPr>
      </w:pPr>
    </w:p>
    <w:p w14:paraId="4A6F3146" w14:textId="77777777" w:rsidR="00B22217" w:rsidRDefault="00B22217" w:rsidP="00B22217">
      <w:pPr>
        <w:spacing w:after="0" w:line="240" w:lineRule="auto"/>
        <w:ind w:left="737" w:right="-20"/>
        <w:rPr>
          <w:rFonts w:ascii="Arial" w:eastAsia="Arial" w:hAnsi="Arial" w:cs="Arial"/>
          <w:spacing w:val="1"/>
          <w:sz w:val="17"/>
          <w:szCs w:val="17"/>
        </w:rPr>
      </w:pPr>
    </w:p>
    <w:p w14:paraId="26C2259F" w14:textId="77777777" w:rsidR="00B22217" w:rsidRDefault="00B22217" w:rsidP="00B22217">
      <w:pPr>
        <w:spacing w:after="0" w:line="240" w:lineRule="auto"/>
        <w:ind w:left="737" w:right="-20"/>
        <w:rPr>
          <w:rFonts w:ascii="Arial" w:eastAsia="Arial" w:hAnsi="Arial" w:cs="Arial"/>
          <w:spacing w:val="1"/>
          <w:sz w:val="17"/>
          <w:szCs w:val="17"/>
        </w:rPr>
      </w:pPr>
    </w:p>
    <w:p w14:paraId="0129FA6A" w14:textId="77777777" w:rsidR="00B22217" w:rsidRDefault="00B22217" w:rsidP="00B22217">
      <w:pPr>
        <w:spacing w:after="0" w:line="240" w:lineRule="auto"/>
        <w:ind w:left="737" w:right="-20"/>
        <w:rPr>
          <w:rFonts w:ascii="Arial" w:eastAsia="Arial" w:hAnsi="Arial" w:cs="Arial"/>
          <w:spacing w:val="1"/>
          <w:sz w:val="17"/>
          <w:szCs w:val="17"/>
        </w:rPr>
      </w:pPr>
    </w:p>
    <w:p w14:paraId="42786A15" w14:textId="77777777" w:rsidR="00B22217" w:rsidRDefault="00B22217" w:rsidP="00B22217">
      <w:pPr>
        <w:spacing w:after="0" w:line="240" w:lineRule="auto"/>
        <w:ind w:left="737" w:right="-20"/>
        <w:rPr>
          <w:rFonts w:ascii="Arial" w:eastAsia="Arial" w:hAnsi="Arial" w:cs="Arial"/>
          <w:spacing w:val="1"/>
          <w:sz w:val="17"/>
          <w:szCs w:val="17"/>
        </w:rPr>
      </w:pPr>
    </w:p>
    <w:p w14:paraId="208A7C9A" w14:textId="77777777" w:rsidR="00B22217" w:rsidRDefault="00B22217" w:rsidP="00B22217">
      <w:pPr>
        <w:spacing w:after="0" w:line="240" w:lineRule="auto"/>
        <w:ind w:left="737" w:right="-20"/>
        <w:rPr>
          <w:rFonts w:ascii="Arial" w:eastAsia="Arial" w:hAnsi="Arial" w:cs="Arial"/>
          <w:spacing w:val="1"/>
          <w:sz w:val="17"/>
          <w:szCs w:val="17"/>
        </w:rPr>
      </w:pPr>
    </w:p>
    <w:p w14:paraId="7BDADE22" w14:textId="77777777" w:rsidR="00B22217" w:rsidRDefault="00B22217" w:rsidP="00B22217">
      <w:pPr>
        <w:spacing w:after="0" w:line="240" w:lineRule="auto"/>
        <w:ind w:left="737" w:right="-20"/>
        <w:rPr>
          <w:rFonts w:ascii="Arial" w:eastAsia="Arial" w:hAnsi="Arial" w:cs="Arial"/>
          <w:spacing w:val="1"/>
          <w:sz w:val="17"/>
          <w:szCs w:val="17"/>
        </w:rPr>
      </w:pPr>
    </w:p>
    <w:p w14:paraId="1688B56A" w14:textId="77777777" w:rsidR="00B22217" w:rsidRDefault="00B22217" w:rsidP="00B22217">
      <w:pPr>
        <w:spacing w:after="0" w:line="240" w:lineRule="auto"/>
        <w:ind w:left="737" w:right="-20"/>
        <w:rPr>
          <w:rFonts w:ascii="Arial" w:eastAsia="Arial" w:hAnsi="Arial" w:cs="Arial"/>
          <w:spacing w:val="1"/>
          <w:sz w:val="17"/>
          <w:szCs w:val="17"/>
        </w:rPr>
      </w:pPr>
    </w:p>
    <w:p w14:paraId="15A46F1D" w14:textId="77777777" w:rsidR="00B22217" w:rsidRDefault="00B22217" w:rsidP="00B22217">
      <w:pPr>
        <w:spacing w:after="0" w:line="240" w:lineRule="auto"/>
        <w:ind w:left="737" w:right="-20"/>
        <w:rPr>
          <w:rFonts w:ascii="Arial" w:eastAsia="Arial" w:hAnsi="Arial" w:cs="Arial"/>
          <w:spacing w:val="1"/>
          <w:sz w:val="17"/>
          <w:szCs w:val="17"/>
        </w:rPr>
      </w:pPr>
    </w:p>
    <w:p w14:paraId="60476993" w14:textId="77777777" w:rsidR="00B22217" w:rsidRDefault="00B22217" w:rsidP="00B22217">
      <w:pPr>
        <w:spacing w:after="0" w:line="240" w:lineRule="auto"/>
        <w:ind w:left="737" w:right="-20"/>
        <w:rPr>
          <w:rFonts w:ascii="Arial" w:eastAsia="Arial" w:hAnsi="Arial" w:cs="Arial"/>
          <w:spacing w:val="1"/>
          <w:sz w:val="17"/>
          <w:szCs w:val="17"/>
        </w:rPr>
      </w:pPr>
    </w:p>
    <w:p w14:paraId="2EAA1587" w14:textId="77777777" w:rsidR="00B22217" w:rsidRDefault="00B22217" w:rsidP="00B22217">
      <w:pPr>
        <w:spacing w:after="0" w:line="240" w:lineRule="auto"/>
        <w:ind w:left="737" w:right="-20"/>
        <w:rPr>
          <w:rFonts w:ascii="Arial" w:eastAsia="Arial" w:hAnsi="Arial" w:cs="Arial"/>
          <w:spacing w:val="1"/>
          <w:sz w:val="17"/>
          <w:szCs w:val="17"/>
        </w:rPr>
      </w:pPr>
    </w:p>
    <w:p w14:paraId="4E08AFD0" w14:textId="77777777" w:rsidR="00B22217" w:rsidRDefault="00B22217" w:rsidP="00B22217">
      <w:pPr>
        <w:spacing w:after="0" w:line="240" w:lineRule="auto"/>
        <w:ind w:left="737" w:right="-20"/>
        <w:rPr>
          <w:rFonts w:ascii="Arial" w:eastAsia="Arial" w:hAnsi="Arial" w:cs="Arial"/>
          <w:spacing w:val="1"/>
          <w:sz w:val="17"/>
          <w:szCs w:val="17"/>
        </w:rPr>
      </w:pPr>
    </w:p>
    <w:p w14:paraId="3E4D9B40" w14:textId="77777777" w:rsidR="00B22217" w:rsidRDefault="00B22217" w:rsidP="00B22217">
      <w:pPr>
        <w:spacing w:after="0" w:line="240" w:lineRule="auto"/>
        <w:ind w:left="737" w:right="-20"/>
        <w:rPr>
          <w:rFonts w:ascii="Arial" w:eastAsia="Arial" w:hAnsi="Arial" w:cs="Arial"/>
          <w:spacing w:val="1"/>
          <w:sz w:val="17"/>
          <w:szCs w:val="17"/>
        </w:rPr>
      </w:pPr>
    </w:p>
    <w:p w14:paraId="4249B42D" w14:textId="77777777" w:rsidR="00B22217" w:rsidRDefault="00B22217" w:rsidP="00B22217">
      <w:pPr>
        <w:spacing w:after="0" w:line="240" w:lineRule="auto"/>
        <w:ind w:left="737" w:right="-20"/>
        <w:rPr>
          <w:rFonts w:ascii="Arial" w:eastAsia="Arial" w:hAnsi="Arial" w:cs="Arial"/>
          <w:spacing w:val="1"/>
          <w:sz w:val="17"/>
          <w:szCs w:val="17"/>
        </w:rPr>
      </w:pPr>
    </w:p>
    <w:p w14:paraId="2091F898" w14:textId="77777777" w:rsidR="00B22217" w:rsidRDefault="00B22217" w:rsidP="00B22217">
      <w:pPr>
        <w:spacing w:after="0" w:line="240" w:lineRule="auto"/>
        <w:ind w:left="737" w:right="-20"/>
        <w:rPr>
          <w:rFonts w:ascii="Arial" w:eastAsia="Arial" w:hAnsi="Arial" w:cs="Arial"/>
          <w:spacing w:val="1"/>
          <w:sz w:val="17"/>
          <w:szCs w:val="17"/>
        </w:rPr>
      </w:pPr>
    </w:p>
    <w:p w14:paraId="1AFA9552" w14:textId="77777777" w:rsidR="00B22217" w:rsidRDefault="00B22217" w:rsidP="00B22217">
      <w:pPr>
        <w:spacing w:after="0" w:line="240" w:lineRule="auto"/>
        <w:ind w:left="737" w:right="-20"/>
        <w:rPr>
          <w:rFonts w:ascii="Arial" w:eastAsia="Arial" w:hAnsi="Arial" w:cs="Arial"/>
          <w:spacing w:val="1"/>
          <w:sz w:val="17"/>
          <w:szCs w:val="17"/>
        </w:rPr>
      </w:pPr>
    </w:p>
    <w:p w14:paraId="1A3F23D0" w14:textId="77777777" w:rsidR="00B22217" w:rsidRDefault="00B22217" w:rsidP="00B22217">
      <w:pPr>
        <w:spacing w:after="0" w:line="240" w:lineRule="auto"/>
        <w:ind w:left="737" w:right="-20"/>
        <w:rPr>
          <w:rFonts w:ascii="Arial" w:eastAsia="Arial" w:hAnsi="Arial" w:cs="Arial"/>
          <w:spacing w:val="1"/>
          <w:sz w:val="17"/>
          <w:szCs w:val="17"/>
        </w:rPr>
      </w:pPr>
    </w:p>
    <w:p w14:paraId="034D9ECF" w14:textId="77777777" w:rsidR="00B22217" w:rsidRDefault="00B22217" w:rsidP="00B22217">
      <w:pPr>
        <w:spacing w:after="0" w:line="240" w:lineRule="auto"/>
        <w:ind w:left="737" w:right="-20"/>
        <w:rPr>
          <w:rFonts w:ascii="Arial" w:eastAsia="Arial" w:hAnsi="Arial" w:cs="Arial"/>
          <w:spacing w:val="1"/>
          <w:sz w:val="17"/>
          <w:szCs w:val="17"/>
        </w:rPr>
      </w:pPr>
    </w:p>
    <w:p w14:paraId="53D2202C" w14:textId="77777777" w:rsidR="00B22217" w:rsidRDefault="00B22217" w:rsidP="00B22217">
      <w:pPr>
        <w:spacing w:after="0" w:line="240" w:lineRule="auto"/>
        <w:ind w:left="737" w:right="-20"/>
        <w:rPr>
          <w:rFonts w:ascii="Arial" w:eastAsia="Arial" w:hAnsi="Arial" w:cs="Arial"/>
          <w:spacing w:val="1"/>
          <w:sz w:val="17"/>
          <w:szCs w:val="17"/>
        </w:rPr>
      </w:pPr>
    </w:p>
    <w:p w14:paraId="3F2921F0" w14:textId="77777777" w:rsidR="00B22217" w:rsidRDefault="00B22217" w:rsidP="00B22217">
      <w:pPr>
        <w:spacing w:after="0" w:line="240" w:lineRule="auto"/>
        <w:ind w:left="737" w:right="-20"/>
        <w:rPr>
          <w:rFonts w:ascii="Arial" w:eastAsia="Arial" w:hAnsi="Arial" w:cs="Arial"/>
          <w:spacing w:val="1"/>
          <w:sz w:val="17"/>
          <w:szCs w:val="17"/>
        </w:rPr>
      </w:pPr>
    </w:p>
    <w:p w14:paraId="2807B886" w14:textId="77777777" w:rsidR="00B22217" w:rsidRDefault="00B22217" w:rsidP="00B22217">
      <w:pPr>
        <w:spacing w:after="0" w:line="240" w:lineRule="auto"/>
        <w:ind w:left="737" w:right="-20"/>
        <w:rPr>
          <w:rFonts w:ascii="Arial" w:eastAsia="Arial" w:hAnsi="Arial" w:cs="Arial"/>
          <w:spacing w:val="1"/>
          <w:sz w:val="17"/>
          <w:szCs w:val="17"/>
        </w:rPr>
      </w:pPr>
    </w:p>
    <w:p w14:paraId="4B3EB955" w14:textId="77777777" w:rsidR="00B22217" w:rsidRDefault="00B22217" w:rsidP="00B22217">
      <w:pPr>
        <w:spacing w:after="0" w:line="240" w:lineRule="auto"/>
        <w:ind w:left="737" w:right="-20"/>
        <w:rPr>
          <w:rFonts w:ascii="Arial" w:eastAsia="Arial" w:hAnsi="Arial" w:cs="Arial"/>
          <w:spacing w:val="1"/>
          <w:sz w:val="17"/>
          <w:szCs w:val="17"/>
        </w:rPr>
      </w:pPr>
    </w:p>
    <w:p w14:paraId="4058C4C0" w14:textId="77777777" w:rsidR="00B22217" w:rsidRDefault="00B22217" w:rsidP="00B22217">
      <w:pPr>
        <w:spacing w:after="0" w:line="240" w:lineRule="auto"/>
        <w:ind w:left="737" w:right="-20"/>
        <w:rPr>
          <w:rFonts w:ascii="Arial" w:eastAsia="Arial" w:hAnsi="Arial" w:cs="Arial"/>
          <w:spacing w:val="1"/>
          <w:sz w:val="17"/>
          <w:szCs w:val="17"/>
        </w:rPr>
      </w:pPr>
    </w:p>
    <w:p w14:paraId="2880CF8B" w14:textId="77777777" w:rsidR="00B22217" w:rsidRDefault="00B22217" w:rsidP="00B22217">
      <w:pPr>
        <w:spacing w:after="0" w:line="240" w:lineRule="auto"/>
        <w:ind w:left="737" w:right="-20"/>
        <w:rPr>
          <w:rFonts w:ascii="Arial" w:eastAsia="Arial" w:hAnsi="Arial" w:cs="Arial"/>
          <w:spacing w:val="1"/>
          <w:sz w:val="17"/>
          <w:szCs w:val="17"/>
        </w:rPr>
      </w:pPr>
    </w:p>
    <w:p w14:paraId="70A6E082" w14:textId="77777777" w:rsidR="00B22217" w:rsidRDefault="00B22217" w:rsidP="00B22217">
      <w:pPr>
        <w:spacing w:after="0" w:line="240" w:lineRule="auto"/>
        <w:ind w:left="737" w:right="-20"/>
        <w:rPr>
          <w:rFonts w:ascii="Arial" w:eastAsia="Arial" w:hAnsi="Arial" w:cs="Arial"/>
          <w:spacing w:val="1"/>
          <w:sz w:val="17"/>
          <w:szCs w:val="17"/>
        </w:rPr>
      </w:pPr>
    </w:p>
    <w:p w14:paraId="4CFFD356" w14:textId="77777777" w:rsidR="00B22217" w:rsidRDefault="00B22217" w:rsidP="00B22217">
      <w:pPr>
        <w:spacing w:after="0" w:line="240" w:lineRule="auto"/>
        <w:ind w:left="737" w:right="-20"/>
        <w:rPr>
          <w:rFonts w:ascii="Arial" w:eastAsia="Arial" w:hAnsi="Arial" w:cs="Arial"/>
          <w:spacing w:val="1"/>
          <w:sz w:val="17"/>
          <w:szCs w:val="17"/>
        </w:rPr>
      </w:pPr>
    </w:p>
    <w:p w14:paraId="0D5B6AAE" w14:textId="77777777" w:rsidR="00B22217" w:rsidRDefault="00B22217" w:rsidP="00B22217">
      <w:pPr>
        <w:spacing w:after="0" w:line="240" w:lineRule="auto"/>
        <w:ind w:left="737" w:right="-20"/>
        <w:rPr>
          <w:rFonts w:ascii="Arial" w:eastAsia="Arial" w:hAnsi="Arial" w:cs="Arial"/>
          <w:spacing w:val="1"/>
          <w:sz w:val="17"/>
          <w:szCs w:val="17"/>
        </w:rPr>
      </w:pPr>
    </w:p>
    <w:p w14:paraId="07183FED" w14:textId="77777777" w:rsidR="00B22217" w:rsidRDefault="00B22217" w:rsidP="00B22217">
      <w:pPr>
        <w:spacing w:after="0" w:line="240" w:lineRule="auto"/>
        <w:ind w:left="737" w:right="-20"/>
        <w:rPr>
          <w:rFonts w:ascii="Arial" w:eastAsia="Arial" w:hAnsi="Arial" w:cs="Arial"/>
          <w:spacing w:val="1"/>
          <w:sz w:val="17"/>
          <w:szCs w:val="17"/>
        </w:rPr>
      </w:pPr>
    </w:p>
    <w:p w14:paraId="485908BE" w14:textId="77777777" w:rsidR="00B22217" w:rsidRDefault="00B22217" w:rsidP="00B22217">
      <w:pPr>
        <w:spacing w:after="0" w:line="240" w:lineRule="auto"/>
        <w:ind w:left="737" w:right="-20"/>
        <w:rPr>
          <w:rFonts w:ascii="Arial" w:eastAsia="Arial" w:hAnsi="Arial" w:cs="Arial"/>
          <w:spacing w:val="1"/>
          <w:sz w:val="17"/>
          <w:szCs w:val="17"/>
        </w:rPr>
      </w:pPr>
    </w:p>
    <w:p w14:paraId="1AB129DB" w14:textId="77777777" w:rsidR="00B22217" w:rsidRDefault="00B22217" w:rsidP="00B22217">
      <w:pPr>
        <w:spacing w:after="0" w:line="240" w:lineRule="auto"/>
        <w:ind w:left="737" w:right="-20"/>
        <w:rPr>
          <w:rFonts w:ascii="Arial" w:eastAsia="Arial" w:hAnsi="Arial" w:cs="Arial"/>
          <w:spacing w:val="1"/>
          <w:sz w:val="17"/>
          <w:szCs w:val="17"/>
        </w:rPr>
      </w:pPr>
    </w:p>
    <w:p w14:paraId="199F7F51" w14:textId="77777777" w:rsidR="00B22217" w:rsidRDefault="00B22217" w:rsidP="00B22217">
      <w:pPr>
        <w:spacing w:after="0" w:line="240" w:lineRule="auto"/>
        <w:ind w:left="737" w:right="-20"/>
        <w:rPr>
          <w:rFonts w:ascii="Arial" w:eastAsia="Arial" w:hAnsi="Arial" w:cs="Arial"/>
          <w:spacing w:val="1"/>
          <w:sz w:val="17"/>
          <w:szCs w:val="17"/>
        </w:rPr>
      </w:pPr>
    </w:p>
    <w:p w14:paraId="16E40837" w14:textId="77777777" w:rsidR="00B22217" w:rsidRDefault="00B22217" w:rsidP="00B22217">
      <w:pPr>
        <w:widowControl/>
        <w:spacing w:after="0" w:line="240" w:lineRule="auto"/>
        <w:rPr>
          <w:rFonts w:ascii="Arial" w:eastAsia="Arial" w:hAnsi="Arial" w:cs="Arial"/>
          <w:spacing w:val="1"/>
          <w:sz w:val="17"/>
          <w:szCs w:val="17"/>
        </w:rPr>
        <w:sectPr w:rsidR="00B22217">
          <w:type w:val="continuous"/>
          <w:pgSz w:w="11940" w:h="16860"/>
          <w:pgMar w:top="567" w:right="567" w:bottom="567" w:left="567" w:header="567" w:footer="567" w:gutter="0"/>
          <w:cols w:num="2" w:space="720" w:equalWidth="0">
            <w:col w:w="5236" w:space="292"/>
            <w:col w:w="5278"/>
          </w:cols>
        </w:sectPr>
      </w:pPr>
    </w:p>
    <w:p w14:paraId="451BEBE3" w14:textId="2271C0C0" w:rsidR="00B22217" w:rsidRDefault="00B22217" w:rsidP="00B22217">
      <w:pPr>
        <w:spacing w:after="0" w:line="240" w:lineRule="auto"/>
        <w:jc w:val="both"/>
        <w:rPr>
          <w:rFonts w:ascii="Arial" w:eastAsia="Times New Roman" w:hAnsi="Arial" w:cs="Times New Roman"/>
          <w:szCs w:val="20"/>
          <w:lang w:val="en-GB" w:eastAsia="en-GB"/>
        </w:rPr>
      </w:pPr>
    </w:p>
    <w:p w14:paraId="00FC44D8" w14:textId="68E9C3B2" w:rsidR="002E47DF" w:rsidRDefault="002E47DF" w:rsidP="00B22217">
      <w:pPr>
        <w:spacing w:after="0" w:line="240" w:lineRule="auto"/>
        <w:jc w:val="both"/>
        <w:rPr>
          <w:rFonts w:ascii="Arial" w:eastAsia="Times New Roman" w:hAnsi="Arial" w:cs="Times New Roman"/>
          <w:szCs w:val="20"/>
          <w:lang w:val="en-GB" w:eastAsia="en-GB"/>
        </w:rPr>
      </w:pPr>
    </w:p>
    <w:p w14:paraId="6B056A77" w14:textId="49D244A0" w:rsidR="002E47DF" w:rsidRDefault="002E47DF" w:rsidP="00B22217">
      <w:pPr>
        <w:spacing w:after="0" w:line="240" w:lineRule="auto"/>
        <w:jc w:val="both"/>
        <w:rPr>
          <w:rFonts w:ascii="Arial" w:eastAsia="Times New Roman" w:hAnsi="Arial" w:cs="Times New Roman"/>
          <w:szCs w:val="20"/>
          <w:lang w:val="en-GB" w:eastAsia="en-GB"/>
        </w:rPr>
      </w:pPr>
    </w:p>
    <w:p w14:paraId="229F8F75" w14:textId="5E4F5378" w:rsidR="002E47DF" w:rsidRDefault="002E47DF" w:rsidP="00B22217">
      <w:pPr>
        <w:spacing w:after="0" w:line="240" w:lineRule="auto"/>
        <w:jc w:val="both"/>
        <w:rPr>
          <w:rFonts w:ascii="Arial" w:eastAsia="Times New Roman" w:hAnsi="Arial" w:cs="Times New Roman"/>
          <w:szCs w:val="20"/>
          <w:lang w:val="en-GB" w:eastAsia="en-GB"/>
        </w:rPr>
      </w:pPr>
    </w:p>
    <w:p w14:paraId="244205E0" w14:textId="13E82FB4" w:rsidR="002E47DF" w:rsidRDefault="002E47DF" w:rsidP="00B22217">
      <w:pPr>
        <w:spacing w:after="0" w:line="240" w:lineRule="auto"/>
        <w:jc w:val="both"/>
        <w:rPr>
          <w:rFonts w:ascii="Arial" w:eastAsia="Times New Roman" w:hAnsi="Arial" w:cs="Times New Roman"/>
          <w:szCs w:val="20"/>
          <w:lang w:val="en-GB" w:eastAsia="en-GB"/>
        </w:rPr>
      </w:pPr>
    </w:p>
    <w:p w14:paraId="4D7AD140" w14:textId="7BBA5B50" w:rsidR="002E47DF" w:rsidRDefault="002E47DF" w:rsidP="00B22217">
      <w:pPr>
        <w:spacing w:after="0" w:line="240" w:lineRule="auto"/>
        <w:jc w:val="both"/>
        <w:rPr>
          <w:rFonts w:ascii="Arial" w:eastAsia="Times New Roman" w:hAnsi="Arial" w:cs="Times New Roman"/>
          <w:szCs w:val="20"/>
          <w:lang w:val="en-GB" w:eastAsia="en-GB"/>
        </w:rPr>
      </w:pPr>
    </w:p>
    <w:p w14:paraId="374E0ED0" w14:textId="489B1A0D" w:rsidR="002E47DF" w:rsidRDefault="002E47DF" w:rsidP="00B22217">
      <w:pPr>
        <w:spacing w:after="0" w:line="240" w:lineRule="auto"/>
        <w:jc w:val="both"/>
        <w:rPr>
          <w:rFonts w:ascii="Arial" w:eastAsia="Times New Roman" w:hAnsi="Arial" w:cs="Times New Roman"/>
          <w:szCs w:val="20"/>
          <w:lang w:val="en-GB" w:eastAsia="en-GB"/>
        </w:rPr>
      </w:pPr>
    </w:p>
    <w:p w14:paraId="0143526C" w14:textId="0EBDA9B7" w:rsidR="002E47DF" w:rsidRDefault="002E47DF" w:rsidP="00B22217">
      <w:pPr>
        <w:spacing w:after="0" w:line="240" w:lineRule="auto"/>
        <w:jc w:val="both"/>
        <w:rPr>
          <w:rFonts w:ascii="Arial" w:eastAsia="Times New Roman" w:hAnsi="Arial" w:cs="Times New Roman"/>
          <w:szCs w:val="20"/>
          <w:lang w:val="en-GB" w:eastAsia="en-GB"/>
        </w:rPr>
      </w:pPr>
    </w:p>
    <w:p w14:paraId="1D2498F7" w14:textId="200D05A6" w:rsidR="002E47DF" w:rsidRDefault="002E47DF" w:rsidP="00B22217">
      <w:pPr>
        <w:spacing w:after="0" w:line="240" w:lineRule="auto"/>
        <w:jc w:val="both"/>
        <w:rPr>
          <w:rFonts w:ascii="Arial" w:eastAsia="Times New Roman" w:hAnsi="Arial" w:cs="Times New Roman"/>
          <w:szCs w:val="20"/>
          <w:lang w:val="en-GB" w:eastAsia="en-GB"/>
        </w:rPr>
      </w:pPr>
    </w:p>
    <w:p w14:paraId="2E9E7F32" w14:textId="118260BE" w:rsidR="002E47DF" w:rsidRDefault="002E47DF" w:rsidP="00B22217">
      <w:pPr>
        <w:spacing w:after="0" w:line="240" w:lineRule="auto"/>
        <w:jc w:val="both"/>
        <w:rPr>
          <w:rFonts w:ascii="Arial" w:eastAsia="Times New Roman" w:hAnsi="Arial" w:cs="Times New Roman"/>
          <w:szCs w:val="20"/>
          <w:lang w:val="en-GB" w:eastAsia="en-GB"/>
        </w:rPr>
      </w:pPr>
    </w:p>
    <w:p w14:paraId="51C6245D" w14:textId="396DE2FB" w:rsidR="002E47DF" w:rsidRDefault="002E47DF" w:rsidP="00B22217">
      <w:pPr>
        <w:spacing w:after="0" w:line="240" w:lineRule="auto"/>
        <w:jc w:val="both"/>
        <w:rPr>
          <w:rFonts w:ascii="Arial" w:eastAsia="Times New Roman" w:hAnsi="Arial" w:cs="Times New Roman"/>
          <w:szCs w:val="20"/>
          <w:lang w:val="en-GB" w:eastAsia="en-GB"/>
        </w:rPr>
      </w:pPr>
    </w:p>
    <w:p w14:paraId="47A99B96" w14:textId="50C2B29E" w:rsidR="002E47DF" w:rsidRDefault="002E47DF" w:rsidP="00B22217">
      <w:pPr>
        <w:spacing w:after="0" w:line="240" w:lineRule="auto"/>
        <w:jc w:val="both"/>
        <w:rPr>
          <w:rFonts w:ascii="Arial" w:eastAsia="Times New Roman" w:hAnsi="Arial" w:cs="Times New Roman"/>
          <w:szCs w:val="20"/>
          <w:lang w:val="en-GB" w:eastAsia="en-GB"/>
        </w:rPr>
      </w:pPr>
    </w:p>
    <w:p w14:paraId="584B2B2B" w14:textId="56C3ED4E" w:rsidR="002E47DF" w:rsidRDefault="002E47DF" w:rsidP="00B22217">
      <w:pPr>
        <w:spacing w:after="0" w:line="240" w:lineRule="auto"/>
        <w:jc w:val="both"/>
        <w:rPr>
          <w:rFonts w:ascii="Arial" w:eastAsia="Times New Roman" w:hAnsi="Arial" w:cs="Times New Roman"/>
          <w:szCs w:val="20"/>
          <w:lang w:val="en-GB" w:eastAsia="en-GB"/>
        </w:rPr>
      </w:pPr>
    </w:p>
    <w:p w14:paraId="5BC2E79C" w14:textId="5F3C2B0E" w:rsidR="002E47DF" w:rsidRDefault="002E47DF" w:rsidP="00B22217">
      <w:pPr>
        <w:spacing w:after="0" w:line="240" w:lineRule="auto"/>
        <w:jc w:val="both"/>
        <w:rPr>
          <w:rFonts w:ascii="Arial" w:eastAsia="Times New Roman" w:hAnsi="Arial" w:cs="Times New Roman"/>
          <w:szCs w:val="20"/>
          <w:lang w:val="en-GB" w:eastAsia="en-GB"/>
        </w:rPr>
      </w:pPr>
    </w:p>
    <w:p w14:paraId="224C9AB2" w14:textId="283D6D7F" w:rsidR="002E47DF" w:rsidRDefault="002E47DF" w:rsidP="00B22217">
      <w:pPr>
        <w:spacing w:after="0" w:line="240" w:lineRule="auto"/>
        <w:jc w:val="both"/>
        <w:rPr>
          <w:rFonts w:ascii="Arial" w:eastAsia="Times New Roman" w:hAnsi="Arial" w:cs="Times New Roman"/>
          <w:szCs w:val="20"/>
          <w:lang w:val="en-GB" w:eastAsia="en-GB"/>
        </w:rPr>
      </w:pPr>
    </w:p>
    <w:p w14:paraId="579E6672" w14:textId="72CCFDED" w:rsidR="00DB3685" w:rsidRDefault="00DB3685" w:rsidP="00B22217">
      <w:pPr>
        <w:spacing w:after="0" w:line="240" w:lineRule="auto"/>
        <w:jc w:val="both"/>
        <w:rPr>
          <w:rFonts w:ascii="Arial" w:eastAsia="Times New Roman" w:hAnsi="Arial" w:cs="Times New Roman"/>
          <w:szCs w:val="20"/>
          <w:lang w:val="en-GB" w:eastAsia="en-GB"/>
        </w:rPr>
      </w:pPr>
    </w:p>
    <w:p w14:paraId="3D36571F" w14:textId="77777777" w:rsidR="00DB3685" w:rsidRDefault="00DB3685" w:rsidP="00B22217">
      <w:pPr>
        <w:spacing w:after="0" w:line="240" w:lineRule="auto"/>
        <w:jc w:val="both"/>
        <w:rPr>
          <w:rFonts w:ascii="Arial" w:eastAsia="Times New Roman" w:hAnsi="Arial" w:cs="Times New Roman"/>
          <w:szCs w:val="20"/>
          <w:lang w:val="en-GB" w:eastAsia="en-GB"/>
        </w:rPr>
      </w:pPr>
    </w:p>
    <w:p w14:paraId="32B07E2A" w14:textId="37E4E51A" w:rsidR="002E47DF" w:rsidRDefault="002E47DF" w:rsidP="00B22217">
      <w:pPr>
        <w:spacing w:after="0" w:line="240" w:lineRule="auto"/>
        <w:jc w:val="both"/>
        <w:rPr>
          <w:rFonts w:ascii="Arial" w:eastAsia="Times New Roman" w:hAnsi="Arial" w:cs="Times New Roman"/>
          <w:szCs w:val="20"/>
          <w:lang w:val="en-GB" w:eastAsia="en-GB"/>
        </w:rPr>
      </w:pPr>
    </w:p>
    <w:p w14:paraId="6335FA19" w14:textId="77777777" w:rsidR="002E47DF" w:rsidRDefault="002E47DF" w:rsidP="00B22217">
      <w:pPr>
        <w:spacing w:after="0" w:line="240" w:lineRule="auto"/>
        <w:jc w:val="both"/>
        <w:rPr>
          <w:rFonts w:ascii="Arial" w:eastAsia="Times New Roman" w:hAnsi="Arial" w:cs="Times New Roman"/>
          <w:szCs w:val="20"/>
          <w:lang w:val="en-GB" w:eastAsia="en-GB"/>
        </w:rPr>
      </w:pPr>
    </w:p>
    <w:p w14:paraId="5B670A4A" w14:textId="77777777" w:rsidR="00B22217" w:rsidRDefault="00B22217" w:rsidP="00B22217">
      <w:pPr>
        <w:spacing w:after="0" w:line="252" w:lineRule="exact"/>
        <w:ind w:left="113" w:right="-20"/>
        <w:rPr>
          <w:rFonts w:ascii="Arial" w:eastAsia="Arial" w:hAnsi="Arial" w:cs="Arial"/>
          <w:b/>
          <w:bCs/>
          <w:sz w:val="48"/>
          <w:szCs w:val="48"/>
        </w:rPr>
      </w:pPr>
    </w:p>
    <w:p w14:paraId="1B02A53B"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4F8994EF" w14:textId="77777777" w:rsidR="00B22217" w:rsidRDefault="00B22217" w:rsidP="00B22217">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6C23801F" w14:textId="77777777" w:rsidR="00B22217" w:rsidRDefault="00B22217" w:rsidP="00B22217">
      <w:pPr>
        <w:spacing w:after="0" w:line="252" w:lineRule="exact"/>
        <w:ind w:left="113" w:right="-20"/>
        <w:rPr>
          <w:rFonts w:ascii="Arial" w:eastAsia="Arial" w:hAnsi="Arial" w:cs="Arial"/>
          <w:b/>
          <w:bCs/>
        </w:rPr>
      </w:pPr>
    </w:p>
    <w:p w14:paraId="28F7034C" w14:textId="77777777" w:rsidR="00B22217" w:rsidRDefault="00B22217" w:rsidP="00B22217">
      <w:pPr>
        <w:spacing w:after="0" w:line="252" w:lineRule="exact"/>
        <w:ind w:left="113" w:right="-20"/>
        <w:rPr>
          <w:rFonts w:ascii="Arial" w:eastAsia="Arial" w:hAnsi="Arial" w:cs="Arial"/>
          <w:b/>
          <w:bCs/>
        </w:rPr>
      </w:pPr>
    </w:p>
    <w:p w14:paraId="274652F4" w14:textId="77777777" w:rsidR="00B22217" w:rsidRDefault="00B22217" w:rsidP="00B22217">
      <w:pPr>
        <w:spacing w:after="0" w:line="252" w:lineRule="exact"/>
        <w:ind w:left="113" w:right="-20"/>
        <w:rPr>
          <w:rFonts w:ascii="Arial" w:eastAsia="Arial" w:hAnsi="Arial" w:cs="Arial"/>
          <w:b/>
          <w:bCs/>
        </w:rPr>
      </w:pPr>
    </w:p>
    <w:p w14:paraId="4FE91409" w14:textId="77777777" w:rsidR="00B22217" w:rsidRDefault="00B22217" w:rsidP="00B22217">
      <w:pPr>
        <w:spacing w:after="0" w:line="252" w:lineRule="exact"/>
        <w:ind w:left="113" w:right="-20"/>
        <w:rPr>
          <w:rFonts w:ascii="Arial" w:eastAsia="Arial" w:hAnsi="Arial" w:cs="Arial"/>
          <w:b/>
          <w:bCs/>
        </w:rPr>
      </w:pPr>
    </w:p>
    <w:p w14:paraId="3BB27C5B" w14:textId="77777777" w:rsidR="00B22217" w:rsidRDefault="00B22217" w:rsidP="00B22217">
      <w:pPr>
        <w:spacing w:after="0" w:line="252" w:lineRule="exact"/>
        <w:ind w:left="113" w:right="-20"/>
        <w:rPr>
          <w:rFonts w:ascii="Arial" w:eastAsia="Arial" w:hAnsi="Arial" w:cs="Arial"/>
          <w:b/>
          <w:bCs/>
        </w:rPr>
      </w:pPr>
    </w:p>
    <w:p w14:paraId="495975CA" w14:textId="77777777" w:rsidR="00B22217" w:rsidRDefault="00B22217" w:rsidP="00B22217">
      <w:pPr>
        <w:spacing w:after="0" w:line="252" w:lineRule="exact"/>
        <w:ind w:left="113" w:right="-20"/>
        <w:rPr>
          <w:rFonts w:ascii="Arial" w:eastAsia="Arial" w:hAnsi="Arial" w:cs="Arial"/>
          <w:b/>
          <w:bCs/>
        </w:rPr>
      </w:pPr>
    </w:p>
    <w:p w14:paraId="0808B235" w14:textId="77777777" w:rsidR="00B22217" w:rsidRDefault="00B22217" w:rsidP="00B22217">
      <w:pPr>
        <w:spacing w:after="0" w:line="252" w:lineRule="exact"/>
        <w:ind w:left="113" w:right="-20"/>
        <w:rPr>
          <w:rFonts w:ascii="Arial" w:eastAsia="Arial" w:hAnsi="Arial" w:cs="Arial"/>
          <w:b/>
          <w:bCs/>
        </w:rPr>
      </w:pPr>
    </w:p>
    <w:p w14:paraId="50A95D57" w14:textId="77777777" w:rsidR="00B22217" w:rsidRDefault="00B22217" w:rsidP="00B22217">
      <w:pPr>
        <w:spacing w:after="0" w:line="252" w:lineRule="exact"/>
        <w:ind w:left="113" w:right="-20"/>
        <w:rPr>
          <w:rFonts w:ascii="Arial" w:eastAsia="Arial" w:hAnsi="Arial" w:cs="Arial"/>
          <w:b/>
          <w:bCs/>
        </w:rPr>
      </w:pPr>
    </w:p>
    <w:p w14:paraId="0C6EB464" w14:textId="77777777" w:rsidR="00B22217" w:rsidRDefault="00B22217" w:rsidP="00B22217">
      <w:pPr>
        <w:spacing w:after="0" w:line="252" w:lineRule="exact"/>
        <w:ind w:left="113" w:right="-20"/>
        <w:rPr>
          <w:rFonts w:ascii="Arial" w:eastAsia="Arial" w:hAnsi="Arial" w:cs="Arial"/>
          <w:b/>
          <w:bCs/>
        </w:rPr>
      </w:pPr>
    </w:p>
    <w:p w14:paraId="0E0B1561" w14:textId="77777777" w:rsidR="00B22217" w:rsidRDefault="00B22217" w:rsidP="00B22217">
      <w:pPr>
        <w:spacing w:after="0" w:line="252" w:lineRule="exact"/>
        <w:ind w:left="113" w:right="-20"/>
        <w:rPr>
          <w:rFonts w:ascii="Arial" w:eastAsia="Arial" w:hAnsi="Arial" w:cs="Arial"/>
          <w:b/>
          <w:bCs/>
        </w:rPr>
      </w:pPr>
    </w:p>
    <w:p w14:paraId="5A3FF4CA" w14:textId="77777777" w:rsidR="00B22217" w:rsidRDefault="00B22217" w:rsidP="00B22217">
      <w:pPr>
        <w:spacing w:after="0" w:line="252" w:lineRule="exact"/>
        <w:ind w:left="113" w:right="-20"/>
        <w:rPr>
          <w:rFonts w:ascii="Arial" w:eastAsia="Arial" w:hAnsi="Arial" w:cs="Arial"/>
          <w:b/>
          <w:bCs/>
        </w:rPr>
      </w:pPr>
    </w:p>
    <w:p w14:paraId="629EDF51" w14:textId="77777777" w:rsidR="00B22217" w:rsidRDefault="00B22217" w:rsidP="00B22217">
      <w:pPr>
        <w:spacing w:after="0" w:line="252" w:lineRule="exact"/>
        <w:ind w:left="113" w:right="-20"/>
        <w:rPr>
          <w:rFonts w:ascii="Arial" w:eastAsia="Arial" w:hAnsi="Arial" w:cs="Arial"/>
          <w:b/>
          <w:bCs/>
        </w:rPr>
      </w:pPr>
    </w:p>
    <w:p w14:paraId="03EA22E3" w14:textId="77777777" w:rsidR="00B22217" w:rsidRDefault="00B22217" w:rsidP="00B22217">
      <w:pPr>
        <w:spacing w:after="0" w:line="252" w:lineRule="exact"/>
        <w:ind w:left="113" w:right="-20"/>
        <w:rPr>
          <w:rFonts w:ascii="Arial" w:eastAsia="Arial" w:hAnsi="Arial" w:cs="Arial"/>
          <w:b/>
          <w:bCs/>
        </w:rPr>
      </w:pPr>
    </w:p>
    <w:p w14:paraId="484906A0" w14:textId="77777777" w:rsidR="00B22217" w:rsidRDefault="00B22217" w:rsidP="00B22217">
      <w:pPr>
        <w:spacing w:after="0" w:line="252" w:lineRule="exact"/>
        <w:ind w:left="113" w:right="-20"/>
        <w:rPr>
          <w:rFonts w:ascii="Arial" w:eastAsia="Arial" w:hAnsi="Arial" w:cs="Arial"/>
          <w:b/>
          <w:bCs/>
        </w:rPr>
      </w:pPr>
    </w:p>
    <w:p w14:paraId="34900FC0" w14:textId="77777777" w:rsidR="00B22217" w:rsidRDefault="00B22217" w:rsidP="00B22217">
      <w:pPr>
        <w:spacing w:after="0" w:line="252" w:lineRule="exact"/>
        <w:ind w:left="113" w:right="-20"/>
        <w:rPr>
          <w:rFonts w:ascii="Arial" w:eastAsia="Arial" w:hAnsi="Arial" w:cs="Arial"/>
          <w:b/>
          <w:bCs/>
        </w:rPr>
      </w:pPr>
    </w:p>
    <w:p w14:paraId="15B91A9C" w14:textId="77777777" w:rsidR="00B22217" w:rsidRDefault="00B22217" w:rsidP="00B22217">
      <w:pPr>
        <w:spacing w:after="0" w:line="252" w:lineRule="exact"/>
        <w:ind w:left="113" w:right="-20"/>
        <w:rPr>
          <w:rFonts w:ascii="Arial" w:eastAsia="Arial" w:hAnsi="Arial" w:cs="Arial"/>
          <w:b/>
          <w:bCs/>
        </w:rPr>
      </w:pPr>
    </w:p>
    <w:p w14:paraId="793E8EB0" w14:textId="77777777" w:rsidR="00B22217" w:rsidRDefault="00B22217" w:rsidP="00B22217">
      <w:pPr>
        <w:spacing w:after="0" w:line="252" w:lineRule="exact"/>
        <w:ind w:left="113" w:right="-20"/>
        <w:rPr>
          <w:rFonts w:ascii="Arial" w:eastAsia="Arial" w:hAnsi="Arial" w:cs="Arial"/>
          <w:b/>
          <w:bCs/>
        </w:rPr>
      </w:pPr>
    </w:p>
    <w:p w14:paraId="6FF4E2BB" w14:textId="28C88140" w:rsidR="00B22217" w:rsidRDefault="00B22217" w:rsidP="00B22217">
      <w:pPr>
        <w:spacing w:after="0" w:line="252" w:lineRule="exact"/>
        <w:ind w:left="113" w:right="-20"/>
        <w:rPr>
          <w:rFonts w:ascii="Arial" w:eastAsia="Arial" w:hAnsi="Arial" w:cs="Arial"/>
          <w:b/>
          <w:bCs/>
        </w:rPr>
      </w:pPr>
    </w:p>
    <w:p w14:paraId="2F134ADE" w14:textId="77777777" w:rsidR="002E47DF" w:rsidRDefault="002E47DF" w:rsidP="00B22217">
      <w:pPr>
        <w:spacing w:after="0" w:line="252" w:lineRule="exact"/>
        <w:ind w:left="113" w:right="-20"/>
        <w:rPr>
          <w:rFonts w:ascii="Arial" w:eastAsia="Arial" w:hAnsi="Arial" w:cs="Arial"/>
          <w:b/>
          <w:bCs/>
        </w:rPr>
      </w:pPr>
    </w:p>
    <w:p w14:paraId="20AB163F" w14:textId="77777777" w:rsidR="00B22217" w:rsidRDefault="00B22217" w:rsidP="00B22217">
      <w:pPr>
        <w:spacing w:after="0" w:line="252" w:lineRule="exact"/>
        <w:ind w:left="113" w:right="-20"/>
        <w:rPr>
          <w:rFonts w:ascii="Arial" w:eastAsia="Arial" w:hAnsi="Arial" w:cs="Arial"/>
          <w:b/>
          <w:bCs/>
        </w:rPr>
      </w:pPr>
    </w:p>
    <w:p w14:paraId="5E814188" w14:textId="77777777" w:rsidR="00B22217" w:rsidRDefault="00B22217" w:rsidP="00B22217">
      <w:pPr>
        <w:spacing w:after="0" w:line="252" w:lineRule="exact"/>
        <w:ind w:left="113" w:right="-20"/>
        <w:rPr>
          <w:rFonts w:ascii="Arial" w:eastAsia="Arial" w:hAnsi="Arial" w:cs="Arial"/>
          <w:b/>
          <w:bCs/>
        </w:rPr>
      </w:pPr>
    </w:p>
    <w:p w14:paraId="1FBBE5A9" w14:textId="77777777" w:rsidR="00B22217" w:rsidRDefault="00B22217" w:rsidP="00B22217">
      <w:pPr>
        <w:spacing w:after="0" w:line="252" w:lineRule="exact"/>
        <w:ind w:left="113" w:right="-20"/>
        <w:rPr>
          <w:rFonts w:ascii="Arial" w:eastAsia="Arial" w:hAnsi="Arial" w:cs="Arial"/>
          <w:b/>
          <w:bCs/>
        </w:rPr>
      </w:pPr>
    </w:p>
    <w:p w14:paraId="0666436A" w14:textId="77777777" w:rsidR="00B22217" w:rsidRDefault="00B22217" w:rsidP="00B22217">
      <w:pPr>
        <w:spacing w:after="0" w:line="252" w:lineRule="exact"/>
        <w:ind w:left="113" w:right="-20"/>
        <w:rPr>
          <w:rFonts w:ascii="Arial" w:eastAsia="Arial" w:hAnsi="Arial" w:cs="Arial"/>
          <w:b/>
          <w:bCs/>
        </w:rPr>
      </w:pPr>
    </w:p>
    <w:p w14:paraId="1C34E3C5" w14:textId="77777777" w:rsidR="00B22217" w:rsidRDefault="00B22217" w:rsidP="00B22217">
      <w:pPr>
        <w:spacing w:after="0" w:line="252" w:lineRule="exact"/>
        <w:ind w:left="113" w:right="-20"/>
        <w:rPr>
          <w:rFonts w:ascii="Arial" w:eastAsia="Arial" w:hAnsi="Arial" w:cs="Arial"/>
          <w:b/>
          <w:bCs/>
        </w:rPr>
      </w:pPr>
    </w:p>
    <w:p w14:paraId="3412C120" w14:textId="77777777" w:rsidR="00B22217" w:rsidRDefault="00B22217" w:rsidP="00B22217">
      <w:pPr>
        <w:spacing w:after="0" w:line="252" w:lineRule="exact"/>
        <w:ind w:left="113" w:right="-20"/>
        <w:rPr>
          <w:rFonts w:ascii="Arial" w:eastAsia="Arial" w:hAnsi="Arial" w:cs="Arial"/>
          <w:b/>
          <w:bCs/>
        </w:rPr>
      </w:pPr>
    </w:p>
    <w:p w14:paraId="4E87CA2E" w14:textId="77777777" w:rsidR="00B22217" w:rsidRDefault="00B22217" w:rsidP="00B22217">
      <w:pPr>
        <w:spacing w:after="0" w:line="252" w:lineRule="exact"/>
        <w:ind w:left="113" w:right="-20"/>
        <w:rPr>
          <w:rFonts w:ascii="Arial" w:eastAsia="Arial" w:hAnsi="Arial" w:cs="Arial"/>
          <w:b/>
          <w:bCs/>
        </w:rPr>
      </w:pPr>
    </w:p>
    <w:p w14:paraId="4A643395" w14:textId="77777777" w:rsidR="00B22217" w:rsidRDefault="00B22217" w:rsidP="00B22217">
      <w:pPr>
        <w:spacing w:after="0" w:line="252" w:lineRule="exact"/>
        <w:ind w:left="113" w:right="-20"/>
        <w:rPr>
          <w:rFonts w:ascii="Arial" w:eastAsia="Arial" w:hAnsi="Arial" w:cs="Arial"/>
          <w:b/>
          <w:bCs/>
        </w:rPr>
      </w:pPr>
    </w:p>
    <w:p w14:paraId="011BB20D" w14:textId="77777777" w:rsidR="00B22217" w:rsidRDefault="00B22217" w:rsidP="00B22217">
      <w:pPr>
        <w:spacing w:after="0" w:line="252" w:lineRule="exact"/>
        <w:ind w:left="113" w:right="-20"/>
        <w:rPr>
          <w:rFonts w:ascii="Arial" w:eastAsia="Arial" w:hAnsi="Arial" w:cs="Arial"/>
          <w:b/>
          <w:bCs/>
        </w:rPr>
      </w:pPr>
    </w:p>
    <w:p w14:paraId="1E8A44D0" w14:textId="77777777" w:rsidR="00B22217" w:rsidRDefault="00B22217" w:rsidP="00B22217">
      <w:pPr>
        <w:spacing w:after="0" w:line="252" w:lineRule="exact"/>
        <w:ind w:left="113" w:right="-20"/>
        <w:rPr>
          <w:rFonts w:ascii="Arial" w:eastAsia="Arial" w:hAnsi="Arial" w:cs="Arial"/>
          <w:b/>
          <w:bCs/>
        </w:rPr>
      </w:pPr>
    </w:p>
    <w:p w14:paraId="397E99DC" w14:textId="77777777" w:rsidR="00B22217" w:rsidRDefault="00B22217" w:rsidP="00B22217">
      <w:pPr>
        <w:spacing w:after="0" w:line="252" w:lineRule="exact"/>
        <w:ind w:left="113" w:right="-20"/>
        <w:rPr>
          <w:rFonts w:ascii="Arial" w:eastAsia="Arial" w:hAnsi="Arial" w:cs="Arial"/>
          <w:b/>
          <w:bCs/>
        </w:rPr>
      </w:pPr>
    </w:p>
    <w:p w14:paraId="48E1580A" w14:textId="77777777" w:rsidR="00B22217" w:rsidRDefault="00B22217" w:rsidP="00B22217">
      <w:pPr>
        <w:spacing w:after="0" w:line="252" w:lineRule="exact"/>
        <w:ind w:left="113" w:right="-20"/>
        <w:rPr>
          <w:rFonts w:ascii="Arial" w:eastAsia="Arial" w:hAnsi="Arial" w:cs="Arial"/>
          <w:b/>
          <w:bCs/>
        </w:rPr>
      </w:pPr>
    </w:p>
    <w:p w14:paraId="07FB41F7" w14:textId="77777777" w:rsidR="00B22217" w:rsidRDefault="00B22217" w:rsidP="00B22217">
      <w:pPr>
        <w:spacing w:after="0" w:line="252" w:lineRule="exact"/>
        <w:ind w:left="113" w:right="-20"/>
        <w:rPr>
          <w:rFonts w:ascii="Arial" w:eastAsia="Arial" w:hAnsi="Arial" w:cs="Arial"/>
          <w:b/>
          <w:bCs/>
        </w:rPr>
      </w:pPr>
    </w:p>
    <w:p w14:paraId="4D1E5B66" w14:textId="77777777" w:rsidR="00B22217" w:rsidRDefault="00B22217" w:rsidP="00B22217">
      <w:pPr>
        <w:spacing w:after="0" w:line="252" w:lineRule="exact"/>
        <w:ind w:left="113" w:right="-20"/>
        <w:rPr>
          <w:rFonts w:ascii="Arial" w:eastAsia="Arial" w:hAnsi="Arial" w:cs="Arial"/>
          <w:b/>
          <w:bCs/>
        </w:rPr>
      </w:pPr>
    </w:p>
    <w:p w14:paraId="20A53A83" w14:textId="77777777" w:rsidR="00B22217" w:rsidRDefault="00B22217" w:rsidP="00B22217">
      <w:pPr>
        <w:spacing w:after="0" w:line="252" w:lineRule="exact"/>
        <w:ind w:left="113" w:right="-20"/>
        <w:rPr>
          <w:rFonts w:ascii="Arial" w:eastAsia="Arial" w:hAnsi="Arial" w:cs="Arial"/>
          <w:b/>
          <w:bCs/>
        </w:rPr>
      </w:pPr>
    </w:p>
    <w:p w14:paraId="7DC280FD" w14:textId="77777777" w:rsidR="00B22217" w:rsidRDefault="00B22217" w:rsidP="00B22217">
      <w:pPr>
        <w:spacing w:after="0" w:line="252" w:lineRule="exact"/>
        <w:ind w:left="113" w:right="-20"/>
        <w:rPr>
          <w:rFonts w:ascii="Arial" w:eastAsia="Arial" w:hAnsi="Arial" w:cs="Arial"/>
          <w:b/>
          <w:bCs/>
        </w:rPr>
      </w:pPr>
    </w:p>
    <w:p w14:paraId="29DB5C1A" w14:textId="77777777" w:rsidR="00B22217" w:rsidRDefault="00B22217" w:rsidP="00B22217">
      <w:pPr>
        <w:spacing w:after="0" w:line="252" w:lineRule="exact"/>
        <w:ind w:left="113" w:right="-20"/>
        <w:rPr>
          <w:rFonts w:ascii="Arial" w:eastAsia="Arial" w:hAnsi="Arial" w:cs="Arial"/>
          <w:b/>
          <w:bCs/>
        </w:rPr>
      </w:pPr>
    </w:p>
    <w:p w14:paraId="5F692464" w14:textId="77777777" w:rsidR="00B22217" w:rsidRDefault="00B22217" w:rsidP="00B22217">
      <w:pPr>
        <w:spacing w:after="0" w:line="252" w:lineRule="exact"/>
        <w:ind w:left="113" w:right="-20"/>
        <w:rPr>
          <w:rFonts w:ascii="Arial" w:eastAsia="Arial" w:hAnsi="Arial" w:cs="Arial"/>
          <w:b/>
          <w:bCs/>
        </w:rPr>
      </w:pPr>
    </w:p>
    <w:p w14:paraId="5FA5ED16" w14:textId="77777777" w:rsidR="00B22217" w:rsidRDefault="00B22217" w:rsidP="00B22217">
      <w:pPr>
        <w:spacing w:after="0" w:line="252" w:lineRule="exact"/>
        <w:ind w:left="113" w:right="-20"/>
        <w:rPr>
          <w:rFonts w:ascii="Arial" w:eastAsia="Arial" w:hAnsi="Arial" w:cs="Arial"/>
          <w:b/>
          <w:bCs/>
        </w:rPr>
      </w:pPr>
    </w:p>
    <w:p w14:paraId="7B85603F" w14:textId="77777777" w:rsidR="00B22217" w:rsidRDefault="00B22217" w:rsidP="00B22217">
      <w:pPr>
        <w:spacing w:after="0" w:line="252" w:lineRule="exact"/>
        <w:ind w:left="113" w:right="-20"/>
        <w:rPr>
          <w:rFonts w:ascii="Arial" w:eastAsia="Arial" w:hAnsi="Arial" w:cs="Arial"/>
          <w:b/>
          <w:bCs/>
        </w:rPr>
      </w:pPr>
    </w:p>
    <w:p w14:paraId="46CA495F" w14:textId="77777777" w:rsidR="00B22217" w:rsidRDefault="00B22217" w:rsidP="00B22217">
      <w:pPr>
        <w:spacing w:after="0" w:line="252" w:lineRule="exact"/>
        <w:ind w:left="113" w:right="-20"/>
        <w:rPr>
          <w:rFonts w:ascii="Arial" w:eastAsia="Arial" w:hAnsi="Arial" w:cs="Arial"/>
          <w:b/>
          <w:bCs/>
        </w:rPr>
      </w:pPr>
    </w:p>
    <w:p w14:paraId="596D9E59" w14:textId="36145D6F" w:rsidR="00B22217" w:rsidRDefault="00B22217" w:rsidP="00B22217">
      <w:pPr>
        <w:spacing w:after="0" w:line="252" w:lineRule="exact"/>
        <w:ind w:left="113" w:right="-20"/>
        <w:rPr>
          <w:rFonts w:ascii="Arial" w:eastAsia="Arial" w:hAnsi="Arial" w:cs="Arial"/>
          <w:b/>
          <w:bCs/>
        </w:rPr>
      </w:pPr>
    </w:p>
    <w:p w14:paraId="46513C52" w14:textId="3583FD31" w:rsidR="00DB3685" w:rsidRDefault="00DB3685" w:rsidP="00B22217">
      <w:pPr>
        <w:spacing w:after="0" w:line="252" w:lineRule="exact"/>
        <w:ind w:left="113" w:right="-20"/>
        <w:rPr>
          <w:rFonts w:ascii="Arial" w:eastAsia="Arial" w:hAnsi="Arial" w:cs="Arial"/>
          <w:b/>
          <w:bCs/>
        </w:rPr>
      </w:pPr>
    </w:p>
    <w:p w14:paraId="23950DC1" w14:textId="77777777" w:rsidR="00DB3685" w:rsidRDefault="00DB3685" w:rsidP="00B22217">
      <w:pPr>
        <w:spacing w:after="0" w:line="252" w:lineRule="exact"/>
        <w:ind w:left="113" w:right="-20"/>
        <w:rPr>
          <w:rFonts w:ascii="Arial" w:eastAsia="Arial" w:hAnsi="Arial" w:cs="Arial"/>
          <w:b/>
          <w:bCs/>
        </w:rPr>
      </w:pPr>
    </w:p>
    <w:p w14:paraId="5D609831" w14:textId="77777777" w:rsidR="00B22217" w:rsidRDefault="00B22217" w:rsidP="00B22217">
      <w:pPr>
        <w:spacing w:after="0" w:line="252" w:lineRule="exact"/>
        <w:ind w:left="113" w:right="-20"/>
        <w:rPr>
          <w:rFonts w:ascii="Arial" w:eastAsia="Arial" w:hAnsi="Arial" w:cs="Arial"/>
          <w:b/>
          <w:bCs/>
        </w:rPr>
      </w:pPr>
    </w:p>
    <w:p w14:paraId="5DBB842A" w14:textId="77777777" w:rsidR="00B22217" w:rsidRDefault="00B22217" w:rsidP="00B22217">
      <w:pPr>
        <w:spacing w:after="0" w:line="252" w:lineRule="exact"/>
        <w:ind w:left="113" w:right="-20"/>
        <w:rPr>
          <w:rFonts w:ascii="Arial" w:eastAsia="Arial" w:hAnsi="Arial" w:cs="Arial"/>
          <w:b/>
          <w:bCs/>
        </w:rPr>
      </w:pPr>
    </w:p>
    <w:p w14:paraId="7DCA1C77" w14:textId="77777777" w:rsidR="00B22217" w:rsidRDefault="00B22217" w:rsidP="00B22217">
      <w:pPr>
        <w:spacing w:after="0" w:line="252" w:lineRule="exact"/>
        <w:ind w:left="113" w:right="-20"/>
        <w:rPr>
          <w:rFonts w:ascii="Arial" w:eastAsia="Arial" w:hAnsi="Arial" w:cs="Arial"/>
          <w:b/>
          <w:bCs/>
        </w:rPr>
      </w:pPr>
    </w:p>
    <w:p w14:paraId="4DB2FFEF" w14:textId="77777777" w:rsidR="00B22217" w:rsidRDefault="00B22217" w:rsidP="00B22217">
      <w:pPr>
        <w:spacing w:after="0" w:line="252" w:lineRule="exact"/>
        <w:ind w:left="113" w:right="-20"/>
        <w:rPr>
          <w:rFonts w:ascii="Arial" w:eastAsia="Arial" w:hAnsi="Arial" w:cs="Arial"/>
          <w:b/>
          <w:bCs/>
        </w:rPr>
      </w:pPr>
    </w:p>
    <w:p w14:paraId="685DB15D" w14:textId="77777777" w:rsidR="00B22217" w:rsidRDefault="00B22217" w:rsidP="00B22217">
      <w:pPr>
        <w:spacing w:after="0" w:line="252" w:lineRule="exact"/>
        <w:ind w:left="113" w:right="-20"/>
        <w:rPr>
          <w:rFonts w:ascii="Arial" w:eastAsia="Arial" w:hAnsi="Arial" w:cs="Arial"/>
          <w:b/>
          <w:bCs/>
        </w:rPr>
      </w:pPr>
    </w:p>
    <w:p w14:paraId="15871599" w14:textId="77777777" w:rsidR="00B22217" w:rsidRDefault="00B22217" w:rsidP="00B2221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7A543A69" w14:textId="77777777" w:rsidR="00B22217" w:rsidRDefault="00B22217" w:rsidP="00B2221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0C51D851" w14:textId="77777777" w:rsidR="00B22217" w:rsidRDefault="00B22217" w:rsidP="00B22217">
      <w:pPr>
        <w:widowControl/>
        <w:spacing w:after="0" w:line="240" w:lineRule="auto"/>
        <w:jc w:val="center"/>
        <w:rPr>
          <w:rFonts w:ascii="Verdana" w:eastAsia="Times New Roman" w:hAnsi="Verdana" w:cs="Arial"/>
          <w:sz w:val="20"/>
          <w:lang w:val="en-GB" w:eastAsia="en-GB"/>
        </w:rPr>
      </w:pPr>
    </w:p>
    <w:p w14:paraId="3AE44CCE" w14:textId="77777777" w:rsidR="00B22217" w:rsidRDefault="00B22217" w:rsidP="00B22217">
      <w:pPr>
        <w:widowControl/>
        <w:spacing w:after="0" w:line="240" w:lineRule="auto"/>
        <w:rPr>
          <w:rFonts w:ascii="Verdana" w:eastAsia="Times New Roman" w:hAnsi="Verdana" w:cs="Arial"/>
          <w:sz w:val="20"/>
          <w:lang w:val="en-GB" w:eastAsia="en-GB"/>
        </w:rPr>
      </w:pPr>
    </w:p>
    <w:p w14:paraId="63634936"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10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9"/>
    </w:p>
    <w:p w14:paraId="72FC764E" w14:textId="77777777" w:rsidR="00B22217" w:rsidRDefault="00B22217" w:rsidP="00B22217">
      <w:pPr>
        <w:widowControl/>
        <w:spacing w:after="0" w:line="240" w:lineRule="auto"/>
        <w:rPr>
          <w:rFonts w:ascii="Arial" w:eastAsia="Times New Roman" w:hAnsi="Arial" w:cs="Arial"/>
          <w:sz w:val="20"/>
          <w:szCs w:val="20"/>
          <w:lang w:val="en-GB" w:eastAsia="en-GB"/>
        </w:rPr>
      </w:pPr>
    </w:p>
    <w:p w14:paraId="5A53786F"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11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0"/>
    </w:p>
    <w:p w14:paraId="4F401BF5" w14:textId="77777777" w:rsidR="00B22217" w:rsidRDefault="00B22217" w:rsidP="00B22217">
      <w:pPr>
        <w:widowControl/>
        <w:spacing w:after="0" w:line="240" w:lineRule="auto"/>
        <w:rPr>
          <w:rFonts w:ascii="Arial" w:eastAsia="Times New Roman" w:hAnsi="Arial" w:cs="Arial"/>
          <w:sz w:val="20"/>
          <w:szCs w:val="20"/>
          <w:lang w:val="en-GB" w:eastAsia="en-GB"/>
        </w:rPr>
      </w:pPr>
    </w:p>
    <w:p w14:paraId="697D537A"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11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1"/>
      <w:r>
        <w:rPr>
          <w:rFonts w:ascii="Arial" w:eastAsia="Times New Roman" w:hAnsi="Arial" w:cs="Arial"/>
          <w:sz w:val="20"/>
          <w:szCs w:val="20"/>
          <w:lang w:val="en-GB" w:eastAsia="en-GB"/>
        </w:rPr>
        <w:t xml:space="preserve"> </w:t>
      </w:r>
    </w:p>
    <w:p w14:paraId="07F8687C" w14:textId="77777777" w:rsidR="00B22217" w:rsidRDefault="00B22217" w:rsidP="00B22217">
      <w:pPr>
        <w:widowControl/>
        <w:spacing w:after="0" w:line="240" w:lineRule="auto"/>
        <w:rPr>
          <w:rFonts w:ascii="Arial" w:eastAsia="Times New Roman" w:hAnsi="Arial" w:cs="Arial"/>
          <w:sz w:val="20"/>
          <w:szCs w:val="20"/>
          <w:lang w:val="en-GB" w:eastAsia="en-GB"/>
        </w:rPr>
      </w:pPr>
    </w:p>
    <w:p w14:paraId="5FCD0582"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11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2"/>
      <w:r>
        <w:rPr>
          <w:rFonts w:ascii="Arial" w:eastAsia="Times New Roman" w:hAnsi="Arial" w:cs="Arial"/>
          <w:sz w:val="20"/>
          <w:szCs w:val="20"/>
          <w:lang w:val="en-GB" w:eastAsia="en-GB"/>
        </w:rPr>
        <w:t xml:space="preserve"> </w:t>
      </w:r>
    </w:p>
    <w:p w14:paraId="5759295D" w14:textId="77777777" w:rsidR="00B22217" w:rsidRDefault="00B22217" w:rsidP="00B22217">
      <w:pPr>
        <w:widowControl/>
        <w:spacing w:after="0" w:line="240" w:lineRule="auto"/>
        <w:rPr>
          <w:rFonts w:ascii="Arial" w:eastAsia="Times New Roman" w:hAnsi="Arial" w:cs="Arial"/>
          <w:sz w:val="20"/>
          <w:szCs w:val="20"/>
          <w:lang w:val="en-GB" w:eastAsia="en-GB"/>
        </w:rPr>
      </w:pPr>
    </w:p>
    <w:p w14:paraId="1294A629"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Pr>
          <w:rFonts w:ascii="Arial" w:eastAsia="Times New Roman" w:hAnsi="Arial" w:cs="Arial"/>
          <w:sz w:val="20"/>
          <w:szCs w:val="20"/>
          <w:lang w:val="en-GB" w:eastAsia="en-GB"/>
        </w:rPr>
        <w:instrText xml:space="preserve"> FORMCHECKBOX </w:instrText>
      </w:r>
      <w:r w:rsidR="00615696">
        <w:rPr>
          <w:rFonts w:ascii="Arial" w:eastAsia="Times New Roman" w:hAnsi="Arial" w:cs="Arial"/>
          <w:sz w:val="20"/>
          <w:szCs w:val="20"/>
          <w:lang w:val="en-GB" w:eastAsia="en-GB"/>
        </w:rPr>
      </w:r>
      <w:r w:rsidR="00615696">
        <w:rPr>
          <w:rFonts w:ascii="Arial" w:eastAsia="Times New Roman" w:hAnsi="Arial" w:cs="Arial"/>
          <w:sz w:val="20"/>
          <w:szCs w:val="20"/>
          <w:lang w:val="en-GB" w:eastAsia="en-GB"/>
        </w:rPr>
        <w:fldChar w:fldCharType="separate"/>
      </w:r>
      <w:r>
        <w:fldChar w:fldCharType="end"/>
      </w:r>
      <w:bookmarkEnd w:id="113"/>
    </w:p>
    <w:p w14:paraId="6BB73069" w14:textId="77777777" w:rsidR="00B22217" w:rsidRDefault="00B22217" w:rsidP="00B22217">
      <w:pPr>
        <w:widowControl/>
        <w:spacing w:after="0" w:line="240" w:lineRule="auto"/>
        <w:rPr>
          <w:rFonts w:ascii="Arial" w:eastAsia="Times New Roman" w:hAnsi="Arial" w:cs="Arial"/>
          <w:sz w:val="20"/>
          <w:szCs w:val="20"/>
          <w:lang w:val="en-GB" w:eastAsia="en-GB"/>
        </w:rPr>
      </w:pPr>
    </w:p>
    <w:p w14:paraId="6DC90ADA"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114"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4"/>
      <w:r>
        <w:rPr>
          <w:rFonts w:ascii="Arial" w:eastAsia="Times New Roman" w:hAnsi="Arial" w:cs="Arial"/>
          <w:sz w:val="20"/>
          <w:szCs w:val="20"/>
          <w:lang w:val="en-GB" w:eastAsia="en-GB"/>
        </w:rPr>
        <w:t>) attached in accordance with either:</w:t>
      </w:r>
    </w:p>
    <w:p w14:paraId="54B23DD0" w14:textId="77777777" w:rsidR="00B22217" w:rsidRDefault="00B22217" w:rsidP="00B22217">
      <w:pPr>
        <w:widowControl/>
        <w:spacing w:after="0" w:line="240" w:lineRule="auto"/>
        <w:rPr>
          <w:rFonts w:ascii="Arial" w:eastAsia="Times New Roman" w:hAnsi="Arial" w:cs="Arial"/>
          <w:sz w:val="20"/>
          <w:szCs w:val="20"/>
          <w:lang w:val="en-GB" w:eastAsia="en-GB"/>
        </w:rPr>
      </w:pPr>
    </w:p>
    <w:p w14:paraId="54FA2EB3"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15696">
        <w:rPr>
          <w:rFonts w:ascii="Arial" w:eastAsia="Times New Roman" w:hAnsi="Arial" w:cs="Arial"/>
          <w:sz w:val="20"/>
          <w:szCs w:val="20"/>
          <w:lang w:val="en-GB" w:eastAsia="en-GB"/>
        </w:rPr>
      </w:r>
      <w:r w:rsidR="00615696">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1CDE7693" w14:textId="77777777" w:rsidR="00B22217" w:rsidRDefault="00B22217" w:rsidP="00B22217">
      <w:pPr>
        <w:widowControl/>
        <w:spacing w:after="0" w:line="240" w:lineRule="auto"/>
        <w:rPr>
          <w:rFonts w:ascii="Arial" w:eastAsia="Times New Roman" w:hAnsi="Arial" w:cs="Arial"/>
          <w:sz w:val="20"/>
          <w:szCs w:val="20"/>
          <w:lang w:val="en-GB" w:eastAsia="en-GB"/>
        </w:rPr>
      </w:pPr>
    </w:p>
    <w:p w14:paraId="1D77AE4F"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15696">
        <w:rPr>
          <w:rFonts w:ascii="Arial" w:eastAsia="Times New Roman" w:hAnsi="Arial" w:cs="Arial"/>
          <w:sz w:val="20"/>
          <w:szCs w:val="20"/>
          <w:lang w:val="en-GB" w:eastAsia="en-GB"/>
        </w:rPr>
      </w:r>
      <w:r w:rsidR="00615696">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366DC6D" w14:textId="77777777" w:rsidR="00B22217" w:rsidRDefault="00B22217" w:rsidP="00B22217">
      <w:pPr>
        <w:widowControl/>
        <w:spacing w:after="0" w:line="240" w:lineRule="auto"/>
        <w:rPr>
          <w:rFonts w:ascii="Arial" w:eastAsia="Times New Roman" w:hAnsi="Arial" w:cs="Arial"/>
          <w:sz w:val="20"/>
          <w:szCs w:val="20"/>
          <w:lang w:val="en-GB" w:eastAsia="en-GB"/>
        </w:rPr>
      </w:pPr>
    </w:p>
    <w:p w14:paraId="6C22FF43"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115"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5"/>
      <w:r>
        <w:rPr>
          <w:rFonts w:ascii="Arial" w:eastAsia="Times New Roman" w:hAnsi="Arial" w:cs="Arial"/>
          <w:sz w:val="20"/>
          <w:szCs w:val="20"/>
          <w:lang w:val="en-GB" w:eastAsia="en-GB"/>
        </w:rPr>
        <w:t xml:space="preserve"> </w:t>
      </w:r>
    </w:p>
    <w:p w14:paraId="15A799FD" w14:textId="77777777" w:rsidR="00B22217" w:rsidRDefault="00B22217" w:rsidP="00B22217">
      <w:pPr>
        <w:widowControl/>
        <w:spacing w:after="0" w:line="240" w:lineRule="auto"/>
        <w:rPr>
          <w:rFonts w:ascii="Arial" w:eastAsia="Times New Roman" w:hAnsi="Arial" w:cs="Arial"/>
          <w:sz w:val="20"/>
          <w:szCs w:val="20"/>
          <w:lang w:val="en-GB" w:eastAsia="en-GB"/>
        </w:rPr>
      </w:pPr>
    </w:p>
    <w:p w14:paraId="59CB4112"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116"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6"/>
      <w:r>
        <w:rPr>
          <w:rFonts w:ascii="Arial" w:eastAsia="Times New Roman" w:hAnsi="Arial" w:cs="Arial"/>
          <w:sz w:val="20"/>
          <w:szCs w:val="20"/>
          <w:lang w:val="en-GB" w:eastAsia="en-GB"/>
        </w:rPr>
        <w:t xml:space="preserve"> </w:t>
      </w:r>
    </w:p>
    <w:p w14:paraId="658C3849" w14:textId="77777777" w:rsidR="00B22217" w:rsidRDefault="00B22217" w:rsidP="00B22217">
      <w:pPr>
        <w:widowControl/>
        <w:spacing w:after="0" w:line="240" w:lineRule="auto"/>
        <w:rPr>
          <w:rFonts w:ascii="Arial" w:eastAsia="Times New Roman" w:hAnsi="Arial" w:cs="Arial"/>
          <w:sz w:val="20"/>
          <w:szCs w:val="20"/>
          <w:lang w:val="en-GB" w:eastAsia="en-GB"/>
        </w:rPr>
      </w:pPr>
    </w:p>
    <w:p w14:paraId="4F58462C" w14:textId="77777777" w:rsidR="00B22217" w:rsidRDefault="00B22217" w:rsidP="00B2221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117"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7"/>
      <w:r>
        <w:rPr>
          <w:rFonts w:ascii="Arial" w:eastAsia="Times New Roman" w:hAnsi="Arial" w:cs="Arial"/>
          <w:sz w:val="20"/>
          <w:szCs w:val="20"/>
          <w:lang w:val="en-GB" w:eastAsia="en-GB"/>
        </w:rPr>
        <w:t xml:space="preserve"> </w:t>
      </w:r>
    </w:p>
    <w:p w14:paraId="0888F748" w14:textId="77777777" w:rsidR="00B22217" w:rsidRDefault="00B22217" w:rsidP="00B22217">
      <w:pPr>
        <w:widowControl/>
        <w:spacing w:after="0" w:line="240" w:lineRule="auto"/>
        <w:rPr>
          <w:rFonts w:ascii="Arial" w:eastAsia="Times New Roman" w:hAnsi="Arial" w:cs="Arial"/>
          <w:sz w:val="20"/>
          <w:szCs w:val="20"/>
          <w:lang w:val="en-GB" w:eastAsia="en-GB"/>
        </w:rPr>
      </w:pPr>
    </w:p>
    <w:p w14:paraId="09832AD9"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118"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18"/>
      <w:r>
        <w:rPr>
          <w:rFonts w:ascii="Arial" w:eastAsia="Times New Roman" w:hAnsi="Arial" w:cs="Arial"/>
          <w:sz w:val="20"/>
          <w:szCs w:val="20"/>
          <w:lang w:val="en-GB" w:eastAsia="en-GB"/>
        </w:rPr>
        <w:t xml:space="preserve"> </w:t>
      </w:r>
    </w:p>
    <w:p w14:paraId="080F8853" w14:textId="77777777" w:rsidR="00B22217" w:rsidRDefault="00B22217" w:rsidP="00B22217">
      <w:pPr>
        <w:widowControl/>
        <w:spacing w:after="0" w:line="240" w:lineRule="auto"/>
        <w:rPr>
          <w:rFonts w:ascii="Arial" w:eastAsia="Times New Roman" w:hAnsi="Arial" w:cs="Arial"/>
          <w:sz w:val="20"/>
          <w:szCs w:val="20"/>
          <w:lang w:val="en-GB" w:eastAsia="en-GB"/>
        </w:rPr>
      </w:pPr>
    </w:p>
    <w:p w14:paraId="56ED8230" w14:textId="77777777" w:rsidR="00B22217" w:rsidRDefault="00B22217" w:rsidP="00B2221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70A84174" w14:textId="77777777" w:rsidR="00B22217" w:rsidRDefault="00B22217" w:rsidP="00B22217">
      <w:pPr>
        <w:widowControl/>
        <w:spacing w:after="0" w:line="240" w:lineRule="auto"/>
        <w:rPr>
          <w:rFonts w:ascii="Arial" w:eastAsia="Times New Roman" w:hAnsi="Arial" w:cs="Arial"/>
          <w:sz w:val="20"/>
          <w:szCs w:val="20"/>
          <w:lang w:val="en-GB" w:eastAsia="en-GB"/>
        </w:rPr>
      </w:pPr>
    </w:p>
    <w:p w14:paraId="01E3ED11" w14:textId="77777777" w:rsidR="00B22217" w:rsidRDefault="00615696" w:rsidP="00B2221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5F7B518C">
          <v:rect id="_x0000_i1025" style="width:451.3pt;height:1.5pt" o:hralign="center" o:hrstd="t" o:hr="t" fillcolor="#a0a0a0" stroked="f"/>
        </w:pict>
      </w:r>
    </w:p>
    <w:p w14:paraId="200A4446" w14:textId="77777777" w:rsidR="00B22217" w:rsidRDefault="00B22217" w:rsidP="00B2221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4E9F385" w14:textId="77777777" w:rsidR="00B22217" w:rsidRDefault="00B22217" w:rsidP="00B22217">
      <w:pPr>
        <w:widowControl/>
        <w:spacing w:after="0" w:line="240" w:lineRule="auto"/>
        <w:jc w:val="center"/>
        <w:rPr>
          <w:rFonts w:ascii="Arial" w:eastAsia="Times New Roman" w:hAnsi="Arial" w:cs="Arial"/>
          <w:sz w:val="20"/>
          <w:szCs w:val="20"/>
          <w:lang w:val="en-GB" w:eastAsia="en-GB"/>
        </w:rPr>
      </w:pPr>
    </w:p>
    <w:p w14:paraId="5E3007BC" w14:textId="77777777" w:rsidR="00B22217" w:rsidRDefault="00B22217" w:rsidP="00B22217">
      <w:pPr>
        <w:outlineLvl w:val="0"/>
        <w:rPr>
          <w:rFonts w:ascii="Arial" w:hAnsi="Arial" w:cs="Arial"/>
          <w:sz w:val="20"/>
          <w:szCs w:val="20"/>
        </w:rPr>
      </w:pPr>
      <w:bookmarkStart w:id="119" w:name="_Hlk1399843"/>
      <w:r>
        <w:rPr>
          <w:rFonts w:ascii="Arial" w:hAnsi="Arial" w:cs="Arial"/>
          <w:sz w:val="20"/>
          <w:szCs w:val="20"/>
        </w:rPr>
        <w:t xml:space="preserve">DMC: </w:t>
      </w:r>
      <w:r>
        <w:fldChar w:fldCharType="begin">
          <w:ffData>
            <w:name w:val="Text10"/>
            <w:enabled/>
            <w:calcOnExit w:val="0"/>
            <w:textInput/>
          </w:ffData>
        </w:fldChar>
      </w:r>
      <w:bookmarkStart w:id="120" w:name="Text10"/>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20"/>
      <w:r>
        <w:rPr>
          <w:rFonts w:ascii="Arial" w:hAnsi="Arial" w:cs="Arial"/>
          <w:sz w:val="20"/>
          <w:szCs w:val="20"/>
        </w:rPr>
        <w:t xml:space="preserve"> </w:t>
      </w:r>
    </w:p>
    <w:p w14:paraId="73A5B001" w14:textId="77777777" w:rsidR="00B22217" w:rsidRDefault="00B22217" w:rsidP="00B22217">
      <w:pPr>
        <w:outlineLvl w:val="0"/>
        <w:rPr>
          <w:rFonts w:ascii="Arial" w:hAnsi="Arial" w:cs="Arial"/>
          <w:sz w:val="20"/>
          <w:szCs w:val="20"/>
        </w:rPr>
      </w:pPr>
      <w:r>
        <w:rPr>
          <w:rFonts w:ascii="Arial" w:hAnsi="Arial" w:cs="Arial"/>
          <w:sz w:val="20"/>
          <w:szCs w:val="20"/>
        </w:rPr>
        <w:t xml:space="preserve">NATO Stock Number: </w:t>
      </w:r>
      <w:r>
        <w:fldChar w:fldCharType="begin">
          <w:ffData>
            <w:name w:val="Text11"/>
            <w:enabled/>
            <w:calcOnExit w:val="0"/>
            <w:textInput/>
          </w:ffData>
        </w:fldChar>
      </w:r>
      <w:bookmarkStart w:id="121" w:name="Text11"/>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21"/>
      <w:r>
        <w:rPr>
          <w:rFonts w:ascii="Arial" w:hAnsi="Arial" w:cs="Arial"/>
          <w:sz w:val="20"/>
          <w:szCs w:val="20"/>
        </w:rPr>
        <w:t xml:space="preserve"> </w:t>
      </w:r>
    </w:p>
    <w:p w14:paraId="365E081B" w14:textId="77777777" w:rsidR="00B22217" w:rsidRDefault="00B22217" w:rsidP="00B22217">
      <w:pPr>
        <w:outlineLvl w:val="0"/>
        <w:rPr>
          <w:rFonts w:ascii="Arial" w:hAnsi="Arial" w:cs="Arial"/>
          <w:sz w:val="20"/>
          <w:szCs w:val="20"/>
        </w:rPr>
      </w:pPr>
      <w:r>
        <w:rPr>
          <w:rFonts w:ascii="Arial" w:hAnsi="Arial" w:cs="Arial"/>
          <w:sz w:val="20"/>
          <w:szCs w:val="20"/>
        </w:rPr>
        <w:t xml:space="preserve">Contact Name: </w:t>
      </w:r>
      <w:r>
        <w:fldChar w:fldCharType="begin">
          <w:ffData>
            <w:name w:val="Text12"/>
            <w:enabled/>
            <w:calcOnExit w:val="0"/>
            <w:textInput/>
          </w:ffData>
        </w:fldChar>
      </w:r>
      <w:bookmarkStart w:id="122" w:name="Text12"/>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22"/>
      <w:r>
        <w:rPr>
          <w:rFonts w:ascii="Arial" w:hAnsi="Arial" w:cs="Arial"/>
          <w:sz w:val="20"/>
          <w:szCs w:val="20"/>
        </w:rPr>
        <w:t xml:space="preserve"> </w:t>
      </w:r>
    </w:p>
    <w:p w14:paraId="5069C375" w14:textId="77777777" w:rsidR="00B22217" w:rsidRDefault="00B22217" w:rsidP="00B22217">
      <w:pPr>
        <w:outlineLvl w:val="0"/>
        <w:rPr>
          <w:rFonts w:ascii="Arial" w:hAnsi="Arial" w:cs="Arial"/>
          <w:sz w:val="20"/>
          <w:szCs w:val="20"/>
        </w:rPr>
      </w:pPr>
      <w:r>
        <w:rPr>
          <w:rFonts w:ascii="Arial" w:hAnsi="Arial" w:cs="Arial"/>
          <w:sz w:val="20"/>
          <w:szCs w:val="20"/>
        </w:rPr>
        <w:t xml:space="preserve">Contact Address: </w:t>
      </w:r>
      <w:r>
        <w:fldChar w:fldCharType="begin">
          <w:ffData>
            <w:name w:val="Text13"/>
            <w:enabled/>
            <w:calcOnExit w:val="0"/>
            <w:textInput/>
          </w:ffData>
        </w:fldChar>
      </w:r>
      <w:bookmarkStart w:id="123" w:name="Text13"/>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23"/>
      <w:r>
        <w:rPr>
          <w:rFonts w:ascii="Arial" w:hAnsi="Arial" w:cs="Arial"/>
          <w:sz w:val="20"/>
          <w:szCs w:val="20"/>
        </w:rPr>
        <w:t xml:space="preserve"> </w:t>
      </w:r>
    </w:p>
    <w:p w14:paraId="047C3C92" w14:textId="77777777" w:rsidR="00B22217" w:rsidRDefault="00B22217" w:rsidP="00B22217">
      <w:pPr>
        <w:outlineLvl w:val="0"/>
        <w:rPr>
          <w:rFonts w:ascii="Arial" w:hAnsi="Arial" w:cs="Arial"/>
          <w:sz w:val="20"/>
          <w:szCs w:val="20"/>
        </w:rPr>
      </w:pPr>
      <w:r>
        <w:rPr>
          <w:rFonts w:ascii="Arial" w:hAnsi="Arial" w:cs="Arial"/>
          <w:sz w:val="20"/>
          <w:szCs w:val="20"/>
        </w:rPr>
        <w:t xml:space="preserve">Contact Phone Number: </w:t>
      </w:r>
      <w:r>
        <w:fldChar w:fldCharType="begin">
          <w:ffData>
            <w:name w:val="Text1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p w14:paraId="2D2C5115" w14:textId="77777777" w:rsidR="00B22217" w:rsidRDefault="00B22217" w:rsidP="00B22217">
      <w:pPr>
        <w:outlineLvl w:val="0"/>
        <w:rPr>
          <w:rFonts w:ascii="Arial" w:hAnsi="Arial" w:cs="Arial"/>
          <w:sz w:val="20"/>
          <w:szCs w:val="20"/>
        </w:rPr>
      </w:pPr>
      <w:r>
        <w:rPr>
          <w:rFonts w:ascii="Arial" w:hAnsi="Arial" w:cs="Arial"/>
          <w:sz w:val="20"/>
          <w:szCs w:val="20"/>
        </w:rPr>
        <w:t xml:space="preserve">Contact Email Address: </w:t>
      </w:r>
      <w:r>
        <w:fldChar w:fldCharType="begin">
          <w:ffData>
            <w:name w:val="Text1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p w14:paraId="182F5445" w14:textId="77777777" w:rsidR="00B22217" w:rsidRDefault="00B22217" w:rsidP="00B22217">
      <w:pPr>
        <w:rPr>
          <w:rFonts w:ascii="Arial" w:hAnsi="Arial" w:cs="Arial"/>
          <w:sz w:val="20"/>
          <w:szCs w:val="20"/>
        </w:rPr>
      </w:pPr>
      <w:r>
        <w:rPr>
          <w:rFonts w:ascii="Arial" w:hAnsi="Arial" w:cs="Arial"/>
          <w:sz w:val="20"/>
          <w:szCs w:val="20"/>
        </w:rPr>
        <w:t>Copy to be forwarded to:</w:t>
      </w:r>
    </w:p>
    <w:p w14:paraId="6AC09309" w14:textId="77777777" w:rsidR="00B22217" w:rsidRDefault="00B22217" w:rsidP="00B22217">
      <w:pPr>
        <w:spacing w:after="0"/>
        <w:ind w:left="720" w:firstLine="720"/>
        <w:rPr>
          <w:rFonts w:ascii="Arial" w:hAnsi="Arial" w:cs="Arial"/>
          <w:sz w:val="20"/>
          <w:szCs w:val="20"/>
        </w:rPr>
      </w:pPr>
      <w:r>
        <w:rPr>
          <w:rFonts w:ascii="Arial" w:hAnsi="Arial" w:cs="Arial"/>
          <w:sz w:val="20"/>
          <w:szCs w:val="20"/>
        </w:rPr>
        <w:t>Hazardous Stores Information System (HSIS)</w:t>
      </w:r>
    </w:p>
    <w:p w14:paraId="78D5B468" w14:textId="77777777" w:rsidR="00B22217" w:rsidRDefault="00B22217" w:rsidP="00B2221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3976E873" w14:textId="77777777" w:rsidR="00B22217" w:rsidRDefault="00B22217" w:rsidP="00B22217">
      <w:pPr>
        <w:spacing w:after="0"/>
        <w:ind w:left="720" w:firstLine="720"/>
        <w:rPr>
          <w:rFonts w:ascii="Arial" w:hAnsi="Arial" w:cs="Arial"/>
          <w:sz w:val="20"/>
          <w:szCs w:val="20"/>
        </w:rPr>
      </w:pPr>
      <w:r>
        <w:rPr>
          <w:rFonts w:ascii="Arial" w:hAnsi="Arial" w:cs="Arial"/>
          <w:sz w:val="20"/>
          <w:szCs w:val="20"/>
        </w:rPr>
        <w:t>Spruce 2C, #1260</w:t>
      </w:r>
    </w:p>
    <w:p w14:paraId="21C0688F" w14:textId="77777777" w:rsidR="00B22217" w:rsidRDefault="00B22217" w:rsidP="00B22217">
      <w:pPr>
        <w:spacing w:after="0"/>
        <w:ind w:left="720" w:firstLine="720"/>
        <w:rPr>
          <w:rFonts w:ascii="Arial" w:hAnsi="Arial" w:cs="Arial"/>
          <w:sz w:val="20"/>
          <w:szCs w:val="20"/>
        </w:rPr>
      </w:pPr>
      <w:r>
        <w:rPr>
          <w:rFonts w:ascii="Arial" w:hAnsi="Arial" w:cs="Arial"/>
          <w:sz w:val="20"/>
          <w:szCs w:val="20"/>
        </w:rPr>
        <w:t>MOD Abbey Wood (South)</w:t>
      </w:r>
    </w:p>
    <w:p w14:paraId="6D77F530" w14:textId="77777777" w:rsidR="00B22217" w:rsidRDefault="00B22217" w:rsidP="00B22217">
      <w:pPr>
        <w:spacing w:after="0"/>
        <w:ind w:left="720" w:firstLine="720"/>
        <w:rPr>
          <w:rFonts w:ascii="Arial" w:hAnsi="Arial" w:cs="Arial"/>
          <w:sz w:val="20"/>
          <w:szCs w:val="20"/>
        </w:rPr>
      </w:pPr>
      <w:r>
        <w:rPr>
          <w:rFonts w:ascii="Arial" w:hAnsi="Arial" w:cs="Arial"/>
          <w:sz w:val="20"/>
          <w:szCs w:val="20"/>
        </w:rPr>
        <w:t>Bristol, BS34 8JH</w:t>
      </w:r>
    </w:p>
    <w:p w14:paraId="2E0617F7" w14:textId="77777777" w:rsidR="00B22217" w:rsidRDefault="00B22217" w:rsidP="00B22217">
      <w:pPr>
        <w:ind w:left="720" w:firstLine="720"/>
        <w:rPr>
          <w:rFonts w:ascii="Arial" w:hAnsi="Arial" w:cs="Arial"/>
          <w:sz w:val="20"/>
          <w:szCs w:val="20"/>
        </w:rPr>
      </w:pPr>
    </w:p>
    <w:p w14:paraId="3AD23D5E" w14:textId="77777777" w:rsidR="00B22217" w:rsidRDefault="00B22217" w:rsidP="00B22217">
      <w:pPr>
        <w:rPr>
          <w:rFonts w:ascii="Times New Roman" w:hAnsi="Times New Roman" w:cs="Times New Roman"/>
          <w:color w:val="FFFFFF"/>
          <w:sz w:val="24"/>
          <w:szCs w:val="24"/>
        </w:rPr>
      </w:pPr>
      <w:r>
        <w:rPr>
          <w:rFonts w:ascii="Arial" w:hAnsi="Arial" w:cs="Arial"/>
          <w:sz w:val="20"/>
          <w:szCs w:val="20"/>
        </w:rPr>
        <w:t xml:space="preserve">Email: </w:t>
      </w:r>
      <w:hyperlink r:id="rId36" w:history="1">
        <w:r>
          <w:rPr>
            <w:rStyle w:val="Hyperlink"/>
            <w:sz w:val="20"/>
            <w:szCs w:val="20"/>
          </w:rPr>
          <w:t>DESTECH-QSEPEnv-HSISMulti@mod.gov.uk</w:t>
        </w:r>
      </w:hyperlink>
      <w:r>
        <w:rPr>
          <w:rFonts w:ascii="Arial" w:hAnsi="Arial" w:cs="Arial"/>
          <w:sz w:val="20"/>
          <w:szCs w:val="20"/>
        </w:rPr>
        <w:t xml:space="preserve"> </w:t>
      </w:r>
    </w:p>
    <w:bookmarkEnd w:id="119"/>
    <w:p w14:paraId="2E89026F" w14:textId="77777777" w:rsidR="00B22217" w:rsidRDefault="00B22217" w:rsidP="00B22217">
      <w:pPr>
        <w:widowControl/>
        <w:spacing w:after="0" w:line="240" w:lineRule="auto"/>
        <w:rPr>
          <w:rFonts w:ascii="Times New Roman" w:eastAsia="Times New Roman" w:hAnsi="Times New Roman" w:cs="Times New Roman"/>
          <w:color w:val="FFFFFF"/>
          <w:sz w:val="24"/>
          <w:szCs w:val="24"/>
          <w:lang w:val="en-GB" w:eastAsia="en-GB"/>
        </w:rPr>
      </w:pPr>
    </w:p>
    <w:p w14:paraId="592F3A82" w14:textId="77777777" w:rsidR="00B22217" w:rsidRDefault="00B22217" w:rsidP="00B22217">
      <w:pPr>
        <w:spacing w:after="0"/>
        <w:jc w:val="both"/>
      </w:pPr>
      <w:bookmarkStart w:id="124" w:name="_Hlk60325746"/>
    </w:p>
    <w:bookmarkEnd w:id="69"/>
    <w:p w14:paraId="02B46361" w14:textId="77777777" w:rsidR="00E916EE" w:rsidRDefault="00E916EE" w:rsidP="00E916EE">
      <w:pPr>
        <w:tabs>
          <w:tab w:val="left" w:pos="660"/>
        </w:tabs>
        <w:spacing w:after="0" w:line="252" w:lineRule="exact"/>
        <w:ind w:left="110" w:right="158" w:firstLine="3"/>
        <w:rPr>
          <w:rFonts w:ascii="Arial" w:eastAsia="Arial" w:hAnsi="Arial" w:cs="Arial"/>
        </w:rPr>
      </w:pPr>
    </w:p>
    <w:p w14:paraId="5D5523D4" w14:textId="77777777" w:rsidR="00E916EE" w:rsidRDefault="00E916EE" w:rsidP="00E916EE">
      <w:pPr>
        <w:tabs>
          <w:tab w:val="left" w:pos="660"/>
        </w:tabs>
        <w:spacing w:after="0" w:line="252" w:lineRule="exact"/>
        <w:ind w:left="110" w:right="158" w:firstLine="3"/>
        <w:rPr>
          <w:rFonts w:ascii="Arial" w:eastAsia="Arial" w:hAnsi="Arial" w:cs="Arial"/>
        </w:rPr>
      </w:pPr>
    </w:p>
    <w:p w14:paraId="264C6093" w14:textId="77777777" w:rsidR="00E916EE" w:rsidRDefault="00E916EE" w:rsidP="00E916EE">
      <w:pPr>
        <w:spacing w:after="0" w:line="240" w:lineRule="auto"/>
        <w:jc w:val="center"/>
        <w:rPr>
          <w:rFonts w:ascii="Arial" w:eastAsia="Arial" w:hAnsi="Arial" w:cs="Arial"/>
          <w:b/>
          <w:bCs/>
          <w:sz w:val="56"/>
          <w:szCs w:val="56"/>
        </w:rPr>
      </w:pPr>
    </w:p>
    <w:p w14:paraId="29B06817" w14:textId="77777777" w:rsidR="0099075D" w:rsidRDefault="0099075D" w:rsidP="00E916EE">
      <w:pPr>
        <w:spacing w:after="0" w:line="240" w:lineRule="auto"/>
        <w:jc w:val="center"/>
        <w:rPr>
          <w:rFonts w:ascii="Arial" w:eastAsia="Arial" w:hAnsi="Arial" w:cs="Arial"/>
          <w:b/>
          <w:bCs/>
          <w:sz w:val="56"/>
          <w:szCs w:val="56"/>
        </w:rPr>
      </w:pPr>
    </w:p>
    <w:p w14:paraId="6B43F753" w14:textId="77777777" w:rsidR="0099075D" w:rsidRDefault="0099075D" w:rsidP="00E916EE">
      <w:pPr>
        <w:spacing w:after="0" w:line="240" w:lineRule="auto"/>
        <w:jc w:val="center"/>
        <w:rPr>
          <w:rFonts w:ascii="Arial" w:eastAsia="Arial" w:hAnsi="Arial" w:cs="Arial"/>
          <w:b/>
          <w:bCs/>
          <w:sz w:val="56"/>
          <w:szCs w:val="56"/>
        </w:rPr>
      </w:pPr>
    </w:p>
    <w:p w14:paraId="680F1B0C" w14:textId="77777777" w:rsidR="0099075D" w:rsidRDefault="0099075D" w:rsidP="00E916EE">
      <w:pPr>
        <w:spacing w:after="0" w:line="240" w:lineRule="auto"/>
        <w:jc w:val="center"/>
        <w:rPr>
          <w:rFonts w:ascii="Arial" w:eastAsia="Arial" w:hAnsi="Arial" w:cs="Arial"/>
          <w:b/>
          <w:bCs/>
          <w:sz w:val="56"/>
          <w:szCs w:val="56"/>
        </w:rPr>
      </w:pPr>
    </w:p>
    <w:p w14:paraId="5B21A8BD" w14:textId="29742729" w:rsidR="00E916EE" w:rsidRDefault="00E916EE" w:rsidP="00E916EE">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3553437C" w14:textId="77777777" w:rsidR="00E916EE" w:rsidRDefault="00E916EE" w:rsidP="00E916EE">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650CA4E" w14:textId="77777777" w:rsidR="00E916EE" w:rsidRDefault="00E916EE" w:rsidP="00E916EE">
      <w:pPr>
        <w:spacing w:after="0" w:line="252" w:lineRule="exact"/>
        <w:ind w:left="113" w:right="-20"/>
        <w:rPr>
          <w:rFonts w:ascii="Arial" w:eastAsia="Arial" w:hAnsi="Arial" w:cs="Arial"/>
          <w:b/>
          <w:bCs/>
        </w:rPr>
      </w:pPr>
    </w:p>
    <w:p w14:paraId="746DFF81" w14:textId="77777777" w:rsidR="00E916EE" w:rsidRDefault="00E916EE" w:rsidP="00E916EE">
      <w:pPr>
        <w:spacing w:after="0" w:line="252" w:lineRule="exact"/>
        <w:ind w:left="113" w:right="-20"/>
        <w:rPr>
          <w:rFonts w:ascii="Arial" w:eastAsia="Arial" w:hAnsi="Arial" w:cs="Arial"/>
          <w:b/>
          <w:bCs/>
        </w:rPr>
      </w:pPr>
    </w:p>
    <w:p w14:paraId="3AEFEAA7" w14:textId="77777777" w:rsidR="00E916EE" w:rsidRDefault="00E916EE" w:rsidP="00E916EE">
      <w:pPr>
        <w:spacing w:after="0" w:line="252" w:lineRule="exact"/>
        <w:ind w:left="113" w:right="-20"/>
        <w:rPr>
          <w:rFonts w:ascii="Arial" w:eastAsia="Arial" w:hAnsi="Arial" w:cs="Arial"/>
          <w:b/>
          <w:bCs/>
        </w:rPr>
      </w:pPr>
    </w:p>
    <w:p w14:paraId="2109ED00" w14:textId="77777777" w:rsidR="00E916EE" w:rsidRDefault="00E916EE" w:rsidP="00E916EE">
      <w:pPr>
        <w:spacing w:after="0" w:line="252" w:lineRule="exact"/>
        <w:ind w:left="113" w:right="-20"/>
        <w:rPr>
          <w:rFonts w:ascii="Arial" w:eastAsia="Arial" w:hAnsi="Arial" w:cs="Arial"/>
          <w:b/>
          <w:bCs/>
        </w:rPr>
      </w:pPr>
    </w:p>
    <w:p w14:paraId="14D5D4CC" w14:textId="77777777" w:rsidR="00E916EE" w:rsidRDefault="00E916EE" w:rsidP="00E916EE">
      <w:pPr>
        <w:spacing w:after="0" w:line="252" w:lineRule="exact"/>
        <w:ind w:left="113" w:right="-20"/>
        <w:rPr>
          <w:rFonts w:ascii="Arial" w:eastAsia="Arial" w:hAnsi="Arial" w:cs="Arial"/>
          <w:b/>
          <w:bCs/>
        </w:rPr>
      </w:pPr>
    </w:p>
    <w:p w14:paraId="6A5147A2" w14:textId="77777777" w:rsidR="00E916EE" w:rsidRDefault="00E916EE" w:rsidP="00E916EE">
      <w:pPr>
        <w:spacing w:after="0" w:line="252" w:lineRule="exact"/>
        <w:ind w:left="113" w:right="-20"/>
        <w:rPr>
          <w:rFonts w:ascii="Arial" w:eastAsia="Arial" w:hAnsi="Arial" w:cs="Arial"/>
          <w:b/>
          <w:bCs/>
        </w:rPr>
      </w:pPr>
    </w:p>
    <w:p w14:paraId="4B361487" w14:textId="77777777" w:rsidR="00E916EE" w:rsidRDefault="00E916EE" w:rsidP="00E916EE">
      <w:pPr>
        <w:spacing w:after="0" w:line="252" w:lineRule="exact"/>
        <w:ind w:left="113" w:right="-20"/>
        <w:rPr>
          <w:rFonts w:ascii="Arial" w:eastAsia="Arial" w:hAnsi="Arial" w:cs="Arial"/>
          <w:b/>
          <w:bCs/>
        </w:rPr>
      </w:pPr>
    </w:p>
    <w:p w14:paraId="74BE507D" w14:textId="77777777" w:rsidR="00E916EE" w:rsidRDefault="00E916EE" w:rsidP="00E916EE">
      <w:pPr>
        <w:spacing w:after="0" w:line="252" w:lineRule="exact"/>
        <w:ind w:left="113" w:right="-20"/>
        <w:rPr>
          <w:rFonts w:ascii="Arial" w:eastAsia="Arial" w:hAnsi="Arial" w:cs="Arial"/>
          <w:b/>
          <w:bCs/>
        </w:rPr>
      </w:pPr>
    </w:p>
    <w:p w14:paraId="4422B642" w14:textId="77777777" w:rsidR="00E916EE" w:rsidRDefault="00E916EE" w:rsidP="00E916EE">
      <w:pPr>
        <w:spacing w:after="0" w:line="252" w:lineRule="exact"/>
        <w:ind w:left="113" w:right="-20"/>
        <w:rPr>
          <w:rFonts w:ascii="Arial" w:eastAsia="Arial" w:hAnsi="Arial" w:cs="Arial"/>
          <w:b/>
          <w:bCs/>
        </w:rPr>
      </w:pPr>
    </w:p>
    <w:p w14:paraId="02B6DCB8" w14:textId="77777777" w:rsidR="00E916EE" w:rsidRDefault="00E916EE" w:rsidP="00E916EE">
      <w:pPr>
        <w:spacing w:after="0" w:line="252" w:lineRule="exact"/>
        <w:ind w:left="113" w:right="-20"/>
        <w:rPr>
          <w:rFonts w:ascii="Arial" w:eastAsia="Arial" w:hAnsi="Arial" w:cs="Arial"/>
          <w:b/>
          <w:bCs/>
        </w:rPr>
      </w:pPr>
    </w:p>
    <w:p w14:paraId="3C3E310C" w14:textId="77777777" w:rsidR="00E916EE" w:rsidRDefault="00E916EE" w:rsidP="00E916EE">
      <w:pPr>
        <w:spacing w:after="0" w:line="252" w:lineRule="exact"/>
        <w:ind w:left="113" w:right="-20"/>
        <w:rPr>
          <w:rFonts w:ascii="Arial" w:eastAsia="Arial" w:hAnsi="Arial" w:cs="Arial"/>
          <w:b/>
          <w:bCs/>
        </w:rPr>
      </w:pPr>
    </w:p>
    <w:p w14:paraId="38EC67AA" w14:textId="77777777" w:rsidR="00E916EE" w:rsidRDefault="00E916EE" w:rsidP="00E916EE">
      <w:pPr>
        <w:spacing w:after="0" w:line="252" w:lineRule="exact"/>
        <w:ind w:left="113" w:right="-20"/>
        <w:rPr>
          <w:rFonts w:ascii="Arial" w:eastAsia="Arial" w:hAnsi="Arial" w:cs="Arial"/>
          <w:b/>
          <w:bCs/>
        </w:rPr>
      </w:pPr>
    </w:p>
    <w:p w14:paraId="6051A81E" w14:textId="77777777" w:rsidR="00E916EE" w:rsidRDefault="00E916EE" w:rsidP="00E916EE">
      <w:pPr>
        <w:spacing w:after="0" w:line="252" w:lineRule="exact"/>
        <w:ind w:left="113" w:right="-20"/>
        <w:rPr>
          <w:rFonts w:ascii="Arial" w:eastAsia="Arial" w:hAnsi="Arial" w:cs="Arial"/>
          <w:b/>
          <w:bCs/>
        </w:rPr>
      </w:pPr>
    </w:p>
    <w:p w14:paraId="37AB6C0D" w14:textId="77777777" w:rsidR="00E916EE" w:rsidRDefault="00E916EE" w:rsidP="00E916EE">
      <w:pPr>
        <w:spacing w:after="0" w:line="252" w:lineRule="exact"/>
        <w:ind w:left="113" w:right="-20"/>
        <w:rPr>
          <w:rFonts w:ascii="Arial" w:eastAsia="Arial" w:hAnsi="Arial" w:cs="Arial"/>
          <w:b/>
          <w:bCs/>
        </w:rPr>
      </w:pPr>
    </w:p>
    <w:p w14:paraId="465D10CE" w14:textId="77777777" w:rsidR="00E916EE" w:rsidRDefault="00E916EE" w:rsidP="00E916EE">
      <w:pPr>
        <w:spacing w:after="0" w:line="252" w:lineRule="exact"/>
        <w:ind w:left="113" w:right="-20"/>
        <w:rPr>
          <w:rFonts w:ascii="Arial" w:eastAsia="Arial" w:hAnsi="Arial" w:cs="Arial"/>
          <w:b/>
          <w:bCs/>
        </w:rPr>
      </w:pPr>
    </w:p>
    <w:p w14:paraId="7B5A7FC1" w14:textId="77777777" w:rsidR="00E916EE" w:rsidRDefault="00E916EE" w:rsidP="00E916EE">
      <w:pPr>
        <w:spacing w:after="0" w:line="252" w:lineRule="exact"/>
        <w:ind w:left="113" w:right="-20"/>
        <w:rPr>
          <w:rFonts w:ascii="Arial" w:eastAsia="Arial" w:hAnsi="Arial" w:cs="Arial"/>
          <w:b/>
          <w:bCs/>
        </w:rPr>
      </w:pPr>
    </w:p>
    <w:p w14:paraId="59E415E8" w14:textId="77777777" w:rsidR="00E916EE" w:rsidRDefault="00E916EE" w:rsidP="00E916EE">
      <w:pPr>
        <w:spacing w:after="0" w:line="252" w:lineRule="exact"/>
        <w:ind w:left="113" w:right="-20"/>
        <w:rPr>
          <w:rFonts w:ascii="Arial" w:eastAsia="Arial" w:hAnsi="Arial" w:cs="Arial"/>
          <w:b/>
          <w:bCs/>
        </w:rPr>
      </w:pPr>
    </w:p>
    <w:p w14:paraId="1E295CCB" w14:textId="77777777" w:rsidR="00E916EE" w:rsidRDefault="00E916EE" w:rsidP="00E916EE">
      <w:pPr>
        <w:spacing w:after="0" w:line="252" w:lineRule="exact"/>
        <w:ind w:left="113" w:right="-20"/>
        <w:rPr>
          <w:rFonts w:ascii="Arial" w:eastAsia="Arial" w:hAnsi="Arial" w:cs="Arial"/>
          <w:b/>
          <w:bCs/>
        </w:rPr>
      </w:pPr>
    </w:p>
    <w:p w14:paraId="33D9A6B9" w14:textId="77777777" w:rsidR="00E916EE" w:rsidRDefault="00E916EE" w:rsidP="00E916EE">
      <w:pPr>
        <w:spacing w:after="0" w:line="252" w:lineRule="exact"/>
        <w:ind w:left="113" w:right="-20"/>
        <w:rPr>
          <w:rFonts w:ascii="Arial" w:eastAsia="Arial" w:hAnsi="Arial" w:cs="Arial"/>
          <w:b/>
          <w:bCs/>
        </w:rPr>
      </w:pPr>
    </w:p>
    <w:p w14:paraId="3FDDCBEB" w14:textId="77777777" w:rsidR="00E916EE" w:rsidRDefault="00E916EE" w:rsidP="00E916EE">
      <w:pPr>
        <w:spacing w:after="0" w:line="252" w:lineRule="exact"/>
        <w:ind w:left="113" w:right="-20"/>
        <w:rPr>
          <w:rFonts w:ascii="Arial" w:eastAsia="Arial" w:hAnsi="Arial" w:cs="Arial"/>
          <w:b/>
          <w:bCs/>
        </w:rPr>
      </w:pPr>
    </w:p>
    <w:p w14:paraId="3AE4BF80" w14:textId="77777777" w:rsidR="00E916EE" w:rsidRDefault="00E916EE" w:rsidP="00E916EE">
      <w:pPr>
        <w:spacing w:after="0" w:line="252" w:lineRule="exact"/>
        <w:ind w:left="113" w:right="-20"/>
        <w:rPr>
          <w:rFonts w:ascii="Arial" w:eastAsia="Arial" w:hAnsi="Arial" w:cs="Arial"/>
          <w:b/>
          <w:bCs/>
        </w:rPr>
      </w:pPr>
    </w:p>
    <w:p w14:paraId="74937620" w14:textId="77777777" w:rsidR="00E916EE" w:rsidRDefault="00E916EE" w:rsidP="00E916EE">
      <w:pPr>
        <w:spacing w:after="0" w:line="252" w:lineRule="exact"/>
        <w:ind w:left="113" w:right="-20"/>
        <w:rPr>
          <w:rFonts w:ascii="Arial" w:eastAsia="Arial" w:hAnsi="Arial" w:cs="Arial"/>
          <w:b/>
          <w:bCs/>
        </w:rPr>
      </w:pPr>
    </w:p>
    <w:p w14:paraId="5827A7A7" w14:textId="77777777" w:rsidR="00E916EE" w:rsidRDefault="00E916EE" w:rsidP="00E916EE">
      <w:pPr>
        <w:spacing w:after="0" w:line="252" w:lineRule="exact"/>
        <w:ind w:left="113" w:right="-20"/>
        <w:rPr>
          <w:rFonts w:ascii="Arial" w:eastAsia="Arial" w:hAnsi="Arial" w:cs="Arial"/>
          <w:b/>
          <w:bCs/>
        </w:rPr>
      </w:pPr>
    </w:p>
    <w:p w14:paraId="04579F97" w14:textId="77777777" w:rsidR="00E916EE" w:rsidRDefault="00E916EE" w:rsidP="00E916EE">
      <w:pPr>
        <w:spacing w:after="0" w:line="252" w:lineRule="exact"/>
        <w:ind w:left="113" w:right="-20"/>
        <w:rPr>
          <w:rFonts w:ascii="Arial" w:eastAsia="Arial" w:hAnsi="Arial" w:cs="Arial"/>
          <w:b/>
          <w:bCs/>
        </w:rPr>
      </w:pPr>
    </w:p>
    <w:p w14:paraId="3092293E" w14:textId="77777777" w:rsidR="00E916EE" w:rsidRDefault="00E916EE" w:rsidP="00E916EE">
      <w:pPr>
        <w:spacing w:after="0" w:line="252" w:lineRule="exact"/>
        <w:ind w:left="113" w:right="-20"/>
        <w:rPr>
          <w:rFonts w:ascii="Arial" w:eastAsia="Arial" w:hAnsi="Arial" w:cs="Arial"/>
          <w:b/>
          <w:bCs/>
        </w:rPr>
      </w:pPr>
    </w:p>
    <w:p w14:paraId="7244EAA4" w14:textId="77777777" w:rsidR="00E916EE" w:rsidRDefault="00E916EE" w:rsidP="00E916EE">
      <w:pPr>
        <w:spacing w:after="0" w:line="252" w:lineRule="exact"/>
        <w:ind w:left="113" w:right="-20"/>
        <w:rPr>
          <w:rFonts w:ascii="Arial" w:eastAsia="Arial" w:hAnsi="Arial" w:cs="Arial"/>
          <w:b/>
          <w:bCs/>
        </w:rPr>
      </w:pPr>
    </w:p>
    <w:p w14:paraId="58EA7B7B" w14:textId="77777777" w:rsidR="00E916EE" w:rsidRDefault="00E916EE" w:rsidP="00E916EE">
      <w:pPr>
        <w:spacing w:after="0" w:line="252" w:lineRule="exact"/>
        <w:ind w:left="113" w:right="-20"/>
        <w:rPr>
          <w:rFonts w:ascii="Arial" w:eastAsia="Arial" w:hAnsi="Arial" w:cs="Arial"/>
          <w:b/>
          <w:bCs/>
        </w:rPr>
      </w:pPr>
    </w:p>
    <w:p w14:paraId="368FF8B9" w14:textId="77777777" w:rsidR="00E916EE" w:rsidRDefault="00E916EE" w:rsidP="00E916EE">
      <w:pPr>
        <w:spacing w:after="0" w:line="252" w:lineRule="exact"/>
        <w:ind w:left="113" w:right="-20"/>
        <w:rPr>
          <w:rFonts w:ascii="Arial" w:eastAsia="Arial" w:hAnsi="Arial" w:cs="Arial"/>
          <w:b/>
          <w:bCs/>
        </w:rPr>
      </w:pPr>
    </w:p>
    <w:p w14:paraId="4C459F48" w14:textId="77777777" w:rsidR="00E916EE" w:rsidRDefault="00E916EE" w:rsidP="00E916EE">
      <w:pPr>
        <w:spacing w:after="0" w:line="252" w:lineRule="exact"/>
        <w:ind w:left="113" w:right="-20"/>
        <w:rPr>
          <w:rFonts w:ascii="Arial" w:eastAsia="Arial" w:hAnsi="Arial" w:cs="Arial"/>
          <w:b/>
          <w:bCs/>
        </w:rPr>
      </w:pPr>
    </w:p>
    <w:p w14:paraId="25FC7156" w14:textId="77777777" w:rsidR="00E916EE" w:rsidRDefault="00E916EE" w:rsidP="00E916EE">
      <w:pPr>
        <w:spacing w:after="0" w:line="252" w:lineRule="exact"/>
        <w:ind w:left="113" w:right="-20"/>
        <w:rPr>
          <w:rFonts w:ascii="Arial" w:eastAsia="Arial" w:hAnsi="Arial" w:cs="Arial"/>
          <w:b/>
          <w:bCs/>
        </w:rPr>
      </w:pPr>
    </w:p>
    <w:p w14:paraId="6094C476" w14:textId="77777777" w:rsidR="00E916EE" w:rsidRDefault="00E916EE" w:rsidP="00E916EE">
      <w:pPr>
        <w:spacing w:after="0" w:line="252" w:lineRule="exact"/>
        <w:ind w:left="113" w:right="-20"/>
        <w:rPr>
          <w:rFonts w:ascii="Arial" w:eastAsia="Arial" w:hAnsi="Arial" w:cs="Arial"/>
          <w:b/>
          <w:bCs/>
        </w:rPr>
      </w:pPr>
    </w:p>
    <w:p w14:paraId="4641C300" w14:textId="77777777" w:rsidR="00E916EE" w:rsidRDefault="00E916EE" w:rsidP="00E916EE">
      <w:pPr>
        <w:spacing w:after="0" w:line="252" w:lineRule="exact"/>
        <w:ind w:left="113" w:right="-20"/>
        <w:rPr>
          <w:rFonts w:ascii="Arial" w:eastAsia="Arial" w:hAnsi="Arial" w:cs="Arial"/>
          <w:b/>
          <w:bCs/>
        </w:rPr>
      </w:pPr>
    </w:p>
    <w:p w14:paraId="63E2B28F" w14:textId="77777777" w:rsidR="00E916EE" w:rsidRDefault="00E916EE" w:rsidP="00E916EE">
      <w:pPr>
        <w:spacing w:after="0" w:line="252" w:lineRule="exact"/>
        <w:ind w:left="113" w:right="-20"/>
        <w:rPr>
          <w:rFonts w:ascii="Arial" w:eastAsia="Arial" w:hAnsi="Arial" w:cs="Arial"/>
          <w:b/>
          <w:bCs/>
        </w:rPr>
      </w:pPr>
    </w:p>
    <w:p w14:paraId="0AE916CE" w14:textId="77777777" w:rsidR="00E916EE" w:rsidRDefault="00E916EE" w:rsidP="00E916EE">
      <w:pPr>
        <w:spacing w:after="0" w:line="252" w:lineRule="exact"/>
        <w:ind w:left="113" w:right="-20"/>
        <w:rPr>
          <w:rFonts w:ascii="Arial" w:eastAsia="Arial" w:hAnsi="Arial" w:cs="Arial"/>
          <w:b/>
          <w:bCs/>
        </w:rPr>
      </w:pPr>
    </w:p>
    <w:p w14:paraId="2B1CA42B" w14:textId="77777777" w:rsidR="00E916EE" w:rsidRDefault="00E916EE" w:rsidP="00E916EE">
      <w:pPr>
        <w:spacing w:after="0" w:line="252" w:lineRule="exact"/>
        <w:ind w:left="113" w:right="-20"/>
        <w:rPr>
          <w:rFonts w:ascii="Arial" w:eastAsia="Arial" w:hAnsi="Arial" w:cs="Arial"/>
          <w:b/>
          <w:bCs/>
        </w:rPr>
      </w:pPr>
    </w:p>
    <w:p w14:paraId="04D2DC78" w14:textId="77777777" w:rsidR="00E916EE" w:rsidRDefault="00E916EE" w:rsidP="00E916EE">
      <w:pPr>
        <w:spacing w:after="0" w:line="252" w:lineRule="exact"/>
        <w:ind w:left="113" w:right="-20"/>
        <w:rPr>
          <w:rFonts w:ascii="Arial" w:eastAsia="Arial" w:hAnsi="Arial" w:cs="Arial"/>
          <w:b/>
          <w:bCs/>
        </w:rPr>
      </w:pPr>
    </w:p>
    <w:p w14:paraId="286088B7" w14:textId="77777777" w:rsidR="00E916EE" w:rsidRDefault="00E916EE" w:rsidP="00E916EE">
      <w:pPr>
        <w:spacing w:after="0" w:line="252" w:lineRule="exact"/>
        <w:ind w:left="113" w:right="-20"/>
        <w:rPr>
          <w:rFonts w:ascii="Arial" w:eastAsia="Arial" w:hAnsi="Arial" w:cs="Arial"/>
          <w:b/>
          <w:bCs/>
        </w:rPr>
      </w:pPr>
    </w:p>
    <w:p w14:paraId="1A6992E6" w14:textId="77777777" w:rsidR="00E916EE" w:rsidRDefault="00E916EE" w:rsidP="00E916EE">
      <w:pPr>
        <w:spacing w:after="0" w:line="252" w:lineRule="exact"/>
        <w:ind w:left="113" w:right="-20"/>
        <w:rPr>
          <w:rFonts w:ascii="Arial" w:eastAsia="Arial" w:hAnsi="Arial" w:cs="Arial"/>
          <w:b/>
          <w:bCs/>
        </w:rPr>
      </w:pPr>
    </w:p>
    <w:p w14:paraId="5F3540CB" w14:textId="77777777" w:rsidR="00E916EE" w:rsidRDefault="00E916EE" w:rsidP="00E916EE">
      <w:pPr>
        <w:spacing w:after="0" w:line="252" w:lineRule="exact"/>
        <w:ind w:left="113" w:right="-20"/>
        <w:rPr>
          <w:rFonts w:ascii="Arial" w:eastAsia="Arial" w:hAnsi="Arial" w:cs="Arial"/>
          <w:b/>
          <w:bCs/>
        </w:rPr>
      </w:pPr>
    </w:p>
    <w:p w14:paraId="19039147" w14:textId="77777777" w:rsidR="00E916EE" w:rsidRDefault="00E916EE" w:rsidP="00E916EE">
      <w:pPr>
        <w:spacing w:after="0" w:line="252" w:lineRule="exact"/>
        <w:ind w:left="113" w:right="-20"/>
        <w:rPr>
          <w:rFonts w:ascii="Arial" w:eastAsia="Arial" w:hAnsi="Arial" w:cs="Arial"/>
          <w:b/>
          <w:bCs/>
        </w:rPr>
      </w:pPr>
    </w:p>
    <w:p w14:paraId="38E908FD" w14:textId="77777777" w:rsidR="00E916EE" w:rsidRDefault="00E916EE" w:rsidP="00E916EE">
      <w:pPr>
        <w:spacing w:after="0" w:line="252" w:lineRule="exact"/>
        <w:ind w:left="113" w:right="-20"/>
        <w:rPr>
          <w:rFonts w:ascii="Arial" w:eastAsia="Arial" w:hAnsi="Arial" w:cs="Arial"/>
          <w:b/>
          <w:bCs/>
        </w:rPr>
      </w:pPr>
    </w:p>
    <w:p w14:paraId="5F0AB497" w14:textId="77777777" w:rsidR="00E916EE" w:rsidRDefault="00E916EE" w:rsidP="00E916EE">
      <w:pPr>
        <w:spacing w:after="0" w:line="252" w:lineRule="exact"/>
        <w:ind w:left="113" w:right="-20"/>
        <w:rPr>
          <w:rFonts w:ascii="Arial" w:eastAsia="Arial" w:hAnsi="Arial" w:cs="Arial"/>
          <w:b/>
          <w:bCs/>
        </w:rPr>
      </w:pPr>
    </w:p>
    <w:p w14:paraId="1802B0CD" w14:textId="3A45658A" w:rsidR="00E916EE" w:rsidRDefault="00E916EE" w:rsidP="00E916EE">
      <w:pPr>
        <w:spacing w:after="0" w:line="252" w:lineRule="exact"/>
        <w:ind w:left="113" w:right="-20"/>
        <w:rPr>
          <w:rFonts w:ascii="Arial" w:eastAsia="Arial" w:hAnsi="Arial" w:cs="Arial"/>
          <w:b/>
          <w:bCs/>
        </w:rPr>
      </w:pPr>
    </w:p>
    <w:p w14:paraId="13553A66" w14:textId="77777777" w:rsidR="00E916EE" w:rsidRDefault="00E916EE" w:rsidP="00E916EE">
      <w:pPr>
        <w:spacing w:after="0" w:line="252" w:lineRule="exact"/>
        <w:ind w:left="113" w:right="-20"/>
        <w:rPr>
          <w:rFonts w:ascii="Arial" w:eastAsia="Arial" w:hAnsi="Arial" w:cs="Arial"/>
          <w:b/>
          <w:bCs/>
        </w:rPr>
      </w:pPr>
    </w:p>
    <w:p w14:paraId="1BFD8E47" w14:textId="77777777" w:rsidR="00E916EE" w:rsidRDefault="00E916EE" w:rsidP="00E916EE">
      <w:pPr>
        <w:spacing w:after="0" w:line="252" w:lineRule="exact"/>
        <w:ind w:left="113" w:right="-20"/>
        <w:rPr>
          <w:rFonts w:ascii="Arial" w:eastAsia="Arial" w:hAnsi="Arial" w:cs="Arial"/>
          <w:b/>
          <w:bCs/>
        </w:rPr>
      </w:pPr>
    </w:p>
    <w:p w14:paraId="6130D08A" w14:textId="77777777" w:rsidR="00DB3685" w:rsidRDefault="00DB3685" w:rsidP="00E916EE">
      <w:pPr>
        <w:widowControl/>
        <w:spacing w:before="100" w:beforeAutospacing="1" w:after="100" w:afterAutospacing="1" w:line="240" w:lineRule="auto"/>
        <w:rPr>
          <w:rFonts w:ascii="Arial" w:eastAsia="Times New Roman" w:hAnsi="Arial" w:cs="Arial"/>
          <w:color w:val="000000"/>
          <w:lang w:val="en-GB"/>
        </w:rPr>
      </w:pPr>
      <w:bookmarkStart w:id="125" w:name="_Hlk38055661"/>
    </w:p>
    <w:p w14:paraId="7C5B59F3" w14:textId="77777777" w:rsidR="00DB3685" w:rsidRDefault="00DB3685" w:rsidP="00E916EE">
      <w:pPr>
        <w:widowControl/>
        <w:spacing w:before="100" w:beforeAutospacing="1" w:after="100" w:afterAutospacing="1" w:line="240" w:lineRule="auto"/>
        <w:rPr>
          <w:rFonts w:ascii="Arial" w:eastAsia="Times New Roman" w:hAnsi="Arial" w:cs="Arial"/>
          <w:color w:val="000000"/>
          <w:lang w:val="en-GB"/>
        </w:rPr>
      </w:pPr>
    </w:p>
    <w:p w14:paraId="4BE972B1" w14:textId="77777777" w:rsidR="00DB3685" w:rsidRDefault="00DB3685" w:rsidP="00E916EE">
      <w:pPr>
        <w:widowControl/>
        <w:spacing w:before="100" w:beforeAutospacing="1" w:after="100" w:afterAutospacing="1" w:line="240" w:lineRule="auto"/>
        <w:rPr>
          <w:rFonts w:ascii="Arial" w:eastAsia="Times New Roman" w:hAnsi="Arial" w:cs="Arial"/>
          <w:color w:val="000000"/>
          <w:lang w:val="en-GB"/>
        </w:rPr>
      </w:pPr>
    </w:p>
    <w:p w14:paraId="513182F7" w14:textId="77777777" w:rsidR="00DB3685" w:rsidRDefault="00DB3685" w:rsidP="00E916EE">
      <w:pPr>
        <w:widowControl/>
        <w:spacing w:before="100" w:beforeAutospacing="1" w:after="100" w:afterAutospacing="1" w:line="240" w:lineRule="auto"/>
        <w:rPr>
          <w:rFonts w:ascii="Arial" w:eastAsia="Times New Roman" w:hAnsi="Arial" w:cs="Arial"/>
          <w:color w:val="000000"/>
          <w:lang w:val="en-GB"/>
        </w:rPr>
      </w:pPr>
    </w:p>
    <w:p w14:paraId="69480BFD" w14:textId="55E1C438" w:rsidR="00E916EE" w:rsidRPr="007417E1" w:rsidRDefault="00E916EE" w:rsidP="00E916EE">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0C00CCB8" w14:textId="361E16EB" w:rsidR="00E916EE" w:rsidRPr="00E404F2" w:rsidRDefault="00E916EE" w:rsidP="00E916EE">
      <w:pPr>
        <w:widowControl/>
        <w:numPr>
          <w:ilvl w:val="0"/>
          <w:numId w:val="49"/>
        </w:numPr>
        <w:spacing w:before="120" w:after="120" w:line="240" w:lineRule="auto"/>
        <w:rPr>
          <w:rFonts w:ascii="Arial" w:eastAsia="Times New Roman" w:hAnsi="Arial" w:cs="Arial"/>
          <w:lang w:val="en-GB"/>
        </w:rPr>
      </w:pPr>
      <w:r w:rsidRPr="00FD439E">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949006536"/>
          <w:placeholder>
            <w:docPart w:val="2A03EC9E4777476A9955153F51D20FB8"/>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5F60C1" w:rsidRPr="00E404F2">
            <w:rPr>
              <w:rFonts w:ascii="Arial" w:eastAsia="Times New Roman" w:hAnsi="Arial" w:cs="Arial"/>
              <w:lang w:val="en-GB"/>
            </w:rPr>
            <w:t>The</w:t>
          </w:r>
          <w:proofErr w:type="spellEnd"/>
          <w:r w:rsidR="005F60C1" w:rsidRPr="00E404F2">
            <w:rPr>
              <w:rFonts w:ascii="Arial" w:eastAsia="Times New Roman" w:hAnsi="Arial" w:cs="Arial"/>
              <w:lang w:val="en-GB"/>
            </w:rPr>
            <w:t xml:space="preserve"> provision to support the alignment of the L5 Computer Network Management Foundation Degree to the Petty Officer Engineering Technician Communications Information Systems (POET(CIS)) WE305 Course</w:t>
          </w:r>
        </w:sdtContent>
      </w:sdt>
    </w:p>
    <w:bookmarkEnd w:id="125"/>
    <w:p w14:paraId="10A4D904" w14:textId="5784CA4C"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1C201BAC"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F261DBC" w14:textId="05BA49C9"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5CD6051B"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44F8061" w14:textId="5241DD79"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CF81EE5"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8FCBCDD" w14:textId="289F2B7F"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2F4F20A7"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2E649E5" w14:textId="2CA5B6D9"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97FCEDF"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7ADA756" w14:textId="659129D8"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7AE32D7" w14:textId="77777777"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BF98394" w14:textId="363601C8" w:rsidR="00FD439E" w:rsidRPr="00FD439E" w:rsidRDefault="00FD439E" w:rsidP="00FD439E">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22B0860C" w14:textId="77777777" w:rsidR="00E916EE" w:rsidRDefault="00E916EE" w:rsidP="00E916EE">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D26B2D9" w14:textId="77777777" w:rsidR="009C743C" w:rsidRDefault="009C743C" w:rsidP="00E916EE">
      <w:pPr>
        <w:tabs>
          <w:tab w:val="num" w:pos="680"/>
        </w:tabs>
        <w:spacing w:after="0" w:line="240" w:lineRule="auto"/>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6CB73DE5AE66474F8CD759ED5919B922"/>
        </w:placeholder>
        <w:dataBinding w:prefixMappings="xmlns:ns0='http://schemas.openxmlformats.org/officeDocument/2006/extended-properties' " w:xpath="/ns0:Properties[1]/ns0:Manager[1]" w:storeItemID="{6668398D-A668-4E3E-A5EB-62B293D839F1}"/>
        <w:text/>
      </w:sdtPr>
      <w:sdtEndPr/>
      <w:sdtContent>
        <w:p w14:paraId="2A37C592" w14:textId="61A9E0EC" w:rsidR="00E916EE" w:rsidRPr="009C743C" w:rsidRDefault="001B4F56" w:rsidP="00E916EE">
          <w:pPr>
            <w:tabs>
              <w:tab w:val="num" w:pos="680"/>
            </w:tabs>
            <w:spacing w:after="0" w:line="240" w:lineRule="auto"/>
            <w:rPr>
              <w:rFonts w:ascii="Arial" w:eastAsia="Times New Roman" w:hAnsi="Arial" w:cs="Arial"/>
              <w:lang w:eastAsia="en-GB"/>
            </w:rPr>
          </w:pPr>
          <w:r w:rsidRPr="009C743C">
            <w:rPr>
              <w:rFonts w:ascii="Arial" w:eastAsia="Times New Roman" w:hAnsi="Arial" w:cs="Arial"/>
              <w:lang w:eastAsia="en-GB"/>
            </w:rPr>
            <w:t>Angela Benneworth</w:t>
          </w:r>
        </w:p>
      </w:sdtContent>
    </w:sdt>
    <w:p w14:paraId="38A34164" w14:textId="4C8FF3A7" w:rsidR="00E916EE" w:rsidRPr="009C743C" w:rsidRDefault="009C743C" w:rsidP="00E916EE">
      <w:pPr>
        <w:tabs>
          <w:tab w:val="num" w:pos="680"/>
        </w:tabs>
        <w:spacing w:before="120" w:after="0" w:line="240" w:lineRule="auto"/>
        <w:rPr>
          <w:rFonts w:ascii="Arial" w:eastAsia="Times New Roman" w:hAnsi="Arial" w:cs="Arial"/>
          <w:lang w:eastAsia="en-GB"/>
        </w:rPr>
      </w:pPr>
      <w:r w:rsidRPr="009C743C">
        <w:rPr>
          <w:rFonts w:ascii="Arial" w:eastAsia="Times New Roman" w:hAnsi="Arial" w:cs="Arial"/>
          <w:lang w:eastAsia="en-GB"/>
        </w:rPr>
        <w:t>Commercial Manager</w:t>
      </w:r>
    </w:p>
    <w:p w14:paraId="6A105A83"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106D54D8" w14:textId="47AE17AC" w:rsidR="00E916EE" w:rsidRDefault="00E916EE" w:rsidP="00E916EE">
      <w:pPr>
        <w:tabs>
          <w:tab w:val="num" w:pos="680"/>
        </w:tabs>
        <w:spacing w:before="120" w:after="0" w:line="240" w:lineRule="auto"/>
        <w:rPr>
          <w:rFonts w:ascii="Arial" w:eastAsia="Times New Roman" w:hAnsi="Arial" w:cs="Arial"/>
          <w:color w:val="FF0000"/>
          <w:lang w:eastAsia="en-GB"/>
        </w:rPr>
      </w:pPr>
    </w:p>
    <w:p w14:paraId="7CCEF94C" w14:textId="2B3ED451" w:rsidR="00E916EE" w:rsidRDefault="00E916EE" w:rsidP="00E916EE">
      <w:pPr>
        <w:tabs>
          <w:tab w:val="num" w:pos="680"/>
        </w:tabs>
        <w:spacing w:before="120" w:after="0" w:line="240" w:lineRule="auto"/>
        <w:rPr>
          <w:rFonts w:ascii="Arial" w:eastAsia="Times New Roman" w:hAnsi="Arial" w:cs="Arial"/>
          <w:color w:val="FF0000"/>
          <w:lang w:eastAsia="en-GB"/>
        </w:rPr>
      </w:pPr>
    </w:p>
    <w:p w14:paraId="2463FD12" w14:textId="2AF0669E" w:rsidR="00E916EE" w:rsidRDefault="00E916EE" w:rsidP="00E916EE">
      <w:pPr>
        <w:tabs>
          <w:tab w:val="num" w:pos="680"/>
        </w:tabs>
        <w:spacing w:before="120" w:after="0" w:line="240" w:lineRule="auto"/>
        <w:rPr>
          <w:rFonts w:ascii="Arial" w:eastAsia="Times New Roman" w:hAnsi="Arial" w:cs="Arial"/>
          <w:color w:val="FF0000"/>
          <w:lang w:eastAsia="en-GB"/>
        </w:rPr>
      </w:pPr>
    </w:p>
    <w:p w14:paraId="639D9563" w14:textId="2F78D693" w:rsidR="00E916EE" w:rsidRDefault="00E916EE" w:rsidP="00E916EE">
      <w:pPr>
        <w:tabs>
          <w:tab w:val="num" w:pos="680"/>
        </w:tabs>
        <w:spacing w:before="120" w:after="0" w:line="240" w:lineRule="auto"/>
        <w:rPr>
          <w:rFonts w:ascii="Arial" w:eastAsia="Times New Roman" w:hAnsi="Arial" w:cs="Arial"/>
          <w:color w:val="FF0000"/>
          <w:lang w:eastAsia="en-GB"/>
        </w:rPr>
      </w:pPr>
    </w:p>
    <w:p w14:paraId="49CC968D" w14:textId="48B86E32" w:rsidR="00E916EE" w:rsidRDefault="00E916EE" w:rsidP="00E916EE">
      <w:pPr>
        <w:tabs>
          <w:tab w:val="num" w:pos="680"/>
        </w:tabs>
        <w:spacing w:before="120" w:after="0" w:line="240" w:lineRule="auto"/>
        <w:rPr>
          <w:rFonts w:ascii="Arial" w:eastAsia="Times New Roman" w:hAnsi="Arial" w:cs="Arial"/>
          <w:color w:val="FF0000"/>
          <w:lang w:eastAsia="en-GB"/>
        </w:rPr>
      </w:pPr>
    </w:p>
    <w:p w14:paraId="66685F3C"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4D5CA29B"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75D700BA"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5443D967"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49F82BBE" w14:textId="77777777" w:rsidR="00E916EE" w:rsidRDefault="00E916EE" w:rsidP="00E916EE">
      <w:pPr>
        <w:tabs>
          <w:tab w:val="num" w:pos="680"/>
        </w:tabs>
        <w:spacing w:before="120" w:after="0" w:line="240" w:lineRule="auto"/>
        <w:rPr>
          <w:rFonts w:ascii="Arial" w:eastAsia="Times New Roman" w:hAnsi="Arial" w:cs="Arial"/>
          <w:color w:val="FF0000"/>
          <w:lang w:eastAsia="en-GB"/>
        </w:rPr>
      </w:pPr>
    </w:p>
    <w:p w14:paraId="50B3045E" w14:textId="24CAEA13" w:rsidR="00E916EE" w:rsidRDefault="00E916EE" w:rsidP="00E916EE">
      <w:pPr>
        <w:tabs>
          <w:tab w:val="num" w:pos="680"/>
        </w:tabs>
        <w:spacing w:before="120" w:after="0" w:line="240" w:lineRule="auto"/>
        <w:rPr>
          <w:rFonts w:ascii="Arial" w:eastAsia="Times New Roman" w:hAnsi="Arial" w:cs="Arial"/>
          <w:color w:val="FF0000"/>
          <w:lang w:eastAsia="en-GB"/>
        </w:rPr>
      </w:pPr>
    </w:p>
    <w:p w14:paraId="17829413" w14:textId="07776716" w:rsidR="009C743C" w:rsidRDefault="009C743C" w:rsidP="00E916EE">
      <w:pPr>
        <w:tabs>
          <w:tab w:val="num" w:pos="680"/>
        </w:tabs>
        <w:spacing w:before="120" w:after="0" w:line="240" w:lineRule="auto"/>
        <w:rPr>
          <w:rFonts w:ascii="Arial" w:eastAsia="Times New Roman" w:hAnsi="Arial" w:cs="Arial"/>
          <w:color w:val="FF0000"/>
          <w:lang w:eastAsia="en-GB"/>
        </w:rPr>
      </w:pPr>
    </w:p>
    <w:p w14:paraId="79B7C762" w14:textId="77777777" w:rsidR="00E916EE" w:rsidRDefault="00E916EE" w:rsidP="00E916EE">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1A68FF01" w14:textId="3A2830B9" w:rsidR="00E916EE" w:rsidRPr="005A5FB2" w:rsidRDefault="00E916EE" w:rsidP="00E916EE">
      <w:pPr>
        <w:widowControl/>
        <w:tabs>
          <w:tab w:val="left" w:pos="720"/>
        </w:tabs>
        <w:spacing w:before="120" w:after="120" w:line="240" w:lineRule="auto"/>
        <w:rPr>
          <w:rFonts w:ascii="Arial" w:eastAsia="Times New Roman" w:hAnsi="Arial" w:cs="Arial"/>
          <w:b/>
          <w:lang w:val="en-GB" w:eastAsia="ko-KR"/>
        </w:rPr>
      </w:pPr>
      <w:r w:rsidRPr="005A5FB2">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C4C8E309350C48D79F9B75B9310A1B97"/>
          </w:placeholder>
          <w:dataBinding w:prefixMappings="xmlns:ns0='http://purl.org/dc/elements/1.1/' xmlns:ns1='http://schemas.openxmlformats.org/package/2006/metadata/core-properties' " w:xpath="/ns1:coreProperties[1]/ns0:title[1]" w:storeItemID="{6C3C8BC8-F283-45AE-878A-BAB7291924A1}"/>
          <w:text/>
        </w:sdtPr>
        <w:sdtEndPr/>
        <w:sdtContent>
          <w:r w:rsidR="00E404F2" w:rsidRPr="005A5FB2">
            <w:rPr>
              <w:rFonts w:ascii="Arial" w:eastAsia="Times New Roman" w:hAnsi="Arial" w:cs="Arial"/>
              <w:lang w:val="en-GB" w:eastAsia="ko-KR"/>
            </w:rPr>
            <w:t>The provision to support the alignment of the L5 Computer Network Management Foundation Degree to the Petty Officer Engineering Technician Communications Information Systems (POET(CIS)) WE305 Course</w:t>
          </w:r>
        </w:sdtContent>
      </w:sdt>
    </w:p>
    <w:p w14:paraId="490B7B57" w14:textId="4C24827E" w:rsidR="00E916EE" w:rsidRPr="005A5FB2" w:rsidRDefault="00E916EE" w:rsidP="00E916EE">
      <w:pPr>
        <w:widowControl/>
        <w:tabs>
          <w:tab w:val="left" w:pos="720"/>
        </w:tabs>
        <w:spacing w:before="120" w:after="120" w:line="240" w:lineRule="auto"/>
        <w:ind w:right="306"/>
        <w:jc w:val="both"/>
        <w:rPr>
          <w:rFonts w:ascii="Arial" w:eastAsia="Times New Roman" w:hAnsi="Arial" w:cs="Arial"/>
          <w:b/>
          <w:lang w:val="en-GB" w:eastAsia="ko-KR"/>
        </w:rPr>
      </w:pPr>
      <w:r w:rsidRPr="005A5FB2">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7C6D35F62D784F53AD2614FAF5839B5D"/>
          </w:placeholder>
          <w:dataBinding w:prefixMappings="xmlns:ns0='http://purl.org/dc/elements/1.1/' xmlns:ns1='http://schemas.openxmlformats.org/package/2006/metadata/core-properties' " w:xpath="/ns1:coreProperties[1]/ns0:subject[1]" w:storeItemID="{6C3C8BC8-F283-45AE-878A-BAB7291924A1}"/>
          <w:text/>
        </w:sdtPr>
        <w:sdtEndPr/>
        <w:sdtContent>
          <w:r w:rsidR="002116E9" w:rsidRPr="005A5FB2">
            <w:rPr>
              <w:rFonts w:ascii="Arial" w:eastAsia="Arial" w:hAnsi="Arial" w:cs="Arial"/>
              <w:bCs/>
            </w:rPr>
            <w:t>701432375</w:t>
          </w:r>
        </w:sdtContent>
      </w:sdt>
    </w:p>
    <w:p w14:paraId="5887985D" w14:textId="246B5B96" w:rsidR="00E916EE" w:rsidRPr="004C631F" w:rsidRDefault="00E916EE" w:rsidP="00E916EE">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t>
      </w:r>
      <w:r w:rsidRPr="004C631F">
        <w:rPr>
          <w:rFonts w:ascii="Arial" w:eastAsia="Times New Roman" w:hAnsi="Arial" w:cs="Arial"/>
          <w:lang w:val="x-none" w:eastAsia="ko-KR"/>
        </w:rPr>
        <w:t xml:space="preserve">We confirm, to the best of our knowledge and belief, that </w:t>
      </w:r>
      <w:r w:rsidR="005A5FB2" w:rsidRPr="004C631F">
        <w:rPr>
          <w:rFonts w:ascii="Arial" w:eastAsia="Times New Roman" w:hAnsi="Arial" w:cs="Arial"/>
          <w:b/>
          <w:bCs/>
          <w:lang w:val="en-GB" w:eastAsia="ko-KR"/>
        </w:rPr>
        <w:t>University of Portsmouth</w:t>
      </w:r>
      <w:r w:rsidRPr="004C631F">
        <w:rPr>
          <w:rFonts w:ascii="Arial" w:eastAsia="Times New Roman" w:hAnsi="Arial" w:cs="Arial"/>
          <w:b/>
          <w:i/>
          <w:lang w:val="x-none" w:eastAsia="ko-KR"/>
        </w:rPr>
        <w:t xml:space="preserve"> </w:t>
      </w:r>
      <w:r w:rsidRPr="004C631F">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005A5FB2" w:rsidRPr="004C631F">
        <w:rPr>
          <w:rFonts w:ascii="Arial" w:eastAsia="Times New Roman" w:hAnsi="Arial" w:cs="Arial"/>
          <w:b/>
          <w:bCs/>
          <w:lang w:val="en-GB" w:eastAsia="ko-KR"/>
        </w:rPr>
        <w:t>University of Portsmouth</w:t>
      </w:r>
      <w:r w:rsidRPr="004C631F">
        <w:rPr>
          <w:rFonts w:ascii="Arial" w:eastAsia="Times New Roman" w:hAnsi="Arial" w:cs="Arial"/>
          <w:b/>
          <w:i/>
          <w:lang w:val="x-none" w:eastAsia="ko-KR"/>
        </w:rPr>
        <w:t xml:space="preserve"> </w:t>
      </w:r>
      <w:r w:rsidRPr="004C631F">
        <w:rPr>
          <w:rFonts w:ascii="Arial" w:eastAsia="Times New Roman" w:hAnsi="Arial" w:cs="Arial"/>
          <w:lang w:val="x-none" w:eastAsia="ko-KR"/>
        </w:rPr>
        <w:t>has not been convicted of any of the following offences within the past 5 years:</w:t>
      </w:r>
    </w:p>
    <w:p w14:paraId="64ED06DE"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4C631F">
        <w:rPr>
          <w:rFonts w:ascii="Arial" w:eastAsia="Times New Roman" w:hAnsi="Arial" w:cs="Arial"/>
          <w:lang w:val="x-none" w:eastAsia="ko-KR"/>
        </w:rPr>
        <w:t xml:space="preserve">a. conspiracy within the meaning of section 1 or 1A of the Criminal Law Act 1977 </w:t>
      </w:r>
      <w:r w:rsidRPr="00DF51CE">
        <w:rPr>
          <w:rFonts w:ascii="Arial" w:eastAsia="Times New Roman" w:hAnsi="Arial" w:cs="Arial"/>
          <w:lang w:val="x-none" w:eastAsia="ko-KR"/>
        </w:rPr>
        <w:t>or article 9 or 9A of the Criminal Attempts and Conspiracy (Northern Ireland) Order 1983 where that conspiracy relates to participation in a criminal organisation as defined in Article 2 of Council Framework Decision 2008/841/JHA;</w:t>
      </w:r>
    </w:p>
    <w:p w14:paraId="742D5FBE"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0BBEE7D9"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5D131FF"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577C606"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4EF4AB78"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1B630BE3"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41CBCF84"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42E4E2CE"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61DDC93B"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47DD8D1"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3AF3917C"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2D21076F"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726E871"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5AB01CF4"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315397AE"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6EEEBC49"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57BA20B3"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1A854753"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60DFBE5"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61853145"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4DBFFCEE"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95720A2"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7E8BCF73"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4A25E7F"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74100161"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511DEE0"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99FFBEF" w14:textId="77777777" w:rsidR="00E916EE" w:rsidRPr="00DF51CE" w:rsidRDefault="00E916EE" w:rsidP="00E916EE">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990E161"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623331C" w14:textId="6BBEC287" w:rsidR="00E916EE" w:rsidRPr="00DF51CE" w:rsidRDefault="00E916EE" w:rsidP="00E916EE">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2</w:t>
      </w:r>
      <w:r w:rsidRPr="004C631F">
        <w:rPr>
          <w:rFonts w:ascii="Arial" w:eastAsia="Times New Roman" w:hAnsi="Arial" w:cs="Arial"/>
          <w:lang w:val="x-none" w:eastAsia="ko-KR"/>
        </w:rPr>
        <w:t xml:space="preserve">. </w:t>
      </w:r>
      <w:r w:rsidR="00C54752" w:rsidRPr="004C631F">
        <w:rPr>
          <w:rFonts w:ascii="Arial" w:eastAsia="Times New Roman" w:hAnsi="Arial" w:cs="Arial"/>
          <w:b/>
          <w:lang w:val="en-GB" w:eastAsia="ko-KR"/>
        </w:rPr>
        <w:t>University of Portsmouth</w:t>
      </w:r>
      <w:r w:rsidRPr="004C631F">
        <w:rPr>
          <w:rFonts w:ascii="Arial" w:eastAsia="Times New Roman" w:hAnsi="Arial" w:cs="Arial"/>
          <w:b/>
          <w:i/>
          <w:lang w:val="x-none" w:eastAsia="ko-KR"/>
        </w:rPr>
        <w:t xml:space="preserve"> </w:t>
      </w:r>
      <w:r w:rsidRPr="004C631F">
        <w:rPr>
          <w:rFonts w:ascii="Arial" w:eastAsia="Times New Roman" w:hAnsi="Arial" w:cs="Arial"/>
          <w:lang w:val="x-none" w:eastAsia="ko-KR"/>
        </w:rPr>
        <w:t xml:space="preserve">further confirms </w:t>
      </w:r>
      <w:r w:rsidRPr="00DF51CE">
        <w:rPr>
          <w:rFonts w:ascii="Arial" w:eastAsia="Times New Roman" w:hAnsi="Arial" w:cs="Arial"/>
          <w:lang w:val="x-none" w:eastAsia="ko-KR"/>
        </w:rPr>
        <w:t>to the best of our knowledge and belief that within the last 3 years it:</w:t>
      </w:r>
    </w:p>
    <w:p w14:paraId="1F6C9017"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2E090CF"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w:t>
      </w:r>
      <w:bookmarkStart w:id="126" w:name="_GoBack"/>
      <w:bookmarkEnd w:id="126"/>
      <w:r w:rsidRPr="00DF51CE">
        <w:rPr>
          <w:rFonts w:ascii="Arial" w:eastAsia="Times New Roman" w:hAnsi="Arial" w:cs="Arial"/>
          <w:lang w:val="x-none" w:eastAsia="ko-KR"/>
        </w:rPr>
        <w:t>ate;</w:t>
      </w:r>
    </w:p>
    <w:p w14:paraId="1C200F7F"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14FF3AC1"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E7DB9C2"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584C116E"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79458D83"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C52D1A6"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1041BF46"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45539E8C"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3F62A97" w14:textId="77777777" w:rsidR="00E916EE" w:rsidRPr="00DF51CE" w:rsidRDefault="00E916EE" w:rsidP="00E916EE">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05CCB282" w14:textId="77777777"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18E8DBED" w14:textId="4D1A704A"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0A52AB84" w14:textId="208A9842"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7FFFE361" w14:textId="77777777"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3849DD81" w14:textId="77777777"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04C35F81" w14:textId="77777777"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E916EE" w14:paraId="1321D285" w14:textId="77777777" w:rsidTr="003039E3">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338FD5" w14:textId="77777777" w:rsidR="00E916EE" w:rsidRDefault="00E916EE" w:rsidP="003039E3">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E916EE" w14:paraId="098B8BDE" w14:textId="77777777" w:rsidTr="003039E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9600A0" w14:textId="77777777" w:rsidR="00E916EE" w:rsidRDefault="00E916EE" w:rsidP="003039E3">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7CA2B876"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tc>
      </w:tr>
      <w:tr w:rsidR="00E916EE" w14:paraId="2B26CA0D" w14:textId="77777777" w:rsidTr="003039E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818702" w14:textId="77777777" w:rsidR="00E916EE" w:rsidRDefault="00E916EE" w:rsidP="003039E3">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9253CE2" w14:textId="77777777" w:rsidR="00E916EE" w:rsidRDefault="00E916EE" w:rsidP="003039E3">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49D65D1"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p w14:paraId="5557FA36"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tc>
      </w:tr>
      <w:tr w:rsidR="00E916EE" w14:paraId="2E4D06BB" w14:textId="77777777" w:rsidTr="003039E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2225CC" w14:textId="77777777" w:rsidR="00E916EE" w:rsidRDefault="00E916EE" w:rsidP="003039E3">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B10CB1D"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tc>
      </w:tr>
      <w:tr w:rsidR="00E916EE" w14:paraId="78563C43" w14:textId="77777777" w:rsidTr="003039E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07FCB0" w14:textId="77777777" w:rsidR="00E916EE" w:rsidRDefault="00E916EE" w:rsidP="003039E3">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975D417"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tc>
      </w:tr>
      <w:tr w:rsidR="00E916EE" w14:paraId="226E86A5" w14:textId="77777777" w:rsidTr="003039E3">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52C23D" w14:textId="77777777" w:rsidR="00E916EE" w:rsidRDefault="00E916EE" w:rsidP="003039E3">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44F26737" w14:textId="77777777" w:rsidR="00E916EE" w:rsidRDefault="00E916EE" w:rsidP="003039E3">
            <w:pPr>
              <w:widowControl/>
              <w:tabs>
                <w:tab w:val="left" w:pos="720"/>
              </w:tabs>
              <w:spacing w:before="120" w:after="120" w:line="240" w:lineRule="auto"/>
              <w:ind w:left="680"/>
              <w:rPr>
                <w:rFonts w:ascii="Arial" w:eastAsia="Times New Roman" w:hAnsi="Arial" w:cs="Arial"/>
                <w:lang w:val="en-GB" w:eastAsia="ko-KR"/>
              </w:rPr>
            </w:pPr>
          </w:p>
        </w:tc>
      </w:tr>
    </w:tbl>
    <w:p w14:paraId="05301D5F" w14:textId="77777777" w:rsidR="00E916EE" w:rsidRDefault="00E916EE" w:rsidP="00E916EE">
      <w:pPr>
        <w:widowControl/>
        <w:tabs>
          <w:tab w:val="left" w:pos="720"/>
        </w:tabs>
        <w:spacing w:before="120" w:after="120" w:line="240" w:lineRule="auto"/>
        <w:jc w:val="both"/>
        <w:rPr>
          <w:rFonts w:ascii="Arial" w:eastAsia="Times New Roman" w:hAnsi="Arial" w:cs="Arial"/>
          <w:lang w:val="en-GB" w:eastAsia="ko-KR"/>
        </w:rPr>
      </w:pPr>
    </w:p>
    <w:p w14:paraId="21E3662F" w14:textId="77777777" w:rsidR="00E916EE" w:rsidRDefault="00E916EE" w:rsidP="00E916EE"/>
    <w:p w14:paraId="2BD3D40B" w14:textId="77777777" w:rsidR="00E916EE" w:rsidRDefault="00E916EE" w:rsidP="00E916EE">
      <w:pPr>
        <w:spacing w:before="16" w:after="0" w:line="240" w:lineRule="exact"/>
      </w:pPr>
    </w:p>
    <w:bookmarkEnd w:id="124"/>
    <w:p w14:paraId="138AD7E8" w14:textId="77777777" w:rsidR="00884AB8" w:rsidRDefault="00884AB8" w:rsidP="00E916EE">
      <w:pPr>
        <w:spacing w:after="0"/>
        <w:jc w:val="both"/>
      </w:pPr>
    </w:p>
    <w:sectPr w:rsidR="00884AB8" w:rsidSect="00DF1919">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1163" w14:textId="77777777" w:rsidR="00615696" w:rsidRDefault="00615696" w:rsidP="00A943B6">
      <w:pPr>
        <w:spacing w:after="0" w:line="240" w:lineRule="auto"/>
      </w:pPr>
      <w:r>
        <w:separator/>
      </w:r>
    </w:p>
  </w:endnote>
  <w:endnote w:type="continuationSeparator" w:id="0">
    <w:p w14:paraId="30AB2585" w14:textId="77777777" w:rsidR="00615696" w:rsidRDefault="00615696" w:rsidP="00A9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3BDB9" w14:textId="77777777" w:rsidR="00615696" w:rsidRDefault="00615696" w:rsidP="00A943B6">
      <w:pPr>
        <w:spacing w:after="0" w:line="240" w:lineRule="auto"/>
      </w:pPr>
      <w:r>
        <w:separator/>
      </w:r>
    </w:p>
  </w:footnote>
  <w:footnote w:type="continuationSeparator" w:id="0">
    <w:p w14:paraId="6D1CB4F4" w14:textId="77777777" w:rsidR="00615696" w:rsidRDefault="00615696" w:rsidP="00A9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D6B6406"/>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3686702E"/>
    <w:multiLevelType w:val="hybridMultilevel"/>
    <w:tmpl w:val="F83EE32C"/>
    <w:lvl w:ilvl="0" w:tplc="E4E244AE">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2"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4859AF"/>
    <w:multiLevelType w:val="hybridMultilevel"/>
    <w:tmpl w:val="F99A3FAE"/>
    <w:lvl w:ilvl="0" w:tplc="49DCFA54">
      <w:start w:val="1"/>
      <w:numFmt w:val="decimal"/>
      <w:lvlText w:val="%1."/>
      <w:lvlJc w:val="left"/>
      <w:pPr>
        <w:tabs>
          <w:tab w:val="num" w:pos="1135"/>
        </w:tabs>
        <w:ind w:left="284" w:firstLine="0"/>
      </w:pPr>
      <w:rPr>
        <w:i w:val="0"/>
      </w:rPr>
    </w:lvl>
    <w:lvl w:ilvl="1" w:tplc="76308D86">
      <w:start w:val="1"/>
      <w:numFmt w:val="lowerLetter"/>
      <w:lvlText w:val="%2."/>
      <w:lvlJc w:val="left"/>
      <w:pPr>
        <w:tabs>
          <w:tab w:val="num" w:pos="284"/>
        </w:tabs>
        <w:ind w:left="57" w:firstLine="0"/>
      </w:pPr>
      <w:rPr>
        <w:rFonts w:ascii="Arial" w:hAnsi="Arial" w:cs="Times New Roman"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8214F3B"/>
    <w:multiLevelType w:val="hybridMultilevel"/>
    <w:tmpl w:val="BD9C9E8A"/>
    <w:lvl w:ilvl="0" w:tplc="2A64A020">
      <w:start w:val="1"/>
      <w:numFmt w:val="decimal"/>
      <w:lvlText w:val="(%1)"/>
      <w:lvlJc w:val="left"/>
      <w:pPr>
        <w:tabs>
          <w:tab w:val="num" w:pos="1494"/>
        </w:tabs>
        <w:ind w:left="1494" w:hanging="360"/>
      </w:pPr>
    </w:lvl>
    <w:lvl w:ilvl="1" w:tplc="08090019">
      <w:start w:val="1"/>
      <w:numFmt w:val="lowerLetter"/>
      <w:lvlText w:val="%2."/>
      <w:lvlJc w:val="left"/>
      <w:pPr>
        <w:tabs>
          <w:tab w:val="num" w:pos="2214"/>
        </w:tabs>
        <w:ind w:left="2214" w:hanging="36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1"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516E1C"/>
    <w:multiLevelType w:val="hybridMultilevel"/>
    <w:tmpl w:val="03427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lvl>
    <w:lvl w:ilvl="2" w:tplc="08090019">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lvl>
    <w:lvl w:ilvl="1" w:tplc="AFE4479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5"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lvl>
    <w:lvl w:ilvl="1" w:tplc="08090019">
      <w:start w:val="1"/>
      <w:numFmt w:val="lowerLetter"/>
      <w:lvlText w:val="%2."/>
      <w:lvlJc w:val="left"/>
      <w:pPr>
        <w:tabs>
          <w:tab w:val="num" w:pos="2214"/>
        </w:tabs>
        <w:ind w:left="2214" w:hanging="36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6"/>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4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4"/>
  </w:num>
  <w:num w:numId="30">
    <w:abstractNumId w:val="9"/>
  </w:num>
  <w:num w:numId="31">
    <w:abstractNumId w:val="50"/>
  </w:num>
  <w:num w:numId="32">
    <w:abstractNumId w:val="16"/>
  </w:num>
  <w:num w:numId="33">
    <w:abstractNumId w:val="17"/>
  </w:num>
  <w:num w:numId="34">
    <w:abstractNumId w:val="34"/>
  </w:num>
  <w:num w:numId="35">
    <w:abstractNumId w:val="10"/>
  </w:num>
  <w:num w:numId="36">
    <w:abstractNumId w:val="15"/>
  </w:num>
  <w:num w:numId="37">
    <w:abstractNumId w:val="5"/>
  </w:num>
  <w:num w:numId="38">
    <w:abstractNumId w:val="22"/>
  </w:num>
  <w:num w:numId="39">
    <w:abstractNumId w:val="11"/>
  </w:num>
  <w:num w:numId="40">
    <w:abstractNumId w:val="13"/>
  </w:num>
  <w:num w:numId="41">
    <w:abstractNumId w:val="36"/>
  </w:num>
  <w:num w:numId="42">
    <w:abstractNumId w:val="0"/>
  </w:num>
  <w:num w:numId="43">
    <w:abstractNumId w:val="29"/>
  </w:num>
  <w:num w:numId="44">
    <w:abstractNumId w:val="2"/>
  </w:num>
  <w:num w:numId="45">
    <w:abstractNumId w:val="46"/>
  </w:num>
  <w:num w:numId="46">
    <w:abstractNumId w:val="45"/>
  </w:num>
  <w:num w:numId="47">
    <w:abstractNumId w:val="37"/>
  </w:num>
  <w:num w:numId="48">
    <w:abstractNumId w:val="6"/>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8"/>
    <w:rsid w:val="00010EF4"/>
    <w:rsid w:val="0001584C"/>
    <w:rsid w:val="00031D2C"/>
    <w:rsid w:val="000338D0"/>
    <w:rsid w:val="0003640D"/>
    <w:rsid w:val="000470FA"/>
    <w:rsid w:val="0005423F"/>
    <w:rsid w:val="00085CBC"/>
    <w:rsid w:val="00086471"/>
    <w:rsid w:val="00087181"/>
    <w:rsid w:val="00090CD7"/>
    <w:rsid w:val="000A4503"/>
    <w:rsid w:val="000B1CC9"/>
    <w:rsid w:val="000C6849"/>
    <w:rsid w:val="000D47A5"/>
    <w:rsid w:val="000F22A8"/>
    <w:rsid w:val="000F4940"/>
    <w:rsid w:val="0010409F"/>
    <w:rsid w:val="00112BDA"/>
    <w:rsid w:val="001304C7"/>
    <w:rsid w:val="001319CE"/>
    <w:rsid w:val="00140268"/>
    <w:rsid w:val="00140FBC"/>
    <w:rsid w:val="00195841"/>
    <w:rsid w:val="001A3CE0"/>
    <w:rsid w:val="001B4F56"/>
    <w:rsid w:val="002116E9"/>
    <w:rsid w:val="002623C3"/>
    <w:rsid w:val="00275E10"/>
    <w:rsid w:val="00280CCF"/>
    <w:rsid w:val="002C6DD1"/>
    <w:rsid w:val="002D7FC1"/>
    <w:rsid w:val="002E47DF"/>
    <w:rsid w:val="002E6D76"/>
    <w:rsid w:val="002F0639"/>
    <w:rsid w:val="002F12C1"/>
    <w:rsid w:val="002F27BD"/>
    <w:rsid w:val="002F5002"/>
    <w:rsid w:val="0030029C"/>
    <w:rsid w:val="00302D4F"/>
    <w:rsid w:val="0030651C"/>
    <w:rsid w:val="0031700A"/>
    <w:rsid w:val="0034003A"/>
    <w:rsid w:val="00396147"/>
    <w:rsid w:val="00396D1E"/>
    <w:rsid w:val="003B135D"/>
    <w:rsid w:val="003E3E0E"/>
    <w:rsid w:val="003F0FC1"/>
    <w:rsid w:val="003F1AE0"/>
    <w:rsid w:val="00433F78"/>
    <w:rsid w:val="00450E69"/>
    <w:rsid w:val="004662EE"/>
    <w:rsid w:val="00466459"/>
    <w:rsid w:val="004958B9"/>
    <w:rsid w:val="00496320"/>
    <w:rsid w:val="004C631F"/>
    <w:rsid w:val="004E710E"/>
    <w:rsid w:val="005422BB"/>
    <w:rsid w:val="005825C7"/>
    <w:rsid w:val="0059090A"/>
    <w:rsid w:val="005A5FB2"/>
    <w:rsid w:val="005C6B1B"/>
    <w:rsid w:val="005D51A5"/>
    <w:rsid w:val="005E04F2"/>
    <w:rsid w:val="005E2097"/>
    <w:rsid w:val="005E3DB6"/>
    <w:rsid w:val="005E5AA4"/>
    <w:rsid w:val="005F60C1"/>
    <w:rsid w:val="006113C0"/>
    <w:rsid w:val="00611BC6"/>
    <w:rsid w:val="00615696"/>
    <w:rsid w:val="00615DEF"/>
    <w:rsid w:val="006257EA"/>
    <w:rsid w:val="0064610A"/>
    <w:rsid w:val="006A1621"/>
    <w:rsid w:val="007124D8"/>
    <w:rsid w:val="00730398"/>
    <w:rsid w:val="007365D0"/>
    <w:rsid w:val="00745568"/>
    <w:rsid w:val="00750157"/>
    <w:rsid w:val="00770359"/>
    <w:rsid w:val="00772B5E"/>
    <w:rsid w:val="00793E79"/>
    <w:rsid w:val="007B7863"/>
    <w:rsid w:val="007D3468"/>
    <w:rsid w:val="008040A3"/>
    <w:rsid w:val="0082325E"/>
    <w:rsid w:val="008724AE"/>
    <w:rsid w:val="008760EF"/>
    <w:rsid w:val="00884AB8"/>
    <w:rsid w:val="008A5949"/>
    <w:rsid w:val="008A60F5"/>
    <w:rsid w:val="008A7EB2"/>
    <w:rsid w:val="008C1FFA"/>
    <w:rsid w:val="008E5A88"/>
    <w:rsid w:val="00904695"/>
    <w:rsid w:val="009366A2"/>
    <w:rsid w:val="009418DD"/>
    <w:rsid w:val="0099075D"/>
    <w:rsid w:val="009B7023"/>
    <w:rsid w:val="009C2556"/>
    <w:rsid w:val="009C743C"/>
    <w:rsid w:val="009F3486"/>
    <w:rsid w:val="00A20FFA"/>
    <w:rsid w:val="00A30D93"/>
    <w:rsid w:val="00A6747C"/>
    <w:rsid w:val="00A85AF3"/>
    <w:rsid w:val="00A929B9"/>
    <w:rsid w:val="00A943B6"/>
    <w:rsid w:val="00AA1210"/>
    <w:rsid w:val="00AC2E6A"/>
    <w:rsid w:val="00AE325E"/>
    <w:rsid w:val="00B22217"/>
    <w:rsid w:val="00B5179A"/>
    <w:rsid w:val="00B61AB9"/>
    <w:rsid w:val="00B64596"/>
    <w:rsid w:val="00BA36B4"/>
    <w:rsid w:val="00BD0266"/>
    <w:rsid w:val="00BD5225"/>
    <w:rsid w:val="00BE55F5"/>
    <w:rsid w:val="00BE690F"/>
    <w:rsid w:val="00BF4AB0"/>
    <w:rsid w:val="00C1314F"/>
    <w:rsid w:val="00C301B5"/>
    <w:rsid w:val="00C40E1D"/>
    <w:rsid w:val="00C41B4A"/>
    <w:rsid w:val="00C5194B"/>
    <w:rsid w:val="00C54752"/>
    <w:rsid w:val="00CA1328"/>
    <w:rsid w:val="00CB2B5F"/>
    <w:rsid w:val="00CE79FB"/>
    <w:rsid w:val="00CF58FB"/>
    <w:rsid w:val="00D046D6"/>
    <w:rsid w:val="00D11642"/>
    <w:rsid w:val="00D12602"/>
    <w:rsid w:val="00D15FA4"/>
    <w:rsid w:val="00D21F7E"/>
    <w:rsid w:val="00D3394C"/>
    <w:rsid w:val="00D660A7"/>
    <w:rsid w:val="00DB3685"/>
    <w:rsid w:val="00DF1919"/>
    <w:rsid w:val="00DF591A"/>
    <w:rsid w:val="00E1337B"/>
    <w:rsid w:val="00E2539C"/>
    <w:rsid w:val="00E352CF"/>
    <w:rsid w:val="00E404F2"/>
    <w:rsid w:val="00E916EE"/>
    <w:rsid w:val="00E96611"/>
    <w:rsid w:val="00EB2CD8"/>
    <w:rsid w:val="00EF430F"/>
    <w:rsid w:val="00F15DFF"/>
    <w:rsid w:val="00F543BB"/>
    <w:rsid w:val="00F62A33"/>
    <w:rsid w:val="00F86590"/>
    <w:rsid w:val="00FB3037"/>
    <w:rsid w:val="00FC7077"/>
    <w:rsid w:val="00FD439E"/>
    <w:rsid w:val="00FF0107"/>
    <w:rsid w:val="00FF0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D32C3"/>
  <w15:chartTrackingRefBased/>
  <w15:docId w15:val="{CB1313C7-7854-4483-8BFE-BD0A1CEA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2217"/>
    <w:pPr>
      <w:widowControl w:val="0"/>
      <w:spacing w:after="200" w:line="276" w:lineRule="auto"/>
    </w:pPr>
    <w:rPr>
      <w:lang w:val="en-US"/>
    </w:rPr>
  </w:style>
  <w:style w:type="paragraph" w:styleId="Heading1">
    <w:name w:val="heading 1"/>
    <w:basedOn w:val="Normal"/>
    <w:next w:val="Normal"/>
    <w:link w:val="Heading1Char"/>
    <w:qFormat/>
    <w:rsid w:val="00B22217"/>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B22217"/>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semiHidden/>
    <w:unhideWhenUsed/>
    <w:qFormat/>
    <w:rsid w:val="00B22217"/>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semiHidden/>
    <w:unhideWhenUsed/>
    <w:qFormat/>
    <w:rsid w:val="00B22217"/>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semiHidden/>
    <w:unhideWhenUsed/>
    <w:qFormat/>
    <w:rsid w:val="00B22217"/>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semiHidden/>
    <w:unhideWhenUsed/>
    <w:qFormat/>
    <w:rsid w:val="00B22217"/>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semiHidden/>
    <w:unhideWhenUsed/>
    <w:qFormat/>
    <w:rsid w:val="00B22217"/>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semiHidden/>
    <w:unhideWhenUsed/>
    <w:qFormat/>
    <w:rsid w:val="00B22217"/>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semiHidden/>
    <w:unhideWhenUsed/>
    <w:qFormat/>
    <w:rsid w:val="00B22217"/>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21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B22217"/>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semiHidden/>
    <w:rsid w:val="00B22217"/>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semiHidden/>
    <w:rsid w:val="00B22217"/>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semiHidden/>
    <w:rsid w:val="00B22217"/>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semiHidden/>
    <w:rsid w:val="00B22217"/>
    <w:rPr>
      <w:rFonts w:ascii="Arial" w:eastAsia="Times New Roman" w:hAnsi="Arial" w:cs="Times New Roman"/>
      <w:b/>
      <w:kern w:val="22"/>
      <w:szCs w:val="20"/>
      <w:lang w:eastAsia="en-GB"/>
    </w:rPr>
  </w:style>
  <w:style w:type="character" w:customStyle="1" w:styleId="Heading7Char">
    <w:name w:val="Heading 7 Char"/>
    <w:basedOn w:val="DefaultParagraphFont"/>
    <w:link w:val="Heading7"/>
    <w:semiHidden/>
    <w:rsid w:val="00B22217"/>
    <w:rPr>
      <w:rFonts w:ascii="Arial" w:eastAsia="Times New Roman" w:hAnsi="Arial" w:cs="Times New Roman"/>
      <w:kern w:val="22"/>
      <w:szCs w:val="20"/>
      <w:lang w:eastAsia="en-GB"/>
    </w:rPr>
  </w:style>
  <w:style w:type="character" w:customStyle="1" w:styleId="Heading8Char">
    <w:name w:val="Heading 8 Char"/>
    <w:basedOn w:val="DefaultParagraphFont"/>
    <w:link w:val="Heading8"/>
    <w:semiHidden/>
    <w:rsid w:val="00B22217"/>
    <w:rPr>
      <w:rFonts w:ascii="Arial" w:eastAsia="Times New Roman" w:hAnsi="Arial" w:cs="Times New Roman"/>
      <w:i/>
      <w:kern w:val="22"/>
      <w:szCs w:val="20"/>
      <w:lang w:eastAsia="en-GB"/>
    </w:rPr>
  </w:style>
  <w:style w:type="character" w:customStyle="1" w:styleId="Heading9Char">
    <w:name w:val="Heading 9 Char"/>
    <w:basedOn w:val="DefaultParagraphFont"/>
    <w:link w:val="Heading9"/>
    <w:semiHidden/>
    <w:rsid w:val="00B22217"/>
    <w:rPr>
      <w:rFonts w:ascii="Arial" w:eastAsia="Times New Roman" w:hAnsi="Arial" w:cs="Times New Roman"/>
      <w:kern w:val="22"/>
      <w:szCs w:val="20"/>
      <w:lang w:eastAsia="en-GB"/>
    </w:rPr>
  </w:style>
  <w:style w:type="character" w:styleId="Hyperlink">
    <w:name w:val="Hyperlink"/>
    <w:basedOn w:val="DefaultParagraphFont"/>
    <w:unhideWhenUsed/>
    <w:rsid w:val="00B22217"/>
    <w:rPr>
      <w:color w:val="0563C1" w:themeColor="hyperlink"/>
      <w:u w:val="single"/>
    </w:rPr>
  </w:style>
  <w:style w:type="character" w:styleId="FollowedHyperlink">
    <w:name w:val="FollowedHyperlink"/>
    <w:uiPriority w:val="99"/>
    <w:semiHidden/>
    <w:unhideWhenUsed/>
    <w:rsid w:val="00B22217"/>
    <w:rPr>
      <w:color w:val="606420"/>
      <w:u w:val="single"/>
    </w:rPr>
  </w:style>
  <w:style w:type="character" w:customStyle="1" w:styleId="NormalWebChar">
    <w:name w:val="Normal (Web) Char"/>
    <w:link w:val="NormalWeb"/>
    <w:semiHidden/>
    <w:locked/>
    <w:rsid w:val="00B22217"/>
    <w:rPr>
      <w:rFonts w:ascii="Times New Roman" w:eastAsia="Times New Roman" w:hAnsi="Times New Roman" w:cs="Times New Roman"/>
      <w:sz w:val="24"/>
      <w:szCs w:val="24"/>
    </w:rPr>
  </w:style>
  <w:style w:type="paragraph" w:customStyle="1" w:styleId="msonormal0">
    <w:name w:val="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B22217"/>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DWNormal"/>
    <w:autoRedefine/>
    <w:semiHidden/>
    <w:unhideWhenUsed/>
    <w:rsid w:val="00B22217"/>
    <w:pPr>
      <w:tabs>
        <w:tab w:val="right" w:leader="dot" w:pos="9072"/>
      </w:tabs>
      <w:ind w:left="567"/>
    </w:pPr>
    <w:rPr>
      <w:smallCaps/>
      <w:sz w:val="20"/>
    </w:rPr>
  </w:style>
  <w:style w:type="paragraph" w:styleId="TOC2">
    <w:name w:val="toc 2"/>
    <w:basedOn w:val="TOC1"/>
    <w:autoRedefine/>
    <w:semiHidden/>
    <w:unhideWhenUsed/>
    <w:rsid w:val="00B22217"/>
    <w:pPr>
      <w:ind w:left="851"/>
    </w:pPr>
    <w:rPr>
      <w:smallCaps w:val="0"/>
    </w:rPr>
  </w:style>
  <w:style w:type="paragraph" w:styleId="TOC3">
    <w:name w:val="toc 3"/>
    <w:basedOn w:val="TOC2"/>
    <w:autoRedefine/>
    <w:semiHidden/>
    <w:unhideWhenUsed/>
    <w:rsid w:val="00B22217"/>
    <w:pPr>
      <w:ind w:left="1134"/>
    </w:pPr>
  </w:style>
  <w:style w:type="paragraph" w:styleId="TOC4">
    <w:name w:val="toc 4"/>
    <w:basedOn w:val="TOC3"/>
    <w:autoRedefine/>
    <w:semiHidden/>
    <w:unhideWhenUsed/>
    <w:rsid w:val="00B22217"/>
    <w:pPr>
      <w:ind w:left="1418"/>
    </w:pPr>
  </w:style>
  <w:style w:type="paragraph" w:styleId="TOC5">
    <w:name w:val="toc 5"/>
    <w:basedOn w:val="TOC4"/>
    <w:autoRedefine/>
    <w:semiHidden/>
    <w:unhideWhenUsed/>
    <w:rsid w:val="00B22217"/>
    <w:pPr>
      <w:ind w:left="1701"/>
    </w:pPr>
  </w:style>
  <w:style w:type="paragraph" w:styleId="TOC6">
    <w:name w:val="toc 6"/>
    <w:basedOn w:val="TOC5"/>
    <w:autoRedefine/>
    <w:semiHidden/>
    <w:unhideWhenUsed/>
    <w:rsid w:val="00B22217"/>
    <w:pPr>
      <w:ind w:left="1985"/>
    </w:pPr>
  </w:style>
  <w:style w:type="paragraph" w:styleId="TOC7">
    <w:name w:val="toc 7"/>
    <w:basedOn w:val="TOC6"/>
    <w:autoRedefine/>
    <w:semiHidden/>
    <w:unhideWhenUsed/>
    <w:rsid w:val="00B22217"/>
    <w:pPr>
      <w:ind w:left="2268"/>
    </w:pPr>
  </w:style>
  <w:style w:type="paragraph" w:styleId="CommentText">
    <w:name w:val="annotation text"/>
    <w:basedOn w:val="Normal"/>
    <w:link w:val="CommentTextChar"/>
    <w:semiHidden/>
    <w:unhideWhenUsed/>
    <w:rsid w:val="00B22217"/>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22217"/>
    <w:rPr>
      <w:rFonts w:ascii="Arial" w:eastAsia="Times New Roman" w:hAnsi="Arial" w:cs="Times New Roman"/>
      <w:szCs w:val="20"/>
      <w:lang w:eastAsia="en-GB"/>
    </w:rPr>
  </w:style>
  <w:style w:type="paragraph" w:styleId="Header">
    <w:name w:val="header"/>
    <w:basedOn w:val="Normal"/>
    <w:link w:val="HeaderChar"/>
    <w:unhideWhenUsed/>
    <w:rsid w:val="00B22217"/>
    <w:pPr>
      <w:tabs>
        <w:tab w:val="center" w:pos="4513"/>
        <w:tab w:val="right" w:pos="9026"/>
      </w:tabs>
      <w:spacing w:after="0" w:line="240" w:lineRule="auto"/>
    </w:pPr>
  </w:style>
  <w:style w:type="character" w:customStyle="1" w:styleId="HeaderChar">
    <w:name w:val="Header Char"/>
    <w:basedOn w:val="DefaultParagraphFont"/>
    <w:link w:val="Header"/>
    <w:rsid w:val="00B22217"/>
    <w:rPr>
      <w:lang w:val="en-US"/>
    </w:rPr>
  </w:style>
  <w:style w:type="paragraph" w:styleId="Footer">
    <w:name w:val="footer"/>
    <w:basedOn w:val="Normal"/>
    <w:link w:val="FooterChar"/>
    <w:unhideWhenUsed/>
    <w:rsid w:val="00B22217"/>
    <w:pPr>
      <w:tabs>
        <w:tab w:val="center" w:pos="4513"/>
        <w:tab w:val="right" w:pos="9026"/>
      </w:tabs>
      <w:spacing w:after="0" w:line="240" w:lineRule="auto"/>
    </w:pPr>
  </w:style>
  <w:style w:type="character" w:customStyle="1" w:styleId="FooterChar">
    <w:name w:val="Footer Char"/>
    <w:basedOn w:val="DefaultParagraphFont"/>
    <w:link w:val="Footer"/>
    <w:rsid w:val="00B22217"/>
    <w:rPr>
      <w:lang w:val="en-US"/>
    </w:rPr>
  </w:style>
  <w:style w:type="paragraph" w:styleId="DocumentMap">
    <w:name w:val="Document Map"/>
    <w:basedOn w:val="Normal"/>
    <w:link w:val="DocumentMapChar"/>
    <w:semiHidden/>
    <w:unhideWhenUsed/>
    <w:rsid w:val="00B22217"/>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22217"/>
    <w:rPr>
      <w:rFonts w:ascii="Tahoma" w:eastAsia="Times New Roman" w:hAnsi="Tahoma" w:cs="Tahoma"/>
      <w:szCs w:val="20"/>
      <w:shd w:val="clear" w:color="auto" w:fill="000080"/>
      <w:lang w:eastAsia="en-GB"/>
    </w:rPr>
  </w:style>
  <w:style w:type="paragraph" w:styleId="CommentSubject">
    <w:name w:val="annotation subject"/>
    <w:basedOn w:val="CommentText"/>
    <w:next w:val="CommentText"/>
    <w:link w:val="CommentSubjectChar"/>
    <w:semiHidden/>
    <w:unhideWhenUsed/>
    <w:rsid w:val="00B22217"/>
    <w:rPr>
      <w:b/>
      <w:bCs/>
    </w:rPr>
  </w:style>
  <w:style w:type="character" w:customStyle="1" w:styleId="CommentSubjectChar">
    <w:name w:val="Comment Subject Char"/>
    <w:basedOn w:val="CommentTextChar"/>
    <w:link w:val="CommentSubject"/>
    <w:semiHidden/>
    <w:rsid w:val="00B22217"/>
    <w:rPr>
      <w:rFonts w:ascii="Arial" w:eastAsia="Times New Roman" w:hAnsi="Arial" w:cs="Times New Roman"/>
      <w:b/>
      <w:bCs/>
      <w:szCs w:val="20"/>
      <w:lang w:eastAsia="en-GB"/>
    </w:rPr>
  </w:style>
  <w:style w:type="paragraph" w:styleId="BalloonText">
    <w:name w:val="Balloon Text"/>
    <w:basedOn w:val="Normal"/>
    <w:link w:val="BalloonTextChar"/>
    <w:semiHidden/>
    <w:unhideWhenUsed/>
    <w:rsid w:val="00B22217"/>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22217"/>
    <w:rPr>
      <w:rFonts w:ascii="Tahoma" w:eastAsia="Times New Roman" w:hAnsi="Tahoma" w:cs="Tahoma"/>
      <w:sz w:val="16"/>
      <w:szCs w:val="16"/>
      <w:lang w:eastAsia="en-GB"/>
    </w:rPr>
  </w:style>
  <w:style w:type="character" w:customStyle="1" w:styleId="NoSpacingChar">
    <w:name w:val="No Spacing Char"/>
    <w:link w:val="NoSpacing"/>
    <w:uiPriority w:val="1"/>
    <w:locked/>
    <w:rsid w:val="00B22217"/>
    <w:rPr>
      <w:rFonts w:ascii="Calibri" w:eastAsia="Times New Roman" w:hAnsi="Calibri" w:cs="Times New Roman"/>
      <w:lang w:eastAsia="en-GB"/>
    </w:rPr>
  </w:style>
  <w:style w:type="paragraph" w:styleId="NoSpacing">
    <w:name w:val="No Spacing"/>
    <w:link w:val="NoSpacingChar"/>
    <w:uiPriority w:val="1"/>
    <w:qFormat/>
    <w:rsid w:val="00B22217"/>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B22217"/>
    <w:pPr>
      <w:ind w:left="720"/>
      <w:contextualSpacing/>
    </w:pPr>
  </w:style>
  <w:style w:type="paragraph" w:customStyle="1" w:styleId="AddressBlock">
    <w:name w:val="Address Block"/>
    <w:basedOn w:val="Normal"/>
    <w:rsid w:val="00B22217"/>
    <w:pPr>
      <w:spacing w:after="0" w:line="240" w:lineRule="auto"/>
      <w:jc w:val="both"/>
    </w:pPr>
    <w:rPr>
      <w:rFonts w:ascii="Arial" w:eastAsia="Times New Roman" w:hAnsi="Arial" w:cs="Times New Roman"/>
      <w:sz w:val="20"/>
      <w:szCs w:val="20"/>
      <w:lang w:val="en-GB" w:eastAsia="en-GB"/>
    </w:rPr>
  </w:style>
  <w:style w:type="paragraph" w:customStyle="1" w:styleId="DWNormal">
    <w:name w:val="DW Normal"/>
    <w:basedOn w:val="Normal"/>
    <w:rsid w:val="00B22217"/>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22217"/>
    <w:rPr>
      <w:b/>
      <w:caps/>
    </w:rPr>
  </w:style>
  <w:style w:type="paragraph" w:customStyle="1" w:styleId="Appointment">
    <w:name w:val="Appointment"/>
    <w:basedOn w:val="DWNormal"/>
    <w:next w:val="DWNormal"/>
    <w:rsid w:val="00B22217"/>
    <w:pPr>
      <w:spacing w:before="120"/>
    </w:pPr>
    <w:rPr>
      <w:i/>
    </w:rPr>
  </w:style>
  <w:style w:type="paragraph" w:customStyle="1" w:styleId="Compliments">
    <w:name w:val="Compliments"/>
    <w:basedOn w:val="DWNormal"/>
    <w:next w:val="Normal"/>
    <w:rsid w:val="00B22217"/>
    <w:pPr>
      <w:spacing w:before="1160"/>
    </w:pPr>
    <w:rPr>
      <w:i/>
    </w:rPr>
  </w:style>
  <w:style w:type="paragraph" w:customStyle="1" w:styleId="DWPara">
    <w:name w:val="DW Para"/>
    <w:basedOn w:val="DWNormal"/>
    <w:rsid w:val="00B22217"/>
    <w:pPr>
      <w:spacing w:after="220"/>
    </w:pPr>
  </w:style>
  <w:style w:type="paragraph" w:customStyle="1" w:styleId="DWHdgGroup">
    <w:name w:val="DW Hdg Group"/>
    <w:basedOn w:val="DWNormal"/>
    <w:next w:val="DWPara"/>
    <w:rsid w:val="00B22217"/>
    <w:pPr>
      <w:keepNext/>
      <w:spacing w:after="220"/>
    </w:pPr>
    <w:rPr>
      <w:b/>
      <w:caps/>
    </w:rPr>
  </w:style>
  <w:style w:type="paragraph" w:customStyle="1" w:styleId="DWHdgMain">
    <w:name w:val="DW Hdg Main"/>
    <w:basedOn w:val="DWHdgGroup"/>
    <w:next w:val="DWHdgGroup"/>
    <w:rsid w:val="00B22217"/>
    <w:pPr>
      <w:jc w:val="center"/>
    </w:pPr>
  </w:style>
  <w:style w:type="paragraph" w:customStyle="1" w:styleId="DWName">
    <w:name w:val="DW Name"/>
    <w:basedOn w:val="DWNormal"/>
    <w:next w:val="Normal"/>
    <w:rsid w:val="00B22217"/>
    <w:pPr>
      <w:keepNext/>
      <w:spacing w:before="220"/>
    </w:pPr>
    <w:rPr>
      <w:caps/>
    </w:rPr>
  </w:style>
  <w:style w:type="paragraph" w:customStyle="1" w:styleId="DWListNumerical">
    <w:name w:val="DW List Numerical"/>
    <w:basedOn w:val="DWNormal"/>
    <w:rsid w:val="00B22217"/>
    <w:pPr>
      <w:numPr>
        <w:numId w:val="1"/>
      </w:numPr>
    </w:pPr>
  </w:style>
  <w:style w:type="paragraph" w:customStyle="1" w:styleId="Originator">
    <w:name w:val="Originator"/>
    <w:basedOn w:val="DWNormal"/>
    <w:next w:val="Normal"/>
    <w:rsid w:val="00B22217"/>
    <w:pPr>
      <w:spacing w:after="220"/>
    </w:pPr>
  </w:style>
  <w:style w:type="paragraph" w:customStyle="1" w:styleId="DWTable">
    <w:name w:val="DW Table"/>
    <w:basedOn w:val="DWNormal"/>
    <w:rsid w:val="00B22217"/>
    <w:rPr>
      <w:sz w:val="20"/>
    </w:rPr>
  </w:style>
  <w:style w:type="paragraph" w:customStyle="1" w:styleId="TableBox">
    <w:name w:val="Table Box"/>
    <w:basedOn w:val="DWTable"/>
    <w:next w:val="DWPara"/>
    <w:rsid w:val="00B22217"/>
  </w:style>
  <w:style w:type="paragraph" w:customStyle="1" w:styleId="DWTablePara">
    <w:name w:val="DW Table Para"/>
    <w:basedOn w:val="DWTable"/>
    <w:rsid w:val="00B22217"/>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22217"/>
    <w:pPr>
      <w:spacing w:after="100"/>
      <w:jc w:val="center"/>
    </w:pPr>
  </w:style>
  <w:style w:type="paragraph" w:customStyle="1" w:styleId="DWTableHdg">
    <w:name w:val="DW Table Hdg"/>
    <w:basedOn w:val="DWTable"/>
    <w:next w:val="DWTableCol"/>
    <w:rsid w:val="00B22217"/>
    <w:pPr>
      <w:spacing w:before="100" w:after="100"/>
      <w:jc w:val="center"/>
    </w:pPr>
    <w:rPr>
      <w:b/>
    </w:rPr>
  </w:style>
  <w:style w:type="paragraph" w:customStyle="1" w:styleId="TelFaxBlock">
    <w:name w:val="Tel/Fax Block"/>
    <w:basedOn w:val="Normal"/>
    <w:rsid w:val="00B22217"/>
    <w:pPr>
      <w:spacing w:after="0" w:line="240" w:lineRule="auto"/>
      <w:jc w:val="both"/>
    </w:pPr>
    <w:rPr>
      <w:rFonts w:ascii="Arial" w:eastAsia="Times New Roman" w:hAnsi="Arial" w:cs="Times New Roman"/>
      <w:sz w:val="18"/>
      <w:szCs w:val="20"/>
      <w:lang w:val="en-GB" w:eastAsia="en-GB"/>
    </w:rPr>
  </w:style>
  <w:style w:type="paragraph" w:customStyle="1" w:styleId="UnitTitle">
    <w:name w:val="Unit Title"/>
    <w:basedOn w:val="AddressBlock"/>
    <w:next w:val="AddressBlock"/>
    <w:rsid w:val="00B22217"/>
    <w:rPr>
      <w:b/>
      <w:sz w:val="22"/>
    </w:rPr>
  </w:style>
  <w:style w:type="paragraph" w:customStyle="1" w:styleId="DWSignature">
    <w:name w:val="DW Signature"/>
    <w:basedOn w:val="DWNormal"/>
    <w:next w:val="DWName"/>
    <w:rsid w:val="00B22217"/>
    <w:pPr>
      <w:spacing w:before="160"/>
    </w:pPr>
  </w:style>
  <w:style w:type="paragraph" w:customStyle="1" w:styleId="DWParaNum1">
    <w:name w:val="DW Para Num1"/>
    <w:basedOn w:val="DWPara"/>
    <w:rsid w:val="00B22217"/>
    <w:pPr>
      <w:numPr>
        <w:numId w:val="2"/>
      </w:numPr>
    </w:pPr>
  </w:style>
  <w:style w:type="paragraph" w:customStyle="1" w:styleId="DWParaNum2">
    <w:name w:val="DW Para Num2"/>
    <w:basedOn w:val="DWPara"/>
    <w:rsid w:val="00B22217"/>
    <w:pPr>
      <w:numPr>
        <w:ilvl w:val="1"/>
        <w:numId w:val="2"/>
      </w:numPr>
    </w:pPr>
  </w:style>
  <w:style w:type="paragraph" w:customStyle="1" w:styleId="DWParaNum3">
    <w:name w:val="DW Para Num3"/>
    <w:basedOn w:val="DWPara"/>
    <w:rsid w:val="00B22217"/>
    <w:pPr>
      <w:numPr>
        <w:ilvl w:val="2"/>
        <w:numId w:val="2"/>
      </w:numPr>
    </w:pPr>
  </w:style>
  <w:style w:type="paragraph" w:customStyle="1" w:styleId="DWParaNum4">
    <w:name w:val="DW Para Num4"/>
    <w:basedOn w:val="DWPara"/>
    <w:rsid w:val="00B22217"/>
    <w:pPr>
      <w:numPr>
        <w:ilvl w:val="3"/>
        <w:numId w:val="2"/>
      </w:numPr>
    </w:pPr>
  </w:style>
  <w:style w:type="paragraph" w:customStyle="1" w:styleId="DWParaNum5">
    <w:name w:val="DW Para Num5"/>
    <w:basedOn w:val="DWPara"/>
    <w:rsid w:val="00B22217"/>
    <w:pPr>
      <w:numPr>
        <w:ilvl w:val="4"/>
        <w:numId w:val="2"/>
      </w:numPr>
    </w:pPr>
  </w:style>
  <w:style w:type="paragraph" w:customStyle="1" w:styleId="DWParaPB1">
    <w:name w:val="DW Para PB1"/>
    <w:basedOn w:val="DWPara"/>
    <w:rsid w:val="00B22217"/>
    <w:pPr>
      <w:numPr>
        <w:numId w:val="3"/>
      </w:numPr>
    </w:pPr>
  </w:style>
  <w:style w:type="paragraph" w:customStyle="1" w:styleId="DWParaPB2">
    <w:name w:val="DW Para PB2"/>
    <w:basedOn w:val="DWPara"/>
    <w:rsid w:val="00B22217"/>
    <w:pPr>
      <w:numPr>
        <w:ilvl w:val="1"/>
        <w:numId w:val="3"/>
      </w:numPr>
    </w:pPr>
  </w:style>
  <w:style w:type="paragraph" w:customStyle="1" w:styleId="DWParaPB3">
    <w:name w:val="DW Para PB3"/>
    <w:basedOn w:val="DWPara"/>
    <w:rsid w:val="00B22217"/>
    <w:pPr>
      <w:numPr>
        <w:ilvl w:val="2"/>
        <w:numId w:val="3"/>
      </w:numPr>
    </w:pPr>
  </w:style>
  <w:style w:type="paragraph" w:customStyle="1" w:styleId="DWParaPB4">
    <w:name w:val="DW Para PB4"/>
    <w:basedOn w:val="DWPara"/>
    <w:rsid w:val="00B22217"/>
    <w:pPr>
      <w:numPr>
        <w:ilvl w:val="3"/>
        <w:numId w:val="3"/>
      </w:numPr>
    </w:pPr>
  </w:style>
  <w:style w:type="paragraph" w:customStyle="1" w:styleId="DWParaPB5">
    <w:name w:val="DW Para PB5"/>
    <w:basedOn w:val="DWPara"/>
    <w:rsid w:val="00B22217"/>
    <w:pPr>
      <w:numPr>
        <w:ilvl w:val="4"/>
        <w:numId w:val="3"/>
      </w:numPr>
    </w:pPr>
  </w:style>
  <w:style w:type="paragraph" w:customStyle="1" w:styleId="DWTableParaNum1">
    <w:name w:val="DW Table Para Num1"/>
    <w:basedOn w:val="DWTablePara"/>
    <w:rsid w:val="00B22217"/>
    <w:pPr>
      <w:numPr>
        <w:numId w:val="4"/>
      </w:numPr>
      <w:tabs>
        <w:tab w:val="left" w:pos="369"/>
      </w:tabs>
    </w:pPr>
  </w:style>
  <w:style w:type="paragraph" w:customStyle="1" w:styleId="DWTableParaNum2">
    <w:name w:val="DW Table Para Num2"/>
    <w:basedOn w:val="DWTablePara"/>
    <w:rsid w:val="00B22217"/>
    <w:pPr>
      <w:numPr>
        <w:ilvl w:val="1"/>
        <w:numId w:val="4"/>
      </w:numPr>
      <w:tabs>
        <w:tab w:val="left" w:pos="737"/>
      </w:tabs>
    </w:pPr>
  </w:style>
  <w:style w:type="paragraph" w:customStyle="1" w:styleId="DWTableParaNum3">
    <w:name w:val="DW Table Para Num3"/>
    <w:basedOn w:val="DWTablePara"/>
    <w:rsid w:val="00B22217"/>
    <w:pPr>
      <w:numPr>
        <w:ilvl w:val="2"/>
        <w:numId w:val="4"/>
      </w:numPr>
      <w:tabs>
        <w:tab w:val="left" w:pos="1106"/>
      </w:tabs>
    </w:pPr>
  </w:style>
  <w:style w:type="paragraph" w:customStyle="1" w:styleId="DWTableParaNum4">
    <w:name w:val="DW Table Para Num4"/>
    <w:basedOn w:val="DWTablePara"/>
    <w:rsid w:val="00B22217"/>
    <w:pPr>
      <w:numPr>
        <w:ilvl w:val="3"/>
        <w:numId w:val="4"/>
      </w:numPr>
      <w:tabs>
        <w:tab w:val="left" w:pos="1474"/>
      </w:tabs>
    </w:pPr>
  </w:style>
  <w:style w:type="paragraph" w:customStyle="1" w:styleId="DWTableParaNum5">
    <w:name w:val="DW Table Para Num5"/>
    <w:basedOn w:val="DWTablePara"/>
    <w:rsid w:val="00B22217"/>
    <w:pPr>
      <w:numPr>
        <w:ilvl w:val="4"/>
        <w:numId w:val="4"/>
      </w:numPr>
      <w:tabs>
        <w:tab w:val="left" w:pos="1843"/>
      </w:tabs>
    </w:pPr>
  </w:style>
  <w:style w:type="paragraph" w:customStyle="1" w:styleId="DWParaBul1">
    <w:name w:val="DW Para Bul1"/>
    <w:basedOn w:val="DWPara"/>
    <w:rsid w:val="00B22217"/>
    <w:pPr>
      <w:numPr>
        <w:numId w:val="5"/>
      </w:numPr>
    </w:pPr>
  </w:style>
  <w:style w:type="paragraph" w:customStyle="1" w:styleId="DWParaBul2">
    <w:name w:val="DW Para Bul2"/>
    <w:basedOn w:val="DWPara"/>
    <w:rsid w:val="00B22217"/>
    <w:pPr>
      <w:numPr>
        <w:ilvl w:val="1"/>
        <w:numId w:val="5"/>
      </w:numPr>
    </w:pPr>
  </w:style>
  <w:style w:type="paragraph" w:customStyle="1" w:styleId="DWParaBul3">
    <w:name w:val="DW Para Bul3"/>
    <w:basedOn w:val="DWPara"/>
    <w:rsid w:val="00B22217"/>
    <w:pPr>
      <w:numPr>
        <w:ilvl w:val="2"/>
        <w:numId w:val="5"/>
      </w:numPr>
    </w:pPr>
  </w:style>
  <w:style w:type="paragraph" w:customStyle="1" w:styleId="DWParaBul4">
    <w:name w:val="DW Para Bul4"/>
    <w:basedOn w:val="DWPara"/>
    <w:rsid w:val="00B22217"/>
    <w:pPr>
      <w:numPr>
        <w:ilvl w:val="3"/>
        <w:numId w:val="5"/>
      </w:numPr>
    </w:pPr>
  </w:style>
  <w:style w:type="paragraph" w:customStyle="1" w:styleId="DWParaBul5">
    <w:name w:val="DW Para Bul5"/>
    <w:basedOn w:val="DWPara"/>
    <w:rsid w:val="00B22217"/>
    <w:pPr>
      <w:numPr>
        <w:ilvl w:val="4"/>
        <w:numId w:val="5"/>
      </w:numPr>
    </w:pPr>
  </w:style>
  <w:style w:type="paragraph" w:customStyle="1" w:styleId="FooterFilename">
    <w:name w:val="Footer Filename"/>
    <w:basedOn w:val="Footer"/>
    <w:rsid w:val="00B22217"/>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paragraph" w:customStyle="1" w:styleId="Style1">
    <w:name w:val="Style1"/>
    <w:basedOn w:val="Heading3"/>
    <w:rsid w:val="00B22217"/>
    <w:rPr>
      <w:spacing w:val="-2"/>
      <w:kern w:val="0"/>
      <w:sz w:val="20"/>
    </w:rPr>
  </w:style>
  <w:style w:type="paragraph" w:customStyle="1" w:styleId="NormalBold">
    <w:name w:val="Normal + Bold"/>
    <w:basedOn w:val="Normal"/>
    <w:rsid w:val="00B22217"/>
    <w:pPr>
      <w:spacing w:after="0" w:line="240" w:lineRule="auto"/>
    </w:pPr>
    <w:rPr>
      <w:rFonts w:ascii="Arial" w:eastAsia="Times New Roman" w:hAnsi="Arial" w:cs="Times New Roman"/>
      <w:b/>
      <w:spacing w:val="-2"/>
      <w:szCs w:val="20"/>
      <w:lang w:val="en-GB" w:eastAsia="en-GB"/>
    </w:rPr>
  </w:style>
  <w:style w:type="character" w:customStyle="1" w:styleId="SolStyleChar">
    <w:name w:val="SolStyle Char"/>
    <w:link w:val="SolStyle"/>
    <w:locked/>
    <w:rsid w:val="00B22217"/>
    <w:rPr>
      <w:rFonts w:ascii="Verdana" w:eastAsia="Times New Roman" w:hAnsi="Verdana" w:cs="Times New Roman"/>
      <w:color w:val="000000"/>
      <w:lang w:val="en"/>
    </w:rPr>
  </w:style>
  <w:style w:type="paragraph" w:customStyle="1" w:styleId="SolStyle">
    <w:name w:val="SolStyle"/>
    <w:basedOn w:val="Normal"/>
    <w:link w:val="SolStyleChar"/>
    <w:rsid w:val="00B22217"/>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T1SNITSD47rChar">
    <w:name w:val="T1_SNITS_D47r Char"/>
    <w:link w:val="T1SNITSD47r"/>
    <w:locked/>
    <w:rsid w:val="00B22217"/>
    <w:rPr>
      <w:rFonts w:ascii="Verdana" w:eastAsia="Times New Roman" w:hAnsi="Verdana" w:cs="Times New Roman"/>
      <w:b/>
      <w:color w:val="000000"/>
      <w:lang w:val="en"/>
    </w:rPr>
  </w:style>
  <w:style w:type="paragraph" w:customStyle="1" w:styleId="T1SNITSD47r">
    <w:name w:val="T1_SNITS_D47r"/>
    <w:link w:val="T1SNITSD47rChar"/>
    <w:qFormat/>
    <w:rsid w:val="00B22217"/>
    <w:pPr>
      <w:spacing w:after="0" w:line="240" w:lineRule="auto"/>
    </w:pPr>
    <w:rPr>
      <w:rFonts w:ascii="Verdana" w:eastAsia="Times New Roman" w:hAnsi="Verdana" w:cs="Times New Roman"/>
      <w:b/>
      <w:color w:val="000000"/>
      <w:lang w:val="en"/>
    </w:rPr>
  </w:style>
  <w:style w:type="paragraph" w:customStyle="1" w:styleId="Default">
    <w:name w:val="Default"/>
    <w:rsid w:val="00B22217"/>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csectionheadingsChar">
    <w:name w:val="sc_section_headings Char"/>
    <w:link w:val="scsectionheadings"/>
    <w:locked/>
    <w:rsid w:val="00B22217"/>
    <w:rPr>
      <w:rFonts w:ascii="Arial" w:eastAsia="Times New Roman" w:hAnsi="Arial" w:cs="Arial"/>
      <w:b/>
      <w:bCs/>
      <w:kern w:val="32"/>
      <w:sz w:val="17"/>
      <w:szCs w:val="17"/>
      <w:lang w:eastAsia="en-GB"/>
    </w:rPr>
  </w:style>
  <w:style w:type="paragraph" w:customStyle="1" w:styleId="scsectionheadings">
    <w:name w:val="sc_section_headings"/>
    <w:basedOn w:val="Heading1"/>
    <w:link w:val="scsectionheadingsChar"/>
    <w:qFormat/>
    <w:rsid w:val="00B22217"/>
    <w:pPr>
      <w:tabs>
        <w:tab w:val="left" w:pos="567"/>
        <w:tab w:val="left" w:pos="1134"/>
        <w:tab w:val="left" w:pos="1701"/>
        <w:tab w:val="left" w:pos="2268"/>
        <w:tab w:val="left" w:pos="2835"/>
      </w:tabs>
      <w:spacing w:before="120" w:after="120"/>
    </w:pPr>
    <w:rPr>
      <w:sz w:val="17"/>
      <w:szCs w:val="17"/>
    </w:rPr>
  </w:style>
  <w:style w:type="character" w:customStyle="1" w:styleId="scDEFCONChar">
    <w:name w:val="sc_DEFCON Char"/>
    <w:link w:val="scDEFCON"/>
    <w:locked/>
    <w:rsid w:val="00B22217"/>
    <w:rPr>
      <w:rFonts w:ascii="Arial" w:eastAsia="Times New Roman" w:hAnsi="Arial" w:cs="Arial"/>
      <w:kern w:val="22"/>
      <w:sz w:val="17"/>
      <w:szCs w:val="17"/>
      <w:lang w:eastAsia="en-GB"/>
    </w:rPr>
  </w:style>
  <w:style w:type="paragraph" w:customStyle="1" w:styleId="scDEFCON">
    <w:name w:val="sc_DEFCON"/>
    <w:basedOn w:val="Heading2"/>
    <w:link w:val="scDEFCONChar"/>
    <w:qFormat/>
    <w:rsid w:val="00B22217"/>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conditiontextChar">
    <w:name w:val="sc_condition_text Char"/>
    <w:link w:val="scconditiontext"/>
    <w:locked/>
    <w:rsid w:val="00B22217"/>
    <w:rPr>
      <w:rFonts w:ascii="Arial" w:eastAsia="Times New Roman" w:hAnsi="Arial" w:cs="Arial"/>
      <w:sz w:val="17"/>
      <w:szCs w:val="17"/>
      <w:lang w:eastAsia="en-GB"/>
    </w:rPr>
  </w:style>
  <w:style w:type="paragraph" w:customStyle="1" w:styleId="scconditiontext">
    <w:name w:val="sc_condition_text"/>
    <w:basedOn w:val="Normal"/>
    <w:link w:val="sccondition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itleChar">
    <w:name w:val="sc_condition_title Char"/>
    <w:link w:val="scconditiontitle"/>
    <w:locked/>
    <w:rsid w:val="00B22217"/>
    <w:rPr>
      <w:rFonts w:ascii="Arial" w:eastAsia="Times New Roman" w:hAnsi="Arial" w:cs="Arial"/>
      <w:b/>
      <w:kern w:val="22"/>
      <w:sz w:val="17"/>
      <w:szCs w:val="17"/>
      <w:lang w:eastAsia="en-GB"/>
    </w:rPr>
  </w:style>
  <w:style w:type="paragraph" w:customStyle="1" w:styleId="scconditiontitle">
    <w:name w:val="sc_condition_title"/>
    <w:basedOn w:val="Heading2"/>
    <w:link w:val="scconditiontitleChar"/>
    <w:qFormat/>
    <w:rsid w:val="00B22217"/>
    <w:pPr>
      <w:tabs>
        <w:tab w:val="left" w:pos="567"/>
        <w:tab w:val="left" w:pos="1134"/>
        <w:tab w:val="left" w:pos="1701"/>
        <w:tab w:val="left" w:pos="2268"/>
        <w:tab w:val="left" w:pos="2835"/>
      </w:tabs>
      <w:spacing w:before="120" w:after="120"/>
    </w:pPr>
    <w:rPr>
      <w:rFonts w:cs="Arial"/>
      <w:i w:val="0"/>
      <w:sz w:val="17"/>
      <w:szCs w:val="17"/>
    </w:rPr>
  </w:style>
  <w:style w:type="character" w:customStyle="1" w:styleId="tcsnitsheadingChar">
    <w:name w:val="tc_snits_heading Char"/>
    <w:link w:val="tcsnitsheading"/>
    <w:locked/>
    <w:rsid w:val="00B22217"/>
    <w:rPr>
      <w:rFonts w:ascii="Arial" w:eastAsia="Times New Roman" w:hAnsi="Arial" w:cs="Arial"/>
      <w:b/>
      <w:kern w:val="22"/>
      <w:szCs w:val="17"/>
      <w:lang w:eastAsia="en-GB"/>
    </w:rPr>
  </w:style>
  <w:style w:type="paragraph" w:customStyle="1" w:styleId="tcsnitsheading">
    <w:name w:val="tc_snits_heading"/>
    <w:basedOn w:val="Heading2"/>
    <w:link w:val="tcsnitsheadingChar"/>
    <w:qFormat/>
    <w:rsid w:val="00B22217"/>
    <w:pPr>
      <w:tabs>
        <w:tab w:val="left" w:pos="567"/>
        <w:tab w:val="left" w:pos="1134"/>
        <w:tab w:val="left" w:pos="1701"/>
        <w:tab w:val="left" w:pos="2268"/>
        <w:tab w:val="left" w:pos="2835"/>
      </w:tabs>
      <w:spacing w:after="240"/>
    </w:pPr>
    <w:rPr>
      <w:rFonts w:cs="Arial"/>
      <w:i w:val="0"/>
      <w:sz w:val="22"/>
      <w:szCs w:val="17"/>
    </w:rPr>
  </w:style>
  <w:style w:type="character" w:customStyle="1" w:styleId="tcsnitstextChar">
    <w:name w:val="tc_snits_text Char"/>
    <w:link w:val="tcsnitstext"/>
    <w:locked/>
    <w:rsid w:val="00B22217"/>
    <w:rPr>
      <w:rFonts w:ascii="Arial" w:eastAsia="Times New Roman" w:hAnsi="Arial" w:cs="Arial"/>
      <w:szCs w:val="17"/>
      <w:lang w:eastAsia="en-GB"/>
    </w:rPr>
  </w:style>
  <w:style w:type="paragraph" w:customStyle="1" w:styleId="tcsnitstext">
    <w:name w:val="tc_snits_text"/>
    <w:basedOn w:val="Normal"/>
    <w:link w:val="tcsnitstextChar"/>
    <w:qFormat/>
    <w:rsid w:val="00B22217"/>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paragraph" w:customStyle="1" w:styleId="xmsonormal">
    <w:name w:val="x_msonormal"/>
    <w:basedOn w:val="Normal"/>
    <w:rsid w:val="00B22217"/>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Sletterhead1Char">
    <w:name w:val="DES letterhead 1 Char"/>
    <w:link w:val="DESletterhead1"/>
    <w:locked/>
    <w:rsid w:val="00B22217"/>
    <w:rPr>
      <w:rFonts w:ascii="Arial" w:eastAsia="Times New Roman" w:hAnsi="Arial" w:cs="Arial"/>
      <w:noProof/>
    </w:rPr>
  </w:style>
  <w:style w:type="paragraph" w:customStyle="1" w:styleId="DESletterhead1">
    <w:name w:val="DES letterhead 1"/>
    <w:link w:val="DESletterhead1Char"/>
    <w:rsid w:val="00B22217"/>
    <w:pPr>
      <w:spacing w:after="0" w:line="240" w:lineRule="auto"/>
    </w:pPr>
    <w:rPr>
      <w:rFonts w:ascii="Arial" w:eastAsia="Times New Roman" w:hAnsi="Arial" w:cs="Arial"/>
      <w:noProof/>
    </w:rPr>
  </w:style>
  <w:style w:type="character" w:styleId="FootnoteReference">
    <w:name w:val="footnote reference"/>
    <w:semiHidden/>
    <w:unhideWhenUsed/>
    <w:rsid w:val="00B22217"/>
    <w:rPr>
      <w:vertAlign w:val="superscript"/>
    </w:rPr>
  </w:style>
  <w:style w:type="character" w:styleId="CommentReference">
    <w:name w:val="annotation reference"/>
    <w:semiHidden/>
    <w:unhideWhenUsed/>
    <w:rsid w:val="00B22217"/>
    <w:rPr>
      <w:sz w:val="16"/>
      <w:szCs w:val="16"/>
    </w:rPr>
  </w:style>
  <w:style w:type="character" w:styleId="EndnoteReference">
    <w:name w:val="endnote reference"/>
    <w:semiHidden/>
    <w:unhideWhenUsed/>
    <w:rsid w:val="00B22217"/>
    <w:rPr>
      <w:vertAlign w:val="superscript"/>
    </w:rPr>
  </w:style>
  <w:style w:type="character" w:customStyle="1" w:styleId="AdditionalMarking">
    <w:name w:val="Additional Marking"/>
    <w:rsid w:val="00B22217"/>
    <w:rPr>
      <w:b/>
      <w:bCs w:val="0"/>
      <w:caps/>
    </w:rPr>
  </w:style>
  <w:style w:type="paragraph" w:styleId="EndnoteText">
    <w:name w:val="endnote text"/>
    <w:basedOn w:val="DWNormal"/>
    <w:link w:val="EndnoteTextChar"/>
    <w:semiHidden/>
    <w:unhideWhenUsed/>
    <w:rsid w:val="00B22217"/>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22217"/>
    <w:rPr>
      <w:rFonts w:ascii="Arial" w:eastAsia="Times New Roman" w:hAnsi="Arial" w:cs="Times New Roman"/>
      <w:sz w:val="20"/>
      <w:szCs w:val="20"/>
      <w:lang w:eastAsia="en-GB"/>
    </w:rPr>
  </w:style>
  <w:style w:type="character" w:customStyle="1" w:styleId="DWFlag">
    <w:name w:val="DW Flag"/>
    <w:rsid w:val="00B22217"/>
    <w:rPr>
      <w:b/>
      <w:bCs w:val="0"/>
    </w:rPr>
  </w:style>
  <w:style w:type="character" w:customStyle="1" w:styleId="FooterCaption">
    <w:name w:val="Footer Caption"/>
    <w:rsid w:val="00B22217"/>
    <w:rPr>
      <w:sz w:val="12"/>
    </w:rPr>
  </w:style>
  <w:style w:type="paragraph" w:styleId="FootnoteText">
    <w:name w:val="footnote text"/>
    <w:basedOn w:val="DWNormal"/>
    <w:link w:val="FootnoteTextChar"/>
    <w:semiHidden/>
    <w:unhideWhenUsed/>
    <w:rsid w:val="00B22217"/>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22217"/>
    <w:rPr>
      <w:rFonts w:ascii="Arial" w:eastAsia="Times New Roman" w:hAnsi="Arial" w:cs="Times New Roman"/>
      <w:sz w:val="16"/>
      <w:szCs w:val="20"/>
      <w:lang w:eastAsia="en-GB"/>
    </w:rPr>
  </w:style>
  <w:style w:type="character" w:customStyle="1" w:styleId="HeaderCaption">
    <w:name w:val="Header Caption"/>
    <w:rsid w:val="00B22217"/>
    <w:rPr>
      <w:sz w:val="12"/>
    </w:rPr>
  </w:style>
  <w:style w:type="character" w:customStyle="1" w:styleId="HiddenText">
    <w:name w:val="Hidden Text"/>
    <w:rsid w:val="00B22217"/>
    <w:rPr>
      <w:vanish/>
      <w:webHidden w:val="0"/>
      <w:specVanish w:val="0"/>
    </w:rPr>
  </w:style>
  <w:style w:type="character" w:customStyle="1" w:styleId="MarginalNote">
    <w:name w:val="Marginal Note"/>
    <w:rsid w:val="00B22217"/>
    <w:rPr>
      <w:rFonts w:ascii="Arial" w:hAnsi="Arial" w:cs="Arial" w:hint="default"/>
      <w:sz w:val="16"/>
    </w:rPr>
  </w:style>
  <w:style w:type="character" w:customStyle="1" w:styleId="DWHdgPara">
    <w:name w:val="DW Hdg Para"/>
    <w:rsid w:val="00B22217"/>
    <w:rPr>
      <w:b/>
      <w:bCs w:val="0"/>
      <w:strike w:val="0"/>
      <w:dstrike w:val="0"/>
      <w:u w:val="none"/>
      <w:effect w:val="none"/>
    </w:rPr>
  </w:style>
  <w:style w:type="character" w:customStyle="1" w:styleId="PostTown">
    <w:name w:val="Post Town"/>
    <w:rsid w:val="00B22217"/>
    <w:rPr>
      <w:smallCaps/>
    </w:rPr>
  </w:style>
  <w:style w:type="character" w:customStyle="1" w:styleId="ProtectiveMarking">
    <w:name w:val="Protective Marking"/>
    <w:rsid w:val="00B22217"/>
    <w:rPr>
      <w:b/>
      <w:bCs w:val="0"/>
      <w:caps/>
    </w:rPr>
  </w:style>
  <w:style w:type="character" w:customStyle="1" w:styleId="ReferenceDate">
    <w:name w:val="Reference/Date"/>
    <w:rsid w:val="00B22217"/>
    <w:rPr>
      <w:rFonts w:ascii="Arial" w:hAnsi="Arial" w:cs="Arial" w:hint="default"/>
      <w:spacing w:val="0"/>
      <w:sz w:val="20"/>
    </w:rPr>
  </w:style>
  <w:style w:type="character" w:customStyle="1" w:styleId="DWHdgSubject">
    <w:name w:val="DW Hdg Subject"/>
    <w:rsid w:val="00B22217"/>
    <w:rPr>
      <w:u w:val="single"/>
    </w:rPr>
  </w:style>
  <w:style w:type="character" w:customStyle="1" w:styleId="apple-converted-space">
    <w:name w:val="apple-converted-space"/>
    <w:rsid w:val="00B22217"/>
  </w:style>
  <w:style w:type="table" w:styleId="TableGrid">
    <w:name w:val="Table Grid"/>
    <w:basedOn w:val="TableNormal"/>
    <w:uiPriority w:val="3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B2221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22217"/>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B22217"/>
    <w:pPr>
      <w:numPr>
        <w:numId w:val="6"/>
      </w:numPr>
    </w:pPr>
  </w:style>
  <w:style w:type="numbering" w:customStyle="1" w:styleId="Style2">
    <w:name w:val="Style2"/>
    <w:uiPriority w:val="99"/>
    <w:rsid w:val="00B22217"/>
    <w:pPr>
      <w:numPr>
        <w:numId w:val="24"/>
      </w:numPr>
    </w:pPr>
  </w:style>
  <w:style w:type="character" w:styleId="UnresolvedMention">
    <w:name w:val="Unresolved Mention"/>
    <w:basedOn w:val="DefaultParagraphFont"/>
    <w:uiPriority w:val="99"/>
    <w:semiHidden/>
    <w:unhideWhenUsed/>
    <w:rsid w:val="009366A2"/>
    <w:rPr>
      <w:color w:val="605E5C"/>
      <w:shd w:val="clear" w:color="auto" w:fill="E1DFDD"/>
    </w:rPr>
  </w:style>
  <w:style w:type="character" w:styleId="PlaceholderText">
    <w:name w:val="Placeholder Text"/>
    <w:basedOn w:val="DefaultParagraphFont"/>
    <w:uiPriority w:val="99"/>
    <w:semiHidden/>
    <w:rsid w:val="006A16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60916">
      <w:bodyDiv w:val="1"/>
      <w:marLeft w:val="0"/>
      <w:marRight w:val="0"/>
      <w:marTop w:val="0"/>
      <w:marBottom w:val="0"/>
      <w:divBdr>
        <w:top w:val="none" w:sz="0" w:space="0" w:color="auto"/>
        <w:left w:val="none" w:sz="0" w:space="0" w:color="auto"/>
        <w:bottom w:val="none" w:sz="0" w:space="0" w:color="auto"/>
        <w:right w:val="none" w:sz="0" w:space="0" w:color="auto"/>
      </w:divBdr>
    </w:div>
    <w:div w:id="268319071">
      <w:bodyDiv w:val="1"/>
      <w:marLeft w:val="0"/>
      <w:marRight w:val="0"/>
      <w:marTop w:val="0"/>
      <w:marBottom w:val="0"/>
      <w:divBdr>
        <w:top w:val="none" w:sz="0" w:space="0" w:color="auto"/>
        <w:left w:val="none" w:sz="0" w:space="0" w:color="auto"/>
        <w:bottom w:val="none" w:sz="0" w:space="0" w:color="auto"/>
        <w:right w:val="none" w:sz="0" w:space="0" w:color="auto"/>
      </w:divBdr>
    </w:div>
    <w:div w:id="317078228">
      <w:bodyDiv w:val="1"/>
      <w:marLeft w:val="0"/>
      <w:marRight w:val="0"/>
      <w:marTop w:val="0"/>
      <w:marBottom w:val="0"/>
      <w:divBdr>
        <w:top w:val="none" w:sz="0" w:space="0" w:color="auto"/>
        <w:left w:val="none" w:sz="0" w:space="0" w:color="auto"/>
        <w:bottom w:val="none" w:sz="0" w:space="0" w:color="auto"/>
        <w:right w:val="none" w:sz="0" w:space="0" w:color="auto"/>
      </w:divBdr>
    </w:div>
    <w:div w:id="431317784">
      <w:bodyDiv w:val="1"/>
      <w:marLeft w:val="0"/>
      <w:marRight w:val="0"/>
      <w:marTop w:val="0"/>
      <w:marBottom w:val="0"/>
      <w:divBdr>
        <w:top w:val="none" w:sz="0" w:space="0" w:color="auto"/>
        <w:left w:val="none" w:sz="0" w:space="0" w:color="auto"/>
        <w:bottom w:val="none" w:sz="0" w:space="0" w:color="auto"/>
        <w:right w:val="none" w:sz="0" w:space="0" w:color="auto"/>
      </w:divBdr>
    </w:div>
    <w:div w:id="506945463">
      <w:bodyDiv w:val="1"/>
      <w:marLeft w:val="0"/>
      <w:marRight w:val="0"/>
      <w:marTop w:val="0"/>
      <w:marBottom w:val="0"/>
      <w:divBdr>
        <w:top w:val="none" w:sz="0" w:space="0" w:color="auto"/>
        <w:left w:val="none" w:sz="0" w:space="0" w:color="auto"/>
        <w:bottom w:val="none" w:sz="0" w:space="0" w:color="auto"/>
        <w:right w:val="none" w:sz="0" w:space="0" w:color="auto"/>
      </w:divBdr>
    </w:div>
    <w:div w:id="531578534">
      <w:bodyDiv w:val="1"/>
      <w:marLeft w:val="0"/>
      <w:marRight w:val="0"/>
      <w:marTop w:val="0"/>
      <w:marBottom w:val="0"/>
      <w:divBdr>
        <w:top w:val="none" w:sz="0" w:space="0" w:color="auto"/>
        <w:left w:val="none" w:sz="0" w:space="0" w:color="auto"/>
        <w:bottom w:val="none" w:sz="0" w:space="0" w:color="auto"/>
        <w:right w:val="none" w:sz="0" w:space="0" w:color="auto"/>
      </w:divBdr>
    </w:div>
    <w:div w:id="710036920">
      <w:bodyDiv w:val="1"/>
      <w:marLeft w:val="0"/>
      <w:marRight w:val="0"/>
      <w:marTop w:val="0"/>
      <w:marBottom w:val="0"/>
      <w:divBdr>
        <w:top w:val="none" w:sz="0" w:space="0" w:color="auto"/>
        <w:left w:val="none" w:sz="0" w:space="0" w:color="auto"/>
        <w:bottom w:val="none" w:sz="0" w:space="0" w:color="auto"/>
        <w:right w:val="none" w:sz="0" w:space="0" w:color="auto"/>
      </w:divBdr>
    </w:div>
    <w:div w:id="825710145">
      <w:bodyDiv w:val="1"/>
      <w:marLeft w:val="0"/>
      <w:marRight w:val="0"/>
      <w:marTop w:val="0"/>
      <w:marBottom w:val="0"/>
      <w:divBdr>
        <w:top w:val="none" w:sz="0" w:space="0" w:color="auto"/>
        <w:left w:val="none" w:sz="0" w:space="0" w:color="auto"/>
        <w:bottom w:val="none" w:sz="0" w:space="0" w:color="auto"/>
        <w:right w:val="none" w:sz="0" w:space="0" w:color="auto"/>
      </w:divBdr>
    </w:div>
    <w:div w:id="1086152054">
      <w:bodyDiv w:val="1"/>
      <w:marLeft w:val="0"/>
      <w:marRight w:val="0"/>
      <w:marTop w:val="0"/>
      <w:marBottom w:val="0"/>
      <w:divBdr>
        <w:top w:val="none" w:sz="0" w:space="0" w:color="auto"/>
        <w:left w:val="none" w:sz="0" w:space="0" w:color="auto"/>
        <w:bottom w:val="none" w:sz="0" w:space="0" w:color="auto"/>
        <w:right w:val="none" w:sz="0" w:space="0" w:color="auto"/>
      </w:divBdr>
    </w:div>
    <w:div w:id="1179195951">
      <w:bodyDiv w:val="1"/>
      <w:marLeft w:val="0"/>
      <w:marRight w:val="0"/>
      <w:marTop w:val="0"/>
      <w:marBottom w:val="0"/>
      <w:divBdr>
        <w:top w:val="none" w:sz="0" w:space="0" w:color="auto"/>
        <w:left w:val="none" w:sz="0" w:space="0" w:color="auto"/>
        <w:bottom w:val="none" w:sz="0" w:space="0" w:color="auto"/>
        <w:right w:val="none" w:sz="0" w:space="0" w:color="auto"/>
      </w:divBdr>
    </w:div>
    <w:div w:id="1222210984">
      <w:bodyDiv w:val="1"/>
      <w:marLeft w:val="0"/>
      <w:marRight w:val="0"/>
      <w:marTop w:val="0"/>
      <w:marBottom w:val="0"/>
      <w:divBdr>
        <w:top w:val="none" w:sz="0" w:space="0" w:color="auto"/>
        <w:left w:val="none" w:sz="0" w:space="0" w:color="auto"/>
        <w:bottom w:val="none" w:sz="0" w:space="0" w:color="auto"/>
        <w:right w:val="none" w:sz="0" w:space="0" w:color="auto"/>
      </w:divBdr>
    </w:div>
    <w:div w:id="1397707094">
      <w:bodyDiv w:val="1"/>
      <w:marLeft w:val="0"/>
      <w:marRight w:val="0"/>
      <w:marTop w:val="0"/>
      <w:marBottom w:val="0"/>
      <w:divBdr>
        <w:top w:val="none" w:sz="0" w:space="0" w:color="auto"/>
        <w:left w:val="none" w:sz="0" w:space="0" w:color="auto"/>
        <w:bottom w:val="none" w:sz="0" w:space="0" w:color="auto"/>
        <w:right w:val="none" w:sz="0" w:space="0" w:color="auto"/>
      </w:divBdr>
    </w:div>
    <w:div w:id="1527331965">
      <w:bodyDiv w:val="1"/>
      <w:marLeft w:val="0"/>
      <w:marRight w:val="0"/>
      <w:marTop w:val="0"/>
      <w:marBottom w:val="0"/>
      <w:divBdr>
        <w:top w:val="none" w:sz="0" w:space="0" w:color="auto"/>
        <w:left w:val="none" w:sz="0" w:space="0" w:color="auto"/>
        <w:bottom w:val="none" w:sz="0" w:space="0" w:color="auto"/>
        <w:right w:val="none" w:sz="0" w:space="0" w:color="auto"/>
      </w:divBdr>
    </w:div>
    <w:div w:id="1563517090">
      <w:bodyDiv w:val="1"/>
      <w:marLeft w:val="0"/>
      <w:marRight w:val="0"/>
      <w:marTop w:val="0"/>
      <w:marBottom w:val="0"/>
      <w:divBdr>
        <w:top w:val="none" w:sz="0" w:space="0" w:color="auto"/>
        <w:left w:val="none" w:sz="0" w:space="0" w:color="auto"/>
        <w:bottom w:val="none" w:sz="0" w:space="0" w:color="auto"/>
        <w:right w:val="none" w:sz="0" w:space="0" w:color="auto"/>
      </w:divBdr>
    </w:div>
    <w:div w:id="1729304998">
      <w:bodyDiv w:val="1"/>
      <w:marLeft w:val="0"/>
      <w:marRight w:val="0"/>
      <w:marTop w:val="0"/>
      <w:marBottom w:val="0"/>
      <w:divBdr>
        <w:top w:val="none" w:sz="0" w:space="0" w:color="auto"/>
        <w:left w:val="none" w:sz="0" w:space="0" w:color="auto"/>
        <w:bottom w:val="none" w:sz="0" w:space="0" w:color="auto"/>
        <w:right w:val="none" w:sz="0" w:space="0" w:color="auto"/>
      </w:divBdr>
    </w:div>
    <w:div w:id="1822427326">
      <w:bodyDiv w:val="1"/>
      <w:marLeft w:val="0"/>
      <w:marRight w:val="0"/>
      <w:marTop w:val="0"/>
      <w:marBottom w:val="0"/>
      <w:divBdr>
        <w:top w:val="none" w:sz="0" w:space="0" w:color="auto"/>
        <w:left w:val="none" w:sz="0" w:space="0" w:color="auto"/>
        <w:bottom w:val="none" w:sz="0" w:space="0" w:color="auto"/>
        <w:right w:val="none" w:sz="0" w:space="0" w:color="auto"/>
      </w:divBdr>
    </w:div>
    <w:div w:id="19235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zone.unep.org/new_site/en/montreal_protocol.php" TargetMode="External"/><Relationship Id="rId18" Type="http://schemas.openxmlformats.org/officeDocument/2006/relationships/hyperlink" Target="https://assets.publishing.service.gov.uk/government/uploads/system/uploads/attachment_data/file/718566/20180203_Cyber_Industry_Buyer_and_Supplier_Guide_v2_1.pdf" TargetMode="External"/><Relationship Id="rId26" Type="http://schemas.openxmlformats.org/officeDocument/2006/relationships/hyperlink" Target="http://dstan.uwh.diif.r.mil.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gov.uk/" TargetMode="External"/><Relationship Id="rId17" Type="http://schemas.openxmlformats.org/officeDocument/2006/relationships/hyperlink" Target="https://supplier-cyber-protection.service.gov.uk/organisation/register"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upplier-cyber-protection.service.gov.uk/help/scp/completesaq"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of.mod.uk/aofcontent/tactical/toolkit/index.htm"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mailto:DESTECH-QSEPEnv-HSISMulti@mod.gov.uk"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2EA0919DE438695BF89A604BC9FA1"/>
        <w:category>
          <w:name w:val="General"/>
          <w:gallery w:val="placeholder"/>
        </w:category>
        <w:types>
          <w:type w:val="bbPlcHdr"/>
        </w:types>
        <w:behaviors>
          <w:behavior w:val="content"/>
        </w:behaviors>
        <w:guid w:val="{F731EB97-6757-49C1-87AF-F2F05B9CE951}"/>
      </w:docPartPr>
      <w:docPartBody>
        <w:p w:rsidR="00DD7390" w:rsidRDefault="00DD7390">
          <w:r w:rsidRPr="00005265">
            <w:rPr>
              <w:rStyle w:val="PlaceholderText"/>
            </w:rPr>
            <w:t>[Title]</w:t>
          </w:r>
        </w:p>
      </w:docPartBody>
    </w:docPart>
    <w:docPart>
      <w:docPartPr>
        <w:name w:val="133B6EB77DF648EFB953143A7B1AF7D1"/>
        <w:category>
          <w:name w:val="General"/>
          <w:gallery w:val="placeholder"/>
        </w:category>
        <w:types>
          <w:type w:val="bbPlcHdr"/>
        </w:types>
        <w:behaviors>
          <w:behavior w:val="content"/>
        </w:behaviors>
        <w:guid w:val="{CFB98904-DF52-4694-BFBD-E96BDA604A91}"/>
      </w:docPartPr>
      <w:docPartBody>
        <w:p w:rsidR="00DD7390" w:rsidRDefault="00DD7390">
          <w:r w:rsidRPr="00005265">
            <w:rPr>
              <w:rStyle w:val="PlaceholderText"/>
            </w:rPr>
            <w:t>[Title]</w:t>
          </w:r>
        </w:p>
      </w:docPartBody>
    </w:docPart>
    <w:docPart>
      <w:docPartPr>
        <w:name w:val="8A5292026556495BB23A1EE8328305C3"/>
        <w:category>
          <w:name w:val="General"/>
          <w:gallery w:val="placeholder"/>
        </w:category>
        <w:types>
          <w:type w:val="bbPlcHdr"/>
        </w:types>
        <w:behaviors>
          <w:behavior w:val="content"/>
        </w:behaviors>
        <w:guid w:val="{C22B2A8C-024C-47B7-B317-5D87A37F753A}"/>
      </w:docPartPr>
      <w:docPartBody>
        <w:p w:rsidR="00DD7390" w:rsidRDefault="00DD7390">
          <w:r w:rsidRPr="00005265">
            <w:rPr>
              <w:rStyle w:val="PlaceholderText"/>
            </w:rPr>
            <w:t>[Subject]</w:t>
          </w:r>
        </w:p>
      </w:docPartBody>
    </w:docPart>
    <w:docPart>
      <w:docPartPr>
        <w:name w:val="413A379850B0418B8CDF278F7D680B77"/>
        <w:category>
          <w:name w:val="General"/>
          <w:gallery w:val="placeholder"/>
        </w:category>
        <w:types>
          <w:type w:val="bbPlcHdr"/>
        </w:types>
        <w:behaviors>
          <w:behavior w:val="content"/>
        </w:behaviors>
        <w:guid w:val="{C7D83D50-8B43-4095-BFAF-4EE61ED13973}"/>
      </w:docPartPr>
      <w:docPartBody>
        <w:p w:rsidR="00DD7390" w:rsidRDefault="00DD7390">
          <w:r w:rsidRPr="00005265">
            <w:rPr>
              <w:rStyle w:val="PlaceholderText"/>
            </w:rPr>
            <w:t>[Manager]</w:t>
          </w:r>
        </w:p>
      </w:docPartBody>
    </w:docPart>
    <w:docPart>
      <w:docPartPr>
        <w:name w:val="AF7BB47F199F4574953AECC72722B7BE"/>
        <w:category>
          <w:name w:val="General"/>
          <w:gallery w:val="placeholder"/>
        </w:category>
        <w:types>
          <w:type w:val="bbPlcHdr"/>
        </w:types>
        <w:behaviors>
          <w:behavior w:val="content"/>
        </w:behaviors>
        <w:guid w:val="{394A2BD7-F9D3-4326-A7EA-E155E0802CD0}"/>
      </w:docPartPr>
      <w:docPartBody>
        <w:p w:rsidR="00DD7390" w:rsidRDefault="00DD7390">
          <w:r w:rsidRPr="00005265">
            <w:rPr>
              <w:rStyle w:val="PlaceholderText"/>
            </w:rPr>
            <w:t>[Manager]</w:t>
          </w:r>
        </w:p>
      </w:docPartBody>
    </w:docPart>
    <w:docPart>
      <w:docPartPr>
        <w:name w:val="93504ED5315A4E9B8B29B31F4CB6DD95"/>
        <w:category>
          <w:name w:val="General"/>
          <w:gallery w:val="placeholder"/>
        </w:category>
        <w:types>
          <w:type w:val="bbPlcHdr"/>
        </w:types>
        <w:behaviors>
          <w:behavior w:val="content"/>
        </w:behaviors>
        <w:guid w:val="{03A831B2-5441-4908-96A9-4A147D367427}"/>
      </w:docPartPr>
      <w:docPartBody>
        <w:p w:rsidR="00DD7390" w:rsidRDefault="00DD7390">
          <w:r w:rsidRPr="00005265">
            <w:rPr>
              <w:rStyle w:val="PlaceholderText"/>
            </w:rPr>
            <w:t>[Manager]</w:t>
          </w:r>
        </w:p>
      </w:docPartBody>
    </w:docPart>
    <w:docPart>
      <w:docPartPr>
        <w:name w:val="21939771B2E946D98FDEC387D5250F7F"/>
        <w:category>
          <w:name w:val="General"/>
          <w:gallery w:val="placeholder"/>
        </w:category>
        <w:types>
          <w:type w:val="bbPlcHdr"/>
        </w:types>
        <w:behaviors>
          <w:behavior w:val="content"/>
        </w:behaviors>
        <w:guid w:val="{738592C2-66BD-4F52-A13E-9B50669F8733}"/>
      </w:docPartPr>
      <w:docPartBody>
        <w:p w:rsidR="00A207EC" w:rsidRDefault="00DD7390">
          <w:r w:rsidRPr="00005265">
            <w:rPr>
              <w:rStyle w:val="PlaceholderText"/>
            </w:rPr>
            <w:t>[Company Phone]</w:t>
          </w:r>
        </w:p>
      </w:docPartBody>
    </w:docPart>
    <w:docPart>
      <w:docPartPr>
        <w:name w:val="855A5B5FD2434C4DBC28053F22C39F41"/>
        <w:category>
          <w:name w:val="General"/>
          <w:gallery w:val="placeholder"/>
        </w:category>
        <w:types>
          <w:type w:val="bbPlcHdr"/>
        </w:types>
        <w:behaviors>
          <w:behavior w:val="content"/>
        </w:behaviors>
        <w:guid w:val="{A4D9D01E-C92B-4428-94EB-CC2A40437320}"/>
      </w:docPartPr>
      <w:docPartBody>
        <w:p w:rsidR="00A207EC" w:rsidRDefault="00DD7390">
          <w:r w:rsidRPr="00005265">
            <w:rPr>
              <w:rStyle w:val="PlaceholderText"/>
            </w:rPr>
            <w:t>[Abstract]</w:t>
          </w:r>
        </w:p>
      </w:docPartBody>
    </w:docPart>
    <w:docPart>
      <w:docPartPr>
        <w:name w:val="7CF343D957FE4596948D3F2369E818D7"/>
        <w:category>
          <w:name w:val="General"/>
          <w:gallery w:val="placeholder"/>
        </w:category>
        <w:types>
          <w:type w:val="bbPlcHdr"/>
        </w:types>
        <w:behaviors>
          <w:behavior w:val="content"/>
        </w:behaviors>
        <w:guid w:val="{BF1A5F74-9E4F-4764-9168-431C4E86D8C3}"/>
      </w:docPartPr>
      <w:docPartBody>
        <w:p w:rsidR="00A207EC" w:rsidRDefault="00DD7390">
          <w:r w:rsidRPr="00005265">
            <w:rPr>
              <w:rStyle w:val="PlaceholderText"/>
            </w:rPr>
            <w:t>[Subject]</w:t>
          </w:r>
        </w:p>
      </w:docPartBody>
    </w:docPart>
    <w:docPart>
      <w:docPartPr>
        <w:name w:val="B538C141AD444859860289D759DE2348"/>
        <w:category>
          <w:name w:val="General"/>
          <w:gallery w:val="placeholder"/>
        </w:category>
        <w:types>
          <w:type w:val="bbPlcHdr"/>
        </w:types>
        <w:behaviors>
          <w:behavior w:val="content"/>
        </w:behaviors>
        <w:guid w:val="{C726C81C-F87D-4CCC-B3BB-125C70B60B77}"/>
      </w:docPartPr>
      <w:docPartBody>
        <w:p w:rsidR="00A207EC" w:rsidRDefault="00DD7390">
          <w:r w:rsidRPr="00005265">
            <w:rPr>
              <w:rStyle w:val="PlaceholderText"/>
            </w:rPr>
            <w:t>[Abstract]</w:t>
          </w:r>
        </w:p>
      </w:docPartBody>
    </w:docPart>
    <w:docPart>
      <w:docPartPr>
        <w:name w:val="5AACDBF5183D49458DA476F015899865"/>
        <w:category>
          <w:name w:val="General"/>
          <w:gallery w:val="placeholder"/>
        </w:category>
        <w:types>
          <w:type w:val="bbPlcHdr"/>
        </w:types>
        <w:behaviors>
          <w:behavior w:val="content"/>
        </w:behaviors>
        <w:guid w:val="{F5AC7DA5-6414-451B-8D4C-3D7BF9C25E7D}"/>
      </w:docPartPr>
      <w:docPartBody>
        <w:p w:rsidR="00A207EC" w:rsidRDefault="00DD7390">
          <w:r w:rsidRPr="00005265">
            <w:rPr>
              <w:rStyle w:val="PlaceholderText"/>
            </w:rPr>
            <w:t>[Company Phone]</w:t>
          </w:r>
        </w:p>
      </w:docPartBody>
    </w:docPart>
    <w:docPart>
      <w:docPartPr>
        <w:name w:val="24E8D359B6114A95BCA8CFFB0A5B53D4"/>
        <w:category>
          <w:name w:val="General"/>
          <w:gallery w:val="placeholder"/>
        </w:category>
        <w:types>
          <w:type w:val="bbPlcHdr"/>
        </w:types>
        <w:behaviors>
          <w:behavior w:val="content"/>
        </w:behaviors>
        <w:guid w:val="{834A1617-A230-4AAD-9FF7-608EFAFE2BAA}"/>
      </w:docPartPr>
      <w:docPartBody>
        <w:p w:rsidR="00A207EC" w:rsidRDefault="00DD7390">
          <w:r w:rsidRPr="00005265">
            <w:rPr>
              <w:rStyle w:val="PlaceholderText"/>
            </w:rPr>
            <w:t>[Company E-mail]</w:t>
          </w:r>
        </w:p>
      </w:docPartBody>
    </w:docPart>
    <w:docPart>
      <w:docPartPr>
        <w:name w:val="730316E0FB9143BFB98A894FD7442318"/>
        <w:category>
          <w:name w:val="General"/>
          <w:gallery w:val="placeholder"/>
        </w:category>
        <w:types>
          <w:type w:val="bbPlcHdr"/>
        </w:types>
        <w:behaviors>
          <w:behavior w:val="content"/>
        </w:behaviors>
        <w:guid w:val="{E07A9DD6-4ABA-4765-A411-F4E3A41CA583}"/>
      </w:docPartPr>
      <w:docPartBody>
        <w:p w:rsidR="00A207EC" w:rsidRDefault="00DD7390">
          <w:r w:rsidRPr="00005265">
            <w:rPr>
              <w:rStyle w:val="PlaceholderText"/>
            </w:rPr>
            <w:t>[Company E-mail]</w:t>
          </w:r>
        </w:p>
      </w:docPartBody>
    </w:docPart>
    <w:docPart>
      <w:docPartPr>
        <w:name w:val="8D910596F2DC43DFB3F9E2F129971382"/>
        <w:category>
          <w:name w:val="General"/>
          <w:gallery w:val="placeholder"/>
        </w:category>
        <w:types>
          <w:type w:val="bbPlcHdr"/>
        </w:types>
        <w:behaviors>
          <w:behavior w:val="content"/>
        </w:behaviors>
        <w:guid w:val="{FEDE6ECA-87D0-4319-8AAF-2D9848B4C297}"/>
      </w:docPartPr>
      <w:docPartBody>
        <w:p w:rsidR="00A207EC" w:rsidRDefault="00DD7390">
          <w:r w:rsidRPr="00005265">
            <w:rPr>
              <w:rStyle w:val="PlaceholderText"/>
            </w:rPr>
            <w:t>[Subject]</w:t>
          </w:r>
        </w:p>
      </w:docPartBody>
    </w:docPart>
    <w:docPart>
      <w:docPartPr>
        <w:name w:val="A6D95450B18B4A719729471C3500B15F"/>
        <w:category>
          <w:name w:val="General"/>
          <w:gallery w:val="placeholder"/>
        </w:category>
        <w:types>
          <w:type w:val="bbPlcHdr"/>
        </w:types>
        <w:behaviors>
          <w:behavior w:val="content"/>
        </w:behaviors>
        <w:guid w:val="{A8200813-987B-45F3-9F27-6AF2CE7C624C}"/>
      </w:docPartPr>
      <w:docPartBody>
        <w:p w:rsidR="00A207EC" w:rsidRDefault="00DD7390">
          <w:r w:rsidRPr="00005265">
            <w:rPr>
              <w:rStyle w:val="PlaceholderText"/>
            </w:rPr>
            <w:t>[Subject]</w:t>
          </w:r>
        </w:p>
      </w:docPartBody>
    </w:docPart>
    <w:docPart>
      <w:docPartPr>
        <w:name w:val="E9CA7402D8454671B7D80A95A5BBE6E2"/>
        <w:category>
          <w:name w:val="General"/>
          <w:gallery w:val="placeholder"/>
        </w:category>
        <w:types>
          <w:type w:val="bbPlcHdr"/>
        </w:types>
        <w:behaviors>
          <w:behavior w:val="content"/>
        </w:behaviors>
        <w:guid w:val="{062530E1-F1A5-4CC6-8977-2A9E09F06B50}"/>
      </w:docPartPr>
      <w:docPartBody>
        <w:p w:rsidR="00A207EC" w:rsidRDefault="00DD7390">
          <w:r w:rsidRPr="00005265">
            <w:rPr>
              <w:rStyle w:val="PlaceholderText"/>
            </w:rPr>
            <w:t>[Abstract]</w:t>
          </w:r>
        </w:p>
      </w:docPartBody>
    </w:docPart>
    <w:docPart>
      <w:docPartPr>
        <w:name w:val="F4FA7E69C8FB46D1A5D2C0EE970EAC99"/>
        <w:category>
          <w:name w:val="General"/>
          <w:gallery w:val="placeholder"/>
        </w:category>
        <w:types>
          <w:type w:val="bbPlcHdr"/>
        </w:types>
        <w:behaviors>
          <w:behavior w:val="content"/>
        </w:behaviors>
        <w:guid w:val="{3FE3423D-99DA-4262-AF59-C5AE0C474EC8}"/>
      </w:docPartPr>
      <w:docPartBody>
        <w:p w:rsidR="00A207EC" w:rsidRDefault="00DD7390">
          <w:r w:rsidRPr="00005265">
            <w:rPr>
              <w:rStyle w:val="PlaceholderText"/>
            </w:rPr>
            <w:t>[Manager]</w:t>
          </w:r>
        </w:p>
      </w:docPartBody>
    </w:docPart>
    <w:docPart>
      <w:docPartPr>
        <w:name w:val="87DB1B993F8246518547ED5E559412FB"/>
        <w:category>
          <w:name w:val="General"/>
          <w:gallery w:val="placeholder"/>
        </w:category>
        <w:types>
          <w:type w:val="bbPlcHdr"/>
        </w:types>
        <w:behaviors>
          <w:behavior w:val="content"/>
        </w:behaviors>
        <w:guid w:val="{8F3B0F04-19C0-45B0-9542-7BC17BDF5A12}"/>
      </w:docPartPr>
      <w:docPartBody>
        <w:p w:rsidR="00A207EC" w:rsidRDefault="00DD7390">
          <w:r w:rsidRPr="00005265">
            <w:rPr>
              <w:rStyle w:val="PlaceholderText"/>
            </w:rPr>
            <w:t>[Company E-mail]</w:t>
          </w:r>
        </w:p>
      </w:docPartBody>
    </w:docPart>
    <w:docPart>
      <w:docPartPr>
        <w:name w:val="DC925B4C429741B5AB8897A2A6F40002"/>
        <w:category>
          <w:name w:val="General"/>
          <w:gallery w:val="placeholder"/>
        </w:category>
        <w:types>
          <w:type w:val="bbPlcHdr"/>
        </w:types>
        <w:behaviors>
          <w:behavior w:val="content"/>
        </w:behaviors>
        <w:guid w:val="{2D237D01-3648-4ACF-94C2-2006B236D58A}"/>
      </w:docPartPr>
      <w:docPartBody>
        <w:p w:rsidR="00A207EC" w:rsidRDefault="00DD7390">
          <w:r w:rsidRPr="00005265">
            <w:rPr>
              <w:rStyle w:val="PlaceholderText"/>
            </w:rPr>
            <w:t>[Company Phone]</w:t>
          </w:r>
        </w:p>
      </w:docPartBody>
    </w:docPart>
    <w:docPart>
      <w:docPartPr>
        <w:name w:val="344BE4B846EA49808EBC4994FC776401"/>
        <w:category>
          <w:name w:val="General"/>
          <w:gallery w:val="placeholder"/>
        </w:category>
        <w:types>
          <w:type w:val="bbPlcHdr"/>
        </w:types>
        <w:behaviors>
          <w:behavior w:val="content"/>
        </w:behaviors>
        <w:guid w:val="{2492B1E1-3483-4E48-A9BC-249BFB3DBA8B}"/>
      </w:docPartPr>
      <w:docPartBody>
        <w:p w:rsidR="0005762D" w:rsidRDefault="0005762D" w:rsidP="0005762D">
          <w:pPr>
            <w:pStyle w:val="344BE4B846EA49808EBC4994FC776401"/>
          </w:pPr>
          <w:r>
            <w:rPr>
              <w:rStyle w:val="PlaceholderText"/>
            </w:rPr>
            <w:t>[Subject]</w:t>
          </w:r>
        </w:p>
      </w:docPartBody>
    </w:docPart>
    <w:docPart>
      <w:docPartPr>
        <w:name w:val="2A03EC9E4777476A9955153F51D20FB8"/>
        <w:category>
          <w:name w:val="General"/>
          <w:gallery w:val="placeholder"/>
        </w:category>
        <w:types>
          <w:type w:val="bbPlcHdr"/>
        </w:types>
        <w:behaviors>
          <w:behavior w:val="content"/>
        </w:behaviors>
        <w:guid w:val="{1F7DEB6D-6BCE-46A0-82B5-FF281ADA08DA}"/>
      </w:docPartPr>
      <w:docPartBody>
        <w:p w:rsidR="00E12044" w:rsidRDefault="004358F2" w:rsidP="004358F2">
          <w:pPr>
            <w:pStyle w:val="2A03EC9E4777476A9955153F51D20FB8"/>
          </w:pPr>
          <w:r w:rsidRPr="00005265">
            <w:rPr>
              <w:rStyle w:val="PlaceholderText"/>
            </w:rPr>
            <w:t>[Title]</w:t>
          </w:r>
        </w:p>
      </w:docPartBody>
    </w:docPart>
    <w:docPart>
      <w:docPartPr>
        <w:name w:val="6CB73DE5AE66474F8CD759ED5919B922"/>
        <w:category>
          <w:name w:val="General"/>
          <w:gallery w:val="placeholder"/>
        </w:category>
        <w:types>
          <w:type w:val="bbPlcHdr"/>
        </w:types>
        <w:behaviors>
          <w:behavior w:val="content"/>
        </w:behaviors>
        <w:guid w:val="{BC8B6473-AA3F-4A97-B5B5-507AE45349DD}"/>
      </w:docPartPr>
      <w:docPartBody>
        <w:p w:rsidR="00E12044" w:rsidRDefault="004358F2" w:rsidP="004358F2">
          <w:pPr>
            <w:pStyle w:val="6CB73DE5AE66474F8CD759ED5919B922"/>
          </w:pPr>
          <w:r w:rsidRPr="00005265">
            <w:rPr>
              <w:rStyle w:val="PlaceholderText"/>
            </w:rPr>
            <w:t>[Manager]</w:t>
          </w:r>
        </w:p>
      </w:docPartBody>
    </w:docPart>
    <w:docPart>
      <w:docPartPr>
        <w:name w:val="C4C8E309350C48D79F9B75B9310A1B97"/>
        <w:category>
          <w:name w:val="General"/>
          <w:gallery w:val="placeholder"/>
        </w:category>
        <w:types>
          <w:type w:val="bbPlcHdr"/>
        </w:types>
        <w:behaviors>
          <w:behavior w:val="content"/>
        </w:behaviors>
        <w:guid w:val="{93429134-9FEF-4348-89D3-CDD3DC5A4897}"/>
      </w:docPartPr>
      <w:docPartBody>
        <w:p w:rsidR="00E12044" w:rsidRDefault="004358F2" w:rsidP="004358F2">
          <w:pPr>
            <w:pStyle w:val="C4C8E309350C48D79F9B75B9310A1B97"/>
          </w:pPr>
          <w:r w:rsidRPr="00005265">
            <w:rPr>
              <w:rStyle w:val="PlaceholderText"/>
            </w:rPr>
            <w:t>[Title]</w:t>
          </w:r>
        </w:p>
      </w:docPartBody>
    </w:docPart>
    <w:docPart>
      <w:docPartPr>
        <w:name w:val="7C6D35F62D784F53AD2614FAF5839B5D"/>
        <w:category>
          <w:name w:val="General"/>
          <w:gallery w:val="placeholder"/>
        </w:category>
        <w:types>
          <w:type w:val="bbPlcHdr"/>
        </w:types>
        <w:behaviors>
          <w:behavior w:val="content"/>
        </w:behaviors>
        <w:guid w:val="{F2C94E5B-4368-4976-A42E-AA5A527E4796}"/>
      </w:docPartPr>
      <w:docPartBody>
        <w:p w:rsidR="00E12044" w:rsidRDefault="004358F2" w:rsidP="004358F2">
          <w:pPr>
            <w:pStyle w:val="7C6D35F62D784F53AD2614FAF5839B5D"/>
          </w:pPr>
          <w:r w:rsidRPr="00005265">
            <w:rPr>
              <w:rStyle w:val="PlaceholderText"/>
            </w:rPr>
            <w:t>[Subject]</w:t>
          </w:r>
        </w:p>
      </w:docPartBody>
    </w:docPart>
    <w:docPart>
      <w:docPartPr>
        <w:name w:val="F7FCC5A7968F436885FFAF8A64818D4F"/>
        <w:category>
          <w:name w:val="General"/>
          <w:gallery w:val="placeholder"/>
        </w:category>
        <w:types>
          <w:type w:val="bbPlcHdr"/>
        </w:types>
        <w:behaviors>
          <w:behavior w:val="content"/>
        </w:behaviors>
        <w:guid w:val="{B848ADCD-D5B8-461E-BB97-AF1713641DD1}"/>
      </w:docPartPr>
      <w:docPartBody>
        <w:p w:rsidR="000C2145" w:rsidRDefault="00616552" w:rsidP="00616552">
          <w:pPr>
            <w:pStyle w:val="F7FCC5A7968F436885FFAF8A64818D4F"/>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90"/>
    <w:rsid w:val="0001659B"/>
    <w:rsid w:val="0005762D"/>
    <w:rsid w:val="00090463"/>
    <w:rsid w:val="000C2145"/>
    <w:rsid w:val="00191E89"/>
    <w:rsid w:val="001B45C7"/>
    <w:rsid w:val="001C38AA"/>
    <w:rsid w:val="0022154B"/>
    <w:rsid w:val="003571AE"/>
    <w:rsid w:val="003627F0"/>
    <w:rsid w:val="004358F2"/>
    <w:rsid w:val="00616552"/>
    <w:rsid w:val="007073FA"/>
    <w:rsid w:val="00831EF5"/>
    <w:rsid w:val="00A207EC"/>
    <w:rsid w:val="00DD7390"/>
    <w:rsid w:val="00DE6D0D"/>
    <w:rsid w:val="00E12044"/>
    <w:rsid w:val="00F0730B"/>
    <w:rsid w:val="00F1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552"/>
  </w:style>
  <w:style w:type="paragraph" w:customStyle="1" w:styleId="B29242645175459A9DA94852D70C9261">
    <w:name w:val="B29242645175459A9DA94852D70C9261"/>
    <w:rsid w:val="0005762D"/>
  </w:style>
  <w:style w:type="paragraph" w:customStyle="1" w:styleId="344BE4B846EA49808EBC4994FC776401">
    <w:name w:val="344BE4B846EA49808EBC4994FC776401"/>
    <w:rsid w:val="0005762D"/>
  </w:style>
  <w:style w:type="paragraph" w:customStyle="1" w:styleId="ECCA69490E364552842D0A272B7E9065">
    <w:name w:val="ECCA69490E364552842D0A272B7E9065"/>
    <w:rsid w:val="003571AE"/>
  </w:style>
  <w:style w:type="paragraph" w:customStyle="1" w:styleId="BB6A12EDBA9E423985D81D8668B6DC89">
    <w:name w:val="BB6A12EDBA9E423985D81D8668B6DC89"/>
    <w:rsid w:val="004358F2"/>
  </w:style>
  <w:style w:type="paragraph" w:customStyle="1" w:styleId="016BD8F7747546EF917AFD703DF84D2E">
    <w:name w:val="016BD8F7747546EF917AFD703DF84D2E"/>
    <w:rsid w:val="004358F2"/>
  </w:style>
  <w:style w:type="paragraph" w:customStyle="1" w:styleId="A66B0E603CDB4D9DA97C606A1F4C7108">
    <w:name w:val="A66B0E603CDB4D9DA97C606A1F4C7108"/>
    <w:rsid w:val="004358F2"/>
  </w:style>
  <w:style w:type="paragraph" w:customStyle="1" w:styleId="84AD5D1462FB483EBE6ADB9F1B78AC50">
    <w:name w:val="84AD5D1462FB483EBE6ADB9F1B78AC50"/>
    <w:rsid w:val="004358F2"/>
  </w:style>
  <w:style w:type="paragraph" w:customStyle="1" w:styleId="2A03EC9E4777476A9955153F51D20FB8">
    <w:name w:val="2A03EC9E4777476A9955153F51D20FB8"/>
    <w:rsid w:val="004358F2"/>
  </w:style>
  <w:style w:type="paragraph" w:customStyle="1" w:styleId="6CB73DE5AE66474F8CD759ED5919B922">
    <w:name w:val="6CB73DE5AE66474F8CD759ED5919B922"/>
    <w:rsid w:val="004358F2"/>
  </w:style>
  <w:style w:type="paragraph" w:customStyle="1" w:styleId="C4C8E309350C48D79F9B75B9310A1B97">
    <w:name w:val="C4C8E309350C48D79F9B75B9310A1B97"/>
    <w:rsid w:val="004358F2"/>
  </w:style>
  <w:style w:type="paragraph" w:customStyle="1" w:styleId="7C6D35F62D784F53AD2614FAF5839B5D">
    <w:name w:val="7C6D35F62D784F53AD2614FAF5839B5D"/>
    <w:rsid w:val="004358F2"/>
  </w:style>
  <w:style w:type="paragraph" w:customStyle="1" w:styleId="F7FCC5A7968F436885FFAF8A64818D4F">
    <w:name w:val="F7FCC5A7968F436885FFAF8A64818D4F"/>
    <w:rsid w:val="00616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12 February 2021</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B01B3-AECA-4FA1-B2F2-C21030F506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610DB-3649-4ACE-9BA6-BA3483387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AB092-5805-492E-B5DC-44156651D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12160</Words>
  <Characters>69314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The provision to support the alignment of the L5 Computer Network Management Foundation Degree to the Petty Officer Engineering Technician Communications Information Systems (POET(CIS)) WE305 Course</vt:lpstr>
    </vt:vector>
  </TitlesOfParts>
  <Manager>Angela Benneworth</Manager>
  <Company/>
  <LinksUpToDate>false</LinksUpToDate>
  <CharactersWithSpaces>81312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provision to support the alignment of the L5 Computer Network Management Foundation Degree to the Petty Officer Engineering Technician Communications Information Systems (POET(CIS)) WE305 Course</dc:title>
  <dc:subject>701432375</dc:subject>
  <dc:creator>Culshaw, Lee D (Navy Comrcl-Comrcl Mngr 1)</dc:creator>
  <cp:keywords/>
  <dc:description/>
  <cp:lastModifiedBy>Benneworth, Angela C2 (NAVY FD-COMRCL-Mngr 6)</cp:lastModifiedBy>
  <cp:revision>2</cp:revision>
  <dcterms:created xsi:type="dcterms:W3CDTF">2021-02-14T19:41:00Z</dcterms:created>
  <dcterms:modified xsi:type="dcterms:W3CDTF">2021-02-14T19:41:00Z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