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919F9" w14:textId="77777777" w:rsidR="00D57986" w:rsidRPr="00CC1E1C" w:rsidRDefault="00D57986" w:rsidP="00D57986">
      <w:pPr>
        <w:spacing w:after="200" w:line="259" w:lineRule="auto"/>
        <w:jc w:val="both"/>
        <w:rPr>
          <w:rFonts w:eastAsia="Gill Sans"/>
          <w:b/>
          <w:color w:val="5C068C"/>
          <w:sz w:val="20"/>
          <w:szCs w:val="20"/>
        </w:rPr>
      </w:pPr>
    </w:p>
    <w:p w14:paraId="03761C3C" w14:textId="77777777" w:rsidR="00D57986" w:rsidRPr="00CC1E1C" w:rsidRDefault="00D57986" w:rsidP="00D57986">
      <w:pPr>
        <w:spacing w:after="200" w:line="259" w:lineRule="auto"/>
        <w:jc w:val="center"/>
        <w:rPr>
          <w:rFonts w:eastAsia="Gill Sans"/>
          <w:color w:val="5C068C"/>
          <w:sz w:val="20"/>
          <w:szCs w:val="20"/>
        </w:rPr>
      </w:pPr>
    </w:p>
    <w:p w14:paraId="6525D4CE" w14:textId="77777777" w:rsidR="00D57986" w:rsidRPr="00CC1E1C" w:rsidRDefault="00D57986" w:rsidP="00D57986">
      <w:pPr>
        <w:spacing w:after="200" w:line="259" w:lineRule="auto"/>
        <w:jc w:val="center"/>
        <w:rPr>
          <w:rFonts w:eastAsia="Gill Sans"/>
          <w:b/>
          <w:bCs/>
          <w:color w:val="5C068C"/>
          <w:sz w:val="20"/>
          <w:szCs w:val="20"/>
        </w:rPr>
      </w:pPr>
    </w:p>
    <w:p w14:paraId="4E81D0D3" w14:textId="63B3B0A1" w:rsidR="00EE136B" w:rsidRDefault="00EE136B" w:rsidP="00EE136B">
      <w:pPr>
        <w:pStyle w:val="Heading2"/>
        <w:keepNext w:val="0"/>
        <w:keepLines w:val="0"/>
        <w:spacing w:before="0" w:after="240" w:line="240" w:lineRule="auto"/>
        <w:jc w:val="center"/>
        <w:rPr>
          <w:rFonts w:eastAsia="Times New Roman" w:cs="Times New Roman"/>
          <w:b/>
          <w:bCs/>
          <w:color w:val="000000" w:themeColor="text1"/>
          <w:sz w:val="22"/>
          <w:szCs w:val="22"/>
        </w:rPr>
      </w:pPr>
      <w:r>
        <w:rPr>
          <w:rFonts w:eastAsia="Times New Roman" w:cs="Times New Roman"/>
          <w:b/>
          <w:bCs/>
          <w:color w:val="000000" w:themeColor="text1"/>
          <w:sz w:val="22"/>
          <w:szCs w:val="22"/>
        </w:rPr>
        <w:t xml:space="preserve">REQUEST FOR INFORATION: SUPPLIER RESPONSE DOCUMENT  </w:t>
      </w:r>
    </w:p>
    <w:p w14:paraId="6534FD54" w14:textId="77777777" w:rsidR="00EE136B" w:rsidRDefault="00EE136B" w:rsidP="00EE136B"/>
    <w:p w14:paraId="3CE75A2E" w14:textId="77777777" w:rsidR="00EE136B" w:rsidRDefault="00EE136B" w:rsidP="00EE136B"/>
    <w:p w14:paraId="127B6850" w14:textId="77777777" w:rsidR="00EE136B" w:rsidRDefault="00EE136B" w:rsidP="00EE136B"/>
    <w:p w14:paraId="235D711F" w14:textId="77777777" w:rsidR="00EE136B" w:rsidRPr="00EE3E78" w:rsidRDefault="00EE136B" w:rsidP="00EE136B"/>
    <w:p w14:paraId="52C9849B" w14:textId="708EAECD" w:rsidR="00EE136B" w:rsidRDefault="00EE136B" w:rsidP="10250FA4">
      <w:pPr>
        <w:pStyle w:val="Heading2"/>
        <w:jc w:val="center"/>
        <w:rPr>
          <w:rFonts w:eastAsia="Times New Roman" w:cs="Times New Roman"/>
          <w:color w:val="000000" w:themeColor="text1"/>
          <w:sz w:val="20"/>
          <w:szCs w:val="20"/>
        </w:rPr>
      </w:pPr>
      <w:r>
        <w:rPr>
          <w:rFonts w:eastAsia="Times New Roman" w:cs="Times New Roman"/>
          <w:color w:val="000000" w:themeColor="text1"/>
          <w:sz w:val="20"/>
          <w:szCs w:val="20"/>
        </w:rPr>
        <w:t>RFI Supplier Response</w:t>
      </w:r>
      <w:r w:rsidRPr="00EE3E78">
        <w:rPr>
          <w:rFonts w:eastAsia="Times New Roman" w:cs="Times New Roman"/>
          <w:color w:val="000000" w:themeColor="text1"/>
          <w:sz w:val="20"/>
          <w:szCs w:val="20"/>
        </w:rPr>
        <w:t xml:space="preserve"> for </w:t>
      </w:r>
      <w:r>
        <w:rPr>
          <w:rFonts w:eastAsia="Times New Roman" w:cs="Times New Roman"/>
          <w:color w:val="000000" w:themeColor="text1"/>
          <w:sz w:val="20"/>
          <w:szCs w:val="20"/>
        </w:rPr>
        <w:t xml:space="preserve">the </w:t>
      </w:r>
      <w:r w:rsidRPr="00EE3E78">
        <w:rPr>
          <w:rFonts w:eastAsia="Times New Roman" w:cs="Times New Roman"/>
          <w:color w:val="000000" w:themeColor="text1"/>
          <w:sz w:val="20"/>
          <w:szCs w:val="20"/>
        </w:rPr>
        <w:t xml:space="preserve">provision of </w:t>
      </w:r>
      <w:r w:rsidR="5A4F40E0" w:rsidRPr="00EE3E78">
        <w:rPr>
          <w:rFonts w:eastAsia="Times New Roman" w:cs="Times New Roman"/>
          <w:color w:val="000000" w:themeColor="text1"/>
          <w:sz w:val="20"/>
          <w:szCs w:val="20"/>
        </w:rPr>
        <w:t xml:space="preserve">a courier service to distribute </w:t>
      </w:r>
      <w:proofErr w:type="spellStart"/>
      <w:proofErr w:type="gramStart"/>
      <w:r w:rsidR="5A4F40E0" w:rsidRPr="00EE3E78">
        <w:rPr>
          <w:rFonts w:eastAsia="Times New Roman" w:cs="Times New Roman"/>
          <w:color w:val="000000" w:themeColor="text1"/>
          <w:sz w:val="20"/>
          <w:szCs w:val="20"/>
        </w:rPr>
        <w:t>out patient</w:t>
      </w:r>
      <w:proofErr w:type="spellEnd"/>
      <w:proofErr w:type="gramEnd"/>
      <w:r w:rsidR="5A4F40E0" w:rsidRPr="00EE3E78">
        <w:rPr>
          <w:rFonts w:eastAsia="Times New Roman" w:cs="Times New Roman"/>
          <w:color w:val="000000" w:themeColor="text1"/>
          <w:sz w:val="20"/>
          <w:szCs w:val="20"/>
        </w:rPr>
        <w:t xml:space="preserve"> prescriptions for Crucible </w:t>
      </w:r>
      <w:r w:rsidR="00924BCF">
        <w:rPr>
          <w:rFonts w:eastAsia="Times New Roman" w:cs="Times New Roman"/>
          <w:color w:val="000000" w:themeColor="text1"/>
          <w:sz w:val="20"/>
          <w:szCs w:val="20"/>
        </w:rPr>
        <w:t xml:space="preserve">Pharmacy </w:t>
      </w:r>
      <w:r w:rsidR="5A4F40E0" w:rsidRPr="00EE3E78">
        <w:rPr>
          <w:rFonts w:eastAsia="Times New Roman" w:cs="Times New Roman"/>
          <w:color w:val="000000" w:themeColor="text1"/>
          <w:sz w:val="20"/>
          <w:szCs w:val="20"/>
        </w:rPr>
        <w:t>Ltd.</w:t>
      </w:r>
    </w:p>
    <w:p w14:paraId="17F1200D" w14:textId="77777777" w:rsidR="00EE136B" w:rsidRPr="00EE3E78" w:rsidRDefault="00EE136B" w:rsidP="00EE136B"/>
    <w:p w14:paraId="18676239" w14:textId="77777777" w:rsidR="00EE136B" w:rsidRPr="00EE3E78" w:rsidRDefault="00EE136B" w:rsidP="00EE136B">
      <w:pPr>
        <w:jc w:val="center"/>
        <w:rPr>
          <w:rFonts w:eastAsia="Times New Roman" w:cs="Times New Roman"/>
          <w:color w:val="000000" w:themeColor="text1"/>
          <w:sz w:val="20"/>
          <w:szCs w:val="20"/>
        </w:rPr>
      </w:pPr>
    </w:p>
    <w:p w14:paraId="512FF3D5" w14:textId="6787DE44" w:rsidR="00EE136B" w:rsidRPr="00EE3E78" w:rsidRDefault="00EE136B" w:rsidP="00EE136B">
      <w:pPr>
        <w:pStyle w:val="Heading2"/>
        <w:jc w:val="center"/>
        <w:rPr>
          <w:sz w:val="20"/>
          <w:szCs w:val="20"/>
        </w:rPr>
      </w:pPr>
      <w:r w:rsidRPr="00EE3E78">
        <w:rPr>
          <w:sz w:val="20"/>
          <w:szCs w:val="20"/>
        </w:rPr>
        <w:t>Reference Number:</w:t>
      </w:r>
      <w:r w:rsidR="2C46164C" w:rsidRPr="00EE3E78">
        <w:rPr>
          <w:sz w:val="20"/>
          <w:szCs w:val="20"/>
        </w:rPr>
        <w:t xml:space="preserve"> </w:t>
      </w:r>
      <w:r w:rsidR="00924BCF">
        <w:rPr>
          <w:sz w:val="20"/>
          <w:szCs w:val="20"/>
        </w:rPr>
        <w:t>C306842</w:t>
      </w:r>
    </w:p>
    <w:p w14:paraId="37AA0507" w14:textId="77777777" w:rsidR="00EE136B" w:rsidRPr="00CC1E1C" w:rsidRDefault="00EE136B" w:rsidP="00EE136B">
      <w:pPr>
        <w:rPr>
          <w:sz w:val="36"/>
          <w:szCs w:val="36"/>
        </w:rPr>
      </w:pPr>
    </w:p>
    <w:p w14:paraId="108F9E6F" w14:textId="77777777" w:rsidR="00EE136B" w:rsidRPr="00CC1E1C" w:rsidRDefault="00EE136B" w:rsidP="00EE136B">
      <w:pPr>
        <w:pStyle w:val="Heading2"/>
        <w:jc w:val="center"/>
        <w:rPr>
          <w:sz w:val="36"/>
          <w:szCs w:val="36"/>
        </w:rPr>
      </w:pPr>
    </w:p>
    <w:p w14:paraId="70BDC756" w14:textId="0C9F7D37" w:rsidR="00EE136B" w:rsidRPr="00EE3E78" w:rsidRDefault="00EE136B" w:rsidP="00EE136B">
      <w:pPr>
        <w:pStyle w:val="Heading2"/>
        <w:jc w:val="center"/>
        <w:rPr>
          <w:sz w:val="20"/>
          <w:szCs w:val="20"/>
        </w:rPr>
      </w:pPr>
      <w:r w:rsidRPr="00EE3E78">
        <w:rPr>
          <w:sz w:val="20"/>
          <w:szCs w:val="20"/>
        </w:rPr>
        <w:t xml:space="preserve">Deadline for receipt of </w:t>
      </w:r>
      <w:r>
        <w:rPr>
          <w:sz w:val="20"/>
          <w:szCs w:val="20"/>
        </w:rPr>
        <w:t>RFIs</w:t>
      </w:r>
      <w:r w:rsidRPr="00EE3E78">
        <w:rPr>
          <w:sz w:val="20"/>
          <w:szCs w:val="20"/>
        </w:rPr>
        <w:t xml:space="preserve"> to be received:  </w:t>
      </w:r>
      <w:r w:rsidR="00AD204B">
        <w:rPr>
          <w:sz w:val="20"/>
          <w:szCs w:val="20"/>
        </w:rPr>
        <w:t>07/10/2024 13:00</w:t>
      </w:r>
    </w:p>
    <w:p w14:paraId="3B95253B" w14:textId="77777777" w:rsidR="00EE136B" w:rsidRPr="00CC1E1C" w:rsidRDefault="00EE136B" w:rsidP="00EE136B">
      <w:pPr>
        <w:pStyle w:val="Heading2"/>
        <w:jc w:val="center"/>
        <w:rPr>
          <w:sz w:val="20"/>
          <w:szCs w:val="20"/>
        </w:rPr>
      </w:pPr>
    </w:p>
    <w:p w14:paraId="63C20CFE" w14:textId="77777777" w:rsidR="00EE136B" w:rsidRPr="00CC1E1C" w:rsidRDefault="00EE136B" w:rsidP="00EE136B">
      <w:pPr>
        <w:pStyle w:val="Heading2"/>
        <w:jc w:val="center"/>
        <w:rPr>
          <w:sz w:val="20"/>
          <w:szCs w:val="20"/>
        </w:rPr>
      </w:pPr>
    </w:p>
    <w:p w14:paraId="0DDFF10B" w14:textId="77777777" w:rsidR="00D57986" w:rsidRPr="00CC1E1C" w:rsidRDefault="00D57986" w:rsidP="00D57986">
      <w:pPr>
        <w:pStyle w:val="Heading2"/>
        <w:jc w:val="center"/>
        <w:rPr>
          <w:sz w:val="20"/>
          <w:szCs w:val="20"/>
        </w:rPr>
      </w:pPr>
    </w:p>
    <w:p w14:paraId="632EF502" w14:textId="77777777" w:rsidR="00D57986" w:rsidRPr="00CC1E1C" w:rsidRDefault="00D57986" w:rsidP="00D57986">
      <w:pPr>
        <w:spacing w:after="200" w:line="259" w:lineRule="auto"/>
        <w:jc w:val="center"/>
        <w:rPr>
          <w:rFonts w:eastAsia="Gill Sans"/>
          <w:color w:val="5C068C"/>
          <w:sz w:val="20"/>
          <w:szCs w:val="20"/>
        </w:rPr>
      </w:pPr>
    </w:p>
    <w:p w14:paraId="1B7A288B" w14:textId="77777777" w:rsidR="00D57986" w:rsidRPr="00CC1E1C" w:rsidRDefault="00D57986" w:rsidP="00D57986">
      <w:pPr>
        <w:spacing w:after="200" w:line="259" w:lineRule="auto"/>
        <w:jc w:val="center"/>
        <w:rPr>
          <w:rFonts w:eastAsia="Gill Sans"/>
          <w:color w:val="5C068C"/>
          <w:sz w:val="20"/>
          <w:szCs w:val="20"/>
        </w:rPr>
      </w:pPr>
    </w:p>
    <w:p w14:paraId="387215AB" w14:textId="77777777" w:rsidR="00D57986" w:rsidRPr="00CC1E1C" w:rsidRDefault="00D57986" w:rsidP="00D57986">
      <w:pPr>
        <w:spacing w:after="200" w:line="259" w:lineRule="auto"/>
        <w:jc w:val="center"/>
        <w:rPr>
          <w:rFonts w:eastAsia="Gill Sans"/>
          <w:color w:val="5C068C"/>
          <w:sz w:val="20"/>
          <w:szCs w:val="20"/>
        </w:rPr>
      </w:pPr>
    </w:p>
    <w:p w14:paraId="0BB60B4E" w14:textId="77777777" w:rsidR="00D57986" w:rsidRPr="00CC1E1C" w:rsidRDefault="00D57986" w:rsidP="00D57986">
      <w:pPr>
        <w:spacing w:after="200" w:line="259" w:lineRule="auto"/>
        <w:jc w:val="center"/>
        <w:rPr>
          <w:rFonts w:eastAsia="Gill Sans"/>
          <w:color w:val="5C068C"/>
          <w:sz w:val="20"/>
          <w:szCs w:val="20"/>
        </w:rPr>
      </w:pPr>
    </w:p>
    <w:p w14:paraId="61DC5C11" w14:textId="77777777" w:rsidR="00D57986" w:rsidRPr="00CC1E1C" w:rsidRDefault="00D57986" w:rsidP="00D57986">
      <w:pPr>
        <w:spacing w:after="200" w:line="259" w:lineRule="auto"/>
        <w:jc w:val="center"/>
        <w:rPr>
          <w:rFonts w:eastAsia="Gill Sans"/>
          <w:color w:val="5C068C"/>
          <w:sz w:val="20"/>
          <w:szCs w:val="20"/>
        </w:rPr>
      </w:pPr>
    </w:p>
    <w:p w14:paraId="5DC4E2DF" w14:textId="77777777" w:rsidR="00D57986" w:rsidRPr="00CC1E1C" w:rsidRDefault="00D57986" w:rsidP="00D57986">
      <w:pPr>
        <w:spacing w:after="200" w:line="259" w:lineRule="auto"/>
        <w:jc w:val="center"/>
        <w:rPr>
          <w:rFonts w:eastAsia="Gill Sans"/>
          <w:color w:val="5C068C"/>
          <w:sz w:val="20"/>
          <w:szCs w:val="20"/>
        </w:rPr>
      </w:pPr>
    </w:p>
    <w:p w14:paraId="65407806" w14:textId="77777777" w:rsidR="00D57986" w:rsidRPr="00CC1E1C" w:rsidRDefault="00D57986" w:rsidP="00D57986">
      <w:pPr>
        <w:spacing w:after="200" w:line="259" w:lineRule="auto"/>
        <w:jc w:val="center"/>
        <w:rPr>
          <w:rFonts w:eastAsia="Gill Sans"/>
          <w:color w:val="5C068C"/>
          <w:sz w:val="20"/>
          <w:szCs w:val="20"/>
        </w:rPr>
      </w:pPr>
    </w:p>
    <w:p w14:paraId="75497769" w14:textId="77777777" w:rsidR="00D57986" w:rsidRPr="00CC1E1C" w:rsidRDefault="00D57986" w:rsidP="00D57986">
      <w:pPr>
        <w:spacing w:after="200" w:line="259" w:lineRule="auto"/>
        <w:jc w:val="center"/>
        <w:rPr>
          <w:rFonts w:eastAsia="Gill Sans"/>
          <w:color w:val="5C068C"/>
          <w:sz w:val="20"/>
          <w:szCs w:val="20"/>
        </w:rPr>
      </w:pPr>
    </w:p>
    <w:p w14:paraId="1E76F34E" w14:textId="77777777" w:rsidR="00D57986" w:rsidRPr="00CC1E1C" w:rsidRDefault="00D57986" w:rsidP="00D57986">
      <w:pPr>
        <w:spacing w:after="200" w:line="259" w:lineRule="auto"/>
        <w:jc w:val="center"/>
        <w:rPr>
          <w:rFonts w:eastAsia="Gill Sans"/>
          <w:color w:val="5C068C"/>
          <w:sz w:val="20"/>
          <w:szCs w:val="20"/>
        </w:rPr>
      </w:pPr>
    </w:p>
    <w:p w14:paraId="5460AA10" w14:textId="77777777" w:rsidR="00D57986" w:rsidRPr="00CC1E1C" w:rsidRDefault="00D57986" w:rsidP="00D57986">
      <w:pPr>
        <w:spacing w:after="200" w:line="259" w:lineRule="auto"/>
        <w:jc w:val="center"/>
        <w:rPr>
          <w:rFonts w:eastAsia="Gill Sans"/>
          <w:color w:val="5C068C"/>
          <w:sz w:val="20"/>
          <w:szCs w:val="20"/>
        </w:rPr>
      </w:pPr>
    </w:p>
    <w:p w14:paraId="06B0A82C" w14:textId="697F21D5" w:rsidR="00D57986" w:rsidRPr="00A62447" w:rsidRDefault="00F16907" w:rsidP="00F16907">
      <w:pPr>
        <w:rPr>
          <w:rFonts w:eastAsia="Gill Sans"/>
          <w:sz w:val="20"/>
          <w:szCs w:val="20"/>
        </w:rPr>
      </w:pPr>
      <w:r w:rsidRPr="00A62447">
        <w:rPr>
          <w:rFonts w:eastAsia="Gill Sans"/>
          <w:sz w:val="20"/>
          <w:szCs w:val="20"/>
        </w:rPr>
        <w:t xml:space="preserve">Please ensure you have read the Instructions and Guidance document and supporting information prior to completing this document. All questions as set out within the RFI are for information only and will not be evaluated. RFI Supplier Responses rem confidential however an anonymous summary may be published. </w:t>
      </w:r>
    </w:p>
    <w:p w14:paraId="7287A4B0" w14:textId="77777777" w:rsidR="00F16907" w:rsidRPr="00A62447" w:rsidRDefault="00F16907" w:rsidP="00F16907">
      <w:pPr>
        <w:rPr>
          <w:rFonts w:eastAsia="Gill Sans"/>
          <w:sz w:val="20"/>
          <w:szCs w:val="20"/>
        </w:rPr>
      </w:pPr>
    </w:p>
    <w:p w14:paraId="2483DA05" w14:textId="7B224A55" w:rsidR="00F16907" w:rsidRPr="00A62447" w:rsidRDefault="00F16907" w:rsidP="00F16907">
      <w:pPr>
        <w:jc w:val="both"/>
        <w:rPr>
          <w:rFonts w:eastAsia="Gill Sans"/>
          <w:sz w:val="20"/>
          <w:szCs w:val="20"/>
        </w:rPr>
      </w:pPr>
      <w:r w:rsidRPr="00A62447">
        <w:rPr>
          <w:rFonts w:eastAsia="Gill Sans"/>
          <w:sz w:val="20"/>
          <w:szCs w:val="20"/>
        </w:rPr>
        <w:t xml:space="preserve">Sheffield Teaching Hospitals NHS Foundation Trust are committed to open government and meeting our legal </w:t>
      </w:r>
      <w:r w:rsidR="00A62447" w:rsidRPr="00A62447">
        <w:rPr>
          <w:rFonts w:eastAsia="Gill Sans"/>
          <w:sz w:val="20"/>
          <w:szCs w:val="20"/>
        </w:rPr>
        <w:t>obligation</w:t>
      </w:r>
      <w:r w:rsidRPr="00A62447">
        <w:rPr>
          <w:rFonts w:eastAsia="Gill Sans"/>
          <w:sz w:val="20"/>
          <w:szCs w:val="20"/>
        </w:rPr>
        <w:t xml:space="preserve"> under both the General Data Protection Regulation </w:t>
      </w:r>
      <w:r w:rsidRPr="00A62447">
        <w:rPr>
          <w:b/>
          <w:sz w:val="20"/>
          <w:szCs w:val="20"/>
        </w:rPr>
        <w:t xml:space="preserve">(EU) 2016/679 (GDPR) </w:t>
      </w:r>
      <w:r w:rsidRPr="00A62447">
        <w:rPr>
          <w:bCs/>
          <w:sz w:val="20"/>
          <w:szCs w:val="20"/>
        </w:rPr>
        <w:t>and the Freedom of Information Act 2000</w:t>
      </w:r>
      <w:r w:rsidRPr="00A62447">
        <w:rPr>
          <w:b/>
          <w:sz w:val="20"/>
          <w:szCs w:val="20"/>
        </w:rPr>
        <w:t xml:space="preserve"> (FOIA). </w:t>
      </w:r>
      <w:r w:rsidRPr="00A62447">
        <w:rPr>
          <w:bCs/>
          <w:sz w:val="20"/>
          <w:szCs w:val="20"/>
        </w:rPr>
        <w:t>Suppliers</w:t>
      </w:r>
      <w:r w:rsidRPr="00A62447">
        <w:rPr>
          <w:rFonts w:eastAsia="Gill Sans"/>
          <w:bCs/>
          <w:sz w:val="20"/>
          <w:szCs w:val="20"/>
        </w:rPr>
        <w:t xml:space="preserve"> should</w:t>
      </w:r>
      <w:r w:rsidRPr="00A62447">
        <w:rPr>
          <w:rFonts w:eastAsia="Gill Sans"/>
          <w:sz w:val="20"/>
          <w:szCs w:val="20"/>
        </w:rPr>
        <w:t xml:space="preserve"> be aware that requests for information under the Freedom of Information Act 2000 are considered individually and that the decision as to whether the requested information will be disclosed lies solely with the Trust.</w:t>
      </w:r>
    </w:p>
    <w:p w14:paraId="32C14708" w14:textId="77777777" w:rsidR="00F16907" w:rsidRPr="00A62447" w:rsidRDefault="00F16907" w:rsidP="00F16907">
      <w:pPr>
        <w:jc w:val="both"/>
        <w:rPr>
          <w:rFonts w:eastAsia="Gill Sans"/>
          <w:sz w:val="20"/>
          <w:szCs w:val="20"/>
        </w:rPr>
      </w:pPr>
    </w:p>
    <w:p w14:paraId="56FCB158" w14:textId="7271894D" w:rsidR="00A62447" w:rsidRPr="00A62447" w:rsidRDefault="00F16907" w:rsidP="00A62447">
      <w:pPr>
        <w:jc w:val="both"/>
        <w:rPr>
          <w:rFonts w:eastAsia="Gill Sans"/>
          <w:sz w:val="20"/>
          <w:szCs w:val="20"/>
        </w:rPr>
      </w:pPr>
      <w:r w:rsidRPr="00A62447">
        <w:rPr>
          <w:rFonts w:eastAsia="Gill Sans"/>
          <w:sz w:val="20"/>
          <w:szCs w:val="20"/>
        </w:rPr>
        <w:t xml:space="preserve">Suppliers should </w:t>
      </w:r>
      <w:r w:rsidR="00A62447" w:rsidRPr="00A62447">
        <w:rPr>
          <w:rFonts w:eastAsia="Gill Sans"/>
          <w:sz w:val="20"/>
          <w:szCs w:val="20"/>
        </w:rPr>
        <w:t>complete</w:t>
      </w:r>
      <w:r w:rsidRPr="00A62447">
        <w:rPr>
          <w:rFonts w:eastAsia="Gill Sans"/>
          <w:sz w:val="20"/>
          <w:szCs w:val="20"/>
        </w:rPr>
        <w:t xml:space="preserve"> this </w:t>
      </w:r>
      <w:r w:rsidR="00A62447" w:rsidRPr="00A62447">
        <w:rPr>
          <w:rFonts w:eastAsia="Gill Sans"/>
          <w:sz w:val="20"/>
          <w:szCs w:val="20"/>
        </w:rPr>
        <w:t>exclusion schedule with information that they believe can be excluded under the Freedom of Information Act 2000.</w:t>
      </w:r>
    </w:p>
    <w:p w14:paraId="0790FF13" w14:textId="372C5B9B" w:rsidR="00F16907" w:rsidRPr="008514E2" w:rsidRDefault="00F16907" w:rsidP="00F16907">
      <w:pPr>
        <w:jc w:val="both"/>
        <w:rPr>
          <w:rFonts w:eastAsia="Gill Sans"/>
        </w:rPr>
      </w:pPr>
    </w:p>
    <w:p w14:paraId="3D36BA9F" w14:textId="714FBD31" w:rsidR="00F16907" w:rsidRPr="00CC1E1C" w:rsidRDefault="00F16907" w:rsidP="00F16907">
      <w:pPr>
        <w:rPr>
          <w:rFonts w:eastAsia="Gill Sans"/>
          <w:color w:val="5C068C"/>
          <w:sz w:val="20"/>
          <w:szCs w:val="20"/>
        </w:rPr>
      </w:pPr>
    </w:p>
    <w:tbl>
      <w:tblPr>
        <w:tblW w:w="9075"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0"/>
        <w:gridCol w:w="3807"/>
        <w:gridCol w:w="1702"/>
        <w:gridCol w:w="1996"/>
      </w:tblGrid>
      <w:tr w:rsidR="00A62447" w:rsidRPr="008514E2" w14:paraId="6AE7DBBC" w14:textId="77777777" w:rsidTr="0032783F">
        <w:tc>
          <w:tcPr>
            <w:tcW w:w="1570"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09E3FCED" w14:textId="2414C42B" w:rsidR="00A62447" w:rsidRPr="008514E2" w:rsidRDefault="00A62447" w:rsidP="0032783F">
            <w:pPr>
              <w:jc w:val="center"/>
              <w:rPr>
                <w:rFonts w:eastAsia="Gill Sans"/>
                <w:b/>
                <w:color w:val="FFFFFF" w:themeColor="background1"/>
              </w:rPr>
            </w:pPr>
            <w:r w:rsidRPr="008514E2">
              <w:rPr>
                <w:rFonts w:eastAsia="Gill Sans"/>
                <w:b/>
                <w:color w:val="FFFFFF" w:themeColor="background1"/>
              </w:rPr>
              <w:t xml:space="preserve">Section of the </w:t>
            </w:r>
            <w:r>
              <w:rPr>
                <w:rFonts w:eastAsia="Gill Sans"/>
                <w:b/>
                <w:color w:val="FFFFFF" w:themeColor="background1"/>
              </w:rPr>
              <w:t>RFI</w:t>
            </w:r>
          </w:p>
        </w:tc>
        <w:tc>
          <w:tcPr>
            <w:tcW w:w="3806"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0A6ABFFB" w14:textId="77777777" w:rsidR="00A62447" w:rsidRPr="008514E2" w:rsidRDefault="00A62447" w:rsidP="0032783F">
            <w:pPr>
              <w:jc w:val="center"/>
              <w:rPr>
                <w:rFonts w:eastAsia="Gill Sans"/>
                <w:b/>
                <w:color w:val="FFFFFF" w:themeColor="background1"/>
              </w:rPr>
            </w:pPr>
            <w:r w:rsidRPr="008514E2">
              <w:rPr>
                <w:rFonts w:eastAsia="Gill Sans"/>
                <w:b/>
                <w:color w:val="FFFFFF" w:themeColor="background1"/>
              </w:rPr>
              <w:t>Description</w:t>
            </w:r>
          </w:p>
        </w:tc>
        <w:tc>
          <w:tcPr>
            <w:tcW w:w="1701"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3C53B648" w14:textId="77777777" w:rsidR="00A62447" w:rsidRPr="008514E2" w:rsidRDefault="00A62447" w:rsidP="0032783F">
            <w:pPr>
              <w:jc w:val="center"/>
              <w:rPr>
                <w:rFonts w:eastAsia="Gill Sans"/>
                <w:b/>
                <w:color w:val="FFFFFF" w:themeColor="background1"/>
              </w:rPr>
            </w:pPr>
            <w:r w:rsidRPr="008514E2">
              <w:rPr>
                <w:rFonts w:eastAsia="Gill Sans"/>
                <w:b/>
                <w:color w:val="FFFFFF" w:themeColor="background1"/>
              </w:rPr>
              <w:t>FOIA Exemption</w:t>
            </w:r>
          </w:p>
        </w:tc>
        <w:tc>
          <w:tcPr>
            <w:tcW w:w="1995" w:type="dxa"/>
            <w:tcBorders>
              <w:top w:val="single" w:sz="4" w:space="0" w:color="000000"/>
              <w:left w:val="single" w:sz="4" w:space="0" w:color="000000"/>
              <w:bottom w:val="single" w:sz="4" w:space="0" w:color="000000"/>
              <w:right w:val="single" w:sz="4" w:space="0" w:color="000000"/>
            </w:tcBorders>
            <w:shd w:val="clear" w:color="auto" w:fill="0070C0"/>
            <w:vAlign w:val="center"/>
            <w:hideMark/>
          </w:tcPr>
          <w:p w14:paraId="7284C78A" w14:textId="77777777" w:rsidR="00A62447" w:rsidRPr="008514E2" w:rsidRDefault="00A62447" w:rsidP="0032783F">
            <w:pPr>
              <w:jc w:val="center"/>
              <w:rPr>
                <w:rFonts w:eastAsia="Gill Sans"/>
                <w:b/>
                <w:color w:val="FFFFFF" w:themeColor="background1"/>
              </w:rPr>
            </w:pPr>
            <w:r w:rsidRPr="008514E2">
              <w:rPr>
                <w:rFonts w:eastAsia="Gill Sans"/>
                <w:b/>
                <w:color w:val="FFFFFF" w:themeColor="background1"/>
              </w:rPr>
              <w:t>Exemption Period to be Applied</w:t>
            </w:r>
          </w:p>
        </w:tc>
      </w:tr>
      <w:tr w:rsidR="00A62447" w:rsidRPr="008514E2" w14:paraId="4D3005C8" w14:textId="77777777" w:rsidTr="0032783F">
        <w:trPr>
          <w:trHeight w:val="449"/>
        </w:trPr>
        <w:tc>
          <w:tcPr>
            <w:tcW w:w="1570" w:type="dxa"/>
            <w:tcBorders>
              <w:top w:val="single" w:sz="4" w:space="0" w:color="000000"/>
              <w:left w:val="single" w:sz="4" w:space="0" w:color="000000"/>
              <w:bottom w:val="single" w:sz="4" w:space="0" w:color="000000"/>
              <w:right w:val="single" w:sz="4" w:space="0" w:color="000000"/>
            </w:tcBorders>
          </w:tcPr>
          <w:p w14:paraId="5BE5BCFF" w14:textId="77777777" w:rsidR="00A62447" w:rsidRPr="008514E2" w:rsidRDefault="00A62447" w:rsidP="0032783F">
            <w:pPr>
              <w:jc w:val="both"/>
              <w:rPr>
                <w:rFonts w:eastAsia="Gill Sans"/>
              </w:rPr>
            </w:pPr>
          </w:p>
        </w:tc>
        <w:tc>
          <w:tcPr>
            <w:tcW w:w="3806" w:type="dxa"/>
            <w:tcBorders>
              <w:top w:val="single" w:sz="4" w:space="0" w:color="000000"/>
              <w:left w:val="single" w:sz="4" w:space="0" w:color="000000"/>
              <w:bottom w:val="single" w:sz="4" w:space="0" w:color="000000"/>
              <w:right w:val="single" w:sz="4" w:space="0" w:color="000000"/>
            </w:tcBorders>
          </w:tcPr>
          <w:p w14:paraId="17906CAA" w14:textId="77777777" w:rsidR="00A62447" w:rsidRPr="008514E2" w:rsidRDefault="00A62447" w:rsidP="0032783F">
            <w:pPr>
              <w:jc w:val="both"/>
              <w:rPr>
                <w:rFonts w:eastAsia="Gill Sans"/>
              </w:rPr>
            </w:pPr>
          </w:p>
        </w:tc>
        <w:tc>
          <w:tcPr>
            <w:tcW w:w="1701" w:type="dxa"/>
            <w:tcBorders>
              <w:top w:val="single" w:sz="4" w:space="0" w:color="000000"/>
              <w:left w:val="single" w:sz="4" w:space="0" w:color="000000"/>
              <w:bottom w:val="single" w:sz="4" w:space="0" w:color="000000"/>
              <w:right w:val="single" w:sz="4" w:space="0" w:color="000000"/>
            </w:tcBorders>
          </w:tcPr>
          <w:p w14:paraId="1AA56A0F" w14:textId="77777777" w:rsidR="00A62447" w:rsidRPr="008514E2" w:rsidRDefault="00A62447" w:rsidP="0032783F">
            <w:pPr>
              <w:jc w:val="both"/>
              <w:rPr>
                <w:rFonts w:eastAsia="Gill Sans"/>
              </w:rPr>
            </w:pPr>
          </w:p>
        </w:tc>
        <w:tc>
          <w:tcPr>
            <w:tcW w:w="1995" w:type="dxa"/>
            <w:tcBorders>
              <w:top w:val="single" w:sz="4" w:space="0" w:color="000000"/>
              <w:left w:val="single" w:sz="4" w:space="0" w:color="000000"/>
              <w:bottom w:val="single" w:sz="4" w:space="0" w:color="000000"/>
              <w:right w:val="single" w:sz="4" w:space="0" w:color="000000"/>
            </w:tcBorders>
          </w:tcPr>
          <w:p w14:paraId="56E2930C" w14:textId="77777777" w:rsidR="00A62447" w:rsidRPr="008514E2" w:rsidRDefault="00A62447" w:rsidP="0032783F">
            <w:pPr>
              <w:jc w:val="both"/>
              <w:rPr>
                <w:rFonts w:eastAsia="Gill Sans"/>
              </w:rPr>
            </w:pPr>
          </w:p>
        </w:tc>
      </w:tr>
      <w:tr w:rsidR="00A62447" w:rsidRPr="008514E2" w14:paraId="08A7C17C" w14:textId="77777777" w:rsidTr="0032783F">
        <w:trPr>
          <w:trHeight w:val="413"/>
        </w:trPr>
        <w:tc>
          <w:tcPr>
            <w:tcW w:w="1570" w:type="dxa"/>
            <w:tcBorders>
              <w:top w:val="single" w:sz="4" w:space="0" w:color="000000"/>
              <w:left w:val="single" w:sz="4" w:space="0" w:color="000000"/>
              <w:bottom w:val="single" w:sz="4" w:space="0" w:color="000000"/>
              <w:right w:val="single" w:sz="4" w:space="0" w:color="000000"/>
            </w:tcBorders>
          </w:tcPr>
          <w:p w14:paraId="465A9C01" w14:textId="77777777" w:rsidR="00A62447" w:rsidRPr="008514E2" w:rsidRDefault="00A62447" w:rsidP="0032783F">
            <w:pPr>
              <w:rPr>
                <w:rFonts w:eastAsia="Gill Sans"/>
              </w:rPr>
            </w:pPr>
          </w:p>
        </w:tc>
        <w:tc>
          <w:tcPr>
            <w:tcW w:w="3806" w:type="dxa"/>
            <w:tcBorders>
              <w:top w:val="single" w:sz="4" w:space="0" w:color="000000"/>
              <w:left w:val="single" w:sz="4" w:space="0" w:color="000000"/>
              <w:bottom w:val="single" w:sz="4" w:space="0" w:color="000000"/>
              <w:right w:val="single" w:sz="4" w:space="0" w:color="000000"/>
            </w:tcBorders>
          </w:tcPr>
          <w:p w14:paraId="1D1F9DBE" w14:textId="77777777" w:rsidR="00A62447" w:rsidRPr="008514E2" w:rsidRDefault="00A62447" w:rsidP="0032783F">
            <w:pPr>
              <w:rPr>
                <w:rFonts w:eastAsia="Gill Sans"/>
              </w:rPr>
            </w:pPr>
          </w:p>
        </w:tc>
        <w:tc>
          <w:tcPr>
            <w:tcW w:w="1701" w:type="dxa"/>
            <w:tcBorders>
              <w:top w:val="single" w:sz="4" w:space="0" w:color="000000"/>
              <w:left w:val="single" w:sz="4" w:space="0" w:color="000000"/>
              <w:bottom w:val="single" w:sz="4" w:space="0" w:color="000000"/>
              <w:right w:val="single" w:sz="4" w:space="0" w:color="000000"/>
            </w:tcBorders>
          </w:tcPr>
          <w:p w14:paraId="60F35185" w14:textId="77777777" w:rsidR="00A62447" w:rsidRPr="008514E2" w:rsidRDefault="00A62447" w:rsidP="0032783F">
            <w:pPr>
              <w:rPr>
                <w:rFonts w:eastAsia="Gill Sans"/>
              </w:rPr>
            </w:pPr>
          </w:p>
        </w:tc>
        <w:tc>
          <w:tcPr>
            <w:tcW w:w="1995" w:type="dxa"/>
            <w:tcBorders>
              <w:top w:val="single" w:sz="4" w:space="0" w:color="000000"/>
              <w:left w:val="single" w:sz="4" w:space="0" w:color="000000"/>
              <w:bottom w:val="single" w:sz="4" w:space="0" w:color="000000"/>
              <w:right w:val="single" w:sz="4" w:space="0" w:color="000000"/>
            </w:tcBorders>
          </w:tcPr>
          <w:p w14:paraId="718B50CD" w14:textId="77777777" w:rsidR="00A62447" w:rsidRPr="008514E2" w:rsidRDefault="00A62447" w:rsidP="0032783F">
            <w:pPr>
              <w:rPr>
                <w:rFonts w:eastAsia="Gill Sans"/>
              </w:rPr>
            </w:pPr>
          </w:p>
        </w:tc>
      </w:tr>
      <w:tr w:rsidR="00A62447" w:rsidRPr="008514E2" w14:paraId="4AED8984" w14:textId="77777777" w:rsidTr="0032783F">
        <w:trPr>
          <w:trHeight w:val="418"/>
        </w:trPr>
        <w:tc>
          <w:tcPr>
            <w:tcW w:w="1570" w:type="dxa"/>
            <w:tcBorders>
              <w:top w:val="single" w:sz="4" w:space="0" w:color="000000"/>
              <w:left w:val="single" w:sz="4" w:space="0" w:color="000000"/>
              <w:bottom w:val="single" w:sz="4" w:space="0" w:color="000000"/>
              <w:right w:val="single" w:sz="4" w:space="0" w:color="000000"/>
            </w:tcBorders>
          </w:tcPr>
          <w:p w14:paraId="26B67303" w14:textId="77777777" w:rsidR="00A62447" w:rsidRPr="008514E2" w:rsidRDefault="00A62447" w:rsidP="0032783F">
            <w:pPr>
              <w:rPr>
                <w:rFonts w:eastAsia="Gill Sans"/>
              </w:rPr>
            </w:pPr>
          </w:p>
        </w:tc>
        <w:tc>
          <w:tcPr>
            <w:tcW w:w="3806" w:type="dxa"/>
            <w:tcBorders>
              <w:top w:val="single" w:sz="4" w:space="0" w:color="000000"/>
              <w:left w:val="single" w:sz="4" w:space="0" w:color="000000"/>
              <w:bottom w:val="single" w:sz="4" w:space="0" w:color="000000"/>
              <w:right w:val="single" w:sz="4" w:space="0" w:color="000000"/>
            </w:tcBorders>
          </w:tcPr>
          <w:p w14:paraId="40670013" w14:textId="77777777" w:rsidR="00A62447" w:rsidRPr="008514E2" w:rsidRDefault="00A62447" w:rsidP="0032783F">
            <w:pPr>
              <w:rPr>
                <w:rFonts w:eastAsia="Gill Sans"/>
              </w:rPr>
            </w:pPr>
          </w:p>
        </w:tc>
        <w:tc>
          <w:tcPr>
            <w:tcW w:w="1701" w:type="dxa"/>
            <w:tcBorders>
              <w:top w:val="single" w:sz="4" w:space="0" w:color="000000"/>
              <w:left w:val="single" w:sz="4" w:space="0" w:color="000000"/>
              <w:bottom w:val="single" w:sz="4" w:space="0" w:color="000000"/>
              <w:right w:val="single" w:sz="4" w:space="0" w:color="000000"/>
            </w:tcBorders>
          </w:tcPr>
          <w:p w14:paraId="4A7AA567" w14:textId="77777777" w:rsidR="00A62447" w:rsidRPr="008514E2" w:rsidRDefault="00A62447" w:rsidP="0032783F">
            <w:pPr>
              <w:rPr>
                <w:rFonts w:eastAsia="Gill Sans"/>
              </w:rPr>
            </w:pPr>
          </w:p>
        </w:tc>
        <w:tc>
          <w:tcPr>
            <w:tcW w:w="1995" w:type="dxa"/>
            <w:tcBorders>
              <w:top w:val="single" w:sz="4" w:space="0" w:color="000000"/>
              <w:left w:val="single" w:sz="4" w:space="0" w:color="000000"/>
              <w:bottom w:val="single" w:sz="4" w:space="0" w:color="000000"/>
              <w:right w:val="single" w:sz="4" w:space="0" w:color="000000"/>
            </w:tcBorders>
          </w:tcPr>
          <w:p w14:paraId="5E284BB7" w14:textId="77777777" w:rsidR="00A62447" w:rsidRPr="008514E2" w:rsidRDefault="00A62447" w:rsidP="0032783F">
            <w:pPr>
              <w:rPr>
                <w:rFonts w:eastAsia="Gill Sans"/>
              </w:rPr>
            </w:pPr>
          </w:p>
        </w:tc>
      </w:tr>
      <w:tr w:rsidR="00A62447" w:rsidRPr="008514E2" w14:paraId="6F433CAD" w14:textId="77777777" w:rsidTr="0032783F">
        <w:trPr>
          <w:trHeight w:val="449"/>
        </w:trPr>
        <w:tc>
          <w:tcPr>
            <w:tcW w:w="1570" w:type="dxa"/>
            <w:tcBorders>
              <w:top w:val="single" w:sz="4" w:space="0" w:color="000000"/>
              <w:left w:val="single" w:sz="4" w:space="0" w:color="000000"/>
              <w:bottom w:val="single" w:sz="4" w:space="0" w:color="000000"/>
              <w:right w:val="single" w:sz="4" w:space="0" w:color="000000"/>
            </w:tcBorders>
          </w:tcPr>
          <w:p w14:paraId="15C16539" w14:textId="77777777" w:rsidR="00A62447" w:rsidRPr="008514E2" w:rsidRDefault="00A62447" w:rsidP="0032783F">
            <w:pPr>
              <w:jc w:val="both"/>
              <w:rPr>
                <w:rFonts w:eastAsia="Gill Sans"/>
              </w:rPr>
            </w:pPr>
          </w:p>
        </w:tc>
        <w:tc>
          <w:tcPr>
            <w:tcW w:w="3806" w:type="dxa"/>
            <w:tcBorders>
              <w:top w:val="single" w:sz="4" w:space="0" w:color="000000"/>
              <w:left w:val="single" w:sz="4" w:space="0" w:color="000000"/>
              <w:bottom w:val="single" w:sz="4" w:space="0" w:color="000000"/>
              <w:right w:val="single" w:sz="4" w:space="0" w:color="000000"/>
            </w:tcBorders>
          </w:tcPr>
          <w:p w14:paraId="3754EE22" w14:textId="77777777" w:rsidR="00A62447" w:rsidRPr="008514E2" w:rsidRDefault="00A62447" w:rsidP="0032783F">
            <w:pPr>
              <w:jc w:val="both"/>
              <w:rPr>
                <w:rFonts w:eastAsia="Gill Sans"/>
              </w:rPr>
            </w:pPr>
          </w:p>
        </w:tc>
        <w:tc>
          <w:tcPr>
            <w:tcW w:w="1701" w:type="dxa"/>
            <w:tcBorders>
              <w:top w:val="single" w:sz="4" w:space="0" w:color="000000"/>
              <w:left w:val="single" w:sz="4" w:space="0" w:color="000000"/>
              <w:bottom w:val="single" w:sz="4" w:space="0" w:color="000000"/>
              <w:right w:val="single" w:sz="4" w:space="0" w:color="000000"/>
            </w:tcBorders>
          </w:tcPr>
          <w:p w14:paraId="5040718E" w14:textId="77777777" w:rsidR="00A62447" w:rsidRPr="008514E2" w:rsidRDefault="00A62447" w:rsidP="0032783F">
            <w:pPr>
              <w:jc w:val="both"/>
              <w:rPr>
                <w:rFonts w:eastAsia="Gill Sans"/>
              </w:rPr>
            </w:pPr>
          </w:p>
        </w:tc>
        <w:tc>
          <w:tcPr>
            <w:tcW w:w="1995" w:type="dxa"/>
            <w:tcBorders>
              <w:top w:val="single" w:sz="4" w:space="0" w:color="000000"/>
              <w:left w:val="single" w:sz="4" w:space="0" w:color="000000"/>
              <w:bottom w:val="single" w:sz="4" w:space="0" w:color="000000"/>
              <w:right w:val="single" w:sz="4" w:space="0" w:color="000000"/>
            </w:tcBorders>
          </w:tcPr>
          <w:p w14:paraId="5351414E" w14:textId="77777777" w:rsidR="00A62447" w:rsidRPr="008514E2" w:rsidRDefault="00A62447" w:rsidP="0032783F">
            <w:pPr>
              <w:jc w:val="both"/>
              <w:rPr>
                <w:rFonts w:eastAsia="Gill Sans"/>
              </w:rPr>
            </w:pPr>
          </w:p>
        </w:tc>
      </w:tr>
      <w:tr w:rsidR="00A62447" w:rsidRPr="008514E2" w14:paraId="6C8CBD29" w14:textId="77777777" w:rsidTr="0032783F">
        <w:trPr>
          <w:trHeight w:val="413"/>
        </w:trPr>
        <w:tc>
          <w:tcPr>
            <w:tcW w:w="1570" w:type="dxa"/>
            <w:tcBorders>
              <w:top w:val="single" w:sz="4" w:space="0" w:color="000000"/>
              <w:left w:val="single" w:sz="4" w:space="0" w:color="000000"/>
              <w:bottom w:val="single" w:sz="4" w:space="0" w:color="000000"/>
              <w:right w:val="single" w:sz="4" w:space="0" w:color="000000"/>
            </w:tcBorders>
          </w:tcPr>
          <w:p w14:paraId="017BB5E8" w14:textId="77777777" w:rsidR="00A62447" w:rsidRPr="008514E2" w:rsidRDefault="00A62447" w:rsidP="0032783F">
            <w:pPr>
              <w:rPr>
                <w:rFonts w:eastAsia="Gill Sans"/>
              </w:rPr>
            </w:pPr>
          </w:p>
        </w:tc>
        <w:tc>
          <w:tcPr>
            <w:tcW w:w="3806" w:type="dxa"/>
            <w:tcBorders>
              <w:top w:val="single" w:sz="4" w:space="0" w:color="000000"/>
              <w:left w:val="single" w:sz="4" w:space="0" w:color="000000"/>
              <w:bottom w:val="single" w:sz="4" w:space="0" w:color="000000"/>
              <w:right w:val="single" w:sz="4" w:space="0" w:color="000000"/>
            </w:tcBorders>
          </w:tcPr>
          <w:p w14:paraId="01FE3EE8" w14:textId="77777777" w:rsidR="00A62447" w:rsidRPr="008514E2" w:rsidRDefault="00A62447" w:rsidP="0032783F">
            <w:pPr>
              <w:rPr>
                <w:rFonts w:eastAsia="Gill Sans"/>
              </w:rPr>
            </w:pPr>
          </w:p>
        </w:tc>
        <w:tc>
          <w:tcPr>
            <w:tcW w:w="1701" w:type="dxa"/>
            <w:tcBorders>
              <w:top w:val="single" w:sz="4" w:space="0" w:color="000000"/>
              <w:left w:val="single" w:sz="4" w:space="0" w:color="000000"/>
              <w:bottom w:val="single" w:sz="4" w:space="0" w:color="000000"/>
              <w:right w:val="single" w:sz="4" w:space="0" w:color="000000"/>
            </w:tcBorders>
          </w:tcPr>
          <w:p w14:paraId="11BFF18C" w14:textId="77777777" w:rsidR="00A62447" w:rsidRPr="008514E2" w:rsidRDefault="00A62447" w:rsidP="0032783F">
            <w:pPr>
              <w:rPr>
                <w:rFonts w:eastAsia="Gill Sans"/>
              </w:rPr>
            </w:pPr>
          </w:p>
        </w:tc>
        <w:tc>
          <w:tcPr>
            <w:tcW w:w="1995" w:type="dxa"/>
            <w:tcBorders>
              <w:top w:val="single" w:sz="4" w:space="0" w:color="000000"/>
              <w:left w:val="single" w:sz="4" w:space="0" w:color="000000"/>
              <w:bottom w:val="single" w:sz="4" w:space="0" w:color="000000"/>
              <w:right w:val="single" w:sz="4" w:space="0" w:color="000000"/>
            </w:tcBorders>
          </w:tcPr>
          <w:p w14:paraId="0BA24DBB" w14:textId="77777777" w:rsidR="00A62447" w:rsidRPr="008514E2" w:rsidRDefault="00A62447" w:rsidP="0032783F">
            <w:pPr>
              <w:rPr>
                <w:rFonts w:eastAsia="Gill Sans"/>
              </w:rPr>
            </w:pPr>
          </w:p>
        </w:tc>
      </w:tr>
      <w:tr w:rsidR="00A62447" w:rsidRPr="008514E2" w14:paraId="603F4F47" w14:textId="77777777" w:rsidTr="0032783F">
        <w:trPr>
          <w:trHeight w:val="418"/>
        </w:trPr>
        <w:tc>
          <w:tcPr>
            <w:tcW w:w="1570" w:type="dxa"/>
            <w:tcBorders>
              <w:top w:val="single" w:sz="4" w:space="0" w:color="000000"/>
              <w:left w:val="single" w:sz="4" w:space="0" w:color="000000"/>
              <w:bottom w:val="single" w:sz="4" w:space="0" w:color="000000"/>
              <w:right w:val="single" w:sz="4" w:space="0" w:color="000000"/>
            </w:tcBorders>
          </w:tcPr>
          <w:p w14:paraId="6E41B541" w14:textId="77777777" w:rsidR="00A62447" w:rsidRPr="008514E2" w:rsidRDefault="00A62447" w:rsidP="0032783F">
            <w:pPr>
              <w:rPr>
                <w:rFonts w:eastAsia="Gill Sans"/>
              </w:rPr>
            </w:pPr>
          </w:p>
        </w:tc>
        <w:tc>
          <w:tcPr>
            <w:tcW w:w="3806" w:type="dxa"/>
            <w:tcBorders>
              <w:top w:val="single" w:sz="4" w:space="0" w:color="000000"/>
              <w:left w:val="single" w:sz="4" w:space="0" w:color="000000"/>
              <w:bottom w:val="single" w:sz="4" w:space="0" w:color="000000"/>
              <w:right w:val="single" w:sz="4" w:space="0" w:color="000000"/>
            </w:tcBorders>
          </w:tcPr>
          <w:p w14:paraId="69D381A9" w14:textId="77777777" w:rsidR="00A62447" w:rsidRPr="008514E2" w:rsidRDefault="00A62447" w:rsidP="0032783F">
            <w:pPr>
              <w:rPr>
                <w:rFonts w:eastAsia="Gill Sans"/>
              </w:rPr>
            </w:pPr>
          </w:p>
        </w:tc>
        <w:tc>
          <w:tcPr>
            <w:tcW w:w="1701" w:type="dxa"/>
            <w:tcBorders>
              <w:top w:val="single" w:sz="4" w:space="0" w:color="000000"/>
              <w:left w:val="single" w:sz="4" w:space="0" w:color="000000"/>
              <w:bottom w:val="single" w:sz="4" w:space="0" w:color="000000"/>
              <w:right w:val="single" w:sz="4" w:space="0" w:color="000000"/>
            </w:tcBorders>
          </w:tcPr>
          <w:p w14:paraId="722224C1" w14:textId="77777777" w:rsidR="00A62447" w:rsidRPr="008514E2" w:rsidRDefault="00A62447" w:rsidP="0032783F">
            <w:pPr>
              <w:rPr>
                <w:rFonts w:eastAsia="Gill Sans"/>
              </w:rPr>
            </w:pPr>
          </w:p>
        </w:tc>
        <w:tc>
          <w:tcPr>
            <w:tcW w:w="1995" w:type="dxa"/>
            <w:tcBorders>
              <w:top w:val="single" w:sz="4" w:space="0" w:color="000000"/>
              <w:left w:val="single" w:sz="4" w:space="0" w:color="000000"/>
              <w:bottom w:val="single" w:sz="4" w:space="0" w:color="000000"/>
              <w:right w:val="single" w:sz="4" w:space="0" w:color="000000"/>
            </w:tcBorders>
          </w:tcPr>
          <w:p w14:paraId="22E903B1" w14:textId="77777777" w:rsidR="00A62447" w:rsidRPr="008514E2" w:rsidRDefault="00A62447" w:rsidP="0032783F">
            <w:pPr>
              <w:rPr>
                <w:rFonts w:eastAsia="Gill Sans"/>
              </w:rPr>
            </w:pPr>
          </w:p>
        </w:tc>
      </w:tr>
    </w:tbl>
    <w:p w14:paraId="42304D2B" w14:textId="77777777" w:rsidR="00D57986" w:rsidRDefault="00D57986" w:rsidP="00D57986">
      <w:pPr>
        <w:rPr>
          <w:sz w:val="20"/>
          <w:szCs w:val="20"/>
        </w:rPr>
      </w:pPr>
    </w:p>
    <w:p w14:paraId="2E8D59DB" w14:textId="77777777" w:rsidR="00A62447" w:rsidRDefault="00A62447" w:rsidP="00D57986">
      <w:pPr>
        <w:rPr>
          <w:sz w:val="20"/>
          <w:szCs w:val="20"/>
        </w:rPr>
      </w:pPr>
    </w:p>
    <w:p w14:paraId="116053BF" w14:textId="022847F0" w:rsidR="00A62447" w:rsidRPr="00961DBF" w:rsidRDefault="00A62447" w:rsidP="00D57986">
      <w:pPr>
        <w:rPr>
          <w:b/>
          <w:bCs/>
          <w:sz w:val="20"/>
          <w:szCs w:val="20"/>
        </w:rPr>
      </w:pPr>
      <w:r w:rsidRPr="00961DBF">
        <w:rPr>
          <w:b/>
          <w:bCs/>
          <w:sz w:val="20"/>
          <w:szCs w:val="20"/>
        </w:rPr>
        <w:t xml:space="preserve">Supplier details </w:t>
      </w:r>
    </w:p>
    <w:p w14:paraId="520D3267" w14:textId="77777777" w:rsidR="00D57986" w:rsidRPr="00CC1E1C" w:rsidRDefault="00D57986" w:rsidP="00D57986">
      <w:pPr>
        <w:spacing w:line="240" w:lineRule="auto"/>
        <w:jc w:val="right"/>
        <w:rPr>
          <w:rFonts w:eastAsia="Gill Sans"/>
          <w:b/>
          <w:color w:val="5C068C"/>
          <w:sz w:val="20"/>
          <w:szCs w:val="20"/>
        </w:rPr>
      </w:pPr>
    </w:p>
    <w:tbl>
      <w:tblPr>
        <w:tblStyle w:val="TableGrid"/>
        <w:tblW w:w="0" w:type="auto"/>
        <w:tblInd w:w="-5" w:type="dxa"/>
        <w:tblLook w:val="04A0" w:firstRow="1" w:lastRow="0" w:firstColumn="1" w:lastColumn="0" w:noHBand="0" w:noVBand="1"/>
      </w:tblPr>
      <w:tblGrid>
        <w:gridCol w:w="3119"/>
        <w:gridCol w:w="5905"/>
      </w:tblGrid>
      <w:tr w:rsidR="00A62447" w14:paraId="56D0FE85" w14:textId="77777777" w:rsidTr="00961DBF">
        <w:tc>
          <w:tcPr>
            <w:tcW w:w="3119" w:type="dxa"/>
            <w:shd w:val="clear" w:color="auto" w:fill="0070C0"/>
          </w:tcPr>
          <w:p w14:paraId="3E3A17F9" w14:textId="672C814A" w:rsidR="00A62447" w:rsidRDefault="00A62447" w:rsidP="00D57986">
            <w:pPr>
              <w:spacing w:line="360" w:lineRule="auto"/>
              <w:rPr>
                <w:rFonts w:eastAsia="Gill Sans"/>
                <w:color w:val="5C068C"/>
                <w:sz w:val="20"/>
                <w:szCs w:val="20"/>
                <w:highlight w:val="yellow"/>
              </w:rPr>
            </w:pPr>
            <w:r w:rsidRPr="00961DBF">
              <w:rPr>
                <w:rFonts w:eastAsia="Gill Sans"/>
                <w:color w:val="FFFFFF" w:themeColor="background1"/>
                <w:sz w:val="20"/>
                <w:szCs w:val="20"/>
              </w:rPr>
              <w:t xml:space="preserve">Organisation Name </w:t>
            </w:r>
          </w:p>
        </w:tc>
        <w:tc>
          <w:tcPr>
            <w:tcW w:w="5905" w:type="dxa"/>
          </w:tcPr>
          <w:p w14:paraId="55B689CA" w14:textId="77777777" w:rsidR="00A62447" w:rsidRDefault="00A62447" w:rsidP="00D57986">
            <w:pPr>
              <w:spacing w:line="360" w:lineRule="auto"/>
              <w:rPr>
                <w:rFonts w:eastAsia="Gill Sans"/>
                <w:color w:val="5C068C"/>
                <w:sz w:val="20"/>
                <w:szCs w:val="20"/>
                <w:highlight w:val="yellow"/>
              </w:rPr>
            </w:pPr>
          </w:p>
        </w:tc>
      </w:tr>
      <w:tr w:rsidR="003018F3" w14:paraId="027868B5" w14:textId="77777777" w:rsidTr="00961DBF">
        <w:tc>
          <w:tcPr>
            <w:tcW w:w="3119" w:type="dxa"/>
            <w:shd w:val="clear" w:color="auto" w:fill="0070C0"/>
          </w:tcPr>
          <w:p w14:paraId="7F788F53" w14:textId="202B94BA" w:rsidR="003018F3" w:rsidRPr="00961DBF" w:rsidRDefault="003018F3" w:rsidP="00D57986">
            <w:pPr>
              <w:spacing w:line="360" w:lineRule="auto"/>
              <w:rPr>
                <w:rFonts w:eastAsia="Gill Sans"/>
                <w:color w:val="FFFFFF" w:themeColor="background1"/>
                <w:sz w:val="20"/>
                <w:szCs w:val="20"/>
              </w:rPr>
            </w:pPr>
            <w:r>
              <w:rPr>
                <w:rFonts w:eastAsia="Gill Sans"/>
                <w:color w:val="FFFFFF" w:themeColor="background1"/>
                <w:sz w:val="20"/>
                <w:szCs w:val="20"/>
              </w:rPr>
              <w:t xml:space="preserve">Registered Office </w:t>
            </w:r>
          </w:p>
        </w:tc>
        <w:tc>
          <w:tcPr>
            <w:tcW w:w="5905" w:type="dxa"/>
          </w:tcPr>
          <w:p w14:paraId="4F1F6527" w14:textId="77777777" w:rsidR="003018F3" w:rsidRDefault="003018F3" w:rsidP="00D57986">
            <w:pPr>
              <w:spacing w:line="360" w:lineRule="auto"/>
              <w:rPr>
                <w:rFonts w:eastAsia="Gill Sans"/>
                <w:color w:val="5C068C"/>
                <w:sz w:val="20"/>
                <w:szCs w:val="20"/>
                <w:highlight w:val="yellow"/>
              </w:rPr>
            </w:pPr>
          </w:p>
        </w:tc>
      </w:tr>
      <w:tr w:rsidR="003018F3" w14:paraId="036F2E23" w14:textId="77777777" w:rsidTr="00961DBF">
        <w:tc>
          <w:tcPr>
            <w:tcW w:w="3119" w:type="dxa"/>
            <w:shd w:val="clear" w:color="auto" w:fill="0070C0"/>
          </w:tcPr>
          <w:p w14:paraId="446473B3" w14:textId="06929255" w:rsidR="003018F3" w:rsidRDefault="003018F3" w:rsidP="00D57986">
            <w:pPr>
              <w:spacing w:line="360" w:lineRule="auto"/>
              <w:rPr>
                <w:rFonts w:eastAsia="Gill Sans"/>
                <w:color w:val="FFFFFF" w:themeColor="background1"/>
                <w:sz w:val="20"/>
                <w:szCs w:val="20"/>
              </w:rPr>
            </w:pPr>
            <w:r>
              <w:rPr>
                <w:rFonts w:eastAsia="Gill Sans"/>
                <w:color w:val="FFFFFF" w:themeColor="background1"/>
                <w:sz w:val="20"/>
                <w:szCs w:val="20"/>
              </w:rPr>
              <w:t xml:space="preserve">Registered Website </w:t>
            </w:r>
          </w:p>
        </w:tc>
        <w:tc>
          <w:tcPr>
            <w:tcW w:w="5905" w:type="dxa"/>
          </w:tcPr>
          <w:p w14:paraId="5CB76A20" w14:textId="77777777" w:rsidR="003018F3" w:rsidRDefault="003018F3" w:rsidP="00D57986">
            <w:pPr>
              <w:spacing w:line="360" w:lineRule="auto"/>
              <w:rPr>
                <w:rFonts w:eastAsia="Gill Sans"/>
                <w:color w:val="5C068C"/>
                <w:sz w:val="20"/>
                <w:szCs w:val="20"/>
                <w:highlight w:val="yellow"/>
              </w:rPr>
            </w:pPr>
          </w:p>
        </w:tc>
      </w:tr>
      <w:tr w:rsidR="003018F3" w14:paraId="0FA038F2" w14:textId="77777777" w:rsidTr="00961DBF">
        <w:tc>
          <w:tcPr>
            <w:tcW w:w="3119" w:type="dxa"/>
            <w:shd w:val="clear" w:color="auto" w:fill="0070C0"/>
          </w:tcPr>
          <w:p w14:paraId="68EBE0B7" w14:textId="77777777" w:rsidR="003018F3" w:rsidRPr="003018F3" w:rsidRDefault="003018F3" w:rsidP="00D57986">
            <w:pPr>
              <w:spacing w:line="360" w:lineRule="auto"/>
              <w:rPr>
                <w:rFonts w:eastAsia="Gill Sans"/>
                <w:color w:val="FFFFFF" w:themeColor="background1"/>
                <w:sz w:val="20"/>
                <w:szCs w:val="20"/>
              </w:rPr>
            </w:pPr>
            <w:r w:rsidRPr="003018F3">
              <w:rPr>
                <w:rFonts w:eastAsia="Gill Sans"/>
                <w:color w:val="FFFFFF" w:themeColor="background1"/>
                <w:sz w:val="20"/>
                <w:szCs w:val="20"/>
              </w:rPr>
              <w:t xml:space="preserve">Trading Status </w:t>
            </w:r>
          </w:p>
          <w:p w14:paraId="355B9212" w14:textId="77777777" w:rsidR="003018F3" w:rsidRPr="003018F3" w:rsidRDefault="003018F3" w:rsidP="003018F3">
            <w:pPr>
              <w:pStyle w:val="Normal1"/>
              <w:numPr>
                <w:ilvl w:val="0"/>
                <w:numId w:val="13"/>
              </w:numPr>
              <w:ind w:hanging="360"/>
              <w:contextualSpacing/>
              <w:jc w:val="both"/>
              <w:rPr>
                <w:rFonts w:ascii="Arial" w:eastAsia="Arial" w:hAnsi="Arial" w:cs="Arial"/>
                <w:color w:val="FFFFFF" w:themeColor="background1"/>
                <w:sz w:val="20"/>
                <w:szCs w:val="20"/>
              </w:rPr>
            </w:pPr>
            <w:r w:rsidRPr="003018F3">
              <w:rPr>
                <w:rFonts w:ascii="Arial" w:eastAsia="Arial" w:hAnsi="Arial" w:cs="Arial"/>
                <w:color w:val="FFFFFF" w:themeColor="background1"/>
                <w:sz w:val="20"/>
                <w:szCs w:val="20"/>
              </w:rPr>
              <w:lastRenderedPageBreak/>
              <w:t>public limited company</w:t>
            </w:r>
          </w:p>
          <w:p w14:paraId="14FF7BB5" w14:textId="77777777" w:rsidR="003018F3" w:rsidRPr="003018F3" w:rsidRDefault="003018F3" w:rsidP="003018F3">
            <w:pPr>
              <w:pStyle w:val="Normal1"/>
              <w:numPr>
                <w:ilvl w:val="0"/>
                <w:numId w:val="13"/>
              </w:numPr>
              <w:ind w:hanging="360"/>
              <w:contextualSpacing/>
              <w:jc w:val="both"/>
              <w:rPr>
                <w:rFonts w:ascii="Arial" w:eastAsia="Arial" w:hAnsi="Arial" w:cs="Arial"/>
                <w:color w:val="FFFFFF" w:themeColor="background1"/>
                <w:sz w:val="20"/>
                <w:szCs w:val="20"/>
              </w:rPr>
            </w:pPr>
            <w:r w:rsidRPr="003018F3">
              <w:rPr>
                <w:rFonts w:ascii="Arial" w:eastAsia="Arial" w:hAnsi="Arial" w:cs="Arial"/>
                <w:color w:val="FFFFFF" w:themeColor="background1"/>
                <w:sz w:val="20"/>
                <w:szCs w:val="20"/>
              </w:rPr>
              <w:t xml:space="preserve">limited company </w:t>
            </w:r>
          </w:p>
          <w:p w14:paraId="283986F4" w14:textId="77777777" w:rsidR="003018F3" w:rsidRPr="003018F3" w:rsidRDefault="003018F3" w:rsidP="003018F3">
            <w:pPr>
              <w:pStyle w:val="Normal1"/>
              <w:numPr>
                <w:ilvl w:val="0"/>
                <w:numId w:val="13"/>
              </w:numPr>
              <w:ind w:hanging="360"/>
              <w:contextualSpacing/>
              <w:jc w:val="both"/>
              <w:rPr>
                <w:rFonts w:ascii="Arial" w:eastAsia="Arial" w:hAnsi="Arial" w:cs="Arial"/>
                <w:color w:val="FFFFFF" w:themeColor="background1"/>
                <w:sz w:val="20"/>
                <w:szCs w:val="20"/>
              </w:rPr>
            </w:pPr>
            <w:r w:rsidRPr="003018F3">
              <w:rPr>
                <w:rFonts w:ascii="Arial" w:eastAsia="Arial" w:hAnsi="Arial" w:cs="Arial"/>
                <w:color w:val="FFFFFF" w:themeColor="background1"/>
                <w:sz w:val="20"/>
                <w:szCs w:val="20"/>
              </w:rPr>
              <w:t xml:space="preserve">limited liability partnership </w:t>
            </w:r>
          </w:p>
          <w:p w14:paraId="41FAFAF5" w14:textId="77777777" w:rsidR="003018F3" w:rsidRPr="003018F3" w:rsidRDefault="003018F3" w:rsidP="003018F3">
            <w:pPr>
              <w:pStyle w:val="Normal1"/>
              <w:numPr>
                <w:ilvl w:val="0"/>
                <w:numId w:val="13"/>
              </w:numPr>
              <w:ind w:hanging="360"/>
              <w:contextualSpacing/>
              <w:jc w:val="both"/>
              <w:rPr>
                <w:rFonts w:ascii="Arial" w:eastAsia="Arial" w:hAnsi="Arial" w:cs="Arial"/>
                <w:color w:val="FFFFFF" w:themeColor="background1"/>
                <w:sz w:val="20"/>
                <w:szCs w:val="20"/>
              </w:rPr>
            </w:pPr>
            <w:r w:rsidRPr="003018F3">
              <w:rPr>
                <w:rFonts w:ascii="Arial" w:eastAsia="Arial" w:hAnsi="Arial" w:cs="Arial"/>
                <w:color w:val="FFFFFF" w:themeColor="background1"/>
                <w:sz w:val="20"/>
                <w:szCs w:val="20"/>
              </w:rPr>
              <w:t xml:space="preserve">other partnership </w:t>
            </w:r>
          </w:p>
          <w:p w14:paraId="547A6B4F" w14:textId="77777777" w:rsidR="003018F3" w:rsidRPr="003018F3" w:rsidRDefault="003018F3" w:rsidP="003018F3">
            <w:pPr>
              <w:pStyle w:val="Normal1"/>
              <w:numPr>
                <w:ilvl w:val="0"/>
                <w:numId w:val="13"/>
              </w:numPr>
              <w:ind w:hanging="360"/>
              <w:contextualSpacing/>
              <w:jc w:val="both"/>
              <w:rPr>
                <w:rFonts w:ascii="Arial" w:eastAsia="Arial" w:hAnsi="Arial" w:cs="Arial"/>
                <w:color w:val="FFFFFF" w:themeColor="background1"/>
                <w:sz w:val="20"/>
                <w:szCs w:val="20"/>
              </w:rPr>
            </w:pPr>
            <w:r w:rsidRPr="003018F3">
              <w:rPr>
                <w:rFonts w:ascii="Arial" w:eastAsia="Arial" w:hAnsi="Arial" w:cs="Arial"/>
                <w:color w:val="FFFFFF" w:themeColor="background1"/>
                <w:sz w:val="20"/>
                <w:szCs w:val="20"/>
              </w:rPr>
              <w:t xml:space="preserve">sole trader </w:t>
            </w:r>
          </w:p>
          <w:p w14:paraId="77739B86" w14:textId="77777777" w:rsidR="003018F3" w:rsidRPr="003018F3" w:rsidRDefault="003018F3" w:rsidP="003018F3">
            <w:pPr>
              <w:pStyle w:val="Normal1"/>
              <w:numPr>
                <w:ilvl w:val="0"/>
                <w:numId w:val="13"/>
              </w:numPr>
              <w:ind w:hanging="360"/>
              <w:contextualSpacing/>
              <w:jc w:val="both"/>
              <w:rPr>
                <w:rFonts w:ascii="Arial" w:eastAsia="Arial" w:hAnsi="Arial" w:cs="Arial"/>
                <w:color w:val="FFFFFF" w:themeColor="background1"/>
                <w:sz w:val="20"/>
                <w:szCs w:val="20"/>
              </w:rPr>
            </w:pPr>
            <w:r w:rsidRPr="003018F3">
              <w:rPr>
                <w:rFonts w:ascii="Arial" w:eastAsia="Arial" w:hAnsi="Arial" w:cs="Arial"/>
                <w:color w:val="FFFFFF" w:themeColor="background1"/>
                <w:sz w:val="20"/>
                <w:szCs w:val="20"/>
              </w:rPr>
              <w:t>third sector</w:t>
            </w:r>
          </w:p>
          <w:p w14:paraId="5D56C2E5" w14:textId="29225E1D" w:rsidR="003018F3" w:rsidRDefault="003018F3" w:rsidP="003018F3">
            <w:pPr>
              <w:spacing w:line="360" w:lineRule="auto"/>
              <w:rPr>
                <w:rFonts w:eastAsia="Gill Sans"/>
                <w:color w:val="FFFFFF" w:themeColor="background1"/>
                <w:sz w:val="20"/>
                <w:szCs w:val="20"/>
              </w:rPr>
            </w:pPr>
            <w:r w:rsidRPr="003018F3">
              <w:rPr>
                <w:color w:val="FFFFFF" w:themeColor="background1"/>
                <w:sz w:val="20"/>
                <w:szCs w:val="20"/>
              </w:rPr>
              <w:t>other (please specify your trading status)</w:t>
            </w:r>
          </w:p>
        </w:tc>
        <w:tc>
          <w:tcPr>
            <w:tcW w:w="5905" w:type="dxa"/>
          </w:tcPr>
          <w:p w14:paraId="647FA315" w14:textId="77777777" w:rsidR="003018F3" w:rsidRDefault="003018F3" w:rsidP="00D57986">
            <w:pPr>
              <w:spacing w:line="360" w:lineRule="auto"/>
              <w:rPr>
                <w:rFonts w:eastAsia="Gill Sans"/>
                <w:color w:val="5C068C"/>
                <w:sz w:val="20"/>
                <w:szCs w:val="20"/>
                <w:highlight w:val="yellow"/>
              </w:rPr>
            </w:pPr>
          </w:p>
        </w:tc>
      </w:tr>
      <w:tr w:rsidR="00A62447" w14:paraId="072B2FE3" w14:textId="77777777" w:rsidTr="00961DBF">
        <w:tc>
          <w:tcPr>
            <w:tcW w:w="3119" w:type="dxa"/>
            <w:shd w:val="clear" w:color="auto" w:fill="0070C0"/>
          </w:tcPr>
          <w:p w14:paraId="2AC122FD" w14:textId="7D32A60F" w:rsidR="00A62447" w:rsidRPr="00961DBF" w:rsidRDefault="00961DBF" w:rsidP="00D57986">
            <w:pPr>
              <w:spacing w:line="360" w:lineRule="auto"/>
              <w:rPr>
                <w:rFonts w:eastAsia="Gill Sans"/>
                <w:color w:val="FFFFFF" w:themeColor="background1"/>
                <w:sz w:val="20"/>
                <w:szCs w:val="20"/>
                <w:highlight w:val="yellow"/>
              </w:rPr>
            </w:pPr>
            <w:r w:rsidRPr="00961DBF">
              <w:rPr>
                <w:rFonts w:eastAsia="Gill Sans"/>
                <w:color w:val="FFFFFF" w:themeColor="background1"/>
                <w:sz w:val="20"/>
                <w:szCs w:val="20"/>
              </w:rPr>
              <w:t xml:space="preserve">Contact </w:t>
            </w:r>
            <w:r w:rsidR="003018F3">
              <w:rPr>
                <w:rFonts w:eastAsia="Gill Sans"/>
                <w:color w:val="FFFFFF" w:themeColor="background1"/>
                <w:sz w:val="20"/>
                <w:szCs w:val="20"/>
              </w:rPr>
              <w:t xml:space="preserve">Name </w:t>
            </w:r>
          </w:p>
        </w:tc>
        <w:tc>
          <w:tcPr>
            <w:tcW w:w="5905" w:type="dxa"/>
          </w:tcPr>
          <w:p w14:paraId="4E680240" w14:textId="77777777" w:rsidR="00A62447" w:rsidRDefault="00A62447" w:rsidP="00D57986">
            <w:pPr>
              <w:spacing w:line="360" w:lineRule="auto"/>
              <w:rPr>
                <w:rFonts w:eastAsia="Gill Sans"/>
                <w:color w:val="5C068C"/>
                <w:sz w:val="20"/>
                <w:szCs w:val="20"/>
                <w:highlight w:val="yellow"/>
              </w:rPr>
            </w:pPr>
          </w:p>
        </w:tc>
      </w:tr>
      <w:tr w:rsidR="003018F3" w14:paraId="7E0674EB" w14:textId="77777777" w:rsidTr="00961DBF">
        <w:tc>
          <w:tcPr>
            <w:tcW w:w="3119" w:type="dxa"/>
            <w:shd w:val="clear" w:color="auto" w:fill="0070C0"/>
          </w:tcPr>
          <w:p w14:paraId="4DEDBA8E" w14:textId="5379A0CF" w:rsidR="003018F3" w:rsidRPr="00961DBF" w:rsidRDefault="003018F3" w:rsidP="00D57986">
            <w:pPr>
              <w:spacing w:line="360" w:lineRule="auto"/>
              <w:rPr>
                <w:rFonts w:eastAsia="Gill Sans"/>
                <w:color w:val="FFFFFF" w:themeColor="background1"/>
                <w:sz w:val="20"/>
                <w:szCs w:val="20"/>
              </w:rPr>
            </w:pPr>
            <w:r>
              <w:rPr>
                <w:rFonts w:eastAsia="Gill Sans"/>
                <w:color w:val="FFFFFF" w:themeColor="background1"/>
                <w:sz w:val="20"/>
                <w:szCs w:val="20"/>
              </w:rPr>
              <w:t xml:space="preserve">Contact Position </w:t>
            </w:r>
          </w:p>
        </w:tc>
        <w:tc>
          <w:tcPr>
            <w:tcW w:w="5905" w:type="dxa"/>
          </w:tcPr>
          <w:p w14:paraId="341AAA5D" w14:textId="77777777" w:rsidR="003018F3" w:rsidRDefault="003018F3" w:rsidP="00D57986">
            <w:pPr>
              <w:spacing w:line="360" w:lineRule="auto"/>
              <w:rPr>
                <w:rFonts w:eastAsia="Gill Sans"/>
                <w:color w:val="5C068C"/>
                <w:sz w:val="20"/>
                <w:szCs w:val="20"/>
                <w:highlight w:val="yellow"/>
              </w:rPr>
            </w:pPr>
          </w:p>
        </w:tc>
      </w:tr>
      <w:tr w:rsidR="003018F3" w14:paraId="268DEE12" w14:textId="77777777" w:rsidTr="00961DBF">
        <w:tc>
          <w:tcPr>
            <w:tcW w:w="3119" w:type="dxa"/>
            <w:shd w:val="clear" w:color="auto" w:fill="0070C0"/>
          </w:tcPr>
          <w:p w14:paraId="23A326B4" w14:textId="750C8AB8" w:rsidR="003018F3" w:rsidRDefault="003018F3" w:rsidP="00D57986">
            <w:pPr>
              <w:spacing w:line="360" w:lineRule="auto"/>
              <w:rPr>
                <w:rFonts w:eastAsia="Gill Sans"/>
                <w:color w:val="FFFFFF" w:themeColor="background1"/>
                <w:sz w:val="20"/>
                <w:szCs w:val="20"/>
              </w:rPr>
            </w:pPr>
            <w:r>
              <w:rPr>
                <w:rFonts w:eastAsia="Gill Sans"/>
                <w:color w:val="FFFFFF" w:themeColor="background1"/>
                <w:sz w:val="20"/>
                <w:szCs w:val="20"/>
              </w:rPr>
              <w:t xml:space="preserve">Contract Details </w:t>
            </w:r>
          </w:p>
        </w:tc>
        <w:tc>
          <w:tcPr>
            <w:tcW w:w="5905" w:type="dxa"/>
          </w:tcPr>
          <w:p w14:paraId="45108A14" w14:textId="77777777" w:rsidR="003018F3" w:rsidRDefault="003018F3" w:rsidP="00D57986">
            <w:pPr>
              <w:spacing w:line="360" w:lineRule="auto"/>
              <w:rPr>
                <w:rFonts w:eastAsia="Gill Sans"/>
                <w:color w:val="5C068C"/>
                <w:sz w:val="20"/>
                <w:szCs w:val="20"/>
                <w:highlight w:val="yellow"/>
              </w:rPr>
            </w:pPr>
          </w:p>
        </w:tc>
      </w:tr>
    </w:tbl>
    <w:p w14:paraId="5F5373B4" w14:textId="77777777" w:rsidR="00D57986" w:rsidRPr="00CC1E1C" w:rsidRDefault="00D57986" w:rsidP="00D57986">
      <w:pPr>
        <w:spacing w:line="360" w:lineRule="auto"/>
        <w:ind w:left="1985" w:hanging="1276"/>
        <w:rPr>
          <w:rFonts w:eastAsia="Gill Sans"/>
          <w:color w:val="5C068C"/>
          <w:sz w:val="20"/>
          <w:szCs w:val="20"/>
          <w:highlight w:val="yellow"/>
        </w:rPr>
      </w:pPr>
    </w:p>
    <w:p w14:paraId="4F1C7496" w14:textId="77777777" w:rsidR="00961DBF" w:rsidRPr="00961DBF" w:rsidRDefault="00961DBF" w:rsidP="00961DBF">
      <w:pPr>
        <w:rPr>
          <w:b/>
          <w:bCs/>
          <w:sz w:val="20"/>
          <w:szCs w:val="20"/>
        </w:rPr>
      </w:pPr>
      <w:r w:rsidRPr="00961DBF">
        <w:rPr>
          <w:b/>
          <w:bCs/>
          <w:sz w:val="20"/>
          <w:szCs w:val="20"/>
        </w:rPr>
        <w:t xml:space="preserve">Market/ Innovation </w:t>
      </w:r>
    </w:p>
    <w:p w14:paraId="1F8ABBE0" w14:textId="77777777" w:rsidR="00D57986" w:rsidRDefault="00D57986" w:rsidP="00D57986">
      <w:pPr>
        <w:rPr>
          <w:b/>
          <w:bCs/>
          <w:sz w:val="20"/>
          <w:szCs w:val="20"/>
        </w:rPr>
      </w:pPr>
    </w:p>
    <w:tbl>
      <w:tblPr>
        <w:tblStyle w:val="TableGrid"/>
        <w:tblW w:w="9265" w:type="dxa"/>
        <w:tblLook w:val="04A0" w:firstRow="1" w:lastRow="0" w:firstColumn="1" w:lastColumn="0" w:noHBand="0" w:noVBand="1"/>
      </w:tblPr>
      <w:tblGrid>
        <w:gridCol w:w="3114"/>
        <w:gridCol w:w="6151"/>
      </w:tblGrid>
      <w:tr w:rsidR="00961DBF" w14:paraId="161FECC8" w14:textId="77777777" w:rsidTr="00961DBF">
        <w:trPr>
          <w:trHeight w:val="252"/>
        </w:trPr>
        <w:tc>
          <w:tcPr>
            <w:tcW w:w="3114" w:type="dxa"/>
            <w:shd w:val="clear" w:color="auto" w:fill="0070C0"/>
          </w:tcPr>
          <w:p w14:paraId="6B2A46E6" w14:textId="1C7D0FAD" w:rsidR="00961DBF" w:rsidRPr="00961DBF" w:rsidRDefault="00961DBF" w:rsidP="00D57986">
            <w:pPr>
              <w:rPr>
                <w:b/>
                <w:bCs/>
                <w:color w:val="FFFFFF" w:themeColor="background1"/>
                <w:sz w:val="20"/>
                <w:szCs w:val="20"/>
              </w:rPr>
            </w:pPr>
            <w:r w:rsidRPr="00961DBF">
              <w:rPr>
                <w:b/>
                <w:bCs/>
                <w:color w:val="FFFFFF" w:themeColor="background1"/>
                <w:sz w:val="20"/>
                <w:szCs w:val="20"/>
              </w:rPr>
              <w:t xml:space="preserve">Question </w:t>
            </w:r>
          </w:p>
        </w:tc>
        <w:tc>
          <w:tcPr>
            <w:tcW w:w="6151" w:type="dxa"/>
            <w:shd w:val="clear" w:color="auto" w:fill="0070C0"/>
          </w:tcPr>
          <w:p w14:paraId="4FEEC59D" w14:textId="77CA66E7" w:rsidR="00961DBF" w:rsidRPr="00961DBF" w:rsidRDefault="00961DBF" w:rsidP="00D57986">
            <w:pPr>
              <w:rPr>
                <w:b/>
                <w:bCs/>
                <w:color w:val="FFFFFF" w:themeColor="background1"/>
                <w:sz w:val="20"/>
                <w:szCs w:val="20"/>
              </w:rPr>
            </w:pPr>
            <w:r w:rsidRPr="00961DBF">
              <w:rPr>
                <w:b/>
                <w:bCs/>
                <w:color w:val="FFFFFF" w:themeColor="background1"/>
                <w:sz w:val="20"/>
                <w:szCs w:val="20"/>
              </w:rPr>
              <w:t xml:space="preserve">Supplier response </w:t>
            </w:r>
          </w:p>
        </w:tc>
      </w:tr>
      <w:tr w:rsidR="00961DBF" w14:paraId="7400B17A" w14:textId="77777777" w:rsidTr="00961DBF">
        <w:trPr>
          <w:trHeight w:val="252"/>
        </w:trPr>
        <w:tc>
          <w:tcPr>
            <w:tcW w:w="3114" w:type="dxa"/>
            <w:shd w:val="clear" w:color="auto" w:fill="0070C0"/>
          </w:tcPr>
          <w:p w14:paraId="483F9B4A" w14:textId="77777777" w:rsidR="00C9233A" w:rsidRDefault="00C9233A" w:rsidP="00200C55">
            <w:pPr>
              <w:rPr>
                <w:color w:val="FFFFFF" w:themeColor="background1"/>
                <w:sz w:val="20"/>
                <w:szCs w:val="20"/>
              </w:rPr>
            </w:pPr>
          </w:p>
          <w:p w14:paraId="0FA102EE" w14:textId="00794B04" w:rsidR="00961DBF" w:rsidRPr="00200C55" w:rsidRDefault="00200C55" w:rsidP="00200C55">
            <w:pPr>
              <w:rPr>
                <w:color w:val="FFFFFF" w:themeColor="background1"/>
                <w:sz w:val="20"/>
                <w:szCs w:val="20"/>
              </w:rPr>
            </w:pPr>
            <w:r w:rsidRPr="00200C55">
              <w:rPr>
                <w:color w:val="FFFFFF" w:themeColor="background1"/>
                <w:sz w:val="20"/>
                <w:szCs w:val="20"/>
              </w:rPr>
              <w:t>1/ We are considering offering our requirement in the following lots –</w:t>
            </w:r>
          </w:p>
          <w:p w14:paraId="5CD6E751" w14:textId="77777777" w:rsidR="00200C55" w:rsidRPr="00200C55" w:rsidRDefault="00200C55" w:rsidP="00200C55">
            <w:pPr>
              <w:rPr>
                <w:color w:val="FFFFFF" w:themeColor="background1"/>
                <w:sz w:val="20"/>
                <w:szCs w:val="20"/>
              </w:rPr>
            </w:pPr>
            <w:r w:rsidRPr="00200C55">
              <w:rPr>
                <w:color w:val="FFFFFF" w:themeColor="background1"/>
                <w:sz w:val="20"/>
                <w:szCs w:val="20"/>
              </w:rPr>
              <w:t>Lot A – Local deliveries (S postcode)</w:t>
            </w:r>
          </w:p>
          <w:p w14:paraId="664FB09A" w14:textId="77777777" w:rsidR="00200C55" w:rsidRPr="00200C55" w:rsidRDefault="00200C55" w:rsidP="00200C55">
            <w:pPr>
              <w:rPr>
                <w:color w:val="FFFFFF" w:themeColor="background1"/>
                <w:sz w:val="20"/>
                <w:szCs w:val="20"/>
              </w:rPr>
            </w:pPr>
            <w:r w:rsidRPr="00200C55">
              <w:rPr>
                <w:color w:val="FFFFFF" w:themeColor="background1"/>
                <w:sz w:val="20"/>
                <w:szCs w:val="20"/>
              </w:rPr>
              <w:t>Lot B – National deliveries</w:t>
            </w:r>
          </w:p>
          <w:p w14:paraId="54FCF7CA" w14:textId="77777777" w:rsidR="00200C55" w:rsidRDefault="00200C55" w:rsidP="00200C55">
            <w:pPr>
              <w:rPr>
                <w:color w:val="FFFFFF" w:themeColor="background1"/>
                <w:sz w:val="20"/>
                <w:szCs w:val="20"/>
              </w:rPr>
            </w:pPr>
            <w:r w:rsidRPr="00200C55">
              <w:rPr>
                <w:color w:val="FFFFFF" w:themeColor="background1"/>
                <w:sz w:val="20"/>
                <w:szCs w:val="20"/>
              </w:rPr>
              <w:t>Lot C – Specialist deliveries (covering cold chain and secure deliveries). Would you be interested in bidding for specific lots or for all of them. Please confirm which lots you are interested in and why?</w:t>
            </w:r>
          </w:p>
          <w:p w14:paraId="55E7B52F" w14:textId="2E49C95F" w:rsidR="00C9233A" w:rsidRPr="00200C55" w:rsidRDefault="00C9233A" w:rsidP="00200C55">
            <w:pPr>
              <w:rPr>
                <w:b/>
                <w:bCs/>
                <w:color w:val="FFFF00"/>
                <w:sz w:val="20"/>
                <w:szCs w:val="20"/>
              </w:rPr>
            </w:pPr>
          </w:p>
        </w:tc>
        <w:tc>
          <w:tcPr>
            <w:tcW w:w="6151" w:type="dxa"/>
          </w:tcPr>
          <w:p w14:paraId="351EA730" w14:textId="77777777" w:rsidR="00961DBF" w:rsidRDefault="00961DBF" w:rsidP="00D57986">
            <w:pPr>
              <w:rPr>
                <w:b/>
                <w:bCs/>
                <w:sz w:val="20"/>
                <w:szCs w:val="20"/>
              </w:rPr>
            </w:pPr>
          </w:p>
        </w:tc>
      </w:tr>
      <w:tr w:rsidR="00961DBF" w14:paraId="66F6ABD4" w14:textId="77777777" w:rsidTr="00961DBF">
        <w:trPr>
          <w:trHeight w:val="252"/>
        </w:trPr>
        <w:tc>
          <w:tcPr>
            <w:tcW w:w="3114" w:type="dxa"/>
            <w:shd w:val="clear" w:color="auto" w:fill="0070C0"/>
          </w:tcPr>
          <w:p w14:paraId="29240DEB" w14:textId="77777777" w:rsidR="00C9233A" w:rsidRDefault="00C9233A" w:rsidP="00D57986">
            <w:pPr>
              <w:rPr>
                <w:color w:val="FFFFFF" w:themeColor="background1"/>
                <w:sz w:val="20"/>
                <w:szCs w:val="20"/>
              </w:rPr>
            </w:pPr>
          </w:p>
          <w:p w14:paraId="770DE068" w14:textId="07BAED08" w:rsidR="00C9233A" w:rsidRPr="00C9233A" w:rsidRDefault="00C9233A" w:rsidP="00D57986">
            <w:pPr>
              <w:rPr>
                <w:color w:val="FFFFFF" w:themeColor="background1"/>
                <w:sz w:val="20"/>
                <w:szCs w:val="20"/>
              </w:rPr>
            </w:pPr>
            <w:r w:rsidRPr="00C9233A">
              <w:rPr>
                <w:color w:val="FFFFFF" w:themeColor="background1"/>
                <w:sz w:val="20"/>
                <w:szCs w:val="20"/>
              </w:rPr>
              <w:t xml:space="preserve">2/ </w:t>
            </w:r>
            <w:r>
              <w:rPr>
                <w:color w:val="FFFFFF" w:themeColor="background1"/>
                <w:sz w:val="20"/>
                <w:szCs w:val="20"/>
              </w:rPr>
              <w:t>Do you think you would be interested in this opportunity if it is offered in lots?</w:t>
            </w:r>
          </w:p>
          <w:p w14:paraId="41549CC5" w14:textId="41947308" w:rsidR="00961DBF" w:rsidRPr="00EE136B" w:rsidRDefault="007F52F1" w:rsidP="00D57986">
            <w:pPr>
              <w:rPr>
                <w:b/>
                <w:bCs/>
                <w:color w:val="FFFF00"/>
                <w:sz w:val="20"/>
                <w:szCs w:val="20"/>
              </w:rPr>
            </w:pPr>
            <w:r w:rsidRPr="00EE136B">
              <w:rPr>
                <w:b/>
                <w:bCs/>
                <w:color w:val="FFFF00"/>
                <w:sz w:val="20"/>
                <w:szCs w:val="20"/>
              </w:rPr>
              <w:t xml:space="preserve"> </w:t>
            </w:r>
          </w:p>
        </w:tc>
        <w:tc>
          <w:tcPr>
            <w:tcW w:w="6151" w:type="dxa"/>
          </w:tcPr>
          <w:p w14:paraId="660EF5C0" w14:textId="77777777" w:rsidR="00961DBF" w:rsidRDefault="00961DBF" w:rsidP="00D57986">
            <w:pPr>
              <w:rPr>
                <w:b/>
                <w:bCs/>
                <w:sz w:val="20"/>
                <w:szCs w:val="20"/>
              </w:rPr>
            </w:pPr>
          </w:p>
        </w:tc>
      </w:tr>
      <w:tr w:rsidR="00961DBF" w14:paraId="52E85C53" w14:textId="77777777" w:rsidTr="00961DBF">
        <w:trPr>
          <w:trHeight w:val="252"/>
        </w:trPr>
        <w:tc>
          <w:tcPr>
            <w:tcW w:w="3114" w:type="dxa"/>
            <w:shd w:val="clear" w:color="auto" w:fill="0070C0"/>
          </w:tcPr>
          <w:p w14:paraId="3C1DA99C" w14:textId="77777777" w:rsidR="00C9233A" w:rsidRDefault="00C9233A" w:rsidP="00D57986">
            <w:pPr>
              <w:rPr>
                <w:color w:val="FFFFFF" w:themeColor="background1"/>
                <w:sz w:val="20"/>
                <w:szCs w:val="20"/>
              </w:rPr>
            </w:pPr>
          </w:p>
          <w:p w14:paraId="059B714B" w14:textId="0E07705D" w:rsidR="00961DBF" w:rsidRDefault="00C9233A" w:rsidP="00D57986">
            <w:pPr>
              <w:rPr>
                <w:color w:val="FFFFFF" w:themeColor="background1"/>
                <w:sz w:val="20"/>
                <w:szCs w:val="20"/>
              </w:rPr>
            </w:pPr>
            <w:r w:rsidRPr="00C9233A">
              <w:rPr>
                <w:color w:val="FFFFFF" w:themeColor="background1"/>
                <w:sz w:val="20"/>
                <w:szCs w:val="20"/>
              </w:rPr>
              <w:t xml:space="preserve">3/ </w:t>
            </w:r>
            <w:r>
              <w:rPr>
                <w:color w:val="FFFFFF" w:themeColor="background1"/>
                <w:sz w:val="20"/>
                <w:szCs w:val="20"/>
              </w:rPr>
              <w:t>Would the lots</w:t>
            </w:r>
            <w:r w:rsidR="00F862CC">
              <w:rPr>
                <w:color w:val="FFFFFF" w:themeColor="background1"/>
                <w:sz w:val="20"/>
                <w:szCs w:val="20"/>
              </w:rPr>
              <w:t xml:space="preserve"> structure</w:t>
            </w:r>
            <w:r>
              <w:rPr>
                <w:color w:val="FFFFFF" w:themeColor="background1"/>
                <w:sz w:val="20"/>
                <w:szCs w:val="20"/>
              </w:rPr>
              <w:t xml:space="preserve"> make you more or less likely to bid?</w:t>
            </w:r>
            <w:r w:rsidR="007F52F1" w:rsidRPr="00C9233A">
              <w:rPr>
                <w:color w:val="FFFFFF" w:themeColor="background1"/>
                <w:sz w:val="20"/>
                <w:szCs w:val="20"/>
              </w:rPr>
              <w:t xml:space="preserve"> </w:t>
            </w:r>
          </w:p>
          <w:p w14:paraId="22F32A09" w14:textId="6736CB2F" w:rsidR="00C9233A" w:rsidRPr="00C9233A" w:rsidRDefault="00C9233A" w:rsidP="00D57986">
            <w:pPr>
              <w:rPr>
                <w:color w:val="FFFF00"/>
                <w:sz w:val="20"/>
                <w:szCs w:val="20"/>
              </w:rPr>
            </w:pPr>
          </w:p>
        </w:tc>
        <w:tc>
          <w:tcPr>
            <w:tcW w:w="6151" w:type="dxa"/>
          </w:tcPr>
          <w:p w14:paraId="65A054F6" w14:textId="77777777" w:rsidR="00961DBF" w:rsidRDefault="00961DBF" w:rsidP="00D57986">
            <w:pPr>
              <w:rPr>
                <w:b/>
                <w:bCs/>
                <w:sz w:val="20"/>
                <w:szCs w:val="20"/>
              </w:rPr>
            </w:pPr>
          </w:p>
        </w:tc>
      </w:tr>
      <w:tr w:rsidR="00961DBF" w14:paraId="2A92D137" w14:textId="77777777" w:rsidTr="00961DBF">
        <w:trPr>
          <w:trHeight w:val="252"/>
        </w:trPr>
        <w:tc>
          <w:tcPr>
            <w:tcW w:w="3114" w:type="dxa"/>
            <w:shd w:val="clear" w:color="auto" w:fill="0070C0"/>
          </w:tcPr>
          <w:p w14:paraId="7B7A36C7" w14:textId="77777777" w:rsidR="00C9233A" w:rsidRDefault="00C9233A" w:rsidP="00D57986">
            <w:pPr>
              <w:rPr>
                <w:color w:val="FFFFFF" w:themeColor="background1"/>
                <w:sz w:val="20"/>
                <w:szCs w:val="20"/>
              </w:rPr>
            </w:pPr>
          </w:p>
          <w:p w14:paraId="58B7334C" w14:textId="77777777" w:rsidR="00AE30A2" w:rsidRPr="00C9233A" w:rsidRDefault="00C9233A" w:rsidP="00AE30A2">
            <w:pPr>
              <w:rPr>
                <w:color w:val="FFFFFF" w:themeColor="background1"/>
                <w:sz w:val="20"/>
                <w:szCs w:val="20"/>
              </w:rPr>
            </w:pPr>
            <w:r w:rsidRPr="00C9233A">
              <w:rPr>
                <w:color w:val="FFFFFF" w:themeColor="background1"/>
                <w:sz w:val="20"/>
                <w:szCs w:val="20"/>
              </w:rPr>
              <w:t xml:space="preserve">4/ </w:t>
            </w:r>
            <w:r w:rsidR="00AE30A2" w:rsidRPr="00C9233A">
              <w:rPr>
                <w:color w:val="FFFFFF" w:themeColor="background1"/>
                <w:sz w:val="20"/>
                <w:szCs w:val="20"/>
              </w:rPr>
              <w:t>Could you suggest any other way for STH to structure the lots?</w:t>
            </w:r>
          </w:p>
          <w:p w14:paraId="7CFEFE28" w14:textId="0737CC8B" w:rsidR="00C9233A" w:rsidRPr="00C9233A" w:rsidRDefault="00C9233A" w:rsidP="00D57986">
            <w:pPr>
              <w:rPr>
                <w:color w:val="FFFF00"/>
                <w:sz w:val="20"/>
                <w:szCs w:val="20"/>
              </w:rPr>
            </w:pPr>
          </w:p>
        </w:tc>
        <w:tc>
          <w:tcPr>
            <w:tcW w:w="6151" w:type="dxa"/>
          </w:tcPr>
          <w:p w14:paraId="5D694542" w14:textId="77777777" w:rsidR="00961DBF" w:rsidRDefault="00961DBF" w:rsidP="00D57986">
            <w:pPr>
              <w:rPr>
                <w:b/>
                <w:bCs/>
                <w:sz w:val="20"/>
                <w:szCs w:val="20"/>
              </w:rPr>
            </w:pPr>
          </w:p>
        </w:tc>
      </w:tr>
    </w:tbl>
    <w:p w14:paraId="6A21A108" w14:textId="77777777" w:rsidR="00961DBF" w:rsidRDefault="00961DBF" w:rsidP="00D57986">
      <w:pPr>
        <w:rPr>
          <w:b/>
          <w:bCs/>
          <w:sz w:val="20"/>
          <w:szCs w:val="20"/>
        </w:rPr>
      </w:pPr>
    </w:p>
    <w:p w14:paraId="74F8E15D" w14:textId="77777777" w:rsidR="00F862CC" w:rsidRPr="00961DBF" w:rsidRDefault="00F862CC" w:rsidP="00D57986">
      <w:pPr>
        <w:rPr>
          <w:b/>
          <w:bCs/>
          <w:sz w:val="20"/>
          <w:szCs w:val="20"/>
        </w:rPr>
      </w:pPr>
    </w:p>
    <w:p w14:paraId="2856410A" w14:textId="754BFD5E" w:rsidR="00D57986" w:rsidRDefault="00961DBF" w:rsidP="00D57986">
      <w:pPr>
        <w:rPr>
          <w:b/>
          <w:bCs/>
          <w:sz w:val="20"/>
          <w:szCs w:val="20"/>
        </w:rPr>
      </w:pPr>
      <w:r w:rsidRPr="00961DBF">
        <w:rPr>
          <w:b/>
          <w:bCs/>
          <w:sz w:val="20"/>
          <w:szCs w:val="20"/>
        </w:rPr>
        <w:lastRenderedPageBreak/>
        <w:t xml:space="preserve">Scope </w:t>
      </w:r>
    </w:p>
    <w:p w14:paraId="4FB1386C" w14:textId="77777777" w:rsidR="00F862CC" w:rsidRPr="00961DBF" w:rsidRDefault="00F862CC" w:rsidP="00D57986">
      <w:pPr>
        <w:rPr>
          <w:b/>
          <w:bCs/>
          <w:sz w:val="20"/>
          <w:szCs w:val="20"/>
        </w:rPr>
      </w:pPr>
    </w:p>
    <w:p w14:paraId="6D82BEA2" w14:textId="77777777" w:rsidR="00961DBF" w:rsidRDefault="00961DBF" w:rsidP="00D57986">
      <w:pPr>
        <w:rPr>
          <w:b/>
          <w:bCs/>
          <w:sz w:val="20"/>
          <w:szCs w:val="20"/>
        </w:rPr>
      </w:pPr>
    </w:p>
    <w:tbl>
      <w:tblPr>
        <w:tblStyle w:val="TableGrid"/>
        <w:tblW w:w="9265" w:type="dxa"/>
        <w:tblLook w:val="04A0" w:firstRow="1" w:lastRow="0" w:firstColumn="1" w:lastColumn="0" w:noHBand="0" w:noVBand="1"/>
      </w:tblPr>
      <w:tblGrid>
        <w:gridCol w:w="3114"/>
        <w:gridCol w:w="6151"/>
      </w:tblGrid>
      <w:tr w:rsidR="00961DBF" w14:paraId="3EBA8667" w14:textId="77777777" w:rsidTr="0032783F">
        <w:trPr>
          <w:trHeight w:val="252"/>
        </w:trPr>
        <w:tc>
          <w:tcPr>
            <w:tcW w:w="3114" w:type="dxa"/>
            <w:shd w:val="clear" w:color="auto" w:fill="0070C0"/>
          </w:tcPr>
          <w:p w14:paraId="0BFEE8BC" w14:textId="77777777" w:rsidR="00961DBF" w:rsidRPr="00961DBF" w:rsidRDefault="00961DBF" w:rsidP="0032783F">
            <w:pPr>
              <w:rPr>
                <w:b/>
                <w:bCs/>
                <w:color w:val="FFFFFF" w:themeColor="background1"/>
                <w:sz w:val="20"/>
                <w:szCs w:val="20"/>
              </w:rPr>
            </w:pPr>
            <w:r w:rsidRPr="00961DBF">
              <w:rPr>
                <w:b/>
                <w:bCs/>
                <w:color w:val="FFFFFF" w:themeColor="background1"/>
                <w:sz w:val="20"/>
                <w:szCs w:val="20"/>
              </w:rPr>
              <w:t xml:space="preserve">Question </w:t>
            </w:r>
          </w:p>
        </w:tc>
        <w:tc>
          <w:tcPr>
            <w:tcW w:w="6151" w:type="dxa"/>
            <w:shd w:val="clear" w:color="auto" w:fill="0070C0"/>
          </w:tcPr>
          <w:p w14:paraId="4D33290C" w14:textId="77777777" w:rsidR="00961DBF" w:rsidRPr="00961DBF" w:rsidRDefault="00961DBF" w:rsidP="0032783F">
            <w:pPr>
              <w:rPr>
                <w:b/>
                <w:bCs/>
                <w:color w:val="FFFFFF" w:themeColor="background1"/>
                <w:sz w:val="20"/>
                <w:szCs w:val="20"/>
              </w:rPr>
            </w:pPr>
            <w:r w:rsidRPr="00961DBF">
              <w:rPr>
                <w:b/>
                <w:bCs/>
                <w:color w:val="FFFFFF" w:themeColor="background1"/>
                <w:sz w:val="20"/>
                <w:szCs w:val="20"/>
              </w:rPr>
              <w:t xml:space="preserve">Supplier response </w:t>
            </w:r>
          </w:p>
        </w:tc>
      </w:tr>
      <w:tr w:rsidR="00961DBF" w14:paraId="1886BE9F" w14:textId="77777777" w:rsidTr="0032783F">
        <w:trPr>
          <w:trHeight w:val="252"/>
        </w:trPr>
        <w:tc>
          <w:tcPr>
            <w:tcW w:w="3114" w:type="dxa"/>
            <w:shd w:val="clear" w:color="auto" w:fill="0070C0"/>
          </w:tcPr>
          <w:p w14:paraId="07F8DE81" w14:textId="77777777" w:rsidR="00C9233A" w:rsidRDefault="00C9233A" w:rsidP="0032783F">
            <w:pPr>
              <w:rPr>
                <w:b/>
                <w:bCs/>
                <w:color w:val="FFFF00"/>
                <w:sz w:val="20"/>
                <w:szCs w:val="20"/>
              </w:rPr>
            </w:pPr>
          </w:p>
          <w:p w14:paraId="5683F96C" w14:textId="0FE434B3" w:rsidR="00961DBF" w:rsidRPr="00C9233A" w:rsidRDefault="00AE30A2" w:rsidP="0032783F">
            <w:pPr>
              <w:rPr>
                <w:color w:val="FFFFFF" w:themeColor="background1"/>
                <w:sz w:val="20"/>
                <w:szCs w:val="20"/>
              </w:rPr>
            </w:pPr>
            <w:r>
              <w:rPr>
                <w:color w:val="FFFFFF" w:themeColor="background1"/>
                <w:sz w:val="20"/>
                <w:szCs w:val="20"/>
              </w:rPr>
              <w:t>5</w:t>
            </w:r>
            <w:r w:rsidR="00C9233A" w:rsidRPr="00C9233A">
              <w:rPr>
                <w:color w:val="FFFFFF" w:themeColor="background1"/>
                <w:sz w:val="20"/>
                <w:szCs w:val="20"/>
              </w:rPr>
              <w:t>/ Can you provide all the delivery services required by STH?</w:t>
            </w:r>
            <w:r w:rsidR="007F52F1" w:rsidRPr="00C9233A">
              <w:rPr>
                <w:color w:val="FFFFFF" w:themeColor="background1"/>
                <w:sz w:val="20"/>
                <w:szCs w:val="20"/>
              </w:rPr>
              <w:t xml:space="preserve"> </w:t>
            </w:r>
          </w:p>
          <w:p w14:paraId="14C2FD7B" w14:textId="32F8A5AE" w:rsidR="00C9233A" w:rsidRPr="00EE136B" w:rsidRDefault="00C9233A" w:rsidP="0032783F">
            <w:pPr>
              <w:rPr>
                <w:b/>
                <w:bCs/>
                <w:color w:val="FFFF00"/>
                <w:sz w:val="20"/>
                <w:szCs w:val="20"/>
              </w:rPr>
            </w:pPr>
          </w:p>
        </w:tc>
        <w:tc>
          <w:tcPr>
            <w:tcW w:w="6151" w:type="dxa"/>
          </w:tcPr>
          <w:p w14:paraId="178305EB" w14:textId="77777777" w:rsidR="00961DBF" w:rsidRDefault="00961DBF" w:rsidP="0032783F">
            <w:pPr>
              <w:rPr>
                <w:b/>
                <w:bCs/>
                <w:sz w:val="20"/>
                <w:szCs w:val="20"/>
              </w:rPr>
            </w:pPr>
          </w:p>
        </w:tc>
      </w:tr>
      <w:tr w:rsidR="00961DBF" w14:paraId="0D730658" w14:textId="77777777" w:rsidTr="0032783F">
        <w:trPr>
          <w:trHeight w:val="252"/>
        </w:trPr>
        <w:tc>
          <w:tcPr>
            <w:tcW w:w="3114" w:type="dxa"/>
            <w:shd w:val="clear" w:color="auto" w:fill="0070C0"/>
          </w:tcPr>
          <w:p w14:paraId="3C207D3F" w14:textId="77777777" w:rsidR="00961DBF" w:rsidRDefault="00961DBF" w:rsidP="0032783F">
            <w:pPr>
              <w:rPr>
                <w:b/>
                <w:bCs/>
                <w:color w:val="FFFF00"/>
                <w:sz w:val="20"/>
                <w:szCs w:val="20"/>
              </w:rPr>
            </w:pPr>
          </w:p>
          <w:p w14:paraId="28C6CF99" w14:textId="7608AE54" w:rsidR="00AE30A2" w:rsidRPr="00AE30A2" w:rsidRDefault="00AE30A2" w:rsidP="0032783F">
            <w:pPr>
              <w:rPr>
                <w:color w:val="FFFFFF" w:themeColor="background1"/>
                <w:sz w:val="20"/>
                <w:szCs w:val="20"/>
              </w:rPr>
            </w:pPr>
            <w:r>
              <w:rPr>
                <w:color w:val="FFFFFF" w:themeColor="background1"/>
                <w:sz w:val="20"/>
                <w:szCs w:val="20"/>
              </w:rPr>
              <w:t>6</w:t>
            </w:r>
            <w:r w:rsidRPr="00AE30A2">
              <w:rPr>
                <w:color w:val="FFFFFF" w:themeColor="background1"/>
                <w:sz w:val="20"/>
                <w:szCs w:val="20"/>
              </w:rPr>
              <w:t xml:space="preserve">/ </w:t>
            </w:r>
            <w:r w:rsidR="00A604D8">
              <w:rPr>
                <w:color w:val="FFFFFF" w:themeColor="background1"/>
                <w:sz w:val="20"/>
                <w:szCs w:val="20"/>
              </w:rPr>
              <w:t xml:space="preserve">We might offer a future collection service </w:t>
            </w:r>
            <w:proofErr w:type="spellStart"/>
            <w:r w:rsidR="00A604D8">
              <w:rPr>
                <w:color w:val="FFFFFF" w:themeColor="background1"/>
                <w:sz w:val="20"/>
                <w:szCs w:val="20"/>
              </w:rPr>
              <w:t>tp</w:t>
            </w:r>
            <w:proofErr w:type="spellEnd"/>
            <w:r w:rsidR="00A604D8">
              <w:rPr>
                <w:color w:val="FFFFFF" w:themeColor="background1"/>
                <w:sz w:val="20"/>
                <w:szCs w:val="20"/>
              </w:rPr>
              <w:t xml:space="preserve"> pick up waste “dirty” Sharps bins to return to the pharmacy. Could you offer this service?</w:t>
            </w:r>
          </w:p>
          <w:p w14:paraId="044BA0B9" w14:textId="44CDEC62" w:rsidR="00AE30A2" w:rsidRPr="00EE136B" w:rsidRDefault="00AE30A2" w:rsidP="0032783F">
            <w:pPr>
              <w:rPr>
                <w:b/>
                <w:bCs/>
                <w:color w:val="FFFF00"/>
                <w:sz w:val="20"/>
                <w:szCs w:val="20"/>
              </w:rPr>
            </w:pPr>
          </w:p>
        </w:tc>
        <w:tc>
          <w:tcPr>
            <w:tcW w:w="6151" w:type="dxa"/>
          </w:tcPr>
          <w:p w14:paraId="64618D35" w14:textId="77777777" w:rsidR="00961DBF" w:rsidRDefault="00961DBF" w:rsidP="0032783F">
            <w:pPr>
              <w:rPr>
                <w:b/>
                <w:bCs/>
                <w:sz w:val="20"/>
                <w:szCs w:val="20"/>
              </w:rPr>
            </w:pPr>
          </w:p>
        </w:tc>
      </w:tr>
      <w:tr w:rsidR="00A604D8" w14:paraId="186BCBDE" w14:textId="77777777" w:rsidTr="0032783F">
        <w:trPr>
          <w:trHeight w:val="252"/>
        </w:trPr>
        <w:tc>
          <w:tcPr>
            <w:tcW w:w="3114" w:type="dxa"/>
            <w:shd w:val="clear" w:color="auto" w:fill="0070C0"/>
          </w:tcPr>
          <w:p w14:paraId="6B39CB3A" w14:textId="146D64B9" w:rsidR="00A604D8" w:rsidRPr="00AE30A2" w:rsidRDefault="00A604D8" w:rsidP="00A604D8">
            <w:pPr>
              <w:rPr>
                <w:color w:val="FFFFFF" w:themeColor="background1"/>
                <w:sz w:val="20"/>
                <w:szCs w:val="20"/>
              </w:rPr>
            </w:pPr>
            <w:r>
              <w:rPr>
                <w:color w:val="FFFFFF" w:themeColor="background1"/>
                <w:sz w:val="20"/>
                <w:szCs w:val="20"/>
              </w:rPr>
              <w:t>7/</w:t>
            </w:r>
            <w:r w:rsidRPr="00AE30A2">
              <w:rPr>
                <w:color w:val="FFFFFF" w:themeColor="background1"/>
                <w:sz w:val="20"/>
                <w:szCs w:val="20"/>
              </w:rPr>
              <w:t xml:space="preserve"> Can you provide any additional services that would improve the </w:t>
            </w:r>
            <w:r>
              <w:rPr>
                <w:color w:val="FFFFFF" w:themeColor="background1"/>
                <w:sz w:val="20"/>
                <w:szCs w:val="20"/>
              </w:rPr>
              <w:t xml:space="preserve">delivery </w:t>
            </w:r>
            <w:r w:rsidRPr="00AE30A2">
              <w:rPr>
                <w:color w:val="FFFFFF" w:themeColor="background1"/>
                <w:sz w:val="20"/>
                <w:szCs w:val="20"/>
              </w:rPr>
              <w:t>experience?</w:t>
            </w:r>
          </w:p>
          <w:p w14:paraId="39774C10" w14:textId="04B33D0D" w:rsidR="00A604D8" w:rsidRDefault="00A604D8" w:rsidP="0032783F">
            <w:pPr>
              <w:rPr>
                <w:b/>
                <w:bCs/>
                <w:color w:val="FFFF00"/>
                <w:sz w:val="20"/>
                <w:szCs w:val="20"/>
              </w:rPr>
            </w:pPr>
          </w:p>
        </w:tc>
        <w:tc>
          <w:tcPr>
            <w:tcW w:w="6151" w:type="dxa"/>
          </w:tcPr>
          <w:p w14:paraId="30ADD908" w14:textId="77777777" w:rsidR="00A604D8" w:rsidRDefault="00A604D8" w:rsidP="0032783F">
            <w:pPr>
              <w:rPr>
                <w:b/>
                <w:bCs/>
                <w:sz w:val="20"/>
                <w:szCs w:val="20"/>
              </w:rPr>
            </w:pPr>
          </w:p>
        </w:tc>
      </w:tr>
    </w:tbl>
    <w:p w14:paraId="46A3D311" w14:textId="77777777" w:rsidR="00AE30A2" w:rsidRDefault="00AE30A2" w:rsidP="00D57986">
      <w:pPr>
        <w:rPr>
          <w:b/>
          <w:bCs/>
          <w:sz w:val="20"/>
          <w:szCs w:val="20"/>
        </w:rPr>
      </w:pPr>
    </w:p>
    <w:p w14:paraId="3F0EDD83" w14:textId="4218A5F7" w:rsidR="00961DBF" w:rsidRPr="00961DBF" w:rsidRDefault="00961DBF" w:rsidP="00D57986">
      <w:pPr>
        <w:rPr>
          <w:b/>
          <w:bCs/>
          <w:sz w:val="20"/>
          <w:szCs w:val="20"/>
        </w:rPr>
      </w:pPr>
      <w:r w:rsidRPr="00961DBF">
        <w:rPr>
          <w:b/>
          <w:bCs/>
          <w:sz w:val="20"/>
          <w:szCs w:val="20"/>
        </w:rPr>
        <w:t xml:space="preserve">Price </w:t>
      </w:r>
    </w:p>
    <w:p w14:paraId="3A75EAB6" w14:textId="77777777" w:rsidR="00961DBF" w:rsidRDefault="00961DBF" w:rsidP="00D57986">
      <w:pPr>
        <w:rPr>
          <w:b/>
          <w:bCs/>
          <w:sz w:val="20"/>
          <w:szCs w:val="20"/>
        </w:rPr>
      </w:pPr>
    </w:p>
    <w:tbl>
      <w:tblPr>
        <w:tblStyle w:val="TableGrid"/>
        <w:tblW w:w="9265" w:type="dxa"/>
        <w:tblLook w:val="04A0" w:firstRow="1" w:lastRow="0" w:firstColumn="1" w:lastColumn="0" w:noHBand="0" w:noVBand="1"/>
      </w:tblPr>
      <w:tblGrid>
        <w:gridCol w:w="3114"/>
        <w:gridCol w:w="6151"/>
      </w:tblGrid>
      <w:tr w:rsidR="00961DBF" w14:paraId="33725E38" w14:textId="77777777" w:rsidTr="0032783F">
        <w:trPr>
          <w:trHeight w:val="252"/>
        </w:trPr>
        <w:tc>
          <w:tcPr>
            <w:tcW w:w="3114" w:type="dxa"/>
            <w:shd w:val="clear" w:color="auto" w:fill="0070C0"/>
          </w:tcPr>
          <w:p w14:paraId="3BF72EDD" w14:textId="77777777" w:rsidR="00961DBF" w:rsidRPr="00961DBF" w:rsidRDefault="00961DBF" w:rsidP="0032783F">
            <w:pPr>
              <w:rPr>
                <w:b/>
                <w:bCs/>
                <w:color w:val="FFFFFF" w:themeColor="background1"/>
                <w:sz w:val="20"/>
                <w:szCs w:val="20"/>
              </w:rPr>
            </w:pPr>
            <w:r w:rsidRPr="00961DBF">
              <w:rPr>
                <w:b/>
                <w:bCs/>
                <w:color w:val="FFFFFF" w:themeColor="background1"/>
                <w:sz w:val="20"/>
                <w:szCs w:val="20"/>
              </w:rPr>
              <w:t xml:space="preserve">Question </w:t>
            </w:r>
          </w:p>
        </w:tc>
        <w:tc>
          <w:tcPr>
            <w:tcW w:w="6151" w:type="dxa"/>
            <w:shd w:val="clear" w:color="auto" w:fill="0070C0"/>
          </w:tcPr>
          <w:p w14:paraId="14CDBA57" w14:textId="77777777" w:rsidR="00961DBF" w:rsidRPr="00961DBF" w:rsidRDefault="00961DBF" w:rsidP="0032783F">
            <w:pPr>
              <w:rPr>
                <w:b/>
                <w:bCs/>
                <w:color w:val="FFFFFF" w:themeColor="background1"/>
                <w:sz w:val="20"/>
                <w:szCs w:val="20"/>
              </w:rPr>
            </w:pPr>
            <w:r w:rsidRPr="00961DBF">
              <w:rPr>
                <w:b/>
                <w:bCs/>
                <w:color w:val="FFFFFF" w:themeColor="background1"/>
                <w:sz w:val="20"/>
                <w:szCs w:val="20"/>
              </w:rPr>
              <w:t xml:space="preserve">Supplier response </w:t>
            </w:r>
          </w:p>
        </w:tc>
      </w:tr>
      <w:tr w:rsidR="00961DBF" w14:paraId="69B777F8" w14:textId="77777777" w:rsidTr="0032783F">
        <w:trPr>
          <w:trHeight w:val="252"/>
        </w:trPr>
        <w:tc>
          <w:tcPr>
            <w:tcW w:w="3114" w:type="dxa"/>
            <w:shd w:val="clear" w:color="auto" w:fill="0070C0"/>
          </w:tcPr>
          <w:p w14:paraId="3AE0883A" w14:textId="77777777" w:rsidR="00AE30A2" w:rsidRDefault="00AE30A2" w:rsidP="0032783F">
            <w:pPr>
              <w:rPr>
                <w:b/>
                <w:bCs/>
                <w:color w:val="FFFF00"/>
                <w:sz w:val="20"/>
                <w:szCs w:val="20"/>
              </w:rPr>
            </w:pPr>
          </w:p>
          <w:p w14:paraId="3984AA2A" w14:textId="71A5C368" w:rsidR="00961DBF" w:rsidRPr="00AE30A2" w:rsidRDefault="00A604D8" w:rsidP="0032783F">
            <w:pPr>
              <w:rPr>
                <w:color w:val="FFFFFF" w:themeColor="background1"/>
                <w:sz w:val="20"/>
                <w:szCs w:val="20"/>
              </w:rPr>
            </w:pPr>
            <w:r>
              <w:rPr>
                <w:color w:val="FFFFFF" w:themeColor="background1"/>
                <w:sz w:val="20"/>
                <w:szCs w:val="20"/>
              </w:rPr>
              <w:t>8/</w:t>
            </w:r>
            <w:r w:rsidR="00AE30A2" w:rsidRPr="00AE30A2">
              <w:rPr>
                <w:color w:val="FFFFFF" w:themeColor="background1"/>
                <w:sz w:val="20"/>
                <w:szCs w:val="20"/>
              </w:rPr>
              <w:t xml:space="preserve"> Can you provide different pricing schedules for each lot?</w:t>
            </w:r>
          </w:p>
          <w:p w14:paraId="4595502D" w14:textId="1FC1274F" w:rsidR="00AE30A2" w:rsidRPr="00EE136B" w:rsidRDefault="00AE30A2" w:rsidP="0032783F">
            <w:pPr>
              <w:rPr>
                <w:b/>
                <w:bCs/>
                <w:color w:val="FFFF00"/>
                <w:sz w:val="20"/>
                <w:szCs w:val="20"/>
              </w:rPr>
            </w:pPr>
          </w:p>
        </w:tc>
        <w:tc>
          <w:tcPr>
            <w:tcW w:w="6151" w:type="dxa"/>
          </w:tcPr>
          <w:p w14:paraId="0C31B348" w14:textId="77777777" w:rsidR="00961DBF" w:rsidRDefault="00961DBF" w:rsidP="0032783F">
            <w:pPr>
              <w:rPr>
                <w:b/>
                <w:bCs/>
                <w:sz w:val="20"/>
                <w:szCs w:val="20"/>
              </w:rPr>
            </w:pPr>
          </w:p>
        </w:tc>
      </w:tr>
      <w:tr w:rsidR="00961DBF" w14:paraId="02867080" w14:textId="77777777" w:rsidTr="0032783F">
        <w:trPr>
          <w:trHeight w:val="252"/>
        </w:trPr>
        <w:tc>
          <w:tcPr>
            <w:tcW w:w="3114" w:type="dxa"/>
            <w:shd w:val="clear" w:color="auto" w:fill="0070C0"/>
          </w:tcPr>
          <w:p w14:paraId="3330E7E3" w14:textId="77777777" w:rsidR="00AE30A2" w:rsidRDefault="00AE30A2" w:rsidP="0032783F">
            <w:pPr>
              <w:rPr>
                <w:b/>
                <w:bCs/>
                <w:color w:val="FFFF00"/>
                <w:sz w:val="20"/>
                <w:szCs w:val="20"/>
              </w:rPr>
            </w:pPr>
          </w:p>
          <w:p w14:paraId="74A38793" w14:textId="49CD485E" w:rsidR="00AE30A2" w:rsidRPr="00AE30A2" w:rsidRDefault="00A604D8" w:rsidP="0032783F">
            <w:pPr>
              <w:rPr>
                <w:color w:val="FFFFFF" w:themeColor="background1"/>
                <w:sz w:val="20"/>
                <w:szCs w:val="20"/>
              </w:rPr>
            </w:pPr>
            <w:r>
              <w:rPr>
                <w:color w:val="FFFFFF" w:themeColor="background1"/>
                <w:sz w:val="20"/>
                <w:szCs w:val="20"/>
              </w:rPr>
              <w:t>9</w:t>
            </w:r>
            <w:r w:rsidR="00AE30A2" w:rsidRPr="00AE30A2">
              <w:rPr>
                <w:color w:val="FFFFFF" w:themeColor="background1"/>
                <w:sz w:val="20"/>
                <w:szCs w:val="20"/>
              </w:rPr>
              <w:t>/ Can you demonstrate how your pricing structure would offer the best value for STH?</w:t>
            </w:r>
          </w:p>
          <w:p w14:paraId="3E824261" w14:textId="3D049A62" w:rsidR="00961DBF" w:rsidRPr="00EE136B" w:rsidRDefault="007F52F1" w:rsidP="0032783F">
            <w:pPr>
              <w:rPr>
                <w:b/>
                <w:bCs/>
                <w:color w:val="FFFF00"/>
                <w:sz w:val="20"/>
                <w:szCs w:val="20"/>
              </w:rPr>
            </w:pPr>
            <w:r w:rsidRPr="00EE136B">
              <w:rPr>
                <w:b/>
                <w:bCs/>
                <w:color w:val="FFFF00"/>
                <w:sz w:val="20"/>
                <w:szCs w:val="20"/>
              </w:rPr>
              <w:t xml:space="preserve"> </w:t>
            </w:r>
          </w:p>
        </w:tc>
        <w:tc>
          <w:tcPr>
            <w:tcW w:w="6151" w:type="dxa"/>
          </w:tcPr>
          <w:p w14:paraId="2639628D" w14:textId="77777777" w:rsidR="00961DBF" w:rsidRDefault="00961DBF" w:rsidP="0032783F">
            <w:pPr>
              <w:rPr>
                <w:b/>
                <w:bCs/>
                <w:sz w:val="20"/>
                <w:szCs w:val="20"/>
              </w:rPr>
            </w:pPr>
          </w:p>
        </w:tc>
      </w:tr>
    </w:tbl>
    <w:p w14:paraId="5D0DF73E" w14:textId="77777777" w:rsidR="00961DBF" w:rsidRPr="00961DBF" w:rsidRDefault="00961DBF" w:rsidP="00D57986">
      <w:pPr>
        <w:rPr>
          <w:b/>
          <w:bCs/>
          <w:sz w:val="20"/>
          <w:szCs w:val="20"/>
        </w:rPr>
      </w:pPr>
    </w:p>
    <w:p w14:paraId="1009ED1C" w14:textId="77777777" w:rsidR="00D57986" w:rsidRPr="00961DBF" w:rsidRDefault="00D57986" w:rsidP="00D57986">
      <w:pPr>
        <w:rPr>
          <w:b/>
          <w:bCs/>
          <w:sz w:val="20"/>
          <w:szCs w:val="20"/>
        </w:rPr>
      </w:pPr>
    </w:p>
    <w:p w14:paraId="6410FC21" w14:textId="0AAC0B36" w:rsidR="00961DBF" w:rsidRPr="00961DBF" w:rsidRDefault="00961DBF" w:rsidP="00D57986">
      <w:pPr>
        <w:rPr>
          <w:b/>
          <w:bCs/>
          <w:sz w:val="20"/>
          <w:szCs w:val="20"/>
        </w:rPr>
      </w:pPr>
      <w:r w:rsidRPr="00961DBF">
        <w:rPr>
          <w:b/>
          <w:bCs/>
          <w:sz w:val="20"/>
          <w:szCs w:val="20"/>
        </w:rPr>
        <w:t xml:space="preserve">Risk </w:t>
      </w:r>
    </w:p>
    <w:p w14:paraId="23C29792" w14:textId="77777777" w:rsidR="00961DBF" w:rsidRDefault="00961DBF" w:rsidP="00D57986">
      <w:pPr>
        <w:rPr>
          <w:sz w:val="20"/>
          <w:szCs w:val="20"/>
        </w:rPr>
      </w:pPr>
    </w:p>
    <w:tbl>
      <w:tblPr>
        <w:tblStyle w:val="TableGrid"/>
        <w:tblW w:w="9265" w:type="dxa"/>
        <w:tblLook w:val="04A0" w:firstRow="1" w:lastRow="0" w:firstColumn="1" w:lastColumn="0" w:noHBand="0" w:noVBand="1"/>
      </w:tblPr>
      <w:tblGrid>
        <w:gridCol w:w="3114"/>
        <w:gridCol w:w="6151"/>
      </w:tblGrid>
      <w:tr w:rsidR="00961DBF" w14:paraId="7887A445" w14:textId="77777777" w:rsidTr="0032783F">
        <w:trPr>
          <w:trHeight w:val="252"/>
        </w:trPr>
        <w:tc>
          <w:tcPr>
            <w:tcW w:w="3114" w:type="dxa"/>
            <w:shd w:val="clear" w:color="auto" w:fill="0070C0"/>
          </w:tcPr>
          <w:p w14:paraId="7030D3B5" w14:textId="77777777" w:rsidR="00961DBF" w:rsidRPr="00961DBF" w:rsidRDefault="00961DBF" w:rsidP="0032783F">
            <w:pPr>
              <w:rPr>
                <w:b/>
                <w:bCs/>
                <w:color w:val="FFFFFF" w:themeColor="background1"/>
                <w:sz w:val="20"/>
                <w:szCs w:val="20"/>
              </w:rPr>
            </w:pPr>
            <w:r w:rsidRPr="00961DBF">
              <w:rPr>
                <w:b/>
                <w:bCs/>
                <w:color w:val="FFFFFF" w:themeColor="background1"/>
                <w:sz w:val="20"/>
                <w:szCs w:val="20"/>
              </w:rPr>
              <w:t xml:space="preserve">Question </w:t>
            </w:r>
          </w:p>
        </w:tc>
        <w:tc>
          <w:tcPr>
            <w:tcW w:w="6151" w:type="dxa"/>
            <w:shd w:val="clear" w:color="auto" w:fill="0070C0"/>
          </w:tcPr>
          <w:p w14:paraId="1C36AC95" w14:textId="77777777" w:rsidR="00961DBF" w:rsidRPr="00961DBF" w:rsidRDefault="00961DBF" w:rsidP="0032783F">
            <w:pPr>
              <w:rPr>
                <w:b/>
                <w:bCs/>
                <w:color w:val="FFFFFF" w:themeColor="background1"/>
                <w:sz w:val="20"/>
                <w:szCs w:val="20"/>
              </w:rPr>
            </w:pPr>
            <w:r w:rsidRPr="00961DBF">
              <w:rPr>
                <w:b/>
                <w:bCs/>
                <w:color w:val="FFFFFF" w:themeColor="background1"/>
                <w:sz w:val="20"/>
                <w:szCs w:val="20"/>
              </w:rPr>
              <w:t xml:space="preserve">Supplier response </w:t>
            </w:r>
          </w:p>
        </w:tc>
      </w:tr>
      <w:tr w:rsidR="00961DBF" w14:paraId="6A633DC6" w14:textId="77777777" w:rsidTr="0032783F">
        <w:trPr>
          <w:trHeight w:val="252"/>
        </w:trPr>
        <w:tc>
          <w:tcPr>
            <w:tcW w:w="3114" w:type="dxa"/>
            <w:shd w:val="clear" w:color="auto" w:fill="0070C0"/>
          </w:tcPr>
          <w:p w14:paraId="780ABADE" w14:textId="77777777" w:rsidR="00F862CC" w:rsidRDefault="00F862CC" w:rsidP="0032783F">
            <w:pPr>
              <w:rPr>
                <w:b/>
                <w:bCs/>
                <w:color w:val="FFFF00"/>
                <w:sz w:val="20"/>
                <w:szCs w:val="20"/>
              </w:rPr>
            </w:pPr>
          </w:p>
          <w:p w14:paraId="79F713BE" w14:textId="67FC7F45" w:rsidR="00F862CC" w:rsidRPr="00F862CC" w:rsidRDefault="00A604D8" w:rsidP="0032783F">
            <w:pPr>
              <w:rPr>
                <w:color w:val="FFFFFF" w:themeColor="background1"/>
                <w:sz w:val="20"/>
                <w:szCs w:val="20"/>
              </w:rPr>
            </w:pPr>
            <w:r>
              <w:rPr>
                <w:color w:val="FFFFFF" w:themeColor="background1"/>
                <w:sz w:val="20"/>
                <w:szCs w:val="20"/>
              </w:rPr>
              <w:t>10</w:t>
            </w:r>
            <w:r w:rsidR="00F862CC" w:rsidRPr="00F862CC">
              <w:rPr>
                <w:color w:val="FFFFFF" w:themeColor="background1"/>
                <w:sz w:val="20"/>
                <w:szCs w:val="20"/>
              </w:rPr>
              <w:t>/ Are there any specific areas within the proposed delivery model that may pose risks, and what measures do you recommend for effective mitigation?</w:t>
            </w:r>
          </w:p>
          <w:p w14:paraId="06B5EA99" w14:textId="70474A37" w:rsidR="00961DBF" w:rsidRPr="00961DBF" w:rsidRDefault="007F52F1" w:rsidP="0032783F">
            <w:pPr>
              <w:rPr>
                <w:b/>
                <w:bCs/>
                <w:color w:val="FFFFFF" w:themeColor="background1"/>
                <w:sz w:val="20"/>
                <w:szCs w:val="20"/>
              </w:rPr>
            </w:pPr>
            <w:r w:rsidRPr="00F862CC">
              <w:rPr>
                <w:b/>
                <w:bCs/>
                <w:color w:val="FFFFFF" w:themeColor="background1"/>
                <w:sz w:val="20"/>
                <w:szCs w:val="20"/>
              </w:rPr>
              <w:t xml:space="preserve"> </w:t>
            </w:r>
          </w:p>
        </w:tc>
        <w:tc>
          <w:tcPr>
            <w:tcW w:w="6151" w:type="dxa"/>
          </w:tcPr>
          <w:p w14:paraId="0BF5A90E" w14:textId="77777777" w:rsidR="00961DBF" w:rsidRDefault="00961DBF" w:rsidP="0032783F">
            <w:pPr>
              <w:rPr>
                <w:b/>
                <w:bCs/>
                <w:sz w:val="20"/>
                <w:szCs w:val="20"/>
              </w:rPr>
            </w:pPr>
          </w:p>
        </w:tc>
      </w:tr>
    </w:tbl>
    <w:p w14:paraId="02E85EB8" w14:textId="77777777" w:rsidR="00961DBF" w:rsidRDefault="00961DBF" w:rsidP="00D57986">
      <w:pPr>
        <w:rPr>
          <w:sz w:val="20"/>
          <w:szCs w:val="20"/>
        </w:rPr>
      </w:pPr>
    </w:p>
    <w:p w14:paraId="660657CE" w14:textId="77777777" w:rsidR="001C6B07" w:rsidRDefault="001C6B07" w:rsidP="001C6B07">
      <w:pPr>
        <w:rPr>
          <w:b/>
          <w:bCs/>
          <w:sz w:val="20"/>
          <w:szCs w:val="20"/>
        </w:rPr>
      </w:pPr>
    </w:p>
    <w:p w14:paraId="670402C7" w14:textId="77777777" w:rsidR="00F862CC" w:rsidRDefault="00F862CC" w:rsidP="001C6B07">
      <w:pPr>
        <w:rPr>
          <w:b/>
          <w:bCs/>
          <w:sz w:val="20"/>
          <w:szCs w:val="20"/>
        </w:rPr>
      </w:pPr>
    </w:p>
    <w:p w14:paraId="2712BCFF" w14:textId="77777777" w:rsidR="00F862CC" w:rsidRDefault="00F862CC" w:rsidP="001C6B07">
      <w:pPr>
        <w:rPr>
          <w:b/>
          <w:bCs/>
          <w:sz w:val="20"/>
          <w:szCs w:val="20"/>
        </w:rPr>
      </w:pPr>
    </w:p>
    <w:p w14:paraId="54E444A4" w14:textId="77777777" w:rsidR="00F862CC" w:rsidRDefault="00F862CC" w:rsidP="001C6B07">
      <w:pPr>
        <w:rPr>
          <w:b/>
          <w:bCs/>
          <w:sz w:val="20"/>
          <w:szCs w:val="20"/>
        </w:rPr>
      </w:pPr>
    </w:p>
    <w:p w14:paraId="71E319ED" w14:textId="77777777" w:rsidR="00F862CC" w:rsidRDefault="00F862CC" w:rsidP="001C6B07">
      <w:pPr>
        <w:rPr>
          <w:b/>
          <w:bCs/>
          <w:sz w:val="20"/>
          <w:szCs w:val="20"/>
        </w:rPr>
      </w:pPr>
    </w:p>
    <w:p w14:paraId="67903945" w14:textId="77777777" w:rsidR="00F862CC" w:rsidRDefault="00F862CC" w:rsidP="001C6B07">
      <w:pPr>
        <w:rPr>
          <w:b/>
          <w:bCs/>
          <w:sz w:val="20"/>
          <w:szCs w:val="20"/>
        </w:rPr>
      </w:pPr>
    </w:p>
    <w:p w14:paraId="3AA8266C" w14:textId="77777777" w:rsidR="00F862CC" w:rsidRDefault="00F862CC" w:rsidP="001C6B07">
      <w:pPr>
        <w:rPr>
          <w:b/>
          <w:bCs/>
          <w:sz w:val="20"/>
          <w:szCs w:val="20"/>
        </w:rPr>
      </w:pPr>
    </w:p>
    <w:p w14:paraId="4873DC9E" w14:textId="22F20B4C" w:rsidR="001C6B07" w:rsidRPr="008C21EB" w:rsidRDefault="001C6B07" w:rsidP="001C6B07">
      <w:pPr>
        <w:rPr>
          <w:b/>
          <w:bCs/>
          <w:sz w:val="20"/>
          <w:szCs w:val="20"/>
        </w:rPr>
      </w:pPr>
      <w:r w:rsidRPr="008C21EB">
        <w:rPr>
          <w:b/>
          <w:bCs/>
          <w:sz w:val="20"/>
          <w:szCs w:val="20"/>
        </w:rPr>
        <w:t xml:space="preserve">Additional Comments </w:t>
      </w:r>
    </w:p>
    <w:p w14:paraId="6BAC34D6" w14:textId="77777777" w:rsidR="001C6B07" w:rsidRPr="00CC1E1C" w:rsidRDefault="001C6B07" w:rsidP="00D57986">
      <w:pPr>
        <w:rPr>
          <w:sz w:val="20"/>
          <w:szCs w:val="20"/>
        </w:rPr>
      </w:pPr>
    </w:p>
    <w:p w14:paraId="67DA01CB" w14:textId="77777777" w:rsidR="00D57986" w:rsidRPr="00CC1E1C" w:rsidRDefault="00D57986" w:rsidP="00D57986">
      <w:pPr>
        <w:rPr>
          <w:sz w:val="20"/>
          <w:szCs w:val="20"/>
        </w:rPr>
      </w:pPr>
    </w:p>
    <w:tbl>
      <w:tblPr>
        <w:tblStyle w:val="TableGrid"/>
        <w:tblW w:w="0" w:type="auto"/>
        <w:tblLook w:val="04A0" w:firstRow="1" w:lastRow="0" w:firstColumn="1" w:lastColumn="0" w:noHBand="0" w:noVBand="1"/>
      </w:tblPr>
      <w:tblGrid>
        <w:gridCol w:w="9008"/>
      </w:tblGrid>
      <w:tr w:rsidR="001C6B07" w14:paraId="1AC802A3" w14:textId="77777777" w:rsidTr="00F862CC">
        <w:trPr>
          <w:trHeight w:val="671"/>
        </w:trPr>
        <w:tc>
          <w:tcPr>
            <w:tcW w:w="9008" w:type="dxa"/>
            <w:shd w:val="clear" w:color="auto" w:fill="0070C0"/>
          </w:tcPr>
          <w:p w14:paraId="6EBB1957" w14:textId="77777777" w:rsidR="001C6B07" w:rsidRDefault="001C6B07" w:rsidP="009A30C0">
            <w:pPr>
              <w:rPr>
                <w:sz w:val="20"/>
                <w:szCs w:val="20"/>
              </w:rPr>
            </w:pPr>
            <w:r w:rsidRPr="008C21EB">
              <w:rPr>
                <w:color w:val="FFFFFF" w:themeColor="background1"/>
                <w:sz w:val="20"/>
                <w:szCs w:val="20"/>
              </w:rPr>
              <w:t>Please provide any additional comments</w:t>
            </w:r>
            <w:r>
              <w:rPr>
                <w:color w:val="FFFFFF" w:themeColor="background1"/>
                <w:sz w:val="20"/>
                <w:szCs w:val="20"/>
              </w:rPr>
              <w:t xml:space="preserve"> </w:t>
            </w:r>
            <w:r w:rsidRPr="008C21EB">
              <w:rPr>
                <w:color w:val="FFFFFF" w:themeColor="background1"/>
                <w:sz w:val="20"/>
                <w:szCs w:val="20"/>
              </w:rPr>
              <w:t>or considerations you</w:t>
            </w:r>
            <w:r>
              <w:rPr>
                <w:color w:val="FFFFFF" w:themeColor="background1"/>
                <w:sz w:val="20"/>
                <w:szCs w:val="20"/>
              </w:rPr>
              <w:t>r organisation</w:t>
            </w:r>
            <w:r w:rsidRPr="008C21EB">
              <w:rPr>
                <w:color w:val="FFFFFF" w:themeColor="background1"/>
                <w:sz w:val="20"/>
                <w:szCs w:val="20"/>
              </w:rPr>
              <w:t xml:space="preserve"> believe are pertinent to the success of this engagement</w:t>
            </w:r>
          </w:p>
        </w:tc>
      </w:tr>
      <w:tr w:rsidR="001C6B07" w14:paraId="59DD435D" w14:textId="77777777" w:rsidTr="00F862CC">
        <w:trPr>
          <w:trHeight w:val="1671"/>
        </w:trPr>
        <w:tc>
          <w:tcPr>
            <w:tcW w:w="9008" w:type="dxa"/>
          </w:tcPr>
          <w:p w14:paraId="0619ED94" w14:textId="77777777" w:rsidR="001C6B07" w:rsidRDefault="001C6B07" w:rsidP="009A30C0">
            <w:pPr>
              <w:rPr>
                <w:sz w:val="20"/>
                <w:szCs w:val="20"/>
              </w:rPr>
            </w:pPr>
          </w:p>
          <w:p w14:paraId="2BBBE962" w14:textId="77777777" w:rsidR="001C6B07" w:rsidRDefault="001C6B07" w:rsidP="009A30C0">
            <w:pPr>
              <w:rPr>
                <w:sz w:val="20"/>
                <w:szCs w:val="20"/>
              </w:rPr>
            </w:pPr>
          </w:p>
          <w:p w14:paraId="62F52B4B" w14:textId="77777777" w:rsidR="001C6B07" w:rsidRDefault="001C6B07" w:rsidP="009A30C0">
            <w:pPr>
              <w:rPr>
                <w:sz w:val="20"/>
                <w:szCs w:val="20"/>
              </w:rPr>
            </w:pPr>
          </w:p>
          <w:p w14:paraId="728ABC27" w14:textId="77777777" w:rsidR="001C6B07" w:rsidRDefault="001C6B07" w:rsidP="009A30C0">
            <w:pPr>
              <w:rPr>
                <w:sz w:val="20"/>
                <w:szCs w:val="20"/>
              </w:rPr>
            </w:pPr>
          </w:p>
          <w:p w14:paraId="4C7C4E50" w14:textId="77777777" w:rsidR="00F862CC" w:rsidRDefault="00F862CC" w:rsidP="009A30C0">
            <w:pPr>
              <w:rPr>
                <w:sz w:val="20"/>
                <w:szCs w:val="20"/>
              </w:rPr>
            </w:pPr>
          </w:p>
          <w:p w14:paraId="2728971A" w14:textId="77777777" w:rsidR="00F862CC" w:rsidRDefault="00F862CC" w:rsidP="009A30C0">
            <w:pPr>
              <w:rPr>
                <w:sz w:val="20"/>
                <w:szCs w:val="20"/>
              </w:rPr>
            </w:pPr>
          </w:p>
          <w:p w14:paraId="4948B211" w14:textId="77777777" w:rsidR="00F862CC" w:rsidRDefault="00F862CC" w:rsidP="009A30C0">
            <w:pPr>
              <w:rPr>
                <w:sz w:val="20"/>
                <w:szCs w:val="20"/>
              </w:rPr>
            </w:pPr>
          </w:p>
          <w:p w14:paraId="3B24E830" w14:textId="77777777" w:rsidR="00F862CC" w:rsidRDefault="00F862CC" w:rsidP="009A30C0">
            <w:pPr>
              <w:rPr>
                <w:sz w:val="20"/>
                <w:szCs w:val="20"/>
              </w:rPr>
            </w:pPr>
          </w:p>
          <w:p w14:paraId="31550733" w14:textId="77777777" w:rsidR="00F862CC" w:rsidRDefault="00F862CC" w:rsidP="009A30C0">
            <w:pPr>
              <w:rPr>
                <w:sz w:val="20"/>
                <w:szCs w:val="20"/>
              </w:rPr>
            </w:pPr>
          </w:p>
          <w:p w14:paraId="36A15328" w14:textId="77777777" w:rsidR="00F862CC" w:rsidRDefault="00F862CC" w:rsidP="009A30C0">
            <w:pPr>
              <w:rPr>
                <w:sz w:val="20"/>
                <w:szCs w:val="20"/>
              </w:rPr>
            </w:pPr>
          </w:p>
          <w:p w14:paraId="2A678081" w14:textId="77777777" w:rsidR="00F862CC" w:rsidRDefault="00F862CC" w:rsidP="009A30C0">
            <w:pPr>
              <w:rPr>
                <w:sz w:val="20"/>
                <w:szCs w:val="20"/>
              </w:rPr>
            </w:pPr>
          </w:p>
          <w:p w14:paraId="6C70DA9C" w14:textId="77777777" w:rsidR="00F862CC" w:rsidRDefault="00F862CC" w:rsidP="009A30C0">
            <w:pPr>
              <w:rPr>
                <w:sz w:val="20"/>
                <w:szCs w:val="20"/>
              </w:rPr>
            </w:pPr>
          </w:p>
          <w:p w14:paraId="77FEDAE2" w14:textId="77777777" w:rsidR="00F862CC" w:rsidRDefault="00F862CC" w:rsidP="009A30C0">
            <w:pPr>
              <w:rPr>
                <w:sz w:val="20"/>
                <w:szCs w:val="20"/>
              </w:rPr>
            </w:pPr>
          </w:p>
          <w:p w14:paraId="7124946D" w14:textId="77777777" w:rsidR="00F862CC" w:rsidRDefault="00F862CC" w:rsidP="009A30C0">
            <w:pPr>
              <w:rPr>
                <w:sz w:val="20"/>
                <w:szCs w:val="20"/>
              </w:rPr>
            </w:pPr>
          </w:p>
          <w:p w14:paraId="4F611130" w14:textId="77777777" w:rsidR="001C6B07" w:rsidRDefault="001C6B07" w:rsidP="009A30C0">
            <w:pPr>
              <w:rPr>
                <w:sz w:val="20"/>
                <w:szCs w:val="20"/>
              </w:rPr>
            </w:pPr>
          </w:p>
        </w:tc>
      </w:tr>
    </w:tbl>
    <w:p w14:paraId="3183B28C" w14:textId="77777777" w:rsidR="00D57986" w:rsidRPr="00CC1E1C" w:rsidRDefault="00D57986" w:rsidP="00D57986">
      <w:pPr>
        <w:rPr>
          <w:sz w:val="20"/>
          <w:szCs w:val="20"/>
        </w:rPr>
      </w:pPr>
    </w:p>
    <w:p w14:paraId="24656A9F" w14:textId="77777777" w:rsidR="00D57986" w:rsidRPr="00CC1E1C" w:rsidRDefault="00D57986" w:rsidP="00D57986">
      <w:pPr>
        <w:rPr>
          <w:sz w:val="20"/>
          <w:szCs w:val="20"/>
        </w:rPr>
      </w:pPr>
    </w:p>
    <w:p w14:paraId="61B80D5B" w14:textId="77777777" w:rsidR="00D57986" w:rsidRPr="00CC1E1C" w:rsidRDefault="00D57986" w:rsidP="00D57986">
      <w:pPr>
        <w:rPr>
          <w:sz w:val="20"/>
          <w:szCs w:val="20"/>
        </w:rPr>
      </w:pPr>
    </w:p>
    <w:p w14:paraId="6CE553B7" w14:textId="77777777" w:rsidR="00D57986" w:rsidRPr="00CC1E1C" w:rsidRDefault="00D57986" w:rsidP="00D57986">
      <w:pPr>
        <w:rPr>
          <w:sz w:val="20"/>
          <w:szCs w:val="20"/>
        </w:rPr>
      </w:pPr>
    </w:p>
    <w:p w14:paraId="34C996C1" w14:textId="77777777" w:rsidR="00D57986" w:rsidRPr="00CC1E1C" w:rsidRDefault="00D57986" w:rsidP="00D57986">
      <w:pPr>
        <w:rPr>
          <w:sz w:val="20"/>
          <w:szCs w:val="20"/>
        </w:rPr>
      </w:pPr>
    </w:p>
    <w:p w14:paraId="34A94CF2" w14:textId="77777777" w:rsidR="00D57986" w:rsidRPr="00CC1E1C" w:rsidRDefault="00D57986" w:rsidP="00D57986">
      <w:pPr>
        <w:rPr>
          <w:sz w:val="20"/>
          <w:szCs w:val="20"/>
        </w:rPr>
      </w:pPr>
    </w:p>
    <w:p w14:paraId="5DF9A9CB" w14:textId="77777777" w:rsidR="00D57986" w:rsidRPr="00CC1E1C" w:rsidRDefault="00D57986" w:rsidP="00D57986">
      <w:pPr>
        <w:rPr>
          <w:sz w:val="20"/>
          <w:szCs w:val="20"/>
        </w:rPr>
      </w:pPr>
    </w:p>
    <w:p w14:paraId="4DF3AE55" w14:textId="77777777" w:rsidR="00D57986" w:rsidRPr="00CC1E1C" w:rsidRDefault="00D57986" w:rsidP="00D57986">
      <w:pPr>
        <w:rPr>
          <w:sz w:val="20"/>
          <w:szCs w:val="20"/>
        </w:rPr>
      </w:pPr>
    </w:p>
    <w:p w14:paraId="1873C7B3" w14:textId="77777777" w:rsidR="00D57986" w:rsidRPr="00CC1E1C" w:rsidRDefault="00D57986" w:rsidP="00D57986">
      <w:pPr>
        <w:rPr>
          <w:sz w:val="20"/>
          <w:szCs w:val="20"/>
        </w:rPr>
      </w:pPr>
    </w:p>
    <w:p w14:paraId="2CC0E92F" w14:textId="77777777" w:rsidR="00D57986" w:rsidRPr="00CC1E1C" w:rsidRDefault="00D57986" w:rsidP="00D57986">
      <w:pPr>
        <w:rPr>
          <w:sz w:val="20"/>
          <w:szCs w:val="20"/>
        </w:rPr>
      </w:pPr>
    </w:p>
    <w:p w14:paraId="7FBE6AAA" w14:textId="77777777" w:rsidR="00D57986" w:rsidRPr="00CC1E1C" w:rsidRDefault="00D57986" w:rsidP="00D57986">
      <w:pPr>
        <w:rPr>
          <w:sz w:val="20"/>
          <w:szCs w:val="20"/>
        </w:rPr>
      </w:pPr>
    </w:p>
    <w:p w14:paraId="470EFD9C" w14:textId="77777777" w:rsidR="00D57986" w:rsidRPr="00CC1E1C" w:rsidRDefault="00D57986" w:rsidP="00D57986">
      <w:pPr>
        <w:rPr>
          <w:sz w:val="20"/>
          <w:szCs w:val="20"/>
        </w:rPr>
      </w:pPr>
    </w:p>
    <w:p w14:paraId="25241B45" w14:textId="77777777" w:rsidR="00D57986" w:rsidRPr="00CC1E1C" w:rsidRDefault="00D57986" w:rsidP="00D57986">
      <w:pPr>
        <w:rPr>
          <w:sz w:val="20"/>
          <w:szCs w:val="20"/>
        </w:rPr>
      </w:pPr>
    </w:p>
    <w:p w14:paraId="7536F87C" w14:textId="77777777" w:rsidR="00D57986" w:rsidRPr="00CC1E1C" w:rsidRDefault="00D57986" w:rsidP="00D57986">
      <w:pPr>
        <w:rPr>
          <w:sz w:val="20"/>
          <w:szCs w:val="20"/>
        </w:rPr>
      </w:pPr>
    </w:p>
    <w:p w14:paraId="58E7A5C1" w14:textId="77777777" w:rsidR="00D57986" w:rsidRDefault="00D57986" w:rsidP="00D57986">
      <w:pPr>
        <w:rPr>
          <w:sz w:val="20"/>
          <w:szCs w:val="20"/>
        </w:rPr>
      </w:pPr>
    </w:p>
    <w:p w14:paraId="49CECEEE" w14:textId="77777777" w:rsidR="00D57986" w:rsidRDefault="00D57986" w:rsidP="00D57986">
      <w:pPr>
        <w:rPr>
          <w:sz w:val="20"/>
          <w:szCs w:val="20"/>
        </w:rPr>
      </w:pPr>
    </w:p>
    <w:p w14:paraId="1DE556EE" w14:textId="77777777" w:rsidR="00D57986" w:rsidRDefault="00D57986" w:rsidP="00D57986">
      <w:pPr>
        <w:rPr>
          <w:sz w:val="20"/>
          <w:szCs w:val="20"/>
        </w:rPr>
      </w:pPr>
    </w:p>
    <w:p w14:paraId="0244B378" w14:textId="77777777" w:rsidR="00D57986" w:rsidRPr="00CC1E1C" w:rsidRDefault="00D57986" w:rsidP="00D57986">
      <w:pPr>
        <w:rPr>
          <w:sz w:val="20"/>
          <w:szCs w:val="20"/>
        </w:rPr>
      </w:pPr>
    </w:p>
    <w:p w14:paraId="20A5AF41" w14:textId="77777777" w:rsidR="00D57986" w:rsidRPr="00CC1E1C" w:rsidRDefault="00D57986" w:rsidP="00D57986">
      <w:pPr>
        <w:rPr>
          <w:sz w:val="20"/>
          <w:szCs w:val="20"/>
        </w:rPr>
      </w:pPr>
    </w:p>
    <w:p w14:paraId="0F410DFC" w14:textId="77777777" w:rsidR="00D57986" w:rsidRPr="00CC1E1C" w:rsidRDefault="00D57986" w:rsidP="00D57986">
      <w:pPr>
        <w:rPr>
          <w:sz w:val="20"/>
          <w:szCs w:val="20"/>
        </w:rPr>
      </w:pPr>
      <w:bookmarkStart w:id="0" w:name="_gjdgxs" w:colFirst="0" w:colLast="0"/>
      <w:bookmarkEnd w:id="0"/>
    </w:p>
    <w:p w14:paraId="4DC23DF5" w14:textId="77777777" w:rsidR="00D57986" w:rsidRPr="00CC1E1C" w:rsidRDefault="00D57986" w:rsidP="00D57986">
      <w:pPr>
        <w:rPr>
          <w:sz w:val="20"/>
          <w:szCs w:val="20"/>
        </w:rPr>
      </w:pPr>
    </w:p>
    <w:p w14:paraId="2FCFCFCC" w14:textId="77777777" w:rsidR="00D57986" w:rsidRPr="00CC1E1C" w:rsidRDefault="00D57986" w:rsidP="00D57986">
      <w:pPr>
        <w:rPr>
          <w:sz w:val="20"/>
          <w:szCs w:val="20"/>
        </w:rPr>
      </w:pPr>
    </w:p>
    <w:p w14:paraId="52639F3F" w14:textId="77777777" w:rsidR="00D57986" w:rsidRPr="00CC1E1C" w:rsidRDefault="00D57986" w:rsidP="00D57986">
      <w:pPr>
        <w:rPr>
          <w:sz w:val="20"/>
          <w:szCs w:val="20"/>
        </w:rPr>
      </w:pPr>
    </w:p>
    <w:p w14:paraId="52E1216E" w14:textId="77777777" w:rsidR="00D57986" w:rsidRPr="00CC1E1C" w:rsidRDefault="00D57986" w:rsidP="00D57986">
      <w:pPr>
        <w:rPr>
          <w:sz w:val="20"/>
          <w:szCs w:val="20"/>
        </w:rPr>
      </w:pPr>
    </w:p>
    <w:p w14:paraId="21CC683B" w14:textId="77777777" w:rsidR="00D57986" w:rsidRPr="00CC1E1C" w:rsidRDefault="00D57986" w:rsidP="00D57986">
      <w:pPr>
        <w:rPr>
          <w:sz w:val="20"/>
          <w:szCs w:val="20"/>
        </w:rPr>
      </w:pPr>
    </w:p>
    <w:sectPr w:rsidR="00D57986" w:rsidRPr="00CC1E1C">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41D7F1" w14:textId="77777777" w:rsidR="008F5A70" w:rsidRDefault="008F5A70" w:rsidP="008F5A70">
      <w:pPr>
        <w:spacing w:line="240" w:lineRule="auto"/>
      </w:pPr>
      <w:r>
        <w:separator/>
      </w:r>
    </w:p>
  </w:endnote>
  <w:endnote w:type="continuationSeparator" w:id="0">
    <w:p w14:paraId="52E7C55C" w14:textId="77777777" w:rsidR="008F5A70" w:rsidRDefault="008F5A70" w:rsidP="008F5A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65D3D" w14:textId="77777777" w:rsidR="008F5A70" w:rsidRDefault="008F5A70" w:rsidP="008F5A70">
      <w:pPr>
        <w:spacing w:line="240" w:lineRule="auto"/>
      </w:pPr>
      <w:r>
        <w:separator/>
      </w:r>
    </w:p>
  </w:footnote>
  <w:footnote w:type="continuationSeparator" w:id="0">
    <w:p w14:paraId="6AD029FE" w14:textId="77777777" w:rsidR="008F5A70" w:rsidRDefault="008F5A70" w:rsidP="008F5A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CD74E" w14:textId="5DEA9323" w:rsidR="008F5A70" w:rsidRDefault="008F5A70" w:rsidP="008F5A70">
    <w:pPr>
      <w:pStyle w:val="Header"/>
    </w:pPr>
    <w:r>
      <w:rPr>
        <w:noProof/>
      </w:rPr>
      <w:drawing>
        <wp:inline distT="0" distB="0" distL="0" distR="0" wp14:anchorId="0B1B9669" wp14:editId="3C65F4D0">
          <wp:extent cx="5240020" cy="755650"/>
          <wp:effectExtent l="0" t="0" r="0" b="6350"/>
          <wp:docPr id="1" name="Picture 1" descr="logos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0020" cy="755650"/>
                  </a:xfrm>
                  <a:prstGeom prst="rect">
                    <a:avLst/>
                  </a:prstGeom>
                  <a:noFill/>
                  <a:ln>
                    <a:noFill/>
                  </a:ln>
                </pic:spPr>
              </pic:pic>
            </a:graphicData>
          </a:graphic>
        </wp:inline>
      </w:drawing>
    </w:r>
  </w:p>
  <w:p w14:paraId="0D8E50A3" w14:textId="77777777" w:rsidR="008F5A70" w:rsidRDefault="008F5A70" w:rsidP="008F5A70">
    <w:pPr>
      <w:pStyle w:val="Header"/>
    </w:pPr>
  </w:p>
  <w:p w14:paraId="2C38D645" w14:textId="77777777" w:rsidR="008F5A70" w:rsidRDefault="008F5A70" w:rsidP="008F5A70">
    <w:pPr>
      <w:pStyle w:val="Header"/>
      <w:jc w:val="right"/>
      <w:rPr>
        <w:b/>
        <w:bCs/>
        <w:color w:val="747277"/>
        <w:sz w:val="18"/>
        <w:szCs w:val="18"/>
      </w:rPr>
    </w:pPr>
    <w:r>
      <w:rPr>
        <w:b/>
        <w:bCs/>
        <w:color w:val="747277"/>
        <w:sz w:val="18"/>
        <w:szCs w:val="18"/>
      </w:rPr>
      <w:t>Procurement Department</w:t>
    </w:r>
  </w:p>
  <w:p w14:paraId="1B80D701" w14:textId="77777777" w:rsidR="008F5A70" w:rsidRDefault="008F5A70" w:rsidP="008F5A70">
    <w:pPr>
      <w:pStyle w:val="Header"/>
      <w:jc w:val="right"/>
    </w:pPr>
    <w:r>
      <w:rPr>
        <w:b/>
        <w:bCs/>
        <w:color w:val="747277"/>
        <w:sz w:val="18"/>
        <w:szCs w:val="18"/>
      </w:rPr>
      <w:t>Northern General Hospital</w:t>
    </w:r>
    <w:r>
      <w:rPr>
        <w:b/>
        <w:bCs/>
        <w:color w:val="747277"/>
        <w:sz w:val="18"/>
        <w:szCs w:val="18"/>
      </w:rPr>
      <w:br/>
      <w:t>Herries Road</w:t>
    </w:r>
    <w:r>
      <w:rPr>
        <w:b/>
        <w:bCs/>
        <w:color w:val="747277"/>
        <w:sz w:val="18"/>
        <w:szCs w:val="18"/>
      </w:rPr>
      <w:br/>
      <w:t>Sheffield</w:t>
    </w:r>
    <w:r>
      <w:rPr>
        <w:b/>
        <w:bCs/>
        <w:color w:val="747277"/>
        <w:sz w:val="18"/>
        <w:szCs w:val="18"/>
      </w:rPr>
      <w:br/>
      <w:t>S5 7AU</w:t>
    </w:r>
  </w:p>
  <w:p w14:paraId="731546B1" w14:textId="77777777" w:rsidR="008F5A70" w:rsidRPr="008F5A70" w:rsidRDefault="008F5A70" w:rsidP="008F5A7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C0C47"/>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 w15:restartNumberingAfterBreak="0">
    <w:nsid w:val="08BA01E9"/>
    <w:multiLevelType w:val="multilevel"/>
    <w:tmpl w:val="0CE8A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9B7CB4"/>
    <w:multiLevelType w:val="multilevel"/>
    <w:tmpl w:val="04127D30"/>
    <w:lvl w:ilvl="0">
      <w:start w:val="1"/>
      <w:numFmt w:val="decimal"/>
      <w:pStyle w:val="ITT3"/>
      <w:lvlText w:val="%1"/>
      <w:lvlJc w:val="left"/>
      <w:pPr>
        <w:tabs>
          <w:tab w:val="num" w:pos="0"/>
        </w:tabs>
        <w:ind w:left="680" w:hanging="680"/>
      </w:pPr>
      <w:rPr>
        <w:rFonts w:cs="Times New Roman" w:hint="default"/>
      </w:rPr>
    </w:lvl>
    <w:lvl w:ilvl="1">
      <w:start w:val="1"/>
      <w:numFmt w:val="decimal"/>
      <w:lvlText w:val="%1.%2"/>
      <w:lvlJc w:val="left"/>
      <w:pPr>
        <w:tabs>
          <w:tab w:val="num" w:pos="0"/>
        </w:tabs>
        <w:ind w:left="680" w:hanging="680"/>
      </w:pPr>
      <w:rPr>
        <w:rFonts w:cs="Times New Roman" w:hint="default"/>
        <w:b w:val="0"/>
      </w:rPr>
    </w:lvl>
    <w:lvl w:ilvl="2">
      <w:start w:val="1"/>
      <w:numFmt w:val="decimal"/>
      <w:lvlText w:val="%3."/>
      <w:lvlJc w:val="left"/>
      <w:pPr>
        <w:tabs>
          <w:tab w:val="num" w:pos="0"/>
        </w:tabs>
        <w:ind w:left="680" w:hanging="680"/>
      </w:pPr>
      <w:rPr>
        <w:rFonts w:hint="default"/>
      </w:rPr>
    </w:lvl>
    <w:lvl w:ilvl="3">
      <w:start w:val="1"/>
      <w:numFmt w:val="none"/>
      <w:lvlText w:val="1.1"/>
      <w:lvlJc w:val="left"/>
      <w:pPr>
        <w:tabs>
          <w:tab w:val="num" w:pos="0"/>
        </w:tabs>
        <w:ind w:left="680" w:hanging="680"/>
      </w:pPr>
      <w:rPr>
        <w:rFonts w:cs="Times New Roman" w:hint="default"/>
      </w:rPr>
    </w:lvl>
    <w:lvl w:ilvl="4">
      <w:start w:val="1"/>
      <w:numFmt w:val="decimal"/>
      <w:lvlText w:val="%1.%2.%3.%4.%5"/>
      <w:lvlJc w:val="left"/>
      <w:pPr>
        <w:tabs>
          <w:tab w:val="num" w:pos="0"/>
        </w:tabs>
        <w:ind w:left="680" w:hanging="680"/>
      </w:pPr>
      <w:rPr>
        <w:rFonts w:cs="Times New Roman" w:hint="default"/>
      </w:rPr>
    </w:lvl>
    <w:lvl w:ilvl="5">
      <w:start w:val="1"/>
      <w:numFmt w:val="decimal"/>
      <w:lvlText w:val="%1.%2.%3.%4.%5.%6"/>
      <w:lvlJc w:val="left"/>
      <w:pPr>
        <w:tabs>
          <w:tab w:val="num" w:pos="0"/>
        </w:tabs>
        <w:ind w:left="680" w:hanging="680"/>
      </w:pPr>
      <w:rPr>
        <w:rFonts w:cs="Times New Roman" w:hint="default"/>
      </w:rPr>
    </w:lvl>
    <w:lvl w:ilvl="6">
      <w:start w:val="1"/>
      <w:numFmt w:val="decimal"/>
      <w:lvlText w:val="%1.%2.%3.%4.%5.%6.%7"/>
      <w:lvlJc w:val="left"/>
      <w:pPr>
        <w:tabs>
          <w:tab w:val="num" w:pos="0"/>
        </w:tabs>
        <w:ind w:left="680" w:hanging="680"/>
      </w:pPr>
      <w:rPr>
        <w:rFonts w:cs="Times New Roman" w:hint="default"/>
      </w:rPr>
    </w:lvl>
    <w:lvl w:ilvl="7">
      <w:start w:val="1"/>
      <w:numFmt w:val="decimal"/>
      <w:lvlText w:val="%1.%2.%3.%4.%5.%6.%7.%8"/>
      <w:lvlJc w:val="left"/>
      <w:pPr>
        <w:tabs>
          <w:tab w:val="num" w:pos="0"/>
        </w:tabs>
        <w:ind w:left="680" w:hanging="680"/>
      </w:pPr>
      <w:rPr>
        <w:rFonts w:cs="Times New Roman" w:hint="default"/>
      </w:rPr>
    </w:lvl>
    <w:lvl w:ilvl="8">
      <w:start w:val="1"/>
      <w:numFmt w:val="decimal"/>
      <w:lvlText w:val="%1.%2.%3.%4.%5.%6.%7.%8.%9"/>
      <w:lvlJc w:val="left"/>
      <w:pPr>
        <w:tabs>
          <w:tab w:val="num" w:pos="0"/>
        </w:tabs>
        <w:ind w:left="680" w:hanging="680"/>
      </w:pPr>
      <w:rPr>
        <w:rFonts w:cs="Times New Roman" w:hint="default"/>
      </w:rPr>
    </w:lvl>
  </w:abstractNum>
  <w:abstractNum w:abstractNumId="3" w15:restartNumberingAfterBreak="0">
    <w:nsid w:val="1EA604E3"/>
    <w:multiLevelType w:val="multilevel"/>
    <w:tmpl w:val="86E22C48"/>
    <w:lvl w:ilvl="0">
      <w:start w:val="1"/>
      <w:numFmt w:val="decimal"/>
      <w:pStyle w:val="MRNumberedHeading1"/>
      <w:lvlText w:val="%1"/>
      <w:lvlJc w:val="left"/>
      <w:pPr>
        <w:tabs>
          <w:tab w:val="num" w:pos="798"/>
        </w:tabs>
        <w:ind w:left="798"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MRNumberedHeading2"/>
      <w:lvlText w:val="%1.%2"/>
      <w:lvlJc w:val="left"/>
      <w:pPr>
        <w:tabs>
          <w:tab w:val="num" w:pos="720"/>
        </w:tabs>
        <w:ind w:left="720" w:hanging="720"/>
      </w:pPr>
      <w:rPr>
        <w:rFonts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4B204C6B"/>
    <w:multiLevelType w:val="multilevel"/>
    <w:tmpl w:val="F06608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BD21BC"/>
    <w:multiLevelType w:val="multilevel"/>
    <w:tmpl w:val="C3A63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E193C21"/>
    <w:multiLevelType w:val="multilevel"/>
    <w:tmpl w:val="023E73F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5FA177F0"/>
    <w:multiLevelType w:val="hybridMultilevel"/>
    <w:tmpl w:val="E3C49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662B4B"/>
    <w:multiLevelType w:val="hybridMultilevel"/>
    <w:tmpl w:val="4F7A6CA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9" w15:restartNumberingAfterBreak="0">
    <w:nsid w:val="6FBE1BA5"/>
    <w:multiLevelType w:val="multilevel"/>
    <w:tmpl w:val="81B20C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22E187D"/>
    <w:multiLevelType w:val="multilevel"/>
    <w:tmpl w:val="4A782F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5CC5E54"/>
    <w:multiLevelType w:val="multilevel"/>
    <w:tmpl w:val="FA02DF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7B024176"/>
    <w:multiLevelType w:val="multilevel"/>
    <w:tmpl w:val="0682F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8493839">
    <w:abstractNumId w:val="6"/>
  </w:num>
  <w:num w:numId="2" w16cid:durableId="2107534183">
    <w:abstractNumId w:val="5"/>
  </w:num>
  <w:num w:numId="3" w16cid:durableId="1815098780">
    <w:abstractNumId w:val="13"/>
  </w:num>
  <w:num w:numId="4" w16cid:durableId="1084374575">
    <w:abstractNumId w:val="4"/>
  </w:num>
  <w:num w:numId="5" w16cid:durableId="1135414678">
    <w:abstractNumId w:val="10"/>
  </w:num>
  <w:num w:numId="6" w16cid:durableId="1011108588">
    <w:abstractNumId w:val="9"/>
  </w:num>
  <w:num w:numId="7" w16cid:durableId="231736376">
    <w:abstractNumId w:val="1"/>
  </w:num>
  <w:num w:numId="8" w16cid:durableId="1224758049">
    <w:abstractNumId w:val="11"/>
  </w:num>
  <w:num w:numId="9" w16cid:durableId="1898591777">
    <w:abstractNumId w:val="7"/>
  </w:num>
  <w:num w:numId="10" w16cid:durableId="1655790403">
    <w:abstractNumId w:val="2"/>
  </w:num>
  <w:num w:numId="11" w16cid:durableId="1148664818">
    <w:abstractNumId w:val="8"/>
  </w:num>
  <w:num w:numId="12" w16cid:durableId="620460480">
    <w:abstractNumId w:val="3"/>
  </w:num>
  <w:num w:numId="13" w16cid:durableId="160048926">
    <w:abstractNumId w:val="12"/>
  </w:num>
  <w:num w:numId="14" w16cid:durableId="1364862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74A"/>
    <w:rsid w:val="000411A2"/>
    <w:rsid w:val="001C6B07"/>
    <w:rsid w:val="00200C55"/>
    <w:rsid w:val="002079C1"/>
    <w:rsid w:val="003018F3"/>
    <w:rsid w:val="00426E00"/>
    <w:rsid w:val="004A7EE1"/>
    <w:rsid w:val="00525417"/>
    <w:rsid w:val="00665FD4"/>
    <w:rsid w:val="007F52F1"/>
    <w:rsid w:val="00834D66"/>
    <w:rsid w:val="008D374A"/>
    <w:rsid w:val="008F5A70"/>
    <w:rsid w:val="00924BCF"/>
    <w:rsid w:val="00961DBF"/>
    <w:rsid w:val="009E50E3"/>
    <w:rsid w:val="00A21507"/>
    <w:rsid w:val="00A604D8"/>
    <w:rsid w:val="00A62447"/>
    <w:rsid w:val="00AD204B"/>
    <w:rsid w:val="00AE30A2"/>
    <w:rsid w:val="00C033F9"/>
    <w:rsid w:val="00C9233A"/>
    <w:rsid w:val="00CD0BCE"/>
    <w:rsid w:val="00D57986"/>
    <w:rsid w:val="00EE136B"/>
    <w:rsid w:val="00EE7CD2"/>
    <w:rsid w:val="00F16907"/>
    <w:rsid w:val="00F7435C"/>
    <w:rsid w:val="00F862CC"/>
    <w:rsid w:val="10250FA4"/>
    <w:rsid w:val="2C46164C"/>
    <w:rsid w:val="5A4F40E0"/>
    <w:rsid w:val="60EA5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6E9AD"/>
  <w15:docId w15:val="{F2F6A812-7527-4C25-B9BE-6CD560441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link w:val="Heading2Char"/>
    <w:uiPriority w:val="1"/>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F5A70"/>
    <w:pPr>
      <w:tabs>
        <w:tab w:val="center" w:pos="4513"/>
        <w:tab w:val="right" w:pos="9026"/>
      </w:tabs>
      <w:spacing w:line="240" w:lineRule="auto"/>
    </w:pPr>
  </w:style>
  <w:style w:type="character" w:customStyle="1" w:styleId="HeaderChar">
    <w:name w:val="Header Char"/>
    <w:basedOn w:val="DefaultParagraphFont"/>
    <w:link w:val="Header"/>
    <w:uiPriority w:val="99"/>
    <w:rsid w:val="008F5A70"/>
  </w:style>
  <w:style w:type="paragraph" w:styleId="Footer">
    <w:name w:val="footer"/>
    <w:basedOn w:val="Normal"/>
    <w:link w:val="FooterChar"/>
    <w:uiPriority w:val="99"/>
    <w:unhideWhenUsed/>
    <w:rsid w:val="008F5A70"/>
    <w:pPr>
      <w:tabs>
        <w:tab w:val="center" w:pos="4513"/>
        <w:tab w:val="right" w:pos="9026"/>
      </w:tabs>
      <w:spacing w:line="240" w:lineRule="auto"/>
    </w:pPr>
  </w:style>
  <w:style w:type="character" w:customStyle="1" w:styleId="FooterChar">
    <w:name w:val="Footer Char"/>
    <w:basedOn w:val="DefaultParagraphFont"/>
    <w:link w:val="Footer"/>
    <w:uiPriority w:val="99"/>
    <w:rsid w:val="008F5A70"/>
  </w:style>
  <w:style w:type="table" w:styleId="TableGrid">
    <w:name w:val="Table Grid"/>
    <w:basedOn w:val="TableNormal"/>
    <w:uiPriority w:val="39"/>
    <w:rsid w:val="008F5A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
    <w:basedOn w:val="Normal"/>
    <w:link w:val="ListParagraphChar"/>
    <w:uiPriority w:val="34"/>
    <w:qFormat/>
    <w:rsid w:val="00D57986"/>
    <w:pPr>
      <w:ind w:left="720"/>
      <w:contextualSpacing/>
    </w:pPr>
  </w:style>
  <w:style w:type="paragraph" w:customStyle="1" w:styleId="default">
    <w:name w:val="default"/>
    <w:basedOn w:val="Normal"/>
    <w:rsid w:val="00D57986"/>
    <w:pPr>
      <w:spacing w:line="240" w:lineRule="auto"/>
    </w:pPr>
    <w:rPr>
      <w:rFonts w:eastAsia="Times New Roman"/>
      <w:color w:val="000000"/>
      <w:sz w:val="24"/>
      <w:szCs w:val="24"/>
      <w:lang w:val="en-US" w:eastAsia="en-US"/>
    </w:rPr>
  </w:style>
  <w:style w:type="paragraph" w:customStyle="1" w:styleId="ITT3">
    <w:name w:val="ITT 3"/>
    <w:basedOn w:val="Normal"/>
    <w:rsid w:val="00D57986"/>
    <w:pPr>
      <w:keepNext/>
      <w:numPr>
        <w:numId w:val="10"/>
      </w:numPr>
      <w:spacing w:before="240" w:after="60" w:line="360" w:lineRule="auto"/>
      <w:jc w:val="both"/>
      <w:outlineLvl w:val="0"/>
    </w:pPr>
    <w:rPr>
      <w:rFonts w:eastAsia="Times New Roman"/>
      <w:b/>
      <w:bCs/>
      <w:caps/>
      <w:kern w:val="32"/>
      <w:sz w:val="24"/>
      <w:szCs w:val="24"/>
      <w:lang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basedOn w:val="DefaultParagraphFont"/>
    <w:link w:val="ListParagraph"/>
    <w:uiPriority w:val="34"/>
    <w:locked/>
    <w:rsid w:val="00D57986"/>
  </w:style>
  <w:style w:type="table" w:customStyle="1" w:styleId="TableGrid1">
    <w:name w:val="Table Grid1"/>
    <w:basedOn w:val="TableNormal"/>
    <w:next w:val="TableGrid"/>
    <w:uiPriority w:val="59"/>
    <w:rsid w:val="00D57986"/>
    <w:pPr>
      <w:spacing w:line="240" w:lineRule="auto"/>
    </w:pPr>
    <w:rPr>
      <w:rFonts w:eastAsia="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NumberedHeading2">
    <w:name w:val="M&amp;R Numbered Heading 2"/>
    <w:basedOn w:val="Normal"/>
    <w:rsid w:val="00D57986"/>
    <w:pPr>
      <w:numPr>
        <w:ilvl w:val="1"/>
        <w:numId w:val="12"/>
      </w:numPr>
      <w:spacing w:before="240" w:after="240" w:line="240" w:lineRule="auto"/>
      <w:outlineLvl w:val="1"/>
    </w:pPr>
    <w:rPr>
      <w:rFonts w:eastAsia="Times New Roman" w:cs="Times New Roman"/>
      <w:sz w:val="20"/>
      <w:szCs w:val="24"/>
    </w:rPr>
  </w:style>
  <w:style w:type="paragraph" w:customStyle="1" w:styleId="MRNumberedHeading1">
    <w:name w:val="M&amp;R Numbered Heading 1"/>
    <w:basedOn w:val="Normal"/>
    <w:rsid w:val="00D57986"/>
    <w:pPr>
      <w:keepNext/>
      <w:keepLines/>
      <w:numPr>
        <w:numId w:val="12"/>
      </w:numPr>
      <w:spacing w:before="240" w:after="240" w:line="288" w:lineRule="auto"/>
    </w:pPr>
    <w:rPr>
      <w:rFonts w:eastAsia="Calibri"/>
      <w:b/>
    </w:rPr>
  </w:style>
  <w:style w:type="paragraph" w:customStyle="1" w:styleId="Normal1">
    <w:name w:val="Normal1"/>
    <w:rsid w:val="003018F3"/>
    <w:pPr>
      <w:spacing w:line="240" w:lineRule="auto"/>
    </w:pPr>
    <w:rPr>
      <w:rFonts w:ascii="Times New Roman" w:eastAsia="Times New Roman" w:hAnsi="Times New Roman" w:cs="Times New Roman"/>
      <w:color w:val="000000"/>
      <w:sz w:val="24"/>
      <w:szCs w:val="24"/>
      <w:lang w:eastAsia="en-US"/>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EE136B"/>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6</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Duffield, Andrew (Procurement)</dc:creator>
  <cp:lastModifiedBy>DUFFIELD, Andrew (SHEFFIELD TEACHING HOSPITALS NHS FOUNDATION TRUST)</cp:lastModifiedBy>
  <cp:revision>6</cp:revision>
  <dcterms:created xsi:type="dcterms:W3CDTF">2024-09-11T11:27:00Z</dcterms:created>
  <dcterms:modified xsi:type="dcterms:W3CDTF">2024-09-20T10:01:00Z</dcterms:modified>
</cp:coreProperties>
</file>