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BC9B" w14:textId="77777777" w:rsidR="00CD2E61" w:rsidRDefault="00CD2E61" w:rsidP="00CD2E61">
      <w:pPr>
        <w:jc w:val="center"/>
      </w:pPr>
      <w:r>
        <w:rPr>
          <w:noProof/>
        </w:rPr>
        <w:drawing>
          <wp:inline distT="0" distB="0" distL="0" distR="0" wp14:anchorId="3256F2AB" wp14:editId="4CA85340">
            <wp:extent cx="2164609" cy="1076325"/>
            <wp:effectExtent l="0" t="0" r="0" b="0"/>
            <wp:docPr id="1241008436" name="Picture 1241008436" descr="A blue and white crest with white and yellow stripe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6E2134D-2C66-4A03-8A14-9DE86835C4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969407" name="Picture 1622969407" descr="A blue and white crest with white and yellow stripes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12596" cy="1100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FF7C79" w14:textId="77777777" w:rsidR="00CD2E61" w:rsidRDefault="00CD2E61" w:rsidP="00CD2E61">
      <w:pPr>
        <w:jc w:val="center"/>
        <w:rPr>
          <w:b/>
          <w:bCs/>
        </w:rPr>
      </w:pPr>
      <w:r>
        <w:rPr>
          <w:b/>
          <w:bCs/>
        </w:rPr>
        <w:t>TENDER FOR CHRISTMAS LIGHTS 2025-27</w:t>
      </w:r>
    </w:p>
    <w:p w14:paraId="0AA22A6D" w14:textId="77777777" w:rsidR="00CD2E61" w:rsidRDefault="00CD2E61" w:rsidP="00CD2E61">
      <w:pPr>
        <w:jc w:val="center"/>
        <w:rPr>
          <w:b/>
          <w:bCs/>
        </w:rPr>
      </w:pPr>
    </w:p>
    <w:p w14:paraId="00D2B082" w14:textId="7DCB289D" w:rsidR="007D5BFE" w:rsidRDefault="00CD2E61" w:rsidP="00C926D8">
      <w:pPr>
        <w:jc w:val="center"/>
        <w:rPr>
          <w:b/>
          <w:bCs/>
        </w:rPr>
      </w:pPr>
      <w:r>
        <w:rPr>
          <w:b/>
          <w:bCs/>
        </w:rPr>
        <w:t xml:space="preserve">DOCUMENT </w:t>
      </w:r>
      <w:r w:rsidR="00C921F6" w:rsidRPr="006A0DBF">
        <w:rPr>
          <w:b/>
          <w:bCs/>
        </w:rPr>
        <w:t xml:space="preserve"> </w:t>
      </w:r>
      <w:r w:rsidR="00606AA7">
        <w:rPr>
          <w:b/>
          <w:bCs/>
        </w:rPr>
        <w:t>4</w:t>
      </w:r>
      <w:r>
        <w:rPr>
          <w:b/>
          <w:bCs/>
        </w:rPr>
        <w:t>:   HEALTH AND SAFETY REQUIREMENTS</w:t>
      </w:r>
    </w:p>
    <w:p w14:paraId="2E691101" w14:textId="77777777" w:rsidR="00CD2E61" w:rsidRDefault="00CD2E61" w:rsidP="007D5BFE"/>
    <w:p w14:paraId="2DCA1304" w14:textId="21AD11D2" w:rsidR="007D5BFE" w:rsidRDefault="007D5BFE" w:rsidP="007D5BFE">
      <w:r>
        <w:t xml:space="preserve">The </w:t>
      </w:r>
      <w:r w:rsidR="00CD2E61">
        <w:t>contractor shall</w:t>
      </w:r>
      <w:r>
        <w:t xml:space="preserve"> at all times comply with:</w:t>
      </w:r>
    </w:p>
    <w:p w14:paraId="3C48453D" w14:textId="75E207AB" w:rsidR="007D5BFE" w:rsidRDefault="007D5BFE" w:rsidP="00CD2E61">
      <w:pPr>
        <w:pStyle w:val="ListParagraph"/>
        <w:numPr>
          <w:ilvl w:val="0"/>
          <w:numId w:val="17"/>
        </w:numPr>
      </w:pPr>
      <w:r>
        <w:t>All relevant Health and Safety Acts, Health and Safety Regulations and Codes of Practice that are approved by the Health and Safety Commissions</w:t>
      </w:r>
      <w:r w:rsidR="00C926D8">
        <w:t>.</w:t>
      </w:r>
    </w:p>
    <w:p w14:paraId="3B9510C3" w14:textId="199361B2" w:rsidR="007D5BFE" w:rsidRDefault="007D5BFE" w:rsidP="00CD2E61">
      <w:pPr>
        <w:pStyle w:val="ListParagraph"/>
        <w:numPr>
          <w:ilvl w:val="0"/>
          <w:numId w:val="17"/>
        </w:numPr>
      </w:pPr>
      <w:r>
        <w:t xml:space="preserve">Al relevant and appropriate guidance and good working </w:t>
      </w:r>
      <w:r w:rsidR="00625FA9">
        <w:t>practices</w:t>
      </w:r>
      <w:r>
        <w:t xml:space="preserve">, as </w:t>
      </w:r>
      <w:r w:rsidR="00625FA9">
        <w:t>published</w:t>
      </w:r>
      <w:r>
        <w:t xml:space="preserve"> or accepted by the </w:t>
      </w:r>
      <w:r w:rsidR="00625FA9">
        <w:t>Health</w:t>
      </w:r>
      <w:r>
        <w:t xml:space="preserve"> and Safety Executive, professional/trade bodies or other similar organisations.</w:t>
      </w:r>
    </w:p>
    <w:p w14:paraId="60B0D1AB" w14:textId="7B4D160A" w:rsidR="007D5BFE" w:rsidRDefault="007D5BFE" w:rsidP="00CD2E61">
      <w:pPr>
        <w:pStyle w:val="ListParagraph"/>
        <w:numPr>
          <w:ilvl w:val="0"/>
          <w:numId w:val="17"/>
        </w:numPr>
      </w:pPr>
      <w:r>
        <w:t xml:space="preserve">Their own health and safety policy, health and safety system and procedures. </w:t>
      </w:r>
      <w:r w:rsidR="00625FA9">
        <w:t>Notwithstanding</w:t>
      </w:r>
      <w:r>
        <w:t xml:space="preserve"> this, the contractor shall </w:t>
      </w:r>
      <w:r w:rsidR="00625FA9">
        <w:t>ensure</w:t>
      </w:r>
      <w:r>
        <w:t xml:space="preserve"> that their employees and any </w:t>
      </w:r>
      <w:r w:rsidR="00625FA9">
        <w:t>subcontractors</w:t>
      </w:r>
      <w:r>
        <w:t xml:space="preserve"> comply at all times with the </w:t>
      </w:r>
      <w:r w:rsidR="00625FA9">
        <w:t>Council’s</w:t>
      </w:r>
      <w:r>
        <w:t xml:space="preserve"> health and safety policy in so far as it is </w:t>
      </w:r>
      <w:r w:rsidR="00625FA9">
        <w:t>relevant</w:t>
      </w:r>
      <w:r>
        <w:t xml:space="preserve"> to the contract</w:t>
      </w:r>
      <w:r w:rsidR="00C926D8">
        <w:t>.</w:t>
      </w:r>
    </w:p>
    <w:p w14:paraId="7A687C3D" w14:textId="575385A0" w:rsidR="007D5BFE" w:rsidRDefault="007D5BFE" w:rsidP="00CD2E61">
      <w:pPr>
        <w:pStyle w:val="ListParagraph"/>
        <w:numPr>
          <w:ilvl w:val="0"/>
          <w:numId w:val="17"/>
        </w:numPr>
      </w:pPr>
      <w:r>
        <w:t xml:space="preserve">Any conditions stipulated </w:t>
      </w:r>
      <w:r w:rsidR="00625FA9">
        <w:t xml:space="preserve">by </w:t>
      </w:r>
      <w:r>
        <w:t xml:space="preserve">the </w:t>
      </w:r>
      <w:r w:rsidR="00625FA9">
        <w:t>Council</w:t>
      </w:r>
      <w:r>
        <w:t xml:space="preserve"> in relation to health and safety</w:t>
      </w:r>
      <w:r w:rsidR="00C926D8">
        <w:t>.</w:t>
      </w:r>
    </w:p>
    <w:p w14:paraId="154513F1" w14:textId="67913C65" w:rsidR="004D0B35" w:rsidRDefault="007D5BFE" w:rsidP="007D5BFE">
      <w:r>
        <w:t xml:space="preserve">The contractor shall notify, in writing, to the Clerk of the </w:t>
      </w:r>
      <w:r w:rsidR="00625FA9">
        <w:t>Council</w:t>
      </w:r>
      <w:r>
        <w:t xml:space="preserve"> of all </w:t>
      </w:r>
      <w:r w:rsidR="00625FA9">
        <w:t>incidents</w:t>
      </w:r>
      <w:r>
        <w:t xml:space="preserve"> which either could have led or did lead to injury and/</w:t>
      </w:r>
      <w:r w:rsidR="00C926D8">
        <w:t>o</w:t>
      </w:r>
      <w:r>
        <w:t xml:space="preserve">r damage. </w:t>
      </w:r>
    </w:p>
    <w:p w14:paraId="15731850" w14:textId="33FD3E20" w:rsidR="007D5BFE" w:rsidRDefault="007D5BFE" w:rsidP="007D5BFE">
      <w:r>
        <w:t xml:space="preserve">Where incidents are </w:t>
      </w:r>
      <w:r w:rsidR="00625FA9">
        <w:t>reportable</w:t>
      </w:r>
      <w:r>
        <w:t xml:space="preserve"> under the Report of Injuries, Diseases and </w:t>
      </w:r>
      <w:r w:rsidR="00625FA9">
        <w:t xml:space="preserve">Dangerous </w:t>
      </w:r>
      <w:r>
        <w:t>Occurrences Regulations 1995, a complete copy of Form F2508/2508A/2508G must be supplied.</w:t>
      </w:r>
    </w:p>
    <w:p w14:paraId="7B787B1E" w14:textId="17860B46" w:rsidR="007D5BFE" w:rsidRDefault="007D5BFE" w:rsidP="007D5BFE">
      <w:r>
        <w:t xml:space="preserve">The Town Clerk shall be empowered to suspend the </w:t>
      </w:r>
      <w:r w:rsidR="00FA03F1">
        <w:t>provision</w:t>
      </w:r>
      <w:r>
        <w:t xml:space="preserve"> of the installation in the event of non-compliance by the Contractor with issues concerning health and safety matters. The </w:t>
      </w:r>
      <w:r w:rsidR="00132D7A">
        <w:t>Contractor</w:t>
      </w:r>
      <w:r>
        <w:t xml:space="preserve"> </w:t>
      </w:r>
      <w:r w:rsidR="00132D7A">
        <w:t>shall</w:t>
      </w:r>
      <w:r>
        <w:t xml:space="preserve"> not resume provision of the installation </w:t>
      </w:r>
      <w:r w:rsidR="00132D7A">
        <w:t>until</w:t>
      </w:r>
      <w:r>
        <w:t xml:space="preserve"> the </w:t>
      </w:r>
      <w:r w:rsidR="00132D7A">
        <w:t>town</w:t>
      </w:r>
      <w:r>
        <w:t xml:space="preserve"> Clerk </w:t>
      </w:r>
      <w:r w:rsidR="00132D7A">
        <w:t>is satisfied</w:t>
      </w:r>
      <w:r w:rsidR="00FA03F1">
        <w:t xml:space="preserve"> </w:t>
      </w:r>
      <w:r>
        <w:t>that the non-compliance has been rectified</w:t>
      </w:r>
      <w:r w:rsidR="00FA03F1">
        <w:t>.</w:t>
      </w:r>
    </w:p>
    <w:p w14:paraId="0E8EC7E7" w14:textId="2559B6EB" w:rsidR="00816367" w:rsidRDefault="00816367" w:rsidP="00C31342"/>
    <w:sectPr w:rsidR="00816367" w:rsidSect="005F3901">
      <w:type w:val="oddPage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6441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CE85A76"/>
    <w:multiLevelType w:val="hybridMultilevel"/>
    <w:tmpl w:val="93909470"/>
    <w:lvl w:ilvl="0" w:tplc="266EC3A0">
      <w:start w:val="148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Planning"/>
      <w:lvlText w:val="P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46A8"/>
    <w:multiLevelType w:val="multilevel"/>
    <w:tmpl w:val="C7A0F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DF5CB2"/>
    <w:multiLevelType w:val="hybridMultilevel"/>
    <w:tmpl w:val="696021FE"/>
    <w:lvl w:ilvl="0" w:tplc="8792662A">
      <w:start w:val="1"/>
      <w:numFmt w:val="decimal"/>
      <w:pStyle w:val="MinuteNumbering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422D29"/>
    <w:multiLevelType w:val="hybridMultilevel"/>
    <w:tmpl w:val="A3E87C5C"/>
    <w:lvl w:ilvl="0" w:tplc="6E9A7086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HR"/>
      <w:lvlText w:val="HR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4E6E"/>
    <w:multiLevelType w:val="hybridMultilevel"/>
    <w:tmpl w:val="AF3AD21C"/>
    <w:lvl w:ilvl="0" w:tplc="1770A918">
      <w:start w:val="312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TDI%1/21"/>
      <w:lvlJc w:val="left"/>
      <w:pPr>
        <w:ind w:left="1896" w:hanging="360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0275E"/>
    <w:multiLevelType w:val="hybridMultilevel"/>
    <w:tmpl w:val="8892B91C"/>
    <w:lvl w:ilvl="0" w:tplc="F43E7C8C">
      <w:start w:val="304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F%1/21"/>
      <w:lvlJc w:val="left"/>
      <w:pPr>
        <w:ind w:left="720" w:hanging="360"/>
      </w:pPr>
      <w:rPr>
        <w:rFonts w:ascii="Century Gothic" w:hAnsi="Century Gothic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60FB6"/>
    <w:multiLevelType w:val="hybridMultilevel"/>
    <w:tmpl w:val="B92A3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51C6E"/>
    <w:multiLevelType w:val="hybridMultilevel"/>
    <w:tmpl w:val="410E2020"/>
    <w:lvl w:ilvl="0" w:tplc="BBD8FEF4">
      <w:start w:val="22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E%1/21"/>
      <w:lvlJc w:val="left"/>
      <w:pPr>
        <w:ind w:left="1896" w:hanging="360"/>
      </w:pPr>
      <w:rPr>
        <w:rFonts w:ascii="Century Gothic" w:hAnsi="Century Gothic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860FF"/>
    <w:multiLevelType w:val="hybridMultilevel"/>
    <w:tmpl w:val="6BA28B54"/>
    <w:lvl w:ilvl="0" w:tplc="7EF4B4D0">
      <w:start w:val="60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TDI"/>
      <w:lvlText w:val="TD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26370"/>
    <w:multiLevelType w:val="hybridMultilevel"/>
    <w:tmpl w:val="57025C46"/>
    <w:lvl w:ilvl="0" w:tplc="4F6E8DB4">
      <w:start w:val="158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FPGP"/>
      <w:lvlText w:val="F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1" w15:restartNumberingAfterBreak="0">
    <w:nsid w:val="518A623C"/>
    <w:multiLevelType w:val="hybridMultilevel"/>
    <w:tmpl w:val="BD0E5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F05503"/>
    <w:multiLevelType w:val="hybridMultilevel"/>
    <w:tmpl w:val="C3984DB8"/>
    <w:lvl w:ilvl="0" w:tplc="22AA1632">
      <w:start w:val="105"/>
      <w:numFmt w:val="decimal"/>
      <w:lvlText w:val="HR%1/20"/>
      <w:lvlJc w:val="left"/>
      <w:pPr>
        <w:ind w:left="1134" w:hanging="113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AD3EE2"/>
    <w:multiLevelType w:val="multilevel"/>
    <w:tmpl w:val="0770CCF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75E46C2"/>
    <w:multiLevelType w:val="multilevel"/>
    <w:tmpl w:val="3FEA7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F939D5"/>
    <w:multiLevelType w:val="multilevel"/>
    <w:tmpl w:val="B18E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73CF27A2"/>
    <w:multiLevelType w:val="hybridMultilevel"/>
    <w:tmpl w:val="C6FE87FA"/>
    <w:lvl w:ilvl="0" w:tplc="149023BC">
      <w:start w:val="41"/>
      <mc:AlternateContent>
        <mc:Choice Requires="w14">
          <w:numFmt w:val="custom" w:format="001, 002, 003, ..."/>
        </mc:Choice>
        <mc:Fallback>
          <w:numFmt w:val="decimal"/>
        </mc:Fallback>
      </mc:AlternateContent>
      <w:pStyle w:val="MinuteNumberingJMC"/>
      <w:lvlText w:val="JM%1/22"/>
      <w:lvlJc w:val="left"/>
      <w:pPr>
        <w:ind w:left="1134" w:hanging="1134"/>
      </w:pPr>
      <w:rPr>
        <w:rFonts w:ascii="Century Gothic" w:hAnsi="Century Gothic" w:hint="default"/>
        <w:b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303381">
    <w:abstractNumId w:val="14"/>
  </w:num>
  <w:num w:numId="2" w16cid:durableId="77602576">
    <w:abstractNumId w:val="8"/>
  </w:num>
  <w:num w:numId="3" w16cid:durableId="2032954920">
    <w:abstractNumId w:val="15"/>
  </w:num>
  <w:num w:numId="4" w16cid:durableId="778449069">
    <w:abstractNumId w:val="5"/>
  </w:num>
  <w:num w:numId="5" w16cid:durableId="1434398567">
    <w:abstractNumId w:val="6"/>
  </w:num>
  <w:num w:numId="6" w16cid:durableId="1235699065">
    <w:abstractNumId w:val="0"/>
  </w:num>
  <w:num w:numId="7" w16cid:durableId="781729267">
    <w:abstractNumId w:val="2"/>
  </w:num>
  <w:num w:numId="8" w16cid:durableId="857235902">
    <w:abstractNumId w:val="13"/>
  </w:num>
  <w:num w:numId="9" w16cid:durableId="787553879">
    <w:abstractNumId w:val="3"/>
  </w:num>
  <w:num w:numId="10" w16cid:durableId="522090612">
    <w:abstractNumId w:val="12"/>
  </w:num>
  <w:num w:numId="11" w16cid:durableId="177816028">
    <w:abstractNumId w:val="10"/>
  </w:num>
  <w:num w:numId="12" w16cid:durableId="943149089">
    <w:abstractNumId w:val="9"/>
  </w:num>
  <w:num w:numId="13" w16cid:durableId="972516005">
    <w:abstractNumId w:val="1"/>
  </w:num>
  <w:num w:numId="14" w16cid:durableId="935559103">
    <w:abstractNumId w:val="4"/>
  </w:num>
  <w:num w:numId="15" w16cid:durableId="755596652">
    <w:abstractNumId w:val="16"/>
  </w:num>
  <w:num w:numId="16" w16cid:durableId="1094471470">
    <w:abstractNumId w:val="11"/>
  </w:num>
  <w:num w:numId="17" w16cid:durableId="16063788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BF"/>
    <w:rsid w:val="000004E5"/>
    <w:rsid w:val="00021CFC"/>
    <w:rsid w:val="000540C9"/>
    <w:rsid w:val="0008571E"/>
    <w:rsid w:val="000C14DC"/>
    <w:rsid w:val="000C4968"/>
    <w:rsid w:val="000D2D19"/>
    <w:rsid w:val="000D6D70"/>
    <w:rsid w:val="00132D7A"/>
    <w:rsid w:val="001A155F"/>
    <w:rsid w:val="001E2336"/>
    <w:rsid w:val="00205ED0"/>
    <w:rsid w:val="00216665"/>
    <w:rsid w:val="002213BF"/>
    <w:rsid w:val="00330213"/>
    <w:rsid w:val="0036792D"/>
    <w:rsid w:val="00367ED0"/>
    <w:rsid w:val="003A3F02"/>
    <w:rsid w:val="003C6AAF"/>
    <w:rsid w:val="003E5B7C"/>
    <w:rsid w:val="004510F5"/>
    <w:rsid w:val="004519DB"/>
    <w:rsid w:val="00470C6E"/>
    <w:rsid w:val="004D0B35"/>
    <w:rsid w:val="004D306C"/>
    <w:rsid w:val="00555BBF"/>
    <w:rsid w:val="00587415"/>
    <w:rsid w:val="005A0002"/>
    <w:rsid w:val="005E25CE"/>
    <w:rsid w:val="005F3901"/>
    <w:rsid w:val="00606AA7"/>
    <w:rsid w:val="00610155"/>
    <w:rsid w:val="00625FA9"/>
    <w:rsid w:val="00662865"/>
    <w:rsid w:val="006A0D46"/>
    <w:rsid w:val="006A0DBF"/>
    <w:rsid w:val="00734DBF"/>
    <w:rsid w:val="007D5BFE"/>
    <w:rsid w:val="00816367"/>
    <w:rsid w:val="00846651"/>
    <w:rsid w:val="00856D00"/>
    <w:rsid w:val="008B093B"/>
    <w:rsid w:val="008D6914"/>
    <w:rsid w:val="0090635A"/>
    <w:rsid w:val="00967096"/>
    <w:rsid w:val="009B3652"/>
    <w:rsid w:val="009C2AD8"/>
    <w:rsid w:val="00A308F0"/>
    <w:rsid w:val="00A63656"/>
    <w:rsid w:val="00AE1D31"/>
    <w:rsid w:val="00B36873"/>
    <w:rsid w:val="00B90B83"/>
    <w:rsid w:val="00C175EB"/>
    <w:rsid w:val="00C31342"/>
    <w:rsid w:val="00C40BDF"/>
    <w:rsid w:val="00C857AF"/>
    <w:rsid w:val="00C921F6"/>
    <w:rsid w:val="00C925E7"/>
    <w:rsid w:val="00C926D8"/>
    <w:rsid w:val="00CA24F2"/>
    <w:rsid w:val="00CD2E61"/>
    <w:rsid w:val="00DC1AE1"/>
    <w:rsid w:val="00E06742"/>
    <w:rsid w:val="00E11914"/>
    <w:rsid w:val="00E173AC"/>
    <w:rsid w:val="00E22018"/>
    <w:rsid w:val="00E43248"/>
    <w:rsid w:val="00EA1B23"/>
    <w:rsid w:val="00F41567"/>
    <w:rsid w:val="00F645DE"/>
    <w:rsid w:val="00FA03F1"/>
    <w:rsid w:val="00FA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B1863"/>
  <w15:chartTrackingRefBased/>
  <w15:docId w15:val="{310FA597-9A20-47CF-AF08-A81AE422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Times New Roman" w:hAnsi="Century Gothic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B35"/>
    <w:rPr>
      <w:rFonts w:cs="Times New Roman"/>
    </w:rPr>
  </w:style>
  <w:style w:type="paragraph" w:styleId="Heading1">
    <w:name w:val="heading 1"/>
    <w:basedOn w:val="Normal"/>
    <w:next w:val="AgendaIndentedParagraph"/>
    <w:link w:val="Heading1Char"/>
    <w:qFormat/>
    <w:rsid w:val="001A155F"/>
    <w:pPr>
      <w:numPr>
        <w:numId w:val="8"/>
      </w:numPr>
      <w:tabs>
        <w:tab w:val="right" w:pos="9638"/>
      </w:tabs>
      <w:spacing w:before="240" w:after="0"/>
      <w:ind w:left="567" w:hanging="567"/>
      <w:outlineLvl w:val="0"/>
    </w:pPr>
    <w:rPr>
      <w:rFonts w:eastAsiaTheme="minorHAnsi"/>
      <w:b/>
      <w:iCs/>
      <w:snapToGrid w:val="0"/>
      <w:kern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55F"/>
    <w:pPr>
      <w:keepNext/>
      <w:keepLines/>
      <w:numPr>
        <w:ilvl w:val="1"/>
        <w:numId w:val="7"/>
      </w:numPr>
      <w:spacing w:before="100" w:after="0"/>
      <w:ind w:left="567" w:hanging="567"/>
      <w:outlineLvl w:val="1"/>
    </w:pPr>
    <w:rPr>
      <w:rFonts w:eastAsiaTheme="majorEastAsia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B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B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B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B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B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B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B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ndentedParagraph">
    <w:name w:val="Agenda Indented Paragraph"/>
    <w:basedOn w:val="Normal"/>
    <w:qFormat/>
    <w:rsid w:val="006A0D46"/>
    <w:pPr>
      <w:ind w:left="567"/>
    </w:pPr>
  </w:style>
  <w:style w:type="character" w:customStyle="1" w:styleId="Heading1Char">
    <w:name w:val="Heading 1 Char"/>
    <w:basedOn w:val="DefaultParagraphFont"/>
    <w:link w:val="Heading1"/>
    <w:rsid w:val="001A155F"/>
    <w:rPr>
      <w:rFonts w:eastAsiaTheme="minorHAnsi" w:cs="Times New Roman"/>
      <w:b/>
      <w:iCs/>
      <w:snapToGrid w:val="0"/>
      <w:kern w:val="32"/>
    </w:rPr>
  </w:style>
  <w:style w:type="paragraph" w:customStyle="1" w:styleId="AgendaParagraph">
    <w:name w:val="Agenda Paragraph"/>
    <w:basedOn w:val="Normal"/>
    <w:qFormat/>
    <w:rsid w:val="004D306C"/>
    <w:pPr>
      <w:ind w:left="567"/>
    </w:pPr>
  </w:style>
  <w:style w:type="paragraph" w:customStyle="1" w:styleId="MinuteNumberingHR">
    <w:name w:val="Minute Numbering HR"/>
    <w:next w:val="MinuteIndentedParagraph"/>
    <w:qFormat/>
    <w:rsid w:val="000C14DC"/>
    <w:pPr>
      <w:keepNext/>
      <w:widowControl w:val="0"/>
      <w:numPr>
        <w:numId w:val="14"/>
      </w:numPr>
      <w:spacing w:before="120" w:after="0"/>
    </w:pPr>
    <w:rPr>
      <w:rFonts w:cs="Times New Roman"/>
    </w:rPr>
  </w:style>
  <w:style w:type="paragraph" w:customStyle="1" w:styleId="MinuteNumberingJMC">
    <w:name w:val="Minute Numbering JMC"/>
    <w:basedOn w:val="ListParagraph"/>
    <w:next w:val="MinuteIndentedParagraph"/>
    <w:qFormat/>
    <w:rsid w:val="00205ED0"/>
    <w:pPr>
      <w:keepNext/>
      <w:widowControl w:val="0"/>
      <w:numPr>
        <w:numId w:val="15"/>
      </w:numPr>
      <w:spacing w:before="120" w:after="0"/>
      <w:contextualSpacing w:val="0"/>
    </w:pPr>
  </w:style>
  <w:style w:type="paragraph" w:customStyle="1" w:styleId="MinuteNumberingFPGP">
    <w:name w:val="Minute Numbering FP&amp;GP"/>
    <w:next w:val="MinuteIndentedParagraph"/>
    <w:qFormat/>
    <w:rsid w:val="003A3F02"/>
    <w:pPr>
      <w:keepNext/>
      <w:widowControl w:val="0"/>
      <w:numPr>
        <w:numId w:val="11"/>
      </w:numPr>
      <w:spacing w:before="120" w:after="0"/>
    </w:pPr>
    <w:rPr>
      <w:rFonts w:eastAsia="Arial" w:cs="Times New Roman"/>
      <w:b/>
      <w:iCs/>
      <w:lang w:eastAsia="en-GB"/>
    </w:rPr>
  </w:style>
  <w:style w:type="paragraph" w:styleId="ListParagraph">
    <w:name w:val="List Paragraph"/>
    <w:basedOn w:val="Normal"/>
    <w:uiPriority w:val="34"/>
    <w:qFormat/>
    <w:rsid w:val="003C6AAF"/>
    <w:pPr>
      <w:ind w:left="720"/>
      <w:contextualSpacing/>
    </w:pPr>
  </w:style>
  <w:style w:type="paragraph" w:customStyle="1" w:styleId="MinuteIndentedParagraph">
    <w:name w:val="Minute Indented Paragraph"/>
    <w:basedOn w:val="Normal"/>
    <w:qFormat/>
    <w:rsid w:val="00967096"/>
    <w:pPr>
      <w:tabs>
        <w:tab w:val="right" w:pos="9639"/>
      </w:tabs>
      <w:spacing w:line="240" w:lineRule="auto"/>
      <w:ind w:left="1134"/>
    </w:pPr>
    <w:rPr>
      <w:rFonts w:cs="Arial"/>
      <w:b/>
      <w:bCs/>
      <w:iCs/>
      <w:snapToGrid w:val="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A155F"/>
    <w:rPr>
      <w:rFonts w:eastAsiaTheme="majorEastAsia" w:cstheme="majorBidi"/>
    </w:rPr>
  </w:style>
  <w:style w:type="paragraph" w:customStyle="1" w:styleId="MinuteNumbering">
    <w:name w:val="Minute Numbering"/>
    <w:basedOn w:val="Normal"/>
    <w:next w:val="Normal"/>
    <w:qFormat/>
    <w:rsid w:val="00A308F0"/>
    <w:pPr>
      <w:numPr>
        <w:numId w:val="9"/>
      </w:numPr>
      <w:tabs>
        <w:tab w:val="left" w:pos="567"/>
        <w:tab w:val="right" w:pos="9639"/>
      </w:tabs>
      <w:spacing w:before="240" w:after="0" w:line="240" w:lineRule="auto"/>
    </w:pPr>
    <w:rPr>
      <w:rFonts w:cs="Arial"/>
      <w:b/>
      <w:bCs/>
      <w:iCs/>
      <w:snapToGrid w:val="0"/>
    </w:rPr>
  </w:style>
  <w:style w:type="paragraph" w:customStyle="1" w:styleId="MinuteNumberingTDI">
    <w:name w:val="Minute Numbering TD&amp;I"/>
    <w:basedOn w:val="Normal"/>
    <w:next w:val="MinuteIndentedParagraph"/>
    <w:qFormat/>
    <w:rsid w:val="003A3F02"/>
    <w:pPr>
      <w:keepNext/>
      <w:widowControl w:val="0"/>
      <w:numPr>
        <w:numId w:val="12"/>
      </w:numPr>
      <w:spacing w:before="120" w:after="0"/>
    </w:pPr>
  </w:style>
  <w:style w:type="paragraph" w:customStyle="1" w:styleId="MinuteNumberingPlanning">
    <w:name w:val="Minute Numbering Planning"/>
    <w:basedOn w:val="Normal"/>
    <w:next w:val="MinuteIndentedParagraph"/>
    <w:qFormat/>
    <w:rsid w:val="000C14DC"/>
    <w:pPr>
      <w:keepNext/>
      <w:widowControl w:val="0"/>
      <w:numPr>
        <w:numId w:val="13"/>
      </w:numPr>
      <w:spacing w:before="120" w:after="0"/>
    </w:pPr>
  </w:style>
  <w:style w:type="paragraph" w:customStyle="1" w:styleId="WTCTitle">
    <w:name w:val="WTC Title"/>
    <w:basedOn w:val="Normal"/>
    <w:qFormat/>
    <w:rsid w:val="00610155"/>
    <w:pPr>
      <w:widowControl w:val="0"/>
      <w:autoSpaceDE w:val="0"/>
      <w:autoSpaceDN w:val="0"/>
      <w:jc w:val="center"/>
    </w:pPr>
    <w:rPr>
      <w:b/>
      <w:bCs/>
      <w:color w:val="002060"/>
      <w:spacing w:val="-10"/>
      <w:kern w:val="28"/>
      <w:sz w:val="36"/>
      <w:szCs w:val="36"/>
      <w14:ligatures w14:val="none"/>
    </w:rPr>
  </w:style>
  <w:style w:type="paragraph" w:customStyle="1" w:styleId="SOBreak">
    <w:name w:val="SO Break"/>
    <w:basedOn w:val="Normal"/>
    <w:qFormat/>
    <w:rsid w:val="00610155"/>
    <w:pPr>
      <w:widowControl w:val="0"/>
      <w:shd w:val="clear" w:color="auto" w:fill="000000"/>
      <w:autoSpaceDE w:val="0"/>
      <w:autoSpaceDN w:val="0"/>
      <w:ind w:left="1134"/>
      <w:jc w:val="center"/>
    </w:pPr>
    <w:rPr>
      <w:rFonts w:cs="Arial"/>
      <w:b/>
      <w:bCs/>
      <w:kern w:val="0"/>
      <w14:ligatures w14:val="none"/>
    </w:rPr>
  </w:style>
  <w:style w:type="paragraph" w:customStyle="1" w:styleId="MinuteSignatureLine">
    <w:name w:val="Minute Signature Line"/>
    <w:basedOn w:val="Normal"/>
    <w:qFormat/>
    <w:rsid w:val="00610155"/>
    <w:pPr>
      <w:tabs>
        <w:tab w:val="left" w:leader="dot" w:pos="3402"/>
        <w:tab w:val="left" w:pos="3969"/>
      </w:tabs>
      <w:autoSpaceDE w:val="0"/>
      <w:autoSpaceDN w:val="0"/>
      <w:spacing w:before="480" w:after="0"/>
    </w:pPr>
    <w:rPr>
      <w:rFonts w:ascii="Times New Roman" w:hAnsi="Times New Roman"/>
      <w:kern w:val="0"/>
      <w:sz w:val="20"/>
      <w:szCs w:val="20"/>
      <w:lang w:val="en-US"/>
      <w14:ligatures w14:val="none"/>
    </w:rPr>
  </w:style>
  <w:style w:type="paragraph" w:customStyle="1" w:styleId="MinuteBookFooter">
    <w:name w:val="Minute Book Footer"/>
    <w:qFormat/>
    <w:rsid w:val="00610155"/>
    <w:pPr>
      <w:spacing w:after="0" w:line="240" w:lineRule="auto"/>
      <w:jc w:val="center"/>
    </w:pPr>
    <w:rPr>
      <w:rFonts w:ascii="Century Schoolbook" w:hAnsi="Century Schoolbook" w:cs="Arial"/>
      <w:bCs/>
      <w:iCs/>
      <w:snapToGrid w:val="0"/>
      <w:kern w:val="0"/>
      <w:sz w:val="20"/>
      <w:szCs w:val="2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B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B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B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B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B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B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B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B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B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B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BBF"/>
    <w:rPr>
      <w:rFonts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5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BBF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B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3</cp:revision>
  <dcterms:created xsi:type="dcterms:W3CDTF">2025-04-16T09:22:00Z</dcterms:created>
  <dcterms:modified xsi:type="dcterms:W3CDTF">2025-04-16T09:23:00Z</dcterms:modified>
</cp:coreProperties>
</file>