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7F148" w14:textId="7CB4808D" w:rsidR="002C2011" w:rsidRPr="00C14A97" w:rsidRDefault="002C2011" w:rsidP="00AF530C">
      <w:pPr>
        <w:pStyle w:val="Heading1"/>
        <w:numPr>
          <w:ilvl w:val="0"/>
          <w:numId w:val="0"/>
        </w:numPr>
        <w:ind w:left="432" w:hanging="432"/>
        <w:rPr>
          <w:sz w:val="44"/>
          <w:szCs w:val="44"/>
        </w:rPr>
      </w:pPr>
      <w:bookmarkStart w:id="0" w:name="_Hlk86349706"/>
      <w:r w:rsidRPr="00C14A97">
        <w:rPr>
          <w:sz w:val="44"/>
          <w:szCs w:val="44"/>
        </w:rPr>
        <w:t xml:space="preserve">University of Plymouth </w:t>
      </w:r>
    </w:p>
    <w:p w14:paraId="33B49A28" w14:textId="389D4CBC" w:rsidR="002C2011" w:rsidRDefault="002C2011" w:rsidP="00AF530C">
      <w:pPr>
        <w:pStyle w:val="Heading1"/>
        <w:numPr>
          <w:ilvl w:val="0"/>
          <w:numId w:val="0"/>
        </w:numPr>
        <w:rPr>
          <w:sz w:val="44"/>
          <w:szCs w:val="44"/>
        </w:rPr>
      </w:pPr>
      <w:r w:rsidRPr="00C14A97">
        <w:rPr>
          <w:sz w:val="44"/>
          <w:szCs w:val="44"/>
        </w:rPr>
        <w:t xml:space="preserve">Uncrewed Surface Vessel (USV) </w:t>
      </w:r>
      <w:r w:rsidR="00EC2FAA" w:rsidRPr="00C14A97">
        <w:rPr>
          <w:sz w:val="44"/>
          <w:szCs w:val="44"/>
        </w:rPr>
        <w:t>Bauza</w:t>
      </w:r>
      <w:r w:rsidR="0001355E">
        <w:rPr>
          <w:sz w:val="44"/>
          <w:szCs w:val="44"/>
        </w:rPr>
        <w:t xml:space="preserve"> - </w:t>
      </w:r>
      <w:r w:rsidR="0001355E" w:rsidRPr="00EC2FAA">
        <w:rPr>
          <w:sz w:val="44"/>
          <w:szCs w:val="44"/>
        </w:rPr>
        <w:t>Repair and Upgrade</w:t>
      </w:r>
    </w:p>
    <w:p w14:paraId="291F6132" w14:textId="06DA15B3" w:rsidR="00EC2FAA" w:rsidRDefault="0001355E" w:rsidP="00EC2FAA">
      <w:pPr>
        <w:pStyle w:val="Heading1"/>
        <w:numPr>
          <w:ilvl w:val="0"/>
          <w:numId w:val="0"/>
        </w:numPr>
        <w:ind w:left="432" w:hanging="432"/>
        <w:rPr>
          <w:sz w:val="44"/>
          <w:szCs w:val="44"/>
        </w:rPr>
      </w:pPr>
      <w:r>
        <w:rPr>
          <w:sz w:val="44"/>
          <w:szCs w:val="44"/>
        </w:rPr>
        <w:t xml:space="preserve">Tender </w:t>
      </w:r>
      <w:r w:rsidR="00EC2FAA" w:rsidRPr="00EC2FAA">
        <w:rPr>
          <w:sz w:val="44"/>
          <w:szCs w:val="44"/>
        </w:rPr>
        <w:t>Specification</w:t>
      </w:r>
    </w:p>
    <w:bookmarkEnd w:id="0"/>
    <w:p w14:paraId="05AB4534" w14:textId="00CE4EB5" w:rsidR="00EC2FAA" w:rsidRDefault="00EC2FAA" w:rsidP="00EC2FAA"/>
    <w:p w14:paraId="05AE1DB2" w14:textId="3BD873AC" w:rsidR="00AF6A12" w:rsidRDefault="00AF6A12" w:rsidP="00AF6A12">
      <w:pPr>
        <w:pStyle w:val="Heading1"/>
      </w:pPr>
      <w:bookmarkStart w:id="1" w:name="_Hlk86352559"/>
      <w:r>
        <w:t xml:space="preserve">Introduction </w:t>
      </w:r>
    </w:p>
    <w:p w14:paraId="79DA52B7" w14:textId="77777777" w:rsidR="00A91CA9" w:rsidRPr="00A91CA9" w:rsidRDefault="00A91CA9" w:rsidP="00A91CA9"/>
    <w:p w14:paraId="2B4BF72F" w14:textId="453218A2" w:rsidR="000E628A" w:rsidRDefault="00AF6A12" w:rsidP="004562BE">
      <w:pPr>
        <w:jc w:val="both"/>
      </w:pPr>
      <w:r>
        <w:t>Suitable companies are sought to reply to this tender</w:t>
      </w:r>
      <w:r w:rsidR="00A91CA9">
        <w:t xml:space="preserve"> entitled</w:t>
      </w:r>
      <w:r>
        <w:t xml:space="preserve"> </w:t>
      </w:r>
      <w:r w:rsidR="004562BE">
        <w:t>‘</w:t>
      </w:r>
      <w:r w:rsidR="00C43E0E">
        <w:t xml:space="preserve">USV </w:t>
      </w:r>
      <w:r w:rsidR="0001355E">
        <w:t xml:space="preserve">Bauza - </w:t>
      </w:r>
      <w:r w:rsidR="00C43E0E">
        <w:t>Repair and Upgrade</w:t>
      </w:r>
      <w:r w:rsidR="004562BE">
        <w:t>’</w:t>
      </w:r>
      <w:r w:rsidR="00A91CA9">
        <w:t>,</w:t>
      </w:r>
      <w:r w:rsidR="004562BE">
        <w:t xml:space="preserve"> </w:t>
      </w:r>
      <w:r>
        <w:t>for the Uncrewed Surface Vessel (USV) C</w:t>
      </w:r>
      <w:r w:rsidR="00A91CA9">
        <w:t xml:space="preserve"> </w:t>
      </w:r>
      <w:r>
        <w:t>Enduro platform ‘USV Bauza’</w:t>
      </w:r>
      <w:r w:rsidR="00A91CA9">
        <w:t>,</w:t>
      </w:r>
      <w:r>
        <w:t xml:space="preserve"> currently held by the University of Plymouth</w:t>
      </w:r>
      <w:r w:rsidR="000E628A">
        <w:t xml:space="preserve">, but owned by the Royal Navy.  </w:t>
      </w:r>
      <w:r w:rsidR="0001355E">
        <w:t xml:space="preserve">It is intended to use the </w:t>
      </w:r>
      <w:r w:rsidR="000E628A">
        <w:t>USV as a demonstrator for M</w:t>
      </w:r>
      <w:r w:rsidR="00122EA8">
        <w:t>arine</w:t>
      </w:r>
      <w:r w:rsidR="000E628A">
        <w:t xml:space="preserve"> Data Gathering (MDG) </w:t>
      </w:r>
      <w:r w:rsidR="009C6FF5">
        <w:t xml:space="preserve">roles </w:t>
      </w:r>
      <w:r w:rsidR="000E628A">
        <w:t xml:space="preserve">and conventional </w:t>
      </w:r>
      <w:r w:rsidR="009C6FF5">
        <w:t xml:space="preserve">academic </w:t>
      </w:r>
      <w:r w:rsidR="000E628A">
        <w:t>oceanography.</w:t>
      </w:r>
    </w:p>
    <w:p w14:paraId="0C331137" w14:textId="40FF321A" w:rsidR="002C2011" w:rsidRDefault="000E628A" w:rsidP="007362EC">
      <w:pPr>
        <w:jc w:val="both"/>
      </w:pPr>
      <w:r>
        <w:t xml:space="preserve">Whilst not part of this </w:t>
      </w:r>
      <w:r w:rsidR="0001355E">
        <w:t>t</w:t>
      </w:r>
      <w:r>
        <w:t xml:space="preserve">ender </w:t>
      </w:r>
      <w:r w:rsidR="0001355E">
        <w:t>s</w:t>
      </w:r>
      <w:r>
        <w:t xml:space="preserve">pecification, </w:t>
      </w:r>
      <w:r w:rsidR="007362EC">
        <w:t>this</w:t>
      </w:r>
      <w:r w:rsidR="004562BE">
        <w:t xml:space="preserve"> </w:t>
      </w:r>
      <w:r w:rsidR="0001355E">
        <w:t>document</w:t>
      </w:r>
      <w:r w:rsidR="004562BE">
        <w:t xml:space="preserve"> is issued </w:t>
      </w:r>
      <w:r w:rsidR="00C43E0E">
        <w:t xml:space="preserve">with a </w:t>
      </w:r>
      <w:r>
        <w:t>foot</w:t>
      </w:r>
      <w:r w:rsidR="00C43E0E">
        <w:t>note on</w:t>
      </w:r>
      <w:r w:rsidR="007362EC">
        <w:t xml:space="preserve"> a possible</w:t>
      </w:r>
      <w:r w:rsidR="00C43E0E">
        <w:t xml:space="preserve"> future </w:t>
      </w:r>
      <w:r w:rsidR="004562BE">
        <w:t xml:space="preserve">construction of a parallel ‘dry physical twin’ USV system that mirrors the </w:t>
      </w:r>
      <w:r w:rsidR="00F91FEF">
        <w:t xml:space="preserve">revived </w:t>
      </w:r>
      <w:r w:rsidR="00A91CA9">
        <w:t>command, control, and communications</w:t>
      </w:r>
      <w:r w:rsidR="00F91FEF">
        <w:t xml:space="preserve"> system within </w:t>
      </w:r>
      <w:r w:rsidR="004562BE">
        <w:t>USV Bauza</w:t>
      </w:r>
      <w:r w:rsidR="00A91CA9">
        <w:t>.</w:t>
      </w:r>
      <w:r w:rsidR="004562BE">
        <w:t xml:space="preserve"> </w:t>
      </w:r>
      <w:r w:rsidR="00A91CA9">
        <w:t xml:space="preserve">  It is intended that this dry physical twin become a </w:t>
      </w:r>
      <w:r w:rsidR="004562BE">
        <w:t xml:space="preserve">subject of Cyber Security research in the University of Plymouth Cyber-SHIP lab.  It is anticipated that a singular company would be best placed </w:t>
      </w:r>
      <w:r w:rsidR="00F91FEF">
        <w:t xml:space="preserve">to </w:t>
      </w:r>
      <w:r w:rsidR="007362EC">
        <w:t xml:space="preserve">eventually </w:t>
      </w:r>
      <w:r w:rsidR="00F91FEF">
        <w:t xml:space="preserve">deliver both specifications, but this is not essential.  </w:t>
      </w:r>
      <w:bookmarkEnd w:id="1"/>
      <w:r w:rsidR="0001355E">
        <w:t xml:space="preserve">Companies replying to this tender specification </w:t>
      </w:r>
      <w:r w:rsidR="00411271">
        <w:t xml:space="preserve">are </w:t>
      </w:r>
      <w:r w:rsidR="0001355E">
        <w:t>asked to comment on their level of interest in this future project.</w:t>
      </w:r>
    </w:p>
    <w:p w14:paraId="1E230BCA" w14:textId="77777777" w:rsidR="00F82600" w:rsidRDefault="00F82600">
      <w:pPr>
        <w:rPr>
          <w:rFonts w:asciiTheme="majorHAnsi" w:eastAsiaTheme="majorEastAsia" w:hAnsiTheme="majorHAnsi" w:cstheme="majorBidi"/>
          <w:color w:val="2F5496" w:themeColor="accent1" w:themeShade="BF"/>
          <w:sz w:val="32"/>
          <w:szCs w:val="32"/>
        </w:rPr>
      </w:pPr>
      <w:r>
        <w:br w:type="page"/>
      </w:r>
    </w:p>
    <w:p w14:paraId="06018CF4" w14:textId="2B4F5956" w:rsidR="00C14A97" w:rsidRDefault="00F82600" w:rsidP="00F82600">
      <w:pPr>
        <w:pStyle w:val="Heading1"/>
      </w:pPr>
      <w:r>
        <w:lastRenderedPageBreak/>
        <w:t>Background – USV Bauza</w:t>
      </w:r>
    </w:p>
    <w:p w14:paraId="47CB7479" w14:textId="77777777" w:rsidR="00F82600" w:rsidRPr="00F82600" w:rsidRDefault="00F82600" w:rsidP="00F82600"/>
    <w:p w14:paraId="441EDF79" w14:textId="6F4E82B9" w:rsidR="002C2011" w:rsidRDefault="005C4B2E" w:rsidP="00C13647">
      <w:pPr>
        <w:jc w:val="both"/>
      </w:pPr>
      <w:r>
        <w:t>USV Bauza is a C Enduro class</w:t>
      </w:r>
      <w:r w:rsidR="00A91CA9">
        <w:t>,</w:t>
      </w:r>
      <w:r>
        <w:t xml:space="preserve"> uncrewed surface vessel built by ASV global (Now L3 Harris) in 2017.  It was designed as a </w:t>
      </w:r>
      <w:r w:rsidR="006C593D">
        <w:t>long endurance</w:t>
      </w:r>
      <w:r w:rsidR="00A91CA9">
        <w:t>,</w:t>
      </w:r>
      <w:r>
        <w:t xml:space="preserve"> un</w:t>
      </w:r>
      <w:r w:rsidR="006C593D">
        <w:t>crewed</w:t>
      </w:r>
      <w:r w:rsidR="00A91CA9">
        <w:t>,</w:t>
      </w:r>
      <w:r>
        <w:t xml:space="preserve"> remote controlled/autonomous marine surface vehicle, used to collect data at sea through the integration of a bespoke payload suite</w:t>
      </w:r>
      <w:r w:rsidR="00020588">
        <w:t xml:space="preserve">.  Views of the Vessel shown in </w:t>
      </w:r>
      <w:r w:rsidR="00020588">
        <w:fldChar w:fldCharType="begin"/>
      </w:r>
      <w:r w:rsidR="00020588">
        <w:instrText xml:space="preserve"> REF _Ref85619209 \h </w:instrText>
      </w:r>
      <w:r w:rsidR="00C13647">
        <w:instrText xml:space="preserve"> \* MERGEFORMAT </w:instrText>
      </w:r>
      <w:r w:rsidR="00020588">
        <w:fldChar w:fldCharType="separate"/>
      </w:r>
      <w:r w:rsidR="00CE7E57">
        <w:t xml:space="preserve">Figure </w:t>
      </w:r>
      <w:r w:rsidR="00CE7E57">
        <w:rPr>
          <w:noProof/>
        </w:rPr>
        <w:t>1</w:t>
      </w:r>
      <w:r w:rsidR="00020588">
        <w:fldChar w:fldCharType="end"/>
      </w:r>
      <w:r w:rsidR="00020588">
        <w:t xml:space="preserve"> to </w:t>
      </w:r>
      <w:r w:rsidR="00020588">
        <w:fldChar w:fldCharType="begin"/>
      </w:r>
      <w:r w:rsidR="00020588">
        <w:instrText xml:space="preserve"> REF _Ref85619216 \h </w:instrText>
      </w:r>
      <w:r w:rsidR="00C13647">
        <w:instrText xml:space="preserve"> \* MERGEFORMAT </w:instrText>
      </w:r>
      <w:r w:rsidR="00020588">
        <w:fldChar w:fldCharType="separate"/>
      </w:r>
      <w:r w:rsidR="00CE7E57">
        <w:t xml:space="preserve">Figure </w:t>
      </w:r>
      <w:r w:rsidR="00CE7E57">
        <w:rPr>
          <w:noProof/>
        </w:rPr>
        <w:t>4</w:t>
      </w:r>
      <w:r w:rsidR="00020588">
        <w:fldChar w:fldCharType="end"/>
      </w:r>
      <w:r w:rsidR="00A91CA9">
        <w:t xml:space="preserve"> below</w:t>
      </w:r>
      <w:r w:rsidR="00020588">
        <w:t xml:space="preserve">.  The original vessel specs are given in </w:t>
      </w:r>
      <w:r w:rsidR="008C2B1D">
        <w:fldChar w:fldCharType="begin"/>
      </w:r>
      <w:r w:rsidR="008C2B1D">
        <w:instrText xml:space="preserve"> REF _Ref85619898 \h </w:instrText>
      </w:r>
      <w:r w:rsidR="00C13647">
        <w:instrText xml:space="preserve"> \* MERGEFORMAT </w:instrText>
      </w:r>
      <w:r w:rsidR="008C2B1D">
        <w:fldChar w:fldCharType="separate"/>
      </w:r>
      <w:r w:rsidR="00CE7E57">
        <w:t xml:space="preserve">Table </w:t>
      </w:r>
      <w:r w:rsidR="00CE7E57">
        <w:rPr>
          <w:noProof/>
        </w:rPr>
        <w:t>1</w:t>
      </w:r>
      <w:r w:rsidR="008C2B1D">
        <w:fldChar w:fldCharType="end"/>
      </w:r>
      <w:r w:rsidR="008C2B1D">
        <w:t xml:space="preserve"> and </w:t>
      </w:r>
      <w:r w:rsidR="008C2B1D">
        <w:fldChar w:fldCharType="begin"/>
      </w:r>
      <w:r w:rsidR="008C2B1D">
        <w:instrText xml:space="preserve"> REF _Ref85619903 \h </w:instrText>
      </w:r>
      <w:r w:rsidR="00C13647">
        <w:instrText xml:space="preserve"> \* MERGEFORMAT </w:instrText>
      </w:r>
      <w:r w:rsidR="008C2B1D">
        <w:fldChar w:fldCharType="separate"/>
      </w:r>
      <w:r w:rsidR="00CE7E57">
        <w:t xml:space="preserve">Table </w:t>
      </w:r>
      <w:r w:rsidR="00CE7E57">
        <w:rPr>
          <w:noProof/>
        </w:rPr>
        <w:t>2</w:t>
      </w:r>
      <w:r w:rsidR="008C2B1D">
        <w:fldChar w:fldCharType="end"/>
      </w:r>
      <w:r w:rsidR="008C2B1D">
        <w:t xml:space="preserve"> below.</w:t>
      </w:r>
    </w:p>
    <w:p w14:paraId="7F54C678" w14:textId="25088D31" w:rsidR="005C4B2E" w:rsidRDefault="005C4B2E" w:rsidP="00A91CA9">
      <w:pPr>
        <w:jc w:val="center"/>
      </w:pPr>
      <w:r>
        <w:rPr>
          <w:noProof/>
          <w:lang w:eastAsia="en-GB"/>
        </w:rPr>
        <w:drawing>
          <wp:inline distT="0" distB="0" distL="0" distR="0" wp14:anchorId="0710005E" wp14:editId="7B46529E">
            <wp:extent cx="2864644" cy="2546350"/>
            <wp:effectExtent l="0" t="0" r="0" b="6350"/>
            <wp:docPr id="1" name="Picture 1" descr="A yellow and black machi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machine&#10;&#10;Description automatically generated with low confidence"/>
                    <pic:cNvPicPr/>
                  </pic:nvPicPr>
                  <pic:blipFill>
                    <a:blip r:embed="rId11"/>
                    <a:stretch>
                      <a:fillRect/>
                    </a:stretch>
                  </pic:blipFill>
                  <pic:spPr>
                    <a:xfrm>
                      <a:off x="0" y="0"/>
                      <a:ext cx="2874229" cy="2554870"/>
                    </a:xfrm>
                    <a:prstGeom prst="rect">
                      <a:avLst/>
                    </a:prstGeom>
                  </pic:spPr>
                </pic:pic>
              </a:graphicData>
            </a:graphic>
          </wp:inline>
        </w:drawing>
      </w:r>
    </w:p>
    <w:p w14:paraId="541D66AB" w14:textId="2F20CE22" w:rsidR="005C4B2E" w:rsidRDefault="00020588" w:rsidP="00020588">
      <w:pPr>
        <w:pStyle w:val="Caption"/>
      </w:pPr>
      <w:bookmarkStart w:id="2" w:name="_Ref85619209"/>
      <w:bookmarkStart w:id="3" w:name="_Ref85619190"/>
      <w:r>
        <w:t xml:space="preserve">Figure </w:t>
      </w:r>
      <w:fldSimple w:instr=" SEQ Figure \* ARABIC ">
        <w:r w:rsidR="00CE7E57">
          <w:rPr>
            <w:noProof/>
          </w:rPr>
          <w:t>1</w:t>
        </w:r>
      </w:fldSimple>
      <w:bookmarkEnd w:id="2"/>
      <w:r>
        <w:t>. C-Enduro Isometric View (Image: L3Harris)</w:t>
      </w:r>
      <w:bookmarkEnd w:id="3"/>
    </w:p>
    <w:p w14:paraId="611C1C10" w14:textId="474AAB02" w:rsidR="005C4B2E" w:rsidRDefault="005C4B2E">
      <w:r>
        <w:rPr>
          <w:noProof/>
          <w:lang w:eastAsia="en-GB"/>
        </w:rPr>
        <w:drawing>
          <wp:inline distT="0" distB="0" distL="0" distR="0" wp14:anchorId="4E8641E2" wp14:editId="15918D98">
            <wp:extent cx="5524500" cy="416632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26516" cy="4167847"/>
                    </a:xfrm>
                    <a:prstGeom prst="rect">
                      <a:avLst/>
                    </a:prstGeom>
                  </pic:spPr>
                </pic:pic>
              </a:graphicData>
            </a:graphic>
          </wp:inline>
        </w:drawing>
      </w:r>
    </w:p>
    <w:p w14:paraId="168F3BE7" w14:textId="39056EBC" w:rsidR="005C4B2E" w:rsidRDefault="00020588" w:rsidP="00020588">
      <w:pPr>
        <w:pStyle w:val="Caption"/>
      </w:pPr>
      <w:r>
        <w:t xml:space="preserve">Figure </w:t>
      </w:r>
      <w:fldSimple w:instr=" SEQ Figure \* ARABIC ">
        <w:r w:rsidR="00CE7E57">
          <w:rPr>
            <w:noProof/>
          </w:rPr>
          <w:t>2</w:t>
        </w:r>
      </w:fldSimple>
      <w:r>
        <w:t xml:space="preserve">. </w:t>
      </w:r>
      <w:r w:rsidR="005C4B2E">
        <w:t>C-Enduro Starboard Profile</w:t>
      </w:r>
      <w:r>
        <w:t xml:space="preserve"> (Image: L3Harris)</w:t>
      </w:r>
    </w:p>
    <w:p w14:paraId="13E3594B" w14:textId="44E52935" w:rsidR="005C4B2E" w:rsidRDefault="005C4B2E">
      <w:r>
        <w:rPr>
          <w:noProof/>
          <w:lang w:eastAsia="en-GB"/>
        </w:rPr>
        <w:lastRenderedPageBreak/>
        <w:drawing>
          <wp:inline distT="0" distB="0" distL="0" distR="0" wp14:anchorId="5EBA9604" wp14:editId="4727558D">
            <wp:extent cx="5731510" cy="3269615"/>
            <wp:effectExtent l="0" t="0" r="254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269615"/>
                    </a:xfrm>
                    <a:prstGeom prst="rect">
                      <a:avLst/>
                    </a:prstGeom>
                  </pic:spPr>
                </pic:pic>
              </a:graphicData>
            </a:graphic>
          </wp:inline>
        </w:drawing>
      </w:r>
    </w:p>
    <w:p w14:paraId="266AB737" w14:textId="469B3B66" w:rsidR="005C4B2E" w:rsidRDefault="00020588" w:rsidP="00020588">
      <w:pPr>
        <w:pStyle w:val="Caption"/>
      </w:pPr>
      <w:r>
        <w:t xml:space="preserve">Figure </w:t>
      </w:r>
      <w:fldSimple w:instr=" SEQ Figure \* ARABIC ">
        <w:r w:rsidR="00CE7E57">
          <w:rPr>
            <w:noProof/>
          </w:rPr>
          <w:t>3</w:t>
        </w:r>
      </w:fldSimple>
      <w:r>
        <w:t xml:space="preserve">. </w:t>
      </w:r>
      <w:r w:rsidR="005C4B2E">
        <w:t>C-Enduro Plan View</w:t>
      </w:r>
      <w:r>
        <w:t xml:space="preserve"> (Image: L3Harris)</w:t>
      </w:r>
    </w:p>
    <w:p w14:paraId="54EA3C5F" w14:textId="1C1F8778" w:rsidR="005C4B2E" w:rsidRDefault="005C4B2E">
      <w:r>
        <w:rPr>
          <w:noProof/>
          <w:lang w:eastAsia="en-GB"/>
        </w:rPr>
        <w:drawing>
          <wp:inline distT="0" distB="0" distL="0" distR="0" wp14:anchorId="4EA38F2B" wp14:editId="4033BE7D">
            <wp:extent cx="5731510" cy="3756660"/>
            <wp:effectExtent l="0" t="0" r="2540" b="0"/>
            <wp:docPr id="4" name="Picture 4" descr="A picture containing tran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ransport&#10;&#10;Description automatically generated"/>
                    <pic:cNvPicPr/>
                  </pic:nvPicPr>
                  <pic:blipFill>
                    <a:blip r:embed="rId14"/>
                    <a:stretch>
                      <a:fillRect/>
                    </a:stretch>
                  </pic:blipFill>
                  <pic:spPr>
                    <a:xfrm>
                      <a:off x="0" y="0"/>
                      <a:ext cx="5731510" cy="3756660"/>
                    </a:xfrm>
                    <a:prstGeom prst="rect">
                      <a:avLst/>
                    </a:prstGeom>
                  </pic:spPr>
                </pic:pic>
              </a:graphicData>
            </a:graphic>
          </wp:inline>
        </w:drawing>
      </w:r>
    </w:p>
    <w:p w14:paraId="009CDA11" w14:textId="284015FE" w:rsidR="005C4B2E" w:rsidRDefault="00020588" w:rsidP="00020588">
      <w:pPr>
        <w:pStyle w:val="Caption"/>
      </w:pPr>
      <w:bookmarkStart w:id="4" w:name="_Ref85619216"/>
      <w:r>
        <w:t xml:space="preserve">Figure </w:t>
      </w:r>
      <w:fldSimple w:instr=" SEQ Figure \* ARABIC ">
        <w:r w:rsidR="00CE7E57">
          <w:rPr>
            <w:noProof/>
          </w:rPr>
          <w:t>4</w:t>
        </w:r>
      </w:fldSimple>
      <w:bookmarkEnd w:id="4"/>
      <w:r>
        <w:t xml:space="preserve">. </w:t>
      </w:r>
      <w:r w:rsidR="005C4B2E">
        <w:t>C-Enduro Forward View (Left) and Aft View (Right)</w:t>
      </w:r>
      <w:r>
        <w:t xml:space="preserve"> (Image: L3Harris)</w:t>
      </w:r>
    </w:p>
    <w:p w14:paraId="66221102" w14:textId="59FB6C18" w:rsidR="00020588" w:rsidRDefault="008C2B1D" w:rsidP="008C2B1D">
      <w:pPr>
        <w:jc w:val="center"/>
      </w:pPr>
      <w:r>
        <w:rPr>
          <w:noProof/>
          <w:lang w:eastAsia="en-GB"/>
        </w:rPr>
        <w:lastRenderedPageBreak/>
        <w:drawing>
          <wp:inline distT="0" distB="0" distL="0" distR="0" wp14:anchorId="1D6EC796" wp14:editId="3DEB8A6D">
            <wp:extent cx="4505325" cy="3476625"/>
            <wp:effectExtent l="0" t="0" r="9525" b="9525"/>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pic:nvPicPr>
                  <pic:blipFill>
                    <a:blip r:embed="rId15"/>
                    <a:stretch>
                      <a:fillRect/>
                    </a:stretch>
                  </pic:blipFill>
                  <pic:spPr>
                    <a:xfrm>
                      <a:off x="0" y="0"/>
                      <a:ext cx="4505325" cy="3476625"/>
                    </a:xfrm>
                    <a:prstGeom prst="rect">
                      <a:avLst/>
                    </a:prstGeom>
                  </pic:spPr>
                </pic:pic>
              </a:graphicData>
            </a:graphic>
          </wp:inline>
        </w:drawing>
      </w:r>
    </w:p>
    <w:p w14:paraId="2E9F8985" w14:textId="2BBCC830" w:rsidR="00020588" w:rsidRDefault="00020588" w:rsidP="00020588">
      <w:pPr>
        <w:pStyle w:val="Caption"/>
      </w:pPr>
      <w:bookmarkStart w:id="5" w:name="_Ref85619898"/>
      <w:r>
        <w:t xml:space="preserve">Table </w:t>
      </w:r>
      <w:fldSimple w:instr=" SEQ Table \* ARABIC ">
        <w:r w:rsidR="00CE7E57">
          <w:rPr>
            <w:noProof/>
          </w:rPr>
          <w:t>1</w:t>
        </w:r>
      </w:fldSimple>
      <w:bookmarkEnd w:id="5"/>
      <w:r>
        <w:t xml:space="preserve">. </w:t>
      </w:r>
      <w:r w:rsidR="008C2B1D">
        <w:t xml:space="preserve"> Design Data (Source: L3 Harris)</w:t>
      </w:r>
    </w:p>
    <w:p w14:paraId="7B894094" w14:textId="0D77A952" w:rsidR="00020588" w:rsidRDefault="00020588" w:rsidP="008C2B1D">
      <w:pPr>
        <w:jc w:val="center"/>
      </w:pPr>
      <w:r>
        <w:rPr>
          <w:noProof/>
          <w:lang w:eastAsia="en-GB"/>
        </w:rPr>
        <w:drawing>
          <wp:inline distT="0" distB="0" distL="0" distR="0" wp14:anchorId="77A8B809" wp14:editId="1EA91E71">
            <wp:extent cx="4524375" cy="3257550"/>
            <wp:effectExtent l="0" t="0" r="9525" b="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16"/>
                    <a:stretch>
                      <a:fillRect/>
                    </a:stretch>
                  </pic:blipFill>
                  <pic:spPr>
                    <a:xfrm>
                      <a:off x="0" y="0"/>
                      <a:ext cx="4524375" cy="3257550"/>
                    </a:xfrm>
                    <a:prstGeom prst="rect">
                      <a:avLst/>
                    </a:prstGeom>
                  </pic:spPr>
                </pic:pic>
              </a:graphicData>
            </a:graphic>
          </wp:inline>
        </w:drawing>
      </w:r>
    </w:p>
    <w:p w14:paraId="5C94549C" w14:textId="20BD1F80" w:rsidR="008C2B1D" w:rsidRDefault="008C2B1D" w:rsidP="008C2B1D">
      <w:pPr>
        <w:pStyle w:val="Caption"/>
      </w:pPr>
      <w:bookmarkStart w:id="6" w:name="_Ref85619903"/>
      <w:r>
        <w:t xml:space="preserve">Table </w:t>
      </w:r>
      <w:fldSimple w:instr=" SEQ Table \* ARABIC ">
        <w:r w:rsidR="00CE7E57">
          <w:rPr>
            <w:noProof/>
          </w:rPr>
          <w:t>2</w:t>
        </w:r>
      </w:fldSimple>
      <w:bookmarkEnd w:id="6"/>
      <w:r>
        <w:t>. power and Performance Data (Source: L3 Harris)</w:t>
      </w:r>
    </w:p>
    <w:p w14:paraId="15BDB721" w14:textId="756A34FC" w:rsidR="008C2B1D" w:rsidRDefault="008C2B1D" w:rsidP="00C13647">
      <w:pPr>
        <w:jc w:val="both"/>
      </w:pPr>
      <w:r>
        <w:t xml:space="preserve">The vessel is a </w:t>
      </w:r>
      <w:r w:rsidR="00786E60">
        <w:t>hybrid</w:t>
      </w:r>
      <w:r>
        <w:t xml:space="preserve"> propulsion-based data gathering platform, built with hydrographic and MetOcean sensor payload.</w:t>
      </w:r>
    </w:p>
    <w:p w14:paraId="067FA774" w14:textId="44493505" w:rsidR="00786E60" w:rsidRDefault="00786E60" w:rsidP="00C13647">
      <w:pPr>
        <w:jc w:val="both"/>
      </w:pPr>
      <w:r>
        <w:t>Currently the vessel relies on Wifi, UHF, Iridium and Fleet</w:t>
      </w:r>
      <w:r w:rsidR="00A91CA9">
        <w:t xml:space="preserve"> </w:t>
      </w:r>
      <w:r w:rsidR="00C812F1">
        <w:t>Broadband</w:t>
      </w:r>
      <w:r>
        <w:t xml:space="preserve"> </w:t>
      </w:r>
      <w:r w:rsidR="006C593D">
        <w:t xml:space="preserve">(Sailor 150) </w:t>
      </w:r>
      <w:r w:rsidR="00A91CA9">
        <w:t>satellite communications</w:t>
      </w:r>
      <w:r>
        <w:t xml:space="preserve">.  The </w:t>
      </w:r>
      <w:r w:rsidR="006C593D">
        <w:t>command-and-control</w:t>
      </w:r>
      <w:r>
        <w:t xml:space="preserve"> software is </w:t>
      </w:r>
      <w:r w:rsidR="009E3C97">
        <w:t xml:space="preserve">a bespoke version of </w:t>
      </w:r>
      <w:r w:rsidR="00083D45">
        <w:t>the ASView control system from L3 Harris.</w:t>
      </w:r>
    </w:p>
    <w:p w14:paraId="64902473" w14:textId="48DC9FCB" w:rsidR="00E02489" w:rsidRDefault="00786E60" w:rsidP="00C13647">
      <w:pPr>
        <w:jc w:val="both"/>
      </w:pPr>
      <w:r>
        <w:lastRenderedPageBreak/>
        <w:t>The Vessel has not been used since</w:t>
      </w:r>
      <w:r w:rsidR="00C812F1">
        <w:t xml:space="preserve"> 2018</w:t>
      </w:r>
      <w:r>
        <w:t xml:space="preserve">. </w:t>
      </w:r>
      <w:r w:rsidR="00E02489">
        <w:t xml:space="preserve"> The vessel was stored outside with little technical input. </w:t>
      </w:r>
      <w:r>
        <w:t xml:space="preserve"> As a </w:t>
      </w:r>
      <w:r w:rsidR="00E02489">
        <w:t>result,</w:t>
      </w:r>
      <w:r>
        <w:t xml:space="preserve"> </w:t>
      </w:r>
      <w:r w:rsidR="00083D45">
        <w:t xml:space="preserve">water ingress and degradation over time have compromised the communication system, the </w:t>
      </w:r>
      <w:r w:rsidR="00E02489">
        <w:t>command-and-control</w:t>
      </w:r>
      <w:r w:rsidR="00083D45">
        <w:t xml:space="preserve"> system</w:t>
      </w:r>
      <w:r w:rsidR="00E02489">
        <w:t>,</w:t>
      </w:r>
      <w:r w:rsidR="00083D45">
        <w:t xml:space="preserve"> </w:t>
      </w:r>
      <w:r w:rsidR="00E02489">
        <w:t xml:space="preserve">and </w:t>
      </w:r>
      <w:r w:rsidR="00083D45">
        <w:t xml:space="preserve">the battery system.  </w:t>
      </w:r>
      <w:r w:rsidR="00E02489">
        <w:t>However, a</w:t>
      </w:r>
      <w:r w:rsidR="00083D45">
        <w:t>ll other systems are sound</w:t>
      </w:r>
      <w:r w:rsidR="00E02489">
        <w:t>, or require minimal technical attention to be serviceable</w:t>
      </w:r>
      <w:r w:rsidR="00083D45">
        <w:t>.</w:t>
      </w:r>
      <w:r w:rsidR="00E02489">
        <w:t xml:space="preserve"> The vessel hull structure and superstructure is sound.</w:t>
      </w:r>
      <w:r w:rsidR="00E37B3E">
        <w:t xml:space="preserve">  The vessel has a 300m dipping winch from OSIL.</w:t>
      </w:r>
    </w:p>
    <w:p w14:paraId="37B523EB" w14:textId="67C18F8E" w:rsidR="002872BC" w:rsidRDefault="00456D89" w:rsidP="00C13647">
      <w:pPr>
        <w:jc w:val="both"/>
      </w:pPr>
      <w:r>
        <w:t>The Vessel is currently owned by the Royal Navy, but on long term loan to the University of Plymouth under the terms of an MoU to undertake mutually beneficial research and development.  There is considerable ambition f</w:t>
      </w:r>
      <w:r w:rsidR="006C593D">
        <w:t>rom</w:t>
      </w:r>
      <w:r>
        <w:t xml:space="preserve"> the Royal Navy </w:t>
      </w:r>
      <w:r w:rsidR="006C593D">
        <w:t xml:space="preserve">and the University </w:t>
      </w:r>
      <w:r>
        <w:t xml:space="preserve">to repair and upgrade the USV to operate as a remote, long endurance platform for both </w:t>
      </w:r>
      <w:r w:rsidR="00D80251">
        <w:t>d</w:t>
      </w:r>
      <w:r>
        <w:t>emonstr</w:t>
      </w:r>
      <w:r w:rsidR="00122EA8">
        <w:t>ation of new methods of Marine</w:t>
      </w:r>
      <w:r>
        <w:t xml:space="preserve"> Data Gathering (MDG) and </w:t>
      </w:r>
      <w:r w:rsidR="00D80251">
        <w:t>remote</w:t>
      </w:r>
      <w:r>
        <w:t xml:space="preserve"> academic oceanography.</w:t>
      </w:r>
      <w:r w:rsidR="00A91CA9">
        <w:t xml:space="preserve">  The University of Plymouth are managing the project to repair and upgrade the vessel.</w:t>
      </w:r>
    </w:p>
    <w:p w14:paraId="53117F21" w14:textId="77777777" w:rsidR="00F82600" w:rsidRDefault="00F82600">
      <w:pPr>
        <w:rPr>
          <w:rFonts w:asciiTheme="majorHAnsi" w:eastAsiaTheme="majorEastAsia" w:hAnsiTheme="majorHAnsi" w:cstheme="majorBidi"/>
          <w:color w:val="2F5496" w:themeColor="accent1" w:themeShade="BF"/>
          <w:sz w:val="32"/>
          <w:szCs w:val="32"/>
        </w:rPr>
      </w:pPr>
      <w:r>
        <w:br w:type="page"/>
      </w:r>
    </w:p>
    <w:p w14:paraId="64A5D82E" w14:textId="0BF1B74B" w:rsidR="00E02489" w:rsidRPr="00D80251" w:rsidRDefault="00D80251" w:rsidP="00C14A97">
      <w:pPr>
        <w:pStyle w:val="Heading1"/>
      </w:pPr>
      <w:r w:rsidRPr="00D80251">
        <w:lastRenderedPageBreak/>
        <w:t>Specification</w:t>
      </w:r>
      <w:r w:rsidR="00EC2FAA">
        <w:t xml:space="preserve"> </w:t>
      </w:r>
      <w:r w:rsidR="00A91CA9">
        <w:t xml:space="preserve">overview </w:t>
      </w:r>
      <w:r w:rsidR="00EC2FAA">
        <w:t>– USV Repair and Upgrade</w:t>
      </w:r>
    </w:p>
    <w:p w14:paraId="5F68CE95" w14:textId="77777777" w:rsidR="00C14A97" w:rsidRDefault="00C14A97" w:rsidP="00C13647">
      <w:pPr>
        <w:jc w:val="both"/>
      </w:pPr>
    </w:p>
    <w:p w14:paraId="38947942" w14:textId="0FA8F26C" w:rsidR="00D80251" w:rsidRDefault="00D80251" w:rsidP="00C13647">
      <w:pPr>
        <w:jc w:val="both"/>
      </w:pPr>
      <w:r>
        <w:t>A Third-Party Contractor is sought to repair and upgrade the USV to the following standard:</w:t>
      </w:r>
    </w:p>
    <w:p w14:paraId="61636FB4" w14:textId="6DA4B6AB" w:rsidR="009F0E2E" w:rsidRPr="00AF1160" w:rsidRDefault="009F0E2E" w:rsidP="00A91CA9">
      <w:pPr>
        <w:pStyle w:val="Heading3"/>
        <w:rPr>
          <w:color w:val="auto"/>
          <w:sz w:val="22"/>
          <w:szCs w:val="22"/>
        </w:rPr>
      </w:pPr>
      <w:r w:rsidRPr="00AF1160">
        <w:rPr>
          <w:color w:val="auto"/>
          <w:sz w:val="22"/>
          <w:szCs w:val="22"/>
        </w:rPr>
        <w:t>The vessel should retain the situational awareness and core functionality of the original design</w:t>
      </w:r>
    </w:p>
    <w:p w14:paraId="35127642" w14:textId="7F2EEBBA" w:rsidR="00D80251" w:rsidRPr="00AF1160" w:rsidRDefault="009F0E2E" w:rsidP="00A91CA9">
      <w:pPr>
        <w:pStyle w:val="Heading3"/>
        <w:rPr>
          <w:color w:val="auto"/>
          <w:sz w:val="22"/>
          <w:szCs w:val="22"/>
        </w:rPr>
      </w:pPr>
      <w:r w:rsidRPr="00AF1160">
        <w:rPr>
          <w:rFonts w:eastAsia="Arial" w:cstheme="minorHAnsi"/>
          <w:color w:val="auto"/>
          <w:sz w:val="22"/>
          <w:szCs w:val="22"/>
          <w:lang w:bidi="en-US"/>
        </w:rPr>
        <w:t>The vessel should be able to o</w:t>
      </w:r>
      <w:r w:rsidR="00D80251" w:rsidRPr="00AF1160">
        <w:rPr>
          <w:rFonts w:eastAsia="Arial" w:cstheme="minorHAnsi"/>
          <w:color w:val="auto"/>
          <w:sz w:val="22"/>
          <w:szCs w:val="22"/>
          <w:lang w:bidi="en-US"/>
        </w:rPr>
        <w:t>perat</w:t>
      </w:r>
      <w:r w:rsidRPr="00AF1160">
        <w:rPr>
          <w:rFonts w:eastAsia="Arial" w:cstheme="minorHAnsi"/>
          <w:color w:val="auto"/>
          <w:sz w:val="22"/>
          <w:szCs w:val="22"/>
          <w:lang w:bidi="en-US"/>
        </w:rPr>
        <w:t>e</w:t>
      </w:r>
      <w:r w:rsidR="00D80251" w:rsidRPr="00AF1160">
        <w:rPr>
          <w:rFonts w:eastAsia="Arial" w:cstheme="minorHAnsi"/>
          <w:color w:val="auto"/>
          <w:sz w:val="22"/>
          <w:szCs w:val="22"/>
          <w:lang w:bidi="en-US"/>
        </w:rPr>
        <w:t xml:space="preserve"> within the UK MAS Code of Practice version 4 (published November 2020)</w:t>
      </w:r>
      <w:r w:rsidR="00C14A97" w:rsidRPr="00AF1160">
        <w:rPr>
          <w:rFonts w:eastAsia="Arial" w:cstheme="minorHAnsi"/>
          <w:color w:val="auto"/>
          <w:sz w:val="22"/>
          <w:szCs w:val="22"/>
          <w:lang w:bidi="en-US"/>
        </w:rPr>
        <w:t xml:space="preserve"> </w:t>
      </w:r>
      <w:bookmarkStart w:id="7" w:name="_Hlk86405692"/>
      <w:r w:rsidR="00AF1160">
        <w:rPr>
          <w:rFonts w:eastAsia="Arial" w:cstheme="minorHAnsi"/>
          <w:color w:val="auto"/>
          <w:sz w:val="22"/>
          <w:szCs w:val="22"/>
          <w:lang w:bidi="en-US"/>
        </w:rPr>
        <w:t>and t</w:t>
      </w:r>
      <w:r w:rsidRPr="00AF1160">
        <w:rPr>
          <w:rFonts w:eastAsia="Arial" w:cstheme="minorHAnsi"/>
          <w:color w:val="auto"/>
          <w:sz w:val="22"/>
          <w:szCs w:val="22"/>
          <w:lang w:bidi="en-US"/>
        </w:rPr>
        <w:t>he vessel should be able to o</w:t>
      </w:r>
      <w:r w:rsidR="00D80251" w:rsidRPr="00AF1160">
        <w:rPr>
          <w:rFonts w:eastAsia="Arial" w:cstheme="minorHAnsi"/>
          <w:color w:val="auto"/>
          <w:sz w:val="22"/>
          <w:szCs w:val="22"/>
          <w:lang w:bidi="en-US"/>
        </w:rPr>
        <w:t>perate in as close accordance as possible with the draft MCA workboat code proposed USV annex</w:t>
      </w:r>
      <w:r w:rsidR="006C593D" w:rsidRPr="00AF1160">
        <w:rPr>
          <w:rFonts w:eastAsia="Arial" w:cstheme="minorHAnsi"/>
          <w:color w:val="auto"/>
          <w:sz w:val="22"/>
          <w:szCs w:val="22"/>
          <w:lang w:bidi="en-US"/>
        </w:rPr>
        <w:t xml:space="preserve">, </w:t>
      </w:r>
      <w:r w:rsidR="00C14A97" w:rsidRPr="00AF1160">
        <w:rPr>
          <w:rFonts w:eastAsia="Arial" w:cstheme="minorHAnsi"/>
          <w:color w:val="auto"/>
          <w:sz w:val="22"/>
          <w:szCs w:val="22"/>
          <w:lang w:bidi="en-US"/>
        </w:rPr>
        <w:t>and</w:t>
      </w:r>
      <w:r w:rsidR="00A91CA9" w:rsidRPr="00AF1160">
        <w:rPr>
          <w:rFonts w:eastAsia="Arial" w:cstheme="minorHAnsi"/>
          <w:color w:val="auto"/>
          <w:sz w:val="22"/>
          <w:szCs w:val="22"/>
          <w:lang w:bidi="en-US"/>
        </w:rPr>
        <w:t xml:space="preserve"> be capable of achieving</w:t>
      </w:r>
      <w:r w:rsidR="006C593D" w:rsidRPr="00AF1160">
        <w:rPr>
          <w:rFonts w:eastAsia="Arial" w:cstheme="minorHAnsi"/>
          <w:color w:val="auto"/>
          <w:sz w:val="22"/>
          <w:szCs w:val="22"/>
          <w:lang w:bidi="en-US"/>
        </w:rPr>
        <w:t xml:space="preserve"> a load-line exemption certificate</w:t>
      </w:r>
      <w:bookmarkEnd w:id="7"/>
      <w:r w:rsidR="002C29AB">
        <w:rPr>
          <w:rFonts w:eastAsia="Arial" w:cstheme="minorHAnsi"/>
          <w:color w:val="auto"/>
          <w:sz w:val="22"/>
          <w:szCs w:val="22"/>
          <w:lang w:bidi="en-US"/>
        </w:rPr>
        <w:t>.  The vessel should also meet the requirements of the Defence Maritime regulator (DMR).</w:t>
      </w:r>
    </w:p>
    <w:p w14:paraId="0F224ED7" w14:textId="7375B71D" w:rsidR="00606550" w:rsidRPr="00AF1160" w:rsidRDefault="009F0E2E" w:rsidP="00A91CA9">
      <w:pPr>
        <w:pStyle w:val="Heading3"/>
        <w:rPr>
          <w:color w:val="auto"/>
          <w:sz w:val="22"/>
          <w:szCs w:val="22"/>
        </w:rPr>
      </w:pPr>
      <w:r w:rsidRPr="00AF1160">
        <w:rPr>
          <w:color w:val="auto"/>
          <w:sz w:val="22"/>
          <w:szCs w:val="22"/>
        </w:rPr>
        <w:t xml:space="preserve">The vessel command and control software should be </w:t>
      </w:r>
      <w:r w:rsidR="00606550" w:rsidRPr="00AF1160">
        <w:rPr>
          <w:color w:val="auto"/>
          <w:sz w:val="22"/>
          <w:szCs w:val="22"/>
        </w:rPr>
        <w:t>r</w:t>
      </w:r>
      <w:r w:rsidRPr="00AF1160">
        <w:rPr>
          <w:color w:val="auto"/>
          <w:sz w:val="22"/>
          <w:szCs w:val="22"/>
        </w:rPr>
        <w:t>epaired or</w:t>
      </w:r>
      <w:r w:rsidR="00606550" w:rsidRPr="00AF1160">
        <w:rPr>
          <w:color w:val="auto"/>
          <w:sz w:val="22"/>
          <w:szCs w:val="22"/>
        </w:rPr>
        <w:t xml:space="preserve"> replace</w:t>
      </w:r>
      <w:r w:rsidRPr="00AF1160">
        <w:rPr>
          <w:color w:val="auto"/>
          <w:sz w:val="22"/>
          <w:szCs w:val="22"/>
        </w:rPr>
        <w:t>d so that it is</w:t>
      </w:r>
      <w:r w:rsidR="00606550" w:rsidRPr="00AF1160">
        <w:rPr>
          <w:color w:val="auto"/>
          <w:sz w:val="22"/>
          <w:szCs w:val="22"/>
        </w:rPr>
        <w:t xml:space="preserve"> fit for purpose</w:t>
      </w:r>
    </w:p>
    <w:p w14:paraId="2B64C67B" w14:textId="565DEF71" w:rsidR="00D80251" w:rsidRPr="00AF1160" w:rsidRDefault="009F0E2E" w:rsidP="00A91CA9">
      <w:pPr>
        <w:pStyle w:val="Heading3"/>
        <w:rPr>
          <w:color w:val="auto"/>
          <w:sz w:val="22"/>
          <w:szCs w:val="22"/>
        </w:rPr>
      </w:pPr>
      <w:bookmarkStart w:id="8" w:name="_Hlk85632111"/>
      <w:bookmarkStart w:id="9" w:name="_Hlk85728836"/>
      <w:r w:rsidRPr="00AF1160">
        <w:rPr>
          <w:color w:val="auto"/>
          <w:sz w:val="22"/>
          <w:szCs w:val="22"/>
        </w:rPr>
        <w:t>The vessel should b</w:t>
      </w:r>
      <w:r w:rsidR="00D80251" w:rsidRPr="00AF1160">
        <w:rPr>
          <w:color w:val="auto"/>
          <w:sz w:val="22"/>
          <w:szCs w:val="22"/>
        </w:rPr>
        <w:t xml:space="preserve">e able to operate inshore on </w:t>
      </w:r>
      <w:r w:rsidR="006C593D" w:rsidRPr="00AF1160">
        <w:rPr>
          <w:color w:val="auto"/>
          <w:sz w:val="22"/>
          <w:szCs w:val="22"/>
        </w:rPr>
        <w:t xml:space="preserve">a </w:t>
      </w:r>
      <w:r w:rsidRPr="00AF1160">
        <w:rPr>
          <w:color w:val="auto"/>
          <w:sz w:val="22"/>
          <w:szCs w:val="22"/>
        </w:rPr>
        <w:t xml:space="preserve">new </w:t>
      </w:r>
      <w:r w:rsidR="00D80251" w:rsidRPr="00AF1160">
        <w:rPr>
          <w:color w:val="auto"/>
          <w:sz w:val="22"/>
          <w:szCs w:val="22"/>
        </w:rPr>
        <w:t xml:space="preserve">terrestrial communications </w:t>
      </w:r>
      <w:r w:rsidR="006C593D" w:rsidRPr="00AF1160">
        <w:rPr>
          <w:color w:val="auto"/>
          <w:sz w:val="22"/>
          <w:szCs w:val="22"/>
        </w:rPr>
        <w:t xml:space="preserve">system </w:t>
      </w:r>
      <w:r w:rsidR="00D80251" w:rsidRPr="00AF1160">
        <w:rPr>
          <w:color w:val="auto"/>
          <w:sz w:val="22"/>
          <w:szCs w:val="22"/>
        </w:rPr>
        <w:t>with an appropriate level of situational awareness</w:t>
      </w:r>
    </w:p>
    <w:p w14:paraId="6D6884B6" w14:textId="6BB09C67" w:rsidR="00D80251" w:rsidRPr="00AF1160" w:rsidRDefault="009F0E2E" w:rsidP="00A91CA9">
      <w:pPr>
        <w:pStyle w:val="Heading3"/>
        <w:rPr>
          <w:color w:val="auto"/>
          <w:sz w:val="22"/>
          <w:szCs w:val="22"/>
        </w:rPr>
      </w:pPr>
      <w:bookmarkStart w:id="10" w:name="_Hlk85726246"/>
      <w:bookmarkEnd w:id="8"/>
      <w:r w:rsidRPr="00AF1160">
        <w:rPr>
          <w:color w:val="auto"/>
          <w:sz w:val="22"/>
          <w:szCs w:val="22"/>
        </w:rPr>
        <w:t>The vessel should b</w:t>
      </w:r>
      <w:r w:rsidR="00D80251" w:rsidRPr="00AF1160">
        <w:rPr>
          <w:color w:val="auto"/>
          <w:sz w:val="22"/>
          <w:szCs w:val="22"/>
        </w:rPr>
        <w:t xml:space="preserve">e able to operate offshore on </w:t>
      </w:r>
      <w:r w:rsidR="006C593D" w:rsidRPr="00AF1160">
        <w:rPr>
          <w:color w:val="auto"/>
          <w:sz w:val="22"/>
          <w:szCs w:val="22"/>
        </w:rPr>
        <w:t xml:space="preserve">a </w:t>
      </w:r>
      <w:r w:rsidR="00C13647" w:rsidRPr="00AF1160">
        <w:rPr>
          <w:color w:val="auto"/>
          <w:sz w:val="22"/>
          <w:szCs w:val="22"/>
        </w:rPr>
        <w:t>new satellite communication</w:t>
      </w:r>
      <w:r w:rsidR="00AF1160">
        <w:rPr>
          <w:color w:val="auto"/>
          <w:sz w:val="22"/>
          <w:szCs w:val="22"/>
        </w:rPr>
        <w:t>s system</w:t>
      </w:r>
      <w:r w:rsidR="00D80251" w:rsidRPr="00AF1160">
        <w:rPr>
          <w:color w:val="auto"/>
          <w:sz w:val="22"/>
          <w:szCs w:val="22"/>
        </w:rPr>
        <w:t xml:space="preserve"> with an appropriate level of situational awareness</w:t>
      </w:r>
    </w:p>
    <w:p w14:paraId="7AD6DD53" w14:textId="70312B7F" w:rsidR="003A6EC6" w:rsidRPr="00AF1160" w:rsidRDefault="009F0E2E" w:rsidP="00A91CA9">
      <w:pPr>
        <w:pStyle w:val="Heading3"/>
        <w:rPr>
          <w:color w:val="auto"/>
          <w:sz w:val="22"/>
          <w:szCs w:val="22"/>
        </w:rPr>
      </w:pPr>
      <w:bookmarkStart w:id="11" w:name="_Hlk85727098"/>
      <w:bookmarkEnd w:id="9"/>
      <w:r w:rsidRPr="00AF1160">
        <w:rPr>
          <w:color w:val="auto"/>
          <w:sz w:val="22"/>
          <w:szCs w:val="22"/>
        </w:rPr>
        <w:t xml:space="preserve">The vessel should be updated with </w:t>
      </w:r>
      <w:r w:rsidR="003A6EC6" w:rsidRPr="00AF1160">
        <w:rPr>
          <w:color w:val="auto"/>
          <w:sz w:val="22"/>
          <w:szCs w:val="22"/>
        </w:rPr>
        <w:t>additional equipment to improve situational awareness</w:t>
      </w:r>
      <w:r w:rsidR="00E75FDD" w:rsidRPr="00AF1160">
        <w:rPr>
          <w:color w:val="auto"/>
          <w:sz w:val="22"/>
          <w:szCs w:val="22"/>
        </w:rPr>
        <w:t xml:space="preserve"> and functionality</w:t>
      </w:r>
      <w:r w:rsidR="006C593D" w:rsidRPr="00AF1160">
        <w:rPr>
          <w:color w:val="auto"/>
          <w:sz w:val="22"/>
          <w:szCs w:val="22"/>
        </w:rPr>
        <w:t xml:space="preserve"> </w:t>
      </w:r>
      <w:r w:rsidR="00C13647" w:rsidRPr="00AF1160">
        <w:rPr>
          <w:color w:val="auto"/>
          <w:sz w:val="22"/>
          <w:szCs w:val="22"/>
        </w:rPr>
        <w:t>over-and-above</w:t>
      </w:r>
      <w:r w:rsidR="006C593D" w:rsidRPr="00AF1160">
        <w:rPr>
          <w:color w:val="auto"/>
          <w:sz w:val="22"/>
          <w:szCs w:val="22"/>
        </w:rPr>
        <w:t xml:space="preserve"> the original design </w:t>
      </w:r>
      <w:r w:rsidR="00C13647" w:rsidRPr="00AF1160">
        <w:rPr>
          <w:color w:val="auto"/>
          <w:sz w:val="22"/>
          <w:szCs w:val="22"/>
        </w:rPr>
        <w:t>specification</w:t>
      </w:r>
    </w:p>
    <w:p w14:paraId="5ABE6275" w14:textId="1BFEDEB5" w:rsidR="00C14A97" w:rsidRPr="00AF1160" w:rsidRDefault="00C14A97" w:rsidP="00A91CA9">
      <w:pPr>
        <w:pStyle w:val="Heading3"/>
        <w:rPr>
          <w:color w:val="auto"/>
          <w:sz w:val="22"/>
          <w:szCs w:val="22"/>
        </w:rPr>
      </w:pPr>
      <w:r w:rsidRPr="00AF1160">
        <w:rPr>
          <w:color w:val="auto"/>
          <w:sz w:val="22"/>
          <w:szCs w:val="22"/>
        </w:rPr>
        <w:t>The vessel should be modified to better fit the expected payload</w:t>
      </w:r>
    </w:p>
    <w:bookmarkEnd w:id="10"/>
    <w:bookmarkEnd w:id="11"/>
    <w:p w14:paraId="784DD7CE" w14:textId="77777777" w:rsidR="00F82600" w:rsidRDefault="00F82600">
      <w:pPr>
        <w:rPr>
          <w:rFonts w:asciiTheme="majorHAnsi" w:eastAsiaTheme="majorEastAsia" w:hAnsiTheme="majorHAnsi" w:cstheme="majorBidi"/>
          <w:color w:val="2F5496" w:themeColor="accent1" w:themeShade="BF"/>
          <w:sz w:val="32"/>
          <w:szCs w:val="32"/>
        </w:rPr>
      </w:pPr>
      <w:r>
        <w:br w:type="page"/>
      </w:r>
    </w:p>
    <w:p w14:paraId="7621BA33" w14:textId="6146E862" w:rsidR="00606550" w:rsidRDefault="00606550" w:rsidP="00C14A97">
      <w:pPr>
        <w:pStyle w:val="Heading1"/>
      </w:pPr>
      <w:r w:rsidRPr="00606550">
        <w:lastRenderedPageBreak/>
        <w:t xml:space="preserve">Specification Detail </w:t>
      </w:r>
    </w:p>
    <w:p w14:paraId="2CE9FD0A" w14:textId="77777777" w:rsidR="00C14A97" w:rsidRPr="00C14A97" w:rsidRDefault="00C14A97" w:rsidP="00C14A97"/>
    <w:p w14:paraId="2FA98639" w14:textId="77777777" w:rsidR="009F0E2E" w:rsidRPr="00C14A97" w:rsidRDefault="009F0E2E" w:rsidP="00AF530C">
      <w:pPr>
        <w:pStyle w:val="Heading2"/>
      </w:pPr>
      <w:r w:rsidRPr="00C14A97">
        <w:t>The vessel should retain the situational awareness and core functionality of the original design</w:t>
      </w:r>
    </w:p>
    <w:p w14:paraId="63659FA3" w14:textId="77777777" w:rsidR="00AF530C" w:rsidRPr="00BD3DC7" w:rsidRDefault="00AF530C" w:rsidP="00C13647">
      <w:pPr>
        <w:jc w:val="both"/>
      </w:pPr>
    </w:p>
    <w:p w14:paraId="102CD367" w14:textId="0702C082" w:rsidR="009F0E2E" w:rsidRPr="00BD3DC7" w:rsidRDefault="00312C19" w:rsidP="00C96B92">
      <w:pPr>
        <w:pStyle w:val="Heading3"/>
        <w:numPr>
          <w:ilvl w:val="0"/>
          <w:numId w:val="0"/>
        </w:numPr>
        <w:ind w:hanging="11"/>
        <w:jc w:val="both"/>
        <w:rPr>
          <w:color w:val="auto"/>
        </w:rPr>
      </w:pPr>
      <w:r w:rsidRPr="00BD3DC7">
        <w:rPr>
          <w:color w:val="auto"/>
        </w:rPr>
        <w:t>The following functionality should be retained/reinstated by the contractor that wins the tender:</w:t>
      </w:r>
    </w:p>
    <w:p w14:paraId="0F9FE976" w14:textId="77777777" w:rsidR="00BD3DC7" w:rsidRPr="00BD3DC7" w:rsidRDefault="00BD3DC7" w:rsidP="00C96B92">
      <w:pPr>
        <w:pStyle w:val="Heading3"/>
        <w:numPr>
          <w:ilvl w:val="0"/>
          <w:numId w:val="0"/>
        </w:numPr>
        <w:ind w:left="720" w:hanging="720"/>
        <w:jc w:val="both"/>
      </w:pPr>
    </w:p>
    <w:p w14:paraId="56BC447E" w14:textId="6FC5CB29" w:rsidR="00312C19" w:rsidRPr="00AF530C" w:rsidRDefault="00CC26D5" w:rsidP="00C96B92">
      <w:pPr>
        <w:pStyle w:val="Heading3"/>
        <w:jc w:val="both"/>
        <w:rPr>
          <w:rFonts w:cstheme="majorHAnsi"/>
          <w:color w:val="auto"/>
          <w:sz w:val="22"/>
          <w:szCs w:val="22"/>
        </w:rPr>
      </w:pPr>
      <w:r w:rsidRPr="00AF530C">
        <w:rPr>
          <w:rFonts w:cstheme="majorHAnsi"/>
          <w:color w:val="auto"/>
          <w:sz w:val="22"/>
          <w:szCs w:val="22"/>
        </w:rPr>
        <w:t>The ability to o</w:t>
      </w:r>
      <w:r w:rsidR="00312C19" w:rsidRPr="00AF530C">
        <w:rPr>
          <w:rFonts w:cstheme="majorHAnsi"/>
          <w:color w:val="auto"/>
          <w:sz w:val="22"/>
          <w:szCs w:val="22"/>
        </w:rPr>
        <w:t xml:space="preserve">perate with the </w:t>
      </w:r>
      <w:r w:rsidRPr="00AF530C">
        <w:rPr>
          <w:rFonts w:cstheme="majorHAnsi"/>
          <w:color w:val="auto"/>
          <w:sz w:val="22"/>
          <w:szCs w:val="22"/>
        </w:rPr>
        <w:t xml:space="preserve">approximate </w:t>
      </w:r>
      <w:r w:rsidR="00312C19" w:rsidRPr="00AF530C">
        <w:rPr>
          <w:rFonts w:cstheme="majorHAnsi"/>
          <w:color w:val="auto"/>
          <w:sz w:val="22"/>
          <w:szCs w:val="22"/>
        </w:rPr>
        <w:t xml:space="preserve">speed and endurance capabilities highlighted in </w:t>
      </w:r>
      <w:r w:rsidR="00312C19" w:rsidRPr="00AF530C">
        <w:rPr>
          <w:rFonts w:cstheme="majorHAnsi"/>
          <w:color w:val="auto"/>
          <w:sz w:val="22"/>
          <w:szCs w:val="22"/>
        </w:rPr>
        <w:fldChar w:fldCharType="begin"/>
      </w:r>
      <w:r w:rsidR="00312C19" w:rsidRPr="00AF530C">
        <w:rPr>
          <w:rFonts w:cstheme="majorHAnsi"/>
          <w:color w:val="auto"/>
          <w:sz w:val="22"/>
          <w:szCs w:val="22"/>
        </w:rPr>
        <w:instrText xml:space="preserve"> REF _Ref85619903 \h </w:instrText>
      </w:r>
      <w:r w:rsidR="00C13647" w:rsidRPr="00AF530C">
        <w:rPr>
          <w:rFonts w:cstheme="majorHAnsi"/>
          <w:color w:val="auto"/>
          <w:sz w:val="22"/>
          <w:szCs w:val="22"/>
        </w:rPr>
        <w:instrText xml:space="preserve"> \* MERGEFORMAT </w:instrText>
      </w:r>
      <w:r w:rsidR="00312C19" w:rsidRPr="00AF530C">
        <w:rPr>
          <w:rFonts w:cstheme="majorHAnsi"/>
          <w:color w:val="auto"/>
          <w:sz w:val="22"/>
          <w:szCs w:val="22"/>
        </w:rPr>
      </w:r>
      <w:r w:rsidR="00312C19" w:rsidRPr="00AF530C">
        <w:rPr>
          <w:rFonts w:cstheme="majorHAnsi"/>
          <w:color w:val="auto"/>
          <w:sz w:val="22"/>
          <w:szCs w:val="22"/>
        </w:rPr>
        <w:fldChar w:fldCharType="separate"/>
      </w:r>
      <w:r w:rsidR="00CE7E57" w:rsidRPr="00CE7E57">
        <w:rPr>
          <w:rFonts w:cstheme="majorHAnsi"/>
          <w:color w:val="auto"/>
          <w:sz w:val="22"/>
          <w:szCs w:val="22"/>
        </w:rPr>
        <w:t xml:space="preserve">Table </w:t>
      </w:r>
      <w:r w:rsidR="00CE7E57" w:rsidRPr="00CE7E57">
        <w:rPr>
          <w:rFonts w:cstheme="majorHAnsi"/>
          <w:noProof/>
          <w:color w:val="auto"/>
          <w:sz w:val="22"/>
          <w:szCs w:val="22"/>
        </w:rPr>
        <w:t>2</w:t>
      </w:r>
      <w:r w:rsidR="00312C19" w:rsidRPr="00AF530C">
        <w:rPr>
          <w:rFonts w:cstheme="majorHAnsi"/>
          <w:color w:val="auto"/>
          <w:sz w:val="22"/>
          <w:szCs w:val="22"/>
        </w:rPr>
        <w:fldChar w:fldCharType="end"/>
      </w:r>
      <w:r w:rsidR="00312C19" w:rsidRPr="00AF530C">
        <w:rPr>
          <w:rFonts w:cstheme="majorHAnsi"/>
          <w:color w:val="auto"/>
          <w:sz w:val="22"/>
          <w:szCs w:val="22"/>
        </w:rPr>
        <w:t xml:space="preserve"> above (The lithium batteries in the vessel will require either maintenance or replacement, but the current diesel generator, wind generator, solar arrays, charge controllers, and Torqueedo thrusters are serviceable and need to be re</w:t>
      </w:r>
      <w:r w:rsidR="003471E1" w:rsidRPr="00AF530C">
        <w:rPr>
          <w:rFonts w:cstheme="majorHAnsi"/>
          <w:color w:val="auto"/>
          <w:sz w:val="22"/>
          <w:szCs w:val="22"/>
        </w:rPr>
        <w:t>vived</w:t>
      </w:r>
      <w:r w:rsidR="00312C19" w:rsidRPr="00AF530C">
        <w:rPr>
          <w:rFonts w:cstheme="majorHAnsi"/>
          <w:color w:val="auto"/>
          <w:sz w:val="22"/>
          <w:szCs w:val="22"/>
        </w:rPr>
        <w:t>.  The contractor that wins the tender is to ensure that all systems are functioning as originally intended).</w:t>
      </w:r>
    </w:p>
    <w:p w14:paraId="06CD20D4" w14:textId="61FF394E" w:rsidR="003471E1" w:rsidRPr="00AF530C" w:rsidRDefault="003471E1" w:rsidP="00C96B92">
      <w:pPr>
        <w:pStyle w:val="Heading3"/>
        <w:jc w:val="both"/>
        <w:rPr>
          <w:rFonts w:cstheme="majorHAnsi"/>
          <w:color w:val="auto"/>
          <w:sz w:val="22"/>
          <w:szCs w:val="22"/>
        </w:rPr>
      </w:pPr>
      <w:r w:rsidRPr="00AF530C">
        <w:rPr>
          <w:rFonts w:cstheme="majorHAnsi"/>
          <w:color w:val="auto"/>
          <w:sz w:val="22"/>
          <w:szCs w:val="22"/>
        </w:rPr>
        <w:t>The ability to remotely drive the vessel manually from the base control station</w:t>
      </w:r>
    </w:p>
    <w:p w14:paraId="17465DC0" w14:textId="5507C0B3" w:rsidR="003471E1" w:rsidRPr="00AF530C" w:rsidRDefault="003471E1" w:rsidP="00C96B92">
      <w:pPr>
        <w:pStyle w:val="Heading3"/>
        <w:jc w:val="both"/>
        <w:rPr>
          <w:rFonts w:cstheme="majorHAnsi"/>
          <w:color w:val="auto"/>
          <w:sz w:val="22"/>
          <w:szCs w:val="22"/>
        </w:rPr>
      </w:pPr>
      <w:r w:rsidRPr="00AF530C">
        <w:rPr>
          <w:rFonts w:cstheme="majorHAnsi"/>
          <w:color w:val="auto"/>
          <w:sz w:val="22"/>
          <w:szCs w:val="22"/>
        </w:rPr>
        <w:t>The ability to set the vessel to the following autopilot modes:</w:t>
      </w:r>
    </w:p>
    <w:p w14:paraId="25788213" w14:textId="15831F8F" w:rsidR="003471E1" w:rsidRPr="00AF530C" w:rsidRDefault="003471E1" w:rsidP="00C96B92">
      <w:pPr>
        <w:pStyle w:val="Heading3"/>
        <w:numPr>
          <w:ilvl w:val="0"/>
          <w:numId w:val="11"/>
        </w:numPr>
        <w:ind w:left="1134"/>
        <w:jc w:val="both"/>
        <w:rPr>
          <w:rFonts w:cstheme="majorHAnsi"/>
          <w:color w:val="auto"/>
          <w:sz w:val="22"/>
          <w:szCs w:val="22"/>
        </w:rPr>
      </w:pPr>
      <w:r w:rsidRPr="00AF530C">
        <w:rPr>
          <w:rFonts w:cstheme="majorHAnsi"/>
          <w:color w:val="auto"/>
          <w:sz w:val="22"/>
          <w:szCs w:val="22"/>
        </w:rPr>
        <w:t>Line</w:t>
      </w:r>
      <w:r w:rsidR="006C593D" w:rsidRPr="00AF530C">
        <w:rPr>
          <w:rFonts w:cstheme="majorHAnsi"/>
          <w:color w:val="auto"/>
          <w:sz w:val="22"/>
          <w:szCs w:val="22"/>
        </w:rPr>
        <w:t>/pattern</w:t>
      </w:r>
      <w:r w:rsidRPr="00AF530C">
        <w:rPr>
          <w:rFonts w:cstheme="majorHAnsi"/>
          <w:color w:val="auto"/>
          <w:sz w:val="22"/>
          <w:szCs w:val="22"/>
        </w:rPr>
        <w:t xml:space="preserve"> following</w:t>
      </w:r>
    </w:p>
    <w:p w14:paraId="6817F6D4" w14:textId="35A1B565" w:rsidR="003471E1" w:rsidRPr="00AF530C" w:rsidRDefault="003471E1" w:rsidP="00C96B92">
      <w:pPr>
        <w:pStyle w:val="Heading3"/>
        <w:numPr>
          <w:ilvl w:val="0"/>
          <w:numId w:val="11"/>
        </w:numPr>
        <w:ind w:left="1134"/>
        <w:jc w:val="both"/>
        <w:rPr>
          <w:rFonts w:cstheme="majorHAnsi"/>
          <w:color w:val="auto"/>
          <w:sz w:val="22"/>
          <w:szCs w:val="22"/>
        </w:rPr>
      </w:pPr>
      <w:r w:rsidRPr="00AF530C">
        <w:rPr>
          <w:rFonts w:cstheme="majorHAnsi"/>
          <w:color w:val="auto"/>
          <w:sz w:val="22"/>
          <w:szCs w:val="22"/>
        </w:rPr>
        <w:t xml:space="preserve">Orbit </w:t>
      </w:r>
    </w:p>
    <w:p w14:paraId="6C5D93BD" w14:textId="54A0494F" w:rsidR="003471E1" w:rsidRPr="00AF530C" w:rsidRDefault="003471E1" w:rsidP="00C96B92">
      <w:pPr>
        <w:pStyle w:val="Heading3"/>
        <w:numPr>
          <w:ilvl w:val="0"/>
          <w:numId w:val="11"/>
        </w:numPr>
        <w:ind w:left="1134"/>
        <w:jc w:val="both"/>
        <w:rPr>
          <w:rFonts w:cstheme="majorHAnsi"/>
          <w:color w:val="auto"/>
          <w:sz w:val="22"/>
          <w:szCs w:val="22"/>
        </w:rPr>
      </w:pPr>
      <w:r w:rsidRPr="00AF530C">
        <w:rPr>
          <w:rFonts w:cstheme="majorHAnsi"/>
          <w:color w:val="auto"/>
          <w:sz w:val="22"/>
          <w:szCs w:val="22"/>
        </w:rPr>
        <w:t>Loiter</w:t>
      </w:r>
    </w:p>
    <w:p w14:paraId="608CC767" w14:textId="269DBA79" w:rsidR="00AF530C" w:rsidRPr="00AF530C" w:rsidRDefault="006C593D" w:rsidP="00C96B92">
      <w:pPr>
        <w:pStyle w:val="Heading3"/>
        <w:numPr>
          <w:ilvl w:val="0"/>
          <w:numId w:val="11"/>
        </w:numPr>
        <w:ind w:left="1134"/>
        <w:jc w:val="both"/>
        <w:rPr>
          <w:rFonts w:cstheme="majorHAnsi"/>
          <w:color w:val="auto"/>
          <w:sz w:val="22"/>
          <w:szCs w:val="22"/>
        </w:rPr>
      </w:pPr>
      <w:r w:rsidRPr="00AF530C">
        <w:rPr>
          <w:rFonts w:cstheme="majorHAnsi"/>
          <w:color w:val="auto"/>
          <w:sz w:val="22"/>
          <w:szCs w:val="22"/>
        </w:rPr>
        <w:t>Heading hol</w:t>
      </w:r>
      <w:r w:rsidR="00AF530C" w:rsidRPr="00AF530C">
        <w:rPr>
          <w:rFonts w:cstheme="majorHAnsi"/>
          <w:color w:val="auto"/>
          <w:sz w:val="22"/>
          <w:szCs w:val="22"/>
        </w:rPr>
        <w:t xml:space="preserve">d </w:t>
      </w:r>
    </w:p>
    <w:p w14:paraId="1C564689" w14:textId="033F542C" w:rsidR="006C593D" w:rsidRPr="00AF530C" w:rsidRDefault="006C593D" w:rsidP="00C96B92">
      <w:pPr>
        <w:pStyle w:val="Heading3"/>
        <w:numPr>
          <w:ilvl w:val="0"/>
          <w:numId w:val="11"/>
        </w:numPr>
        <w:ind w:left="1134"/>
        <w:jc w:val="both"/>
        <w:rPr>
          <w:rFonts w:cstheme="majorHAnsi"/>
          <w:color w:val="auto"/>
          <w:sz w:val="22"/>
          <w:szCs w:val="22"/>
        </w:rPr>
      </w:pPr>
      <w:r w:rsidRPr="00AF530C">
        <w:rPr>
          <w:rFonts w:cstheme="majorHAnsi"/>
          <w:color w:val="auto"/>
          <w:sz w:val="22"/>
          <w:szCs w:val="22"/>
        </w:rPr>
        <w:t>Track hold</w:t>
      </w:r>
    </w:p>
    <w:p w14:paraId="5E4CC549" w14:textId="650AE192" w:rsidR="00312C19" w:rsidRPr="00AF530C" w:rsidRDefault="00C812F1" w:rsidP="00C96B92">
      <w:pPr>
        <w:pStyle w:val="Heading3"/>
        <w:jc w:val="both"/>
        <w:rPr>
          <w:rFonts w:cstheme="majorHAnsi"/>
          <w:color w:val="auto"/>
          <w:sz w:val="22"/>
          <w:szCs w:val="22"/>
        </w:rPr>
      </w:pPr>
      <w:r>
        <w:rPr>
          <w:rFonts w:cstheme="majorHAnsi"/>
          <w:color w:val="auto"/>
          <w:sz w:val="22"/>
          <w:szCs w:val="22"/>
        </w:rPr>
        <w:t>C</w:t>
      </w:r>
      <w:r w:rsidR="00312C19" w:rsidRPr="00AF530C">
        <w:rPr>
          <w:rFonts w:cstheme="majorHAnsi"/>
          <w:color w:val="auto"/>
          <w:sz w:val="22"/>
          <w:szCs w:val="22"/>
        </w:rPr>
        <w:t>amera feeds from the 4 daylight and 1 IR camera</w:t>
      </w:r>
    </w:p>
    <w:p w14:paraId="12AA5A7E" w14:textId="29A1BE96" w:rsidR="00312C19" w:rsidRPr="00AF530C" w:rsidRDefault="00312C19" w:rsidP="00C96B92">
      <w:pPr>
        <w:pStyle w:val="Heading3"/>
        <w:jc w:val="both"/>
        <w:rPr>
          <w:rFonts w:cstheme="majorHAnsi"/>
          <w:color w:val="auto"/>
          <w:sz w:val="22"/>
          <w:szCs w:val="22"/>
        </w:rPr>
      </w:pPr>
      <w:r w:rsidRPr="00AF530C">
        <w:rPr>
          <w:rFonts w:cstheme="majorHAnsi"/>
          <w:color w:val="auto"/>
          <w:sz w:val="22"/>
          <w:szCs w:val="22"/>
        </w:rPr>
        <w:t>The ability to monitor battery state</w:t>
      </w:r>
    </w:p>
    <w:p w14:paraId="596206C5" w14:textId="77777777" w:rsidR="003471E1" w:rsidRPr="00AF530C" w:rsidRDefault="00312C19" w:rsidP="00C96B92">
      <w:pPr>
        <w:pStyle w:val="Heading3"/>
        <w:jc w:val="both"/>
        <w:rPr>
          <w:rFonts w:cstheme="majorHAnsi"/>
          <w:color w:val="auto"/>
          <w:sz w:val="22"/>
          <w:szCs w:val="22"/>
        </w:rPr>
      </w:pPr>
      <w:r w:rsidRPr="00AF530C">
        <w:rPr>
          <w:rFonts w:cstheme="majorHAnsi"/>
          <w:color w:val="auto"/>
          <w:sz w:val="22"/>
          <w:szCs w:val="22"/>
        </w:rPr>
        <w:t>The ability to monitor charging current from the generator, solar arrays and wind turbine</w:t>
      </w:r>
      <w:r w:rsidR="00CC26D5" w:rsidRPr="00AF530C">
        <w:rPr>
          <w:rFonts w:cstheme="majorHAnsi"/>
          <w:color w:val="auto"/>
          <w:sz w:val="22"/>
          <w:szCs w:val="22"/>
        </w:rPr>
        <w:t xml:space="preserve"> </w:t>
      </w:r>
    </w:p>
    <w:p w14:paraId="446FE0E0" w14:textId="20AA8D1C" w:rsidR="00CC26D5" w:rsidRPr="00AF530C" w:rsidRDefault="003471E1" w:rsidP="00C96B92">
      <w:pPr>
        <w:pStyle w:val="Heading3"/>
        <w:jc w:val="both"/>
        <w:rPr>
          <w:rFonts w:cstheme="majorHAnsi"/>
          <w:color w:val="auto"/>
          <w:sz w:val="22"/>
          <w:szCs w:val="22"/>
        </w:rPr>
      </w:pPr>
      <w:r w:rsidRPr="00AF530C">
        <w:rPr>
          <w:rFonts w:cstheme="majorHAnsi"/>
          <w:color w:val="auto"/>
          <w:sz w:val="22"/>
          <w:szCs w:val="22"/>
        </w:rPr>
        <w:t>T</w:t>
      </w:r>
      <w:r w:rsidR="00CC26D5" w:rsidRPr="00AF530C">
        <w:rPr>
          <w:rFonts w:cstheme="majorHAnsi"/>
          <w:color w:val="auto"/>
          <w:sz w:val="22"/>
          <w:szCs w:val="22"/>
        </w:rPr>
        <w:t>he ability to operate the remote turbine brake</w:t>
      </w:r>
    </w:p>
    <w:p w14:paraId="765A4078" w14:textId="06BA2165" w:rsidR="00312C19" w:rsidRPr="00AF530C" w:rsidRDefault="00312C19" w:rsidP="00C96B92">
      <w:pPr>
        <w:pStyle w:val="Heading3"/>
        <w:jc w:val="both"/>
        <w:rPr>
          <w:rFonts w:cstheme="majorHAnsi"/>
          <w:color w:val="auto"/>
          <w:sz w:val="22"/>
          <w:szCs w:val="22"/>
        </w:rPr>
      </w:pPr>
      <w:r w:rsidRPr="00AF530C">
        <w:rPr>
          <w:rFonts w:cstheme="majorHAnsi"/>
          <w:color w:val="auto"/>
          <w:sz w:val="22"/>
          <w:szCs w:val="22"/>
        </w:rPr>
        <w:t xml:space="preserve">The ability to </w:t>
      </w:r>
      <w:r w:rsidR="003471E1" w:rsidRPr="00AF530C">
        <w:rPr>
          <w:rFonts w:cstheme="majorHAnsi"/>
          <w:color w:val="auto"/>
          <w:sz w:val="22"/>
          <w:szCs w:val="22"/>
        </w:rPr>
        <w:t>remotely</w:t>
      </w:r>
      <w:r w:rsidRPr="00AF530C">
        <w:rPr>
          <w:rFonts w:cstheme="majorHAnsi"/>
          <w:color w:val="auto"/>
          <w:sz w:val="22"/>
          <w:szCs w:val="22"/>
        </w:rPr>
        <w:t xml:space="preserve"> stop and start the generator</w:t>
      </w:r>
    </w:p>
    <w:p w14:paraId="2D9FDE2F" w14:textId="26656CFC" w:rsidR="003471E1" w:rsidRPr="00AF530C" w:rsidRDefault="003471E1" w:rsidP="00C96B92">
      <w:pPr>
        <w:pStyle w:val="Heading3"/>
        <w:jc w:val="both"/>
        <w:rPr>
          <w:rFonts w:cstheme="majorHAnsi"/>
          <w:color w:val="auto"/>
          <w:sz w:val="22"/>
          <w:szCs w:val="22"/>
        </w:rPr>
      </w:pPr>
      <w:r w:rsidRPr="00AF530C">
        <w:rPr>
          <w:rFonts w:cstheme="majorHAnsi"/>
          <w:color w:val="auto"/>
          <w:sz w:val="22"/>
          <w:szCs w:val="22"/>
        </w:rPr>
        <w:t>The facility to set the generator to auto-start when the battery voltage gets too low</w:t>
      </w:r>
    </w:p>
    <w:p w14:paraId="183A6CD7" w14:textId="5C251F96" w:rsidR="00CC26D5" w:rsidRPr="00AF530C" w:rsidRDefault="00CC26D5" w:rsidP="00C96B92">
      <w:pPr>
        <w:pStyle w:val="Heading3"/>
        <w:jc w:val="both"/>
        <w:rPr>
          <w:rFonts w:cstheme="majorHAnsi"/>
          <w:color w:val="auto"/>
          <w:sz w:val="22"/>
          <w:szCs w:val="22"/>
        </w:rPr>
      </w:pPr>
      <w:r w:rsidRPr="00AF530C">
        <w:rPr>
          <w:rFonts w:cstheme="majorHAnsi"/>
          <w:color w:val="auto"/>
          <w:sz w:val="22"/>
          <w:szCs w:val="22"/>
        </w:rPr>
        <w:t>The ability to send sound signals</w:t>
      </w:r>
    </w:p>
    <w:p w14:paraId="0A2401AE" w14:textId="7DAB1D2A" w:rsidR="00CC26D5" w:rsidRPr="00AF530C" w:rsidRDefault="00CC26D5" w:rsidP="00C96B92">
      <w:pPr>
        <w:pStyle w:val="Heading3"/>
        <w:jc w:val="both"/>
        <w:rPr>
          <w:rFonts w:cstheme="majorHAnsi"/>
          <w:color w:val="auto"/>
          <w:sz w:val="22"/>
          <w:szCs w:val="22"/>
        </w:rPr>
      </w:pPr>
      <w:r w:rsidRPr="00AF530C">
        <w:rPr>
          <w:rFonts w:cstheme="majorHAnsi"/>
          <w:color w:val="auto"/>
          <w:sz w:val="22"/>
          <w:szCs w:val="22"/>
        </w:rPr>
        <w:t xml:space="preserve">The ability to </w:t>
      </w:r>
      <w:r w:rsidR="003471E1" w:rsidRPr="00AF530C">
        <w:rPr>
          <w:rFonts w:cstheme="majorHAnsi"/>
          <w:color w:val="auto"/>
          <w:sz w:val="22"/>
          <w:szCs w:val="22"/>
        </w:rPr>
        <w:t>receive and transmit AIS</w:t>
      </w:r>
      <w:r w:rsidR="00E37B3E" w:rsidRPr="00AF530C">
        <w:rPr>
          <w:rFonts w:cstheme="majorHAnsi"/>
          <w:color w:val="auto"/>
          <w:sz w:val="22"/>
          <w:szCs w:val="22"/>
        </w:rPr>
        <w:t xml:space="preserve"> and project AIS positions on a chart relative to vessels own position</w:t>
      </w:r>
    </w:p>
    <w:p w14:paraId="30710F0E" w14:textId="467DE077" w:rsidR="003471E1" w:rsidRPr="002C29AB" w:rsidRDefault="00E37B3E" w:rsidP="00C96B92">
      <w:pPr>
        <w:pStyle w:val="Heading3"/>
        <w:jc w:val="both"/>
        <w:rPr>
          <w:rFonts w:cstheme="majorHAnsi"/>
          <w:color w:val="auto"/>
          <w:sz w:val="22"/>
          <w:szCs w:val="22"/>
        </w:rPr>
      </w:pPr>
      <w:r w:rsidRPr="002C29AB">
        <w:rPr>
          <w:rFonts w:cstheme="majorHAnsi"/>
          <w:color w:val="auto"/>
          <w:sz w:val="22"/>
          <w:szCs w:val="22"/>
        </w:rPr>
        <w:t xml:space="preserve">The ability to remotely operate the </w:t>
      </w:r>
      <w:r w:rsidR="00C13647" w:rsidRPr="002C29AB">
        <w:rPr>
          <w:rFonts w:cstheme="majorHAnsi"/>
          <w:color w:val="auto"/>
          <w:sz w:val="22"/>
          <w:szCs w:val="22"/>
        </w:rPr>
        <w:t>300m d</w:t>
      </w:r>
      <w:r w:rsidRPr="002C29AB">
        <w:rPr>
          <w:rFonts w:cstheme="majorHAnsi"/>
          <w:color w:val="auto"/>
          <w:sz w:val="22"/>
          <w:szCs w:val="22"/>
        </w:rPr>
        <w:t>ipping winch currently fitted</w:t>
      </w:r>
      <w:r w:rsidR="00C13647" w:rsidRPr="002C29AB">
        <w:rPr>
          <w:rFonts w:cstheme="majorHAnsi"/>
          <w:color w:val="auto"/>
          <w:sz w:val="22"/>
          <w:szCs w:val="22"/>
        </w:rPr>
        <w:t xml:space="preserve"> reliably</w:t>
      </w:r>
    </w:p>
    <w:p w14:paraId="02B80E33" w14:textId="12A0FAA4" w:rsidR="002C29AB" w:rsidRPr="002C29AB" w:rsidRDefault="002C29AB" w:rsidP="002C29AB">
      <w:pPr>
        <w:pStyle w:val="Heading3"/>
        <w:rPr>
          <w:color w:val="auto"/>
          <w:sz w:val="22"/>
          <w:szCs w:val="22"/>
        </w:rPr>
      </w:pPr>
      <w:r w:rsidRPr="002C29AB">
        <w:rPr>
          <w:color w:val="auto"/>
          <w:sz w:val="22"/>
          <w:szCs w:val="22"/>
        </w:rPr>
        <w:t>The ability to log key system data on board the USV</w:t>
      </w:r>
      <w:r w:rsidR="00F82600">
        <w:rPr>
          <w:color w:val="auto"/>
          <w:sz w:val="22"/>
          <w:szCs w:val="22"/>
        </w:rPr>
        <w:t xml:space="preserve"> computer</w:t>
      </w:r>
    </w:p>
    <w:p w14:paraId="224318CD" w14:textId="34BDDF2B" w:rsidR="00E155E0" w:rsidRPr="00E155E0" w:rsidRDefault="00E155E0" w:rsidP="00E155E0">
      <w:pPr>
        <w:pStyle w:val="Heading3"/>
        <w:rPr>
          <w:sz w:val="22"/>
          <w:szCs w:val="22"/>
        </w:rPr>
      </w:pPr>
      <w:r w:rsidRPr="002C29AB">
        <w:rPr>
          <w:color w:val="auto"/>
          <w:sz w:val="22"/>
          <w:szCs w:val="22"/>
        </w:rPr>
        <w:t xml:space="preserve">The facility to link the payload computer to vessel computer </w:t>
      </w:r>
      <w:r w:rsidRPr="00E155E0">
        <w:rPr>
          <w:color w:val="auto"/>
          <w:sz w:val="22"/>
          <w:szCs w:val="22"/>
        </w:rPr>
        <w:t>over a LAN</w:t>
      </w:r>
    </w:p>
    <w:p w14:paraId="1EB6FD86" w14:textId="77777777" w:rsidR="00312C19" w:rsidRPr="00AF530C" w:rsidRDefault="00312C19" w:rsidP="00C96B92">
      <w:pPr>
        <w:ind w:left="993"/>
        <w:jc w:val="both"/>
        <w:rPr>
          <w:rFonts w:asciiTheme="majorHAnsi" w:hAnsiTheme="majorHAnsi" w:cstheme="majorHAnsi"/>
        </w:rPr>
      </w:pPr>
    </w:p>
    <w:p w14:paraId="7716D30F" w14:textId="44BC1A1A" w:rsidR="009F0E2E" w:rsidRDefault="009F0E2E" w:rsidP="00C96B92">
      <w:pPr>
        <w:pStyle w:val="Heading2"/>
        <w:jc w:val="both"/>
      </w:pPr>
      <w:r w:rsidRPr="00BD3DC7">
        <w:rPr>
          <w:lang w:bidi="en-US"/>
        </w:rPr>
        <w:t>The vessel should be able to operate within the UK MAS Code of Practice version 4 (published November 2020)</w:t>
      </w:r>
      <w:r w:rsidR="00AF1160">
        <w:rPr>
          <w:lang w:bidi="en-US"/>
        </w:rPr>
        <w:t xml:space="preserve"> and</w:t>
      </w:r>
      <w:r w:rsidR="00C14A97" w:rsidRPr="00BD3DC7">
        <w:t xml:space="preserve"> </w:t>
      </w:r>
      <w:r w:rsidR="00AF1160">
        <w:t>t</w:t>
      </w:r>
      <w:r w:rsidR="00A91CA9" w:rsidRPr="00A91CA9">
        <w:t xml:space="preserve">he vessel should be able to operate in as close accordance as possible with the draft MCA workboat code proposed USV annex, and be capable of achieving a load-line </w:t>
      </w:r>
      <w:r w:rsidR="00A91CA9" w:rsidRPr="002C29AB">
        <w:t>exemption certificate</w:t>
      </w:r>
      <w:r w:rsidR="002C29AB" w:rsidRPr="002C29AB">
        <w:t xml:space="preserve">. The vessel should also meet the requirements of the Defence Maritime </w:t>
      </w:r>
      <w:r w:rsidR="002C29AB">
        <w:t>R</w:t>
      </w:r>
      <w:r w:rsidR="002C29AB" w:rsidRPr="002C29AB">
        <w:t>egulator (DMR).</w:t>
      </w:r>
    </w:p>
    <w:p w14:paraId="7F423DF2" w14:textId="77777777" w:rsidR="00F82600" w:rsidRPr="00F82600" w:rsidRDefault="00F82600" w:rsidP="00F82600"/>
    <w:p w14:paraId="4E2DD81E" w14:textId="5C7C6768" w:rsidR="00C14A97" w:rsidRPr="00BD3DC7" w:rsidRDefault="00606550" w:rsidP="00C96B92">
      <w:pPr>
        <w:pStyle w:val="Heading3"/>
        <w:jc w:val="both"/>
        <w:rPr>
          <w:color w:val="auto"/>
          <w:sz w:val="22"/>
          <w:szCs w:val="22"/>
        </w:rPr>
      </w:pPr>
      <w:r w:rsidRPr="00BD3DC7">
        <w:rPr>
          <w:color w:val="auto"/>
          <w:sz w:val="22"/>
          <w:szCs w:val="22"/>
        </w:rPr>
        <w:lastRenderedPageBreak/>
        <w:t xml:space="preserve">It is recognised that the regulation inbound from the MCA and other agencies presents a shifting picture.  The contractor that wins the tender is to modify the vessel in </w:t>
      </w:r>
      <w:r w:rsidR="00B17676" w:rsidRPr="00BD3DC7">
        <w:rPr>
          <w:color w:val="auto"/>
          <w:sz w:val="22"/>
          <w:szCs w:val="22"/>
        </w:rPr>
        <w:t xml:space="preserve">a spirit of </w:t>
      </w:r>
      <w:r w:rsidRPr="00BD3DC7">
        <w:rPr>
          <w:color w:val="auto"/>
          <w:sz w:val="22"/>
          <w:szCs w:val="22"/>
        </w:rPr>
        <w:t xml:space="preserve">consultation </w:t>
      </w:r>
      <w:r w:rsidR="00B17676" w:rsidRPr="00BD3DC7">
        <w:rPr>
          <w:color w:val="auto"/>
          <w:sz w:val="22"/>
          <w:szCs w:val="22"/>
        </w:rPr>
        <w:t xml:space="preserve">and cooperation </w:t>
      </w:r>
      <w:r w:rsidRPr="00BD3DC7">
        <w:rPr>
          <w:color w:val="auto"/>
          <w:sz w:val="22"/>
          <w:szCs w:val="22"/>
        </w:rPr>
        <w:t xml:space="preserve">with the University to match the current information </w:t>
      </w:r>
      <w:r w:rsidR="00B17676" w:rsidRPr="00BD3DC7">
        <w:rPr>
          <w:color w:val="auto"/>
          <w:sz w:val="22"/>
          <w:szCs w:val="22"/>
        </w:rPr>
        <w:t>available, within agreed budgetary constraints</w:t>
      </w:r>
      <w:r w:rsidR="00C13647" w:rsidRPr="00BD3DC7">
        <w:rPr>
          <w:color w:val="auto"/>
          <w:sz w:val="22"/>
          <w:szCs w:val="22"/>
        </w:rPr>
        <w:t>, so that it fits the requirements of the MASS Code of Practice, and the requirements from the MCA for load-line exemption and the forthcoming work</w:t>
      </w:r>
      <w:r w:rsidR="00C14A97" w:rsidRPr="00BD3DC7">
        <w:rPr>
          <w:color w:val="auto"/>
          <w:sz w:val="22"/>
          <w:szCs w:val="22"/>
        </w:rPr>
        <w:t xml:space="preserve"> </w:t>
      </w:r>
      <w:r w:rsidR="00C13647" w:rsidRPr="00BD3DC7">
        <w:rPr>
          <w:color w:val="auto"/>
          <w:sz w:val="22"/>
          <w:szCs w:val="22"/>
        </w:rPr>
        <w:t>boat code annex.</w:t>
      </w:r>
      <w:r w:rsidR="00C14A97" w:rsidRPr="00BD3DC7">
        <w:rPr>
          <w:color w:val="auto"/>
          <w:sz w:val="22"/>
          <w:szCs w:val="22"/>
        </w:rPr>
        <w:t xml:space="preserve">  </w:t>
      </w:r>
    </w:p>
    <w:p w14:paraId="63D6D386" w14:textId="6DD1C477" w:rsidR="00C14A97" w:rsidRDefault="00C14A97" w:rsidP="00C96B92">
      <w:pPr>
        <w:pStyle w:val="Heading3"/>
        <w:jc w:val="both"/>
        <w:rPr>
          <w:color w:val="auto"/>
          <w:sz w:val="22"/>
          <w:szCs w:val="22"/>
        </w:rPr>
      </w:pPr>
      <w:r w:rsidRPr="00BD3DC7">
        <w:rPr>
          <w:color w:val="auto"/>
          <w:sz w:val="22"/>
          <w:szCs w:val="22"/>
        </w:rPr>
        <w:t>The contractor is not required to apply for coding under the MCA Annex or apply for a load line exemption themselves, but they are expected to work alongside the University to achieve this by providing the required information on installed equipment and modifying the vessel to gain acceptance for commercial operation by the MCA.</w:t>
      </w:r>
    </w:p>
    <w:p w14:paraId="236AFE58" w14:textId="5F61D038" w:rsidR="002C29AB" w:rsidRPr="002C29AB" w:rsidRDefault="002C29AB" w:rsidP="002C29AB">
      <w:pPr>
        <w:pStyle w:val="Heading3"/>
        <w:rPr>
          <w:color w:val="auto"/>
          <w:sz w:val="22"/>
          <w:szCs w:val="22"/>
        </w:rPr>
      </w:pPr>
      <w:r w:rsidRPr="002C29AB">
        <w:rPr>
          <w:color w:val="auto"/>
          <w:sz w:val="22"/>
          <w:szCs w:val="22"/>
        </w:rPr>
        <w:t xml:space="preserve">The requirement </w:t>
      </w:r>
      <w:r>
        <w:rPr>
          <w:color w:val="auto"/>
          <w:sz w:val="22"/>
          <w:szCs w:val="22"/>
        </w:rPr>
        <w:t>to meet the regulations set out by the Defence Maritime Regulator will be similar to those set out by the MCA.</w:t>
      </w:r>
    </w:p>
    <w:p w14:paraId="1E7E7831" w14:textId="77777777" w:rsidR="00BD3DC7" w:rsidRPr="00BD3DC7" w:rsidRDefault="00BD3DC7" w:rsidP="00C96B92">
      <w:pPr>
        <w:jc w:val="both"/>
      </w:pPr>
    </w:p>
    <w:p w14:paraId="434F88F0" w14:textId="5E4796EC" w:rsidR="00A7001D" w:rsidRDefault="00A7001D" w:rsidP="00C96B92">
      <w:pPr>
        <w:pStyle w:val="Heading2"/>
        <w:jc w:val="both"/>
      </w:pPr>
      <w:r w:rsidRPr="00C13647">
        <w:t>Repair or replace the current command and control software to be fit for purpose</w:t>
      </w:r>
    </w:p>
    <w:p w14:paraId="7B75B7D1" w14:textId="77777777" w:rsidR="00BD3DC7" w:rsidRPr="00BD3DC7" w:rsidRDefault="00BD3DC7" w:rsidP="00C96B92">
      <w:pPr>
        <w:jc w:val="both"/>
      </w:pPr>
    </w:p>
    <w:p w14:paraId="095C083E" w14:textId="6D7C8B5B" w:rsidR="00A7001D" w:rsidRDefault="00A7001D" w:rsidP="00C96B92">
      <w:pPr>
        <w:pStyle w:val="Heading3"/>
        <w:jc w:val="both"/>
        <w:rPr>
          <w:color w:val="auto"/>
          <w:sz w:val="22"/>
          <w:szCs w:val="22"/>
        </w:rPr>
      </w:pPr>
      <w:r w:rsidRPr="00BD3DC7">
        <w:rPr>
          <w:color w:val="auto"/>
          <w:sz w:val="22"/>
          <w:szCs w:val="22"/>
        </w:rPr>
        <w:t xml:space="preserve">The current command and control system is not working.  </w:t>
      </w:r>
      <w:bookmarkStart w:id="12" w:name="_Hlk85632570"/>
      <w:r w:rsidRPr="00BD3DC7">
        <w:rPr>
          <w:color w:val="auto"/>
          <w:sz w:val="22"/>
          <w:szCs w:val="22"/>
        </w:rPr>
        <w:t xml:space="preserve">The contractor that wins the tender </w:t>
      </w:r>
      <w:bookmarkEnd w:id="12"/>
      <w:r w:rsidRPr="00BD3DC7">
        <w:rPr>
          <w:color w:val="auto"/>
          <w:sz w:val="22"/>
          <w:szCs w:val="22"/>
        </w:rPr>
        <w:t xml:space="preserve">is to either arrange for the repair and upgrade of the </w:t>
      </w:r>
      <w:r w:rsidR="00416768" w:rsidRPr="00BD3DC7">
        <w:rPr>
          <w:color w:val="auto"/>
          <w:sz w:val="22"/>
          <w:szCs w:val="22"/>
        </w:rPr>
        <w:t>ASView system or replace it with a completely new system.  The current high level of vessel system integration f</w:t>
      </w:r>
      <w:r w:rsidR="003A6EC6" w:rsidRPr="00BD3DC7">
        <w:rPr>
          <w:color w:val="auto"/>
          <w:sz w:val="22"/>
          <w:szCs w:val="22"/>
        </w:rPr>
        <w:t>rom</w:t>
      </w:r>
      <w:r w:rsidR="00416768" w:rsidRPr="00BD3DC7">
        <w:rPr>
          <w:color w:val="auto"/>
          <w:sz w:val="22"/>
          <w:szCs w:val="22"/>
        </w:rPr>
        <w:t xml:space="preserve"> one single point of software control may not be necessary</w:t>
      </w:r>
      <w:r w:rsidR="009C2E7D" w:rsidRPr="00BD3DC7">
        <w:rPr>
          <w:color w:val="auto"/>
          <w:sz w:val="22"/>
          <w:szCs w:val="22"/>
        </w:rPr>
        <w:t>,</w:t>
      </w:r>
      <w:r w:rsidR="00416768" w:rsidRPr="00BD3DC7">
        <w:rPr>
          <w:color w:val="auto"/>
          <w:sz w:val="22"/>
          <w:szCs w:val="22"/>
        </w:rPr>
        <w:t xml:space="preserve"> </w:t>
      </w:r>
      <w:r w:rsidR="00E37B3E" w:rsidRPr="00BD3DC7">
        <w:rPr>
          <w:color w:val="auto"/>
          <w:sz w:val="22"/>
          <w:szCs w:val="22"/>
        </w:rPr>
        <w:t>provided</w:t>
      </w:r>
      <w:r w:rsidR="008A20B0" w:rsidRPr="00BD3DC7">
        <w:rPr>
          <w:color w:val="auto"/>
          <w:sz w:val="22"/>
          <w:szCs w:val="22"/>
        </w:rPr>
        <w:t xml:space="preserve"> there is a means to monitor and control all k</w:t>
      </w:r>
      <w:r w:rsidR="003A6EC6" w:rsidRPr="00BD3DC7">
        <w:rPr>
          <w:color w:val="auto"/>
          <w:sz w:val="22"/>
          <w:szCs w:val="22"/>
        </w:rPr>
        <w:t>ey</w:t>
      </w:r>
      <w:r w:rsidR="008A20B0" w:rsidRPr="00BD3DC7">
        <w:rPr>
          <w:color w:val="auto"/>
          <w:sz w:val="22"/>
          <w:szCs w:val="22"/>
        </w:rPr>
        <w:t xml:space="preserve"> vessel systems</w:t>
      </w:r>
      <w:r w:rsidR="00FB5C35" w:rsidRPr="00BD3DC7">
        <w:rPr>
          <w:color w:val="auto"/>
          <w:sz w:val="22"/>
          <w:szCs w:val="22"/>
        </w:rPr>
        <w:t xml:space="preserve"> and payload computer</w:t>
      </w:r>
      <w:r w:rsidR="008A20B0" w:rsidRPr="00BD3DC7">
        <w:rPr>
          <w:color w:val="auto"/>
          <w:sz w:val="22"/>
          <w:szCs w:val="22"/>
        </w:rPr>
        <w:t>.</w:t>
      </w:r>
    </w:p>
    <w:p w14:paraId="16F47CD3" w14:textId="77777777" w:rsidR="00BD3DC7" w:rsidRPr="00BD3DC7" w:rsidRDefault="00BD3DC7" w:rsidP="00C96B92">
      <w:pPr>
        <w:pStyle w:val="Heading3"/>
        <w:numPr>
          <w:ilvl w:val="0"/>
          <w:numId w:val="0"/>
        </w:numPr>
        <w:ind w:left="720"/>
        <w:jc w:val="both"/>
      </w:pPr>
    </w:p>
    <w:p w14:paraId="4AE3E489" w14:textId="46582B80" w:rsidR="00E37B3E" w:rsidRPr="00BD3DC7" w:rsidRDefault="00E37B3E" w:rsidP="00C96B92">
      <w:pPr>
        <w:pStyle w:val="Heading3"/>
        <w:jc w:val="both"/>
        <w:rPr>
          <w:color w:val="auto"/>
          <w:sz w:val="22"/>
          <w:szCs w:val="22"/>
        </w:rPr>
      </w:pPr>
      <w:r w:rsidRPr="00BD3DC7">
        <w:rPr>
          <w:color w:val="auto"/>
          <w:sz w:val="22"/>
          <w:szCs w:val="22"/>
        </w:rPr>
        <w:t xml:space="preserve">It is essential </w:t>
      </w:r>
      <w:r w:rsidR="00E75FDD">
        <w:rPr>
          <w:color w:val="auto"/>
          <w:sz w:val="22"/>
          <w:szCs w:val="22"/>
        </w:rPr>
        <w:t xml:space="preserve">that </w:t>
      </w:r>
      <w:r w:rsidRPr="00BD3DC7">
        <w:rPr>
          <w:color w:val="auto"/>
          <w:sz w:val="22"/>
          <w:szCs w:val="22"/>
        </w:rPr>
        <w:t xml:space="preserve">all geographically located </w:t>
      </w:r>
      <w:r w:rsidR="009C2E7D" w:rsidRPr="00BD3DC7">
        <w:rPr>
          <w:color w:val="auto"/>
          <w:sz w:val="22"/>
          <w:szCs w:val="22"/>
        </w:rPr>
        <w:t>information (AIS contacts/Vessel position/</w:t>
      </w:r>
      <w:r w:rsidR="00FB5C35" w:rsidRPr="00BD3DC7">
        <w:rPr>
          <w:color w:val="auto"/>
          <w:sz w:val="22"/>
          <w:szCs w:val="22"/>
        </w:rPr>
        <w:t>Radar) be</w:t>
      </w:r>
      <w:r w:rsidR="009C2E7D" w:rsidRPr="00BD3DC7">
        <w:rPr>
          <w:color w:val="auto"/>
          <w:sz w:val="22"/>
          <w:szCs w:val="22"/>
        </w:rPr>
        <w:t xml:space="preserve"> projected onto an electronic chart (either raster or (preferably) vector)</w:t>
      </w:r>
      <w:r w:rsidR="00FB5C35" w:rsidRPr="00BD3DC7">
        <w:rPr>
          <w:color w:val="auto"/>
          <w:sz w:val="22"/>
          <w:szCs w:val="22"/>
        </w:rPr>
        <w:t xml:space="preserve"> in some format that gives excellent situational awareness to the USV operator</w:t>
      </w:r>
      <w:r w:rsidR="009C2E7D" w:rsidRPr="00BD3DC7">
        <w:rPr>
          <w:color w:val="auto"/>
          <w:sz w:val="22"/>
          <w:szCs w:val="22"/>
        </w:rPr>
        <w:t>.</w:t>
      </w:r>
    </w:p>
    <w:p w14:paraId="63657A8B" w14:textId="77777777" w:rsidR="00BD3DC7" w:rsidRDefault="00BD3DC7" w:rsidP="00C96B92">
      <w:pPr>
        <w:jc w:val="both"/>
      </w:pPr>
    </w:p>
    <w:p w14:paraId="231906D3" w14:textId="6927B80A" w:rsidR="009F0E2E" w:rsidRDefault="009F0E2E" w:rsidP="00C96B92">
      <w:pPr>
        <w:pStyle w:val="Heading2"/>
        <w:jc w:val="both"/>
      </w:pPr>
      <w:r w:rsidRPr="00FB5C35">
        <w:t>The vessel should be able to operate inshore on new terrestrial communications with an appropriate level of situational awareness</w:t>
      </w:r>
    </w:p>
    <w:p w14:paraId="33CC4A33" w14:textId="77777777" w:rsidR="00BD3DC7" w:rsidRPr="00BD3DC7" w:rsidRDefault="00BD3DC7" w:rsidP="00C96B92">
      <w:pPr>
        <w:jc w:val="both"/>
      </w:pPr>
    </w:p>
    <w:p w14:paraId="33953DB9" w14:textId="58DE156E" w:rsidR="00C96B92" w:rsidRDefault="00C96B92" w:rsidP="00C96B92">
      <w:pPr>
        <w:pStyle w:val="Heading3"/>
        <w:jc w:val="both"/>
        <w:rPr>
          <w:color w:val="auto"/>
          <w:sz w:val="22"/>
          <w:szCs w:val="22"/>
        </w:rPr>
      </w:pPr>
      <w:bookmarkStart w:id="13" w:name="_Hlk86346426"/>
      <w:r>
        <w:rPr>
          <w:color w:val="auto"/>
          <w:sz w:val="22"/>
          <w:szCs w:val="22"/>
        </w:rPr>
        <w:t>For terrestrial communication, t</w:t>
      </w:r>
      <w:r w:rsidR="008A20B0" w:rsidRPr="00C96B92">
        <w:rPr>
          <w:color w:val="auto"/>
          <w:sz w:val="22"/>
          <w:szCs w:val="22"/>
        </w:rPr>
        <w:t>he vessel currently has</w:t>
      </w:r>
      <w:bookmarkEnd w:id="13"/>
      <w:r w:rsidR="008A20B0" w:rsidRPr="00C96B92">
        <w:rPr>
          <w:color w:val="auto"/>
          <w:sz w:val="22"/>
          <w:szCs w:val="22"/>
        </w:rPr>
        <w:t xml:space="preserve"> a </w:t>
      </w:r>
      <w:r w:rsidR="00585B48" w:rsidRPr="00C96B92">
        <w:rPr>
          <w:color w:val="auto"/>
          <w:sz w:val="22"/>
          <w:szCs w:val="22"/>
        </w:rPr>
        <w:t>plug</w:t>
      </w:r>
      <w:r w:rsidR="00FA1976" w:rsidRPr="00C96B92">
        <w:rPr>
          <w:color w:val="auto"/>
          <w:sz w:val="22"/>
          <w:szCs w:val="22"/>
        </w:rPr>
        <w:t>-</w:t>
      </w:r>
      <w:r w:rsidR="00585B48" w:rsidRPr="00C96B92">
        <w:rPr>
          <w:color w:val="auto"/>
          <w:sz w:val="22"/>
          <w:szCs w:val="22"/>
        </w:rPr>
        <w:t xml:space="preserve">in ethernet cable, a </w:t>
      </w:r>
      <w:r w:rsidR="008A20B0" w:rsidRPr="00C96B92">
        <w:rPr>
          <w:color w:val="auto"/>
          <w:sz w:val="22"/>
          <w:szCs w:val="22"/>
        </w:rPr>
        <w:t xml:space="preserve">Wifi </w:t>
      </w:r>
      <w:r w:rsidR="00585B48" w:rsidRPr="00C96B92">
        <w:rPr>
          <w:color w:val="auto"/>
          <w:sz w:val="22"/>
          <w:szCs w:val="22"/>
        </w:rPr>
        <w:t>link and a</w:t>
      </w:r>
      <w:r w:rsidR="008A20B0" w:rsidRPr="00C96B92">
        <w:rPr>
          <w:color w:val="auto"/>
          <w:sz w:val="22"/>
          <w:szCs w:val="22"/>
        </w:rPr>
        <w:t xml:space="preserve"> UHF communication link for short </w:t>
      </w:r>
      <w:r w:rsidR="00585B48" w:rsidRPr="00C96B92">
        <w:rPr>
          <w:color w:val="auto"/>
          <w:sz w:val="22"/>
          <w:szCs w:val="22"/>
        </w:rPr>
        <w:t>range</w:t>
      </w:r>
      <w:r w:rsidR="008A20B0" w:rsidRPr="00C96B92">
        <w:rPr>
          <w:color w:val="auto"/>
          <w:sz w:val="22"/>
          <w:szCs w:val="22"/>
        </w:rPr>
        <w:t xml:space="preserve"> communications.  The UHF lin</w:t>
      </w:r>
      <w:r w:rsidR="00585B48" w:rsidRPr="00C96B92">
        <w:rPr>
          <w:color w:val="auto"/>
          <w:sz w:val="22"/>
          <w:szCs w:val="22"/>
        </w:rPr>
        <w:t>k</w:t>
      </w:r>
      <w:r w:rsidR="008A20B0" w:rsidRPr="00C96B92">
        <w:rPr>
          <w:color w:val="auto"/>
          <w:sz w:val="22"/>
          <w:szCs w:val="22"/>
        </w:rPr>
        <w:t xml:space="preserve"> is only </w:t>
      </w:r>
      <w:r w:rsidR="00585B48" w:rsidRPr="00C96B92">
        <w:rPr>
          <w:color w:val="auto"/>
          <w:sz w:val="22"/>
          <w:szCs w:val="22"/>
        </w:rPr>
        <w:t>a low bandwidth connection and does not stream video.  The Wifi communication link does stream video but gives only 1 -2km range.</w:t>
      </w:r>
      <w:r w:rsidRPr="00C96B92">
        <w:rPr>
          <w:color w:val="auto"/>
          <w:sz w:val="22"/>
          <w:szCs w:val="22"/>
        </w:rPr>
        <w:t xml:space="preserve"> </w:t>
      </w:r>
      <w:r w:rsidR="00585B48" w:rsidRPr="00C96B92">
        <w:rPr>
          <w:color w:val="auto"/>
          <w:sz w:val="22"/>
          <w:szCs w:val="22"/>
        </w:rPr>
        <w:t xml:space="preserve">It is anticipated that the contractor that wins the tender will </w:t>
      </w:r>
      <w:r w:rsidR="00A53A65" w:rsidRPr="00C96B92">
        <w:rPr>
          <w:color w:val="auto"/>
          <w:sz w:val="22"/>
          <w:szCs w:val="22"/>
        </w:rPr>
        <w:t>remove</w:t>
      </w:r>
      <w:r w:rsidR="009C2E7D" w:rsidRPr="00C96B92">
        <w:rPr>
          <w:color w:val="auto"/>
          <w:sz w:val="22"/>
          <w:szCs w:val="22"/>
        </w:rPr>
        <w:t xml:space="preserve"> elements of</w:t>
      </w:r>
      <w:r w:rsidR="00A53A65" w:rsidRPr="00C96B92">
        <w:rPr>
          <w:color w:val="auto"/>
          <w:sz w:val="22"/>
          <w:szCs w:val="22"/>
        </w:rPr>
        <w:t xml:space="preserve"> the current communications system and install</w:t>
      </w:r>
      <w:r w:rsidR="00FA1976" w:rsidRPr="00C96B92">
        <w:rPr>
          <w:color w:val="auto"/>
          <w:sz w:val="22"/>
          <w:szCs w:val="22"/>
        </w:rPr>
        <w:t>/reinstate</w:t>
      </w:r>
      <w:r w:rsidR="00A53A65" w:rsidRPr="00C96B92">
        <w:rPr>
          <w:color w:val="auto"/>
          <w:sz w:val="22"/>
          <w:szCs w:val="22"/>
        </w:rPr>
        <w:t xml:space="preserve"> </w:t>
      </w:r>
      <w:r w:rsidR="00585B48" w:rsidRPr="00C96B92">
        <w:rPr>
          <w:color w:val="auto"/>
          <w:sz w:val="22"/>
          <w:szCs w:val="22"/>
        </w:rPr>
        <w:t>following terrestrial communications systems:</w:t>
      </w:r>
    </w:p>
    <w:p w14:paraId="5F78814A" w14:textId="77777777" w:rsidR="00C96B92" w:rsidRPr="00C96B92" w:rsidRDefault="00C96B92" w:rsidP="00C96B92">
      <w:pPr>
        <w:jc w:val="both"/>
      </w:pPr>
    </w:p>
    <w:p w14:paraId="0EB4B1C1" w14:textId="63E5D1B3" w:rsidR="00585B48" w:rsidRPr="00C96B92" w:rsidRDefault="00585B48" w:rsidP="00C96B92">
      <w:pPr>
        <w:pStyle w:val="Heading3"/>
        <w:numPr>
          <w:ilvl w:val="0"/>
          <w:numId w:val="11"/>
        </w:numPr>
        <w:ind w:left="1276"/>
        <w:jc w:val="both"/>
        <w:rPr>
          <w:color w:val="auto"/>
          <w:sz w:val="22"/>
          <w:szCs w:val="22"/>
        </w:rPr>
      </w:pPr>
      <w:r w:rsidRPr="00C96B92">
        <w:rPr>
          <w:color w:val="auto"/>
          <w:sz w:val="22"/>
          <w:szCs w:val="22"/>
        </w:rPr>
        <w:t>Ethernet deck cable</w:t>
      </w:r>
    </w:p>
    <w:p w14:paraId="44EB7710" w14:textId="47AC4863" w:rsidR="00585B48" w:rsidRPr="00C96B92" w:rsidRDefault="00585B48" w:rsidP="00C96B92">
      <w:pPr>
        <w:pStyle w:val="Heading3"/>
        <w:numPr>
          <w:ilvl w:val="0"/>
          <w:numId w:val="11"/>
        </w:numPr>
        <w:ind w:left="1276"/>
        <w:jc w:val="both"/>
        <w:rPr>
          <w:color w:val="auto"/>
          <w:sz w:val="22"/>
          <w:szCs w:val="22"/>
        </w:rPr>
      </w:pPr>
      <w:r w:rsidRPr="00C96B92">
        <w:rPr>
          <w:color w:val="auto"/>
          <w:sz w:val="22"/>
          <w:szCs w:val="22"/>
        </w:rPr>
        <w:t>Short range WiFi</w:t>
      </w:r>
    </w:p>
    <w:p w14:paraId="2D44CEB2" w14:textId="3A5D7A0D" w:rsidR="00585B48" w:rsidRPr="00C96B92" w:rsidRDefault="00585B48" w:rsidP="00C96B92">
      <w:pPr>
        <w:pStyle w:val="Heading3"/>
        <w:numPr>
          <w:ilvl w:val="0"/>
          <w:numId w:val="11"/>
        </w:numPr>
        <w:ind w:left="1276"/>
        <w:jc w:val="both"/>
        <w:rPr>
          <w:color w:val="auto"/>
          <w:sz w:val="22"/>
          <w:szCs w:val="22"/>
        </w:rPr>
      </w:pPr>
      <w:r w:rsidRPr="00C96B92">
        <w:rPr>
          <w:color w:val="auto"/>
          <w:sz w:val="22"/>
          <w:szCs w:val="22"/>
        </w:rPr>
        <w:t xml:space="preserve">IP Mesh radio </w:t>
      </w:r>
    </w:p>
    <w:p w14:paraId="50A5CC8D" w14:textId="7759CF84" w:rsidR="008C2718" w:rsidRPr="00C96B92" w:rsidRDefault="008C2718" w:rsidP="00C96B92">
      <w:pPr>
        <w:pStyle w:val="Heading3"/>
        <w:numPr>
          <w:ilvl w:val="0"/>
          <w:numId w:val="11"/>
        </w:numPr>
        <w:ind w:left="1276"/>
        <w:jc w:val="both"/>
        <w:rPr>
          <w:color w:val="auto"/>
          <w:sz w:val="22"/>
          <w:szCs w:val="22"/>
        </w:rPr>
      </w:pPr>
      <w:r w:rsidRPr="00C96B92">
        <w:rPr>
          <w:color w:val="auto"/>
          <w:sz w:val="22"/>
          <w:szCs w:val="22"/>
        </w:rPr>
        <w:t>4G LTE modem (Could form part of the satellite communications fit (see below))</w:t>
      </w:r>
    </w:p>
    <w:p w14:paraId="4B7B008D" w14:textId="77777777" w:rsidR="00C96B92" w:rsidRPr="00C96B92" w:rsidRDefault="00C96B92" w:rsidP="00C96B92">
      <w:pPr>
        <w:jc w:val="both"/>
      </w:pPr>
    </w:p>
    <w:p w14:paraId="3F9488E5" w14:textId="169874E1" w:rsidR="00FA1976" w:rsidRPr="00C96B92" w:rsidRDefault="00FA1976" w:rsidP="00C96B92">
      <w:pPr>
        <w:pStyle w:val="Heading3"/>
        <w:jc w:val="both"/>
        <w:rPr>
          <w:color w:val="auto"/>
          <w:sz w:val="22"/>
          <w:szCs w:val="22"/>
        </w:rPr>
      </w:pPr>
      <w:r w:rsidRPr="00C96B92">
        <w:rPr>
          <w:color w:val="auto"/>
          <w:sz w:val="22"/>
          <w:szCs w:val="22"/>
        </w:rPr>
        <w:lastRenderedPageBreak/>
        <w:t>It should be possible to access the payload computer through the terrestrial communications system</w:t>
      </w:r>
      <w:r w:rsidR="00E75FDD">
        <w:rPr>
          <w:color w:val="auto"/>
          <w:sz w:val="22"/>
          <w:szCs w:val="22"/>
        </w:rPr>
        <w:t xml:space="preserve"> through the vessel LAN</w:t>
      </w:r>
      <w:r w:rsidRPr="00C96B92">
        <w:rPr>
          <w:color w:val="auto"/>
          <w:sz w:val="22"/>
          <w:szCs w:val="22"/>
        </w:rPr>
        <w:t>.</w:t>
      </w:r>
    </w:p>
    <w:p w14:paraId="188CC774" w14:textId="48D0F5F7" w:rsidR="009C2E7D" w:rsidRPr="00C96B92" w:rsidRDefault="009C2E7D" w:rsidP="00C96B92">
      <w:pPr>
        <w:pStyle w:val="Heading3"/>
        <w:jc w:val="both"/>
        <w:rPr>
          <w:color w:val="auto"/>
          <w:sz w:val="22"/>
          <w:szCs w:val="22"/>
        </w:rPr>
      </w:pPr>
      <w:r w:rsidRPr="00C96B92">
        <w:rPr>
          <w:color w:val="auto"/>
          <w:sz w:val="22"/>
          <w:szCs w:val="22"/>
        </w:rPr>
        <w:t>It is anticipated that the IP radio installation will be a Wave Relay system distributed by Steatite UK.  This will either be a node provided by the Smart Sound Connect Project or an independent Wave Relay node currently held by the university.</w:t>
      </w:r>
    </w:p>
    <w:p w14:paraId="1378EF48" w14:textId="77777777" w:rsidR="00C96B92" w:rsidRPr="00C96B92" w:rsidRDefault="00C96B92" w:rsidP="00C96B92">
      <w:pPr>
        <w:jc w:val="both"/>
      </w:pPr>
    </w:p>
    <w:p w14:paraId="218C283B" w14:textId="4377D444" w:rsidR="008C2718" w:rsidRPr="00AF530C" w:rsidRDefault="009F0E2E" w:rsidP="00C96B92">
      <w:pPr>
        <w:pStyle w:val="Heading2"/>
        <w:jc w:val="both"/>
      </w:pPr>
      <w:r w:rsidRPr="00AF530C">
        <w:t xml:space="preserve">The vessel should be able to operate offshore on </w:t>
      </w:r>
      <w:r w:rsidR="00AF1160">
        <w:t xml:space="preserve">a </w:t>
      </w:r>
      <w:r w:rsidRPr="00AF530C">
        <w:t>new satellite communications</w:t>
      </w:r>
      <w:r w:rsidR="00AF1160">
        <w:t xml:space="preserve"> system</w:t>
      </w:r>
      <w:r w:rsidRPr="00AF530C">
        <w:t xml:space="preserve"> with an appropriate level of situational awareness</w:t>
      </w:r>
    </w:p>
    <w:p w14:paraId="54515520" w14:textId="77777777" w:rsidR="00C96B92" w:rsidRDefault="00C96B92" w:rsidP="00C96B92">
      <w:pPr>
        <w:jc w:val="both"/>
      </w:pPr>
    </w:p>
    <w:p w14:paraId="007D1018" w14:textId="7BA85FA5" w:rsidR="008C2718" w:rsidRPr="00C96B92" w:rsidRDefault="00C96B92" w:rsidP="00C96B92">
      <w:pPr>
        <w:pStyle w:val="Heading3"/>
        <w:jc w:val="both"/>
        <w:rPr>
          <w:color w:val="auto"/>
          <w:sz w:val="22"/>
          <w:szCs w:val="22"/>
        </w:rPr>
      </w:pPr>
      <w:r>
        <w:rPr>
          <w:color w:val="auto"/>
          <w:sz w:val="22"/>
          <w:szCs w:val="22"/>
        </w:rPr>
        <w:t>For satellite communication, t</w:t>
      </w:r>
      <w:r w:rsidRPr="00C96B92">
        <w:rPr>
          <w:color w:val="auto"/>
          <w:sz w:val="22"/>
          <w:szCs w:val="22"/>
        </w:rPr>
        <w:t xml:space="preserve">he vessel currently has </w:t>
      </w:r>
      <w:r>
        <w:rPr>
          <w:color w:val="auto"/>
          <w:sz w:val="22"/>
          <w:szCs w:val="22"/>
        </w:rPr>
        <w:t xml:space="preserve">a </w:t>
      </w:r>
      <w:r w:rsidRPr="00C96B92">
        <w:rPr>
          <w:color w:val="auto"/>
          <w:sz w:val="22"/>
          <w:szCs w:val="22"/>
        </w:rPr>
        <w:t xml:space="preserve">Sailor 150 </w:t>
      </w:r>
      <w:r w:rsidR="00E75FDD">
        <w:rPr>
          <w:color w:val="auto"/>
          <w:sz w:val="22"/>
          <w:szCs w:val="22"/>
        </w:rPr>
        <w:t xml:space="preserve">fleet broadband </w:t>
      </w:r>
      <w:r w:rsidR="00E75FDD" w:rsidRPr="00C96B92">
        <w:rPr>
          <w:color w:val="auto"/>
          <w:sz w:val="22"/>
          <w:szCs w:val="22"/>
        </w:rPr>
        <w:t xml:space="preserve">satellite </w:t>
      </w:r>
      <w:r w:rsidRPr="00C96B92">
        <w:rPr>
          <w:color w:val="auto"/>
          <w:sz w:val="22"/>
          <w:szCs w:val="22"/>
        </w:rPr>
        <w:t xml:space="preserve">communications </w:t>
      </w:r>
      <w:r w:rsidR="00E75FDD">
        <w:rPr>
          <w:color w:val="auto"/>
          <w:sz w:val="22"/>
          <w:szCs w:val="22"/>
        </w:rPr>
        <w:t>system. I</w:t>
      </w:r>
      <w:r w:rsidR="003A6EC6" w:rsidRPr="00C96B92">
        <w:rPr>
          <w:color w:val="auto"/>
          <w:sz w:val="22"/>
          <w:szCs w:val="22"/>
        </w:rPr>
        <w:t xml:space="preserve">t is anticipated that the contractor that wins the tender will remove the current </w:t>
      </w:r>
      <w:r w:rsidR="002202B3" w:rsidRPr="00C96B92">
        <w:rPr>
          <w:color w:val="auto"/>
          <w:sz w:val="22"/>
          <w:szCs w:val="22"/>
        </w:rPr>
        <w:t xml:space="preserve">Sailor 150 </w:t>
      </w:r>
      <w:r w:rsidR="003A6EC6" w:rsidRPr="00C96B92">
        <w:rPr>
          <w:color w:val="auto"/>
          <w:sz w:val="22"/>
          <w:szCs w:val="22"/>
        </w:rPr>
        <w:t xml:space="preserve">satellite communications system and </w:t>
      </w:r>
      <w:r w:rsidR="008C2718" w:rsidRPr="00C96B92">
        <w:rPr>
          <w:color w:val="auto"/>
          <w:sz w:val="22"/>
          <w:szCs w:val="22"/>
        </w:rPr>
        <w:t xml:space="preserve">fit a Thales Vessel Link 700 system currently held by the university.  (This system </w:t>
      </w:r>
      <w:r w:rsidR="00E75FDD">
        <w:rPr>
          <w:color w:val="auto"/>
          <w:sz w:val="22"/>
          <w:szCs w:val="22"/>
        </w:rPr>
        <w:t xml:space="preserve">also </w:t>
      </w:r>
      <w:r w:rsidR="008C2718" w:rsidRPr="00C96B92">
        <w:rPr>
          <w:color w:val="auto"/>
          <w:sz w:val="22"/>
          <w:szCs w:val="22"/>
        </w:rPr>
        <w:t xml:space="preserve">has inbuilt 4G connectivity </w:t>
      </w:r>
      <w:r w:rsidR="00C13647" w:rsidRPr="00C96B92">
        <w:rPr>
          <w:color w:val="auto"/>
          <w:sz w:val="22"/>
          <w:szCs w:val="22"/>
        </w:rPr>
        <w:t xml:space="preserve">potentially </w:t>
      </w:r>
      <w:r w:rsidR="008C2718" w:rsidRPr="00C96B92">
        <w:rPr>
          <w:color w:val="auto"/>
          <w:sz w:val="22"/>
          <w:szCs w:val="22"/>
        </w:rPr>
        <w:t xml:space="preserve">negating the need for a </w:t>
      </w:r>
      <w:r w:rsidR="002202B3" w:rsidRPr="00C96B92">
        <w:rPr>
          <w:color w:val="auto"/>
          <w:sz w:val="22"/>
          <w:szCs w:val="22"/>
        </w:rPr>
        <w:t>separate</w:t>
      </w:r>
      <w:r w:rsidR="008C2718" w:rsidRPr="00C96B92">
        <w:rPr>
          <w:color w:val="auto"/>
          <w:sz w:val="22"/>
          <w:szCs w:val="22"/>
        </w:rPr>
        <w:t xml:space="preserve"> 4G modem).</w:t>
      </w:r>
    </w:p>
    <w:p w14:paraId="07BD6306" w14:textId="77777777" w:rsidR="00C96B92" w:rsidRPr="00C96B92" w:rsidRDefault="00C96B92" w:rsidP="00C96B92">
      <w:pPr>
        <w:jc w:val="both"/>
      </w:pPr>
    </w:p>
    <w:p w14:paraId="5F82C6CB" w14:textId="7877E64B" w:rsidR="00FA1976" w:rsidRPr="00C96B92" w:rsidRDefault="00FA1976" w:rsidP="00152025">
      <w:pPr>
        <w:pStyle w:val="Heading3"/>
        <w:jc w:val="both"/>
        <w:rPr>
          <w:color w:val="auto"/>
          <w:sz w:val="22"/>
          <w:szCs w:val="22"/>
        </w:rPr>
      </w:pPr>
      <w:r w:rsidRPr="00C96B92">
        <w:rPr>
          <w:color w:val="auto"/>
          <w:sz w:val="22"/>
          <w:szCs w:val="22"/>
        </w:rPr>
        <w:t xml:space="preserve">It should be possible to </w:t>
      </w:r>
      <w:r w:rsidR="00E75FDD">
        <w:rPr>
          <w:color w:val="auto"/>
          <w:sz w:val="22"/>
          <w:szCs w:val="22"/>
        </w:rPr>
        <w:t xml:space="preserve">establish basic communication with </w:t>
      </w:r>
      <w:r w:rsidR="00FB5C35" w:rsidRPr="00C96B92">
        <w:rPr>
          <w:color w:val="auto"/>
          <w:sz w:val="22"/>
          <w:szCs w:val="22"/>
        </w:rPr>
        <w:t>the</w:t>
      </w:r>
      <w:r w:rsidRPr="00C96B92">
        <w:rPr>
          <w:color w:val="auto"/>
          <w:sz w:val="22"/>
          <w:szCs w:val="22"/>
        </w:rPr>
        <w:t xml:space="preserve"> payload computer through the </w:t>
      </w:r>
      <w:r w:rsidR="00FB5C35" w:rsidRPr="00C96B92">
        <w:rPr>
          <w:color w:val="auto"/>
          <w:sz w:val="22"/>
          <w:szCs w:val="22"/>
        </w:rPr>
        <w:t>satellite</w:t>
      </w:r>
      <w:r w:rsidRPr="00C96B92">
        <w:rPr>
          <w:color w:val="auto"/>
          <w:sz w:val="22"/>
          <w:szCs w:val="22"/>
        </w:rPr>
        <w:t xml:space="preserve"> communications system</w:t>
      </w:r>
      <w:r w:rsidR="00C812F1">
        <w:rPr>
          <w:color w:val="auto"/>
          <w:sz w:val="22"/>
          <w:szCs w:val="22"/>
        </w:rPr>
        <w:t xml:space="preserve"> either by remote desktop functionality or command line.</w:t>
      </w:r>
    </w:p>
    <w:p w14:paraId="3728E81C" w14:textId="77777777" w:rsidR="00C96B92" w:rsidRPr="00C96B92" w:rsidRDefault="00C96B92" w:rsidP="00152025">
      <w:pPr>
        <w:jc w:val="both"/>
      </w:pPr>
    </w:p>
    <w:p w14:paraId="4FBC97CA" w14:textId="078C947B" w:rsidR="00312C19" w:rsidRPr="00C96B92" w:rsidRDefault="00312C19" w:rsidP="00152025">
      <w:pPr>
        <w:pStyle w:val="Heading3"/>
        <w:jc w:val="both"/>
        <w:rPr>
          <w:color w:val="auto"/>
          <w:sz w:val="22"/>
          <w:szCs w:val="22"/>
        </w:rPr>
      </w:pPr>
      <w:r w:rsidRPr="00C96B92">
        <w:rPr>
          <w:color w:val="auto"/>
          <w:sz w:val="22"/>
          <w:szCs w:val="22"/>
        </w:rPr>
        <w:t xml:space="preserve">The </w:t>
      </w:r>
      <w:r w:rsidR="00C13647" w:rsidRPr="00C96B92">
        <w:rPr>
          <w:color w:val="auto"/>
          <w:sz w:val="22"/>
          <w:szCs w:val="22"/>
        </w:rPr>
        <w:t>command-and-control</w:t>
      </w:r>
      <w:r w:rsidRPr="00C96B92">
        <w:rPr>
          <w:color w:val="auto"/>
          <w:sz w:val="22"/>
          <w:szCs w:val="22"/>
        </w:rPr>
        <w:t xml:space="preserve"> system should be operational with a basic level of control even with very poor </w:t>
      </w:r>
      <w:r w:rsidR="00FB5C35" w:rsidRPr="00C96B92">
        <w:rPr>
          <w:color w:val="auto"/>
          <w:sz w:val="22"/>
          <w:szCs w:val="22"/>
        </w:rPr>
        <w:t xml:space="preserve">(intermittent) </w:t>
      </w:r>
      <w:r w:rsidRPr="00C96B92">
        <w:rPr>
          <w:color w:val="auto"/>
          <w:sz w:val="22"/>
          <w:szCs w:val="22"/>
        </w:rPr>
        <w:t xml:space="preserve">satellite communication </w:t>
      </w:r>
      <w:r w:rsidR="00FB5C35" w:rsidRPr="00C96B92">
        <w:rPr>
          <w:color w:val="auto"/>
          <w:sz w:val="22"/>
          <w:szCs w:val="22"/>
        </w:rPr>
        <w:t xml:space="preserve">or poor </w:t>
      </w:r>
      <w:r w:rsidRPr="00C96B92">
        <w:rPr>
          <w:color w:val="auto"/>
          <w:sz w:val="22"/>
          <w:szCs w:val="22"/>
        </w:rPr>
        <w:t>bandwidth.  It should be possible to reduce the camera, radar and ancillary data update rates to match the available satellite data speeds.</w:t>
      </w:r>
    </w:p>
    <w:p w14:paraId="0F9B493A" w14:textId="77777777" w:rsidR="00C96B92" w:rsidRPr="00C96B92" w:rsidRDefault="00C96B92" w:rsidP="00152025">
      <w:pPr>
        <w:jc w:val="both"/>
      </w:pPr>
    </w:p>
    <w:p w14:paraId="70F10B83" w14:textId="2A7FF088" w:rsidR="00C13647" w:rsidRPr="00C96B92" w:rsidRDefault="00C13647" w:rsidP="00152025">
      <w:pPr>
        <w:pStyle w:val="Heading3"/>
        <w:jc w:val="both"/>
        <w:rPr>
          <w:color w:val="auto"/>
          <w:sz w:val="22"/>
          <w:szCs w:val="22"/>
        </w:rPr>
      </w:pPr>
      <w:r w:rsidRPr="00C96B92">
        <w:rPr>
          <w:color w:val="auto"/>
          <w:sz w:val="22"/>
          <w:szCs w:val="22"/>
        </w:rPr>
        <w:t xml:space="preserve">The contractor that wins the tender will be supplied with satellite and 4G SIM cards to ensure that the </w:t>
      </w:r>
      <w:r w:rsidR="00FB5C35" w:rsidRPr="00C96B92">
        <w:rPr>
          <w:color w:val="auto"/>
          <w:sz w:val="22"/>
          <w:szCs w:val="22"/>
        </w:rPr>
        <w:t>systems is functional prior to delivery.</w:t>
      </w:r>
    </w:p>
    <w:p w14:paraId="093B5645" w14:textId="77777777" w:rsidR="00C96B92" w:rsidRPr="00C96B92" w:rsidRDefault="00C96B92" w:rsidP="00152025">
      <w:pPr>
        <w:jc w:val="both"/>
      </w:pPr>
    </w:p>
    <w:p w14:paraId="2B72EBEC" w14:textId="71595C92" w:rsidR="009F0E2E" w:rsidRPr="00E75FDD" w:rsidRDefault="009F0E2E" w:rsidP="00152025">
      <w:pPr>
        <w:pStyle w:val="Heading2"/>
        <w:jc w:val="both"/>
      </w:pPr>
      <w:r w:rsidRPr="00E75FDD">
        <w:t>The vessel should be updated with additional equipment to improve situational awareness</w:t>
      </w:r>
      <w:r w:rsidR="00E75FDD" w:rsidRPr="00E75FDD">
        <w:t xml:space="preserve"> and functionality over-and-above the original design specification</w:t>
      </w:r>
    </w:p>
    <w:p w14:paraId="233207A8" w14:textId="77777777" w:rsidR="00C96B92" w:rsidRPr="00C96B92" w:rsidRDefault="00C96B92" w:rsidP="00152025">
      <w:pPr>
        <w:jc w:val="both"/>
      </w:pPr>
    </w:p>
    <w:p w14:paraId="4D572E6D" w14:textId="659F2948" w:rsidR="00BF48FD" w:rsidRDefault="00046CF5" w:rsidP="00152025">
      <w:pPr>
        <w:pStyle w:val="Heading3"/>
        <w:jc w:val="both"/>
        <w:rPr>
          <w:color w:val="auto"/>
          <w:sz w:val="22"/>
          <w:szCs w:val="22"/>
        </w:rPr>
      </w:pPr>
      <w:r>
        <w:rPr>
          <w:color w:val="auto"/>
          <w:sz w:val="22"/>
          <w:szCs w:val="22"/>
        </w:rPr>
        <w:t xml:space="preserve">The </w:t>
      </w:r>
      <w:r w:rsidR="00AB2F77">
        <w:rPr>
          <w:color w:val="auto"/>
          <w:sz w:val="22"/>
          <w:szCs w:val="22"/>
        </w:rPr>
        <w:t>command-and-control</w:t>
      </w:r>
      <w:r>
        <w:rPr>
          <w:color w:val="auto"/>
          <w:sz w:val="22"/>
          <w:szCs w:val="22"/>
        </w:rPr>
        <w:t xml:space="preserve"> systems should be able to be distributed over multiple users, either by software being available on the cloud, or by </w:t>
      </w:r>
      <w:r w:rsidR="00B90E1B">
        <w:rPr>
          <w:color w:val="auto"/>
          <w:sz w:val="22"/>
          <w:szCs w:val="22"/>
        </w:rPr>
        <w:t xml:space="preserve">licences being distributable to remote operators on remote computers.  Transfer between users should be a secure, </w:t>
      </w:r>
      <w:r w:rsidR="00CB0510">
        <w:rPr>
          <w:color w:val="auto"/>
          <w:sz w:val="22"/>
          <w:szCs w:val="22"/>
        </w:rPr>
        <w:t>controlled,</w:t>
      </w:r>
      <w:r w:rsidR="00B90E1B">
        <w:rPr>
          <w:color w:val="auto"/>
          <w:sz w:val="22"/>
          <w:szCs w:val="22"/>
        </w:rPr>
        <w:t xml:space="preserve"> and robust process.</w:t>
      </w:r>
    </w:p>
    <w:p w14:paraId="25FF9117" w14:textId="77777777" w:rsidR="002C29AB" w:rsidRPr="002C29AB" w:rsidRDefault="002C29AB" w:rsidP="00152025">
      <w:pPr>
        <w:jc w:val="both"/>
      </w:pPr>
    </w:p>
    <w:p w14:paraId="7078CEB7" w14:textId="5BF9C27A" w:rsidR="002C29AB" w:rsidRPr="00152025" w:rsidRDefault="002C29AB" w:rsidP="00152025">
      <w:pPr>
        <w:pStyle w:val="Heading3"/>
        <w:jc w:val="both"/>
        <w:rPr>
          <w:color w:val="auto"/>
          <w:sz w:val="22"/>
          <w:szCs w:val="22"/>
        </w:rPr>
      </w:pPr>
      <w:r w:rsidRPr="00152025">
        <w:rPr>
          <w:color w:val="auto"/>
          <w:sz w:val="22"/>
          <w:szCs w:val="22"/>
        </w:rPr>
        <w:t xml:space="preserve">The command and control system should </w:t>
      </w:r>
      <w:r w:rsidR="00F82600" w:rsidRPr="00152025">
        <w:rPr>
          <w:color w:val="auto"/>
          <w:sz w:val="22"/>
          <w:szCs w:val="22"/>
        </w:rPr>
        <w:t xml:space="preserve">be able to logs basic </w:t>
      </w:r>
      <w:r w:rsidR="00152025" w:rsidRPr="00152025">
        <w:rPr>
          <w:color w:val="auto"/>
          <w:sz w:val="22"/>
          <w:szCs w:val="22"/>
        </w:rPr>
        <w:t>v</w:t>
      </w:r>
      <w:r w:rsidR="00F82600" w:rsidRPr="00152025">
        <w:rPr>
          <w:color w:val="auto"/>
          <w:sz w:val="22"/>
          <w:szCs w:val="22"/>
        </w:rPr>
        <w:t xml:space="preserve">essel data to file at the </w:t>
      </w:r>
      <w:r w:rsidR="00152025" w:rsidRPr="00152025">
        <w:rPr>
          <w:color w:val="auto"/>
          <w:sz w:val="22"/>
          <w:szCs w:val="22"/>
        </w:rPr>
        <w:t>shoreside Remote Control Centre (RCC), at a minimum this should include time, location, heading, speed, battery voltage, charging current from the solar array, wind turbine and generator.</w:t>
      </w:r>
    </w:p>
    <w:p w14:paraId="17877EFB" w14:textId="77777777" w:rsidR="00BF48FD" w:rsidRPr="00BF48FD" w:rsidRDefault="00BF48FD" w:rsidP="00152025">
      <w:pPr>
        <w:jc w:val="both"/>
      </w:pPr>
    </w:p>
    <w:p w14:paraId="767B7B9A" w14:textId="39AB9146" w:rsidR="00A7001D" w:rsidRDefault="003A6EC6" w:rsidP="00152025">
      <w:pPr>
        <w:pStyle w:val="Heading3"/>
        <w:jc w:val="both"/>
        <w:rPr>
          <w:color w:val="auto"/>
          <w:sz w:val="22"/>
          <w:szCs w:val="22"/>
        </w:rPr>
      </w:pPr>
      <w:r w:rsidRPr="00E155E0">
        <w:rPr>
          <w:color w:val="auto"/>
          <w:sz w:val="22"/>
          <w:szCs w:val="22"/>
        </w:rPr>
        <w:lastRenderedPageBreak/>
        <w:t xml:space="preserve">It is intended </w:t>
      </w:r>
      <w:r w:rsidR="00FB5C35" w:rsidRPr="00E155E0">
        <w:rPr>
          <w:color w:val="auto"/>
          <w:sz w:val="22"/>
          <w:szCs w:val="22"/>
        </w:rPr>
        <w:t>that the contractor that wins the tender</w:t>
      </w:r>
      <w:r w:rsidR="00C812F1">
        <w:rPr>
          <w:color w:val="auto"/>
          <w:sz w:val="22"/>
          <w:szCs w:val="22"/>
        </w:rPr>
        <w:t>, procure and</w:t>
      </w:r>
      <w:r w:rsidR="00FB5C35" w:rsidRPr="00E155E0">
        <w:rPr>
          <w:color w:val="auto"/>
          <w:sz w:val="22"/>
          <w:szCs w:val="22"/>
        </w:rPr>
        <w:t xml:space="preserve"> </w:t>
      </w:r>
      <w:r w:rsidRPr="00E155E0">
        <w:rPr>
          <w:color w:val="auto"/>
          <w:sz w:val="22"/>
          <w:szCs w:val="22"/>
        </w:rPr>
        <w:t xml:space="preserve">fit a Lowrance </w:t>
      </w:r>
      <w:r w:rsidR="002202B3" w:rsidRPr="00E155E0">
        <w:rPr>
          <w:color w:val="auto"/>
          <w:sz w:val="22"/>
          <w:szCs w:val="22"/>
        </w:rPr>
        <w:t xml:space="preserve">4G Broadband radar to the vessel.  It is </w:t>
      </w:r>
      <w:r w:rsidR="00FB5C35" w:rsidRPr="00E155E0">
        <w:rPr>
          <w:color w:val="auto"/>
          <w:sz w:val="22"/>
          <w:szCs w:val="22"/>
        </w:rPr>
        <w:t>anticipated that</w:t>
      </w:r>
      <w:r w:rsidR="002202B3" w:rsidRPr="00E155E0">
        <w:rPr>
          <w:color w:val="auto"/>
          <w:sz w:val="22"/>
          <w:szCs w:val="22"/>
        </w:rPr>
        <w:t xml:space="preserve"> the radar output </w:t>
      </w:r>
      <w:r w:rsidR="00FB5C35" w:rsidRPr="00E155E0">
        <w:rPr>
          <w:color w:val="auto"/>
          <w:sz w:val="22"/>
          <w:szCs w:val="22"/>
        </w:rPr>
        <w:t>be projected as a</w:t>
      </w:r>
      <w:r w:rsidR="002202B3" w:rsidRPr="00E155E0">
        <w:rPr>
          <w:color w:val="auto"/>
          <w:sz w:val="22"/>
          <w:szCs w:val="22"/>
        </w:rPr>
        <w:t xml:space="preserve"> chart overlay either in the </w:t>
      </w:r>
      <w:r w:rsidR="00FB5C35" w:rsidRPr="00E155E0">
        <w:rPr>
          <w:color w:val="auto"/>
          <w:sz w:val="22"/>
          <w:szCs w:val="22"/>
        </w:rPr>
        <w:t>command-and-control</w:t>
      </w:r>
      <w:r w:rsidR="002202B3" w:rsidRPr="00E155E0">
        <w:rPr>
          <w:color w:val="auto"/>
          <w:sz w:val="22"/>
          <w:szCs w:val="22"/>
        </w:rPr>
        <w:t xml:space="preserve"> software, or a separately accessible display showing chart, radar plot and AIS target layers</w:t>
      </w:r>
      <w:r w:rsidR="00FB5C35" w:rsidRPr="00E155E0">
        <w:rPr>
          <w:color w:val="auto"/>
          <w:sz w:val="22"/>
          <w:szCs w:val="22"/>
        </w:rPr>
        <w:t xml:space="preserve"> and own position</w:t>
      </w:r>
      <w:r w:rsidR="002202B3" w:rsidRPr="00E155E0">
        <w:rPr>
          <w:color w:val="auto"/>
          <w:sz w:val="22"/>
          <w:szCs w:val="22"/>
        </w:rPr>
        <w:t>.</w:t>
      </w:r>
      <w:r w:rsidR="00E75FDD" w:rsidRPr="00E155E0">
        <w:rPr>
          <w:color w:val="auto"/>
          <w:sz w:val="22"/>
          <w:szCs w:val="22"/>
        </w:rPr>
        <w:t xml:space="preserve">  The radar should be able to be turned on and off remotely.</w:t>
      </w:r>
    </w:p>
    <w:p w14:paraId="22156E85" w14:textId="77777777" w:rsidR="00E155E0" w:rsidRPr="00E155E0" w:rsidRDefault="00E155E0" w:rsidP="00152025">
      <w:pPr>
        <w:jc w:val="both"/>
      </w:pPr>
    </w:p>
    <w:p w14:paraId="630DBAF4" w14:textId="2B3DB145" w:rsidR="00C96B92" w:rsidRPr="00F82600" w:rsidRDefault="00A94DE2" w:rsidP="00152025">
      <w:pPr>
        <w:pStyle w:val="Heading3"/>
        <w:jc w:val="both"/>
        <w:rPr>
          <w:color w:val="auto"/>
          <w:sz w:val="22"/>
          <w:szCs w:val="22"/>
        </w:rPr>
      </w:pPr>
      <w:r w:rsidRPr="00F82600">
        <w:rPr>
          <w:color w:val="auto"/>
          <w:sz w:val="22"/>
          <w:szCs w:val="22"/>
        </w:rPr>
        <w:t>It is intended that the contractor that wins the tender engineers a</w:t>
      </w:r>
      <w:r w:rsidR="00E75FDD" w:rsidRPr="00F82600">
        <w:rPr>
          <w:color w:val="auto"/>
          <w:sz w:val="22"/>
          <w:szCs w:val="22"/>
        </w:rPr>
        <w:t xml:space="preserve"> </w:t>
      </w:r>
      <w:r w:rsidR="00E155E0" w:rsidRPr="00F82600">
        <w:rPr>
          <w:color w:val="auto"/>
          <w:sz w:val="22"/>
          <w:szCs w:val="22"/>
        </w:rPr>
        <w:t>remote-control</w:t>
      </w:r>
      <w:r w:rsidR="00E75FDD" w:rsidRPr="00F82600">
        <w:rPr>
          <w:color w:val="auto"/>
          <w:sz w:val="22"/>
          <w:szCs w:val="22"/>
        </w:rPr>
        <w:t xml:space="preserve"> </w:t>
      </w:r>
      <w:r w:rsidRPr="00F82600">
        <w:rPr>
          <w:color w:val="auto"/>
          <w:sz w:val="22"/>
          <w:szCs w:val="22"/>
        </w:rPr>
        <w:t>option separate to the main base control station</w:t>
      </w:r>
      <w:r w:rsidR="00E155E0" w:rsidRPr="00F82600">
        <w:rPr>
          <w:color w:val="auto"/>
          <w:sz w:val="22"/>
          <w:szCs w:val="22"/>
        </w:rPr>
        <w:t>.  This is to enable a support boat, or jetty crew to take manual control of the USV at short range.  This should be in the form of a small mobile handheld controller linking to vessel via Wifi or 2.4GHz RC or a mobile phone app using WiFi.</w:t>
      </w:r>
    </w:p>
    <w:p w14:paraId="78C66C72" w14:textId="77777777" w:rsidR="00E155E0" w:rsidRPr="00E155E0" w:rsidRDefault="00E155E0" w:rsidP="00152025">
      <w:pPr>
        <w:jc w:val="both"/>
      </w:pPr>
    </w:p>
    <w:p w14:paraId="102376FF" w14:textId="5B05D098" w:rsidR="002202B3" w:rsidRPr="00C96B92" w:rsidRDefault="00FA1976" w:rsidP="00152025">
      <w:pPr>
        <w:pStyle w:val="Heading3"/>
        <w:jc w:val="both"/>
        <w:rPr>
          <w:color w:val="auto"/>
          <w:sz w:val="22"/>
          <w:szCs w:val="22"/>
        </w:rPr>
      </w:pPr>
      <w:r w:rsidRPr="00C96B92">
        <w:rPr>
          <w:color w:val="auto"/>
          <w:sz w:val="22"/>
          <w:szCs w:val="22"/>
        </w:rPr>
        <w:t xml:space="preserve">It is intended to fit a capability to place a remotely operated VHF </w:t>
      </w:r>
      <w:r w:rsidR="00AF530C" w:rsidRPr="00C96B92">
        <w:rPr>
          <w:color w:val="auto"/>
          <w:sz w:val="22"/>
          <w:szCs w:val="22"/>
        </w:rPr>
        <w:t>radio</w:t>
      </w:r>
      <w:r w:rsidRPr="00C96B92">
        <w:rPr>
          <w:color w:val="auto"/>
          <w:sz w:val="22"/>
          <w:szCs w:val="22"/>
        </w:rPr>
        <w:t xml:space="preserve"> on the vessel that will enable the remote operator to send and receive VHF calls.  An example of a virtual radio system that could be suitable is found here:  </w:t>
      </w:r>
      <w:hyperlink r:id="rId17" w:history="1">
        <w:r w:rsidRPr="00C96B92">
          <w:rPr>
            <w:rStyle w:val="Hyperlink"/>
            <w:color w:val="auto"/>
            <w:sz w:val="22"/>
            <w:szCs w:val="22"/>
          </w:rPr>
          <w:t>TP Radio over IP Remote VHF/UHF System - Polaris Electronics (polaris-as.dk)</w:t>
        </w:r>
      </w:hyperlink>
      <w:r w:rsidRPr="00C96B92">
        <w:rPr>
          <w:color w:val="auto"/>
          <w:sz w:val="22"/>
          <w:szCs w:val="22"/>
        </w:rPr>
        <w:t>.  Other solutions may be more appropriate.</w:t>
      </w:r>
      <w:r w:rsidR="00AF530C" w:rsidRPr="00C96B92">
        <w:rPr>
          <w:color w:val="auto"/>
          <w:sz w:val="22"/>
          <w:szCs w:val="22"/>
        </w:rPr>
        <w:t xml:space="preserve">  The contractor that wins the tender is to select and install a suitable system in consultation with the University.</w:t>
      </w:r>
      <w:r w:rsidR="00CA0182">
        <w:rPr>
          <w:color w:val="auto"/>
          <w:sz w:val="22"/>
          <w:szCs w:val="22"/>
        </w:rPr>
        <w:t xml:space="preserve">  </w:t>
      </w:r>
      <w:bookmarkStart w:id="14" w:name="_Hlk86661607"/>
      <w:r w:rsidR="00CA0182">
        <w:rPr>
          <w:color w:val="auto"/>
          <w:sz w:val="22"/>
          <w:szCs w:val="22"/>
        </w:rPr>
        <w:t>It is recognised that placing VHF calls over Satellite communications presents significant technical hurdles.</w:t>
      </w:r>
    </w:p>
    <w:bookmarkEnd w:id="14"/>
    <w:p w14:paraId="2F8F311A" w14:textId="77777777" w:rsidR="00C96B92" w:rsidRPr="00C96B92" w:rsidRDefault="00C96B92" w:rsidP="00152025">
      <w:pPr>
        <w:jc w:val="both"/>
      </w:pPr>
    </w:p>
    <w:p w14:paraId="73B5B3A3" w14:textId="2881EA02" w:rsidR="00FA1976" w:rsidRPr="00C96B92" w:rsidRDefault="009F0E2E" w:rsidP="00152025">
      <w:pPr>
        <w:pStyle w:val="Heading3"/>
        <w:jc w:val="both"/>
        <w:rPr>
          <w:color w:val="auto"/>
          <w:sz w:val="22"/>
          <w:szCs w:val="22"/>
        </w:rPr>
      </w:pPr>
      <w:r w:rsidRPr="00C96B92">
        <w:rPr>
          <w:color w:val="auto"/>
          <w:sz w:val="22"/>
          <w:szCs w:val="22"/>
        </w:rPr>
        <w:t>In addition to the camera currently installed, the vessel needs a supplementary forward</w:t>
      </w:r>
      <w:r w:rsidR="00AF530C" w:rsidRPr="00C96B92">
        <w:rPr>
          <w:color w:val="auto"/>
          <w:sz w:val="22"/>
          <w:szCs w:val="22"/>
        </w:rPr>
        <w:t>-</w:t>
      </w:r>
      <w:r w:rsidRPr="00C96B92">
        <w:rPr>
          <w:color w:val="auto"/>
          <w:sz w:val="22"/>
          <w:szCs w:val="22"/>
        </w:rPr>
        <w:t>looking camera</w:t>
      </w:r>
      <w:r w:rsidR="00AF530C" w:rsidRPr="00C96B92">
        <w:rPr>
          <w:color w:val="auto"/>
          <w:sz w:val="22"/>
          <w:szCs w:val="22"/>
        </w:rPr>
        <w:t xml:space="preserve"> to provide redundancy in the event of primary camera failure.  This supplementary camera should be in a housing with a wiper.</w:t>
      </w:r>
      <w:r w:rsidR="00CA0182">
        <w:rPr>
          <w:color w:val="auto"/>
          <w:sz w:val="22"/>
          <w:szCs w:val="22"/>
        </w:rPr>
        <w:t xml:space="preserve">  Recording of images should be a possibility.</w:t>
      </w:r>
    </w:p>
    <w:p w14:paraId="07B7A580" w14:textId="77777777" w:rsidR="00C96B92" w:rsidRPr="00C96B92" w:rsidRDefault="00C96B92" w:rsidP="00152025">
      <w:pPr>
        <w:jc w:val="both"/>
      </w:pPr>
    </w:p>
    <w:p w14:paraId="79C05232" w14:textId="5BD484D3" w:rsidR="00CA0182" w:rsidRPr="00CA0182" w:rsidRDefault="00AF530C" w:rsidP="00CA0182">
      <w:pPr>
        <w:pStyle w:val="Heading3"/>
        <w:jc w:val="both"/>
        <w:rPr>
          <w:color w:val="auto"/>
          <w:sz w:val="22"/>
          <w:szCs w:val="22"/>
        </w:rPr>
      </w:pPr>
      <w:r w:rsidRPr="00CA0182">
        <w:rPr>
          <w:color w:val="auto"/>
          <w:sz w:val="22"/>
          <w:szCs w:val="22"/>
        </w:rPr>
        <w:t>The vessel should be fitted with a microphone to relay sound signals and engine should over a remote IP phone.  This has been done on the Univer</w:t>
      </w:r>
      <w:r w:rsidR="00C96B92" w:rsidRPr="00CA0182">
        <w:rPr>
          <w:color w:val="auto"/>
          <w:sz w:val="22"/>
          <w:szCs w:val="22"/>
        </w:rPr>
        <w:t>sity’s</w:t>
      </w:r>
      <w:r w:rsidRPr="00CA0182">
        <w:rPr>
          <w:color w:val="auto"/>
          <w:sz w:val="22"/>
          <w:szCs w:val="22"/>
        </w:rPr>
        <w:t xml:space="preserve"> other Offshore USV</w:t>
      </w:r>
      <w:r w:rsidR="00C96B92" w:rsidRPr="00CA0182">
        <w:rPr>
          <w:color w:val="auto"/>
          <w:sz w:val="22"/>
          <w:szCs w:val="22"/>
        </w:rPr>
        <w:t>,</w:t>
      </w:r>
      <w:r w:rsidRPr="00CA0182">
        <w:rPr>
          <w:color w:val="auto"/>
          <w:sz w:val="22"/>
          <w:szCs w:val="22"/>
        </w:rPr>
        <w:t xml:space="preserve"> so a working example is available if required.</w:t>
      </w:r>
      <w:r w:rsidR="00CA0182" w:rsidRPr="00CA0182">
        <w:rPr>
          <w:color w:val="auto"/>
          <w:sz w:val="22"/>
          <w:szCs w:val="22"/>
        </w:rPr>
        <w:t xml:space="preserve"> It is recognised that placing </w:t>
      </w:r>
      <w:r w:rsidR="00CA0182">
        <w:rPr>
          <w:color w:val="auto"/>
          <w:sz w:val="22"/>
          <w:szCs w:val="22"/>
        </w:rPr>
        <w:t>steaming audio</w:t>
      </w:r>
      <w:r w:rsidR="00CA0182" w:rsidRPr="00CA0182">
        <w:rPr>
          <w:color w:val="auto"/>
          <w:sz w:val="22"/>
          <w:szCs w:val="22"/>
        </w:rPr>
        <w:t xml:space="preserve"> over Satellite communications presents significant technical hurdles.</w:t>
      </w:r>
    </w:p>
    <w:p w14:paraId="2CDD4F26" w14:textId="441F0EA4" w:rsidR="00E155E0" w:rsidRDefault="00E155E0" w:rsidP="002B475D">
      <w:pPr>
        <w:jc w:val="both"/>
      </w:pPr>
    </w:p>
    <w:p w14:paraId="7C5B16D6" w14:textId="77777777" w:rsidR="00BF48FD" w:rsidRPr="00BF48FD" w:rsidRDefault="00BF48FD" w:rsidP="002B475D">
      <w:pPr>
        <w:pStyle w:val="Heading2"/>
        <w:jc w:val="both"/>
      </w:pPr>
      <w:r w:rsidRPr="00BF48FD">
        <w:t>The vessel should be modified to better fit the expected payload</w:t>
      </w:r>
    </w:p>
    <w:p w14:paraId="768190E7" w14:textId="63A0DA43" w:rsidR="00BF48FD" w:rsidRPr="002B475D" w:rsidRDefault="00BF48FD" w:rsidP="002B475D">
      <w:pPr>
        <w:jc w:val="both"/>
      </w:pPr>
    </w:p>
    <w:p w14:paraId="2CE22F5B" w14:textId="268FAB3D" w:rsidR="00BF48FD" w:rsidRPr="002B475D" w:rsidRDefault="00BF48FD" w:rsidP="002B475D">
      <w:pPr>
        <w:pStyle w:val="Heading3"/>
        <w:jc w:val="both"/>
        <w:rPr>
          <w:color w:val="auto"/>
          <w:sz w:val="22"/>
          <w:szCs w:val="22"/>
        </w:rPr>
      </w:pPr>
      <w:r w:rsidRPr="002B475D">
        <w:rPr>
          <w:color w:val="auto"/>
          <w:sz w:val="22"/>
          <w:szCs w:val="22"/>
        </w:rPr>
        <w:t xml:space="preserve">The vessel is currently mobilised with a Multibeam Echosounder (MBES), Acoustic Doppler Current Profiler </w:t>
      </w:r>
      <w:r w:rsidR="002B475D" w:rsidRPr="002B475D">
        <w:rPr>
          <w:color w:val="auto"/>
          <w:sz w:val="22"/>
          <w:szCs w:val="22"/>
        </w:rPr>
        <w:t xml:space="preserve">(ADCP), Single beam echosounder (SBES), Irradiance sensor and conductivity/temperature probe.  These sensors are mounted on two fixed masts beneath the hull.  Between these two masts is a retractable keel.  This collective assembly presents significant drag.  </w:t>
      </w:r>
      <w:r w:rsidR="002B475D">
        <w:rPr>
          <w:color w:val="auto"/>
          <w:sz w:val="22"/>
          <w:szCs w:val="22"/>
        </w:rPr>
        <w:t>The contractor that wins the tender is to modify this</w:t>
      </w:r>
      <w:r w:rsidR="00CB0510">
        <w:rPr>
          <w:color w:val="auto"/>
          <w:sz w:val="22"/>
          <w:szCs w:val="22"/>
        </w:rPr>
        <w:t xml:space="preserve"> three part</w:t>
      </w:r>
      <w:r w:rsidR="002B475D">
        <w:rPr>
          <w:color w:val="auto"/>
          <w:sz w:val="22"/>
          <w:szCs w:val="22"/>
        </w:rPr>
        <w:t xml:space="preserve"> assembly, and consolidate it into a single equipment mast that will provide a mounting point for an ADCP.  There is </w:t>
      </w:r>
      <w:r w:rsidR="005263B1">
        <w:rPr>
          <w:color w:val="auto"/>
          <w:sz w:val="22"/>
          <w:szCs w:val="22"/>
        </w:rPr>
        <w:t>no requirement</w:t>
      </w:r>
      <w:r w:rsidR="002B475D">
        <w:rPr>
          <w:color w:val="auto"/>
          <w:sz w:val="22"/>
          <w:szCs w:val="22"/>
        </w:rPr>
        <w:t xml:space="preserve"> for the vessel to maintain its MBES capability.</w:t>
      </w:r>
    </w:p>
    <w:p w14:paraId="2C74E841" w14:textId="77777777" w:rsidR="00BF48FD" w:rsidRDefault="00BF48FD" w:rsidP="00E155E0"/>
    <w:p w14:paraId="5F4889D7" w14:textId="77777777" w:rsidR="00152025" w:rsidRDefault="00152025">
      <w:pPr>
        <w:rPr>
          <w:rFonts w:asciiTheme="majorHAnsi" w:eastAsiaTheme="majorEastAsia" w:hAnsiTheme="majorHAnsi" w:cstheme="majorBidi"/>
          <w:color w:val="2F5496" w:themeColor="accent1" w:themeShade="BF"/>
          <w:sz w:val="32"/>
          <w:szCs w:val="32"/>
        </w:rPr>
      </w:pPr>
      <w:bookmarkStart w:id="15" w:name="_Hlk86403127"/>
      <w:r>
        <w:br w:type="page"/>
      </w:r>
    </w:p>
    <w:p w14:paraId="506B9EB6" w14:textId="7597E567" w:rsidR="00E155E0" w:rsidRDefault="00E155E0" w:rsidP="00E155E0">
      <w:pPr>
        <w:pStyle w:val="Heading1"/>
      </w:pPr>
      <w:r>
        <w:lastRenderedPageBreak/>
        <w:t>Specification Notes</w:t>
      </w:r>
    </w:p>
    <w:p w14:paraId="7B3FBD6C" w14:textId="5752E27A" w:rsidR="00E155E0" w:rsidRDefault="00E155E0" w:rsidP="00E155E0"/>
    <w:p w14:paraId="21C7411B" w14:textId="441B270F" w:rsidR="00E155E0" w:rsidRPr="003908C7" w:rsidRDefault="00E155E0" w:rsidP="00CA0182">
      <w:pPr>
        <w:pStyle w:val="Heading3"/>
        <w:jc w:val="both"/>
        <w:rPr>
          <w:color w:val="auto"/>
          <w:sz w:val="22"/>
          <w:szCs w:val="22"/>
        </w:rPr>
      </w:pPr>
      <w:r w:rsidRPr="003908C7">
        <w:rPr>
          <w:color w:val="auto"/>
          <w:sz w:val="22"/>
          <w:szCs w:val="22"/>
        </w:rPr>
        <w:t xml:space="preserve">Any contractor wishing to deviate from the above specification because they believe that </w:t>
      </w:r>
      <w:r w:rsidR="0096289F" w:rsidRPr="003908C7">
        <w:rPr>
          <w:color w:val="auto"/>
          <w:sz w:val="22"/>
          <w:szCs w:val="22"/>
        </w:rPr>
        <w:t xml:space="preserve">aspects </w:t>
      </w:r>
      <w:r w:rsidR="003908C7" w:rsidRPr="003908C7">
        <w:rPr>
          <w:color w:val="auto"/>
          <w:sz w:val="22"/>
          <w:szCs w:val="22"/>
        </w:rPr>
        <w:t xml:space="preserve">described a) </w:t>
      </w:r>
      <w:r w:rsidR="0096289F" w:rsidRPr="003908C7">
        <w:rPr>
          <w:color w:val="auto"/>
          <w:sz w:val="22"/>
          <w:szCs w:val="22"/>
        </w:rPr>
        <w:t>can be better achieved by other means</w:t>
      </w:r>
      <w:r w:rsidR="003908C7" w:rsidRPr="003908C7">
        <w:rPr>
          <w:color w:val="auto"/>
          <w:sz w:val="22"/>
          <w:szCs w:val="22"/>
        </w:rPr>
        <w:t>;</w:t>
      </w:r>
      <w:r w:rsidR="0096289F" w:rsidRPr="003908C7">
        <w:rPr>
          <w:color w:val="auto"/>
          <w:sz w:val="22"/>
          <w:szCs w:val="22"/>
        </w:rPr>
        <w:t xml:space="preserve"> or </w:t>
      </w:r>
      <w:r w:rsidR="003908C7" w:rsidRPr="003908C7">
        <w:rPr>
          <w:color w:val="auto"/>
          <w:sz w:val="22"/>
          <w:szCs w:val="22"/>
        </w:rPr>
        <w:t xml:space="preserve">b) </w:t>
      </w:r>
      <w:r w:rsidR="0096289F" w:rsidRPr="003908C7">
        <w:rPr>
          <w:color w:val="auto"/>
          <w:sz w:val="22"/>
          <w:szCs w:val="22"/>
        </w:rPr>
        <w:t>are not feasible</w:t>
      </w:r>
      <w:r w:rsidR="003908C7" w:rsidRPr="003908C7">
        <w:rPr>
          <w:color w:val="auto"/>
          <w:sz w:val="22"/>
          <w:szCs w:val="22"/>
        </w:rPr>
        <w:t>,</w:t>
      </w:r>
      <w:r w:rsidR="0096289F" w:rsidRPr="003908C7">
        <w:rPr>
          <w:color w:val="auto"/>
          <w:sz w:val="22"/>
          <w:szCs w:val="22"/>
        </w:rPr>
        <w:t xml:space="preserve"> is welcome</w:t>
      </w:r>
      <w:r w:rsidR="00366C97">
        <w:rPr>
          <w:color w:val="auto"/>
          <w:sz w:val="22"/>
          <w:szCs w:val="22"/>
        </w:rPr>
        <w:t xml:space="preserve"> to</w:t>
      </w:r>
      <w:r w:rsidR="0096289F" w:rsidRPr="003908C7">
        <w:rPr>
          <w:color w:val="auto"/>
          <w:sz w:val="22"/>
          <w:szCs w:val="22"/>
        </w:rPr>
        <w:t xml:space="preserve"> recommend as such with justifications in their response to this Tender.</w:t>
      </w:r>
    </w:p>
    <w:p w14:paraId="599E4D75" w14:textId="77777777" w:rsidR="003908C7" w:rsidRPr="00CA0182" w:rsidRDefault="003908C7" w:rsidP="00CA0182">
      <w:pPr>
        <w:jc w:val="both"/>
      </w:pPr>
    </w:p>
    <w:p w14:paraId="0A1CE84E" w14:textId="07EA209B" w:rsidR="003908C7" w:rsidRPr="00CA0182" w:rsidRDefault="003908C7" w:rsidP="00CA0182">
      <w:pPr>
        <w:pStyle w:val="Heading3"/>
        <w:jc w:val="both"/>
        <w:rPr>
          <w:color w:val="auto"/>
          <w:sz w:val="22"/>
          <w:szCs w:val="22"/>
        </w:rPr>
      </w:pPr>
      <w:r w:rsidRPr="00CA0182">
        <w:rPr>
          <w:color w:val="auto"/>
          <w:sz w:val="22"/>
          <w:szCs w:val="22"/>
        </w:rPr>
        <w:t xml:space="preserve">Any contractor wishing to get more information on the status of the vessel before committing a formal tender response is welcome to request further </w:t>
      </w:r>
      <w:r w:rsidR="002B475D" w:rsidRPr="00CA0182">
        <w:rPr>
          <w:color w:val="auto"/>
          <w:sz w:val="22"/>
          <w:szCs w:val="22"/>
        </w:rPr>
        <w:t>information or</w:t>
      </w:r>
      <w:r w:rsidRPr="00CA0182">
        <w:rPr>
          <w:color w:val="auto"/>
          <w:sz w:val="22"/>
          <w:szCs w:val="22"/>
        </w:rPr>
        <w:t xml:space="preserve"> undertake their own survey of the vessel.</w:t>
      </w:r>
      <w:r w:rsidR="00CA0182" w:rsidRPr="00CA0182">
        <w:rPr>
          <w:color w:val="auto"/>
          <w:sz w:val="22"/>
          <w:szCs w:val="22"/>
        </w:rPr>
        <w:t xml:space="preserve">  Original defect reports will be provided.</w:t>
      </w:r>
    </w:p>
    <w:p w14:paraId="3BF196ED" w14:textId="77777777" w:rsidR="00CA0182" w:rsidRPr="00CA0182" w:rsidRDefault="00CA0182" w:rsidP="00CA0182"/>
    <w:p w14:paraId="3C30DDBF" w14:textId="0F19E195" w:rsidR="002E4D90" w:rsidRDefault="00CA0182" w:rsidP="002E4D90">
      <w:pPr>
        <w:pStyle w:val="Heading3"/>
      </w:pPr>
      <w:r w:rsidRPr="00DA69E5">
        <w:rPr>
          <w:color w:val="auto"/>
          <w:sz w:val="22"/>
          <w:szCs w:val="22"/>
        </w:rPr>
        <w:t>Response</w:t>
      </w:r>
      <w:r w:rsidR="002E4D90">
        <w:rPr>
          <w:color w:val="auto"/>
          <w:sz w:val="22"/>
          <w:szCs w:val="22"/>
        </w:rPr>
        <w:t>s and queries</w:t>
      </w:r>
      <w:r w:rsidRPr="00DA69E5">
        <w:rPr>
          <w:color w:val="auto"/>
          <w:sz w:val="22"/>
          <w:szCs w:val="22"/>
        </w:rPr>
        <w:t xml:space="preserve"> </w:t>
      </w:r>
      <w:r w:rsidR="002E4D90">
        <w:rPr>
          <w:color w:val="auto"/>
          <w:sz w:val="22"/>
          <w:szCs w:val="22"/>
        </w:rPr>
        <w:t>regarding</w:t>
      </w:r>
      <w:r w:rsidRPr="00DA69E5">
        <w:rPr>
          <w:color w:val="auto"/>
          <w:sz w:val="22"/>
          <w:szCs w:val="22"/>
        </w:rPr>
        <w:t xml:space="preserve"> this </w:t>
      </w:r>
      <w:r w:rsidR="002E4D90">
        <w:rPr>
          <w:color w:val="auto"/>
          <w:sz w:val="22"/>
          <w:szCs w:val="22"/>
        </w:rPr>
        <w:t xml:space="preserve">opportunity </w:t>
      </w:r>
      <w:r w:rsidRPr="00DA69E5">
        <w:rPr>
          <w:color w:val="auto"/>
          <w:sz w:val="22"/>
          <w:szCs w:val="22"/>
        </w:rPr>
        <w:t xml:space="preserve">should be </w:t>
      </w:r>
      <w:r w:rsidR="002E4D90">
        <w:rPr>
          <w:color w:val="auto"/>
          <w:sz w:val="22"/>
          <w:szCs w:val="22"/>
        </w:rPr>
        <w:t>copied to the following email group:</w:t>
      </w:r>
    </w:p>
    <w:p w14:paraId="7F0D4C3C" w14:textId="78F0867D" w:rsidR="002E4D90" w:rsidRPr="002E4D90" w:rsidRDefault="002E4D90" w:rsidP="002E4D90">
      <w:pPr>
        <w:pStyle w:val="Heading3"/>
        <w:numPr>
          <w:ilvl w:val="0"/>
          <w:numId w:val="0"/>
        </w:numPr>
        <w:ind w:left="720"/>
        <w:rPr>
          <w:sz w:val="22"/>
          <w:szCs w:val="22"/>
        </w:rPr>
      </w:pPr>
      <w:hyperlink r:id="rId18" w:history="1">
        <w:r w:rsidRPr="002E4D90">
          <w:rPr>
            <w:rStyle w:val="Hyperlink"/>
            <w:sz w:val="22"/>
            <w:szCs w:val="22"/>
          </w:rPr>
          <w:t>aaron.barrett@plymouth.ac.uk</w:t>
        </w:r>
      </w:hyperlink>
    </w:p>
    <w:p w14:paraId="1A57A448" w14:textId="4E15CB4A" w:rsidR="00CA0182" w:rsidRPr="002E4D90" w:rsidRDefault="002E4D90" w:rsidP="002E4D90">
      <w:pPr>
        <w:pStyle w:val="Heading3"/>
        <w:numPr>
          <w:ilvl w:val="0"/>
          <w:numId w:val="0"/>
        </w:numPr>
        <w:ind w:left="720"/>
        <w:rPr>
          <w:sz w:val="22"/>
          <w:szCs w:val="22"/>
        </w:rPr>
      </w:pPr>
      <w:hyperlink r:id="rId19" w:history="1">
        <w:r w:rsidRPr="002E4D90">
          <w:rPr>
            <w:rStyle w:val="Hyperlink"/>
            <w:sz w:val="22"/>
            <w:szCs w:val="22"/>
          </w:rPr>
          <w:t>alex.nimmo.smith@plymouth.ac.uk</w:t>
        </w:r>
      </w:hyperlink>
      <w:r w:rsidRPr="002E4D90">
        <w:rPr>
          <w:color w:val="auto"/>
          <w:sz w:val="22"/>
          <w:szCs w:val="22"/>
        </w:rPr>
        <w:t xml:space="preserve"> </w:t>
      </w:r>
    </w:p>
    <w:p w14:paraId="0AFE5BDA" w14:textId="4B60E59F" w:rsidR="00CA0182" w:rsidRPr="002E4D90" w:rsidRDefault="002E4D90" w:rsidP="00CA0182">
      <w:pPr>
        <w:pStyle w:val="Heading3"/>
        <w:numPr>
          <w:ilvl w:val="0"/>
          <w:numId w:val="0"/>
        </w:numPr>
        <w:ind w:left="720"/>
        <w:rPr>
          <w:color w:val="auto"/>
          <w:sz w:val="22"/>
          <w:szCs w:val="22"/>
        </w:rPr>
      </w:pPr>
      <w:hyperlink r:id="rId20" w:history="1">
        <w:r w:rsidRPr="002E4D90">
          <w:rPr>
            <w:rStyle w:val="Hyperlink"/>
            <w:sz w:val="22"/>
            <w:szCs w:val="22"/>
          </w:rPr>
          <w:t>procurement@plymouth.ac.uk</w:t>
        </w:r>
      </w:hyperlink>
      <w:r w:rsidRPr="002E4D90">
        <w:rPr>
          <w:color w:val="auto"/>
          <w:sz w:val="22"/>
          <w:szCs w:val="22"/>
        </w:rPr>
        <w:t xml:space="preserve"> </w:t>
      </w:r>
    </w:p>
    <w:p w14:paraId="125DA448" w14:textId="4DF71BC7" w:rsidR="002E4D90" w:rsidRPr="002E4D90" w:rsidRDefault="002E4D90" w:rsidP="002E4D90">
      <w:pPr>
        <w:pStyle w:val="Heading3"/>
        <w:numPr>
          <w:ilvl w:val="0"/>
          <w:numId w:val="0"/>
        </w:numPr>
        <w:ind w:left="720"/>
        <w:rPr>
          <w:color w:val="auto"/>
          <w:sz w:val="22"/>
          <w:szCs w:val="22"/>
        </w:rPr>
      </w:pPr>
      <w:hyperlink r:id="rId21" w:history="1">
        <w:r w:rsidRPr="002E4D90">
          <w:rPr>
            <w:rStyle w:val="Hyperlink"/>
            <w:sz w:val="22"/>
            <w:szCs w:val="22"/>
          </w:rPr>
          <w:t>steven.rice@plymouth.ac.uk</w:t>
        </w:r>
      </w:hyperlink>
      <w:r w:rsidRPr="002E4D90">
        <w:rPr>
          <w:color w:val="auto"/>
          <w:sz w:val="22"/>
          <w:szCs w:val="22"/>
        </w:rPr>
        <w:t xml:space="preserve"> </w:t>
      </w:r>
      <w:bookmarkStart w:id="16" w:name="_GoBack"/>
      <w:bookmarkEnd w:id="16"/>
    </w:p>
    <w:p w14:paraId="631E9CED" w14:textId="555E011D" w:rsidR="002E4D90" w:rsidRPr="002E4D90" w:rsidRDefault="002E4D90" w:rsidP="002E4D90"/>
    <w:p w14:paraId="7FAD3ABC" w14:textId="45F899F8" w:rsidR="007362EC" w:rsidRPr="00CA0182" w:rsidRDefault="00CA0182" w:rsidP="00CA0182">
      <w:pPr>
        <w:pStyle w:val="Heading3"/>
        <w:rPr>
          <w:color w:val="auto"/>
          <w:sz w:val="22"/>
          <w:szCs w:val="22"/>
        </w:rPr>
      </w:pPr>
      <w:r w:rsidRPr="00CA0182">
        <w:rPr>
          <w:color w:val="auto"/>
          <w:sz w:val="22"/>
          <w:szCs w:val="22"/>
        </w:rPr>
        <w:t xml:space="preserve">Delivery of the vessel after factory and sea acceptance testing will be required under the contract for the 15th of </w:t>
      </w:r>
      <w:r w:rsidR="007079AB">
        <w:rPr>
          <w:color w:val="auto"/>
          <w:sz w:val="22"/>
          <w:szCs w:val="22"/>
        </w:rPr>
        <w:t>March</w:t>
      </w:r>
      <w:r w:rsidR="007079AB" w:rsidRPr="00CA0182">
        <w:rPr>
          <w:color w:val="auto"/>
          <w:sz w:val="22"/>
          <w:szCs w:val="22"/>
        </w:rPr>
        <w:t xml:space="preserve"> </w:t>
      </w:r>
      <w:r w:rsidRPr="00CA0182">
        <w:rPr>
          <w:color w:val="auto"/>
          <w:sz w:val="22"/>
          <w:szCs w:val="22"/>
        </w:rPr>
        <w:t>2022.</w:t>
      </w:r>
    </w:p>
    <w:p w14:paraId="13410F4B" w14:textId="41F45EDA" w:rsidR="007362EC" w:rsidRDefault="007362EC" w:rsidP="007362EC"/>
    <w:p w14:paraId="148CB8BD" w14:textId="77777777" w:rsidR="00152025" w:rsidRDefault="00152025">
      <w:pPr>
        <w:rPr>
          <w:rFonts w:asciiTheme="majorHAnsi" w:eastAsiaTheme="majorEastAsia" w:hAnsiTheme="majorHAnsi" w:cstheme="majorBidi"/>
          <w:color w:val="2F5496" w:themeColor="accent1" w:themeShade="BF"/>
          <w:sz w:val="32"/>
          <w:szCs w:val="32"/>
        </w:rPr>
      </w:pPr>
      <w:r>
        <w:br w:type="page"/>
      </w:r>
    </w:p>
    <w:p w14:paraId="00CA1275" w14:textId="7A7C5D4B" w:rsidR="007362EC" w:rsidRDefault="007362EC" w:rsidP="007362EC">
      <w:pPr>
        <w:pStyle w:val="Heading1"/>
      </w:pPr>
      <w:r>
        <w:lastRenderedPageBreak/>
        <w:t>Footnote – Dry Physical Twin</w:t>
      </w:r>
      <w:r w:rsidR="00CA0182">
        <w:t xml:space="preserve"> Future Project</w:t>
      </w:r>
    </w:p>
    <w:p w14:paraId="6332C5D4" w14:textId="77777777" w:rsidR="007362EC" w:rsidRDefault="007362EC" w:rsidP="007362EC"/>
    <w:p w14:paraId="2A23883A" w14:textId="77777777" w:rsidR="007362EC" w:rsidRDefault="007362EC" w:rsidP="007362EC">
      <w:pPr>
        <w:jc w:val="both"/>
      </w:pPr>
      <w:r w:rsidRPr="00CB0510">
        <w:t>The University of Plymouth Maritime Cyber Threat Research Group’s £3.2 million Cyber-SHIP Lab is a unique, hardware-based, configurable research, software development and training platform.</w:t>
      </w:r>
      <w:r>
        <w:t xml:space="preserve"> </w:t>
      </w:r>
    </w:p>
    <w:p w14:paraId="302DDB75" w14:textId="77777777" w:rsidR="007362EC" w:rsidRDefault="007362EC" w:rsidP="007362EC">
      <w:pPr>
        <w:jc w:val="both"/>
      </w:pPr>
      <w:r w:rsidRPr="00CB0510">
        <w:t>Combining maritime technology with leading-edge cyber security research and practice, Cyber-SHIP researchers work to enhance understanding of maritime systems’ cyber vulnerabilities and deliver world-leading cyber resilience knowledge, tools and training.</w:t>
      </w:r>
    </w:p>
    <w:p w14:paraId="0AFDD30B" w14:textId="7BA6AD99" w:rsidR="007362EC" w:rsidRPr="00CB0510" w:rsidRDefault="007362EC" w:rsidP="007362EC">
      <w:pPr>
        <w:jc w:val="both"/>
      </w:pPr>
      <w:r w:rsidRPr="00CB0510">
        <w:t xml:space="preserve">The refit of the command, control, and communications equipment </w:t>
      </w:r>
      <w:r>
        <w:t xml:space="preserve">within USV Bauza </w:t>
      </w:r>
      <w:r w:rsidRPr="00CB0510">
        <w:t>presents a unique opportunity to build a parallel ‘dry’ USV within the University Cyber-SHIP lab, to demonstrate and evaluate the cyber penetration resilience of a remote data gathering USV system running on multiple communication links.</w:t>
      </w:r>
      <w:r>
        <w:t xml:space="preserve">  By integrating a cyber security element thinking from the outset</w:t>
      </w:r>
      <w:r w:rsidR="001C552A">
        <w:t xml:space="preserve"> of the retrofit</w:t>
      </w:r>
      <w:r>
        <w:t xml:space="preserve">, the concept of ‘Security by </w:t>
      </w:r>
      <w:r w:rsidR="00CA0182">
        <w:t>D</w:t>
      </w:r>
      <w:r>
        <w:t>esign’ would be demonstrated.</w:t>
      </w:r>
    </w:p>
    <w:p w14:paraId="4695F2AF" w14:textId="76F7FCAC" w:rsidR="007362EC" w:rsidRPr="00CB0510" w:rsidRDefault="007362EC" w:rsidP="007362EC">
      <w:pPr>
        <w:jc w:val="both"/>
      </w:pPr>
      <w:r w:rsidRPr="00CB0510">
        <w:t xml:space="preserve">There is considerable ambition from the Royal Navy, </w:t>
      </w:r>
      <w:r w:rsidR="00F82600" w:rsidRPr="00CB0510">
        <w:t>University,</w:t>
      </w:r>
      <w:r w:rsidRPr="00CB0510">
        <w:t xml:space="preserve"> and wider industry to explore the question of cyber security in remote, long endurance USV platforms.</w:t>
      </w:r>
    </w:p>
    <w:p w14:paraId="148783B6" w14:textId="22EE1072" w:rsidR="007362EC" w:rsidRDefault="007362EC" w:rsidP="007362EC">
      <w:pPr>
        <w:jc w:val="both"/>
      </w:pPr>
      <w:r w:rsidRPr="00CB0510">
        <w:t>It is anticipated that Non-Disclosure Agreements (NDAs) will be put in place to protect the IP and privacy of whichever companies have equipment involved in the Dry Physical Twin.</w:t>
      </w:r>
    </w:p>
    <w:p w14:paraId="2DD48CB3" w14:textId="12D58514" w:rsidR="007362EC" w:rsidRDefault="007362EC" w:rsidP="007362EC">
      <w:pPr>
        <w:jc w:val="both"/>
      </w:pPr>
      <w:r>
        <w:t>A future specification (separate to this tender document) is likely to be issued to find a contractor to:</w:t>
      </w:r>
    </w:p>
    <w:p w14:paraId="245F1979" w14:textId="77777777" w:rsidR="001A7DCE" w:rsidRDefault="001A7DCE" w:rsidP="007362EC">
      <w:pPr>
        <w:jc w:val="both"/>
      </w:pPr>
    </w:p>
    <w:p w14:paraId="4E266F9D" w14:textId="4763C1D6" w:rsidR="007362EC" w:rsidRPr="005B0D68" w:rsidRDefault="007362EC" w:rsidP="00F82600">
      <w:pPr>
        <w:pStyle w:val="Heading3"/>
        <w:jc w:val="both"/>
        <w:rPr>
          <w:rFonts w:asciiTheme="minorHAnsi" w:eastAsiaTheme="minorHAnsi" w:hAnsiTheme="minorHAnsi" w:cstheme="minorBidi"/>
          <w:color w:val="auto"/>
          <w:sz w:val="22"/>
          <w:szCs w:val="22"/>
        </w:rPr>
      </w:pPr>
      <w:bookmarkStart w:id="17" w:name="_Hlk86355787"/>
      <w:r w:rsidRPr="005B0D68">
        <w:rPr>
          <w:rFonts w:asciiTheme="minorHAnsi" w:eastAsiaTheme="minorHAnsi" w:hAnsiTheme="minorHAnsi" w:cstheme="minorBidi"/>
          <w:color w:val="auto"/>
          <w:sz w:val="22"/>
          <w:szCs w:val="22"/>
        </w:rPr>
        <w:t xml:space="preserve">Procure an identical sent of command/control/communication/propulsion equipment as that implemented by the contractor that wins </w:t>
      </w:r>
      <w:r w:rsidR="00CA0182" w:rsidRPr="005B0D68">
        <w:rPr>
          <w:rFonts w:asciiTheme="minorHAnsi" w:eastAsiaTheme="minorHAnsi" w:hAnsiTheme="minorHAnsi" w:cstheme="minorBidi"/>
          <w:color w:val="auto"/>
          <w:sz w:val="22"/>
          <w:szCs w:val="22"/>
        </w:rPr>
        <w:t>the USV</w:t>
      </w:r>
      <w:r w:rsidRPr="005B0D68">
        <w:rPr>
          <w:rFonts w:asciiTheme="minorHAnsi" w:eastAsiaTheme="minorHAnsi" w:hAnsiTheme="minorHAnsi" w:cstheme="minorBidi"/>
          <w:color w:val="auto"/>
          <w:sz w:val="22"/>
          <w:szCs w:val="22"/>
        </w:rPr>
        <w:t xml:space="preserve"> Bauza upgrade contract</w:t>
      </w:r>
      <w:r w:rsidR="00CA0182" w:rsidRPr="005B0D68">
        <w:rPr>
          <w:rFonts w:asciiTheme="minorHAnsi" w:eastAsiaTheme="minorHAnsi" w:hAnsiTheme="minorHAnsi" w:cstheme="minorBidi"/>
          <w:color w:val="auto"/>
          <w:sz w:val="22"/>
          <w:szCs w:val="22"/>
        </w:rPr>
        <w:t>,</w:t>
      </w:r>
      <w:r w:rsidRPr="005B0D68">
        <w:rPr>
          <w:rFonts w:asciiTheme="minorHAnsi" w:eastAsiaTheme="minorHAnsi" w:hAnsiTheme="minorHAnsi" w:cstheme="minorBidi"/>
          <w:color w:val="auto"/>
          <w:sz w:val="22"/>
          <w:szCs w:val="22"/>
        </w:rPr>
        <w:t xml:space="preserve"> </w:t>
      </w:r>
      <w:r w:rsidR="00F82600" w:rsidRPr="005B0D68">
        <w:rPr>
          <w:rFonts w:asciiTheme="minorHAnsi" w:eastAsiaTheme="minorHAnsi" w:hAnsiTheme="minorHAnsi" w:cstheme="minorBidi"/>
          <w:color w:val="auto"/>
          <w:sz w:val="22"/>
          <w:szCs w:val="22"/>
        </w:rPr>
        <w:t>detailed in th</w:t>
      </w:r>
      <w:r w:rsidR="00CA0182" w:rsidRPr="005B0D68">
        <w:rPr>
          <w:rFonts w:asciiTheme="minorHAnsi" w:eastAsiaTheme="minorHAnsi" w:hAnsiTheme="minorHAnsi" w:cstheme="minorBidi"/>
          <w:color w:val="auto"/>
          <w:sz w:val="22"/>
          <w:szCs w:val="22"/>
        </w:rPr>
        <w:t xml:space="preserve">is </w:t>
      </w:r>
      <w:r w:rsidR="00F82600" w:rsidRPr="005B0D68">
        <w:rPr>
          <w:rFonts w:asciiTheme="minorHAnsi" w:eastAsiaTheme="minorHAnsi" w:hAnsiTheme="minorHAnsi" w:cstheme="minorBidi"/>
          <w:color w:val="auto"/>
          <w:sz w:val="22"/>
          <w:szCs w:val="22"/>
        </w:rPr>
        <w:t>document.</w:t>
      </w:r>
    </w:p>
    <w:p w14:paraId="3394C9E7" w14:textId="77777777" w:rsidR="007362EC" w:rsidRPr="005B0D68" w:rsidRDefault="007362EC" w:rsidP="00F82600">
      <w:pPr>
        <w:pStyle w:val="Heading3"/>
        <w:jc w:val="both"/>
        <w:rPr>
          <w:rFonts w:asciiTheme="minorHAnsi" w:eastAsiaTheme="minorHAnsi" w:hAnsiTheme="minorHAnsi" w:cstheme="minorBidi"/>
          <w:color w:val="auto"/>
          <w:sz w:val="22"/>
          <w:szCs w:val="22"/>
        </w:rPr>
      </w:pPr>
      <w:bookmarkStart w:id="18" w:name="_Hlk86398822"/>
      <w:bookmarkEnd w:id="17"/>
      <w:r w:rsidRPr="005B0D68">
        <w:rPr>
          <w:rFonts w:asciiTheme="minorHAnsi" w:eastAsiaTheme="minorHAnsi" w:hAnsiTheme="minorHAnsi" w:cstheme="minorBidi"/>
          <w:color w:val="auto"/>
          <w:sz w:val="22"/>
          <w:szCs w:val="22"/>
        </w:rPr>
        <w:t xml:space="preserve">Construct a rack-based version of USV Bauza in the Cyber-SHIP lab on the University of Plymouth main campus.   </w:t>
      </w:r>
    </w:p>
    <w:bookmarkEnd w:id="18"/>
    <w:p w14:paraId="6E128406" w14:textId="59101ADD" w:rsidR="007362EC" w:rsidRPr="005B0D68" w:rsidRDefault="007362EC" w:rsidP="00F82600">
      <w:pPr>
        <w:pStyle w:val="Heading3"/>
        <w:jc w:val="both"/>
        <w:rPr>
          <w:rFonts w:asciiTheme="minorHAnsi" w:eastAsiaTheme="minorHAnsi" w:hAnsiTheme="minorHAnsi" w:cstheme="minorBidi"/>
          <w:color w:val="auto"/>
          <w:sz w:val="22"/>
          <w:szCs w:val="22"/>
        </w:rPr>
      </w:pPr>
      <w:r w:rsidRPr="005B0D68">
        <w:rPr>
          <w:rFonts w:asciiTheme="minorHAnsi" w:eastAsiaTheme="minorHAnsi" w:hAnsiTheme="minorHAnsi" w:cstheme="minorBidi"/>
          <w:color w:val="auto"/>
          <w:sz w:val="22"/>
          <w:szCs w:val="22"/>
        </w:rPr>
        <w:t xml:space="preserve">Set up a </w:t>
      </w:r>
      <w:r w:rsidR="00F82600" w:rsidRPr="005B0D68">
        <w:rPr>
          <w:rFonts w:asciiTheme="minorHAnsi" w:eastAsiaTheme="minorHAnsi" w:hAnsiTheme="minorHAnsi" w:cstheme="minorBidi"/>
          <w:color w:val="auto"/>
          <w:sz w:val="22"/>
          <w:szCs w:val="22"/>
        </w:rPr>
        <w:t>Remote-Control</w:t>
      </w:r>
      <w:r w:rsidRPr="005B0D68">
        <w:rPr>
          <w:rFonts w:asciiTheme="minorHAnsi" w:eastAsiaTheme="minorHAnsi" w:hAnsiTheme="minorHAnsi" w:cstheme="minorBidi"/>
          <w:color w:val="auto"/>
          <w:sz w:val="22"/>
          <w:szCs w:val="22"/>
        </w:rPr>
        <w:t xml:space="preserve"> Centre within the Cyber-SHIP lab that can communicate with both the ‘dry’ rack based USV and the ‘wet’ system.</w:t>
      </w:r>
    </w:p>
    <w:p w14:paraId="316942A9" w14:textId="77777777" w:rsidR="00F82600" w:rsidRDefault="00F82600" w:rsidP="007362EC"/>
    <w:p w14:paraId="26A1B844" w14:textId="21AD24D3" w:rsidR="007362EC" w:rsidRDefault="00F82600" w:rsidP="00CA0182">
      <w:pPr>
        <w:jc w:val="both"/>
      </w:pPr>
      <w:r>
        <w:t>Companie</w:t>
      </w:r>
      <w:r w:rsidR="005B0D68">
        <w:t xml:space="preserve">s responding to this tender may elect to also </w:t>
      </w:r>
      <w:r>
        <w:t>provide an outline of their position on being part of a Dry Physical Twin USV project</w:t>
      </w:r>
      <w:r w:rsidR="00CA0182">
        <w:t xml:space="preserve"> in the future</w:t>
      </w:r>
      <w:r>
        <w:t>, either as a sole contractor or in partnership with others</w:t>
      </w:r>
      <w:r w:rsidR="00152025">
        <w:t>, expressing their degree of possible interest</w:t>
      </w:r>
      <w:r w:rsidR="00CA0182">
        <w:t>.</w:t>
      </w:r>
      <w:r w:rsidR="007079AB" w:rsidRPr="007079AB">
        <w:t xml:space="preserve"> </w:t>
      </w:r>
      <w:r w:rsidR="007079AB">
        <w:t>A future tender will be released for this work, for which a consortium of companies would also be a reasonable possibility.</w:t>
      </w:r>
    </w:p>
    <w:bookmarkEnd w:id="15"/>
    <w:p w14:paraId="2B2B5961" w14:textId="3910A98B" w:rsidR="00985A05" w:rsidRDefault="00985A05" w:rsidP="00985A05"/>
    <w:sectPr w:rsidR="00985A0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CB518" w16cex:dateUtc="2021-11-03T07:13:00Z"/>
  <w16cex:commentExtensible w16cex:durableId="252CB556" w16cex:dateUtc="2021-11-03T07:14:00Z"/>
  <w16cex:commentExtensible w16cex:durableId="252CB574" w16cex:dateUtc="2021-11-03T07:15:00Z"/>
  <w16cex:commentExtensible w16cex:durableId="252CB5B1" w16cex:dateUtc="2021-11-03T07:16:00Z"/>
  <w16cex:commentExtensible w16cex:durableId="252CB622" w16cex:dateUtc="2021-11-03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3E3CFF" w16cid:durableId="252CB518"/>
  <w16cid:commentId w16cid:paraId="180554D8" w16cid:durableId="252CB556"/>
  <w16cid:commentId w16cid:paraId="6AE25556" w16cid:durableId="252CB574"/>
  <w16cid:commentId w16cid:paraId="2740432A" w16cid:durableId="252CB5B1"/>
  <w16cid:commentId w16cid:paraId="1C3B57BA" w16cid:durableId="252CB6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F248E" w14:textId="77777777" w:rsidR="00CE7E57" w:rsidRDefault="00CE7E57" w:rsidP="00CE7E57">
      <w:pPr>
        <w:spacing w:after="0" w:line="240" w:lineRule="auto"/>
      </w:pPr>
      <w:r>
        <w:separator/>
      </w:r>
    </w:p>
  </w:endnote>
  <w:endnote w:type="continuationSeparator" w:id="0">
    <w:p w14:paraId="73DC2011" w14:textId="77777777" w:rsidR="00CE7E57" w:rsidRDefault="00CE7E57" w:rsidP="00CE7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57DBB" w14:textId="77777777" w:rsidR="00CE7E57" w:rsidRDefault="00CE7E57" w:rsidP="00CE7E57">
      <w:pPr>
        <w:spacing w:after="0" w:line="240" w:lineRule="auto"/>
      </w:pPr>
      <w:r>
        <w:separator/>
      </w:r>
    </w:p>
  </w:footnote>
  <w:footnote w:type="continuationSeparator" w:id="0">
    <w:p w14:paraId="08FE40B0" w14:textId="77777777" w:rsidR="00CE7E57" w:rsidRDefault="00CE7E57" w:rsidP="00CE7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4836"/>
    <w:multiLevelType w:val="hybridMultilevel"/>
    <w:tmpl w:val="0442D650"/>
    <w:lvl w:ilvl="0" w:tplc="B3B8363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FC2076"/>
    <w:multiLevelType w:val="hybridMultilevel"/>
    <w:tmpl w:val="FFEA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621B08"/>
    <w:multiLevelType w:val="hybridMultilevel"/>
    <w:tmpl w:val="5CF6CF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6EF26E5"/>
    <w:multiLevelType w:val="hybridMultilevel"/>
    <w:tmpl w:val="C5E0AD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64B75"/>
    <w:multiLevelType w:val="hybridMultilevel"/>
    <w:tmpl w:val="2204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26306A"/>
    <w:multiLevelType w:val="hybridMultilevel"/>
    <w:tmpl w:val="3EBAF01A"/>
    <w:lvl w:ilvl="0" w:tplc="B3B8363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E50DE3"/>
    <w:multiLevelType w:val="hybridMultilevel"/>
    <w:tmpl w:val="CEB8E974"/>
    <w:lvl w:ilvl="0" w:tplc="B3B83630">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E3E785B"/>
    <w:multiLevelType w:val="hybridMultilevel"/>
    <w:tmpl w:val="CC242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9FF63BA"/>
    <w:multiLevelType w:val="hybridMultilevel"/>
    <w:tmpl w:val="8D7C313C"/>
    <w:lvl w:ilvl="0" w:tplc="9634DBA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25D5B24"/>
    <w:multiLevelType w:val="hybridMultilevel"/>
    <w:tmpl w:val="EF7E5A2E"/>
    <w:lvl w:ilvl="0" w:tplc="F05C9F12">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CF58EF"/>
    <w:multiLevelType w:val="multilevel"/>
    <w:tmpl w:val="875086B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strike w:val="0"/>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4"/>
  </w:num>
  <w:num w:numId="2">
    <w:abstractNumId w:val="7"/>
  </w:num>
  <w:num w:numId="3">
    <w:abstractNumId w:val="1"/>
  </w:num>
  <w:num w:numId="4">
    <w:abstractNumId w:val="5"/>
  </w:num>
  <w:num w:numId="5">
    <w:abstractNumId w:val="0"/>
  </w:num>
  <w:num w:numId="6">
    <w:abstractNumId w:val="8"/>
  </w:num>
  <w:num w:numId="7">
    <w:abstractNumId w:val="3"/>
  </w:num>
  <w:num w:numId="8">
    <w:abstractNumId w:val="6"/>
  </w:num>
  <w:num w:numId="9">
    <w:abstractNumId w:val="2"/>
  </w:num>
  <w:num w:numId="10">
    <w:abstractNumId w:val="10"/>
  </w:num>
  <w:num w:numId="11">
    <w:abstractNumId w:val="9"/>
  </w:num>
  <w:num w:numId="1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11"/>
    <w:rsid w:val="0001355E"/>
    <w:rsid w:val="00020588"/>
    <w:rsid w:val="00046CF5"/>
    <w:rsid w:val="000771DA"/>
    <w:rsid w:val="00083D45"/>
    <w:rsid w:val="000C7953"/>
    <w:rsid w:val="000E628A"/>
    <w:rsid w:val="001158AB"/>
    <w:rsid w:val="00122EA8"/>
    <w:rsid w:val="00152025"/>
    <w:rsid w:val="001A68F1"/>
    <w:rsid w:val="001A7DCE"/>
    <w:rsid w:val="001C552A"/>
    <w:rsid w:val="002202B3"/>
    <w:rsid w:val="002872BC"/>
    <w:rsid w:val="002B475D"/>
    <w:rsid w:val="002C2011"/>
    <w:rsid w:val="002C29AB"/>
    <w:rsid w:val="002C3DB1"/>
    <w:rsid w:val="002E4D90"/>
    <w:rsid w:val="00312C19"/>
    <w:rsid w:val="003471E1"/>
    <w:rsid w:val="00366C97"/>
    <w:rsid w:val="003908C7"/>
    <w:rsid w:val="003A6EC6"/>
    <w:rsid w:val="00411271"/>
    <w:rsid w:val="00416768"/>
    <w:rsid w:val="00452495"/>
    <w:rsid w:val="004562BE"/>
    <w:rsid w:val="00456D89"/>
    <w:rsid w:val="00481F7C"/>
    <w:rsid w:val="005263B1"/>
    <w:rsid w:val="00547915"/>
    <w:rsid w:val="00580EF9"/>
    <w:rsid w:val="00585B48"/>
    <w:rsid w:val="005B0D68"/>
    <w:rsid w:val="005C0802"/>
    <w:rsid w:val="005C4B2E"/>
    <w:rsid w:val="00606550"/>
    <w:rsid w:val="006C461C"/>
    <w:rsid w:val="006C4E21"/>
    <w:rsid w:val="006C593D"/>
    <w:rsid w:val="007079AB"/>
    <w:rsid w:val="007362EC"/>
    <w:rsid w:val="00786E60"/>
    <w:rsid w:val="007B6276"/>
    <w:rsid w:val="007B6F3A"/>
    <w:rsid w:val="007F4C93"/>
    <w:rsid w:val="008A20B0"/>
    <w:rsid w:val="008C2718"/>
    <w:rsid w:val="008C2B1D"/>
    <w:rsid w:val="008E71AA"/>
    <w:rsid w:val="0096289F"/>
    <w:rsid w:val="00985A05"/>
    <w:rsid w:val="009A336F"/>
    <w:rsid w:val="009C2E7D"/>
    <w:rsid w:val="009C6FF5"/>
    <w:rsid w:val="009E3C97"/>
    <w:rsid w:val="009F0E2E"/>
    <w:rsid w:val="00A53A65"/>
    <w:rsid w:val="00A7001D"/>
    <w:rsid w:val="00A91CA9"/>
    <w:rsid w:val="00A94DE2"/>
    <w:rsid w:val="00A955A6"/>
    <w:rsid w:val="00AB2F77"/>
    <w:rsid w:val="00AF1160"/>
    <w:rsid w:val="00AF24DB"/>
    <w:rsid w:val="00AF530C"/>
    <w:rsid w:val="00AF6A12"/>
    <w:rsid w:val="00B17676"/>
    <w:rsid w:val="00B90E1B"/>
    <w:rsid w:val="00BD3DC7"/>
    <w:rsid w:val="00BF48FD"/>
    <w:rsid w:val="00C00DE4"/>
    <w:rsid w:val="00C13647"/>
    <w:rsid w:val="00C14A97"/>
    <w:rsid w:val="00C42162"/>
    <w:rsid w:val="00C43E0E"/>
    <w:rsid w:val="00C812F1"/>
    <w:rsid w:val="00C96B92"/>
    <w:rsid w:val="00CA0182"/>
    <w:rsid w:val="00CB0510"/>
    <w:rsid w:val="00CC26D5"/>
    <w:rsid w:val="00CE7E57"/>
    <w:rsid w:val="00D179E2"/>
    <w:rsid w:val="00D322A9"/>
    <w:rsid w:val="00D80251"/>
    <w:rsid w:val="00DA69E5"/>
    <w:rsid w:val="00DF7F4E"/>
    <w:rsid w:val="00E02489"/>
    <w:rsid w:val="00E155E0"/>
    <w:rsid w:val="00E37B3E"/>
    <w:rsid w:val="00E75FDD"/>
    <w:rsid w:val="00EA60E5"/>
    <w:rsid w:val="00EC2FAA"/>
    <w:rsid w:val="00EE66EE"/>
    <w:rsid w:val="00EF2BF7"/>
    <w:rsid w:val="00F82600"/>
    <w:rsid w:val="00F91FEF"/>
    <w:rsid w:val="00F93B91"/>
    <w:rsid w:val="00FA1976"/>
    <w:rsid w:val="00FB5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1CCC14"/>
  <w15:chartTrackingRefBased/>
  <w15:docId w15:val="{28648981-5114-4F1A-8A7F-71407B32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1DA"/>
  </w:style>
  <w:style w:type="paragraph" w:styleId="Heading1">
    <w:name w:val="heading 1"/>
    <w:basedOn w:val="Normal"/>
    <w:next w:val="Normal"/>
    <w:link w:val="Heading1Char"/>
    <w:uiPriority w:val="9"/>
    <w:qFormat/>
    <w:rsid w:val="00C14A97"/>
    <w:pPr>
      <w:keepNext/>
      <w:keepLines/>
      <w:numPr>
        <w:numId w:val="1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530C"/>
    <w:pPr>
      <w:keepNext/>
      <w:keepLines/>
      <w:numPr>
        <w:ilvl w:val="1"/>
        <w:numId w:val="1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530C"/>
    <w:pPr>
      <w:keepNext/>
      <w:keepLines/>
      <w:numPr>
        <w:ilvl w:val="2"/>
        <w:numId w:val="1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F530C"/>
    <w:pPr>
      <w:keepNext/>
      <w:keepLines/>
      <w:numPr>
        <w:ilvl w:val="3"/>
        <w:numId w:val="1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F530C"/>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530C"/>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F530C"/>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F530C"/>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530C"/>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20588"/>
    <w:pPr>
      <w:spacing w:after="200" w:line="240" w:lineRule="auto"/>
    </w:pPr>
    <w:rPr>
      <w:i/>
      <w:iCs/>
      <w:color w:val="44546A" w:themeColor="text2"/>
      <w:sz w:val="18"/>
      <w:szCs w:val="18"/>
    </w:rPr>
  </w:style>
  <w:style w:type="paragraph" w:styleId="ListParagraph">
    <w:name w:val="List Paragraph"/>
    <w:basedOn w:val="Normal"/>
    <w:uiPriority w:val="34"/>
    <w:qFormat/>
    <w:rsid w:val="00D80251"/>
    <w:pPr>
      <w:ind w:left="720"/>
      <w:contextualSpacing/>
    </w:pPr>
  </w:style>
  <w:style w:type="character" w:styleId="Hyperlink">
    <w:name w:val="Hyperlink"/>
    <w:basedOn w:val="DefaultParagraphFont"/>
    <w:uiPriority w:val="99"/>
    <w:unhideWhenUsed/>
    <w:rsid w:val="00FA1976"/>
    <w:rPr>
      <w:color w:val="0000FF"/>
      <w:u w:val="single"/>
    </w:rPr>
  </w:style>
  <w:style w:type="character" w:customStyle="1" w:styleId="Heading1Char">
    <w:name w:val="Heading 1 Char"/>
    <w:basedOn w:val="DefaultParagraphFont"/>
    <w:link w:val="Heading1"/>
    <w:uiPriority w:val="9"/>
    <w:rsid w:val="00C14A9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B5C35"/>
    <w:rPr>
      <w:color w:val="954F72" w:themeColor="followedHyperlink"/>
      <w:u w:val="single"/>
    </w:rPr>
  </w:style>
  <w:style w:type="character" w:customStyle="1" w:styleId="Heading2Char">
    <w:name w:val="Heading 2 Char"/>
    <w:basedOn w:val="DefaultParagraphFont"/>
    <w:link w:val="Heading2"/>
    <w:uiPriority w:val="9"/>
    <w:rsid w:val="00AF53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F530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F530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F530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F530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F530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F53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F530C"/>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3908C7"/>
    <w:rPr>
      <w:color w:val="605E5C"/>
      <w:shd w:val="clear" w:color="auto" w:fill="E1DFDD"/>
    </w:rPr>
  </w:style>
  <w:style w:type="paragraph" w:styleId="NormalWeb">
    <w:name w:val="Normal (Web)"/>
    <w:basedOn w:val="Normal"/>
    <w:uiPriority w:val="99"/>
    <w:semiHidden/>
    <w:unhideWhenUsed/>
    <w:rsid w:val="002872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66C97"/>
    <w:rPr>
      <w:sz w:val="16"/>
      <w:szCs w:val="16"/>
    </w:rPr>
  </w:style>
  <w:style w:type="paragraph" w:styleId="CommentText">
    <w:name w:val="annotation text"/>
    <w:basedOn w:val="Normal"/>
    <w:link w:val="CommentTextChar"/>
    <w:uiPriority w:val="99"/>
    <w:semiHidden/>
    <w:unhideWhenUsed/>
    <w:rsid w:val="00366C97"/>
    <w:pPr>
      <w:spacing w:line="240" w:lineRule="auto"/>
    </w:pPr>
    <w:rPr>
      <w:sz w:val="20"/>
      <w:szCs w:val="20"/>
    </w:rPr>
  </w:style>
  <w:style w:type="character" w:customStyle="1" w:styleId="CommentTextChar">
    <w:name w:val="Comment Text Char"/>
    <w:basedOn w:val="DefaultParagraphFont"/>
    <w:link w:val="CommentText"/>
    <w:uiPriority w:val="99"/>
    <w:semiHidden/>
    <w:rsid w:val="00366C97"/>
    <w:rPr>
      <w:sz w:val="20"/>
      <w:szCs w:val="20"/>
    </w:rPr>
  </w:style>
  <w:style w:type="paragraph" w:styleId="CommentSubject">
    <w:name w:val="annotation subject"/>
    <w:basedOn w:val="CommentText"/>
    <w:next w:val="CommentText"/>
    <w:link w:val="CommentSubjectChar"/>
    <w:uiPriority w:val="99"/>
    <w:semiHidden/>
    <w:unhideWhenUsed/>
    <w:rsid w:val="00366C97"/>
    <w:rPr>
      <w:b/>
      <w:bCs/>
    </w:rPr>
  </w:style>
  <w:style w:type="character" w:customStyle="1" w:styleId="CommentSubjectChar">
    <w:name w:val="Comment Subject Char"/>
    <w:basedOn w:val="CommentTextChar"/>
    <w:link w:val="CommentSubject"/>
    <w:uiPriority w:val="99"/>
    <w:semiHidden/>
    <w:rsid w:val="00366C97"/>
    <w:rPr>
      <w:b/>
      <w:bCs/>
      <w:sz w:val="20"/>
      <w:szCs w:val="20"/>
    </w:rPr>
  </w:style>
  <w:style w:type="paragraph" w:styleId="BalloonText">
    <w:name w:val="Balloon Text"/>
    <w:basedOn w:val="Normal"/>
    <w:link w:val="BalloonTextChar"/>
    <w:uiPriority w:val="99"/>
    <w:semiHidden/>
    <w:unhideWhenUsed/>
    <w:rsid w:val="00366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C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294951">
      <w:bodyDiv w:val="1"/>
      <w:marLeft w:val="0"/>
      <w:marRight w:val="0"/>
      <w:marTop w:val="0"/>
      <w:marBottom w:val="0"/>
      <w:divBdr>
        <w:top w:val="none" w:sz="0" w:space="0" w:color="auto"/>
        <w:left w:val="none" w:sz="0" w:space="0" w:color="auto"/>
        <w:bottom w:val="none" w:sz="0" w:space="0" w:color="auto"/>
        <w:right w:val="none" w:sz="0" w:space="0" w:color="auto"/>
      </w:divBdr>
    </w:div>
    <w:div w:id="1804468298">
      <w:bodyDiv w:val="1"/>
      <w:marLeft w:val="0"/>
      <w:marRight w:val="0"/>
      <w:marTop w:val="0"/>
      <w:marBottom w:val="0"/>
      <w:divBdr>
        <w:top w:val="none" w:sz="0" w:space="0" w:color="auto"/>
        <w:left w:val="none" w:sz="0" w:space="0" w:color="auto"/>
        <w:bottom w:val="none" w:sz="0" w:space="0" w:color="auto"/>
        <w:right w:val="none" w:sz="0" w:space="0" w:color="auto"/>
      </w:divBdr>
    </w:div>
    <w:div w:id="198419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aaron.barrett@plymouth.ac.uk" TargetMode="External"/><Relationship Id="rId3" Type="http://schemas.openxmlformats.org/officeDocument/2006/relationships/customXml" Target="../customXml/item3.xml"/><Relationship Id="rId21" Type="http://schemas.openxmlformats.org/officeDocument/2006/relationships/hyperlink" Target="mailto:steven.rice@plymouth.ac.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olaris-as.dk/product/tp-radio-over-ip-remote-vhf-uhf-syste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procurement@plymouth.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lex.nimmo.smith@plymouth.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2CD6800972F741AA3C127E874AC33B" ma:contentTypeVersion="13" ma:contentTypeDescription="Create a new document." ma:contentTypeScope="" ma:versionID="940751ad8792432605f960f7f1f26fe8">
  <xsd:schema xmlns:xsd="http://www.w3.org/2001/XMLSchema" xmlns:xs="http://www.w3.org/2001/XMLSchema" xmlns:p="http://schemas.microsoft.com/office/2006/metadata/properties" xmlns:ns2="401464ac-7a94-47a7-ab58-a7485efc671d" xmlns:ns3="225cdfbe-846c-4bff-aa67-50e1028612d5" targetNamespace="http://schemas.microsoft.com/office/2006/metadata/properties" ma:root="true" ma:fieldsID="9d21959848f70630cd7f8a5a9b83b679" ns2:_="" ns3:_="">
    <xsd:import namespace="401464ac-7a94-47a7-ab58-a7485efc671d"/>
    <xsd:import namespace="225cdfbe-846c-4bff-aa67-50e1028612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464ac-7a94-47a7-ab58-a7485efc6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5cdfbe-846c-4bff-aa67-50e1028612d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9209E-6F00-426F-BDAD-3B3CF2E34444}">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401464ac-7a94-47a7-ab58-a7485efc671d"/>
    <ds:schemaRef ds:uri="http://schemas.microsoft.com/office/infopath/2007/PartnerControls"/>
    <ds:schemaRef ds:uri="http://schemas.openxmlformats.org/package/2006/metadata/core-properties"/>
    <ds:schemaRef ds:uri="225cdfbe-846c-4bff-aa67-50e1028612d5"/>
    <ds:schemaRef ds:uri="http://www.w3.org/XML/1998/namespace"/>
  </ds:schemaRefs>
</ds:datastoreItem>
</file>

<file path=customXml/itemProps2.xml><?xml version="1.0" encoding="utf-8"?>
<ds:datastoreItem xmlns:ds="http://schemas.openxmlformats.org/officeDocument/2006/customXml" ds:itemID="{0EDD964E-0010-45E4-B305-6C979FD13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464ac-7a94-47a7-ab58-a7485efc671d"/>
    <ds:schemaRef ds:uri="225cdfbe-846c-4bff-aa67-50e102861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DD7F4-3C7B-47DD-BF5A-B62FB24966E2}">
  <ds:schemaRefs>
    <ds:schemaRef ds:uri="http://schemas.microsoft.com/sharepoint/v3/contenttype/forms"/>
  </ds:schemaRefs>
</ds:datastoreItem>
</file>

<file path=customXml/itemProps4.xml><?xml version="1.0" encoding="utf-8"?>
<ds:datastoreItem xmlns:ds="http://schemas.openxmlformats.org/officeDocument/2006/customXml" ds:itemID="{4ADFE0B5-4E77-41D0-88B4-E8D08AFD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2615</Words>
  <Characters>14907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Barrett</dc:creator>
  <cp:keywords/>
  <dc:description/>
  <cp:lastModifiedBy>Steven Rice</cp:lastModifiedBy>
  <cp:revision>4</cp:revision>
  <cp:lastPrinted>2021-11-03T06:41:00Z</cp:lastPrinted>
  <dcterms:created xsi:type="dcterms:W3CDTF">2021-11-04T13:24:00Z</dcterms:created>
  <dcterms:modified xsi:type="dcterms:W3CDTF">2021-11-04T14:34:00Z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0x010100962CD6800972F741AA3C127E874AC33B</vt:lpwstr>
  </property>
</Properties>
</file>