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2C7D" w:rsidRDefault="00FD6F00" w14:paraId="3407A356" w14:textId="77777777">
      <w:pPr>
        <w:spacing w:after="0" w:line="259" w:lineRule="auto"/>
        <w:rPr>
          <w:rFonts w:ascii="Arial" w:hAnsi="Arial" w:eastAsia="Arial" w:cs="Arial"/>
          <w:b/>
          <w:sz w:val="36"/>
          <w:szCs w:val="36"/>
        </w:rPr>
      </w:pPr>
      <w:r>
        <w:rPr>
          <w:rFonts w:ascii="Arial" w:hAnsi="Arial" w:eastAsia="Arial" w:cs="Arial"/>
          <w:b/>
          <w:sz w:val="36"/>
          <w:szCs w:val="36"/>
        </w:rPr>
        <w:t>DPS Schedule 6 (Order Form Template and Order Schedules)</w:t>
      </w:r>
    </w:p>
    <w:p w:rsidR="006C2C7D" w:rsidRDefault="006C2C7D" w14:paraId="2411E22D" w14:textId="77777777">
      <w:pPr>
        <w:spacing w:after="0" w:line="259" w:lineRule="auto"/>
        <w:rPr>
          <w:rFonts w:ascii="Arial" w:hAnsi="Arial" w:eastAsia="Arial" w:cs="Arial"/>
          <w:b/>
          <w:sz w:val="36"/>
          <w:szCs w:val="36"/>
        </w:rPr>
      </w:pPr>
    </w:p>
    <w:p w:rsidR="006C2C7D" w:rsidRDefault="00FD6F00" w14:paraId="5D1E9A35" w14:textId="77777777">
      <w:pPr>
        <w:spacing w:after="0" w:line="259" w:lineRule="auto"/>
        <w:rPr>
          <w:rFonts w:ascii="Arial" w:hAnsi="Arial" w:eastAsia="Arial" w:cs="Arial"/>
          <w:b/>
          <w:sz w:val="36"/>
          <w:szCs w:val="36"/>
        </w:rPr>
      </w:pPr>
      <w:r>
        <w:rPr>
          <w:rFonts w:ascii="Arial" w:hAnsi="Arial" w:eastAsia="Arial" w:cs="Arial"/>
          <w:b/>
          <w:sz w:val="36"/>
          <w:szCs w:val="36"/>
        </w:rPr>
        <w:t xml:space="preserve">Order Form </w:t>
      </w:r>
    </w:p>
    <w:p w:rsidR="006C2C7D" w:rsidRDefault="006C2C7D" w14:paraId="7A0ED67E" w14:textId="77777777">
      <w:pPr>
        <w:spacing w:after="0" w:line="259" w:lineRule="auto"/>
        <w:rPr>
          <w:rFonts w:ascii="Arial" w:hAnsi="Arial" w:eastAsia="Arial" w:cs="Arial"/>
          <w:b/>
          <w:sz w:val="24"/>
          <w:szCs w:val="24"/>
        </w:rPr>
      </w:pPr>
    </w:p>
    <w:p w:rsidR="006C2C7D" w:rsidRDefault="006C2C7D" w14:paraId="2647878D" w14:textId="77777777">
      <w:pPr>
        <w:spacing w:after="0" w:line="259" w:lineRule="auto"/>
        <w:rPr>
          <w:rFonts w:ascii="Arial" w:hAnsi="Arial" w:eastAsia="Arial" w:cs="Arial"/>
          <w:b/>
          <w:sz w:val="24"/>
          <w:szCs w:val="24"/>
        </w:rPr>
      </w:pPr>
    </w:p>
    <w:p w:rsidR="006C2C7D" w:rsidP="6E9B0A08" w:rsidRDefault="00FD6F00" w14:paraId="2127F5BB" w14:textId="23E77859">
      <w:pPr>
        <w:spacing w:after="0" w:line="259" w:lineRule="auto"/>
        <w:rPr>
          <w:rFonts w:ascii="Arial" w:hAnsi="Arial" w:eastAsia="Arial" w:cs="Arial"/>
          <w:b w:val="1"/>
          <w:bCs w:val="1"/>
          <w:sz w:val="24"/>
          <w:szCs w:val="24"/>
        </w:rPr>
      </w:pPr>
      <w:r w:rsidRPr="08499FB6" w:rsidR="00FD6F00">
        <w:rPr>
          <w:rFonts w:ascii="Arial" w:hAnsi="Arial" w:eastAsia="Arial" w:cs="Arial"/>
          <w:sz w:val="24"/>
          <w:szCs w:val="24"/>
        </w:rPr>
        <w:t>ORDER REFERENCE:</w:t>
      </w:r>
      <w:r>
        <w:tab/>
      </w:r>
      <w:r>
        <w:tab/>
      </w:r>
      <w:r w:rsidRPr="08499FB6" w:rsidR="00F42E18">
        <w:rPr>
          <w:rFonts w:ascii="Arial" w:hAnsi="Arial" w:eastAsia="Arial" w:cs="Arial"/>
          <w:b w:val="1"/>
          <w:bCs w:val="1"/>
          <w:sz w:val="24"/>
          <w:szCs w:val="24"/>
        </w:rPr>
        <w:t>PRJ_</w:t>
      </w:r>
      <w:r w:rsidRPr="08499FB6" w:rsidR="0F7BCE51">
        <w:rPr>
          <w:rFonts w:ascii="Arial" w:hAnsi="Arial" w:eastAsia="Arial" w:cs="Arial"/>
          <w:b w:val="1"/>
          <w:bCs w:val="1"/>
          <w:sz w:val="24"/>
          <w:szCs w:val="24"/>
        </w:rPr>
        <w:t>4</w:t>
      </w:r>
      <w:r w:rsidRPr="08499FB6" w:rsidR="7ADABFB0">
        <w:rPr>
          <w:rFonts w:ascii="Arial" w:hAnsi="Arial" w:eastAsia="Arial" w:cs="Arial"/>
          <w:b w:val="1"/>
          <w:bCs w:val="1"/>
          <w:sz w:val="24"/>
          <w:szCs w:val="24"/>
        </w:rPr>
        <w:t>6</w:t>
      </w:r>
      <w:r w:rsidRPr="08499FB6" w:rsidR="180343AD">
        <w:rPr>
          <w:rFonts w:ascii="Arial" w:hAnsi="Arial" w:eastAsia="Arial" w:cs="Arial"/>
          <w:b w:val="1"/>
          <w:bCs w:val="1"/>
          <w:sz w:val="24"/>
          <w:szCs w:val="24"/>
        </w:rPr>
        <w:t>97</w:t>
      </w:r>
    </w:p>
    <w:p w:rsidR="006C2C7D" w:rsidRDefault="006C2C7D" w14:paraId="150AC1AE" w14:textId="77777777">
      <w:pPr>
        <w:spacing w:after="0" w:line="259" w:lineRule="auto"/>
        <w:rPr>
          <w:rFonts w:ascii="Arial" w:hAnsi="Arial" w:eastAsia="Arial" w:cs="Arial"/>
          <w:sz w:val="24"/>
          <w:szCs w:val="24"/>
        </w:rPr>
      </w:pPr>
    </w:p>
    <w:p w:rsidRPr="00F42E18" w:rsidR="006C2C7D" w:rsidP="00F42E18" w:rsidRDefault="00FD6F00" w14:paraId="58B4F345" w14:textId="069ED1A7">
      <w:pPr>
        <w:spacing w:after="0" w:line="259" w:lineRule="auto"/>
        <w:rPr>
          <w:rFonts w:ascii="Arial" w:hAnsi="Arial" w:eastAsia="Arial" w:cs="Arial"/>
          <w:bCs/>
          <w:sz w:val="20"/>
          <w:szCs w:val="20"/>
        </w:rPr>
      </w:pPr>
      <w:r>
        <w:rPr>
          <w:rFonts w:ascii="Arial" w:hAnsi="Arial" w:eastAsia="Arial" w:cs="Arial"/>
          <w:sz w:val="24"/>
          <w:szCs w:val="24"/>
        </w:rPr>
        <w:t>THE BUYER:</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F42E18" w:rsidR="00F42E18">
        <w:rPr>
          <w:rFonts w:ascii="Arial" w:hAnsi="Arial" w:eastAsia="Arial" w:cs="Arial"/>
          <w:bCs/>
          <w:sz w:val="24"/>
          <w:szCs w:val="24"/>
        </w:rPr>
        <w:t>Department of Science, Innovation &amp; Technology</w:t>
      </w:r>
    </w:p>
    <w:p w:rsidR="006C2C7D" w:rsidRDefault="00FD6F00" w14:paraId="30E58DB6" w14:textId="77777777">
      <w:pPr>
        <w:spacing w:after="0" w:line="259" w:lineRule="auto"/>
        <w:rPr>
          <w:rFonts w:ascii="Arial" w:hAnsi="Arial" w:eastAsia="Arial" w:cs="Arial"/>
          <w:sz w:val="24"/>
          <w:szCs w:val="24"/>
        </w:rPr>
      </w:pPr>
      <w:r>
        <w:rPr>
          <w:rFonts w:ascii="Arial" w:hAnsi="Arial" w:eastAsia="Arial" w:cs="Arial"/>
          <w:sz w:val="24"/>
          <w:szCs w:val="24"/>
        </w:rPr>
        <w:t xml:space="preserve"> </w:t>
      </w:r>
    </w:p>
    <w:p w:rsidR="006C2C7D" w:rsidP="368EC157" w:rsidRDefault="00FD6F00" w14:paraId="717A4B51" w14:textId="1F04C1A1">
      <w:pPr>
        <w:spacing w:after="0" w:line="259" w:lineRule="auto"/>
        <w:rPr>
          <w:rFonts w:ascii="Arial" w:hAnsi="Arial" w:eastAsia="Arial" w:cs="Arial"/>
          <w:b w:val="1"/>
          <w:bCs w:val="1"/>
          <w:sz w:val="24"/>
          <w:szCs w:val="24"/>
        </w:rPr>
      </w:pPr>
      <w:r w:rsidRPr="368EC157" w:rsidR="00FD6F00">
        <w:rPr>
          <w:rFonts w:ascii="Arial" w:hAnsi="Arial" w:eastAsia="Arial" w:cs="Arial"/>
          <w:sz w:val="24"/>
          <w:szCs w:val="24"/>
        </w:rPr>
        <w:t>BUYER ADDRESS</w:t>
      </w:r>
      <w:r>
        <w:tab/>
      </w:r>
      <w:r>
        <w:tab/>
      </w:r>
      <w:r>
        <w:tab/>
      </w:r>
      <w:r w:rsidRPr="368EC157" w:rsidR="6D0735DF">
        <w:rPr>
          <w:rFonts w:ascii="Arial" w:hAnsi="Arial" w:eastAsia="Arial" w:cs="Arial"/>
          <w:b w:val="1"/>
          <w:bCs w:val="1"/>
          <w:sz w:val="24"/>
          <w:szCs w:val="24"/>
        </w:rPr>
        <w:t>[REDACTED]</w:t>
      </w:r>
      <w:r w:rsidRPr="368EC157" w:rsidR="00FD6F00">
        <w:rPr>
          <w:rFonts w:ascii="Arial" w:hAnsi="Arial" w:eastAsia="Arial" w:cs="Arial"/>
          <w:b w:val="1"/>
          <w:bCs w:val="1"/>
          <w:sz w:val="24"/>
          <w:szCs w:val="24"/>
        </w:rPr>
        <w:t xml:space="preserve"> </w:t>
      </w:r>
    </w:p>
    <w:p w:rsidR="006C2C7D" w:rsidRDefault="006C2C7D" w14:paraId="7BA85836" w14:textId="77777777">
      <w:pPr>
        <w:spacing w:after="0" w:line="259" w:lineRule="auto"/>
        <w:rPr>
          <w:rFonts w:ascii="Arial" w:hAnsi="Arial" w:eastAsia="Arial" w:cs="Arial"/>
          <w:sz w:val="24"/>
          <w:szCs w:val="24"/>
        </w:rPr>
      </w:pPr>
    </w:p>
    <w:p w:rsidR="006C2C7D" w:rsidRDefault="00FD6F00" w14:paraId="044CFE24" w14:textId="40FC98F9">
      <w:pPr>
        <w:spacing w:line="240" w:lineRule="auto"/>
        <w:rPr>
          <w:rFonts w:ascii="Arial" w:hAnsi="Arial" w:eastAsia="Arial" w:cs="Arial"/>
          <w:sz w:val="24"/>
          <w:szCs w:val="24"/>
        </w:rPr>
      </w:pPr>
      <w:r w:rsidRPr="6E9B0A08">
        <w:rPr>
          <w:rFonts w:ascii="Arial" w:hAnsi="Arial" w:eastAsia="Arial" w:cs="Arial"/>
          <w:sz w:val="24"/>
          <w:szCs w:val="24"/>
        </w:rPr>
        <w:t xml:space="preserve">THE SUPPLIER: </w:t>
      </w:r>
      <w:r>
        <w:tab/>
      </w:r>
      <w:r>
        <w:tab/>
      </w:r>
      <w:r>
        <w:tab/>
      </w:r>
    </w:p>
    <w:p w:rsidR="006C2C7D" w:rsidP="6E9B0A08" w:rsidRDefault="00FD6F00" w14:paraId="18BE5B8F" w14:textId="5655636E">
      <w:pPr>
        <w:spacing w:line="240" w:lineRule="auto"/>
        <w:ind w:left="3600" w:hanging="3600"/>
        <w:rPr>
          <w:rFonts w:ascii="Arial" w:hAnsi="Arial" w:cs="Arial"/>
          <w:color w:val="000000" w:themeColor="text1"/>
          <w:sz w:val="24"/>
          <w:szCs w:val="24"/>
        </w:rPr>
      </w:pPr>
      <w:r>
        <w:rPr>
          <w:rFonts w:ascii="Arial" w:hAnsi="Arial" w:eastAsia="Arial" w:cs="Arial"/>
          <w:sz w:val="24"/>
          <w:szCs w:val="24"/>
        </w:rPr>
        <w:t>SUPPLIER ADDRESS:</w:t>
      </w:r>
      <w:r w:rsidRPr="6E9B0A08">
        <w:rPr>
          <w:rFonts w:ascii="Arial" w:hAnsi="Arial" w:eastAsia="Arial" w:cs="Arial"/>
          <w:b/>
          <w:bCs/>
          <w:sz w:val="24"/>
          <w:szCs w:val="24"/>
        </w:rPr>
        <w:t xml:space="preserve"> </w:t>
      </w:r>
      <w:r>
        <w:rPr>
          <w:rFonts w:ascii="Arial" w:hAnsi="Arial" w:eastAsia="Arial" w:cs="Arial"/>
          <w:b/>
          <w:sz w:val="24"/>
          <w:szCs w:val="24"/>
        </w:rPr>
        <w:tab/>
      </w:r>
    </w:p>
    <w:p w:rsidR="006C2C7D" w:rsidP="267CAE90" w:rsidRDefault="00FD6F00" w14:paraId="59CB446E" w14:textId="5C3AAECF">
      <w:pPr>
        <w:spacing w:line="240" w:lineRule="auto"/>
        <w:rPr>
          <w:rStyle w:val="Strong"/>
          <w:rFonts w:ascii="Arial" w:hAnsi="Arial" w:cs="Arial"/>
          <w:b w:val="0"/>
          <w:bCs w:val="0"/>
          <w:color w:val="000000" w:themeColor="text1"/>
          <w:sz w:val="24"/>
          <w:szCs w:val="24"/>
        </w:rPr>
      </w:pPr>
      <w:r>
        <w:rPr>
          <w:rFonts w:ascii="Arial" w:hAnsi="Arial" w:eastAsia="Arial" w:cs="Arial"/>
          <w:sz w:val="24"/>
          <w:szCs w:val="24"/>
        </w:rPr>
        <w:t>REGISTRATION NUMBER:</w:t>
      </w:r>
      <w:r w:rsidRPr="267CAE90">
        <w:rPr>
          <w:rFonts w:ascii="Arial" w:hAnsi="Arial" w:eastAsia="Arial" w:cs="Arial"/>
          <w:b/>
          <w:bCs/>
          <w:sz w:val="24"/>
          <w:szCs w:val="24"/>
        </w:rPr>
        <w:t xml:space="preserve"> </w:t>
      </w:r>
      <w:r>
        <w:rPr>
          <w:rFonts w:ascii="Arial" w:hAnsi="Arial" w:eastAsia="Arial" w:cs="Arial"/>
          <w:b/>
          <w:sz w:val="24"/>
          <w:szCs w:val="24"/>
        </w:rPr>
        <w:tab/>
      </w:r>
    </w:p>
    <w:p w:rsidR="006C2C7D" w:rsidP="267CAE90" w:rsidRDefault="538F654B" w14:paraId="660D14BD" w14:textId="44E5F87F">
      <w:pPr>
        <w:spacing w:line="240" w:lineRule="auto"/>
        <w:rPr>
          <w:rFonts w:ascii="Arial" w:hAnsi="Arial" w:eastAsia="Times New Roman" w:cs="Arial"/>
          <w:color w:val="000000" w:themeColor="text1"/>
          <w:sz w:val="24"/>
          <w:szCs w:val="24"/>
        </w:rPr>
      </w:pPr>
      <w:r>
        <w:rPr>
          <w:rFonts w:ascii="Arial" w:hAnsi="Arial" w:eastAsia="Arial" w:cs="Arial"/>
          <w:sz w:val="24"/>
          <w:szCs w:val="24"/>
        </w:rPr>
        <w:t xml:space="preserve">DUNS NUMBER:       </w:t>
      </w:r>
      <w:r w:rsidR="00FD6F00">
        <w:rPr>
          <w:rFonts w:ascii="Arial" w:hAnsi="Arial" w:eastAsia="Arial" w:cs="Arial"/>
          <w:sz w:val="24"/>
          <w:szCs w:val="24"/>
        </w:rPr>
        <w:tab/>
      </w:r>
      <w:r w:rsidR="00FD6F00">
        <w:rPr>
          <w:rFonts w:ascii="Arial" w:hAnsi="Arial" w:eastAsia="Arial" w:cs="Arial"/>
          <w:sz w:val="24"/>
          <w:szCs w:val="24"/>
        </w:rPr>
        <w:tab/>
      </w:r>
    </w:p>
    <w:p w:rsidR="006C2C7D" w:rsidRDefault="538F654B" w14:paraId="1EE17C44" w14:textId="35D3BCD1">
      <w:pPr>
        <w:spacing w:line="240" w:lineRule="auto"/>
        <w:rPr>
          <w:rFonts w:ascii="Arial" w:hAnsi="Arial" w:eastAsia="Arial" w:cs="Arial"/>
          <w:b/>
          <w:sz w:val="24"/>
          <w:szCs w:val="24"/>
        </w:rPr>
      </w:pPr>
      <w:r w:rsidRPr="4EE92380">
        <w:rPr>
          <w:rFonts w:ascii="Arial" w:hAnsi="Arial" w:eastAsia="Arial" w:cs="Arial"/>
          <w:sz w:val="24"/>
          <w:szCs w:val="24"/>
        </w:rPr>
        <w:t>DPS SUPPLIER REGISTRATION SERVICE ID:</w:t>
      </w:r>
      <w:r w:rsidRPr="4EE92380">
        <w:rPr>
          <w:rFonts w:ascii="Arial" w:hAnsi="Arial" w:eastAsia="Arial" w:cs="Arial"/>
          <w:b/>
          <w:bCs/>
          <w:sz w:val="24"/>
          <w:szCs w:val="24"/>
        </w:rPr>
        <w:t xml:space="preserve"> </w:t>
      </w:r>
      <w:r w:rsidRPr="4EE92380" w:rsidR="431A8518">
        <w:rPr>
          <w:rFonts w:ascii="Arial" w:hAnsi="Arial" w:eastAsia="Arial" w:cs="Arial"/>
          <w:b/>
          <w:bCs/>
          <w:sz w:val="24"/>
          <w:szCs w:val="24"/>
        </w:rPr>
        <w:t>N/A</w:t>
      </w:r>
    </w:p>
    <w:p w:rsidR="4EE92380" w:rsidP="4EE92380" w:rsidRDefault="4EE92380" w14:paraId="40DA889D" w14:textId="08426719">
      <w:pPr>
        <w:spacing w:line="240" w:lineRule="auto"/>
        <w:rPr>
          <w:rFonts w:ascii="Arial" w:hAnsi="Arial" w:eastAsia="Arial" w:cs="Arial"/>
          <w:b/>
          <w:bCs/>
          <w:sz w:val="24"/>
          <w:szCs w:val="24"/>
        </w:rPr>
      </w:pPr>
    </w:p>
    <w:p w:rsidR="006C2C7D" w:rsidRDefault="00FD6F00" w14:paraId="15935236" w14:textId="2CF88033">
      <w:pPr>
        <w:spacing w:after="0" w:line="259" w:lineRule="auto"/>
        <w:rPr>
          <w:rFonts w:ascii="Arial" w:hAnsi="Arial" w:eastAsia="Arial" w:cs="Arial"/>
          <w:sz w:val="24"/>
          <w:szCs w:val="24"/>
        </w:rPr>
      </w:pPr>
      <w:r w:rsidRPr="4004B505">
        <w:rPr>
          <w:rFonts w:ascii="Arial" w:hAnsi="Arial" w:eastAsia="Arial" w:cs="Arial"/>
          <w:sz w:val="24"/>
          <w:szCs w:val="24"/>
        </w:rPr>
        <w:t xml:space="preserve">This Order Form, when completed and executed by both Parties, forms an Order Contract. An Order Contract can be completed and executed using an equivalent document or electronic purchase order system. </w:t>
      </w:r>
    </w:p>
    <w:p w:rsidR="4004B505" w:rsidP="4004B505" w:rsidRDefault="4004B505" w14:paraId="39EDA779" w14:textId="792E27E2">
      <w:pPr>
        <w:spacing w:after="0" w:line="259" w:lineRule="auto"/>
        <w:rPr>
          <w:rFonts w:ascii="Arial" w:hAnsi="Arial" w:eastAsia="Arial" w:cs="Arial"/>
          <w:sz w:val="24"/>
          <w:szCs w:val="24"/>
        </w:rPr>
      </w:pPr>
    </w:p>
    <w:p w:rsidR="006C2C7D" w:rsidRDefault="00FD6F00" w14:paraId="0C7DDD14" w14:textId="77777777">
      <w:pPr>
        <w:spacing w:after="0" w:line="259" w:lineRule="auto"/>
        <w:rPr>
          <w:rFonts w:ascii="Arial" w:hAnsi="Arial" w:eastAsia="Arial" w:cs="Arial"/>
          <w:sz w:val="24"/>
          <w:szCs w:val="24"/>
        </w:rPr>
      </w:pPr>
      <w:r>
        <w:rPr>
          <w:rFonts w:ascii="Arial" w:hAnsi="Arial" w:eastAsia="Arial" w:cs="Arial"/>
          <w:sz w:val="24"/>
          <w:szCs w:val="24"/>
        </w:rPr>
        <w:t>APPLICABLE DPS CONTRACT</w:t>
      </w:r>
    </w:p>
    <w:p w:rsidR="006C2C7D" w:rsidRDefault="006C2C7D" w14:paraId="5396FA04" w14:textId="77777777">
      <w:pPr>
        <w:spacing w:after="0" w:line="259" w:lineRule="auto"/>
        <w:rPr>
          <w:rFonts w:ascii="Arial" w:hAnsi="Arial" w:eastAsia="Arial" w:cs="Arial"/>
          <w:sz w:val="24"/>
          <w:szCs w:val="24"/>
        </w:rPr>
      </w:pPr>
    </w:p>
    <w:p w:rsidR="006C2C7D" w:rsidRDefault="538F654B" w14:paraId="62025CAB" w14:textId="7BDBBF8B">
      <w:pPr>
        <w:spacing w:after="0" w:line="259" w:lineRule="auto"/>
        <w:jc w:val="both"/>
        <w:rPr>
          <w:rFonts w:ascii="Arial" w:hAnsi="Arial" w:eastAsia="Arial" w:cs="Arial"/>
          <w:sz w:val="24"/>
          <w:szCs w:val="24"/>
        </w:rPr>
      </w:pPr>
      <w:r w:rsidRPr="08499FB6" w:rsidR="538F654B">
        <w:rPr>
          <w:rFonts w:ascii="Arial" w:hAnsi="Arial" w:eastAsia="Arial" w:cs="Arial"/>
          <w:sz w:val="24"/>
          <w:szCs w:val="24"/>
        </w:rPr>
        <w:t xml:space="preserve">This Order Form is for the provision of the Deliverables and dated </w:t>
      </w:r>
      <w:r w:rsidRPr="08499FB6" w:rsidR="0BA7A767">
        <w:rPr>
          <w:rFonts w:ascii="Arial" w:hAnsi="Arial" w:eastAsia="Arial" w:cs="Arial"/>
          <w:sz w:val="24"/>
          <w:szCs w:val="24"/>
        </w:rPr>
        <w:t>16/01/2025</w:t>
      </w:r>
    </w:p>
    <w:p w:rsidR="006C2C7D" w:rsidP="08499FB6" w:rsidRDefault="538F654B" w14:paraId="1503CBC7" w14:textId="30003FFB">
      <w:pPr>
        <w:spacing w:after="0" w:line="259" w:lineRule="auto"/>
        <w:jc w:val="both"/>
        <w:rPr>
          <w:rFonts w:ascii="Roboto" w:hAnsi="Roboto" w:eastAsia="Roboto" w:cs="Roboto"/>
          <w:color w:val="000000" w:themeColor="text1" w:themeTint="FF" w:themeShade="FF"/>
          <w:sz w:val="24"/>
          <w:szCs w:val="24"/>
          <w:highlight w:val="yellow"/>
        </w:rPr>
      </w:pPr>
      <w:r w:rsidRPr="08499FB6" w:rsidR="538F654B">
        <w:rPr>
          <w:rFonts w:ascii="Arial" w:hAnsi="Arial" w:eastAsia="Arial" w:cs="Arial"/>
          <w:sz w:val="24"/>
          <w:szCs w:val="24"/>
        </w:rPr>
        <w:t>It’s</w:t>
      </w:r>
      <w:r w:rsidRPr="08499FB6" w:rsidR="538F654B">
        <w:rPr>
          <w:rFonts w:ascii="Arial" w:hAnsi="Arial" w:eastAsia="Arial" w:cs="Arial"/>
          <w:sz w:val="24"/>
          <w:szCs w:val="24"/>
        </w:rPr>
        <w:t xml:space="preserve"> issued under the DPS Contract with the reference number</w:t>
      </w:r>
      <w:r w:rsidRPr="08499FB6" w:rsidR="492AC438">
        <w:rPr>
          <w:rFonts w:ascii="Arial" w:hAnsi="Arial" w:eastAsia="Arial" w:cs="Arial"/>
          <w:sz w:val="24"/>
          <w:szCs w:val="24"/>
        </w:rPr>
        <w:t xml:space="preserve"> </w:t>
      </w:r>
      <w:r w:rsidRPr="08499FB6" w:rsidR="492AC438">
        <w:rPr>
          <w:rFonts w:ascii="Arial" w:hAnsi="Arial" w:eastAsia="Arial" w:cs="Arial"/>
          <w:sz w:val="24"/>
          <w:szCs w:val="24"/>
        </w:rPr>
        <w:t>Prj</w:t>
      </w:r>
      <w:r w:rsidRPr="08499FB6" w:rsidR="492AC438">
        <w:rPr>
          <w:rFonts w:ascii="Arial" w:hAnsi="Arial" w:eastAsia="Arial" w:cs="Arial"/>
          <w:sz w:val="24"/>
          <w:szCs w:val="24"/>
        </w:rPr>
        <w:t>_4697.</w:t>
      </w:r>
    </w:p>
    <w:p w:rsidR="006C2C7D" w:rsidP="0038163D" w:rsidRDefault="538F654B" w14:paraId="0FA9F792" w14:textId="38D47C60">
      <w:pPr>
        <w:spacing w:after="0" w:line="259" w:lineRule="auto"/>
        <w:jc w:val="both"/>
        <w:rPr>
          <w:rFonts w:ascii="Arial" w:hAnsi="Arial" w:eastAsia="Arial" w:cs="Arial"/>
          <w:sz w:val="24"/>
          <w:szCs w:val="24"/>
        </w:rPr>
      </w:pPr>
      <w:r w:rsidRPr="08499FB6" w:rsidR="538F654B">
        <w:rPr>
          <w:rFonts w:ascii="Arial" w:hAnsi="Arial" w:eastAsia="Arial" w:cs="Arial"/>
          <w:sz w:val="24"/>
          <w:szCs w:val="24"/>
        </w:rPr>
        <w:t xml:space="preserve">for the provision of </w:t>
      </w:r>
      <w:r w:rsidRPr="08499FB6" w:rsidR="17FEA8AE">
        <w:rPr>
          <w:rFonts w:ascii="Arial" w:hAnsi="Arial" w:eastAsia="Arial" w:cs="Arial"/>
          <w:sz w:val="24"/>
          <w:szCs w:val="24"/>
        </w:rPr>
        <w:t xml:space="preserve">AI </w:t>
      </w:r>
      <w:r w:rsidRPr="08499FB6" w:rsidR="2B730EFA">
        <w:rPr>
          <w:rFonts w:ascii="Arial" w:hAnsi="Arial" w:eastAsia="Arial" w:cs="Arial"/>
          <w:sz w:val="24"/>
          <w:szCs w:val="24"/>
        </w:rPr>
        <w:t>Sector Study 2024</w:t>
      </w:r>
      <w:r w:rsidRPr="08499FB6" w:rsidR="17FEA8AE">
        <w:rPr>
          <w:rFonts w:ascii="Arial" w:hAnsi="Arial" w:eastAsia="Arial" w:cs="Arial"/>
          <w:sz w:val="24"/>
          <w:szCs w:val="24"/>
        </w:rPr>
        <w:t>.</w:t>
      </w:r>
    </w:p>
    <w:p w:rsidR="006C2C7D" w:rsidRDefault="006C2C7D" w14:paraId="068B61A7" w14:textId="77777777">
      <w:pPr>
        <w:tabs>
          <w:tab w:val="left" w:pos="2257"/>
        </w:tabs>
        <w:spacing w:after="0" w:line="259" w:lineRule="auto"/>
        <w:rPr>
          <w:rFonts w:ascii="Arial" w:hAnsi="Arial" w:eastAsia="Arial" w:cs="Arial"/>
          <w:b/>
          <w:sz w:val="24"/>
          <w:szCs w:val="24"/>
        </w:rPr>
      </w:pPr>
    </w:p>
    <w:p w:rsidR="006C2C7D" w:rsidP="6041B145" w:rsidRDefault="00FD6F00" w14:paraId="2C2DED54" w14:textId="4C2FBDA1">
      <w:pPr>
        <w:tabs>
          <w:tab w:val="left" w:pos="2257"/>
        </w:tabs>
        <w:spacing w:after="0" w:line="259" w:lineRule="auto"/>
        <w:ind w:left="2880" w:hanging="2880"/>
        <w:rPr>
          <w:rFonts w:ascii="Arial" w:hAnsi="Arial" w:eastAsia="Arial" w:cs="Arial"/>
          <w:sz w:val="24"/>
          <w:szCs w:val="24"/>
        </w:rPr>
      </w:pPr>
      <w:r w:rsidRPr="7940CE47" w:rsidR="00FD6F00">
        <w:rPr>
          <w:rFonts w:ascii="Arial" w:hAnsi="Arial" w:eastAsia="Arial" w:cs="Arial"/>
          <w:sz w:val="24"/>
          <w:szCs w:val="24"/>
        </w:rPr>
        <w:t>DPS FILTER CATEGORY(IES):</w:t>
      </w:r>
    </w:p>
    <w:p w:rsidR="0D013528" w:rsidP="7940CE47" w:rsidRDefault="0D013528" w14:paraId="5153133F" w14:textId="16E954C2">
      <w:pPr>
        <w:spacing w:after="0" w:line="276" w:lineRule="auto"/>
        <w:ind w:left="851"/>
        <w:rPr>
          <w:rFonts w:ascii="Arial" w:hAnsi="Arial" w:eastAsia="Arial" w:cs="Arial"/>
          <w:b w:val="0"/>
          <w:bCs w:val="0"/>
          <w:i w:val="0"/>
          <w:iCs w:val="0"/>
          <w:caps w:val="0"/>
          <w:smallCaps w:val="0"/>
          <w:noProof w:val="0"/>
          <w:color w:val="0B0C0C"/>
          <w:sz w:val="22"/>
          <w:szCs w:val="22"/>
          <w:lang w:val="en-GB"/>
        </w:rPr>
      </w:pPr>
      <w:r w:rsidRPr="7940CE47" w:rsidR="0D013528">
        <w:rPr>
          <w:rFonts w:ascii="Arial" w:hAnsi="Arial" w:eastAsia="Arial" w:cs="Arial"/>
          <w:b w:val="1"/>
          <w:bCs w:val="1"/>
          <w:i w:val="0"/>
          <w:iCs w:val="0"/>
          <w:caps w:val="0"/>
          <w:smallCaps w:val="0"/>
          <w:noProof w:val="0"/>
          <w:color w:val="0B0C0C"/>
          <w:sz w:val="22"/>
          <w:szCs w:val="22"/>
          <w:lang w:val="en-GB"/>
        </w:rPr>
        <w:t>Competition, markets and mergers, Digital economy, Economics (appraisal and behavioural economics), AI (Artificial Intelligence) and automation, Digital markets and platforms, Content analysis, Data mining, Econometric analysis, Regression analysis, Thematic analysis, Time-series analysis / forecasting, Distribution modelling, Predictive modelling, Quantitative, Qualitative, Mixed method (qualitative and quantitative), Depth interviews, Narrative inquiry / narrative analysis, Rapid Evidence Assessment (REA), Literature Review / Narrative Review / Narrative Literature Review, Horizon scanning</w:t>
      </w:r>
    </w:p>
    <w:p w:rsidR="7940CE47" w:rsidP="7940CE47" w:rsidRDefault="7940CE47" w14:paraId="45ED9D7D" w14:textId="5AD932FE">
      <w:pPr>
        <w:spacing w:after="0" w:line="276" w:lineRule="auto"/>
        <w:ind w:left="851"/>
        <w:rPr>
          <w:rFonts w:ascii="Arial" w:hAnsi="Arial" w:eastAsia="Arial" w:cs="Arial"/>
          <w:b w:val="0"/>
          <w:bCs w:val="0"/>
          <w:i w:val="0"/>
          <w:iCs w:val="0"/>
          <w:caps w:val="0"/>
          <w:smallCaps w:val="0"/>
          <w:noProof w:val="0"/>
          <w:color w:val="0B0C0C"/>
          <w:sz w:val="22"/>
          <w:szCs w:val="22"/>
          <w:lang w:val="en-GB"/>
        </w:rPr>
      </w:pPr>
    </w:p>
    <w:p w:rsidR="7940CE47" w:rsidP="7940CE47" w:rsidRDefault="7940CE47" w14:paraId="214B14AB" w14:textId="25DBB3DF">
      <w:pPr>
        <w:spacing w:after="0" w:line="276" w:lineRule="auto"/>
        <w:ind w:left="0"/>
        <w:rPr>
          <w:rFonts w:ascii="Arial" w:hAnsi="Arial" w:eastAsia="Arial" w:cs="Arial"/>
          <w:b w:val="0"/>
          <w:bCs w:val="0"/>
          <w:i w:val="0"/>
          <w:iCs w:val="0"/>
          <w:caps w:val="0"/>
          <w:smallCaps w:val="0"/>
          <w:noProof w:val="0"/>
          <w:color w:val="0B0C0C"/>
          <w:sz w:val="24"/>
          <w:szCs w:val="24"/>
          <w:lang w:val="en-GB"/>
        </w:rPr>
      </w:pPr>
    </w:p>
    <w:p w:rsidR="13FCEA83" w:rsidP="13FCEA83" w:rsidRDefault="13FCEA83" w14:paraId="7F47AC74" w14:textId="05D852B1">
      <w:pPr>
        <w:spacing w:after="0"/>
        <w:rPr>
          <w:rFonts w:ascii="Arial" w:hAnsi="Arial" w:eastAsia="Arial" w:cs="Arial"/>
          <w:b w:val="0"/>
          <w:bCs w:val="0"/>
          <w:color w:val="0B0C0C"/>
          <w:sz w:val="24"/>
          <w:szCs w:val="24"/>
          <w:highlight w:val="yellow"/>
        </w:rPr>
      </w:pPr>
    </w:p>
    <w:p w:rsidR="6041B145" w:rsidP="6041B145" w:rsidRDefault="6041B145" w14:paraId="3F8E859C" w14:textId="21D5C6D2">
      <w:pPr>
        <w:tabs>
          <w:tab w:val="left" w:pos="2257"/>
        </w:tabs>
        <w:spacing w:after="0" w:line="259" w:lineRule="auto"/>
        <w:ind w:left="2880" w:hanging="2880"/>
        <w:rPr>
          <w:rFonts w:ascii="Arial" w:hAnsi="Arial" w:eastAsia="Arial" w:cs="Arial"/>
          <w:sz w:val="24"/>
          <w:szCs w:val="24"/>
        </w:rPr>
      </w:pPr>
    </w:p>
    <w:p w:rsidR="4EE92380" w:rsidP="6B90EB7B" w:rsidRDefault="4EE92380" w14:paraId="612FBBC1" w14:textId="25FA3A5B">
      <w:pPr>
        <w:tabs>
          <w:tab w:val="left" w:pos="2257"/>
        </w:tabs>
        <w:spacing w:after="0" w:line="259" w:lineRule="auto"/>
        <w:ind w:left="2880" w:hanging="2880"/>
        <w:rPr>
          <w:rFonts w:ascii="Arial" w:hAnsi="Arial" w:eastAsia="Arial" w:cs="Arial"/>
          <w:sz w:val="24"/>
          <w:szCs w:val="24"/>
          <w:highlight w:val="yellow"/>
        </w:rPr>
      </w:pPr>
    </w:p>
    <w:p w:rsidR="006C2C7D" w:rsidRDefault="00FD6F00" w14:paraId="5B99ECE9" w14:textId="77777777">
      <w:pPr>
        <w:keepNext/>
        <w:spacing w:after="0" w:line="259" w:lineRule="auto"/>
        <w:rPr>
          <w:rFonts w:ascii="Arial" w:hAnsi="Arial" w:eastAsia="Arial" w:cs="Arial"/>
          <w:sz w:val="24"/>
          <w:szCs w:val="24"/>
        </w:rPr>
      </w:pPr>
      <w:r>
        <w:rPr>
          <w:rFonts w:ascii="Arial" w:hAnsi="Arial" w:eastAsia="Arial" w:cs="Arial"/>
          <w:sz w:val="24"/>
          <w:szCs w:val="24"/>
        </w:rPr>
        <w:t>ORDER INCORPORATED TERMS</w:t>
      </w:r>
    </w:p>
    <w:p w:rsidR="006C2C7D" w:rsidRDefault="00FD6F00" w14:paraId="3B22814F" w14:textId="77777777">
      <w:pPr>
        <w:rPr>
          <w:rFonts w:ascii="Arial" w:hAnsi="Arial" w:eastAsia="Arial" w:cs="Arial"/>
          <w:sz w:val="24"/>
          <w:szCs w:val="24"/>
        </w:rPr>
      </w:pPr>
      <w:r>
        <w:rPr>
          <w:rFonts w:ascii="Arial" w:hAnsi="Arial" w:eastAsia="Arial" w:cs="Arial"/>
          <w:sz w:val="24"/>
          <w:szCs w:val="24"/>
        </w:rPr>
        <w:t xml:space="preserve">The following documents are incorporated into this Order Contract. Where numbers are </w:t>
      </w:r>
      <w:proofErr w:type="gramStart"/>
      <w:r>
        <w:rPr>
          <w:rFonts w:ascii="Arial" w:hAnsi="Arial" w:eastAsia="Arial" w:cs="Arial"/>
          <w:sz w:val="24"/>
          <w:szCs w:val="24"/>
        </w:rPr>
        <w:t>missing</w:t>
      </w:r>
      <w:proofErr w:type="gramEnd"/>
      <w:r>
        <w:rPr>
          <w:rFonts w:ascii="Arial" w:hAnsi="Arial" w:eastAsia="Arial" w:cs="Arial"/>
          <w:sz w:val="24"/>
          <w:szCs w:val="24"/>
        </w:rPr>
        <w:t xml:space="preserve"> we are not using those schedules. If the documents conflict, the following order of precedence applies:</w:t>
      </w:r>
    </w:p>
    <w:p w:rsidR="006C2C7D" w:rsidP="0E4FB042" w:rsidRDefault="34FD16A4" w14:paraId="35C7854C" w14:textId="77777777">
      <w:pPr>
        <w:numPr>
          <w:ilvl w:val="0"/>
          <w:numId w:val="1"/>
        </w:numPr>
        <w:pBdr>
          <w:top w:val="nil"/>
          <w:left w:val="nil"/>
          <w:bottom w:val="nil"/>
          <w:right w:val="nil"/>
          <w:between w:val="nil"/>
        </w:pBdr>
        <w:spacing w:after="0"/>
        <w:rPr>
          <w:rFonts w:ascii="Arial" w:hAnsi="Arial" w:eastAsia="Arial" w:cs="Arial"/>
          <w:color w:val="000000"/>
          <w:sz w:val="24"/>
          <w:szCs w:val="24"/>
        </w:rPr>
      </w:pPr>
      <w:r w:rsidRPr="0E4FB042">
        <w:rPr>
          <w:rFonts w:ascii="Arial" w:hAnsi="Arial" w:eastAsia="Arial" w:cs="Arial"/>
          <w:color w:val="000000" w:themeColor="text1"/>
          <w:sz w:val="24"/>
          <w:szCs w:val="24"/>
        </w:rPr>
        <w:t>This Order Form including the Order Special Terms and Order Special Schedules.</w:t>
      </w:r>
    </w:p>
    <w:p w:rsidR="006C2C7D" w:rsidP="0E4FB042" w:rsidRDefault="7B8168EA" w14:paraId="5DC6A62F" w14:textId="63068CE6">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0E4FB042">
        <w:rPr>
          <w:rFonts w:ascii="Arial" w:hAnsi="Arial" w:eastAsia="Arial" w:cs="Arial"/>
          <w:color w:val="000000" w:themeColor="text1"/>
          <w:sz w:val="24"/>
          <w:szCs w:val="24"/>
        </w:rPr>
        <w:t>Joint Schedule 1(Definitions and Interpretation)</w:t>
      </w:r>
      <w:r w:rsidRPr="0E4FB042" w:rsidR="74582445">
        <w:rPr>
          <w:rFonts w:ascii="Arial" w:hAnsi="Arial" w:eastAsia="Arial" w:cs="Arial"/>
          <w:color w:val="000000" w:themeColor="text1"/>
          <w:sz w:val="24"/>
          <w:szCs w:val="24"/>
        </w:rPr>
        <w:t xml:space="preserve"> - RM6126</w:t>
      </w:r>
    </w:p>
    <w:p w:rsidR="006C2C7D" w:rsidP="0E4FB042" w:rsidRDefault="7B8168EA" w14:paraId="5F54D7C5" w14:textId="086CC9B4">
      <w:pPr>
        <w:keepNext/>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0E4FB042">
        <w:rPr>
          <w:rFonts w:ascii="Arial" w:hAnsi="Arial" w:eastAsia="Arial" w:cs="Arial"/>
          <w:color w:val="000000" w:themeColor="text1"/>
          <w:sz w:val="24"/>
          <w:szCs w:val="24"/>
        </w:rPr>
        <w:t>The following Schedules in equal order of precedence:</w:t>
      </w:r>
    </w:p>
    <w:p w:rsidR="006C2C7D" w:rsidP="0E4FB042" w:rsidRDefault="34FD16A4" w14:paraId="64867C13" w14:textId="5FB61EC2">
      <w:pPr>
        <w:numPr>
          <w:ilvl w:val="0"/>
          <w:numId w:val="2"/>
        </w:numPr>
        <w:pBdr>
          <w:top w:val="nil"/>
          <w:left w:val="nil"/>
          <w:bottom w:val="nil"/>
          <w:right w:val="nil"/>
          <w:between w:val="nil"/>
        </w:pBdr>
        <w:spacing w:after="0"/>
        <w:rPr>
          <w:rFonts w:ascii="Arial" w:hAnsi="Arial" w:eastAsia="Arial" w:cs="Arial"/>
          <w:color w:val="000000"/>
          <w:sz w:val="24"/>
          <w:szCs w:val="24"/>
        </w:rPr>
      </w:pPr>
      <w:r w:rsidRPr="0E4FB042">
        <w:rPr>
          <w:rFonts w:ascii="Arial" w:hAnsi="Arial" w:eastAsia="Arial" w:cs="Arial"/>
          <w:color w:val="000000" w:themeColor="text1"/>
          <w:sz w:val="24"/>
          <w:szCs w:val="24"/>
        </w:rPr>
        <w:t xml:space="preserve">Joint Schedules for </w:t>
      </w:r>
      <w:r w:rsidRPr="0E4FB042" w:rsidR="36FC148C">
        <w:rPr>
          <w:rFonts w:ascii="Arial" w:hAnsi="Arial" w:eastAsia="Arial" w:cs="Arial"/>
          <w:color w:val="000000" w:themeColor="text1"/>
          <w:sz w:val="24"/>
          <w:szCs w:val="24"/>
        </w:rPr>
        <w:t>RM6126</w:t>
      </w:r>
    </w:p>
    <w:p w:rsidR="006C2C7D" w:rsidP="429FE61A" w:rsidRDefault="34FD16A4" w14:paraId="1652CAA8"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429FE61A">
        <w:rPr>
          <w:rFonts w:ascii="Arial" w:hAnsi="Arial" w:eastAsia="Arial" w:cs="Arial"/>
          <w:color w:val="000000" w:themeColor="text1"/>
          <w:sz w:val="24"/>
          <w:szCs w:val="24"/>
        </w:rPr>
        <w:t xml:space="preserve">Joint Schedule 2 (Variation Form) </w:t>
      </w:r>
    </w:p>
    <w:p w:rsidR="006C2C7D" w:rsidP="76C26512" w:rsidRDefault="34FD16A4" w14:paraId="01355C23"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76C26512">
        <w:rPr>
          <w:rFonts w:ascii="Arial" w:hAnsi="Arial" w:eastAsia="Arial" w:cs="Arial"/>
          <w:color w:val="000000" w:themeColor="text1"/>
          <w:sz w:val="24"/>
          <w:szCs w:val="24"/>
        </w:rPr>
        <w:t>Joint Schedule 3 (Insurance Requirements)</w:t>
      </w:r>
    </w:p>
    <w:p w:rsidR="006C2C7D" w:rsidP="76C26512" w:rsidRDefault="34FD16A4" w14:paraId="771C5AAA"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76C26512">
        <w:rPr>
          <w:rFonts w:ascii="Arial" w:hAnsi="Arial" w:eastAsia="Arial" w:cs="Arial"/>
          <w:color w:val="000000" w:themeColor="text1"/>
          <w:sz w:val="24"/>
          <w:szCs w:val="24"/>
        </w:rPr>
        <w:t>Joint Schedule 4 (Commercially Sensitive Information)</w:t>
      </w:r>
    </w:p>
    <w:p w:rsidR="006C2C7D" w:rsidP="76C26512" w:rsidRDefault="34FD16A4" w14:paraId="28BEC3DE" w14:textId="663536E4">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76C26512">
        <w:rPr>
          <w:rFonts w:ascii="Arial" w:hAnsi="Arial" w:eastAsia="Arial" w:cs="Arial"/>
          <w:color w:val="000000" w:themeColor="text1"/>
          <w:sz w:val="24"/>
          <w:szCs w:val="24"/>
        </w:rPr>
        <w:t>Joint Schedule 6 (Key Subcontractors)</w:t>
      </w:r>
    </w:p>
    <w:p w:rsidR="006C2C7D" w:rsidP="76C26512" w:rsidRDefault="7EBD6997" w14:paraId="15CF358E" w14:textId="53D338A9">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76C26512">
        <w:rPr>
          <w:rFonts w:ascii="Arial" w:hAnsi="Arial" w:eastAsia="Arial" w:cs="Arial"/>
          <w:color w:val="000000" w:themeColor="text1"/>
          <w:sz w:val="24"/>
          <w:szCs w:val="24"/>
        </w:rPr>
        <w:t xml:space="preserve">Joint Schedule 7 (Financial Difficulties) </w:t>
      </w:r>
      <w:r w:rsidR="34FD16A4">
        <w:tab/>
      </w:r>
      <w:r w:rsidR="34FD16A4">
        <w:tab/>
      </w:r>
    </w:p>
    <w:p w:rsidR="006C2C7D" w:rsidP="48DEEEFF" w:rsidRDefault="34FD16A4" w14:paraId="4C1D7E69"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48DEEEFF">
        <w:rPr>
          <w:rFonts w:ascii="Arial" w:hAnsi="Arial" w:eastAsia="Arial" w:cs="Arial"/>
          <w:color w:val="000000" w:themeColor="text1"/>
          <w:sz w:val="24"/>
          <w:szCs w:val="24"/>
        </w:rPr>
        <w:t xml:space="preserve">Joint Schedule 10 (Rectification Plan) </w:t>
      </w:r>
      <w:r>
        <w:tab/>
      </w:r>
      <w:r>
        <w:tab/>
      </w:r>
      <w:r>
        <w:tab/>
      </w:r>
    </w:p>
    <w:p w:rsidR="006C2C7D" w:rsidP="48DEEEFF" w:rsidRDefault="34FD16A4" w14:paraId="22876B32"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48DEEEFF">
        <w:rPr>
          <w:rFonts w:ascii="Arial" w:hAnsi="Arial" w:eastAsia="Arial" w:cs="Arial"/>
          <w:color w:val="000000" w:themeColor="text1"/>
          <w:sz w:val="24"/>
          <w:szCs w:val="24"/>
        </w:rPr>
        <w:t>Joint Schedule 11 (Processing Data)</w:t>
      </w:r>
      <w:r>
        <w:tab/>
      </w:r>
    </w:p>
    <w:p w:rsidR="006C2C7D" w:rsidP="3D4D5772" w:rsidRDefault="34FD16A4" w14:paraId="5FDEC989" w14:textId="2EDF4F49">
      <w:pPr>
        <w:numPr>
          <w:ilvl w:val="0"/>
          <w:numId w:val="2"/>
        </w:numPr>
        <w:pBdr>
          <w:top w:val="nil"/>
          <w:left w:val="nil"/>
          <w:bottom w:val="nil"/>
          <w:right w:val="nil"/>
          <w:between w:val="nil"/>
        </w:pBdr>
        <w:spacing w:after="0"/>
        <w:rPr>
          <w:rFonts w:ascii="Arial" w:hAnsi="Arial" w:eastAsia="Arial" w:cs="Arial"/>
          <w:color w:val="000000"/>
          <w:sz w:val="24"/>
          <w:szCs w:val="24"/>
        </w:rPr>
      </w:pPr>
      <w:r w:rsidRPr="3D4D5772">
        <w:rPr>
          <w:rFonts w:ascii="Arial" w:hAnsi="Arial" w:eastAsia="Arial" w:cs="Arial"/>
          <w:color w:val="000000" w:themeColor="text1"/>
          <w:sz w:val="24"/>
          <w:szCs w:val="24"/>
        </w:rPr>
        <w:t xml:space="preserve">Order Schedules for </w:t>
      </w:r>
      <w:r w:rsidRPr="3D4D5772" w:rsidR="01C0F915">
        <w:rPr>
          <w:rFonts w:ascii="Arial" w:hAnsi="Arial" w:eastAsia="Arial" w:cs="Arial"/>
          <w:color w:val="000000" w:themeColor="text1"/>
          <w:sz w:val="24"/>
          <w:szCs w:val="24"/>
        </w:rPr>
        <w:t>RM6126</w:t>
      </w:r>
      <w:r>
        <w:tab/>
      </w:r>
      <w:r>
        <w:tab/>
      </w:r>
      <w:r>
        <w:tab/>
      </w:r>
    </w:p>
    <w:p w:rsidR="006C2C7D" w:rsidP="3D4D5772" w:rsidRDefault="34FD16A4" w14:paraId="00E680B0"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Order Schedule 1 (Transparency Reports)</w:t>
      </w:r>
    </w:p>
    <w:p w:rsidR="006C2C7D" w:rsidP="3D4D5772" w:rsidRDefault="34FD16A4" w14:paraId="25E39357"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Order Schedule 2 (Staff Transfer)</w:t>
      </w:r>
    </w:p>
    <w:p w:rsidR="006C2C7D" w:rsidP="3D4D5772" w:rsidRDefault="34FD16A4" w14:paraId="26983B50"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Order Schedule 3 (Continuous Improvement)</w:t>
      </w:r>
    </w:p>
    <w:p w:rsidR="006C2C7D" w:rsidP="3D4D5772" w:rsidRDefault="34FD16A4" w14:paraId="39282EB6" w14:textId="25A23A25">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Order Schedule 5 (Pricing Details)</w:t>
      </w:r>
      <w:r>
        <w:tab/>
      </w:r>
      <w:r>
        <w:tab/>
      </w:r>
      <w:r>
        <w:tab/>
      </w:r>
    </w:p>
    <w:p w:rsidR="006C2C7D" w:rsidP="3D4D5772" w:rsidRDefault="34FD16A4" w14:paraId="5594D89D" w14:textId="2AE10943">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FF20091" w:rsidR="34FD16A4">
        <w:rPr>
          <w:rFonts w:ascii="Arial" w:hAnsi="Arial" w:eastAsia="Arial" w:cs="Arial"/>
          <w:color w:val="000000" w:themeColor="text1" w:themeTint="FF" w:themeShade="FF"/>
          <w:sz w:val="24"/>
          <w:szCs w:val="24"/>
        </w:rPr>
        <w:t>Order Schedule 7 (Key Supplier Staff)</w:t>
      </w:r>
      <w:r>
        <w:tab/>
      </w:r>
      <w:r>
        <w:tab/>
      </w:r>
      <w:r>
        <w:tab/>
      </w:r>
      <w:r>
        <w:tab/>
      </w:r>
    </w:p>
    <w:p w:rsidR="006C2C7D" w:rsidP="3D4D5772" w:rsidRDefault="34FD16A4" w14:paraId="6AE33059" w14:textId="4B79A741">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 xml:space="preserve">Order Schedule 15 (Order Contract Management) </w:t>
      </w:r>
      <w:r>
        <w:tab/>
      </w:r>
      <w:r>
        <w:tab/>
      </w:r>
    </w:p>
    <w:p w:rsidR="006C2C7D" w:rsidP="3D4D5772" w:rsidRDefault="34FD16A4" w14:paraId="619A1C89" w14:textId="4FE70772">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Order Schedule 20 (Order Specification)</w:t>
      </w:r>
      <w:r>
        <w:tab/>
      </w:r>
      <w:r>
        <w:tab/>
      </w:r>
      <w:r>
        <w:tab/>
      </w:r>
    </w:p>
    <w:p w:rsidR="006C2C7D" w:rsidP="3D4D5772" w:rsidRDefault="7B8168EA" w14:paraId="1A40B2B9"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CCS Core Terms (DPS version) v1.0.</w:t>
      </w:r>
      <w:r w:rsidRPr="3D4D5772">
        <w:rPr>
          <w:rFonts w:ascii="Arial" w:hAnsi="Arial" w:eastAsia="Arial" w:cs="Arial"/>
          <w:sz w:val="24"/>
          <w:szCs w:val="24"/>
        </w:rPr>
        <w:t>3</w:t>
      </w:r>
    </w:p>
    <w:p w:rsidR="006C2C7D" w:rsidP="3D4D5772" w:rsidRDefault="7B8168EA" w14:paraId="2C9060ED" w14:textId="61A16183">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Joint Schedule 5 (Corporate Social Responsibility)</w:t>
      </w:r>
      <w:r w:rsidRPr="3D4D5772" w:rsidR="11FE4B22">
        <w:rPr>
          <w:rFonts w:ascii="Arial" w:hAnsi="Arial" w:eastAsia="Arial" w:cs="Arial"/>
          <w:color w:val="000000" w:themeColor="text1"/>
          <w:sz w:val="24"/>
          <w:szCs w:val="24"/>
        </w:rPr>
        <w:t xml:space="preserve"> - RM6126</w:t>
      </w:r>
      <w:r w:rsidRPr="3D4D5772">
        <w:rPr>
          <w:rFonts w:ascii="Arial" w:hAnsi="Arial" w:eastAsia="Arial" w:cs="Arial"/>
          <w:color w:val="000000" w:themeColor="text1"/>
          <w:sz w:val="24"/>
          <w:szCs w:val="24"/>
        </w:rPr>
        <w:t xml:space="preserve"> </w:t>
      </w:r>
    </w:p>
    <w:p w:rsidR="006C2C7D" w:rsidP="3D4D5772" w:rsidRDefault="7B8168EA" w14:paraId="27D4A095" w14:textId="28C840F8">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3D4D5772">
        <w:rPr>
          <w:rFonts w:ascii="Arial" w:hAnsi="Arial" w:eastAsia="Arial" w:cs="Arial"/>
          <w:color w:val="000000" w:themeColor="text1"/>
          <w:sz w:val="24"/>
          <w:szCs w:val="24"/>
        </w:rPr>
        <w:t>Order</w:t>
      </w:r>
      <w:r w:rsidRPr="3D4D5772">
        <w:rPr>
          <w:rFonts w:cs="Calibri"/>
          <w:color w:val="000000" w:themeColor="text1"/>
        </w:rPr>
        <w:t xml:space="preserve"> </w:t>
      </w:r>
      <w:r w:rsidRPr="3D4D5772">
        <w:rPr>
          <w:rFonts w:ascii="Arial" w:hAnsi="Arial" w:eastAsia="Arial" w:cs="Arial"/>
          <w:color w:val="000000" w:themeColor="text1"/>
          <w:sz w:val="24"/>
          <w:szCs w:val="24"/>
        </w:rPr>
        <w:t>Schedule 4 (Order Tender)</w:t>
      </w:r>
    </w:p>
    <w:p w:rsidR="006C2C7D" w:rsidRDefault="006C2C7D" w14:paraId="232145F4" w14:textId="77777777">
      <w:pPr>
        <w:pBdr>
          <w:top w:val="nil"/>
          <w:left w:val="nil"/>
          <w:bottom w:val="nil"/>
          <w:right w:val="nil"/>
          <w:between w:val="nil"/>
        </w:pBdr>
        <w:spacing w:after="0" w:line="259" w:lineRule="auto"/>
        <w:ind w:left="720"/>
        <w:rPr>
          <w:rFonts w:ascii="Arial" w:hAnsi="Arial" w:eastAsia="Arial" w:cs="Arial"/>
          <w:color w:val="000000"/>
          <w:sz w:val="24"/>
          <w:szCs w:val="24"/>
          <w:highlight w:val="yellow"/>
        </w:rPr>
      </w:pPr>
    </w:p>
    <w:p w:rsidR="006C2C7D" w:rsidRDefault="00FD6F00" w14:paraId="4E85629A"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No other Supplier terms are part of the Order Contract. That includes any terms written on the back of, added to this Order Form, or presented at the time of delivery. </w:t>
      </w:r>
    </w:p>
    <w:p w:rsidR="006C2C7D" w:rsidRDefault="006C2C7D" w14:paraId="6E249A4A" w14:textId="77777777">
      <w:pPr>
        <w:tabs>
          <w:tab w:val="left" w:pos="2257"/>
        </w:tabs>
        <w:spacing w:after="0" w:line="259" w:lineRule="auto"/>
        <w:rPr>
          <w:rFonts w:ascii="Arial" w:hAnsi="Arial" w:eastAsia="Arial" w:cs="Arial"/>
          <w:sz w:val="24"/>
          <w:szCs w:val="24"/>
        </w:rPr>
      </w:pPr>
    </w:p>
    <w:p w:rsidR="006C2C7D" w:rsidRDefault="00FD6F00" w14:paraId="0D3FFBC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ORDER SPECIAL TERMS</w:t>
      </w:r>
    </w:p>
    <w:p w:rsidR="006C2C7D" w:rsidRDefault="00FD6F00" w14:paraId="6AA9B9C2" w14:textId="77777777">
      <w:pPr>
        <w:tabs>
          <w:tab w:val="left" w:pos="2257"/>
        </w:tabs>
        <w:spacing w:after="0" w:line="259" w:lineRule="auto"/>
        <w:rPr>
          <w:rFonts w:ascii="Arial" w:hAnsi="Arial" w:eastAsia="Arial" w:cs="Arial"/>
          <w:sz w:val="24"/>
          <w:szCs w:val="24"/>
        </w:rPr>
      </w:pPr>
      <w:r w:rsidRPr="4004B505">
        <w:rPr>
          <w:rFonts w:ascii="Arial" w:hAnsi="Arial" w:eastAsia="Arial" w:cs="Arial"/>
          <w:sz w:val="24"/>
          <w:szCs w:val="24"/>
        </w:rPr>
        <w:t>The following Special Terms are incorporated into this Order Contract:</w:t>
      </w:r>
    </w:p>
    <w:p w:rsidR="006C2C7D" w:rsidRDefault="00FD6F00" w14:paraId="72DC72CE" w14:textId="28C94D6B">
      <w:pPr>
        <w:spacing w:after="0"/>
        <w:ind w:right="936"/>
        <w:rPr>
          <w:rFonts w:ascii="Arial" w:hAnsi="Arial" w:eastAsia="Arial" w:cs="Arial"/>
          <w:sz w:val="24"/>
          <w:szCs w:val="24"/>
        </w:rPr>
      </w:pPr>
      <w:r w:rsidRPr="4004B505">
        <w:rPr>
          <w:rFonts w:ascii="Arial" w:hAnsi="Arial" w:eastAsia="Arial" w:cs="Arial"/>
          <w:sz w:val="24"/>
          <w:szCs w:val="24"/>
        </w:rPr>
        <w:t>None</w:t>
      </w:r>
    </w:p>
    <w:p w:rsidR="006C2C7D" w:rsidRDefault="006C2C7D" w14:paraId="0E2D3A0E" w14:textId="77777777">
      <w:pPr>
        <w:spacing w:after="0" w:line="259" w:lineRule="auto"/>
        <w:rPr>
          <w:rFonts w:ascii="Arial" w:hAnsi="Arial" w:eastAsia="Arial" w:cs="Arial"/>
          <w:b/>
          <w:sz w:val="24"/>
          <w:szCs w:val="24"/>
        </w:rPr>
      </w:pPr>
    </w:p>
    <w:p w:rsidR="006C2C7D" w:rsidRDefault="7B8168EA" w14:paraId="7818F03E" w14:textId="0F498280">
      <w:pPr>
        <w:spacing w:after="0" w:line="259" w:lineRule="auto"/>
        <w:rPr>
          <w:rFonts w:ascii="Arial" w:hAnsi="Arial" w:eastAsia="Arial" w:cs="Arial"/>
          <w:sz w:val="24"/>
          <w:szCs w:val="24"/>
        </w:rPr>
      </w:pPr>
      <w:r w:rsidRPr="20ED7DB9" w:rsidR="7B8168EA">
        <w:rPr>
          <w:rFonts w:ascii="Arial" w:hAnsi="Arial" w:eastAsia="Arial" w:cs="Arial"/>
          <w:sz w:val="24"/>
          <w:szCs w:val="24"/>
        </w:rPr>
        <w:t>ORDER START DATE:</w:t>
      </w:r>
      <w:r>
        <w:tab/>
      </w:r>
      <w:r>
        <w:tab/>
      </w:r>
      <w:r w:rsidRPr="20ED7DB9" w:rsidR="79889179">
        <w:rPr>
          <w:rFonts w:ascii="Arial" w:hAnsi="Arial" w:eastAsia="Arial" w:cs="Arial"/>
          <w:sz w:val="24"/>
          <w:szCs w:val="24"/>
        </w:rPr>
        <w:t>24</w:t>
      </w:r>
      <w:r w:rsidRPr="20ED7DB9" w:rsidR="79889179">
        <w:rPr>
          <w:rFonts w:ascii="Arial" w:hAnsi="Arial" w:eastAsia="Arial" w:cs="Arial"/>
          <w:sz w:val="24"/>
          <w:szCs w:val="24"/>
          <w:vertAlign w:val="superscript"/>
        </w:rPr>
        <w:t>th</w:t>
      </w:r>
      <w:r w:rsidRPr="20ED7DB9" w:rsidR="79889179">
        <w:rPr>
          <w:rFonts w:ascii="Arial" w:hAnsi="Arial" w:eastAsia="Arial" w:cs="Arial"/>
          <w:sz w:val="24"/>
          <w:szCs w:val="24"/>
        </w:rPr>
        <w:t xml:space="preserve"> January 2025</w:t>
      </w:r>
      <w:r>
        <w:tab/>
      </w:r>
    </w:p>
    <w:p w:rsidR="006C2C7D" w:rsidRDefault="006C2C7D" w14:paraId="6FC56D76" w14:textId="77777777">
      <w:pPr>
        <w:spacing w:after="0" w:line="259" w:lineRule="auto"/>
        <w:rPr>
          <w:rFonts w:ascii="Arial" w:hAnsi="Arial" w:eastAsia="Arial" w:cs="Arial"/>
          <w:sz w:val="24"/>
          <w:szCs w:val="24"/>
        </w:rPr>
      </w:pPr>
    </w:p>
    <w:p w:rsidR="34FD16A4" w:rsidP="4F935CEC" w:rsidRDefault="34FD16A4" w14:paraId="7E57E366" w14:textId="2CDEE7DC">
      <w:pPr>
        <w:spacing w:after="0" w:line="259" w:lineRule="auto"/>
        <w:rPr>
          <w:rFonts w:ascii="Arial" w:hAnsi="Arial" w:eastAsia="Arial" w:cs="Arial"/>
          <w:sz w:val="24"/>
          <w:szCs w:val="24"/>
        </w:rPr>
      </w:pPr>
      <w:r w:rsidRPr="20ED7DB9" w:rsidR="34FD16A4">
        <w:rPr>
          <w:rFonts w:ascii="Arial" w:hAnsi="Arial" w:eastAsia="Arial" w:cs="Arial"/>
          <w:sz w:val="24"/>
          <w:szCs w:val="24"/>
        </w:rPr>
        <w:t xml:space="preserve">ORDER EXPIRY DATE: </w:t>
      </w:r>
      <w:r>
        <w:tab/>
      </w:r>
      <w:r>
        <w:tab/>
      </w:r>
      <w:r>
        <w:tab/>
      </w:r>
      <w:r w:rsidRPr="20ED7DB9" w:rsidR="100894FB">
        <w:rPr>
          <w:rFonts w:ascii="Arial" w:hAnsi="Arial" w:eastAsia="Arial" w:cs="Arial"/>
          <w:sz w:val="24"/>
          <w:szCs w:val="24"/>
        </w:rPr>
        <w:t>30</w:t>
      </w:r>
      <w:r w:rsidRPr="20ED7DB9" w:rsidR="100894FB">
        <w:rPr>
          <w:rFonts w:ascii="Arial" w:hAnsi="Arial" w:eastAsia="Arial" w:cs="Arial"/>
          <w:sz w:val="24"/>
          <w:szCs w:val="24"/>
          <w:vertAlign w:val="superscript"/>
        </w:rPr>
        <w:t>th</w:t>
      </w:r>
      <w:r w:rsidRPr="20ED7DB9" w:rsidR="100894FB">
        <w:rPr>
          <w:rFonts w:ascii="Arial" w:hAnsi="Arial" w:eastAsia="Arial" w:cs="Arial"/>
          <w:sz w:val="24"/>
          <w:szCs w:val="24"/>
        </w:rPr>
        <w:t xml:space="preserve"> April 2025</w:t>
      </w:r>
    </w:p>
    <w:p w:rsidR="0E4FB042" w:rsidP="0E4FB042" w:rsidRDefault="0E4FB042" w14:paraId="4570096E" w14:textId="615D73F6">
      <w:pPr>
        <w:spacing w:after="0" w:line="259" w:lineRule="auto"/>
        <w:rPr>
          <w:rFonts w:ascii="Arial" w:hAnsi="Arial" w:eastAsia="Arial" w:cs="Arial"/>
          <w:sz w:val="24"/>
          <w:szCs w:val="24"/>
        </w:rPr>
      </w:pPr>
    </w:p>
    <w:p w:rsidR="006C2C7D" w:rsidP="29D73CE0" w:rsidRDefault="34FD16A4" w14:paraId="410430FF" w14:textId="6ECDF4D2">
      <w:pPr>
        <w:spacing w:after="0" w:line="259" w:lineRule="auto"/>
        <w:rPr>
          <w:rFonts w:ascii="Arial" w:hAnsi="Arial" w:eastAsia="Arial" w:cs="Arial"/>
          <w:sz w:val="24"/>
          <w:szCs w:val="24"/>
        </w:rPr>
      </w:pPr>
      <w:r w:rsidRPr="101CD25D" w:rsidR="34FD16A4">
        <w:rPr>
          <w:rFonts w:ascii="Arial" w:hAnsi="Arial" w:eastAsia="Arial" w:cs="Arial"/>
          <w:sz w:val="24"/>
          <w:szCs w:val="24"/>
        </w:rPr>
        <w:t xml:space="preserve">ORDER INITIAL </w:t>
      </w:r>
      <w:r w:rsidRPr="101CD25D" w:rsidR="34FD16A4">
        <w:rPr>
          <w:rFonts w:ascii="Arial" w:hAnsi="Arial" w:eastAsia="Arial" w:cs="Arial"/>
          <w:sz w:val="24"/>
          <w:szCs w:val="24"/>
        </w:rPr>
        <w:t>PERIOD:</w:t>
      </w:r>
      <w:r>
        <w:tab/>
      </w:r>
      <w:r>
        <w:tab/>
      </w:r>
      <w:r>
        <w:tab/>
      </w:r>
      <w:r w:rsidRPr="101CD25D" w:rsidR="6D43C58E">
        <w:rPr>
          <w:rFonts w:ascii="Arial" w:hAnsi="Arial" w:eastAsia="Arial" w:cs="Arial"/>
          <w:b w:val="1"/>
          <w:bCs w:val="1"/>
          <w:sz w:val="24"/>
          <w:szCs w:val="24"/>
        </w:rPr>
        <w:t xml:space="preserve"> </w:t>
      </w:r>
      <w:r w:rsidRPr="101CD25D" w:rsidR="1D867620">
        <w:rPr>
          <w:rFonts w:ascii="Arial" w:hAnsi="Arial" w:eastAsia="Arial" w:cs="Arial"/>
          <w:b w:val="1"/>
          <w:bCs w:val="1"/>
          <w:sz w:val="24"/>
          <w:szCs w:val="24"/>
        </w:rPr>
        <w:t>4</w:t>
      </w:r>
      <w:r w:rsidRPr="101CD25D" w:rsidR="6D43C58E">
        <w:rPr>
          <w:rFonts w:ascii="Arial" w:hAnsi="Arial" w:eastAsia="Arial" w:cs="Arial"/>
          <w:b w:val="1"/>
          <w:bCs w:val="1"/>
          <w:sz w:val="24"/>
          <w:szCs w:val="24"/>
        </w:rPr>
        <w:t xml:space="preserve"> </w:t>
      </w:r>
      <w:r w:rsidRPr="101CD25D" w:rsidR="34FD16A4">
        <w:rPr>
          <w:rFonts w:ascii="Arial" w:hAnsi="Arial" w:eastAsia="Arial" w:cs="Arial"/>
          <w:sz w:val="24"/>
          <w:szCs w:val="24"/>
        </w:rPr>
        <w:t xml:space="preserve">Months </w:t>
      </w:r>
    </w:p>
    <w:p w:rsidR="29D73CE0" w:rsidP="29D73CE0" w:rsidRDefault="29D73CE0" w14:paraId="6C57FC1B" w14:noSpellErr="1" w14:textId="5D6A8E1E">
      <w:pPr>
        <w:spacing w:after="0" w:line="259" w:lineRule="auto"/>
        <w:rPr>
          <w:rFonts w:ascii="Arial" w:hAnsi="Arial" w:eastAsia="Arial" w:cs="Arial"/>
          <w:sz w:val="24"/>
          <w:szCs w:val="24"/>
        </w:rPr>
      </w:pPr>
    </w:p>
    <w:p w:rsidR="16B1467F" w:rsidP="16B1467F" w:rsidRDefault="16B1467F" w14:paraId="1F32C7F2" w14:textId="197740DB">
      <w:pPr>
        <w:spacing w:after="0" w:line="259" w:lineRule="auto"/>
        <w:rPr>
          <w:rFonts w:ascii="Arial" w:hAnsi="Arial" w:eastAsia="Arial" w:cs="Arial"/>
          <w:sz w:val="24"/>
          <w:szCs w:val="24"/>
        </w:rPr>
      </w:pPr>
    </w:p>
    <w:p w:rsidR="7966C4E3" w:rsidP="2A0664A1" w:rsidRDefault="7966C4E3" w14:paraId="65A0A9C6" w14:textId="2FF2FE18">
      <w:pPr>
        <w:spacing w:after="0" w:line="259" w:lineRule="auto"/>
        <w:rPr>
          <w:rFonts w:ascii="Arial" w:hAnsi="Arial" w:eastAsia="Arial" w:cs="Arial"/>
          <w:sz w:val="24"/>
          <w:szCs w:val="24"/>
        </w:rPr>
      </w:pPr>
      <w:r w:rsidRPr="2A0664A1" w:rsidR="7966C4E3">
        <w:rPr>
          <w:rFonts w:ascii="Arial" w:hAnsi="Arial" w:eastAsia="Arial" w:cs="Arial"/>
          <w:sz w:val="24"/>
          <w:szCs w:val="24"/>
        </w:rPr>
        <w:t>The Contract is expected to end by</w:t>
      </w:r>
      <w:r w:rsidRPr="2A0664A1" w:rsidR="53460A7C">
        <w:rPr>
          <w:rFonts w:ascii="Arial" w:hAnsi="Arial" w:eastAsia="Arial" w:cs="Arial"/>
          <w:sz w:val="24"/>
          <w:szCs w:val="24"/>
        </w:rPr>
        <w:t xml:space="preserve"> </w:t>
      </w:r>
      <w:r w:rsidRPr="2A0664A1" w:rsidR="60C96FF5">
        <w:rPr>
          <w:rFonts w:ascii="Arial" w:hAnsi="Arial" w:eastAsia="Arial" w:cs="Arial"/>
          <w:sz w:val="24"/>
          <w:szCs w:val="24"/>
        </w:rPr>
        <w:t>30th</w:t>
      </w:r>
      <w:r w:rsidRPr="2A0664A1" w:rsidR="103FDDB2">
        <w:rPr>
          <w:rFonts w:ascii="Arial" w:hAnsi="Arial" w:eastAsia="Arial" w:cs="Arial"/>
          <w:sz w:val="24"/>
          <w:szCs w:val="24"/>
        </w:rPr>
        <w:t xml:space="preserve"> </w:t>
      </w:r>
      <w:r w:rsidRPr="2A0664A1" w:rsidR="2A951903">
        <w:rPr>
          <w:rFonts w:ascii="Arial" w:hAnsi="Arial" w:eastAsia="Arial" w:cs="Arial"/>
          <w:sz w:val="24"/>
          <w:szCs w:val="24"/>
        </w:rPr>
        <w:t>A</w:t>
      </w:r>
      <w:r w:rsidRPr="2A0664A1" w:rsidR="395595EE">
        <w:rPr>
          <w:rFonts w:ascii="Arial" w:hAnsi="Arial" w:eastAsia="Arial" w:cs="Arial"/>
          <w:sz w:val="24"/>
          <w:szCs w:val="24"/>
        </w:rPr>
        <w:t>pril</w:t>
      </w:r>
      <w:r w:rsidRPr="2A0664A1" w:rsidR="2A951903">
        <w:rPr>
          <w:rFonts w:ascii="Arial" w:hAnsi="Arial" w:eastAsia="Arial" w:cs="Arial"/>
          <w:sz w:val="24"/>
          <w:szCs w:val="24"/>
        </w:rPr>
        <w:t xml:space="preserve"> 2025</w:t>
      </w:r>
      <w:r w:rsidRPr="2A0664A1" w:rsidR="7966C4E3">
        <w:rPr>
          <w:rFonts w:ascii="Arial" w:hAnsi="Arial" w:eastAsia="Arial" w:cs="Arial"/>
          <w:sz w:val="24"/>
          <w:szCs w:val="24"/>
        </w:rPr>
        <w:t>, 23:59 (GMT) or a date to be agreed between the parties, unles</w:t>
      </w:r>
      <w:r w:rsidRPr="2A0664A1" w:rsidR="7966C4E3">
        <w:rPr>
          <w:rFonts w:ascii="Arial" w:hAnsi="Arial" w:eastAsia="Arial" w:cs="Arial"/>
          <w:sz w:val="24"/>
          <w:szCs w:val="24"/>
        </w:rPr>
        <w:t xml:space="preserve">s </w:t>
      </w:r>
      <w:r w:rsidRPr="2A0664A1" w:rsidR="7966C4E3">
        <w:rPr>
          <w:rFonts w:ascii="Arial" w:hAnsi="Arial" w:eastAsia="Arial" w:cs="Arial"/>
          <w:sz w:val="24"/>
          <w:szCs w:val="24"/>
        </w:rPr>
        <w:t>ter</w:t>
      </w:r>
      <w:r w:rsidRPr="2A0664A1" w:rsidR="7966C4E3">
        <w:rPr>
          <w:rFonts w:ascii="Arial" w:hAnsi="Arial" w:eastAsia="Arial" w:cs="Arial"/>
          <w:sz w:val="24"/>
          <w:szCs w:val="24"/>
        </w:rPr>
        <w:t>minat</w:t>
      </w:r>
      <w:r w:rsidRPr="2A0664A1" w:rsidR="7966C4E3">
        <w:rPr>
          <w:rFonts w:ascii="Arial" w:hAnsi="Arial" w:eastAsia="Arial" w:cs="Arial"/>
          <w:sz w:val="24"/>
          <w:szCs w:val="24"/>
        </w:rPr>
        <w:t>ed</w:t>
      </w:r>
      <w:r w:rsidRPr="2A0664A1" w:rsidR="7966C4E3">
        <w:rPr>
          <w:rFonts w:ascii="Arial" w:hAnsi="Arial" w:eastAsia="Arial" w:cs="Arial"/>
          <w:sz w:val="24"/>
          <w:szCs w:val="24"/>
        </w:rPr>
        <w:t xml:space="preserve"> or</w:t>
      </w:r>
      <w:r w:rsidRPr="2A0664A1" w:rsidR="7966C4E3">
        <w:rPr>
          <w:rFonts w:ascii="Arial" w:hAnsi="Arial" w:eastAsia="Arial" w:cs="Arial"/>
          <w:sz w:val="24"/>
          <w:szCs w:val="24"/>
        </w:rPr>
        <w:t xml:space="preserve"> extended by the Buye</w:t>
      </w:r>
      <w:r w:rsidRPr="2A0664A1" w:rsidR="7966C4E3">
        <w:rPr>
          <w:rFonts w:ascii="Arial" w:hAnsi="Arial" w:eastAsia="Arial" w:cs="Arial"/>
          <w:sz w:val="24"/>
          <w:szCs w:val="24"/>
        </w:rPr>
        <w:t xml:space="preserve">r </w:t>
      </w:r>
      <w:r w:rsidRPr="2A0664A1" w:rsidR="7966C4E3">
        <w:rPr>
          <w:rFonts w:ascii="Arial" w:hAnsi="Arial" w:eastAsia="Arial" w:cs="Arial"/>
          <w:sz w:val="24"/>
          <w:szCs w:val="24"/>
        </w:rPr>
        <w:t xml:space="preserve">in </w:t>
      </w:r>
      <w:r w:rsidRPr="2A0664A1" w:rsidR="7966C4E3">
        <w:rPr>
          <w:rFonts w:ascii="Arial" w:hAnsi="Arial" w:eastAsia="Arial" w:cs="Arial"/>
          <w:sz w:val="24"/>
          <w:szCs w:val="24"/>
        </w:rPr>
        <w:t>accordance wi</w:t>
      </w:r>
      <w:r w:rsidRPr="2A0664A1" w:rsidR="7966C4E3">
        <w:rPr>
          <w:rFonts w:ascii="Arial" w:hAnsi="Arial" w:eastAsia="Arial" w:cs="Arial"/>
          <w:sz w:val="24"/>
          <w:szCs w:val="24"/>
        </w:rPr>
        <w:t>th</w:t>
      </w:r>
      <w:r w:rsidRPr="2A0664A1" w:rsidR="7966C4E3">
        <w:rPr>
          <w:rFonts w:ascii="Arial" w:hAnsi="Arial" w:eastAsia="Arial" w:cs="Arial"/>
          <w:sz w:val="24"/>
          <w:szCs w:val="24"/>
        </w:rPr>
        <w:t xml:space="preserve"> th</w:t>
      </w:r>
      <w:r w:rsidRPr="2A0664A1" w:rsidR="7966C4E3">
        <w:rPr>
          <w:rFonts w:ascii="Arial" w:hAnsi="Arial" w:eastAsia="Arial" w:cs="Arial"/>
          <w:sz w:val="24"/>
          <w:szCs w:val="24"/>
        </w:rPr>
        <w:t>e terms of the Contract.</w:t>
      </w:r>
    </w:p>
    <w:p w:rsidR="29D73CE0" w:rsidP="414A7CB9" w:rsidRDefault="29D73CE0" w14:paraId="73E0CC86" w14:textId="45F396B9">
      <w:pPr>
        <w:spacing w:after="0" w:line="259" w:lineRule="auto"/>
        <w:rPr>
          <w:rFonts w:ascii="Arial" w:hAnsi="Arial" w:eastAsia="Arial" w:cs="Arial"/>
          <w:sz w:val="24"/>
          <w:szCs w:val="24"/>
        </w:rPr>
      </w:pPr>
    </w:p>
    <w:p w:rsidR="7966C4E3" w:rsidP="414A7CB9" w:rsidRDefault="7966C4E3" w14:paraId="2E9007AE" w14:textId="6271DECC">
      <w:pPr>
        <w:spacing w:after="0" w:line="259" w:lineRule="auto"/>
        <w:rPr>
          <w:rFonts w:ascii="Arial" w:hAnsi="Arial" w:eastAsia="Arial" w:cs="Arial"/>
          <w:sz w:val="24"/>
          <w:szCs w:val="24"/>
        </w:rPr>
      </w:pPr>
      <w:r w:rsidRPr="414A7CB9">
        <w:rPr>
          <w:rFonts w:ascii="Arial" w:hAnsi="Arial" w:eastAsia="Arial" w:cs="Arial"/>
          <w:sz w:val="24"/>
          <w:szCs w:val="24"/>
        </w:rPr>
        <w:t xml:space="preserve">The Contract may be extended if there are unanticipated delays to delivery which could not have been reasonably foreseen by the Supplier, or if during delivery the research identifies additional task(s) which had not been previously identified as part of the primary questions yet would contribute to the quality or value of the deliverables. Any extension would be subject to agreement and based on the provided rates and contract terms and conditions, in line with provisions for extension detailed in Public Contract Regulations 2015. </w:t>
      </w:r>
    </w:p>
    <w:p w:rsidR="29D73CE0" w:rsidP="414A7CB9" w:rsidRDefault="29D73CE0" w14:paraId="40756C3F" w14:textId="17AD6A05">
      <w:pPr>
        <w:spacing w:after="0" w:line="259" w:lineRule="auto"/>
        <w:rPr>
          <w:rFonts w:ascii="Arial" w:hAnsi="Arial" w:eastAsia="Arial" w:cs="Arial"/>
          <w:sz w:val="24"/>
          <w:szCs w:val="24"/>
        </w:rPr>
      </w:pPr>
    </w:p>
    <w:p w:rsidR="29D73CE0" w:rsidP="29D73CE0" w:rsidRDefault="7966C4E3" w14:paraId="5F572B28" w14:textId="4040EB1A">
      <w:pPr>
        <w:spacing w:after="0" w:line="259" w:lineRule="auto"/>
        <w:rPr>
          <w:rFonts w:ascii="Arial" w:hAnsi="Arial" w:eastAsia="Arial" w:cs="Arial"/>
          <w:sz w:val="24"/>
          <w:szCs w:val="24"/>
        </w:rPr>
      </w:pPr>
      <w:r w:rsidRPr="2A0664A1" w:rsidR="7966C4E3">
        <w:rPr>
          <w:rFonts w:ascii="Arial" w:hAnsi="Arial" w:eastAsia="Arial" w:cs="Arial"/>
          <w:sz w:val="24"/>
          <w:szCs w:val="24"/>
        </w:rPr>
        <w:t xml:space="preserve">The Contract will not be extended greater than an </w:t>
      </w:r>
      <w:r w:rsidRPr="2A0664A1" w:rsidR="7966C4E3">
        <w:rPr>
          <w:rFonts w:ascii="Arial" w:hAnsi="Arial" w:eastAsia="Arial" w:cs="Arial"/>
          <w:sz w:val="24"/>
          <w:szCs w:val="24"/>
        </w:rPr>
        <w:t>additional</w:t>
      </w:r>
      <w:r w:rsidRPr="2A0664A1" w:rsidR="7966C4E3">
        <w:rPr>
          <w:rFonts w:ascii="Arial" w:hAnsi="Arial" w:eastAsia="Arial" w:cs="Arial"/>
          <w:sz w:val="24"/>
          <w:szCs w:val="24"/>
        </w:rPr>
        <w:t xml:space="preserve"> </w:t>
      </w:r>
      <w:r w:rsidRPr="2A0664A1" w:rsidR="56B23CB2">
        <w:rPr>
          <w:rFonts w:ascii="Arial" w:hAnsi="Arial" w:eastAsia="Arial" w:cs="Arial"/>
          <w:sz w:val="24"/>
          <w:szCs w:val="24"/>
        </w:rPr>
        <w:t>1 month.</w:t>
      </w:r>
    </w:p>
    <w:p w:rsidR="29D73CE0" w:rsidP="29D73CE0" w:rsidRDefault="29D73CE0" w14:paraId="5507BBA3" w14:textId="714AB691">
      <w:pPr>
        <w:spacing w:after="0" w:line="259" w:lineRule="auto"/>
        <w:rPr>
          <w:rFonts w:ascii="Arial" w:hAnsi="Arial" w:eastAsia="Arial" w:cs="Arial"/>
          <w:sz w:val="24"/>
          <w:szCs w:val="24"/>
        </w:rPr>
      </w:pPr>
    </w:p>
    <w:p w:rsidR="006C2C7D" w:rsidRDefault="538F654B" w14:paraId="0394E7B4" w14:textId="77777777">
      <w:pPr>
        <w:spacing w:after="0" w:line="259" w:lineRule="auto"/>
        <w:rPr>
          <w:rFonts w:ascii="Arial" w:hAnsi="Arial" w:eastAsia="Arial" w:cs="Arial"/>
          <w:sz w:val="24"/>
          <w:szCs w:val="24"/>
        </w:rPr>
      </w:pPr>
      <w:r w:rsidRPr="4EE92380">
        <w:rPr>
          <w:rFonts w:ascii="Arial" w:hAnsi="Arial" w:eastAsia="Arial" w:cs="Arial"/>
          <w:sz w:val="24"/>
          <w:szCs w:val="24"/>
        </w:rPr>
        <w:t xml:space="preserve">DELIVERABLES </w:t>
      </w:r>
    </w:p>
    <w:p w:rsidR="006C2C7D" w:rsidP="4EE92380" w:rsidRDefault="7B8168EA" w14:paraId="426D1B30" w14:textId="16510275">
      <w:pPr>
        <w:tabs>
          <w:tab w:val="left" w:pos="2257"/>
        </w:tabs>
        <w:spacing w:after="0" w:line="259" w:lineRule="auto"/>
        <w:rPr>
          <w:rFonts w:ascii="Arial" w:hAnsi="Arial" w:eastAsia="Arial" w:cs="Arial"/>
          <w:b/>
          <w:bCs/>
          <w:sz w:val="24"/>
          <w:szCs w:val="24"/>
        </w:rPr>
      </w:pPr>
      <w:r w:rsidRPr="0E4FB042">
        <w:rPr>
          <w:rFonts w:ascii="Arial" w:hAnsi="Arial" w:eastAsia="Arial" w:cs="Arial"/>
          <w:sz w:val="24"/>
          <w:szCs w:val="24"/>
        </w:rPr>
        <w:t>See details in Order Schedule 20 (Order Specification)</w:t>
      </w:r>
    </w:p>
    <w:p w:rsidR="006C2C7D" w:rsidRDefault="006C2C7D" w14:paraId="6EB8E0DE" w14:textId="77777777">
      <w:pPr>
        <w:tabs>
          <w:tab w:val="left" w:pos="2257"/>
        </w:tabs>
        <w:spacing w:after="0" w:line="259" w:lineRule="auto"/>
        <w:rPr>
          <w:rFonts w:ascii="Arial" w:hAnsi="Arial" w:eastAsia="Arial" w:cs="Arial"/>
          <w:b/>
          <w:sz w:val="24"/>
          <w:szCs w:val="24"/>
        </w:rPr>
      </w:pPr>
    </w:p>
    <w:p w:rsidR="006C2C7D" w:rsidRDefault="00FD6F00" w14:paraId="45979C16"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MAXIMUM LIABILITY </w:t>
      </w:r>
    </w:p>
    <w:p w:rsidR="006C2C7D" w:rsidRDefault="00FD6F00" w14:paraId="644BC025" w14:textId="77777777">
      <w:pPr>
        <w:tabs>
          <w:tab w:val="left" w:pos="2257"/>
        </w:tabs>
        <w:spacing w:after="0" w:line="259" w:lineRule="auto"/>
        <w:rPr>
          <w:rFonts w:ascii="Arial" w:hAnsi="Arial" w:eastAsia="Arial" w:cs="Arial"/>
          <w:sz w:val="24"/>
          <w:szCs w:val="24"/>
        </w:rPr>
      </w:pPr>
      <w:r w:rsidRPr="4004B505">
        <w:rPr>
          <w:rFonts w:ascii="Arial" w:hAnsi="Arial" w:eastAsia="Arial" w:cs="Arial"/>
          <w:sz w:val="24"/>
          <w:szCs w:val="24"/>
        </w:rPr>
        <w:t>The limitation of liability for this Order Contract is stated in Clause 11.2 of the Core Terms.</w:t>
      </w:r>
    </w:p>
    <w:p w:rsidR="006C2C7D" w:rsidRDefault="006C2C7D" w14:paraId="1D47EFEB" w14:textId="77777777">
      <w:pPr>
        <w:tabs>
          <w:tab w:val="left" w:pos="2257"/>
        </w:tabs>
        <w:spacing w:after="0" w:line="259" w:lineRule="auto"/>
        <w:rPr>
          <w:rFonts w:ascii="Arial" w:hAnsi="Arial" w:eastAsia="Arial" w:cs="Arial"/>
          <w:sz w:val="24"/>
          <w:szCs w:val="24"/>
        </w:rPr>
      </w:pPr>
    </w:p>
    <w:p w:rsidR="006C2C7D" w:rsidP="368EC157" w:rsidRDefault="34FD16A4" w14:paraId="0480C583" w14:textId="23FB9335">
      <w:pPr>
        <w:pStyle w:val="Normal"/>
        <w:widowControl w:val="0"/>
        <w:spacing w:after="0" w:line="240" w:lineRule="auto"/>
        <w:jc w:val="both"/>
        <w:rPr>
          <w:rFonts w:ascii="Arial" w:hAnsi="Arial" w:eastAsia="Arial" w:cs="Arial"/>
          <w:sz w:val="24"/>
          <w:szCs w:val="24"/>
        </w:rPr>
      </w:pPr>
      <w:r w:rsidRPr="368EC157" w:rsidR="34FD16A4">
        <w:rPr>
          <w:rFonts w:ascii="Arial" w:hAnsi="Arial" w:eastAsia="Arial" w:cs="Arial"/>
          <w:sz w:val="24"/>
          <w:szCs w:val="24"/>
        </w:rPr>
        <w:t>The Estimated Year 1 Charges used to calculate liability in the first Contract Year is</w:t>
      </w:r>
      <w:r w:rsidRPr="368EC157" w:rsidR="3797E1E8">
        <w:rPr>
          <w:rFonts w:ascii="Arial" w:hAnsi="Arial" w:eastAsia="Arial" w:cs="Arial"/>
          <w:sz w:val="24"/>
          <w:szCs w:val="24"/>
        </w:rPr>
        <w:t xml:space="preserve"> </w:t>
      </w:r>
      <w:r w:rsidRPr="368EC157" w:rsidR="6C272887">
        <w:rPr>
          <w:rFonts w:ascii="Arial" w:hAnsi="Arial" w:eastAsia="Arial" w:cs="Arial"/>
          <w:b w:val="1"/>
          <w:bCs w:val="1"/>
          <w:sz w:val="24"/>
          <w:szCs w:val="24"/>
        </w:rPr>
        <w:t>[REDACTED]</w:t>
      </w:r>
      <w:r w:rsidRPr="368EC157" w:rsidR="2231F8AF">
        <w:rPr>
          <w:rFonts w:ascii="Arial" w:hAnsi="Arial" w:eastAsia="Arial" w:cs="Arial"/>
          <w:sz w:val="24"/>
          <w:szCs w:val="24"/>
        </w:rPr>
        <w:t xml:space="preserve"> </w:t>
      </w:r>
      <w:r w:rsidRPr="368EC157" w:rsidR="2231F8AF">
        <w:rPr>
          <w:rFonts w:ascii="Arial" w:hAnsi="Arial" w:eastAsia="Arial" w:cs="Arial"/>
          <w:sz w:val="24"/>
          <w:szCs w:val="24"/>
        </w:rPr>
        <w:t>(inclusive of VAT and non-UK taxes).</w:t>
      </w:r>
    </w:p>
    <w:p w:rsidR="0E4FB042" w:rsidP="0E4FB042" w:rsidRDefault="0E4FB042" w14:paraId="79D3C75F" w14:textId="58F42039">
      <w:pPr>
        <w:widowControl w:val="0"/>
        <w:spacing w:after="0" w:line="240" w:lineRule="auto"/>
        <w:jc w:val="both"/>
        <w:rPr>
          <w:rFonts w:ascii="Arial" w:hAnsi="Arial" w:eastAsia="Arial" w:cs="Arial"/>
          <w:b/>
          <w:bCs/>
          <w:color w:val="000000" w:themeColor="text1"/>
        </w:rPr>
      </w:pPr>
    </w:p>
    <w:p w:rsidR="006C2C7D" w:rsidRDefault="34FD16A4" w14:paraId="5B25F55A" w14:textId="77777777">
      <w:pPr>
        <w:tabs>
          <w:tab w:val="left" w:pos="2257"/>
        </w:tabs>
        <w:spacing w:after="0" w:line="259" w:lineRule="auto"/>
        <w:rPr>
          <w:rFonts w:ascii="Arial" w:hAnsi="Arial" w:eastAsia="Arial" w:cs="Arial"/>
          <w:sz w:val="24"/>
          <w:szCs w:val="24"/>
        </w:rPr>
      </w:pPr>
      <w:r w:rsidRPr="0E4FB042">
        <w:rPr>
          <w:rFonts w:ascii="Arial" w:hAnsi="Arial" w:eastAsia="Arial" w:cs="Arial"/>
          <w:sz w:val="24"/>
          <w:szCs w:val="24"/>
        </w:rPr>
        <w:t>ORDER CHARGES</w:t>
      </w:r>
    </w:p>
    <w:p w:rsidR="006C2C7D" w:rsidRDefault="34FD16A4" w14:paraId="467AEB4C" w14:textId="1D830252">
      <w:pPr>
        <w:tabs>
          <w:tab w:val="left" w:pos="2257"/>
        </w:tabs>
        <w:spacing w:after="0" w:line="259" w:lineRule="auto"/>
        <w:rPr>
          <w:rFonts w:ascii="Arial" w:hAnsi="Arial" w:eastAsia="Arial" w:cs="Arial"/>
          <w:sz w:val="24"/>
          <w:szCs w:val="24"/>
          <w:highlight w:val="yellow"/>
        </w:rPr>
      </w:pPr>
      <w:r w:rsidRPr="0E4FB042">
        <w:rPr>
          <w:rFonts w:ascii="Arial" w:hAnsi="Arial" w:eastAsia="Arial" w:cs="Arial"/>
          <w:sz w:val="24"/>
          <w:szCs w:val="24"/>
        </w:rPr>
        <w:t>See details in Order Schedule 5 (Pricing Details)</w:t>
      </w:r>
    </w:p>
    <w:p w:rsidR="006C2C7D" w:rsidP="0E4FB042" w:rsidRDefault="006C2C7D" w14:paraId="70BABE41" w14:textId="4E34908F">
      <w:pPr>
        <w:tabs>
          <w:tab w:val="left" w:pos="2257"/>
        </w:tabs>
        <w:spacing w:after="0" w:line="259" w:lineRule="auto"/>
        <w:rPr>
          <w:rFonts w:ascii="Arial" w:hAnsi="Arial" w:eastAsia="Arial" w:cs="Arial"/>
          <w:sz w:val="24"/>
          <w:szCs w:val="24"/>
        </w:rPr>
      </w:pPr>
    </w:p>
    <w:p w:rsidR="006C2C7D" w:rsidRDefault="00FD6F00" w14:paraId="4721B701" w14:textId="77777777">
      <w:pPr>
        <w:tabs>
          <w:tab w:val="left" w:pos="2257"/>
        </w:tabs>
        <w:spacing w:after="0" w:line="259" w:lineRule="auto"/>
        <w:rPr>
          <w:rFonts w:ascii="Arial" w:hAnsi="Arial" w:eastAsia="Arial" w:cs="Arial"/>
          <w:sz w:val="24"/>
          <w:szCs w:val="24"/>
        </w:rPr>
      </w:pPr>
      <w:r w:rsidRPr="4004B505">
        <w:rPr>
          <w:rFonts w:ascii="Arial" w:hAnsi="Arial" w:eastAsia="Arial" w:cs="Arial"/>
          <w:sz w:val="24"/>
          <w:szCs w:val="24"/>
        </w:rPr>
        <w:t>REIMBURSABLE EXPENSES</w:t>
      </w:r>
    </w:p>
    <w:p w:rsidR="006C2C7D" w:rsidP="0E4FB042" w:rsidRDefault="34FD16A4" w14:paraId="737670B6" w14:textId="50C47CCE">
      <w:pPr>
        <w:tabs>
          <w:tab w:val="left" w:pos="2257"/>
        </w:tabs>
        <w:spacing w:after="0" w:line="259" w:lineRule="auto"/>
        <w:rPr>
          <w:rFonts w:ascii="Arial" w:hAnsi="Arial" w:eastAsia="Arial" w:cs="Arial"/>
          <w:b/>
          <w:bCs/>
          <w:sz w:val="24"/>
          <w:szCs w:val="24"/>
        </w:rPr>
      </w:pPr>
      <w:r w:rsidRPr="0E4FB042">
        <w:rPr>
          <w:rFonts w:ascii="Arial" w:hAnsi="Arial" w:eastAsia="Arial" w:cs="Arial"/>
          <w:b/>
          <w:bCs/>
          <w:sz w:val="24"/>
          <w:szCs w:val="24"/>
        </w:rPr>
        <w:t>None</w:t>
      </w:r>
    </w:p>
    <w:p w:rsidR="006C2C7D" w:rsidRDefault="006C2C7D" w14:paraId="21CEDDAC" w14:textId="77777777">
      <w:pPr>
        <w:tabs>
          <w:tab w:val="left" w:pos="2257"/>
        </w:tabs>
        <w:spacing w:after="0" w:line="259" w:lineRule="auto"/>
        <w:rPr>
          <w:rFonts w:ascii="Arial" w:hAnsi="Arial" w:eastAsia="Arial" w:cs="Arial"/>
          <w:b/>
          <w:sz w:val="24"/>
          <w:szCs w:val="24"/>
        </w:rPr>
      </w:pPr>
    </w:p>
    <w:p w:rsidR="006C2C7D" w:rsidRDefault="34FD16A4" w14:paraId="181AC429" w14:textId="77777777">
      <w:pPr>
        <w:tabs>
          <w:tab w:val="left" w:pos="2257"/>
        </w:tabs>
        <w:spacing w:after="0" w:line="259" w:lineRule="auto"/>
        <w:rPr>
          <w:rFonts w:ascii="Arial" w:hAnsi="Arial" w:eastAsia="Arial" w:cs="Arial"/>
          <w:sz w:val="24"/>
          <w:szCs w:val="24"/>
        </w:rPr>
      </w:pPr>
      <w:r w:rsidRPr="0E4FB042">
        <w:rPr>
          <w:rFonts w:ascii="Arial" w:hAnsi="Arial" w:eastAsia="Arial" w:cs="Arial"/>
          <w:sz w:val="24"/>
          <w:szCs w:val="24"/>
        </w:rPr>
        <w:t>PAYMENT METHOD</w:t>
      </w:r>
    </w:p>
    <w:p w:rsidR="2B420B56" w:rsidP="0E4FB042" w:rsidRDefault="2B420B56" w14:paraId="3C3A0F40" w14:textId="38B34E5C">
      <w:pPr>
        <w:tabs>
          <w:tab w:val="left" w:pos="2257"/>
        </w:tabs>
        <w:spacing w:after="0" w:line="259" w:lineRule="auto"/>
        <w:rPr>
          <w:rFonts w:ascii="Arial" w:hAnsi="Arial" w:eastAsia="Arial" w:cs="Arial"/>
          <w:sz w:val="24"/>
          <w:szCs w:val="24"/>
        </w:rPr>
      </w:pPr>
      <w:r w:rsidRPr="0E4FB042">
        <w:rPr>
          <w:rFonts w:ascii="Arial" w:hAnsi="Arial" w:eastAsia="Arial" w:cs="Arial"/>
          <w:b/>
          <w:bCs/>
          <w:sz w:val="24"/>
          <w:szCs w:val="24"/>
        </w:rPr>
        <w:t>BACS</w:t>
      </w:r>
    </w:p>
    <w:p w:rsidR="676F2BE9" w:rsidP="0E4FB042" w:rsidRDefault="676F2BE9" w14:paraId="4EE8641C" w14:textId="1910B957">
      <w:pPr>
        <w:tabs>
          <w:tab w:val="left" w:pos="2257"/>
        </w:tabs>
        <w:spacing w:after="0" w:line="259" w:lineRule="auto"/>
        <w:rPr>
          <w:rFonts w:ascii="Arial" w:hAnsi="Arial" w:eastAsia="Arial" w:cs="Arial"/>
          <w:sz w:val="24"/>
          <w:szCs w:val="24"/>
        </w:rPr>
      </w:pPr>
      <w:r w:rsidRPr="0E4FB042">
        <w:rPr>
          <w:rFonts w:ascii="Arial" w:hAnsi="Arial" w:eastAsia="Arial" w:cs="Arial"/>
          <w:sz w:val="24"/>
          <w:szCs w:val="24"/>
        </w:rPr>
        <w:t xml:space="preserve">The Buyer </w:t>
      </w:r>
      <w:r w:rsidRPr="0E4FB042" w:rsidR="6C1C56CB">
        <w:rPr>
          <w:rFonts w:ascii="Arial" w:hAnsi="Arial" w:eastAsia="Arial" w:cs="Arial"/>
          <w:sz w:val="24"/>
          <w:szCs w:val="24"/>
        </w:rPr>
        <w:t>will</w:t>
      </w:r>
      <w:r w:rsidRPr="0E4FB042">
        <w:rPr>
          <w:rFonts w:ascii="Arial" w:hAnsi="Arial" w:eastAsia="Arial" w:cs="Arial"/>
          <w:sz w:val="24"/>
          <w:szCs w:val="24"/>
        </w:rPr>
        <w:t xml:space="preserve"> pay the Supplier the charges within 30 days of receipt by the Buyer of a valid, undisputed invoice,</w:t>
      </w:r>
      <w:r w:rsidRPr="0E4FB042" w:rsidR="2B420B56">
        <w:rPr>
          <w:rFonts w:ascii="Arial" w:hAnsi="Arial" w:eastAsia="Arial" w:cs="Arial"/>
          <w:sz w:val="24"/>
          <w:szCs w:val="24"/>
        </w:rPr>
        <w:t xml:space="preserve"> </w:t>
      </w:r>
      <w:r w:rsidRPr="0E4FB042" w:rsidR="2F5C1C0D">
        <w:rPr>
          <w:rFonts w:ascii="Arial" w:hAnsi="Arial" w:eastAsia="Arial" w:cs="Arial"/>
          <w:sz w:val="24"/>
          <w:szCs w:val="24"/>
        </w:rPr>
        <w:t>including a detailed breakdown of Deliverables which have been delivered.</w:t>
      </w:r>
      <w:r w:rsidRPr="0E4FB042" w:rsidR="6A20227E">
        <w:rPr>
          <w:rFonts w:ascii="Arial" w:hAnsi="Arial" w:eastAsia="Arial" w:cs="Arial"/>
          <w:sz w:val="24"/>
          <w:szCs w:val="24"/>
        </w:rPr>
        <w:t xml:space="preserve"> The Invoice must contain the PO number related to this contract, to be provided by the Buyer. </w:t>
      </w:r>
      <w:r w:rsidRPr="0E4FB042" w:rsidR="2EC338C4">
        <w:rPr>
          <w:rFonts w:ascii="Arial" w:hAnsi="Arial" w:eastAsia="Arial" w:cs="Arial"/>
          <w:sz w:val="24"/>
          <w:szCs w:val="24"/>
        </w:rPr>
        <w:t xml:space="preserve">Please also ensure the valid invoice is submitted in line with stated procedures.  </w:t>
      </w:r>
    </w:p>
    <w:p w:rsidR="0E4FB042" w:rsidP="0E4FB042" w:rsidRDefault="0E4FB042" w14:paraId="01B49169" w14:textId="3CCE4AB0">
      <w:pPr>
        <w:tabs>
          <w:tab w:val="left" w:pos="2257"/>
        </w:tabs>
        <w:spacing w:after="0" w:line="259" w:lineRule="auto"/>
        <w:rPr>
          <w:rFonts w:ascii="Arial" w:hAnsi="Arial" w:eastAsia="Arial" w:cs="Arial"/>
          <w:sz w:val="24"/>
          <w:szCs w:val="24"/>
        </w:rPr>
      </w:pPr>
    </w:p>
    <w:p w:rsidR="00E5743B" w:rsidRDefault="00E5743B" w14:paraId="1AE56570" w14:textId="486DE50D">
      <w:pPr>
        <w:tabs>
          <w:tab w:val="left" w:pos="2257"/>
        </w:tabs>
        <w:spacing w:after="0" w:line="259" w:lineRule="auto"/>
        <w:rPr>
          <w:rFonts w:ascii="Arial" w:hAnsi="Arial" w:eastAsia="Arial" w:cs="Arial"/>
          <w:b/>
          <w:sz w:val="24"/>
          <w:szCs w:val="24"/>
        </w:rPr>
      </w:pPr>
      <w:r>
        <w:rPr>
          <w:rFonts w:ascii="Arial" w:hAnsi="Arial" w:eastAsia="Arial" w:cs="Arial"/>
          <w:b/>
          <w:sz w:val="24"/>
          <w:szCs w:val="24"/>
        </w:rPr>
        <w:t>SUPPLIER PAYMENT METHOD AND DETAILS:</w:t>
      </w:r>
    </w:p>
    <w:p w:rsidR="00E5743B" w:rsidRDefault="00E5743B" w14:paraId="7D4F6D0B" w14:textId="4B784CB7">
      <w:pPr>
        <w:tabs>
          <w:tab w:val="left" w:pos="2257"/>
        </w:tabs>
        <w:spacing w:after="0" w:line="259" w:lineRule="auto"/>
        <w:rPr>
          <w:rFonts w:ascii="Arial" w:hAnsi="Arial" w:eastAsia="Arial" w:cs="Arial"/>
          <w:b/>
          <w:sz w:val="24"/>
          <w:szCs w:val="24"/>
        </w:rPr>
      </w:pPr>
    </w:p>
    <w:p w:rsidR="790DAC45" w:rsidP="790DAC45" w:rsidRDefault="00674578" w14:paraId="4A2C2AD1" w14:textId="391B1A47">
      <w:pPr>
        <w:tabs>
          <w:tab w:val="left" w:pos="2257"/>
        </w:tabs>
        <w:spacing w:after="0" w:line="259" w:lineRule="auto"/>
        <w:rPr>
          <w:rFonts w:ascii="Arial" w:hAnsi="Arial" w:eastAsia="Arial" w:cs="Arial"/>
          <w:sz w:val="24"/>
          <w:szCs w:val="24"/>
        </w:rPr>
      </w:pPr>
      <w:r w:rsidRPr="6EB4F1A8" w:rsidR="00674578">
        <w:rPr>
          <w:rFonts w:ascii="Arial" w:hAnsi="Arial" w:eastAsia="Arial" w:cs="Arial"/>
          <w:sz w:val="24"/>
          <w:szCs w:val="24"/>
        </w:rPr>
        <w:t>Invoices will be raised by</w:t>
      </w:r>
      <w:r w:rsidRPr="6EB4F1A8" w:rsidR="5502A505">
        <w:rPr>
          <w:rFonts w:ascii="Arial" w:hAnsi="Arial" w:eastAsia="Arial" w:cs="Arial"/>
          <w:sz w:val="24"/>
          <w:szCs w:val="24"/>
        </w:rPr>
        <w:t xml:space="preserve"> Perspective Economics Limited </w:t>
      </w:r>
      <w:r w:rsidRPr="6EB4F1A8" w:rsidR="000178A6">
        <w:rPr>
          <w:rFonts w:ascii="Arial" w:hAnsi="Arial" w:eastAsia="Arial" w:cs="Arial"/>
          <w:sz w:val="24"/>
          <w:szCs w:val="24"/>
        </w:rPr>
        <w:t xml:space="preserve">n line with DSIT invoicing guidance. All invoices will include the PO number raised by the Buyer. </w:t>
      </w:r>
    </w:p>
    <w:p w:rsidR="790DAC45" w:rsidP="790DAC45" w:rsidRDefault="790DAC45" w14:paraId="02E6FECF" w14:textId="503A8939">
      <w:pPr>
        <w:tabs>
          <w:tab w:val="left" w:pos="2257"/>
        </w:tabs>
        <w:spacing w:after="0" w:line="259" w:lineRule="auto"/>
        <w:rPr>
          <w:rFonts w:ascii="Arial" w:hAnsi="Arial" w:eastAsia="Arial" w:cs="Arial"/>
          <w:sz w:val="24"/>
          <w:szCs w:val="24"/>
        </w:rPr>
      </w:pPr>
    </w:p>
    <w:p w:rsidR="00730D87" w:rsidP="00B3EEBB" w:rsidRDefault="00730D87" w14:paraId="43D6891D" w14:textId="3FDA91E5">
      <w:pPr>
        <w:pStyle w:val="Normal"/>
        <w:tabs>
          <w:tab w:val="left" w:pos="2257"/>
        </w:tabs>
        <w:spacing w:after="0" w:line="259" w:lineRule="auto"/>
        <w:rPr>
          <w:rFonts w:ascii="Arial" w:hAnsi="Arial" w:eastAsia="Arial" w:cs="Arial"/>
          <w:sz w:val="24"/>
          <w:szCs w:val="24"/>
        </w:rPr>
      </w:pPr>
      <w:r w:rsidRPr="00B3EEBB" w:rsidR="00730D87">
        <w:rPr>
          <w:rFonts w:ascii="Arial" w:hAnsi="Arial" w:eastAsia="Arial" w:cs="Arial"/>
          <w:sz w:val="24"/>
          <w:szCs w:val="24"/>
        </w:rPr>
        <w:t>For this contract, BACS payment shall apply</w:t>
      </w:r>
      <w:r w:rsidRPr="00B3EEBB" w:rsidR="004E70DF">
        <w:rPr>
          <w:rFonts w:ascii="Arial" w:hAnsi="Arial" w:eastAsia="Arial" w:cs="Arial"/>
          <w:sz w:val="24"/>
          <w:szCs w:val="24"/>
        </w:rPr>
        <w:t xml:space="preserve">, with the supplier bank details including the </w:t>
      </w:r>
      <w:r w:rsidRPr="00B3EEBB" w:rsidR="004E70DF">
        <w:rPr>
          <w:rFonts w:ascii="Arial" w:hAnsi="Arial" w:eastAsia="Arial" w:cs="Arial"/>
          <w:sz w:val="24"/>
          <w:szCs w:val="24"/>
        </w:rPr>
        <w:t>payee</w:t>
      </w:r>
      <w:r w:rsidRPr="00B3EEBB" w:rsidR="004E70DF">
        <w:rPr>
          <w:rFonts w:ascii="Arial" w:hAnsi="Arial" w:eastAsia="Arial" w:cs="Arial"/>
          <w:sz w:val="24"/>
          <w:szCs w:val="24"/>
        </w:rPr>
        <w:t xml:space="preserve"> name </w:t>
      </w:r>
      <w:r w:rsidRPr="00B3EEBB" w:rsidR="20B4B6AD">
        <w:rPr>
          <w:rFonts w:ascii="Arial" w:hAnsi="Arial" w:eastAsia="Arial" w:cs="Arial"/>
          <w:b w:val="1"/>
          <w:bCs w:val="1"/>
          <w:sz w:val="24"/>
          <w:szCs w:val="24"/>
        </w:rPr>
        <w:t>[REDACTED]</w:t>
      </w:r>
      <w:r w:rsidRPr="00B3EEBB" w:rsidR="004E70DF">
        <w:rPr>
          <w:rFonts w:ascii="Arial" w:hAnsi="Arial" w:eastAsia="Arial" w:cs="Arial"/>
          <w:sz w:val="24"/>
          <w:szCs w:val="24"/>
        </w:rPr>
        <w:t xml:space="preserve">. The payee account will be </w:t>
      </w:r>
      <w:r w:rsidRPr="00B3EEBB" w:rsidR="007D15CC">
        <w:rPr>
          <w:rFonts w:ascii="Arial" w:hAnsi="Arial" w:eastAsia="Arial" w:cs="Arial"/>
          <w:sz w:val="24"/>
          <w:szCs w:val="24"/>
        </w:rPr>
        <w:t xml:space="preserve">(unless otherwise noted with at least four weeks’ notice) the account number ending </w:t>
      </w:r>
      <w:r w:rsidRPr="00B3EEBB" w:rsidR="6AA0DC3D">
        <w:rPr>
          <w:rFonts w:ascii="Arial" w:hAnsi="Arial" w:eastAsia="Arial" w:cs="Arial"/>
          <w:b w:val="1"/>
          <w:bCs w:val="1"/>
          <w:sz w:val="24"/>
          <w:szCs w:val="24"/>
        </w:rPr>
        <w:t>[REDACTED]</w:t>
      </w:r>
      <w:r w:rsidRPr="00B3EEBB" w:rsidR="007D15CC">
        <w:rPr>
          <w:rFonts w:ascii="Arial" w:hAnsi="Arial" w:eastAsia="Arial" w:cs="Arial"/>
          <w:sz w:val="24"/>
          <w:szCs w:val="24"/>
        </w:rPr>
        <w:t xml:space="preserve">, and sort code </w:t>
      </w:r>
      <w:r w:rsidRPr="00B3EEBB" w:rsidR="734607EC">
        <w:rPr>
          <w:rFonts w:ascii="Arial" w:hAnsi="Arial" w:eastAsia="Arial" w:cs="Arial"/>
          <w:b w:val="1"/>
          <w:bCs w:val="1"/>
          <w:sz w:val="24"/>
          <w:szCs w:val="24"/>
        </w:rPr>
        <w:t>[REDACTED]</w:t>
      </w:r>
      <w:r w:rsidRPr="00B3EEBB" w:rsidR="007D15CC">
        <w:rPr>
          <w:rFonts w:ascii="Arial" w:hAnsi="Arial" w:eastAsia="Arial" w:cs="Arial"/>
          <w:sz w:val="24"/>
          <w:szCs w:val="24"/>
        </w:rPr>
        <w:t xml:space="preserve">. This will be included on the invoice. </w:t>
      </w:r>
    </w:p>
    <w:p w:rsidR="007D15CC" w:rsidRDefault="007D15CC" w14:paraId="358E263E" w14:textId="77777777">
      <w:pPr>
        <w:tabs>
          <w:tab w:val="left" w:pos="2257"/>
        </w:tabs>
        <w:spacing w:after="0" w:line="259" w:lineRule="auto"/>
        <w:rPr>
          <w:rFonts w:ascii="Arial" w:hAnsi="Arial" w:eastAsia="Arial" w:cs="Arial"/>
          <w:bCs/>
          <w:sz w:val="24"/>
          <w:szCs w:val="24"/>
        </w:rPr>
      </w:pPr>
    </w:p>
    <w:p w:rsidR="007D15CC" w:rsidRDefault="007D15CC" w14:paraId="7D1DF11B" w14:textId="1C65BA9C">
      <w:pPr>
        <w:tabs>
          <w:tab w:val="left" w:pos="2257"/>
        </w:tabs>
        <w:spacing w:after="0" w:line="259" w:lineRule="auto"/>
        <w:rPr>
          <w:rFonts w:ascii="Arial" w:hAnsi="Arial" w:eastAsia="Arial" w:cs="Arial"/>
          <w:bCs/>
          <w:sz w:val="24"/>
          <w:szCs w:val="24"/>
        </w:rPr>
      </w:pPr>
      <w:r>
        <w:rPr>
          <w:rFonts w:ascii="Arial" w:hAnsi="Arial" w:eastAsia="Arial" w:cs="Arial"/>
          <w:bCs/>
          <w:sz w:val="24"/>
          <w:szCs w:val="24"/>
        </w:rPr>
        <w:t>S</w:t>
      </w:r>
      <w:r w:rsidR="0050724B">
        <w:rPr>
          <w:rFonts w:ascii="Arial" w:hAnsi="Arial" w:eastAsia="Arial" w:cs="Arial"/>
          <w:bCs/>
          <w:sz w:val="24"/>
          <w:szCs w:val="24"/>
        </w:rPr>
        <w:t>UPPLIER ADDRESS</w:t>
      </w:r>
    </w:p>
    <w:p w:rsidR="0050724B" w:rsidP="7241040E" w:rsidRDefault="0050724B" w14:paraId="7F98C2FD" w14:textId="5430A6CE">
      <w:pPr>
        <w:tabs>
          <w:tab w:val="left" w:pos="2257"/>
        </w:tabs>
        <w:spacing w:after="0" w:line="259" w:lineRule="auto"/>
        <w:rPr>
          <w:rFonts w:ascii="Arial" w:hAnsi="Arial" w:eastAsia="Arial" w:cs="Arial"/>
          <w:sz w:val="24"/>
          <w:szCs w:val="24"/>
        </w:rPr>
      </w:pPr>
    </w:p>
    <w:p w:rsidR="2DD5D3F7" w:rsidP="00B3EEBB" w:rsidRDefault="2DD5D3F7" w14:paraId="35764BD4" w14:textId="6B1EC178">
      <w:pPr>
        <w:pStyle w:val="Normal"/>
        <w:tabs>
          <w:tab w:val="left" w:pos="2257"/>
        </w:tabs>
        <w:spacing w:after="0" w:line="259" w:lineRule="auto"/>
        <w:rPr>
          <w:rFonts w:ascii="Arial" w:hAnsi="Arial" w:eastAsia="Arial" w:cs="Arial"/>
          <w:b w:val="1"/>
          <w:bCs w:val="1"/>
          <w:sz w:val="24"/>
          <w:szCs w:val="24"/>
        </w:rPr>
      </w:pPr>
      <w:r w:rsidRPr="00B3EEBB" w:rsidR="18F9D2EA">
        <w:rPr>
          <w:rFonts w:ascii="Arial" w:hAnsi="Arial" w:eastAsia="Arial" w:cs="Arial"/>
          <w:b w:val="1"/>
          <w:bCs w:val="1"/>
          <w:sz w:val="24"/>
          <w:szCs w:val="24"/>
        </w:rPr>
        <w:t>[REDACTED]</w:t>
      </w:r>
    </w:p>
    <w:p w:rsidR="000178A6" w:rsidRDefault="000178A6" w14:paraId="26942D16" w14:textId="77777777">
      <w:pPr>
        <w:tabs>
          <w:tab w:val="left" w:pos="2257"/>
        </w:tabs>
        <w:spacing w:after="0" w:line="259" w:lineRule="auto"/>
        <w:rPr>
          <w:rFonts w:ascii="Arial" w:hAnsi="Arial" w:eastAsia="Arial" w:cs="Arial"/>
          <w:bCs/>
          <w:sz w:val="24"/>
          <w:szCs w:val="24"/>
        </w:rPr>
      </w:pPr>
    </w:p>
    <w:p w:rsidR="000178A6" w:rsidRDefault="000178A6" w14:paraId="73832019" w14:textId="77777777">
      <w:pPr>
        <w:tabs>
          <w:tab w:val="left" w:pos="2257"/>
        </w:tabs>
        <w:spacing w:after="0" w:line="259" w:lineRule="auto"/>
        <w:rPr>
          <w:rFonts w:ascii="Arial" w:hAnsi="Arial" w:eastAsia="Arial" w:cs="Arial"/>
          <w:bCs/>
          <w:sz w:val="24"/>
          <w:szCs w:val="24"/>
        </w:rPr>
      </w:pPr>
    </w:p>
    <w:p w:rsidR="006C2C7D" w:rsidRDefault="538F654B" w14:paraId="248A3DA7" w14:textId="77777777">
      <w:pPr>
        <w:tabs>
          <w:tab w:val="left" w:pos="2257"/>
        </w:tabs>
        <w:spacing w:after="0" w:line="259" w:lineRule="auto"/>
        <w:rPr>
          <w:rFonts w:ascii="Arial" w:hAnsi="Arial" w:eastAsia="Arial" w:cs="Arial"/>
          <w:sz w:val="24"/>
          <w:szCs w:val="24"/>
        </w:rPr>
      </w:pPr>
      <w:r w:rsidRPr="4EE92380">
        <w:rPr>
          <w:rFonts w:ascii="Arial" w:hAnsi="Arial" w:eastAsia="Arial" w:cs="Arial"/>
          <w:sz w:val="24"/>
          <w:szCs w:val="24"/>
        </w:rPr>
        <w:t xml:space="preserve">BUYER’S INVOICE ADDRESS: </w:t>
      </w:r>
    </w:p>
    <w:p w:rsidR="69771FA9" w:rsidP="00B3EEBB" w:rsidRDefault="69771FA9" w14:paraId="36413148" w14:textId="53CDC748">
      <w:pPr>
        <w:pStyle w:val="Normal"/>
        <w:tabs>
          <w:tab w:val="left" w:leader="none" w:pos="2257"/>
        </w:tabs>
        <w:spacing w:after="0" w:line="259" w:lineRule="auto"/>
        <w:rPr>
          <w:rFonts w:ascii="Arial" w:hAnsi="Arial" w:eastAsia="Arial" w:cs="Arial"/>
          <w:b w:val="1"/>
          <w:bCs w:val="1"/>
          <w:sz w:val="24"/>
          <w:szCs w:val="24"/>
        </w:rPr>
      </w:pPr>
      <w:r w:rsidRPr="00B3EEBB" w:rsidR="69771FA9">
        <w:rPr>
          <w:rFonts w:ascii="Arial" w:hAnsi="Arial" w:eastAsia="Arial" w:cs="Arial"/>
          <w:b w:val="1"/>
          <w:bCs w:val="1"/>
          <w:sz w:val="24"/>
          <w:szCs w:val="24"/>
        </w:rPr>
        <w:t>[REDACTED]</w:t>
      </w:r>
    </w:p>
    <w:p w:rsidR="4EE92380" w:rsidP="4EE92380" w:rsidRDefault="4EE92380" w14:paraId="177C45DF" w14:textId="372298E3">
      <w:pPr>
        <w:tabs>
          <w:tab w:val="left" w:pos="2257"/>
        </w:tabs>
        <w:spacing w:after="0" w:line="259" w:lineRule="auto"/>
        <w:rPr>
          <w:rFonts w:ascii="Arial" w:hAnsi="Arial" w:eastAsia="Arial" w:cs="Arial"/>
          <w:sz w:val="24"/>
          <w:szCs w:val="24"/>
        </w:rPr>
      </w:pPr>
    </w:p>
    <w:p w:rsidR="006C2C7D" w:rsidRDefault="538F654B" w14:paraId="73C05E66" w14:textId="0A17578D">
      <w:pPr>
        <w:tabs>
          <w:tab w:val="left" w:pos="2257"/>
        </w:tabs>
        <w:spacing w:after="0" w:line="259" w:lineRule="auto"/>
        <w:rPr>
          <w:rFonts w:ascii="Arial" w:hAnsi="Arial" w:eastAsia="Arial" w:cs="Arial"/>
          <w:sz w:val="24"/>
          <w:szCs w:val="24"/>
        </w:rPr>
      </w:pPr>
      <w:r w:rsidRPr="16B1467F" w:rsidR="538F654B">
        <w:rPr>
          <w:rFonts w:ascii="Arial" w:hAnsi="Arial" w:eastAsia="Arial" w:cs="Arial"/>
          <w:sz w:val="24"/>
          <w:szCs w:val="24"/>
        </w:rPr>
        <w:t>BUYER’S AUTHORISED REPRESENTATIVE</w:t>
      </w:r>
    </w:p>
    <w:p w:rsidR="4DDBC2BA" w:rsidP="16B1467F" w:rsidRDefault="4DDBC2BA" w14:paraId="76773CC1" w14:textId="0763D47B">
      <w:pPr>
        <w:pStyle w:val="Normal"/>
        <w:suppressLineNumbers w:val="0"/>
        <w:tabs>
          <w:tab w:val="left" w:leader="none" w:pos="2257"/>
        </w:tabs>
        <w:bidi w:val="0"/>
        <w:spacing w:before="0" w:beforeAutospacing="off" w:after="0" w:afterAutospacing="off" w:line="259" w:lineRule="auto"/>
        <w:ind w:left="0" w:right="0"/>
        <w:jc w:val="left"/>
      </w:pPr>
      <w:r w:rsidRPr="16B1467F" w:rsidR="4DDBC2BA">
        <w:rPr>
          <w:rFonts w:ascii="Arial" w:hAnsi="Arial" w:eastAsia="Arial" w:cs="Arial"/>
          <w:sz w:val="24"/>
          <w:szCs w:val="24"/>
        </w:rPr>
        <w:t>Joseph Sewell</w:t>
      </w:r>
    </w:p>
    <w:p w:rsidR="006C2C7D" w:rsidP="4EE92380" w:rsidRDefault="30644EE0" w14:paraId="77238C8F" w14:textId="09902910">
      <w:pPr>
        <w:tabs>
          <w:tab w:val="left" w:pos="2257"/>
        </w:tabs>
        <w:spacing w:after="0" w:line="259" w:lineRule="auto"/>
      </w:pPr>
      <w:r w:rsidRPr="00B3EEBB" w:rsidR="30644EE0">
        <w:rPr>
          <w:rFonts w:ascii="Arial" w:hAnsi="Arial" w:eastAsia="Arial" w:cs="Arial"/>
          <w:sz w:val="24"/>
          <w:szCs w:val="24"/>
        </w:rPr>
        <w:t xml:space="preserve">Commercial Lead </w:t>
      </w:r>
    </w:p>
    <w:p w:rsidR="168ACA97" w:rsidP="00B3EEBB" w:rsidRDefault="168ACA97" w14:paraId="2C7D70A7" w14:textId="6BC1A9EB">
      <w:pPr>
        <w:pStyle w:val="Normal"/>
        <w:tabs>
          <w:tab w:val="left" w:leader="none" w:pos="2257"/>
        </w:tabs>
        <w:spacing w:after="0" w:line="259" w:lineRule="auto"/>
        <w:rPr>
          <w:rFonts w:ascii="Arial" w:hAnsi="Arial" w:eastAsia="Arial" w:cs="Arial"/>
          <w:b w:val="1"/>
          <w:bCs w:val="1"/>
          <w:sz w:val="24"/>
          <w:szCs w:val="24"/>
        </w:rPr>
      </w:pPr>
      <w:r w:rsidRPr="00B3EEBB" w:rsidR="168ACA97">
        <w:rPr>
          <w:rFonts w:ascii="Arial" w:hAnsi="Arial" w:eastAsia="Arial" w:cs="Arial"/>
          <w:b w:val="1"/>
          <w:bCs w:val="1"/>
          <w:sz w:val="24"/>
          <w:szCs w:val="24"/>
        </w:rPr>
        <w:t>[REDACTED]</w:t>
      </w:r>
    </w:p>
    <w:p w:rsidR="4EE92380" w:rsidP="4EE92380" w:rsidRDefault="4EE92380" w14:paraId="6A6DC5C1" w14:textId="06D1B873">
      <w:pPr>
        <w:tabs>
          <w:tab w:val="left" w:pos="2257"/>
        </w:tabs>
        <w:spacing w:after="0" w:line="259" w:lineRule="auto"/>
        <w:rPr>
          <w:rFonts w:ascii="Arial" w:hAnsi="Arial" w:eastAsia="Arial" w:cs="Arial"/>
          <w:sz w:val="24"/>
          <w:szCs w:val="24"/>
        </w:rPr>
      </w:pPr>
    </w:p>
    <w:p w:rsidR="006C2C7D" w:rsidRDefault="34FD16A4" w14:paraId="3DCA9CB8" w14:textId="77777777">
      <w:pPr>
        <w:tabs>
          <w:tab w:val="left" w:pos="2257"/>
        </w:tabs>
        <w:spacing w:after="0" w:line="259" w:lineRule="auto"/>
        <w:rPr>
          <w:rFonts w:ascii="Arial" w:hAnsi="Arial" w:eastAsia="Arial" w:cs="Arial"/>
          <w:sz w:val="24"/>
          <w:szCs w:val="24"/>
        </w:rPr>
      </w:pPr>
      <w:r w:rsidRPr="414A7CB9">
        <w:rPr>
          <w:rFonts w:ascii="Arial" w:hAnsi="Arial" w:eastAsia="Arial" w:cs="Arial"/>
          <w:sz w:val="24"/>
          <w:szCs w:val="24"/>
        </w:rPr>
        <w:t>BUYER’S ENVIRONMENTAL POLICY</w:t>
      </w:r>
    </w:p>
    <w:p w:rsidR="6FD1734B" w:rsidP="0E4FB042" w:rsidRDefault="6FD1734B" w14:paraId="28B1B981" w14:textId="3BA48A42">
      <w:pPr>
        <w:tabs>
          <w:tab w:val="left" w:pos="2257"/>
        </w:tabs>
        <w:spacing w:after="0" w:line="259" w:lineRule="auto"/>
        <w:rPr>
          <w:rFonts w:ascii="Arial" w:hAnsi="Arial" w:eastAsia="Arial" w:cs="Arial"/>
          <w:b/>
          <w:bCs/>
          <w:sz w:val="24"/>
          <w:szCs w:val="24"/>
        </w:rPr>
      </w:pPr>
      <w:r w:rsidRPr="0E4FB042">
        <w:rPr>
          <w:rFonts w:ascii="Arial" w:hAnsi="Arial" w:eastAsia="Arial" w:cs="Arial"/>
          <w:b/>
          <w:bCs/>
          <w:sz w:val="24"/>
          <w:szCs w:val="24"/>
        </w:rPr>
        <w:t>N</w:t>
      </w:r>
      <w:r w:rsidRPr="0E4FB042" w:rsidR="42268325">
        <w:rPr>
          <w:rFonts w:ascii="Arial" w:hAnsi="Arial" w:eastAsia="Arial" w:cs="Arial"/>
          <w:b/>
          <w:bCs/>
          <w:sz w:val="24"/>
          <w:szCs w:val="24"/>
        </w:rPr>
        <w:t xml:space="preserve">OT </w:t>
      </w:r>
      <w:r w:rsidRPr="0E4FB042">
        <w:rPr>
          <w:rFonts w:ascii="Arial" w:hAnsi="Arial" w:eastAsia="Arial" w:cs="Arial"/>
          <w:b/>
          <w:bCs/>
          <w:sz w:val="24"/>
          <w:szCs w:val="24"/>
        </w:rPr>
        <w:t>A</w:t>
      </w:r>
      <w:r w:rsidRPr="0E4FB042" w:rsidR="666681C1">
        <w:rPr>
          <w:rFonts w:ascii="Arial" w:hAnsi="Arial" w:eastAsia="Arial" w:cs="Arial"/>
          <w:b/>
          <w:bCs/>
          <w:sz w:val="24"/>
          <w:szCs w:val="24"/>
        </w:rPr>
        <w:t>PPLICABLE</w:t>
      </w:r>
    </w:p>
    <w:p w:rsidR="006C2C7D" w:rsidRDefault="006C2C7D" w14:paraId="79D9F9BD" w14:textId="77777777">
      <w:pPr>
        <w:tabs>
          <w:tab w:val="left" w:pos="2257"/>
        </w:tabs>
        <w:spacing w:after="0" w:line="259" w:lineRule="auto"/>
        <w:rPr>
          <w:rFonts w:ascii="Arial" w:hAnsi="Arial" w:eastAsia="Arial" w:cs="Arial"/>
          <w:sz w:val="24"/>
          <w:szCs w:val="24"/>
        </w:rPr>
      </w:pPr>
    </w:p>
    <w:p w:rsidR="006C2C7D" w:rsidRDefault="538F654B" w14:paraId="3A4EB7FA" w14:textId="77777777">
      <w:pPr>
        <w:tabs>
          <w:tab w:val="left" w:pos="2257"/>
        </w:tabs>
        <w:spacing w:after="0" w:line="259" w:lineRule="auto"/>
        <w:rPr>
          <w:rFonts w:ascii="Arial" w:hAnsi="Arial" w:eastAsia="Arial" w:cs="Arial"/>
          <w:sz w:val="24"/>
          <w:szCs w:val="24"/>
        </w:rPr>
      </w:pPr>
      <w:r w:rsidRPr="4EE92380">
        <w:rPr>
          <w:rFonts w:ascii="Arial" w:hAnsi="Arial" w:eastAsia="Arial" w:cs="Arial"/>
          <w:sz w:val="24"/>
          <w:szCs w:val="24"/>
        </w:rPr>
        <w:t>BUYER’S SECURITY POLICY</w:t>
      </w:r>
    </w:p>
    <w:p w:rsidR="49E58A73" w:rsidP="4EE92380" w:rsidRDefault="49E58A73" w14:paraId="56027471" w14:textId="6C089FCF">
      <w:pPr>
        <w:tabs>
          <w:tab w:val="left" w:pos="2257"/>
        </w:tabs>
        <w:spacing w:after="0" w:line="259" w:lineRule="auto"/>
        <w:rPr>
          <w:rFonts w:ascii="Arial" w:hAnsi="Arial" w:eastAsia="Arial" w:cs="Arial"/>
          <w:sz w:val="24"/>
          <w:szCs w:val="24"/>
        </w:rPr>
      </w:pPr>
      <w:r w:rsidRPr="4EE92380">
        <w:rPr>
          <w:rFonts w:ascii="Arial" w:hAnsi="Arial" w:eastAsia="Arial" w:cs="Arial"/>
          <w:sz w:val="24"/>
          <w:szCs w:val="24"/>
        </w:rPr>
        <w:t>Please find at: https://www.gov.uk/government/publications/security-policy-framework</w:t>
      </w:r>
    </w:p>
    <w:p w:rsidR="006C2C7D" w:rsidRDefault="006C2C7D" w14:paraId="5016C9F8" w14:textId="77777777">
      <w:pPr>
        <w:tabs>
          <w:tab w:val="left" w:pos="2257"/>
        </w:tabs>
        <w:spacing w:after="0" w:line="259" w:lineRule="auto"/>
        <w:rPr>
          <w:rFonts w:ascii="Arial" w:hAnsi="Arial" w:eastAsia="Arial" w:cs="Arial"/>
          <w:sz w:val="24"/>
          <w:szCs w:val="24"/>
        </w:rPr>
      </w:pPr>
    </w:p>
    <w:p w:rsidR="006C2C7D" w:rsidRDefault="00FD6F00" w14:paraId="154F1AD8" w14:textId="4321F1B6">
      <w:pPr>
        <w:tabs>
          <w:tab w:val="left" w:pos="2257"/>
        </w:tabs>
        <w:spacing w:after="0" w:line="259" w:lineRule="auto"/>
        <w:rPr>
          <w:rFonts w:ascii="Arial" w:hAnsi="Arial" w:eastAsia="Arial" w:cs="Arial"/>
          <w:sz w:val="24"/>
          <w:szCs w:val="24"/>
        </w:rPr>
      </w:pPr>
      <w:r w:rsidRPr="00B3EEBB" w:rsidR="00FD6F00">
        <w:rPr>
          <w:rFonts w:ascii="Arial" w:hAnsi="Arial" w:eastAsia="Arial" w:cs="Arial"/>
          <w:sz w:val="24"/>
          <w:szCs w:val="24"/>
        </w:rPr>
        <w:t>SUPPLIER’S AUTHORISED REPRESENTATIVE</w:t>
      </w:r>
    </w:p>
    <w:p w:rsidR="4A2959C9" w:rsidP="00B3EEBB" w:rsidRDefault="4A2959C9" w14:paraId="56E05022" w14:textId="4ED1CC15">
      <w:pPr>
        <w:pStyle w:val="Normal"/>
        <w:tabs>
          <w:tab w:val="left" w:pos="2257"/>
        </w:tabs>
        <w:spacing w:after="0" w:line="259" w:lineRule="auto"/>
        <w:rPr>
          <w:rFonts w:ascii="Arial" w:hAnsi="Arial" w:eastAsia="Arial" w:cs="Arial"/>
          <w:b w:val="1"/>
          <w:bCs w:val="1"/>
          <w:sz w:val="24"/>
          <w:szCs w:val="24"/>
        </w:rPr>
      </w:pPr>
      <w:r w:rsidRPr="00B3EEBB" w:rsidR="4148E912">
        <w:rPr>
          <w:rFonts w:ascii="Arial" w:hAnsi="Arial" w:eastAsia="Arial" w:cs="Arial"/>
          <w:b w:val="1"/>
          <w:bCs w:val="1"/>
          <w:sz w:val="24"/>
          <w:szCs w:val="24"/>
        </w:rPr>
        <w:t>[REDACTED]</w:t>
      </w:r>
    </w:p>
    <w:p w:rsidRPr="00774380" w:rsidR="006C2C7D" w:rsidRDefault="006C2C7D" w14:paraId="7B0134E7" w14:textId="77777777">
      <w:pPr>
        <w:tabs>
          <w:tab w:val="left" w:pos="2257"/>
        </w:tabs>
        <w:spacing w:after="0" w:line="259" w:lineRule="auto"/>
        <w:rPr>
          <w:rFonts w:ascii="Arial" w:hAnsi="Arial" w:eastAsia="Arial" w:cs="Arial"/>
          <w:sz w:val="24"/>
          <w:szCs w:val="24"/>
        </w:rPr>
      </w:pPr>
    </w:p>
    <w:p w:rsidRPr="00774380" w:rsidR="006C2C7D" w:rsidRDefault="00FD6F00" w14:paraId="78577C93" w14:textId="0E8377DD">
      <w:pPr>
        <w:tabs>
          <w:tab w:val="left" w:pos="2257"/>
        </w:tabs>
        <w:spacing w:after="0" w:line="259" w:lineRule="auto"/>
        <w:rPr>
          <w:rFonts w:ascii="Arial" w:hAnsi="Arial" w:eastAsia="Arial" w:cs="Arial"/>
          <w:sz w:val="24"/>
          <w:szCs w:val="24"/>
        </w:rPr>
      </w:pPr>
      <w:r w:rsidRPr="00B3EEBB" w:rsidR="00FD6F00">
        <w:rPr>
          <w:rFonts w:ascii="Arial" w:hAnsi="Arial" w:eastAsia="Arial" w:cs="Arial"/>
          <w:sz w:val="24"/>
          <w:szCs w:val="24"/>
        </w:rPr>
        <w:t>SUPPLIER’S CONTRACT MANAGER</w:t>
      </w:r>
    </w:p>
    <w:p w:rsidR="2BFB0B3C" w:rsidP="00B3EEBB" w:rsidRDefault="2BFB0B3C" w14:paraId="588BE1B7" w14:textId="7FE02AC0">
      <w:pPr>
        <w:pStyle w:val="Normal"/>
        <w:tabs>
          <w:tab w:val="left" w:pos="2257"/>
        </w:tabs>
        <w:spacing w:after="0" w:line="259" w:lineRule="auto"/>
        <w:rPr>
          <w:rFonts w:ascii="Arial" w:hAnsi="Arial" w:eastAsia="Arial" w:cs="Arial"/>
          <w:b w:val="1"/>
          <w:bCs w:val="1"/>
          <w:sz w:val="24"/>
          <w:szCs w:val="24"/>
        </w:rPr>
      </w:pPr>
      <w:r w:rsidRPr="00B3EEBB" w:rsidR="709717D7">
        <w:rPr>
          <w:rFonts w:ascii="Arial" w:hAnsi="Arial" w:eastAsia="Arial" w:cs="Arial"/>
          <w:b w:val="1"/>
          <w:bCs w:val="1"/>
          <w:sz w:val="24"/>
          <w:szCs w:val="24"/>
        </w:rPr>
        <w:t>[REDACTED]</w:t>
      </w:r>
    </w:p>
    <w:p w:rsidR="006C2C7D" w:rsidRDefault="006C2C7D" w14:paraId="765E0032" w14:textId="77777777">
      <w:pPr>
        <w:tabs>
          <w:tab w:val="left" w:pos="2257"/>
        </w:tabs>
        <w:spacing w:after="0" w:line="259" w:lineRule="auto"/>
        <w:rPr>
          <w:rFonts w:ascii="Arial" w:hAnsi="Arial" w:eastAsia="Arial" w:cs="Arial"/>
          <w:sz w:val="24"/>
          <w:szCs w:val="24"/>
        </w:rPr>
      </w:pPr>
    </w:p>
    <w:p w:rsidR="006C2C7D" w:rsidRDefault="00FD6F00" w14:paraId="0F3A7C1F"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PROGRESS REPORT FREQUENCY</w:t>
      </w:r>
    </w:p>
    <w:p w:rsidR="006C2C7D" w:rsidP="0E4FB042" w:rsidRDefault="135BDF3C" w14:paraId="2BF1A1D5" w14:textId="4395B3A2">
      <w:pPr>
        <w:tabs>
          <w:tab w:val="left" w:pos="2257"/>
        </w:tabs>
        <w:spacing w:after="0" w:line="259" w:lineRule="auto"/>
        <w:rPr>
          <w:rFonts w:ascii="Arial" w:hAnsi="Arial" w:eastAsia="Arial" w:cs="Arial"/>
          <w:sz w:val="24"/>
          <w:szCs w:val="24"/>
        </w:rPr>
      </w:pPr>
      <w:r w:rsidRPr="0E4FB042">
        <w:rPr>
          <w:rFonts w:ascii="Arial" w:hAnsi="Arial" w:eastAsia="Arial" w:cs="Arial"/>
          <w:sz w:val="24"/>
          <w:szCs w:val="24"/>
        </w:rPr>
        <w:t>The Supplier is required on a weekly basis to provide a written update to DSIT on the research’s progress, flag any emerging issues and risks and updates regarding the research itself and quality assurance (as and when applicable).</w:t>
      </w:r>
      <w:r w:rsidRPr="0E4FB042" w:rsidR="0DEEF105">
        <w:rPr>
          <w:rFonts w:ascii="Arial" w:hAnsi="Arial" w:eastAsia="Arial" w:cs="Arial"/>
          <w:sz w:val="24"/>
          <w:szCs w:val="24"/>
        </w:rPr>
        <w:t xml:space="preserve"> </w:t>
      </w:r>
    </w:p>
    <w:p w:rsidR="0E4FB042" w:rsidP="0E4FB042" w:rsidRDefault="0E4FB042" w14:paraId="14729B8F" w14:textId="364B410A">
      <w:pPr>
        <w:tabs>
          <w:tab w:val="left" w:pos="2257"/>
        </w:tabs>
        <w:spacing w:after="0" w:line="259" w:lineRule="auto"/>
        <w:rPr>
          <w:rFonts w:ascii="Arial" w:hAnsi="Arial" w:eastAsia="Arial" w:cs="Arial"/>
          <w:b/>
          <w:bCs/>
          <w:sz w:val="24"/>
          <w:szCs w:val="24"/>
          <w:highlight w:val="yellow"/>
        </w:rPr>
      </w:pPr>
    </w:p>
    <w:p w:rsidR="006C2C7D" w:rsidRDefault="34FD16A4" w14:paraId="6FDA273E" w14:textId="77777777">
      <w:pPr>
        <w:tabs>
          <w:tab w:val="left" w:pos="2257"/>
        </w:tabs>
        <w:spacing w:after="0" w:line="259" w:lineRule="auto"/>
        <w:rPr>
          <w:rFonts w:ascii="Arial" w:hAnsi="Arial" w:eastAsia="Arial" w:cs="Arial"/>
          <w:sz w:val="24"/>
          <w:szCs w:val="24"/>
        </w:rPr>
      </w:pPr>
      <w:r w:rsidRPr="0E4FB042">
        <w:rPr>
          <w:rFonts w:ascii="Arial" w:hAnsi="Arial" w:eastAsia="Arial" w:cs="Arial"/>
          <w:sz w:val="24"/>
          <w:szCs w:val="24"/>
        </w:rPr>
        <w:t>PROGRESS MEETING FREQUENCY</w:t>
      </w:r>
    </w:p>
    <w:p w:rsidR="2656F438" w:rsidP="0E4FB042" w:rsidRDefault="2656F438" w14:paraId="0FD75E35" w14:textId="083649CB">
      <w:pPr>
        <w:tabs>
          <w:tab w:val="left" w:pos="2257"/>
        </w:tabs>
        <w:spacing w:after="0" w:line="259" w:lineRule="auto"/>
        <w:rPr>
          <w:rFonts w:ascii="Arial" w:hAnsi="Arial" w:eastAsia="Arial" w:cs="Arial"/>
          <w:sz w:val="24"/>
          <w:szCs w:val="24"/>
        </w:rPr>
      </w:pPr>
      <w:r w:rsidRPr="0E4FB042">
        <w:rPr>
          <w:rFonts w:ascii="Arial" w:hAnsi="Arial" w:eastAsia="Arial" w:cs="Arial"/>
          <w:sz w:val="24"/>
          <w:szCs w:val="24"/>
        </w:rPr>
        <w:t>The frequency of contact will be agreed at the project inception meeting, however weekly project update meetings are required especially during the initial stages of the project and then a minimum requirement of every 2 weeks.</w:t>
      </w:r>
    </w:p>
    <w:p w:rsidR="006C2C7D" w:rsidP="7241040E" w:rsidRDefault="006C2C7D" w14:paraId="37D8FA5B" w14:textId="09681F65">
      <w:pPr>
        <w:tabs>
          <w:tab w:val="left" w:pos="2257"/>
        </w:tabs>
        <w:spacing w:after="0" w:line="259" w:lineRule="auto"/>
        <w:rPr>
          <w:rFonts w:ascii="Arial" w:hAnsi="Arial" w:eastAsia="Arial" w:cs="Arial"/>
          <w:b/>
          <w:bCs/>
          <w:sz w:val="24"/>
          <w:szCs w:val="24"/>
        </w:rPr>
      </w:pPr>
    </w:p>
    <w:p w:rsidR="7241040E" w:rsidP="7241040E" w:rsidRDefault="7241040E" w14:paraId="6C4F61E5" w14:textId="23191880">
      <w:pPr>
        <w:tabs>
          <w:tab w:val="left" w:pos="2257"/>
        </w:tabs>
        <w:spacing w:after="0" w:line="259" w:lineRule="auto"/>
        <w:rPr>
          <w:rFonts w:ascii="Arial" w:hAnsi="Arial" w:eastAsia="Arial" w:cs="Arial"/>
          <w:b/>
          <w:bCs/>
          <w:sz w:val="24"/>
          <w:szCs w:val="24"/>
        </w:rPr>
      </w:pPr>
    </w:p>
    <w:p w:rsidR="7241040E" w:rsidP="7241040E" w:rsidRDefault="7241040E" w14:paraId="5D96CD96" w14:textId="00D8A222">
      <w:pPr>
        <w:tabs>
          <w:tab w:val="left" w:pos="2257"/>
        </w:tabs>
        <w:spacing w:after="0" w:line="259" w:lineRule="auto"/>
        <w:rPr>
          <w:rFonts w:ascii="Arial" w:hAnsi="Arial" w:eastAsia="Arial" w:cs="Arial"/>
          <w:b/>
          <w:bCs/>
          <w:sz w:val="24"/>
          <w:szCs w:val="24"/>
        </w:rPr>
      </w:pPr>
    </w:p>
    <w:p w:rsidR="7241040E" w:rsidP="7241040E" w:rsidRDefault="7241040E" w14:paraId="126AE654" w14:textId="39FCB12E">
      <w:pPr>
        <w:tabs>
          <w:tab w:val="left" w:pos="2257"/>
        </w:tabs>
        <w:spacing w:after="0" w:line="259" w:lineRule="auto"/>
        <w:rPr>
          <w:rFonts w:ascii="Arial" w:hAnsi="Arial" w:eastAsia="Arial" w:cs="Arial"/>
          <w:b/>
          <w:bCs/>
          <w:sz w:val="24"/>
          <w:szCs w:val="24"/>
        </w:rPr>
      </w:pPr>
    </w:p>
    <w:p w:rsidR="006C2C7D" w:rsidRDefault="538F654B" w14:paraId="1A093D71" w14:textId="77777777">
      <w:pPr>
        <w:tabs>
          <w:tab w:val="left" w:pos="2257"/>
        </w:tabs>
        <w:spacing w:after="0" w:line="259" w:lineRule="auto"/>
        <w:rPr>
          <w:rFonts w:ascii="Arial" w:hAnsi="Arial" w:eastAsia="Arial" w:cs="Arial"/>
          <w:sz w:val="24"/>
          <w:szCs w:val="24"/>
        </w:rPr>
      </w:pPr>
      <w:r w:rsidRPr="4EE92380">
        <w:rPr>
          <w:rFonts w:ascii="Arial" w:hAnsi="Arial" w:eastAsia="Arial" w:cs="Arial"/>
          <w:sz w:val="24"/>
          <w:szCs w:val="24"/>
        </w:rPr>
        <w:t>KEY STAFF</w:t>
      </w:r>
    </w:p>
    <w:p w:rsidR="65CC3F03" w:rsidP="4EE92380" w:rsidRDefault="65CC3F03" w14:paraId="36DDF88D" w14:textId="344D13EC">
      <w:pPr>
        <w:tabs>
          <w:tab w:val="left" w:pos="2257"/>
        </w:tabs>
        <w:spacing w:after="0" w:line="259" w:lineRule="auto"/>
        <w:rPr>
          <w:rFonts w:ascii="Arial" w:hAnsi="Arial" w:eastAsia="Arial" w:cs="Arial"/>
          <w:b w:val="1"/>
          <w:bCs w:val="1"/>
          <w:sz w:val="24"/>
          <w:szCs w:val="24"/>
        </w:rPr>
      </w:pPr>
      <w:r w:rsidRPr="2FC7CFE6" w:rsidR="65CC3F03">
        <w:rPr>
          <w:rFonts w:ascii="Arial" w:hAnsi="Arial" w:eastAsia="Arial" w:cs="Arial"/>
          <w:b w:val="1"/>
          <w:bCs w:val="1"/>
          <w:sz w:val="24"/>
          <w:szCs w:val="24"/>
        </w:rPr>
        <w:t xml:space="preserve">Buyer Side: </w:t>
      </w:r>
    </w:p>
    <w:p w:rsidR="7952A146" w:rsidP="2FC7CFE6" w:rsidRDefault="7952A146" w14:paraId="47B83DDE" w14:textId="5FF3D270">
      <w:pPr>
        <w:pStyle w:val="Normal"/>
        <w:suppressLineNumbers w:val="0"/>
        <w:tabs>
          <w:tab w:val="left" w:leader="none" w:pos="2257"/>
        </w:tabs>
        <w:bidi w:val="0"/>
        <w:spacing w:before="0" w:beforeAutospacing="off" w:after="0" w:afterAutospacing="off" w:line="259" w:lineRule="auto"/>
        <w:ind w:left="0" w:right="0"/>
        <w:jc w:val="left"/>
      </w:pPr>
      <w:r w:rsidRPr="2FC7CFE6" w:rsidR="7952A146">
        <w:rPr>
          <w:rFonts w:ascii="Arial" w:hAnsi="Arial" w:eastAsia="Arial" w:cs="Arial"/>
          <w:sz w:val="24"/>
          <w:szCs w:val="24"/>
        </w:rPr>
        <w:t>Joseph Sewell</w:t>
      </w:r>
    </w:p>
    <w:p w:rsidRPr="001A7DEA" w:rsidR="65CC3F03" w:rsidP="2FC7CFE6" w:rsidRDefault="65CC3F03" w14:paraId="1C04767D" w14:textId="44B20123">
      <w:pPr>
        <w:tabs>
          <w:tab w:val="left" w:pos="2257"/>
        </w:tabs>
        <w:spacing w:after="0" w:line="259" w:lineRule="auto"/>
        <w:rPr>
          <w:rFonts w:ascii="Arial" w:hAnsi="Arial" w:eastAsia="Arial" w:cs="Arial"/>
          <w:sz w:val="24"/>
          <w:szCs w:val="24"/>
          <w:lang w:val="it-IT"/>
        </w:rPr>
      </w:pPr>
      <w:r w:rsidRPr="2D50EFC4" w:rsidR="65CC3F03">
        <w:rPr>
          <w:rFonts w:ascii="Arial" w:hAnsi="Arial" w:eastAsia="Arial" w:cs="Arial"/>
          <w:sz w:val="24"/>
          <w:szCs w:val="24"/>
          <w:lang w:val="it-IT"/>
        </w:rPr>
        <w:t xml:space="preserve">Commercial Lead </w:t>
      </w:r>
    </w:p>
    <w:p w:rsidR="65CC3F03" w:rsidP="2D50EFC4" w:rsidRDefault="65CC3F03" w14:paraId="6A179777" w14:textId="46D9E428">
      <w:pPr>
        <w:pStyle w:val="Normal"/>
        <w:tabs>
          <w:tab w:val="left" w:pos="2257"/>
        </w:tabs>
        <w:spacing w:after="0" w:line="259" w:lineRule="auto"/>
        <w:rPr>
          <w:rFonts w:ascii="Arial" w:hAnsi="Arial" w:eastAsia="Arial" w:cs="Arial"/>
          <w:b w:val="1"/>
          <w:bCs w:val="1"/>
          <w:sz w:val="24"/>
          <w:szCs w:val="24"/>
        </w:rPr>
      </w:pPr>
      <w:r w:rsidRPr="2D50EFC4" w:rsidR="5B779359">
        <w:rPr>
          <w:rFonts w:ascii="Arial" w:hAnsi="Arial" w:eastAsia="Arial" w:cs="Arial"/>
          <w:b w:val="1"/>
          <w:bCs w:val="1"/>
          <w:sz w:val="24"/>
          <w:szCs w:val="24"/>
        </w:rPr>
        <w:t>[REDACTED]</w:t>
      </w:r>
      <w:r w:rsidRPr="2D50EFC4" w:rsidR="65CC3F03">
        <w:rPr>
          <w:rFonts w:ascii="Arial" w:hAnsi="Arial" w:eastAsia="Arial" w:cs="Arial"/>
          <w:sz w:val="24"/>
          <w:szCs w:val="24"/>
        </w:rPr>
        <w:t xml:space="preserve"> </w:t>
      </w:r>
    </w:p>
    <w:p w:rsidR="4EE92380" w:rsidP="7241040E" w:rsidRDefault="4EE92380" w14:paraId="2ECD8D11" w14:textId="6591785E">
      <w:pPr>
        <w:tabs>
          <w:tab w:val="left" w:pos="2257"/>
        </w:tabs>
        <w:spacing w:after="0" w:line="259" w:lineRule="auto"/>
        <w:rPr>
          <w:rFonts w:ascii="Arial" w:hAnsi="Arial" w:eastAsia="Arial" w:cs="Arial"/>
          <w:sz w:val="24"/>
          <w:szCs w:val="24"/>
        </w:rPr>
      </w:pPr>
    </w:p>
    <w:p w:rsidR="65CC3F03" w:rsidP="4EE92380" w:rsidRDefault="65CC3F03" w14:paraId="3E843253" w14:textId="6B0A6CEF">
      <w:pPr>
        <w:tabs>
          <w:tab w:val="left" w:pos="2257"/>
        </w:tabs>
        <w:spacing w:after="0" w:line="259" w:lineRule="auto"/>
        <w:rPr>
          <w:rFonts w:ascii="Arial" w:hAnsi="Arial" w:eastAsia="Arial" w:cs="Arial"/>
          <w:b w:val="1"/>
          <w:bCs w:val="1"/>
          <w:sz w:val="24"/>
          <w:szCs w:val="24"/>
        </w:rPr>
      </w:pPr>
      <w:r w:rsidRPr="2D50EFC4" w:rsidR="65CC3F03">
        <w:rPr>
          <w:rFonts w:ascii="Arial" w:hAnsi="Arial" w:eastAsia="Arial" w:cs="Arial"/>
          <w:b w:val="1"/>
          <w:bCs w:val="1"/>
          <w:sz w:val="24"/>
          <w:szCs w:val="24"/>
        </w:rPr>
        <w:t xml:space="preserve">Supplier Side: </w:t>
      </w:r>
    </w:p>
    <w:p w:rsidR="4EE92380" w:rsidP="2D50EFC4" w:rsidRDefault="474C7EBD" w14:paraId="225AF192" w14:textId="31EA0724">
      <w:pPr>
        <w:pStyle w:val="Normal"/>
        <w:tabs>
          <w:tab w:val="left" w:pos="2257"/>
        </w:tabs>
        <w:spacing w:after="0" w:line="259" w:lineRule="auto"/>
        <w:rPr>
          <w:rFonts w:ascii="Arial" w:hAnsi="Arial" w:eastAsia="Arial" w:cs="Arial"/>
          <w:b w:val="1"/>
          <w:bCs w:val="1"/>
          <w:sz w:val="24"/>
          <w:szCs w:val="24"/>
        </w:rPr>
      </w:pPr>
      <w:r w:rsidRPr="2D50EFC4" w:rsidR="0CEEB666">
        <w:rPr>
          <w:rFonts w:ascii="Arial" w:hAnsi="Arial" w:eastAsia="Arial" w:cs="Arial"/>
          <w:b w:val="1"/>
          <w:bCs w:val="1"/>
          <w:sz w:val="24"/>
          <w:szCs w:val="24"/>
        </w:rPr>
        <w:t>[REDACTED]</w:t>
      </w:r>
    </w:p>
    <w:p w:rsidR="4EE92380" w:rsidP="4EE92380" w:rsidRDefault="00774380" w14:paraId="2BF2A19C" w14:textId="3EA4EB93">
      <w:pPr>
        <w:tabs>
          <w:tab w:val="left" w:pos="2257"/>
        </w:tabs>
        <w:spacing w:after="0" w:line="259" w:lineRule="auto"/>
        <w:rPr>
          <w:rFonts w:ascii="Arial" w:hAnsi="Arial" w:eastAsia="Arial" w:cs="Arial"/>
          <w:sz w:val="24"/>
          <w:szCs w:val="24"/>
        </w:rPr>
      </w:pPr>
      <w:r w:rsidRPr="790DAC45">
        <w:rPr>
          <w:rFonts w:ascii="Arial" w:hAnsi="Arial" w:eastAsia="Arial" w:cs="Arial"/>
          <w:sz w:val="24"/>
          <w:szCs w:val="24"/>
        </w:rPr>
        <w:t xml:space="preserve"> </w:t>
      </w:r>
    </w:p>
    <w:p w:rsidRPr="00774380" w:rsidR="00774380" w:rsidP="00774380" w:rsidRDefault="00774380" w14:paraId="5078589F" w14:textId="66295FAD">
      <w:pPr>
        <w:tabs>
          <w:tab w:val="left" w:pos="2257"/>
        </w:tabs>
        <w:spacing w:after="0" w:line="259" w:lineRule="auto"/>
        <w:rPr>
          <w:rFonts w:ascii="Arial" w:hAnsi="Arial" w:eastAsia="Arial" w:cs="Arial"/>
          <w:b w:val="1"/>
          <w:bCs w:val="1"/>
          <w:sz w:val="24"/>
          <w:szCs w:val="24"/>
        </w:rPr>
      </w:pPr>
      <w:r w:rsidRPr="2D50EFC4" w:rsidR="00774380">
        <w:rPr>
          <w:rFonts w:ascii="Arial" w:hAnsi="Arial" w:eastAsia="Arial" w:cs="Arial"/>
          <w:b w:val="1"/>
          <w:bCs w:val="1"/>
          <w:sz w:val="24"/>
          <w:szCs w:val="24"/>
        </w:rPr>
        <w:t>DIRECTOR</w:t>
      </w:r>
    </w:p>
    <w:p w:rsidR="4EE92380" w:rsidP="2D50EFC4" w:rsidRDefault="734172C0" w14:paraId="66881910" w14:textId="4359492C">
      <w:pPr>
        <w:pStyle w:val="Normal"/>
        <w:tabs>
          <w:tab w:val="left" w:pos="2257"/>
        </w:tabs>
        <w:spacing w:after="0" w:line="259" w:lineRule="auto"/>
        <w:rPr>
          <w:rFonts w:ascii="Arial" w:hAnsi="Arial" w:eastAsia="Arial" w:cs="Arial"/>
          <w:b w:val="1"/>
          <w:bCs w:val="1"/>
          <w:sz w:val="24"/>
          <w:szCs w:val="24"/>
        </w:rPr>
      </w:pPr>
      <w:r w:rsidRPr="2D50EFC4" w:rsidR="2E0DDC88">
        <w:rPr>
          <w:rFonts w:ascii="Arial" w:hAnsi="Arial" w:eastAsia="Arial" w:cs="Arial"/>
          <w:b w:val="1"/>
          <w:bCs w:val="1"/>
          <w:sz w:val="24"/>
          <w:szCs w:val="24"/>
        </w:rPr>
        <w:t>[REDACTED]</w:t>
      </w:r>
    </w:p>
    <w:p w:rsidR="790DAC45" w:rsidP="790DAC45" w:rsidRDefault="790DAC45" w14:paraId="4C463B8B" w14:textId="42E9B439">
      <w:pPr>
        <w:tabs>
          <w:tab w:val="left" w:pos="2257"/>
        </w:tabs>
        <w:spacing w:after="0" w:line="259" w:lineRule="auto"/>
        <w:rPr>
          <w:rFonts w:ascii="Arial" w:hAnsi="Arial" w:eastAsia="Arial" w:cs="Arial"/>
          <w:sz w:val="24"/>
          <w:szCs w:val="24"/>
        </w:rPr>
      </w:pPr>
    </w:p>
    <w:p w:rsidR="790DAC45" w:rsidP="790DAC45" w:rsidRDefault="790DAC45" w14:paraId="507D09B3" w14:textId="4C5FBB89">
      <w:pPr>
        <w:tabs>
          <w:tab w:val="left" w:pos="2257"/>
        </w:tabs>
        <w:spacing w:after="0" w:line="259" w:lineRule="auto"/>
        <w:rPr>
          <w:rFonts w:ascii="Arial" w:hAnsi="Arial" w:eastAsia="Arial" w:cs="Arial"/>
          <w:sz w:val="24"/>
          <w:szCs w:val="24"/>
        </w:rPr>
      </w:pPr>
    </w:p>
    <w:p w:rsidR="006C2C7D" w:rsidRDefault="34FD16A4" w14:paraId="0677788A" w14:textId="77777777">
      <w:pPr>
        <w:tabs>
          <w:tab w:val="left" w:pos="2257"/>
        </w:tabs>
        <w:spacing w:after="0" w:line="259" w:lineRule="auto"/>
        <w:rPr>
          <w:rFonts w:ascii="Arial" w:hAnsi="Arial" w:eastAsia="Arial" w:cs="Arial"/>
          <w:sz w:val="24"/>
          <w:szCs w:val="24"/>
        </w:rPr>
      </w:pPr>
      <w:r w:rsidRPr="414A7CB9">
        <w:rPr>
          <w:rFonts w:ascii="Arial" w:hAnsi="Arial" w:eastAsia="Arial" w:cs="Arial"/>
          <w:sz w:val="24"/>
          <w:szCs w:val="24"/>
        </w:rPr>
        <w:t>KEY SUBCONTRACTOR(S)</w:t>
      </w:r>
    </w:p>
    <w:p w:rsidR="4F521EAA" w:rsidP="0E4FB042" w:rsidRDefault="4F521EAA" w14:paraId="6296C64B" w14:textId="60B226E0">
      <w:pPr>
        <w:tabs>
          <w:tab w:val="left" w:pos="2257"/>
        </w:tabs>
        <w:spacing w:after="0" w:line="259" w:lineRule="auto"/>
      </w:pPr>
      <w:r w:rsidRPr="414A7CB9">
        <w:rPr>
          <w:rFonts w:ascii="Arial" w:hAnsi="Arial" w:eastAsia="Arial" w:cs="Arial"/>
          <w:sz w:val="24"/>
          <w:szCs w:val="24"/>
        </w:rPr>
        <w:t xml:space="preserve">See </w:t>
      </w:r>
      <w:r w:rsidRPr="414A7CB9">
        <w:rPr>
          <w:rFonts w:ascii="Arial" w:hAnsi="Arial" w:eastAsia="Arial" w:cs="Arial"/>
          <w:color w:val="000000" w:themeColor="text1"/>
          <w:sz w:val="24"/>
          <w:szCs w:val="24"/>
        </w:rPr>
        <w:t>Joint Schedule 6 (Key Subcontractors) for Consortium information</w:t>
      </w:r>
    </w:p>
    <w:p w:rsidR="006C2C7D" w:rsidRDefault="006C2C7D" w14:paraId="38C23659" w14:textId="77777777">
      <w:pPr>
        <w:tabs>
          <w:tab w:val="left" w:pos="2257"/>
        </w:tabs>
        <w:spacing w:after="0" w:line="259" w:lineRule="auto"/>
        <w:rPr>
          <w:rFonts w:ascii="Arial" w:hAnsi="Arial" w:eastAsia="Arial" w:cs="Arial"/>
          <w:b/>
          <w:sz w:val="24"/>
          <w:szCs w:val="24"/>
        </w:rPr>
      </w:pPr>
    </w:p>
    <w:p w:rsidR="006C2C7D" w:rsidRDefault="00FD6F00" w14:paraId="0DABB90B"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E-AUCTIONS</w:t>
      </w:r>
    </w:p>
    <w:p w:rsidR="006C2C7D" w:rsidP="0E4FB042" w:rsidRDefault="7B8168EA" w14:paraId="1E334442" w14:textId="467FE9C7">
      <w:pPr>
        <w:tabs>
          <w:tab w:val="left" w:pos="2257"/>
        </w:tabs>
        <w:spacing w:after="0" w:line="259" w:lineRule="auto"/>
        <w:rPr>
          <w:rFonts w:ascii="Arial" w:hAnsi="Arial" w:eastAsia="Arial" w:cs="Arial"/>
          <w:b/>
          <w:bCs/>
          <w:sz w:val="24"/>
          <w:szCs w:val="24"/>
        </w:rPr>
      </w:pPr>
      <w:r w:rsidRPr="0E4FB042">
        <w:rPr>
          <w:rFonts w:ascii="Arial" w:hAnsi="Arial" w:eastAsia="Arial" w:cs="Arial"/>
          <w:b/>
          <w:bCs/>
          <w:sz w:val="24"/>
          <w:szCs w:val="24"/>
        </w:rPr>
        <w:t xml:space="preserve">Not applicable </w:t>
      </w:r>
    </w:p>
    <w:p w:rsidR="4EE92380" w:rsidP="4EE92380" w:rsidRDefault="4EE92380" w14:paraId="0A58DD2D" w14:textId="49FA951D">
      <w:pPr>
        <w:tabs>
          <w:tab w:val="left" w:pos="2257"/>
        </w:tabs>
        <w:spacing w:after="0" w:line="259" w:lineRule="auto"/>
        <w:rPr>
          <w:rFonts w:ascii="Arial" w:hAnsi="Arial" w:eastAsia="Arial" w:cs="Arial"/>
          <w:sz w:val="24"/>
          <w:szCs w:val="24"/>
        </w:rPr>
      </w:pPr>
    </w:p>
    <w:p w:rsidR="006C2C7D" w:rsidRDefault="00FD6F00" w14:paraId="2FCE4948" w14:textId="77777777">
      <w:pPr>
        <w:tabs>
          <w:tab w:val="left" w:pos="2257"/>
        </w:tabs>
        <w:spacing w:after="0" w:line="259" w:lineRule="auto"/>
        <w:rPr>
          <w:rFonts w:ascii="Arial" w:hAnsi="Arial" w:eastAsia="Arial" w:cs="Arial"/>
          <w:sz w:val="24"/>
          <w:szCs w:val="24"/>
        </w:rPr>
      </w:pPr>
      <w:r w:rsidRPr="414A7CB9">
        <w:rPr>
          <w:rFonts w:ascii="Arial" w:hAnsi="Arial" w:eastAsia="Arial" w:cs="Arial"/>
          <w:sz w:val="24"/>
          <w:szCs w:val="24"/>
        </w:rPr>
        <w:t>COMMERCIALLY SENSITIVE INFORMATION</w:t>
      </w:r>
    </w:p>
    <w:p w:rsidR="34FD16A4" w:rsidP="0E4FB042" w:rsidRDefault="34FD16A4" w14:paraId="43818C84" w14:textId="02536046">
      <w:pPr>
        <w:tabs>
          <w:tab w:val="left" w:pos="2257"/>
        </w:tabs>
        <w:spacing w:after="0" w:line="259" w:lineRule="auto"/>
        <w:rPr>
          <w:rFonts w:ascii="Arial" w:hAnsi="Arial" w:eastAsia="Arial" w:cs="Arial"/>
          <w:b/>
          <w:bCs/>
          <w:sz w:val="24"/>
          <w:szCs w:val="24"/>
        </w:rPr>
      </w:pPr>
      <w:r w:rsidRPr="0E4FB042">
        <w:rPr>
          <w:rFonts w:ascii="Arial" w:hAnsi="Arial" w:eastAsia="Arial" w:cs="Arial"/>
          <w:b/>
          <w:bCs/>
          <w:sz w:val="24"/>
          <w:szCs w:val="24"/>
        </w:rPr>
        <w:t>Not applicabl</w:t>
      </w:r>
      <w:r w:rsidRPr="0E4FB042" w:rsidR="3289C625">
        <w:rPr>
          <w:rFonts w:ascii="Arial" w:hAnsi="Arial" w:eastAsia="Arial" w:cs="Arial"/>
          <w:b/>
          <w:bCs/>
          <w:sz w:val="24"/>
          <w:szCs w:val="24"/>
        </w:rPr>
        <w:t>e</w:t>
      </w:r>
    </w:p>
    <w:p w:rsidR="006C2C7D" w:rsidRDefault="006C2C7D" w14:paraId="3E147020" w14:textId="77777777">
      <w:pPr>
        <w:tabs>
          <w:tab w:val="left" w:pos="2257"/>
        </w:tabs>
        <w:spacing w:after="0" w:line="259" w:lineRule="auto"/>
        <w:rPr>
          <w:rFonts w:ascii="Arial" w:hAnsi="Arial" w:eastAsia="Arial" w:cs="Arial"/>
          <w:b/>
          <w:sz w:val="24"/>
          <w:szCs w:val="24"/>
        </w:rPr>
      </w:pPr>
    </w:p>
    <w:p w:rsidR="006C2C7D" w:rsidRDefault="34FD16A4" w14:paraId="311E3EFD" w14:textId="77777777">
      <w:pPr>
        <w:tabs>
          <w:tab w:val="left" w:pos="2257"/>
        </w:tabs>
        <w:spacing w:after="0" w:line="259" w:lineRule="auto"/>
        <w:rPr>
          <w:rFonts w:ascii="Arial" w:hAnsi="Arial" w:eastAsia="Arial" w:cs="Arial"/>
          <w:sz w:val="24"/>
          <w:szCs w:val="24"/>
        </w:rPr>
      </w:pPr>
      <w:r w:rsidRPr="0E4FB042">
        <w:rPr>
          <w:rFonts w:ascii="Arial" w:hAnsi="Arial" w:eastAsia="Arial" w:cs="Arial"/>
          <w:sz w:val="24"/>
          <w:szCs w:val="24"/>
        </w:rPr>
        <w:t>SERVICE CREDITS</w:t>
      </w:r>
    </w:p>
    <w:p w:rsidR="006C2C7D" w:rsidP="0E4FB042" w:rsidRDefault="34FD16A4" w14:paraId="70632EB3" w14:textId="7AF0B0B1">
      <w:pPr>
        <w:tabs>
          <w:tab w:val="left" w:pos="2257"/>
        </w:tabs>
        <w:spacing w:after="0" w:line="259" w:lineRule="auto"/>
        <w:rPr>
          <w:rFonts w:ascii="Arial" w:hAnsi="Arial" w:eastAsia="Arial" w:cs="Arial"/>
          <w:b/>
          <w:bCs/>
          <w:sz w:val="24"/>
          <w:szCs w:val="24"/>
        </w:rPr>
      </w:pPr>
      <w:r w:rsidRPr="0E4FB042">
        <w:rPr>
          <w:rFonts w:ascii="Arial" w:hAnsi="Arial" w:eastAsia="Arial" w:cs="Arial"/>
          <w:b/>
          <w:bCs/>
          <w:sz w:val="24"/>
          <w:szCs w:val="24"/>
        </w:rPr>
        <w:t>Not applicable</w:t>
      </w:r>
    </w:p>
    <w:p w:rsidR="006C2C7D" w:rsidP="0E4FB042" w:rsidRDefault="006C2C7D" w14:paraId="1F0832BC" w14:textId="77777777">
      <w:pPr>
        <w:tabs>
          <w:tab w:val="left" w:pos="2257"/>
        </w:tabs>
        <w:spacing w:after="0" w:line="259" w:lineRule="auto"/>
        <w:rPr>
          <w:rFonts w:ascii="Arial" w:hAnsi="Arial" w:eastAsia="Arial" w:cs="Arial"/>
          <w:b/>
          <w:bCs/>
          <w:sz w:val="24"/>
          <w:szCs w:val="24"/>
        </w:rPr>
      </w:pPr>
    </w:p>
    <w:p w:rsidR="006C2C7D" w:rsidRDefault="34FD16A4" w14:paraId="188F1B9C" w14:textId="77777777">
      <w:pPr>
        <w:tabs>
          <w:tab w:val="left" w:pos="2257"/>
        </w:tabs>
        <w:spacing w:after="0" w:line="259" w:lineRule="auto"/>
        <w:rPr>
          <w:rFonts w:ascii="Arial" w:hAnsi="Arial" w:eastAsia="Arial" w:cs="Arial"/>
          <w:sz w:val="24"/>
          <w:szCs w:val="24"/>
        </w:rPr>
      </w:pPr>
      <w:r w:rsidRPr="414A7CB9">
        <w:rPr>
          <w:rFonts w:ascii="Arial" w:hAnsi="Arial" w:eastAsia="Arial" w:cs="Arial"/>
          <w:sz w:val="24"/>
          <w:szCs w:val="24"/>
        </w:rPr>
        <w:t>ADDITIONAL INSURANCES</w:t>
      </w:r>
    </w:p>
    <w:p w:rsidR="006C2C7D" w:rsidP="0E4FB042" w:rsidRDefault="34FD16A4" w14:paraId="16F82AFC" w14:textId="7CB3B24F">
      <w:pPr>
        <w:spacing w:after="0" w:line="259" w:lineRule="auto"/>
        <w:rPr>
          <w:rFonts w:ascii="Arial" w:hAnsi="Arial" w:eastAsia="Arial" w:cs="Arial"/>
          <w:b/>
          <w:bCs/>
          <w:sz w:val="24"/>
          <w:szCs w:val="24"/>
        </w:rPr>
      </w:pPr>
      <w:r w:rsidRPr="0E4FB042">
        <w:rPr>
          <w:rFonts w:ascii="Arial" w:hAnsi="Arial" w:eastAsia="Arial" w:cs="Arial"/>
          <w:b/>
          <w:bCs/>
          <w:sz w:val="24"/>
          <w:szCs w:val="24"/>
        </w:rPr>
        <w:t>Not applicable</w:t>
      </w:r>
    </w:p>
    <w:p w:rsidR="0E4FB042" w:rsidP="0E4FB042" w:rsidRDefault="0E4FB042" w14:paraId="5DAA2AF7" w14:textId="47269980">
      <w:pPr>
        <w:spacing w:after="0" w:line="259" w:lineRule="auto"/>
        <w:rPr>
          <w:rFonts w:ascii="Arial" w:hAnsi="Arial" w:eastAsia="Arial" w:cs="Arial"/>
          <w:sz w:val="24"/>
          <w:szCs w:val="24"/>
        </w:rPr>
      </w:pPr>
    </w:p>
    <w:p w:rsidR="006C2C7D" w:rsidRDefault="34FD16A4" w14:paraId="4995B43A" w14:textId="77777777">
      <w:pPr>
        <w:spacing w:after="0" w:line="240" w:lineRule="auto"/>
        <w:jc w:val="both"/>
        <w:rPr>
          <w:rFonts w:ascii="Arial" w:hAnsi="Arial" w:eastAsia="Arial" w:cs="Arial"/>
          <w:sz w:val="24"/>
          <w:szCs w:val="24"/>
        </w:rPr>
      </w:pPr>
      <w:r w:rsidRPr="0E4FB042">
        <w:rPr>
          <w:rFonts w:ascii="Arial" w:hAnsi="Arial" w:eastAsia="Arial" w:cs="Arial"/>
          <w:sz w:val="24"/>
          <w:szCs w:val="24"/>
        </w:rPr>
        <w:t>GUARANTEE</w:t>
      </w:r>
    </w:p>
    <w:p w:rsidR="006C2C7D" w:rsidP="0E4FB042" w:rsidRDefault="34FD16A4" w14:paraId="0F2FF522" w14:textId="2539870F">
      <w:pPr>
        <w:spacing w:after="0" w:line="259" w:lineRule="auto"/>
        <w:rPr>
          <w:rFonts w:ascii="Arial" w:hAnsi="Arial" w:eastAsia="Arial" w:cs="Arial"/>
          <w:b/>
          <w:bCs/>
          <w:sz w:val="24"/>
          <w:szCs w:val="24"/>
        </w:rPr>
      </w:pPr>
      <w:r w:rsidRPr="0E4FB042">
        <w:rPr>
          <w:rFonts w:ascii="Arial" w:hAnsi="Arial" w:eastAsia="Arial" w:cs="Arial"/>
          <w:b/>
          <w:bCs/>
          <w:sz w:val="24"/>
          <w:szCs w:val="24"/>
        </w:rPr>
        <w:t>Not applicable</w:t>
      </w:r>
    </w:p>
    <w:p w:rsidR="006C2C7D" w:rsidRDefault="006C2C7D" w14:paraId="7C8BEEFA" w14:textId="77777777">
      <w:pPr>
        <w:spacing w:after="0" w:line="259" w:lineRule="auto"/>
        <w:rPr>
          <w:rFonts w:ascii="Arial" w:hAnsi="Arial" w:eastAsia="Arial" w:cs="Arial"/>
          <w:b/>
          <w:sz w:val="24"/>
          <w:szCs w:val="24"/>
          <w:highlight w:val="yellow"/>
        </w:rPr>
      </w:pPr>
    </w:p>
    <w:p w:rsidR="006C2C7D" w:rsidRDefault="34FD16A4" w14:paraId="1F5BED8D" w14:textId="77777777">
      <w:pPr>
        <w:spacing w:after="0" w:line="240" w:lineRule="auto"/>
        <w:jc w:val="both"/>
        <w:rPr>
          <w:rFonts w:ascii="Arial" w:hAnsi="Arial" w:eastAsia="Arial" w:cs="Arial"/>
          <w:sz w:val="24"/>
          <w:szCs w:val="24"/>
        </w:rPr>
      </w:pPr>
      <w:r w:rsidRPr="0E4FB042">
        <w:rPr>
          <w:rFonts w:ascii="Arial" w:hAnsi="Arial" w:eastAsia="Arial" w:cs="Arial"/>
          <w:sz w:val="24"/>
          <w:szCs w:val="24"/>
        </w:rPr>
        <w:t>SOCIAL VALUE COMMITMENT</w:t>
      </w:r>
    </w:p>
    <w:p w:rsidR="0E4FB042" w:rsidP="0E4FB042" w:rsidRDefault="0E4FB042" w14:paraId="01A3B016" w14:textId="03B8C187">
      <w:pPr>
        <w:spacing w:after="0" w:line="240" w:lineRule="auto"/>
        <w:jc w:val="both"/>
        <w:rPr>
          <w:rFonts w:ascii="Arial" w:hAnsi="Arial" w:eastAsia="Arial" w:cs="Arial"/>
          <w:sz w:val="24"/>
          <w:szCs w:val="24"/>
        </w:rPr>
      </w:pPr>
    </w:p>
    <w:p w:rsidR="006C2C7D" w:rsidRDefault="34FD16A4" w14:paraId="24B4F019" w14:textId="6396A9DA">
      <w:pPr>
        <w:spacing w:after="0" w:line="240" w:lineRule="auto"/>
        <w:jc w:val="both"/>
        <w:rPr>
          <w:rFonts w:ascii="Arial" w:hAnsi="Arial" w:eastAsia="Arial" w:cs="Arial"/>
          <w:sz w:val="24"/>
          <w:szCs w:val="24"/>
        </w:rPr>
      </w:pPr>
      <w:r w:rsidRPr="0E4FB042">
        <w:rPr>
          <w:rFonts w:ascii="Arial" w:hAnsi="Arial" w:eastAsia="Arial" w:cs="Arial"/>
          <w:sz w:val="24"/>
          <w:szCs w:val="24"/>
        </w:rPr>
        <w:t>The Supplier agrees, in providing the Deliverables and performing its obligations under the Order Contract, that it will comply with the social value commitments in Order Schedule 4 (Order Tender)</w:t>
      </w:r>
      <w:r w:rsidRPr="0E4FB042" w:rsidR="6A050DF0">
        <w:rPr>
          <w:rFonts w:ascii="Arial" w:hAnsi="Arial" w:eastAsia="Arial" w:cs="Arial"/>
          <w:sz w:val="24"/>
          <w:szCs w:val="24"/>
        </w:rPr>
        <w:t xml:space="preserve">. </w:t>
      </w:r>
    </w:p>
    <w:p w:rsidR="006C2C7D" w:rsidRDefault="006C2C7D" w14:paraId="4C6BB98F" w14:textId="0DB51151">
      <w:pPr>
        <w:spacing w:after="240"/>
        <w:jc w:val="both"/>
        <w:rPr>
          <w:rFonts w:ascii="Arial" w:hAnsi="Arial" w:eastAsia="Arial" w:cs="Arial"/>
          <w:sz w:val="24"/>
          <w:szCs w:val="24"/>
        </w:rPr>
      </w:pPr>
    </w:p>
    <w:p w:rsidR="790DAC45" w:rsidP="790DAC45" w:rsidRDefault="790DAC45" w14:paraId="0FD2E4FD" w14:textId="2127024A">
      <w:pPr>
        <w:spacing w:after="240"/>
        <w:jc w:val="both"/>
        <w:rPr>
          <w:rFonts w:ascii="Arial" w:hAnsi="Arial" w:eastAsia="Arial" w:cs="Arial"/>
          <w:sz w:val="24"/>
          <w:szCs w:val="24"/>
        </w:rPr>
      </w:pPr>
    </w:p>
    <w:p w:rsidR="790DAC45" w:rsidP="790DAC45" w:rsidRDefault="790DAC45" w14:paraId="47C3292C" w14:noSpellErr="1" w14:textId="05E1CC05">
      <w:pPr>
        <w:spacing w:after="240"/>
        <w:jc w:val="both"/>
        <w:rPr>
          <w:rFonts w:ascii="Arial" w:hAnsi="Arial" w:eastAsia="Arial" w:cs="Arial"/>
          <w:sz w:val="24"/>
          <w:szCs w:val="24"/>
        </w:rPr>
      </w:pPr>
    </w:p>
    <w:p w:rsidR="332D76F5" w:rsidP="332D76F5" w:rsidRDefault="332D76F5" w14:paraId="074412C0" w14:textId="1B2357FC">
      <w:pPr>
        <w:spacing w:after="240"/>
        <w:jc w:val="both"/>
        <w:rPr>
          <w:rFonts w:ascii="Arial" w:hAnsi="Arial" w:eastAsia="Arial" w:cs="Arial"/>
          <w:sz w:val="24"/>
          <w:szCs w:val="24"/>
        </w:rPr>
      </w:pPr>
    </w:p>
    <w:p w:rsidR="332D76F5" w:rsidP="332D76F5" w:rsidRDefault="332D76F5" w14:paraId="7DB0370E" w14:textId="19B83C88">
      <w:pPr>
        <w:spacing w:after="240"/>
        <w:jc w:val="both"/>
        <w:rPr>
          <w:rFonts w:ascii="Arial" w:hAnsi="Arial" w:eastAsia="Arial" w:cs="Arial"/>
          <w:sz w:val="24"/>
          <w:szCs w:val="24"/>
        </w:rPr>
      </w:pPr>
    </w:p>
    <w:p w:rsidR="332D76F5" w:rsidP="332D76F5" w:rsidRDefault="332D76F5" w14:paraId="562EBF64" w14:textId="16E2A7B8">
      <w:pPr>
        <w:spacing w:after="240"/>
        <w:jc w:val="both"/>
        <w:rPr>
          <w:rFonts w:ascii="Arial" w:hAnsi="Arial" w:eastAsia="Arial" w:cs="Arial"/>
          <w:sz w:val="24"/>
          <w:szCs w:val="24"/>
        </w:rPr>
      </w:pPr>
    </w:p>
    <w:p w:rsidR="332D76F5" w:rsidP="332D76F5" w:rsidRDefault="332D76F5" w14:paraId="4737C99F" w14:textId="6BEC003F">
      <w:pPr>
        <w:spacing w:after="240"/>
        <w:jc w:val="both"/>
        <w:rPr>
          <w:rFonts w:ascii="Arial" w:hAnsi="Arial" w:eastAsia="Arial" w:cs="Arial"/>
          <w:sz w:val="24"/>
          <w:szCs w:val="24"/>
        </w:rPr>
      </w:pPr>
    </w:p>
    <w:p w:rsidR="332D76F5" w:rsidP="332D76F5" w:rsidRDefault="332D76F5" w14:paraId="2809C67E" w14:textId="67DF9223">
      <w:pPr>
        <w:spacing w:after="240"/>
        <w:jc w:val="both"/>
        <w:rPr>
          <w:rFonts w:ascii="Arial" w:hAnsi="Arial" w:eastAsia="Arial" w:cs="Arial"/>
          <w:sz w:val="24"/>
          <w:szCs w:val="24"/>
        </w:rPr>
      </w:pPr>
    </w:p>
    <w:tbl>
      <w:tblPr>
        <w:tblStyle w:val="a"/>
        <w:tblW w:w="9170"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6C2C7D" w:rsidTr="757DF6BC" w14:paraId="0FA84EA5"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Mar/>
          </w:tcPr>
          <w:p w:rsidR="006C2C7D" w:rsidRDefault="00FD6F00" w14:paraId="5BBA91EB" w14:textId="77777777">
            <w:pPr>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b/>
                <w:color w:val="000000"/>
                <w:sz w:val="24"/>
                <w:szCs w:val="24"/>
              </w:rPr>
              <w:t>For and on behalf of the Supplier:</w:t>
            </w:r>
          </w:p>
        </w:tc>
        <w:tc>
          <w:tcPr>
            <w:cnfStyle w:val="000010000000" w:firstRow="0" w:lastRow="0" w:firstColumn="0" w:lastColumn="0" w:oddVBand="1" w:evenVBand="0" w:oddHBand="0" w:evenHBand="0" w:firstRowFirstColumn="0" w:firstRowLastColumn="0" w:lastRowFirstColumn="0" w:lastRowLastColumn="0"/>
            <w:tcW w:w="4664" w:type="dxa"/>
            <w:gridSpan w:val="2"/>
            <w:tcMar/>
          </w:tcPr>
          <w:p w:rsidR="006C2C7D" w:rsidRDefault="00FD6F00" w14:paraId="1F7CBE96" w14:textId="7777777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6C2C7D" w:rsidTr="757DF6BC" w14:paraId="5B033C4A"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6C2C7D" w:rsidRDefault="00FD6F00" w14:paraId="46DDD4BA" w14:textId="08F510CF">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2980" w:type="dxa"/>
            <w:tcMar/>
          </w:tcPr>
          <w:p w:rsidR="006C2C7D" w:rsidP="2D50EFC4" w:rsidRDefault="006C2C7D" w14:paraId="4736B3AB" w14:textId="0505C0D1">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4"/>
                <w:szCs w:val="24"/>
              </w:rPr>
            </w:pPr>
            <w:r w:rsidRPr="2D50EFC4" w:rsidR="54750109">
              <w:rPr>
                <w:rFonts w:ascii="Arial" w:hAnsi="Arial" w:eastAsia="Arial" w:cs="Arial"/>
                <w:b w:val="1"/>
                <w:bCs w:val="1"/>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Mar/>
          </w:tcPr>
          <w:p w:rsidR="006C2C7D" w:rsidRDefault="00FD6F00" w14:paraId="189787A2"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3108" w:type="dxa"/>
            <w:tcMar/>
          </w:tcPr>
          <w:p w:rsidR="006C2C7D" w:rsidP="2D50EFC4" w:rsidRDefault="006C2C7D" w14:paraId="083B0388" w14:textId="5C06B616">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4"/>
                <w:szCs w:val="24"/>
              </w:rPr>
            </w:pPr>
            <w:r w:rsidRPr="2D50EFC4" w:rsidR="03F81317">
              <w:rPr>
                <w:rFonts w:ascii="Arial" w:hAnsi="Arial" w:eastAsia="Arial" w:cs="Arial"/>
                <w:b w:val="1"/>
                <w:bCs w:val="1"/>
                <w:sz w:val="24"/>
                <w:szCs w:val="24"/>
              </w:rPr>
              <w:t>[REDACTED]</w:t>
            </w:r>
          </w:p>
        </w:tc>
      </w:tr>
      <w:tr w:rsidR="006C2C7D" w:rsidTr="757DF6BC" w14:paraId="189CC9BF"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6C2C7D" w:rsidRDefault="00FD6F00" w14:paraId="262CD274"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2980" w:type="dxa"/>
            <w:tcMar/>
          </w:tcPr>
          <w:p w:rsidR="006C2C7D" w:rsidP="2D50EFC4" w:rsidRDefault="006C2C7D" w14:paraId="20927160" w14:textId="69E19830">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val="1"/>
                <w:bCs w:val="1"/>
                <w:sz w:val="24"/>
                <w:szCs w:val="24"/>
              </w:rPr>
            </w:pPr>
            <w:r w:rsidRPr="2D50EFC4" w:rsidR="279EC8CE">
              <w:rPr>
                <w:rFonts w:ascii="Arial" w:hAnsi="Arial" w:eastAsia="Arial" w:cs="Arial"/>
                <w:b w:val="1"/>
                <w:bCs w:val="1"/>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Mar/>
          </w:tcPr>
          <w:p w:rsidR="006C2C7D" w:rsidRDefault="00FD6F00" w14:paraId="2D14436C"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3108" w:type="dxa"/>
            <w:tcMar/>
          </w:tcPr>
          <w:p w:rsidR="006C2C7D" w:rsidP="2D50EFC4" w:rsidRDefault="7132607A" w14:paraId="7D6B4E03" w14:textId="1FCF6AE8">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val="1"/>
                <w:bCs w:val="1"/>
                <w:sz w:val="24"/>
                <w:szCs w:val="24"/>
              </w:rPr>
            </w:pPr>
            <w:r w:rsidRPr="2D50EFC4" w:rsidR="7E131059">
              <w:rPr>
                <w:rFonts w:ascii="Arial" w:hAnsi="Arial" w:eastAsia="Arial" w:cs="Arial"/>
                <w:b w:val="1"/>
                <w:bCs w:val="1"/>
                <w:sz w:val="24"/>
                <w:szCs w:val="24"/>
              </w:rPr>
              <w:t>[REDACTED]</w:t>
            </w:r>
          </w:p>
        </w:tc>
      </w:tr>
      <w:tr w:rsidR="006C2C7D" w:rsidTr="757DF6BC" w14:paraId="5F55CC3F"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6C2C7D" w:rsidRDefault="00FD6F00" w14:paraId="51F45337"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2980" w:type="dxa"/>
            <w:tcMar/>
          </w:tcPr>
          <w:p w:rsidR="006C2C7D" w:rsidRDefault="00774380" w14:paraId="252952FA" w14:textId="0E24E33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DIRECTOR</w:t>
            </w:r>
          </w:p>
        </w:tc>
        <w:tc>
          <w:tcPr>
            <w:cnfStyle w:val="000010000000" w:firstRow="0" w:lastRow="0" w:firstColumn="0" w:lastColumn="0" w:oddVBand="1" w:evenVBand="0" w:oddHBand="0" w:evenHBand="0" w:firstRowFirstColumn="0" w:firstRowLastColumn="0" w:lastRowFirstColumn="0" w:lastRowLastColumn="0"/>
            <w:tcW w:w="1556" w:type="dxa"/>
            <w:tcMar/>
          </w:tcPr>
          <w:p w:rsidR="006C2C7D" w:rsidRDefault="00FD6F00" w14:paraId="3D610D2C"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3108" w:type="dxa"/>
            <w:tcMar/>
          </w:tcPr>
          <w:p w:rsidR="006C2C7D" w:rsidP="2D50EFC4" w:rsidRDefault="1368989C" w14:paraId="4F432E58" w14:textId="7EFA5F58">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sidRPr="2D50EFC4" w:rsidR="313FBEE0">
              <w:rPr>
                <w:rFonts w:ascii="Arial" w:hAnsi="Arial" w:eastAsia="Arial" w:cs="Arial"/>
                <w:color w:val="000000" w:themeColor="text1" w:themeTint="FF" w:themeShade="FF"/>
                <w:sz w:val="24"/>
                <w:szCs w:val="24"/>
              </w:rPr>
              <w:t xml:space="preserve">AI Policy Director </w:t>
            </w:r>
          </w:p>
        </w:tc>
      </w:tr>
      <w:tr w:rsidR="006C2C7D" w:rsidTr="757DF6BC" w14:paraId="66E25800" w14:textId="7777777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Mar/>
          </w:tcPr>
          <w:p w:rsidR="006C2C7D" w:rsidRDefault="00FD6F00" w14:paraId="79896466"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2980" w:type="dxa"/>
            <w:tcMar/>
          </w:tcPr>
          <w:p w:rsidR="006C2C7D" w:rsidP="757DF6BC" w:rsidRDefault="006C2C7D" w14:paraId="26DDA341" w14:textId="3B68DECA">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sidRPr="757DF6BC" w:rsidR="4DC43036">
              <w:rPr>
                <w:rFonts w:ascii="Arial" w:hAnsi="Arial" w:eastAsia="Arial" w:cs="Arial"/>
                <w:color w:val="000000" w:themeColor="text1" w:themeTint="FF" w:themeShade="FF"/>
                <w:sz w:val="24"/>
                <w:szCs w:val="24"/>
              </w:rPr>
              <w:t>28/1/2025</w:t>
            </w:r>
          </w:p>
        </w:tc>
        <w:tc>
          <w:tcPr>
            <w:cnfStyle w:val="000010000000" w:firstRow="0" w:lastRow="0" w:firstColumn="0" w:lastColumn="0" w:oddVBand="1" w:evenVBand="0" w:oddHBand="0" w:evenHBand="0" w:firstRowFirstColumn="0" w:firstRowLastColumn="0" w:lastRowFirstColumn="0" w:lastRowLastColumn="0"/>
            <w:tcW w:w="1556" w:type="dxa"/>
            <w:tcMar/>
          </w:tcPr>
          <w:p w:rsidR="006C2C7D" w:rsidRDefault="00FD6F00" w14:paraId="1FCCB461"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3108" w:type="dxa"/>
            <w:tcMar/>
          </w:tcPr>
          <w:p w:rsidR="006C2C7D" w:rsidP="757DF6BC" w:rsidRDefault="006C2C7D" w14:paraId="0B30B6D2" w14:textId="08E5F86A">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sidRPr="757DF6BC" w:rsidR="46726FCA">
              <w:rPr>
                <w:rFonts w:ascii="Arial" w:hAnsi="Arial" w:eastAsia="Arial" w:cs="Arial"/>
                <w:color w:val="000000" w:themeColor="text1" w:themeTint="FF" w:themeShade="FF"/>
                <w:sz w:val="24"/>
                <w:szCs w:val="24"/>
              </w:rPr>
              <w:t>30/1/2025</w:t>
            </w:r>
          </w:p>
        </w:tc>
      </w:tr>
    </w:tbl>
    <w:p w:rsidR="006C2C7D" w:rsidRDefault="006C2C7D" w14:paraId="1456DD4E" w14:textId="26A65C76">
      <w:pPr>
        <w:rPr>
          <w:rFonts w:ascii="Arial" w:hAnsi="Arial" w:eastAsia="Arial" w:cs="Arial"/>
          <w:color w:val="1F497D"/>
          <w:sz w:val="24"/>
          <w:szCs w:val="24"/>
          <w:highlight w:val="yellow"/>
        </w:rPr>
      </w:pPr>
    </w:p>
    <w:p w:rsidR="006C2C7D" w:rsidRDefault="006C2C7D" w14:paraId="116952F5" w14:textId="77777777">
      <w:pPr>
        <w:rPr>
          <w:rFonts w:ascii="Arial" w:hAnsi="Arial" w:eastAsia="Arial" w:cs="Arial"/>
        </w:rPr>
      </w:pPr>
    </w:p>
    <w:sectPr w:rsidR="006C2C7D">
      <w:headerReference w:type="default" r:id="rId12"/>
      <w:footerReference w:type="default" r:id="rId13"/>
      <w:headerReference w:type="first" r:id="rId14"/>
      <w:footerReference w:type="first" r:id="rId15"/>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5CBC" w:rsidRDefault="00ED5CBC" w14:paraId="3C704030" w14:textId="77777777">
      <w:pPr>
        <w:spacing w:after="0" w:line="240" w:lineRule="auto"/>
      </w:pPr>
      <w:r>
        <w:separator/>
      </w:r>
    </w:p>
  </w:endnote>
  <w:endnote w:type="continuationSeparator" w:id="0">
    <w:p w:rsidR="00ED5CBC" w:rsidRDefault="00ED5CBC" w14:paraId="7DE25A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C7D" w:rsidRDefault="00FD6F00" w14:paraId="79FDF1CB" w14:textId="77777777">
    <w:pPr>
      <w:tabs>
        <w:tab w:val="center" w:pos="4513"/>
        <w:tab w:val="right" w:pos="9026"/>
      </w:tabs>
      <w:spacing w:after="0" w:line="240" w:lineRule="auto"/>
      <w:rPr>
        <w:rFonts w:ascii="Arial" w:hAnsi="Arial" w:eastAsia="Arial" w:cs="Arial"/>
        <w:sz w:val="20"/>
        <w:szCs w:val="20"/>
      </w:rPr>
    </w:pPr>
    <w:r>
      <w:rPr>
        <w:rFonts w:ascii="Arial" w:hAnsi="Arial" w:eastAsia="Arial" w:cs="Arial"/>
        <w:sz w:val="20"/>
        <w:szCs w:val="20"/>
      </w:rPr>
      <w:t>RM6126 - Research &amp; Insights DPS</w:t>
    </w:r>
    <w:r>
      <w:rPr>
        <w:rFonts w:ascii="Arial" w:hAnsi="Arial" w:eastAsia="Arial" w:cs="Arial"/>
        <w:sz w:val="20"/>
        <w:szCs w:val="20"/>
      </w:rPr>
      <w:tab/>
    </w:r>
    <w:r>
      <w:rPr>
        <w:rFonts w:ascii="Arial" w:hAnsi="Arial" w:eastAsia="Arial" w:cs="Arial"/>
        <w:sz w:val="20"/>
        <w:szCs w:val="20"/>
      </w:rPr>
      <w:t xml:space="preserve">                                           </w:t>
    </w:r>
  </w:p>
  <w:p w:rsidR="006C2C7D" w:rsidRDefault="00FD6F00" w14:paraId="1E3200BE"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shd w:val="clear" w:color="auto" w:fill="E6E6E6"/>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shd w:val="clear" w:color="auto" w:fill="E6E6E6"/>
      </w:rPr>
      <w:fldChar w:fldCharType="separate"/>
    </w:r>
    <w:r w:rsidR="00F42E18">
      <w:rPr>
        <w:rFonts w:ascii="Arial" w:hAnsi="Arial" w:eastAsia="Arial" w:cs="Arial"/>
        <w:noProof/>
        <w:color w:val="000000"/>
        <w:sz w:val="20"/>
        <w:szCs w:val="20"/>
      </w:rPr>
      <w:t>1</w:t>
    </w:r>
    <w:r>
      <w:rPr>
        <w:rFonts w:ascii="Arial" w:hAnsi="Arial" w:eastAsia="Arial" w:cs="Arial"/>
        <w:color w:val="000000"/>
        <w:sz w:val="20"/>
        <w:szCs w:val="20"/>
        <w:shd w:val="clear" w:color="auto" w:fill="E6E6E6"/>
      </w:rPr>
      <w:fldChar w:fldCharType="end"/>
    </w:r>
  </w:p>
  <w:p w:rsidR="006C2C7D" w:rsidRDefault="00FD6F00" w14:paraId="7F534692" w14:textId="77777777">
    <w:pPr>
      <w:spacing w:after="0" w:line="240" w:lineRule="auto"/>
      <w:rPr>
        <w:rFonts w:ascii="Arial" w:hAnsi="Arial" w:eastAsia="Arial" w:cs="Arial"/>
        <w:sz w:val="20"/>
        <w:szCs w:val="20"/>
      </w:rPr>
    </w:pPr>
    <w:r>
      <w:rPr>
        <w:rFonts w:ascii="Arial" w:hAnsi="Arial" w:eastAsia="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C7D" w:rsidRDefault="006C2C7D" w14:paraId="02A5BB6E" w14:textId="77777777">
    <w:pPr>
      <w:tabs>
        <w:tab w:val="center" w:pos="4513"/>
        <w:tab w:val="right" w:pos="9026"/>
      </w:tabs>
      <w:spacing w:after="0"/>
      <w:jc w:val="both"/>
      <w:rPr>
        <w:color w:val="A6A6A6"/>
      </w:rPr>
    </w:pPr>
  </w:p>
  <w:p w:rsidR="006C2C7D" w:rsidRDefault="00FD6F00" w14:paraId="2B14251B"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6C2C7D" w:rsidRDefault="00FD6F00" w14:paraId="3EE054DA"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shd w:val="clear" w:color="auto" w:fill="E6E6E6"/>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shd w:val="clear" w:color="auto" w:fill="E6E6E6"/>
      </w:rPr>
      <w:fldChar w:fldCharType="separate"/>
    </w:r>
    <w:r>
      <w:rPr>
        <w:rFonts w:ascii="Arial" w:hAnsi="Arial" w:eastAsia="Arial" w:cs="Arial"/>
        <w:color w:val="000000"/>
        <w:sz w:val="20"/>
        <w:szCs w:val="20"/>
        <w:shd w:val="clear" w:color="auto" w:fill="E6E6E6"/>
      </w:rPr>
      <w:fldChar w:fldCharType="end"/>
    </w:r>
  </w:p>
  <w:p w:rsidR="006C2C7D" w:rsidRDefault="00FD6F00" w14:paraId="3F240A15"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5CBC" w:rsidRDefault="00ED5CBC" w14:paraId="607FAE20" w14:textId="77777777">
      <w:pPr>
        <w:spacing w:after="0" w:line="240" w:lineRule="auto"/>
      </w:pPr>
      <w:r>
        <w:separator/>
      </w:r>
    </w:p>
  </w:footnote>
  <w:footnote w:type="continuationSeparator" w:id="0">
    <w:p w:rsidR="00ED5CBC" w:rsidRDefault="00ED5CBC" w14:paraId="69CC49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C7D" w:rsidRDefault="00FD6F00" w14:paraId="57EFB04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DPS Schedule 6 (Order Form Template and Order Schedules)</w:t>
    </w:r>
  </w:p>
  <w:p w:rsidR="006C2C7D" w:rsidRDefault="00FD6F00" w14:paraId="214A622C"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C7D" w:rsidRDefault="00FD6F00" w14:paraId="5134EF79"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Framework Schedule 6 (Order Form Template and Call-Off Schedules)</w:t>
    </w:r>
  </w:p>
  <w:p w:rsidR="006C2C7D" w:rsidRDefault="00FD6F00" w14:paraId="76D3E067"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F560F"/>
    <w:multiLevelType w:val="multilevel"/>
    <w:tmpl w:val="8028E89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513582"/>
    <w:multiLevelType w:val="multilevel"/>
    <w:tmpl w:val="E6DAEE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AA23397"/>
    <w:multiLevelType w:val="multilevel"/>
    <w:tmpl w:val="B83C62B0"/>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 w15:restartNumberingAfterBreak="0">
    <w:nsid w:val="650E1917"/>
    <w:multiLevelType w:val="multilevel"/>
    <w:tmpl w:val="73CA718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8222178">
    <w:abstractNumId w:val="3"/>
  </w:num>
  <w:num w:numId="2" w16cid:durableId="1364212143">
    <w:abstractNumId w:val="2"/>
  </w:num>
  <w:num w:numId="3" w16cid:durableId="1804350537">
    <w:abstractNumId w:val="1"/>
  </w:num>
  <w:num w:numId="4" w16cid:durableId="844975914">
    <w:abstractNumId w:val="0"/>
  </w:num>
  <w:num w:numId="5" w16cid:durableId="1343164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7D"/>
    <w:rsid w:val="000178A6"/>
    <w:rsid w:val="001A7DEA"/>
    <w:rsid w:val="001F4A63"/>
    <w:rsid w:val="002B3D27"/>
    <w:rsid w:val="00356618"/>
    <w:rsid w:val="0038163D"/>
    <w:rsid w:val="003F1BFE"/>
    <w:rsid w:val="004E70DF"/>
    <w:rsid w:val="0050724B"/>
    <w:rsid w:val="00674578"/>
    <w:rsid w:val="00693304"/>
    <w:rsid w:val="006C2C7D"/>
    <w:rsid w:val="007068B7"/>
    <w:rsid w:val="00730D87"/>
    <w:rsid w:val="00774380"/>
    <w:rsid w:val="007D15CC"/>
    <w:rsid w:val="007E610B"/>
    <w:rsid w:val="007E967F"/>
    <w:rsid w:val="00994F70"/>
    <w:rsid w:val="009D6F71"/>
    <w:rsid w:val="009E04C1"/>
    <w:rsid w:val="00A82305"/>
    <w:rsid w:val="00AC5A54"/>
    <w:rsid w:val="00AC6DB1"/>
    <w:rsid w:val="00B169A4"/>
    <w:rsid w:val="00B3EEBB"/>
    <w:rsid w:val="00B86119"/>
    <w:rsid w:val="00C30F64"/>
    <w:rsid w:val="00C43FD7"/>
    <w:rsid w:val="00CC79EA"/>
    <w:rsid w:val="00DA15F7"/>
    <w:rsid w:val="00E5743B"/>
    <w:rsid w:val="00EB211B"/>
    <w:rsid w:val="00ED5CBC"/>
    <w:rsid w:val="00F42E18"/>
    <w:rsid w:val="00FD6F00"/>
    <w:rsid w:val="0127B433"/>
    <w:rsid w:val="01C0F915"/>
    <w:rsid w:val="021A66E0"/>
    <w:rsid w:val="028E659D"/>
    <w:rsid w:val="02F267EC"/>
    <w:rsid w:val="032B1E2A"/>
    <w:rsid w:val="036976A9"/>
    <w:rsid w:val="03B63741"/>
    <w:rsid w:val="03F81317"/>
    <w:rsid w:val="04FCE30E"/>
    <w:rsid w:val="051436A8"/>
    <w:rsid w:val="05973B65"/>
    <w:rsid w:val="0602CEE4"/>
    <w:rsid w:val="08062E8B"/>
    <w:rsid w:val="08499FB6"/>
    <w:rsid w:val="086CA997"/>
    <w:rsid w:val="0933029F"/>
    <w:rsid w:val="09760B95"/>
    <w:rsid w:val="0A626A6E"/>
    <w:rsid w:val="0A8C4352"/>
    <w:rsid w:val="0B8A842A"/>
    <w:rsid w:val="0BA7A767"/>
    <w:rsid w:val="0C0268B4"/>
    <w:rsid w:val="0C70C6B8"/>
    <w:rsid w:val="0CEEB666"/>
    <w:rsid w:val="0D013528"/>
    <w:rsid w:val="0D82D670"/>
    <w:rsid w:val="0DEEF105"/>
    <w:rsid w:val="0E3E51F0"/>
    <w:rsid w:val="0E4FB042"/>
    <w:rsid w:val="0E6668A5"/>
    <w:rsid w:val="0E6A1748"/>
    <w:rsid w:val="0EE53971"/>
    <w:rsid w:val="0F7BCE51"/>
    <w:rsid w:val="0FF20091"/>
    <w:rsid w:val="100894FB"/>
    <w:rsid w:val="101CD25D"/>
    <w:rsid w:val="103FDDB2"/>
    <w:rsid w:val="10ACCF61"/>
    <w:rsid w:val="113DE2CD"/>
    <w:rsid w:val="11FE4B22"/>
    <w:rsid w:val="13362E69"/>
    <w:rsid w:val="135BDF3C"/>
    <w:rsid w:val="1368989C"/>
    <w:rsid w:val="13FCEA83"/>
    <w:rsid w:val="149AEDA2"/>
    <w:rsid w:val="14CB8936"/>
    <w:rsid w:val="15BE3228"/>
    <w:rsid w:val="16675997"/>
    <w:rsid w:val="168ACA97"/>
    <w:rsid w:val="16AF91F2"/>
    <w:rsid w:val="16B1467F"/>
    <w:rsid w:val="17252421"/>
    <w:rsid w:val="17FEA8AE"/>
    <w:rsid w:val="180343AD"/>
    <w:rsid w:val="18F9D2EA"/>
    <w:rsid w:val="191A6E8C"/>
    <w:rsid w:val="193DECFC"/>
    <w:rsid w:val="196E5EC5"/>
    <w:rsid w:val="19C88D55"/>
    <w:rsid w:val="1A1CAEBF"/>
    <w:rsid w:val="1B099F4B"/>
    <w:rsid w:val="1D3CEAEE"/>
    <w:rsid w:val="1D867620"/>
    <w:rsid w:val="1DF09A73"/>
    <w:rsid w:val="1E37B909"/>
    <w:rsid w:val="1E6B1298"/>
    <w:rsid w:val="1E7F91E5"/>
    <w:rsid w:val="1E98076D"/>
    <w:rsid w:val="1F26DFF3"/>
    <w:rsid w:val="20B4B6AD"/>
    <w:rsid w:val="20ED7DB9"/>
    <w:rsid w:val="2231F8AF"/>
    <w:rsid w:val="2295FD66"/>
    <w:rsid w:val="235FF27D"/>
    <w:rsid w:val="257BD371"/>
    <w:rsid w:val="2592B0CE"/>
    <w:rsid w:val="25AD84C2"/>
    <w:rsid w:val="2609EADE"/>
    <w:rsid w:val="2656F438"/>
    <w:rsid w:val="267CAE90"/>
    <w:rsid w:val="2781AAF3"/>
    <w:rsid w:val="279EC8CE"/>
    <w:rsid w:val="288B8CC4"/>
    <w:rsid w:val="29053EEA"/>
    <w:rsid w:val="294256BF"/>
    <w:rsid w:val="29D73CE0"/>
    <w:rsid w:val="2A0664A1"/>
    <w:rsid w:val="2A07D4B0"/>
    <w:rsid w:val="2A951903"/>
    <w:rsid w:val="2ADD2D01"/>
    <w:rsid w:val="2B284076"/>
    <w:rsid w:val="2B420B56"/>
    <w:rsid w:val="2B730EFA"/>
    <w:rsid w:val="2B988251"/>
    <w:rsid w:val="2BFB0B3C"/>
    <w:rsid w:val="2C2D00B2"/>
    <w:rsid w:val="2C3CA0DB"/>
    <w:rsid w:val="2C7AF442"/>
    <w:rsid w:val="2CC410D7"/>
    <w:rsid w:val="2D50EFC4"/>
    <w:rsid w:val="2D608522"/>
    <w:rsid w:val="2DD5D3F7"/>
    <w:rsid w:val="2E0DDC88"/>
    <w:rsid w:val="2E16C4A3"/>
    <w:rsid w:val="2E37B572"/>
    <w:rsid w:val="2EC338C4"/>
    <w:rsid w:val="2F5C1C0D"/>
    <w:rsid w:val="2FBC8800"/>
    <w:rsid w:val="2FC7CFE6"/>
    <w:rsid w:val="3038131E"/>
    <w:rsid w:val="30644EE0"/>
    <w:rsid w:val="306BF374"/>
    <w:rsid w:val="313FBEE0"/>
    <w:rsid w:val="314BE637"/>
    <w:rsid w:val="31E0F578"/>
    <w:rsid w:val="32026DA8"/>
    <w:rsid w:val="3289C625"/>
    <w:rsid w:val="3293FDFA"/>
    <w:rsid w:val="32E41377"/>
    <w:rsid w:val="332D76F5"/>
    <w:rsid w:val="33731DDB"/>
    <w:rsid w:val="343AFE45"/>
    <w:rsid w:val="34602DFB"/>
    <w:rsid w:val="34FD16A4"/>
    <w:rsid w:val="368EC157"/>
    <w:rsid w:val="36FC148C"/>
    <w:rsid w:val="3797E1E8"/>
    <w:rsid w:val="37F9A320"/>
    <w:rsid w:val="38213B34"/>
    <w:rsid w:val="382C7645"/>
    <w:rsid w:val="395595EE"/>
    <w:rsid w:val="39F5FD4A"/>
    <w:rsid w:val="3AE8137B"/>
    <w:rsid w:val="3B5D0838"/>
    <w:rsid w:val="3BA0141E"/>
    <w:rsid w:val="3BC33272"/>
    <w:rsid w:val="3BFAD2F3"/>
    <w:rsid w:val="3D4D5772"/>
    <w:rsid w:val="3E68E4A4"/>
    <w:rsid w:val="3EEBD744"/>
    <w:rsid w:val="3FFA736E"/>
    <w:rsid w:val="3FFC103F"/>
    <w:rsid w:val="4004B505"/>
    <w:rsid w:val="4148E912"/>
    <w:rsid w:val="414A7CB9"/>
    <w:rsid w:val="41CD2822"/>
    <w:rsid w:val="41E1A4F4"/>
    <w:rsid w:val="42268325"/>
    <w:rsid w:val="429FE61A"/>
    <w:rsid w:val="431A8518"/>
    <w:rsid w:val="4480DBF7"/>
    <w:rsid w:val="44DD85FD"/>
    <w:rsid w:val="461CFD32"/>
    <w:rsid w:val="46604612"/>
    <w:rsid w:val="466C582A"/>
    <w:rsid w:val="46726FCA"/>
    <w:rsid w:val="46B51617"/>
    <w:rsid w:val="474C7EBD"/>
    <w:rsid w:val="47CBF358"/>
    <w:rsid w:val="4890CE23"/>
    <w:rsid w:val="48DEEEFF"/>
    <w:rsid w:val="491A2489"/>
    <w:rsid w:val="492AC438"/>
    <w:rsid w:val="49E58A73"/>
    <w:rsid w:val="4A2959C9"/>
    <w:rsid w:val="4ABB94B1"/>
    <w:rsid w:val="4AD56796"/>
    <w:rsid w:val="4C3F479B"/>
    <w:rsid w:val="4D7E9E85"/>
    <w:rsid w:val="4DC43036"/>
    <w:rsid w:val="4DDBC2BA"/>
    <w:rsid w:val="4EE92380"/>
    <w:rsid w:val="4F521EAA"/>
    <w:rsid w:val="4F935CEC"/>
    <w:rsid w:val="51697222"/>
    <w:rsid w:val="51887FBE"/>
    <w:rsid w:val="51EE9CD5"/>
    <w:rsid w:val="521F207F"/>
    <w:rsid w:val="52375CE9"/>
    <w:rsid w:val="53460A7C"/>
    <w:rsid w:val="5372B675"/>
    <w:rsid w:val="538F654B"/>
    <w:rsid w:val="53BAF0E0"/>
    <w:rsid w:val="53D32D4A"/>
    <w:rsid w:val="5416F549"/>
    <w:rsid w:val="54750109"/>
    <w:rsid w:val="54CA5097"/>
    <w:rsid w:val="5502A505"/>
    <w:rsid w:val="55178358"/>
    <w:rsid w:val="557475AC"/>
    <w:rsid w:val="558B138E"/>
    <w:rsid w:val="5617D900"/>
    <w:rsid w:val="56907582"/>
    <w:rsid w:val="56B23CB2"/>
    <w:rsid w:val="57A36018"/>
    <w:rsid w:val="57EA04A8"/>
    <w:rsid w:val="58293B50"/>
    <w:rsid w:val="584E31C6"/>
    <w:rsid w:val="59D283FF"/>
    <w:rsid w:val="5A6A66AA"/>
    <w:rsid w:val="5B779359"/>
    <w:rsid w:val="5C1B430E"/>
    <w:rsid w:val="5D0439DA"/>
    <w:rsid w:val="5EE023D4"/>
    <w:rsid w:val="5F15DFF1"/>
    <w:rsid w:val="6041B145"/>
    <w:rsid w:val="60C96FF5"/>
    <w:rsid w:val="60DC4FF4"/>
    <w:rsid w:val="6382B35F"/>
    <w:rsid w:val="63A695BB"/>
    <w:rsid w:val="63F600E3"/>
    <w:rsid w:val="64A496EF"/>
    <w:rsid w:val="64DF826E"/>
    <w:rsid w:val="65CC3F03"/>
    <w:rsid w:val="65CDAB13"/>
    <w:rsid w:val="66200FF6"/>
    <w:rsid w:val="666681C1"/>
    <w:rsid w:val="6694631B"/>
    <w:rsid w:val="676F2BE9"/>
    <w:rsid w:val="68184047"/>
    <w:rsid w:val="68A399DA"/>
    <w:rsid w:val="69771FA9"/>
    <w:rsid w:val="6A050DF0"/>
    <w:rsid w:val="6A05C09A"/>
    <w:rsid w:val="6A20227E"/>
    <w:rsid w:val="6AA0DC3D"/>
    <w:rsid w:val="6B8D2619"/>
    <w:rsid w:val="6B90EB7B"/>
    <w:rsid w:val="6B9380E9"/>
    <w:rsid w:val="6C1C56CB"/>
    <w:rsid w:val="6C272887"/>
    <w:rsid w:val="6C79F2C0"/>
    <w:rsid w:val="6CFE3937"/>
    <w:rsid w:val="6D0735DF"/>
    <w:rsid w:val="6D43C58E"/>
    <w:rsid w:val="6E529186"/>
    <w:rsid w:val="6E7A5B9E"/>
    <w:rsid w:val="6E9B0A08"/>
    <w:rsid w:val="6EB4F1A8"/>
    <w:rsid w:val="6F12DB5E"/>
    <w:rsid w:val="6FD1734B"/>
    <w:rsid w:val="6FED75F4"/>
    <w:rsid w:val="700828B3"/>
    <w:rsid w:val="709717D7"/>
    <w:rsid w:val="70A4EDBB"/>
    <w:rsid w:val="7132607A"/>
    <w:rsid w:val="716AC80D"/>
    <w:rsid w:val="71D55E68"/>
    <w:rsid w:val="7241040E"/>
    <w:rsid w:val="734172C0"/>
    <w:rsid w:val="734607EC"/>
    <w:rsid w:val="73D40E01"/>
    <w:rsid w:val="73D8D71C"/>
    <w:rsid w:val="74582445"/>
    <w:rsid w:val="7504CF10"/>
    <w:rsid w:val="757DF6BC"/>
    <w:rsid w:val="76152EBA"/>
    <w:rsid w:val="763E3930"/>
    <w:rsid w:val="76C26512"/>
    <w:rsid w:val="76D33270"/>
    <w:rsid w:val="775A1D32"/>
    <w:rsid w:val="785280C4"/>
    <w:rsid w:val="78B082E6"/>
    <w:rsid w:val="78DDD86B"/>
    <w:rsid w:val="78F0E6D2"/>
    <w:rsid w:val="790DAC45"/>
    <w:rsid w:val="7940CE47"/>
    <w:rsid w:val="7952A146"/>
    <w:rsid w:val="7966C4E3"/>
    <w:rsid w:val="79889179"/>
    <w:rsid w:val="7ADABFB0"/>
    <w:rsid w:val="7AF0BB95"/>
    <w:rsid w:val="7B30289B"/>
    <w:rsid w:val="7B8168EA"/>
    <w:rsid w:val="7C29FAE1"/>
    <w:rsid w:val="7CC4EFF2"/>
    <w:rsid w:val="7DBAF479"/>
    <w:rsid w:val="7DDA0215"/>
    <w:rsid w:val="7E131059"/>
    <w:rsid w:val="7E65002E"/>
    <w:rsid w:val="7E9AB913"/>
    <w:rsid w:val="7EBD69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155D"/>
  <w15:docId w15:val="{5A7A3B91-E4C0-4F82-AAE3-74EB070C33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11table" w:customStyle="1">
    <w:name w:val="1.1 table"/>
    <w:basedOn w:val="Normal"/>
    <w:link w:val="11tableChar"/>
    <w:qFormat/>
    <w:pPr>
      <w:numPr>
        <w:ilvl w:val="1"/>
        <w:numId w:val="1"/>
      </w:numPr>
      <w:adjustRightInd w:val="0"/>
      <w:spacing w:after="0" w:line="240" w:lineRule="auto"/>
    </w:pPr>
    <w:rPr>
      <w:rFonts w:eastAsia="STZhongsong"/>
      <w:b/>
      <w:lang w:eastAsia="zh-CN"/>
    </w:rPr>
  </w:style>
  <w:style w:type="character" w:styleId="11tableChar" w:customStyle="1">
    <w:name w:val="1.1 table Char"/>
    <w:link w:val="11table"/>
    <w:rPr>
      <w:rFonts w:ascii="Calibri" w:hAnsi="Calibri" w:eastAsia="STZhongsong" w:cs="Times New Roman"/>
      <w:b/>
      <w:lang w:eastAsia="zh-CN"/>
    </w:rPr>
  </w:style>
  <w:style w:type="paragraph" w:styleId="MarginText" w:customStyle="1">
    <w:name w:val="Margin Text"/>
    <w:basedOn w:val="Normal"/>
    <w:link w:val="MarginTextChar"/>
    <w:pPr>
      <w:keepNext/>
      <w:adjustRightInd w:val="0"/>
      <w:spacing w:before="240" w:after="120" w:line="240" w:lineRule="auto"/>
      <w:ind w:left="142"/>
      <w:jc w:val="both"/>
    </w:pPr>
    <w:rPr>
      <w:rFonts w:ascii="Arial" w:hAnsi="Arial" w:eastAsia="STZhongsong"/>
      <w:sz w:val="18"/>
      <w:szCs w:val="18"/>
      <w:lang w:eastAsia="zh-CN"/>
    </w:rPr>
  </w:style>
  <w:style w:type="character" w:styleId="MarginTextChar" w:customStyle="1">
    <w:name w:val="Margin Text Char"/>
    <w:link w:val="MarginText"/>
    <w:rPr>
      <w:rFonts w:ascii="Arial" w:hAnsi="Arial" w:eastAsia="STZhongsong" w:cs="Times New Roman"/>
      <w:sz w:val="18"/>
      <w:szCs w:val="18"/>
      <w:lang w:eastAsia="zh-CN"/>
    </w:rPr>
  </w:style>
  <w:style w:type="paragraph" w:styleId="ListParagraph">
    <w:name w:val="List Paragraph"/>
    <w:basedOn w:val="Normal"/>
    <w:qFormat/>
    <w:pPr>
      <w:ind w:left="720"/>
      <w:contextualSpacing/>
    </w:pPr>
  </w:style>
  <w:style w:type="paragraph" w:styleId="GPSL2NumberedBoldHeading" w:customStyle="1">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L1CLAUSEHEADING" w:customStyle="1">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qFormat/>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pPr>
      <w:numPr>
        <w:ilvl w:val="4"/>
      </w:numPr>
      <w:tabs>
        <w:tab w:val="num" w:pos="360"/>
        <w:tab w:val="num" w:pos="2880"/>
        <w:tab w:val="left" w:pos="3402"/>
      </w:tabs>
      <w:ind w:left="3402" w:hanging="567"/>
    </w:pPr>
  </w:style>
  <w:style w:type="paragraph" w:styleId="GPSL6numbered" w:customStyle="1">
    <w:name w:val="GPS L6 numbered"/>
    <w:basedOn w:val="GPSL5numberedclause"/>
    <w:qFormat/>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GPSL3numberedclauseChar" w:customStyle="1">
    <w:name w:val="GPS L3 numbered clause Char"/>
    <w:link w:val="GPSL3numberedclause"/>
    <w:rPr>
      <w:rFonts w:ascii="Calibri" w:hAnsi="Calibri" w:eastAsia="Times New Roman" w:cs="Arial"/>
      <w:lang w:eastAsia="zh-CN"/>
    </w:rPr>
  </w:style>
  <w:style w:type="paragraph" w:styleId="GPSL2Numbered" w:customStyle="1">
    <w:name w:val="GPS L2 Numbered"/>
    <w:basedOn w:val="GPSL2NumberedBoldHeading"/>
    <w:link w:val="GPSL2NumberedChar"/>
    <w:qFormat/>
    <w:pPr>
      <w:tabs>
        <w:tab w:val="left" w:pos="709"/>
      </w:tabs>
      <w:autoSpaceDN/>
      <w:adjustRightInd w:val="0"/>
      <w:ind w:left="644" w:hanging="360"/>
    </w:pPr>
    <w:rPr>
      <w:b w:val="0"/>
    </w:rPr>
  </w:style>
  <w:style w:type="character" w:styleId="GPSL2NumberedChar" w:customStyle="1">
    <w:name w:val="GPS L2 Numbered Char"/>
    <w:link w:val="GPSL2Numbered"/>
    <w:locked/>
    <w:rPr>
      <w:rFonts w:ascii="Calibri" w:hAnsi="Calibri" w:eastAsia="Times New Roman" w:cs="Arial"/>
      <w:lang w:eastAsia="zh-CN"/>
    </w:rPr>
  </w:style>
  <w:style w:type="paragraph" w:styleId="GPSL1SCHEDULEHeading" w:customStyle="1">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numbering" w:styleId="LFO9" w:customStyle="1">
    <w:name w:val="LFO9"/>
    <w:basedOn w:val="NoList"/>
    <w:rsid w:val="00A70984"/>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Strong">
    <w:name w:val="Strong"/>
    <w:basedOn w:val="DefaultParagraphFont"/>
    <w:uiPriority w:val="22"/>
    <w:qFormat/>
    <w:rsid w:val="00F42E18"/>
    <w:rPr>
      <w:b/>
      <w:bC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74380"/>
    <w:rPr>
      <w:color w:val="0000FF" w:themeColor="hyperlink"/>
      <w:u w:val="single"/>
    </w:rPr>
  </w:style>
  <w:style w:type="character" w:styleId="UnresolvedMention">
    <w:name w:val="Unresolved Mention"/>
    <w:basedOn w:val="DefaultParagraphFont"/>
    <w:uiPriority w:val="99"/>
    <w:semiHidden/>
    <w:unhideWhenUsed/>
    <w:rsid w:val="0077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72162">
      <w:bodyDiv w:val="1"/>
      <w:marLeft w:val="0"/>
      <w:marRight w:val="0"/>
      <w:marTop w:val="0"/>
      <w:marBottom w:val="0"/>
      <w:divBdr>
        <w:top w:val="none" w:sz="0" w:space="0" w:color="auto"/>
        <w:left w:val="none" w:sz="0" w:space="0" w:color="auto"/>
        <w:bottom w:val="none" w:sz="0" w:space="0" w:color="auto"/>
        <w:right w:val="none" w:sz="0" w:space="0" w:color="auto"/>
      </w:divBdr>
      <w:divsChild>
        <w:div w:id="330446575">
          <w:marLeft w:val="0"/>
          <w:marRight w:val="0"/>
          <w:marTop w:val="0"/>
          <w:marBottom w:val="0"/>
          <w:divBdr>
            <w:top w:val="none" w:sz="0" w:space="0" w:color="auto"/>
            <w:left w:val="none" w:sz="0" w:space="0" w:color="auto"/>
            <w:bottom w:val="none" w:sz="0" w:space="0" w:color="auto"/>
            <w:right w:val="none" w:sz="0" w:space="0" w:color="auto"/>
          </w:divBdr>
        </w:div>
        <w:div w:id="2117090916">
          <w:marLeft w:val="0"/>
          <w:marRight w:val="0"/>
          <w:marTop w:val="0"/>
          <w:marBottom w:val="0"/>
          <w:divBdr>
            <w:top w:val="none" w:sz="0" w:space="0" w:color="auto"/>
            <w:left w:val="none" w:sz="0" w:space="0" w:color="auto"/>
            <w:bottom w:val="none" w:sz="0" w:space="0" w:color="auto"/>
            <w:right w:val="none" w:sz="0" w:space="0" w:color="auto"/>
          </w:divBdr>
        </w:div>
        <w:div w:id="454714070">
          <w:marLeft w:val="0"/>
          <w:marRight w:val="0"/>
          <w:marTop w:val="0"/>
          <w:marBottom w:val="0"/>
          <w:divBdr>
            <w:top w:val="none" w:sz="0" w:space="0" w:color="auto"/>
            <w:left w:val="none" w:sz="0" w:space="0" w:color="auto"/>
            <w:bottom w:val="none" w:sz="0" w:space="0" w:color="auto"/>
            <w:right w:val="none" w:sz="0" w:space="0" w:color="auto"/>
          </w:divBdr>
        </w:div>
        <w:div w:id="1669018210">
          <w:marLeft w:val="0"/>
          <w:marRight w:val="0"/>
          <w:marTop w:val="0"/>
          <w:marBottom w:val="0"/>
          <w:divBdr>
            <w:top w:val="none" w:sz="0" w:space="0" w:color="auto"/>
            <w:left w:val="none" w:sz="0" w:space="0" w:color="auto"/>
            <w:bottom w:val="none" w:sz="0" w:space="0" w:color="auto"/>
            <w:right w:val="none" w:sz="0" w:space="0" w:color="auto"/>
          </w:divBdr>
        </w:div>
        <w:div w:id="2066172493">
          <w:marLeft w:val="0"/>
          <w:marRight w:val="0"/>
          <w:marTop w:val="0"/>
          <w:marBottom w:val="0"/>
          <w:divBdr>
            <w:top w:val="none" w:sz="0" w:space="0" w:color="auto"/>
            <w:left w:val="none" w:sz="0" w:space="0" w:color="auto"/>
            <w:bottom w:val="none" w:sz="0" w:space="0" w:color="auto"/>
            <w:right w:val="none" w:sz="0" w:space="0" w:color="auto"/>
          </w:divBdr>
        </w:div>
        <w:div w:id="119963625">
          <w:marLeft w:val="0"/>
          <w:marRight w:val="0"/>
          <w:marTop w:val="0"/>
          <w:marBottom w:val="0"/>
          <w:divBdr>
            <w:top w:val="none" w:sz="0" w:space="0" w:color="auto"/>
            <w:left w:val="none" w:sz="0" w:space="0" w:color="auto"/>
            <w:bottom w:val="none" w:sz="0" w:space="0" w:color="auto"/>
            <w:right w:val="none" w:sz="0" w:space="0" w:color="auto"/>
          </w:divBdr>
        </w:div>
        <w:div w:id="1055275641">
          <w:marLeft w:val="0"/>
          <w:marRight w:val="0"/>
          <w:marTop w:val="0"/>
          <w:marBottom w:val="0"/>
          <w:divBdr>
            <w:top w:val="none" w:sz="0" w:space="0" w:color="auto"/>
            <w:left w:val="none" w:sz="0" w:space="0" w:color="auto"/>
            <w:bottom w:val="none" w:sz="0" w:space="0" w:color="auto"/>
            <w:right w:val="none" w:sz="0" w:space="0" w:color="auto"/>
          </w:divBdr>
        </w:div>
        <w:div w:id="1507013873">
          <w:marLeft w:val="0"/>
          <w:marRight w:val="0"/>
          <w:marTop w:val="0"/>
          <w:marBottom w:val="0"/>
          <w:divBdr>
            <w:top w:val="none" w:sz="0" w:space="0" w:color="auto"/>
            <w:left w:val="none" w:sz="0" w:space="0" w:color="auto"/>
            <w:bottom w:val="none" w:sz="0" w:space="0" w:color="auto"/>
            <w:right w:val="none" w:sz="0" w:space="0" w:color="auto"/>
          </w:divBdr>
        </w:div>
      </w:divsChild>
    </w:div>
    <w:div w:id="1474909832">
      <w:bodyDiv w:val="1"/>
      <w:marLeft w:val="0"/>
      <w:marRight w:val="0"/>
      <w:marTop w:val="0"/>
      <w:marBottom w:val="0"/>
      <w:divBdr>
        <w:top w:val="none" w:sz="0" w:space="0" w:color="auto"/>
        <w:left w:val="none" w:sz="0" w:space="0" w:color="auto"/>
        <w:bottom w:val="none" w:sz="0" w:space="0" w:color="auto"/>
        <w:right w:val="none" w:sz="0" w:space="0" w:color="auto"/>
      </w:divBdr>
      <w:divsChild>
        <w:div w:id="490487210">
          <w:marLeft w:val="0"/>
          <w:marRight w:val="0"/>
          <w:marTop w:val="0"/>
          <w:marBottom w:val="0"/>
          <w:divBdr>
            <w:top w:val="none" w:sz="0" w:space="0" w:color="auto"/>
            <w:left w:val="none" w:sz="0" w:space="0" w:color="auto"/>
            <w:bottom w:val="none" w:sz="0" w:space="0" w:color="auto"/>
            <w:right w:val="none" w:sz="0" w:space="0" w:color="auto"/>
          </w:divBdr>
        </w:div>
        <w:div w:id="915869350">
          <w:marLeft w:val="0"/>
          <w:marRight w:val="0"/>
          <w:marTop w:val="0"/>
          <w:marBottom w:val="0"/>
          <w:divBdr>
            <w:top w:val="none" w:sz="0" w:space="0" w:color="auto"/>
            <w:left w:val="none" w:sz="0" w:space="0" w:color="auto"/>
            <w:bottom w:val="none" w:sz="0" w:space="0" w:color="auto"/>
            <w:right w:val="none" w:sz="0" w:space="0" w:color="auto"/>
          </w:divBdr>
        </w:div>
        <w:div w:id="133065056">
          <w:marLeft w:val="0"/>
          <w:marRight w:val="0"/>
          <w:marTop w:val="0"/>
          <w:marBottom w:val="0"/>
          <w:divBdr>
            <w:top w:val="none" w:sz="0" w:space="0" w:color="auto"/>
            <w:left w:val="none" w:sz="0" w:space="0" w:color="auto"/>
            <w:bottom w:val="none" w:sz="0" w:space="0" w:color="auto"/>
            <w:right w:val="none" w:sz="0" w:space="0" w:color="auto"/>
          </w:divBdr>
        </w:div>
        <w:div w:id="551188805">
          <w:marLeft w:val="0"/>
          <w:marRight w:val="0"/>
          <w:marTop w:val="0"/>
          <w:marBottom w:val="0"/>
          <w:divBdr>
            <w:top w:val="none" w:sz="0" w:space="0" w:color="auto"/>
            <w:left w:val="none" w:sz="0" w:space="0" w:color="auto"/>
            <w:bottom w:val="none" w:sz="0" w:space="0" w:color="auto"/>
            <w:right w:val="none" w:sz="0" w:space="0" w:color="auto"/>
          </w:divBdr>
        </w:div>
        <w:div w:id="2138910694">
          <w:marLeft w:val="0"/>
          <w:marRight w:val="0"/>
          <w:marTop w:val="0"/>
          <w:marBottom w:val="0"/>
          <w:divBdr>
            <w:top w:val="none" w:sz="0" w:space="0" w:color="auto"/>
            <w:left w:val="none" w:sz="0" w:space="0" w:color="auto"/>
            <w:bottom w:val="none" w:sz="0" w:space="0" w:color="auto"/>
            <w:right w:val="none" w:sz="0" w:space="0" w:color="auto"/>
          </w:divBdr>
        </w:div>
        <w:div w:id="505093956">
          <w:marLeft w:val="0"/>
          <w:marRight w:val="0"/>
          <w:marTop w:val="0"/>
          <w:marBottom w:val="0"/>
          <w:divBdr>
            <w:top w:val="none" w:sz="0" w:space="0" w:color="auto"/>
            <w:left w:val="none" w:sz="0" w:space="0" w:color="auto"/>
            <w:bottom w:val="none" w:sz="0" w:space="0" w:color="auto"/>
            <w:right w:val="none" w:sz="0" w:space="0" w:color="auto"/>
          </w:divBdr>
        </w:div>
        <w:div w:id="373503734">
          <w:marLeft w:val="0"/>
          <w:marRight w:val="0"/>
          <w:marTop w:val="0"/>
          <w:marBottom w:val="0"/>
          <w:divBdr>
            <w:top w:val="none" w:sz="0" w:space="0" w:color="auto"/>
            <w:left w:val="none" w:sz="0" w:space="0" w:color="auto"/>
            <w:bottom w:val="none" w:sz="0" w:space="0" w:color="auto"/>
            <w:right w:val="none" w:sz="0" w:space="0" w:color="auto"/>
          </w:divBdr>
        </w:div>
        <w:div w:id="131144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documenttasks/documenttasks1.xml><?xml version="1.0" encoding="utf-8"?>
<t:Tasks xmlns:t="http://schemas.microsoft.com/office/tasks/2019/documenttasks" xmlns:oel="http://schemas.microsoft.com/office/2019/extlst">
  <t:Task id="{A0BA0CB0-7B57-4C18-9B80-32C26B3A4907}">
    <t:Anchor>
      <t:Comment id="1143941915"/>
    </t:Anchor>
    <t:History>
      <t:Event id="{797C4128-BD1F-4566-B3B9-7F4EEB4A548F}" time="2024-01-25T11:53:05.627Z">
        <t:Attribution userId="S::emma.bracey@dsit.gov.uk::956c477c-236d-4479-b405-84a36a5f05a7" userProvider="AD" userName="Bracey, Emma (DSIT)"/>
        <t:Anchor>
          <t:Comment id="1889710406"/>
        </t:Anchor>
        <t:Create/>
      </t:Event>
      <t:Event id="{74E6CDCE-B006-4033-BB63-BACBDE4301DD}" time="2024-01-25T11:53:05.627Z">
        <t:Attribution userId="S::emma.bracey@dsit.gov.uk::956c477c-236d-4479-b405-84a36a5f05a7" userProvider="AD" userName="Bracey, Emma (DSIT)"/>
        <t:Anchor>
          <t:Comment id="1889710406"/>
        </t:Anchor>
        <t:Assign userId="S::Iain.Puddephatt@dsit.gov.uk::f5726620-ae6f-4c59-952b-365aa21f962e" userProvider="AD" userName="Puddephatt, Iain (DSIT)"/>
      </t:Event>
      <t:Event id="{CC175218-8D99-450D-9339-1F9D06AFE924}" time="2024-01-25T11:53:05.627Z">
        <t:Attribution userId="S::emma.bracey@dsit.gov.uk::956c477c-236d-4479-b405-84a36a5f05a7" userProvider="AD" userName="Bracey, Emma (DSIT)"/>
        <t:Anchor>
          <t:Comment id="1889710406"/>
        </t:Anchor>
        <t:SetTitle title="@Puddephatt, Iain (DSIT) oops, ive read that wrong! They're in the ITT document so i'll transpose over."/>
      </t:Event>
      <t:Event id="{CBDC720D-8313-4284-AF59-DEFBAC1C65B7}" time="2024-01-25T12:52:37.899Z">
        <t:Attribution userId="S::emma.bracey@dsit.gov.uk::956c477c-236d-4479-b405-84a36a5f05a7" userProvider="AD" userName="Bracey, Emma (DSIT)"/>
        <t:Progress percentComplete="100"/>
      </t:Event>
    </t:History>
  </t:Task>
  <t:Task id="{75380D1D-90A1-44C9-BBFC-AB29E9AFA4B3}">
    <t:Anchor>
      <t:Comment id="2046626392"/>
    </t:Anchor>
    <t:History>
      <t:Event id="{F3F47ADD-747E-4201-979E-755381E9DC4C}" time="2024-01-31T13:42:05.888Z">
        <t:Attribution userId="S::emma.bracey@dsit.gov.uk::956c477c-236d-4479-b405-84a36a5f05a7" userProvider="AD" userName="Bracey, Emma (DSIT)"/>
        <t:Anchor>
          <t:Comment id="1753396619"/>
        </t:Anchor>
        <t:Create/>
      </t:Event>
      <t:Event id="{B1C17BED-8A57-4D39-AB28-550A3CFAD703}" time="2024-01-31T13:42:05.888Z">
        <t:Attribution userId="S::emma.bracey@dsit.gov.uk::956c477c-236d-4479-b405-84a36a5f05a7" userProvider="AD" userName="Bracey, Emma (DSIT)"/>
        <t:Anchor>
          <t:Comment id="1753396619"/>
        </t:Anchor>
        <t:Assign userId="S::Paul.Donovan2@energysecurity.gov.uk::a2e00eef-8495-456c-a561-3463d9c6340f" userProvider="AD" userName="Donovan2, Paul (Energy Security)"/>
      </t:Event>
      <t:Event id="{8B41282A-58A9-4E25-B85B-C82A7548DAF2}" time="2024-01-31T13:42:05.888Z">
        <t:Attribution userId="S::emma.bracey@dsit.gov.uk::956c477c-236d-4479-b405-84a36a5f05a7" userProvider="AD" userName="Bracey, Emma (DSIT)"/>
        <t:Anchor>
          <t:Comment id="1753396619"/>
        </t:Anchor>
        <t:SetTitle title="@Donovan2, Paul (Energy Security)"/>
      </t:Event>
    </t:History>
  </t:Task>
  <t:Task id="{9A9C68BA-3C59-4A6B-8780-9C2077B792E0}">
    <t:Anchor>
      <t:Comment id="1154958344"/>
    </t:Anchor>
    <t:History>
      <t:Event id="{374631B5-61D1-4054-8F5C-02A87B30AEFB}" time="2024-01-25T13:50:18.381Z">
        <t:Attribution userId="S::emma.bracey@dsit.gov.uk::956c477c-236d-4479-b405-84a36a5f05a7" userProvider="AD" userName="Bracey, Emma (DSIT)"/>
        <t:Anchor>
          <t:Comment id="1154958344"/>
        </t:Anchor>
        <t:Create/>
      </t:Event>
      <t:Event id="{C824EF59-2B1D-4255-A75E-644666FA4D80}" time="2024-01-25T13:50:18.381Z">
        <t:Attribution userId="S::emma.bracey@dsit.gov.uk::956c477c-236d-4479-b405-84a36a5f05a7" userProvider="AD" userName="Bracey, Emma (DSIT)"/>
        <t:Anchor>
          <t:Comment id="1154958344"/>
        </t:Anchor>
        <t:Assign userId="S::Iain.Puddephatt@dsit.gov.uk::f5726620-ae6f-4c59-952b-365aa21f962e" userProvider="AD" userName="Puddephatt, Iain (DSIT)"/>
      </t:Event>
      <t:Event id="{E7109D08-8BF8-4BE1-A088-9B7DF0CCA010}" time="2024-01-25T13:50:18.381Z">
        <t:Attribution userId="S::emma.bracey@dsit.gov.uk::956c477c-236d-4479-b405-84a36a5f05a7" userProvider="AD" userName="Bracey, Emma (DSIT)"/>
        <t:Anchor>
          <t:Comment id="1154958344"/>
        </t:Anchor>
        <t:SetTitle title="@Puddephatt, Iain (DSIT) just the last couple for your input - insurances, guarantee and social value. With Social value, do we reference their tender submission?"/>
      </t:Event>
    </t:History>
  </t:Task>
  <t:Task id="{7D57C85A-53ED-4AE6-BB00-7177C82F9A14}">
    <t:Anchor>
      <t:Comment id="8890561"/>
    </t:Anchor>
    <t:History>
      <t:Event id="{D513BC87-32A9-4190-AB02-5B9770FE2037}" time="2024-01-25T13:51:49.084Z">
        <t:Attribution userId="S::emma.bracey@dsit.gov.uk::956c477c-236d-4479-b405-84a36a5f05a7" userProvider="AD" userName="Bracey, Emma (DSIT)"/>
        <t:Anchor>
          <t:Comment id="8890561"/>
        </t:Anchor>
        <t:Create/>
      </t:Event>
      <t:Event id="{0C1C872C-C756-46F9-A928-14F9300535A0}" time="2024-01-25T13:51:49.084Z">
        <t:Attribution userId="S::emma.bracey@dsit.gov.uk::956c477c-236d-4479-b405-84a36a5f05a7" userProvider="AD" userName="Bracey, Emma (DSIT)"/>
        <t:Anchor>
          <t:Comment id="8890561"/>
        </t:Anchor>
        <t:Assign userId="S::Iain.Puddephatt@dsit.gov.uk::f5726620-ae6f-4c59-952b-365aa21f962e" userProvider="AD" userName="Puddephatt, Iain (DSIT)"/>
      </t:Event>
      <t:Event id="{9E7579E2-0C07-4EDE-9AAB-D6450B39A34C}" time="2024-01-25T13:51:49.084Z">
        <t:Attribution userId="S::emma.bracey@dsit.gov.uk::956c477c-236d-4479-b405-84a36a5f05a7" userProvider="AD" userName="Bracey, Emma (DSIT)"/>
        <t:Anchor>
          <t:Comment id="8890561"/>
        </t:Anchor>
        <t:SetTitle title="@Puddephatt, Iain (DSIT) could you clarify the difference?"/>
      </t:Event>
    </t:History>
  </t:Task>
  <t:Task id="{DEC902D4-B02B-4EAC-87AD-D4C85A634A15}">
    <t:Anchor>
      <t:Comment id="48917123"/>
    </t:Anchor>
    <t:History>
      <t:Event id="{2C8B1B12-A963-488F-B8F6-7604E1F47B76}" time="2024-01-25T13:52:56.951Z">
        <t:Attribution userId="S::emma.bracey@dsit.gov.uk::956c477c-236d-4479-b405-84a36a5f05a7" userProvider="AD" userName="Bracey, Emma (DSIT)"/>
        <t:Anchor>
          <t:Comment id="48917123"/>
        </t:Anchor>
        <t:Create/>
      </t:Event>
      <t:Event id="{FE0BBA5C-A107-4891-80F3-1A58FE5D7A07}" time="2024-01-25T13:52:56.951Z">
        <t:Attribution userId="S::emma.bracey@dsit.gov.uk::956c477c-236d-4479-b405-84a36a5f05a7" userProvider="AD" userName="Bracey, Emma (DSIT)"/>
        <t:Anchor>
          <t:Comment id="48917123"/>
        </t:Anchor>
        <t:Assign userId="S::Iain.Puddephatt@dsit.gov.uk::f5726620-ae6f-4c59-952b-365aa21f962e" userProvider="AD" userName="Puddephatt, Iain (DSIT)"/>
      </t:Event>
      <t:Event id="{B74F6401-88A5-4E82-87FC-F9B1016EC630}" time="2024-01-25T13:52:56.951Z">
        <t:Attribution userId="S::emma.bracey@dsit.gov.uk::956c477c-236d-4479-b405-84a36a5f05a7" userProvider="AD" userName="Bracey, Emma (DSIT)"/>
        <t:Anchor>
          <t:Comment id="48917123"/>
        </t:Anchor>
        <t:SetTitle title="does this all get removed @Puddephatt, Iain (DS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68551-ff92-43e6-a4d8-28fcb27a2048">
      <Terms xmlns="http://schemas.microsoft.com/office/infopath/2007/PartnerControls"/>
    </lcf76f155ced4ddcb4097134ff3c332f>
    <TaxCatchAll xmlns="562bfd5c-d220-4eae-8549-a844a2da3c2d">
      <Value>3</Value>
      <Value>2</Value>
      <Value>1</Value>
    </TaxCatchAl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_dlc_DocId xmlns="562bfd5c-d220-4eae-8549-a844a2da3c2d">576Y2SXZTANK-1599574555-10441</_dlc_DocId>
    <_dlc_DocIdUrl xmlns="562bfd5c-d220-4eae-8549-a844a2da3c2d">
      <Url>https://beisgov.sharepoint.com/sites/AITaskforce-OS/_layouts/15/DocIdRedir.aspx?ID=576Y2SXZTANK-1599574555-10441</Url>
      <Description>576Y2SXZTANK-1599574555-10441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748DE2BE29A24084894AB36EE39AC4" ma:contentTypeVersion="17" ma:contentTypeDescription="Create a new document." ma:contentTypeScope="" ma:versionID="40b41f878cb4224ba4223efc2e971e52">
  <xsd:schema xmlns:xsd="http://www.w3.org/2001/XMLSchema" xmlns:xs="http://www.w3.org/2001/XMLSchema" xmlns:p="http://schemas.microsoft.com/office/2006/metadata/properties" xmlns:ns2="0f9fa326-da26-4ea8-b6a9-645e8136fe1d" xmlns:ns3="562bfd5c-d220-4eae-8549-a844a2da3c2d" xmlns:ns4="aaacb922-5235-4a66-b188-303b9b46fbd7" xmlns:ns5="c0a68551-ff92-43e6-a4d8-28fcb27a2048" targetNamespace="http://schemas.microsoft.com/office/2006/metadata/properties" ma:root="true" ma:fieldsID="1b0a82bb9393931048c4c4d37a8fb2fe" ns2:_="" ns3:_="" ns4:_="" ns5:_="">
    <xsd:import namespace="0f9fa326-da26-4ea8-b6a9-645e8136fe1d"/>
    <xsd:import namespace="562bfd5c-d220-4eae-8549-a844a2da3c2d"/>
    <xsd:import namespace="aaacb922-5235-4a66-b188-303b9b46fbd7"/>
    <xsd:import namespace="c0a68551-ff92-43e6-a4d8-28fcb27a204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CR"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2bfd5c-d220-4eae-8549-a844a2da3c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13d228d-2094-43af-8e2a-db642d958b19}" ma:internalName="TaxCatchAll" ma:showField="CatchAllData"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3d228d-2094-43af-8e2a-db642d958b19}" ma:internalName="TaxCatchAllLabel" ma:readOnly="true" ma:showField="CatchAllDataLabel"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68551-ff92-43e6-a4d8-28fcb27a204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CAD266-41CA-4A83-BA76-F605305DEE45}">
  <ds:schemaRefs>
    <ds:schemaRef ds:uri="http://schemas.microsoft.com/sharepoint/v3/contenttype/forms"/>
  </ds:schemaRefs>
</ds:datastoreItem>
</file>

<file path=customXml/itemProps3.xml><?xml version="1.0" encoding="utf-8"?>
<ds:datastoreItem xmlns:ds="http://schemas.openxmlformats.org/officeDocument/2006/customXml" ds:itemID="{7BBB2E45-32AC-48FA-903E-3BCA753B9C37}">
  <ds:schemaRefs>
    <ds:schemaRef ds:uri="http://schemas.microsoft.com/office/2006/metadata/properties"/>
    <ds:schemaRef ds:uri="http://schemas.microsoft.com/office/infopath/2007/PartnerControls"/>
    <ds:schemaRef ds:uri="c0a68551-ff92-43e6-a4d8-28fcb27a2048"/>
    <ds:schemaRef ds:uri="562bfd5c-d220-4eae-8549-a844a2da3c2d"/>
    <ds:schemaRef ds:uri="0f9fa326-da26-4ea8-b6a9-645e8136fe1d"/>
    <ds:schemaRef ds:uri="aaacb922-5235-4a66-b188-303b9b46fbd7"/>
  </ds:schemaRefs>
</ds:datastoreItem>
</file>

<file path=customXml/itemProps4.xml><?xml version="1.0" encoding="utf-8"?>
<ds:datastoreItem xmlns:ds="http://schemas.openxmlformats.org/officeDocument/2006/customXml" ds:itemID="{427D4CC5-5DCF-4FB3-B2C7-85B70A17B915}">
  <ds:schemaRefs>
    <ds:schemaRef ds:uri="http://schemas.microsoft.com/sharepoint/events"/>
  </ds:schemaRefs>
</ds:datastoreItem>
</file>

<file path=customXml/itemProps5.xml><?xml version="1.0" encoding="utf-8"?>
<ds:datastoreItem xmlns:ds="http://schemas.openxmlformats.org/officeDocument/2006/customXml" ds:itemID="{A9BD56DC-BA08-4516-8601-FF84A63B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62bfd5c-d220-4eae-8549-a844a2da3c2d"/>
    <ds:schemaRef ds:uri="aaacb922-5235-4a66-b188-303b9b46fbd7"/>
    <ds:schemaRef ds:uri="c0a68551-ff92-43e6-a4d8-28fcb27a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Bracey, Emma (DSIT)</dc:creator>
  <cp:keywords/>
  <cp:lastModifiedBy>Clarke, Naomi (DSIT)</cp:lastModifiedBy>
  <cp:revision>77</cp:revision>
  <dcterms:created xsi:type="dcterms:W3CDTF">2024-01-25T11:48:00Z</dcterms:created>
  <dcterms:modified xsi:type="dcterms:W3CDTF">2025-01-31T08:46:12Z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ba62f585-b40f-4ab9-bafe-39150f03d124_Enabled">
    <vt:lpwstr>true</vt:lpwstr>
  </property>
  <property fmtid="{D5CDD505-2E9C-101B-9397-08002B2CF9AE}" pid="4" name="MSIP_Label_ba62f585-b40f-4ab9-bafe-39150f03d124_SetDate">
    <vt:lpwstr>2024-01-22T13:44:34Z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bde80414-2763-45a8-8d08-8d28ea8b4ca1</vt:lpwstr>
  </property>
  <property fmtid="{D5CDD505-2E9C-101B-9397-08002B2CF9AE}" pid="9" name="MSIP_Label_ba62f585-b40f-4ab9-bafe-39150f03d124_ContentBits">
    <vt:lpwstr>0</vt:lpwstr>
  </property>
  <property fmtid="{D5CDD505-2E9C-101B-9397-08002B2CF9AE}" pid="10" name="ContentTypeId">
    <vt:lpwstr>0x0101004691A8DE0991884F8E90AD6474FC7373010029748DE2BE29A24084894AB36EE39AC4</vt:lpwstr>
  </property>
  <property fmtid="{D5CDD505-2E9C-101B-9397-08002B2CF9AE}" pid="11" name="KIM_Activity">
    <vt:lpwstr>2;#Commercial|20076238-9482-bb3e-331d-e7f15a96db20</vt:lpwstr>
  </property>
  <property fmtid="{D5CDD505-2E9C-101B-9397-08002B2CF9AE}" pid="12" name="MediaServiceImageTags">
    <vt:lpwstr/>
  </property>
  <property fmtid="{D5CDD505-2E9C-101B-9397-08002B2CF9AE}" pid="13" name="KIM_GovernmentBody">
    <vt:lpwstr>3;#DSIT|9b2b16d8-8f0e-f9f9-8d2e-30d6eeb93788</vt:lpwstr>
  </property>
  <property fmtid="{D5CDD505-2E9C-101B-9397-08002B2CF9AE}" pid="14" name="KIM_Function">
    <vt:lpwstr>1;#Corporate|c43dac01-b921-4e9c-8c22-c7af21216c7f</vt:lpwstr>
  </property>
  <property fmtid="{D5CDD505-2E9C-101B-9397-08002B2CF9AE}" pid="15" name="_dlc_DocIdItemGuid">
    <vt:lpwstr>c37965f3-6505-49c4-9aff-f07999e5754a</vt:lpwstr>
  </property>
</Properties>
</file>