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4EC0A" w14:textId="77777777" w:rsidR="00E73E73" w:rsidRDefault="00E73E73" w:rsidP="00E202DA">
      <w:pPr>
        <w:widowControl w:val="0"/>
        <w:tabs>
          <w:tab w:val="left" w:pos="1745"/>
        </w:tabs>
        <w:spacing w:line="240" w:lineRule="auto"/>
        <w:ind w:right="-1"/>
        <w:jc w:val="center"/>
        <w:rPr>
          <w:rFonts w:cs="Arial"/>
          <w:b/>
          <w:color w:val="000000"/>
          <w:sz w:val="40"/>
          <w:szCs w:val="40"/>
        </w:rPr>
      </w:pPr>
      <w:bookmarkStart w:id="0" w:name="_Hlk41423623"/>
      <w:r>
        <w:rPr>
          <w:rFonts w:cs="Arial"/>
          <w:b/>
          <w:noProof/>
          <w:color w:val="000000"/>
          <w:sz w:val="40"/>
          <w:szCs w:val="40"/>
        </w:rPr>
        <w:drawing>
          <wp:anchor distT="0" distB="0" distL="114300" distR="114300" simplePos="0" relativeHeight="251644928"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3106F20C"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7280787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45998F3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F174CA7"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BE47431"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1A9C5F15" w14:textId="3931B265" w:rsidR="00E202DA" w:rsidRPr="009805E8" w:rsidRDefault="00E202DA" w:rsidP="00E202DA">
      <w:pPr>
        <w:widowControl w:val="0"/>
        <w:tabs>
          <w:tab w:val="left" w:pos="1745"/>
        </w:tabs>
        <w:spacing w:line="240" w:lineRule="auto"/>
        <w:ind w:right="-1"/>
        <w:jc w:val="center"/>
        <w:rPr>
          <w:rFonts w:cs="Arial"/>
          <w:b/>
          <w:color w:val="000000"/>
          <w:sz w:val="40"/>
          <w:szCs w:val="40"/>
        </w:rPr>
      </w:pPr>
      <w:r w:rsidRPr="009805E8">
        <w:rPr>
          <w:rFonts w:cs="Arial"/>
          <w:b/>
          <w:color w:val="000000"/>
          <w:sz w:val="40"/>
          <w:szCs w:val="40"/>
        </w:rPr>
        <w:t xml:space="preserve">AUTHORITY: </w:t>
      </w:r>
      <w:bookmarkStart w:id="1" w:name="_Hlk25316297"/>
      <w:r w:rsidRPr="009805E8">
        <w:rPr>
          <w:rFonts w:cs="Arial"/>
          <w:b/>
          <w:color w:val="000000"/>
          <w:sz w:val="40"/>
          <w:szCs w:val="40"/>
        </w:rPr>
        <w:t>The Secretary of State for the Home Department acting through Border Force</w:t>
      </w:r>
    </w:p>
    <w:bookmarkEnd w:id="1"/>
    <w:p w14:paraId="7BF873C7" w14:textId="77777777" w:rsidR="00175A40" w:rsidRDefault="00175A40" w:rsidP="00E202DA">
      <w:pPr>
        <w:pStyle w:val="Cover-Title"/>
      </w:pPr>
    </w:p>
    <w:p w14:paraId="057EA09E" w14:textId="77777777" w:rsidR="00E202DA" w:rsidRDefault="00E202DA" w:rsidP="00E202DA">
      <w:pPr>
        <w:widowControl w:val="0"/>
        <w:tabs>
          <w:tab w:val="left" w:pos="1745"/>
        </w:tabs>
        <w:spacing w:line="240" w:lineRule="auto"/>
        <w:ind w:right="-1"/>
        <w:jc w:val="center"/>
        <w:rPr>
          <w:rFonts w:cs="Arial"/>
          <w:b/>
          <w:caps/>
          <w:color w:val="7030A0"/>
          <w:sz w:val="40"/>
          <w:szCs w:val="40"/>
        </w:rPr>
      </w:pPr>
      <w:r w:rsidRPr="009805E8">
        <w:rPr>
          <w:rFonts w:cs="Arial"/>
          <w:b/>
          <w:caps/>
          <w:color w:val="7030A0"/>
          <w:sz w:val="40"/>
          <w:szCs w:val="40"/>
        </w:rPr>
        <w:t>statement of requirements</w:t>
      </w:r>
    </w:p>
    <w:p w14:paraId="65E482AC" w14:textId="77777777" w:rsidR="00E202DA" w:rsidRDefault="00E202DA" w:rsidP="00E202DA">
      <w:pPr>
        <w:widowControl w:val="0"/>
        <w:tabs>
          <w:tab w:val="left" w:pos="1745"/>
        </w:tabs>
        <w:spacing w:line="240" w:lineRule="auto"/>
        <w:ind w:right="-1"/>
        <w:jc w:val="center"/>
        <w:rPr>
          <w:rFonts w:cs="Arial"/>
          <w:b/>
          <w:caps/>
          <w:color w:val="7030A0"/>
          <w:sz w:val="40"/>
          <w:szCs w:val="40"/>
        </w:rPr>
      </w:pPr>
    </w:p>
    <w:p w14:paraId="0A75DFF2" w14:textId="77777777" w:rsidR="00E202DA" w:rsidRPr="009805E8" w:rsidRDefault="00E202DA" w:rsidP="00E202DA">
      <w:pPr>
        <w:widowControl w:val="0"/>
        <w:tabs>
          <w:tab w:val="left" w:pos="1745"/>
        </w:tabs>
        <w:spacing w:line="240" w:lineRule="auto"/>
        <w:ind w:right="-1"/>
        <w:jc w:val="center"/>
        <w:rPr>
          <w:rFonts w:cs="Arial"/>
          <w:b/>
          <w:caps/>
          <w:color w:val="7030A0"/>
          <w:sz w:val="40"/>
          <w:szCs w:val="40"/>
        </w:rPr>
      </w:pPr>
    </w:p>
    <w:p w14:paraId="33239E14" w14:textId="77777777" w:rsidR="003536AE" w:rsidRDefault="003536AE" w:rsidP="00E202DA">
      <w:pPr>
        <w:tabs>
          <w:tab w:val="left" w:pos="0"/>
        </w:tabs>
        <w:spacing w:line="240" w:lineRule="auto"/>
        <w:ind w:right="-1"/>
        <w:jc w:val="center"/>
        <w:rPr>
          <w:rFonts w:cs="Arial"/>
          <w:sz w:val="40"/>
          <w:szCs w:val="40"/>
        </w:rPr>
      </w:pPr>
      <w:r w:rsidRPr="003536AE">
        <w:rPr>
          <w:rFonts w:cs="Arial"/>
          <w:sz w:val="40"/>
          <w:szCs w:val="40"/>
        </w:rPr>
        <w:t>HMC PROTECTOR</w:t>
      </w:r>
    </w:p>
    <w:p w14:paraId="671D0A1F" w14:textId="1BEE1FC8" w:rsidR="00E202DA" w:rsidRDefault="00E202DA" w:rsidP="00E202DA">
      <w:pPr>
        <w:tabs>
          <w:tab w:val="left" w:pos="0"/>
        </w:tabs>
        <w:spacing w:line="240" w:lineRule="auto"/>
        <w:ind w:right="-1"/>
        <w:jc w:val="center"/>
        <w:rPr>
          <w:rFonts w:cs="Arial"/>
          <w:sz w:val="40"/>
          <w:szCs w:val="40"/>
        </w:rPr>
      </w:pPr>
      <w:r>
        <w:rPr>
          <w:rFonts w:cs="Arial"/>
          <w:sz w:val="40"/>
          <w:szCs w:val="40"/>
        </w:rPr>
        <w:t xml:space="preserve"> </w:t>
      </w:r>
      <w:r w:rsidR="003536AE">
        <w:rPr>
          <w:rFonts w:cs="Arial"/>
          <w:sz w:val="40"/>
          <w:szCs w:val="40"/>
        </w:rPr>
        <w:t>LIFE SAVING APPLIANCE AND MACHINERY MAINTENANCE</w:t>
      </w:r>
    </w:p>
    <w:p w14:paraId="601A44D7" w14:textId="77777777" w:rsidR="00E202DA" w:rsidRDefault="00E202DA" w:rsidP="00E202DA">
      <w:pPr>
        <w:tabs>
          <w:tab w:val="left" w:pos="0"/>
        </w:tabs>
        <w:spacing w:line="240" w:lineRule="auto"/>
        <w:ind w:right="-1"/>
        <w:jc w:val="center"/>
        <w:rPr>
          <w:rFonts w:cs="Arial"/>
          <w:sz w:val="40"/>
          <w:szCs w:val="40"/>
        </w:rPr>
      </w:pPr>
    </w:p>
    <w:p w14:paraId="6ACFD66D" w14:textId="77777777" w:rsidR="00E202DA" w:rsidRDefault="00E202DA" w:rsidP="00E202DA">
      <w:pPr>
        <w:tabs>
          <w:tab w:val="left" w:pos="0"/>
        </w:tabs>
        <w:spacing w:line="240" w:lineRule="auto"/>
        <w:ind w:right="-1"/>
        <w:jc w:val="center"/>
        <w:rPr>
          <w:rFonts w:cs="Arial"/>
          <w:sz w:val="40"/>
          <w:szCs w:val="40"/>
        </w:rPr>
      </w:pPr>
    </w:p>
    <w:p w14:paraId="42620A22" w14:textId="77777777" w:rsidR="00E202DA" w:rsidRDefault="00E202DA" w:rsidP="00E202DA">
      <w:pPr>
        <w:tabs>
          <w:tab w:val="left" w:pos="0"/>
        </w:tabs>
        <w:spacing w:line="240" w:lineRule="auto"/>
        <w:ind w:right="-1"/>
        <w:jc w:val="center"/>
        <w:rPr>
          <w:rFonts w:cs="Arial"/>
          <w:sz w:val="40"/>
          <w:szCs w:val="40"/>
        </w:rPr>
      </w:pPr>
    </w:p>
    <w:p w14:paraId="462BA1FA" w14:textId="2390F516" w:rsidR="00E202DA" w:rsidRDefault="00AA2A43" w:rsidP="00E202DA">
      <w:pPr>
        <w:tabs>
          <w:tab w:val="left" w:pos="0"/>
        </w:tabs>
        <w:spacing w:line="240" w:lineRule="auto"/>
        <w:ind w:right="-1"/>
        <w:jc w:val="center"/>
        <w:rPr>
          <w:rFonts w:cs="Arial"/>
          <w:sz w:val="40"/>
          <w:szCs w:val="40"/>
        </w:rPr>
      </w:pPr>
      <w:r>
        <w:rPr>
          <w:rFonts w:cs="Arial"/>
          <w:sz w:val="40"/>
          <w:szCs w:val="40"/>
        </w:rPr>
        <w:t>September</w:t>
      </w:r>
      <w:r w:rsidR="003536AE">
        <w:rPr>
          <w:rFonts w:cs="Arial"/>
          <w:sz w:val="40"/>
          <w:szCs w:val="40"/>
        </w:rPr>
        <w:t xml:space="preserve"> 2020</w:t>
      </w:r>
    </w:p>
    <w:p w14:paraId="12F1D5AE" w14:textId="77777777" w:rsidR="00E202DA" w:rsidRDefault="00E202DA" w:rsidP="00177663">
      <w:pPr>
        <w:tabs>
          <w:tab w:val="left" w:pos="0"/>
        </w:tabs>
        <w:spacing w:line="240" w:lineRule="auto"/>
        <w:ind w:right="-1"/>
        <w:jc w:val="right"/>
        <w:rPr>
          <w:rFonts w:cs="Arial"/>
          <w:sz w:val="40"/>
          <w:szCs w:val="40"/>
        </w:rPr>
      </w:pPr>
    </w:p>
    <w:p w14:paraId="629F303A" w14:textId="77777777" w:rsidR="00E202DA" w:rsidRDefault="00E202DA" w:rsidP="00E202DA">
      <w:pPr>
        <w:tabs>
          <w:tab w:val="left" w:pos="0"/>
        </w:tabs>
        <w:spacing w:line="240" w:lineRule="auto"/>
        <w:ind w:right="-1"/>
        <w:jc w:val="center"/>
        <w:rPr>
          <w:rFonts w:cs="Arial"/>
          <w:sz w:val="40"/>
          <w:szCs w:val="40"/>
        </w:rPr>
      </w:pPr>
    </w:p>
    <w:p w14:paraId="100A0DDF" w14:textId="77777777" w:rsidR="00E202DA" w:rsidRDefault="00E202DA" w:rsidP="00E202DA">
      <w:pPr>
        <w:tabs>
          <w:tab w:val="left" w:pos="0"/>
        </w:tabs>
        <w:spacing w:line="240" w:lineRule="auto"/>
        <w:ind w:right="-1"/>
        <w:jc w:val="center"/>
        <w:rPr>
          <w:rFonts w:cs="Arial"/>
          <w:sz w:val="40"/>
          <w:szCs w:val="40"/>
        </w:rPr>
      </w:pPr>
    </w:p>
    <w:p w14:paraId="6CC2CD98" w14:textId="5E219DCC" w:rsidR="00E202DA" w:rsidRPr="00E202DA" w:rsidRDefault="00E202DA" w:rsidP="00E202DA">
      <w:pPr>
        <w:tabs>
          <w:tab w:val="left" w:pos="0"/>
        </w:tabs>
        <w:spacing w:line="240" w:lineRule="auto"/>
        <w:ind w:right="-1"/>
        <w:jc w:val="center"/>
        <w:rPr>
          <w:rFonts w:cs="Arial"/>
          <w:sz w:val="22"/>
          <w:szCs w:val="40"/>
        </w:rPr>
      </w:pPr>
      <w:r>
        <w:rPr>
          <w:rFonts w:cs="Arial"/>
          <w:sz w:val="22"/>
          <w:szCs w:val="40"/>
        </w:rPr>
        <w:t>C</w:t>
      </w:r>
      <w:r w:rsidR="009E0AAD">
        <w:rPr>
          <w:rFonts w:cs="Arial"/>
          <w:sz w:val="22"/>
          <w:szCs w:val="40"/>
        </w:rPr>
        <w:t>19529</w:t>
      </w:r>
    </w:p>
    <w:p w14:paraId="08563928" w14:textId="77777777" w:rsidR="00AB465B" w:rsidRDefault="00AB465B" w:rsidP="00AB465B">
      <w:pPr>
        <w:pStyle w:val="BodyText"/>
      </w:pPr>
    </w:p>
    <w:p w14:paraId="6EDB6D99" w14:textId="77777777" w:rsidR="00AB465B" w:rsidRDefault="00AB465B" w:rsidP="00AB465B">
      <w:pPr>
        <w:pStyle w:val="BodyText"/>
      </w:pPr>
    </w:p>
    <w:p w14:paraId="73087E04" w14:textId="77777777" w:rsidR="00B10BC4" w:rsidRDefault="00B10BC4" w:rsidP="00AB465B">
      <w:pPr>
        <w:pStyle w:val="BodyText"/>
      </w:pPr>
      <w:r>
        <w:br w:type="page"/>
      </w:r>
    </w:p>
    <w:sdt>
      <w:sdtPr>
        <w:rPr>
          <w:rFonts w:ascii="Arial" w:eastAsia="Times New Roman" w:hAnsi="Arial" w:cs="Times New Roman"/>
          <w:b w:val="0"/>
          <w:bCs w:val="0"/>
          <w:color w:val="auto"/>
          <w:sz w:val="24"/>
          <w:szCs w:val="24"/>
          <w:lang w:val="en-GB" w:eastAsia="en-GB"/>
        </w:rPr>
        <w:id w:val="-1598100691"/>
        <w:docPartObj>
          <w:docPartGallery w:val="Table of Contents"/>
          <w:docPartUnique/>
        </w:docPartObj>
      </w:sdtPr>
      <w:sdtEndPr>
        <w:rPr>
          <w:noProof/>
        </w:rPr>
      </w:sdtEndPr>
      <w:sdtContent>
        <w:p w14:paraId="7042048F" w14:textId="22953001" w:rsidR="009B7ED6" w:rsidRPr="00852153" w:rsidRDefault="009B7ED6" w:rsidP="00852153">
          <w:pPr>
            <w:pStyle w:val="TOCHeading"/>
            <w:jc w:val="center"/>
            <w:rPr>
              <w:rFonts w:ascii="Arial" w:hAnsi="Arial" w:cs="Arial"/>
              <w:color w:val="7030A0"/>
              <w:sz w:val="24"/>
              <w:szCs w:val="22"/>
            </w:rPr>
          </w:pPr>
          <w:r w:rsidRPr="00852153">
            <w:rPr>
              <w:rFonts w:ascii="Arial" w:hAnsi="Arial" w:cs="Arial"/>
              <w:color w:val="7030A0"/>
              <w:sz w:val="24"/>
              <w:szCs w:val="22"/>
            </w:rPr>
            <w:t>Contents</w:t>
          </w:r>
        </w:p>
        <w:p w14:paraId="4BF07933" w14:textId="7EBFDAA5" w:rsidR="00563A9D" w:rsidRDefault="009B7ED6">
          <w:pPr>
            <w:pStyle w:val="TOC2"/>
            <w:rPr>
              <w:rFonts w:asciiTheme="minorHAnsi" w:eastAsiaTheme="minorEastAsia" w:hAnsiTheme="minorHAnsi" w:cstheme="minorBidi"/>
              <w:noProof/>
              <w:sz w:val="22"/>
              <w:szCs w:val="22"/>
            </w:rPr>
          </w:pPr>
          <w:r w:rsidRPr="009B7ED6">
            <w:rPr>
              <w:rFonts w:cs="Arial"/>
              <w:sz w:val="22"/>
              <w:szCs w:val="22"/>
            </w:rPr>
            <w:fldChar w:fldCharType="begin"/>
          </w:r>
          <w:r w:rsidRPr="009B7ED6">
            <w:rPr>
              <w:rFonts w:cs="Arial"/>
              <w:sz w:val="22"/>
              <w:szCs w:val="22"/>
            </w:rPr>
            <w:instrText xml:space="preserve"> TOC \o "1-3" \h \z \u </w:instrText>
          </w:r>
          <w:r w:rsidRPr="009B7ED6">
            <w:rPr>
              <w:rFonts w:cs="Arial"/>
              <w:sz w:val="22"/>
              <w:szCs w:val="22"/>
            </w:rPr>
            <w:fldChar w:fldCharType="separate"/>
          </w:r>
          <w:hyperlink w:anchor="_Toc51676435" w:history="1">
            <w:r w:rsidR="00563A9D" w:rsidRPr="00AF30B1">
              <w:rPr>
                <w:rStyle w:val="Hyperlink"/>
                <w:noProof/>
              </w:rPr>
              <w:t>Definitions</w:t>
            </w:r>
            <w:r w:rsidR="00563A9D">
              <w:rPr>
                <w:noProof/>
                <w:webHidden/>
              </w:rPr>
              <w:tab/>
            </w:r>
            <w:r w:rsidR="00563A9D">
              <w:rPr>
                <w:noProof/>
                <w:webHidden/>
              </w:rPr>
              <w:fldChar w:fldCharType="begin"/>
            </w:r>
            <w:r w:rsidR="00563A9D">
              <w:rPr>
                <w:noProof/>
                <w:webHidden/>
              </w:rPr>
              <w:instrText xml:space="preserve"> PAGEREF _Toc51676435 \h </w:instrText>
            </w:r>
            <w:r w:rsidR="00563A9D">
              <w:rPr>
                <w:noProof/>
                <w:webHidden/>
              </w:rPr>
            </w:r>
            <w:r w:rsidR="00563A9D">
              <w:rPr>
                <w:noProof/>
                <w:webHidden/>
              </w:rPr>
              <w:fldChar w:fldCharType="separate"/>
            </w:r>
            <w:r w:rsidR="00563A9D">
              <w:rPr>
                <w:noProof/>
                <w:webHidden/>
              </w:rPr>
              <w:t>3</w:t>
            </w:r>
            <w:r w:rsidR="00563A9D">
              <w:rPr>
                <w:noProof/>
                <w:webHidden/>
              </w:rPr>
              <w:fldChar w:fldCharType="end"/>
            </w:r>
          </w:hyperlink>
        </w:p>
        <w:p w14:paraId="63667982" w14:textId="5EFD045D" w:rsidR="00563A9D" w:rsidRDefault="00A43F35">
          <w:pPr>
            <w:pStyle w:val="TOC2"/>
            <w:rPr>
              <w:rFonts w:asciiTheme="minorHAnsi" w:eastAsiaTheme="minorEastAsia" w:hAnsiTheme="minorHAnsi" w:cstheme="minorBidi"/>
              <w:noProof/>
              <w:sz w:val="22"/>
              <w:szCs w:val="22"/>
            </w:rPr>
          </w:pPr>
          <w:hyperlink w:anchor="_Toc51676436" w:history="1">
            <w:r w:rsidR="00563A9D" w:rsidRPr="00AF30B1">
              <w:rPr>
                <w:rStyle w:val="Hyperlink"/>
                <w:noProof/>
              </w:rPr>
              <w:t>Part 1: General</w:t>
            </w:r>
            <w:r w:rsidR="00563A9D">
              <w:rPr>
                <w:noProof/>
                <w:webHidden/>
              </w:rPr>
              <w:tab/>
            </w:r>
            <w:r w:rsidR="00563A9D">
              <w:rPr>
                <w:noProof/>
                <w:webHidden/>
              </w:rPr>
              <w:fldChar w:fldCharType="begin"/>
            </w:r>
            <w:r w:rsidR="00563A9D">
              <w:rPr>
                <w:noProof/>
                <w:webHidden/>
              </w:rPr>
              <w:instrText xml:space="preserve"> PAGEREF _Toc51676436 \h </w:instrText>
            </w:r>
            <w:r w:rsidR="00563A9D">
              <w:rPr>
                <w:noProof/>
                <w:webHidden/>
              </w:rPr>
            </w:r>
            <w:r w:rsidR="00563A9D">
              <w:rPr>
                <w:noProof/>
                <w:webHidden/>
              </w:rPr>
              <w:fldChar w:fldCharType="separate"/>
            </w:r>
            <w:r w:rsidR="00563A9D">
              <w:rPr>
                <w:noProof/>
                <w:webHidden/>
              </w:rPr>
              <w:t>6</w:t>
            </w:r>
            <w:r w:rsidR="00563A9D">
              <w:rPr>
                <w:noProof/>
                <w:webHidden/>
              </w:rPr>
              <w:fldChar w:fldCharType="end"/>
            </w:r>
          </w:hyperlink>
        </w:p>
        <w:p w14:paraId="6D506437" w14:textId="4C3D7EAF" w:rsidR="00563A9D" w:rsidRDefault="00A43F35">
          <w:pPr>
            <w:pStyle w:val="TOC3"/>
            <w:tabs>
              <w:tab w:val="left" w:pos="1540"/>
            </w:tabs>
            <w:rPr>
              <w:rFonts w:asciiTheme="minorHAnsi" w:eastAsiaTheme="minorEastAsia" w:hAnsiTheme="minorHAnsi" w:cstheme="minorBidi"/>
              <w:noProof/>
              <w:sz w:val="22"/>
              <w:szCs w:val="22"/>
            </w:rPr>
          </w:pPr>
          <w:hyperlink w:anchor="_Toc51676437" w:history="1">
            <w:r w:rsidR="00563A9D" w:rsidRPr="00AF30B1">
              <w:rPr>
                <w:rStyle w:val="Hyperlink"/>
                <w:noProof/>
              </w:rPr>
              <w:t>1.0</w:t>
            </w:r>
            <w:r w:rsidR="00563A9D">
              <w:rPr>
                <w:rFonts w:asciiTheme="minorHAnsi" w:eastAsiaTheme="minorEastAsia" w:hAnsiTheme="minorHAnsi" w:cstheme="minorBidi"/>
                <w:noProof/>
                <w:sz w:val="22"/>
                <w:szCs w:val="22"/>
              </w:rPr>
              <w:tab/>
            </w:r>
            <w:r w:rsidR="00563A9D" w:rsidRPr="00AF30B1">
              <w:rPr>
                <w:rStyle w:val="Hyperlink"/>
                <w:noProof/>
              </w:rPr>
              <w:t>Background</w:t>
            </w:r>
            <w:r w:rsidR="00563A9D">
              <w:rPr>
                <w:noProof/>
                <w:webHidden/>
              </w:rPr>
              <w:tab/>
            </w:r>
            <w:r w:rsidR="00563A9D">
              <w:rPr>
                <w:noProof/>
                <w:webHidden/>
              </w:rPr>
              <w:fldChar w:fldCharType="begin"/>
            </w:r>
            <w:r w:rsidR="00563A9D">
              <w:rPr>
                <w:noProof/>
                <w:webHidden/>
              </w:rPr>
              <w:instrText xml:space="preserve"> PAGEREF _Toc51676437 \h </w:instrText>
            </w:r>
            <w:r w:rsidR="00563A9D">
              <w:rPr>
                <w:noProof/>
                <w:webHidden/>
              </w:rPr>
            </w:r>
            <w:r w:rsidR="00563A9D">
              <w:rPr>
                <w:noProof/>
                <w:webHidden/>
              </w:rPr>
              <w:fldChar w:fldCharType="separate"/>
            </w:r>
            <w:r w:rsidR="00563A9D">
              <w:rPr>
                <w:noProof/>
                <w:webHidden/>
              </w:rPr>
              <w:t>6</w:t>
            </w:r>
            <w:r w:rsidR="00563A9D">
              <w:rPr>
                <w:noProof/>
                <w:webHidden/>
              </w:rPr>
              <w:fldChar w:fldCharType="end"/>
            </w:r>
          </w:hyperlink>
        </w:p>
        <w:p w14:paraId="402172B7" w14:textId="073E0267" w:rsidR="00563A9D" w:rsidRDefault="00A43F35">
          <w:pPr>
            <w:pStyle w:val="TOC2"/>
            <w:rPr>
              <w:rFonts w:asciiTheme="minorHAnsi" w:eastAsiaTheme="minorEastAsia" w:hAnsiTheme="minorHAnsi" w:cstheme="minorBidi"/>
              <w:noProof/>
              <w:sz w:val="22"/>
              <w:szCs w:val="22"/>
            </w:rPr>
          </w:pPr>
          <w:hyperlink w:anchor="_Toc51676438" w:history="1">
            <w:r w:rsidR="00563A9D" w:rsidRPr="00AF30B1">
              <w:rPr>
                <w:rStyle w:val="Hyperlink"/>
                <w:noProof/>
              </w:rPr>
              <w:t>Part 2: Insurance</w:t>
            </w:r>
            <w:r w:rsidR="00563A9D">
              <w:rPr>
                <w:noProof/>
                <w:webHidden/>
              </w:rPr>
              <w:tab/>
            </w:r>
            <w:r w:rsidR="00563A9D">
              <w:rPr>
                <w:noProof/>
                <w:webHidden/>
              </w:rPr>
              <w:fldChar w:fldCharType="begin"/>
            </w:r>
            <w:r w:rsidR="00563A9D">
              <w:rPr>
                <w:noProof/>
                <w:webHidden/>
              </w:rPr>
              <w:instrText xml:space="preserve"> PAGEREF _Toc51676438 \h </w:instrText>
            </w:r>
            <w:r w:rsidR="00563A9D">
              <w:rPr>
                <w:noProof/>
                <w:webHidden/>
              </w:rPr>
            </w:r>
            <w:r w:rsidR="00563A9D">
              <w:rPr>
                <w:noProof/>
                <w:webHidden/>
              </w:rPr>
              <w:fldChar w:fldCharType="separate"/>
            </w:r>
            <w:r w:rsidR="00563A9D">
              <w:rPr>
                <w:noProof/>
                <w:webHidden/>
              </w:rPr>
              <w:t>6</w:t>
            </w:r>
            <w:r w:rsidR="00563A9D">
              <w:rPr>
                <w:noProof/>
                <w:webHidden/>
              </w:rPr>
              <w:fldChar w:fldCharType="end"/>
            </w:r>
          </w:hyperlink>
        </w:p>
        <w:p w14:paraId="5E3A9D23" w14:textId="16411301" w:rsidR="00563A9D" w:rsidRDefault="00A43F35">
          <w:pPr>
            <w:pStyle w:val="TOC3"/>
            <w:tabs>
              <w:tab w:val="left" w:pos="1540"/>
            </w:tabs>
            <w:rPr>
              <w:rFonts w:asciiTheme="minorHAnsi" w:eastAsiaTheme="minorEastAsia" w:hAnsiTheme="minorHAnsi" w:cstheme="minorBidi"/>
              <w:noProof/>
              <w:sz w:val="22"/>
              <w:szCs w:val="22"/>
            </w:rPr>
          </w:pPr>
          <w:hyperlink w:anchor="_Toc51676439" w:history="1">
            <w:r w:rsidR="00563A9D" w:rsidRPr="00AF30B1">
              <w:rPr>
                <w:rStyle w:val="Hyperlink"/>
                <w:noProof/>
              </w:rPr>
              <w:t>2.0</w:t>
            </w:r>
            <w:r w:rsidR="00563A9D">
              <w:rPr>
                <w:rFonts w:asciiTheme="minorHAnsi" w:eastAsiaTheme="minorEastAsia" w:hAnsiTheme="minorHAnsi" w:cstheme="minorBidi"/>
                <w:noProof/>
                <w:sz w:val="22"/>
                <w:szCs w:val="22"/>
              </w:rPr>
              <w:tab/>
            </w:r>
            <w:r w:rsidR="00563A9D" w:rsidRPr="00AF30B1">
              <w:rPr>
                <w:rStyle w:val="Hyperlink"/>
                <w:noProof/>
              </w:rPr>
              <w:t>Insurance</w:t>
            </w:r>
            <w:r w:rsidR="00563A9D">
              <w:rPr>
                <w:noProof/>
                <w:webHidden/>
              </w:rPr>
              <w:tab/>
            </w:r>
            <w:r w:rsidR="00563A9D">
              <w:rPr>
                <w:noProof/>
                <w:webHidden/>
              </w:rPr>
              <w:fldChar w:fldCharType="begin"/>
            </w:r>
            <w:r w:rsidR="00563A9D">
              <w:rPr>
                <w:noProof/>
                <w:webHidden/>
              </w:rPr>
              <w:instrText xml:space="preserve"> PAGEREF _Toc51676439 \h </w:instrText>
            </w:r>
            <w:r w:rsidR="00563A9D">
              <w:rPr>
                <w:noProof/>
                <w:webHidden/>
              </w:rPr>
            </w:r>
            <w:r w:rsidR="00563A9D">
              <w:rPr>
                <w:noProof/>
                <w:webHidden/>
              </w:rPr>
              <w:fldChar w:fldCharType="separate"/>
            </w:r>
            <w:r w:rsidR="00563A9D">
              <w:rPr>
                <w:noProof/>
                <w:webHidden/>
              </w:rPr>
              <w:t>6</w:t>
            </w:r>
            <w:r w:rsidR="00563A9D">
              <w:rPr>
                <w:noProof/>
                <w:webHidden/>
              </w:rPr>
              <w:fldChar w:fldCharType="end"/>
            </w:r>
          </w:hyperlink>
        </w:p>
        <w:p w14:paraId="09AB2C92" w14:textId="0AA52D54" w:rsidR="00563A9D" w:rsidRDefault="00A43F35">
          <w:pPr>
            <w:pStyle w:val="TOC2"/>
            <w:rPr>
              <w:rFonts w:asciiTheme="minorHAnsi" w:eastAsiaTheme="minorEastAsia" w:hAnsiTheme="minorHAnsi" w:cstheme="minorBidi"/>
              <w:noProof/>
              <w:sz w:val="22"/>
              <w:szCs w:val="22"/>
            </w:rPr>
          </w:pPr>
          <w:hyperlink w:anchor="_Toc51676440" w:history="1">
            <w:r w:rsidR="00563A9D" w:rsidRPr="00AF30B1">
              <w:rPr>
                <w:rStyle w:val="Hyperlink"/>
                <w:noProof/>
              </w:rPr>
              <w:t>Part 3: Objectives, Location and Constraints</w:t>
            </w:r>
            <w:r w:rsidR="00563A9D">
              <w:rPr>
                <w:noProof/>
                <w:webHidden/>
              </w:rPr>
              <w:tab/>
            </w:r>
            <w:r w:rsidR="00563A9D">
              <w:rPr>
                <w:noProof/>
                <w:webHidden/>
              </w:rPr>
              <w:fldChar w:fldCharType="begin"/>
            </w:r>
            <w:r w:rsidR="00563A9D">
              <w:rPr>
                <w:noProof/>
                <w:webHidden/>
              </w:rPr>
              <w:instrText xml:space="preserve"> PAGEREF _Toc51676440 \h </w:instrText>
            </w:r>
            <w:r w:rsidR="00563A9D">
              <w:rPr>
                <w:noProof/>
                <w:webHidden/>
              </w:rPr>
            </w:r>
            <w:r w:rsidR="00563A9D">
              <w:rPr>
                <w:noProof/>
                <w:webHidden/>
              </w:rPr>
              <w:fldChar w:fldCharType="separate"/>
            </w:r>
            <w:r w:rsidR="00563A9D">
              <w:rPr>
                <w:noProof/>
                <w:webHidden/>
              </w:rPr>
              <w:t>7</w:t>
            </w:r>
            <w:r w:rsidR="00563A9D">
              <w:rPr>
                <w:noProof/>
                <w:webHidden/>
              </w:rPr>
              <w:fldChar w:fldCharType="end"/>
            </w:r>
          </w:hyperlink>
        </w:p>
        <w:p w14:paraId="06D9A340" w14:textId="172CE469" w:rsidR="00563A9D" w:rsidRDefault="00A43F35">
          <w:pPr>
            <w:pStyle w:val="TOC3"/>
            <w:tabs>
              <w:tab w:val="left" w:pos="1540"/>
            </w:tabs>
            <w:rPr>
              <w:rFonts w:asciiTheme="minorHAnsi" w:eastAsiaTheme="minorEastAsia" w:hAnsiTheme="minorHAnsi" w:cstheme="minorBidi"/>
              <w:noProof/>
              <w:sz w:val="22"/>
              <w:szCs w:val="22"/>
            </w:rPr>
          </w:pPr>
          <w:hyperlink w:anchor="_Toc51676441" w:history="1">
            <w:r w:rsidR="00563A9D" w:rsidRPr="00AF30B1">
              <w:rPr>
                <w:rStyle w:val="Hyperlink"/>
                <w:noProof/>
              </w:rPr>
              <w:t>3.0</w:t>
            </w:r>
            <w:r w:rsidR="00563A9D">
              <w:rPr>
                <w:rFonts w:asciiTheme="minorHAnsi" w:eastAsiaTheme="minorEastAsia" w:hAnsiTheme="minorHAnsi" w:cstheme="minorBidi"/>
                <w:noProof/>
                <w:sz w:val="22"/>
                <w:szCs w:val="22"/>
              </w:rPr>
              <w:tab/>
            </w:r>
            <w:r w:rsidR="00563A9D" w:rsidRPr="00AF30B1">
              <w:rPr>
                <w:rStyle w:val="Hyperlink"/>
                <w:noProof/>
              </w:rPr>
              <w:t>Objectives</w:t>
            </w:r>
            <w:r w:rsidR="00563A9D">
              <w:rPr>
                <w:noProof/>
                <w:webHidden/>
              </w:rPr>
              <w:tab/>
            </w:r>
            <w:r w:rsidR="00563A9D">
              <w:rPr>
                <w:noProof/>
                <w:webHidden/>
              </w:rPr>
              <w:fldChar w:fldCharType="begin"/>
            </w:r>
            <w:r w:rsidR="00563A9D">
              <w:rPr>
                <w:noProof/>
                <w:webHidden/>
              </w:rPr>
              <w:instrText xml:space="preserve"> PAGEREF _Toc51676441 \h </w:instrText>
            </w:r>
            <w:r w:rsidR="00563A9D">
              <w:rPr>
                <w:noProof/>
                <w:webHidden/>
              </w:rPr>
            </w:r>
            <w:r w:rsidR="00563A9D">
              <w:rPr>
                <w:noProof/>
                <w:webHidden/>
              </w:rPr>
              <w:fldChar w:fldCharType="separate"/>
            </w:r>
            <w:r w:rsidR="00563A9D">
              <w:rPr>
                <w:noProof/>
                <w:webHidden/>
              </w:rPr>
              <w:t>7</w:t>
            </w:r>
            <w:r w:rsidR="00563A9D">
              <w:rPr>
                <w:noProof/>
                <w:webHidden/>
              </w:rPr>
              <w:fldChar w:fldCharType="end"/>
            </w:r>
          </w:hyperlink>
        </w:p>
        <w:p w14:paraId="6658894B" w14:textId="2209DF77" w:rsidR="00563A9D" w:rsidRDefault="00A43F35">
          <w:pPr>
            <w:pStyle w:val="TOC3"/>
            <w:tabs>
              <w:tab w:val="left" w:pos="1540"/>
            </w:tabs>
            <w:rPr>
              <w:rFonts w:asciiTheme="minorHAnsi" w:eastAsiaTheme="minorEastAsia" w:hAnsiTheme="minorHAnsi" w:cstheme="minorBidi"/>
              <w:noProof/>
              <w:sz w:val="22"/>
              <w:szCs w:val="22"/>
            </w:rPr>
          </w:pPr>
          <w:hyperlink w:anchor="_Toc51676442" w:history="1">
            <w:r w:rsidR="00563A9D" w:rsidRPr="00AF30B1">
              <w:rPr>
                <w:rStyle w:val="Hyperlink"/>
                <w:noProof/>
              </w:rPr>
              <w:t>4.0</w:t>
            </w:r>
            <w:r w:rsidR="00563A9D">
              <w:rPr>
                <w:rFonts w:asciiTheme="minorHAnsi" w:eastAsiaTheme="minorEastAsia" w:hAnsiTheme="minorHAnsi" w:cstheme="minorBidi"/>
                <w:noProof/>
                <w:sz w:val="22"/>
                <w:szCs w:val="22"/>
              </w:rPr>
              <w:tab/>
            </w:r>
            <w:r w:rsidR="00563A9D" w:rsidRPr="00AF30B1">
              <w:rPr>
                <w:rStyle w:val="Hyperlink"/>
                <w:noProof/>
              </w:rPr>
              <w:t>Location</w:t>
            </w:r>
            <w:r w:rsidR="00563A9D">
              <w:rPr>
                <w:noProof/>
                <w:webHidden/>
              </w:rPr>
              <w:tab/>
            </w:r>
            <w:r w:rsidR="00563A9D">
              <w:rPr>
                <w:noProof/>
                <w:webHidden/>
              </w:rPr>
              <w:fldChar w:fldCharType="begin"/>
            </w:r>
            <w:r w:rsidR="00563A9D">
              <w:rPr>
                <w:noProof/>
                <w:webHidden/>
              </w:rPr>
              <w:instrText xml:space="preserve"> PAGEREF _Toc51676442 \h </w:instrText>
            </w:r>
            <w:r w:rsidR="00563A9D">
              <w:rPr>
                <w:noProof/>
                <w:webHidden/>
              </w:rPr>
            </w:r>
            <w:r w:rsidR="00563A9D">
              <w:rPr>
                <w:noProof/>
                <w:webHidden/>
              </w:rPr>
              <w:fldChar w:fldCharType="separate"/>
            </w:r>
            <w:r w:rsidR="00563A9D">
              <w:rPr>
                <w:noProof/>
                <w:webHidden/>
              </w:rPr>
              <w:t>7</w:t>
            </w:r>
            <w:r w:rsidR="00563A9D">
              <w:rPr>
                <w:noProof/>
                <w:webHidden/>
              </w:rPr>
              <w:fldChar w:fldCharType="end"/>
            </w:r>
          </w:hyperlink>
        </w:p>
        <w:p w14:paraId="6D97E12E" w14:textId="6724F320" w:rsidR="00563A9D" w:rsidRDefault="00A43F35">
          <w:pPr>
            <w:pStyle w:val="TOC3"/>
            <w:tabs>
              <w:tab w:val="left" w:pos="1540"/>
            </w:tabs>
            <w:rPr>
              <w:rFonts w:asciiTheme="minorHAnsi" w:eastAsiaTheme="minorEastAsia" w:hAnsiTheme="minorHAnsi" w:cstheme="minorBidi"/>
              <w:noProof/>
              <w:sz w:val="22"/>
              <w:szCs w:val="22"/>
            </w:rPr>
          </w:pPr>
          <w:hyperlink w:anchor="_Toc51676443" w:history="1">
            <w:r w:rsidR="00563A9D" w:rsidRPr="00AF30B1">
              <w:rPr>
                <w:rStyle w:val="Hyperlink"/>
                <w:noProof/>
              </w:rPr>
              <w:t>5.0</w:t>
            </w:r>
            <w:r w:rsidR="00563A9D">
              <w:rPr>
                <w:rFonts w:asciiTheme="minorHAnsi" w:eastAsiaTheme="minorEastAsia" w:hAnsiTheme="minorHAnsi" w:cstheme="minorBidi"/>
                <w:noProof/>
                <w:sz w:val="22"/>
                <w:szCs w:val="22"/>
              </w:rPr>
              <w:tab/>
            </w:r>
            <w:r w:rsidR="00563A9D" w:rsidRPr="00AF30B1">
              <w:rPr>
                <w:rStyle w:val="Hyperlink"/>
                <w:noProof/>
              </w:rPr>
              <w:t>Constraints</w:t>
            </w:r>
            <w:r w:rsidR="00563A9D">
              <w:rPr>
                <w:noProof/>
                <w:webHidden/>
              </w:rPr>
              <w:tab/>
            </w:r>
            <w:r w:rsidR="00563A9D">
              <w:rPr>
                <w:noProof/>
                <w:webHidden/>
              </w:rPr>
              <w:fldChar w:fldCharType="begin"/>
            </w:r>
            <w:r w:rsidR="00563A9D">
              <w:rPr>
                <w:noProof/>
                <w:webHidden/>
              </w:rPr>
              <w:instrText xml:space="preserve"> PAGEREF _Toc51676443 \h </w:instrText>
            </w:r>
            <w:r w:rsidR="00563A9D">
              <w:rPr>
                <w:noProof/>
                <w:webHidden/>
              </w:rPr>
            </w:r>
            <w:r w:rsidR="00563A9D">
              <w:rPr>
                <w:noProof/>
                <w:webHidden/>
              </w:rPr>
              <w:fldChar w:fldCharType="separate"/>
            </w:r>
            <w:r w:rsidR="00563A9D">
              <w:rPr>
                <w:noProof/>
                <w:webHidden/>
              </w:rPr>
              <w:t>7</w:t>
            </w:r>
            <w:r w:rsidR="00563A9D">
              <w:rPr>
                <w:noProof/>
                <w:webHidden/>
              </w:rPr>
              <w:fldChar w:fldCharType="end"/>
            </w:r>
          </w:hyperlink>
        </w:p>
        <w:p w14:paraId="76A680DE" w14:textId="1FD6DE40" w:rsidR="00563A9D" w:rsidRDefault="00A43F35">
          <w:pPr>
            <w:pStyle w:val="TOC2"/>
            <w:rPr>
              <w:rFonts w:asciiTheme="minorHAnsi" w:eastAsiaTheme="minorEastAsia" w:hAnsiTheme="minorHAnsi" w:cstheme="minorBidi"/>
              <w:noProof/>
              <w:sz w:val="22"/>
              <w:szCs w:val="22"/>
            </w:rPr>
          </w:pPr>
          <w:hyperlink w:anchor="_Toc51676444" w:history="1">
            <w:r w:rsidR="00563A9D" w:rsidRPr="00AF30B1">
              <w:rPr>
                <w:rStyle w:val="Hyperlink"/>
                <w:noProof/>
              </w:rPr>
              <w:t>Part 4: Provision of Services</w:t>
            </w:r>
            <w:r w:rsidR="00563A9D">
              <w:rPr>
                <w:noProof/>
                <w:webHidden/>
              </w:rPr>
              <w:tab/>
            </w:r>
            <w:r w:rsidR="00563A9D">
              <w:rPr>
                <w:noProof/>
                <w:webHidden/>
              </w:rPr>
              <w:fldChar w:fldCharType="begin"/>
            </w:r>
            <w:r w:rsidR="00563A9D">
              <w:rPr>
                <w:noProof/>
                <w:webHidden/>
              </w:rPr>
              <w:instrText xml:space="preserve"> PAGEREF _Toc51676444 \h </w:instrText>
            </w:r>
            <w:r w:rsidR="00563A9D">
              <w:rPr>
                <w:noProof/>
                <w:webHidden/>
              </w:rPr>
            </w:r>
            <w:r w:rsidR="00563A9D">
              <w:rPr>
                <w:noProof/>
                <w:webHidden/>
              </w:rPr>
              <w:fldChar w:fldCharType="separate"/>
            </w:r>
            <w:r w:rsidR="00563A9D">
              <w:rPr>
                <w:noProof/>
                <w:webHidden/>
              </w:rPr>
              <w:t>8</w:t>
            </w:r>
            <w:r w:rsidR="00563A9D">
              <w:rPr>
                <w:noProof/>
                <w:webHidden/>
              </w:rPr>
              <w:fldChar w:fldCharType="end"/>
            </w:r>
          </w:hyperlink>
        </w:p>
        <w:p w14:paraId="6CAAB8DC" w14:textId="058A193A" w:rsidR="00563A9D" w:rsidRDefault="00A43F35">
          <w:pPr>
            <w:pStyle w:val="TOC3"/>
            <w:tabs>
              <w:tab w:val="left" w:pos="1540"/>
            </w:tabs>
            <w:rPr>
              <w:rFonts w:asciiTheme="minorHAnsi" w:eastAsiaTheme="minorEastAsia" w:hAnsiTheme="minorHAnsi" w:cstheme="minorBidi"/>
              <w:noProof/>
              <w:sz w:val="22"/>
              <w:szCs w:val="22"/>
            </w:rPr>
          </w:pPr>
          <w:hyperlink w:anchor="_Toc51676445" w:history="1">
            <w:r w:rsidR="00563A9D" w:rsidRPr="00AF30B1">
              <w:rPr>
                <w:rStyle w:val="Hyperlink"/>
                <w:noProof/>
              </w:rPr>
              <w:t>6.0</w:t>
            </w:r>
            <w:r w:rsidR="00563A9D">
              <w:rPr>
                <w:rFonts w:asciiTheme="minorHAnsi" w:eastAsiaTheme="minorEastAsia" w:hAnsiTheme="minorHAnsi" w:cstheme="minorBidi"/>
                <w:noProof/>
                <w:sz w:val="22"/>
                <w:szCs w:val="22"/>
              </w:rPr>
              <w:tab/>
            </w:r>
            <w:r w:rsidR="00563A9D" w:rsidRPr="00AF30B1">
              <w:rPr>
                <w:rStyle w:val="Hyperlink"/>
                <w:noProof/>
              </w:rPr>
              <w:t>General Provision</w:t>
            </w:r>
            <w:r w:rsidR="00563A9D">
              <w:rPr>
                <w:noProof/>
                <w:webHidden/>
              </w:rPr>
              <w:tab/>
            </w:r>
            <w:r w:rsidR="00563A9D">
              <w:rPr>
                <w:noProof/>
                <w:webHidden/>
              </w:rPr>
              <w:fldChar w:fldCharType="begin"/>
            </w:r>
            <w:r w:rsidR="00563A9D">
              <w:rPr>
                <w:noProof/>
                <w:webHidden/>
              </w:rPr>
              <w:instrText xml:space="preserve"> PAGEREF _Toc51676445 \h </w:instrText>
            </w:r>
            <w:r w:rsidR="00563A9D">
              <w:rPr>
                <w:noProof/>
                <w:webHidden/>
              </w:rPr>
            </w:r>
            <w:r w:rsidR="00563A9D">
              <w:rPr>
                <w:noProof/>
                <w:webHidden/>
              </w:rPr>
              <w:fldChar w:fldCharType="separate"/>
            </w:r>
            <w:r w:rsidR="00563A9D">
              <w:rPr>
                <w:noProof/>
                <w:webHidden/>
              </w:rPr>
              <w:t>8</w:t>
            </w:r>
            <w:r w:rsidR="00563A9D">
              <w:rPr>
                <w:noProof/>
                <w:webHidden/>
              </w:rPr>
              <w:fldChar w:fldCharType="end"/>
            </w:r>
          </w:hyperlink>
        </w:p>
        <w:p w14:paraId="6C82C5A2" w14:textId="1584ABCF" w:rsidR="00563A9D" w:rsidRDefault="00A43F35">
          <w:pPr>
            <w:pStyle w:val="TOC3"/>
            <w:tabs>
              <w:tab w:val="left" w:pos="1540"/>
            </w:tabs>
            <w:rPr>
              <w:rFonts w:asciiTheme="minorHAnsi" w:eastAsiaTheme="minorEastAsia" w:hAnsiTheme="minorHAnsi" w:cstheme="minorBidi"/>
              <w:noProof/>
              <w:sz w:val="22"/>
              <w:szCs w:val="22"/>
            </w:rPr>
          </w:pPr>
          <w:hyperlink w:anchor="_Toc51676446" w:history="1">
            <w:r w:rsidR="00563A9D" w:rsidRPr="00AF30B1">
              <w:rPr>
                <w:rStyle w:val="Hyperlink"/>
                <w:noProof/>
              </w:rPr>
              <w:t>7.0</w:t>
            </w:r>
            <w:r w:rsidR="00563A9D">
              <w:rPr>
                <w:rFonts w:asciiTheme="minorHAnsi" w:eastAsiaTheme="minorEastAsia" w:hAnsiTheme="minorHAnsi" w:cstheme="minorBidi"/>
                <w:noProof/>
                <w:sz w:val="22"/>
                <w:szCs w:val="22"/>
              </w:rPr>
              <w:tab/>
            </w:r>
            <w:r w:rsidR="00563A9D" w:rsidRPr="00AF30B1">
              <w:rPr>
                <w:rStyle w:val="Hyperlink"/>
                <w:noProof/>
              </w:rPr>
              <w:t>Project Management</w:t>
            </w:r>
            <w:r w:rsidR="00563A9D">
              <w:rPr>
                <w:noProof/>
                <w:webHidden/>
              </w:rPr>
              <w:tab/>
            </w:r>
            <w:r w:rsidR="00563A9D">
              <w:rPr>
                <w:noProof/>
                <w:webHidden/>
              </w:rPr>
              <w:fldChar w:fldCharType="begin"/>
            </w:r>
            <w:r w:rsidR="00563A9D">
              <w:rPr>
                <w:noProof/>
                <w:webHidden/>
              </w:rPr>
              <w:instrText xml:space="preserve"> PAGEREF _Toc51676446 \h </w:instrText>
            </w:r>
            <w:r w:rsidR="00563A9D">
              <w:rPr>
                <w:noProof/>
                <w:webHidden/>
              </w:rPr>
            </w:r>
            <w:r w:rsidR="00563A9D">
              <w:rPr>
                <w:noProof/>
                <w:webHidden/>
              </w:rPr>
              <w:fldChar w:fldCharType="separate"/>
            </w:r>
            <w:r w:rsidR="00563A9D">
              <w:rPr>
                <w:noProof/>
                <w:webHidden/>
              </w:rPr>
              <w:t>9</w:t>
            </w:r>
            <w:r w:rsidR="00563A9D">
              <w:rPr>
                <w:noProof/>
                <w:webHidden/>
              </w:rPr>
              <w:fldChar w:fldCharType="end"/>
            </w:r>
          </w:hyperlink>
        </w:p>
        <w:p w14:paraId="6FE4BF7A" w14:textId="636B9D66" w:rsidR="00563A9D" w:rsidRDefault="00A43F35">
          <w:pPr>
            <w:pStyle w:val="TOC3"/>
            <w:tabs>
              <w:tab w:val="left" w:pos="1540"/>
            </w:tabs>
            <w:rPr>
              <w:rFonts w:asciiTheme="minorHAnsi" w:eastAsiaTheme="minorEastAsia" w:hAnsiTheme="minorHAnsi" w:cstheme="minorBidi"/>
              <w:noProof/>
              <w:sz w:val="22"/>
              <w:szCs w:val="22"/>
            </w:rPr>
          </w:pPr>
          <w:hyperlink w:anchor="_Toc51676447" w:history="1">
            <w:r w:rsidR="00563A9D" w:rsidRPr="00AF30B1">
              <w:rPr>
                <w:rStyle w:val="Hyperlink"/>
                <w:noProof/>
              </w:rPr>
              <w:t>8.0</w:t>
            </w:r>
            <w:r w:rsidR="00563A9D">
              <w:rPr>
                <w:rFonts w:asciiTheme="minorHAnsi" w:eastAsiaTheme="minorEastAsia" w:hAnsiTheme="minorHAnsi" w:cstheme="minorBidi"/>
                <w:noProof/>
                <w:sz w:val="22"/>
                <w:szCs w:val="22"/>
              </w:rPr>
              <w:tab/>
            </w:r>
            <w:r w:rsidR="00563A9D" w:rsidRPr="00AF30B1">
              <w:rPr>
                <w:rStyle w:val="Hyperlink"/>
                <w:noProof/>
              </w:rPr>
              <w:t>Warranty</w:t>
            </w:r>
            <w:r w:rsidR="00563A9D">
              <w:rPr>
                <w:noProof/>
                <w:webHidden/>
              </w:rPr>
              <w:tab/>
            </w:r>
            <w:r w:rsidR="00563A9D">
              <w:rPr>
                <w:noProof/>
                <w:webHidden/>
              </w:rPr>
              <w:fldChar w:fldCharType="begin"/>
            </w:r>
            <w:r w:rsidR="00563A9D">
              <w:rPr>
                <w:noProof/>
                <w:webHidden/>
              </w:rPr>
              <w:instrText xml:space="preserve"> PAGEREF _Toc51676447 \h </w:instrText>
            </w:r>
            <w:r w:rsidR="00563A9D">
              <w:rPr>
                <w:noProof/>
                <w:webHidden/>
              </w:rPr>
            </w:r>
            <w:r w:rsidR="00563A9D">
              <w:rPr>
                <w:noProof/>
                <w:webHidden/>
              </w:rPr>
              <w:fldChar w:fldCharType="separate"/>
            </w:r>
            <w:r w:rsidR="00563A9D">
              <w:rPr>
                <w:noProof/>
                <w:webHidden/>
              </w:rPr>
              <w:t>10</w:t>
            </w:r>
            <w:r w:rsidR="00563A9D">
              <w:rPr>
                <w:noProof/>
                <w:webHidden/>
              </w:rPr>
              <w:fldChar w:fldCharType="end"/>
            </w:r>
          </w:hyperlink>
        </w:p>
        <w:p w14:paraId="35928D41" w14:textId="481133E5" w:rsidR="00563A9D" w:rsidRDefault="00A43F35">
          <w:pPr>
            <w:pStyle w:val="TOC2"/>
            <w:rPr>
              <w:rFonts w:asciiTheme="minorHAnsi" w:eastAsiaTheme="minorEastAsia" w:hAnsiTheme="minorHAnsi" w:cstheme="minorBidi"/>
              <w:noProof/>
              <w:sz w:val="22"/>
              <w:szCs w:val="22"/>
            </w:rPr>
          </w:pPr>
          <w:hyperlink w:anchor="_Toc51676448" w:history="1">
            <w:r w:rsidR="00563A9D" w:rsidRPr="00AF30B1">
              <w:rPr>
                <w:rStyle w:val="Hyperlink"/>
                <w:noProof/>
              </w:rPr>
              <w:t>Part 5: Emergent Work</w:t>
            </w:r>
            <w:r w:rsidR="00563A9D">
              <w:rPr>
                <w:noProof/>
                <w:webHidden/>
              </w:rPr>
              <w:tab/>
            </w:r>
            <w:r w:rsidR="00563A9D">
              <w:rPr>
                <w:noProof/>
                <w:webHidden/>
              </w:rPr>
              <w:fldChar w:fldCharType="begin"/>
            </w:r>
            <w:r w:rsidR="00563A9D">
              <w:rPr>
                <w:noProof/>
                <w:webHidden/>
              </w:rPr>
              <w:instrText xml:space="preserve"> PAGEREF _Toc51676448 \h </w:instrText>
            </w:r>
            <w:r w:rsidR="00563A9D">
              <w:rPr>
                <w:noProof/>
                <w:webHidden/>
              </w:rPr>
            </w:r>
            <w:r w:rsidR="00563A9D">
              <w:rPr>
                <w:noProof/>
                <w:webHidden/>
              </w:rPr>
              <w:fldChar w:fldCharType="separate"/>
            </w:r>
            <w:r w:rsidR="00563A9D">
              <w:rPr>
                <w:noProof/>
                <w:webHidden/>
              </w:rPr>
              <w:t>10</w:t>
            </w:r>
            <w:r w:rsidR="00563A9D">
              <w:rPr>
                <w:noProof/>
                <w:webHidden/>
              </w:rPr>
              <w:fldChar w:fldCharType="end"/>
            </w:r>
          </w:hyperlink>
        </w:p>
        <w:p w14:paraId="5241B9AC" w14:textId="52F3D4F9" w:rsidR="00563A9D" w:rsidRDefault="00A43F35">
          <w:pPr>
            <w:pStyle w:val="TOC3"/>
            <w:tabs>
              <w:tab w:val="left" w:pos="1540"/>
            </w:tabs>
            <w:rPr>
              <w:rFonts w:asciiTheme="minorHAnsi" w:eastAsiaTheme="minorEastAsia" w:hAnsiTheme="minorHAnsi" w:cstheme="minorBidi"/>
              <w:noProof/>
              <w:sz w:val="22"/>
              <w:szCs w:val="22"/>
            </w:rPr>
          </w:pPr>
          <w:hyperlink w:anchor="_Toc51676449" w:history="1">
            <w:r w:rsidR="00563A9D" w:rsidRPr="00AF30B1">
              <w:rPr>
                <w:rStyle w:val="Hyperlink"/>
                <w:noProof/>
              </w:rPr>
              <w:t>9.0</w:t>
            </w:r>
            <w:r w:rsidR="00563A9D">
              <w:rPr>
                <w:rFonts w:asciiTheme="minorHAnsi" w:eastAsiaTheme="minorEastAsia" w:hAnsiTheme="minorHAnsi" w:cstheme="minorBidi"/>
                <w:noProof/>
                <w:sz w:val="22"/>
                <w:szCs w:val="22"/>
              </w:rPr>
              <w:tab/>
            </w:r>
            <w:r w:rsidR="00563A9D" w:rsidRPr="00AF30B1">
              <w:rPr>
                <w:rStyle w:val="Hyperlink"/>
                <w:noProof/>
              </w:rPr>
              <w:t>Emergent Work</w:t>
            </w:r>
            <w:r w:rsidR="00563A9D">
              <w:rPr>
                <w:noProof/>
                <w:webHidden/>
              </w:rPr>
              <w:tab/>
            </w:r>
            <w:r w:rsidR="00563A9D">
              <w:rPr>
                <w:noProof/>
                <w:webHidden/>
              </w:rPr>
              <w:fldChar w:fldCharType="begin"/>
            </w:r>
            <w:r w:rsidR="00563A9D">
              <w:rPr>
                <w:noProof/>
                <w:webHidden/>
              </w:rPr>
              <w:instrText xml:space="preserve"> PAGEREF _Toc51676449 \h </w:instrText>
            </w:r>
            <w:r w:rsidR="00563A9D">
              <w:rPr>
                <w:noProof/>
                <w:webHidden/>
              </w:rPr>
            </w:r>
            <w:r w:rsidR="00563A9D">
              <w:rPr>
                <w:noProof/>
                <w:webHidden/>
              </w:rPr>
              <w:fldChar w:fldCharType="separate"/>
            </w:r>
            <w:r w:rsidR="00563A9D">
              <w:rPr>
                <w:noProof/>
                <w:webHidden/>
              </w:rPr>
              <w:t>10</w:t>
            </w:r>
            <w:r w:rsidR="00563A9D">
              <w:rPr>
                <w:noProof/>
                <w:webHidden/>
              </w:rPr>
              <w:fldChar w:fldCharType="end"/>
            </w:r>
          </w:hyperlink>
        </w:p>
        <w:p w14:paraId="3E7CEB21" w14:textId="3DE4FDE8" w:rsidR="00563A9D" w:rsidRDefault="00A43F35">
          <w:pPr>
            <w:pStyle w:val="TOC2"/>
            <w:rPr>
              <w:rFonts w:asciiTheme="minorHAnsi" w:eastAsiaTheme="minorEastAsia" w:hAnsiTheme="minorHAnsi" w:cstheme="minorBidi"/>
              <w:noProof/>
              <w:sz w:val="22"/>
              <w:szCs w:val="22"/>
            </w:rPr>
          </w:pPr>
          <w:hyperlink w:anchor="_Toc51676450" w:history="1">
            <w:r w:rsidR="00563A9D" w:rsidRPr="00AF30B1">
              <w:rPr>
                <w:rStyle w:val="Hyperlink"/>
                <w:noProof/>
              </w:rPr>
              <w:t>Part 6: Trials, Certification and Acceptance</w:t>
            </w:r>
            <w:r w:rsidR="00563A9D">
              <w:rPr>
                <w:noProof/>
                <w:webHidden/>
              </w:rPr>
              <w:tab/>
            </w:r>
            <w:r w:rsidR="00563A9D">
              <w:rPr>
                <w:noProof/>
                <w:webHidden/>
              </w:rPr>
              <w:fldChar w:fldCharType="begin"/>
            </w:r>
            <w:r w:rsidR="00563A9D">
              <w:rPr>
                <w:noProof/>
                <w:webHidden/>
              </w:rPr>
              <w:instrText xml:space="preserve"> PAGEREF _Toc51676450 \h </w:instrText>
            </w:r>
            <w:r w:rsidR="00563A9D">
              <w:rPr>
                <w:noProof/>
                <w:webHidden/>
              </w:rPr>
            </w:r>
            <w:r w:rsidR="00563A9D">
              <w:rPr>
                <w:noProof/>
                <w:webHidden/>
              </w:rPr>
              <w:fldChar w:fldCharType="separate"/>
            </w:r>
            <w:r w:rsidR="00563A9D">
              <w:rPr>
                <w:noProof/>
                <w:webHidden/>
              </w:rPr>
              <w:t>11</w:t>
            </w:r>
            <w:r w:rsidR="00563A9D">
              <w:rPr>
                <w:noProof/>
                <w:webHidden/>
              </w:rPr>
              <w:fldChar w:fldCharType="end"/>
            </w:r>
          </w:hyperlink>
        </w:p>
        <w:p w14:paraId="59551D30" w14:textId="744C25A0" w:rsidR="00563A9D" w:rsidRDefault="00A43F35">
          <w:pPr>
            <w:pStyle w:val="TOC3"/>
            <w:tabs>
              <w:tab w:val="left" w:pos="1760"/>
            </w:tabs>
            <w:rPr>
              <w:rFonts w:asciiTheme="minorHAnsi" w:eastAsiaTheme="minorEastAsia" w:hAnsiTheme="minorHAnsi" w:cstheme="minorBidi"/>
              <w:noProof/>
              <w:sz w:val="22"/>
              <w:szCs w:val="22"/>
            </w:rPr>
          </w:pPr>
          <w:hyperlink w:anchor="_Toc51676451" w:history="1">
            <w:r w:rsidR="00563A9D" w:rsidRPr="00AF30B1">
              <w:rPr>
                <w:rStyle w:val="Hyperlink"/>
                <w:noProof/>
              </w:rPr>
              <w:t>10.0</w:t>
            </w:r>
            <w:r w:rsidR="00563A9D">
              <w:rPr>
                <w:rFonts w:asciiTheme="minorHAnsi" w:eastAsiaTheme="minorEastAsia" w:hAnsiTheme="minorHAnsi" w:cstheme="minorBidi"/>
                <w:noProof/>
                <w:sz w:val="22"/>
                <w:szCs w:val="22"/>
              </w:rPr>
              <w:tab/>
            </w:r>
            <w:r w:rsidR="00563A9D" w:rsidRPr="00AF30B1">
              <w:rPr>
                <w:rStyle w:val="Hyperlink"/>
                <w:noProof/>
              </w:rPr>
              <w:t>Trials</w:t>
            </w:r>
            <w:r w:rsidR="00563A9D">
              <w:rPr>
                <w:noProof/>
                <w:webHidden/>
              </w:rPr>
              <w:tab/>
            </w:r>
            <w:r w:rsidR="00563A9D">
              <w:rPr>
                <w:noProof/>
                <w:webHidden/>
              </w:rPr>
              <w:fldChar w:fldCharType="begin"/>
            </w:r>
            <w:r w:rsidR="00563A9D">
              <w:rPr>
                <w:noProof/>
                <w:webHidden/>
              </w:rPr>
              <w:instrText xml:space="preserve"> PAGEREF _Toc51676451 \h </w:instrText>
            </w:r>
            <w:r w:rsidR="00563A9D">
              <w:rPr>
                <w:noProof/>
                <w:webHidden/>
              </w:rPr>
            </w:r>
            <w:r w:rsidR="00563A9D">
              <w:rPr>
                <w:noProof/>
                <w:webHidden/>
              </w:rPr>
              <w:fldChar w:fldCharType="separate"/>
            </w:r>
            <w:r w:rsidR="00563A9D">
              <w:rPr>
                <w:noProof/>
                <w:webHidden/>
              </w:rPr>
              <w:t>11</w:t>
            </w:r>
            <w:r w:rsidR="00563A9D">
              <w:rPr>
                <w:noProof/>
                <w:webHidden/>
              </w:rPr>
              <w:fldChar w:fldCharType="end"/>
            </w:r>
          </w:hyperlink>
        </w:p>
        <w:p w14:paraId="314DB03A" w14:textId="14A79F52" w:rsidR="00563A9D" w:rsidRDefault="00A43F35">
          <w:pPr>
            <w:pStyle w:val="TOC3"/>
            <w:tabs>
              <w:tab w:val="left" w:pos="1760"/>
            </w:tabs>
            <w:rPr>
              <w:rFonts w:asciiTheme="minorHAnsi" w:eastAsiaTheme="minorEastAsia" w:hAnsiTheme="minorHAnsi" w:cstheme="minorBidi"/>
              <w:noProof/>
              <w:sz w:val="22"/>
              <w:szCs w:val="22"/>
            </w:rPr>
          </w:pPr>
          <w:hyperlink w:anchor="_Toc51676452" w:history="1">
            <w:r w:rsidR="00563A9D" w:rsidRPr="00AF30B1">
              <w:rPr>
                <w:rStyle w:val="Hyperlink"/>
                <w:noProof/>
              </w:rPr>
              <w:t>11.0</w:t>
            </w:r>
            <w:r w:rsidR="00563A9D">
              <w:rPr>
                <w:rFonts w:asciiTheme="minorHAnsi" w:eastAsiaTheme="minorEastAsia" w:hAnsiTheme="minorHAnsi" w:cstheme="minorBidi"/>
                <w:noProof/>
                <w:sz w:val="22"/>
                <w:szCs w:val="22"/>
              </w:rPr>
              <w:tab/>
            </w:r>
            <w:r w:rsidR="00563A9D" w:rsidRPr="00AF30B1">
              <w:rPr>
                <w:rStyle w:val="Hyperlink"/>
                <w:noProof/>
              </w:rPr>
              <w:t>Certification</w:t>
            </w:r>
            <w:r w:rsidR="00563A9D">
              <w:rPr>
                <w:noProof/>
                <w:webHidden/>
              </w:rPr>
              <w:tab/>
            </w:r>
            <w:r w:rsidR="00563A9D">
              <w:rPr>
                <w:noProof/>
                <w:webHidden/>
              </w:rPr>
              <w:fldChar w:fldCharType="begin"/>
            </w:r>
            <w:r w:rsidR="00563A9D">
              <w:rPr>
                <w:noProof/>
                <w:webHidden/>
              </w:rPr>
              <w:instrText xml:space="preserve"> PAGEREF _Toc51676452 \h </w:instrText>
            </w:r>
            <w:r w:rsidR="00563A9D">
              <w:rPr>
                <w:noProof/>
                <w:webHidden/>
              </w:rPr>
            </w:r>
            <w:r w:rsidR="00563A9D">
              <w:rPr>
                <w:noProof/>
                <w:webHidden/>
              </w:rPr>
              <w:fldChar w:fldCharType="separate"/>
            </w:r>
            <w:r w:rsidR="00563A9D">
              <w:rPr>
                <w:noProof/>
                <w:webHidden/>
              </w:rPr>
              <w:t>11</w:t>
            </w:r>
            <w:r w:rsidR="00563A9D">
              <w:rPr>
                <w:noProof/>
                <w:webHidden/>
              </w:rPr>
              <w:fldChar w:fldCharType="end"/>
            </w:r>
          </w:hyperlink>
        </w:p>
        <w:p w14:paraId="0C6E693B" w14:textId="4295186B" w:rsidR="00563A9D" w:rsidRDefault="00A43F35">
          <w:pPr>
            <w:pStyle w:val="TOC3"/>
            <w:tabs>
              <w:tab w:val="left" w:pos="1760"/>
            </w:tabs>
            <w:rPr>
              <w:rFonts w:asciiTheme="minorHAnsi" w:eastAsiaTheme="minorEastAsia" w:hAnsiTheme="minorHAnsi" w:cstheme="minorBidi"/>
              <w:noProof/>
              <w:sz w:val="22"/>
              <w:szCs w:val="22"/>
            </w:rPr>
          </w:pPr>
          <w:hyperlink w:anchor="_Toc51676453" w:history="1">
            <w:r w:rsidR="00563A9D" w:rsidRPr="00AF30B1">
              <w:rPr>
                <w:rStyle w:val="Hyperlink"/>
                <w:noProof/>
              </w:rPr>
              <w:t>12.0</w:t>
            </w:r>
            <w:r w:rsidR="00563A9D">
              <w:rPr>
                <w:rFonts w:asciiTheme="minorHAnsi" w:eastAsiaTheme="minorEastAsia" w:hAnsiTheme="minorHAnsi" w:cstheme="minorBidi"/>
                <w:noProof/>
                <w:sz w:val="22"/>
                <w:szCs w:val="22"/>
              </w:rPr>
              <w:tab/>
            </w:r>
            <w:r w:rsidR="00563A9D" w:rsidRPr="00AF30B1">
              <w:rPr>
                <w:rStyle w:val="Hyperlink"/>
                <w:noProof/>
              </w:rPr>
              <w:t>Project Completion</w:t>
            </w:r>
            <w:r w:rsidR="00563A9D">
              <w:rPr>
                <w:noProof/>
                <w:webHidden/>
              </w:rPr>
              <w:tab/>
            </w:r>
            <w:r w:rsidR="00563A9D">
              <w:rPr>
                <w:noProof/>
                <w:webHidden/>
              </w:rPr>
              <w:fldChar w:fldCharType="begin"/>
            </w:r>
            <w:r w:rsidR="00563A9D">
              <w:rPr>
                <w:noProof/>
                <w:webHidden/>
              </w:rPr>
              <w:instrText xml:space="preserve"> PAGEREF _Toc51676453 \h </w:instrText>
            </w:r>
            <w:r w:rsidR="00563A9D">
              <w:rPr>
                <w:noProof/>
                <w:webHidden/>
              </w:rPr>
            </w:r>
            <w:r w:rsidR="00563A9D">
              <w:rPr>
                <w:noProof/>
                <w:webHidden/>
              </w:rPr>
              <w:fldChar w:fldCharType="separate"/>
            </w:r>
            <w:r w:rsidR="00563A9D">
              <w:rPr>
                <w:noProof/>
                <w:webHidden/>
              </w:rPr>
              <w:t>12</w:t>
            </w:r>
            <w:r w:rsidR="00563A9D">
              <w:rPr>
                <w:noProof/>
                <w:webHidden/>
              </w:rPr>
              <w:fldChar w:fldCharType="end"/>
            </w:r>
          </w:hyperlink>
        </w:p>
        <w:p w14:paraId="02C7ACD7" w14:textId="7E5C1C69" w:rsidR="00563A9D" w:rsidRDefault="00A43F35">
          <w:pPr>
            <w:pStyle w:val="TOC2"/>
            <w:rPr>
              <w:rFonts w:asciiTheme="minorHAnsi" w:eastAsiaTheme="minorEastAsia" w:hAnsiTheme="minorHAnsi" w:cstheme="minorBidi"/>
              <w:noProof/>
              <w:sz w:val="22"/>
              <w:szCs w:val="22"/>
            </w:rPr>
          </w:pPr>
          <w:hyperlink w:anchor="_Toc51676454" w:history="1">
            <w:r w:rsidR="00563A9D" w:rsidRPr="00AF30B1">
              <w:rPr>
                <w:rStyle w:val="Hyperlink"/>
                <w:noProof/>
              </w:rPr>
              <w:t>Part 7: Charges and Payment</w:t>
            </w:r>
            <w:r w:rsidR="00563A9D">
              <w:rPr>
                <w:noProof/>
                <w:webHidden/>
              </w:rPr>
              <w:tab/>
            </w:r>
            <w:r w:rsidR="00563A9D">
              <w:rPr>
                <w:noProof/>
                <w:webHidden/>
              </w:rPr>
              <w:fldChar w:fldCharType="begin"/>
            </w:r>
            <w:r w:rsidR="00563A9D">
              <w:rPr>
                <w:noProof/>
                <w:webHidden/>
              </w:rPr>
              <w:instrText xml:space="preserve"> PAGEREF _Toc51676454 \h </w:instrText>
            </w:r>
            <w:r w:rsidR="00563A9D">
              <w:rPr>
                <w:noProof/>
                <w:webHidden/>
              </w:rPr>
            </w:r>
            <w:r w:rsidR="00563A9D">
              <w:rPr>
                <w:noProof/>
                <w:webHidden/>
              </w:rPr>
              <w:fldChar w:fldCharType="separate"/>
            </w:r>
            <w:r w:rsidR="00563A9D">
              <w:rPr>
                <w:noProof/>
                <w:webHidden/>
              </w:rPr>
              <w:t>12</w:t>
            </w:r>
            <w:r w:rsidR="00563A9D">
              <w:rPr>
                <w:noProof/>
                <w:webHidden/>
              </w:rPr>
              <w:fldChar w:fldCharType="end"/>
            </w:r>
          </w:hyperlink>
        </w:p>
        <w:p w14:paraId="413E749E" w14:textId="505713C6" w:rsidR="00563A9D" w:rsidRDefault="00A43F35">
          <w:pPr>
            <w:pStyle w:val="TOC3"/>
            <w:tabs>
              <w:tab w:val="left" w:pos="1760"/>
            </w:tabs>
            <w:rPr>
              <w:rStyle w:val="Hyperlink"/>
              <w:noProof/>
            </w:rPr>
          </w:pPr>
          <w:hyperlink w:anchor="_Toc51676455" w:history="1">
            <w:r w:rsidR="00563A9D" w:rsidRPr="00AF30B1">
              <w:rPr>
                <w:rStyle w:val="Hyperlink"/>
                <w:noProof/>
              </w:rPr>
              <w:t>13.0</w:t>
            </w:r>
            <w:r w:rsidR="00563A9D">
              <w:rPr>
                <w:rFonts w:asciiTheme="minorHAnsi" w:eastAsiaTheme="minorEastAsia" w:hAnsiTheme="minorHAnsi" w:cstheme="minorBidi"/>
                <w:noProof/>
                <w:sz w:val="22"/>
                <w:szCs w:val="22"/>
              </w:rPr>
              <w:tab/>
            </w:r>
            <w:r w:rsidR="00563A9D" w:rsidRPr="00AF30B1">
              <w:rPr>
                <w:rStyle w:val="Hyperlink"/>
                <w:noProof/>
              </w:rPr>
              <w:t>Charges and Payment</w:t>
            </w:r>
            <w:r w:rsidR="00563A9D">
              <w:rPr>
                <w:noProof/>
                <w:webHidden/>
              </w:rPr>
              <w:tab/>
            </w:r>
            <w:r w:rsidR="00563A9D">
              <w:rPr>
                <w:noProof/>
                <w:webHidden/>
              </w:rPr>
              <w:fldChar w:fldCharType="begin"/>
            </w:r>
            <w:r w:rsidR="00563A9D">
              <w:rPr>
                <w:noProof/>
                <w:webHidden/>
              </w:rPr>
              <w:instrText xml:space="preserve"> PAGEREF _Toc51676455 \h </w:instrText>
            </w:r>
            <w:r w:rsidR="00563A9D">
              <w:rPr>
                <w:noProof/>
                <w:webHidden/>
              </w:rPr>
            </w:r>
            <w:r w:rsidR="00563A9D">
              <w:rPr>
                <w:noProof/>
                <w:webHidden/>
              </w:rPr>
              <w:fldChar w:fldCharType="separate"/>
            </w:r>
            <w:r w:rsidR="00563A9D">
              <w:rPr>
                <w:noProof/>
                <w:webHidden/>
              </w:rPr>
              <w:t>12</w:t>
            </w:r>
            <w:r w:rsidR="00563A9D">
              <w:rPr>
                <w:noProof/>
                <w:webHidden/>
              </w:rPr>
              <w:fldChar w:fldCharType="end"/>
            </w:r>
          </w:hyperlink>
        </w:p>
        <w:p w14:paraId="2C2C2B0E" w14:textId="2802874A" w:rsidR="00563A9D" w:rsidRPr="00563A9D" w:rsidRDefault="00563A9D">
          <w:pPr>
            <w:pStyle w:val="TOC3"/>
            <w:tabs>
              <w:tab w:val="left" w:pos="1760"/>
            </w:tabs>
            <w:rPr>
              <w:rFonts w:asciiTheme="minorHAnsi" w:eastAsiaTheme="minorEastAsia" w:hAnsiTheme="minorHAnsi" w:cstheme="minorBidi"/>
              <w:noProof/>
              <w:sz w:val="22"/>
              <w:szCs w:val="22"/>
            </w:rPr>
          </w:pPr>
          <w:r w:rsidRPr="00563A9D">
            <w:rPr>
              <w:rStyle w:val="Hyperlink"/>
              <w:noProof/>
              <w:color w:val="auto"/>
              <w:u w:val="none"/>
            </w:rPr>
            <w:t>Part 8: Information for bidders</w:t>
          </w:r>
          <w:r w:rsidRPr="00563A9D">
            <w:rPr>
              <w:rStyle w:val="Hyperlink"/>
              <w:noProof/>
              <w:color w:val="auto"/>
              <w:u w:val="none"/>
            </w:rPr>
            <w:tab/>
            <w:t>1</w:t>
          </w:r>
          <w:r w:rsidR="00EE210D">
            <w:rPr>
              <w:rStyle w:val="Hyperlink"/>
              <w:noProof/>
              <w:color w:val="auto"/>
              <w:u w:val="none"/>
            </w:rPr>
            <w:t>3</w:t>
          </w:r>
        </w:p>
        <w:p w14:paraId="140CBA4E" w14:textId="52B43F44" w:rsidR="00563A9D" w:rsidRDefault="00A43F35">
          <w:pPr>
            <w:pStyle w:val="TOC1"/>
            <w:rPr>
              <w:rFonts w:asciiTheme="minorHAnsi" w:eastAsiaTheme="minorEastAsia" w:hAnsiTheme="minorHAnsi" w:cstheme="minorBidi"/>
              <w:noProof/>
              <w:sz w:val="22"/>
              <w:szCs w:val="22"/>
            </w:rPr>
          </w:pPr>
          <w:hyperlink w:anchor="_Toc51676456" w:history="1">
            <w:r w:rsidR="00563A9D" w:rsidRPr="00AF30B1">
              <w:rPr>
                <w:rStyle w:val="Hyperlink"/>
                <w:noProof/>
              </w:rPr>
              <w:t>Annex A: General Requirements of Work</w:t>
            </w:r>
            <w:r w:rsidR="00563A9D">
              <w:rPr>
                <w:noProof/>
                <w:webHidden/>
              </w:rPr>
              <w:tab/>
            </w:r>
            <w:r w:rsidR="00563A9D">
              <w:rPr>
                <w:noProof/>
                <w:webHidden/>
              </w:rPr>
              <w:fldChar w:fldCharType="begin"/>
            </w:r>
            <w:r w:rsidR="00563A9D">
              <w:rPr>
                <w:noProof/>
                <w:webHidden/>
              </w:rPr>
              <w:instrText xml:space="preserve"> PAGEREF _Toc51676456 \h </w:instrText>
            </w:r>
            <w:r w:rsidR="00563A9D">
              <w:rPr>
                <w:noProof/>
                <w:webHidden/>
              </w:rPr>
            </w:r>
            <w:r w:rsidR="00563A9D">
              <w:rPr>
                <w:noProof/>
                <w:webHidden/>
              </w:rPr>
              <w:fldChar w:fldCharType="separate"/>
            </w:r>
            <w:r w:rsidR="00563A9D">
              <w:rPr>
                <w:noProof/>
                <w:webHidden/>
              </w:rPr>
              <w:t>14</w:t>
            </w:r>
            <w:r w:rsidR="00563A9D">
              <w:rPr>
                <w:noProof/>
                <w:webHidden/>
              </w:rPr>
              <w:fldChar w:fldCharType="end"/>
            </w:r>
          </w:hyperlink>
        </w:p>
        <w:p w14:paraId="4753F1D7" w14:textId="60E52097" w:rsidR="00563A9D" w:rsidRDefault="00A43F35">
          <w:pPr>
            <w:pStyle w:val="TOC3"/>
            <w:tabs>
              <w:tab w:val="left" w:pos="1540"/>
            </w:tabs>
            <w:rPr>
              <w:rFonts w:asciiTheme="minorHAnsi" w:eastAsiaTheme="minorEastAsia" w:hAnsiTheme="minorHAnsi" w:cstheme="minorBidi"/>
              <w:noProof/>
              <w:sz w:val="22"/>
              <w:szCs w:val="22"/>
            </w:rPr>
          </w:pPr>
          <w:hyperlink w:anchor="_Toc51676457" w:history="1">
            <w:r w:rsidR="00563A9D" w:rsidRPr="00AF30B1">
              <w:rPr>
                <w:rStyle w:val="Hyperlink"/>
                <w:noProof/>
              </w:rPr>
              <w:t>1.0</w:t>
            </w:r>
            <w:r w:rsidR="00563A9D">
              <w:rPr>
                <w:rFonts w:asciiTheme="minorHAnsi" w:eastAsiaTheme="minorEastAsia" w:hAnsiTheme="minorHAnsi" w:cstheme="minorBidi"/>
                <w:noProof/>
                <w:sz w:val="22"/>
                <w:szCs w:val="22"/>
              </w:rPr>
              <w:tab/>
            </w:r>
            <w:r w:rsidR="00563A9D" w:rsidRPr="00AF30B1">
              <w:rPr>
                <w:rStyle w:val="Hyperlink"/>
                <w:noProof/>
              </w:rPr>
              <w:t>Shore Power</w:t>
            </w:r>
            <w:r w:rsidR="00563A9D">
              <w:rPr>
                <w:noProof/>
                <w:webHidden/>
              </w:rPr>
              <w:tab/>
            </w:r>
            <w:r w:rsidR="00563A9D">
              <w:rPr>
                <w:noProof/>
                <w:webHidden/>
              </w:rPr>
              <w:fldChar w:fldCharType="begin"/>
            </w:r>
            <w:r w:rsidR="00563A9D">
              <w:rPr>
                <w:noProof/>
                <w:webHidden/>
              </w:rPr>
              <w:instrText xml:space="preserve"> PAGEREF _Toc51676457 \h </w:instrText>
            </w:r>
            <w:r w:rsidR="00563A9D">
              <w:rPr>
                <w:noProof/>
                <w:webHidden/>
              </w:rPr>
            </w:r>
            <w:r w:rsidR="00563A9D">
              <w:rPr>
                <w:noProof/>
                <w:webHidden/>
              </w:rPr>
              <w:fldChar w:fldCharType="separate"/>
            </w:r>
            <w:r w:rsidR="00563A9D">
              <w:rPr>
                <w:noProof/>
                <w:webHidden/>
              </w:rPr>
              <w:t>14</w:t>
            </w:r>
            <w:r w:rsidR="00563A9D">
              <w:rPr>
                <w:noProof/>
                <w:webHidden/>
              </w:rPr>
              <w:fldChar w:fldCharType="end"/>
            </w:r>
          </w:hyperlink>
        </w:p>
        <w:p w14:paraId="7A71A516" w14:textId="58A70515" w:rsidR="00563A9D" w:rsidRDefault="00A43F35">
          <w:pPr>
            <w:pStyle w:val="TOC3"/>
            <w:tabs>
              <w:tab w:val="left" w:pos="1540"/>
            </w:tabs>
            <w:rPr>
              <w:rFonts w:asciiTheme="minorHAnsi" w:eastAsiaTheme="minorEastAsia" w:hAnsiTheme="minorHAnsi" w:cstheme="minorBidi"/>
              <w:noProof/>
              <w:sz w:val="22"/>
              <w:szCs w:val="22"/>
            </w:rPr>
          </w:pPr>
          <w:hyperlink w:anchor="_Toc51676458" w:history="1">
            <w:r w:rsidR="00563A9D" w:rsidRPr="00AF30B1">
              <w:rPr>
                <w:rStyle w:val="Hyperlink"/>
                <w:noProof/>
              </w:rPr>
              <w:t>2.0</w:t>
            </w:r>
            <w:r w:rsidR="00563A9D">
              <w:rPr>
                <w:rFonts w:asciiTheme="minorHAnsi" w:eastAsiaTheme="minorEastAsia" w:hAnsiTheme="minorHAnsi" w:cstheme="minorBidi"/>
                <w:noProof/>
                <w:sz w:val="22"/>
                <w:szCs w:val="22"/>
              </w:rPr>
              <w:tab/>
            </w:r>
            <w:r w:rsidR="00563A9D" w:rsidRPr="00AF30B1">
              <w:rPr>
                <w:rStyle w:val="Hyperlink"/>
                <w:noProof/>
              </w:rPr>
              <w:t>Berthing</w:t>
            </w:r>
            <w:r w:rsidR="00563A9D">
              <w:rPr>
                <w:noProof/>
                <w:webHidden/>
              </w:rPr>
              <w:tab/>
            </w:r>
            <w:r w:rsidR="00563A9D">
              <w:rPr>
                <w:noProof/>
                <w:webHidden/>
              </w:rPr>
              <w:fldChar w:fldCharType="begin"/>
            </w:r>
            <w:r w:rsidR="00563A9D">
              <w:rPr>
                <w:noProof/>
                <w:webHidden/>
              </w:rPr>
              <w:instrText xml:space="preserve"> PAGEREF _Toc51676458 \h </w:instrText>
            </w:r>
            <w:r w:rsidR="00563A9D">
              <w:rPr>
                <w:noProof/>
                <w:webHidden/>
              </w:rPr>
            </w:r>
            <w:r w:rsidR="00563A9D">
              <w:rPr>
                <w:noProof/>
                <w:webHidden/>
              </w:rPr>
              <w:fldChar w:fldCharType="separate"/>
            </w:r>
            <w:r w:rsidR="00563A9D">
              <w:rPr>
                <w:noProof/>
                <w:webHidden/>
              </w:rPr>
              <w:t>14</w:t>
            </w:r>
            <w:r w:rsidR="00563A9D">
              <w:rPr>
                <w:noProof/>
                <w:webHidden/>
              </w:rPr>
              <w:fldChar w:fldCharType="end"/>
            </w:r>
          </w:hyperlink>
        </w:p>
        <w:p w14:paraId="74D730FA" w14:textId="784E12B7" w:rsidR="00563A9D" w:rsidRDefault="00A43F35">
          <w:pPr>
            <w:pStyle w:val="TOC3"/>
            <w:tabs>
              <w:tab w:val="left" w:pos="1540"/>
            </w:tabs>
            <w:rPr>
              <w:rFonts w:asciiTheme="minorHAnsi" w:eastAsiaTheme="minorEastAsia" w:hAnsiTheme="minorHAnsi" w:cstheme="minorBidi"/>
              <w:noProof/>
              <w:sz w:val="22"/>
              <w:szCs w:val="22"/>
            </w:rPr>
          </w:pPr>
          <w:hyperlink w:anchor="_Toc51676459" w:history="1">
            <w:r w:rsidR="00563A9D" w:rsidRPr="00AF30B1">
              <w:rPr>
                <w:rStyle w:val="Hyperlink"/>
                <w:rFonts w:eastAsia="Calibri"/>
                <w:noProof/>
              </w:rPr>
              <w:t>3.0</w:t>
            </w:r>
            <w:r w:rsidR="00563A9D">
              <w:rPr>
                <w:rFonts w:asciiTheme="minorHAnsi" w:eastAsiaTheme="minorEastAsia" w:hAnsiTheme="minorHAnsi" w:cstheme="minorBidi"/>
                <w:noProof/>
                <w:sz w:val="22"/>
                <w:szCs w:val="22"/>
              </w:rPr>
              <w:tab/>
            </w:r>
            <w:r w:rsidR="00563A9D" w:rsidRPr="00AF30B1">
              <w:rPr>
                <w:rStyle w:val="Hyperlink"/>
                <w:rFonts w:eastAsia="Calibri"/>
                <w:noProof/>
              </w:rPr>
              <w:t>Third-Party Costs</w:t>
            </w:r>
            <w:r w:rsidR="00563A9D">
              <w:rPr>
                <w:noProof/>
                <w:webHidden/>
              </w:rPr>
              <w:tab/>
            </w:r>
            <w:r w:rsidR="00563A9D">
              <w:rPr>
                <w:noProof/>
                <w:webHidden/>
              </w:rPr>
              <w:fldChar w:fldCharType="begin"/>
            </w:r>
            <w:r w:rsidR="00563A9D">
              <w:rPr>
                <w:noProof/>
                <w:webHidden/>
              </w:rPr>
              <w:instrText xml:space="preserve"> PAGEREF _Toc51676459 \h </w:instrText>
            </w:r>
            <w:r w:rsidR="00563A9D">
              <w:rPr>
                <w:noProof/>
                <w:webHidden/>
              </w:rPr>
            </w:r>
            <w:r w:rsidR="00563A9D">
              <w:rPr>
                <w:noProof/>
                <w:webHidden/>
              </w:rPr>
              <w:fldChar w:fldCharType="separate"/>
            </w:r>
            <w:r w:rsidR="00563A9D">
              <w:rPr>
                <w:noProof/>
                <w:webHidden/>
              </w:rPr>
              <w:t>14</w:t>
            </w:r>
            <w:r w:rsidR="00563A9D">
              <w:rPr>
                <w:noProof/>
                <w:webHidden/>
              </w:rPr>
              <w:fldChar w:fldCharType="end"/>
            </w:r>
          </w:hyperlink>
        </w:p>
        <w:p w14:paraId="7E7EEDEA" w14:textId="7D6C20CD" w:rsidR="00563A9D" w:rsidRDefault="00A43F35">
          <w:pPr>
            <w:pStyle w:val="TOC3"/>
            <w:tabs>
              <w:tab w:val="left" w:pos="1540"/>
            </w:tabs>
            <w:rPr>
              <w:rFonts w:asciiTheme="minorHAnsi" w:eastAsiaTheme="minorEastAsia" w:hAnsiTheme="minorHAnsi" w:cstheme="minorBidi"/>
              <w:noProof/>
              <w:sz w:val="22"/>
              <w:szCs w:val="22"/>
            </w:rPr>
          </w:pPr>
          <w:hyperlink w:anchor="_Toc51676460" w:history="1">
            <w:r w:rsidR="00563A9D" w:rsidRPr="00AF30B1">
              <w:rPr>
                <w:rStyle w:val="Hyperlink"/>
                <w:rFonts w:eastAsia="Calibri"/>
                <w:noProof/>
              </w:rPr>
              <w:t>4.0</w:t>
            </w:r>
            <w:r w:rsidR="00563A9D">
              <w:rPr>
                <w:rFonts w:asciiTheme="minorHAnsi" w:eastAsiaTheme="minorEastAsia" w:hAnsiTheme="minorHAnsi" w:cstheme="minorBidi"/>
                <w:noProof/>
                <w:sz w:val="22"/>
                <w:szCs w:val="22"/>
              </w:rPr>
              <w:tab/>
            </w:r>
            <w:r w:rsidR="00563A9D" w:rsidRPr="00AF30B1">
              <w:rPr>
                <w:rStyle w:val="Hyperlink"/>
                <w:rFonts w:eastAsia="Calibri"/>
                <w:noProof/>
              </w:rPr>
              <w:t>Disposal of Waste and Cleanliness</w:t>
            </w:r>
            <w:r w:rsidR="00563A9D">
              <w:rPr>
                <w:noProof/>
                <w:webHidden/>
              </w:rPr>
              <w:tab/>
            </w:r>
            <w:r w:rsidR="00563A9D">
              <w:rPr>
                <w:noProof/>
                <w:webHidden/>
              </w:rPr>
              <w:fldChar w:fldCharType="begin"/>
            </w:r>
            <w:r w:rsidR="00563A9D">
              <w:rPr>
                <w:noProof/>
                <w:webHidden/>
              </w:rPr>
              <w:instrText xml:space="preserve"> PAGEREF _Toc51676460 \h </w:instrText>
            </w:r>
            <w:r w:rsidR="00563A9D">
              <w:rPr>
                <w:noProof/>
                <w:webHidden/>
              </w:rPr>
            </w:r>
            <w:r w:rsidR="00563A9D">
              <w:rPr>
                <w:noProof/>
                <w:webHidden/>
              </w:rPr>
              <w:fldChar w:fldCharType="separate"/>
            </w:r>
            <w:r w:rsidR="00563A9D">
              <w:rPr>
                <w:noProof/>
                <w:webHidden/>
              </w:rPr>
              <w:t>14</w:t>
            </w:r>
            <w:r w:rsidR="00563A9D">
              <w:rPr>
                <w:noProof/>
                <w:webHidden/>
              </w:rPr>
              <w:fldChar w:fldCharType="end"/>
            </w:r>
          </w:hyperlink>
        </w:p>
        <w:p w14:paraId="667A1707" w14:textId="23AFE440" w:rsidR="00563A9D" w:rsidRDefault="00A43F35">
          <w:pPr>
            <w:pStyle w:val="TOC3"/>
            <w:tabs>
              <w:tab w:val="left" w:pos="1540"/>
            </w:tabs>
            <w:rPr>
              <w:rFonts w:asciiTheme="minorHAnsi" w:eastAsiaTheme="minorEastAsia" w:hAnsiTheme="minorHAnsi" w:cstheme="minorBidi"/>
              <w:noProof/>
              <w:sz w:val="22"/>
              <w:szCs w:val="22"/>
            </w:rPr>
          </w:pPr>
          <w:hyperlink w:anchor="_Toc51676461" w:history="1">
            <w:r w:rsidR="00563A9D" w:rsidRPr="00AF30B1">
              <w:rPr>
                <w:rStyle w:val="Hyperlink"/>
                <w:rFonts w:eastAsia="Calibri"/>
                <w:noProof/>
              </w:rPr>
              <w:t>5.0</w:t>
            </w:r>
            <w:r w:rsidR="00563A9D">
              <w:rPr>
                <w:rFonts w:asciiTheme="minorHAnsi" w:eastAsiaTheme="minorEastAsia" w:hAnsiTheme="minorHAnsi" w:cstheme="minorBidi"/>
                <w:noProof/>
                <w:sz w:val="22"/>
                <w:szCs w:val="22"/>
              </w:rPr>
              <w:tab/>
            </w:r>
            <w:r w:rsidR="00563A9D" w:rsidRPr="00AF30B1">
              <w:rPr>
                <w:rStyle w:val="Hyperlink"/>
                <w:rFonts w:eastAsia="Calibri"/>
                <w:noProof/>
              </w:rPr>
              <w:t>Insurance</w:t>
            </w:r>
            <w:r w:rsidR="00563A9D">
              <w:rPr>
                <w:noProof/>
                <w:webHidden/>
              </w:rPr>
              <w:tab/>
            </w:r>
            <w:r w:rsidR="00563A9D">
              <w:rPr>
                <w:noProof/>
                <w:webHidden/>
              </w:rPr>
              <w:fldChar w:fldCharType="begin"/>
            </w:r>
            <w:r w:rsidR="00563A9D">
              <w:rPr>
                <w:noProof/>
                <w:webHidden/>
              </w:rPr>
              <w:instrText xml:space="preserve"> PAGEREF _Toc51676461 \h </w:instrText>
            </w:r>
            <w:r w:rsidR="00563A9D">
              <w:rPr>
                <w:noProof/>
                <w:webHidden/>
              </w:rPr>
            </w:r>
            <w:r w:rsidR="00563A9D">
              <w:rPr>
                <w:noProof/>
                <w:webHidden/>
              </w:rPr>
              <w:fldChar w:fldCharType="separate"/>
            </w:r>
            <w:r w:rsidR="00563A9D">
              <w:rPr>
                <w:noProof/>
                <w:webHidden/>
              </w:rPr>
              <w:t>15</w:t>
            </w:r>
            <w:r w:rsidR="00563A9D">
              <w:rPr>
                <w:noProof/>
                <w:webHidden/>
              </w:rPr>
              <w:fldChar w:fldCharType="end"/>
            </w:r>
          </w:hyperlink>
        </w:p>
        <w:p w14:paraId="74D24C78" w14:textId="414C0D78" w:rsidR="00563A9D" w:rsidRDefault="00A43F35">
          <w:pPr>
            <w:pStyle w:val="TOC3"/>
            <w:tabs>
              <w:tab w:val="left" w:pos="1540"/>
            </w:tabs>
            <w:rPr>
              <w:rFonts w:asciiTheme="minorHAnsi" w:eastAsiaTheme="minorEastAsia" w:hAnsiTheme="minorHAnsi" w:cstheme="minorBidi"/>
              <w:noProof/>
              <w:sz w:val="22"/>
              <w:szCs w:val="22"/>
            </w:rPr>
          </w:pPr>
          <w:hyperlink w:anchor="_Toc51676462" w:history="1">
            <w:r w:rsidR="00563A9D" w:rsidRPr="00AF30B1">
              <w:rPr>
                <w:rStyle w:val="Hyperlink"/>
                <w:rFonts w:eastAsia="Calibri"/>
                <w:noProof/>
              </w:rPr>
              <w:t>6.0</w:t>
            </w:r>
            <w:r w:rsidR="00563A9D">
              <w:rPr>
                <w:rFonts w:asciiTheme="minorHAnsi" w:eastAsiaTheme="minorEastAsia" w:hAnsiTheme="minorHAnsi" w:cstheme="minorBidi"/>
                <w:noProof/>
                <w:sz w:val="22"/>
                <w:szCs w:val="22"/>
              </w:rPr>
              <w:tab/>
            </w:r>
            <w:r w:rsidR="00563A9D" w:rsidRPr="00AF30B1">
              <w:rPr>
                <w:rStyle w:val="Hyperlink"/>
                <w:rFonts w:eastAsia="Calibri"/>
                <w:noProof/>
              </w:rPr>
              <w:t>General Provision</w:t>
            </w:r>
            <w:r w:rsidR="00563A9D">
              <w:rPr>
                <w:noProof/>
                <w:webHidden/>
              </w:rPr>
              <w:tab/>
            </w:r>
            <w:r w:rsidR="00563A9D">
              <w:rPr>
                <w:noProof/>
                <w:webHidden/>
              </w:rPr>
              <w:fldChar w:fldCharType="begin"/>
            </w:r>
            <w:r w:rsidR="00563A9D">
              <w:rPr>
                <w:noProof/>
                <w:webHidden/>
              </w:rPr>
              <w:instrText xml:space="preserve"> PAGEREF _Toc51676462 \h </w:instrText>
            </w:r>
            <w:r w:rsidR="00563A9D">
              <w:rPr>
                <w:noProof/>
                <w:webHidden/>
              </w:rPr>
            </w:r>
            <w:r w:rsidR="00563A9D">
              <w:rPr>
                <w:noProof/>
                <w:webHidden/>
              </w:rPr>
              <w:fldChar w:fldCharType="separate"/>
            </w:r>
            <w:r w:rsidR="00563A9D">
              <w:rPr>
                <w:noProof/>
                <w:webHidden/>
              </w:rPr>
              <w:t>15</w:t>
            </w:r>
            <w:r w:rsidR="00563A9D">
              <w:rPr>
                <w:noProof/>
                <w:webHidden/>
              </w:rPr>
              <w:fldChar w:fldCharType="end"/>
            </w:r>
          </w:hyperlink>
        </w:p>
        <w:p w14:paraId="42CC8B22" w14:textId="27EA56BA" w:rsidR="00563A9D" w:rsidRDefault="00A43F35">
          <w:pPr>
            <w:pStyle w:val="TOC3"/>
            <w:tabs>
              <w:tab w:val="left" w:pos="1540"/>
            </w:tabs>
            <w:rPr>
              <w:rFonts w:asciiTheme="minorHAnsi" w:eastAsiaTheme="minorEastAsia" w:hAnsiTheme="minorHAnsi" w:cstheme="minorBidi"/>
              <w:noProof/>
              <w:sz w:val="22"/>
              <w:szCs w:val="22"/>
            </w:rPr>
          </w:pPr>
          <w:hyperlink w:anchor="_Toc51676463" w:history="1">
            <w:r w:rsidR="00563A9D" w:rsidRPr="00AF30B1">
              <w:rPr>
                <w:rStyle w:val="Hyperlink"/>
                <w:noProof/>
              </w:rPr>
              <w:t>7.0</w:t>
            </w:r>
            <w:r w:rsidR="00563A9D">
              <w:rPr>
                <w:rFonts w:asciiTheme="minorHAnsi" w:eastAsiaTheme="minorEastAsia" w:hAnsiTheme="minorHAnsi" w:cstheme="minorBidi"/>
                <w:noProof/>
                <w:sz w:val="22"/>
                <w:szCs w:val="22"/>
              </w:rPr>
              <w:tab/>
            </w:r>
            <w:r w:rsidR="00563A9D" w:rsidRPr="00AF30B1">
              <w:rPr>
                <w:rStyle w:val="Hyperlink"/>
                <w:noProof/>
              </w:rPr>
              <w:t>Trials</w:t>
            </w:r>
            <w:r w:rsidR="00563A9D">
              <w:rPr>
                <w:noProof/>
                <w:webHidden/>
              </w:rPr>
              <w:tab/>
            </w:r>
            <w:r w:rsidR="00563A9D">
              <w:rPr>
                <w:noProof/>
                <w:webHidden/>
              </w:rPr>
              <w:fldChar w:fldCharType="begin"/>
            </w:r>
            <w:r w:rsidR="00563A9D">
              <w:rPr>
                <w:noProof/>
                <w:webHidden/>
              </w:rPr>
              <w:instrText xml:space="preserve"> PAGEREF _Toc51676463 \h </w:instrText>
            </w:r>
            <w:r w:rsidR="00563A9D">
              <w:rPr>
                <w:noProof/>
                <w:webHidden/>
              </w:rPr>
            </w:r>
            <w:r w:rsidR="00563A9D">
              <w:rPr>
                <w:noProof/>
                <w:webHidden/>
              </w:rPr>
              <w:fldChar w:fldCharType="separate"/>
            </w:r>
            <w:r w:rsidR="00563A9D">
              <w:rPr>
                <w:noProof/>
                <w:webHidden/>
              </w:rPr>
              <w:t>15</w:t>
            </w:r>
            <w:r w:rsidR="00563A9D">
              <w:rPr>
                <w:noProof/>
                <w:webHidden/>
              </w:rPr>
              <w:fldChar w:fldCharType="end"/>
            </w:r>
          </w:hyperlink>
        </w:p>
        <w:p w14:paraId="3C0274CA" w14:textId="06BF69FC" w:rsidR="00563A9D" w:rsidRDefault="00A43F35">
          <w:pPr>
            <w:pStyle w:val="TOC3"/>
            <w:tabs>
              <w:tab w:val="left" w:pos="1540"/>
            </w:tabs>
            <w:rPr>
              <w:rFonts w:asciiTheme="minorHAnsi" w:eastAsiaTheme="minorEastAsia" w:hAnsiTheme="minorHAnsi" w:cstheme="minorBidi"/>
              <w:noProof/>
              <w:sz w:val="22"/>
              <w:szCs w:val="22"/>
            </w:rPr>
          </w:pPr>
          <w:hyperlink w:anchor="_Toc51676464" w:history="1">
            <w:r w:rsidR="00563A9D" w:rsidRPr="00AF30B1">
              <w:rPr>
                <w:rStyle w:val="Hyperlink"/>
                <w:noProof/>
                <w:lang w:val="en-US"/>
              </w:rPr>
              <w:t>8.0</w:t>
            </w:r>
            <w:r w:rsidR="00563A9D">
              <w:rPr>
                <w:rFonts w:asciiTheme="minorHAnsi" w:eastAsiaTheme="minorEastAsia" w:hAnsiTheme="minorHAnsi" w:cstheme="minorBidi"/>
                <w:noProof/>
                <w:sz w:val="22"/>
                <w:szCs w:val="22"/>
              </w:rPr>
              <w:tab/>
            </w:r>
            <w:r w:rsidR="00563A9D" w:rsidRPr="00AF30B1">
              <w:rPr>
                <w:rStyle w:val="Hyperlink"/>
                <w:noProof/>
                <w:lang w:val="en-US"/>
              </w:rPr>
              <w:t>Provide Protective Floor Covering</w:t>
            </w:r>
            <w:r w:rsidR="00563A9D">
              <w:rPr>
                <w:noProof/>
                <w:webHidden/>
              </w:rPr>
              <w:tab/>
            </w:r>
            <w:r w:rsidR="00563A9D">
              <w:rPr>
                <w:noProof/>
                <w:webHidden/>
              </w:rPr>
              <w:fldChar w:fldCharType="begin"/>
            </w:r>
            <w:r w:rsidR="00563A9D">
              <w:rPr>
                <w:noProof/>
                <w:webHidden/>
              </w:rPr>
              <w:instrText xml:space="preserve"> PAGEREF _Toc51676464 \h </w:instrText>
            </w:r>
            <w:r w:rsidR="00563A9D">
              <w:rPr>
                <w:noProof/>
                <w:webHidden/>
              </w:rPr>
            </w:r>
            <w:r w:rsidR="00563A9D">
              <w:rPr>
                <w:noProof/>
                <w:webHidden/>
              </w:rPr>
              <w:fldChar w:fldCharType="separate"/>
            </w:r>
            <w:r w:rsidR="00563A9D">
              <w:rPr>
                <w:noProof/>
                <w:webHidden/>
              </w:rPr>
              <w:t>15</w:t>
            </w:r>
            <w:r w:rsidR="00563A9D">
              <w:rPr>
                <w:noProof/>
                <w:webHidden/>
              </w:rPr>
              <w:fldChar w:fldCharType="end"/>
            </w:r>
          </w:hyperlink>
        </w:p>
        <w:p w14:paraId="45473044" w14:textId="6D9946D3" w:rsidR="00563A9D" w:rsidRDefault="00A43F35">
          <w:pPr>
            <w:pStyle w:val="TOC1"/>
            <w:rPr>
              <w:rFonts w:asciiTheme="minorHAnsi" w:eastAsiaTheme="minorEastAsia" w:hAnsiTheme="minorHAnsi" w:cstheme="minorBidi"/>
              <w:noProof/>
              <w:sz w:val="22"/>
              <w:szCs w:val="22"/>
            </w:rPr>
          </w:pPr>
          <w:hyperlink w:anchor="_Toc51676465" w:history="1">
            <w:r w:rsidR="00563A9D" w:rsidRPr="00AF30B1">
              <w:rPr>
                <w:rStyle w:val="Hyperlink"/>
                <w:noProof/>
              </w:rPr>
              <w:t>Annex B: Inspection, Testing and Certification of Safety Equipment</w:t>
            </w:r>
            <w:r w:rsidR="00563A9D">
              <w:rPr>
                <w:noProof/>
                <w:webHidden/>
              </w:rPr>
              <w:tab/>
            </w:r>
            <w:r w:rsidR="00563A9D">
              <w:rPr>
                <w:noProof/>
                <w:webHidden/>
              </w:rPr>
              <w:fldChar w:fldCharType="begin"/>
            </w:r>
            <w:r w:rsidR="00563A9D">
              <w:rPr>
                <w:noProof/>
                <w:webHidden/>
              </w:rPr>
              <w:instrText xml:space="preserve"> PAGEREF _Toc51676465 \h </w:instrText>
            </w:r>
            <w:r w:rsidR="00563A9D">
              <w:rPr>
                <w:noProof/>
                <w:webHidden/>
              </w:rPr>
            </w:r>
            <w:r w:rsidR="00563A9D">
              <w:rPr>
                <w:noProof/>
                <w:webHidden/>
              </w:rPr>
              <w:fldChar w:fldCharType="separate"/>
            </w:r>
            <w:r w:rsidR="00563A9D">
              <w:rPr>
                <w:noProof/>
                <w:webHidden/>
              </w:rPr>
              <w:t>17</w:t>
            </w:r>
            <w:r w:rsidR="00563A9D">
              <w:rPr>
                <w:noProof/>
                <w:webHidden/>
              </w:rPr>
              <w:fldChar w:fldCharType="end"/>
            </w:r>
          </w:hyperlink>
        </w:p>
        <w:p w14:paraId="57137419" w14:textId="06C3A301" w:rsidR="00563A9D" w:rsidRDefault="00A43F35">
          <w:pPr>
            <w:pStyle w:val="TOC1"/>
            <w:rPr>
              <w:rFonts w:asciiTheme="minorHAnsi" w:eastAsiaTheme="minorEastAsia" w:hAnsiTheme="minorHAnsi" w:cstheme="minorBidi"/>
              <w:noProof/>
              <w:sz w:val="22"/>
              <w:szCs w:val="22"/>
            </w:rPr>
          </w:pPr>
          <w:hyperlink w:anchor="_Toc51676466" w:history="1">
            <w:r w:rsidR="00563A9D" w:rsidRPr="00AF30B1">
              <w:rPr>
                <w:rStyle w:val="Hyperlink"/>
                <w:noProof/>
              </w:rPr>
              <w:t>Annex C: Vessel Maintenance Tasks</w:t>
            </w:r>
            <w:r w:rsidR="00563A9D">
              <w:rPr>
                <w:noProof/>
                <w:webHidden/>
              </w:rPr>
              <w:tab/>
            </w:r>
            <w:r w:rsidR="00563A9D">
              <w:rPr>
                <w:noProof/>
                <w:webHidden/>
              </w:rPr>
              <w:fldChar w:fldCharType="begin"/>
            </w:r>
            <w:r w:rsidR="00563A9D">
              <w:rPr>
                <w:noProof/>
                <w:webHidden/>
              </w:rPr>
              <w:instrText xml:space="preserve"> PAGEREF _Toc51676466 \h </w:instrText>
            </w:r>
            <w:r w:rsidR="00563A9D">
              <w:rPr>
                <w:noProof/>
                <w:webHidden/>
              </w:rPr>
            </w:r>
            <w:r w:rsidR="00563A9D">
              <w:rPr>
                <w:noProof/>
                <w:webHidden/>
              </w:rPr>
              <w:fldChar w:fldCharType="separate"/>
            </w:r>
            <w:r w:rsidR="00563A9D">
              <w:rPr>
                <w:noProof/>
                <w:webHidden/>
              </w:rPr>
              <w:t>31</w:t>
            </w:r>
            <w:r w:rsidR="00563A9D">
              <w:rPr>
                <w:noProof/>
                <w:webHidden/>
              </w:rPr>
              <w:fldChar w:fldCharType="end"/>
            </w:r>
          </w:hyperlink>
        </w:p>
        <w:p w14:paraId="2059C34B" w14:textId="31F485CE" w:rsidR="00563A9D" w:rsidRDefault="00A43F35">
          <w:pPr>
            <w:pStyle w:val="TOC1"/>
            <w:rPr>
              <w:rFonts w:asciiTheme="minorHAnsi" w:eastAsiaTheme="minorEastAsia" w:hAnsiTheme="minorHAnsi" w:cstheme="minorBidi"/>
              <w:noProof/>
              <w:sz w:val="22"/>
              <w:szCs w:val="22"/>
            </w:rPr>
          </w:pPr>
          <w:hyperlink w:anchor="_Toc51676467" w:history="1">
            <w:r w:rsidR="00563A9D" w:rsidRPr="00AF30B1">
              <w:rPr>
                <w:rStyle w:val="Hyperlink"/>
                <w:noProof/>
              </w:rPr>
              <w:t>Annex D: Modifications and Defect Rectification</w:t>
            </w:r>
            <w:r w:rsidR="00563A9D">
              <w:rPr>
                <w:noProof/>
                <w:webHidden/>
              </w:rPr>
              <w:tab/>
            </w:r>
            <w:r w:rsidR="00563A9D">
              <w:rPr>
                <w:noProof/>
                <w:webHidden/>
              </w:rPr>
              <w:fldChar w:fldCharType="begin"/>
            </w:r>
            <w:r w:rsidR="00563A9D">
              <w:rPr>
                <w:noProof/>
                <w:webHidden/>
              </w:rPr>
              <w:instrText xml:space="preserve"> PAGEREF _Toc51676467 \h </w:instrText>
            </w:r>
            <w:r w:rsidR="00563A9D">
              <w:rPr>
                <w:noProof/>
                <w:webHidden/>
              </w:rPr>
            </w:r>
            <w:r w:rsidR="00563A9D">
              <w:rPr>
                <w:noProof/>
                <w:webHidden/>
              </w:rPr>
              <w:fldChar w:fldCharType="separate"/>
            </w:r>
            <w:r w:rsidR="00563A9D">
              <w:rPr>
                <w:noProof/>
                <w:webHidden/>
              </w:rPr>
              <w:t>48</w:t>
            </w:r>
            <w:r w:rsidR="00563A9D">
              <w:rPr>
                <w:noProof/>
                <w:webHidden/>
              </w:rPr>
              <w:fldChar w:fldCharType="end"/>
            </w:r>
          </w:hyperlink>
        </w:p>
        <w:p w14:paraId="2EA5D06A" w14:textId="716664F0" w:rsidR="00563A9D" w:rsidRDefault="00A43F35">
          <w:pPr>
            <w:pStyle w:val="TOC1"/>
            <w:rPr>
              <w:rFonts w:asciiTheme="minorHAnsi" w:eastAsiaTheme="minorEastAsia" w:hAnsiTheme="minorHAnsi" w:cstheme="minorBidi"/>
              <w:noProof/>
              <w:sz w:val="22"/>
              <w:szCs w:val="22"/>
            </w:rPr>
          </w:pPr>
          <w:hyperlink w:anchor="_Toc51676468" w:history="1">
            <w:r w:rsidR="00563A9D" w:rsidRPr="00AF30B1">
              <w:rPr>
                <w:rStyle w:val="Hyperlink"/>
                <w:noProof/>
              </w:rPr>
              <w:t>Annex E: General Arrangements</w:t>
            </w:r>
            <w:r w:rsidR="00563A9D">
              <w:rPr>
                <w:noProof/>
                <w:webHidden/>
              </w:rPr>
              <w:tab/>
            </w:r>
            <w:r w:rsidR="00563A9D">
              <w:rPr>
                <w:noProof/>
                <w:webHidden/>
              </w:rPr>
              <w:fldChar w:fldCharType="begin"/>
            </w:r>
            <w:r w:rsidR="00563A9D">
              <w:rPr>
                <w:noProof/>
                <w:webHidden/>
              </w:rPr>
              <w:instrText xml:space="preserve"> PAGEREF _Toc51676468 \h </w:instrText>
            </w:r>
            <w:r w:rsidR="00563A9D">
              <w:rPr>
                <w:noProof/>
                <w:webHidden/>
              </w:rPr>
            </w:r>
            <w:r w:rsidR="00563A9D">
              <w:rPr>
                <w:noProof/>
                <w:webHidden/>
              </w:rPr>
              <w:fldChar w:fldCharType="separate"/>
            </w:r>
            <w:r w:rsidR="00563A9D">
              <w:rPr>
                <w:noProof/>
                <w:webHidden/>
              </w:rPr>
              <w:t>49</w:t>
            </w:r>
            <w:r w:rsidR="00563A9D">
              <w:rPr>
                <w:noProof/>
                <w:webHidden/>
              </w:rPr>
              <w:fldChar w:fldCharType="end"/>
            </w:r>
          </w:hyperlink>
        </w:p>
        <w:p w14:paraId="2A3946E1" w14:textId="7EC221E5" w:rsidR="00563A9D" w:rsidRDefault="00A43F35">
          <w:pPr>
            <w:pStyle w:val="TOC1"/>
            <w:rPr>
              <w:rFonts w:asciiTheme="minorHAnsi" w:eastAsiaTheme="minorEastAsia" w:hAnsiTheme="minorHAnsi" w:cstheme="minorBidi"/>
              <w:noProof/>
              <w:sz w:val="22"/>
              <w:szCs w:val="22"/>
            </w:rPr>
          </w:pPr>
          <w:hyperlink w:anchor="_Toc51676469" w:history="1">
            <w:r w:rsidR="00563A9D" w:rsidRPr="00AF30B1">
              <w:rPr>
                <w:rStyle w:val="Hyperlink"/>
                <w:noProof/>
              </w:rPr>
              <w:t>Annex F: Vessel Details</w:t>
            </w:r>
            <w:r w:rsidR="00563A9D">
              <w:rPr>
                <w:noProof/>
                <w:webHidden/>
              </w:rPr>
              <w:tab/>
            </w:r>
            <w:r w:rsidR="00563A9D">
              <w:rPr>
                <w:noProof/>
                <w:webHidden/>
              </w:rPr>
              <w:fldChar w:fldCharType="begin"/>
            </w:r>
            <w:r w:rsidR="00563A9D">
              <w:rPr>
                <w:noProof/>
                <w:webHidden/>
              </w:rPr>
              <w:instrText xml:space="preserve"> PAGEREF _Toc51676469 \h </w:instrText>
            </w:r>
            <w:r w:rsidR="00563A9D">
              <w:rPr>
                <w:noProof/>
                <w:webHidden/>
              </w:rPr>
            </w:r>
            <w:r w:rsidR="00563A9D">
              <w:rPr>
                <w:noProof/>
                <w:webHidden/>
              </w:rPr>
              <w:fldChar w:fldCharType="separate"/>
            </w:r>
            <w:r w:rsidR="00563A9D">
              <w:rPr>
                <w:noProof/>
                <w:webHidden/>
              </w:rPr>
              <w:t>50</w:t>
            </w:r>
            <w:r w:rsidR="00563A9D">
              <w:rPr>
                <w:noProof/>
                <w:webHidden/>
              </w:rPr>
              <w:fldChar w:fldCharType="end"/>
            </w:r>
          </w:hyperlink>
        </w:p>
        <w:p w14:paraId="7260ED71" w14:textId="7923F85C" w:rsidR="00563A9D" w:rsidRDefault="00A43F35">
          <w:pPr>
            <w:pStyle w:val="TOC1"/>
            <w:rPr>
              <w:rFonts w:asciiTheme="minorHAnsi" w:eastAsiaTheme="minorEastAsia" w:hAnsiTheme="minorHAnsi" w:cstheme="minorBidi"/>
              <w:noProof/>
              <w:sz w:val="22"/>
              <w:szCs w:val="22"/>
            </w:rPr>
          </w:pPr>
          <w:hyperlink w:anchor="_Toc51676470" w:history="1">
            <w:r w:rsidR="00563A9D" w:rsidRPr="00AF30B1">
              <w:rPr>
                <w:rStyle w:val="Hyperlink"/>
                <w:noProof/>
              </w:rPr>
              <w:t>Annex G: Emergent Work Individual Item Proforma</w:t>
            </w:r>
            <w:r w:rsidR="00563A9D">
              <w:rPr>
                <w:noProof/>
                <w:webHidden/>
              </w:rPr>
              <w:tab/>
            </w:r>
            <w:r w:rsidR="00563A9D">
              <w:rPr>
                <w:noProof/>
                <w:webHidden/>
              </w:rPr>
              <w:fldChar w:fldCharType="begin"/>
            </w:r>
            <w:r w:rsidR="00563A9D">
              <w:rPr>
                <w:noProof/>
                <w:webHidden/>
              </w:rPr>
              <w:instrText xml:space="preserve"> PAGEREF _Toc51676470 \h </w:instrText>
            </w:r>
            <w:r w:rsidR="00563A9D">
              <w:rPr>
                <w:noProof/>
                <w:webHidden/>
              </w:rPr>
            </w:r>
            <w:r w:rsidR="00563A9D">
              <w:rPr>
                <w:noProof/>
                <w:webHidden/>
              </w:rPr>
              <w:fldChar w:fldCharType="separate"/>
            </w:r>
            <w:r w:rsidR="00563A9D">
              <w:rPr>
                <w:noProof/>
                <w:webHidden/>
              </w:rPr>
              <w:t>51</w:t>
            </w:r>
            <w:r w:rsidR="00563A9D">
              <w:rPr>
                <w:noProof/>
                <w:webHidden/>
              </w:rPr>
              <w:fldChar w:fldCharType="end"/>
            </w:r>
          </w:hyperlink>
        </w:p>
        <w:p w14:paraId="0B8201BD" w14:textId="1E6AE723" w:rsidR="00563A9D" w:rsidRDefault="00A43F35">
          <w:pPr>
            <w:pStyle w:val="TOC1"/>
            <w:rPr>
              <w:rFonts w:asciiTheme="minorHAnsi" w:eastAsiaTheme="minorEastAsia" w:hAnsiTheme="minorHAnsi" w:cstheme="minorBidi"/>
              <w:noProof/>
              <w:sz w:val="22"/>
              <w:szCs w:val="22"/>
            </w:rPr>
          </w:pPr>
          <w:hyperlink w:anchor="_Toc51676471" w:history="1">
            <w:r w:rsidR="00563A9D" w:rsidRPr="00AF30B1">
              <w:rPr>
                <w:rStyle w:val="Hyperlink"/>
                <w:noProof/>
              </w:rPr>
              <w:t>Annex H: Emergent Work Item Record Spreadsheet</w:t>
            </w:r>
            <w:r w:rsidR="00563A9D">
              <w:rPr>
                <w:noProof/>
                <w:webHidden/>
              </w:rPr>
              <w:tab/>
            </w:r>
            <w:r w:rsidR="00563A9D">
              <w:rPr>
                <w:noProof/>
                <w:webHidden/>
              </w:rPr>
              <w:fldChar w:fldCharType="begin"/>
            </w:r>
            <w:r w:rsidR="00563A9D">
              <w:rPr>
                <w:noProof/>
                <w:webHidden/>
              </w:rPr>
              <w:instrText xml:space="preserve"> PAGEREF _Toc51676471 \h </w:instrText>
            </w:r>
            <w:r w:rsidR="00563A9D">
              <w:rPr>
                <w:noProof/>
                <w:webHidden/>
              </w:rPr>
            </w:r>
            <w:r w:rsidR="00563A9D">
              <w:rPr>
                <w:noProof/>
                <w:webHidden/>
              </w:rPr>
              <w:fldChar w:fldCharType="separate"/>
            </w:r>
            <w:r w:rsidR="00563A9D">
              <w:rPr>
                <w:noProof/>
                <w:webHidden/>
              </w:rPr>
              <w:t>52</w:t>
            </w:r>
            <w:r w:rsidR="00563A9D">
              <w:rPr>
                <w:noProof/>
                <w:webHidden/>
              </w:rPr>
              <w:fldChar w:fldCharType="end"/>
            </w:r>
          </w:hyperlink>
        </w:p>
        <w:p w14:paraId="1589628A" w14:textId="43C59E0A" w:rsidR="00563A9D" w:rsidRDefault="00A43F35">
          <w:pPr>
            <w:pStyle w:val="TOC1"/>
            <w:rPr>
              <w:rFonts w:asciiTheme="minorHAnsi" w:eastAsiaTheme="minorEastAsia" w:hAnsiTheme="minorHAnsi" w:cstheme="minorBidi"/>
              <w:noProof/>
              <w:sz w:val="22"/>
              <w:szCs w:val="22"/>
            </w:rPr>
          </w:pPr>
          <w:hyperlink w:anchor="_Toc51676472" w:history="1">
            <w:r w:rsidR="00563A9D" w:rsidRPr="00AF30B1">
              <w:rPr>
                <w:rStyle w:val="Hyperlink"/>
                <w:noProof/>
              </w:rPr>
              <w:t>Annex I: Handover Certificate</w:t>
            </w:r>
            <w:r w:rsidR="00563A9D">
              <w:rPr>
                <w:noProof/>
                <w:webHidden/>
              </w:rPr>
              <w:tab/>
            </w:r>
            <w:r w:rsidR="00563A9D">
              <w:rPr>
                <w:noProof/>
                <w:webHidden/>
              </w:rPr>
              <w:fldChar w:fldCharType="begin"/>
            </w:r>
            <w:r w:rsidR="00563A9D">
              <w:rPr>
                <w:noProof/>
                <w:webHidden/>
              </w:rPr>
              <w:instrText xml:space="preserve"> PAGEREF _Toc51676472 \h </w:instrText>
            </w:r>
            <w:r w:rsidR="00563A9D">
              <w:rPr>
                <w:noProof/>
                <w:webHidden/>
              </w:rPr>
            </w:r>
            <w:r w:rsidR="00563A9D">
              <w:rPr>
                <w:noProof/>
                <w:webHidden/>
              </w:rPr>
              <w:fldChar w:fldCharType="separate"/>
            </w:r>
            <w:r w:rsidR="00563A9D">
              <w:rPr>
                <w:noProof/>
                <w:webHidden/>
              </w:rPr>
              <w:t>53</w:t>
            </w:r>
            <w:r w:rsidR="00563A9D">
              <w:rPr>
                <w:noProof/>
                <w:webHidden/>
              </w:rPr>
              <w:fldChar w:fldCharType="end"/>
            </w:r>
          </w:hyperlink>
        </w:p>
        <w:p w14:paraId="5296086C" w14:textId="0E715599" w:rsidR="00563A9D" w:rsidRDefault="00A43F35">
          <w:pPr>
            <w:pStyle w:val="TOC1"/>
            <w:rPr>
              <w:rFonts w:asciiTheme="minorHAnsi" w:eastAsiaTheme="minorEastAsia" w:hAnsiTheme="minorHAnsi" w:cstheme="minorBidi"/>
              <w:noProof/>
              <w:sz w:val="22"/>
              <w:szCs w:val="22"/>
            </w:rPr>
          </w:pPr>
          <w:hyperlink w:anchor="_Toc51676473" w:history="1">
            <w:r w:rsidR="00563A9D" w:rsidRPr="00AF30B1">
              <w:rPr>
                <w:rStyle w:val="Hyperlink"/>
                <w:noProof/>
              </w:rPr>
              <w:t>Annex J: Acceptance Certificate</w:t>
            </w:r>
            <w:r w:rsidR="00563A9D">
              <w:rPr>
                <w:noProof/>
                <w:webHidden/>
              </w:rPr>
              <w:tab/>
            </w:r>
            <w:r w:rsidR="00563A9D">
              <w:rPr>
                <w:noProof/>
                <w:webHidden/>
              </w:rPr>
              <w:fldChar w:fldCharType="begin"/>
            </w:r>
            <w:r w:rsidR="00563A9D">
              <w:rPr>
                <w:noProof/>
                <w:webHidden/>
              </w:rPr>
              <w:instrText xml:space="preserve"> PAGEREF _Toc51676473 \h </w:instrText>
            </w:r>
            <w:r w:rsidR="00563A9D">
              <w:rPr>
                <w:noProof/>
                <w:webHidden/>
              </w:rPr>
            </w:r>
            <w:r w:rsidR="00563A9D">
              <w:rPr>
                <w:noProof/>
                <w:webHidden/>
              </w:rPr>
              <w:fldChar w:fldCharType="separate"/>
            </w:r>
            <w:r w:rsidR="00563A9D">
              <w:rPr>
                <w:noProof/>
                <w:webHidden/>
              </w:rPr>
              <w:t>54</w:t>
            </w:r>
            <w:r w:rsidR="00563A9D">
              <w:rPr>
                <w:noProof/>
                <w:webHidden/>
              </w:rPr>
              <w:fldChar w:fldCharType="end"/>
            </w:r>
          </w:hyperlink>
        </w:p>
        <w:p w14:paraId="60CDEB3A" w14:textId="2F610296" w:rsidR="00563A9D" w:rsidRDefault="00A43F35">
          <w:pPr>
            <w:pStyle w:val="TOC1"/>
            <w:rPr>
              <w:rFonts w:asciiTheme="minorHAnsi" w:eastAsiaTheme="minorEastAsia" w:hAnsiTheme="minorHAnsi" w:cstheme="minorBidi"/>
              <w:noProof/>
              <w:sz w:val="22"/>
              <w:szCs w:val="22"/>
            </w:rPr>
          </w:pPr>
          <w:hyperlink w:anchor="_Toc51676474" w:history="1">
            <w:r w:rsidR="00563A9D" w:rsidRPr="00AF30B1">
              <w:rPr>
                <w:rStyle w:val="Hyperlink"/>
                <w:noProof/>
              </w:rPr>
              <w:t>Annex K: Project Completion Certificate</w:t>
            </w:r>
            <w:r w:rsidR="00563A9D">
              <w:rPr>
                <w:noProof/>
                <w:webHidden/>
              </w:rPr>
              <w:tab/>
            </w:r>
            <w:r w:rsidR="00563A9D">
              <w:rPr>
                <w:noProof/>
                <w:webHidden/>
              </w:rPr>
              <w:fldChar w:fldCharType="begin"/>
            </w:r>
            <w:r w:rsidR="00563A9D">
              <w:rPr>
                <w:noProof/>
                <w:webHidden/>
              </w:rPr>
              <w:instrText xml:space="preserve"> PAGEREF _Toc51676474 \h </w:instrText>
            </w:r>
            <w:r w:rsidR="00563A9D">
              <w:rPr>
                <w:noProof/>
                <w:webHidden/>
              </w:rPr>
            </w:r>
            <w:r w:rsidR="00563A9D">
              <w:rPr>
                <w:noProof/>
                <w:webHidden/>
              </w:rPr>
              <w:fldChar w:fldCharType="separate"/>
            </w:r>
            <w:r w:rsidR="00563A9D">
              <w:rPr>
                <w:noProof/>
                <w:webHidden/>
              </w:rPr>
              <w:t>55</w:t>
            </w:r>
            <w:r w:rsidR="00563A9D">
              <w:rPr>
                <w:noProof/>
                <w:webHidden/>
              </w:rPr>
              <w:fldChar w:fldCharType="end"/>
            </w:r>
          </w:hyperlink>
        </w:p>
        <w:p w14:paraId="56C601A9" w14:textId="04762B48" w:rsidR="00563A9D" w:rsidRDefault="00A43F35">
          <w:pPr>
            <w:pStyle w:val="TOC1"/>
            <w:rPr>
              <w:rFonts w:asciiTheme="minorHAnsi" w:eastAsiaTheme="minorEastAsia" w:hAnsiTheme="minorHAnsi" w:cstheme="minorBidi"/>
              <w:noProof/>
              <w:sz w:val="22"/>
              <w:szCs w:val="22"/>
            </w:rPr>
          </w:pPr>
          <w:hyperlink w:anchor="_Toc51676475" w:history="1">
            <w:r w:rsidR="00563A9D" w:rsidRPr="00AF30B1">
              <w:rPr>
                <w:rStyle w:val="Hyperlink"/>
                <w:noProof/>
              </w:rPr>
              <w:t>Annex L: Reimbursable Expenses</w:t>
            </w:r>
            <w:r w:rsidR="00563A9D">
              <w:rPr>
                <w:noProof/>
                <w:webHidden/>
              </w:rPr>
              <w:tab/>
            </w:r>
            <w:r w:rsidR="00563A9D">
              <w:rPr>
                <w:noProof/>
                <w:webHidden/>
              </w:rPr>
              <w:fldChar w:fldCharType="begin"/>
            </w:r>
            <w:r w:rsidR="00563A9D">
              <w:rPr>
                <w:noProof/>
                <w:webHidden/>
              </w:rPr>
              <w:instrText xml:space="preserve"> PAGEREF _Toc51676475 \h </w:instrText>
            </w:r>
            <w:r w:rsidR="00563A9D">
              <w:rPr>
                <w:noProof/>
                <w:webHidden/>
              </w:rPr>
            </w:r>
            <w:r w:rsidR="00563A9D">
              <w:rPr>
                <w:noProof/>
                <w:webHidden/>
              </w:rPr>
              <w:fldChar w:fldCharType="separate"/>
            </w:r>
            <w:r w:rsidR="00563A9D">
              <w:rPr>
                <w:noProof/>
                <w:webHidden/>
              </w:rPr>
              <w:t>56</w:t>
            </w:r>
            <w:r w:rsidR="00563A9D">
              <w:rPr>
                <w:noProof/>
                <w:webHidden/>
              </w:rPr>
              <w:fldChar w:fldCharType="end"/>
            </w:r>
          </w:hyperlink>
        </w:p>
        <w:p w14:paraId="053A9853" w14:textId="404FA0B7" w:rsidR="00563A9D" w:rsidRDefault="00A43F35">
          <w:pPr>
            <w:pStyle w:val="TOC1"/>
            <w:rPr>
              <w:rFonts w:asciiTheme="minorHAnsi" w:eastAsiaTheme="minorEastAsia" w:hAnsiTheme="minorHAnsi" w:cstheme="minorBidi"/>
              <w:noProof/>
              <w:sz w:val="22"/>
              <w:szCs w:val="22"/>
            </w:rPr>
          </w:pPr>
          <w:hyperlink w:anchor="_Toc51676476" w:history="1">
            <w:r w:rsidR="00563A9D" w:rsidRPr="00AF30B1">
              <w:rPr>
                <w:rStyle w:val="Hyperlink"/>
                <w:noProof/>
              </w:rPr>
              <w:t>Annex M supplied separately</w:t>
            </w:r>
            <w:r w:rsidR="00563A9D">
              <w:rPr>
                <w:noProof/>
                <w:webHidden/>
              </w:rPr>
              <w:tab/>
            </w:r>
            <w:r w:rsidR="00563A9D">
              <w:rPr>
                <w:noProof/>
                <w:webHidden/>
              </w:rPr>
              <w:fldChar w:fldCharType="begin"/>
            </w:r>
            <w:r w:rsidR="00563A9D">
              <w:rPr>
                <w:noProof/>
                <w:webHidden/>
              </w:rPr>
              <w:instrText xml:space="preserve"> PAGEREF _Toc51676476 \h </w:instrText>
            </w:r>
            <w:r w:rsidR="00563A9D">
              <w:rPr>
                <w:noProof/>
                <w:webHidden/>
              </w:rPr>
            </w:r>
            <w:r w:rsidR="00563A9D">
              <w:rPr>
                <w:noProof/>
                <w:webHidden/>
              </w:rPr>
              <w:fldChar w:fldCharType="separate"/>
            </w:r>
            <w:r w:rsidR="00563A9D">
              <w:rPr>
                <w:noProof/>
                <w:webHidden/>
              </w:rPr>
              <w:t>57</w:t>
            </w:r>
            <w:r w:rsidR="00563A9D">
              <w:rPr>
                <w:noProof/>
                <w:webHidden/>
              </w:rPr>
              <w:fldChar w:fldCharType="end"/>
            </w:r>
          </w:hyperlink>
        </w:p>
        <w:p w14:paraId="33F25928" w14:textId="1D190E90" w:rsidR="00563A9D" w:rsidRDefault="00A43F35">
          <w:pPr>
            <w:pStyle w:val="TOC1"/>
            <w:rPr>
              <w:rFonts w:asciiTheme="minorHAnsi" w:eastAsiaTheme="minorEastAsia" w:hAnsiTheme="minorHAnsi" w:cstheme="minorBidi"/>
              <w:noProof/>
              <w:sz w:val="22"/>
              <w:szCs w:val="22"/>
            </w:rPr>
          </w:pPr>
          <w:hyperlink w:anchor="_Toc51676477" w:history="1">
            <w:r w:rsidR="00563A9D" w:rsidRPr="00AF30B1">
              <w:rPr>
                <w:rStyle w:val="Hyperlink"/>
                <w:noProof/>
              </w:rPr>
              <w:t>Annex N: Border Force Onboard Specification for Paint</w:t>
            </w:r>
            <w:r w:rsidR="00563A9D">
              <w:rPr>
                <w:noProof/>
                <w:webHidden/>
              </w:rPr>
              <w:tab/>
            </w:r>
            <w:r w:rsidR="00563A9D">
              <w:rPr>
                <w:noProof/>
                <w:webHidden/>
              </w:rPr>
              <w:fldChar w:fldCharType="begin"/>
            </w:r>
            <w:r w:rsidR="00563A9D">
              <w:rPr>
                <w:noProof/>
                <w:webHidden/>
              </w:rPr>
              <w:instrText xml:space="preserve"> PAGEREF _Toc51676477 \h </w:instrText>
            </w:r>
            <w:r w:rsidR="00563A9D">
              <w:rPr>
                <w:noProof/>
                <w:webHidden/>
              </w:rPr>
            </w:r>
            <w:r w:rsidR="00563A9D">
              <w:rPr>
                <w:noProof/>
                <w:webHidden/>
              </w:rPr>
              <w:fldChar w:fldCharType="separate"/>
            </w:r>
            <w:r w:rsidR="00563A9D">
              <w:rPr>
                <w:noProof/>
                <w:webHidden/>
              </w:rPr>
              <w:t>58</w:t>
            </w:r>
            <w:r w:rsidR="00563A9D">
              <w:rPr>
                <w:noProof/>
                <w:webHidden/>
              </w:rPr>
              <w:fldChar w:fldCharType="end"/>
            </w:r>
          </w:hyperlink>
        </w:p>
        <w:p w14:paraId="7353256D" w14:textId="5ADF7560" w:rsidR="00563A9D" w:rsidRDefault="00A43F35">
          <w:pPr>
            <w:pStyle w:val="TOC1"/>
            <w:rPr>
              <w:rFonts w:asciiTheme="minorHAnsi" w:eastAsiaTheme="minorEastAsia" w:hAnsiTheme="minorHAnsi" w:cstheme="minorBidi"/>
              <w:noProof/>
              <w:sz w:val="22"/>
              <w:szCs w:val="22"/>
            </w:rPr>
          </w:pPr>
          <w:hyperlink w:anchor="_Toc51676478" w:history="1">
            <w:r w:rsidR="00563A9D" w:rsidRPr="00AF30B1">
              <w:rPr>
                <w:rStyle w:val="Hyperlink"/>
                <w:noProof/>
              </w:rPr>
              <w:t>Annex Q: 2019 - 2020 SOP- Protector Final 17.08.20 v2.1</w:t>
            </w:r>
            <w:r w:rsidR="00563A9D">
              <w:rPr>
                <w:noProof/>
                <w:webHidden/>
              </w:rPr>
              <w:tab/>
            </w:r>
            <w:r w:rsidR="00563A9D">
              <w:rPr>
                <w:noProof/>
                <w:webHidden/>
              </w:rPr>
              <w:fldChar w:fldCharType="begin"/>
            </w:r>
            <w:r w:rsidR="00563A9D">
              <w:rPr>
                <w:noProof/>
                <w:webHidden/>
              </w:rPr>
              <w:instrText xml:space="preserve"> PAGEREF _Toc51676478 \h </w:instrText>
            </w:r>
            <w:r w:rsidR="00563A9D">
              <w:rPr>
                <w:noProof/>
                <w:webHidden/>
              </w:rPr>
            </w:r>
            <w:r w:rsidR="00563A9D">
              <w:rPr>
                <w:noProof/>
                <w:webHidden/>
              </w:rPr>
              <w:fldChar w:fldCharType="separate"/>
            </w:r>
            <w:r w:rsidR="00563A9D">
              <w:rPr>
                <w:noProof/>
                <w:webHidden/>
              </w:rPr>
              <w:t>59</w:t>
            </w:r>
            <w:r w:rsidR="00563A9D">
              <w:rPr>
                <w:noProof/>
                <w:webHidden/>
              </w:rPr>
              <w:fldChar w:fldCharType="end"/>
            </w:r>
          </w:hyperlink>
        </w:p>
        <w:p w14:paraId="2FB5DBC9" w14:textId="6A90B158" w:rsidR="009B7ED6" w:rsidRDefault="009B7ED6">
          <w:r w:rsidRPr="009B7ED6">
            <w:rPr>
              <w:rFonts w:cs="Arial"/>
              <w:b/>
              <w:bCs/>
              <w:noProof/>
              <w:sz w:val="22"/>
              <w:szCs w:val="22"/>
            </w:rPr>
            <w:fldChar w:fldCharType="end"/>
          </w:r>
        </w:p>
      </w:sdtContent>
    </w:sdt>
    <w:p w14:paraId="06092D2C" w14:textId="16B369C5" w:rsidR="005542E8" w:rsidRPr="005D728B" w:rsidRDefault="005542E8" w:rsidP="00D24C90"/>
    <w:p w14:paraId="29169387" w14:textId="77777777" w:rsidR="005542E8" w:rsidRDefault="005542E8" w:rsidP="00857895">
      <w:pPr>
        <w:pStyle w:val="BodyText"/>
      </w:pPr>
    </w:p>
    <w:p w14:paraId="3EB164A7" w14:textId="77777777" w:rsidR="00177663" w:rsidRDefault="00177663" w:rsidP="00EC2A4D">
      <w:pPr>
        <w:pStyle w:val="BodyText"/>
        <w:jc w:val="center"/>
        <w:rPr>
          <w:rFonts w:cs="Arial"/>
          <w:color w:val="0B0C0C"/>
          <w:sz w:val="22"/>
          <w:szCs w:val="29"/>
        </w:rPr>
      </w:pPr>
    </w:p>
    <w:p w14:paraId="5FCE9878" w14:textId="77777777" w:rsidR="00177663" w:rsidRDefault="00177663" w:rsidP="00EC2A4D">
      <w:pPr>
        <w:pStyle w:val="BodyText"/>
        <w:jc w:val="center"/>
        <w:rPr>
          <w:rFonts w:cs="Arial"/>
          <w:color w:val="0B0C0C"/>
          <w:sz w:val="22"/>
          <w:szCs w:val="29"/>
        </w:rPr>
      </w:pPr>
    </w:p>
    <w:p w14:paraId="760B0646" w14:textId="643D0BEB" w:rsidR="00CE4ED7" w:rsidRDefault="00CE4ED7" w:rsidP="00EC2A4D">
      <w:pPr>
        <w:pStyle w:val="BodyText"/>
        <w:jc w:val="center"/>
        <w:rPr>
          <w:rFonts w:cs="Arial"/>
          <w:color w:val="0B0C0C"/>
          <w:sz w:val="22"/>
          <w:szCs w:val="29"/>
        </w:rPr>
      </w:pPr>
      <w:r>
        <w:rPr>
          <w:rFonts w:cs="Arial"/>
          <w:color w:val="0B0C0C"/>
          <w:sz w:val="22"/>
          <w:szCs w:val="29"/>
        </w:rPr>
        <w:t>For more information on</w:t>
      </w:r>
      <w:r w:rsidRPr="00CE4ED7">
        <w:rPr>
          <w:rFonts w:cs="Arial"/>
          <w:color w:val="0B0C0C"/>
          <w:sz w:val="22"/>
          <w:szCs w:val="29"/>
        </w:rPr>
        <w:t xml:space="preserve"> how HM Government classifies </w:t>
      </w:r>
      <w:r w:rsidR="00EC2A4D">
        <w:rPr>
          <w:rFonts w:cs="Arial"/>
          <w:color w:val="0B0C0C"/>
          <w:sz w:val="22"/>
          <w:szCs w:val="29"/>
        </w:rPr>
        <w:t xml:space="preserve">its </w:t>
      </w:r>
      <w:r w:rsidRPr="00CE4ED7">
        <w:rPr>
          <w:rFonts w:cs="Arial"/>
          <w:color w:val="0B0C0C"/>
          <w:sz w:val="22"/>
          <w:szCs w:val="29"/>
        </w:rPr>
        <w:t xml:space="preserve">information to ensure </w:t>
      </w:r>
      <w:r w:rsidR="00EC2A4D">
        <w:rPr>
          <w:rFonts w:cs="Arial"/>
          <w:color w:val="0B0C0C"/>
          <w:sz w:val="22"/>
          <w:szCs w:val="29"/>
        </w:rPr>
        <w:t>it is</w:t>
      </w:r>
      <w:r w:rsidRPr="00CE4ED7">
        <w:rPr>
          <w:rFonts w:cs="Arial"/>
          <w:color w:val="0B0C0C"/>
          <w:sz w:val="22"/>
          <w:szCs w:val="29"/>
        </w:rPr>
        <w:t xml:space="preserve"> appropriately protected</w:t>
      </w:r>
      <w:r w:rsidR="00EC2A4D">
        <w:rPr>
          <w:rFonts w:cs="Arial"/>
          <w:color w:val="0B0C0C"/>
          <w:sz w:val="22"/>
          <w:szCs w:val="29"/>
        </w:rPr>
        <w:t xml:space="preserve"> and your role in that protection, </w:t>
      </w:r>
      <w:r>
        <w:rPr>
          <w:rFonts w:cs="Arial"/>
          <w:color w:val="0B0C0C"/>
          <w:sz w:val="22"/>
          <w:szCs w:val="29"/>
        </w:rPr>
        <w:t>please visit:</w:t>
      </w:r>
    </w:p>
    <w:p w14:paraId="622671C4" w14:textId="01D30DDD" w:rsidR="00FA484A" w:rsidRPr="00CE4ED7" w:rsidRDefault="00A43F35" w:rsidP="00EC2A4D">
      <w:pPr>
        <w:pStyle w:val="BodyText"/>
        <w:jc w:val="center"/>
        <w:rPr>
          <w:sz w:val="18"/>
          <w:vertAlign w:val="subscript"/>
        </w:rPr>
      </w:pPr>
      <w:hyperlink r:id="rId9" w:history="1">
        <w:r w:rsidR="00CE4ED7" w:rsidRPr="0014440C">
          <w:rPr>
            <w:rStyle w:val="Hyperlink"/>
            <w:rFonts w:cs="Arial"/>
            <w:sz w:val="22"/>
            <w:szCs w:val="29"/>
          </w:rPr>
          <w:t>https://www.gov.uk/government/publications/government-security-classifications</w:t>
        </w:r>
      </w:hyperlink>
    </w:p>
    <w:p w14:paraId="47BDEBCA" w14:textId="3A49D804" w:rsidR="00520E87" w:rsidRPr="00887076" w:rsidRDefault="00CE4ED7" w:rsidP="00FA484A">
      <w:pPr>
        <w:pStyle w:val="Heading2"/>
        <w:rPr>
          <w:b w:val="0"/>
        </w:rPr>
      </w:pPr>
      <w:bookmarkStart w:id="2" w:name="_Toc40692078"/>
      <w:bookmarkStart w:id="3" w:name="_Toc51676435"/>
      <w:r>
        <w:rPr>
          <w:b w:val="0"/>
        </w:rPr>
        <w:t>D</w:t>
      </w:r>
      <w:r w:rsidR="004A2AD6" w:rsidRPr="00887076">
        <w:rPr>
          <w:b w:val="0"/>
        </w:rPr>
        <w:t>efinitions</w:t>
      </w:r>
      <w:bookmarkEnd w:id="2"/>
      <w:bookmarkEnd w:id="3"/>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004702" w14:paraId="079476C4" w14:textId="77777777" w:rsidTr="00526F08">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57EE2" w:rsidRDefault="00B968C0"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57EE2" w:rsidRDefault="004A2AD6"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Definition</w:t>
            </w:r>
          </w:p>
        </w:tc>
      </w:tr>
      <w:tr w:rsidR="004A2AD6" w14:paraId="5853F110" w14:textId="77777777" w:rsidTr="00526F08">
        <w:trPr>
          <w:cantSplit/>
        </w:trPr>
        <w:tc>
          <w:tcPr>
            <w:tcW w:w="1985" w:type="dxa"/>
            <w:shd w:val="clear" w:color="auto" w:fill="auto"/>
          </w:tcPr>
          <w:p w14:paraId="659CE34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Acceptance</w:t>
            </w:r>
          </w:p>
        </w:tc>
        <w:tc>
          <w:tcPr>
            <w:tcW w:w="7654" w:type="dxa"/>
            <w:shd w:val="clear" w:color="auto" w:fill="auto"/>
          </w:tcPr>
          <w:p w14:paraId="4EC78C08" w14:textId="166FE595" w:rsidR="004A2AD6" w:rsidRPr="00E5354E" w:rsidRDefault="00E36849"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issuing of an acceptance certificate to the Supplier, signed by the BFOO on behalf of the Authority following the re</w:t>
            </w:r>
            <w:r w:rsidR="00E5354E">
              <w:rPr>
                <w:rFonts w:cs="Arial"/>
                <w:sz w:val="22"/>
                <w:szCs w:val="22"/>
              </w:rPr>
              <w:t>-</w:t>
            </w:r>
            <w:r w:rsidRPr="00E5354E">
              <w:rPr>
                <w:rFonts w:cs="Arial"/>
                <w:sz w:val="22"/>
                <w:szCs w:val="22"/>
              </w:rPr>
              <w:t>floating of the vessel following the lifting out from the water</w:t>
            </w:r>
          </w:p>
        </w:tc>
      </w:tr>
      <w:tr w:rsidR="004A2AD6" w14:paraId="765A440A" w14:textId="77777777" w:rsidTr="00526F08">
        <w:trPr>
          <w:cantSplit/>
        </w:trPr>
        <w:tc>
          <w:tcPr>
            <w:tcW w:w="1985" w:type="dxa"/>
            <w:shd w:val="clear" w:color="auto" w:fill="auto"/>
          </w:tcPr>
          <w:p w14:paraId="3E978D97" w14:textId="77777777" w:rsidR="004A2AD6" w:rsidRPr="00E5354E"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lastRenderedPageBreak/>
              <w:t>Agreed Facility</w:t>
            </w:r>
          </w:p>
        </w:tc>
        <w:tc>
          <w:tcPr>
            <w:tcW w:w="7654" w:type="dxa"/>
            <w:shd w:val="clear" w:color="auto" w:fill="auto"/>
          </w:tcPr>
          <w:p w14:paraId="571FB471" w14:textId="77777777" w:rsidR="004A2AD6" w:rsidRPr="00E5354E"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single phone number for the Supplier giving access to a point of contact able to give user friendly assistance to persons experiencing technical problems with any part or operation of the Cutters</w:t>
            </w:r>
          </w:p>
        </w:tc>
      </w:tr>
      <w:tr w:rsidR="004A2AD6" w14:paraId="64EFEF9E" w14:textId="77777777" w:rsidTr="00526F08">
        <w:trPr>
          <w:cantSplit/>
        </w:trPr>
        <w:tc>
          <w:tcPr>
            <w:tcW w:w="1985" w:type="dxa"/>
            <w:shd w:val="clear" w:color="auto" w:fill="auto"/>
          </w:tcPr>
          <w:p w14:paraId="7FF1308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Alongside Berth </w:t>
            </w:r>
          </w:p>
        </w:tc>
        <w:tc>
          <w:tcPr>
            <w:tcW w:w="7654" w:type="dxa"/>
            <w:shd w:val="clear" w:color="auto" w:fill="auto"/>
          </w:tcPr>
          <w:p w14:paraId="440DEAA7" w14:textId="32E3DA05" w:rsidR="004A2AD6" w:rsidRPr="00E5354E" w:rsidRDefault="004A2AD6" w:rsidP="00526F08">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suitable quay/berth with at least 1m depth below L</w:t>
            </w:r>
            <w:r w:rsidR="00526F08" w:rsidRPr="00E5354E">
              <w:rPr>
                <w:rFonts w:cs="Arial"/>
                <w:sz w:val="22"/>
                <w:szCs w:val="22"/>
              </w:rPr>
              <w:t>ow Water Spring Tides (LWS)</w:t>
            </w:r>
            <w:r w:rsidRPr="00E5354E">
              <w:rPr>
                <w:rFonts w:cs="Arial"/>
                <w:sz w:val="22"/>
                <w:szCs w:val="22"/>
              </w:rPr>
              <w:t xml:space="preserve"> at all times </w:t>
            </w:r>
            <w:r w:rsidR="00526F08" w:rsidRPr="00E5354E">
              <w:rPr>
                <w:rFonts w:cs="Arial"/>
                <w:sz w:val="22"/>
                <w:szCs w:val="22"/>
              </w:rPr>
              <w:t>c</w:t>
            </w:r>
            <w:r w:rsidRPr="00E5354E">
              <w:rPr>
                <w:rFonts w:cs="Arial"/>
                <w:sz w:val="22"/>
                <w:szCs w:val="22"/>
              </w:rPr>
              <w:t>omplete with access by gangway/brow</w:t>
            </w:r>
            <w:r w:rsidR="00526F08" w:rsidRPr="00E5354E">
              <w:rPr>
                <w:rFonts w:cs="Arial"/>
                <w:sz w:val="22"/>
                <w:szCs w:val="22"/>
              </w:rPr>
              <w:t>.</w:t>
            </w:r>
          </w:p>
        </w:tc>
      </w:tr>
      <w:tr w:rsidR="004A2AD6" w14:paraId="42230BA0" w14:textId="77777777" w:rsidTr="00526F08">
        <w:trPr>
          <w:cantSplit/>
        </w:trPr>
        <w:tc>
          <w:tcPr>
            <w:tcW w:w="1985" w:type="dxa"/>
            <w:shd w:val="clear" w:color="auto" w:fill="auto"/>
          </w:tcPr>
          <w:p w14:paraId="63C8704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BFOO</w:t>
            </w:r>
          </w:p>
        </w:tc>
        <w:tc>
          <w:tcPr>
            <w:tcW w:w="7654" w:type="dxa"/>
            <w:shd w:val="clear" w:color="auto" w:fill="auto"/>
          </w:tcPr>
          <w:p w14:paraId="1B87C1D0"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Border Force Overseeing Officer </w:t>
            </w:r>
          </w:p>
        </w:tc>
      </w:tr>
      <w:tr w:rsidR="004A2AD6" w14:paraId="580321F8" w14:textId="77777777" w:rsidTr="00526F08">
        <w:trPr>
          <w:cantSplit/>
        </w:trPr>
        <w:tc>
          <w:tcPr>
            <w:tcW w:w="1985" w:type="dxa"/>
            <w:shd w:val="clear" w:color="auto" w:fill="auto"/>
          </w:tcPr>
          <w:p w14:paraId="5581C267"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Cardinal Date Plan</w:t>
            </w:r>
            <w:r w:rsidR="00C8358F" w:rsidRPr="00E5354E">
              <w:rPr>
                <w:rFonts w:cs="Arial"/>
                <w:sz w:val="22"/>
                <w:szCs w:val="22"/>
              </w:rPr>
              <w:t xml:space="preserve"> (CDP)</w:t>
            </w:r>
            <w:r w:rsidRPr="00E5354E">
              <w:rPr>
                <w:rFonts w:cs="Arial"/>
                <w:sz w:val="22"/>
                <w:szCs w:val="22"/>
              </w:rPr>
              <w:t xml:space="preserve"> </w:t>
            </w:r>
          </w:p>
        </w:tc>
        <w:tc>
          <w:tcPr>
            <w:tcW w:w="7654" w:type="dxa"/>
            <w:shd w:val="clear" w:color="auto" w:fill="auto"/>
          </w:tcPr>
          <w:p w14:paraId="6E0BDBF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provided by the Supplier mapping out the significant dates for a project</w:t>
            </w:r>
          </w:p>
        </w:tc>
      </w:tr>
      <w:tr w:rsidR="004A2AD6" w14:paraId="7813E559" w14:textId="77777777" w:rsidTr="00526F08">
        <w:trPr>
          <w:cantSplit/>
        </w:trPr>
        <w:tc>
          <w:tcPr>
            <w:tcW w:w="1985" w:type="dxa"/>
            <w:shd w:val="clear" w:color="auto" w:fill="auto"/>
          </w:tcPr>
          <w:p w14:paraId="0B3B159E" w14:textId="4C1A1639" w:rsidR="004A2AD6" w:rsidRPr="00E5354E" w:rsidRDefault="008F4163"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Cutter</w:t>
            </w:r>
          </w:p>
        </w:tc>
        <w:tc>
          <w:tcPr>
            <w:tcW w:w="7654" w:type="dxa"/>
            <w:shd w:val="clear" w:color="auto" w:fill="auto"/>
          </w:tcPr>
          <w:p w14:paraId="74B8FECD" w14:textId="502E6147" w:rsidR="004A2AD6" w:rsidRPr="00E5354E" w:rsidRDefault="008F4163" w:rsidP="004A2AD6">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Her Majesty’s Cutter (HMC)</w:t>
            </w:r>
            <w:r w:rsidR="00C8358F" w:rsidRPr="00E5354E">
              <w:rPr>
                <w:rFonts w:cs="Arial"/>
                <w:sz w:val="22"/>
                <w:szCs w:val="22"/>
              </w:rPr>
              <w:t xml:space="preserve"> </w:t>
            </w:r>
            <w:r w:rsidR="00731FFC" w:rsidRPr="00731FFC">
              <w:rPr>
                <w:rFonts w:cs="Arial"/>
                <w:sz w:val="22"/>
                <w:szCs w:val="22"/>
              </w:rPr>
              <w:t>PROTECTOR</w:t>
            </w:r>
          </w:p>
        </w:tc>
      </w:tr>
      <w:tr w:rsidR="004A2AD6" w14:paraId="1E35DD36" w14:textId="77777777" w:rsidTr="00526F08">
        <w:trPr>
          <w:cantSplit/>
        </w:trPr>
        <w:tc>
          <w:tcPr>
            <w:tcW w:w="1985" w:type="dxa"/>
            <w:shd w:val="clear" w:color="auto" w:fill="auto"/>
          </w:tcPr>
          <w:p w14:paraId="4975344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Defect Rectification</w:t>
            </w:r>
          </w:p>
        </w:tc>
        <w:tc>
          <w:tcPr>
            <w:tcW w:w="7654" w:type="dxa"/>
            <w:shd w:val="clear" w:color="auto" w:fill="auto"/>
          </w:tcPr>
          <w:p w14:paraId="3064985C" w14:textId="45268AD6" w:rsidR="004A2AD6" w:rsidRPr="00E5354E" w:rsidRDefault="00E36849" w:rsidP="004A2AD6">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Work undertaken to resolve any kind of defect identified and listed in the work package at Annex D.</w:t>
            </w:r>
          </w:p>
        </w:tc>
      </w:tr>
      <w:tr w:rsidR="004A2AD6" w14:paraId="2F2665CE" w14:textId="77777777" w:rsidTr="00526F08">
        <w:trPr>
          <w:cantSplit/>
        </w:trPr>
        <w:tc>
          <w:tcPr>
            <w:tcW w:w="1985" w:type="dxa"/>
            <w:shd w:val="clear" w:color="auto" w:fill="auto"/>
          </w:tcPr>
          <w:p w14:paraId="73BA24FD"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Emergent work</w:t>
            </w:r>
          </w:p>
        </w:tc>
        <w:tc>
          <w:tcPr>
            <w:tcW w:w="7654" w:type="dxa"/>
            <w:shd w:val="clear" w:color="auto" w:fill="auto"/>
          </w:tcPr>
          <w:p w14:paraId="4729F199" w14:textId="031884DF" w:rsidR="004A2AD6" w:rsidRPr="00E5354E" w:rsidRDefault="004A2AD6" w:rsidP="004A2AD6">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Any work that emerges from the Planned Maintenance, which is notified to the Supplier in this Statement of Requirements. Any repairs which are required as a direct result of defects found during this package of works.</w:t>
            </w:r>
          </w:p>
        </w:tc>
      </w:tr>
      <w:tr w:rsidR="004A2AD6" w14:paraId="560DF0D3" w14:textId="77777777" w:rsidTr="00526F08">
        <w:trPr>
          <w:cantSplit/>
        </w:trPr>
        <w:tc>
          <w:tcPr>
            <w:tcW w:w="1985" w:type="dxa"/>
            <w:shd w:val="clear" w:color="auto" w:fill="auto"/>
          </w:tcPr>
          <w:p w14:paraId="6F1C66E6" w14:textId="18B23AA8"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w:t>
            </w:r>
            <w:r w:rsidR="00E36849" w:rsidRPr="00E5354E">
              <w:rPr>
                <w:rFonts w:cs="Arial"/>
                <w:sz w:val="22"/>
                <w:szCs w:val="22"/>
              </w:rPr>
              <w:t>’</w:t>
            </w:r>
            <w:r w:rsidRPr="00E5354E">
              <w:rPr>
                <w:rFonts w:cs="Arial"/>
                <w:sz w:val="22"/>
                <w:szCs w:val="22"/>
              </w:rPr>
              <w:t>s Register</w:t>
            </w:r>
          </w:p>
        </w:tc>
        <w:tc>
          <w:tcPr>
            <w:tcW w:w="7654" w:type="dxa"/>
            <w:shd w:val="clear" w:color="auto" w:fill="auto"/>
          </w:tcPr>
          <w:p w14:paraId="2FA4884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Lloyd’s Register’s Rules and Regulations set standards for the design, construction and lifetime maintenance of ships, offshore units and land-based installations.</w:t>
            </w:r>
          </w:p>
        </w:tc>
      </w:tr>
      <w:tr w:rsidR="004A2AD6" w14:paraId="655F7AE7" w14:textId="77777777" w:rsidTr="00526F08">
        <w:trPr>
          <w:cantSplit/>
        </w:trPr>
        <w:tc>
          <w:tcPr>
            <w:tcW w:w="1985" w:type="dxa"/>
            <w:shd w:val="clear" w:color="auto" w:fill="auto"/>
          </w:tcPr>
          <w:p w14:paraId="6FDCBC58" w14:textId="77777777" w:rsidR="004A2AD6" w:rsidRPr="00E5354E" w:rsidRDefault="004A2AD6" w:rsidP="004A2AD6">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Major Defect</w:t>
            </w:r>
          </w:p>
        </w:tc>
        <w:tc>
          <w:tcPr>
            <w:tcW w:w="7654" w:type="dxa"/>
            <w:shd w:val="clear" w:color="auto" w:fill="auto"/>
          </w:tcPr>
          <w:p w14:paraId="0232792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so it is unable to perform its duties. </w:t>
            </w:r>
          </w:p>
        </w:tc>
      </w:tr>
      <w:tr w:rsidR="0075243B" w14:paraId="17BDAB5B" w14:textId="77777777" w:rsidTr="00526F08">
        <w:trPr>
          <w:cantSplit/>
        </w:trPr>
        <w:tc>
          <w:tcPr>
            <w:tcW w:w="1985" w:type="dxa"/>
            <w:shd w:val="clear" w:color="auto" w:fill="auto"/>
          </w:tcPr>
          <w:p w14:paraId="188E7D9D" w14:textId="3C3192D6" w:rsidR="0075243B" w:rsidRPr="00E5354E" w:rsidRDefault="0075243B"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MCA</w:t>
            </w:r>
          </w:p>
        </w:tc>
        <w:tc>
          <w:tcPr>
            <w:tcW w:w="7654" w:type="dxa"/>
            <w:shd w:val="clear" w:color="auto" w:fill="auto"/>
          </w:tcPr>
          <w:p w14:paraId="2D75B56C" w14:textId="15690B2A" w:rsidR="0075243B" w:rsidRPr="00E5354E" w:rsidRDefault="00E36849"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Maritime and</w:t>
            </w:r>
            <w:r w:rsidR="0075243B" w:rsidRPr="00E5354E">
              <w:rPr>
                <w:rFonts w:cs="Arial"/>
                <w:sz w:val="22"/>
                <w:szCs w:val="22"/>
              </w:rPr>
              <w:t xml:space="preserve"> Coast</w:t>
            </w:r>
            <w:r w:rsidRPr="00E5354E">
              <w:rPr>
                <w:rFonts w:cs="Arial"/>
                <w:sz w:val="22"/>
                <w:szCs w:val="22"/>
              </w:rPr>
              <w:t>g</w:t>
            </w:r>
            <w:r w:rsidR="0075243B" w:rsidRPr="00E5354E">
              <w:rPr>
                <w:rFonts w:cs="Arial"/>
                <w:sz w:val="22"/>
                <w:szCs w:val="22"/>
              </w:rPr>
              <w:t xml:space="preserve">uard Agency </w:t>
            </w:r>
          </w:p>
        </w:tc>
      </w:tr>
      <w:tr w:rsidR="004A2AD6" w14:paraId="749E845B" w14:textId="77777777" w:rsidTr="00526F08">
        <w:trPr>
          <w:cantSplit/>
        </w:trPr>
        <w:tc>
          <w:tcPr>
            <w:tcW w:w="1985" w:type="dxa"/>
            <w:shd w:val="clear" w:color="auto" w:fill="auto"/>
          </w:tcPr>
          <w:p w14:paraId="1AFADBA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Minor Defect</w:t>
            </w:r>
          </w:p>
        </w:tc>
        <w:tc>
          <w:tcPr>
            <w:tcW w:w="7654" w:type="dxa"/>
            <w:shd w:val="clear" w:color="auto" w:fill="auto"/>
          </w:tcPr>
          <w:p w14:paraId="24CA013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Any defect or fault which reduces the performance of the Cutter while allowing it to be safely operated for its duties.</w:t>
            </w:r>
          </w:p>
        </w:tc>
      </w:tr>
      <w:tr w:rsidR="004A2AD6" w14:paraId="71EFB244" w14:textId="77777777" w:rsidTr="00526F08">
        <w:trPr>
          <w:cantSplit/>
        </w:trPr>
        <w:tc>
          <w:tcPr>
            <w:tcW w:w="1985" w:type="dxa"/>
            <w:shd w:val="clear" w:color="auto" w:fill="auto"/>
          </w:tcPr>
          <w:p w14:paraId="0048994A"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Original Equipment Manufacturer (OEM)</w:t>
            </w:r>
          </w:p>
        </w:tc>
        <w:tc>
          <w:tcPr>
            <w:tcW w:w="7654" w:type="dxa"/>
            <w:shd w:val="clear" w:color="auto" w:fill="auto"/>
          </w:tcPr>
          <w:p w14:paraId="7C2D53A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original manufacturer of a piece of equipment.</w:t>
            </w:r>
          </w:p>
        </w:tc>
      </w:tr>
      <w:tr w:rsidR="00E36849" w14:paraId="365C4B7E" w14:textId="77777777" w:rsidTr="00526F08">
        <w:trPr>
          <w:cantSplit/>
        </w:trPr>
        <w:tc>
          <w:tcPr>
            <w:tcW w:w="1985" w:type="dxa"/>
            <w:shd w:val="clear" w:color="auto" w:fill="auto"/>
          </w:tcPr>
          <w:p w14:paraId="7AFD1E44" w14:textId="7F4640A1"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Completion</w:t>
            </w:r>
          </w:p>
        </w:tc>
        <w:tc>
          <w:tcPr>
            <w:tcW w:w="7654" w:type="dxa"/>
            <w:shd w:val="clear" w:color="auto" w:fill="auto"/>
          </w:tcPr>
          <w:p w14:paraId="5B7F1BD9" w14:textId="452A620A"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Formal notification by the BFOO, on behalf of the Authority, to the Supplier that the project is completed to a satisfactory standard. The Supplier will be issued a Project Completion Certificate.</w:t>
            </w:r>
          </w:p>
        </w:tc>
      </w:tr>
      <w:tr w:rsidR="00E36849" w14:paraId="21EA2B24" w14:textId="77777777" w:rsidTr="00526F08">
        <w:trPr>
          <w:cantSplit/>
        </w:trPr>
        <w:tc>
          <w:tcPr>
            <w:tcW w:w="1985" w:type="dxa"/>
            <w:shd w:val="clear" w:color="auto" w:fill="auto"/>
          </w:tcPr>
          <w:p w14:paraId="07078FE0" w14:textId="05FFF5B9"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Conclusion Meeting (PCM)</w:t>
            </w:r>
          </w:p>
        </w:tc>
        <w:tc>
          <w:tcPr>
            <w:tcW w:w="7654" w:type="dxa"/>
            <w:shd w:val="clear" w:color="auto" w:fill="auto"/>
          </w:tcPr>
          <w:p w14:paraId="48272CB0" w14:textId="478276C0"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mandated close-down meeting between Supplier and BFOO.</w:t>
            </w:r>
          </w:p>
        </w:tc>
      </w:tr>
      <w:tr w:rsidR="00E36849" w14:paraId="282651BF" w14:textId="77777777" w:rsidTr="00526F08">
        <w:trPr>
          <w:cantSplit/>
        </w:trPr>
        <w:tc>
          <w:tcPr>
            <w:tcW w:w="1985" w:type="dxa"/>
            <w:shd w:val="clear" w:color="auto" w:fill="auto"/>
          </w:tcPr>
          <w:p w14:paraId="3F1130A9" w14:textId="73127498"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Initiation Meeting (PIM)</w:t>
            </w:r>
          </w:p>
        </w:tc>
        <w:tc>
          <w:tcPr>
            <w:tcW w:w="7654" w:type="dxa"/>
            <w:shd w:val="clear" w:color="auto" w:fill="auto"/>
          </w:tcPr>
          <w:p w14:paraId="1184A122" w14:textId="260FEB0C"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initial, mandated, meeting between Supplier and BFOO.</w:t>
            </w:r>
          </w:p>
        </w:tc>
      </w:tr>
      <w:tr w:rsidR="004A2AD6" w14:paraId="270C3A20" w14:textId="77777777" w:rsidTr="00526F08">
        <w:trPr>
          <w:cantSplit/>
        </w:trPr>
        <w:tc>
          <w:tcPr>
            <w:tcW w:w="1985" w:type="dxa"/>
            <w:shd w:val="clear" w:color="auto" w:fill="auto"/>
          </w:tcPr>
          <w:p w14:paraId="1396DF8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Planned Maintenance</w:t>
            </w:r>
          </w:p>
        </w:tc>
        <w:tc>
          <w:tcPr>
            <w:tcW w:w="7654" w:type="dxa"/>
            <w:shd w:val="clear" w:color="auto" w:fill="auto"/>
          </w:tcPr>
          <w:p w14:paraId="1E0B0003"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package of works as detailed as detailed in the requirement.</w:t>
            </w:r>
          </w:p>
        </w:tc>
      </w:tr>
      <w:tr w:rsidR="004A2AD6" w14:paraId="09DC095C" w14:textId="77777777" w:rsidTr="00526F08">
        <w:trPr>
          <w:cantSplit/>
        </w:trPr>
        <w:tc>
          <w:tcPr>
            <w:tcW w:w="1985" w:type="dxa"/>
            <w:shd w:val="clear" w:color="auto" w:fill="auto"/>
          </w:tcPr>
          <w:p w14:paraId="1B1E989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Manager</w:t>
            </w:r>
          </w:p>
        </w:tc>
        <w:tc>
          <w:tcPr>
            <w:tcW w:w="7654" w:type="dxa"/>
            <w:shd w:val="clear" w:color="auto" w:fill="auto"/>
          </w:tcPr>
          <w:p w14:paraId="7FD0D72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member of the Supplier’s personnel who is responsible for the overall planning and execution of a project.</w:t>
            </w:r>
          </w:p>
        </w:tc>
      </w:tr>
      <w:tr w:rsidR="004A2AD6" w14:paraId="5B1BEE9C" w14:textId="77777777" w:rsidTr="00526F08">
        <w:trPr>
          <w:cantSplit/>
        </w:trPr>
        <w:tc>
          <w:tcPr>
            <w:tcW w:w="1985" w:type="dxa"/>
            <w:shd w:val="clear" w:color="auto" w:fill="auto"/>
          </w:tcPr>
          <w:p w14:paraId="595FB575"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color w:val="000000"/>
                <w:sz w:val="22"/>
                <w:szCs w:val="22"/>
              </w:rPr>
              <w:t xml:space="preserve">Progress Report </w:t>
            </w:r>
          </w:p>
        </w:tc>
        <w:tc>
          <w:tcPr>
            <w:tcW w:w="7654" w:type="dxa"/>
            <w:shd w:val="clear" w:color="auto" w:fill="auto"/>
          </w:tcPr>
          <w:p w14:paraId="47C13BB2"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report giving details of progress against the agreed CDP</w:t>
            </w:r>
          </w:p>
        </w:tc>
      </w:tr>
      <w:tr w:rsidR="004A2AD6" w14:paraId="2B6BFC77" w14:textId="77777777" w:rsidTr="00526F08">
        <w:trPr>
          <w:cantSplit/>
        </w:trPr>
        <w:tc>
          <w:tcPr>
            <w:tcW w:w="1985" w:type="dxa"/>
            <w:shd w:val="clear" w:color="auto" w:fill="auto"/>
          </w:tcPr>
          <w:p w14:paraId="599DB36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Rectification Plan</w:t>
            </w:r>
          </w:p>
        </w:tc>
        <w:tc>
          <w:tcPr>
            <w:tcW w:w="7654" w:type="dxa"/>
            <w:shd w:val="clear" w:color="auto" w:fill="auto"/>
          </w:tcPr>
          <w:p w14:paraId="11F97E3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to rectify a specified defect, giving dates and reasons for relevant actions to effect full rectification of the defect.</w:t>
            </w:r>
          </w:p>
        </w:tc>
      </w:tr>
      <w:tr w:rsidR="004A2AD6" w14:paraId="6596C3A2" w14:textId="77777777" w:rsidTr="00526F08">
        <w:trPr>
          <w:cantSplit/>
        </w:trPr>
        <w:tc>
          <w:tcPr>
            <w:tcW w:w="1985" w:type="dxa"/>
            <w:shd w:val="clear" w:color="auto" w:fill="auto"/>
          </w:tcPr>
          <w:p w14:paraId="68C13E11"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Safe Working Load (SWL)</w:t>
            </w:r>
          </w:p>
        </w:tc>
        <w:tc>
          <w:tcPr>
            <w:tcW w:w="7654" w:type="dxa"/>
            <w:shd w:val="clear" w:color="auto" w:fill="auto"/>
          </w:tcPr>
          <w:p w14:paraId="5876EE0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maximum load a piece of equipment can safely operate under.</w:t>
            </w:r>
          </w:p>
        </w:tc>
      </w:tr>
      <w:tr w:rsidR="004A2AD6" w14:paraId="2A48732F" w14:textId="77777777" w:rsidTr="00526F08">
        <w:trPr>
          <w:cantSplit/>
        </w:trPr>
        <w:tc>
          <w:tcPr>
            <w:tcW w:w="1985" w:type="dxa"/>
            <w:shd w:val="clear" w:color="auto" w:fill="auto"/>
          </w:tcPr>
          <w:p w14:paraId="63DBFB0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lastRenderedPageBreak/>
              <w:t>Slipway/Dry Dock</w:t>
            </w:r>
          </w:p>
        </w:tc>
        <w:tc>
          <w:tcPr>
            <w:tcW w:w="7654" w:type="dxa"/>
            <w:shd w:val="clear" w:color="auto" w:fill="auto"/>
          </w:tcPr>
          <w:p w14:paraId="47D750ED" w14:textId="1B75F6E7" w:rsidR="004A2AD6" w:rsidRPr="00E5354E" w:rsidRDefault="004A2AD6"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Slipway or Dry Dock of suitable size, complete with dock blocks in accordance with </w:t>
            </w:r>
            <w:r w:rsidR="00E36849" w:rsidRPr="00E5354E">
              <w:rPr>
                <w:rFonts w:cs="Arial"/>
                <w:sz w:val="22"/>
                <w:szCs w:val="22"/>
              </w:rPr>
              <w:t>a MTLU</w:t>
            </w:r>
            <w:r w:rsidRPr="00E5354E">
              <w:rPr>
                <w:rFonts w:cs="Arial"/>
                <w:sz w:val="22"/>
                <w:szCs w:val="22"/>
              </w:rPr>
              <w:t xml:space="preserve"> supplied docking plan and to the satisfaction of the Border Forcer Overseeing Office</w:t>
            </w:r>
            <w:r w:rsidR="00E36849" w:rsidRPr="00E5354E">
              <w:rPr>
                <w:rFonts w:cs="Arial"/>
                <w:sz w:val="22"/>
                <w:szCs w:val="22"/>
              </w:rPr>
              <w:t>r c</w:t>
            </w:r>
            <w:r w:rsidRPr="00E5354E">
              <w:rPr>
                <w:rFonts w:cs="Arial"/>
                <w:sz w:val="22"/>
                <w:szCs w:val="22"/>
              </w:rPr>
              <w:t xml:space="preserve">omplete with safe permanent means of access to the </w:t>
            </w:r>
            <w:r w:rsidR="00E36849" w:rsidRPr="00E5354E">
              <w:rPr>
                <w:rFonts w:cs="Arial"/>
                <w:sz w:val="22"/>
                <w:szCs w:val="22"/>
              </w:rPr>
              <w:t>Vessel.</w:t>
            </w:r>
          </w:p>
        </w:tc>
      </w:tr>
      <w:tr w:rsidR="004A2AD6" w14:paraId="4FAC8377" w14:textId="77777777" w:rsidTr="00526F08">
        <w:trPr>
          <w:cantSplit/>
        </w:trPr>
        <w:tc>
          <w:tcPr>
            <w:tcW w:w="1985" w:type="dxa"/>
            <w:shd w:val="clear" w:color="auto" w:fill="auto"/>
          </w:tcPr>
          <w:p w14:paraId="387798C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Spares </w:t>
            </w:r>
          </w:p>
        </w:tc>
        <w:tc>
          <w:tcPr>
            <w:tcW w:w="7654" w:type="dxa"/>
            <w:shd w:val="clear" w:color="auto" w:fill="auto"/>
          </w:tcPr>
          <w:p w14:paraId="0328CF7C" w14:textId="466FCE2B" w:rsidR="004A2AD6" w:rsidRPr="00E5354E" w:rsidRDefault="004A2AD6"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Unless specified as Border Force supplied</w:t>
            </w:r>
            <w:r w:rsidR="00E36849" w:rsidRPr="00E5354E">
              <w:rPr>
                <w:rFonts w:cs="Arial"/>
                <w:sz w:val="22"/>
                <w:szCs w:val="22"/>
              </w:rPr>
              <w:t>; a</w:t>
            </w:r>
            <w:r w:rsidRPr="00E5354E">
              <w:rPr>
                <w:rFonts w:cs="Arial"/>
                <w:sz w:val="22"/>
                <w:szCs w:val="22"/>
              </w:rPr>
              <w:t xml:space="preserve">ll spare parts required to complete an overhaul/maintenance/service including paint/anodes </w:t>
            </w:r>
          </w:p>
        </w:tc>
      </w:tr>
      <w:tr w:rsidR="00C8358F" w14:paraId="1D8A0303" w14:textId="77777777" w:rsidTr="00526F08">
        <w:trPr>
          <w:cantSplit/>
        </w:trPr>
        <w:tc>
          <w:tcPr>
            <w:tcW w:w="1985" w:type="dxa"/>
            <w:shd w:val="clear" w:color="auto" w:fill="auto"/>
          </w:tcPr>
          <w:p w14:paraId="283C47A6" w14:textId="77777777" w:rsidR="00C8358F" w:rsidRPr="00E5354E" w:rsidRDefault="00C8358F" w:rsidP="00C8358F">
            <w:pPr>
              <w:overflowPunct w:val="0"/>
              <w:autoSpaceDE w:val="0"/>
              <w:autoSpaceDN w:val="0"/>
              <w:adjustRightInd w:val="0"/>
              <w:spacing w:line="240" w:lineRule="auto"/>
              <w:ind w:right="141"/>
              <w:textAlignment w:val="baseline"/>
              <w:rPr>
                <w:rFonts w:cs="Arial"/>
                <w:sz w:val="22"/>
                <w:szCs w:val="22"/>
              </w:rPr>
            </w:pPr>
            <w:r w:rsidRPr="00E5354E">
              <w:rPr>
                <w:rFonts w:cs="Arial"/>
                <w:sz w:val="22"/>
                <w:szCs w:val="22"/>
              </w:rPr>
              <w:t>Vessel</w:t>
            </w:r>
          </w:p>
        </w:tc>
        <w:tc>
          <w:tcPr>
            <w:tcW w:w="7654" w:type="dxa"/>
            <w:shd w:val="clear" w:color="auto" w:fill="auto"/>
          </w:tcPr>
          <w:p w14:paraId="2B956680" w14:textId="467DA9EE" w:rsidR="00C8358F" w:rsidRPr="00E5354E" w:rsidRDefault="00C33AFA" w:rsidP="00C8358F">
            <w:pPr>
              <w:overflowPunct w:val="0"/>
              <w:autoSpaceDE w:val="0"/>
              <w:autoSpaceDN w:val="0"/>
              <w:adjustRightInd w:val="0"/>
              <w:spacing w:line="240" w:lineRule="auto"/>
              <w:ind w:right="141"/>
              <w:textAlignment w:val="baseline"/>
              <w:rPr>
                <w:rFonts w:cs="Arial"/>
                <w:sz w:val="22"/>
                <w:szCs w:val="22"/>
                <w:lang w:val="en"/>
              </w:rPr>
            </w:pPr>
            <w:r w:rsidRPr="00E5354E">
              <w:rPr>
                <w:rFonts w:cs="Arial"/>
                <w:sz w:val="22"/>
                <w:szCs w:val="22"/>
                <w:lang w:val="en"/>
              </w:rPr>
              <w:t>HMC</w:t>
            </w:r>
            <w:r w:rsidR="00C8358F" w:rsidRPr="00E5354E">
              <w:rPr>
                <w:rFonts w:cs="Arial"/>
                <w:sz w:val="22"/>
                <w:szCs w:val="22"/>
                <w:lang w:val="en"/>
              </w:rPr>
              <w:t xml:space="preserve"> </w:t>
            </w:r>
            <w:r w:rsidR="00C8358F" w:rsidRPr="00E5354E">
              <w:rPr>
                <w:rFonts w:cs="Arial"/>
                <w:sz w:val="22"/>
                <w:szCs w:val="22"/>
              </w:rPr>
              <w:t>[</w:t>
            </w:r>
            <w:r w:rsidR="00731FFC">
              <w:rPr>
                <w:rFonts w:cs="Arial"/>
                <w:sz w:val="22"/>
                <w:szCs w:val="22"/>
              </w:rPr>
              <w:t>PROTECTOR</w:t>
            </w:r>
            <w:r w:rsidR="00C8358F" w:rsidRPr="00E5354E">
              <w:rPr>
                <w:rFonts w:cs="Arial"/>
                <w:sz w:val="22"/>
                <w:szCs w:val="22"/>
              </w:rPr>
              <w:t>]</w:t>
            </w:r>
          </w:p>
        </w:tc>
      </w:tr>
      <w:tr w:rsidR="004A2AD6" w14:paraId="761FCEFC" w14:textId="77777777" w:rsidTr="00526F08">
        <w:trPr>
          <w:cantSplit/>
        </w:trPr>
        <w:tc>
          <w:tcPr>
            <w:tcW w:w="1985" w:type="dxa"/>
            <w:shd w:val="clear" w:color="auto" w:fill="auto"/>
          </w:tcPr>
          <w:p w14:paraId="52A23AA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Warranty</w:t>
            </w:r>
          </w:p>
        </w:tc>
        <w:tc>
          <w:tcPr>
            <w:tcW w:w="7654" w:type="dxa"/>
            <w:shd w:val="clear" w:color="auto" w:fill="auto"/>
          </w:tcPr>
          <w:p w14:paraId="34B09A6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guarantee, issued to the Authority by the Supplier, promising to repair or replace something if necessary, within a specified period.</w:t>
            </w:r>
          </w:p>
        </w:tc>
      </w:tr>
      <w:tr w:rsidR="004A2AD6" w14:paraId="24C21EC4" w14:textId="77777777" w:rsidTr="00526F08">
        <w:trPr>
          <w:cantSplit/>
        </w:trPr>
        <w:tc>
          <w:tcPr>
            <w:tcW w:w="1985" w:type="dxa"/>
            <w:shd w:val="clear" w:color="auto" w:fill="auto"/>
          </w:tcPr>
          <w:p w14:paraId="3D547F86"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WHO</w:t>
            </w:r>
          </w:p>
        </w:tc>
        <w:tc>
          <w:tcPr>
            <w:tcW w:w="7654" w:type="dxa"/>
            <w:shd w:val="clear" w:color="auto" w:fill="auto"/>
          </w:tcPr>
          <w:p w14:paraId="6DAD19C2"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World Health Organisation</w:t>
            </w:r>
          </w:p>
        </w:tc>
      </w:tr>
      <w:tr w:rsidR="004A2AD6" w14:paraId="10E8A9DF" w14:textId="77777777" w:rsidTr="00526F08">
        <w:trPr>
          <w:cantSplit/>
        </w:trPr>
        <w:tc>
          <w:tcPr>
            <w:tcW w:w="1985" w:type="dxa"/>
            <w:shd w:val="clear" w:color="auto" w:fill="auto"/>
          </w:tcPr>
          <w:p w14:paraId="4622FF46"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Working Location</w:t>
            </w:r>
          </w:p>
        </w:tc>
        <w:tc>
          <w:tcPr>
            <w:tcW w:w="7654" w:type="dxa"/>
            <w:shd w:val="clear" w:color="auto" w:fill="auto"/>
          </w:tcPr>
          <w:p w14:paraId="47A7F181"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area in which the Cutter is operational</w:t>
            </w:r>
          </w:p>
        </w:tc>
      </w:tr>
      <w:tr w:rsidR="004A2AD6" w14:paraId="11C6F5DC" w14:textId="77777777" w:rsidTr="00526F08">
        <w:trPr>
          <w:cantSplit/>
        </w:trPr>
        <w:tc>
          <w:tcPr>
            <w:tcW w:w="1985" w:type="dxa"/>
            <w:shd w:val="clear" w:color="auto" w:fill="auto"/>
          </w:tcPr>
          <w:p w14:paraId="48C998D8"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Work in Wake </w:t>
            </w:r>
          </w:p>
        </w:tc>
        <w:tc>
          <w:tcPr>
            <w:tcW w:w="7654" w:type="dxa"/>
            <w:shd w:val="clear" w:color="auto" w:fill="auto"/>
          </w:tcPr>
          <w:p w14:paraId="78F95F39" w14:textId="59573EFE"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work involved due to preparation and after the repairs/maintenance works are </w:t>
            </w:r>
            <w:r w:rsidR="00526F08" w:rsidRPr="00E5354E">
              <w:rPr>
                <w:rFonts w:cs="Arial"/>
                <w:sz w:val="22"/>
                <w:szCs w:val="22"/>
              </w:rPr>
              <w:t>completed.</w:t>
            </w:r>
          </w:p>
        </w:tc>
      </w:tr>
    </w:tbl>
    <w:p w14:paraId="7AF9FBE0" w14:textId="77777777" w:rsidR="002711CB" w:rsidRDefault="002711CB" w:rsidP="002711CB">
      <w:pPr>
        <w:pStyle w:val="BodyText"/>
      </w:pPr>
    </w:p>
    <w:p w14:paraId="6340BB7B" w14:textId="77777777" w:rsidR="002711CB" w:rsidRDefault="002711CB" w:rsidP="002711CB">
      <w:pPr>
        <w:pStyle w:val="BodyText"/>
      </w:pPr>
    </w:p>
    <w:p w14:paraId="4565484E" w14:textId="77777777" w:rsidR="002711CB" w:rsidRDefault="002711CB" w:rsidP="002711CB">
      <w:pPr>
        <w:pStyle w:val="BodyText"/>
      </w:pPr>
    </w:p>
    <w:p w14:paraId="5993C462" w14:textId="77777777" w:rsidR="002711CB" w:rsidRDefault="002711CB" w:rsidP="002711CB">
      <w:pPr>
        <w:pStyle w:val="BodyText"/>
      </w:pPr>
    </w:p>
    <w:p w14:paraId="14E1BA99" w14:textId="77777777" w:rsidR="002711CB" w:rsidRDefault="002711CB" w:rsidP="002711CB">
      <w:pPr>
        <w:pStyle w:val="BodyText"/>
      </w:pPr>
    </w:p>
    <w:p w14:paraId="32C02EA3" w14:textId="77777777" w:rsidR="002711CB" w:rsidRDefault="002711CB" w:rsidP="002711CB">
      <w:pPr>
        <w:pStyle w:val="BodyText"/>
      </w:pPr>
    </w:p>
    <w:p w14:paraId="11C9FFC1" w14:textId="1C624B42" w:rsidR="002711CB" w:rsidRDefault="002711CB" w:rsidP="002711CB">
      <w:pPr>
        <w:pStyle w:val="BodyText"/>
      </w:pPr>
    </w:p>
    <w:p w14:paraId="01EDD675" w14:textId="1C48F1D1" w:rsidR="00457970" w:rsidRDefault="00457970" w:rsidP="002711CB">
      <w:pPr>
        <w:pStyle w:val="BodyText"/>
      </w:pPr>
    </w:p>
    <w:p w14:paraId="357191F5" w14:textId="60F922DE" w:rsidR="00457970" w:rsidRDefault="00457970" w:rsidP="002711CB">
      <w:pPr>
        <w:pStyle w:val="BodyText"/>
      </w:pPr>
    </w:p>
    <w:p w14:paraId="50BB87B2" w14:textId="4551AAD4" w:rsidR="00457970" w:rsidRDefault="00457970" w:rsidP="002711CB">
      <w:pPr>
        <w:pStyle w:val="BodyText"/>
      </w:pPr>
    </w:p>
    <w:p w14:paraId="691367D2" w14:textId="77777777" w:rsidR="00457970" w:rsidRDefault="00457970" w:rsidP="002711CB">
      <w:pPr>
        <w:pStyle w:val="BodyText"/>
      </w:pPr>
    </w:p>
    <w:p w14:paraId="0D654F1B" w14:textId="77777777" w:rsidR="002711CB" w:rsidRDefault="002711CB" w:rsidP="002711CB">
      <w:pPr>
        <w:pStyle w:val="BodyText"/>
      </w:pPr>
    </w:p>
    <w:p w14:paraId="029876EF" w14:textId="77777777" w:rsidR="002711CB" w:rsidRDefault="002711CB" w:rsidP="002711CB">
      <w:pPr>
        <w:pStyle w:val="BodyText"/>
      </w:pPr>
    </w:p>
    <w:p w14:paraId="2E17642D" w14:textId="77777777" w:rsidR="002711CB" w:rsidRDefault="002711CB" w:rsidP="002711CB">
      <w:pPr>
        <w:pStyle w:val="BodyText"/>
      </w:pPr>
    </w:p>
    <w:p w14:paraId="526AD26A" w14:textId="24A67DF2" w:rsidR="002711CB" w:rsidRPr="00887076" w:rsidRDefault="00050F37" w:rsidP="00851300">
      <w:pPr>
        <w:pStyle w:val="Heading2"/>
        <w:spacing w:line="276" w:lineRule="auto"/>
        <w:jc w:val="both"/>
        <w:rPr>
          <w:b w:val="0"/>
          <w:u w:val="single"/>
        </w:rPr>
      </w:pPr>
      <w:bookmarkStart w:id="4" w:name="_Toc40692079"/>
      <w:bookmarkStart w:id="5" w:name="_Toc51676436"/>
      <w:r w:rsidRPr="00887076">
        <w:rPr>
          <w:b w:val="0"/>
          <w:u w:val="single"/>
        </w:rPr>
        <w:lastRenderedPageBreak/>
        <w:t>Part 1: General</w:t>
      </w:r>
      <w:bookmarkEnd w:id="4"/>
      <w:bookmarkEnd w:id="5"/>
    </w:p>
    <w:p w14:paraId="67170299" w14:textId="77777777" w:rsidR="00FA484A" w:rsidRPr="00887076" w:rsidRDefault="00FA484A" w:rsidP="00851300">
      <w:pPr>
        <w:pStyle w:val="Heading3"/>
        <w:spacing w:line="276" w:lineRule="auto"/>
        <w:jc w:val="both"/>
        <w:rPr>
          <w:b w:val="0"/>
        </w:rPr>
      </w:pPr>
      <w:bookmarkStart w:id="6" w:name="_Toc51676437"/>
      <w:r w:rsidRPr="00887076">
        <w:rPr>
          <w:b w:val="0"/>
        </w:rPr>
        <w:t>1.0</w:t>
      </w:r>
      <w:r w:rsidR="000F139E" w:rsidRPr="00887076">
        <w:rPr>
          <w:b w:val="0"/>
        </w:rPr>
        <w:tab/>
      </w:r>
      <w:r w:rsidRPr="00887076">
        <w:rPr>
          <w:b w:val="0"/>
        </w:rPr>
        <w:t>Background</w:t>
      </w:r>
      <w:bookmarkEnd w:id="6"/>
    </w:p>
    <w:p w14:paraId="5B864721" w14:textId="77777777" w:rsidR="00C33AFA" w:rsidRPr="00C57EE2" w:rsidRDefault="00C33AFA" w:rsidP="00C33AFA">
      <w:pPr>
        <w:pStyle w:val="ListParagraph"/>
        <w:numPr>
          <w:ilvl w:val="1"/>
          <w:numId w:val="31"/>
        </w:numPr>
        <w:spacing w:after="0" w:line="276" w:lineRule="auto"/>
        <w:ind w:left="709" w:right="-1" w:hanging="709"/>
        <w:contextualSpacing/>
        <w:rPr>
          <w:rFonts w:ascii="Arial" w:hAnsi="Arial" w:cs="Arial"/>
          <w:sz w:val="22"/>
          <w:szCs w:val="22"/>
          <w:lang w:eastAsia="en-GB"/>
        </w:rPr>
      </w:pPr>
      <w:r w:rsidRPr="00C57EE2">
        <w:rPr>
          <w:rFonts w:ascii="Arial" w:hAnsi="Arial" w:cs="Arial"/>
          <w:sz w:val="22"/>
          <w:szCs w:val="22"/>
          <w:lang w:eastAsia="en-GB"/>
        </w:rPr>
        <w:t>The Authority currently operates a fleet of eleven sea going patrol craft operating in both UK National and International waters. This consists of five Cutters and six Coastal Patrol Vessels (CPV).</w:t>
      </w:r>
    </w:p>
    <w:p w14:paraId="4963AD75" w14:textId="77777777" w:rsidR="00C33AFA" w:rsidRPr="00C57EE2" w:rsidRDefault="00C33AFA" w:rsidP="00C33AFA">
      <w:pPr>
        <w:tabs>
          <w:tab w:val="left" w:pos="851"/>
        </w:tabs>
        <w:spacing w:line="276" w:lineRule="auto"/>
        <w:ind w:left="709" w:right="-1" w:hanging="709"/>
        <w:rPr>
          <w:rFonts w:cs="Arial"/>
          <w:sz w:val="22"/>
          <w:szCs w:val="22"/>
        </w:rPr>
      </w:pPr>
    </w:p>
    <w:p w14:paraId="10022DA2" w14:textId="0DAB0A44" w:rsidR="00C33AFA" w:rsidRPr="00C57EE2" w:rsidRDefault="00C33AFA" w:rsidP="00C33AFA">
      <w:pPr>
        <w:pStyle w:val="ListParagraph"/>
        <w:numPr>
          <w:ilvl w:val="1"/>
          <w:numId w:val="31"/>
        </w:numPr>
        <w:spacing w:after="0" w:line="276" w:lineRule="auto"/>
        <w:ind w:left="709" w:right="-1" w:hanging="709"/>
        <w:contextualSpacing/>
        <w:rPr>
          <w:rFonts w:ascii="Arial" w:hAnsi="Arial" w:cs="Arial"/>
          <w:sz w:val="22"/>
          <w:szCs w:val="22"/>
          <w:lang w:eastAsia="en-GB"/>
        </w:rPr>
      </w:pPr>
      <w:r w:rsidRPr="00C57EE2">
        <w:rPr>
          <w:rFonts w:ascii="Arial" w:hAnsi="Arial" w:cs="Arial"/>
          <w:sz w:val="22"/>
          <w:szCs w:val="22"/>
          <w:lang w:eastAsia="en-GB"/>
        </w:rPr>
        <w:t xml:space="preserve">The four Damen 4207 patrol vessels, of which HMC </w:t>
      </w:r>
      <w:r w:rsidR="00731FFC" w:rsidRPr="00731FFC">
        <w:rPr>
          <w:rFonts w:ascii="Arial" w:hAnsi="Arial" w:cs="Arial"/>
          <w:sz w:val="22"/>
          <w:szCs w:val="22"/>
          <w:lang w:eastAsia="en-GB"/>
        </w:rPr>
        <w:t>PROTECTOR</w:t>
      </w:r>
      <w:r w:rsidRPr="00C57EE2">
        <w:rPr>
          <w:rFonts w:ascii="Arial" w:hAnsi="Arial" w:cs="Arial"/>
          <w:sz w:val="22"/>
          <w:szCs w:val="22"/>
          <w:lang w:eastAsia="en-GB"/>
        </w:rPr>
        <w:t xml:space="preserve"> is one, are built in accordance with Lloyds 100A+ and hold valid MCA International Load line certification. </w:t>
      </w:r>
    </w:p>
    <w:p w14:paraId="3E9D684F" w14:textId="77777777" w:rsidR="00C33AFA" w:rsidRPr="00C57EE2" w:rsidRDefault="00C33AFA" w:rsidP="00C33AFA">
      <w:pPr>
        <w:tabs>
          <w:tab w:val="left" w:pos="851"/>
        </w:tabs>
        <w:spacing w:line="276" w:lineRule="auto"/>
        <w:ind w:left="709" w:right="-1" w:hanging="709"/>
        <w:rPr>
          <w:rFonts w:cs="Arial"/>
          <w:sz w:val="22"/>
          <w:szCs w:val="22"/>
        </w:rPr>
      </w:pPr>
    </w:p>
    <w:p w14:paraId="17A76858" w14:textId="13299013" w:rsidR="00C33AFA" w:rsidRPr="00C33AFA" w:rsidRDefault="00C33AFA" w:rsidP="00C33AFA">
      <w:pPr>
        <w:pStyle w:val="Header"/>
        <w:numPr>
          <w:ilvl w:val="1"/>
          <w:numId w:val="31"/>
        </w:numPr>
        <w:tabs>
          <w:tab w:val="left" w:pos="851"/>
          <w:tab w:val="center" w:pos="4153"/>
          <w:tab w:val="right" w:pos="8306"/>
        </w:tabs>
        <w:spacing w:line="276" w:lineRule="auto"/>
        <w:ind w:left="709" w:right="-1" w:hanging="709"/>
        <w:jc w:val="both"/>
        <w:rPr>
          <w:b w:val="0"/>
          <w:color w:val="000000" w:themeColor="text1"/>
          <w:sz w:val="22"/>
          <w:szCs w:val="22"/>
        </w:rPr>
      </w:pPr>
      <w:r w:rsidRPr="00C33AFA">
        <w:rPr>
          <w:b w:val="0"/>
          <w:color w:val="000000" w:themeColor="text1"/>
          <w:sz w:val="22"/>
          <w:szCs w:val="22"/>
        </w:rPr>
        <w:t xml:space="preserve">The primary roles of the Cutters are: </w:t>
      </w:r>
    </w:p>
    <w:p w14:paraId="128FCF37" w14:textId="77777777" w:rsidR="00C33AFA" w:rsidRPr="00C57EE2" w:rsidRDefault="00C33AFA" w:rsidP="00C33AFA">
      <w:pPr>
        <w:pStyle w:val="Header"/>
        <w:tabs>
          <w:tab w:val="left" w:pos="851"/>
        </w:tabs>
        <w:spacing w:line="276" w:lineRule="auto"/>
        <w:ind w:left="709" w:right="-1" w:hanging="709"/>
        <w:rPr>
          <w:sz w:val="22"/>
          <w:szCs w:val="22"/>
        </w:rPr>
      </w:pPr>
    </w:p>
    <w:p w14:paraId="320D3504" w14:textId="77777777" w:rsidR="00C33AFA" w:rsidRPr="00C57EE2" w:rsidRDefault="00C33AFA" w:rsidP="00C33AFA">
      <w:pPr>
        <w:pStyle w:val="ListParagraph"/>
        <w:numPr>
          <w:ilvl w:val="2"/>
          <w:numId w:val="31"/>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provide a mobile, flexible, seaborne force capable of maintaining an effective deterrent against illegal immigration, smuggling and other breaches of the law administered by Border Force both within and outside the territorial waters of the UK.</w:t>
      </w:r>
    </w:p>
    <w:p w14:paraId="3FB7B198"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0524F794" w14:textId="77777777" w:rsidR="00C33AFA" w:rsidRPr="00C57EE2" w:rsidRDefault="00C33AFA" w:rsidP="00C33AFA">
      <w:pPr>
        <w:pStyle w:val="ListParagraph"/>
        <w:numPr>
          <w:ilvl w:val="2"/>
          <w:numId w:val="31"/>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increase maritime intelligence, undertake surveillance and improve international liaison in combating illegal immigration, the smuggling of drugs and movement of instruments of terrorism by sea;</w:t>
      </w:r>
    </w:p>
    <w:p w14:paraId="763A96B2"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40B411C4" w14:textId="77777777" w:rsidR="00C33AFA" w:rsidRPr="00C57EE2" w:rsidRDefault="00C33AFA" w:rsidP="00C33AFA">
      <w:pPr>
        <w:numPr>
          <w:ilvl w:val="2"/>
          <w:numId w:val="31"/>
        </w:numPr>
        <w:tabs>
          <w:tab w:val="left" w:pos="851"/>
          <w:tab w:val="left" w:pos="1843"/>
        </w:tabs>
        <w:spacing w:line="276" w:lineRule="auto"/>
        <w:ind w:left="1560" w:right="-1" w:hanging="851"/>
        <w:jc w:val="both"/>
        <w:rPr>
          <w:rFonts w:cs="Arial"/>
          <w:sz w:val="22"/>
          <w:szCs w:val="22"/>
        </w:rPr>
      </w:pPr>
      <w:r w:rsidRPr="00C57EE2">
        <w:rPr>
          <w:rFonts w:cs="Arial"/>
          <w:sz w:val="22"/>
          <w:szCs w:val="22"/>
        </w:rPr>
        <w:t>To intercept suspect vessels in territorial and international waters; and</w:t>
      </w:r>
    </w:p>
    <w:p w14:paraId="571A63A5"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2A6D89CF" w14:textId="77777777" w:rsidR="00C33AFA" w:rsidRPr="00C57EE2" w:rsidRDefault="00C33AFA" w:rsidP="00C33AFA">
      <w:pPr>
        <w:pStyle w:val="ListParagraph"/>
        <w:numPr>
          <w:ilvl w:val="2"/>
          <w:numId w:val="31"/>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provide mutual assistance to other EC countries, the Channel Isles, the Isle of Man and other partners on the UK border.</w:t>
      </w:r>
    </w:p>
    <w:p w14:paraId="474C8E02" w14:textId="77777777" w:rsidR="00C33AFA" w:rsidRPr="00C57EE2" w:rsidRDefault="00C33AFA" w:rsidP="00C33AFA">
      <w:pPr>
        <w:tabs>
          <w:tab w:val="left" w:pos="851"/>
        </w:tabs>
        <w:spacing w:line="276" w:lineRule="auto"/>
        <w:ind w:left="709" w:right="-1" w:hanging="709"/>
        <w:rPr>
          <w:rFonts w:cs="Arial"/>
          <w:sz w:val="22"/>
          <w:szCs w:val="22"/>
        </w:rPr>
      </w:pPr>
    </w:p>
    <w:p w14:paraId="5EF0CB53" w14:textId="2BD27FDD" w:rsidR="00C33AFA" w:rsidRDefault="00C33AFA" w:rsidP="00C33AFA">
      <w:pPr>
        <w:pStyle w:val="ListParagraph"/>
        <w:numPr>
          <w:ilvl w:val="1"/>
          <w:numId w:val="31"/>
        </w:numPr>
        <w:spacing w:after="0" w:line="276" w:lineRule="auto"/>
        <w:ind w:left="709" w:right="-1" w:hanging="709"/>
        <w:contextualSpacing/>
        <w:rPr>
          <w:rFonts w:ascii="Arial" w:hAnsi="Arial" w:cs="Arial"/>
          <w:sz w:val="22"/>
          <w:szCs w:val="22"/>
        </w:rPr>
      </w:pPr>
      <w:r w:rsidRPr="00C57EE2">
        <w:rPr>
          <w:rFonts w:ascii="Arial" w:hAnsi="Arial" w:cs="Arial"/>
          <w:sz w:val="22"/>
          <w:szCs w:val="22"/>
        </w:rPr>
        <w:t>In addition to these primary responsibilities, Border Force also undertake tasks on behalf of the Ministry of Defence, Maritime and Coastguard Authority, National Crime Authority, Police and UK Fisheries Agencies.</w:t>
      </w:r>
    </w:p>
    <w:p w14:paraId="48FA3B61" w14:textId="4FB2A6B5" w:rsidR="003D70D8" w:rsidRDefault="003D70D8" w:rsidP="003D70D8">
      <w:pPr>
        <w:spacing w:line="276" w:lineRule="auto"/>
        <w:ind w:right="-1"/>
        <w:contextualSpacing/>
        <w:rPr>
          <w:rFonts w:cs="Arial"/>
          <w:sz w:val="22"/>
          <w:szCs w:val="22"/>
        </w:rPr>
      </w:pPr>
    </w:p>
    <w:p w14:paraId="13B25528" w14:textId="51BCBE54" w:rsidR="003D70D8" w:rsidRPr="003D70D8" w:rsidRDefault="003D70D8" w:rsidP="003D70D8">
      <w:pPr>
        <w:pStyle w:val="Heading2"/>
        <w:rPr>
          <w:b w:val="0"/>
          <w:u w:val="single"/>
        </w:rPr>
      </w:pPr>
      <w:bookmarkStart w:id="7" w:name="_Toc40692080"/>
      <w:bookmarkStart w:id="8" w:name="_Toc51676438"/>
      <w:r w:rsidRPr="003D70D8">
        <w:rPr>
          <w:b w:val="0"/>
          <w:u w:val="single"/>
        </w:rPr>
        <w:t>Part 2: Insurance</w:t>
      </w:r>
      <w:bookmarkEnd w:id="7"/>
      <w:bookmarkEnd w:id="8"/>
    </w:p>
    <w:p w14:paraId="7A9D597B" w14:textId="77777777" w:rsidR="00FA484A" w:rsidRPr="00887076" w:rsidRDefault="00FA484A" w:rsidP="00851300">
      <w:pPr>
        <w:pStyle w:val="Heading3"/>
        <w:spacing w:line="276" w:lineRule="auto"/>
        <w:jc w:val="both"/>
        <w:rPr>
          <w:b w:val="0"/>
        </w:rPr>
      </w:pPr>
      <w:bookmarkStart w:id="9" w:name="_Toc51676439"/>
      <w:r w:rsidRPr="00887076">
        <w:rPr>
          <w:b w:val="0"/>
        </w:rPr>
        <w:t>2.0</w:t>
      </w:r>
      <w:r w:rsidR="000F139E" w:rsidRPr="00887076">
        <w:rPr>
          <w:b w:val="0"/>
        </w:rPr>
        <w:tab/>
      </w:r>
      <w:r w:rsidRPr="00887076">
        <w:rPr>
          <w:b w:val="0"/>
        </w:rPr>
        <w:t>Insurance</w:t>
      </w:r>
      <w:bookmarkEnd w:id="9"/>
    </w:p>
    <w:p w14:paraId="017EAF36" w14:textId="590A7D71" w:rsidR="00402E08" w:rsidRPr="00851300" w:rsidRDefault="00285AA5" w:rsidP="00C3451F">
      <w:pPr>
        <w:spacing w:line="276" w:lineRule="auto"/>
        <w:ind w:left="709" w:right="-1" w:hanging="709"/>
        <w:jc w:val="both"/>
        <w:rPr>
          <w:rFonts w:cs="Arial"/>
          <w:color w:val="000000"/>
          <w:sz w:val="22"/>
          <w:szCs w:val="22"/>
        </w:rPr>
      </w:pPr>
      <w:r w:rsidRPr="00851300">
        <w:rPr>
          <w:rFonts w:cs="Arial"/>
          <w:color w:val="000000"/>
          <w:sz w:val="22"/>
          <w:szCs w:val="22"/>
        </w:rPr>
        <w:t>2.1</w:t>
      </w:r>
      <w:r w:rsidRPr="00851300">
        <w:rPr>
          <w:rFonts w:cs="Arial"/>
          <w:color w:val="000000"/>
          <w:sz w:val="22"/>
          <w:szCs w:val="22"/>
        </w:rPr>
        <w:tab/>
        <w:t>The Supplier is to provide a</w:t>
      </w:r>
      <w:r w:rsidR="00B27C00">
        <w:rPr>
          <w:rFonts w:cs="Arial"/>
          <w:color w:val="000000"/>
          <w:sz w:val="22"/>
          <w:szCs w:val="22"/>
        </w:rPr>
        <w:t xml:space="preserve">n </w:t>
      </w:r>
      <w:r w:rsidRPr="00851300">
        <w:rPr>
          <w:rFonts w:cs="Arial"/>
          <w:color w:val="000000"/>
          <w:sz w:val="22"/>
          <w:szCs w:val="22"/>
        </w:rPr>
        <w:t xml:space="preserve">in-date insurance certificate that </w:t>
      </w:r>
      <w:r w:rsidR="00B57C8E" w:rsidRPr="00851300">
        <w:rPr>
          <w:rFonts w:cs="Arial"/>
          <w:color w:val="000000"/>
          <w:sz w:val="22"/>
          <w:szCs w:val="22"/>
        </w:rPr>
        <w:t>clearly states the limit of liability</w:t>
      </w:r>
      <w:r w:rsidR="00402E08" w:rsidRPr="00851300">
        <w:rPr>
          <w:rFonts w:cs="Arial"/>
          <w:color w:val="000000"/>
          <w:sz w:val="22"/>
          <w:szCs w:val="22"/>
        </w:rPr>
        <w:t xml:space="preserve"> to be </w:t>
      </w:r>
      <w:r w:rsidR="008655B6">
        <w:rPr>
          <w:rFonts w:cs="Arial"/>
          <w:color w:val="000000"/>
          <w:sz w:val="22"/>
          <w:szCs w:val="22"/>
        </w:rPr>
        <w:t>no less than</w:t>
      </w:r>
      <w:r w:rsidR="00402E08" w:rsidRPr="00851300">
        <w:rPr>
          <w:rFonts w:cs="Arial"/>
          <w:color w:val="000000"/>
          <w:sz w:val="22"/>
          <w:szCs w:val="22"/>
        </w:rPr>
        <w:t xml:space="preserve"> £</w:t>
      </w:r>
      <w:r w:rsidR="00B27C00">
        <w:rPr>
          <w:rFonts w:cs="Arial"/>
          <w:color w:val="000000"/>
          <w:sz w:val="22"/>
          <w:szCs w:val="22"/>
        </w:rPr>
        <w:t>1</w:t>
      </w:r>
      <w:r w:rsidR="00402E08" w:rsidRPr="00851300">
        <w:rPr>
          <w:rFonts w:cs="Arial"/>
          <w:color w:val="000000"/>
          <w:sz w:val="22"/>
          <w:szCs w:val="22"/>
        </w:rPr>
        <w:t>5,000,000.00.</w:t>
      </w:r>
    </w:p>
    <w:p w14:paraId="741450E7" w14:textId="77777777" w:rsidR="00402E08" w:rsidRPr="00851300" w:rsidRDefault="00402E08" w:rsidP="00C3451F">
      <w:pPr>
        <w:spacing w:line="276" w:lineRule="auto"/>
        <w:ind w:left="709" w:right="-1" w:hanging="709"/>
        <w:jc w:val="both"/>
        <w:rPr>
          <w:rFonts w:cs="Arial"/>
          <w:color w:val="000000"/>
          <w:sz w:val="22"/>
          <w:szCs w:val="22"/>
        </w:rPr>
      </w:pPr>
    </w:p>
    <w:p w14:paraId="4A70A727" w14:textId="77777777" w:rsidR="00B57C8E" w:rsidRPr="00851300" w:rsidRDefault="00402E08" w:rsidP="00C3451F">
      <w:pPr>
        <w:spacing w:line="276" w:lineRule="auto"/>
        <w:ind w:left="709" w:right="-1" w:hanging="709"/>
        <w:jc w:val="both"/>
        <w:rPr>
          <w:rFonts w:cs="Arial"/>
          <w:color w:val="000000"/>
          <w:sz w:val="22"/>
          <w:szCs w:val="22"/>
        </w:rPr>
      </w:pPr>
      <w:r w:rsidRPr="00851300">
        <w:rPr>
          <w:rFonts w:cs="Arial"/>
          <w:color w:val="000000"/>
          <w:sz w:val="22"/>
          <w:szCs w:val="22"/>
        </w:rPr>
        <w:t>2.2</w:t>
      </w:r>
      <w:r w:rsidRPr="00851300">
        <w:rPr>
          <w:rFonts w:cs="Arial"/>
          <w:color w:val="000000"/>
          <w:sz w:val="22"/>
          <w:szCs w:val="22"/>
        </w:rPr>
        <w:tab/>
        <w:t>The limit of liability, as expressed in 2.1, is to be</w:t>
      </w:r>
      <w:r w:rsidR="00B57C8E" w:rsidRPr="00851300">
        <w:rPr>
          <w:rFonts w:cs="Arial"/>
          <w:color w:val="000000"/>
          <w:sz w:val="22"/>
          <w:szCs w:val="22"/>
        </w:rPr>
        <w:t xml:space="preserve"> for each and every accident or series of accidents arising from the same even</w:t>
      </w:r>
      <w:r w:rsidRPr="00851300">
        <w:rPr>
          <w:rFonts w:cs="Arial"/>
          <w:color w:val="000000"/>
          <w:sz w:val="22"/>
          <w:szCs w:val="22"/>
        </w:rPr>
        <w:t>t.</w:t>
      </w:r>
    </w:p>
    <w:p w14:paraId="5EC96480" w14:textId="77777777" w:rsidR="00402E08" w:rsidRPr="00851300" w:rsidRDefault="00402E08" w:rsidP="00C3451F">
      <w:pPr>
        <w:spacing w:line="276" w:lineRule="auto"/>
        <w:ind w:left="709" w:right="-1" w:hanging="709"/>
        <w:jc w:val="both"/>
        <w:rPr>
          <w:rFonts w:cs="Arial"/>
          <w:color w:val="000000"/>
          <w:sz w:val="22"/>
          <w:szCs w:val="22"/>
        </w:rPr>
      </w:pPr>
    </w:p>
    <w:p w14:paraId="0B3AF0FF" w14:textId="10349956" w:rsidR="00285AA5" w:rsidRPr="00851300" w:rsidRDefault="00402E08" w:rsidP="00B27C00">
      <w:pPr>
        <w:spacing w:line="276" w:lineRule="auto"/>
        <w:ind w:left="709" w:right="-1" w:hanging="709"/>
        <w:jc w:val="both"/>
        <w:rPr>
          <w:rFonts w:cs="Arial"/>
          <w:color w:val="000000"/>
          <w:sz w:val="22"/>
          <w:szCs w:val="22"/>
        </w:rPr>
      </w:pPr>
      <w:r w:rsidRPr="00851300">
        <w:rPr>
          <w:rFonts w:cs="Arial"/>
          <w:color w:val="000000"/>
          <w:sz w:val="22"/>
          <w:szCs w:val="22"/>
        </w:rPr>
        <w:t>2.3</w:t>
      </w:r>
      <w:r w:rsidRPr="00851300">
        <w:rPr>
          <w:rFonts w:cs="Arial"/>
          <w:color w:val="000000"/>
          <w:sz w:val="22"/>
          <w:szCs w:val="22"/>
        </w:rPr>
        <w:tab/>
      </w:r>
      <w:bookmarkStart w:id="10" w:name="_Hlk40862601"/>
      <w:r w:rsidRPr="00851300">
        <w:rPr>
          <w:rFonts w:cs="Arial"/>
          <w:color w:val="000000"/>
          <w:sz w:val="22"/>
          <w:szCs w:val="22"/>
        </w:rPr>
        <w:t xml:space="preserve">The insurance certificate is to </w:t>
      </w:r>
      <w:r w:rsidR="00210908">
        <w:rPr>
          <w:rFonts w:cs="Arial"/>
          <w:color w:val="000000"/>
          <w:sz w:val="22"/>
          <w:szCs w:val="22"/>
        </w:rPr>
        <w:t>cover</w:t>
      </w:r>
      <w:r w:rsidRPr="00851300">
        <w:rPr>
          <w:rFonts w:cs="Arial"/>
          <w:color w:val="000000"/>
          <w:sz w:val="22"/>
          <w:szCs w:val="22"/>
        </w:rPr>
        <w:t xml:space="preserve"> all employees </w:t>
      </w:r>
      <w:r w:rsidR="008655B6">
        <w:rPr>
          <w:rFonts w:cs="Arial"/>
          <w:color w:val="000000"/>
          <w:sz w:val="22"/>
          <w:szCs w:val="22"/>
        </w:rPr>
        <w:t xml:space="preserve">of the Supplier </w:t>
      </w:r>
      <w:r w:rsidRPr="00851300">
        <w:rPr>
          <w:rFonts w:cs="Arial"/>
          <w:color w:val="000000"/>
          <w:sz w:val="22"/>
          <w:szCs w:val="22"/>
        </w:rPr>
        <w:t>and any individuals sub-contracted</w:t>
      </w:r>
      <w:r w:rsidR="008655B6">
        <w:rPr>
          <w:rFonts w:cs="Arial"/>
          <w:color w:val="000000"/>
          <w:sz w:val="22"/>
          <w:szCs w:val="22"/>
        </w:rPr>
        <w:t xml:space="preserve"> by the Supplier or the Authority</w:t>
      </w:r>
      <w:r w:rsidRPr="00851300">
        <w:rPr>
          <w:rFonts w:cs="Arial"/>
          <w:color w:val="000000"/>
          <w:sz w:val="22"/>
          <w:szCs w:val="22"/>
        </w:rPr>
        <w:t xml:space="preserve"> to conduct undertaking of this requirement.</w:t>
      </w:r>
      <w:r w:rsidR="00285AA5" w:rsidRPr="00851300">
        <w:rPr>
          <w:rFonts w:cs="Arial"/>
          <w:color w:val="000000"/>
          <w:sz w:val="22"/>
          <w:szCs w:val="22"/>
        </w:rPr>
        <w:t xml:space="preserve"> </w:t>
      </w:r>
      <w:bookmarkEnd w:id="10"/>
    </w:p>
    <w:p w14:paraId="6F3C0C2C" w14:textId="77777777" w:rsidR="00285AA5" w:rsidRPr="00851300" w:rsidRDefault="00285AA5" w:rsidP="00C3451F">
      <w:pPr>
        <w:spacing w:line="276" w:lineRule="auto"/>
        <w:ind w:left="709" w:right="-1" w:hanging="709"/>
        <w:jc w:val="both"/>
        <w:rPr>
          <w:rFonts w:cs="Arial"/>
          <w:color w:val="000000"/>
          <w:sz w:val="22"/>
          <w:szCs w:val="22"/>
        </w:rPr>
      </w:pPr>
    </w:p>
    <w:p w14:paraId="6DABF442" w14:textId="2CCDCC92" w:rsidR="00285AA5" w:rsidRPr="00851300" w:rsidRDefault="00285AA5" w:rsidP="00C3451F">
      <w:pPr>
        <w:spacing w:line="276" w:lineRule="auto"/>
        <w:ind w:left="709" w:right="-1" w:hanging="709"/>
        <w:jc w:val="both"/>
        <w:rPr>
          <w:rFonts w:cs="Arial"/>
          <w:color w:val="000000"/>
          <w:sz w:val="22"/>
          <w:szCs w:val="22"/>
        </w:rPr>
      </w:pPr>
      <w:r w:rsidRPr="00851300">
        <w:rPr>
          <w:rFonts w:cs="Arial"/>
          <w:color w:val="000000"/>
          <w:sz w:val="22"/>
          <w:szCs w:val="22"/>
        </w:rPr>
        <w:t>2.</w:t>
      </w:r>
      <w:r w:rsidR="00B27C00">
        <w:rPr>
          <w:rFonts w:cs="Arial"/>
          <w:color w:val="000000"/>
          <w:sz w:val="22"/>
          <w:szCs w:val="22"/>
        </w:rPr>
        <w:t>4</w:t>
      </w:r>
      <w:r w:rsidRPr="00851300">
        <w:rPr>
          <w:rFonts w:cs="Arial"/>
          <w:color w:val="000000"/>
          <w:sz w:val="22"/>
          <w:szCs w:val="22"/>
        </w:rPr>
        <w:tab/>
      </w:r>
      <w:r w:rsidR="00402E08" w:rsidRPr="00851300">
        <w:rPr>
          <w:rFonts w:cs="Arial"/>
          <w:color w:val="000000"/>
          <w:sz w:val="22"/>
          <w:szCs w:val="22"/>
        </w:rPr>
        <w:t>The insurance certificate is</w:t>
      </w:r>
      <w:r w:rsidRPr="00851300">
        <w:rPr>
          <w:rFonts w:cs="Arial"/>
          <w:color w:val="000000"/>
          <w:sz w:val="22"/>
          <w:szCs w:val="22"/>
        </w:rPr>
        <w:t xml:space="preserve"> to be submitted to the Authority in .pdf format.</w:t>
      </w:r>
    </w:p>
    <w:p w14:paraId="78C686FA" w14:textId="0225DA8F" w:rsidR="00FA484A" w:rsidRPr="00887076" w:rsidRDefault="00FA484A" w:rsidP="00851300">
      <w:pPr>
        <w:pStyle w:val="Heading2"/>
        <w:spacing w:line="276" w:lineRule="auto"/>
        <w:jc w:val="both"/>
        <w:rPr>
          <w:b w:val="0"/>
          <w:u w:val="single"/>
        </w:rPr>
      </w:pPr>
      <w:bookmarkStart w:id="11" w:name="_Toc40692081"/>
      <w:bookmarkStart w:id="12" w:name="_Toc51676440"/>
      <w:r w:rsidRPr="00887076">
        <w:rPr>
          <w:b w:val="0"/>
          <w:u w:val="single"/>
        </w:rPr>
        <w:lastRenderedPageBreak/>
        <w:t xml:space="preserve">Part </w:t>
      </w:r>
      <w:r w:rsidR="003D70D8">
        <w:rPr>
          <w:b w:val="0"/>
          <w:u w:val="single"/>
        </w:rPr>
        <w:t>3</w:t>
      </w:r>
      <w:r w:rsidR="00210908">
        <w:rPr>
          <w:b w:val="0"/>
          <w:u w:val="single"/>
        </w:rPr>
        <w:t>:</w:t>
      </w:r>
      <w:r w:rsidRPr="00887076">
        <w:rPr>
          <w:b w:val="0"/>
          <w:u w:val="single"/>
        </w:rPr>
        <w:t xml:space="preserve"> Objectives</w:t>
      </w:r>
      <w:r w:rsidR="000F139E" w:rsidRPr="00887076">
        <w:rPr>
          <w:b w:val="0"/>
          <w:u w:val="single"/>
        </w:rPr>
        <w:t xml:space="preserve">, Location </w:t>
      </w:r>
      <w:r w:rsidRPr="00887076">
        <w:rPr>
          <w:b w:val="0"/>
          <w:u w:val="single"/>
        </w:rPr>
        <w:t>and Constraints</w:t>
      </w:r>
      <w:bookmarkEnd w:id="11"/>
      <w:bookmarkEnd w:id="12"/>
    </w:p>
    <w:p w14:paraId="73352086" w14:textId="77777777" w:rsidR="00FA484A" w:rsidRPr="00887076" w:rsidRDefault="00FA484A" w:rsidP="00851300">
      <w:pPr>
        <w:pStyle w:val="Heading3"/>
        <w:spacing w:line="276" w:lineRule="auto"/>
        <w:jc w:val="both"/>
        <w:rPr>
          <w:b w:val="0"/>
        </w:rPr>
      </w:pPr>
      <w:bookmarkStart w:id="13" w:name="_Toc51676441"/>
      <w:r w:rsidRPr="00887076">
        <w:rPr>
          <w:b w:val="0"/>
        </w:rPr>
        <w:t>3.0</w:t>
      </w:r>
      <w:r w:rsidR="000F139E" w:rsidRPr="00887076">
        <w:rPr>
          <w:b w:val="0"/>
        </w:rPr>
        <w:tab/>
      </w:r>
      <w:r w:rsidRPr="00887076">
        <w:rPr>
          <w:b w:val="0"/>
        </w:rPr>
        <w:t>Objectives</w:t>
      </w:r>
      <w:bookmarkEnd w:id="13"/>
    </w:p>
    <w:p w14:paraId="582DB0AF" w14:textId="522E5934"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3.1</w:t>
      </w:r>
      <w:r w:rsidRPr="00851300">
        <w:rPr>
          <w:rFonts w:cs="Arial"/>
          <w:sz w:val="22"/>
          <w:szCs w:val="22"/>
        </w:rPr>
        <w:tab/>
        <w:t xml:space="preserve">The objective of this specification is to provide </w:t>
      </w:r>
      <w:r w:rsidR="00243F9C" w:rsidRPr="00851300">
        <w:rPr>
          <w:rFonts w:cs="Arial"/>
          <w:sz w:val="22"/>
          <w:szCs w:val="22"/>
        </w:rPr>
        <w:t xml:space="preserve">the </w:t>
      </w:r>
      <w:r w:rsidRPr="00851300">
        <w:rPr>
          <w:rFonts w:cs="Arial"/>
          <w:sz w:val="22"/>
          <w:szCs w:val="22"/>
        </w:rPr>
        <w:t>requirements for;</w:t>
      </w:r>
    </w:p>
    <w:p w14:paraId="6BE01B17" w14:textId="77777777" w:rsidR="00FA484A" w:rsidRPr="00851300" w:rsidRDefault="00FA484A" w:rsidP="00C3451F">
      <w:pPr>
        <w:tabs>
          <w:tab w:val="left" w:pos="709"/>
        </w:tabs>
        <w:spacing w:line="276" w:lineRule="auto"/>
        <w:ind w:left="851" w:hanging="851"/>
        <w:jc w:val="both"/>
        <w:rPr>
          <w:rFonts w:cs="Arial"/>
          <w:sz w:val="22"/>
          <w:szCs w:val="22"/>
        </w:rPr>
      </w:pPr>
    </w:p>
    <w:p w14:paraId="0F7C2251" w14:textId="77777777"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3.1.1</w:t>
      </w:r>
      <w:r w:rsidRPr="00851300">
        <w:rPr>
          <w:rFonts w:cs="Arial"/>
          <w:sz w:val="22"/>
          <w:szCs w:val="22"/>
        </w:rPr>
        <w:tab/>
      </w:r>
      <w:r w:rsidR="00243F9C" w:rsidRPr="00851300">
        <w:rPr>
          <w:rFonts w:cs="Arial"/>
          <w:sz w:val="22"/>
          <w:szCs w:val="22"/>
        </w:rPr>
        <w:t>the m</w:t>
      </w:r>
      <w:r w:rsidRPr="00851300">
        <w:rPr>
          <w:rFonts w:cs="Arial"/>
          <w:sz w:val="22"/>
          <w:szCs w:val="22"/>
        </w:rPr>
        <w:t>aintenance of equipment and machinery;</w:t>
      </w:r>
    </w:p>
    <w:p w14:paraId="283D32B4" w14:textId="77777777" w:rsidR="00FA484A" w:rsidRPr="00851300" w:rsidRDefault="00FA484A" w:rsidP="00C3451F">
      <w:pPr>
        <w:tabs>
          <w:tab w:val="left" w:pos="709"/>
        </w:tabs>
        <w:spacing w:line="276" w:lineRule="auto"/>
        <w:ind w:left="851" w:hanging="851"/>
        <w:jc w:val="both"/>
        <w:rPr>
          <w:rFonts w:cs="Arial"/>
          <w:sz w:val="22"/>
          <w:szCs w:val="22"/>
        </w:rPr>
      </w:pPr>
    </w:p>
    <w:p w14:paraId="4ECEDC7C" w14:textId="59B7FE4E"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3.1.2</w:t>
      </w:r>
      <w:r w:rsidRPr="00851300">
        <w:rPr>
          <w:rFonts w:cs="Arial"/>
          <w:sz w:val="22"/>
          <w:szCs w:val="22"/>
        </w:rPr>
        <w:tab/>
      </w:r>
      <w:r w:rsidR="00243F9C" w:rsidRPr="00851300">
        <w:rPr>
          <w:rFonts w:cs="Arial"/>
          <w:sz w:val="22"/>
          <w:szCs w:val="22"/>
        </w:rPr>
        <w:t>the r</w:t>
      </w:r>
      <w:r w:rsidRPr="00851300">
        <w:rPr>
          <w:rFonts w:cs="Arial"/>
          <w:sz w:val="22"/>
          <w:szCs w:val="22"/>
        </w:rPr>
        <w:t>ecertification of all safety equipment;</w:t>
      </w:r>
      <w:r w:rsidR="00243F9C" w:rsidRPr="00851300">
        <w:rPr>
          <w:rFonts w:cs="Arial"/>
          <w:sz w:val="22"/>
          <w:szCs w:val="22"/>
        </w:rPr>
        <w:t xml:space="preserve"> </w:t>
      </w:r>
    </w:p>
    <w:p w14:paraId="70ED6A9E" w14:textId="77777777" w:rsidR="00FA484A" w:rsidRPr="00851300" w:rsidRDefault="00FA484A" w:rsidP="00C3451F">
      <w:pPr>
        <w:tabs>
          <w:tab w:val="left" w:pos="709"/>
        </w:tabs>
        <w:spacing w:line="276" w:lineRule="auto"/>
        <w:ind w:left="851" w:hanging="851"/>
        <w:jc w:val="both"/>
        <w:rPr>
          <w:rFonts w:cs="Arial"/>
          <w:sz w:val="22"/>
          <w:szCs w:val="22"/>
        </w:rPr>
      </w:pPr>
    </w:p>
    <w:p w14:paraId="5F202CFA" w14:textId="698D52C3" w:rsidR="00FA484A"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3.1.3</w:t>
      </w:r>
      <w:r w:rsidRPr="00851300">
        <w:rPr>
          <w:rFonts w:cs="Arial"/>
          <w:sz w:val="22"/>
          <w:szCs w:val="22"/>
        </w:rPr>
        <w:tab/>
      </w:r>
      <w:r w:rsidR="00243F9C" w:rsidRPr="00851300">
        <w:rPr>
          <w:rFonts w:cs="Arial"/>
          <w:sz w:val="22"/>
          <w:szCs w:val="22"/>
        </w:rPr>
        <w:t>the r</w:t>
      </w:r>
      <w:r w:rsidRPr="00851300">
        <w:rPr>
          <w:rFonts w:cs="Arial"/>
          <w:sz w:val="22"/>
          <w:szCs w:val="22"/>
        </w:rPr>
        <w:t>ectification of specified defects</w:t>
      </w:r>
      <w:r w:rsidR="00656BB3">
        <w:rPr>
          <w:rFonts w:cs="Arial"/>
          <w:sz w:val="22"/>
          <w:szCs w:val="22"/>
        </w:rPr>
        <w:t>;</w:t>
      </w:r>
      <w:r w:rsidR="00656BB3" w:rsidRPr="00656BB3">
        <w:rPr>
          <w:rFonts w:cs="Arial"/>
          <w:sz w:val="22"/>
          <w:szCs w:val="22"/>
        </w:rPr>
        <w:t xml:space="preserve"> </w:t>
      </w:r>
      <w:r w:rsidR="00656BB3">
        <w:rPr>
          <w:rFonts w:cs="Arial"/>
          <w:sz w:val="22"/>
          <w:szCs w:val="22"/>
        </w:rPr>
        <w:t>and, if applicable</w:t>
      </w:r>
    </w:p>
    <w:p w14:paraId="3AF4460E" w14:textId="48306CEA" w:rsidR="00656BB3" w:rsidRDefault="00656BB3" w:rsidP="00C3451F">
      <w:pPr>
        <w:tabs>
          <w:tab w:val="left" w:pos="709"/>
        </w:tabs>
        <w:spacing w:line="276" w:lineRule="auto"/>
        <w:ind w:left="851" w:hanging="851"/>
        <w:jc w:val="both"/>
        <w:rPr>
          <w:rFonts w:cs="Arial"/>
          <w:sz w:val="22"/>
          <w:szCs w:val="22"/>
        </w:rPr>
      </w:pPr>
    </w:p>
    <w:p w14:paraId="19E168AD" w14:textId="77777777" w:rsidR="00656BB3" w:rsidRPr="00851300" w:rsidRDefault="00656BB3" w:rsidP="00656BB3">
      <w:pPr>
        <w:tabs>
          <w:tab w:val="left" w:pos="709"/>
        </w:tabs>
        <w:spacing w:line="276" w:lineRule="auto"/>
        <w:ind w:left="851" w:hanging="851"/>
        <w:jc w:val="both"/>
        <w:rPr>
          <w:rFonts w:cs="Arial"/>
          <w:sz w:val="22"/>
          <w:szCs w:val="22"/>
        </w:rPr>
      </w:pPr>
      <w:r>
        <w:rPr>
          <w:rFonts w:cs="Arial"/>
          <w:sz w:val="22"/>
          <w:szCs w:val="22"/>
        </w:rPr>
        <w:tab/>
        <w:t>3.1.4</w:t>
      </w:r>
      <w:r>
        <w:rPr>
          <w:rFonts w:cs="Arial"/>
          <w:sz w:val="22"/>
          <w:szCs w:val="22"/>
        </w:rPr>
        <w:tab/>
        <w:t>conduct modifications to the fabric of the vessel.</w:t>
      </w:r>
    </w:p>
    <w:p w14:paraId="706A5D24" w14:textId="77777777" w:rsidR="00970C45" w:rsidRPr="00851300" w:rsidRDefault="00970C45" w:rsidP="008655B6">
      <w:pPr>
        <w:tabs>
          <w:tab w:val="left" w:pos="567"/>
        </w:tabs>
        <w:spacing w:line="276" w:lineRule="auto"/>
        <w:ind w:left="709" w:hanging="709"/>
        <w:jc w:val="both"/>
        <w:rPr>
          <w:rFonts w:cs="Arial"/>
          <w:sz w:val="22"/>
          <w:szCs w:val="22"/>
        </w:rPr>
      </w:pPr>
    </w:p>
    <w:p w14:paraId="3B84249E" w14:textId="77777777" w:rsidR="00972E9D" w:rsidRPr="00887076" w:rsidRDefault="000F139E" w:rsidP="00851300">
      <w:pPr>
        <w:pStyle w:val="Heading3"/>
        <w:numPr>
          <w:ilvl w:val="1"/>
          <w:numId w:val="21"/>
        </w:numPr>
        <w:spacing w:line="276" w:lineRule="auto"/>
        <w:jc w:val="both"/>
        <w:rPr>
          <w:b w:val="0"/>
        </w:rPr>
      </w:pPr>
      <w:bookmarkStart w:id="14" w:name="_Toc51676442"/>
      <w:r w:rsidRPr="00887076">
        <w:rPr>
          <w:b w:val="0"/>
        </w:rPr>
        <w:t>Location</w:t>
      </w:r>
      <w:bookmarkEnd w:id="14"/>
    </w:p>
    <w:p w14:paraId="577D82A9" w14:textId="0E82A7DB" w:rsidR="000F139E" w:rsidRPr="00851300" w:rsidRDefault="000F139E" w:rsidP="00C3451F">
      <w:pPr>
        <w:numPr>
          <w:ilvl w:val="1"/>
          <w:numId w:val="21"/>
        </w:numPr>
        <w:tabs>
          <w:tab w:val="left" w:pos="851"/>
        </w:tabs>
        <w:spacing w:line="276" w:lineRule="auto"/>
        <w:ind w:left="709" w:hanging="709"/>
        <w:jc w:val="both"/>
        <w:rPr>
          <w:rFonts w:cs="Arial"/>
          <w:sz w:val="22"/>
          <w:szCs w:val="22"/>
        </w:rPr>
      </w:pPr>
      <w:r w:rsidRPr="00851300">
        <w:rPr>
          <w:rFonts w:cs="Arial"/>
          <w:sz w:val="22"/>
          <w:szCs w:val="22"/>
        </w:rPr>
        <w:t xml:space="preserve">Due to the operational Working Location of the </w:t>
      </w:r>
      <w:r w:rsidR="00FC014F">
        <w:rPr>
          <w:rFonts w:cs="Arial"/>
          <w:sz w:val="22"/>
          <w:szCs w:val="22"/>
        </w:rPr>
        <w:t>Cutter</w:t>
      </w:r>
      <w:r w:rsidRPr="00851300">
        <w:rPr>
          <w:rFonts w:cs="Arial"/>
          <w:sz w:val="22"/>
          <w:szCs w:val="22"/>
        </w:rPr>
        <w:t xml:space="preserve"> this requirement is to be undertaken inside the following geographical parameters;</w:t>
      </w:r>
    </w:p>
    <w:p w14:paraId="050A6F41" w14:textId="77777777" w:rsidR="000F139E" w:rsidRPr="00851300" w:rsidRDefault="000F139E" w:rsidP="00C3451F">
      <w:pPr>
        <w:tabs>
          <w:tab w:val="left" w:pos="851"/>
        </w:tabs>
        <w:spacing w:line="276" w:lineRule="auto"/>
        <w:ind w:left="709" w:hanging="709"/>
        <w:jc w:val="both"/>
        <w:rPr>
          <w:rFonts w:cs="Arial"/>
          <w:sz w:val="22"/>
          <w:szCs w:val="22"/>
        </w:rPr>
      </w:pPr>
    </w:p>
    <w:p w14:paraId="7C5ACCA1" w14:textId="1C08B41A" w:rsidR="000F139E" w:rsidRPr="00851300" w:rsidRDefault="000F139E" w:rsidP="00C3451F">
      <w:pPr>
        <w:tabs>
          <w:tab w:val="left" w:pos="851"/>
        </w:tabs>
        <w:spacing w:line="276" w:lineRule="auto"/>
        <w:ind w:left="709"/>
        <w:jc w:val="both"/>
        <w:rPr>
          <w:rFonts w:cs="Arial"/>
          <w:sz w:val="22"/>
          <w:szCs w:val="22"/>
        </w:rPr>
      </w:pPr>
      <w:r w:rsidRPr="00851300">
        <w:rPr>
          <w:rFonts w:cs="Arial"/>
          <w:sz w:val="22"/>
          <w:szCs w:val="22"/>
        </w:rPr>
        <w:t>4.1.1</w:t>
      </w:r>
      <w:r w:rsidRPr="00851300">
        <w:rPr>
          <w:rFonts w:cs="Arial"/>
          <w:sz w:val="22"/>
          <w:szCs w:val="22"/>
        </w:rPr>
        <w:tab/>
      </w:r>
      <w:r w:rsidR="00731FFC">
        <w:rPr>
          <w:rFonts w:cs="Arial"/>
          <w:sz w:val="22"/>
          <w:szCs w:val="22"/>
        </w:rPr>
        <w:t>Portland Bill</w:t>
      </w:r>
    </w:p>
    <w:p w14:paraId="42692949" w14:textId="77777777" w:rsidR="000F139E" w:rsidRPr="00851300" w:rsidRDefault="000F139E" w:rsidP="00C3451F">
      <w:pPr>
        <w:tabs>
          <w:tab w:val="left" w:pos="851"/>
        </w:tabs>
        <w:spacing w:line="276" w:lineRule="auto"/>
        <w:ind w:left="709"/>
        <w:jc w:val="both"/>
        <w:rPr>
          <w:rFonts w:cs="Arial"/>
          <w:sz w:val="22"/>
          <w:szCs w:val="22"/>
        </w:rPr>
      </w:pPr>
    </w:p>
    <w:p w14:paraId="5761A578" w14:textId="086A115C" w:rsidR="000F139E" w:rsidRPr="00851300" w:rsidRDefault="000F139E" w:rsidP="00C3451F">
      <w:pPr>
        <w:tabs>
          <w:tab w:val="left" w:pos="851"/>
        </w:tabs>
        <w:spacing w:line="276" w:lineRule="auto"/>
        <w:ind w:left="709"/>
        <w:jc w:val="both"/>
        <w:rPr>
          <w:rFonts w:cs="Arial"/>
          <w:sz w:val="22"/>
          <w:szCs w:val="22"/>
        </w:rPr>
      </w:pPr>
      <w:r w:rsidRPr="00851300">
        <w:rPr>
          <w:rFonts w:cs="Arial"/>
          <w:sz w:val="22"/>
          <w:szCs w:val="22"/>
        </w:rPr>
        <w:t>4.1.2</w:t>
      </w:r>
      <w:r w:rsidRPr="00851300">
        <w:rPr>
          <w:rFonts w:cs="Arial"/>
          <w:sz w:val="22"/>
          <w:szCs w:val="22"/>
        </w:rPr>
        <w:tab/>
      </w:r>
      <w:r w:rsidR="00731FFC">
        <w:rPr>
          <w:rFonts w:cs="Arial"/>
          <w:sz w:val="22"/>
          <w:szCs w:val="22"/>
        </w:rPr>
        <w:t>Great Yarmouth</w:t>
      </w:r>
    </w:p>
    <w:p w14:paraId="5815BF2A" w14:textId="77777777" w:rsidR="000F139E" w:rsidRPr="00851300" w:rsidRDefault="000F139E" w:rsidP="00851300">
      <w:pPr>
        <w:tabs>
          <w:tab w:val="left" w:pos="567"/>
        </w:tabs>
        <w:spacing w:line="276" w:lineRule="auto"/>
        <w:jc w:val="both"/>
        <w:rPr>
          <w:rFonts w:cs="Arial"/>
          <w:sz w:val="22"/>
          <w:szCs w:val="22"/>
        </w:rPr>
      </w:pPr>
    </w:p>
    <w:p w14:paraId="55538E8A" w14:textId="77777777" w:rsidR="000F139E" w:rsidRPr="00887076" w:rsidRDefault="00C30E1E" w:rsidP="00851300">
      <w:pPr>
        <w:pStyle w:val="Heading3"/>
        <w:numPr>
          <w:ilvl w:val="0"/>
          <w:numId w:val="23"/>
        </w:numPr>
        <w:spacing w:line="276" w:lineRule="auto"/>
        <w:ind w:left="709" w:hanging="709"/>
        <w:jc w:val="both"/>
        <w:rPr>
          <w:b w:val="0"/>
        </w:rPr>
      </w:pPr>
      <w:bookmarkStart w:id="15" w:name="_Toc51676443"/>
      <w:r w:rsidRPr="00887076">
        <w:rPr>
          <w:b w:val="0"/>
        </w:rPr>
        <w:t>Constraints</w:t>
      </w:r>
      <w:bookmarkEnd w:id="15"/>
    </w:p>
    <w:p w14:paraId="01902DA3" w14:textId="546BB09F" w:rsidR="00970C45" w:rsidRPr="00851300" w:rsidRDefault="00970C45" w:rsidP="00C3451F">
      <w:pPr>
        <w:pStyle w:val="ListParagraph"/>
        <w:numPr>
          <w:ilvl w:val="1"/>
          <w:numId w:val="23"/>
        </w:numPr>
        <w:tabs>
          <w:tab w:val="left" w:pos="709"/>
        </w:tabs>
        <w:spacing w:line="276" w:lineRule="auto"/>
        <w:ind w:left="709" w:hanging="709"/>
        <w:rPr>
          <w:rFonts w:ascii="Arial" w:hAnsi="Arial" w:cs="Arial"/>
          <w:sz w:val="22"/>
          <w:szCs w:val="22"/>
        </w:rPr>
      </w:pPr>
      <w:r w:rsidRPr="00851300">
        <w:rPr>
          <w:rFonts w:ascii="Arial" w:hAnsi="Arial" w:cs="Arial"/>
          <w:sz w:val="22"/>
          <w:szCs w:val="22"/>
        </w:rPr>
        <w:t>All specified work must be completed</w:t>
      </w:r>
      <w:r w:rsidR="008655B6">
        <w:rPr>
          <w:rFonts w:ascii="Arial" w:hAnsi="Arial" w:cs="Arial"/>
          <w:sz w:val="22"/>
          <w:szCs w:val="22"/>
        </w:rPr>
        <w:t xml:space="preserve"> by the Supplier</w:t>
      </w:r>
      <w:r w:rsidRPr="00851300">
        <w:rPr>
          <w:rFonts w:ascii="Arial" w:hAnsi="Arial" w:cs="Arial"/>
          <w:sz w:val="22"/>
          <w:szCs w:val="22"/>
        </w:rPr>
        <w:t>.</w:t>
      </w:r>
    </w:p>
    <w:p w14:paraId="1333701A"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5.2</w:t>
      </w:r>
      <w:r w:rsidRPr="00851300">
        <w:rPr>
          <w:rFonts w:cs="Arial"/>
          <w:sz w:val="22"/>
          <w:szCs w:val="22"/>
        </w:rPr>
        <w:tab/>
      </w:r>
      <w:r w:rsidR="00970C45" w:rsidRPr="00851300">
        <w:rPr>
          <w:rFonts w:cs="Arial"/>
          <w:sz w:val="22"/>
          <w:szCs w:val="22"/>
        </w:rPr>
        <w:t>All quotations are to be submitted in currency GBP.</w:t>
      </w:r>
    </w:p>
    <w:p w14:paraId="37605D87" w14:textId="77777777" w:rsidR="00970C45" w:rsidRPr="00851300" w:rsidRDefault="00970C45" w:rsidP="00C3451F">
      <w:pPr>
        <w:tabs>
          <w:tab w:val="left" w:pos="709"/>
        </w:tabs>
        <w:spacing w:line="276" w:lineRule="auto"/>
        <w:ind w:left="709" w:hanging="709"/>
        <w:jc w:val="both"/>
        <w:rPr>
          <w:rFonts w:cs="Arial"/>
          <w:sz w:val="22"/>
          <w:szCs w:val="22"/>
        </w:rPr>
      </w:pPr>
    </w:p>
    <w:p w14:paraId="06F0DF59"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.3</w:t>
      </w:r>
      <w:r w:rsidR="00970C45" w:rsidRPr="00851300">
        <w:rPr>
          <w:rFonts w:cs="Arial"/>
          <w:sz w:val="22"/>
          <w:szCs w:val="22"/>
        </w:rPr>
        <w:tab/>
        <w:t xml:space="preserve">All work </w:t>
      </w:r>
      <w:r w:rsidR="00C13BE5" w:rsidRPr="00851300">
        <w:rPr>
          <w:rFonts w:cs="Arial"/>
          <w:sz w:val="22"/>
          <w:szCs w:val="22"/>
        </w:rPr>
        <w:t>must be completed</w:t>
      </w:r>
      <w:r w:rsidR="00970C45" w:rsidRPr="00851300">
        <w:rPr>
          <w:rFonts w:cs="Arial"/>
          <w:sz w:val="22"/>
          <w:szCs w:val="22"/>
        </w:rPr>
        <w:t xml:space="preserve"> in accordance with this Specification of Requirements </w:t>
      </w:r>
      <w:r w:rsidR="00C13BE5" w:rsidRPr="00851300">
        <w:rPr>
          <w:rFonts w:cs="Arial"/>
          <w:sz w:val="22"/>
          <w:szCs w:val="22"/>
        </w:rPr>
        <w:t xml:space="preserve">and </w:t>
      </w:r>
      <w:r w:rsidR="00970C45" w:rsidRPr="00851300">
        <w:rPr>
          <w:rFonts w:cs="Arial"/>
          <w:sz w:val="22"/>
          <w:szCs w:val="22"/>
        </w:rPr>
        <w:t>must be compliant to all applicable standards or Flag State regulations and in accordance with best industry standards.</w:t>
      </w:r>
    </w:p>
    <w:p w14:paraId="61B5064A" w14:textId="77777777" w:rsidR="00970C45" w:rsidRPr="00851300" w:rsidRDefault="00970C45" w:rsidP="00C3451F">
      <w:pPr>
        <w:tabs>
          <w:tab w:val="left" w:pos="709"/>
        </w:tabs>
        <w:spacing w:line="276" w:lineRule="auto"/>
        <w:ind w:left="709" w:hanging="709"/>
        <w:jc w:val="both"/>
        <w:rPr>
          <w:rFonts w:cs="Arial"/>
          <w:sz w:val="22"/>
          <w:szCs w:val="22"/>
        </w:rPr>
      </w:pPr>
    </w:p>
    <w:p w14:paraId="78BF1E1F" w14:textId="511B0885" w:rsidR="00970C45"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.4</w:t>
      </w:r>
      <w:r w:rsidR="00970C45" w:rsidRPr="00851300">
        <w:rPr>
          <w:rFonts w:cs="Arial"/>
          <w:sz w:val="22"/>
          <w:szCs w:val="22"/>
        </w:rPr>
        <w:tab/>
        <w:t>All new parts and equipment fitted are to be supportable for a period of five years following installation.</w:t>
      </w:r>
    </w:p>
    <w:p w14:paraId="1522B76D" w14:textId="77777777" w:rsidR="007E5FD2" w:rsidRPr="00851300" w:rsidRDefault="007E5FD2" w:rsidP="00C3451F">
      <w:pPr>
        <w:tabs>
          <w:tab w:val="left" w:pos="709"/>
        </w:tabs>
        <w:spacing w:line="276" w:lineRule="auto"/>
        <w:ind w:left="709" w:hanging="709"/>
        <w:jc w:val="both"/>
        <w:rPr>
          <w:rFonts w:cs="Arial"/>
          <w:sz w:val="22"/>
          <w:szCs w:val="22"/>
        </w:rPr>
      </w:pPr>
    </w:p>
    <w:p w14:paraId="56F371EA"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w:t>
      </w:r>
      <w:r w:rsidR="0047709A" w:rsidRPr="00851300">
        <w:rPr>
          <w:rFonts w:cs="Arial"/>
          <w:sz w:val="22"/>
          <w:szCs w:val="22"/>
        </w:rPr>
        <w:t>5</w:t>
      </w:r>
      <w:r w:rsidR="00970C45" w:rsidRPr="00851300">
        <w:rPr>
          <w:rFonts w:cs="Arial"/>
          <w:sz w:val="22"/>
          <w:szCs w:val="22"/>
        </w:rPr>
        <w:tab/>
        <w:t xml:space="preserve">All new equipment shall be provided with relevant operator &amp; maintenance documentation, and any applicable certification. </w:t>
      </w:r>
    </w:p>
    <w:p w14:paraId="5465F227" w14:textId="77777777" w:rsidR="00C13BE5" w:rsidRPr="00851300" w:rsidRDefault="00C13BE5" w:rsidP="00C3451F">
      <w:pPr>
        <w:tabs>
          <w:tab w:val="left" w:pos="709"/>
        </w:tabs>
        <w:spacing w:line="276" w:lineRule="auto"/>
        <w:ind w:left="709" w:hanging="709"/>
        <w:jc w:val="both"/>
        <w:rPr>
          <w:rFonts w:cs="Arial"/>
          <w:sz w:val="22"/>
          <w:szCs w:val="22"/>
        </w:rPr>
      </w:pPr>
    </w:p>
    <w:p w14:paraId="66079B55" w14:textId="20E3431E" w:rsidR="00C13BE5" w:rsidRPr="00851300" w:rsidRDefault="00137FD6" w:rsidP="008655B6">
      <w:pPr>
        <w:tabs>
          <w:tab w:val="left" w:pos="709"/>
        </w:tabs>
        <w:spacing w:line="276" w:lineRule="auto"/>
        <w:ind w:left="709" w:hanging="709"/>
        <w:jc w:val="both"/>
        <w:rPr>
          <w:rFonts w:cs="Arial"/>
          <w:sz w:val="22"/>
          <w:szCs w:val="22"/>
        </w:rPr>
      </w:pPr>
      <w:r w:rsidRPr="00851300">
        <w:rPr>
          <w:rFonts w:cs="Arial"/>
          <w:sz w:val="22"/>
          <w:szCs w:val="22"/>
        </w:rPr>
        <w:t>5</w:t>
      </w:r>
      <w:r w:rsidR="00C13BE5" w:rsidRPr="00851300">
        <w:rPr>
          <w:rFonts w:cs="Arial"/>
          <w:sz w:val="22"/>
          <w:szCs w:val="22"/>
        </w:rPr>
        <w:t>.6</w:t>
      </w:r>
      <w:r w:rsidR="00C13BE5" w:rsidRPr="00851300">
        <w:rPr>
          <w:rFonts w:cs="Arial"/>
          <w:sz w:val="22"/>
          <w:szCs w:val="22"/>
        </w:rPr>
        <w:tab/>
        <w:t xml:space="preserve">For the purposes of this requirement, the working week is </w:t>
      </w:r>
      <w:r w:rsidR="00210908">
        <w:rPr>
          <w:rFonts w:cs="Arial"/>
          <w:sz w:val="22"/>
          <w:szCs w:val="22"/>
        </w:rPr>
        <w:t xml:space="preserve">taken as meaning </w:t>
      </w:r>
      <w:r w:rsidR="00C13BE5" w:rsidRPr="00851300">
        <w:rPr>
          <w:rFonts w:cs="Arial"/>
          <w:sz w:val="22"/>
          <w:szCs w:val="22"/>
        </w:rPr>
        <w:t>Monday to Friday and consists of five (5) working days.</w:t>
      </w:r>
    </w:p>
    <w:p w14:paraId="4CDEEB90" w14:textId="77777777" w:rsidR="00970C45" w:rsidRPr="00851300" w:rsidRDefault="00970C45" w:rsidP="00C3451F">
      <w:pPr>
        <w:pStyle w:val="ListParagraph"/>
        <w:tabs>
          <w:tab w:val="left" w:pos="709"/>
        </w:tabs>
        <w:spacing w:after="0" w:line="276" w:lineRule="auto"/>
        <w:ind w:left="709" w:hanging="709"/>
        <w:rPr>
          <w:rFonts w:ascii="Arial" w:hAnsi="Arial" w:cs="Arial"/>
          <w:sz w:val="22"/>
          <w:szCs w:val="22"/>
          <w:lang w:eastAsia="en-GB"/>
        </w:rPr>
      </w:pPr>
    </w:p>
    <w:p w14:paraId="4A15AB87" w14:textId="05DA7AAA" w:rsidR="008655B6" w:rsidRPr="00851300" w:rsidRDefault="008655B6" w:rsidP="008655B6">
      <w:pPr>
        <w:tabs>
          <w:tab w:val="left" w:pos="709"/>
        </w:tabs>
        <w:spacing w:line="276" w:lineRule="auto"/>
        <w:ind w:left="709" w:hanging="709"/>
        <w:jc w:val="both"/>
        <w:rPr>
          <w:rFonts w:cs="Arial"/>
          <w:sz w:val="22"/>
          <w:szCs w:val="22"/>
        </w:rPr>
      </w:pPr>
      <w:bookmarkStart w:id="16" w:name="_Toc40692082"/>
      <w:r>
        <w:rPr>
          <w:rFonts w:cs="Arial"/>
          <w:sz w:val="22"/>
          <w:szCs w:val="22"/>
        </w:rPr>
        <w:t>5.7</w:t>
      </w:r>
      <w:r>
        <w:rPr>
          <w:rFonts w:cs="Arial"/>
          <w:sz w:val="22"/>
          <w:szCs w:val="22"/>
        </w:rPr>
        <w:tab/>
        <w:t xml:space="preserve">For the purposes of this requirement, the working day is to be no less than </w:t>
      </w:r>
      <w:r w:rsidR="00C66819">
        <w:rPr>
          <w:rFonts w:cs="Arial"/>
          <w:sz w:val="22"/>
          <w:szCs w:val="22"/>
        </w:rPr>
        <w:t xml:space="preserve">any </w:t>
      </w:r>
      <w:r>
        <w:rPr>
          <w:rFonts w:cs="Arial"/>
          <w:sz w:val="22"/>
          <w:szCs w:val="22"/>
        </w:rPr>
        <w:t>eight (8) hours</w:t>
      </w:r>
      <w:r w:rsidR="00C66819">
        <w:rPr>
          <w:rFonts w:cs="Arial"/>
          <w:sz w:val="22"/>
          <w:szCs w:val="22"/>
        </w:rPr>
        <w:t xml:space="preserve"> period</w:t>
      </w:r>
      <w:r>
        <w:rPr>
          <w:rFonts w:cs="Arial"/>
          <w:sz w:val="22"/>
          <w:szCs w:val="22"/>
        </w:rPr>
        <w:t xml:space="preserve"> between 07:00am and 18:00pm.</w:t>
      </w:r>
    </w:p>
    <w:p w14:paraId="3C622D37" w14:textId="77777777" w:rsidR="008655B6" w:rsidRPr="00851300" w:rsidRDefault="008655B6" w:rsidP="008655B6">
      <w:pPr>
        <w:pStyle w:val="ListParagraph"/>
        <w:tabs>
          <w:tab w:val="left" w:pos="709"/>
        </w:tabs>
        <w:spacing w:after="0" w:line="276" w:lineRule="auto"/>
        <w:ind w:left="709" w:hanging="709"/>
        <w:rPr>
          <w:rFonts w:ascii="Arial" w:hAnsi="Arial" w:cs="Arial"/>
          <w:sz w:val="22"/>
          <w:szCs w:val="22"/>
          <w:lang w:eastAsia="en-GB"/>
        </w:rPr>
      </w:pPr>
    </w:p>
    <w:p w14:paraId="1D6D6249" w14:textId="77777777" w:rsidR="008655B6" w:rsidRPr="00851300" w:rsidRDefault="008655B6" w:rsidP="008655B6">
      <w:pPr>
        <w:tabs>
          <w:tab w:val="left" w:pos="709"/>
        </w:tabs>
        <w:spacing w:line="276" w:lineRule="auto"/>
        <w:ind w:left="709" w:hanging="709"/>
        <w:jc w:val="both"/>
        <w:rPr>
          <w:rFonts w:cs="Arial"/>
          <w:sz w:val="22"/>
          <w:szCs w:val="22"/>
        </w:rPr>
      </w:pPr>
      <w:r w:rsidRPr="00851300">
        <w:rPr>
          <w:rFonts w:cs="Arial"/>
          <w:sz w:val="22"/>
          <w:szCs w:val="22"/>
        </w:rPr>
        <w:t>5.</w:t>
      </w:r>
      <w:r>
        <w:rPr>
          <w:rFonts w:cs="Arial"/>
          <w:sz w:val="22"/>
          <w:szCs w:val="22"/>
        </w:rPr>
        <w:t>8</w:t>
      </w:r>
      <w:r w:rsidRPr="00851300">
        <w:rPr>
          <w:rFonts w:cs="Arial"/>
          <w:sz w:val="22"/>
          <w:szCs w:val="22"/>
        </w:rPr>
        <w:tab/>
        <w:t>The Authority expects the duration of this requirement to be no longer than 10 working days.</w:t>
      </w:r>
    </w:p>
    <w:p w14:paraId="0860530E" w14:textId="77777777" w:rsidR="008655B6" w:rsidRPr="00851300" w:rsidRDefault="008655B6" w:rsidP="008655B6">
      <w:pPr>
        <w:tabs>
          <w:tab w:val="left" w:pos="709"/>
        </w:tabs>
        <w:spacing w:line="276" w:lineRule="auto"/>
        <w:ind w:left="709" w:hanging="709"/>
        <w:jc w:val="both"/>
        <w:rPr>
          <w:rFonts w:cs="Arial"/>
          <w:sz w:val="22"/>
          <w:szCs w:val="22"/>
        </w:rPr>
      </w:pPr>
    </w:p>
    <w:p w14:paraId="725EECF7" w14:textId="1B8C20D6" w:rsidR="008655B6" w:rsidRPr="00851300" w:rsidRDefault="008655B6" w:rsidP="008655B6">
      <w:pPr>
        <w:tabs>
          <w:tab w:val="left" w:pos="709"/>
        </w:tabs>
        <w:spacing w:line="276" w:lineRule="auto"/>
        <w:ind w:left="709" w:hanging="709"/>
        <w:jc w:val="both"/>
        <w:rPr>
          <w:rFonts w:cs="Arial"/>
          <w:sz w:val="22"/>
          <w:szCs w:val="22"/>
        </w:rPr>
      </w:pPr>
      <w:r w:rsidRPr="00851300">
        <w:rPr>
          <w:rFonts w:cs="Arial"/>
          <w:sz w:val="22"/>
          <w:szCs w:val="22"/>
        </w:rPr>
        <w:t>5.</w:t>
      </w:r>
      <w:r>
        <w:rPr>
          <w:rFonts w:cs="Arial"/>
          <w:sz w:val="22"/>
          <w:szCs w:val="22"/>
        </w:rPr>
        <w:t>9</w:t>
      </w:r>
      <w:r w:rsidRPr="00851300">
        <w:rPr>
          <w:rFonts w:cs="Arial"/>
          <w:sz w:val="22"/>
          <w:szCs w:val="22"/>
        </w:rPr>
        <w:tab/>
        <w:t>The start date for this requirement is</w:t>
      </w:r>
      <w:r w:rsidR="0027100F">
        <w:rPr>
          <w:rFonts w:cs="Arial"/>
          <w:sz w:val="22"/>
          <w:szCs w:val="22"/>
        </w:rPr>
        <w:t xml:space="preserve"> 5</w:t>
      </w:r>
      <w:r w:rsidR="0027100F" w:rsidRPr="0027100F">
        <w:rPr>
          <w:rFonts w:cs="Arial"/>
          <w:sz w:val="22"/>
          <w:szCs w:val="22"/>
          <w:vertAlign w:val="superscript"/>
        </w:rPr>
        <w:t>th</w:t>
      </w:r>
      <w:r w:rsidR="0027100F">
        <w:rPr>
          <w:rFonts w:cs="Arial"/>
          <w:sz w:val="22"/>
          <w:szCs w:val="22"/>
        </w:rPr>
        <w:t xml:space="preserve"> October.</w:t>
      </w:r>
    </w:p>
    <w:p w14:paraId="3EB5B85E" w14:textId="77777777" w:rsidR="008655B6" w:rsidRPr="00851300" w:rsidRDefault="008655B6" w:rsidP="008655B6">
      <w:pPr>
        <w:tabs>
          <w:tab w:val="left" w:pos="709"/>
        </w:tabs>
        <w:spacing w:line="276" w:lineRule="auto"/>
        <w:ind w:left="709" w:hanging="709"/>
        <w:jc w:val="both"/>
        <w:rPr>
          <w:rFonts w:cs="Arial"/>
          <w:sz w:val="22"/>
          <w:szCs w:val="22"/>
        </w:rPr>
      </w:pPr>
    </w:p>
    <w:p w14:paraId="5C6EB2B5" w14:textId="10796108" w:rsidR="008655B6" w:rsidRPr="00851300" w:rsidRDefault="008655B6" w:rsidP="008655B6">
      <w:pPr>
        <w:tabs>
          <w:tab w:val="left" w:pos="709"/>
        </w:tabs>
        <w:spacing w:line="276" w:lineRule="auto"/>
        <w:ind w:left="709" w:hanging="709"/>
        <w:jc w:val="both"/>
        <w:rPr>
          <w:rFonts w:cs="Arial"/>
        </w:rPr>
      </w:pPr>
      <w:r w:rsidRPr="00851300">
        <w:rPr>
          <w:rFonts w:cs="Arial"/>
          <w:sz w:val="22"/>
          <w:szCs w:val="22"/>
        </w:rPr>
        <w:t>5.</w:t>
      </w:r>
      <w:r>
        <w:rPr>
          <w:rFonts w:cs="Arial"/>
          <w:sz w:val="22"/>
          <w:szCs w:val="22"/>
        </w:rPr>
        <w:t>10</w:t>
      </w:r>
      <w:r w:rsidRPr="00851300">
        <w:rPr>
          <w:rFonts w:cs="Arial"/>
          <w:sz w:val="22"/>
          <w:szCs w:val="22"/>
        </w:rPr>
        <w:tab/>
        <w:t>The expiry date for this requirement is be no later than</w:t>
      </w:r>
      <w:r w:rsidR="0027100F">
        <w:rPr>
          <w:rFonts w:cs="Arial"/>
          <w:sz w:val="22"/>
          <w:szCs w:val="22"/>
        </w:rPr>
        <w:t xml:space="preserve"> 31</w:t>
      </w:r>
      <w:r w:rsidR="0027100F" w:rsidRPr="0027100F">
        <w:rPr>
          <w:rFonts w:cs="Arial"/>
          <w:sz w:val="22"/>
          <w:szCs w:val="22"/>
          <w:vertAlign w:val="superscript"/>
        </w:rPr>
        <w:t>st</w:t>
      </w:r>
      <w:r w:rsidR="0027100F">
        <w:rPr>
          <w:rFonts w:cs="Arial"/>
          <w:sz w:val="22"/>
          <w:szCs w:val="22"/>
        </w:rPr>
        <w:t xml:space="preserve"> October 2020. </w:t>
      </w:r>
    </w:p>
    <w:p w14:paraId="412A6322" w14:textId="508EBD33" w:rsidR="000F139E" w:rsidRPr="00887076" w:rsidRDefault="002B6295" w:rsidP="00851300">
      <w:pPr>
        <w:pStyle w:val="Heading2"/>
        <w:spacing w:line="276" w:lineRule="auto"/>
        <w:jc w:val="both"/>
        <w:rPr>
          <w:b w:val="0"/>
          <w:u w:val="single"/>
        </w:rPr>
      </w:pPr>
      <w:bookmarkStart w:id="17" w:name="_Toc51676444"/>
      <w:r w:rsidRPr="00887076">
        <w:rPr>
          <w:b w:val="0"/>
          <w:u w:val="single"/>
        </w:rPr>
        <w:t xml:space="preserve">Part </w:t>
      </w:r>
      <w:r w:rsidR="003D70D8">
        <w:rPr>
          <w:b w:val="0"/>
          <w:u w:val="single"/>
        </w:rPr>
        <w:t>4</w:t>
      </w:r>
      <w:r w:rsidRPr="00887076">
        <w:rPr>
          <w:b w:val="0"/>
          <w:u w:val="single"/>
        </w:rPr>
        <w:t>: Provision of Services</w:t>
      </w:r>
      <w:bookmarkEnd w:id="16"/>
      <w:bookmarkEnd w:id="17"/>
    </w:p>
    <w:p w14:paraId="1229E765" w14:textId="665BADB9" w:rsidR="002B6295" w:rsidRDefault="002B6295" w:rsidP="00A16AA1">
      <w:pPr>
        <w:pStyle w:val="Heading3"/>
        <w:numPr>
          <w:ilvl w:val="0"/>
          <w:numId w:val="23"/>
        </w:numPr>
        <w:spacing w:line="276" w:lineRule="auto"/>
        <w:ind w:left="709" w:hanging="709"/>
        <w:jc w:val="both"/>
        <w:rPr>
          <w:b w:val="0"/>
        </w:rPr>
      </w:pPr>
      <w:bookmarkStart w:id="18" w:name="_Toc51676445"/>
      <w:r w:rsidRPr="00887076">
        <w:rPr>
          <w:b w:val="0"/>
        </w:rPr>
        <w:t xml:space="preserve">General </w:t>
      </w:r>
      <w:r w:rsidR="0019521B" w:rsidRPr="00887076">
        <w:rPr>
          <w:b w:val="0"/>
        </w:rPr>
        <w:t>Provision</w:t>
      </w:r>
      <w:bookmarkEnd w:id="18"/>
    </w:p>
    <w:p w14:paraId="73824465" w14:textId="77777777" w:rsidR="008655B6" w:rsidRDefault="008655B6" w:rsidP="008655B6">
      <w:pPr>
        <w:pStyle w:val="BodyTextIndent"/>
        <w:spacing w:line="276" w:lineRule="auto"/>
        <w:ind w:left="709" w:hanging="709"/>
        <w:jc w:val="both"/>
        <w:rPr>
          <w:rFonts w:cs="Arial"/>
          <w:sz w:val="22"/>
          <w:szCs w:val="22"/>
        </w:rPr>
      </w:pPr>
      <w:bookmarkStart w:id="19" w:name="_Hlk40862801"/>
      <w:r w:rsidRPr="00851300">
        <w:rPr>
          <w:rFonts w:cs="Arial"/>
          <w:sz w:val="22"/>
          <w:szCs w:val="22"/>
        </w:rPr>
        <w:t>6.1</w:t>
      </w:r>
      <w:r w:rsidRPr="00851300">
        <w:rPr>
          <w:rFonts w:cs="Arial"/>
          <w:sz w:val="22"/>
          <w:szCs w:val="22"/>
        </w:rPr>
        <w:tab/>
        <w:t xml:space="preserve">The Authority will appoint a BFOO for the duration of this requirement who shall be entitled to inspect any work or to have it inspected by </w:t>
      </w:r>
      <w:r>
        <w:rPr>
          <w:rFonts w:cs="Arial"/>
          <w:sz w:val="22"/>
          <w:szCs w:val="22"/>
        </w:rPr>
        <w:t>their</w:t>
      </w:r>
      <w:r w:rsidRPr="00851300">
        <w:rPr>
          <w:rFonts w:cs="Arial"/>
          <w:sz w:val="22"/>
          <w:szCs w:val="22"/>
        </w:rPr>
        <w:t xml:space="preserve"> duly authorised representative. </w:t>
      </w:r>
    </w:p>
    <w:p w14:paraId="6786DB16" w14:textId="77777777" w:rsidR="008655B6" w:rsidRPr="0027100F"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2</w:t>
      </w:r>
      <w:r w:rsidRPr="00851300">
        <w:rPr>
          <w:rFonts w:cs="Arial"/>
          <w:sz w:val="22"/>
          <w:szCs w:val="22"/>
        </w:rPr>
        <w:tab/>
        <w:t xml:space="preserve">The Authority </w:t>
      </w:r>
      <w:r>
        <w:rPr>
          <w:rFonts w:cs="Arial"/>
          <w:sz w:val="22"/>
          <w:szCs w:val="22"/>
        </w:rPr>
        <w:t>may</w:t>
      </w:r>
      <w:r w:rsidRPr="00851300">
        <w:rPr>
          <w:rFonts w:cs="Arial"/>
          <w:sz w:val="22"/>
          <w:szCs w:val="22"/>
        </w:rPr>
        <w:t xml:space="preserve"> be engaging with OEM manufacturers under separate commercial arrangements. The Supplier is to afford access</w:t>
      </w:r>
      <w:r>
        <w:rPr>
          <w:rFonts w:cs="Arial"/>
          <w:sz w:val="22"/>
          <w:szCs w:val="22"/>
        </w:rPr>
        <w:t>,</w:t>
      </w:r>
      <w:r w:rsidRPr="00851300">
        <w:rPr>
          <w:rFonts w:cs="Arial"/>
          <w:sz w:val="22"/>
          <w:szCs w:val="22"/>
        </w:rPr>
        <w:t xml:space="preserve"> as required</w:t>
      </w:r>
      <w:r>
        <w:rPr>
          <w:rFonts w:cs="Arial"/>
          <w:sz w:val="22"/>
          <w:szCs w:val="22"/>
        </w:rPr>
        <w:t>,</w:t>
      </w:r>
      <w:r w:rsidRPr="00851300">
        <w:rPr>
          <w:rFonts w:cs="Arial"/>
          <w:sz w:val="22"/>
          <w:szCs w:val="22"/>
        </w:rPr>
        <w:t xml:space="preserve"> and assist with various tasks as </w:t>
      </w:r>
      <w:r w:rsidRPr="0027100F">
        <w:rPr>
          <w:rFonts w:cs="Arial"/>
          <w:sz w:val="22"/>
          <w:szCs w:val="22"/>
        </w:rPr>
        <w:t>instructed by the BFOO to complete this specific work. The OEM’s are;</w:t>
      </w:r>
    </w:p>
    <w:p w14:paraId="2DC593D5" w14:textId="77777777" w:rsidR="00D47784" w:rsidRPr="0027100F" w:rsidRDefault="008655B6" w:rsidP="00D47784">
      <w:pPr>
        <w:pStyle w:val="BodyTextIndent"/>
        <w:spacing w:line="276" w:lineRule="auto"/>
        <w:ind w:left="709"/>
        <w:jc w:val="both"/>
        <w:rPr>
          <w:rFonts w:cs="Arial"/>
          <w:sz w:val="22"/>
          <w:szCs w:val="22"/>
        </w:rPr>
      </w:pPr>
      <w:r w:rsidRPr="0027100F">
        <w:rPr>
          <w:rFonts w:cs="Arial"/>
          <w:sz w:val="22"/>
          <w:szCs w:val="22"/>
        </w:rPr>
        <w:t>6.2.1</w:t>
      </w:r>
      <w:r w:rsidRPr="0027100F">
        <w:rPr>
          <w:rFonts w:cs="Arial"/>
          <w:sz w:val="22"/>
          <w:szCs w:val="22"/>
        </w:rPr>
        <w:tab/>
      </w:r>
      <w:r w:rsidR="00D47784" w:rsidRPr="0027100F">
        <w:rPr>
          <w:rFonts w:cs="Arial"/>
          <w:sz w:val="22"/>
          <w:szCs w:val="22"/>
        </w:rPr>
        <w:t xml:space="preserve">Kongsberg Marine </w:t>
      </w:r>
    </w:p>
    <w:p w14:paraId="1AA5AD5D" w14:textId="0318C3B5" w:rsidR="00D47784" w:rsidRPr="0027100F" w:rsidRDefault="00D47784" w:rsidP="00D47784">
      <w:pPr>
        <w:pStyle w:val="BodyTextIndent"/>
        <w:spacing w:line="276" w:lineRule="auto"/>
        <w:ind w:left="709"/>
        <w:jc w:val="both"/>
        <w:rPr>
          <w:rFonts w:cs="Arial"/>
          <w:sz w:val="22"/>
          <w:szCs w:val="22"/>
        </w:rPr>
      </w:pPr>
      <w:r w:rsidRPr="0027100F">
        <w:rPr>
          <w:rFonts w:cs="Arial"/>
          <w:sz w:val="22"/>
          <w:szCs w:val="22"/>
        </w:rPr>
        <w:t xml:space="preserve">6.2.2 Naiad Controls.  </w:t>
      </w:r>
    </w:p>
    <w:p w14:paraId="38761FFF" w14:textId="2A4C37FC" w:rsidR="00D47784" w:rsidRPr="0027100F" w:rsidRDefault="00D47784" w:rsidP="00D47784">
      <w:pPr>
        <w:pStyle w:val="BodyTextIndent"/>
        <w:spacing w:line="276" w:lineRule="auto"/>
        <w:ind w:left="709"/>
        <w:jc w:val="both"/>
        <w:rPr>
          <w:rFonts w:cs="Arial"/>
          <w:sz w:val="22"/>
          <w:szCs w:val="22"/>
        </w:rPr>
      </w:pPr>
      <w:r w:rsidRPr="0027100F">
        <w:rPr>
          <w:rFonts w:cs="Arial"/>
          <w:sz w:val="22"/>
          <w:szCs w:val="22"/>
        </w:rPr>
        <w:t xml:space="preserve">6.2.3 Caterpillar Service engineer </w:t>
      </w:r>
    </w:p>
    <w:p w14:paraId="37D06D7B" w14:textId="5E8E500E" w:rsidR="00D47784" w:rsidRPr="0027100F" w:rsidRDefault="00D47784" w:rsidP="00D47784">
      <w:pPr>
        <w:pStyle w:val="BodyTextIndent"/>
        <w:spacing w:line="276" w:lineRule="auto"/>
        <w:ind w:left="709"/>
        <w:jc w:val="both"/>
        <w:rPr>
          <w:rFonts w:cs="Arial"/>
          <w:sz w:val="22"/>
          <w:szCs w:val="22"/>
        </w:rPr>
      </w:pPr>
      <w:r w:rsidRPr="0027100F">
        <w:rPr>
          <w:rFonts w:cs="Arial"/>
          <w:sz w:val="22"/>
          <w:szCs w:val="22"/>
        </w:rPr>
        <w:t xml:space="preserve">6.2.4 Mechanical Engineers </w:t>
      </w:r>
    </w:p>
    <w:p w14:paraId="1FF6673C" w14:textId="0E2BDB36" w:rsidR="00D47784" w:rsidRPr="0027100F" w:rsidRDefault="00D47784" w:rsidP="00D47784">
      <w:pPr>
        <w:pStyle w:val="BodyTextIndent"/>
        <w:spacing w:line="276" w:lineRule="auto"/>
        <w:ind w:left="709"/>
        <w:jc w:val="both"/>
        <w:rPr>
          <w:rFonts w:cs="Arial"/>
          <w:sz w:val="22"/>
          <w:szCs w:val="22"/>
        </w:rPr>
      </w:pPr>
      <w:r w:rsidRPr="0027100F">
        <w:rPr>
          <w:rFonts w:cs="Arial"/>
          <w:sz w:val="22"/>
          <w:szCs w:val="22"/>
        </w:rPr>
        <w:t xml:space="preserve">6.2.5 Electrical Engineers </w:t>
      </w:r>
    </w:p>
    <w:p w14:paraId="15F57877" w14:textId="1737882C" w:rsidR="00D47784" w:rsidRPr="0027100F" w:rsidRDefault="00D47784" w:rsidP="00D47784">
      <w:pPr>
        <w:pStyle w:val="BodyTextIndent"/>
        <w:spacing w:line="276" w:lineRule="auto"/>
        <w:ind w:left="709"/>
        <w:jc w:val="both"/>
        <w:rPr>
          <w:rFonts w:cs="Arial"/>
          <w:sz w:val="22"/>
          <w:szCs w:val="22"/>
        </w:rPr>
      </w:pPr>
      <w:r w:rsidRPr="0027100F">
        <w:rPr>
          <w:rFonts w:cs="Arial"/>
          <w:sz w:val="22"/>
          <w:szCs w:val="22"/>
        </w:rPr>
        <w:t xml:space="preserve">6.3.6 Project Manager </w:t>
      </w:r>
    </w:p>
    <w:p w14:paraId="189F616D" w14:textId="7B1B6500" w:rsidR="008655B6" w:rsidRPr="00851300" w:rsidRDefault="00D47784" w:rsidP="00D47784">
      <w:pPr>
        <w:pStyle w:val="BodyTextIndent"/>
        <w:spacing w:line="276" w:lineRule="auto"/>
        <w:ind w:left="709"/>
        <w:jc w:val="both"/>
        <w:rPr>
          <w:rFonts w:cs="Arial"/>
          <w:sz w:val="22"/>
          <w:szCs w:val="22"/>
        </w:rPr>
      </w:pPr>
      <w:r w:rsidRPr="0027100F">
        <w:rPr>
          <w:rFonts w:cs="Arial"/>
          <w:sz w:val="22"/>
          <w:szCs w:val="22"/>
        </w:rPr>
        <w:t>6.2.7 Finning</w:t>
      </w:r>
    </w:p>
    <w:p w14:paraId="35694B52" w14:textId="77777777"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3</w:t>
      </w:r>
      <w:r w:rsidRPr="00851300">
        <w:rPr>
          <w:rFonts w:cs="Arial"/>
          <w:sz w:val="22"/>
          <w:szCs w:val="22"/>
        </w:rPr>
        <w:tab/>
        <w:t xml:space="preserve">The Supplier shall submit a draft CDP covering the completion of all planned work with the formal quotation for this work package, in an accessible Microsoft Office document format (.doc, .pdf or .xlsx), for approval by the Authority. Once agreed by the Authority this will form the final CDP to be followed.   </w:t>
      </w:r>
    </w:p>
    <w:p w14:paraId="237B4F86" w14:textId="77777777"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4</w:t>
      </w:r>
      <w:r w:rsidRPr="00851300">
        <w:rPr>
          <w:rFonts w:cs="Arial"/>
          <w:sz w:val="22"/>
          <w:szCs w:val="22"/>
        </w:rPr>
        <w:tab/>
        <w:t>During the contract period, the BFOO shall, during normal working hours, be afforded access to all premises of the yard or its suppliers where any parts are being manufactured, repaired or serviced.</w:t>
      </w:r>
    </w:p>
    <w:p w14:paraId="4CA68D23" w14:textId="77777777"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5</w:t>
      </w:r>
      <w:r w:rsidRPr="00851300">
        <w:rPr>
          <w:rFonts w:cs="Arial"/>
          <w:sz w:val="22"/>
          <w:szCs w:val="22"/>
        </w:rPr>
        <w:tab/>
        <w:t xml:space="preserve">All tasks shall be completed by suitably qualified and experienced personnel (SQEP) in relation to the equipment being worked upon.  </w:t>
      </w:r>
    </w:p>
    <w:p w14:paraId="2C81602B" w14:textId="77777777" w:rsidR="008655B6" w:rsidRDefault="008655B6" w:rsidP="008655B6">
      <w:pPr>
        <w:pStyle w:val="BodyTextIndent"/>
        <w:spacing w:line="276" w:lineRule="auto"/>
        <w:ind w:left="709" w:hanging="709"/>
        <w:jc w:val="both"/>
        <w:rPr>
          <w:rFonts w:cs="Arial"/>
          <w:sz w:val="22"/>
          <w:szCs w:val="22"/>
          <w:lang w:eastAsia="x-none"/>
        </w:rPr>
      </w:pPr>
      <w:r w:rsidRPr="00851300">
        <w:rPr>
          <w:rFonts w:cs="Arial"/>
          <w:sz w:val="22"/>
          <w:szCs w:val="22"/>
          <w:lang w:eastAsia="x-none"/>
        </w:rPr>
        <w:t>6.</w:t>
      </w:r>
      <w:r>
        <w:rPr>
          <w:rFonts w:cs="Arial"/>
          <w:sz w:val="22"/>
          <w:szCs w:val="22"/>
          <w:lang w:eastAsia="x-none"/>
        </w:rPr>
        <w:t>6</w:t>
      </w:r>
      <w:r w:rsidRPr="00851300">
        <w:rPr>
          <w:rFonts w:cs="Arial"/>
          <w:sz w:val="22"/>
          <w:szCs w:val="22"/>
          <w:lang w:eastAsia="x-none"/>
        </w:rPr>
        <w:tab/>
        <w:t xml:space="preserve">All bunk space soft furnishings, including mattresses are to be removed to a secure clean environment for the duration of </w:t>
      </w:r>
      <w:r>
        <w:rPr>
          <w:rFonts w:cs="Arial"/>
          <w:sz w:val="22"/>
          <w:szCs w:val="22"/>
          <w:lang w:eastAsia="x-none"/>
        </w:rPr>
        <w:t>this requirement</w:t>
      </w:r>
      <w:r w:rsidRPr="00851300">
        <w:rPr>
          <w:rFonts w:cs="Arial"/>
          <w:sz w:val="22"/>
          <w:szCs w:val="22"/>
          <w:lang w:eastAsia="x-none"/>
        </w:rPr>
        <w:t xml:space="preserve">, or covered to adequately protect them from </w:t>
      </w:r>
      <w:r>
        <w:rPr>
          <w:rFonts w:cs="Arial"/>
          <w:sz w:val="22"/>
          <w:szCs w:val="22"/>
          <w:lang w:eastAsia="x-none"/>
        </w:rPr>
        <w:t>becoming soiled in any way</w:t>
      </w:r>
      <w:r w:rsidRPr="00851300">
        <w:rPr>
          <w:rFonts w:cs="Arial"/>
          <w:sz w:val="22"/>
          <w:szCs w:val="22"/>
          <w:lang w:eastAsia="x-none"/>
        </w:rPr>
        <w:t xml:space="preserve">. </w:t>
      </w:r>
    </w:p>
    <w:p w14:paraId="7A530D09" w14:textId="77777777" w:rsidR="008655B6" w:rsidRDefault="008655B6" w:rsidP="008655B6">
      <w:pPr>
        <w:pStyle w:val="BodyTextIndent"/>
        <w:spacing w:line="276" w:lineRule="auto"/>
        <w:ind w:left="709" w:hanging="709"/>
        <w:jc w:val="both"/>
        <w:rPr>
          <w:rFonts w:cs="Arial"/>
          <w:sz w:val="22"/>
          <w:szCs w:val="22"/>
        </w:rPr>
      </w:pPr>
      <w:r>
        <w:rPr>
          <w:rFonts w:cs="Arial"/>
          <w:sz w:val="22"/>
          <w:szCs w:val="22"/>
          <w:lang w:eastAsia="x-none"/>
        </w:rPr>
        <w:t>6.7</w:t>
      </w:r>
      <w:r>
        <w:rPr>
          <w:rFonts w:cs="Arial"/>
          <w:sz w:val="22"/>
          <w:szCs w:val="22"/>
          <w:lang w:eastAsia="x-none"/>
        </w:rPr>
        <w:tab/>
        <w:t>The Supplier is responsible for returning any</w:t>
      </w:r>
      <w:r>
        <w:rPr>
          <w:rFonts w:cs="Arial"/>
          <w:sz w:val="22"/>
          <w:szCs w:val="22"/>
        </w:rPr>
        <w:t xml:space="preserve"> </w:t>
      </w:r>
      <w:r w:rsidRPr="00851300">
        <w:rPr>
          <w:rFonts w:cs="Arial"/>
          <w:sz w:val="22"/>
          <w:szCs w:val="22"/>
          <w:lang w:eastAsia="x-none"/>
        </w:rPr>
        <w:t>soft furnishings, including mattresses</w:t>
      </w:r>
      <w:r>
        <w:rPr>
          <w:rFonts w:cs="Arial"/>
          <w:sz w:val="22"/>
          <w:szCs w:val="22"/>
          <w:lang w:eastAsia="x-none"/>
        </w:rPr>
        <w:t>, that may have become soiled</w:t>
      </w:r>
      <w:r>
        <w:rPr>
          <w:rFonts w:cs="Arial"/>
          <w:sz w:val="22"/>
          <w:szCs w:val="22"/>
        </w:rPr>
        <w:t xml:space="preserve"> during the conduct of § 6.6</w:t>
      </w:r>
      <w:r w:rsidRPr="00851300">
        <w:rPr>
          <w:rFonts w:cs="Arial"/>
          <w:sz w:val="22"/>
          <w:szCs w:val="22"/>
        </w:rPr>
        <w:t xml:space="preserve"> to a clean and usable state.</w:t>
      </w:r>
    </w:p>
    <w:p w14:paraId="5F28140B" w14:textId="7598B2A6" w:rsidR="008655B6"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8</w:t>
      </w:r>
      <w:r w:rsidRPr="00851300">
        <w:rPr>
          <w:rFonts w:cs="Arial"/>
          <w:sz w:val="22"/>
          <w:szCs w:val="22"/>
        </w:rPr>
        <w:tab/>
      </w:r>
      <w:r>
        <w:rPr>
          <w:rFonts w:cs="Arial"/>
          <w:sz w:val="22"/>
          <w:szCs w:val="22"/>
        </w:rPr>
        <w:t xml:space="preserve">Should the vessel need to be removed from the water, either as part of the specified requirement, or at any point during the Supplier’s CDP </w:t>
      </w:r>
      <w:r w:rsidR="00597254">
        <w:rPr>
          <w:rFonts w:cs="Arial"/>
          <w:sz w:val="22"/>
          <w:szCs w:val="22"/>
        </w:rPr>
        <w:t xml:space="preserve">period </w:t>
      </w:r>
      <w:r>
        <w:rPr>
          <w:rFonts w:cs="Arial"/>
          <w:sz w:val="22"/>
          <w:szCs w:val="22"/>
        </w:rPr>
        <w:t xml:space="preserve">without prior identification of </w:t>
      </w:r>
      <w:r>
        <w:rPr>
          <w:rFonts w:cs="Arial"/>
          <w:sz w:val="22"/>
          <w:szCs w:val="22"/>
        </w:rPr>
        <w:lastRenderedPageBreak/>
        <w:t xml:space="preserve">this need, and with the approval of the BFOO, the vessel will be formally handed over into the custody of the Supplier using the Handover </w:t>
      </w:r>
      <w:r w:rsidR="00597254">
        <w:rPr>
          <w:rFonts w:cs="Arial"/>
          <w:sz w:val="22"/>
          <w:szCs w:val="22"/>
        </w:rPr>
        <w:t>C</w:t>
      </w:r>
      <w:r>
        <w:rPr>
          <w:rFonts w:cs="Arial"/>
          <w:sz w:val="22"/>
          <w:szCs w:val="22"/>
        </w:rPr>
        <w:t xml:space="preserve">ertificate </w:t>
      </w:r>
      <w:r w:rsidRPr="00597254">
        <w:rPr>
          <w:rFonts w:cs="Arial"/>
          <w:sz w:val="22"/>
          <w:szCs w:val="22"/>
        </w:rPr>
        <w:t xml:space="preserve">(Annex </w:t>
      </w:r>
      <w:r w:rsidR="00597254" w:rsidRPr="00597254">
        <w:rPr>
          <w:rFonts w:cs="Arial"/>
          <w:sz w:val="22"/>
          <w:szCs w:val="22"/>
        </w:rPr>
        <w:t>I</w:t>
      </w:r>
      <w:r w:rsidRPr="00597254">
        <w:rPr>
          <w:rFonts w:cs="Arial"/>
          <w:sz w:val="22"/>
          <w:szCs w:val="22"/>
        </w:rPr>
        <w:t>).</w:t>
      </w:r>
      <w:r>
        <w:rPr>
          <w:rFonts w:cs="Arial"/>
          <w:sz w:val="22"/>
          <w:szCs w:val="22"/>
        </w:rPr>
        <w:t xml:space="preserve"> </w:t>
      </w:r>
    </w:p>
    <w:p w14:paraId="1F95DAEA" w14:textId="77777777" w:rsidR="008655B6" w:rsidRDefault="008655B6" w:rsidP="008D7EC4">
      <w:pPr>
        <w:pStyle w:val="BodyTextIndent"/>
        <w:spacing w:line="276" w:lineRule="auto"/>
        <w:ind w:left="1418" w:hanging="709"/>
        <w:jc w:val="both"/>
        <w:rPr>
          <w:rFonts w:cs="Arial"/>
          <w:sz w:val="22"/>
          <w:szCs w:val="22"/>
        </w:rPr>
      </w:pPr>
      <w:r>
        <w:rPr>
          <w:rFonts w:cs="Arial"/>
          <w:sz w:val="22"/>
          <w:szCs w:val="22"/>
        </w:rPr>
        <w:t>6.8.1</w:t>
      </w:r>
      <w:r>
        <w:rPr>
          <w:rFonts w:cs="Arial"/>
          <w:sz w:val="22"/>
          <w:szCs w:val="22"/>
        </w:rPr>
        <w:tab/>
        <w:t>By accepting the vessel into their custody, the Supplier understands and acknowledges that they are liable to all risks associated, whether known, unknown, identified or implied, with the removal of a water-borne vessel from the water.</w:t>
      </w:r>
    </w:p>
    <w:p w14:paraId="52FC1295" w14:textId="2A6FA4CE" w:rsidR="008655B6" w:rsidRDefault="008655B6" w:rsidP="008655B6">
      <w:pPr>
        <w:pStyle w:val="BodyTextIndent"/>
        <w:spacing w:line="276" w:lineRule="auto"/>
        <w:ind w:left="709" w:hanging="709"/>
        <w:jc w:val="both"/>
        <w:rPr>
          <w:rFonts w:cs="Arial"/>
          <w:sz w:val="22"/>
          <w:szCs w:val="22"/>
        </w:rPr>
      </w:pPr>
      <w:r>
        <w:rPr>
          <w:rFonts w:cs="Arial"/>
          <w:sz w:val="22"/>
          <w:szCs w:val="22"/>
        </w:rPr>
        <w:t>6.9</w:t>
      </w:r>
      <w:r>
        <w:rPr>
          <w:rFonts w:cs="Arial"/>
          <w:sz w:val="22"/>
          <w:szCs w:val="22"/>
        </w:rPr>
        <w:tab/>
        <w:t>Should the vessel require re-floating as a result of being removed from the water, as stated in § 6.8, following approval from the BFOO and successful re-floating, the Supplier will be issued with an Acceptance Certificate (</w:t>
      </w:r>
      <w:r w:rsidRPr="00597254">
        <w:rPr>
          <w:rFonts w:cs="Arial"/>
          <w:sz w:val="22"/>
          <w:szCs w:val="22"/>
        </w:rPr>
        <w:t xml:space="preserve">Annex </w:t>
      </w:r>
      <w:r w:rsidR="00597254" w:rsidRPr="00597254">
        <w:rPr>
          <w:rFonts w:cs="Arial"/>
          <w:sz w:val="22"/>
          <w:szCs w:val="22"/>
        </w:rPr>
        <w:t>J</w:t>
      </w:r>
      <w:r w:rsidRPr="00597254">
        <w:rPr>
          <w:rFonts w:cs="Arial"/>
          <w:sz w:val="22"/>
          <w:szCs w:val="22"/>
        </w:rPr>
        <w:t>) indicating</w:t>
      </w:r>
      <w:r>
        <w:rPr>
          <w:rFonts w:cs="Arial"/>
          <w:sz w:val="22"/>
          <w:szCs w:val="22"/>
        </w:rPr>
        <w:t xml:space="preserve"> the vessel is now in the custody of the Authority.</w:t>
      </w:r>
    </w:p>
    <w:p w14:paraId="2AF10A12" w14:textId="77777777" w:rsidR="00852153" w:rsidRPr="000C5552" w:rsidRDefault="00852153" w:rsidP="00852153">
      <w:pPr>
        <w:pStyle w:val="Heading3"/>
        <w:rPr>
          <w:b w:val="0"/>
        </w:rPr>
      </w:pPr>
      <w:bookmarkStart w:id="20" w:name="_Toc40800011"/>
      <w:bookmarkStart w:id="21" w:name="_Toc40862069"/>
      <w:bookmarkStart w:id="22" w:name="_Toc51676446"/>
      <w:bookmarkEnd w:id="19"/>
      <w:r w:rsidRPr="000C5552">
        <w:rPr>
          <w:b w:val="0"/>
        </w:rPr>
        <w:t>7.0</w:t>
      </w:r>
      <w:r w:rsidRPr="000C5552">
        <w:rPr>
          <w:b w:val="0"/>
        </w:rPr>
        <w:tab/>
        <w:t>Project Management</w:t>
      </w:r>
      <w:bookmarkEnd w:id="20"/>
      <w:bookmarkEnd w:id="21"/>
      <w:bookmarkEnd w:id="22"/>
    </w:p>
    <w:p w14:paraId="7C1C314C" w14:textId="77777777" w:rsidR="00852153" w:rsidRPr="00682A33" w:rsidRDefault="00852153" w:rsidP="00852153">
      <w:pPr>
        <w:pStyle w:val="BodyText"/>
        <w:spacing w:line="276" w:lineRule="auto"/>
        <w:ind w:left="720" w:hanging="720"/>
        <w:rPr>
          <w:sz w:val="22"/>
        </w:rPr>
      </w:pPr>
      <w:r w:rsidRPr="00682A33">
        <w:rPr>
          <w:sz w:val="22"/>
        </w:rPr>
        <w:t>7.1</w:t>
      </w:r>
      <w:r w:rsidRPr="00682A33">
        <w:rPr>
          <w:sz w:val="22"/>
        </w:rPr>
        <w:tab/>
        <w:t xml:space="preserve">The Supplier must schedule and attend a </w:t>
      </w:r>
      <w:r>
        <w:rPr>
          <w:sz w:val="22"/>
        </w:rPr>
        <w:t>PIM</w:t>
      </w:r>
      <w:r w:rsidRPr="00682A33">
        <w:rPr>
          <w:sz w:val="22"/>
        </w:rPr>
        <w:t xml:space="preserve"> with the BFOO prior to any works being undertaken on the vessel.</w:t>
      </w:r>
    </w:p>
    <w:p w14:paraId="609C2BDD" w14:textId="77777777" w:rsidR="00852153" w:rsidRPr="00682A33" w:rsidRDefault="00852153" w:rsidP="00852153">
      <w:pPr>
        <w:pStyle w:val="BodyText"/>
        <w:spacing w:line="276" w:lineRule="auto"/>
        <w:ind w:left="720" w:hanging="720"/>
        <w:rPr>
          <w:sz w:val="22"/>
        </w:rPr>
      </w:pPr>
      <w:r w:rsidRPr="00682A33">
        <w:rPr>
          <w:sz w:val="22"/>
        </w:rPr>
        <w:t>7.2</w:t>
      </w:r>
      <w:r w:rsidRPr="00682A33">
        <w:rPr>
          <w:sz w:val="22"/>
        </w:rPr>
        <w:tab/>
        <w:t xml:space="preserve">During the meeting, as stated in </w:t>
      </w:r>
      <w:r w:rsidRPr="00682A33">
        <w:rPr>
          <w:rFonts w:cs="Arial"/>
          <w:sz w:val="22"/>
        </w:rPr>
        <w:t>§</w:t>
      </w:r>
      <w:r w:rsidRPr="00682A33">
        <w:rPr>
          <w:sz w:val="22"/>
        </w:rPr>
        <w:t xml:space="preserve"> 7.1, the BFOO and the Supplier will confirm the following;</w:t>
      </w:r>
    </w:p>
    <w:p w14:paraId="624BB5D8" w14:textId="77777777" w:rsidR="00852153" w:rsidRPr="00682A33" w:rsidRDefault="00852153" w:rsidP="00852153">
      <w:pPr>
        <w:pStyle w:val="BodyText"/>
        <w:spacing w:line="276" w:lineRule="auto"/>
        <w:ind w:left="720" w:hanging="720"/>
        <w:rPr>
          <w:sz w:val="22"/>
        </w:rPr>
      </w:pPr>
      <w:r w:rsidRPr="00682A33">
        <w:rPr>
          <w:sz w:val="22"/>
        </w:rPr>
        <w:tab/>
        <w:t>7.2.1</w:t>
      </w:r>
      <w:r w:rsidRPr="00682A33">
        <w:rPr>
          <w:sz w:val="22"/>
        </w:rPr>
        <w:tab/>
        <w:t xml:space="preserve">the Emergent Work process; </w:t>
      </w:r>
    </w:p>
    <w:p w14:paraId="0D8C0347" w14:textId="77777777" w:rsidR="00852153" w:rsidRDefault="00852153" w:rsidP="00852153">
      <w:pPr>
        <w:pStyle w:val="BodyText"/>
        <w:spacing w:line="276" w:lineRule="auto"/>
        <w:ind w:left="720"/>
        <w:rPr>
          <w:sz w:val="22"/>
        </w:rPr>
      </w:pPr>
      <w:r w:rsidRPr="00682A33">
        <w:rPr>
          <w:sz w:val="22"/>
        </w:rPr>
        <w:t>7.2.2</w:t>
      </w:r>
      <w:r w:rsidRPr="00682A33">
        <w:rPr>
          <w:sz w:val="22"/>
        </w:rPr>
        <w:tab/>
        <w:t>berthing arrangements;</w:t>
      </w:r>
    </w:p>
    <w:p w14:paraId="4F666C2C" w14:textId="77777777" w:rsidR="00852153" w:rsidRPr="00682A33" w:rsidRDefault="00852153" w:rsidP="00852153">
      <w:pPr>
        <w:pStyle w:val="BodyText"/>
        <w:spacing w:line="276" w:lineRule="auto"/>
        <w:ind w:left="720"/>
        <w:rPr>
          <w:sz w:val="22"/>
        </w:rPr>
      </w:pPr>
      <w:r>
        <w:rPr>
          <w:sz w:val="22"/>
        </w:rPr>
        <w:t>7.2.3</w:t>
      </w:r>
      <w:r>
        <w:rPr>
          <w:sz w:val="22"/>
        </w:rPr>
        <w:tab/>
        <w:t>any Health and Safety arrangements pertinent to the Supplier’s premises;</w:t>
      </w:r>
      <w:r w:rsidRPr="00682A33">
        <w:rPr>
          <w:sz w:val="22"/>
        </w:rPr>
        <w:t xml:space="preserve"> </w:t>
      </w:r>
    </w:p>
    <w:p w14:paraId="2750A25C" w14:textId="77777777" w:rsidR="00852153" w:rsidRPr="00682A33" w:rsidRDefault="00852153" w:rsidP="00852153">
      <w:pPr>
        <w:pStyle w:val="BodyText"/>
        <w:spacing w:line="276" w:lineRule="auto"/>
        <w:ind w:left="720"/>
        <w:rPr>
          <w:sz w:val="22"/>
        </w:rPr>
      </w:pPr>
      <w:r w:rsidRPr="00682A33">
        <w:rPr>
          <w:sz w:val="22"/>
        </w:rPr>
        <w:t>7.2.</w:t>
      </w:r>
      <w:r>
        <w:rPr>
          <w:sz w:val="22"/>
        </w:rPr>
        <w:t>4</w:t>
      </w:r>
      <w:r w:rsidRPr="00682A33">
        <w:rPr>
          <w:sz w:val="22"/>
        </w:rPr>
        <w:tab/>
        <w:t xml:space="preserve">Border Force crew accommodation arrangements; </w:t>
      </w:r>
    </w:p>
    <w:p w14:paraId="5B717D1C" w14:textId="77777777" w:rsidR="00852153" w:rsidRPr="00682A33" w:rsidRDefault="00852153" w:rsidP="00852153">
      <w:pPr>
        <w:pStyle w:val="BodyText"/>
        <w:spacing w:line="276" w:lineRule="auto"/>
        <w:ind w:left="1440" w:hanging="720"/>
        <w:rPr>
          <w:sz w:val="22"/>
        </w:rPr>
      </w:pPr>
      <w:r w:rsidRPr="00682A33">
        <w:rPr>
          <w:sz w:val="22"/>
        </w:rPr>
        <w:t>7.2.</w:t>
      </w:r>
      <w:r>
        <w:rPr>
          <w:sz w:val="22"/>
        </w:rPr>
        <w:t>5</w:t>
      </w:r>
      <w:r w:rsidRPr="00682A33">
        <w:rPr>
          <w:sz w:val="22"/>
        </w:rPr>
        <w:tab/>
        <w:t>any OEM manufacturers that are expected</w:t>
      </w:r>
      <w:r>
        <w:rPr>
          <w:sz w:val="22"/>
        </w:rPr>
        <w:t xml:space="preserve"> to work on the vessel during the Supplier’s CDP period</w:t>
      </w:r>
      <w:r w:rsidRPr="00682A33">
        <w:rPr>
          <w:sz w:val="22"/>
        </w:rPr>
        <w:t>; and</w:t>
      </w:r>
    </w:p>
    <w:p w14:paraId="2BD98546" w14:textId="77777777" w:rsidR="00852153" w:rsidRDefault="00852153" w:rsidP="00852153">
      <w:pPr>
        <w:pStyle w:val="BodyText"/>
        <w:spacing w:line="276" w:lineRule="auto"/>
        <w:ind w:left="720" w:hanging="720"/>
        <w:rPr>
          <w:sz w:val="22"/>
        </w:rPr>
      </w:pPr>
      <w:r w:rsidRPr="00682A33">
        <w:rPr>
          <w:sz w:val="22"/>
        </w:rPr>
        <w:tab/>
        <w:t>7.2.</w:t>
      </w:r>
      <w:r>
        <w:rPr>
          <w:sz w:val="22"/>
        </w:rPr>
        <w:t>6</w:t>
      </w:r>
      <w:r w:rsidRPr="00682A33">
        <w:rPr>
          <w:sz w:val="22"/>
        </w:rPr>
        <w:tab/>
        <w:t xml:space="preserve">the proposed date of the </w:t>
      </w:r>
      <w:r w:rsidRPr="00CB5BAA">
        <w:rPr>
          <w:sz w:val="22"/>
        </w:rPr>
        <w:t>PCM</w:t>
      </w:r>
      <w:r w:rsidRPr="00682A33">
        <w:rPr>
          <w:sz w:val="22"/>
        </w:rPr>
        <w:t>.</w:t>
      </w:r>
    </w:p>
    <w:p w14:paraId="52DA89B2" w14:textId="77777777" w:rsidR="00852153" w:rsidRPr="00682A33" w:rsidRDefault="00852153" w:rsidP="00852153">
      <w:pPr>
        <w:pStyle w:val="BodyText"/>
        <w:spacing w:line="276" w:lineRule="auto"/>
        <w:ind w:left="720" w:hanging="720"/>
        <w:rPr>
          <w:sz w:val="22"/>
        </w:rPr>
      </w:pPr>
      <w:r>
        <w:rPr>
          <w:sz w:val="22"/>
        </w:rPr>
        <w:t>7.3</w:t>
      </w:r>
      <w:r>
        <w:rPr>
          <w:sz w:val="22"/>
        </w:rPr>
        <w:tab/>
      </w:r>
      <w:r>
        <w:rPr>
          <w:rFonts w:cs="Arial"/>
          <w:sz w:val="22"/>
          <w:szCs w:val="22"/>
        </w:rPr>
        <w:t>During the course of the Supplier’s CDP period t</w:t>
      </w:r>
      <w:r w:rsidRPr="00851300">
        <w:rPr>
          <w:rFonts w:cs="Arial"/>
          <w:sz w:val="22"/>
          <w:szCs w:val="22"/>
        </w:rPr>
        <w:t xml:space="preserve">he Supplier is to provide interim reports to the BFOO within twenty-four hours of </w:t>
      </w:r>
      <w:r>
        <w:rPr>
          <w:rFonts w:cs="Arial"/>
          <w:sz w:val="22"/>
          <w:szCs w:val="22"/>
        </w:rPr>
        <w:t xml:space="preserve">the </w:t>
      </w:r>
      <w:r w:rsidRPr="00851300">
        <w:rPr>
          <w:rFonts w:cs="Arial"/>
          <w:sz w:val="22"/>
          <w:szCs w:val="22"/>
        </w:rPr>
        <w:t>identifi</w:t>
      </w:r>
      <w:r>
        <w:rPr>
          <w:rFonts w:cs="Arial"/>
          <w:sz w:val="22"/>
          <w:szCs w:val="22"/>
        </w:rPr>
        <w:t xml:space="preserve">cation of any </w:t>
      </w:r>
      <w:r w:rsidRPr="00851300">
        <w:rPr>
          <w:rFonts w:cs="Arial"/>
          <w:sz w:val="22"/>
          <w:szCs w:val="22"/>
        </w:rPr>
        <w:t xml:space="preserve">deviation from the </w:t>
      </w:r>
      <w:r>
        <w:rPr>
          <w:rFonts w:cs="Arial"/>
          <w:sz w:val="22"/>
          <w:szCs w:val="22"/>
        </w:rPr>
        <w:t xml:space="preserve">submitted </w:t>
      </w:r>
      <w:r w:rsidRPr="00851300">
        <w:rPr>
          <w:rFonts w:cs="Arial"/>
          <w:sz w:val="22"/>
          <w:szCs w:val="22"/>
        </w:rPr>
        <w:t>CDP. Any cost implications are to be dealt with in accordance with the EW process</w:t>
      </w:r>
      <w:r>
        <w:rPr>
          <w:rFonts w:cs="Arial"/>
          <w:sz w:val="22"/>
          <w:szCs w:val="22"/>
        </w:rPr>
        <w:t xml:space="preserve"> as stated in § 9.0</w:t>
      </w:r>
      <w:r w:rsidRPr="00851300">
        <w:rPr>
          <w:rFonts w:cs="Arial"/>
          <w:sz w:val="22"/>
          <w:szCs w:val="22"/>
        </w:rPr>
        <w:t>.</w:t>
      </w:r>
    </w:p>
    <w:p w14:paraId="24E16581" w14:textId="77777777" w:rsidR="00852153" w:rsidRPr="00682A33" w:rsidRDefault="00852153" w:rsidP="00852153">
      <w:pPr>
        <w:pStyle w:val="BodyText"/>
        <w:spacing w:line="276" w:lineRule="auto"/>
        <w:ind w:left="720" w:hanging="720"/>
        <w:rPr>
          <w:sz w:val="22"/>
        </w:rPr>
      </w:pPr>
      <w:r w:rsidRPr="00682A33">
        <w:rPr>
          <w:sz w:val="22"/>
        </w:rPr>
        <w:t>7.</w:t>
      </w:r>
      <w:r>
        <w:rPr>
          <w:sz w:val="22"/>
        </w:rPr>
        <w:t>4</w:t>
      </w:r>
      <w:r w:rsidRPr="00682A33">
        <w:rPr>
          <w:sz w:val="22"/>
        </w:rPr>
        <w:tab/>
        <w:t xml:space="preserve">The Supplier must schedule and attend a </w:t>
      </w:r>
      <w:r>
        <w:rPr>
          <w:sz w:val="22"/>
        </w:rPr>
        <w:t xml:space="preserve">PCM </w:t>
      </w:r>
      <w:r w:rsidRPr="00682A33">
        <w:rPr>
          <w:sz w:val="22"/>
        </w:rPr>
        <w:t>with the BFOO.</w:t>
      </w:r>
    </w:p>
    <w:p w14:paraId="75FFD8A8" w14:textId="16324310" w:rsidR="00852153" w:rsidRPr="00682A33" w:rsidRDefault="00852153" w:rsidP="00852153">
      <w:pPr>
        <w:pStyle w:val="BodyText"/>
        <w:spacing w:line="276" w:lineRule="auto"/>
        <w:ind w:left="720" w:hanging="720"/>
        <w:rPr>
          <w:sz w:val="22"/>
        </w:rPr>
      </w:pPr>
      <w:r w:rsidRPr="00682A33">
        <w:rPr>
          <w:sz w:val="22"/>
        </w:rPr>
        <w:t>7.</w:t>
      </w:r>
      <w:r>
        <w:rPr>
          <w:sz w:val="22"/>
        </w:rPr>
        <w:t>5</w:t>
      </w:r>
      <w:r w:rsidRPr="00682A33">
        <w:rPr>
          <w:sz w:val="22"/>
        </w:rPr>
        <w:tab/>
        <w:t xml:space="preserve">During the meeting, as stated in </w:t>
      </w:r>
      <w:r w:rsidRPr="00682A33">
        <w:rPr>
          <w:rFonts w:cs="Arial"/>
          <w:sz w:val="22"/>
        </w:rPr>
        <w:t>§</w:t>
      </w:r>
      <w:r w:rsidRPr="00682A33">
        <w:rPr>
          <w:sz w:val="22"/>
        </w:rPr>
        <w:t xml:space="preserve"> 7.</w:t>
      </w:r>
      <w:r w:rsidR="00FA23B6">
        <w:rPr>
          <w:sz w:val="22"/>
        </w:rPr>
        <w:t>4</w:t>
      </w:r>
      <w:r w:rsidRPr="00682A33">
        <w:rPr>
          <w:sz w:val="22"/>
        </w:rPr>
        <w:t>, the BFOO and the Supplier will confirm the following;</w:t>
      </w:r>
    </w:p>
    <w:p w14:paraId="73279A37" w14:textId="3D701FE9" w:rsidR="00852153" w:rsidRPr="00682A33" w:rsidRDefault="00852153" w:rsidP="00852153">
      <w:pPr>
        <w:pStyle w:val="BodyText"/>
        <w:spacing w:line="276" w:lineRule="auto"/>
        <w:ind w:left="720"/>
        <w:rPr>
          <w:sz w:val="22"/>
        </w:rPr>
      </w:pPr>
      <w:r w:rsidRPr="00682A33">
        <w:rPr>
          <w:sz w:val="22"/>
        </w:rPr>
        <w:t>7.</w:t>
      </w:r>
      <w:r>
        <w:rPr>
          <w:sz w:val="22"/>
        </w:rPr>
        <w:t>5</w:t>
      </w:r>
      <w:r w:rsidR="00D24E5E">
        <w:rPr>
          <w:sz w:val="22"/>
        </w:rPr>
        <w:t>.</w:t>
      </w:r>
      <w:r w:rsidRPr="00682A33">
        <w:rPr>
          <w:sz w:val="22"/>
        </w:rPr>
        <w:t>1</w:t>
      </w:r>
      <w:r w:rsidRPr="00682A33">
        <w:rPr>
          <w:sz w:val="22"/>
        </w:rPr>
        <w:tab/>
        <w:t xml:space="preserve">all </w:t>
      </w:r>
      <w:r>
        <w:rPr>
          <w:sz w:val="22"/>
        </w:rPr>
        <w:t xml:space="preserve">specified </w:t>
      </w:r>
      <w:r w:rsidRPr="00682A33">
        <w:rPr>
          <w:sz w:val="22"/>
        </w:rPr>
        <w:t>requirements have been completed;</w:t>
      </w:r>
    </w:p>
    <w:p w14:paraId="5154337B" w14:textId="77777777" w:rsidR="00852153" w:rsidRPr="00682A33" w:rsidRDefault="00852153" w:rsidP="00852153">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with </w:t>
      </w:r>
      <w:r>
        <w:rPr>
          <w:rFonts w:cs="Arial"/>
          <w:sz w:val="22"/>
        </w:rPr>
        <w:t>§</w:t>
      </w:r>
      <w:r>
        <w:rPr>
          <w:sz w:val="22"/>
        </w:rPr>
        <w:t xml:space="preserve"> 7.3</w:t>
      </w:r>
      <w:r w:rsidRPr="00682A33">
        <w:rPr>
          <w:sz w:val="22"/>
        </w:rPr>
        <w:t>;</w:t>
      </w:r>
    </w:p>
    <w:p w14:paraId="2647C722" w14:textId="77777777" w:rsidR="00852153" w:rsidRDefault="00852153" w:rsidP="00852153">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all Emergent Work Individual Item Proformas have been signed and agreed by the BFOO</w:t>
      </w:r>
      <w:r>
        <w:rPr>
          <w:sz w:val="22"/>
        </w:rPr>
        <w:t xml:space="preserve"> and the Supplier in accordance with </w:t>
      </w:r>
      <w:r>
        <w:rPr>
          <w:rFonts w:cs="Arial"/>
          <w:sz w:val="22"/>
        </w:rPr>
        <w:t>§</w:t>
      </w:r>
      <w:r>
        <w:rPr>
          <w:sz w:val="22"/>
        </w:rPr>
        <w:t>9.0</w:t>
      </w:r>
      <w:r w:rsidRPr="00682A33">
        <w:rPr>
          <w:sz w:val="22"/>
        </w:rPr>
        <w:t xml:space="preserve">; </w:t>
      </w:r>
      <w:r>
        <w:rPr>
          <w:sz w:val="22"/>
        </w:rPr>
        <w:t>and</w:t>
      </w:r>
    </w:p>
    <w:p w14:paraId="2AAF27D6" w14:textId="77777777" w:rsidR="00852153" w:rsidRPr="00682A33" w:rsidRDefault="00852153" w:rsidP="00852153">
      <w:pPr>
        <w:pStyle w:val="BodyText"/>
        <w:spacing w:line="276" w:lineRule="auto"/>
        <w:ind w:left="1440" w:hanging="720"/>
        <w:rPr>
          <w:sz w:val="22"/>
        </w:rPr>
      </w:pPr>
      <w:r>
        <w:rPr>
          <w:sz w:val="22"/>
        </w:rPr>
        <w:lastRenderedPageBreak/>
        <w:t>7.5.4</w:t>
      </w:r>
      <w:r>
        <w:rPr>
          <w:sz w:val="22"/>
        </w:rPr>
        <w:tab/>
        <w:t xml:space="preserve">the Supplier and the BFOO are to </w:t>
      </w:r>
      <w:r w:rsidRPr="00682A33">
        <w:rPr>
          <w:sz w:val="22"/>
        </w:rPr>
        <w:t>agree a project total cost</w:t>
      </w:r>
      <w:r>
        <w:rPr>
          <w:sz w:val="22"/>
        </w:rPr>
        <w:t>.</w:t>
      </w:r>
    </w:p>
    <w:p w14:paraId="1C981755" w14:textId="77777777" w:rsidR="00852153" w:rsidRPr="00682A33" w:rsidRDefault="00852153" w:rsidP="00852153">
      <w:pPr>
        <w:pStyle w:val="BodyText"/>
        <w:spacing w:line="276" w:lineRule="auto"/>
        <w:ind w:left="720" w:hanging="720"/>
        <w:rPr>
          <w:sz w:val="22"/>
        </w:rPr>
      </w:pPr>
      <w:r w:rsidRPr="00682A33">
        <w:rPr>
          <w:sz w:val="22"/>
        </w:rPr>
        <w:t>7.</w:t>
      </w:r>
      <w:r>
        <w:rPr>
          <w:sz w:val="22"/>
        </w:rPr>
        <w:t>6</w:t>
      </w:r>
      <w:r w:rsidRPr="00682A33">
        <w:rPr>
          <w:sz w:val="22"/>
        </w:rPr>
        <w:tab/>
        <w:t xml:space="preserve">Following the </w:t>
      </w:r>
      <w:r>
        <w:rPr>
          <w:sz w:val="22"/>
        </w:rPr>
        <w:t>PCM</w:t>
      </w:r>
      <w:r w:rsidRPr="00682A33">
        <w:rPr>
          <w:sz w:val="22"/>
        </w:rPr>
        <w:t xml:space="preserve">, as stated in </w:t>
      </w:r>
      <w:r w:rsidRPr="00682A33">
        <w:rPr>
          <w:rFonts w:cs="Arial"/>
          <w:sz w:val="22"/>
        </w:rPr>
        <w:t xml:space="preserve">§ </w:t>
      </w:r>
      <w:r w:rsidRPr="00682A33">
        <w:rPr>
          <w:sz w:val="22"/>
        </w:rPr>
        <w:t>7.</w:t>
      </w:r>
      <w:r>
        <w:rPr>
          <w:sz w:val="22"/>
        </w:rPr>
        <w:t>4</w:t>
      </w:r>
      <w:r w:rsidRPr="00682A33">
        <w:rPr>
          <w:sz w:val="22"/>
        </w:rPr>
        <w:t xml:space="preserve">, and to the satisfaction of the BFOO, formal notification of </w:t>
      </w:r>
      <w:r>
        <w:rPr>
          <w:sz w:val="22"/>
        </w:rPr>
        <w:t xml:space="preserve">Completion </w:t>
      </w:r>
      <w:r w:rsidRPr="00682A33">
        <w:rPr>
          <w:sz w:val="22"/>
        </w:rPr>
        <w:t>will be given to the Supplier</w:t>
      </w:r>
      <w:r>
        <w:rPr>
          <w:sz w:val="22"/>
        </w:rPr>
        <w:t xml:space="preserve"> and a Project Completion Certificate issued in accordance with </w:t>
      </w:r>
      <w:r>
        <w:rPr>
          <w:rFonts w:cs="Arial"/>
          <w:sz w:val="22"/>
        </w:rPr>
        <w:t>§</w:t>
      </w:r>
      <w:r>
        <w:rPr>
          <w:sz w:val="22"/>
        </w:rPr>
        <w:t xml:space="preserve"> 12.0.</w:t>
      </w:r>
    </w:p>
    <w:p w14:paraId="11C3E283" w14:textId="77777777" w:rsidR="00852153" w:rsidRPr="00887076" w:rsidRDefault="00852153" w:rsidP="00852153">
      <w:pPr>
        <w:pStyle w:val="Heading3"/>
        <w:spacing w:line="276" w:lineRule="auto"/>
        <w:jc w:val="both"/>
        <w:rPr>
          <w:b w:val="0"/>
        </w:rPr>
      </w:pPr>
      <w:bookmarkStart w:id="23" w:name="_Toc40800012"/>
      <w:bookmarkStart w:id="24" w:name="_Toc40862070"/>
      <w:bookmarkStart w:id="25" w:name="_Toc51676447"/>
      <w:r>
        <w:rPr>
          <w:b w:val="0"/>
        </w:rPr>
        <w:t>8</w:t>
      </w:r>
      <w:r w:rsidRPr="00887076">
        <w:rPr>
          <w:b w:val="0"/>
        </w:rPr>
        <w:t>.0</w:t>
      </w:r>
      <w:r w:rsidRPr="00887076">
        <w:rPr>
          <w:b w:val="0"/>
        </w:rPr>
        <w:tab/>
        <w:t>Warranty</w:t>
      </w:r>
      <w:bookmarkEnd w:id="23"/>
      <w:bookmarkEnd w:id="24"/>
      <w:bookmarkEnd w:id="25"/>
    </w:p>
    <w:p w14:paraId="22D56BC5" w14:textId="77777777" w:rsidR="00852153" w:rsidRPr="00851300" w:rsidRDefault="00852153" w:rsidP="00852153">
      <w:pPr>
        <w:spacing w:line="276" w:lineRule="auto"/>
        <w:ind w:left="709" w:hanging="709"/>
        <w:jc w:val="both"/>
        <w:rPr>
          <w:rFonts w:cs="Arial"/>
          <w:sz w:val="22"/>
          <w:szCs w:val="22"/>
        </w:rPr>
      </w:pPr>
      <w:r>
        <w:rPr>
          <w:rFonts w:cs="Arial"/>
          <w:sz w:val="22"/>
          <w:szCs w:val="22"/>
        </w:rPr>
        <w:t>8</w:t>
      </w:r>
      <w:r w:rsidRPr="00851300">
        <w:rPr>
          <w:rFonts w:cs="Arial"/>
          <w:sz w:val="22"/>
          <w:szCs w:val="22"/>
        </w:rPr>
        <w:t>.1</w:t>
      </w:r>
      <w:r w:rsidRPr="00851300">
        <w:rPr>
          <w:rFonts w:cs="Arial"/>
          <w:sz w:val="22"/>
          <w:szCs w:val="22"/>
        </w:rPr>
        <w:tab/>
        <w:t>The Supplier shall provide an Agreed Facility for reporting faults and obtaining technical advice, covering the hours between 08:00 and 16:30, Monday to Friday, for the logging of faults or data. Response times for such service shall allow for all faults to be logged, given a reference number and Rectification plan agreed between all parties within a maximum of forty-eight hours of the fault being logged.</w:t>
      </w:r>
    </w:p>
    <w:p w14:paraId="70943689" w14:textId="77777777" w:rsidR="00852153" w:rsidRPr="00851300" w:rsidRDefault="00852153" w:rsidP="00852153">
      <w:pPr>
        <w:spacing w:line="276" w:lineRule="auto"/>
        <w:ind w:left="709" w:hanging="709"/>
        <w:jc w:val="both"/>
        <w:rPr>
          <w:rFonts w:cs="Arial"/>
          <w:b/>
          <w:sz w:val="22"/>
          <w:szCs w:val="22"/>
        </w:rPr>
      </w:pPr>
    </w:p>
    <w:p w14:paraId="00FD1B09" w14:textId="643E9877" w:rsidR="00852153" w:rsidRPr="00851300" w:rsidRDefault="00852153" w:rsidP="00852153">
      <w:pPr>
        <w:spacing w:line="276" w:lineRule="auto"/>
        <w:ind w:left="709" w:hanging="709"/>
        <w:jc w:val="both"/>
        <w:rPr>
          <w:rFonts w:cs="Arial"/>
          <w:sz w:val="22"/>
          <w:szCs w:val="22"/>
        </w:rPr>
      </w:pPr>
      <w:r>
        <w:rPr>
          <w:rFonts w:cs="Arial"/>
          <w:sz w:val="22"/>
          <w:szCs w:val="22"/>
        </w:rPr>
        <w:t>8</w:t>
      </w:r>
      <w:r w:rsidRPr="00851300">
        <w:rPr>
          <w:rFonts w:cs="Arial"/>
          <w:sz w:val="22"/>
          <w:szCs w:val="22"/>
        </w:rPr>
        <w:t>.2</w:t>
      </w:r>
      <w:r w:rsidRPr="00851300">
        <w:rPr>
          <w:rFonts w:cs="Arial"/>
          <w:sz w:val="22"/>
          <w:szCs w:val="22"/>
        </w:rPr>
        <w:tab/>
        <w:t xml:space="preserve">The Supplier shall provide warranty repairs in the event that any of the supplied or repaired parts develops a fault during the parts warranty period as detailed in § </w:t>
      </w:r>
      <w:r w:rsidR="005F0337">
        <w:rPr>
          <w:rFonts w:cs="Arial"/>
          <w:sz w:val="22"/>
          <w:szCs w:val="22"/>
        </w:rPr>
        <w:t>8</w:t>
      </w:r>
      <w:r w:rsidRPr="00851300">
        <w:rPr>
          <w:rFonts w:cs="Arial"/>
          <w:sz w:val="22"/>
          <w:szCs w:val="22"/>
        </w:rPr>
        <w:t>.</w:t>
      </w:r>
      <w:r>
        <w:rPr>
          <w:rFonts w:cs="Arial"/>
          <w:sz w:val="22"/>
          <w:szCs w:val="22"/>
        </w:rPr>
        <w:t xml:space="preserve">3 and </w:t>
      </w:r>
      <w:r w:rsidR="005F0337">
        <w:rPr>
          <w:rFonts w:cs="Arial"/>
          <w:sz w:val="22"/>
          <w:szCs w:val="22"/>
        </w:rPr>
        <w:t>8</w:t>
      </w:r>
      <w:r>
        <w:rPr>
          <w:rFonts w:cs="Arial"/>
          <w:sz w:val="22"/>
          <w:szCs w:val="22"/>
        </w:rPr>
        <w:t>.4.</w:t>
      </w:r>
      <w:r w:rsidRPr="00851300">
        <w:rPr>
          <w:rFonts w:cs="Arial"/>
          <w:sz w:val="22"/>
          <w:szCs w:val="22"/>
        </w:rPr>
        <w:t xml:space="preserve">   </w:t>
      </w:r>
    </w:p>
    <w:p w14:paraId="0902E617" w14:textId="77777777" w:rsidR="00852153" w:rsidRPr="00851300" w:rsidRDefault="00852153" w:rsidP="00852153">
      <w:pPr>
        <w:spacing w:line="276" w:lineRule="auto"/>
        <w:ind w:left="709" w:hanging="709"/>
        <w:jc w:val="both"/>
        <w:rPr>
          <w:rFonts w:cs="Arial"/>
          <w:b/>
          <w:sz w:val="22"/>
          <w:szCs w:val="22"/>
        </w:rPr>
      </w:pPr>
    </w:p>
    <w:p w14:paraId="4F41AE36" w14:textId="77777777"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.3</w:t>
      </w:r>
      <w:r w:rsidRPr="00851300">
        <w:rPr>
          <w:rFonts w:cs="Arial"/>
          <w:sz w:val="22"/>
          <w:szCs w:val="22"/>
        </w:rPr>
        <w:tab/>
        <w:t>All Work carried out by the Supplier during the period of this contract shall be covered by a one-year Warranty commencing from the date of acceptance back in to the custody of the Authority.</w:t>
      </w:r>
    </w:p>
    <w:p w14:paraId="25C53941" w14:textId="77777777" w:rsidR="00852153" w:rsidRPr="00851300" w:rsidRDefault="00852153" w:rsidP="00852153">
      <w:pPr>
        <w:spacing w:line="276" w:lineRule="auto"/>
        <w:ind w:left="709" w:hanging="709"/>
        <w:contextualSpacing/>
        <w:jc w:val="both"/>
        <w:rPr>
          <w:rFonts w:cs="Arial"/>
          <w:sz w:val="22"/>
          <w:szCs w:val="22"/>
        </w:rPr>
      </w:pPr>
    </w:p>
    <w:p w14:paraId="1A323680" w14:textId="77777777"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.4</w:t>
      </w:r>
      <w:r w:rsidRPr="00851300">
        <w:rPr>
          <w:rFonts w:cs="Arial"/>
          <w:sz w:val="22"/>
          <w:szCs w:val="22"/>
        </w:rPr>
        <w:tab/>
        <w:t>All new parts supplied or fitted during the period of this contract shall be covered by a one-year warranty or such other provided warranty if it is longer than the minimum one year commencing from the date of acceptance back in to the custody of the Authority.</w:t>
      </w:r>
    </w:p>
    <w:p w14:paraId="136195B5" w14:textId="77777777" w:rsidR="00852153" w:rsidRPr="00851300" w:rsidRDefault="00852153" w:rsidP="00852153">
      <w:pPr>
        <w:spacing w:line="276" w:lineRule="auto"/>
        <w:ind w:left="709" w:hanging="709"/>
        <w:contextualSpacing/>
        <w:jc w:val="both"/>
        <w:rPr>
          <w:rFonts w:cs="Arial"/>
          <w:sz w:val="22"/>
          <w:szCs w:val="22"/>
        </w:rPr>
      </w:pPr>
    </w:p>
    <w:p w14:paraId="21B905FD" w14:textId="6642DA7C"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.5</w:t>
      </w:r>
      <w:r w:rsidRPr="00851300">
        <w:rPr>
          <w:rFonts w:cs="Arial"/>
          <w:sz w:val="22"/>
          <w:szCs w:val="22"/>
        </w:rPr>
        <w:tab/>
        <w:t>In the event that a Warranty Major Defect is notified to the Supplier that will render the C</w:t>
      </w:r>
      <w:r w:rsidR="00FA23B6">
        <w:rPr>
          <w:rFonts w:cs="Arial"/>
          <w:sz w:val="22"/>
          <w:szCs w:val="22"/>
        </w:rPr>
        <w:t>utter</w:t>
      </w:r>
      <w:r w:rsidRPr="00851300">
        <w:rPr>
          <w:rFonts w:cs="Arial"/>
          <w:sz w:val="22"/>
          <w:szCs w:val="22"/>
        </w:rPr>
        <w:t xml:space="preserve"> non-operational.  The Supplier shall provide services to ensure the </w:t>
      </w:r>
      <w:r w:rsidR="00FA23B6">
        <w:rPr>
          <w:rFonts w:cs="Arial"/>
          <w:sz w:val="22"/>
          <w:szCs w:val="22"/>
        </w:rPr>
        <w:t>Cutter</w:t>
      </w:r>
      <w:r w:rsidRPr="00851300">
        <w:rPr>
          <w:rFonts w:cs="Arial"/>
          <w:sz w:val="22"/>
          <w:szCs w:val="22"/>
        </w:rPr>
        <w:t xml:space="preserve"> is restored to full working condition within forty-eight hours, calculated from the date and time on which the Authority agrees the Supplier personnel can gain access to the C</w:t>
      </w:r>
      <w:r w:rsidR="00FA23B6">
        <w:rPr>
          <w:rFonts w:cs="Arial"/>
          <w:sz w:val="22"/>
          <w:szCs w:val="22"/>
        </w:rPr>
        <w:t>utter</w:t>
      </w:r>
      <w:r w:rsidRPr="00851300">
        <w:rPr>
          <w:rFonts w:cs="Arial"/>
          <w:sz w:val="22"/>
          <w:szCs w:val="22"/>
        </w:rPr>
        <w:t>. In the event a Major Defect cannot be rectified within the assigned period, a Rectification Plan must be agreed with the Authority within forty-eight hours of identification of the potential failure.</w:t>
      </w:r>
    </w:p>
    <w:p w14:paraId="52278E74" w14:textId="77777777" w:rsidR="00852153" w:rsidRPr="00851300" w:rsidRDefault="00852153" w:rsidP="00852153">
      <w:pPr>
        <w:spacing w:line="276" w:lineRule="auto"/>
        <w:ind w:left="709" w:hanging="709"/>
        <w:contextualSpacing/>
        <w:jc w:val="both"/>
        <w:rPr>
          <w:rFonts w:cs="Arial"/>
          <w:sz w:val="22"/>
          <w:szCs w:val="22"/>
        </w:rPr>
      </w:pPr>
    </w:p>
    <w:p w14:paraId="5290E649" w14:textId="43284D14"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.6</w:t>
      </w:r>
      <w:r w:rsidRPr="00851300">
        <w:rPr>
          <w:rFonts w:cs="Arial"/>
          <w:sz w:val="22"/>
          <w:szCs w:val="22"/>
        </w:rPr>
        <w:tab/>
        <w:t xml:space="preserve">In the event that a Warranty Minor Defect is notified to the Supplier, other than those that will render the </w:t>
      </w:r>
      <w:r w:rsidR="00FA23B6">
        <w:rPr>
          <w:rFonts w:cs="Arial"/>
          <w:sz w:val="22"/>
          <w:szCs w:val="22"/>
        </w:rPr>
        <w:t>Cutter</w:t>
      </w:r>
      <w:r w:rsidRPr="00851300">
        <w:rPr>
          <w:rFonts w:cs="Arial"/>
          <w:sz w:val="22"/>
          <w:szCs w:val="22"/>
        </w:rPr>
        <w:t xml:space="preserve"> non-operational, the Supplier shall provide services to ensure the C</w:t>
      </w:r>
      <w:r w:rsidR="00FA23B6">
        <w:rPr>
          <w:rFonts w:cs="Arial"/>
          <w:sz w:val="22"/>
          <w:szCs w:val="22"/>
        </w:rPr>
        <w:t>utter</w:t>
      </w:r>
      <w:r w:rsidRPr="00851300">
        <w:rPr>
          <w:rFonts w:cs="Arial"/>
          <w:sz w:val="22"/>
          <w:szCs w:val="22"/>
        </w:rPr>
        <w:t xml:space="preserve"> is restored to full working condition, as quickly as possible, and in any event, within ten working days, calculated from the date and time on which the Authority agrees the Supplier personnel can gain access to the C</w:t>
      </w:r>
      <w:r w:rsidR="00FA23B6">
        <w:rPr>
          <w:rFonts w:cs="Arial"/>
          <w:sz w:val="22"/>
          <w:szCs w:val="22"/>
        </w:rPr>
        <w:t>utter</w:t>
      </w:r>
      <w:r w:rsidRPr="00851300">
        <w:rPr>
          <w:rFonts w:cs="Arial"/>
          <w:sz w:val="22"/>
          <w:szCs w:val="22"/>
        </w:rPr>
        <w:t>. In the event a Minor Defect cannot be rectified within the assigned period, a Rectification Plan must be agreed with the Authority within forty-eight hours of identification of the potential failure.</w:t>
      </w:r>
    </w:p>
    <w:p w14:paraId="1BDF58D0" w14:textId="77777777" w:rsidR="00852153" w:rsidRPr="00887076" w:rsidRDefault="00852153" w:rsidP="00852153">
      <w:pPr>
        <w:pStyle w:val="Heading2"/>
        <w:spacing w:line="276" w:lineRule="auto"/>
        <w:jc w:val="both"/>
        <w:rPr>
          <w:b w:val="0"/>
          <w:u w:val="single"/>
        </w:rPr>
      </w:pPr>
      <w:bookmarkStart w:id="26" w:name="_Toc40692110"/>
      <w:bookmarkStart w:id="27" w:name="_Toc40799967"/>
      <w:bookmarkStart w:id="28" w:name="_Toc40800013"/>
      <w:bookmarkStart w:id="29" w:name="_Toc40862071"/>
      <w:bookmarkStart w:id="30" w:name="_Toc51676448"/>
      <w:r w:rsidRPr="00887076">
        <w:rPr>
          <w:b w:val="0"/>
          <w:u w:val="single"/>
        </w:rPr>
        <w:t>Part 5: Emergent Work</w:t>
      </w:r>
      <w:bookmarkEnd w:id="26"/>
      <w:bookmarkEnd w:id="27"/>
      <w:bookmarkEnd w:id="28"/>
      <w:bookmarkEnd w:id="29"/>
      <w:bookmarkEnd w:id="30"/>
    </w:p>
    <w:p w14:paraId="625ED251" w14:textId="77777777" w:rsidR="00852153" w:rsidRPr="00887076" w:rsidRDefault="00852153" w:rsidP="00852153">
      <w:pPr>
        <w:pStyle w:val="Heading3"/>
        <w:spacing w:line="276" w:lineRule="auto"/>
        <w:jc w:val="both"/>
        <w:rPr>
          <w:b w:val="0"/>
        </w:rPr>
      </w:pPr>
      <w:bookmarkStart w:id="31" w:name="_Toc40800014"/>
      <w:bookmarkStart w:id="32" w:name="_Toc40862072"/>
      <w:bookmarkStart w:id="33" w:name="_Toc51676449"/>
      <w:r>
        <w:rPr>
          <w:b w:val="0"/>
        </w:rPr>
        <w:t>9</w:t>
      </w:r>
      <w:r w:rsidRPr="00887076">
        <w:rPr>
          <w:b w:val="0"/>
        </w:rPr>
        <w:t>.0</w:t>
      </w:r>
      <w:r w:rsidRPr="00887076">
        <w:rPr>
          <w:b w:val="0"/>
        </w:rPr>
        <w:tab/>
        <w:t>Emergent Work</w:t>
      </w:r>
      <w:bookmarkEnd w:id="31"/>
      <w:bookmarkEnd w:id="32"/>
      <w:bookmarkEnd w:id="33"/>
    </w:p>
    <w:p w14:paraId="6AB75473"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.1</w:t>
      </w:r>
      <w:r w:rsidRPr="00851300">
        <w:rPr>
          <w:rFonts w:cs="Arial"/>
          <w:sz w:val="22"/>
          <w:szCs w:val="22"/>
        </w:rPr>
        <w:tab/>
        <w:t>Only the BFOO can authorise EW</w:t>
      </w:r>
      <w:r>
        <w:rPr>
          <w:rFonts w:cs="Arial"/>
          <w:sz w:val="22"/>
          <w:szCs w:val="22"/>
        </w:rPr>
        <w:t xml:space="preserve"> on behalf of the Authority.</w:t>
      </w:r>
    </w:p>
    <w:p w14:paraId="162FB69E" w14:textId="77777777" w:rsidR="00852153" w:rsidRPr="00851300" w:rsidRDefault="00852153" w:rsidP="00852153">
      <w:pPr>
        <w:tabs>
          <w:tab w:val="num" w:pos="1418"/>
        </w:tabs>
        <w:spacing w:line="276" w:lineRule="auto"/>
        <w:ind w:left="709" w:hanging="709"/>
        <w:jc w:val="both"/>
        <w:rPr>
          <w:rFonts w:cs="Arial"/>
          <w:sz w:val="22"/>
          <w:szCs w:val="22"/>
        </w:rPr>
      </w:pPr>
    </w:p>
    <w:p w14:paraId="3F7D8206"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.2</w:t>
      </w:r>
      <w:r w:rsidRPr="00851300">
        <w:rPr>
          <w:rFonts w:cs="Arial"/>
          <w:sz w:val="22"/>
          <w:szCs w:val="22"/>
        </w:rPr>
        <w:tab/>
        <w:t xml:space="preserve">The Supplier is to inform the BFOO if authorisation to engage on an EW task is made by any </w:t>
      </w:r>
      <w:r>
        <w:rPr>
          <w:rFonts w:cs="Arial"/>
          <w:sz w:val="22"/>
          <w:szCs w:val="22"/>
        </w:rPr>
        <w:t xml:space="preserve">member </w:t>
      </w:r>
      <w:r w:rsidRPr="00851300">
        <w:rPr>
          <w:rFonts w:cs="Arial"/>
          <w:sz w:val="22"/>
          <w:szCs w:val="22"/>
        </w:rPr>
        <w:t>of the vessel’s crew or a member of Border Force.</w:t>
      </w:r>
    </w:p>
    <w:p w14:paraId="4CF1E39D" w14:textId="77777777" w:rsidR="00852153" w:rsidRPr="00851300" w:rsidRDefault="00852153" w:rsidP="00852153">
      <w:pPr>
        <w:tabs>
          <w:tab w:val="num" w:pos="1418"/>
        </w:tabs>
        <w:spacing w:line="276" w:lineRule="auto"/>
        <w:ind w:left="709" w:hanging="709"/>
        <w:jc w:val="both"/>
        <w:rPr>
          <w:rFonts w:cs="Arial"/>
          <w:sz w:val="22"/>
          <w:szCs w:val="22"/>
        </w:rPr>
      </w:pPr>
    </w:p>
    <w:p w14:paraId="76B5EA27" w14:textId="24773906"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.3</w:t>
      </w:r>
      <w:r w:rsidRPr="00851300">
        <w:rPr>
          <w:rFonts w:cs="Arial"/>
          <w:sz w:val="22"/>
          <w:szCs w:val="22"/>
        </w:rPr>
        <w:tab/>
        <w:t xml:space="preserve">All identified EW proposals are to be submitted to the BFOO on the attached Emergent Work Individual Item Proforma (Annex </w:t>
      </w:r>
      <w:r w:rsidR="004C6A63">
        <w:rPr>
          <w:rFonts w:cs="Arial"/>
          <w:sz w:val="22"/>
          <w:szCs w:val="22"/>
        </w:rPr>
        <w:t>G</w:t>
      </w:r>
      <w:r w:rsidRPr="00851300">
        <w:rPr>
          <w:rFonts w:cs="Arial"/>
          <w:sz w:val="22"/>
          <w:szCs w:val="22"/>
        </w:rPr>
        <w:t>) prior to the commencement of any work for authorisation.</w:t>
      </w:r>
    </w:p>
    <w:p w14:paraId="3BE4DE7E" w14:textId="77777777" w:rsidR="00852153" w:rsidRPr="00851300" w:rsidRDefault="00852153" w:rsidP="00852153">
      <w:pPr>
        <w:tabs>
          <w:tab w:val="num" w:pos="1418"/>
        </w:tabs>
        <w:spacing w:line="276" w:lineRule="auto"/>
        <w:ind w:left="709" w:hanging="709"/>
        <w:jc w:val="both"/>
        <w:rPr>
          <w:rFonts w:cs="Arial"/>
          <w:sz w:val="22"/>
          <w:szCs w:val="22"/>
        </w:rPr>
      </w:pPr>
    </w:p>
    <w:p w14:paraId="56385938" w14:textId="77777777" w:rsidR="00852153"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.4</w:t>
      </w:r>
      <w:r w:rsidRPr="00851300">
        <w:rPr>
          <w:rFonts w:cs="Arial"/>
          <w:sz w:val="22"/>
          <w:szCs w:val="22"/>
        </w:rPr>
        <w:tab/>
        <w:t xml:space="preserve">All costs and any time delays to the completion date are to be articulated to the BFOO with the EW proposal. </w:t>
      </w:r>
    </w:p>
    <w:p w14:paraId="4AC3A431" w14:textId="77777777" w:rsidR="00852153" w:rsidRDefault="00852153" w:rsidP="00852153">
      <w:pPr>
        <w:tabs>
          <w:tab w:val="num" w:pos="1418"/>
        </w:tabs>
        <w:spacing w:line="276" w:lineRule="auto"/>
        <w:ind w:left="709" w:hanging="709"/>
        <w:jc w:val="both"/>
        <w:rPr>
          <w:rFonts w:cs="Arial"/>
          <w:sz w:val="22"/>
          <w:szCs w:val="22"/>
        </w:rPr>
      </w:pPr>
    </w:p>
    <w:p w14:paraId="4E7EC663"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9.5</w:t>
      </w:r>
      <w:r>
        <w:rPr>
          <w:rFonts w:cs="Arial"/>
          <w:sz w:val="22"/>
          <w:szCs w:val="22"/>
        </w:rPr>
        <w:tab/>
      </w:r>
      <w:r w:rsidRPr="00851300">
        <w:rPr>
          <w:rFonts w:cs="Arial"/>
          <w:sz w:val="22"/>
          <w:szCs w:val="22"/>
        </w:rPr>
        <w:t>The BFOO will authorise the Emergent Work on behalf of the Authority, if deemed appropriate by the BFOO, and provide formal acknowledgement of acceptance of the proposal to the Supplier.</w:t>
      </w:r>
    </w:p>
    <w:p w14:paraId="708DB4F4" w14:textId="77777777" w:rsidR="00852153" w:rsidRPr="00851300" w:rsidRDefault="00852153" w:rsidP="00852153">
      <w:pPr>
        <w:tabs>
          <w:tab w:val="num" w:pos="1418"/>
        </w:tabs>
        <w:spacing w:line="276" w:lineRule="auto"/>
        <w:ind w:left="709" w:hanging="709"/>
        <w:jc w:val="both"/>
        <w:rPr>
          <w:rFonts w:cs="Arial"/>
          <w:sz w:val="22"/>
          <w:szCs w:val="22"/>
        </w:rPr>
      </w:pPr>
    </w:p>
    <w:p w14:paraId="0763F18D" w14:textId="58A8D6E5" w:rsidR="00852153" w:rsidRPr="00851300" w:rsidRDefault="00852153" w:rsidP="00852153">
      <w:pPr>
        <w:tabs>
          <w:tab w:val="left" w:pos="0"/>
        </w:tabs>
        <w:spacing w:line="276" w:lineRule="auto"/>
        <w:ind w:left="709" w:hanging="709"/>
        <w:jc w:val="both"/>
        <w:rPr>
          <w:rFonts w:cs="Arial"/>
          <w:sz w:val="22"/>
          <w:szCs w:val="22"/>
        </w:rPr>
      </w:pPr>
      <w:r>
        <w:rPr>
          <w:rFonts w:cs="Arial"/>
          <w:sz w:val="22"/>
          <w:szCs w:val="22"/>
        </w:rPr>
        <w:t>9</w:t>
      </w:r>
      <w:r w:rsidRPr="00851300">
        <w:rPr>
          <w:rFonts w:cs="Arial"/>
          <w:sz w:val="22"/>
          <w:szCs w:val="22"/>
        </w:rPr>
        <w:t>.</w:t>
      </w:r>
      <w:r>
        <w:rPr>
          <w:rFonts w:cs="Arial"/>
          <w:sz w:val="22"/>
          <w:szCs w:val="22"/>
        </w:rPr>
        <w:t>6</w:t>
      </w:r>
      <w:r w:rsidRPr="00851300">
        <w:rPr>
          <w:rFonts w:cs="Arial"/>
          <w:sz w:val="22"/>
          <w:szCs w:val="22"/>
        </w:rPr>
        <w:tab/>
        <w:t xml:space="preserve">Any proposals or work that has been undertaken by the Supplier, or a sub-contractor of the Supplier, and that are found to have not been authorised by the BFOO in accordance with </w:t>
      </w:r>
      <w:r>
        <w:rPr>
          <w:rFonts w:cs="Arial"/>
          <w:sz w:val="22"/>
          <w:szCs w:val="22"/>
        </w:rPr>
        <w:t xml:space="preserve">§ </w:t>
      </w:r>
      <w:r w:rsidR="005F0337">
        <w:rPr>
          <w:rFonts w:cs="Arial"/>
          <w:sz w:val="22"/>
          <w:szCs w:val="22"/>
        </w:rPr>
        <w:t>9</w:t>
      </w:r>
      <w:r>
        <w:rPr>
          <w:rFonts w:cs="Arial"/>
          <w:sz w:val="22"/>
          <w:szCs w:val="22"/>
        </w:rPr>
        <w:t xml:space="preserve">.0, </w:t>
      </w:r>
      <w:r w:rsidRPr="00851300">
        <w:rPr>
          <w:rFonts w:cs="Arial"/>
          <w:sz w:val="22"/>
          <w:szCs w:val="22"/>
        </w:rPr>
        <w:t>upon final invoice submission</w:t>
      </w:r>
      <w:r>
        <w:rPr>
          <w:rFonts w:cs="Arial"/>
          <w:sz w:val="22"/>
          <w:szCs w:val="22"/>
        </w:rPr>
        <w:t>,</w:t>
      </w:r>
      <w:r w:rsidRPr="00851300">
        <w:rPr>
          <w:rFonts w:cs="Arial"/>
          <w:sz w:val="22"/>
          <w:szCs w:val="22"/>
        </w:rPr>
        <w:t xml:space="preserve"> will be </w:t>
      </w:r>
      <w:r>
        <w:rPr>
          <w:rFonts w:cs="Arial"/>
          <w:sz w:val="22"/>
          <w:szCs w:val="22"/>
        </w:rPr>
        <w:t xml:space="preserve">strictly </w:t>
      </w:r>
      <w:r w:rsidRPr="00851300">
        <w:rPr>
          <w:rFonts w:cs="Arial"/>
          <w:sz w:val="22"/>
          <w:szCs w:val="22"/>
        </w:rPr>
        <w:t xml:space="preserve">at the expense of the Supplier and will not be remunerated by the Authority. </w:t>
      </w:r>
    </w:p>
    <w:p w14:paraId="203659E8" w14:textId="77777777" w:rsidR="00852153" w:rsidRPr="00851300" w:rsidRDefault="00852153" w:rsidP="00852153">
      <w:pPr>
        <w:tabs>
          <w:tab w:val="num" w:pos="1418"/>
        </w:tabs>
        <w:spacing w:line="276" w:lineRule="auto"/>
        <w:ind w:left="709" w:hanging="709"/>
        <w:jc w:val="both"/>
        <w:rPr>
          <w:rFonts w:cs="Arial"/>
          <w:sz w:val="22"/>
          <w:szCs w:val="22"/>
        </w:rPr>
      </w:pPr>
    </w:p>
    <w:p w14:paraId="6023EF26" w14:textId="255A2838" w:rsidR="00852153" w:rsidRPr="00851300" w:rsidRDefault="00852153" w:rsidP="00852153">
      <w:pPr>
        <w:tabs>
          <w:tab w:val="num" w:pos="567"/>
        </w:tabs>
        <w:spacing w:line="276" w:lineRule="auto"/>
        <w:ind w:left="709" w:hanging="709"/>
        <w:jc w:val="both"/>
        <w:rPr>
          <w:rFonts w:cs="Arial"/>
          <w:sz w:val="22"/>
          <w:szCs w:val="22"/>
        </w:rPr>
      </w:pPr>
      <w:r>
        <w:rPr>
          <w:rFonts w:cs="Arial"/>
          <w:sz w:val="22"/>
          <w:szCs w:val="22"/>
        </w:rPr>
        <w:t>9</w:t>
      </w:r>
      <w:r w:rsidRPr="00851300">
        <w:rPr>
          <w:rFonts w:cs="Arial"/>
          <w:sz w:val="22"/>
          <w:szCs w:val="22"/>
        </w:rPr>
        <w:t>.</w:t>
      </w:r>
      <w:r>
        <w:rPr>
          <w:rFonts w:cs="Arial"/>
          <w:sz w:val="22"/>
          <w:szCs w:val="22"/>
        </w:rPr>
        <w:t>7</w:t>
      </w:r>
      <w:r w:rsidRPr="00851300">
        <w:rPr>
          <w:rFonts w:cs="Arial"/>
          <w:sz w:val="22"/>
          <w:szCs w:val="22"/>
        </w:rPr>
        <w:tab/>
      </w:r>
      <w:r>
        <w:rPr>
          <w:rFonts w:cs="Arial"/>
          <w:sz w:val="22"/>
          <w:szCs w:val="22"/>
        </w:rPr>
        <w:tab/>
      </w:r>
      <w:r w:rsidRPr="00851300">
        <w:rPr>
          <w:rFonts w:cs="Arial"/>
          <w:sz w:val="22"/>
          <w:szCs w:val="22"/>
        </w:rPr>
        <w:t xml:space="preserve">The BFOO and the Supplier are to record the cumulative Emergent Work costs on the attached spreadsheet (Annex </w:t>
      </w:r>
      <w:r w:rsidR="004C6A63">
        <w:rPr>
          <w:rFonts w:cs="Arial"/>
          <w:sz w:val="22"/>
          <w:szCs w:val="22"/>
        </w:rPr>
        <w:t>H</w:t>
      </w:r>
      <w:r w:rsidRPr="00851300">
        <w:rPr>
          <w:rFonts w:cs="Arial"/>
          <w:sz w:val="22"/>
          <w:szCs w:val="22"/>
        </w:rPr>
        <w:t>), or in a similar format, which will be cross checked and analysed at the Weekly progress meeting.</w:t>
      </w:r>
    </w:p>
    <w:p w14:paraId="5D9A64C9" w14:textId="77777777" w:rsidR="00852153" w:rsidRPr="00851300" w:rsidRDefault="00852153" w:rsidP="00852153">
      <w:pPr>
        <w:tabs>
          <w:tab w:val="num" w:pos="1418"/>
        </w:tabs>
        <w:spacing w:line="276" w:lineRule="auto"/>
        <w:ind w:left="709" w:hanging="709"/>
        <w:jc w:val="both"/>
        <w:rPr>
          <w:rFonts w:cs="Arial"/>
          <w:sz w:val="22"/>
          <w:szCs w:val="22"/>
        </w:rPr>
      </w:pPr>
    </w:p>
    <w:p w14:paraId="07196703" w14:textId="4EC4CAA2" w:rsidR="00852153" w:rsidRPr="00851300" w:rsidRDefault="00852153" w:rsidP="00852153">
      <w:pPr>
        <w:tabs>
          <w:tab w:val="left" w:pos="0"/>
        </w:tabs>
        <w:spacing w:line="276" w:lineRule="auto"/>
        <w:ind w:left="709" w:hanging="709"/>
        <w:jc w:val="both"/>
        <w:rPr>
          <w:rFonts w:cs="Arial"/>
          <w:sz w:val="22"/>
          <w:szCs w:val="22"/>
        </w:rPr>
      </w:pPr>
      <w:r>
        <w:rPr>
          <w:rFonts w:cs="Arial"/>
          <w:sz w:val="22"/>
          <w:szCs w:val="22"/>
        </w:rPr>
        <w:t>9.8</w:t>
      </w:r>
      <w:r w:rsidRPr="00851300">
        <w:rPr>
          <w:rFonts w:cs="Arial"/>
          <w:sz w:val="22"/>
          <w:szCs w:val="22"/>
        </w:rPr>
        <w:tab/>
        <w:t xml:space="preserve">The supplier will scan all Emergent Works Individual Item proformas that have been authorised and email them to the BFOO, along with the overall Emergent Work Item Record Spreadsheet (Annex </w:t>
      </w:r>
      <w:r w:rsidR="004C6A63">
        <w:rPr>
          <w:rFonts w:cs="Arial"/>
          <w:sz w:val="22"/>
          <w:szCs w:val="22"/>
        </w:rPr>
        <w:t>H</w:t>
      </w:r>
      <w:r w:rsidRPr="00851300">
        <w:rPr>
          <w:rFonts w:cs="Arial"/>
          <w:sz w:val="22"/>
          <w:szCs w:val="22"/>
        </w:rPr>
        <w:t>).</w:t>
      </w:r>
    </w:p>
    <w:p w14:paraId="74919875" w14:textId="77777777" w:rsidR="00852153" w:rsidRPr="00851300" w:rsidRDefault="00852153" w:rsidP="00852153">
      <w:pPr>
        <w:tabs>
          <w:tab w:val="left" w:pos="0"/>
        </w:tabs>
        <w:spacing w:line="276" w:lineRule="auto"/>
        <w:ind w:left="709" w:hanging="709"/>
        <w:jc w:val="both"/>
        <w:rPr>
          <w:rFonts w:cs="Arial"/>
          <w:sz w:val="22"/>
          <w:szCs w:val="22"/>
        </w:rPr>
      </w:pPr>
    </w:p>
    <w:p w14:paraId="1092AD74" w14:textId="77777777" w:rsidR="00852153" w:rsidRPr="00851300" w:rsidRDefault="00852153" w:rsidP="00852153">
      <w:pPr>
        <w:tabs>
          <w:tab w:val="left" w:pos="0"/>
        </w:tabs>
        <w:spacing w:line="276" w:lineRule="auto"/>
        <w:jc w:val="both"/>
        <w:rPr>
          <w:rFonts w:cs="Arial"/>
          <w:b/>
          <w:sz w:val="22"/>
          <w:szCs w:val="22"/>
        </w:rPr>
      </w:pPr>
      <w:r w:rsidRPr="00851300">
        <w:rPr>
          <w:rFonts w:cs="Arial"/>
          <w:b/>
          <w:sz w:val="22"/>
          <w:szCs w:val="22"/>
        </w:rPr>
        <w:t xml:space="preserve">NB: The Supplier must, therefore, liaise with the BFOO for every item of EW that requires consideration before the Supplier commences work. </w:t>
      </w:r>
    </w:p>
    <w:p w14:paraId="6614F2CF" w14:textId="77777777" w:rsidR="00852153" w:rsidRPr="00887076" w:rsidRDefault="00852153" w:rsidP="00852153">
      <w:pPr>
        <w:pStyle w:val="Heading2"/>
        <w:spacing w:line="276" w:lineRule="auto"/>
        <w:jc w:val="both"/>
        <w:rPr>
          <w:b w:val="0"/>
          <w:u w:val="single"/>
        </w:rPr>
      </w:pPr>
      <w:bookmarkStart w:id="34" w:name="_Toc40692111"/>
      <w:bookmarkStart w:id="35" w:name="_Toc40799968"/>
      <w:bookmarkStart w:id="36" w:name="_Toc40800015"/>
      <w:bookmarkStart w:id="37" w:name="_Toc40862073"/>
      <w:bookmarkStart w:id="38" w:name="_Toc51676450"/>
      <w:r w:rsidRPr="00887076">
        <w:rPr>
          <w:b w:val="0"/>
          <w:u w:val="single"/>
        </w:rPr>
        <w:t xml:space="preserve">Part </w:t>
      </w:r>
      <w:r>
        <w:rPr>
          <w:b w:val="0"/>
          <w:u w:val="single"/>
        </w:rPr>
        <w:t>6</w:t>
      </w:r>
      <w:r w:rsidRPr="00887076">
        <w:rPr>
          <w:b w:val="0"/>
          <w:u w:val="single"/>
        </w:rPr>
        <w:t>: Trials, Certification and Acceptance</w:t>
      </w:r>
      <w:bookmarkEnd w:id="34"/>
      <w:bookmarkEnd w:id="35"/>
      <w:bookmarkEnd w:id="36"/>
      <w:bookmarkEnd w:id="37"/>
      <w:bookmarkEnd w:id="38"/>
    </w:p>
    <w:p w14:paraId="4CB3EDD4" w14:textId="77777777" w:rsidR="00852153" w:rsidRPr="00887076" w:rsidRDefault="00852153" w:rsidP="00852153">
      <w:pPr>
        <w:pStyle w:val="Heading3"/>
        <w:spacing w:line="276" w:lineRule="auto"/>
        <w:jc w:val="both"/>
        <w:rPr>
          <w:b w:val="0"/>
        </w:rPr>
      </w:pPr>
      <w:bookmarkStart w:id="39" w:name="_Toc40800016"/>
      <w:bookmarkStart w:id="40" w:name="_Toc40862074"/>
      <w:bookmarkStart w:id="41" w:name="_Toc51676451"/>
      <w:r>
        <w:rPr>
          <w:b w:val="0"/>
        </w:rPr>
        <w:t>10</w:t>
      </w:r>
      <w:r w:rsidRPr="00887076">
        <w:rPr>
          <w:b w:val="0"/>
        </w:rPr>
        <w:t>.0</w:t>
      </w:r>
      <w:r w:rsidRPr="00887076">
        <w:rPr>
          <w:b w:val="0"/>
        </w:rPr>
        <w:tab/>
        <w:t>Trials</w:t>
      </w:r>
      <w:bookmarkEnd w:id="39"/>
      <w:bookmarkEnd w:id="40"/>
      <w:bookmarkEnd w:id="41"/>
    </w:p>
    <w:p w14:paraId="2DB7B6CF" w14:textId="146F5EFF" w:rsidR="00852153" w:rsidRPr="00851300" w:rsidRDefault="00852153" w:rsidP="00852153">
      <w:pPr>
        <w:spacing w:after="200" w:line="276" w:lineRule="auto"/>
        <w:ind w:left="709" w:hanging="709"/>
        <w:contextualSpacing/>
        <w:jc w:val="both"/>
        <w:rPr>
          <w:rFonts w:cs="Arial"/>
          <w:sz w:val="22"/>
          <w:szCs w:val="22"/>
          <w:lang w:eastAsia="x-none"/>
        </w:rPr>
      </w:pPr>
      <w:r>
        <w:rPr>
          <w:rFonts w:cs="Arial"/>
          <w:sz w:val="22"/>
          <w:szCs w:val="22"/>
          <w:lang w:eastAsia="x-none"/>
        </w:rPr>
        <w:t>10</w:t>
      </w:r>
      <w:r w:rsidRPr="00851300">
        <w:rPr>
          <w:rFonts w:cs="Arial"/>
          <w:sz w:val="22"/>
          <w:szCs w:val="22"/>
          <w:lang w:eastAsia="x-none"/>
        </w:rPr>
        <w:t>.1</w:t>
      </w:r>
      <w:r w:rsidRPr="00851300">
        <w:rPr>
          <w:rFonts w:cs="Arial"/>
          <w:sz w:val="22"/>
          <w:szCs w:val="22"/>
          <w:lang w:eastAsia="x-none"/>
        </w:rPr>
        <w:tab/>
        <w:t xml:space="preserve">Because of the specialist nature of the vessel, the Authority will provide a minimum of </w:t>
      </w:r>
      <w:r w:rsidR="009B2777">
        <w:rPr>
          <w:rFonts w:cs="Arial"/>
          <w:sz w:val="22"/>
          <w:szCs w:val="22"/>
          <w:lang w:eastAsia="x-none"/>
        </w:rPr>
        <w:t>five</w:t>
      </w:r>
      <w:r w:rsidR="00FA3A4E">
        <w:rPr>
          <w:rFonts w:cs="Arial"/>
          <w:sz w:val="22"/>
          <w:szCs w:val="22"/>
          <w:lang w:eastAsia="x-none"/>
        </w:rPr>
        <w:t xml:space="preserve"> (</w:t>
      </w:r>
      <w:r w:rsidR="009B2777">
        <w:rPr>
          <w:rFonts w:cs="Arial"/>
          <w:sz w:val="22"/>
          <w:szCs w:val="22"/>
          <w:lang w:eastAsia="x-none"/>
        </w:rPr>
        <w:t>5</w:t>
      </w:r>
      <w:r w:rsidR="00FA3A4E">
        <w:rPr>
          <w:rFonts w:cs="Arial"/>
          <w:sz w:val="22"/>
          <w:szCs w:val="22"/>
          <w:lang w:eastAsia="x-none"/>
        </w:rPr>
        <w:t>)</w:t>
      </w:r>
      <w:r w:rsidRPr="00851300">
        <w:rPr>
          <w:rFonts w:cs="Arial"/>
          <w:sz w:val="22"/>
          <w:szCs w:val="22"/>
          <w:lang w:eastAsia="x-none"/>
        </w:rPr>
        <w:t xml:space="preserve"> crew member</w:t>
      </w:r>
      <w:r w:rsidR="00FA3A4E">
        <w:rPr>
          <w:rFonts w:cs="Arial"/>
          <w:sz w:val="22"/>
          <w:szCs w:val="22"/>
          <w:lang w:eastAsia="x-none"/>
        </w:rPr>
        <w:t>s</w:t>
      </w:r>
      <w:r w:rsidRPr="00851300">
        <w:rPr>
          <w:rFonts w:cs="Arial"/>
          <w:sz w:val="22"/>
          <w:szCs w:val="22"/>
          <w:lang w:eastAsia="x-none"/>
        </w:rPr>
        <w:t xml:space="preserve"> familiar with the navigational controls and engineering systems of the C</w:t>
      </w:r>
      <w:r w:rsidR="00FA3A4E">
        <w:rPr>
          <w:rFonts w:cs="Arial"/>
          <w:sz w:val="22"/>
          <w:szCs w:val="22"/>
          <w:lang w:eastAsia="x-none"/>
        </w:rPr>
        <w:t xml:space="preserve">utter </w:t>
      </w:r>
      <w:r w:rsidRPr="00851300">
        <w:rPr>
          <w:rFonts w:cs="Arial"/>
          <w:sz w:val="22"/>
          <w:szCs w:val="22"/>
          <w:lang w:eastAsia="x-none"/>
        </w:rPr>
        <w:t xml:space="preserve">during any trials.   </w:t>
      </w:r>
    </w:p>
    <w:p w14:paraId="7BECE00A"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495BCC5B" w14:textId="003AD2DE" w:rsidR="00852153" w:rsidRDefault="00852153" w:rsidP="00852153">
      <w:pPr>
        <w:spacing w:after="200" w:line="276" w:lineRule="auto"/>
        <w:ind w:left="709" w:hanging="709"/>
        <w:contextualSpacing/>
        <w:jc w:val="both"/>
        <w:rPr>
          <w:rFonts w:cs="Arial"/>
          <w:sz w:val="22"/>
          <w:szCs w:val="22"/>
        </w:rPr>
      </w:pPr>
      <w:r w:rsidRPr="00CB5BAA">
        <w:rPr>
          <w:rFonts w:cs="Arial"/>
          <w:sz w:val="22"/>
          <w:szCs w:val="22"/>
          <w:lang w:eastAsia="x-none"/>
        </w:rPr>
        <w:t>10.2</w:t>
      </w:r>
      <w:r w:rsidRPr="00CB5BAA">
        <w:rPr>
          <w:rFonts w:cs="Arial"/>
          <w:sz w:val="22"/>
          <w:szCs w:val="22"/>
          <w:lang w:eastAsia="x-none"/>
        </w:rPr>
        <w:tab/>
      </w:r>
      <w:r w:rsidRPr="00CB5BAA">
        <w:rPr>
          <w:rFonts w:cs="Arial"/>
          <w:sz w:val="22"/>
          <w:szCs w:val="22"/>
        </w:rPr>
        <w:t xml:space="preserve">On completion of all work and once the Supplier has satisfied themselves that the </w:t>
      </w:r>
      <w:r w:rsidR="00FA3A4E">
        <w:rPr>
          <w:rFonts w:cs="Arial"/>
          <w:sz w:val="22"/>
          <w:szCs w:val="22"/>
        </w:rPr>
        <w:t>Cutter</w:t>
      </w:r>
      <w:r w:rsidRPr="00CB5BAA">
        <w:rPr>
          <w:rFonts w:cs="Arial"/>
          <w:sz w:val="22"/>
          <w:szCs w:val="22"/>
        </w:rPr>
        <w:t xml:space="preserve"> is in a seaworthy condition; the seaworthiness of the vessel will be demonstrated to the Authority</w:t>
      </w:r>
      <w:r>
        <w:rPr>
          <w:rFonts w:cs="Arial"/>
          <w:sz w:val="22"/>
          <w:szCs w:val="22"/>
        </w:rPr>
        <w:t>.</w:t>
      </w:r>
    </w:p>
    <w:p w14:paraId="61BB881D" w14:textId="77777777" w:rsidR="00852153" w:rsidRPr="00851300" w:rsidRDefault="00852153" w:rsidP="00852153">
      <w:pPr>
        <w:spacing w:after="200" w:line="276" w:lineRule="auto"/>
        <w:ind w:left="709" w:hanging="709"/>
        <w:contextualSpacing/>
        <w:jc w:val="both"/>
        <w:rPr>
          <w:rFonts w:cs="Arial"/>
          <w:sz w:val="22"/>
          <w:szCs w:val="22"/>
        </w:rPr>
      </w:pPr>
    </w:p>
    <w:p w14:paraId="72619E31" w14:textId="4CC26197" w:rsidR="00852153" w:rsidRPr="00851300" w:rsidRDefault="00852153" w:rsidP="00852153">
      <w:pPr>
        <w:spacing w:after="200" w:line="276" w:lineRule="auto"/>
        <w:ind w:left="709" w:hanging="709"/>
        <w:contextualSpacing/>
        <w:jc w:val="both"/>
        <w:rPr>
          <w:rFonts w:cs="Arial"/>
          <w:sz w:val="22"/>
          <w:szCs w:val="22"/>
        </w:rPr>
      </w:pPr>
      <w:r>
        <w:rPr>
          <w:rFonts w:cs="Arial"/>
          <w:sz w:val="22"/>
          <w:szCs w:val="22"/>
        </w:rPr>
        <w:t>10</w:t>
      </w:r>
      <w:r w:rsidRPr="00851300">
        <w:rPr>
          <w:rFonts w:cs="Arial"/>
          <w:sz w:val="22"/>
          <w:szCs w:val="22"/>
        </w:rPr>
        <w:t>.3</w:t>
      </w:r>
      <w:r w:rsidRPr="00851300">
        <w:rPr>
          <w:rFonts w:cs="Arial"/>
          <w:sz w:val="22"/>
          <w:szCs w:val="22"/>
        </w:rPr>
        <w:tab/>
        <w:t xml:space="preserve">Where propulsion work has been undertaken, </w:t>
      </w:r>
      <w:r>
        <w:rPr>
          <w:rFonts w:cs="Arial"/>
          <w:sz w:val="22"/>
          <w:szCs w:val="22"/>
        </w:rPr>
        <w:t>trials</w:t>
      </w:r>
      <w:r w:rsidRPr="00851300">
        <w:rPr>
          <w:rFonts w:cs="Arial"/>
          <w:sz w:val="22"/>
          <w:szCs w:val="22"/>
        </w:rPr>
        <w:t xml:space="preserve"> shall include propulsion and manoeuvring trials measured against original trials data for comparison.</w:t>
      </w:r>
      <w:r w:rsidR="00FA3A4E">
        <w:rPr>
          <w:rFonts w:cs="Arial"/>
          <w:sz w:val="22"/>
          <w:szCs w:val="22"/>
        </w:rPr>
        <w:t xml:space="preserve"> This data will be supplied by the Authority.</w:t>
      </w:r>
    </w:p>
    <w:p w14:paraId="25FEBFF4" w14:textId="77777777" w:rsidR="00852153" w:rsidRPr="00851300" w:rsidRDefault="00852153" w:rsidP="00852153">
      <w:pPr>
        <w:spacing w:after="200" w:line="276" w:lineRule="auto"/>
        <w:ind w:left="709" w:hanging="709"/>
        <w:contextualSpacing/>
        <w:jc w:val="both"/>
        <w:rPr>
          <w:rFonts w:cs="Arial"/>
          <w:sz w:val="22"/>
          <w:szCs w:val="22"/>
        </w:rPr>
      </w:pPr>
    </w:p>
    <w:p w14:paraId="3916BAC0" w14:textId="77777777" w:rsidR="00852153" w:rsidRPr="00887076" w:rsidRDefault="00852153" w:rsidP="00852153">
      <w:pPr>
        <w:pStyle w:val="Heading3"/>
        <w:spacing w:line="276" w:lineRule="auto"/>
        <w:jc w:val="both"/>
        <w:rPr>
          <w:b w:val="0"/>
        </w:rPr>
      </w:pPr>
      <w:bookmarkStart w:id="42" w:name="_Toc40800017"/>
      <w:bookmarkStart w:id="43" w:name="_Toc40862075"/>
      <w:bookmarkStart w:id="44" w:name="_Toc51676452"/>
      <w:r w:rsidRPr="00887076">
        <w:rPr>
          <w:b w:val="0"/>
        </w:rPr>
        <w:t>1</w:t>
      </w:r>
      <w:r>
        <w:rPr>
          <w:b w:val="0"/>
        </w:rPr>
        <w:t>1</w:t>
      </w:r>
      <w:r w:rsidRPr="00887076">
        <w:rPr>
          <w:b w:val="0"/>
        </w:rPr>
        <w:t>.0</w:t>
      </w:r>
      <w:r w:rsidRPr="00887076">
        <w:rPr>
          <w:b w:val="0"/>
        </w:rPr>
        <w:tab/>
        <w:t>Certification</w:t>
      </w:r>
      <w:bookmarkEnd w:id="42"/>
      <w:bookmarkEnd w:id="43"/>
      <w:bookmarkEnd w:id="44"/>
    </w:p>
    <w:p w14:paraId="380719B0" w14:textId="572B661B" w:rsidR="00852153" w:rsidRPr="00851300" w:rsidRDefault="00852153" w:rsidP="00852153">
      <w:pPr>
        <w:spacing w:line="276" w:lineRule="auto"/>
        <w:ind w:left="709" w:hanging="709"/>
        <w:jc w:val="both"/>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.1</w:t>
      </w:r>
      <w:r w:rsidRPr="00851300">
        <w:rPr>
          <w:rFonts w:cs="Arial"/>
          <w:iCs/>
          <w:sz w:val="22"/>
          <w:szCs w:val="22"/>
        </w:rPr>
        <w:tab/>
        <w:t>All certification required for regulatory compliance</w:t>
      </w:r>
      <w:r w:rsidR="00FA3A4E">
        <w:rPr>
          <w:rFonts w:cs="Arial"/>
          <w:iCs/>
          <w:sz w:val="22"/>
          <w:szCs w:val="22"/>
        </w:rPr>
        <w:t>,</w:t>
      </w:r>
      <w:r w:rsidRPr="00851300">
        <w:rPr>
          <w:rFonts w:cs="Arial"/>
          <w:iCs/>
          <w:sz w:val="22"/>
          <w:szCs w:val="22"/>
        </w:rPr>
        <w:t xml:space="preserve"> or requested by the Authority</w:t>
      </w:r>
      <w:r w:rsidR="00FA3A4E">
        <w:rPr>
          <w:rFonts w:cs="Arial"/>
          <w:iCs/>
          <w:sz w:val="22"/>
          <w:szCs w:val="22"/>
        </w:rPr>
        <w:t>,</w:t>
      </w:r>
      <w:r w:rsidRPr="00851300">
        <w:rPr>
          <w:rFonts w:cs="Arial"/>
          <w:iCs/>
          <w:sz w:val="22"/>
          <w:szCs w:val="22"/>
        </w:rPr>
        <w:t xml:space="preserve"> shall be supplied enclosed in clear </w:t>
      </w:r>
      <w:r w:rsidR="00FA3A4E">
        <w:rPr>
          <w:rFonts w:cs="Arial"/>
          <w:iCs/>
          <w:sz w:val="22"/>
          <w:szCs w:val="22"/>
        </w:rPr>
        <w:t xml:space="preserve">plastic </w:t>
      </w:r>
      <w:r w:rsidRPr="00851300">
        <w:rPr>
          <w:rFonts w:cs="Arial"/>
          <w:iCs/>
          <w:sz w:val="22"/>
          <w:szCs w:val="22"/>
        </w:rPr>
        <w:t xml:space="preserve">envelopes within a four-ring ring binder, complete with an </w:t>
      </w:r>
      <w:r w:rsidRPr="00851300">
        <w:rPr>
          <w:rFonts w:cs="Arial"/>
          <w:iCs/>
          <w:sz w:val="22"/>
          <w:szCs w:val="22"/>
        </w:rPr>
        <w:lastRenderedPageBreak/>
        <w:t xml:space="preserve">index. An electronic copy shall be forwarded by e-mail to the Authority in an accessible Microsoft </w:t>
      </w:r>
      <w:r w:rsidR="00DF4408">
        <w:rPr>
          <w:rFonts w:cs="Arial"/>
          <w:iCs/>
          <w:sz w:val="22"/>
          <w:szCs w:val="22"/>
        </w:rPr>
        <w:t>Office</w:t>
      </w:r>
      <w:r w:rsidRPr="00851300">
        <w:rPr>
          <w:rFonts w:cs="Arial"/>
          <w:iCs/>
          <w:sz w:val="22"/>
          <w:szCs w:val="22"/>
        </w:rPr>
        <w:t xml:space="preserve"> format.</w:t>
      </w:r>
    </w:p>
    <w:p w14:paraId="037148C9" w14:textId="77777777" w:rsidR="00852153" w:rsidRPr="00851300" w:rsidRDefault="00852153" w:rsidP="00852153">
      <w:pPr>
        <w:spacing w:line="276" w:lineRule="auto"/>
        <w:ind w:left="709" w:hanging="709"/>
        <w:jc w:val="both"/>
        <w:rPr>
          <w:rFonts w:cs="Arial"/>
          <w:iCs/>
          <w:sz w:val="22"/>
          <w:szCs w:val="22"/>
        </w:rPr>
      </w:pPr>
    </w:p>
    <w:p w14:paraId="2C020450" w14:textId="04E28E0B" w:rsidR="00852153" w:rsidRPr="00851300" w:rsidRDefault="00852153" w:rsidP="00852153">
      <w:pPr>
        <w:spacing w:line="276" w:lineRule="auto"/>
        <w:ind w:left="709" w:hanging="709"/>
        <w:jc w:val="both"/>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.2</w:t>
      </w:r>
      <w:r w:rsidRPr="00851300">
        <w:rPr>
          <w:rFonts w:cs="Arial"/>
          <w:iCs/>
          <w:sz w:val="22"/>
          <w:szCs w:val="22"/>
        </w:rPr>
        <w:tab/>
        <w:t>All certificates and reports</w:t>
      </w:r>
      <w:r w:rsidR="00FA3A4E">
        <w:rPr>
          <w:rFonts w:cs="Arial"/>
          <w:iCs/>
          <w:sz w:val="22"/>
          <w:szCs w:val="22"/>
        </w:rPr>
        <w:t>,</w:t>
      </w:r>
      <w:r w:rsidRPr="00851300">
        <w:rPr>
          <w:rFonts w:cs="Arial"/>
          <w:iCs/>
          <w:sz w:val="22"/>
          <w:szCs w:val="22"/>
        </w:rPr>
        <w:t xml:space="preserve"> specified as required</w:t>
      </w:r>
      <w:r w:rsidR="00FA3A4E">
        <w:rPr>
          <w:rFonts w:cs="Arial"/>
          <w:iCs/>
          <w:sz w:val="22"/>
          <w:szCs w:val="22"/>
        </w:rPr>
        <w:t xml:space="preserve">, </w:t>
      </w:r>
      <w:r w:rsidRPr="00851300">
        <w:rPr>
          <w:rFonts w:cs="Arial"/>
          <w:iCs/>
          <w:sz w:val="22"/>
          <w:szCs w:val="22"/>
        </w:rPr>
        <w:t xml:space="preserve">are to be provided before acceptance.  </w:t>
      </w:r>
    </w:p>
    <w:p w14:paraId="646C3ADD" w14:textId="77777777" w:rsidR="00852153" w:rsidRPr="00887076" w:rsidRDefault="00852153" w:rsidP="00852153">
      <w:pPr>
        <w:pStyle w:val="Heading3"/>
        <w:spacing w:line="276" w:lineRule="auto"/>
        <w:jc w:val="both"/>
        <w:rPr>
          <w:b w:val="0"/>
        </w:rPr>
      </w:pPr>
      <w:bookmarkStart w:id="45" w:name="_Toc40800018"/>
      <w:bookmarkStart w:id="46" w:name="_Toc40862076"/>
      <w:bookmarkStart w:id="47" w:name="_Toc51676453"/>
      <w:r w:rsidRPr="00887076">
        <w:rPr>
          <w:b w:val="0"/>
        </w:rPr>
        <w:t>1</w:t>
      </w:r>
      <w:r>
        <w:rPr>
          <w:b w:val="0"/>
        </w:rPr>
        <w:t>2</w:t>
      </w:r>
      <w:r w:rsidRPr="00887076">
        <w:rPr>
          <w:b w:val="0"/>
        </w:rPr>
        <w:t>.0</w:t>
      </w:r>
      <w:r w:rsidRPr="00887076">
        <w:rPr>
          <w:b w:val="0"/>
        </w:rPr>
        <w:tab/>
      </w:r>
      <w:r>
        <w:rPr>
          <w:b w:val="0"/>
        </w:rPr>
        <w:t>Project Completion</w:t>
      </w:r>
      <w:bookmarkEnd w:id="45"/>
      <w:bookmarkEnd w:id="46"/>
      <w:bookmarkEnd w:id="47"/>
    </w:p>
    <w:p w14:paraId="271B2D44" w14:textId="406A954E" w:rsidR="00852153" w:rsidRPr="00851300" w:rsidRDefault="00852153" w:rsidP="00852153">
      <w:pPr>
        <w:spacing w:after="200" w:line="276" w:lineRule="auto"/>
        <w:ind w:left="709" w:hanging="709"/>
        <w:contextualSpacing/>
        <w:jc w:val="both"/>
        <w:rPr>
          <w:rFonts w:cs="Arial"/>
          <w:sz w:val="22"/>
          <w:szCs w:val="22"/>
          <w:lang w:eastAsia="x-none"/>
        </w:rPr>
      </w:pPr>
      <w:r w:rsidRPr="00E24598">
        <w:rPr>
          <w:rFonts w:cs="Arial"/>
          <w:sz w:val="22"/>
          <w:szCs w:val="22"/>
          <w:lang w:eastAsia="x-none"/>
        </w:rPr>
        <w:t>1</w:t>
      </w:r>
      <w:r>
        <w:rPr>
          <w:rFonts w:cs="Arial"/>
          <w:sz w:val="22"/>
          <w:szCs w:val="22"/>
          <w:lang w:eastAsia="x-none"/>
        </w:rPr>
        <w:t>2</w:t>
      </w:r>
      <w:r w:rsidRPr="00E24598">
        <w:rPr>
          <w:rFonts w:cs="Arial"/>
          <w:sz w:val="22"/>
          <w:szCs w:val="22"/>
          <w:lang w:eastAsia="x-none"/>
        </w:rPr>
        <w:t>.1</w:t>
      </w:r>
      <w:r w:rsidRPr="00E24598">
        <w:rPr>
          <w:rFonts w:cs="Arial"/>
          <w:sz w:val="22"/>
          <w:szCs w:val="22"/>
          <w:lang w:eastAsia="x-none"/>
        </w:rPr>
        <w:tab/>
      </w:r>
      <w:r w:rsidRPr="00E24598">
        <w:rPr>
          <w:rFonts w:cs="Arial"/>
          <w:sz w:val="22"/>
          <w:szCs w:val="22"/>
          <w:lang w:eastAsia="x-none"/>
        </w:rPr>
        <w:tab/>
        <w:t xml:space="preserve">Once approved by the BFOO, formal notification </w:t>
      </w:r>
      <w:r w:rsidRPr="008E0CA6">
        <w:rPr>
          <w:rFonts w:cs="Arial"/>
          <w:sz w:val="22"/>
          <w:szCs w:val="22"/>
          <w:lang w:eastAsia="x-none"/>
        </w:rPr>
        <w:t>of Project Completion</w:t>
      </w:r>
      <w:r w:rsidRPr="00E24598">
        <w:rPr>
          <w:rFonts w:cs="Arial"/>
          <w:sz w:val="22"/>
          <w:szCs w:val="22"/>
          <w:lang w:eastAsia="x-none"/>
        </w:rPr>
        <w:t xml:space="preserve"> will be given to the Supplier by the issuing of a Project Completion Certificate (Annex J</w:t>
      </w:r>
      <w:r>
        <w:rPr>
          <w:rFonts w:cs="Arial"/>
          <w:sz w:val="22"/>
          <w:szCs w:val="22"/>
          <w:lang w:eastAsia="x-none"/>
        </w:rPr>
        <w:t>).</w:t>
      </w:r>
    </w:p>
    <w:p w14:paraId="58A462A4"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35691EB9" w14:textId="4321512B" w:rsidR="00852153" w:rsidRPr="00851300" w:rsidRDefault="00852153" w:rsidP="00852153">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w:t>
      </w:r>
      <w:r w:rsidRPr="00851300">
        <w:rPr>
          <w:rFonts w:cs="Arial"/>
          <w:sz w:val="22"/>
          <w:szCs w:val="22"/>
          <w:lang w:eastAsia="x-none"/>
        </w:rPr>
        <w:tab/>
        <w:t xml:space="preserve">The </w:t>
      </w:r>
      <w:r>
        <w:rPr>
          <w:rFonts w:cs="Arial"/>
          <w:sz w:val="22"/>
          <w:szCs w:val="22"/>
          <w:lang w:eastAsia="x-none"/>
        </w:rPr>
        <w:t>Project Completion Certificate</w:t>
      </w:r>
      <w:r w:rsidRPr="00851300">
        <w:rPr>
          <w:rFonts w:cs="Arial"/>
          <w:sz w:val="22"/>
          <w:szCs w:val="22"/>
          <w:lang w:eastAsia="x-none"/>
        </w:rPr>
        <w:t xml:space="preserve"> will only be issued </w:t>
      </w:r>
      <w:r w:rsidR="00FA3A4E">
        <w:rPr>
          <w:rFonts w:cs="Arial"/>
          <w:sz w:val="22"/>
          <w:szCs w:val="22"/>
          <w:lang w:eastAsia="x-none"/>
        </w:rPr>
        <w:t xml:space="preserve">to the Supplier </w:t>
      </w:r>
      <w:r w:rsidRPr="00851300">
        <w:rPr>
          <w:rFonts w:cs="Arial"/>
          <w:sz w:val="22"/>
          <w:szCs w:val="22"/>
          <w:lang w:eastAsia="x-none"/>
        </w:rPr>
        <w:t>after:</w:t>
      </w:r>
    </w:p>
    <w:p w14:paraId="1CCC5D53"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672502E1"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.2.1</w:t>
      </w:r>
      <w:r w:rsidRPr="00851300">
        <w:rPr>
          <w:rFonts w:cs="Arial"/>
          <w:sz w:val="22"/>
          <w:szCs w:val="22"/>
          <w:lang w:eastAsia="x-none"/>
        </w:rPr>
        <w:tab/>
      </w:r>
      <w:r>
        <w:rPr>
          <w:rFonts w:cs="Arial"/>
          <w:sz w:val="22"/>
          <w:szCs w:val="22"/>
          <w:lang w:eastAsia="x-none"/>
        </w:rPr>
        <w:t xml:space="preserve">successful </w:t>
      </w:r>
      <w:r w:rsidRPr="00851300">
        <w:rPr>
          <w:rFonts w:cs="Arial"/>
          <w:sz w:val="22"/>
          <w:szCs w:val="22"/>
          <w:lang w:eastAsia="x-none"/>
        </w:rPr>
        <w:t xml:space="preserve">completion of all specified items </w:t>
      </w:r>
      <w:r>
        <w:rPr>
          <w:rFonts w:cs="Arial"/>
          <w:sz w:val="22"/>
          <w:szCs w:val="22"/>
          <w:lang w:eastAsia="x-none"/>
        </w:rPr>
        <w:t>as stated in this</w:t>
      </w:r>
      <w:r w:rsidRPr="00851300">
        <w:rPr>
          <w:rFonts w:cs="Arial"/>
          <w:sz w:val="22"/>
          <w:szCs w:val="22"/>
          <w:lang w:eastAsia="x-none"/>
        </w:rPr>
        <w:t xml:space="preserve"> requirement;</w:t>
      </w:r>
    </w:p>
    <w:p w14:paraId="11EC67C1"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 xml:space="preserve"> </w:t>
      </w:r>
    </w:p>
    <w:p w14:paraId="35550DD0"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.2.2</w:t>
      </w:r>
      <w:r w:rsidRPr="00851300">
        <w:rPr>
          <w:rFonts w:cs="Arial"/>
          <w:sz w:val="22"/>
          <w:szCs w:val="22"/>
          <w:lang w:eastAsia="x-none"/>
        </w:rPr>
        <w:tab/>
        <w:t xml:space="preserve">the Supplier has formally presented all certificates to the BFOO during </w:t>
      </w:r>
      <w:r>
        <w:rPr>
          <w:rFonts w:cs="Arial"/>
          <w:sz w:val="22"/>
          <w:szCs w:val="22"/>
          <w:lang w:eastAsia="x-none"/>
        </w:rPr>
        <w:t>the PCM in accordance with § 11</w:t>
      </w:r>
      <w:r w:rsidRPr="00851300">
        <w:rPr>
          <w:rFonts w:cs="Arial"/>
          <w:sz w:val="22"/>
          <w:szCs w:val="22"/>
          <w:lang w:eastAsia="x-none"/>
        </w:rPr>
        <w:t>; and</w:t>
      </w:r>
    </w:p>
    <w:p w14:paraId="1AFFAEF8" w14:textId="77777777" w:rsidR="00852153" w:rsidRPr="00851300" w:rsidRDefault="00852153" w:rsidP="00852153">
      <w:pPr>
        <w:spacing w:after="200" w:line="276" w:lineRule="auto"/>
        <w:ind w:left="1418" w:hanging="709"/>
        <w:contextualSpacing/>
        <w:jc w:val="both"/>
        <w:rPr>
          <w:rFonts w:cs="Arial"/>
          <w:sz w:val="22"/>
          <w:szCs w:val="22"/>
          <w:lang w:eastAsia="x-none"/>
        </w:rPr>
      </w:pPr>
    </w:p>
    <w:p w14:paraId="5DE821BB" w14:textId="77777777" w:rsidR="00852153"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.2.3</w:t>
      </w:r>
      <w:r w:rsidRPr="00851300">
        <w:rPr>
          <w:rFonts w:cs="Arial"/>
          <w:sz w:val="22"/>
          <w:szCs w:val="22"/>
          <w:lang w:eastAsia="x-none"/>
        </w:rPr>
        <w:tab/>
        <w:t>upon successful completion of any</w:t>
      </w:r>
      <w:r>
        <w:rPr>
          <w:rFonts w:cs="Arial"/>
          <w:sz w:val="22"/>
          <w:szCs w:val="22"/>
          <w:lang w:eastAsia="x-none"/>
        </w:rPr>
        <w:t xml:space="preserve"> applicable</w:t>
      </w:r>
      <w:r w:rsidRPr="00851300">
        <w:rPr>
          <w:rFonts w:cs="Arial"/>
          <w:sz w:val="22"/>
          <w:szCs w:val="22"/>
          <w:lang w:eastAsia="x-none"/>
        </w:rPr>
        <w:t xml:space="preserve"> trials required </w:t>
      </w:r>
      <w:r>
        <w:rPr>
          <w:rFonts w:cs="Arial"/>
          <w:sz w:val="22"/>
          <w:szCs w:val="22"/>
          <w:lang w:eastAsia="x-none"/>
        </w:rPr>
        <w:t>in response to</w:t>
      </w:r>
      <w:r w:rsidRPr="00851300">
        <w:rPr>
          <w:rFonts w:cs="Arial"/>
          <w:sz w:val="22"/>
          <w:szCs w:val="22"/>
          <w:lang w:eastAsia="x-none"/>
        </w:rPr>
        <w:t xml:space="preserve"> the work undertaken.</w:t>
      </w:r>
    </w:p>
    <w:p w14:paraId="2D62E145" w14:textId="77777777" w:rsidR="00852153" w:rsidRDefault="00852153" w:rsidP="00852153">
      <w:pPr>
        <w:spacing w:after="200" w:line="276" w:lineRule="auto"/>
        <w:ind w:left="1418" w:hanging="709"/>
        <w:contextualSpacing/>
        <w:jc w:val="both"/>
        <w:rPr>
          <w:rFonts w:cs="Arial"/>
          <w:sz w:val="22"/>
          <w:szCs w:val="22"/>
          <w:lang w:eastAsia="x-none"/>
        </w:rPr>
      </w:pPr>
    </w:p>
    <w:p w14:paraId="4568E1D8" w14:textId="77777777" w:rsidR="00852153" w:rsidRPr="00C64830" w:rsidRDefault="00852153" w:rsidP="00852153">
      <w:pPr>
        <w:spacing w:after="200" w:line="276" w:lineRule="auto"/>
        <w:contextualSpacing/>
        <w:jc w:val="both"/>
        <w:rPr>
          <w:rFonts w:cs="Arial"/>
          <w:b/>
          <w:sz w:val="22"/>
          <w:szCs w:val="22"/>
          <w:lang w:eastAsia="x-none"/>
        </w:rPr>
      </w:pPr>
      <w:r w:rsidRPr="00C64830">
        <w:rPr>
          <w:rFonts w:cs="Arial"/>
          <w:b/>
          <w:sz w:val="22"/>
          <w:szCs w:val="22"/>
          <w:lang w:eastAsia="x-none"/>
        </w:rPr>
        <w:t>NB: The issuing of a Project Completion Certificate to the Supplier by the Authority, or a duly authorised representative</w:t>
      </w:r>
      <w:r>
        <w:rPr>
          <w:rFonts w:cs="Arial"/>
          <w:b/>
          <w:sz w:val="22"/>
          <w:szCs w:val="22"/>
          <w:lang w:eastAsia="x-none"/>
        </w:rPr>
        <w:t xml:space="preserve"> of the Authority</w:t>
      </w:r>
      <w:r w:rsidRPr="00C64830">
        <w:rPr>
          <w:rFonts w:cs="Arial"/>
          <w:b/>
          <w:sz w:val="22"/>
          <w:szCs w:val="22"/>
          <w:lang w:eastAsia="x-none"/>
        </w:rPr>
        <w:t>, does in no way effect the warranty requirements as specified in this requirement nor the statutory rights of the Authority.</w:t>
      </w:r>
    </w:p>
    <w:p w14:paraId="63ACE3C6" w14:textId="77777777" w:rsidR="00852153" w:rsidRPr="00887076" w:rsidRDefault="00852153" w:rsidP="00852153">
      <w:pPr>
        <w:pStyle w:val="Heading2"/>
        <w:spacing w:line="276" w:lineRule="auto"/>
        <w:jc w:val="both"/>
        <w:rPr>
          <w:b w:val="0"/>
          <w:u w:val="single"/>
        </w:rPr>
      </w:pPr>
      <w:bookmarkStart w:id="48" w:name="_Toc40692112"/>
      <w:bookmarkStart w:id="49" w:name="_Toc40799969"/>
      <w:bookmarkStart w:id="50" w:name="_Toc40800019"/>
      <w:bookmarkStart w:id="51" w:name="_Toc40862077"/>
      <w:bookmarkStart w:id="52" w:name="_Toc51676454"/>
      <w:bookmarkStart w:id="53" w:name="_Hlk51677003"/>
      <w:r w:rsidRPr="00887076">
        <w:rPr>
          <w:b w:val="0"/>
          <w:u w:val="single"/>
        </w:rPr>
        <w:t>Part 7: Charges and Payment</w:t>
      </w:r>
      <w:bookmarkEnd w:id="48"/>
      <w:bookmarkEnd w:id="49"/>
      <w:bookmarkEnd w:id="50"/>
      <w:bookmarkEnd w:id="51"/>
      <w:bookmarkEnd w:id="52"/>
    </w:p>
    <w:p w14:paraId="7AAB07A1" w14:textId="77777777" w:rsidR="00852153" w:rsidRPr="00887076" w:rsidRDefault="00852153" w:rsidP="00852153">
      <w:pPr>
        <w:pStyle w:val="Heading3"/>
        <w:spacing w:line="276" w:lineRule="auto"/>
        <w:jc w:val="both"/>
        <w:rPr>
          <w:b w:val="0"/>
        </w:rPr>
      </w:pPr>
      <w:bookmarkStart w:id="54" w:name="_Toc40800020"/>
      <w:bookmarkStart w:id="55" w:name="_Toc40862078"/>
      <w:bookmarkStart w:id="56" w:name="_Toc51676455"/>
      <w:bookmarkEnd w:id="53"/>
      <w:r w:rsidRPr="00887076">
        <w:rPr>
          <w:b w:val="0"/>
        </w:rPr>
        <w:t>1</w:t>
      </w:r>
      <w:r>
        <w:rPr>
          <w:b w:val="0"/>
        </w:rPr>
        <w:t>3</w:t>
      </w:r>
      <w:r w:rsidRPr="00887076">
        <w:rPr>
          <w:b w:val="0"/>
        </w:rPr>
        <w:t>.0</w:t>
      </w:r>
      <w:r w:rsidRPr="00887076">
        <w:rPr>
          <w:b w:val="0"/>
        </w:rPr>
        <w:tab/>
        <w:t>Charges and Payment</w:t>
      </w:r>
      <w:bookmarkEnd w:id="54"/>
      <w:bookmarkEnd w:id="55"/>
      <w:bookmarkEnd w:id="56"/>
    </w:p>
    <w:p w14:paraId="0E50B07D" w14:textId="3979F00D"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.1</w:t>
      </w:r>
      <w:r w:rsidRPr="00851300">
        <w:rPr>
          <w:rFonts w:cs="Arial"/>
          <w:sz w:val="22"/>
          <w:szCs w:val="22"/>
          <w:lang w:eastAsia="x-none"/>
        </w:rPr>
        <w:tab/>
        <w:t>All invoices are to be submitted in currency</w:t>
      </w:r>
      <w:r w:rsidR="00DF4408">
        <w:rPr>
          <w:rFonts w:cs="Arial"/>
          <w:sz w:val="22"/>
          <w:szCs w:val="22"/>
          <w:lang w:eastAsia="x-none"/>
        </w:rPr>
        <w:t>;</w:t>
      </w:r>
      <w:r w:rsidRPr="00851300">
        <w:rPr>
          <w:rFonts w:cs="Arial"/>
          <w:sz w:val="22"/>
          <w:szCs w:val="22"/>
          <w:lang w:eastAsia="x-none"/>
        </w:rPr>
        <w:t xml:space="preserve"> GBP.</w:t>
      </w:r>
    </w:p>
    <w:p w14:paraId="488F6EC5"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419960B8"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.2</w:t>
      </w:r>
      <w:r w:rsidRPr="00851300">
        <w:rPr>
          <w:rFonts w:cs="Arial"/>
          <w:sz w:val="22"/>
          <w:szCs w:val="22"/>
          <w:lang w:eastAsia="x-none"/>
        </w:rPr>
        <w:tab/>
        <w:t>All invoice correspondence is to be as per instructions on the Authority-issued PO document only.</w:t>
      </w:r>
    </w:p>
    <w:p w14:paraId="342054ED"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5766D905"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.3</w:t>
      </w:r>
      <w:r w:rsidRPr="00851300">
        <w:rPr>
          <w:rFonts w:cs="Arial"/>
          <w:sz w:val="22"/>
          <w:szCs w:val="22"/>
          <w:lang w:eastAsia="x-none"/>
        </w:rPr>
        <w:tab/>
        <w:t>The Supplier will receive one (1) Purchase Order (PO) number for this requirement</w:t>
      </w:r>
      <w:r>
        <w:rPr>
          <w:rFonts w:cs="Arial"/>
          <w:sz w:val="22"/>
          <w:szCs w:val="22"/>
          <w:lang w:eastAsia="x-none"/>
        </w:rPr>
        <w:t>. It may be amended by the Authority from time to time.</w:t>
      </w:r>
    </w:p>
    <w:p w14:paraId="1FA07540"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69BEE952"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.4</w:t>
      </w:r>
      <w:r w:rsidRPr="00851300">
        <w:rPr>
          <w:rFonts w:cs="Arial"/>
          <w:sz w:val="22"/>
          <w:szCs w:val="22"/>
          <w:lang w:eastAsia="x-none"/>
        </w:rPr>
        <w:tab/>
        <w:t xml:space="preserve">Upon issue of a PO by the Authority, </w:t>
      </w:r>
      <w:r>
        <w:rPr>
          <w:rFonts w:cs="Arial"/>
          <w:sz w:val="22"/>
          <w:szCs w:val="22"/>
          <w:lang w:eastAsia="x-none"/>
        </w:rPr>
        <w:t xml:space="preserve">and following approval from the BFOO, </w:t>
      </w:r>
      <w:r w:rsidRPr="00851300">
        <w:rPr>
          <w:rFonts w:cs="Arial"/>
          <w:sz w:val="22"/>
          <w:szCs w:val="22"/>
          <w:lang w:eastAsia="x-none"/>
        </w:rPr>
        <w:t xml:space="preserve">the Supplier can submit </w:t>
      </w:r>
      <w:r>
        <w:rPr>
          <w:rFonts w:cs="Arial"/>
          <w:sz w:val="22"/>
          <w:szCs w:val="22"/>
          <w:lang w:eastAsia="x-none"/>
        </w:rPr>
        <w:t xml:space="preserve">an </w:t>
      </w:r>
      <w:r w:rsidRPr="00851300">
        <w:rPr>
          <w:rFonts w:cs="Arial"/>
          <w:sz w:val="22"/>
          <w:szCs w:val="22"/>
          <w:lang w:eastAsia="x-none"/>
        </w:rPr>
        <w:t>invoice</w:t>
      </w:r>
      <w:r>
        <w:rPr>
          <w:rFonts w:cs="Arial"/>
          <w:sz w:val="22"/>
          <w:szCs w:val="22"/>
          <w:lang w:eastAsia="x-none"/>
        </w:rPr>
        <w:t>(</w:t>
      </w:r>
      <w:r w:rsidRPr="00851300">
        <w:rPr>
          <w:rFonts w:cs="Arial"/>
          <w:sz w:val="22"/>
          <w:szCs w:val="22"/>
          <w:lang w:eastAsia="x-none"/>
        </w:rPr>
        <w:t>s</w:t>
      </w:r>
      <w:r>
        <w:rPr>
          <w:rFonts w:cs="Arial"/>
          <w:sz w:val="22"/>
          <w:szCs w:val="22"/>
          <w:lang w:eastAsia="x-none"/>
        </w:rPr>
        <w:t>)</w:t>
      </w:r>
      <w:r w:rsidRPr="00851300">
        <w:rPr>
          <w:rFonts w:cs="Arial"/>
          <w:sz w:val="22"/>
          <w:szCs w:val="22"/>
          <w:lang w:eastAsia="x-none"/>
        </w:rPr>
        <w:t xml:space="preserve"> to the email address provided in accordance with the line-items on the PO document ensuring that all mandatory data is on the Invoice.</w:t>
      </w:r>
    </w:p>
    <w:p w14:paraId="5C09DD28"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017636BB" w14:textId="77777777" w:rsidR="00852153" w:rsidRPr="00851300" w:rsidRDefault="00852153" w:rsidP="00852153">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.5</w:t>
      </w:r>
      <w:r w:rsidRPr="00851300">
        <w:rPr>
          <w:rFonts w:cs="Arial"/>
          <w:sz w:val="22"/>
          <w:szCs w:val="22"/>
          <w:lang w:eastAsia="x-none"/>
        </w:rPr>
        <w:tab/>
        <w:t>On completion</w:t>
      </w:r>
      <w:r>
        <w:rPr>
          <w:rFonts w:cs="Arial"/>
          <w:sz w:val="22"/>
          <w:szCs w:val="22"/>
          <w:lang w:eastAsia="x-none"/>
        </w:rPr>
        <w:t>,</w:t>
      </w:r>
      <w:r w:rsidRPr="00851300">
        <w:rPr>
          <w:rFonts w:cs="Arial"/>
          <w:sz w:val="22"/>
          <w:szCs w:val="22"/>
          <w:lang w:eastAsia="x-none"/>
        </w:rPr>
        <w:t xml:space="preserve"> the Supplier shall provide the Authority with a completed schedule confirming the individual cost breakdown for each item of specified work and emerging work for approval. Following BFOO approval and agreement of this schedule the Supplier will invoice the Authority for 100% of the total amount.  </w:t>
      </w:r>
    </w:p>
    <w:p w14:paraId="2F1E4654"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377CC64E" w14:textId="77777777" w:rsidR="00852153" w:rsidRPr="00851300" w:rsidRDefault="00852153" w:rsidP="00852153">
      <w:pPr>
        <w:tabs>
          <w:tab w:val="left" w:pos="0"/>
          <w:tab w:val="left" w:pos="567"/>
        </w:tabs>
        <w:spacing w:line="276" w:lineRule="auto"/>
        <w:ind w:left="709"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.6</w:t>
      </w:r>
      <w:r w:rsidRPr="00851300">
        <w:rPr>
          <w:rFonts w:cs="Arial"/>
          <w:sz w:val="22"/>
          <w:szCs w:val="22"/>
          <w:lang w:eastAsia="x-none"/>
        </w:rPr>
        <w:tab/>
      </w:r>
      <w:r w:rsidRPr="00851300">
        <w:rPr>
          <w:rFonts w:cs="Arial"/>
          <w:sz w:val="22"/>
          <w:szCs w:val="22"/>
          <w:lang w:eastAsia="x-none"/>
        </w:rPr>
        <w:tab/>
        <w:t>All travel and subsistence costs related to warranty defect repairs shall be recharged at the Home Office reimbursable T&amp;S rates as stipulated in Annex K. Any additional costs outside those in Annex K are to be strictly at the expense of the Supplier.</w:t>
      </w:r>
      <w:r>
        <w:rPr>
          <w:rFonts w:cs="Arial"/>
          <w:sz w:val="22"/>
          <w:szCs w:val="22"/>
          <w:lang w:eastAsia="x-none"/>
        </w:rPr>
        <w:t xml:space="preserve"> </w:t>
      </w:r>
    </w:p>
    <w:p w14:paraId="48D06FBF"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7F5BC69A"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7</w:t>
      </w:r>
      <w:r w:rsidRPr="00851300">
        <w:rPr>
          <w:rFonts w:cs="Arial"/>
          <w:sz w:val="22"/>
          <w:szCs w:val="22"/>
          <w:lang w:eastAsia="x-none"/>
        </w:rPr>
        <w:tab/>
      </w:r>
      <w:r w:rsidRPr="00851300">
        <w:rPr>
          <w:rFonts w:cs="Arial"/>
          <w:sz w:val="22"/>
          <w:szCs w:val="22"/>
          <w:lang w:eastAsia="x-none"/>
        </w:rPr>
        <w:tab/>
        <w:t>The Supplier is to ensure that every item of specified work has been completed in line with this Specification of Requirements or they have a</w:t>
      </w:r>
      <w:r>
        <w:rPr>
          <w:rFonts w:cs="Arial"/>
          <w:sz w:val="22"/>
          <w:szCs w:val="22"/>
          <w:lang w:eastAsia="x-none"/>
        </w:rPr>
        <w:t xml:space="preserve"> formal </w:t>
      </w:r>
      <w:r w:rsidRPr="00851300">
        <w:rPr>
          <w:rFonts w:cs="Arial"/>
          <w:sz w:val="22"/>
          <w:szCs w:val="22"/>
          <w:lang w:eastAsia="x-none"/>
        </w:rPr>
        <w:t xml:space="preserve">acknowledgement from the BFOO allowing for non-completion. </w:t>
      </w:r>
    </w:p>
    <w:p w14:paraId="7EDF0870"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4D53B2B0"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3.8</w:t>
      </w:r>
      <w:r w:rsidRPr="00851300">
        <w:rPr>
          <w:rFonts w:cs="Arial"/>
          <w:sz w:val="22"/>
          <w:szCs w:val="22"/>
          <w:lang w:eastAsia="x-none"/>
        </w:rPr>
        <w:tab/>
      </w:r>
      <w:r w:rsidRPr="00851300">
        <w:rPr>
          <w:rFonts w:cs="Arial"/>
          <w:sz w:val="22"/>
          <w:szCs w:val="22"/>
          <w:lang w:eastAsia="x-none"/>
        </w:rPr>
        <w:tab/>
        <w:t xml:space="preserve">The Supplier is to ensure that all EW tasks are approved by the BFOO, signed off by the BFOO and serialised appropriately and recorded in the EW spreadsheet </w:t>
      </w:r>
      <w:r w:rsidRPr="00DF4408">
        <w:rPr>
          <w:rFonts w:cs="Arial"/>
          <w:sz w:val="22"/>
          <w:szCs w:val="22"/>
          <w:lang w:eastAsia="x-none"/>
        </w:rPr>
        <w:t>(Annex H).</w:t>
      </w:r>
      <w:r w:rsidRPr="00851300">
        <w:rPr>
          <w:rFonts w:cs="Arial"/>
          <w:sz w:val="22"/>
          <w:szCs w:val="22"/>
          <w:lang w:eastAsia="x-none"/>
        </w:rPr>
        <w:t xml:space="preserve"> </w:t>
      </w:r>
    </w:p>
    <w:p w14:paraId="1EFAE979"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1ADB9123" w14:textId="77777777" w:rsidR="00852153" w:rsidRPr="00851300" w:rsidRDefault="00852153" w:rsidP="00852153">
      <w:pPr>
        <w:tabs>
          <w:tab w:val="left" w:pos="0"/>
          <w:tab w:val="left" w:pos="709"/>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.9</w:t>
      </w:r>
      <w:r w:rsidRPr="00851300">
        <w:rPr>
          <w:rFonts w:cs="Arial"/>
          <w:sz w:val="22"/>
          <w:szCs w:val="22"/>
          <w:lang w:eastAsia="x-none"/>
        </w:rPr>
        <w:tab/>
        <w:t xml:space="preserve">Failure, by the Supplier, to include EW that is compliant with the instructions set out at </w:t>
      </w:r>
      <w:r w:rsidRPr="00851300">
        <w:rPr>
          <w:rFonts w:cs="Arial"/>
          <w:sz w:val="22"/>
          <w:szCs w:val="22"/>
        </w:rPr>
        <w:t xml:space="preserve">§ </w:t>
      </w:r>
      <w:r>
        <w:rPr>
          <w:rFonts w:cs="Arial"/>
          <w:sz w:val="22"/>
          <w:szCs w:val="22"/>
        </w:rPr>
        <w:t>9</w:t>
      </w:r>
      <w:r w:rsidRPr="00851300">
        <w:rPr>
          <w:rFonts w:cs="Arial"/>
          <w:sz w:val="22"/>
          <w:szCs w:val="22"/>
          <w:lang w:eastAsia="x-none"/>
        </w:rPr>
        <w:t xml:space="preserve">.0, will result in the Authority being unable to accept them for remuneration. If non-compliant tasks, either specified or emergent, are invoiced for payment, these costs will be rejected by the Authority and they will be at the expense of the Supplier. </w:t>
      </w:r>
    </w:p>
    <w:p w14:paraId="745BBECF"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67AE78F1" w14:textId="77777777" w:rsidR="00563A9D" w:rsidRDefault="00852153" w:rsidP="00563A9D">
      <w:pPr>
        <w:tabs>
          <w:tab w:val="left" w:pos="0"/>
        </w:tabs>
        <w:spacing w:line="276" w:lineRule="auto"/>
        <w:ind w:right="-1"/>
        <w:jc w:val="both"/>
        <w:rPr>
          <w:rFonts w:cs="Arial"/>
          <w:b/>
          <w:color w:val="000000"/>
          <w:sz w:val="22"/>
          <w:szCs w:val="22"/>
          <w:lang w:eastAsia="x-none"/>
        </w:rPr>
      </w:pPr>
      <w:r w:rsidRPr="00851300">
        <w:rPr>
          <w:rFonts w:cs="Arial"/>
          <w:b/>
          <w:color w:val="000000"/>
          <w:sz w:val="22"/>
          <w:szCs w:val="22"/>
          <w:lang w:eastAsia="x-none"/>
        </w:rPr>
        <w:t>NB: The Authority reserves the right to withhold payment from the Supplier, in part or in full, should any, specified or otherwise, condition as expressed in this Specification of requirements, not be successfully met by the Supplier</w:t>
      </w:r>
      <w:r>
        <w:rPr>
          <w:rFonts w:cs="Arial"/>
          <w:b/>
          <w:color w:val="000000"/>
          <w:sz w:val="22"/>
          <w:szCs w:val="22"/>
          <w:lang w:eastAsia="x-none"/>
        </w:rPr>
        <w:t xml:space="preserve"> and to the satisfaction of the BFOO.</w:t>
      </w:r>
    </w:p>
    <w:p w14:paraId="7FD5F8FA" w14:textId="77777777" w:rsidR="00563A9D" w:rsidRDefault="00563A9D" w:rsidP="00563A9D">
      <w:pPr>
        <w:tabs>
          <w:tab w:val="left" w:pos="0"/>
        </w:tabs>
        <w:spacing w:line="276" w:lineRule="auto"/>
        <w:ind w:right="-1"/>
        <w:jc w:val="both"/>
        <w:rPr>
          <w:rFonts w:cs="Arial"/>
          <w:b/>
          <w:color w:val="000000"/>
          <w:sz w:val="22"/>
          <w:szCs w:val="22"/>
          <w:lang w:eastAsia="x-none"/>
        </w:rPr>
      </w:pPr>
    </w:p>
    <w:p w14:paraId="0FE89CCD" w14:textId="01A252FB" w:rsidR="00563A9D" w:rsidRPr="00887076" w:rsidRDefault="00563A9D" w:rsidP="00563A9D">
      <w:pPr>
        <w:pStyle w:val="Heading2"/>
        <w:spacing w:line="276" w:lineRule="auto"/>
        <w:jc w:val="both"/>
        <w:rPr>
          <w:b w:val="0"/>
          <w:u w:val="single"/>
        </w:rPr>
      </w:pPr>
      <w:r w:rsidRPr="00887076">
        <w:rPr>
          <w:b w:val="0"/>
          <w:u w:val="single"/>
        </w:rPr>
        <w:t xml:space="preserve">Part </w:t>
      </w:r>
      <w:r>
        <w:rPr>
          <w:b w:val="0"/>
          <w:u w:val="single"/>
        </w:rPr>
        <w:t>14</w:t>
      </w:r>
      <w:r w:rsidRPr="00887076">
        <w:rPr>
          <w:b w:val="0"/>
          <w:u w:val="single"/>
        </w:rPr>
        <w:t xml:space="preserve">: </w:t>
      </w:r>
      <w:r>
        <w:rPr>
          <w:b w:val="0"/>
          <w:u w:val="single"/>
        </w:rPr>
        <w:t>Information for bidders</w:t>
      </w:r>
    </w:p>
    <w:p w14:paraId="15BFE388" w14:textId="77777777" w:rsidR="00563A9D" w:rsidRDefault="00563A9D" w:rsidP="00563A9D">
      <w:pPr>
        <w:pStyle w:val="NoSpacing"/>
        <w:rPr>
          <w:rFonts w:ascii="Arial" w:hAnsi="Arial" w:cs="Arial"/>
          <w:szCs w:val="24"/>
        </w:rPr>
      </w:pPr>
    </w:p>
    <w:p w14:paraId="7D8883DC" w14:textId="31E82AFE" w:rsidR="00563A9D" w:rsidRPr="00583CD3" w:rsidRDefault="00563A9D" w:rsidP="00563A9D">
      <w:pPr>
        <w:jc w:val="both"/>
        <w:rPr>
          <w:rFonts w:cs="Arial"/>
          <w:sz w:val="22"/>
          <w:szCs w:val="22"/>
        </w:rPr>
      </w:pPr>
      <w:r w:rsidRPr="00583CD3">
        <w:rPr>
          <w:rFonts w:cs="Arial"/>
          <w:sz w:val="22"/>
          <w:szCs w:val="22"/>
        </w:rPr>
        <w:t xml:space="preserve">All received bids must be compliant with the above mandatory requirements to be considered for evaluation. The bidder offering the lowest price for all the mandatory requirements with a compliant tender will be awarded the contract. </w:t>
      </w:r>
    </w:p>
    <w:p w14:paraId="79379C9C" w14:textId="77777777" w:rsidR="00563A9D" w:rsidRPr="00583CD3" w:rsidRDefault="00563A9D" w:rsidP="00563A9D">
      <w:pPr>
        <w:jc w:val="both"/>
        <w:rPr>
          <w:rFonts w:cs="Arial"/>
          <w:sz w:val="22"/>
          <w:szCs w:val="22"/>
        </w:rPr>
      </w:pPr>
    </w:p>
    <w:p w14:paraId="5365B57C" w14:textId="46A6C037" w:rsidR="00563A9D" w:rsidRPr="00583CD3" w:rsidRDefault="00563A9D" w:rsidP="00563A9D">
      <w:pPr>
        <w:jc w:val="both"/>
        <w:rPr>
          <w:rFonts w:cs="Arial"/>
          <w:sz w:val="22"/>
          <w:szCs w:val="22"/>
        </w:rPr>
      </w:pPr>
      <w:r w:rsidRPr="00583CD3">
        <w:rPr>
          <w:rFonts w:cs="Arial"/>
          <w:sz w:val="22"/>
          <w:szCs w:val="22"/>
        </w:rPr>
        <w:t xml:space="preserve">Once the contract for the purchase of these services are signed by both sides, all orders for goods will be placed by Home Office Purchase Order quoting relevant contract reference.       </w:t>
      </w:r>
    </w:p>
    <w:p w14:paraId="7FF0307B" w14:textId="77777777" w:rsidR="00563A9D" w:rsidRPr="00583CD3" w:rsidRDefault="00563A9D" w:rsidP="00563A9D">
      <w:pPr>
        <w:jc w:val="both"/>
        <w:rPr>
          <w:rFonts w:cs="Arial"/>
          <w:sz w:val="22"/>
          <w:szCs w:val="22"/>
        </w:rPr>
      </w:pPr>
    </w:p>
    <w:p w14:paraId="4E44CF5E" w14:textId="2F8C630F" w:rsidR="00563A9D" w:rsidRPr="00583CD3" w:rsidRDefault="00563A9D" w:rsidP="00563A9D">
      <w:pPr>
        <w:jc w:val="both"/>
        <w:rPr>
          <w:rFonts w:cs="Arial"/>
          <w:sz w:val="22"/>
          <w:szCs w:val="22"/>
        </w:rPr>
      </w:pPr>
      <w:r w:rsidRPr="00583CD3">
        <w:rPr>
          <w:rFonts w:cs="Arial"/>
          <w:sz w:val="22"/>
          <w:szCs w:val="22"/>
        </w:rPr>
        <w:t xml:space="preserve">Any questions, queries or clarifications regarding this tender should be submitted to </w:t>
      </w:r>
      <w:hyperlink r:id="rId10" w:history="1">
        <w:r w:rsidRPr="00583CD3">
          <w:rPr>
            <w:rStyle w:val="Hyperlink"/>
            <w:rFonts w:cs="Arial"/>
            <w:sz w:val="22"/>
            <w:szCs w:val="22"/>
          </w:rPr>
          <w:t>Paul.Tooke@homeoffice.gov.uk</w:t>
        </w:r>
      </w:hyperlink>
      <w:r w:rsidRPr="00583CD3">
        <w:rPr>
          <w:rFonts w:cs="Arial"/>
          <w:sz w:val="22"/>
          <w:szCs w:val="22"/>
        </w:rPr>
        <w:t xml:space="preserve"> by 11.59 hours on Tuesday 29</w:t>
      </w:r>
      <w:r w:rsidRPr="00583CD3">
        <w:rPr>
          <w:rFonts w:cs="Arial"/>
          <w:sz w:val="22"/>
          <w:szCs w:val="22"/>
          <w:vertAlign w:val="superscript"/>
        </w:rPr>
        <w:t>th</w:t>
      </w:r>
      <w:r w:rsidRPr="00583CD3">
        <w:rPr>
          <w:rFonts w:cs="Arial"/>
          <w:sz w:val="22"/>
          <w:szCs w:val="22"/>
        </w:rPr>
        <w:t xml:space="preserve"> September 2020 at the latest. </w:t>
      </w:r>
    </w:p>
    <w:p w14:paraId="40D42C21" w14:textId="77777777" w:rsidR="00563A9D" w:rsidRPr="00583CD3" w:rsidRDefault="00563A9D" w:rsidP="00563A9D">
      <w:pPr>
        <w:jc w:val="both"/>
        <w:rPr>
          <w:rFonts w:cs="Arial"/>
          <w:sz w:val="22"/>
          <w:szCs w:val="22"/>
        </w:rPr>
      </w:pPr>
    </w:p>
    <w:p w14:paraId="26ADC5CE" w14:textId="0C1D0A71" w:rsidR="00563A9D" w:rsidRPr="00583CD3" w:rsidRDefault="00563A9D" w:rsidP="00563A9D">
      <w:pPr>
        <w:jc w:val="both"/>
        <w:rPr>
          <w:rFonts w:cs="Arial"/>
          <w:sz w:val="22"/>
          <w:szCs w:val="22"/>
        </w:rPr>
      </w:pPr>
      <w:r w:rsidRPr="00583CD3">
        <w:rPr>
          <w:rFonts w:cs="Arial"/>
          <w:sz w:val="22"/>
          <w:szCs w:val="22"/>
        </w:rPr>
        <w:t xml:space="preserve">All written submissions should be submitted to </w:t>
      </w:r>
      <w:hyperlink r:id="rId11" w:history="1">
        <w:r w:rsidRPr="00583CD3">
          <w:rPr>
            <w:rStyle w:val="Hyperlink"/>
            <w:rFonts w:cs="Arial"/>
            <w:sz w:val="22"/>
            <w:szCs w:val="22"/>
          </w:rPr>
          <w:t>Paul.Tooke@homeoffice.gov.uk</w:t>
        </w:r>
      </w:hyperlink>
      <w:r w:rsidRPr="00583CD3">
        <w:rPr>
          <w:rFonts w:cs="Arial"/>
          <w:sz w:val="22"/>
          <w:szCs w:val="22"/>
        </w:rPr>
        <w:t xml:space="preserve"> by 11.59 hours on Thursday 1</w:t>
      </w:r>
      <w:r w:rsidRPr="00583CD3">
        <w:rPr>
          <w:rFonts w:cs="Arial"/>
          <w:sz w:val="22"/>
          <w:szCs w:val="22"/>
          <w:vertAlign w:val="superscript"/>
        </w:rPr>
        <w:t>st</w:t>
      </w:r>
      <w:r w:rsidRPr="00583CD3">
        <w:rPr>
          <w:rFonts w:cs="Arial"/>
          <w:sz w:val="22"/>
          <w:szCs w:val="22"/>
        </w:rPr>
        <w:t xml:space="preserve"> October 2020 at the latest. </w:t>
      </w:r>
    </w:p>
    <w:p w14:paraId="738A452D" w14:textId="77777777" w:rsidR="00563A9D" w:rsidRPr="00583CD3" w:rsidRDefault="00563A9D" w:rsidP="00563A9D">
      <w:pPr>
        <w:jc w:val="both"/>
        <w:rPr>
          <w:rFonts w:cs="Arial"/>
          <w:sz w:val="22"/>
          <w:szCs w:val="22"/>
        </w:rPr>
      </w:pPr>
    </w:p>
    <w:p w14:paraId="1A8CCB48" w14:textId="77777777" w:rsidR="00563A9D" w:rsidRPr="00583CD3" w:rsidRDefault="00563A9D" w:rsidP="00563A9D">
      <w:pPr>
        <w:jc w:val="both"/>
        <w:rPr>
          <w:rFonts w:cs="Arial"/>
          <w:sz w:val="22"/>
          <w:szCs w:val="22"/>
        </w:rPr>
      </w:pPr>
      <w:r w:rsidRPr="00583CD3">
        <w:rPr>
          <w:rFonts w:cs="Arial"/>
          <w:sz w:val="22"/>
          <w:szCs w:val="22"/>
        </w:rPr>
        <w:t>Please note any agreement signed with your Company will be subject to the Standard UK Government Short Form Terms and Conditions for Goods and Services (attached for reference).</w:t>
      </w:r>
    </w:p>
    <w:p w14:paraId="0AC16024" w14:textId="77777777" w:rsidR="00563A9D" w:rsidRPr="00851300" w:rsidRDefault="00563A9D" w:rsidP="00852153">
      <w:pPr>
        <w:tabs>
          <w:tab w:val="left" w:pos="0"/>
        </w:tabs>
        <w:spacing w:line="276" w:lineRule="auto"/>
        <w:ind w:right="-1"/>
        <w:jc w:val="both"/>
        <w:rPr>
          <w:rFonts w:cs="Arial"/>
          <w:b/>
          <w:color w:val="000000"/>
          <w:sz w:val="22"/>
          <w:szCs w:val="22"/>
          <w:lang w:eastAsia="x-none"/>
        </w:rPr>
      </w:pPr>
    </w:p>
    <w:p w14:paraId="22C69B3D" w14:textId="77777777" w:rsidR="007F4E6A" w:rsidRPr="00851300" w:rsidRDefault="007F4E6A" w:rsidP="00851300">
      <w:pPr>
        <w:pStyle w:val="BodyText"/>
        <w:spacing w:line="276" w:lineRule="auto"/>
        <w:jc w:val="both"/>
        <w:rPr>
          <w:rFonts w:cs="Arial"/>
        </w:rPr>
      </w:pPr>
    </w:p>
    <w:p w14:paraId="748343BC" w14:textId="77777777" w:rsidR="00FF6A04" w:rsidRPr="00851300" w:rsidRDefault="00FF6A04" w:rsidP="00851300">
      <w:pPr>
        <w:pStyle w:val="BodyText"/>
        <w:spacing w:line="276" w:lineRule="auto"/>
        <w:jc w:val="both"/>
        <w:rPr>
          <w:rFonts w:cs="Arial"/>
        </w:rPr>
      </w:pPr>
    </w:p>
    <w:p w14:paraId="76B91085" w14:textId="291F2D21" w:rsidR="00BC7D66" w:rsidRPr="00851300" w:rsidRDefault="00BC7D66" w:rsidP="00851300">
      <w:pPr>
        <w:pStyle w:val="Heading1"/>
        <w:spacing w:line="276" w:lineRule="auto"/>
        <w:jc w:val="both"/>
        <w:rPr>
          <w:sz w:val="32"/>
        </w:rPr>
      </w:pPr>
      <w:bookmarkStart w:id="57" w:name="_Toc40692086"/>
      <w:bookmarkStart w:id="58" w:name="_Toc51676456"/>
      <w:r w:rsidRPr="00851300">
        <w:rPr>
          <w:sz w:val="32"/>
        </w:rPr>
        <w:lastRenderedPageBreak/>
        <w:t>Annex A: General Requirements of Work</w:t>
      </w:r>
      <w:bookmarkEnd w:id="57"/>
      <w:bookmarkEnd w:id="58"/>
    </w:p>
    <w:p w14:paraId="34BBAEA3" w14:textId="5EBFC5D2" w:rsidR="00A436B1" w:rsidRPr="00887076" w:rsidRDefault="00A436B1" w:rsidP="00851300">
      <w:pPr>
        <w:pStyle w:val="Heading3"/>
        <w:spacing w:line="276" w:lineRule="auto"/>
        <w:jc w:val="both"/>
        <w:rPr>
          <w:b w:val="0"/>
        </w:rPr>
      </w:pPr>
      <w:bookmarkStart w:id="59" w:name="_Toc51676457"/>
      <w:r w:rsidRPr="00887076">
        <w:rPr>
          <w:b w:val="0"/>
        </w:rPr>
        <w:t>1.0</w:t>
      </w:r>
      <w:r w:rsidR="00C3451F" w:rsidRPr="00887076">
        <w:rPr>
          <w:b w:val="0"/>
        </w:rPr>
        <w:tab/>
      </w:r>
      <w:r w:rsidRPr="00887076">
        <w:rPr>
          <w:b w:val="0"/>
        </w:rPr>
        <w:t>Shore Power</w:t>
      </w:r>
      <w:bookmarkEnd w:id="59"/>
    </w:p>
    <w:p w14:paraId="383F69D0" w14:textId="0D014CE7" w:rsidR="00DB64B2" w:rsidRPr="00DB64B2" w:rsidRDefault="00DB64B2" w:rsidP="00DB64B2">
      <w:pPr>
        <w:pStyle w:val="NoSpacing"/>
        <w:numPr>
          <w:ilvl w:val="1"/>
          <w:numId w:val="25"/>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 xml:space="preserve">The supplier is to provide </w:t>
      </w:r>
      <w:r w:rsidR="00DF4408">
        <w:rPr>
          <w:rFonts w:ascii="Arial" w:eastAsia="Calibri" w:hAnsi="Arial" w:cs="Arial"/>
          <w:sz w:val="22"/>
        </w:rPr>
        <w:t xml:space="preserve">415 </w:t>
      </w:r>
      <w:r w:rsidRPr="00DB64B2">
        <w:rPr>
          <w:rFonts w:ascii="Arial" w:eastAsia="Calibri" w:hAnsi="Arial" w:cs="Arial"/>
          <w:sz w:val="22"/>
        </w:rPr>
        <w:t xml:space="preserve">volt </w:t>
      </w:r>
      <w:r w:rsidR="00E5354E">
        <w:rPr>
          <w:rFonts w:ascii="Arial" w:eastAsia="Calibri" w:hAnsi="Arial" w:cs="Arial"/>
          <w:sz w:val="22"/>
        </w:rPr>
        <w:t>(±</w:t>
      </w:r>
      <w:r w:rsidR="00DF4408">
        <w:rPr>
          <w:rFonts w:ascii="Arial" w:eastAsia="Calibri" w:hAnsi="Arial" w:cs="Arial"/>
          <w:sz w:val="22"/>
        </w:rPr>
        <w:t xml:space="preserve"> 5 volts) </w:t>
      </w:r>
      <w:r w:rsidRPr="00DB64B2">
        <w:rPr>
          <w:rFonts w:ascii="Arial" w:eastAsia="Calibri" w:hAnsi="Arial" w:cs="Arial"/>
          <w:sz w:val="22"/>
        </w:rPr>
        <w:t>50 Hz 63amp, three phase shore power from grid/mains for the duration of the maintenance/LSA period.</w:t>
      </w:r>
    </w:p>
    <w:p w14:paraId="73CB1B0A" w14:textId="77777777" w:rsidR="00DB64B2" w:rsidRPr="00DB64B2" w:rsidRDefault="00DB64B2" w:rsidP="00DB64B2">
      <w:pPr>
        <w:pStyle w:val="NoSpacing"/>
        <w:numPr>
          <w:ilvl w:val="1"/>
          <w:numId w:val="25"/>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Supplier to provide costs for;</w:t>
      </w:r>
    </w:p>
    <w:p w14:paraId="51D93D9A" w14:textId="77777777" w:rsidR="00DB64B2" w:rsidRPr="00DB64B2" w:rsidRDefault="00DB64B2" w:rsidP="00DB64B2">
      <w:pPr>
        <w:pStyle w:val="NoSpacing"/>
        <w:numPr>
          <w:ilvl w:val="2"/>
          <w:numId w:val="25"/>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Connection of shore power cable</w:t>
      </w:r>
    </w:p>
    <w:p w14:paraId="161D173D" w14:textId="77777777" w:rsidR="00DB64B2" w:rsidRPr="00DB64B2" w:rsidRDefault="00DB64B2" w:rsidP="00DB64B2">
      <w:pPr>
        <w:pStyle w:val="NoSpacing"/>
        <w:numPr>
          <w:ilvl w:val="2"/>
          <w:numId w:val="25"/>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Disconnection of shore power cable</w:t>
      </w:r>
    </w:p>
    <w:p w14:paraId="75112DEA" w14:textId="77777777" w:rsidR="00DB64B2" w:rsidRPr="00DB64B2" w:rsidRDefault="00DB64B2" w:rsidP="00DB64B2">
      <w:pPr>
        <w:pStyle w:val="NoSpacing"/>
        <w:numPr>
          <w:ilvl w:val="2"/>
          <w:numId w:val="25"/>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Unit cost per kWh.</w:t>
      </w:r>
    </w:p>
    <w:p w14:paraId="2F1B5109" w14:textId="77777777" w:rsidR="00DB64B2" w:rsidRPr="00DB64B2" w:rsidRDefault="00DB64B2" w:rsidP="00DB64B2">
      <w:pPr>
        <w:pStyle w:val="NoSpacing"/>
        <w:numPr>
          <w:ilvl w:val="1"/>
          <w:numId w:val="25"/>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Payment of electricity consumed will be covered under the Emergent Work process.</w:t>
      </w:r>
    </w:p>
    <w:p w14:paraId="460096D1" w14:textId="77777777" w:rsidR="00DB64B2" w:rsidRPr="00DB64B2" w:rsidRDefault="00DB64B2" w:rsidP="00DB64B2">
      <w:pPr>
        <w:pStyle w:val="NoSpacing"/>
        <w:numPr>
          <w:ilvl w:val="1"/>
          <w:numId w:val="25"/>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 xml:space="preserve">If direct shore power is not available, the provision of a shore-based generator may be required after consultation with the BFOO. </w:t>
      </w:r>
    </w:p>
    <w:p w14:paraId="1FA6B3E2" w14:textId="77777777" w:rsidR="00DB64B2" w:rsidRPr="00DB64B2" w:rsidRDefault="00DB64B2" w:rsidP="00DB64B2">
      <w:pPr>
        <w:pStyle w:val="NoSpacing"/>
        <w:numPr>
          <w:ilvl w:val="2"/>
          <w:numId w:val="25"/>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Supplier to provide costs for;</w:t>
      </w:r>
    </w:p>
    <w:p w14:paraId="594FA46A" w14:textId="77777777" w:rsidR="00DB64B2" w:rsidRPr="00DB64B2" w:rsidRDefault="00DB64B2" w:rsidP="00DB64B2">
      <w:pPr>
        <w:pStyle w:val="NoSpacing"/>
        <w:numPr>
          <w:ilvl w:val="3"/>
          <w:numId w:val="25"/>
        </w:numPr>
        <w:tabs>
          <w:tab w:val="clear" w:pos="851"/>
        </w:tabs>
        <w:spacing w:before="120" w:line="276" w:lineRule="auto"/>
        <w:ind w:left="2410" w:hanging="709"/>
        <w:jc w:val="left"/>
        <w:rPr>
          <w:rFonts w:ascii="Arial" w:eastAsia="Calibri" w:hAnsi="Arial" w:cs="Arial"/>
          <w:sz w:val="22"/>
        </w:rPr>
      </w:pPr>
      <w:r w:rsidRPr="00DB64B2">
        <w:rPr>
          <w:rFonts w:ascii="Arial" w:eastAsia="Calibri" w:hAnsi="Arial" w:cs="Arial"/>
          <w:sz w:val="22"/>
        </w:rPr>
        <w:t>Hire of generator</w:t>
      </w:r>
      <w:r w:rsidRPr="00DB64B2">
        <w:rPr>
          <w:rFonts w:ascii="Arial" w:hAnsi="Arial" w:cs="Arial"/>
          <w:sz w:val="22"/>
        </w:rPr>
        <w:t xml:space="preserve"> </w:t>
      </w:r>
    </w:p>
    <w:p w14:paraId="5F636301" w14:textId="77777777" w:rsidR="00DB64B2" w:rsidRPr="00DB64B2" w:rsidRDefault="00DB64B2" w:rsidP="00DB64B2">
      <w:pPr>
        <w:pStyle w:val="NoSpacing"/>
        <w:numPr>
          <w:ilvl w:val="3"/>
          <w:numId w:val="25"/>
        </w:numPr>
        <w:tabs>
          <w:tab w:val="clear" w:pos="851"/>
        </w:tabs>
        <w:spacing w:before="120" w:line="276" w:lineRule="auto"/>
        <w:ind w:left="2410" w:hanging="709"/>
        <w:jc w:val="left"/>
        <w:rPr>
          <w:rFonts w:ascii="Arial" w:eastAsia="Calibri" w:hAnsi="Arial" w:cs="Arial"/>
          <w:sz w:val="22"/>
        </w:rPr>
      </w:pPr>
      <w:r w:rsidRPr="00DB64B2">
        <w:rPr>
          <w:rFonts w:ascii="Arial" w:eastAsia="Calibri" w:hAnsi="Arial" w:cs="Arial"/>
          <w:sz w:val="22"/>
        </w:rPr>
        <w:t>Connection and disconnection of power cable</w:t>
      </w:r>
    </w:p>
    <w:p w14:paraId="02D9F7CE" w14:textId="77777777" w:rsidR="00DB64B2" w:rsidRPr="00DB64B2" w:rsidRDefault="00DB64B2" w:rsidP="00DB64B2">
      <w:pPr>
        <w:pStyle w:val="NoSpacing"/>
        <w:numPr>
          <w:ilvl w:val="3"/>
          <w:numId w:val="25"/>
        </w:numPr>
        <w:tabs>
          <w:tab w:val="clear" w:pos="851"/>
        </w:tabs>
        <w:spacing w:before="120" w:line="276" w:lineRule="auto"/>
        <w:ind w:left="2410" w:hanging="709"/>
        <w:rPr>
          <w:rFonts w:ascii="Arial" w:eastAsia="Calibri" w:hAnsi="Arial" w:cs="Arial"/>
          <w:sz w:val="22"/>
        </w:rPr>
      </w:pPr>
      <w:r w:rsidRPr="00DB64B2">
        <w:rPr>
          <w:rFonts w:ascii="Arial" w:eastAsia="Calibri" w:hAnsi="Arial" w:cs="Arial"/>
          <w:sz w:val="22"/>
        </w:rPr>
        <w:t>Unit cost per kWh</w:t>
      </w:r>
    </w:p>
    <w:p w14:paraId="08EB887C" w14:textId="77777777" w:rsidR="002711CB" w:rsidRPr="00887076" w:rsidRDefault="00E035FD" w:rsidP="00851300">
      <w:pPr>
        <w:pStyle w:val="Heading3"/>
        <w:spacing w:line="276" w:lineRule="auto"/>
        <w:jc w:val="both"/>
        <w:rPr>
          <w:b w:val="0"/>
        </w:rPr>
      </w:pPr>
      <w:bookmarkStart w:id="60" w:name="_Toc51676458"/>
      <w:r w:rsidRPr="00887076">
        <w:rPr>
          <w:b w:val="0"/>
        </w:rPr>
        <w:t>2.0</w:t>
      </w:r>
      <w:r w:rsidR="009F137D" w:rsidRPr="00887076">
        <w:rPr>
          <w:b w:val="0"/>
        </w:rPr>
        <w:tab/>
      </w:r>
      <w:r w:rsidRPr="00887076">
        <w:rPr>
          <w:b w:val="0"/>
        </w:rPr>
        <w:t>Berthing</w:t>
      </w:r>
      <w:bookmarkEnd w:id="60"/>
    </w:p>
    <w:p w14:paraId="4EDFB637" w14:textId="21F6E0AD"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2.1</w:t>
      </w:r>
      <w:r w:rsidRPr="00851300">
        <w:rPr>
          <w:rFonts w:ascii="Arial" w:eastAsia="Calibri" w:hAnsi="Arial" w:cs="Arial"/>
          <w:sz w:val="22"/>
        </w:rPr>
        <w:tab/>
        <w:t xml:space="preserve">The Supplier </w:t>
      </w:r>
      <w:r w:rsidR="000E2433">
        <w:rPr>
          <w:rFonts w:ascii="Arial" w:eastAsia="Calibri" w:hAnsi="Arial" w:cs="Arial"/>
          <w:sz w:val="22"/>
        </w:rPr>
        <w:t>must</w:t>
      </w:r>
      <w:r w:rsidRPr="00851300">
        <w:rPr>
          <w:rFonts w:ascii="Arial" w:eastAsia="Calibri" w:hAnsi="Arial" w:cs="Arial"/>
          <w:sz w:val="22"/>
        </w:rPr>
        <w:t xml:space="preserve"> be able to provide</w:t>
      </w:r>
      <w:r w:rsidR="000E2433">
        <w:rPr>
          <w:rFonts w:ascii="Arial" w:eastAsia="Calibri" w:hAnsi="Arial" w:cs="Arial"/>
          <w:sz w:val="22"/>
        </w:rPr>
        <w:t xml:space="preserve"> appropriately sized and </w:t>
      </w:r>
      <w:r w:rsidRPr="00851300">
        <w:rPr>
          <w:rFonts w:ascii="Arial" w:eastAsia="Calibri" w:hAnsi="Arial" w:cs="Arial"/>
          <w:sz w:val="22"/>
        </w:rPr>
        <w:t>secure alongside berthing, as required, during this period of works</w:t>
      </w:r>
      <w:r w:rsidR="009903E1">
        <w:rPr>
          <w:rFonts w:ascii="Arial" w:eastAsia="Calibri" w:hAnsi="Arial" w:cs="Arial"/>
          <w:sz w:val="22"/>
        </w:rPr>
        <w:t xml:space="preserve"> </w:t>
      </w:r>
      <w:r w:rsidRPr="00851300">
        <w:rPr>
          <w:rFonts w:ascii="Arial" w:eastAsia="Calibri" w:hAnsi="Arial" w:cs="Arial"/>
          <w:sz w:val="22"/>
        </w:rPr>
        <w:t xml:space="preserve">with a minimum depth of 1m below Low Water Spring </w:t>
      </w:r>
      <w:r w:rsidR="004F7C35">
        <w:rPr>
          <w:rFonts w:ascii="Arial" w:eastAsia="Calibri" w:hAnsi="Arial" w:cs="Arial"/>
          <w:sz w:val="22"/>
        </w:rPr>
        <w:t xml:space="preserve">Tides. </w:t>
      </w:r>
    </w:p>
    <w:p w14:paraId="775E4C85" w14:textId="77777777"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2.2</w:t>
      </w:r>
      <w:r w:rsidRPr="00851300">
        <w:rPr>
          <w:rFonts w:ascii="Arial" w:eastAsia="Calibri" w:hAnsi="Arial" w:cs="Arial"/>
          <w:sz w:val="22"/>
        </w:rPr>
        <w:tab/>
        <w:t>Supplier to provide costs for;</w:t>
      </w:r>
    </w:p>
    <w:p w14:paraId="77AA83C6" w14:textId="290FEE22" w:rsidR="00E035FD" w:rsidRDefault="00E035FD" w:rsidP="0080684C">
      <w:pPr>
        <w:pStyle w:val="NoSpacing"/>
        <w:tabs>
          <w:tab w:val="clear" w:pos="851"/>
          <w:tab w:val="left" w:pos="720"/>
          <w:tab w:val="left" w:pos="2160"/>
          <w:tab w:val="left" w:pos="2880"/>
          <w:tab w:val="left" w:pos="3600"/>
          <w:tab w:val="left" w:pos="4320"/>
          <w:tab w:val="left" w:pos="5040"/>
          <w:tab w:val="left" w:pos="5760"/>
          <w:tab w:val="left" w:pos="6647"/>
        </w:tabs>
        <w:spacing w:before="120" w:line="276" w:lineRule="auto"/>
        <w:ind w:left="1701" w:hanging="992"/>
        <w:rPr>
          <w:rFonts w:ascii="Arial" w:eastAsia="Calibri" w:hAnsi="Arial" w:cs="Arial"/>
          <w:sz w:val="22"/>
        </w:rPr>
      </w:pPr>
      <w:bookmarkStart w:id="61" w:name="_Hlk41156304"/>
      <w:bookmarkStart w:id="62" w:name="_Hlk41156158"/>
      <w:r w:rsidRPr="00851300">
        <w:rPr>
          <w:rFonts w:ascii="Arial" w:eastAsia="Calibri" w:hAnsi="Arial" w:cs="Arial"/>
          <w:sz w:val="22"/>
        </w:rPr>
        <w:t>2.2.1</w:t>
      </w:r>
      <w:r w:rsidRPr="00851300">
        <w:rPr>
          <w:rFonts w:ascii="Arial" w:eastAsia="Calibri" w:hAnsi="Arial" w:cs="Arial"/>
          <w:sz w:val="22"/>
        </w:rPr>
        <w:tab/>
        <w:t xml:space="preserve">Daily cost of berth </w:t>
      </w:r>
      <w:r w:rsidR="000E2433">
        <w:rPr>
          <w:rFonts w:ascii="Arial" w:eastAsia="Calibri" w:hAnsi="Arial" w:cs="Arial"/>
          <w:sz w:val="22"/>
        </w:rPr>
        <w:t>in accordance with</w:t>
      </w:r>
      <w:r w:rsidRPr="00851300">
        <w:rPr>
          <w:rFonts w:ascii="Arial" w:eastAsia="Calibri" w:hAnsi="Arial" w:cs="Arial"/>
          <w:sz w:val="22"/>
        </w:rPr>
        <w:t xml:space="preserve"> 2.1</w:t>
      </w:r>
      <w:r w:rsidR="0080684C">
        <w:rPr>
          <w:rFonts w:ascii="Arial" w:eastAsia="Calibri" w:hAnsi="Arial" w:cs="Arial"/>
          <w:sz w:val="22"/>
        </w:rPr>
        <w:t>; and</w:t>
      </w:r>
    </w:p>
    <w:p w14:paraId="2A5A486D" w14:textId="167FBC5F" w:rsidR="00DF4408" w:rsidRPr="00851300" w:rsidRDefault="0080684C" w:rsidP="00271F53">
      <w:pPr>
        <w:pStyle w:val="NoSpacing"/>
        <w:tabs>
          <w:tab w:val="clear" w:pos="851"/>
        </w:tabs>
        <w:spacing w:before="120" w:line="276" w:lineRule="auto"/>
        <w:ind w:left="1701" w:hanging="992"/>
        <w:rPr>
          <w:rFonts w:ascii="Arial" w:eastAsia="Calibri" w:hAnsi="Arial" w:cs="Arial"/>
          <w:sz w:val="22"/>
        </w:rPr>
      </w:pPr>
      <w:r>
        <w:rPr>
          <w:rFonts w:ascii="Arial" w:eastAsia="Calibri" w:hAnsi="Arial" w:cs="Arial"/>
          <w:sz w:val="22"/>
        </w:rPr>
        <w:t>2.2.2</w:t>
      </w:r>
      <w:r>
        <w:rPr>
          <w:rFonts w:ascii="Arial" w:eastAsia="Calibri" w:hAnsi="Arial" w:cs="Arial"/>
          <w:sz w:val="22"/>
        </w:rPr>
        <w:tab/>
        <w:t>Suitable gangway access at all times and at all states of the tide.</w:t>
      </w:r>
    </w:p>
    <w:bookmarkEnd w:id="61"/>
    <w:p w14:paraId="638E2DB3" w14:textId="17C7CB77" w:rsidR="00E035FD"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2.3</w:t>
      </w:r>
      <w:r w:rsidRPr="00851300">
        <w:rPr>
          <w:rFonts w:ascii="Arial" w:eastAsia="Calibri" w:hAnsi="Arial" w:cs="Arial"/>
          <w:sz w:val="22"/>
        </w:rPr>
        <w:tab/>
      </w:r>
      <w:r w:rsidR="000E2433">
        <w:rPr>
          <w:rFonts w:ascii="Arial" w:eastAsia="Calibri" w:hAnsi="Arial" w:cs="Arial"/>
          <w:sz w:val="22"/>
        </w:rPr>
        <w:t>The Supplier must</w:t>
      </w:r>
      <w:r w:rsidR="00702B4B">
        <w:rPr>
          <w:rFonts w:ascii="Arial" w:eastAsia="Calibri" w:hAnsi="Arial" w:cs="Arial"/>
          <w:sz w:val="22"/>
        </w:rPr>
        <w:t xml:space="preserve"> provide a </w:t>
      </w:r>
      <w:r w:rsidRPr="00851300">
        <w:rPr>
          <w:rFonts w:ascii="Arial" w:eastAsia="Calibri" w:hAnsi="Arial" w:cs="Arial"/>
          <w:sz w:val="22"/>
        </w:rPr>
        <w:t>means of safe access.</w:t>
      </w:r>
      <w:r w:rsidR="00702B4B">
        <w:rPr>
          <w:rFonts w:ascii="Arial" w:eastAsia="Calibri" w:hAnsi="Arial" w:cs="Arial"/>
          <w:sz w:val="22"/>
        </w:rPr>
        <w:t xml:space="preserve"> The Work-in-Wake for this provision will be dealt with in accordance with the EW procedure as outlined in</w:t>
      </w:r>
      <w:r w:rsidR="00DF4408">
        <w:rPr>
          <w:rFonts w:ascii="Arial" w:eastAsia="Calibri" w:hAnsi="Arial" w:cs="Arial"/>
          <w:sz w:val="22"/>
        </w:rPr>
        <w:t xml:space="preserve"> Pt. 5,</w:t>
      </w:r>
      <w:r w:rsidR="00702B4B">
        <w:rPr>
          <w:rFonts w:ascii="Arial" w:eastAsia="Calibri" w:hAnsi="Arial" w:cs="Arial"/>
          <w:sz w:val="22"/>
        </w:rPr>
        <w:t xml:space="preserve"> § </w:t>
      </w:r>
      <w:r w:rsidR="00DF4408">
        <w:rPr>
          <w:rFonts w:ascii="Arial" w:eastAsia="Calibri" w:hAnsi="Arial" w:cs="Arial"/>
          <w:sz w:val="22"/>
        </w:rPr>
        <w:t>9</w:t>
      </w:r>
      <w:r w:rsidR="00702B4B">
        <w:rPr>
          <w:rFonts w:ascii="Arial" w:eastAsia="Calibri" w:hAnsi="Arial" w:cs="Arial"/>
          <w:sz w:val="22"/>
        </w:rPr>
        <w:t>.0.</w:t>
      </w:r>
    </w:p>
    <w:p w14:paraId="607C2615" w14:textId="77777777" w:rsidR="009F137D" w:rsidRPr="00887076" w:rsidRDefault="009F137D" w:rsidP="00851300">
      <w:pPr>
        <w:pStyle w:val="Heading3"/>
        <w:spacing w:line="276" w:lineRule="auto"/>
        <w:jc w:val="both"/>
        <w:rPr>
          <w:rFonts w:eastAsia="Calibri"/>
          <w:b w:val="0"/>
        </w:rPr>
      </w:pPr>
      <w:bookmarkStart w:id="63" w:name="_Toc51676459"/>
      <w:bookmarkEnd w:id="62"/>
      <w:r w:rsidRPr="00887076">
        <w:rPr>
          <w:rFonts w:eastAsia="Calibri"/>
          <w:b w:val="0"/>
        </w:rPr>
        <w:t>3.0</w:t>
      </w:r>
      <w:r w:rsidRPr="00887076">
        <w:rPr>
          <w:rFonts w:eastAsia="Calibri"/>
          <w:b w:val="0"/>
        </w:rPr>
        <w:tab/>
        <w:t>Third-Party Costs</w:t>
      </w:r>
      <w:bookmarkEnd w:id="63"/>
    </w:p>
    <w:p w14:paraId="15CDEFB7" w14:textId="596BC1ED" w:rsidR="009F137D" w:rsidRDefault="009F137D" w:rsidP="00C3451F">
      <w:pPr>
        <w:pStyle w:val="BodyText"/>
        <w:spacing w:line="276" w:lineRule="auto"/>
        <w:ind w:left="709" w:hanging="709"/>
        <w:jc w:val="both"/>
        <w:rPr>
          <w:rFonts w:eastAsia="Calibri" w:cs="Arial"/>
          <w:sz w:val="22"/>
        </w:rPr>
      </w:pPr>
      <w:r w:rsidRPr="00851300">
        <w:rPr>
          <w:rFonts w:eastAsia="Calibri" w:cs="Arial"/>
          <w:sz w:val="22"/>
        </w:rPr>
        <w:t>3.1</w:t>
      </w:r>
      <w:r w:rsidRPr="00851300">
        <w:rPr>
          <w:rFonts w:eastAsia="Calibri" w:cs="Arial"/>
          <w:sz w:val="22"/>
        </w:rPr>
        <w:tab/>
        <w:t>Where a requirement stipulates the use of a third party, the Supplier is responsible for arranging the attendance of such suppliers. The Supplier is to include those costs in the section which stipulates the attendance</w:t>
      </w:r>
      <w:r w:rsidR="00271F53">
        <w:rPr>
          <w:rFonts w:eastAsia="Calibri" w:cs="Arial"/>
          <w:sz w:val="22"/>
        </w:rPr>
        <w:t>.</w:t>
      </w:r>
    </w:p>
    <w:p w14:paraId="1871EB2B" w14:textId="77777777" w:rsidR="009F137D" w:rsidRPr="00887076" w:rsidRDefault="009F137D" w:rsidP="00851300">
      <w:pPr>
        <w:pStyle w:val="Heading3"/>
        <w:numPr>
          <w:ilvl w:val="0"/>
          <w:numId w:val="29"/>
        </w:numPr>
        <w:spacing w:line="276" w:lineRule="auto"/>
        <w:jc w:val="both"/>
        <w:rPr>
          <w:rFonts w:eastAsia="Calibri"/>
          <w:b w:val="0"/>
        </w:rPr>
      </w:pPr>
      <w:bookmarkStart w:id="64" w:name="_Toc51676460"/>
      <w:r w:rsidRPr="00887076">
        <w:rPr>
          <w:rFonts w:eastAsia="Calibri"/>
          <w:b w:val="0"/>
        </w:rPr>
        <w:t>Disposal of Waste and Cleanliness</w:t>
      </w:r>
      <w:bookmarkEnd w:id="64"/>
    </w:p>
    <w:p w14:paraId="4266E887" w14:textId="77777777" w:rsidR="0080684C" w:rsidRDefault="0080684C" w:rsidP="0080684C">
      <w:pPr>
        <w:pStyle w:val="NoSpacing"/>
        <w:numPr>
          <w:ilvl w:val="1"/>
          <w:numId w:val="29"/>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 xml:space="preserve">The Supplier will be expected to clean any working areas, removing and disposing of those component parts that have been replaced. All waste created during this project is to be disposed of in accordance with any and all applicable national and international regulations. In so doing the Supplier will return the vessel to its original state of cleanliness on handover. </w:t>
      </w:r>
    </w:p>
    <w:p w14:paraId="00F35A1D" w14:textId="77777777" w:rsidR="0080684C" w:rsidRDefault="0080684C" w:rsidP="0080684C">
      <w:pPr>
        <w:pStyle w:val="NoSpacing"/>
        <w:numPr>
          <w:ilvl w:val="1"/>
          <w:numId w:val="29"/>
        </w:numPr>
        <w:tabs>
          <w:tab w:val="clear" w:pos="851"/>
        </w:tabs>
        <w:spacing w:before="120" w:line="276" w:lineRule="auto"/>
        <w:ind w:left="709" w:hanging="709"/>
        <w:rPr>
          <w:rFonts w:ascii="Arial" w:eastAsia="Calibri" w:hAnsi="Arial" w:cs="Arial"/>
          <w:sz w:val="22"/>
        </w:rPr>
      </w:pPr>
      <w:r>
        <w:rPr>
          <w:rFonts w:ascii="Arial" w:eastAsia="Calibri" w:hAnsi="Arial" w:cs="Arial"/>
          <w:sz w:val="22"/>
        </w:rPr>
        <w:t>Supplier to provide costs for the following;</w:t>
      </w:r>
    </w:p>
    <w:p w14:paraId="12D4C090" w14:textId="77777777" w:rsidR="0080684C" w:rsidRDefault="0080684C" w:rsidP="0080684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lastRenderedPageBreak/>
        <w:t>petrol, diesel, oils and lubricants;</w:t>
      </w:r>
    </w:p>
    <w:p w14:paraId="06EC065F" w14:textId="77777777" w:rsidR="0080684C" w:rsidRDefault="0080684C" w:rsidP="0080684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hazardous waste; and</w:t>
      </w:r>
    </w:p>
    <w:p w14:paraId="27BD1004" w14:textId="77777777" w:rsidR="0080684C" w:rsidRPr="00851300" w:rsidRDefault="0080684C" w:rsidP="0080684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general waste.</w:t>
      </w:r>
    </w:p>
    <w:p w14:paraId="68DB2B9B" w14:textId="77777777" w:rsidR="009F137D" w:rsidRPr="00887076" w:rsidRDefault="00275AD5" w:rsidP="00851300">
      <w:pPr>
        <w:pStyle w:val="Heading3"/>
        <w:spacing w:line="276" w:lineRule="auto"/>
        <w:jc w:val="both"/>
        <w:rPr>
          <w:rFonts w:eastAsia="Calibri"/>
          <w:b w:val="0"/>
        </w:rPr>
      </w:pPr>
      <w:bookmarkStart w:id="65" w:name="_Toc51676461"/>
      <w:r w:rsidRPr="00887076">
        <w:rPr>
          <w:rFonts w:eastAsia="Calibri"/>
          <w:b w:val="0"/>
        </w:rPr>
        <w:t>5.0</w:t>
      </w:r>
      <w:r w:rsidRPr="00887076">
        <w:rPr>
          <w:rFonts w:eastAsia="Calibri"/>
          <w:b w:val="0"/>
        </w:rPr>
        <w:tab/>
        <w:t>Insurance</w:t>
      </w:r>
      <w:bookmarkEnd w:id="65"/>
    </w:p>
    <w:p w14:paraId="3B24CD4C" w14:textId="11E8666C" w:rsidR="00275AD5" w:rsidRDefault="00275AD5" w:rsidP="00C3451F">
      <w:pPr>
        <w:spacing w:line="276" w:lineRule="auto"/>
        <w:ind w:left="709" w:right="-1" w:hanging="709"/>
        <w:jc w:val="both"/>
        <w:rPr>
          <w:rFonts w:cs="Arial"/>
          <w:color w:val="000000"/>
          <w:sz w:val="22"/>
          <w:szCs w:val="22"/>
        </w:rPr>
      </w:pPr>
      <w:r w:rsidRPr="00851300">
        <w:rPr>
          <w:rFonts w:cs="Arial"/>
          <w:color w:val="000000"/>
          <w:sz w:val="22"/>
          <w:szCs w:val="22"/>
        </w:rPr>
        <w:t>5.1</w:t>
      </w:r>
      <w:r w:rsidRPr="00851300">
        <w:rPr>
          <w:rFonts w:cs="Arial"/>
          <w:color w:val="000000"/>
          <w:sz w:val="22"/>
          <w:szCs w:val="22"/>
        </w:rPr>
        <w:tab/>
        <w:t>Any additional costs that may be incurred by the Supplier due to the undertaking of a bespoke insurance arrangement are to be included in the quote and the Authority is to be notified and then provided with the appropriate documentary proof.</w:t>
      </w:r>
    </w:p>
    <w:p w14:paraId="1BADEFE3" w14:textId="77777777" w:rsidR="00271F53" w:rsidRPr="00851300" w:rsidRDefault="00271F53" w:rsidP="00C3451F">
      <w:pPr>
        <w:spacing w:line="276" w:lineRule="auto"/>
        <w:ind w:left="709" w:right="-1" w:hanging="709"/>
        <w:jc w:val="both"/>
        <w:rPr>
          <w:rFonts w:cs="Arial"/>
          <w:color w:val="000000"/>
          <w:sz w:val="22"/>
          <w:szCs w:val="22"/>
        </w:rPr>
      </w:pPr>
    </w:p>
    <w:p w14:paraId="0DE4BD58" w14:textId="77777777" w:rsidR="00275AD5" w:rsidRPr="00887076" w:rsidRDefault="00275AD5" w:rsidP="00851300">
      <w:pPr>
        <w:pStyle w:val="Heading3"/>
        <w:spacing w:line="276" w:lineRule="auto"/>
        <w:jc w:val="both"/>
        <w:rPr>
          <w:rFonts w:eastAsia="Calibri"/>
          <w:b w:val="0"/>
        </w:rPr>
      </w:pPr>
      <w:bookmarkStart w:id="66" w:name="_Toc51676462"/>
      <w:r w:rsidRPr="00887076">
        <w:rPr>
          <w:rFonts w:eastAsia="Calibri"/>
          <w:b w:val="0"/>
        </w:rPr>
        <w:t>6.0</w:t>
      </w:r>
      <w:r w:rsidRPr="00887076">
        <w:rPr>
          <w:rFonts w:eastAsia="Calibri"/>
          <w:b w:val="0"/>
        </w:rPr>
        <w:tab/>
        <w:t>General Provision</w:t>
      </w:r>
      <w:bookmarkEnd w:id="66"/>
    </w:p>
    <w:p w14:paraId="1B409F8E" w14:textId="77777777" w:rsidR="005D7FF6" w:rsidRPr="00851300" w:rsidRDefault="005D7FF6" w:rsidP="00C3451F">
      <w:pPr>
        <w:pStyle w:val="BodyTextIndent"/>
        <w:spacing w:line="276" w:lineRule="auto"/>
        <w:ind w:left="709" w:hanging="709"/>
        <w:jc w:val="both"/>
        <w:rPr>
          <w:rFonts w:cs="Arial"/>
          <w:sz w:val="22"/>
          <w:szCs w:val="22"/>
        </w:rPr>
      </w:pPr>
      <w:r w:rsidRPr="00851300">
        <w:rPr>
          <w:rFonts w:cs="Arial"/>
          <w:sz w:val="22"/>
          <w:szCs w:val="22"/>
        </w:rPr>
        <w:t>6.1</w:t>
      </w:r>
      <w:r w:rsidRPr="00851300">
        <w:rPr>
          <w:rFonts w:cs="Arial"/>
          <w:sz w:val="22"/>
          <w:szCs w:val="22"/>
        </w:rPr>
        <w:tab/>
        <w:t xml:space="preserve">The Supplier will appoint a Project Manager, as a single point of contact, for the duration of this requirement.  </w:t>
      </w:r>
    </w:p>
    <w:p w14:paraId="1935C21C" w14:textId="77777777"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6.2</w:t>
      </w:r>
      <w:r w:rsidRPr="00851300">
        <w:rPr>
          <w:rFonts w:cs="Arial"/>
          <w:sz w:val="22"/>
          <w:szCs w:val="22"/>
        </w:rPr>
        <w:tab/>
        <w:t>The Supplier is to confirm they will provide support to the external contractors Border Force has engaged with. This will be the provision of manual labour, cranage, tools, removal and disposal of parts if required and will be dealt with under the EW process.</w:t>
      </w:r>
    </w:p>
    <w:p w14:paraId="3E647680" w14:textId="77777777"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6.3</w:t>
      </w:r>
      <w:r w:rsidRPr="00851300">
        <w:rPr>
          <w:rFonts w:cs="Arial"/>
          <w:sz w:val="22"/>
          <w:szCs w:val="22"/>
        </w:rPr>
        <w:tab/>
        <w:t>During the contract period the Supplier shall provide reasonable office accommodation for use by the Authority, to include printing facilities. All costs associated with this provision are to be at included in any quote/bid submitted by the Supplier to the Authority.</w:t>
      </w:r>
    </w:p>
    <w:p w14:paraId="2F22ED89" w14:textId="77777777" w:rsidR="00037A22" w:rsidRPr="00851300" w:rsidRDefault="00037A22" w:rsidP="00C3451F">
      <w:pPr>
        <w:pStyle w:val="BodyTextIndent"/>
        <w:spacing w:line="276" w:lineRule="auto"/>
        <w:ind w:left="709" w:hanging="709"/>
        <w:jc w:val="both"/>
        <w:rPr>
          <w:rFonts w:cs="Arial"/>
          <w:sz w:val="22"/>
          <w:szCs w:val="22"/>
          <w:lang w:eastAsia="x-none"/>
        </w:rPr>
      </w:pPr>
      <w:r w:rsidRPr="00851300">
        <w:rPr>
          <w:rFonts w:cs="Arial"/>
          <w:sz w:val="22"/>
          <w:szCs w:val="22"/>
          <w:lang w:eastAsia="x-none"/>
        </w:rPr>
        <w:t>6.4</w:t>
      </w:r>
      <w:r w:rsidRPr="00851300">
        <w:rPr>
          <w:rFonts w:cs="Arial"/>
          <w:sz w:val="22"/>
          <w:szCs w:val="22"/>
          <w:lang w:eastAsia="x-none"/>
        </w:rPr>
        <w:tab/>
        <w:t xml:space="preserve">All minor consumable fixings, sealants etc required to carry out this requirement are to be at the expense of the Supplier.         </w:t>
      </w:r>
    </w:p>
    <w:p w14:paraId="69FF5CDC" w14:textId="0964A096" w:rsidR="00037A22" w:rsidRDefault="00037A22" w:rsidP="00C3451F">
      <w:pPr>
        <w:pStyle w:val="BodyTextIndent"/>
        <w:spacing w:line="276" w:lineRule="auto"/>
        <w:ind w:left="709" w:hanging="709"/>
        <w:jc w:val="both"/>
        <w:rPr>
          <w:rFonts w:cs="Arial"/>
          <w:sz w:val="22"/>
          <w:szCs w:val="22"/>
          <w:lang w:eastAsia="x-none"/>
        </w:rPr>
      </w:pPr>
      <w:r w:rsidRPr="00851300">
        <w:rPr>
          <w:rFonts w:cs="Arial"/>
          <w:sz w:val="22"/>
          <w:szCs w:val="22"/>
          <w:lang w:eastAsia="x-none"/>
        </w:rPr>
        <w:t>6.5</w:t>
      </w:r>
      <w:r w:rsidRPr="00851300">
        <w:rPr>
          <w:rFonts w:cs="Arial"/>
          <w:sz w:val="22"/>
          <w:szCs w:val="22"/>
          <w:lang w:eastAsia="x-none"/>
        </w:rPr>
        <w:tab/>
        <w:t xml:space="preserve">The Supplier </w:t>
      </w:r>
      <w:r w:rsidR="00702B4B">
        <w:rPr>
          <w:rFonts w:cs="Arial"/>
          <w:sz w:val="22"/>
          <w:szCs w:val="22"/>
          <w:lang w:eastAsia="x-none"/>
        </w:rPr>
        <w:t>must</w:t>
      </w:r>
      <w:r w:rsidRPr="00851300">
        <w:rPr>
          <w:rFonts w:cs="Arial"/>
          <w:sz w:val="22"/>
          <w:szCs w:val="22"/>
          <w:lang w:eastAsia="x-none"/>
        </w:rPr>
        <w:t xml:space="preserve"> provide an appropriately secure storage area for any of the vessel’s equipment should anything need to be removed. This storage area should not have a negative impact on the item(s) of the vessel’s equipment that has been removed for </w:t>
      </w:r>
      <w:r w:rsidRPr="00887076">
        <w:rPr>
          <w:rFonts w:cs="Arial"/>
          <w:sz w:val="22"/>
          <w:szCs w:val="22"/>
          <w:lang w:eastAsia="x-none"/>
        </w:rPr>
        <w:t>storage.</w:t>
      </w:r>
    </w:p>
    <w:p w14:paraId="049A57B1" w14:textId="77777777" w:rsidR="005D7FF6" w:rsidRPr="00887076" w:rsidRDefault="005D7FF6" w:rsidP="00851300">
      <w:pPr>
        <w:pStyle w:val="Heading3"/>
        <w:spacing w:line="276" w:lineRule="auto"/>
        <w:jc w:val="both"/>
        <w:rPr>
          <w:b w:val="0"/>
        </w:rPr>
      </w:pPr>
      <w:bookmarkStart w:id="67" w:name="_Toc51676463"/>
      <w:r w:rsidRPr="00887076">
        <w:rPr>
          <w:b w:val="0"/>
        </w:rPr>
        <w:t>7.0</w:t>
      </w:r>
      <w:r w:rsidRPr="00887076">
        <w:rPr>
          <w:b w:val="0"/>
        </w:rPr>
        <w:tab/>
      </w:r>
      <w:r w:rsidR="00037A22" w:rsidRPr="00887076">
        <w:rPr>
          <w:b w:val="0"/>
        </w:rPr>
        <w:t>Trials</w:t>
      </w:r>
      <w:bookmarkEnd w:id="67"/>
    </w:p>
    <w:p w14:paraId="3022C6C4" w14:textId="7FB6C599" w:rsidR="00037A22" w:rsidRDefault="00037A22" w:rsidP="00C3451F">
      <w:pPr>
        <w:spacing w:after="200" w:line="276" w:lineRule="auto"/>
        <w:ind w:left="709" w:hanging="709"/>
        <w:contextualSpacing/>
        <w:jc w:val="both"/>
        <w:rPr>
          <w:rFonts w:cs="Arial"/>
          <w:sz w:val="22"/>
          <w:szCs w:val="22"/>
          <w:lang w:eastAsia="x-none"/>
        </w:rPr>
      </w:pPr>
      <w:r w:rsidRPr="00851300">
        <w:rPr>
          <w:rFonts w:cs="Arial"/>
          <w:sz w:val="22"/>
          <w:szCs w:val="22"/>
          <w:lang w:eastAsia="x-none"/>
        </w:rPr>
        <w:t xml:space="preserve">7.1 </w:t>
      </w:r>
      <w:r w:rsidRPr="00851300">
        <w:rPr>
          <w:rFonts w:cs="Arial"/>
          <w:sz w:val="22"/>
          <w:szCs w:val="22"/>
          <w:lang w:eastAsia="x-none"/>
        </w:rPr>
        <w:tab/>
      </w:r>
      <w:bookmarkStart w:id="68" w:name="_Hlk41156830"/>
      <w:r w:rsidRPr="00851300">
        <w:rPr>
          <w:rFonts w:cs="Arial"/>
          <w:sz w:val="22"/>
          <w:szCs w:val="22"/>
          <w:lang w:eastAsia="x-none"/>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r w:rsidR="0080684C">
        <w:rPr>
          <w:rFonts w:cs="Arial"/>
          <w:sz w:val="22"/>
          <w:szCs w:val="22"/>
          <w:lang w:eastAsia="x-none"/>
        </w:rPr>
        <w:t>. This</w:t>
      </w:r>
      <w:r w:rsidR="00702B4B">
        <w:rPr>
          <w:rFonts w:cs="Arial"/>
          <w:sz w:val="22"/>
          <w:szCs w:val="22"/>
          <w:lang w:eastAsia="x-none"/>
        </w:rPr>
        <w:t xml:space="preserve"> includ</w:t>
      </w:r>
      <w:r w:rsidR="0080684C">
        <w:rPr>
          <w:rFonts w:cs="Arial"/>
          <w:sz w:val="22"/>
          <w:szCs w:val="22"/>
          <w:lang w:eastAsia="x-none"/>
        </w:rPr>
        <w:t>es</w:t>
      </w:r>
      <w:r w:rsidR="00702B4B">
        <w:rPr>
          <w:rFonts w:cs="Arial"/>
          <w:sz w:val="22"/>
          <w:szCs w:val="22"/>
          <w:lang w:eastAsia="x-none"/>
        </w:rPr>
        <w:t xml:space="preserve"> the Suppliers personnel provided for sea trials</w:t>
      </w:r>
      <w:r w:rsidR="0080684C">
        <w:rPr>
          <w:rFonts w:cs="Arial"/>
          <w:sz w:val="22"/>
          <w:szCs w:val="22"/>
          <w:lang w:eastAsia="x-none"/>
        </w:rPr>
        <w:t xml:space="preserve"> as well as service engineer attendance</w:t>
      </w:r>
      <w:r w:rsidR="00702B4B">
        <w:rPr>
          <w:rFonts w:cs="Arial"/>
          <w:sz w:val="22"/>
          <w:szCs w:val="22"/>
          <w:lang w:eastAsia="x-none"/>
        </w:rPr>
        <w:t>.</w:t>
      </w:r>
      <w:bookmarkEnd w:id="68"/>
    </w:p>
    <w:p w14:paraId="7F547FCC" w14:textId="036F9A48" w:rsidR="002A72A2" w:rsidRPr="00DB07B7" w:rsidRDefault="00DB07B7" w:rsidP="00DB07B7">
      <w:pPr>
        <w:pStyle w:val="Heading3"/>
        <w:rPr>
          <w:b w:val="0"/>
          <w:lang w:val="en-US"/>
        </w:rPr>
      </w:pPr>
      <w:bookmarkStart w:id="69" w:name="_Toc51676464"/>
      <w:r>
        <w:rPr>
          <w:b w:val="0"/>
          <w:lang w:val="en-US"/>
        </w:rPr>
        <w:t>8.0</w:t>
      </w:r>
      <w:r>
        <w:rPr>
          <w:b w:val="0"/>
          <w:lang w:val="en-US"/>
        </w:rPr>
        <w:tab/>
      </w:r>
      <w:r w:rsidR="002A72A2" w:rsidRPr="00DB07B7">
        <w:rPr>
          <w:b w:val="0"/>
          <w:lang w:val="en-US"/>
        </w:rPr>
        <w:t>Provide Protective Floor Covering</w:t>
      </w:r>
      <w:bookmarkEnd w:id="69"/>
    </w:p>
    <w:p w14:paraId="0D8E3192" w14:textId="4D167321" w:rsidR="002A72A2" w:rsidRPr="00C41C80" w:rsidRDefault="002A72A2" w:rsidP="008C6452">
      <w:pPr>
        <w:pStyle w:val="ListParagraph"/>
        <w:numPr>
          <w:ilvl w:val="1"/>
          <w:numId w:val="40"/>
        </w:numPr>
        <w:spacing w:line="240" w:lineRule="auto"/>
        <w:ind w:left="709" w:hanging="709"/>
        <w:contextualSpacing/>
        <w:rPr>
          <w:rFonts w:ascii="Arial" w:hAnsi="Arial" w:cs="Arial"/>
          <w:sz w:val="22"/>
          <w:szCs w:val="22"/>
        </w:rPr>
      </w:pPr>
      <w:r w:rsidRPr="00C41C80">
        <w:rPr>
          <w:rFonts w:ascii="Arial" w:hAnsi="Arial" w:cs="Arial"/>
          <w:sz w:val="22"/>
          <w:szCs w:val="22"/>
        </w:rPr>
        <w:t>Non-slip protective floor covering is to be laid in areas as detailed to below. The protective flooring is to cover the entire area and in passage ways and through routes, the skirt of any vertical surfaces is also to be protectively covered to a height of 0.3 metres.</w:t>
      </w:r>
    </w:p>
    <w:p w14:paraId="714B8629" w14:textId="77777777" w:rsidR="00C41C80" w:rsidRPr="00C41C80" w:rsidRDefault="00C41C80" w:rsidP="00C41C80">
      <w:pPr>
        <w:pStyle w:val="ListParagraph"/>
        <w:spacing w:line="240" w:lineRule="auto"/>
        <w:ind w:left="709"/>
        <w:contextualSpacing/>
        <w:rPr>
          <w:rFonts w:ascii="Arial" w:hAnsi="Arial" w:cs="Arial"/>
          <w:sz w:val="22"/>
          <w:szCs w:val="22"/>
        </w:rPr>
      </w:pPr>
    </w:p>
    <w:p w14:paraId="4507074F"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Office including stair lobby;</w:t>
      </w:r>
    </w:p>
    <w:p w14:paraId="39B0359F"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Mess deck;</w:t>
      </w:r>
    </w:p>
    <w:p w14:paraId="3805D906"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Forward Accommodation Passageway</w:t>
      </w:r>
    </w:p>
    <w:p w14:paraId="536380DD"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Lower Accommodation Passageway</w:t>
      </w:r>
    </w:p>
    <w:p w14:paraId="2B537547"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Stair way x 3 (MCR to Mess deck, Mess deck to Office &amp; Office to W/H)</w:t>
      </w:r>
    </w:p>
    <w:p w14:paraId="3BC6FA36" w14:textId="32920442"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MCR</w:t>
      </w:r>
    </w:p>
    <w:p w14:paraId="26BA1DD0" w14:textId="77777777" w:rsidR="00C41C80" w:rsidRPr="00C41C80" w:rsidRDefault="00C41C80" w:rsidP="00C41C80">
      <w:pPr>
        <w:pStyle w:val="ListParagraph"/>
        <w:tabs>
          <w:tab w:val="clear" w:pos="851"/>
        </w:tabs>
        <w:spacing w:after="0" w:line="240" w:lineRule="auto"/>
        <w:ind w:left="2160"/>
        <w:contextualSpacing/>
        <w:jc w:val="left"/>
        <w:rPr>
          <w:rFonts w:ascii="Arial" w:hAnsi="Arial" w:cs="Arial"/>
          <w:sz w:val="22"/>
          <w:szCs w:val="22"/>
        </w:rPr>
      </w:pPr>
    </w:p>
    <w:p w14:paraId="69B3AC85" w14:textId="2201E198" w:rsidR="002A72A2" w:rsidRPr="00C41C80" w:rsidRDefault="002A72A2" w:rsidP="002A72A2">
      <w:pPr>
        <w:pStyle w:val="ListParagraph"/>
        <w:numPr>
          <w:ilvl w:val="1"/>
          <w:numId w:val="40"/>
        </w:numPr>
        <w:tabs>
          <w:tab w:val="clear" w:pos="851"/>
        </w:tabs>
        <w:spacing w:after="0" w:line="240" w:lineRule="auto"/>
        <w:ind w:left="1134" w:hanging="850"/>
        <w:contextualSpacing/>
        <w:jc w:val="left"/>
        <w:rPr>
          <w:rFonts w:ascii="Arial" w:hAnsi="Arial" w:cs="Arial"/>
          <w:sz w:val="22"/>
          <w:szCs w:val="22"/>
        </w:rPr>
      </w:pPr>
      <w:r w:rsidRPr="00C41C80">
        <w:rPr>
          <w:rFonts w:ascii="Arial" w:hAnsi="Arial" w:cs="Arial"/>
          <w:sz w:val="22"/>
          <w:szCs w:val="22"/>
        </w:rPr>
        <w:lastRenderedPageBreak/>
        <w:t xml:space="preserve">Task content is to include: - </w:t>
      </w:r>
    </w:p>
    <w:p w14:paraId="3D3843E9"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2"/>
        </w:rPr>
      </w:pPr>
    </w:p>
    <w:p w14:paraId="4C6BBC2F"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Re-securing, repair or renewal of the material where loose damaged or excessively fouled;</w:t>
      </w:r>
    </w:p>
    <w:p w14:paraId="5C1F3D80"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Removal and disposal of the material at the end of the LSA / docking period; and</w:t>
      </w:r>
    </w:p>
    <w:p w14:paraId="35873CF4" w14:textId="77777777" w:rsidR="002A72A2" w:rsidRPr="00C41C80" w:rsidRDefault="002A72A2" w:rsidP="002A72A2">
      <w:pPr>
        <w:pStyle w:val="ListParagraph"/>
        <w:numPr>
          <w:ilvl w:val="2"/>
          <w:numId w:val="4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Localised cleaning of any arising or fixing methods</w:t>
      </w:r>
    </w:p>
    <w:p w14:paraId="21C78C0C" w14:textId="77777777" w:rsidR="002A72A2" w:rsidRPr="00C41C80" w:rsidRDefault="002A72A2" w:rsidP="00C3451F">
      <w:pPr>
        <w:spacing w:after="200" w:line="276" w:lineRule="auto"/>
        <w:ind w:left="709" w:hanging="709"/>
        <w:contextualSpacing/>
        <w:jc w:val="both"/>
        <w:rPr>
          <w:rFonts w:cs="Arial"/>
          <w:sz w:val="22"/>
          <w:szCs w:val="22"/>
          <w:lang w:eastAsia="x-none"/>
        </w:rPr>
      </w:pPr>
    </w:p>
    <w:p w14:paraId="41302026" w14:textId="77777777" w:rsidR="00037A22" w:rsidRPr="00037A22" w:rsidRDefault="00037A22" w:rsidP="00037A22">
      <w:pPr>
        <w:pStyle w:val="BodyText"/>
      </w:pPr>
    </w:p>
    <w:p w14:paraId="6E4E2E90" w14:textId="77777777" w:rsidR="00E035FD" w:rsidRPr="00E035FD" w:rsidRDefault="00E035FD" w:rsidP="00E035FD">
      <w:pPr>
        <w:pStyle w:val="BodyText"/>
      </w:pPr>
    </w:p>
    <w:p w14:paraId="485D4592" w14:textId="77777777" w:rsidR="00BC7D66" w:rsidRDefault="00BC7D66" w:rsidP="00BC7D66">
      <w:pPr>
        <w:pStyle w:val="BodyText"/>
      </w:pPr>
    </w:p>
    <w:p w14:paraId="456F159A" w14:textId="7C5E2A9B" w:rsidR="00BC7D66" w:rsidRDefault="00C06686" w:rsidP="00C06686">
      <w:pPr>
        <w:pStyle w:val="BodyText"/>
        <w:tabs>
          <w:tab w:val="left" w:pos="1072"/>
        </w:tabs>
      </w:pPr>
      <w:r>
        <w:tab/>
      </w:r>
    </w:p>
    <w:p w14:paraId="519C8CB0" w14:textId="77777777" w:rsidR="00BC7D66" w:rsidRDefault="00BC7D66" w:rsidP="00BC7D66">
      <w:pPr>
        <w:pStyle w:val="BodyText"/>
      </w:pPr>
    </w:p>
    <w:p w14:paraId="7DCE0A4F" w14:textId="77777777" w:rsidR="00BC7D66" w:rsidRDefault="00BC7D66" w:rsidP="00BC7D66">
      <w:pPr>
        <w:pStyle w:val="BodyText"/>
      </w:pPr>
    </w:p>
    <w:p w14:paraId="3F9495C1" w14:textId="619102BA" w:rsidR="00BC7D66" w:rsidRPr="00E9686C" w:rsidRDefault="0047709A" w:rsidP="00CE55C1">
      <w:pPr>
        <w:pStyle w:val="Heading1"/>
        <w:jc w:val="center"/>
        <w:rPr>
          <w:sz w:val="32"/>
        </w:rPr>
      </w:pPr>
      <w:bookmarkStart w:id="70" w:name="_Toc40692087"/>
      <w:bookmarkStart w:id="71" w:name="_Toc51676465"/>
      <w:r w:rsidRPr="00E9686C">
        <w:rPr>
          <w:sz w:val="32"/>
        </w:rPr>
        <w:lastRenderedPageBreak/>
        <w:t>An</w:t>
      </w:r>
      <w:r w:rsidR="00BC7D66" w:rsidRPr="00E9686C">
        <w:rPr>
          <w:sz w:val="32"/>
        </w:rPr>
        <w:t>nex B: Inspection, Testing and Certification of Safety Equipment</w:t>
      </w:r>
      <w:bookmarkEnd w:id="70"/>
      <w:bookmarkEnd w:id="71"/>
    </w:p>
    <w:p w14:paraId="5DBC885A" w14:textId="77777777" w:rsidR="003536AE" w:rsidRPr="00C41C80" w:rsidRDefault="003536AE" w:rsidP="003536AE">
      <w:pPr>
        <w:pStyle w:val="ListParagraph"/>
        <w:numPr>
          <w:ilvl w:val="0"/>
          <w:numId w:val="30"/>
        </w:numPr>
        <w:spacing w:line="276" w:lineRule="auto"/>
        <w:ind w:left="709" w:hanging="709"/>
        <w:contextualSpacing/>
        <w:rPr>
          <w:rFonts w:ascii="Arial" w:eastAsia="Calibri" w:hAnsi="Arial" w:cs="Arial"/>
          <w:szCs w:val="22"/>
        </w:rPr>
      </w:pPr>
      <w:r w:rsidRPr="00C41C80">
        <w:rPr>
          <w:rFonts w:ascii="Arial" w:eastAsia="Calibri" w:hAnsi="Arial" w:cs="Arial"/>
          <w:b/>
          <w:szCs w:val="22"/>
          <w:u w:val="single"/>
        </w:rPr>
        <w:t>Requirements for Certification</w:t>
      </w:r>
      <w:r w:rsidRPr="00C41C80">
        <w:rPr>
          <w:rFonts w:ascii="Arial" w:eastAsia="Calibri" w:hAnsi="Arial" w:cs="Arial"/>
          <w:szCs w:val="22"/>
        </w:rPr>
        <w:t>.</w:t>
      </w:r>
    </w:p>
    <w:p w14:paraId="24C7D756" w14:textId="77777777" w:rsidR="003536AE" w:rsidRDefault="003536AE" w:rsidP="003536AE">
      <w:pPr>
        <w:pStyle w:val="ListParagraph"/>
        <w:spacing w:line="276" w:lineRule="auto"/>
        <w:ind w:left="567"/>
        <w:rPr>
          <w:rFonts w:ascii="Arial" w:eastAsia="Calibri" w:hAnsi="Arial" w:cs="Arial"/>
          <w:sz w:val="22"/>
          <w:szCs w:val="22"/>
        </w:rPr>
      </w:pPr>
    </w:p>
    <w:p w14:paraId="219CD4A3" w14:textId="77777777" w:rsidR="003536AE" w:rsidRPr="00C41C80" w:rsidRDefault="003536AE" w:rsidP="003536AE">
      <w:pPr>
        <w:pStyle w:val="ListParagraph"/>
        <w:numPr>
          <w:ilvl w:val="1"/>
          <w:numId w:val="30"/>
        </w:numPr>
        <w:spacing w:line="276" w:lineRule="auto"/>
        <w:ind w:left="709" w:hanging="709"/>
        <w:contextualSpacing/>
        <w:rPr>
          <w:rFonts w:ascii="Arial" w:eastAsia="Calibri" w:hAnsi="Arial" w:cs="Arial"/>
          <w:sz w:val="22"/>
          <w:szCs w:val="22"/>
        </w:rPr>
      </w:pPr>
      <w:r w:rsidRPr="00C41C80">
        <w:rPr>
          <w:rFonts w:ascii="Arial" w:eastAsia="Calibri" w:hAnsi="Arial" w:cs="Arial"/>
          <w:sz w:val="22"/>
          <w:szCs w:val="22"/>
        </w:rPr>
        <w:t>The following items shall be Inspected and Tested where required in accordance with relevant Legislation and Standards as appropriate. All items shall be issued a separate Certificate of Inspection and Testing.</w:t>
      </w:r>
    </w:p>
    <w:p w14:paraId="18963541" w14:textId="77777777" w:rsidR="003536AE" w:rsidRPr="00C41C80" w:rsidRDefault="003536AE" w:rsidP="003536AE">
      <w:pPr>
        <w:pStyle w:val="ListParagraph"/>
        <w:spacing w:line="276" w:lineRule="auto"/>
        <w:ind w:left="709"/>
        <w:contextualSpacing/>
        <w:rPr>
          <w:rFonts w:ascii="Arial" w:eastAsia="Calibri" w:hAnsi="Arial" w:cs="Arial"/>
          <w:sz w:val="22"/>
          <w:szCs w:val="22"/>
        </w:rPr>
      </w:pPr>
    </w:p>
    <w:p w14:paraId="5585AF64" w14:textId="77777777" w:rsidR="003536AE" w:rsidRPr="00C41C80" w:rsidRDefault="003536AE" w:rsidP="003536AE">
      <w:pPr>
        <w:pStyle w:val="ListParagraph"/>
        <w:numPr>
          <w:ilvl w:val="1"/>
          <w:numId w:val="30"/>
        </w:numPr>
        <w:spacing w:line="276" w:lineRule="auto"/>
        <w:ind w:left="709" w:hanging="709"/>
        <w:contextualSpacing/>
        <w:rPr>
          <w:rFonts w:ascii="Arial" w:eastAsia="Calibri" w:hAnsi="Arial" w:cs="Arial"/>
          <w:sz w:val="22"/>
          <w:szCs w:val="22"/>
        </w:rPr>
      </w:pPr>
      <w:r w:rsidRPr="00C41C80">
        <w:rPr>
          <w:rFonts w:ascii="Arial" w:eastAsia="Calibri" w:hAnsi="Arial" w:cs="Arial"/>
          <w:sz w:val="22"/>
          <w:szCs w:val="22"/>
        </w:rPr>
        <w:t>All tasks are to be carried out by an approved examination test house, unless otherwise stated.</w:t>
      </w:r>
    </w:p>
    <w:p w14:paraId="04A672B0" w14:textId="77777777" w:rsidR="003536AE" w:rsidRPr="00C41C80" w:rsidRDefault="003536AE" w:rsidP="003536AE">
      <w:pPr>
        <w:pStyle w:val="BodyText"/>
        <w:ind w:left="709" w:hanging="709"/>
        <w:rPr>
          <w:rFonts w:eastAsia="Calibri"/>
          <w:sz w:val="22"/>
          <w:szCs w:val="22"/>
        </w:rPr>
      </w:pPr>
      <w:r w:rsidRPr="00C41C80">
        <w:rPr>
          <w:rFonts w:eastAsia="Calibri"/>
          <w:sz w:val="22"/>
          <w:szCs w:val="22"/>
        </w:rPr>
        <w:t>1.3</w:t>
      </w:r>
      <w:r w:rsidRPr="00C41C80">
        <w:rPr>
          <w:rFonts w:eastAsia="Calibri"/>
          <w:sz w:val="22"/>
          <w:szCs w:val="22"/>
        </w:rPr>
        <w:tab/>
        <w:t>On completion of all work the supplier should provide inspection reports and certification for each separate task in the format detailed in Part 5 Section 8.</w:t>
      </w:r>
    </w:p>
    <w:p w14:paraId="008A77DF" w14:textId="77777777" w:rsidR="003536AE" w:rsidRPr="00C57EE2" w:rsidRDefault="003536AE" w:rsidP="003536AE">
      <w:pPr>
        <w:pStyle w:val="NoSpacing"/>
        <w:numPr>
          <w:ilvl w:val="0"/>
          <w:numId w:val="30"/>
        </w:numPr>
        <w:tabs>
          <w:tab w:val="clear" w:pos="851"/>
        </w:tabs>
        <w:spacing w:before="120" w:line="276" w:lineRule="auto"/>
        <w:ind w:left="709" w:hanging="709"/>
        <w:rPr>
          <w:rFonts w:ascii="Arial" w:eastAsia="Calibri" w:hAnsi="Arial" w:cs="Arial"/>
          <w:b/>
          <w:u w:val="single"/>
        </w:rPr>
      </w:pPr>
      <w:r w:rsidRPr="00C57EE2">
        <w:rPr>
          <w:rFonts w:ascii="Arial" w:eastAsia="Calibri" w:hAnsi="Arial" w:cs="Arial"/>
          <w:b/>
          <w:u w:val="single"/>
        </w:rPr>
        <w:t>Documentation</w:t>
      </w:r>
    </w:p>
    <w:p w14:paraId="5B2566C0" w14:textId="77777777" w:rsidR="003536AE" w:rsidRPr="00C57EE2" w:rsidRDefault="003536AE" w:rsidP="003536AE">
      <w:pPr>
        <w:spacing w:line="276" w:lineRule="auto"/>
        <w:ind w:left="709" w:right="-1" w:hanging="709"/>
        <w:rPr>
          <w:rFonts w:cs="Arial"/>
          <w:iCs/>
          <w:sz w:val="22"/>
          <w:szCs w:val="22"/>
        </w:rPr>
      </w:pPr>
    </w:p>
    <w:p w14:paraId="44E3AB31" w14:textId="77777777" w:rsidR="003536AE" w:rsidRPr="00C41C80" w:rsidRDefault="003536AE" w:rsidP="003536AE">
      <w:pPr>
        <w:pStyle w:val="ListParagraph"/>
        <w:numPr>
          <w:ilvl w:val="1"/>
          <w:numId w:val="30"/>
        </w:numPr>
        <w:tabs>
          <w:tab w:val="clear" w:pos="851"/>
        </w:tabs>
        <w:spacing w:after="0" w:line="276" w:lineRule="auto"/>
        <w:ind w:left="709" w:right="-1" w:hanging="709"/>
        <w:contextualSpacing/>
        <w:rPr>
          <w:rFonts w:ascii="Arial" w:hAnsi="Arial" w:cs="Arial"/>
          <w:iCs/>
          <w:sz w:val="22"/>
          <w:szCs w:val="22"/>
          <w:lang w:eastAsia="en-GB"/>
        </w:rPr>
      </w:pPr>
      <w:bookmarkStart w:id="72" w:name="_Hlk38225388"/>
      <w:r w:rsidRPr="00C41C80">
        <w:rPr>
          <w:rFonts w:ascii="Arial" w:hAnsi="Arial" w:cs="Arial"/>
          <w:iCs/>
          <w:sz w:val="22"/>
          <w:szCs w:val="22"/>
          <w:lang w:eastAsia="en-GB"/>
        </w:rPr>
        <w:t>Two copies of all certification required for regulatory compliance, or as requested by the Authority, shall be supplied enclosed in clear envelopes within two four-ring ring binders.</w:t>
      </w:r>
    </w:p>
    <w:p w14:paraId="6D2B5B21" w14:textId="77777777" w:rsidR="003536AE" w:rsidRPr="00C41C80" w:rsidRDefault="003536AE" w:rsidP="003536AE">
      <w:pPr>
        <w:pStyle w:val="ListParagraph"/>
        <w:tabs>
          <w:tab w:val="clear" w:pos="851"/>
        </w:tabs>
        <w:spacing w:after="0" w:line="276" w:lineRule="auto"/>
        <w:ind w:left="709" w:right="-1" w:hanging="709"/>
        <w:rPr>
          <w:rFonts w:ascii="Arial" w:hAnsi="Arial" w:cs="Arial"/>
          <w:iCs/>
          <w:sz w:val="22"/>
          <w:szCs w:val="22"/>
          <w:lang w:eastAsia="en-GB"/>
        </w:rPr>
      </w:pPr>
    </w:p>
    <w:p w14:paraId="3353E325" w14:textId="77777777" w:rsidR="003536AE" w:rsidRPr="00C41C80" w:rsidRDefault="003536AE" w:rsidP="003536AE">
      <w:pPr>
        <w:pStyle w:val="BodyText"/>
        <w:ind w:left="709" w:hanging="709"/>
        <w:rPr>
          <w:sz w:val="22"/>
          <w:szCs w:val="22"/>
        </w:rPr>
      </w:pPr>
      <w:r w:rsidRPr="00C41C80">
        <w:rPr>
          <w:sz w:val="22"/>
          <w:szCs w:val="22"/>
        </w:rPr>
        <w:t>2.2</w:t>
      </w:r>
      <w:r w:rsidRPr="00C41C80">
        <w:rPr>
          <w:sz w:val="22"/>
          <w:szCs w:val="22"/>
        </w:rPr>
        <w:tab/>
        <w:t>Each binder shall be assembled using the ordering and numbering shown in the Authority’s document SOP 08 (SOP 08 will be issued to the successful Supplier).</w:t>
      </w:r>
    </w:p>
    <w:p w14:paraId="343DDA7C" w14:textId="77777777" w:rsidR="003536AE" w:rsidRPr="00C41C80" w:rsidRDefault="003536AE" w:rsidP="003536AE">
      <w:pPr>
        <w:pStyle w:val="BodyText"/>
        <w:ind w:left="709" w:hanging="709"/>
        <w:rPr>
          <w:sz w:val="22"/>
          <w:szCs w:val="22"/>
        </w:rPr>
      </w:pPr>
      <w:r w:rsidRPr="00C41C80">
        <w:rPr>
          <w:sz w:val="22"/>
          <w:szCs w:val="22"/>
        </w:rPr>
        <w:t>2.3</w:t>
      </w:r>
      <w:r w:rsidRPr="00C41C80">
        <w:rPr>
          <w:sz w:val="22"/>
          <w:szCs w:val="22"/>
        </w:rPr>
        <w:tab/>
        <w:t xml:space="preserve">Additionally, an electronic copy of all certificates and test reports shall be forwarded by e-mail to the Authority </w:t>
      </w:r>
      <w:r w:rsidRPr="00C41C80">
        <w:rPr>
          <w:color w:val="000000" w:themeColor="text1"/>
          <w:sz w:val="22"/>
          <w:szCs w:val="22"/>
        </w:rPr>
        <w:t xml:space="preserve">in .pdf </w:t>
      </w:r>
      <w:r w:rsidRPr="00C41C80">
        <w:rPr>
          <w:sz w:val="22"/>
          <w:szCs w:val="22"/>
        </w:rPr>
        <w:t>format.</w:t>
      </w:r>
    </w:p>
    <w:p w14:paraId="43F38AEF" w14:textId="77777777" w:rsidR="003536AE" w:rsidRPr="00C41C80" w:rsidRDefault="003536AE" w:rsidP="003536AE">
      <w:pPr>
        <w:pStyle w:val="BodyText"/>
        <w:ind w:left="709" w:hanging="709"/>
        <w:rPr>
          <w:sz w:val="22"/>
          <w:szCs w:val="22"/>
        </w:rPr>
      </w:pPr>
      <w:r w:rsidRPr="00C41C80">
        <w:rPr>
          <w:sz w:val="22"/>
          <w:szCs w:val="22"/>
        </w:rPr>
        <w:t>2.4</w:t>
      </w:r>
      <w:r w:rsidRPr="00C41C80">
        <w:rPr>
          <w:sz w:val="22"/>
          <w:szCs w:val="22"/>
        </w:rPr>
        <w:tab/>
        <w:t xml:space="preserve">All certificates and survey reports, as specified and required, are to be provided before the Acceptance meeting.  </w:t>
      </w:r>
    </w:p>
    <w:p w14:paraId="3FC6BB70" w14:textId="696BC724" w:rsidR="003536AE" w:rsidRPr="00C41C80" w:rsidRDefault="003536AE" w:rsidP="003536AE">
      <w:pPr>
        <w:pStyle w:val="BodyText"/>
        <w:ind w:left="709" w:hanging="709"/>
        <w:rPr>
          <w:sz w:val="22"/>
          <w:szCs w:val="22"/>
        </w:rPr>
      </w:pPr>
      <w:r w:rsidRPr="00C41C80">
        <w:rPr>
          <w:sz w:val="22"/>
          <w:szCs w:val="22"/>
        </w:rPr>
        <w:t>2.5</w:t>
      </w:r>
      <w:r w:rsidRPr="00C41C80">
        <w:rPr>
          <w:sz w:val="22"/>
          <w:szCs w:val="22"/>
        </w:rPr>
        <w:tab/>
        <w:t>All certificates and reports specified and required are to be provided in hard copy</w:t>
      </w:r>
      <w:r w:rsidRPr="00C41C80">
        <w:rPr>
          <w:b/>
          <w:sz w:val="22"/>
          <w:szCs w:val="22"/>
        </w:rPr>
        <w:t xml:space="preserve"> </w:t>
      </w:r>
      <w:r w:rsidRPr="00C41C80">
        <w:rPr>
          <w:sz w:val="22"/>
          <w:szCs w:val="22"/>
        </w:rPr>
        <w:t>folders to the vessel before departure and electronically emailed to the Authority.</w:t>
      </w:r>
    </w:p>
    <w:bookmarkEnd w:id="72"/>
    <w:p w14:paraId="7861EC9F" w14:textId="77777777" w:rsidR="003536AE" w:rsidRPr="00C57EE2" w:rsidRDefault="003536AE" w:rsidP="003536AE">
      <w:pPr>
        <w:tabs>
          <w:tab w:val="left" w:pos="0"/>
        </w:tabs>
        <w:spacing w:line="276" w:lineRule="auto"/>
        <w:ind w:right="-1"/>
        <w:rPr>
          <w:rFonts w:cs="Arial"/>
          <w:sz w:val="22"/>
          <w:szCs w:val="22"/>
        </w:rPr>
      </w:pPr>
      <w:r w:rsidRPr="00C57EE2">
        <w:rPr>
          <w:rFonts w:cs="Arial"/>
          <w:b/>
          <w:sz w:val="22"/>
          <w:szCs w:val="22"/>
        </w:rPr>
        <w:t xml:space="preserve">NB: Although these sets of certifications are to be presented at the Acceptance Meeting, to minimize time spent in checking these during the acceptance meeting prior opportunity shall have been given to the </w:t>
      </w:r>
      <w:r>
        <w:rPr>
          <w:rFonts w:cs="Arial"/>
          <w:b/>
          <w:sz w:val="22"/>
          <w:szCs w:val="22"/>
        </w:rPr>
        <w:t>BFOO</w:t>
      </w:r>
      <w:r w:rsidRPr="00C57EE2">
        <w:rPr>
          <w:rFonts w:cs="Arial"/>
          <w:b/>
          <w:sz w:val="22"/>
          <w:szCs w:val="22"/>
        </w:rPr>
        <w:t xml:space="preserve"> to check the contents and the index</w:t>
      </w:r>
      <w:r w:rsidRPr="00C57EE2">
        <w:rPr>
          <w:rFonts w:cs="Arial"/>
          <w:sz w:val="22"/>
          <w:szCs w:val="22"/>
        </w:rPr>
        <w:t>.</w:t>
      </w:r>
    </w:p>
    <w:p w14:paraId="5FBF7DE8" w14:textId="77777777" w:rsidR="003536AE" w:rsidRPr="00243A8E" w:rsidRDefault="003536AE" w:rsidP="003536AE">
      <w:pPr>
        <w:pStyle w:val="NoSpacing"/>
        <w:spacing w:before="120" w:line="276" w:lineRule="auto"/>
        <w:ind w:left="567"/>
        <w:rPr>
          <w:rFonts w:ascii="Arial" w:eastAsia="Calibri" w:hAnsi="Arial" w:cs="Arial"/>
          <w:b/>
          <w:u w:val="single"/>
        </w:rPr>
      </w:pPr>
    </w:p>
    <w:p w14:paraId="02036DBD" w14:textId="48031FF0" w:rsidR="003536AE" w:rsidRPr="00C41C80" w:rsidRDefault="003536AE" w:rsidP="003536AE">
      <w:pPr>
        <w:pStyle w:val="ListParagraph"/>
        <w:numPr>
          <w:ilvl w:val="0"/>
          <w:numId w:val="30"/>
        </w:numPr>
        <w:spacing w:line="240" w:lineRule="auto"/>
        <w:contextualSpacing/>
        <w:jc w:val="left"/>
        <w:rPr>
          <w:rFonts w:ascii="Arial" w:hAnsi="Arial" w:cs="Arial"/>
          <w:b/>
          <w:szCs w:val="24"/>
          <w:u w:val="single"/>
        </w:rPr>
      </w:pPr>
      <w:r w:rsidRPr="00C41C80">
        <w:rPr>
          <w:rFonts w:ascii="Arial" w:hAnsi="Arial" w:cs="Arial"/>
          <w:b/>
          <w:szCs w:val="24"/>
          <w:u w:val="single"/>
        </w:rPr>
        <w:t>Inspect &amp; Test Tyco MXT200 Fire Detection system</w:t>
      </w:r>
      <w:r w:rsidRPr="00C41C80">
        <w:rPr>
          <w:rFonts w:ascii="Arial" w:hAnsi="Arial" w:cs="Arial"/>
          <w:b/>
          <w:szCs w:val="24"/>
          <w:u w:val="single"/>
        </w:rPr>
        <w:br/>
      </w:r>
    </w:p>
    <w:p w14:paraId="5895A56E" w14:textId="77777777"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C41C80">
        <w:rPr>
          <w:rFonts w:ascii="Arial" w:hAnsi="Arial" w:cs="Arial"/>
          <w:sz w:val="22"/>
          <w:szCs w:val="24"/>
        </w:rPr>
        <w:t>Inspect and clean the following Fire Detection System Detector Heads: -</w:t>
      </w:r>
      <w:r w:rsidRPr="00C41C80">
        <w:rPr>
          <w:rFonts w:ascii="Arial" w:hAnsi="Arial" w:cs="Arial"/>
          <w:sz w:val="22"/>
          <w:szCs w:val="24"/>
        </w:rPr>
        <w:br/>
      </w:r>
    </w:p>
    <w:p w14:paraId="7FF84886" w14:textId="77777777" w:rsidR="003536AE" w:rsidRPr="00C41C80"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49 x Marine Smoke Heat Detectors</w:t>
      </w:r>
    </w:p>
    <w:p w14:paraId="73032C2C" w14:textId="77777777" w:rsidR="003536AE" w:rsidRPr="00C41C80"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One (1) Heat Detector</w:t>
      </w:r>
    </w:p>
    <w:p w14:paraId="5BC2789D" w14:textId="140CA2B0" w:rsidR="003536AE"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One (1) Optical Smoke &amp; Heat detector</w:t>
      </w:r>
    </w:p>
    <w:p w14:paraId="43C9EACA" w14:textId="77777777" w:rsidR="00C41C80" w:rsidRPr="00C41C80" w:rsidRDefault="00C41C80" w:rsidP="00C41C80">
      <w:pPr>
        <w:pStyle w:val="ListParagraph"/>
        <w:tabs>
          <w:tab w:val="clear" w:pos="851"/>
        </w:tabs>
        <w:spacing w:after="0" w:line="240" w:lineRule="auto"/>
        <w:ind w:left="2552"/>
        <w:contextualSpacing/>
        <w:jc w:val="left"/>
        <w:rPr>
          <w:rFonts w:ascii="Arial" w:hAnsi="Arial" w:cs="Arial"/>
          <w:sz w:val="22"/>
          <w:szCs w:val="24"/>
        </w:rPr>
      </w:pPr>
    </w:p>
    <w:p w14:paraId="039CFEAC" w14:textId="0652020D"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Function Test the following: -</w:t>
      </w:r>
    </w:p>
    <w:p w14:paraId="13255650"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6DE5524C" w14:textId="77777777" w:rsidR="003536AE" w:rsidRPr="00C41C80"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15 x Call Points;</w:t>
      </w:r>
    </w:p>
    <w:p w14:paraId="11930F3E" w14:textId="77777777" w:rsidR="003536AE" w:rsidRPr="00C41C80"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lastRenderedPageBreak/>
        <w:t>Eight (8) x Audible Alarm Units; and</w:t>
      </w:r>
    </w:p>
    <w:p w14:paraId="51BC8B13" w14:textId="1A6CE746" w:rsidR="003536AE" w:rsidRPr="00C41C80" w:rsidRDefault="003536AE" w:rsidP="003536AE">
      <w:pPr>
        <w:pStyle w:val="ListParagraph"/>
        <w:numPr>
          <w:ilvl w:val="3"/>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Two (2) x Alarm Indicator beacons.</w:t>
      </w:r>
    </w:p>
    <w:p w14:paraId="5EF12259" w14:textId="77777777" w:rsidR="00C41C80" w:rsidRPr="00C41C80" w:rsidRDefault="00C41C80" w:rsidP="00C41C80">
      <w:pPr>
        <w:pStyle w:val="ListParagraph"/>
        <w:tabs>
          <w:tab w:val="clear" w:pos="851"/>
        </w:tabs>
        <w:spacing w:after="0" w:line="240" w:lineRule="auto"/>
        <w:ind w:left="2552"/>
        <w:contextualSpacing/>
        <w:jc w:val="left"/>
        <w:rPr>
          <w:rFonts w:ascii="Arial" w:hAnsi="Arial" w:cs="Arial"/>
          <w:sz w:val="22"/>
          <w:szCs w:val="24"/>
        </w:rPr>
      </w:pPr>
    </w:p>
    <w:p w14:paraId="58EE37D3" w14:textId="344131B5"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Inspect the Power Supply Unit (PSU) Batteries and connection: noting expiry date.</w:t>
      </w:r>
    </w:p>
    <w:p w14:paraId="441CBCED"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45E0772A" w14:textId="4BB77269"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Function test the system including secondary power mode.</w:t>
      </w:r>
    </w:p>
    <w:p w14:paraId="57AD1231" w14:textId="77777777" w:rsidR="00C41C80" w:rsidRPr="00C41C80" w:rsidRDefault="00C41C80" w:rsidP="00C41C80">
      <w:pPr>
        <w:spacing w:line="240" w:lineRule="auto"/>
        <w:contextualSpacing/>
        <w:rPr>
          <w:rFonts w:cs="Arial"/>
          <w:sz w:val="22"/>
        </w:rPr>
      </w:pPr>
    </w:p>
    <w:p w14:paraId="4F48541C" w14:textId="1D88B793"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Update test tally.</w:t>
      </w:r>
    </w:p>
    <w:p w14:paraId="20F75653"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24CF8573"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C41C80">
        <w:rPr>
          <w:rFonts w:ascii="Arial" w:hAnsi="Arial" w:cs="Arial"/>
          <w:sz w:val="22"/>
          <w:szCs w:val="24"/>
        </w:rPr>
        <w:t>Report details to the Border Force Overseeing Officer</w:t>
      </w:r>
      <w:r w:rsidRPr="003536AE">
        <w:rPr>
          <w:rFonts w:ascii="Arial" w:hAnsi="Arial" w:cs="Arial"/>
          <w:szCs w:val="24"/>
        </w:rPr>
        <w:br/>
      </w:r>
    </w:p>
    <w:p w14:paraId="3E9383A5" w14:textId="77777777" w:rsidR="003536AE" w:rsidRPr="00C41C80"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C41C80">
        <w:rPr>
          <w:rFonts w:ascii="Arial" w:hAnsi="Arial" w:cs="Arial"/>
          <w:b/>
          <w:szCs w:val="24"/>
          <w:u w:val="single"/>
        </w:rPr>
        <w:t>Service, Survey &amp; Certify Ships Machinery Space CO2 System</w:t>
      </w:r>
    </w:p>
    <w:p w14:paraId="3C2E3712" w14:textId="77777777" w:rsidR="003536AE" w:rsidRPr="003536AE" w:rsidRDefault="003536AE" w:rsidP="003536AE">
      <w:pPr>
        <w:ind w:left="720" w:hanging="720"/>
        <w:rPr>
          <w:rFonts w:cs="Arial"/>
        </w:rPr>
      </w:pPr>
    </w:p>
    <w:p w14:paraId="5403771E" w14:textId="1D6F74A4"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 xml:space="preserve">Service, Survey and Certify the fixed CO2 Extinguishing System for engine room, emergency generator compartment and </w:t>
      </w:r>
      <w:proofErr w:type="spellStart"/>
      <w:r w:rsidRPr="00C41C80">
        <w:rPr>
          <w:rFonts w:ascii="Arial" w:hAnsi="Arial" w:cs="Arial"/>
          <w:sz w:val="22"/>
          <w:szCs w:val="24"/>
        </w:rPr>
        <w:t>AzD</w:t>
      </w:r>
      <w:proofErr w:type="spellEnd"/>
      <w:r w:rsidRPr="00C41C80">
        <w:rPr>
          <w:rFonts w:ascii="Arial" w:hAnsi="Arial" w:cs="Arial"/>
          <w:sz w:val="22"/>
          <w:szCs w:val="24"/>
        </w:rPr>
        <w:t xml:space="preserve"> (</w:t>
      </w:r>
      <w:proofErr w:type="spellStart"/>
      <w:r w:rsidRPr="00C41C80">
        <w:rPr>
          <w:rFonts w:ascii="Arial" w:hAnsi="Arial" w:cs="Arial"/>
          <w:sz w:val="22"/>
          <w:szCs w:val="24"/>
        </w:rPr>
        <w:t>Bowthruster</w:t>
      </w:r>
      <w:proofErr w:type="spellEnd"/>
      <w:r w:rsidRPr="00C41C80">
        <w:rPr>
          <w:rFonts w:ascii="Arial" w:hAnsi="Arial" w:cs="Arial"/>
          <w:sz w:val="22"/>
          <w:szCs w:val="24"/>
        </w:rPr>
        <w:t>) room as follows: -</w:t>
      </w:r>
    </w:p>
    <w:p w14:paraId="57DA6CED"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23FDA1FA"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Disconnect 5 off main CO2 cylinders from the system and insert blanks;</w:t>
      </w:r>
    </w:p>
    <w:p w14:paraId="543BB2C2"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Visually inspection the whole CO2 system;</w:t>
      </w:r>
    </w:p>
    <w:p w14:paraId="1145AC7F"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Blow through discharge pipe work system with clean air at a minimum pressure of at least 20 bar;</w:t>
      </w:r>
    </w:p>
    <w:p w14:paraId="38F74CD1"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the contents and levels of the 5 off main 45kg CO2 cylinders and the 3 off pilot cylinders;</w:t>
      </w:r>
    </w:p>
    <w:p w14:paraId="024ACF1D"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all flexible hoses for ageing;</w:t>
      </w:r>
    </w:p>
    <w:p w14:paraId="0AF82F34"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pilot bottle pressures are greater than 120 Bar and within 10% of one another;</w:t>
      </w:r>
    </w:p>
    <w:p w14:paraId="6E37A30D"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Function check of the pull handle to activate the cylinder valves, close valves and check for leakage;</w:t>
      </w:r>
    </w:p>
    <w:p w14:paraId="67770D4A"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 xml:space="preserve">Fill CO2 manifold with 25 </w:t>
      </w:r>
      <w:proofErr w:type="gramStart"/>
      <w:r w:rsidRPr="00C41C80">
        <w:rPr>
          <w:rFonts w:ascii="Arial" w:hAnsi="Arial" w:cs="Arial"/>
          <w:sz w:val="22"/>
          <w:szCs w:val="24"/>
        </w:rPr>
        <w:t>bar</w:t>
      </w:r>
      <w:proofErr w:type="gramEnd"/>
      <w:r w:rsidRPr="00C41C80">
        <w:rPr>
          <w:rFonts w:ascii="Arial" w:hAnsi="Arial" w:cs="Arial"/>
          <w:sz w:val="22"/>
          <w:szCs w:val="24"/>
        </w:rPr>
        <w:t xml:space="preserve"> from an air test cylinder (Main valves closed or sections sealed)</w:t>
      </w:r>
    </w:p>
    <w:p w14:paraId="5D45D03C"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Close and disconnect the CO2 test cylinder, check thread connections for leakage;</w:t>
      </w:r>
    </w:p>
    <w:p w14:paraId="5A526D67"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operation of pressure gauge; and</w:t>
      </w:r>
    </w:p>
    <w:p w14:paraId="273BFFEE"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Blow through the CO2 pipe work with the CO2 gas in the manifold or clean air with a pressure of a minimum 20 bar.</w:t>
      </w:r>
    </w:p>
    <w:p w14:paraId="43D61C6F" w14:textId="7191B206" w:rsidR="003536AE"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Report all defects found with work recommendations to the BFOO</w:t>
      </w:r>
    </w:p>
    <w:p w14:paraId="7D678451" w14:textId="77777777" w:rsidR="00C41C80" w:rsidRPr="00C41C80" w:rsidRDefault="00C41C80" w:rsidP="00C41C80">
      <w:pPr>
        <w:pStyle w:val="ListParagraph"/>
        <w:tabs>
          <w:tab w:val="clear" w:pos="851"/>
        </w:tabs>
        <w:spacing w:after="0" w:line="240" w:lineRule="auto"/>
        <w:ind w:left="1985"/>
        <w:contextualSpacing/>
        <w:jc w:val="left"/>
        <w:rPr>
          <w:rFonts w:ascii="Arial" w:hAnsi="Arial" w:cs="Arial"/>
          <w:sz w:val="22"/>
          <w:szCs w:val="24"/>
        </w:rPr>
      </w:pPr>
    </w:p>
    <w:p w14:paraId="080DB967" w14:textId="074C0640"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On completion, re-connect / re-commission the system.</w:t>
      </w:r>
    </w:p>
    <w:p w14:paraId="0A986B3E"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118E4730" w14:textId="1456E086"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Present the re-commissioned system to the BFOO</w:t>
      </w:r>
    </w:p>
    <w:p w14:paraId="63F03497" w14:textId="77777777" w:rsidR="00C41C80" w:rsidRPr="00C41C80" w:rsidRDefault="00C41C80" w:rsidP="00C41C80">
      <w:pPr>
        <w:spacing w:line="240" w:lineRule="auto"/>
        <w:contextualSpacing/>
        <w:rPr>
          <w:rFonts w:cs="Arial"/>
          <w:sz w:val="22"/>
        </w:rPr>
      </w:pPr>
    </w:p>
    <w:p w14:paraId="1A4DBAB5"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C41C80">
        <w:rPr>
          <w:rFonts w:ascii="Arial" w:hAnsi="Arial" w:cs="Arial"/>
          <w:sz w:val="22"/>
          <w:szCs w:val="24"/>
        </w:rPr>
        <w:t xml:space="preserve">On completion of successful survey, update test tally, issue certificate. </w:t>
      </w:r>
      <w:r w:rsidRPr="003536AE">
        <w:rPr>
          <w:rFonts w:ascii="Arial" w:hAnsi="Arial" w:cs="Arial"/>
          <w:szCs w:val="24"/>
        </w:rPr>
        <w:br/>
      </w:r>
      <w:r w:rsidRPr="003536AE">
        <w:rPr>
          <w:rFonts w:ascii="Arial" w:hAnsi="Arial" w:cs="Arial"/>
          <w:szCs w:val="24"/>
        </w:rPr>
        <w:br/>
      </w:r>
    </w:p>
    <w:p w14:paraId="3300630F" w14:textId="77777777" w:rsidR="003536AE" w:rsidRPr="00C41C80"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C41C80">
        <w:rPr>
          <w:rFonts w:ascii="Arial" w:hAnsi="Arial" w:cs="Arial"/>
          <w:b/>
          <w:szCs w:val="24"/>
          <w:u w:val="single"/>
        </w:rPr>
        <w:t>Service, Survey &amp; Certify Fixed Fire Fighting for Magazine</w:t>
      </w:r>
    </w:p>
    <w:p w14:paraId="30E4FDDB" w14:textId="77777777" w:rsidR="003536AE" w:rsidRPr="003536AE" w:rsidRDefault="003536AE" w:rsidP="003536AE">
      <w:pPr>
        <w:rPr>
          <w:rFonts w:cs="Arial"/>
        </w:rPr>
      </w:pPr>
    </w:p>
    <w:p w14:paraId="5BEB985E" w14:textId="6E4531CB"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Service, Survey and Certify the Magazine’s fixed Water Fog - Fire Suppression System as follows: -</w:t>
      </w:r>
    </w:p>
    <w:p w14:paraId="6F942AC9"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784137DF"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Remove 3 x Fog heads and transport to a shoreside facility to clean and individually functionally test with fresh water (at 4 bar) that the fog-heads (nozzles) operate correctly;</w:t>
      </w:r>
    </w:p>
    <w:p w14:paraId="79094B29"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Remove, visually inspect and test the correct operation of the discharge / isolating valve located in the Bosun’s locker. whole CO2 system;</w:t>
      </w:r>
    </w:p>
    <w:p w14:paraId="74956C7C"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lastRenderedPageBreak/>
        <w:t>Visually inspect and blow through discharge pipe work system with clean air at a minimum pressure of at least 20 bar; and</w:t>
      </w:r>
    </w:p>
    <w:p w14:paraId="236FD659" w14:textId="1CFEE48B" w:rsidR="003536AE"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Reinstall discharge / isolating valve and fog heads (x3) with new gaskets / washers ensuring all components are securely tightened to effectively re-connect / re-commission the system.</w:t>
      </w:r>
    </w:p>
    <w:p w14:paraId="79926808"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5F93188F" w14:textId="223A4C8B" w:rsidR="003536AE" w:rsidRDefault="003536AE" w:rsidP="00C41C80">
      <w:pPr>
        <w:spacing w:line="240" w:lineRule="auto"/>
        <w:contextualSpacing/>
        <w:rPr>
          <w:rFonts w:cs="Arial"/>
          <w:b/>
          <w:sz w:val="22"/>
        </w:rPr>
      </w:pPr>
      <w:r w:rsidRPr="00C41C80">
        <w:rPr>
          <w:rFonts w:cs="Arial"/>
          <w:b/>
          <w:sz w:val="22"/>
        </w:rPr>
        <w:t>Note: During the process of this maintenance task, to avoid dry salt residues casing corrosion in the pipework or blocking degrading fog head performance it is not intended that the pipework system is subjected to flow from the saltwater fire-main.</w:t>
      </w:r>
    </w:p>
    <w:p w14:paraId="31973D26" w14:textId="77777777" w:rsidR="00C41C80" w:rsidRPr="00C41C80" w:rsidRDefault="00C41C80" w:rsidP="00C41C80">
      <w:pPr>
        <w:spacing w:line="240" w:lineRule="auto"/>
        <w:contextualSpacing/>
        <w:rPr>
          <w:rFonts w:cs="Arial"/>
          <w:b/>
          <w:sz w:val="22"/>
        </w:rPr>
      </w:pPr>
    </w:p>
    <w:p w14:paraId="19D4693F" w14:textId="1211ADAE"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Report all defects found with work recommendations to the BFOO</w:t>
      </w:r>
    </w:p>
    <w:p w14:paraId="4B409BA4"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04D64A44" w14:textId="089FBB99"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Present the re-commissioned system to the BFOO</w:t>
      </w:r>
    </w:p>
    <w:p w14:paraId="72EC87F6" w14:textId="77777777" w:rsidR="00C41C80" w:rsidRPr="00C41C80" w:rsidRDefault="00C41C80" w:rsidP="00C41C80">
      <w:pPr>
        <w:spacing w:line="240" w:lineRule="auto"/>
        <w:contextualSpacing/>
        <w:rPr>
          <w:rFonts w:cs="Arial"/>
          <w:sz w:val="22"/>
        </w:rPr>
      </w:pPr>
    </w:p>
    <w:p w14:paraId="2BEBC4E8" w14:textId="77777777"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u w:val="single"/>
        </w:rPr>
      </w:pPr>
      <w:r w:rsidRPr="00C41C80">
        <w:rPr>
          <w:rFonts w:ascii="Arial" w:hAnsi="Arial" w:cs="Arial"/>
          <w:sz w:val="22"/>
          <w:szCs w:val="24"/>
        </w:rPr>
        <w:t xml:space="preserve">On completion of successful survey, update test tally, issue certificate. </w:t>
      </w:r>
      <w:r w:rsidRPr="003536AE">
        <w:rPr>
          <w:rFonts w:ascii="Arial" w:hAnsi="Arial" w:cs="Arial"/>
          <w:szCs w:val="24"/>
        </w:rPr>
        <w:br/>
      </w:r>
      <w:r w:rsidRPr="003536AE">
        <w:rPr>
          <w:rFonts w:ascii="Arial" w:hAnsi="Arial" w:cs="Arial"/>
          <w:szCs w:val="24"/>
        </w:rPr>
        <w:br/>
      </w:r>
    </w:p>
    <w:p w14:paraId="0EEDC696" w14:textId="77777777" w:rsidR="003536AE" w:rsidRPr="00C41C80"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C41C80">
        <w:rPr>
          <w:rFonts w:ascii="Arial" w:hAnsi="Arial" w:cs="Arial"/>
          <w:b/>
          <w:szCs w:val="24"/>
          <w:u w:val="single"/>
        </w:rPr>
        <w:t>Service Portable Extinguishers</w:t>
      </w:r>
    </w:p>
    <w:p w14:paraId="52E814D9" w14:textId="77777777" w:rsidR="003536AE" w:rsidRPr="003536AE" w:rsidRDefault="003536AE" w:rsidP="003536AE">
      <w:pPr>
        <w:ind w:left="720" w:hanging="720"/>
        <w:rPr>
          <w:rFonts w:cs="Arial"/>
        </w:rPr>
      </w:pPr>
    </w:p>
    <w:p w14:paraId="2C74B70E" w14:textId="2AE53C5E"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2"/>
        </w:rPr>
      </w:pPr>
      <w:bookmarkStart w:id="73" w:name="_Hlk20766448"/>
      <w:r w:rsidRPr="00C41C80">
        <w:rPr>
          <w:rFonts w:ascii="Arial" w:hAnsi="Arial" w:cs="Arial"/>
          <w:sz w:val="22"/>
          <w:szCs w:val="22"/>
        </w:rPr>
        <w:t>Service the following portable hand-held fire extinguishers and certified in accordance with extant regulations: -</w:t>
      </w:r>
    </w:p>
    <w:p w14:paraId="37499DDE"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2"/>
        </w:rPr>
      </w:pPr>
    </w:p>
    <w:p w14:paraId="3EA5C42E"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11 x 5Kg CO2</w:t>
      </w:r>
    </w:p>
    <w:p w14:paraId="7864001C"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 x 2Kg Dry Powder MOB Zodiac Boat</w:t>
      </w:r>
    </w:p>
    <w:p w14:paraId="2F65257D"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 xml:space="preserve">13 x 6Kg Dry Powder </w:t>
      </w:r>
    </w:p>
    <w:p w14:paraId="565BF4DD"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2 x 12Kg Dry Powder (Funnels)</w:t>
      </w:r>
    </w:p>
    <w:p w14:paraId="20CDB4ED"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7 x 9 litre AFFF; in E/R</w:t>
      </w:r>
    </w:p>
    <w:p w14:paraId="0EA2BE7E"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 x 9 litre Water</w:t>
      </w:r>
    </w:p>
    <w:p w14:paraId="1472ABD0"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 10 litre UPRIM AFFF (engine room)</w:t>
      </w:r>
    </w:p>
    <w:p w14:paraId="0E35FB58" w14:textId="77777777"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 Off 9 litre water (training);</w:t>
      </w:r>
    </w:p>
    <w:p w14:paraId="47F81BF6" w14:textId="1E3A1E93" w:rsidR="003536AE" w:rsidRPr="00C41C80"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2"/>
        </w:rPr>
      </w:pPr>
      <w:r w:rsidRPr="00C41C80">
        <w:rPr>
          <w:rFonts w:ascii="Arial" w:hAnsi="Arial" w:cs="Arial"/>
          <w:sz w:val="22"/>
          <w:szCs w:val="22"/>
        </w:rPr>
        <w:tab/>
        <w:t>1 Off 9 litre AFFF (training).</w:t>
      </w:r>
      <w:r w:rsidRPr="00C41C80">
        <w:rPr>
          <w:rFonts w:ascii="Arial" w:hAnsi="Arial" w:cs="Arial"/>
          <w:sz w:val="22"/>
          <w:szCs w:val="22"/>
        </w:rPr>
        <w:tab/>
      </w:r>
      <w:r w:rsidRPr="00C41C80">
        <w:rPr>
          <w:rFonts w:ascii="Arial" w:hAnsi="Arial" w:cs="Arial"/>
          <w:sz w:val="22"/>
          <w:szCs w:val="22"/>
        </w:rPr>
        <w:tab/>
      </w:r>
    </w:p>
    <w:p w14:paraId="36B3A779" w14:textId="77777777" w:rsidR="00C41C80" w:rsidRPr="00C41C80" w:rsidRDefault="00C41C80" w:rsidP="00C41C80">
      <w:pPr>
        <w:pStyle w:val="ListParagraph"/>
        <w:tabs>
          <w:tab w:val="clear" w:pos="851"/>
        </w:tabs>
        <w:spacing w:after="0" w:line="240" w:lineRule="auto"/>
        <w:ind w:left="1985"/>
        <w:contextualSpacing/>
        <w:jc w:val="left"/>
        <w:rPr>
          <w:rFonts w:ascii="Arial" w:hAnsi="Arial" w:cs="Arial"/>
          <w:sz w:val="22"/>
          <w:szCs w:val="22"/>
        </w:rPr>
      </w:pPr>
    </w:p>
    <w:p w14:paraId="2F35BA7F" w14:textId="77777777"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2"/>
        </w:rPr>
      </w:pPr>
      <w:r w:rsidRPr="00C41C80">
        <w:rPr>
          <w:rFonts w:ascii="Arial" w:hAnsi="Arial" w:cs="Arial"/>
          <w:sz w:val="22"/>
          <w:szCs w:val="22"/>
        </w:rPr>
        <w:t xml:space="preserve">Inspect &amp; certify six (6) x Fire blankets </w:t>
      </w:r>
    </w:p>
    <w:bookmarkEnd w:id="73"/>
    <w:p w14:paraId="3B407194" w14:textId="77777777" w:rsidR="003536AE" w:rsidRPr="00C41C80"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u w:val="single"/>
        </w:rPr>
      </w:pPr>
      <w:r w:rsidRPr="00C41C80">
        <w:rPr>
          <w:rFonts w:ascii="Arial" w:hAnsi="Arial" w:cs="Arial"/>
          <w:sz w:val="22"/>
          <w:szCs w:val="22"/>
        </w:rPr>
        <w:t>Report all defects found, with work recommendations, to the BFOO</w:t>
      </w:r>
      <w:r w:rsidRPr="003536AE">
        <w:rPr>
          <w:rFonts w:ascii="Arial" w:hAnsi="Arial" w:cs="Arial"/>
          <w:szCs w:val="24"/>
        </w:rPr>
        <w:br/>
      </w:r>
      <w:r w:rsidRPr="003536AE">
        <w:rPr>
          <w:rFonts w:ascii="Arial" w:hAnsi="Arial" w:cs="Arial"/>
          <w:szCs w:val="24"/>
        </w:rPr>
        <w:br/>
      </w:r>
    </w:p>
    <w:p w14:paraId="325213A2" w14:textId="77777777" w:rsidR="003536AE" w:rsidRPr="00C41C80"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C41C80">
        <w:rPr>
          <w:rFonts w:ascii="Arial" w:hAnsi="Arial" w:cs="Arial"/>
          <w:b/>
          <w:szCs w:val="24"/>
          <w:u w:val="single"/>
        </w:rPr>
        <w:t>Examine, Test &amp; Certify Hoses, Nozzles, etc.,</w:t>
      </w:r>
    </w:p>
    <w:p w14:paraId="11C7F1AA" w14:textId="77777777" w:rsidR="003536AE" w:rsidRPr="003536AE" w:rsidRDefault="003536AE" w:rsidP="003536AE">
      <w:pPr>
        <w:ind w:left="720" w:hanging="720"/>
        <w:rPr>
          <w:rFonts w:cs="Arial"/>
        </w:rPr>
      </w:pPr>
    </w:p>
    <w:p w14:paraId="3E8EC8FF" w14:textId="2F3035C5"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bookmarkStart w:id="74" w:name="_Hlk20809450"/>
      <w:r w:rsidRPr="003536AE">
        <w:rPr>
          <w:rFonts w:ascii="Arial" w:hAnsi="Arial" w:cs="Arial"/>
          <w:szCs w:val="24"/>
        </w:rPr>
        <w:t>The following fire hoses and nozzles are to be examined tested and certified</w:t>
      </w:r>
      <w:r w:rsidR="00C41C80">
        <w:rPr>
          <w:rFonts w:ascii="Arial" w:hAnsi="Arial" w:cs="Arial"/>
          <w:szCs w:val="24"/>
        </w:rPr>
        <w:t>: -</w:t>
      </w:r>
    </w:p>
    <w:p w14:paraId="678B8893" w14:textId="7EA11B3F" w:rsidR="00D47784" w:rsidRDefault="00D47784" w:rsidP="00D47784">
      <w:pPr>
        <w:spacing w:line="240" w:lineRule="auto"/>
        <w:contextualSpacing/>
        <w:rPr>
          <w:rFonts w:cs="Arial"/>
        </w:rPr>
      </w:pPr>
    </w:p>
    <w:p w14:paraId="3EF3576A" w14:textId="5A6A9790" w:rsidR="00D47784" w:rsidRPr="0027100F" w:rsidRDefault="00D47784" w:rsidP="0027100F">
      <w:pPr>
        <w:pStyle w:val="ListParagraph"/>
        <w:numPr>
          <w:ilvl w:val="2"/>
          <w:numId w:val="30"/>
        </w:numPr>
        <w:spacing w:line="240" w:lineRule="auto"/>
        <w:contextualSpacing/>
        <w:rPr>
          <w:rFonts w:asciiTheme="minorHAnsi" w:eastAsia="Calibri" w:hAnsiTheme="minorHAnsi" w:cstheme="minorHAnsi"/>
          <w:bCs/>
          <w:sz w:val="22"/>
          <w:szCs w:val="22"/>
        </w:rPr>
      </w:pPr>
      <w:r w:rsidRPr="0027100F">
        <w:rPr>
          <w:rFonts w:asciiTheme="minorHAnsi" w:eastAsia="Calibri" w:hAnsiTheme="minorHAnsi" w:cstheme="minorHAnsi"/>
          <w:bCs/>
          <w:sz w:val="22"/>
          <w:szCs w:val="22"/>
        </w:rPr>
        <w:t>15m / 38mm hose</w:t>
      </w:r>
    </w:p>
    <w:p w14:paraId="186D5A92" w14:textId="77777777" w:rsidR="00D47784" w:rsidRPr="008E5227" w:rsidRDefault="00D47784" w:rsidP="00D47784">
      <w:pPr>
        <w:pStyle w:val="ListParagraph"/>
        <w:ind w:left="1134"/>
        <w:rPr>
          <w:rFonts w:asciiTheme="minorHAnsi" w:eastAsia="Calibri" w:hAnsiTheme="minorHAnsi" w:cstheme="minorHAnsi"/>
          <w:bCs/>
          <w:sz w:val="22"/>
          <w:szCs w:val="22"/>
        </w:rPr>
      </w:pPr>
    </w:p>
    <w:p w14:paraId="36385D72"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Mess Deck Aft c/w Fog Fighter</w:t>
      </w:r>
    </w:p>
    <w:p w14:paraId="2B65A00E"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Wet Room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c/w Jet/Spray</w:t>
      </w:r>
    </w:p>
    <w:p w14:paraId="74B9F10E"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Aft Deck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c/w Jet/Spray</w:t>
      </w:r>
    </w:p>
    <w:p w14:paraId="1C619A3A"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Engine Room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w:t>
      </w:r>
      <w:proofErr w:type="spellStart"/>
      <w:r w:rsidRPr="008E5227">
        <w:rPr>
          <w:rFonts w:asciiTheme="minorHAnsi" w:eastAsia="Calibri" w:hAnsiTheme="minorHAnsi" w:cstheme="minorHAnsi"/>
          <w:sz w:val="22"/>
          <w:szCs w:val="22"/>
        </w:rPr>
        <w:t>Fwd</w:t>
      </w:r>
      <w:proofErr w:type="spellEnd"/>
      <w:r w:rsidRPr="008E5227">
        <w:rPr>
          <w:rFonts w:asciiTheme="minorHAnsi" w:eastAsia="Calibri" w:hAnsiTheme="minorHAnsi" w:cstheme="minorHAnsi"/>
          <w:sz w:val="22"/>
          <w:szCs w:val="22"/>
        </w:rPr>
        <w:t xml:space="preserve"> c/w Fog Fighter</w:t>
      </w:r>
    </w:p>
    <w:p w14:paraId="67666B86"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Engine Room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Aft c/w Fog Fighter</w:t>
      </w:r>
    </w:p>
    <w:p w14:paraId="5F37E652"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Engine Room Port Aft c/w Fog Fighter</w:t>
      </w:r>
    </w:p>
    <w:p w14:paraId="7E8BAE2E"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Scania Compartment c/w Fog Fighter</w:t>
      </w:r>
    </w:p>
    <w:p w14:paraId="4FA6051C"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Hold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c/w Fog Fighter</w:t>
      </w:r>
    </w:p>
    <w:p w14:paraId="2F1EDA51"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Deck Store</w:t>
      </w:r>
    </w:p>
    <w:p w14:paraId="4DAA126B" w14:textId="77777777" w:rsidR="00D47784" w:rsidRPr="008E5227" w:rsidRDefault="00D47784" w:rsidP="00D47784">
      <w:pPr>
        <w:pStyle w:val="ListParagraph"/>
        <w:ind w:left="1724"/>
        <w:rPr>
          <w:rFonts w:asciiTheme="minorHAnsi" w:eastAsia="Calibri" w:hAnsiTheme="minorHAnsi" w:cstheme="minorHAnsi"/>
          <w:sz w:val="22"/>
          <w:szCs w:val="22"/>
        </w:rPr>
      </w:pPr>
    </w:p>
    <w:p w14:paraId="1091672B" w14:textId="77777777" w:rsidR="00D47784" w:rsidRPr="008E5227" w:rsidRDefault="00D47784" w:rsidP="0027100F">
      <w:pPr>
        <w:pStyle w:val="ListParagraph"/>
        <w:numPr>
          <w:ilvl w:val="2"/>
          <w:numId w:val="30"/>
        </w:numPr>
        <w:tabs>
          <w:tab w:val="clear" w:pos="851"/>
        </w:tabs>
        <w:spacing w:after="0" w:line="240" w:lineRule="auto"/>
        <w:contextualSpacing/>
        <w:jc w:val="left"/>
        <w:rPr>
          <w:rFonts w:asciiTheme="minorHAnsi" w:eastAsia="Calibri" w:hAnsiTheme="minorHAnsi" w:cstheme="minorHAnsi"/>
          <w:bCs/>
          <w:sz w:val="22"/>
          <w:szCs w:val="22"/>
        </w:rPr>
      </w:pPr>
      <w:r w:rsidRPr="008E5227">
        <w:rPr>
          <w:rFonts w:asciiTheme="minorHAnsi" w:eastAsia="Calibri" w:hAnsiTheme="minorHAnsi" w:cstheme="minorHAnsi"/>
          <w:bCs/>
          <w:sz w:val="22"/>
          <w:szCs w:val="22"/>
        </w:rPr>
        <w:t>15m / 52mm hose</w:t>
      </w:r>
    </w:p>
    <w:p w14:paraId="7EB4A9DC"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Wheelhouse Aft c/w Jet/Spray</w:t>
      </w:r>
    </w:p>
    <w:p w14:paraId="73E55C26"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 Foredeck </w:t>
      </w:r>
      <w:proofErr w:type="spellStart"/>
      <w:r w:rsidRPr="008E5227">
        <w:rPr>
          <w:rFonts w:asciiTheme="minorHAnsi" w:eastAsia="Calibri" w:hAnsiTheme="minorHAnsi" w:cstheme="minorHAnsi"/>
          <w:sz w:val="22"/>
          <w:szCs w:val="22"/>
        </w:rPr>
        <w:t>Stbd</w:t>
      </w:r>
      <w:proofErr w:type="spellEnd"/>
      <w:r w:rsidRPr="008E5227">
        <w:rPr>
          <w:rFonts w:asciiTheme="minorHAnsi" w:eastAsia="Calibri" w:hAnsiTheme="minorHAnsi" w:cstheme="minorHAnsi"/>
          <w:sz w:val="22"/>
          <w:szCs w:val="22"/>
        </w:rPr>
        <w:t xml:space="preserve"> c/w Jet/Spray</w:t>
      </w:r>
    </w:p>
    <w:p w14:paraId="410D0821"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 Foredeck Port c/w Jet/Spray</w:t>
      </w:r>
    </w:p>
    <w:p w14:paraId="2BFDAA3D"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Aft Deck Port c/w Jet/Spray</w:t>
      </w:r>
    </w:p>
    <w:p w14:paraId="3D78AE3E"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Outside Hold c/w Jet/Spray</w:t>
      </w:r>
    </w:p>
    <w:p w14:paraId="59C15052"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 xml:space="preserve">Lower </w:t>
      </w:r>
      <w:proofErr w:type="spellStart"/>
      <w:r w:rsidRPr="008E5227">
        <w:rPr>
          <w:rFonts w:asciiTheme="minorHAnsi" w:eastAsia="Calibri" w:hAnsiTheme="minorHAnsi" w:cstheme="minorHAnsi"/>
          <w:sz w:val="22"/>
          <w:szCs w:val="22"/>
        </w:rPr>
        <w:t>Accom</w:t>
      </w:r>
      <w:proofErr w:type="spellEnd"/>
      <w:r w:rsidRPr="008E5227">
        <w:rPr>
          <w:rFonts w:asciiTheme="minorHAnsi" w:eastAsia="Calibri" w:hAnsiTheme="minorHAnsi" w:cstheme="minorHAnsi"/>
          <w:sz w:val="22"/>
          <w:szCs w:val="22"/>
        </w:rPr>
        <w:t xml:space="preserve"> c/w Fog Fighter</w:t>
      </w:r>
    </w:p>
    <w:p w14:paraId="683344C9"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Deck Store</w:t>
      </w:r>
    </w:p>
    <w:p w14:paraId="11E2BB8C" w14:textId="77777777" w:rsidR="00D47784" w:rsidRPr="008E5227"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8E5227">
        <w:rPr>
          <w:rFonts w:asciiTheme="minorHAnsi" w:eastAsia="Calibri" w:hAnsiTheme="minorHAnsi" w:cstheme="minorHAnsi"/>
          <w:sz w:val="22"/>
          <w:szCs w:val="22"/>
        </w:rPr>
        <w:t>Deck Store</w:t>
      </w:r>
    </w:p>
    <w:p w14:paraId="4241AC3F" w14:textId="77777777" w:rsidR="00D47784" w:rsidRPr="008E5227" w:rsidRDefault="00D47784" w:rsidP="00D47784">
      <w:pPr>
        <w:pStyle w:val="ListParagraph"/>
        <w:ind w:left="1724"/>
        <w:rPr>
          <w:rFonts w:asciiTheme="minorHAnsi" w:eastAsia="Calibri" w:hAnsiTheme="minorHAnsi" w:cstheme="minorHAnsi"/>
          <w:sz w:val="22"/>
          <w:szCs w:val="22"/>
        </w:rPr>
      </w:pPr>
    </w:p>
    <w:p w14:paraId="6C79C42D" w14:textId="77777777" w:rsidR="00D47784" w:rsidRPr="002B06FB" w:rsidRDefault="00D47784" w:rsidP="0027100F">
      <w:pPr>
        <w:pStyle w:val="ListParagraph"/>
        <w:numPr>
          <w:ilvl w:val="2"/>
          <w:numId w:val="30"/>
        </w:numPr>
        <w:tabs>
          <w:tab w:val="clear" w:pos="851"/>
        </w:tabs>
        <w:spacing w:after="0" w:line="240" w:lineRule="auto"/>
        <w:contextualSpacing/>
        <w:jc w:val="left"/>
        <w:rPr>
          <w:rFonts w:asciiTheme="minorHAnsi" w:eastAsia="Calibri" w:hAnsiTheme="minorHAnsi" w:cstheme="minorHAnsi"/>
          <w:bCs/>
          <w:sz w:val="22"/>
          <w:szCs w:val="22"/>
        </w:rPr>
      </w:pPr>
      <w:r w:rsidRPr="002B06FB">
        <w:rPr>
          <w:rFonts w:asciiTheme="minorHAnsi" w:eastAsia="Calibri" w:hAnsiTheme="minorHAnsi" w:cstheme="minorHAnsi"/>
          <w:bCs/>
          <w:sz w:val="22"/>
          <w:szCs w:val="22"/>
        </w:rPr>
        <w:t>15m / 51mm</w:t>
      </w:r>
    </w:p>
    <w:p w14:paraId="2A94D6A2"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8E5227">
        <w:rPr>
          <w:rFonts w:asciiTheme="minorHAnsi" w:eastAsia="Calibri" w:hAnsiTheme="minorHAnsi" w:cstheme="minorHAnsi"/>
          <w:sz w:val="22"/>
          <w:szCs w:val="22"/>
        </w:rPr>
        <w:t>Office c/w Fog fighter</w:t>
      </w:r>
    </w:p>
    <w:p w14:paraId="2AFAC657" w14:textId="77777777" w:rsidR="00D47784" w:rsidRPr="002B06FB" w:rsidRDefault="00D47784" w:rsidP="00D47784">
      <w:pPr>
        <w:pStyle w:val="ListParagraph"/>
        <w:ind w:left="1724"/>
        <w:rPr>
          <w:rFonts w:asciiTheme="minorHAnsi" w:hAnsiTheme="minorHAnsi" w:cstheme="minorHAnsi"/>
          <w:sz w:val="22"/>
          <w:szCs w:val="22"/>
        </w:rPr>
      </w:pPr>
    </w:p>
    <w:p w14:paraId="7197C800" w14:textId="77777777" w:rsidR="00D47784" w:rsidRDefault="00D47784" w:rsidP="0027100F">
      <w:pPr>
        <w:pStyle w:val="ListParagraph"/>
        <w:numPr>
          <w:ilvl w:val="2"/>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20m / 52mm</w:t>
      </w:r>
    </w:p>
    <w:p w14:paraId="530F0B28" w14:textId="77777777" w:rsidR="00D47784"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Deck Store</w:t>
      </w:r>
    </w:p>
    <w:p w14:paraId="032BE948" w14:textId="77777777" w:rsidR="00D47784" w:rsidRDefault="00D47784" w:rsidP="00D47784">
      <w:pPr>
        <w:pStyle w:val="ListParagraph"/>
        <w:ind w:left="1724"/>
        <w:rPr>
          <w:rFonts w:asciiTheme="minorHAnsi" w:hAnsiTheme="minorHAnsi" w:cstheme="minorHAnsi"/>
          <w:sz w:val="22"/>
          <w:szCs w:val="22"/>
        </w:rPr>
      </w:pPr>
    </w:p>
    <w:p w14:paraId="46A12A46" w14:textId="46455B0F" w:rsidR="00D47784" w:rsidRPr="002B06FB" w:rsidRDefault="00D47784" w:rsidP="0027100F">
      <w:pPr>
        <w:pStyle w:val="ListParagraph"/>
        <w:numPr>
          <w:ilvl w:val="2"/>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eastAsia="Calibri" w:hAnsiTheme="minorHAnsi" w:cstheme="minorHAnsi"/>
          <w:sz w:val="22"/>
          <w:szCs w:val="22"/>
        </w:rPr>
        <w:t xml:space="preserve">30m / 25mm Rigid Reel Hose    </w:t>
      </w:r>
    </w:p>
    <w:p w14:paraId="31D69FEC"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8E5227">
        <w:rPr>
          <w:rFonts w:asciiTheme="minorHAnsi" w:eastAsia="Calibri" w:hAnsiTheme="minorHAnsi" w:cstheme="minorHAnsi"/>
          <w:sz w:val="22"/>
          <w:szCs w:val="22"/>
        </w:rPr>
        <w:t>Mess Deck Aft</w:t>
      </w:r>
    </w:p>
    <w:p w14:paraId="11C1E5BF"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8E5227">
        <w:rPr>
          <w:rFonts w:asciiTheme="minorHAnsi" w:eastAsia="Calibri" w:hAnsiTheme="minorHAnsi" w:cstheme="minorHAnsi"/>
          <w:sz w:val="22"/>
          <w:szCs w:val="22"/>
        </w:rPr>
        <w:t>MCR</w:t>
      </w:r>
    </w:p>
    <w:p w14:paraId="56978F07" w14:textId="77777777" w:rsidR="00D47784"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Deck Store</w:t>
      </w:r>
    </w:p>
    <w:p w14:paraId="0F56D3B1" w14:textId="77777777" w:rsidR="00D47784" w:rsidRDefault="00D47784" w:rsidP="00D47784">
      <w:pPr>
        <w:pStyle w:val="ListParagraph"/>
        <w:ind w:left="1724"/>
        <w:rPr>
          <w:rFonts w:asciiTheme="minorHAnsi" w:hAnsiTheme="minorHAnsi" w:cstheme="minorHAnsi"/>
          <w:sz w:val="22"/>
          <w:szCs w:val="22"/>
        </w:rPr>
      </w:pPr>
    </w:p>
    <w:p w14:paraId="1103E01B" w14:textId="77777777" w:rsidR="00D47784" w:rsidRDefault="00D47784" w:rsidP="0027100F">
      <w:pPr>
        <w:pStyle w:val="ListParagraph"/>
        <w:numPr>
          <w:ilvl w:val="2"/>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3m x 52mm Hose</w:t>
      </w:r>
    </w:p>
    <w:p w14:paraId="5CB92521"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2B06FB">
        <w:rPr>
          <w:rFonts w:asciiTheme="minorHAnsi" w:eastAsia="Calibri" w:hAnsiTheme="minorHAnsi" w:cstheme="minorHAnsi"/>
          <w:sz w:val="22"/>
          <w:szCs w:val="22"/>
        </w:rPr>
        <w:t>Foam Inductor and Branch c/w Pick up</w:t>
      </w:r>
    </w:p>
    <w:p w14:paraId="45D23B1B" w14:textId="77777777" w:rsidR="00D47784"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2 x Drums AFFF 3%</w:t>
      </w:r>
    </w:p>
    <w:p w14:paraId="2D3245AA" w14:textId="77777777" w:rsidR="00D47784" w:rsidRDefault="00D47784" w:rsidP="0027100F">
      <w:pPr>
        <w:pStyle w:val="ListParagraph"/>
        <w:numPr>
          <w:ilvl w:val="3"/>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Engine Room Oil Store</w:t>
      </w:r>
    </w:p>
    <w:p w14:paraId="7CA74FD7" w14:textId="77777777" w:rsidR="00D47784" w:rsidRDefault="00D47784" w:rsidP="00D47784">
      <w:pPr>
        <w:pStyle w:val="ListParagraph"/>
        <w:ind w:left="1724"/>
        <w:rPr>
          <w:rFonts w:asciiTheme="minorHAnsi" w:hAnsiTheme="minorHAnsi" w:cstheme="minorHAnsi"/>
          <w:sz w:val="22"/>
          <w:szCs w:val="22"/>
        </w:rPr>
      </w:pPr>
    </w:p>
    <w:p w14:paraId="39AED714" w14:textId="77777777" w:rsidR="00D47784" w:rsidRDefault="00D47784" w:rsidP="0027100F">
      <w:pPr>
        <w:pStyle w:val="ListParagraph"/>
        <w:numPr>
          <w:ilvl w:val="2"/>
          <w:numId w:val="30"/>
        </w:numPr>
        <w:tabs>
          <w:tab w:val="clear" w:pos="851"/>
        </w:tabs>
        <w:spacing w:after="0" w:line="240" w:lineRule="auto"/>
        <w:contextualSpacing/>
        <w:jc w:val="left"/>
        <w:rPr>
          <w:rFonts w:asciiTheme="minorHAnsi" w:hAnsiTheme="minorHAnsi" w:cstheme="minorHAnsi"/>
          <w:sz w:val="22"/>
          <w:szCs w:val="22"/>
        </w:rPr>
      </w:pPr>
      <w:r w:rsidRPr="002B06FB">
        <w:rPr>
          <w:rFonts w:asciiTheme="minorHAnsi" w:hAnsiTheme="minorHAnsi" w:cstheme="minorHAnsi"/>
          <w:sz w:val="22"/>
          <w:szCs w:val="22"/>
        </w:rPr>
        <w:t>3m x 52mm Hose</w:t>
      </w:r>
    </w:p>
    <w:p w14:paraId="037DEA5E"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2B06FB">
        <w:rPr>
          <w:rFonts w:asciiTheme="minorHAnsi" w:eastAsia="Calibri" w:hAnsiTheme="minorHAnsi" w:cstheme="minorHAnsi"/>
          <w:sz w:val="22"/>
          <w:szCs w:val="22"/>
        </w:rPr>
        <w:t>Foam Inductor and Branch c/w Pick up</w:t>
      </w:r>
    </w:p>
    <w:p w14:paraId="1094D24C" w14:textId="77777777" w:rsidR="00D47784" w:rsidRPr="002B06FB" w:rsidRDefault="00D47784" w:rsidP="0027100F">
      <w:pPr>
        <w:pStyle w:val="ListParagraph"/>
        <w:numPr>
          <w:ilvl w:val="3"/>
          <w:numId w:val="30"/>
        </w:numPr>
        <w:tabs>
          <w:tab w:val="clear" w:pos="851"/>
        </w:tabs>
        <w:spacing w:after="0" w:line="240" w:lineRule="auto"/>
        <w:contextualSpacing/>
        <w:jc w:val="left"/>
        <w:rPr>
          <w:rFonts w:asciiTheme="minorHAnsi" w:eastAsia="Calibri" w:hAnsiTheme="minorHAnsi" w:cstheme="minorHAnsi"/>
          <w:sz w:val="22"/>
          <w:szCs w:val="22"/>
        </w:rPr>
      </w:pPr>
      <w:r w:rsidRPr="002B06FB">
        <w:rPr>
          <w:rFonts w:asciiTheme="minorHAnsi" w:eastAsia="Calibri" w:hAnsiTheme="minorHAnsi" w:cstheme="minorHAnsi"/>
          <w:sz w:val="22"/>
          <w:szCs w:val="22"/>
        </w:rPr>
        <w:t>2 x Drums AFFF 3%</w:t>
      </w:r>
    </w:p>
    <w:p w14:paraId="059F31DB" w14:textId="77777777" w:rsidR="00D47784" w:rsidRPr="00D47784" w:rsidRDefault="00D47784" w:rsidP="0027100F">
      <w:pPr>
        <w:spacing w:line="240" w:lineRule="auto"/>
        <w:contextualSpacing/>
        <w:rPr>
          <w:rFonts w:cs="Arial"/>
        </w:rPr>
      </w:pPr>
    </w:p>
    <w:p w14:paraId="31862167" w14:textId="77777777" w:rsidR="00C41C80" w:rsidRPr="003536AE" w:rsidRDefault="00C41C80" w:rsidP="00C41C80">
      <w:pPr>
        <w:pStyle w:val="ListParagraph"/>
        <w:tabs>
          <w:tab w:val="clear" w:pos="851"/>
        </w:tabs>
        <w:spacing w:after="0" w:line="240" w:lineRule="auto"/>
        <w:ind w:left="1134"/>
        <w:contextualSpacing/>
        <w:jc w:val="left"/>
        <w:rPr>
          <w:rFonts w:ascii="Arial" w:hAnsi="Arial" w:cs="Arial"/>
          <w:szCs w:val="24"/>
        </w:rPr>
      </w:pPr>
    </w:p>
    <w:p w14:paraId="67A3A0FB" w14:textId="77777777" w:rsidR="00FC02A9" w:rsidRPr="00470AF4" w:rsidRDefault="00FC02A9" w:rsidP="00FC02A9">
      <w:pPr>
        <w:pStyle w:val="ListParagraph"/>
        <w:tabs>
          <w:tab w:val="clear" w:pos="851"/>
        </w:tabs>
        <w:spacing w:after="0" w:line="240" w:lineRule="auto"/>
        <w:ind w:left="2552"/>
        <w:contextualSpacing/>
        <w:jc w:val="left"/>
        <w:rPr>
          <w:rFonts w:ascii="Arial" w:eastAsia="Calibri" w:hAnsi="Arial" w:cs="Arial"/>
          <w:sz w:val="22"/>
          <w:szCs w:val="22"/>
        </w:rPr>
      </w:pPr>
    </w:p>
    <w:bookmarkEnd w:id="74"/>
    <w:p w14:paraId="284DCD64" w14:textId="2F1726B4" w:rsidR="003536AE" w:rsidRPr="00FC02A9" w:rsidRDefault="003536AE" w:rsidP="00470AF4">
      <w:pPr>
        <w:pStyle w:val="ListParagraph"/>
        <w:numPr>
          <w:ilvl w:val="1"/>
          <w:numId w:val="30"/>
        </w:numPr>
        <w:tabs>
          <w:tab w:val="clear" w:pos="851"/>
        </w:tabs>
        <w:spacing w:after="0" w:line="240" w:lineRule="auto"/>
        <w:contextualSpacing/>
        <w:jc w:val="left"/>
        <w:rPr>
          <w:rFonts w:ascii="Arial" w:hAnsi="Arial" w:cs="Arial"/>
          <w:sz w:val="22"/>
          <w:szCs w:val="22"/>
        </w:rPr>
      </w:pPr>
      <w:r w:rsidRPr="00470AF4">
        <w:rPr>
          <w:rFonts w:ascii="Arial" w:hAnsi="Arial" w:cs="Arial"/>
          <w:sz w:val="22"/>
          <w:szCs w:val="22"/>
        </w:rPr>
        <w:t xml:space="preserve">On </w:t>
      </w:r>
      <w:r w:rsidRPr="00FC02A9">
        <w:rPr>
          <w:rFonts w:ascii="Arial" w:hAnsi="Arial" w:cs="Arial"/>
          <w:sz w:val="22"/>
          <w:szCs w:val="22"/>
        </w:rPr>
        <w:t>completion of survey, pressure test the hoses to 5.25 bar.</w:t>
      </w:r>
    </w:p>
    <w:p w14:paraId="26348F1A" w14:textId="77777777" w:rsidR="00FC02A9" w:rsidRPr="00FC02A9" w:rsidRDefault="00FC02A9" w:rsidP="00FC02A9">
      <w:pPr>
        <w:pStyle w:val="ListParagraph"/>
        <w:tabs>
          <w:tab w:val="clear" w:pos="851"/>
        </w:tabs>
        <w:spacing w:after="0" w:line="240" w:lineRule="auto"/>
        <w:ind w:left="1418"/>
        <w:contextualSpacing/>
        <w:jc w:val="left"/>
        <w:rPr>
          <w:rFonts w:ascii="Arial" w:hAnsi="Arial" w:cs="Arial"/>
          <w:sz w:val="22"/>
          <w:szCs w:val="22"/>
        </w:rPr>
      </w:pPr>
    </w:p>
    <w:p w14:paraId="4BCD50AA" w14:textId="49629C68" w:rsidR="003536AE" w:rsidRPr="00FC02A9" w:rsidRDefault="003536AE" w:rsidP="00470AF4">
      <w:pPr>
        <w:pStyle w:val="ListParagraph"/>
        <w:numPr>
          <w:ilvl w:val="1"/>
          <w:numId w:val="30"/>
        </w:numPr>
        <w:tabs>
          <w:tab w:val="clear" w:pos="851"/>
        </w:tabs>
        <w:spacing w:after="0" w:line="240" w:lineRule="auto"/>
        <w:contextualSpacing/>
        <w:jc w:val="left"/>
        <w:rPr>
          <w:rFonts w:ascii="Arial" w:hAnsi="Arial" w:cs="Arial"/>
          <w:sz w:val="22"/>
          <w:szCs w:val="22"/>
        </w:rPr>
      </w:pPr>
      <w:r w:rsidRPr="00FC02A9">
        <w:rPr>
          <w:rFonts w:ascii="Arial" w:hAnsi="Arial" w:cs="Arial"/>
          <w:sz w:val="22"/>
          <w:szCs w:val="22"/>
        </w:rPr>
        <w:t xml:space="preserve">The six (6) </w:t>
      </w:r>
      <w:proofErr w:type="spellStart"/>
      <w:r w:rsidRPr="00FC02A9">
        <w:rPr>
          <w:rFonts w:ascii="Arial" w:hAnsi="Arial" w:cs="Arial"/>
          <w:sz w:val="22"/>
          <w:szCs w:val="22"/>
        </w:rPr>
        <w:t>UniJet</w:t>
      </w:r>
      <w:proofErr w:type="spellEnd"/>
      <w:r w:rsidRPr="00FC02A9">
        <w:rPr>
          <w:rFonts w:ascii="Arial" w:hAnsi="Arial" w:cs="Arial"/>
          <w:sz w:val="22"/>
          <w:szCs w:val="22"/>
        </w:rPr>
        <w:t xml:space="preserve"> V12 1.5” Spray Jet fire hose nozzles and their associated instantaneous couplings are to be examined tested and certified.</w:t>
      </w:r>
    </w:p>
    <w:p w14:paraId="671711F4" w14:textId="77777777" w:rsidR="00FC02A9" w:rsidRPr="00FC02A9" w:rsidRDefault="00FC02A9" w:rsidP="00FC02A9">
      <w:pPr>
        <w:spacing w:line="240" w:lineRule="auto"/>
        <w:contextualSpacing/>
        <w:rPr>
          <w:rFonts w:cs="Arial"/>
          <w:sz w:val="22"/>
          <w:szCs w:val="22"/>
        </w:rPr>
      </w:pPr>
    </w:p>
    <w:p w14:paraId="1E9C73B5" w14:textId="69B468C5" w:rsidR="003536AE" w:rsidRPr="00FC02A9" w:rsidRDefault="003536AE" w:rsidP="00470AF4">
      <w:pPr>
        <w:pStyle w:val="ListParagraph"/>
        <w:numPr>
          <w:ilvl w:val="1"/>
          <w:numId w:val="30"/>
        </w:numPr>
        <w:tabs>
          <w:tab w:val="clear" w:pos="851"/>
        </w:tabs>
        <w:spacing w:after="0" w:line="240" w:lineRule="auto"/>
        <w:contextualSpacing/>
        <w:jc w:val="left"/>
        <w:rPr>
          <w:rFonts w:ascii="Arial" w:hAnsi="Arial" w:cs="Arial"/>
          <w:sz w:val="22"/>
          <w:szCs w:val="22"/>
        </w:rPr>
      </w:pPr>
      <w:r w:rsidRPr="00FC02A9">
        <w:rPr>
          <w:rFonts w:ascii="Arial" w:hAnsi="Arial" w:cs="Arial"/>
          <w:sz w:val="22"/>
          <w:szCs w:val="22"/>
        </w:rPr>
        <w:t>Report all defects found, to the BFOO</w:t>
      </w:r>
    </w:p>
    <w:p w14:paraId="49245017" w14:textId="77777777" w:rsidR="00FC02A9" w:rsidRPr="00FC02A9" w:rsidRDefault="00FC02A9" w:rsidP="00FC02A9">
      <w:pPr>
        <w:spacing w:line="240" w:lineRule="auto"/>
        <w:contextualSpacing/>
        <w:rPr>
          <w:rFonts w:cs="Arial"/>
          <w:sz w:val="22"/>
          <w:szCs w:val="22"/>
        </w:rPr>
      </w:pPr>
    </w:p>
    <w:p w14:paraId="730FBA72" w14:textId="77777777" w:rsidR="003536AE" w:rsidRPr="003536AE" w:rsidRDefault="003536AE" w:rsidP="00470AF4">
      <w:pPr>
        <w:pStyle w:val="ListParagraph"/>
        <w:numPr>
          <w:ilvl w:val="1"/>
          <w:numId w:val="30"/>
        </w:numPr>
        <w:tabs>
          <w:tab w:val="clear" w:pos="851"/>
        </w:tabs>
        <w:spacing w:after="0" w:line="240" w:lineRule="auto"/>
        <w:contextualSpacing/>
        <w:jc w:val="left"/>
        <w:rPr>
          <w:rFonts w:ascii="Arial" w:hAnsi="Arial" w:cs="Arial"/>
          <w:szCs w:val="24"/>
        </w:rPr>
      </w:pPr>
      <w:r w:rsidRPr="00FC02A9">
        <w:rPr>
          <w:rFonts w:ascii="Arial" w:hAnsi="Arial" w:cs="Arial"/>
          <w:sz w:val="22"/>
          <w:szCs w:val="22"/>
        </w:rPr>
        <w:t>Issue survey &amp; certification documentation</w:t>
      </w:r>
      <w:r w:rsidRPr="00FC02A9">
        <w:rPr>
          <w:rFonts w:ascii="Arial" w:hAnsi="Arial" w:cs="Arial"/>
          <w:sz w:val="22"/>
          <w:szCs w:val="22"/>
        </w:rPr>
        <w:br/>
      </w:r>
      <w:r w:rsidRPr="003536AE">
        <w:rPr>
          <w:rFonts w:ascii="Arial" w:hAnsi="Arial" w:cs="Arial"/>
          <w:szCs w:val="24"/>
        </w:rPr>
        <w:br/>
      </w:r>
    </w:p>
    <w:p w14:paraId="3D70A37F" w14:textId="77777777" w:rsidR="003536AE" w:rsidRPr="00470AF4"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470AF4">
        <w:rPr>
          <w:rFonts w:ascii="Arial" w:hAnsi="Arial" w:cs="Arial"/>
          <w:b/>
          <w:szCs w:val="24"/>
          <w:u w:val="single"/>
        </w:rPr>
        <w:lastRenderedPageBreak/>
        <w:t>Service &amp; Certify 4 sets Draeger PA 90+ BA Equip &amp; Eight (8) Spare Air Cylinders</w:t>
      </w:r>
    </w:p>
    <w:p w14:paraId="6DB9263C"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0E86E4C7" w14:textId="253237B7" w:rsidR="00FC02A9" w:rsidRPr="00FC02A9" w:rsidRDefault="003536AE" w:rsidP="00F26B1E">
      <w:pPr>
        <w:pStyle w:val="ListParagraph"/>
        <w:numPr>
          <w:ilvl w:val="1"/>
          <w:numId w:val="30"/>
        </w:numPr>
        <w:tabs>
          <w:tab w:val="clear" w:pos="851"/>
        </w:tabs>
        <w:spacing w:after="0" w:line="240" w:lineRule="auto"/>
        <w:ind w:left="1134" w:hanging="992"/>
        <w:contextualSpacing/>
        <w:jc w:val="left"/>
        <w:rPr>
          <w:rFonts w:ascii="Arial" w:hAnsi="Arial" w:cs="Arial"/>
          <w:sz w:val="22"/>
          <w:szCs w:val="24"/>
        </w:rPr>
      </w:pPr>
      <w:r w:rsidRPr="00FC02A9">
        <w:rPr>
          <w:rFonts w:ascii="Arial" w:hAnsi="Arial" w:cs="Arial"/>
          <w:sz w:val="22"/>
          <w:szCs w:val="24"/>
        </w:rPr>
        <w:t>Carry</w:t>
      </w:r>
      <w:r w:rsidR="00FC02A9" w:rsidRPr="00FC02A9">
        <w:rPr>
          <w:rFonts w:ascii="Arial" w:hAnsi="Arial" w:cs="Arial"/>
          <w:sz w:val="22"/>
          <w:szCs w:val="24"/>
        </w:rPr>
        <w:t xml:space="preserve"> </w:t>
      </w:r>
      <w:r w:rsidRPr="00FC02A9">
        <w:rPr>
          <w:rFonts w:ascii="Arial" w:hAnsi="Arial" w:cs="Arial"/>
          <w:sz w:val="22"/>
          <w:szCs w:val="24"/>
        </w:rPr>
        <w:t xml:space="preserve">out annual maintenance and certify 4 sets of Draeger PA 90+ Compressed Air Breathing Apparatus and their respective air cylinders. </w:t>
      </w:r>
    </w:p>
    <w:p w14:paraId="63D129A6"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6628B688" w14:textId="6A37BF5C" w:rsidR="003536AE" w:rsidRPr="00FC02A9" w:rsidRDefault="003536AE" w:rsidP="00F26B1E">
      <w:pPr>
        <w:pStyle w:val="ListParagraph"/>
        <w:numPr>
          <w:ilvl w:val="1"/>
          <w:numId w:val="30"/>
        </w:numPr>
        <w:tabs>
          <w:tab w:val="clear" w:pos="851"/>
        </w:tabs>
        <w:spacing w:after="0" w:line="240" w:lineRule="auto"/>
        <w:ind w:left="1134" w:hanging="992"/>
        <w:contextualSpacing/>
        <w:jc w:val="left"/>
        <w:rPr>
          <w:rFonts w:ascii="Arial" w:hAnsi="Arial" w:cs="Arial"/>
          <w:sz w:val="22"/>
          <w:szCs w:val="24"/>
        </w:rPr>
      </w:pPr>
      <w:r w:rsidRPr="00FC02A9">
        <w:rPr>
          <w:rFonts w:ascii="Arial" w:hAnsi="Arial" w:cs="Arial"/>
          <w:sz w:val="22"/>
          <w:szCs w:val="24"/>
        </w:rPr>
        <w:t>Carry out the annual maintenance and certify eight (8) spare 9 litre steel BA air cylinders.</w:t>
      </w:r>
    </w:p>
    <w:p w14:paraId="77B52880" w14:textId="77777777" w:rsidR="00FC02A9" w:rsidRPr="00FC02A9" w:rsidRDefault="00FC02A9" w:rsidP="00FC02A9">
      <w:pPr>
        <w:spacing w:line="240" w:lineRule="auto"/>
        <w:contextualSpacing/>
        <w:rPr>
          <w:rFonts w:cs="Arial"/>
          <w:sz w:val="22"/>
        </w:rPr>
      </w:pPr>
    </w:p>
    <w:p w14:paraId="42EF7365" w14:textId="77777777" w:rsidR="003536AE" w:rsidRPr="003536AE" w:rsidRDefault="003536AE" w:rsidP="003536AE">
      <w:pPr>
        <w:pStyle w:val="ListParagraph"/>
        <w:numPr>
          <w:ilvl w:val="1"/>
          <w:numId w:val="30"/>
        </w:numPr>
        <w:tabs>
          <w:tab w:val="clear" w:pos="851"/>
        </w:tabs>
        <w:spacing w:after="0" w:line="240" w:lineRule="auto"/>
        <w:ind w:left="1134" w:hanging="992"/>
        <w:contextualSpacing/>
        <w:jc w:val="left"/>
        <w:rPr>
          <w:rFonts w:ascii="Arial" w:hAnsi="Arial" w:cs="Arial"/>
          <w:szCs w:val="24"/>
        </w:rPr>
      </w:pPr>
      <w:r w:rsidRPr="00FC02A9">
        <w:rPr>
          <w:rFonts w:ascii="Arial" w:hAnsi="Arial" w:cs="Arial"/>
          <w:sz w:val="22"/>
          <w:szCs w:val="24"/>
        </w:rPr>
        <w:t>Report all defects found, with work recommendations, to the BFOO.</w:t>
      </w:r>
      <w:r w:rsidRPr="003536AE">
        <w:rPr>
          <w:rFonts w:ascii="Arial" w:hAnsi="Arial" w:cs="Arial"/>
          <w:szCs w:val="24"/>
        </w:rPr>
        <w:br/>
      </w:r>
      <w:r w:rsidRPr="003536AE">
        <w:rPr>
          <w:rFonts w:ascii="Arial" w:hAnsi="Arial" w:cs="Arial"/>
          <w:szCs w:val="24"/>
        </w:rPr>
        <w:br/>
      </w:r>
    </w:p>
    <w:p w14:paraId="772ACA6C"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Service &amp; Certify 5 sets Draeger CF10 EEBD</w:t>
      </w:r>
      <w:r w:rsidRPr="00FC02A9">
        <w:rPr>
          <w:rFonts w:ascii="Arial" w:hAnsi="Arial" w:cs="Arial"/>
          <w:b/>
          <w:szCs w:val="24"/>
          <w:u w:val="single"/>
        </w:rPr>
        <w:br/>
      </w:r>
    </w:p>
    <w:p w14:paraId="3FA47E2E" w14:textId="418F2955"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2"/>
        </w:rPr>
      </w:pPr>
      <w:r w:rsidRPr="00470AF4">
        <w:rPr>
          <w:rFonts w:ascii="Arial" w:hAnsi="Arial" w:cs="Arial"/>
          <w:sz w:val="22"/>
          <w:szCs w:val="22"/>
        </w:rPr>
        <w:t>Carryout annual maintenance and certify five (5) sets of Draeger CF10 EEBDs and their respective air cylinders.</w:t>
      </w:r>
    </w:p>
    <w:p w14:paraId="2C3179EC" w14:textId="77777777" w:rsidR="00470AF4" w:rsidRPr="00470AF4" w:rsidRDefault="00470AF4" w:rsidP="00470AF4">
      <w:pPr>
        <w:pStyle w:val="ListParagraph"/>
        <w:tabs>
          <w:tab w:val="clear" w:pos="851"/>
        </w:tabs>
        <w:spacing w:after="0" w:line="240" w:lineRule="auto"/>
        <w:ind w:left="1134"/>
        <w:contextualSpacing/>
        <w:jc w:val="left"/>
        <w:rPr>
          <w:rFonts w:ascii="Arial" w:hAnsi="Arial" w:cs="Arial"/>
          <w:sz w:val="22"/>
          <w:szCs w:val="22"/>
        </w:rPr>
      </w:pPr>
    </w:p>
    <w:p w14:paraId="248988BF" w14:textId="079948A3"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470AF4">
        <w:rPr>
          <w:rFonts w:ascii="Arial" w:hAnsi="Arial" w:cs="Arial"/>
          <w:sz w:val="22"/>
          <w:szCs w:val="22"/>
        </w:rPr>
        <w:t>Report all defects found, with work recommendations, to the BFOO.</w:t>
      </w:r>
      <w:r w:rsidRPr="003536AE">
        <w:rPr>
          <w:rFonts w:ascii="Arial" w:hAnsi="Arial" w:cs="Arial"/>
          <w:szCs w:val="24"/>
        </w:rPr>
        <w:br/>
      </w:r>
      <w:r w:rsidRPr="003536AE">
        <w:rPr>
          <w:rFonts w:ascii="Arial" w:hAnsi="Arial" w:cs="Arial"/>
          <w:szCs w:val="24"/>
        </w:rPr>
        <w:br/>
      </w:r>
    </w:p>
    <w:p w14:paraId="1E84397C" w14:textId="5A600FC2" w:rsidR="0090413A" w:rsidRDefault="0090413A" w:rsidP="0090413A">
      <w:pPr>
        <w:spacing w:line="240" w:lineRule="auto"/>
        <w:contextualSpacing/>
        <w:rPr>
          <w:rFonts w:cs="Arial"/>
        </w:rPr>
      </w:pPr>
    </w:p>
    <w:p w14:paraId="324961B7" w14:textId="77777777" w:rsidR="0090413A" w:rsidRPr="0090413A" w:rsidRDefault="0090413A" w:rsidP="0090413A">
      <w:pPr>
        <w:spacing w:line="240" w:lineRule="auto"/>
        <w:contextualSpacing/>
        <w:rPr>
          <w:rFonts w:cs="Arial"/>
        </w:rPr>
      </w:pPr>
    </w:p>
    <w:p w14:paraId="4B4FDFA7" w14:textId="263DA00F" w:rsidR="003536AE" w:rsidRPr="00470AF4"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470AF4">
        <w:rPr>
          <w:rFonts w:ascii="Arial" w:hAnsi="Arial" w:cs="Arial"/>
          <w:b/>
          <w:szCs w:val="24"/>
          <w:u w:val="single"/>
        </w:rPr>
        <w:t>BAU</w:t>
      </w:r>
      <w:r w:rsidR="00FC02A9">
        <w:rPr>
          <w:rFonts w:ascii="Arial" w:hAnsi="Arial" w:cs="Arial"/>
          <w:b/>
          <w:szCs w:val="24"/>
          <w:u w:val="single"/>
        </w:rPr>
        <w:t>E</w:t>
      </w:r>
      <w:r w:rsidRPr="00470AF4">
        <w:rPr>
          <w:rFonts w:ascii="Arial" w:hAnsi="Arial" w:cs="Arial"/>
          <w:b/>
          <w:szCs w:val="24"/>
          <w:u w:val="single"/>
        </w:rPr>
        <w:t>R Diving Air Compressor Annual Service and Certification</w:t>
      </w:r>
    </w:p>
    <w:p w14:paraId="5243E275" w14:textId="77777777" w:rsidR="003536AE" w:rsidRPr="003536AE" w:rsidRDefault="003536AE" w:rsidP="003536AE">
      <w:pPr>
        <w:ind w:left="720" w:hanging="720"/>
        <w:rPr>
          <w:rFonts w:cs="Arial"/>
        </w:rPr>
      </w:pPr>
    </w:p>
    <w:p w14:paraId="115385B6" w14:textId="466EDDBE"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C41C80">
        <w:rPr>
          <w:rFonts w:ascii="Arial" w:hAnsi="Arial" w:cs="Arial"/>
          <w:sz w:val="22"/>
          <w:szCs w:val="24"/>
        </w:rPr>
        <w:t>The BAU</w:t>
      </w:r>
      <w:r w:rsidR="00FC02A9">
        <w:rPr>
          <w:rFonts w:ascii="Arial" w:hAnsi="Arial" w:cs="Arial"/>
          <w:sz w:val="22"/>
          <w:szCs w:val="24"/>
        </w:rPr>
        <w:t>E</w:t>
      </w:r>
      <w:r w:rsidRPr="00C41C80">
        <w:rPr>
          <w:rFonts w:ascii="Arial" w:hAnsi="Arial" w:cs="Arial"/>
          <w:sz w:val="22"/>
          <w:szCs w:val="24"/>
        </w:rPr>
        <w:t>R Diving Air Compressor is to be inspected and serviced in accordance with manufacturer’s ‘Annual’ recommendations, summarised as follows: -</w:t>
      </w:r>
    </w:p>
    <w:p w14:paraId="56FD4EA3" w14:textId="77777777" w:rsidR="00C41C80" w:rsidRPr="00C41C80" w:rsidRDefault="00C41C80" w:rsidP="00C41C80">
      <w:pPr>
        <w:pStyle w:val="ListParagraph"/>
        <w:tabs>
          <w:tab w:val="clear" w:pos="851"/>
        </w:tabs>
        <w:spacing w:after="0" w:line="240" w:lineRule="auto"/>
        <w:ind w:left="1134"/>
        <w:contextualSpacing/>
        <w:jc w:val="left"/>
        <w:rPr>
          <w:rFonts w:ascii="Arial" w:hAnsi="Arial" w:cs="Arial"/>
          <w:sz w:val="22"/>
          <w:szCs w:val="24"/>
        </w:rPr>
      </w:pPr>
    </w:p>
    <w:p w14:paraId="4C3D5D79"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Change Intake Filter Cartridge</w:t>
      </w:r>
    </w:p>
    <w:p w14:paraId="6937DA4C"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condition of V belt and replace if necessary</w:t>
      </w:r>
    </w:p>
    <w:p w14:paraId="1EBE92AB"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blow-off pressure of final pressure safety valve</w:t>
      </w:r>
    </w:p>
    <w:p w14:paraId="100D63AB"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 xml:space="preserve">Perform breathing air quality check with Drager </w:t>
      </w:r>
      <w:proofErr w:type="spellStart"/>
      <w:r w:rsidRPr="00C41C80">
        <w:rPr>
          <w:rFonts w:ascii="Arial" w:hAnsi="Arial" w:cs="Arial"/>
          <w:sz w:val="22"/>
          <w:szCs w:val="24"/>
        </w:rPr>
        <w:t>Aerotest</w:t>
      </w:r>
      <w:proofErr w:type="spellEnd"/>
      <w:r w:rsidRPr="00C41C80">
        <w:rPr>
          <w:rFonts w:ascii="Arial" w:hAnsi="Arial" w:cs="Arial"/>
          <w:sz w:val="22"/>
          <w:szCs w:val="24"/>
        </w:rPr>
        <w:t xml:space="preserve"> </w:t>
      </w:r>
      <w:proofErr w:type="spellStart"/>
      <w:r w:rsidRPr="00C41C80">
        <w:rPr>
          <w:rFonts w:ascii="Arial" w:hAnsi="Arial" w:cs="Arial"/>
          <w:sz w:val="22"/>
          <w:szCs w:val="24"/>
        </w:rPr>
        <w:t>Simultan</w:t>
      </w:r>
      <w:proofErr w:type="spellEnd"/>
      <w:r w:rsidRPr="00C41C80">
        <w:rPr>
          <w:rFonts w:ascii="Arial" w:hAnsi="Arial" w:cs="Arial"/>
          <w:sz w:val="22"/>
          <w:szCs w:val="24"/>
        </w:rPr>
        <w:t xml:space="preserve"> test unit or equiv.</w:t>
      </w:r>
    </w:p>
    <w:p w14:paraId="6CB55DC7"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Check and clean filter element of intermediate separator</w:t>
      </w:r>
    </w:p>
    <w:p w14:paraId="04DB8027"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Valve check; and</w:t>
      </w:r>
    </w:p>
    <w:p w14:paraId="73CFF829" w14:textId="77777777" w:rsidR="003536AE" w:rsidRPr="00C41C80" w:rsidRDefault="003536AE" w:rsidP="00C41C80">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Oil change mineral oils</w:t>
      </w:r>
      <w:r w:rsidRPr="00C41C80">
        <w:rPr>
          <w:rFonts w:ascii="Arial" w:hAnsi="Arial" w:cs="Arial"/>
          <w:sz w:val="22"/>
          <w:szCs w:val="24"/>
        </w:rPr>
        <w:tab/>
      </w:r>
      <w:r w:rsidRPr="00C41C80">
        <w:rPr>
          <w:rFonts w:ascii="Arial" w:hAnsi="Arial" w:cs="Arial"/>
          <w:sz w:val="22"/>
          <w:szCs w:val="24"/>
        </w:rPr>
        <w:tab/>
      </w:r>
    </w:p>
    <w:p w14:paraId="0C702C3E" w14:textId="52655C74" w:rsidR="003536AE" w:rsidRDefault="003536AE" w:rsidP="00470AF4">
      <w:pPr>
        <w:pStyle w:val="ListParagraph"/>
        <w:numPr>
          <w:ilvl w:val="2"/>
          <w:numId w:val="30"/>
        </w:numPr>
        <w:tabs>
          <w:tab w:val="clear" w:pos="851"/>
        </w:tabs>
        <w:spacing w:after="0" w:line="240" w:lineRule="auto"/>
        <w:contextualSpacing/>
        <w:jc w:val="left"/>
        <w:rPr>
          <w:rFonts w:ascii="Arial" w:hAnsi="Arial" w:cs="Arial"/>
          <w:sz w:val="22"/>
          <w:szCs w:val="24"/>
        </w:rPr>
      </w:pPr>
      <w:r w:rsidRPr="00C41C80">
        <w:rPr>
          <w:rFonts w:ascii="Arial" w:hAnsi="Arial" w:cs="Arial"/>
          <w:sz w:val="22"/>
          <w:szCs w:val="24"/>
        </w:rPr>
        <w:t>Report all Defects found to BFOO</w:t>
      </w:r>
    </w:p>
    <w:p w14:paraId="1598A429" w14:textId="77777777" w:rsidR="00470AF4" w:rsidRPr="00C41C80" w:rsidRDefault="00470AF4" w:rsidP="00470AF4">
      <w:pPr>
        <w:pStyle w:val="ListParagraph"/>
        <w:tabs>
          <w:tab w:val="clear" w:pos="851"/>
        </w:tabs>
        <w:spacing w:after="0" w:line="240" w:lineRule="auto"/>
        <w:ind w:left="1985"/>
        <w:contextualSpacing/>
        <w:jc w:val="left"/>
        <w:rPr>
          <w:rFonts w:ascii="Arial" w:hAnsi="Arial" w:cs="Arial"/>
          <w:sz w:val="22"/>
          <w:szCs w:val="24"/>
        </w:rPr>
      </w:pPr>
    </w:p>
    <w:p w14:paraId="465DF701" w14:textId="0AF7B0AD"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C41C80">
        <w:rPr>
          <w:rFonts w:ascii="Arial" w:hAnsi="Arial" w:cs="Arial"/>
          <w:sz w:val="22"/>
          <w:szCs w:val="24"/>
        </w:rPr>
        <w:t>On completion carry</w:t>
      </w:r>
      <w:r w:rsidR="00470AF4">
        <w:rPr>
          <w:rFonts w:ascii="Arial" w:hAnsi="Arial" w:cs="Arial"/>
          <w:sz w:val="22"/>
          <w:szCs w:val="24"/>
        </w:rPr>
        <w:t xml:space="preserve"> </w:t>
      </w:r>
      <w:r w:rsidRPr="00C41C80">
        <w:rPr>
          <w:rFonts w:ascii="Arial" w:hAnsi="Arial" w:cs="Arial"/>
          <w:sz w:val="22"/>
          <w:szCs w:val="24"/>
        </w:rPr>
        <w:t>out an ‘Air Purity Test’ issue a service report, a certificate of inspection and service and an Air Purity Test certificate and pass one photocopy and one original copy of each to the BFOO</w:t>
      </w:r>
      <w:r w:rsidR="0027100F">
        <w:rPr>
          <w:rFonts w:ascii="Arial" w:hAnsi="Arial" w:cs="Arial"/>
          <w:sz w:val="22"/>
          <w:szCs w:val="24"/>
        </w:rPr>
        <w:t>.</w:t>
      </w:r>
      <w:r w:rsidRPr="003536AE">
        <w:rPr>
          <w:rFonts w:ascii="Arial" w:hAnsi="Arial" w:cs="Arial"/>
          <w:szCs w:val="24"/>
        </w:rPr>
        <w:br/>
      </w:r>
      <w:r w:rsidRPr="003536AE">
        <w:rPr>
          <w:rFonts w:ascii="Arial" w:hAnsi="Arial" w:cs="Arial"/>
          <w:szCs w:val="24"/>
        </w:rPr>
        <w:br/>
      </w:r>
    </w:p>
    <w:p w14:paraId="1DD9A8D9"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Inspect, Service &amp; Certify both Port &amp; Starboard Side Life Rafts</w:t>
      </w:r>
    </w:p>
    <w:p w14:paraId="422F4B3F" w14:textId="77777777" w:rsidR="003536AE" w:rsidRPr="003536AE" w:rsidRDefault="003536AE" w:rsidP="003536AE">
      <w:pPr>
        <w:ind w:left="720" w:hanging="720"/>
        <w:rPr>
          <w:rFonts w:cs="Arial"/>
        </w:rPr>
      </w:pPr>
    </w:p>
    <w:p w14:paraId="2B66957E" w14:textId="12904046"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The four (4) RFD 16 Persons SOLAS A Pack Life-rafts are to be removed and dispatched for service.</w:t>
      </w:r>
    </w:p>
    <w:p w14:paraId="42FE7A46"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1981C1F1" w14:textId="37A595CA"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They are to be serviced at the MCA approved RFD Life-raft agent.</w:t>
      </w:r>
    </w:p>
    <w:p w14:paraId="66702F5C" w14:textId="77777777" w:rsidR="00FC02A9" w:rsidRPr="00FC02A9" w:rsidRDefault="00FC02A9" w:rsidP="00FC02A9">
      <w:pPr>
        <w:spacing w:line="240" w:lineRule="auto"/>
        <w:contextualSpacing/>
        <w:rPr>
          <w:rFonts w:cs="Arial"/>
          <w:sz w:val="22"/>
        </w:rPr>
      </w:pPr>
    </w:p>
    <w:p w14:paraId="21F9F2C0" w14:textId="69837663"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Report all defects found, with work recommendations, to the BFOO</w:t>
      </w:r>
    </w:p>
    <w:p w14:paraId="7361AEC5" w14:textId="77777777" w:rsidR="00FC02A9" w:rsidRPr="00FC02A9" w:rsidRDefault="00FC02A9" w:rsidP="00FC02A9">
      <w:pPr>
        <w:spacing w:line="240" w:lineRule="auto"/>
        <w:contextualSpacing/>
        <w:rPr>
          <w:rFonts w:cs="Arial"/>
          <w:sz w:val="22"/>
        </w:rPr>
      </w:pPr>
    </w:p>
    <w:p w14:paraId="1DAC4621" w14:textId="5FF1B4F4" w:rsidR="00FC02A9"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 xml:space="preserve">On return they are to be re-installed (in the correct sequence) onboard complete </w:t>
      </w:r>
    </w:p>
    <w:p w14:paraId="56B7F032" w14:textId="77777777" w:rsidR="00FC02A9" w:rsidRPr="00FC02A9" w:rsidRDefault="00FC02A9" w:rsidP="00FC02A9">
      <w:pPr>
        <w:spacing w:line="240" w:lineRule="auto"/>
        <w:contextualSpacing/>
        <w:rPr>
          <w:rFonts w:cs="Arial"/>
          <w:sz w:val="22"/>
        </w:rPr>
      </w:pPr>
    </w:p>
    <w:p w14:paraId="0CE26C12" w14:textId="5EC916B6"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lastRenderedPageBreak/>
        <w:t xml:space="preserve">with correct </w:t>
      </w:r>
      <w:proofErr w:type="spellStart"/>
      <w:r w:rsidRPr="00FC02A9">
        <w:rPr>
          <w:rFonts w:ascii="Arial" w:hAnsi="Arial" w:cs="Arial"/>
          <w:sz w:val="22"/>
          <w:szCs w:val="24"/>
        </w:rPr>
        <w:t>mausing</w:t>
      </w:r>
      <w:proofErr w:type="spellEnd"/>
      <w:r w:rsidRPr="00FC02A9">
        <w:rPr>
          <w:rFonts w:ascii="Arial" w:hAnsi="Arial" w:cs="Arial"/>
          <w:sz w:val="22"/>
          <w:szCs w:val="24"/>
        </w:rPr>
        <w:t xml:space="preserve"> of retaining shackles, attachment of painter and HRU.</w:t>
      </w:r>
    </w:p>
    <w:p w14:paraId="6379236D" w14:textId="77777777" w:rsidR="00FC02A9" w:rsidRPr="00FC02A9" w:rsidRDefault="00FC02A9" w:rsidP="00FC02A9">
      <w:pPr>
        <w:spacing w:line="240" w:lineRule="auto"/>
        <w:contextualSpacing/>
        <w:rPr>
          <w:rFonts w:cs="Arial"/>
          <w:sz w:val="22"/>
        </w:rPr>
      </w:pPr>
    </w:p>
    <w:p w14:paraId="6558AA7B" w14:textId="61E4D6D2"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Present re-installed life-raft to the BFOO</w:t>
      </w:r>
    </w:p>
    <w:p w14:paraId="23121813" w14:textId="77777777" w:rsidR="00FC02A9" w:rsidRPr="00FC02A9" w:rsidRDefault="00FC02A9" w:rsidP="00FC02A9">
      <w:pPr>
        <w:spacing w:line="240" w:lineRule="auto"/>
        <w:contextualSpacing/>
        <w:rPr>
          <w:rFonts w:cs="Arial"/>
          <w:sz w:val="22"/>
        </w:rPr>
      </w:pPr>
    </w:p>
    <w:p w14:paraId="15911684"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FC02A9">
        <w:rPr>
          <w:rFonts w:ascii="Arial" w:hAnsi="Arial" w:cs="Arial"/>
          <w:sz w:val="22"/>
          <w:szCs w:val="24"/>
        </w:rPr>
        <w:t xml:space="preserve">An individual certificate of service, inspection and test is required: it is to be issued for each life raft by the Service Agent. </w:t>
      </w:r>
      <w:r w:rsidRPr="003536AE">
        <w:rPr>
          <w:rFonts w:ascii="Arial" w:hAnsi="Arial" w:cs="Arial"/>
          <w:szCs w:val="24"/>
        </w:rPr>
        <w:br/>
      </w:r>
      <w:r w:rsidRPr="003536AE">
        <w:rPr>
          <w:rFonts w:ascii="Arial" w:hAnsi="Arial" w:cs="Arial"/>
          <w:szCs w:val="24"/>
        </w:rPr>
        <w:br/>
      </w:r>
    </w:p>
    <w:p w14:paraId="7A1973A8"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 xml:space="preserve">Inspect &amp; Test </w:t>
      </w:r>
      <w:proofErr w:type="spellStart"/>
      <w:r w:rsidRPr="00FC02A9">
        <w:rPr>
          <w:rFonts w:ascii="Arial" w:hAnsi="Arial" w:cs="Arial"/>
          <w:b/>
          <w:szCs w:val="24"/>
          <w:u w:val="single"/>
        </w:rPr>
        <w:t>Crewsaver</w:t>
      </w:r>
      <w:proofErr w:type="spellEnd"/>
      <w:r w:rsidRPr="00FC02A9">
        <w:rPr>
          <w:rFonts w:ascii="Arial" w:hAnsi="Arial" w:cs="Arial"/>
          <w:b/>
          <w:szCs w:val="24"/>
          <w:u w:val="single"/>
        </w:rPr>
        <w:t xml:space="preserve"> Inflatable Lifejackets</w:t>
      </w:r>
    </w:p>
    <w:p w14:paraId="3D76EC97" w14:textId="77777777" w:rsidR="003536AE" w:rsidRPr="003536AE" w:rsidRDefault="003536AE" w:rsidP="003536AE">
      <w:pPr>
        <w:ind w:left="720" w:hanging="720"/>
        <w:rPr>
          <w:rFonts w:cs="Arial"/>
        </w:rPr>
      </w:pPr>
    </w:p>
    <w:p w14:paraId="165F40BD" w14:textId="041FB0C1"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 xml:space="preserve">The 16 x Survitec </w:t>
      </w:r>
      <w:proofErr w:type="spellStart"/>
      <w:r w:rsidRPr="00FC02A9">
        <w:rPr>
          <w:rFonts w:ascii="Arial" w:hAnsi="Arial" w:cs="Arial"/>
          <w:sz w:val="22"/>
          <w:szCs w:val="24"/>
        </w:rPr>
        <w:t>Seacrewsader</w:t>
      </w:r>
      <w:proofErr w:type="spellEnd"/>
      <w:r w:rsidRPr="00FC02A9">
        <w:rPr>
          <w:rFonts w:ascii="Arial" w:hAnsi="Arial" w:cs="Arial"/>
          <w:sz w:val="22"/>
          <w:szCs w:val="24"/>
        </w:rPr>
        <w:t xml:space="preserve"> 3D 290N inflatable lifejackets complete with crotch straps and splash hood and McMurdo </w:t>
      </w:r>
      <w:proofErr w:type="spellStart"/>
      <w:r w:rsidRPr="00FC02A9">
        <w:rPr>
          <w:rFonts w:ascii="Arial" w:hAnsi="Arial" w:cs="Arial"/>
          <w:sz w:val="22"/>
          <w:szCs w:val="24"/>
        </w:rPr>
        <w:t>Smartfind</w:t>
      </w:r>
      <w:proofErr w:type="spellEnd"/>
      <w:r w:rsidRPr="00FC02A9">
        <w:rPr>
          <w:rFonts w:ascii="Arial" w:hAnsi="Arial" w:cs="Arial"/>
          <w:sz w:val="22"/>
          <w:szCs w:val="24"/>
        </w:rPr>
        <w:t xml:space="preserve"> S20 AIS are to be inspected, serviced and tested.</w:t>
      </w:r>
    </w:p>
    <w:p w14:paraId="4ECC9210"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5F434B01" w14:textId="190C4143"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Report all defects found, with work recommendations, to the BFOO</w:t>
      </w:r>
    </w:p>
    <w:p w14:paraId="06306BD4" w14:textId="77777777" w:rsidR="00FC02A9" w:rsidRPr="00FC02A9" w:rsidRDefault="00FC02A9" w:rsidP="00FC02A9">
      <w:pPr>
        <w:spacing w:line="240" w:lineRule="auto"/>
        <w:contextualSpacing/>
        <w:rPr>
          <w:rFonts w:cs="Arial"/>
          <w:sz w:val="22"/>
        </w:rPr>
      </w:pPr>
    </w:p>
    <w:p w14:paraId="33A155FB" w14:textId="2A4B771B"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FC02A9">
        <w:rPr>
          <w:rFonts w:ascii="Arial" w:hAnsi="Arial" w:cs="Arial"/>
          <w:sz w:val="22"/>
          <w:szCs w:val="24"/>
        </w:rPr>
        <w:t>Issue</w:t>
      </w:r>
      <w:r w:rsidRPr="00FC02A9">
        <w:rPr>
          <w:rFonts w:ascii="Arial" w:hAnsi="Arial" w:cs="Arial"/>
          <w:b/>
          <w:sz w:val="22"/>
          <w:szCs w:val="24"/>
        </w:rPr>
        <w:t xml:space="preserve"> individual</w:t>
      </w:r>
      <w:r w:rsidRPr="00FC02A9">
        <w:rPr>
          <w:rFonts w:ascii="Arial" w:hAnsi="Arial" w:cs="Arial"/>
          <w:sz w:val="22"/>
          <w:szCs w:val="24"/>
        </w:rPr>
        <w:t xml:space="preserve"> certificates of inspection and test.</w:t>
      </w:r>
      <w:r w:rsidRPr="003536AE">
        <w:rPr>
          <w:rFonts w:ascii="Arial" w:hAnsi="Arial" w:cs="Arial"/>
          <w:szCs w:val="24"/>
        </w:rPr>
        <w:br/>
      </w:r>
      <w:r w:rsidRPr="003536AE">
        <w:rPr>
          <w:rFonts w:ascii="Arial" w:hAnsi="Arial" w:cs="Arial"/>
          <w:szCs w:val="24"/>
        </w:rPr>
        <w:br/>
      </w:r>
    </w:p>
    <w:p w14:paraId="242F16D6" w14:textId="117A3D8A" w:rsidR="00FC02A9" w:rsidRDefault="00FC02A9" w:rsidP="00FC02A9">
      <w:pPr>
        <w:pStyle w:val="ListParagraph"/>
        <w:rPr>
          <w:rFonts w:ascii="Arial" w:hAnsi="Arial" w:cs="Arial"/>
          <w:szCs w:val="24"/>
        </w:rPr>
      </w:pPr>
    </w:p>
    <w:p w14:paraId="4F6C583F"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Inspect and Test Immersion Suits</w:t>
      </w:r>
    </w:p>
    <w:p w14:paraId="0A824F78" w14:textId="77777777" w:rsidR="003536AE" w:rsidRPr="003536AE" w:rsidRDefault="003536AE" w:rsidP="003536AE">
      <w:pPr>
        <w:ind w:left="720" w:hanging="720"/>
        <w:rPr>
          <w:rFonts w:cs="Arial"/>
        </w:rPr>
      </w:pPr>
    </w:p>
    <w:p w14:paraId="442F5542" w14:textId="077EF3B5"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Remove the twenty (20) Immersion Suits from the vessel for and service, inspection, and test by an approved agent.</w:t>
      </w:r>
    </w:p>
    <w:p w14:paraId="2C58197B"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66E69453" w14:textId="4AD65C66"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Report all immersion suits failing inspection to the Border Force Overseeing Officer with recommendations for replacement or repair.</w:t>
      </w:r>
    </w:p>
    <w:p w14:paraId="1CA3914B" w14:textId="77777777" w:rsidR="00FC02A9" w:rsidRPr="00FC02A9" w:rsidRDefault="00FC02A9" w:rsidP="00FC02A9">
      <w:pPr>
        <w:spacing w:line="240" w:lineRule="auto"/>
        <w:contextualSpacing/>
        <w:rPr>
          <w:rFonts w:cs="Arial"/>
          <w:sz w:val="22"/>
        </w:rPr>
      </w:pPr>
    </w:p>
    <w:p w14:paraId="36D51BB4" w14:textId="77777777"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On completion return the immersion suits to the vessel crew.</w:t>
      </w:r>
    </w:p>
    <w:p w14:paraId="2894A348" w14:textId="419B768C" w:rsidR="003536AE" w:rsidRPr="003536AE" w:rsidRDefault="003536AE" w:rsidP="003536AE">
      <w:pPr>
        <w:ind w:left="284"/>
        <w:rPr>
          <w:rFonts w:cs="Arial"/>
        </w:rPr>
      </w:pPr>
    </w:p>
    <w:p w14:paraId="6948C14B"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Survey &amp; Service EPIRB</w:t>
      </w:r>
    </w:p>
    <w:p w14:paraId="272C46AB" w14:textId="77777777" w:rsidR="003536AE" w:rsidRPr="003536AE" w:rsidRDefault="003536AE" w:rsidP="003536AE">
      <w:pPr>
        <w:rPr>
          <w:rFonts w:cs="Arial"/>
        </w:rPr>
      </w:pPr>
    </w:p>
    <w:p w14:paraId="689FE197" w14:textId="5F2A977E"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 xml:space="preserve">Remove the EPIRB from the vessel and dispatch to the approved </w:t>
      </w:r>
      <w:proofErr w:type="spellStart"/>
      <w:r w:rsidRPr="00FC02A9">
        <w:rPr>
          <w:rFonts w:ascii="Arial" w:hAnsi="Arial" w:cs="Arial"/>
          <w:sz w:val="22"/>
          <w:szCs w:val="24"/>
        </w:rPr>
        <w:t>Jotron</w:t>
      </w:r>
      <w:proofErr w:type="spellEnd"/>
      <w:r w:rsidRPr="00FC02A9">
        <w:rPr>
          <w:rFonts w:ascii="Arial" w:hAnsi="Arial" w:cs="Arial"/>
          <w:sz w:val="22"/>
          <w:szCs w:val="24"/>
        </w:rPr>
        <w:t xml:space="preserve"> service agent.</w:t>
      </w:r>
    </w:p>
    <w:p w14:paraId="00029D36"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589E4508" w14:textId="7F55CB53"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In accordance with the guidelines in MSC/Circ.1040 (attached), carryout annual testing of the 406Mhz satellite EPIRB as required by SOLAS regulation IV/15.9 from 01-July-2002.</w:t>
      </w:r>
    </w:p>
    <w:p w14:paraId="19661D87" w14:textId="77777777" w:rsidR="00FC02A9" w:rsidRPr="00FC02A9" w:rsidRDefault="00FC02A9" w:rsidP="00FC02A9">
      <w:pPr>
        <w:spacing w:line="240" w:lineRule="auto"/>
        <w:contextualSpacing/>
        <w:rPr>
          <w:rFonts w:cs="Arial"/>
        </w:rPr>
      </w:pPr>
    </w:p>
    <w:p w14:paraId="4ACB2251" w14:textId="1695D140" w:rsidR="003536AE" w:rsidRPr="00FC02A9" w:rsidRDefault="003536AE" w:rsidP="00FC02A9">
      <w:pPr>
        <w:spacing w:line="240" w:lineRule="auto"/>
        <w:ind w:left="284"/>
        <w:contextualSpacing/>
        <w:rPr>
          <w:rFonts w:cs="Arial"/>
          <w:b/>
          <w:sz w:val="22"/>
        </w:rPr>
      </w:pPr>
      <w:r w:rsidRPr="00FC02A9">
        <w:rPr>
          <w:rFonts w:cs="Arial"/>
          <w:b/>
          <w:sz w:val="22"/>
        </w:rPr>
        <w:t>Note: The battery has a 4-year life, if it requires replacement this will be managed under the Border Force Emergent Work Procedure.</w:t>
      </w:r>
    </w:p>
    <w:p w14:paraId="0C894B10" w14:textId="77777777" w:rsidR="00FC02A9" w:rsidRPr="00FC02A9" w:rsidRDefault="00FC02A9" w:rsidP="00FC02A9">
      <w:pPr>
        <w:spacing w:line="240" w:lineRule="auto"/>
        <w:ind w:left="284"/>
        <w:contextualSpacing/>
        <w:rPr>
          <w:rFonts w:cs="Arial"/>
        </w:rPr>
      </w:pPr>
    </w:p>
    <w:p w14:paraId="6DF0522B" w14:textId="0A114AE1" w:rsidR="003536AE" w:rsidRPr="00FC02A9"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FC02A9">
        <w:rPr>
          <w:rFonts w:ascii="Arial" w:hAnsi="Arial" w:cs="Arial"/>
          <w:sz w:val="22"/>
          <w:szCs w:val="24"/>
        </w:rPr>
        <w:t>Inspect EPIRB Hydrostatic release expiry date and if less than 1 year remains and renew EPIRB hydrostatic release unit and plastic retaining bolt.</w:t>
      </w:r>
    </w:p>
    <w:p w14:paraId="547257B4"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378D262C"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FC02A9">
        <w:rPr>
          <w:rFonts w:ascii="Arial" w:hAnsi="Arial" w:cs="Arial"/>
          <w:sz w:val="22"/>
          <w:szCs w:val="24"/>
        </w:rPr>
        <w:t>Issue a report with a list of the test results and maintenance performed and pass one photocopy and one original copy to the BFOO</w:t>
      </w:r>
      <w:r w:rsidRPr="003536AE">
        <w:rPr>
          <w:rFonts w:ascii="Arial" w:hAnsi="Arial" w:cs="Arial"/>
          <w:szCs w:val="24"/>
        </w:rPr>
        <w:br/>
      </w:r>
      <w:r w:rsidRPr="003536AE">
        <w:rPr>
          <w:rFonts w:ascii="Arial" w:hAnsi="Arial" w:cs="Arial"/>
          <w:szCs w:val="24"/>
        </w:rPr>
        <w:br/>
      </w:r>
    </w:p>
    <w:p w14:paraId="3CFE24DA"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Survey &amp; Certify Bosun’s Chair</w:t>
      </w:r>
    </w:p>
    <w:p w14:paraId="7CD881E1" w14:textId="77777777" w:rsidR="003536AE" w:rsidRPr="003536AE" w:rsidRDefault="003536AE" w:rsidP="003536AE">
      <w:pPr>
        <w:ind w:left="720" w:hanging="720"/>
        <w:rPr>
          <w:rFonts w:cs="Arial"/>
        </w:rPr>
      </w:pPr>
    </w:p>
    <w:p w14:paraId="18FB87E8" w14:textId="68C3D0C7" w:rsidR="003536AE" w:rsidRDefault="003536AE" w:rsidP="003536AE">
      <w:pPr>
        <w:pStyle w:val="ListParagraph"/>
        <w:numPr>
          <w:ilvl w:val="1"/>
          <w:numId w:val="30"/>
        </w:numPr>
        <w:tabs>
          <w:tab w:val="clear" w:pos="851"/>
        </w:tabs>
        <w:spacing w:after="0" w:line="240" w:lineRule="auto"/>
        <w:ind w:left="1134" w:hanging="857"/>
        <w:contextualSpacing/>
        <w:jc w:val="left"/>
        <w:rPr>
          <w:rFonts w:ascii="Arial" w:hAnsi="Arial" w:cs="Arial"/>
          <w:sz w:val="22"/>
          <w:szCs w:val="24"/>
        </w:rPr>
      </w:pPr>
      <w:r w:rsidRPr="00FC02A9">
        <w:rPr>
          <w:rFonts w:ascii="Arial" w:hAnsi="Arial" w:cs="Arial"/>
          <w:sz w:val="22"/>
          <w:szCs w:val="24"/>
        </w:rPr>
        <w:lastRenderedPageBreak/>
        <w:t>Survey &amp; Certify the Bosun’s Chair</w:t>
      </w:r>
    </w:p>
    <w:p w14:paraId="3B2D4D4B" w14:textId="77777777" w:rsidR="00FC02A9" w:rsidRPr="00FC02A9" w:rsidRDefault="00FC02A9" w:rsidP="00FC02A9">
      <w:pPr>
        <w:pStyle w:val="ListParagraph"/>
        <w:tabs>
          <w:tab w:val="clear" w:pos="851"/>
        </w:tabs>
        <w:spacing w:after="0" w:line="240" w:lineRule="auto"/>
        <w:ind w:left="1134"/>
        <w:contextualSpacing/>
        <w:jc w:val="left"/>
        <w:rPr>
          <w:rFonts w:ascii="Arial" w:hAnsi="Arial" w:cs="Arial"/>
          <w:sz w:val="22"/>
          <w:szCs w:val="24"/>
        </w:rPr>
      </w:pPr>
    </w:p>
    <w:p w14:paraId="049989CE" w14:textId="77777777" w:rsidR="003536AE" w:rsidRPr="003536AE" w:rsidRDefault="003536AE" w:rsidP="003536AE">
      <w:pPr>
        <w:pStyle w:val="ListParagraph"/>
        <w:numPr>
          <w:ilvl w:val="1"/>
          <w:numId w:val="30"/>
        </w:numPr>
        <w:tabs>
          <w:tab w:val="clear" w:pos="851"/>
        </w:tabs>
        <w:spacing w:after="0" w:line="240" w:lineRule="auto"/>
        <w:ind w:left="1134" w:hanging="857"/>
        <w:contextualSpacing/>
        <w:jc w:val="left"/>
        <w:rPr>
          <w:rFonts w:ascii="Arial" w:hAnsi="Arial" w:cs="Arial"/>
          <w:szCs w:val="24"/>
        </w:rPr>
      </w:pPr>
      <w:r w:rsidRPr="00FC02A9">
        <w:rPr>
          <w:rFonts w:ascii="Arial" w:hAnsi="Arial" w:cs="Arial"/>
          <w:sz w:val="22"/>
          <w:szCs w:val="24"/>
        </w:rPr>
        <w:t>Report all defects found to the BFOO</w:t>
      </w:r>
      <w:r w:rsidRPr="003536AE">
        <w:rPr>
          <w:rFonts w:ascii="Arial" w:hAnsi="Arial" w:cs="Arial"/>
          <w:szCs w:val="24"/>
        </w:rPr>
        <w:br/>
      </w:r>
      <w:r w:rsidRPr="003536AE">
        <w:rPr>
          <w:rFonts w:ascii="Arial" w:hAnsi="Arial" w:cs="Arial"/>
          <w:szCs w:val="24"/>
        </w:rPr>
        <w:br/>
      </w:r>
    </w:p>
    <w:p w14:paraId="114851FF"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Survey &amp; Certify Rescue Sling</w:t>
      </w:r>
    </w:p>
    <w:p w14:paraId="1E7E52EB" w14:textId="77777777" w:rsidR="003536AE" w:rsidRPr="003536AE" w:rsidRDefault="003536AE" w:rsidP="003536AE">
      <w:pPr>
        <w:ind w:left="720" w:hanging="720"/>
        <w:rPr>
          <w:rFonts w:cs="Arial"/>
        </w:rPr>
      </w:pPr>
    </w:p>
    <w:p w14:paraId="6F3FCC72" w14:textId="53FAF868"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3536AE">
        <w:rPr>
          <w:rFonts w:ascii="Arial" w:hAnsi="Arial" w:cs="Arial"/>
          <w:szCs w:val="24"/>
        </w:rPr>
        <w:t>Survey &amp; Certify the ‘Helicopter Strop’ in use as a rescue sling</w:t>
      </w:r>
    </w:p>
    <w:p w14:paraId="5E189688" w14:textId="77777777" w:rsidR="00FC02A9" w:rsidRPr="003536AE" w:rsidRDefault="00FC02A9" w:rsidP="00FC02A9">
      <w:pPr>
        <w:pStyle w:val="ListParagraph"/>
        <w:tabs>
          <w:tab w:val="clear" w:pos="851"/>
        </w:tabs>
        <w:spacing w:after="0" w:line="240" w:lineRule="auto"/>
        <w:ind w:left="1134"/>
        <w:contextualSpacing/>
        <w:jc w:val="left"/>
        <w:rPr>
          <w:rFonts w:ascii="Arial" w:hAnsi="Arial" w:cs="Arial"/>
          <w:szCs w:val="24"/>
        </w:rPr>
      </w:pPr>
    </w:p>
    <w:p w14:paraId="7D9331C3"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3536AE">
        <w:rPr>
          <w:rFonts w:ascii="Arial" w:hAnsi="Arial" w:cs="Arial"/>
          <w:szCs w:val="24"/>
        </w:rPr>
        <w:t>Report all defects found to the BFOO</w:t>
      </w:r>
      <w:r w:rsidRPr="003536AE">
        <w:rPr>
          <w:rFonts w:ascii="Arial" w:hAnsi="Arial" w:cs="Arial"/>
          <w:szCs w:val="24"/>
        </w:rPr>
        <w:br/>
      </w:r>
    </w:p>
    <w:p w14:paraId="12E90BE4" w14:textId="77777777" w:rsidR="003536AE" w:rsidRPr="00FC02A9"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C02A9">
        <w:rPr>
          <w:rFonts w:ascii="Arial" w:hAnsi="Arial" w:cs="Arial"/>
          <w:b/>
          <w:szCs w:val="24"/>
          <w:u w:val="single"/>
        </w:rPr>
        <w:t>Survey &amp; Certify Safety Harnesses</w:t>
      </w:r>
    </w:p>
    <w:p w14:paraId="1179DBA9" w14:textId="77777777" w:rsidR="003536AE" w:rsidRPr="003536AE" w:rsidRDefault="003536AE" w:rsidP="003536AE">
      <w:pPr>
        <w:ind w:left="720" w:hanging="720"/>
        <w:rPr>
          <w:rFonts w:cs="Arial"/>
        </w:rPr>
      </w:pPr>
    </w:p>
    <w:p w14:paraId="0AEC8DDB" w14:textId="09E5765F"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4091D">
        <w:rPr>
          <w:rFonts w:ascii="Arial" w:hAnsi="Arial" w:cs="Arial"/>
          <w:sz w:val="22"/>
          <w:szCs w:val="24"/>
        </w:rPr>
        <w:t>Survey &amp; Certify the following items: -</w:t>
      </w:r>
    </w:p>
    <w:p w14:paraId="42FADDB9" w14:textId="77777777" w:rsidR="0094091D" w:rsidRPr="0094091D" w:rsidRDefault="0094091D" w:rsidP="0094091D">
      <w:pPr>
        <w:spacing w:line="240" w:lineRule="auto"/>
        <w:ind w:left="851"/>
        <w:contextualSpacing/>
        <w:rPr>
          <w:rFonts w:cs="Arial"/>
          <w:sz w:val="22"/>
        </w:rPr>
      </w:pPr>
    </w:p>
    <w:p w14:paraId="6D50BBCA" w14:textId="1B803EF0" w:rsidR="0094091D" w:rsidRPr="0094091D" w:rsidRDefault="0094091D" w:rsidP="0094091D">
      <w:pPr>
        <w:pStyle w:val="ListParagraph"/>
        <w:numPr>
          <w:ilvl w:val="2"/>
          <w:numId w:val="30"/>
        </w:numPr>
        <w:tabs>
          <w:tab w:val="clear" w:pos="851"/>
        </w:tabs>
        <w:spacing w:after="0" w:line="240" w:lineRule="auto"/>
        <w:contextualSpacing/>
        <w:jc w:val="left"/>
        <w:rPr>
          <w:rFonts w:ascii="Arial" w:hAnsi="Arial" w:cs="Arial"/>
          <w:sz w:val="22"/>
          <w:szCs w:val="24"/>
        </w:rPr>
      </w:pPr>
      <w:r w:rsidRPr="0094091D">
        <w:rPr>
          <w:rFonts w:ascii="Arial" w:hAnsi="Arial" w:cs="Arial"/>
          <w:sz w:val="22"/>
          <w:szCs w:val="24"/>
        </w:rPr>
        <w:t xml:space="preserve">Two Off </w:t>
      </w:r>
      <w:proofErr w:type="spellStart"/>
      <w:r w:rsidRPr="0094091D">
        <w:rPr>
          <w:rFonts w:ascii="Arial" w:hAnsi="Arial" w:cs="Arial"/>
          <w:sz w:val="22"/>
          <w:szCs w:val="24"/>
        </w:rPr>
        <w:t>Crewsaver</w:t>
      </w:r>
      <w:proofErr w:type="spellEnd"/>
      <w:r w:rsidRPr="0094091D">
        <w:rPr>
          <w:rFonts w:ascii="Arial" w:hAnsi="Arial" w:cs="Arial"/>
          <w:sz w:val="22"/>
          <w:szCs w:val="24"/>
        </w:rPr>
        <w:t xml:space="preserve"> Safety Line &amp; self-Locking hooks</w:t>
      </w:r>
    </w:p>
    <w:p w14:paraId="0F8C2363" w14:textId="77777777" w:rsidR="0094091D" w:rsidRPr="0094091D" w:rsidRDefault="0094091D" w:rsidP="0094091D">
      <w:pPr>
        <w:pStyle w:val="ListParagraph"/>
        <w:tabs>
          <w:tab w:val="clear" w:pos="851"/>
        </w:tabs>
        <w:spacing w:after="0" w:line="240" w:lineRule="auto"/>
        <w:ind w:left="1985"/>
        <w:contextualSpacing/>
        <w:jc w:val="left"/>
        <w:rPr>
          <w:rFonts w:ascii="Arial" w:hAnsi="Arial" w:cs="Arial"/>
          <w:sz w:val="22"/>
          <w:szCs w:val="24"/>
        </w:rPr>
      </w:pPr>
    </w:p>
    <w:p w14:paraId="7BC9DB42" w14:textId="60A2A365" w:rsidR="003536AE" w:rsidRPr="0094091D" w:rsidRDefault="0094091D" w:rsidP="003536AE">
      <w:pPr>
        <w:pStyle w:val="ListParagraph"/>
        <w:numPr>
          <w:ilvl w:val="2"/>
          <w:numId w:val="30"/>
        </w:numPr>
        <w:tabs>
          <w:tab w:val="clear" w:pos="851"/>
        </w:tabs>
        <w:spacing w:after="0" w:line="240" w:lineRule="auto"/>
        <w:contextualSpacing/>
        <w:jc w:val="left"/>
        <w:rPr>
          <w:rFonts w:ascii="Arial" w:hAnsi="Arial" w:cs="Arial"/>
          <w:sz w:val="22"/>
          <w:szCs w:val="24"/>
        </w:rPr>
      </w:pPr>
      <w:r w:rsidRPr="0094091D">
        <w:rPr>
          <w:rFonts w:ascii="Arial" w:hAnsi="Arial" w:cs="Arial"/>
          <w:sz w:val="22"/>
          <w:szCs w:val="24"/>
        </w:rPr>
        <w:t xml:space="preserve">Two </w:t>
      </w:r>
      <w:r w:rsidR="003536AE" w:rsidRPr="0094091D">
        <w:rPr>
          <w:rFonts w:ascii="Arial" w:hAnsi="Arial" w:cs="Arial"/>
          <w:sz w:val="22"/>
          <w:szCs w:val="24"/>
        </w:rPr>
        <w:t xml:space="preserve">Off </w:t>
      </w:r>
      <w:proofErr w:type="spellStart"/>
      <w:r w:rsidR="003536AE" w:rsidRPr="0094091D">
        <w:rPr>
          <w:rFonts w:ascii="Arial" w:hAnsi="Arial" w:cs="Arial"/>
          <w:sz w:val="22"/>
          <w:szCs w:val="24"/>
        </w:rPr>
        <w:t>Crewsaver</w:t>
      </w:r>
      <w:proofErr w:type="spellEnd"/>
      <w:r w:rsidR="003536AE" w:rsidRPr="0094091D">
        <w:rPr>
          <w:rFonts w:ascii="Arial" w:hAnsi="Arial" w:cs="Arial"/>
          <w:sz w:val="22"/>
          <w:szCs w:val="24"/>
        </w:rPr>
        <w:t xml:space="preserve"> Body Harnesses Serial numbers 10290, 10291</w:t>
      </w:r>
      <w:r w:rsidR="003536AE" w:rsidRPr="0094091D">
        <w:rPr>
          <w:rFonts w:ascii="Arial" w:hAnsi="Arial" w:cs="Arial"/>
          <w:sz w:val="22"/>
          <w:szCs w:val="24"/>
        </w:rPr>
        <w:tab/>
      </w:r>
    </w:p>
    <w:p w14:paraId="09ED5E47" w14:textId="77777777" w:rsidR="003536AE" w:rsidRPr="0094091D" w:rsidRDefault="003536AE" w:rsidP="003536AE">
      <w:pPr>
        <w:pStyle w:val="ListParagraph"/>
        <w:ind w:left="1701"/>
        <w:rPr>
          <w:rFonts w:ascii="Arial" w:hAnsi="Arial" w:cs="Arial"/>
          <w:sz w:val="22"/>
          <w:szCs w:val="24"/>
        </w:rPr>
      </w:pPr>
    </w:p>
    <w:p w14:paraId="72468176"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4091D">
        <w:rPr>
          <w:rFonts w:ascii="Arial" w:hAnsi="Arial" w:cs="Arial"/>
          <w:sz w:val="22"/>
          <w:szCs w:val="24"/>
        </w:rPr>
        <w:t>Report all defects found to the BFOO</w:t>
      </w:r>
      <w:r w:rsidRPr="0094091D">
        <w:rPr>
          <w:rFonts w:ascii="Arial" w:hAnsi="Arial" w:cs="Arial"/>
          <w:sz w:val="22"/>
          <w:szCs w:val="24"/>
        </w:rPr>
        <w:br/>
      </w:r>
      <w:r w:rsidRPr="003536AE">
        <w:rPr>
          <w:rFonts w:ascii="Arial" w:hAnsi="Arial" w:cs="Arial"/>
          <w:szCs w:val="24"/>
        </w:rPr>
        <w:br/>
      </w:r>
    </w:p>
    <w:p w14:paraId="15E18A80" w14:textId="77777777" w:rsidR="003536AE" w:rsidRPr="0094091D"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4091D">
        <w:rPr>
          <w:rFonts w:ascii="Arial" w:hAnsi="Arial" w:cs="Arial"/>
          <w:b/>
          <w:szCs w:val="24"/>
          <w:u w:val="single"/>
        </w:rPr>
        <w:t>Survey &amp; Certify Aluminium Divers Ladder</w:t>
      </w:r>
    </w:p>
    <w:p w14:paraId="088B0315" w14:textId="77777777" w:rsidR="003536AE" w:rsidRPr="0094091D" w:rsidRDefault="003536AE" w:rsidP="003536AE">
      <w:pPr>
        <w:rPr>
          <w:rFonts w:cs="Arial"/>
          <w:sz w:val="22"/>
          <w:szCs w:val="22"/>
        </w:rPr>
      </w:pPr>
    </w:p>
    <w:p w14:paraId="5801E10B" w14:textId="5C682E1B" w:rsidR="003536AE" w:rsidRPr="0094091D"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2"/>
        </w:rPr>
      </w:pPr>
      <w:r w:rsidRPr="0094091D">
        <w:rPr>
          <w:rFonts w:ascii="Arial" w:hAnsi="Arial" w:cs="Arial"/>
          <w:sz w:val="22"/>
          <w:szCs w:val="22"/>
        </w:rPr>
        <w:t>Thoroughly examine and certify the structure of the ‘Aluminium Divers Ladder.</w:t>
      </w:r>
    </w:p>
    <w:p w14:paraId="23BD9941" w14:textId="77777777" w:rsidR="0094091D" w:rsidRPr="0094091D" w:rsidRDefault="0094091D" w:rsidP="0094091D">
      <w:pPr>
        <w:pStyle w:val="ListParagraph"/>
        <w:tabs>
          <w:tab w:val="clear" w:pos="851"/>
        </w:tabs>
        <w:spacing w:after="0" w:line="240" w:lineRule="auto"/>
        <w:ind w:left="1134"/>
        <w:contextualSpacing/>
        <w:jc w:val="left"/>
        <w:rPr>
          <w:rFonts w:ascii="Arial" w:hAnsi="Arial" w:cs="Arial"/>
          <w:sz w:val="22"/>
          <w:szCs w:val="22"/>
        </w:rPr>
      </w:pPr>
    </w:p>
    <w:p w14:paraId="5B234779"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4091D">
        <w:rPr>
          <w:rFonts w:ascii="Arial" w:hAnsi="Arial" w:cs="Arial"/>
          <w:sz w:val="22"/>
          <w:szCs w:val="22"/>
        </w:rPr>
        <w:t>On completion of successful inspection, provide identity tally and issue certificates of thorough examination.</w:t>
      </w:r>
      <w:r w:rsidRPr="003536AE">
        <w:rPr>
          <w:rFonts w:ascii="Arial" w:hAnsi="Arial" w:cs="Arial"/>
          <w:szCs w:val="24"/>
        </w:rPr>
        <w:br/>
      </w:r>
      <w:r w:rsidRPr="003536AE">
        <w:rPr>
          <w:rFonts w:ascii="Arial" w:hAnsi="Arial" w:cs="Arial"/>
          <w:szCs w:val="24"/>
        </w:rPr>
        <w:br/>
      </w:r>
    </w:p>
    <w:p w14:paraId="7379DD0C" w14:textId="77777777" w:rsidR="003536AE" w:rsidRPr="0094091D"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4091D">
        <w:rPr>
          <w:rFonts w:ascii="Arial" w:hAnsi="Arial" w:cs="Arial"/>
          <w:b/>
          <w:szCs w:val="24"/>
          <w:u w:val="single"/>
        </w:rPr>
        <w:t>Survey &amp; Certify 'MARS' Rescue Ladder &amp; Harness</w:t>
      </w:r>
    </w:p>
    <w:p w14:paraId="25220B60" w14:textId="77777777" w:rsidR="003536AE" w:rsidRPr="003536AE" w:rsidRDefault="003536AE" w:rsidP="003536AE">
      <w:pPr>
        <w:ind w:left="720" w:hanging="720"/>
        <w:rPr>
          <w:rFonts w:cs="Arial"/>
        </w:rPr>
      </w:pPr>
    </w:p>
    <w:p w14:paraId="261B18A6" w14:textId="52C2EF5A" w:rsidR="003536AE" w:rsidRPr="0094091D"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4091D">
        <w:rPr>
          <w:rFonts w:ascii="Arial" w:hAnsi="Arial" w:cs="Arial"/>
          <w:sz w:val="22"/>
          <w:szCs w:val="24"/>
        </w:rPr>
        <w:t>Thoroughly examine and certify the 'SWL' MARS' Rescue Ladder System including the harness.</w:t>
      </w:r>
    </w:p>
    <w:p w14:paraId="1B653F6A" w14:textId="77777777" w:rsidR="0094091D" w:rsidRPr="0094091D" w:rsidRDefault="0094091D" w:rsidP="0094091D">
      <w:pPr>
        <w:pStyle w:val="ListParagraph"/>
        <w:tabs>
          <w:tab w:val="clear" w:pos="851"/>
        </w:tabs>
        <w:spacing w:after="0" w:line="240" w:lineRule="auto"/>
        <w:ind w:left="1134"/>
        <w:contextualSpacing/>
        <w:jc w:val="left"/>
        <w:rPr>
          <w:rFonts w:ascii="Arial" w:hAnsi="Arial" w:cs="Arial"/>
          <w:sz w:val="22"/>
          <w:szCs w:val="24"/>
        </w:rPr>
      </w:pPr>
    </w:p>
    <w:p w14:paraId="788D69AC" w14:textId="77777777" w:rsidR="003536AE" w:rsidRPr="003536AE" w:rsidRDefault="003536AE" w:rsidP="003536AE">
      <w:pPr>
        <w:pStyle w:val="ListParagraph"/>
        <w:numPr>
          <w:ilvl w:val="1"/>
          <w:numId w:val="30"/>
        </w:numPr>
        <w:tabs>
          <w:tab w:val="clear" w:pos="851"/>
          <w:tab w:val="left" w:pos="2127"/>
        </w:tabs>
        <w:spacing w:after="0" w:line="240" w:lineRule="auto"/>
        <w:ind w:left="1134" w:hanging="850"/>
        <w:contextualSpacing/>
        <w:jc w:val="left"/>
        <w:rPr>
          <w:rFonts w:ascii="Arial" w:hAnsi="Arial" w:cs="Arial"/>
          <w:szCs w:val="24"/>
        </w:rPr>
      </w:pPr>
      <w:r w:rsidRPr="0094091D">
        <w:rPr>
          <w:rFonts w:ascii="Arial" w:hAnsi="Arial" w:cs="Arial"/>
          <w:sz w:val="22"/>
          <w:szCs w:val="24"/>
        </w:rPr>
        <w:t>On completion of successful inspection, provide identity tally and issue certificates of thorough examination.</w:t>
      </w:r>
      <w:r w:rsidRPr="003536AE">
        <w:rPr>
          <w:rFonts w:ascii="Arial" w:hAnsi="Arial" w:cs="Arial"/>
          <w:szCs w:val="24"/>
        </w:rPr>
        <w:br/>
      </w:r>
      <w:r w:rsidRPr="003536AE">
        <w:rPr>
          <w:rFonts w:ascii="Arial" w:hAnsi="Arial" w:cs="Arial"/>
          <w:szCs w:val="24"/>
        </w:rPr>
        <w:br/>
      </w:r>
    </w:p>
    <w:p w14:paraId="641BF5BA" w14:textId="77777777" w:rsidR="003536AE" w:rsidRPr="0094091D"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4091D">
        <w:rPr>
          <w:rFonts w:ascii="Arial" w:hAnsi="Arial" w:cs="Arial"/>
          <w:b/>
          <w:szCs w:val="24"/>
          <w:u w:val="single"/>
        </w:rPr>
        <w:t>Survey &amp; Certify 'SWL' Boarding Boat (RHIB) Entry Ladder</w:t>
      </w:r>
    </w:p>
    <w:p w14:paraId="1FAEBF5B" w14:textId="77777777" w:rsidR="003536AE" w:rsidRPr="003536AE" w:rsidRDefault="003536AE" w:rsidP="003536AE">
      <w:pPr>
        <w:rPr>
          <w:rFonts w:cs="Arial"/>
        </w:rPr>
      </w:pPr>
    </w:p>
    <w:p w14:paraId="0DEFD749" w14:textId="163E98AE"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4091D">
        <w:rPr>
          <w:rFonts w:ascii="Arial" w:hAnsi="Arial" w:cs="Arial"/>
          <w:sz w:val="22"/>
          <w:szCs w:val="24"/>
        </w:rPr>
        <w:t>Thoroughly examine and certify the structure and fitments of the ‘SWL’ Boarding Boat (RHIB) Entry Ladder.</w:t>
      </w:r>
    </w:p>
    <w:p w14:paraId="7A741683" w14:textId="77777777" w:rsidR="0094091D" w:rsidRPr="0094091D" w:rsidRDefault="0094091D" w:rsidP="0094091D">
      <w:pPr>
        <w:pStyle w:val="ListParagraph"/>
        <w:tabs>
          <w:tab w:val="clear" w:pos="851"/>
        </w:tabs>
        <w:spacing w:after="0" w:line="240" w:lineRule="auto"/>
        <w:ind w:left="1134"/>
        <w:contextualSpacing/>
        <w:jc w:val="left"/>
        <w:rPr>
          <w:rFonts w:ascii="Arial" w:hAnsi="Arial" w:cs="Arial"/>
          <w:sz w:val="22"/>
          <w:szCs w:val="24"/>
        </w:rPr>
      </w:pPr>
    </w:p>
    <w:p w14:paraId="4522BB19" w14:textId="77777777" w:rsidR="003536AE" w:rsidRPr="0094091D"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4091D">
        <w:rPr>
          <w:rFonts w:ascii="Arial" w:hAnsi="Arial" w:cs="Arial"/>
          <w:sz w:val="22"/>
          <w:szCs w:val="24"/>
        </w:rPr>
        <w:t>On completion of successful inspection, provide identity tally and issue certificates of thorough examination.</w:t>
      </w:r>
    </w:p>
    <w:p w14:paraId="60709508" w14:textId="537E9656" w:rsidR="003536AE" w:rsidRPr="003536AE" w:rsidRDefault="003536AE" w:rsidP="003536AE">
      <w:pPr>
        <w:rPr>
          <w:rFonts w:cs="Arial"/>
        </w:rPr>
      </w:pPr>
    </w:p>
    <w:p w14:paraId="5A1243C6" w14:textId="77777777" w:rsidR="003536AE" w:rsidRPr="0094091D"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4091D">
        <w:rPr>
          <w:rFonts w:ascii="Arial" w:hAnsi="Arial" w:cs="Arial"/>
          <w:b/>
          <w:szCs w:val="24"/>
          <w:u w:val="single"/>
        </w:rPr>
        <w:t>Inspect and Certify Pneumatic Line Throwing Equipment (</w:t>
      </w:r>
      <w:proofErr w:type="spellStart"/>
      <w:r w:rsidRPr="0094091D">
        <w:rPr>
          <w:rFonts w:ascii="Arial" w:hAnsi="Arial" w:cs="Arial"/>
          <w:b/>
          <w:szCs w:val="24"/>
          <w:u w:val="single"/>
        </w:rPr>
        <w:t>Restech</w:t>
      </w:r>
      <w:proofErr w:type="spellEnd"/>
      <w:r w:rsidRPr="0094091D">
        <w:rPr>
          <w:rFonts w:ascii="Arial" w:hAnsi="Arial" w:cs="Arial"/>
          <w:b/>
          <w:szCs w:val="24"/>
          <w:u w:val="single"/>
        </w:rPr>
        <w:t xml:space="preserve"> PLT 165 x 2) &amp; Air Cylinder (x2)</w:t>
      </w:r>
    </w:p>
    <w:p w14:paraId="09BEE40A" w14:textId="77777777" w:rsidR="003536AE" w:rsidRPr="003536AE" w:rsidRDefault="003536AE" w:rsidP="003536AE">
      <w:pPr>
        <w:ind w:left="720" w:hanging="720"/>
        <w:rPr>
          <w:rFonts w:cs="Arial"/>
        </w:rPr>
      </w:pPr>
    </w:p>
    <w:p w14:paraId="7B3F16B1" w14:textId="421ABC97" w:rsidR="003536AE" w:rsidRPr="0090413A" w:rsidRDefault="003536AE" w:rsidP="0052033F">
      <w:pPr>
        <w:pStyle w:val="ListParagraph"/>
        <w:numPr>
          <w:ilvl w:val="1"/>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lastRenderedPageBreak/>
        <w:t>Remove both (x2) PLT launchers to an approved test house.</w:t>
      </w:r>
    </w:p>
    <w:p w14:paraId="16C1BF48" w14:textId="77777777" w:rsidR="0090413A" w:rsidRPr="0090413A" w:rsidRDefault="0090413A" w:rsidP="00F26B1E">
      <w:pPr>
        <w:pStyle w:val="ListParagraph"/>
        <w:tabs>
          <w:tab w:val="clear" w:pos="851"/>
        </w:tabs>
        <w:spacing w:after="0" w:line="240" w:lineRule="auto"/>
        <w:ind w:left="850"/>
        <w:contextualSpacing/>
        <w:jc w:val="left"/>
        <w:rPr>
          <w:rFonts w:ascii="Arial" w:hAnsi="Arial" w:cs="Arial"/>
          <w:sz w:val="22"/>
          <w:szCs w:val="24"/>
        </w:rPr>
      </w:pPr>
    </w:p>
    <w:p w14:paraId="3E5673F2" w14:textId="21D3D924" w:rsidR="003536AE" w:rsidRPr="0090413A" w:rsidRDefault="003536AE" w:rsidP="0052033F">
      <w:pPr>
        <w:pStyle w:val="ListParagraph"/>
        <w:numPr>
          <w:ilvl w:val="1"/>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Disconnect, Inspect, Pressure Test and Certify the Cylinders.</w:t>
      </w:r>
    </w:p>
    <w:p w14:paraId="573E0574" w14:textId="77777777" w:rsidR="0090413A" w:rsidRPr="0090413A" w:rsidRDefault="0090413A" w:rsidP="00F26B1E">
      <w:pPr>
        <w:spacing w:line="240" w:lineRule="auto"/>
        <w:ind w:left="850"/>
        <w:contextualSpacing/>
        <w:rPr>
          <w:rFonts w:cs="Arial"/>
          <w:sz w:val="22"/>
        </w:rPr>
      </w:pPr>
    </w:p>
    <w:p w14:paraId="15AAD745" w14:textId="427126C9" w:rsidR="003536AE" w:rsidRPr="0090413A" w:rsidRDefault="003536AE" w:rsidP="0052033F">
      <w:pPr>
        <w:pStyle w:val="ListParagraph"/>
        <w:numPr>
          <w:ilvl w:val="1"/>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Re-charge and re-connect the cylinders.</w:t>
      </w:r>
    </w:p>
    <w:p w14:paraId="09E9BA93" w14:textId="77777777" w:rsidR="0090413A" w:rsidRPr="0090413A" w:rsidRDefault="0090413A" w:rsidP="00F26B1E">
      <w:pPr>
        <w:spacing w:line="240" w:lineRule="auto"/>
        <w:ind w:left="850"/>
        <w:contextualSpacing/>
        <w:rPr>
          <w:rFonts w:cs="Arial"/>
          <w:sz w:val="22"/>
        </w:rPr>
      </w:pPr>
    </w:p>
    <w:p w14:paraId="56112910" w14:textId="3A5A3084" w:rsidR="003536AE" w:rsidRDefault="003536AE" w:rsidP="0052033F">
      <w:pPr>
        <w:pStyle w:val="ListParagraph"/>
        <w:numPr>
          <w:ilvl w:val="1"/>
          <w:numId w:val="30"/>
        </w:numPr>
        <w:tabs>
          <w:tab w:val="clear" w:pos="851"/>
        </w:tabs>
        <w:spacing w:after="0" w:line="240" w:lineRule="auto"/>
        <w:contextualSpacing/>
        <w:jc w:val="left"/>
        <w:rPr>
          <w:rFonts w:ascii="Arial" w:hAnsi="Arial" w:cs="Arial"/>
          <w:szCs w:val="24"/>
        </w:rPr>
      </w:pPr>
      <w:r w:rsidRPr="0090413A">
        <w:rPr>
          <w:rFonts w:ascii="Arial" w:hAnsi="Arial" w:cs="Arial"/>
          <w:sz w:val="22"/>
          <w:szCs w:val="24"/>
        </w:rPr>
        <w:t>Return PLT launcher to the vessel.</w:t>
      </w:r>
      <w:r w:rsidRPr="003536AE">
        <w:rPr>
          <w:rFonts w:ascii="Arial" w:hAnsi="Arial" w:cs="Arial"/>
          <w:szCs w:val="24"/>
        </w:rPr>
        <w:br/>
      </w:r>
    </w:p>
    <w:p w14:paraId="31041889" w14:textId="77777777" w:rsidR="0094091D" w:rsidRPr="003536AE" w:rsidRDefault="0094091D" w:rsidP="0094091D">
      <w:pPr>
        <w:pStyle w:val="ListParagraph"/>
        <w:tabs>
          <w:tab w:val="clear" w:pos="851"/>
        </w:tabs>
        <w:spacing w:after="0" w:line="240" w:lineRule="auto"/>
        <w:ind w:left="1418"/>
        <w:contextualSpacing/>
        <w:jc w:val="left"/>
        <w:rPr>
          <w:rFonts w:ascii="Arial" w:hAnsi="Arial" w:cs="Arial"/>
          <w:szCs w:val="24"/>
        </w:rPr>
      </w:pPr>
    </w:p>
    <w:p w14:paraId="6B613116" w14:textId="77777777" w:rsidR="003536AE" w:rsidRPr="006D133B"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6D133B">
        <w:rPr>
          <w:rFonts w:ascii="Arial" w:hAnsi="Arial" w:cs="Arial"/>
          <w:b/>
          <w:szCs w:val="24"/>
          <w:u w:val="single"/>
        </w:rPr>
        <w:t>Survey &amp; Certify Mast Access Equipment</w:t>
      </w:r>
    </w:p>
    <w:p w14:paraId="0AA516E0" w14:textId="77777777" w:rsidR="003536AE" w:rsidRPr="0090413A" w:rsidRDefault="003536AE" w:rsidP="0094091D">
      <w:pPr>
        <w:ind w:left="1004" w:hanging="720"/>
        <w:rPr>
          <w:rFonts w:cs="Arial"/>
          <w:sz w:val="22"/>
        </w:rPr>
      </w:pPr>
    </w:p>
    <w:p w14:paraId="7A6B48D7"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Maintenance Task</w:t>
      </w:r>
    </w:p>
    <w:p w14:paraId="71EA6FA8" w14:textId="77777777" w:rsidR="0094091D" w:rsidRPr="0090413A" w:rsidRDefault="0094091D" w:rsidP="0094091D">
      <w:pPr>
        <w:spacing w:line="240" w:lineRule="auto"/>
        <w:ind w:left="414" w:firstLine="720"/>
        <w:contextualSpacing/>
        <w:rPr>
          <w:rFonts w:cs="Arial"/>
          <w:sz w:val="22"/>
        </w:rPr>
      </w:pPr>
    </w:p>
    <w:p w14:paraId="3D0E1371" w14:textId="62B9923E" w:rsidR="003536AE" w:rsidRPr="0090413A" w:rsidRDefault="003536AE" w:rsidP="0094091D">
      <w:pPr>
        <w:spacing w:line="240" w:lineRule="auto"/>
        <w:ind w:firstLine="284"/>
        <w:contextualSpacing/>
        <w:rPr>
          <w:rFonts w:cs="Arial"/>
          <w:sz w:val="22"/>
        </w:rPr>
      </w:pPr>
      <w:r w:rsidRPr="0090413A">
        <w:rPr>
          <w:rFonts w:cs="Arial"/>
          <w:b/>
          <w:sz w:val="22"/>
        </w:rPr>
        <w:t>Note:</w:t>
      </w:r>
      <w:r w:rsidRPr="0090413A">
        <w:rPr>
          <w:rFonts w:cs="Arial"/>
          <w:sz w:val="22"/>
        </w:rPr>
        <w:t xml:space="preserve"> These tasks are to be carried out</w:t>
      </w:r>
      <w:r w:rsidR="0094091D" w:rsidRPr="0090413A">
        <w:rPr>
          <w:rFonts w:cs="Arial"/>
          <w:sz w:val="22"/>
        </w:rPr>
        <w:t xml:space="preserve"> by;</w:t>
      </w:r>
    </w:p>
    <w:p w14:paraId="213747D1" w14:textId="77777777" w:rsidR="0094091D" w:rsidRPr="0090413A" w:rsidRDefault="0094091D" w:rsidP="0094091D">
      <w:pPr>
        <w:spacing w:line="240" w:lineRule="auto"/>
        <w:ind w:left="414" w:firstLine="720"/>
        <w:contextualSpacing/>
        <w:rPr>
          <w:rFonts w:cs="Arial"/>
          <w:sz w:val="22"/>
        </w:rPr>
      </w:pPr>
    </w:p>
    <w:p w14:paraId="600CA9D2" w14:textId="77777777" w:rsidR="003536AE" w:rsidRPr="0090413A" w:rsidRDefault="003536AE" w:rsidP="003536AE">
      <w:pPr>
        <w:ind w:left="1701"/>
        <w:rPr>
          <w:rFonts w:cs="Arial"/>
          <w:sz w:val="22"/>
        </w:rPr>
      </w:pPr>
      <w:r w:rsidRPr="0090413A">
        <w:rPr>
          <w:rFonts w:cs="Arial"/>
          <w:sz w:val="22"/>
        </w:rPr>
        <w:t xml:space="preserve">Messrs Safety at Height, </w:t>
      </w:r>
    </w:p>
    <w:p w14:paraId="60DBC570" w14:textId="77777777" w:rsidR="003536AE" w:rsidRPr="0090413A" w:rsidRDefault="003536AE" w:rsidP="003536AE">
      <w:pPr>
        <w:ind w:left="1701"/>
        <w:rPr>
          <w:rFonts w:cs="Arial"/>
          <w:sz w:val="22"/>
        </w:rPr>
      </w:pPr>
      <w:r w:rsidRPr="0090413A">
        <w:rPr>
          <w:rFonts w:cs="Arial"/>
          <w:sz w:val="22"/>
        </w:rPr>
        <w:t xml:space="preserve">1 Pennine View, </w:t>
      </w:r>
    </w:p>
    <w:p w14:paraId="6A3245F5" w14:textId="77777777" w:rsidR="003536AE" w:rsidRPr="0090413A" w:rsidRDefault="003536AE" w:rsidP="003536AE">
      <w:pPr>
        <w:ind w:left="1701"/>
        <w:rPr>
          <w:rFonts w:cs="Arial"/>
          <w:sz w:val="22"/>
        </w:rPr>
      </w:pPr>
      <w:r w:rsidRPr="0090413A">
        <w:rPr>
          <w:rFonts w:cs="Arial"/>
          <w:sz w:val="22"/>
        </w:rPr>
        <w:t xml:space="preserve">Shepley Lane, </w:t>
      </w:r>
    </w:p>
    <w:p w14:paraId="25B2B3E7" w14:textId="77777777" w:rsidR="003536AE" w:rsidRPr="0090413A" w:rsidRDefault="003536AE" w:rsidP="003536AE">
      <w:pPr>
        <w:ind w:left="1701"/>
        <w:rPr>
          <w:rFonts w:cs="Arial"/>
          <w:sz w:val="22"/>
        </w:rPr>
      </w:pPr>
      <w:r w:rsidRPr="0090413A">
        <w:rPr>
          <w:rFonts w:cs="Arial"/>
          <w:sz w:val="22"/>
        </w:rPr>
        <w:t xml:space="preserve">Marple, </w:t>
      </w:r>
    </w:p>
    <w:p w14:paraId="53AC6DF9" w14:textId="77777777" w:rsidR="003536AE" w:rsidRPr="0090413A" w:rsidRDefault="003536AE" w:rsidP="003536AE">
      <w:pPr>
        <w:ind w:left="1701"/>
        <w:rPr>
          <w:rFonts w:cs="Arial"/>
          <w:sz w:val="22"/>
        </w:rPr>
      </w:pPr>
      <w:r w:rsidRPr="0090413A">
        <w:rPr>
          <w:rFonts w:cs="Arial"/>
          <w:sz w:val="22"/>
        </w:rPr>
        <w:t xml:space="preserve">Stockport </w:t>
      </w:r>
    </w:p>
    <w:p w14:paraId="1903C71F" w14:textId="77777777" w:rsidR="003536AE" w:rsidRPr="0090413A" w:rsidRDefault="003536AE" w:rsidP="003536AE">
      <w:pPr>
        <w:ind w:left="1701"/>
        <w:rPr>
          <w:rFonts w:cs="Arial"/>
          <w:sz w:val="22"/>
        </w:rPr>
      </w:pPr>
      <w:r w:rsidRPr="0090413A">
        <w:rPr>
          <w:rFonts w:cs="Arial"/>
          <w:sz w:val="22"/>
        </w:rPr>
        <w:t xml:space="preserve">SK6 7JW </w:t>
      </w:r>
    </w:p>
    <w:p w14:paraId="40FAA5B0" w14:textId="77777777" w:rsidR="003536AE" w:rsidRPr="0090413A" w:rsidRDefault="003536AE" w:rsidP="003536AE">
      <w:pPr>
        <w:ind w:left="1701"/>
        <w:rPr>
          <w:rFonts w:cs="Arial"/>
          <w:sz w:val="22"/>
        </w:rPr>
      </w:pPr>
      <w:r w:rsidRPr="0090413A">
        <w:rPr>
          <w:rFonts w:cs="Arial"/>
          <w:sz w:val="22"/>
        </w:rPr>
        <w:t>TEL 0161 449 5615.</w:t>
      </w:r>
    </w:p>
    <w:p w14:paraId="6AB317F8" w14:textId="77777777" w:rsidR="003536AE" w:rsidRPr="0090413A" w:rsidRDefault="003536AE" w:rsidP="003536AE">
      <w:pPr>
        <w:ind w:left="1701"/>
        <w:rPr>
          <w:rFonts w:cs="Arial"/>
          <w:sz w:val="22"/>
        </w:rPr>
      </w:pPr>
    </w:p>
    <w:p w14:paraId="73AB666C" w14:textId="10561AD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Survey &amp; Certify the following items of Mast Access Equipment: -</w:t>
      </w:r>
    </w:p>
    <w:p w14:paraId="52510C9D" w14:textId="77777777" w:rsidR="003F592F" w:rsidRPr="0090413A" w:rsidRDefault="003F592F" w:rsidP="003F592F">
      <w:pPr>
        <w:pStyle w:val="ListParagraph"/>
        <w:tabs>
          <w:tab w:val="clear" w:pos="851"/>
        </w:tabs>
        <w:spacing w:after="0" w:line="240" w:lineRule="auto"/>
        <w:ind w:left="1134"/>
        <w:contextualSpacing/>
        <w:jc w:val="left"/>
        <w:rPr>
          <w:rFonts w:ascii="Arial" w:hAnsi="Arial" w:cs="Arial"/>
          <w:sz w:val="22"/>
          <w:szCs w:val="24"/>
        </w:rPr>
      </w:pPr>
    </w:p>
    <w:p w14:paraId="3F4AE6BE" w14:textId="22CCEF79" w:rsidR="003536AE" w:rsidRPr="0090413A" w:rsidRDefault="003F592F" w:rsidP="003536AE">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Two</w:t>
      </w:r>
      <w:r w:rsidR="003536AE" w:rsidRPr="0090413A">
        <w:rPr>
          <w:rFonts w:ascii="Arial" w:hAnsi="Arial" w:cs="Arial"/>
          <w:sz w:val="22"/>
          <w:szCs w:val="24"/>
        </w:rPr>
        <w:t xml:space="preserve"> Off Body Harnesses;</w:t>
      </w:r>
    </w:p>
    <w:p w14:paraId="3782E249" w14:textId="3C0D78BA" w:rsidR="003536AE" w:rsidRPr="0090413A" w:rsidRDefault="003F592F" w:rsidP="003536AE">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 xml:space="preserve">Two </w:t>
      </w:r>
      <w:r w:rsidR="003536AE" w:rsidRPr="0090413A">
        <w:rPr>
          <w:rFonts w:ascii="Arial" w:hAnsi="Arial" w:cs="Arial"/>
          <w:sz w:val="22"/>
          <w:szCs w:val="24"/>
        </w:rPr>
        <w:t>Off Lanyards; and</w:t>
      </w:r>
    </w:p>
    <w:p w14:paraId="332FED80" w14:textId="18C747E7" w:rsidR="003536AE" w:rsidRPr="0090413A" w:rsidRDefault="003F592F" w:rsidP="003536AE">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 xml:space="preserve">Two </w:t>
      </w:r>
      <w:r w:rsidR="003536AE" w:rsidRPr="0090413A">
        <w:rPr>
          <w:rFonts w:ascii="Arial" w:hAnsi="Arial" w:cs="Arial"/>
          <w:sz w:val="22"/>
          <w:szCs w:val="24"/>
        </w:rPr>
        <w:t>Off Climbing Helmets.</w:t>
      </w:r>
      <w:r w:rsidR="003536AE" w:rsidRPr="0090413A">
        <w:rPr>
          <w:rFonts w:ascii="Arial" w:hAnsi="Arial" w:cs="Arial"/>
          <w:sz w:val="22"/>
          <w:szCs w:val="24"/>
        </w:rPr>
        <w:tab/>
      </w:r>
    </w:p>
    <w:p w14:paraId="301E39B1" w14:textId="77777777" w:rsidR="003F592F" w:rsidRPr="0090413A" w:rsidRDefault="003F592F" w:rsidP="003F592F">
      <w:pPr>
        <w:pStyle w:val="ListParagraph"/>
        <w:tabs>
          <w:tab w:val="clear" w:pos="851"/>
        </w:tabs>
        <w:spacing w:after="0" w:line="240" w:lineRule="auto"/>
        <w:ind w:left="1985"/>
        <w:contextualSpacing/>
        <w:jc w:val="left"/>
        <w:rPr>
          <w:rFonts w:ascii="Arial" w:hAnsi="Arial" w:cs="Arial"/>
          <w:sz w:val="22"/>
          <w:szCs w:val="24"/>
        </w:rPr>
      </w:pPr>
    </w:p>
    <w:p w14:paraId="1C393BC6" w14:textId="77777777" w:rsidR="003536AE" w:rsidRPr="006D133B"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u w:val="single"/>
        </w:rPr>
      </w:pPr>
      <w:r w:rsidRPr="0090413A">
        <w:rPr>
          <w:rFonts w:ascii="Arial" w:hAnsi="Arial" w:cs="Arial"/>
          <w:sz w:val="22"/>
          <w:szCs w:val="24"/>
        </w:rPr>
        <w:t>Report all defects found to the BFOO</w:t>
      </w:r>
      <w:r w:rsidRPr="003536AE">
        <w:rPr>
          <w:rFonts w:ascii="Arial" w:hAnsi="Arial" w:cs="Arial"/>
          <w:szCs w:val="24"/>
        </w:rPr>
        <w:br/>
      </w:r>
    </w:p>
    <w:p w14:paraId="5AB6CA22" w14:textId="77777777" w:rsidR="003536AE" w:rsidRPr="006D133B"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6D133B">
        <w:rPr>
          <w:rFonts w:ascii="Arial" w:hAnsi="Arial" w:cs="Arial"/>
          <w:b/>
          <w:szCs w:val="24"/>
          <w:u w:val="single"/>
        </w:rPr>
        <w:t>Survey &amp; Certify Mast, Funnel &amp; Bridge Roof Attachment Rails and Ladders</w:t>
      </w:r>
    </w:p>
    <w:p w14:paraId="317564D3" w14:textId="77777777" w:rsidR="003536AE" w:rsidRPr="003536AE" w:rsidRDefault="003536AE" w:rsidP="003536AE">
      <w:pPr>
        <w:ind w:left="720" w:hanging="720"/>
        <w:rPr>
          <w:rFonts w:cs="Arial"/>
        </w:rPr>
      </w:pPr>
    </w:p>
    <w:p w14:paraId="7FA9D0C2"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Maintenance Task</w:t>
      </w:r>
    </w:p>
    <w:p w14:paraId="45123112" w14:textId="77777777" w:rsidR="006D133B" w:rsidRPr="0090413A" w:rsidRDefault="006D133B" w:rsidP="006D133B">
      <w:pPr>
        <w:spacing w:line="240" w:lineRule="auto"/>
        <w:ind w:firstLine="284"/>
        <w:contextualSpacing/>
        <w:rPr>
          <w:rFonts w:cs="Arial"/>
          <w:sz w:val="22"/>
        </w:rPr>
      </w:pPr>
    </w:p>
    <w:p w14:paraId="03CEB5A6" w14:textId="65F15C00" w:rsidR="003536AE" w:rsidRPr="0090413A" w:rsidRDefault="003536AE" w:rsidP="006D133B">
      <w:pPr>
        <w:spacing w:line="240" w:lineRule="auto"/>
        <w:ind w:left="284"/>
        <w:contextualSpacing/>
        <w:rPr>
          <w:rFonts w:cs="Arial"/>
          <w:sz w:val="22"/>
        </w:rPr>
      </w:pPr>
      <w:r w:rsidRPr="0090413A">
        <w:rPr>
          <w:rFonts w:cs="Arial"/>
          <w:sz w:val="22"/>
        </w:rPr>
        <w:t>Note: These tasks are to be carried out by an approved Service Agent specific to the Equipment.</w:t>
      </w:r>
    </w:p>
    <w:p w14:paraId="77634B61" w14:textId="77777777" w:rsidR="006D133B" w:rsidRPr="0090413A" w:rsidRDefault="006D133B" w:rsidP="006D133B">
      <w:pPr>
        <w:spacing w:line="240" w:lineRule="auto"/>
        <w:ind w:left="284"/>
        <w:contextualSpacing/>
        <w:rPr>
          <w:rFonts w:cs="Arial"/>
          <w:sz w:val="22"/>
        </w:rPr>
      </w:pPr>
    </w:p>
    <w:p w14:paraId="2C1B657E" w14:textId="77777777" w:rsidR="003536AE" w:rsidRPr="0090413A" w:rsidRDefault="003536AE" w:rsidP="003536AE">
      <w:pPr>
        <w:ind w:left="1701" w:hanging="141"/>
        <w:rPr>
          <w:rFonts w:cs="Arial"/>
          <w:sz w:val="22"/>
        </w:rPr>
      </w:pPr>
      <w:r w:rsidRPr="0090413A">
        <w:rPr>
          <w:rFonts w:cs="Arial"/>
          <w:sz w:val="22"/>
        </w:rPr>
        <w:t xml:space="preserve">Messrs Safety at Height, </w:t>
      </w:r>
    </w:p>
    <w:p w14:paraId="3211517D" w14:textId="77777777" w:rsidR="003536AE" w:rsidRPr="0090413A" w:rsidRDefault="003536AE" w:rsidP="003536AE">
      <w:pPr>
        <w:ind w:left="1701" w:hanging="141"/>
        <w:rPr>
          <w:rFonts w:cs="Arial"/>
          <w:sz w:val="22"/>
        </w:rPr>
      </w:pPr>
      <w:r w:rsidRPr="0090413A">
        <w:rPr>
          <w:rFonts w:cs="Arial"/>
          <w:sz w:val="22"/>
        </w:rPr>
        <w:t xml:space="preserve">1 Pennine View, </w:t>
      </w:r>
    </w:p>
    <w:p w14:paraId="5D700386" w14:textId="77777777" w:rsidR="003536AE" w:rsidRPr="0090413A" w:rsidRDefault="003536AE" w:rsidP="003536AE">
      <w:pPr>
        <w:ind w:left="1701" w:hanging="141"/>
        <w:rPr>
          <w:rFonts w:cs="Arial"/>
          <w:sz w:val="22"/>
        </w:rPr>
      </w:pPr>
      <w:r w:rsidRPr="0090413A">
        <w:rPr>
          <w:rFonts w:cs="Arial"/>
          <w:sz w:val="22"/>
        </w:rPr>
        <w:t xml:space="preserve">Shepley Lane, </w:t>
      </w:r>
    </w:p>
    <w:p w14:paraId="2D4400BA" w14:textId="77777777" w:rsidR="003536AE" w:rsidRPr="0090413A" w:rsidRDefault="003536AE" w:rsidP="003536AE">
      <w:pPr>
        <w:ind w:left="1701" w:hanging="141"/>
        <w:rPr>
          <w:rFonts w:cs="Arial"/>
          <w:sz w:val="22"/>
        </w:rPr>
      </w:pPr>
      <w:r w:rsidRPr="0090413A">
        <w:rPr>
          <w:rFonts w:cs="Arial"/>
          <w:sz w:val="22"/>
        </w:rPr>
        <w:t xml:space="preserve">Marple, Stockport </w:t>
      </w:r>
    </w:p>
    <w:p w14:paraId="24DC9944" w14:textId="77777777" w:rsidR="003536AE" w:rsidRPr="0090413A" w:rsidRDefault="003536AE" w:rsidP="003536AE">
      <w:pPr>
        <w:ind w:left="1701" w:hanging="141"/>
        <w:rPr>
          <w:rFonts w:cs="Arial"/>
          <w:sz w:val="22"/>
        </w:rPr>
      </w:pPr>
      <w:r w:rsidRPr="0090413A">
        <w:rPr>
          <w:rFonts w:cs="Arial"/>
          <w:sz w:val="22"/>
        </w:rPr>
        <w:t>Tel 01614495615</w:t>
      </w:r>
    </w:p>
    <w:p w14:paraId="3DF09A4C" w14:textId="77777777" w:rsidR="003536AE" w:rsidRPr="003536AE" w:rsidRDefault="003536AE" w:rsidP="003536AE">
      <w:pPr>
        <w:rPr>
          <w:rFonts w:cs="Arial"/>
        </w:rPr>
      </w:pPr>
    </w:p>
    <w:p w14:paraId="525C3238" w14:textId="483ED820"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Survey &amp; Certify the Mast, Funnel &amp; Bridge Roof Safety Equipment Attachment Rails including the following: -</w:t>
      </w:r>
    </w:p>
    <w:p w14:paraId="2DF615AC" w14:textId="77777777" w:rsidR="00F14257" w:rsidRPr="0090413A" w:rsidRDefault="00F14257" w:rsidP="00F14257">
      <w:pPr>
        <w:pStyle w:val="ListParagraph"/>
        <w:tabs>
          <w:tab w:val="clear" w:pos="851"/>
        </w:tabs>
        <w:spacing w:after="0" w:line="240" w:lineRule="auto"/>
        <w:ind w:left="1134"/>
        <w:contextualSpacing/>
        <w:jc w:val="left"/>
        <w:rPr>
          <w:rFonts w:ascii="Arial" w:hAnsi="Arial" w:cs="Arial"/>
          <w:sz w:val="22"/>
          <w:szCs w:val="24"/>
        </w:rPr>
      </w:pPr>
    </w:p>
    <w:p w14:paraId="35FF7BAA"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The Mounting brackets for the three attachment rails are in good condition and correctly installed;</w:t>
      </w:r>
    </w:p>
    <w:p w14:paraId="25380320"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All bolt connections are correctly torqued to 40 Nm</w:t>
      </w:r>
    </w:p>
    <w:p w14:paraId="70DC9859"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lastRenderedPageBreak/>
        <w:t>The Rail End Stops (2 per rail) are present, in good condition and securely installed.</w:t>
      </w:r>
    </w:p>
    <w:p w14:paraId="59CD713C"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The central slots of the attachment rails clear of obstructions, dirt or corrosion.</w:t>
      </w:r>
    </w:p>
    <w:p w14:paraId="397E0202"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The three ladders (Mast x2 and Funnel x 1) are in good condition securely installed.</w:t>
      </w:r>
    </w:p>
    <w:p w14:paraId="321FE031"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Test climbing has taken place with no defects found</w:t>
      </w:r>
    </w:p>
    <w:p w14:paraId="0BE88CFF" w14:textId="77777777"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Only anti-corrosive, or stainless-steel mounting elements and bolt connections have been used; and</w:t>
      </w:r>
    </w:p>
    <w:p w14:paraId="7375DA44" w14:textId="54AA3D5A" w:rsidR="003536AE" w:rsidRPr="0090413A" w:rsidRDefault="003536AE" w:rsidP="00F14257">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The ‘Traveller(s)’ on each rail moves freely</w:t>
      </w:r>
    </w:p>
    <w:p w14:paraId="220085AE" w14:textId="77777777" w:rsidR="00F14257" w:rsidRPr="0090413A" w:rsidRDefault="00F14257" w:rsidP="00F14257">
      <w:pPr>
        <w:pStyle w:val="ListParagraph"/>
        <w:tabs>
          <w:tab w:val="clear" w:pos="851"/>
        </w:tabs>
        <w:spacing w:after="0" w:line="240" w:lineRule="auto"/>
        <w:ind w:left="1985"/>
        <w:contextualSpacing/>
        <w:jc w:val="left"/>
        <w:rPr>
          <w:rFonts w:ascii="Arial" w:hAnsi="Arial" w:cs="Arial"/>
          <w:sz w:val="22"/>
          <w:szCs w:val="24"/>
        </w:rPr>
      </w:pPr>
    </w:p>
    <w:p w14:paraId="0B43556C"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Report all defects found to the BFOO</w:t>
      </w:r>
      <w:r w:rsidRPr="003536AE">
        <w:rPr>
          <w:rFonts w:ascii="Arial" w:hAnsi="Arial" w:cs="Arial"/>
          <w:szCs w:val="24"/>
        </w:rPr>
        <w:br/>
      </w:r>
      <w:r w:rsidRPr="003536AE">
        <w:rPr>
          <w:rFonts w:ascii="Arial" w:hAnsi="Arial" w:cs="Arial"/>
          <w:szCs w:val="24"/>
        </w:rPr>
        <w:br/>
      </w:r>
    </w:p>
    <w:p w14:paraId="3130C74F" w14:textId="77777777" w:rsidR="003536AE" w:rsidRPr="00F14257"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14257">
        <w:rPr>
          <w:rFonts w:ascii="Arial" w:hAnsi="Arial" w:cs="Arial"/>
          <w:b/>
          <w:szCs w:val="24"/>
          <w:u w:val="single"/>
        </w:rPr>
        <w:t>Clean, Survey and Mark the Anchor Cable</w:t>
      </w:r>
    </w:p>
    <w:p w14:paraId="375AE895" w14:textId="77777777" w:rsidR="003536AE" w:rsidRPr="0090413A" w:rsidRDefault="003536AE" w:rsidP="003536AE">
      <w:pPr>
        <w:rPr>
          <w:rFonts w:cs="Arial"/>
          <w:sz w:val="22"/>
        </w:rPr>
      </w:pPr>
    </w:p>
    <w:p w14:paraId="35996F86" w14:textId="091531D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Remove both anchor cables from the vessel. </w:t>
      </w:r>
    </w:p>
    <w:p w14:paraId="0D25BF7A" w14:textId="77777777" w:rsidR="00F14257" w:rsidRPr="0090413A" w:rsidRDefault="00F14257" w:rsidP="00F14257">
      <w:pPr>
        <w:pStyle w:val="ListParagraph"/>
        <w:tabs>
          <w:tab w:val="clear" w:pos="851"/>
        </w:tabs>
        <w:spacing w:after="0" w:line="240" w:lineRule="auto"/>
        <w:ind w:left="1134"/>
        <w:contextualSpacing/>
        <w:jc w:val="left"/>
        <w:rPr>
          <w:rFonts w:ascii="Arial" w:hAnsi="Arial" w:cs="Arial"/>
          <w:sz w:val="22"/>
          <w:szCs w:val="24"/>
        </w:rPr>
      </w:pPr>
    </w:p>
    <w:p w14:paraId="5A5847E3" w14:textId="1AB0F9F6"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Thoroughly clean the entire cables.</w:t>
      </w:r>
    </w:p>
    <w:p w14:paraId="12722265" w14:textId="77777777" w:rsidR="009E3850" w:rsidRPr="009E3850" w:rsidRDefault="009E3850" w:rsidP="009E3850">
      <w:pPr>
        <w:spacing w:line="240" w:lineRule="auto"/>
        <w:contextualSpacing/>
        <w:rPr>
          <w:rFonts w:cs="Arial"/>
          <w:sz w:val="22"/>
        </w:rPr>
      </w:pPr>
    </w:p>
    <w:p w14:paraId="07CAB200" w14:textId="7C2F71E6"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Survey the cables (including swivels, joining shackle and anchor shackle) for continued use.</w:t>
      </w:r>
    </w:p>
    <w:p w14:paraId="433188CE" w14:textId="77777777" w:rsidR="00F14257" w:rsidRPr="0090413A" w:rsidRDefault="00F14257" w:rsidP="00F14257">
      <w:pPr>
        <w:pStyle w:val="ListParagraph"/>
        <w:tabs>
          <w:tab w:val="clear" w:pos="851"/>
        </w:tabs>
        <w:spacing w:after="0" w:line="240" w:lineRule="auto"/>
        <w:ind w:left="1134"/>
        <w:contextualSpacing/>
        <w:jc w:val="left"/>
        <w:rPr>
          <w:rFonts w:ascii="Arial" w:hAnsi="Arial" w:cs="Arial"/>
          <w:sz w:val="22"/>
          <w:szCs w:val="24"/>
        </w:rPr>
      </w:pPr>
    </w:p>
    <w:p w14:paraId="061B5803" w14:textId="5E5A113D"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Report all defects found, to the BFOO </w:t>
      </w:r>
    </w:p>
    <w:p w14:paraId="40543929" w14:textId="77777777" w:rsidR="00F14257" w:rsidRPr="0090413A" w:rsidRDefault="00F14257" w:rsidP="00F14257">
      <w:pPr>
        <w:spacing w:line="240" w:lineRule="auto"/>
        <w:contextualSpacing/>
        <w:rPr>
          <w:rFonts w:cs="Arial"/>
          <w:sz w:val="22"/>
        </w:rPr>
      </w:pPr>
    </w:p>
    <w:p w14:paraId="620C0C6E" w14:textId="0194DB62"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Produce a formal survey report to include Calibration results in tabulated format.</w:t>
      </w:r>
    </w:p>
    <w:p w14:paraId="46B0E21E" w14:textId="77777777" w:rsidR="00F14257" w:rsidRPr="0090413A" w:rsidRDefault="00F14257" w:rsidP="00F14257">
      <w:pPr>
        <w:spacing w:line="240" w:lineRule="auto"/>
        <w:contextualSpacing/>
        <w:rPr>
          <w:rFonts w:cs="Arial"/>
          <w:sz w:val="22"/>
        </w:rPr>
      </w:pPr>
    </w:p>
    <w:p w14:paraId="0345D1A6" w14:textId="567F3378"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Repaint (and wire) the cable length marks.</w:t>
      </w:r>
    </w:p>
    <w:p w14:paraId="68E66A71" w14:textId="77777777" w:rsidR="00F14257" w:rsidRPr="0090413A" w:rsidRDefault="00F14257" w:rsidP="00F14257">
      <w:pPr>
        <w:spacing w:line="240" w:lineRule="auto"/>
        <w:contextualSpacing/>
        <w:rPr>
          <w:rFonts w:cs="Arial"/>
          <w:sz w:val="22"/>
        </w:rPr>
      </w:pPr>
    </w:p>
    <w:p w14:paraId="2888802F"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Re-stow the cables in the cable locker.</w:t>
      </w:r>
      <w:r w:rsidRPr="003536AE">
        <w:rPr>
          <w:rFonts w:ascii="Arial" w:hAnsi="Arial" w:cs="Arial"/>
          <w:szCs w:val="24"/>
        </w:rPr>
        <w:br/>
      </w:r>
      <w:r w:rsidRPr="003536AE">
        <w:rPr>
          <w:rFonts w:ascii="Arial" w:hAnsi="Arial" w:cs="Arial"/>
          <w:szCs w:val="24"/>
        </w:rPr>
        <w:br/>
      </w:r>
    </w:p>
    <w:p w14:paraId="17AA4B5E" w14:textId="77777777" w:rsidR="003536AE" w:rsidRPr="00F14257"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14257">
        <w:rPr>
          <w:rFonts w:ascii="Arial" w:hAnsi="Arial" w:cs="Arial"/>
          <w:b/>
          <w:szCs w:val="24"/>
          <w:u w:val="single"/>
        </w:rPr>
        <w:t>Load Test Anchor Windlass</w:t>
      </w:r>
    </w:p>
    <w:p w14:paraId="7B1A19C8" w14:textId="77777777" w:rsidR="003536AE" w:rsidRPr="003536AE" w:rsidRDefault="003536AE" w:rsidP="003536AE">
      <w:pPr>
        <w:rPr>
          <w:rFonts w:cs="Arial"/>
        </w:rPr>
      </w:pPr>
    </w:p>
    <w:p w14:paraId="335BF62F" w14:textId="100FD50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 out a Dynamic Load Test of the anchor windlass using a horizontal load of 23 KN Nominal, 181 KN holding.</w:t>
      </w:r>
    </w:p>
    <w:p w14:paraId="4A6C3A1F" w14:textId="77777777" w:rsidR="00F14257" w:rsidRPr="0090413A" w:rsidRDefault="00F14257" w:rsidP="00F14257">
      <w:pPr>
        <w:pStyle w:val="ListParagraph"/>
        <w:tabs>
          <w:tab w:val="clear" w:pos="851"/>
        </w:tabs>
        <w:spacing w:after="0" w:line="240" w:lineRule="auto"/>
        <w:ind w:left="1134"/>
        <w:contextualSpacing/>
        <w:jc w:val="left"/>
        <w:rPr>
          <w:rFonts w:ascii="Arial" w:hAnsi="Arial" w:cs="Arial"/>
          <w:sz w:val="22"/>
          <w:szCs w:val="24"/>
        </w:rPr>
      </w:pPr>
    </w:p>
    <w:p w14:paraId="6A002B89" w14:textId="34FE832A"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of successful test, update test tally.</w:t>
      </w:r>
    </w:p>
    <w:p w14:paraId="22FABC2D" w14:textId="77777777" w:rsidR="00F14257" w:rsidRPr="0090413A" w:rsidRDefault="00F14257" w:rsidP="00F14257">
      <w:pPr>
        <w:spacing w:line="240" w:lineRule="auto"/>
        <w:contextualSpacing/>
        <w:rPr>
          <w:rFonts w:cs="Arial"/>
          <w:sz w:val="22"/>
        </w:rPr>
      </w:pPr>
    </w:p>
    <w:p w14:paraId="23930508"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Report all defects found, with work recommendations, to the BFOO</w:t>
      </w:r>
      <w:r w:rsidRPr="003536AE">
        <w:rPr>
          <w:rFonts w:ascii="Arial" w:hAnsi="Arial" w:cs="Arial"/>
          <w:szCs w:val="24"/>
        </w:rPr>
        <w:br/>
      </w:r>
      <w:r w:rsidRPr="003536AE">
        <w:rPr>
          <w:rFonts w:ascii="Arial" w:hAnsi="Arial" w:cs="Arial"/>
          <w:szCs w:val="24"/>
        </w:rPr>
        <w:br/>
      </w:r>
    </w:p>
    <w:p w14:paraId="5A34CAB6" w14:textId="77777777" w:rsidR="003536AE" w:rsidRPr="00F14257"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F14257">
        <w:rPr>
          <w:rFonts w:ascii="Arial" w:hAnsi="Arial" w:cs="Arial"/>
          <w:b/>
          <w:szCs w:val="24"/>
          <w:u w:val="single"/>
        </w:rPr>
        <w:t>Load Test After Mooring Capstan</w:t>
      </w:r>
    </w:p>
    <w:p w14:paraId="36519AE9" w14:textId="77777777" w:rsidR="003536AE" w:rsidRPr="003536AE" w:rsidRDefault="003536AE" w:rsidP="003536AE">
      <w:pPr>
        <w:rPr>
          <w:rFonts w:cs="Arial"/>
        </w:rPr>
      </w:pPr>
    </w:p>
    <w:p w14:paraId="73B09A9B" w14:textId="1A0AE6C3"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 out a Dynamic Load Test of the Port After Mooring Capstan to indicated capability.</w:t>
      </w:r>
    </w:p>
    <w:p w14:paraId="2F43894D" w14:textId="77777777" w:rsidR="00F14257" w:rsidRPr="0090413A" w:rsidRDefault="00F14257" w:rsidP="00F14257">
      <w:pPr>
        <w:pStyle w:val="ListParagraph"/>
        <w:tabs>
          <w:tab w:val="clear" w:pos="851"/>
        </w:tabs>
        <w:spacing w:after="0" w:line="240" w:lineRule="auto"/>
        <w:ind w:left="1134"/>
        <w:contextualSpacing/>
        <w:jc w:val="left"/>
        <w:rPr>
          <w:rFonts w:ascii="Arial" w:hAnsi="Arial" w:cs="Arial"/>
          <w:sz w:val="22"/>
          <w:szCs w:val="24"/>
        </w:rPr>
      </w:pPr>
    </w:p>
    <w:p w14:paraId="592834D4" w14:textId="4CF72D3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of successful test, update test tally.</w:t>
      </w:r>
    </w:p>
    <w:p w14:paraId="418F1D9B" w14:textId="77777777" w:rsidR="00F14257" w:rsidRPr="0090413A" w:rsidRDefault="00F14257" w:rsidP="00F14257">
      <w:pPr>
        <w:spacing w:line="240" w:lineRule="auto"/>
        <w:contextualSpacing/>
        <w:rPr>
          <w:rFonts w:cs="Arial"/>
          <w:sz w:val="22"/>
        </w:rPr>
      </w:pPr>
    </w:p>
    <w:p w14:paraId="767F810E" w14:textId="77777777" w:rsidR="003536AE" w:rsidRPr="0015350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u w:val="single"/>
        </w:rPr>
      </w:pPr>
      <w:r w:rsidRPr="0090413A">
        <w:rPr>
          <w:rFonts w:ascii="Arial" w:hAnsi="Arial" w:cs="Arial"/>
          <w:sz w:val="22"/>
          <w:szCs w:val="24"/>
        </w:rPr>
        <w:t>Report all defects found, with work recommendations, to the BFOO</w:t>
      </w:r>
      <w:r w:rsidRPr="003536AE">
        <w:rPr>
          <w:rFonts w:ascii="Arial" w:hAnsi="Arial" w:cs="Arial"/>
          <w:szCs w:val="24"/>
        </w:rPr>
        <w:br/>
      </w:r>
      <w:r w:rsidRPr="003536AE">
        <w:rPr>
          <w:rFonts w:ascii="Arial" w:hAnsi="Arial" w:cs="Arial"/>
          <w:szCs w:val="24"/>
        </w:rPr>
        <w:br/>
      </w:r>
    </w:p>
    <w:p w14:paraId="1486E056"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Service '</w:t>
      </w:r>
      <w:proofErr w:type="spellStart"/>
      <w:r w:rsidRPr="0015350E">
        <w:rPr>
          <w:rFonts w:ascii="Arial" w:hAnsi="Arial" w:cs="Arial"/>
          <w:b/>
          <w:szCs w:val="24"/>
          <w:u w:val="single"/>
        </w:rPr>
        <w:t>Ferri</w:t>
      </w:r>
      <w:proofErr w:type="spellEnd"/>
      <w:r w:rsidRPr="0015350E">
        <w:rPr>
          <w:rFonts w:ascii="Arial" w:hAnsi="Arial" w:cs="Arial"/>
          <w:b/>
          <w:szCs w:val="24"/>
          <w:u w:val="single"/>
        </w:rPr>
        <w:t>' Towing Hook</w:t>
      </w:r>
    </w:p>
    <w:p w14:paraId="15590C9A" w14:textId="77777777" w:rsidR="003536AE" w:rsidRPr="003536AE" w:rsidRDefault="003536AE" w:rsidP="003536AE">
      <w:pPr>
        <w:rPr>
          <w:rFonts w:cs="Arial"/>
        </w:rPr>
      </w:pPr>
    </w:p>
    <w:p w14:paraId="14451CC1" w14:textId="199610B4"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Undertake inspection of towing hook components</w:t>
      </w:r>
    </w:p>
    <w:p w14:paraId="2D0B7CF1"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3A6CE36B" w14:textId="2CC50231"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Carryout an annual service on the towing hook to manufacturer’s recommendations.</w:t>
      </w:r>
    </w:p>
    <w:p w14:paraId="1CF1E712" w14:textId="77777777" w:rsidR="0015350E" w:rsidRPr="0090413A" w:rsidRDefault="0015350E" w:rsidP="0015350E">
      <w:pPr>
        <w:spacing w:line="240" w:lineRule="auto"/>
        <w:contextualSpacing/>
        <w:rPr>
          <w:rFonts w:cs="Arial"/>
          <w:sz w:val="22"/>
        </w:rPr>
      </w:pPr>
    </w:p>
    <w:p w14:paraId="7E5D4866" w14:textId="77F311C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Report all Defects and findings to BFOO</w:t>
      </w:r>
    </w:p>
    <w:p w14:paraId="42FDF2C2" w14:textId="77777777" w:rsidR="0015350E" w:rsidRPr="0090413A" w:rsidRDefault="0015350E" w:rsidP="0015350E">
      <w:pPr>
        <w:spacing w:line="240" w:lineRule="auto"/>
        <w:contextualSpacing/>
        <w:rPr>
          <w:rFonts w:cs="Arial"/>
          <w:sz w:val="22"/>
        </w:rPr>
      </w:pPr>
    </w:p>
    <w:p w14:paraId="1F298646" w14:textId="77777777" w:rsidR="0015350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Function test all release functions to the satisfaction of the BFOO</w:t>
      </w:r>
    </w:p>
    <w:p w14:paraId="5BAF6AA9" w14:textId="40A543DF" w:rsidR="003536AE" w:rsidRPr="0015350E" w:rsidRDefault="003536AE" w:rsidP="0015350E">
      <w:pPr>
        <w:spacing w:line="240" w:lineRule="auto"/>
        <w:contextualSpacing/>
        <w:rPr>
          <w:rFonts w:cs="Arial"/>
        </w:rPr>
      </w:pPr>
      <w:r w:rsidRPr="0015350E">
        <w:rPr>
          <w:rFonts w:cs="Arial"/>
        </w:rPr>
        <w:br/>
      </w:r>
    </w:p>
    <w:p w14:paraId="739BCE1A"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 xml:space="preserve">Fwd. </w:t>
      </w:r>
      <w:proofErr w:type="spellStart"/>
      <w:r w:rsidRPr="0015350E">
        <w:rPr>
          <w:rFonts w:ascii="Arial" w:hAnsi="Arial" w:cs="Arial"/>
          <w:b/>
          <w:szCs w:val="24"/>
          <w:u w:val="single"/>
        </w:rPr>
        <w:t>Palfinger</w:t>
      </w:r>
      <w:proofErr w:type="spellEnd"/>
      <w:r w:rsidRPr="0015350E">
        <w:rPr>
          <w:rFonts w:ascii="Arial" w:hAnsi="Arial" w:cs="Arial"/>
          <w:b/>
          <w:szCs w:val="24"/>
          <w:u w:val="single"/>
        </w:rPr>
        <w:t xml:space="preserve"> Crane – Annual Inspection, Service &amp; Load Test</w:t>
      </w:r>
    </w:p>
    <w:p w14:paraId="3B3EAD30" w14:textId="77777777" w:rsidR="003536AE" w:rsidRPr="003536AE" w:rsidRDefault="003536AE" w:rsidP="003536AE">
      <w:pPr>
        <w:rPr>
          <w:rFonts w:cs="Arial"/>
        </w:rPr>
      </w:pPr>
    </w:p>
    <w:p w14:paraId="6E86DA15" w14:textId="7C887DBC"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bookmarkStart w:id="75" w:name="_Hlk18483072"/>
      <w:r w:rsidRPr="0090413A">
        <w:rPr>
          <w:rFonts w:ascii="Arial" w:hAnsi="Arial" w:cs="Arial"/>
          <w:sz w:val="22"/>
          <w:szCs w:val="24"/>
        </w:rPr>
        <w:t xml:space="preserve">Annual Inspection, Service &amp; Load Test is to be carried out in accordance with the manufacturer’s recommendations, by a </w:t>
      </w:r>
      <w:proofErr w:type="spellStart"/>
      <w:r w:rsidRPr="0090413A">
        <w:rPr>
          <w:rFonts w:ascii="Arial" w:hAnsi="Arial" w:cs="Arial"/>
          <w:sz w:val="22"/>
          <w:szCs w:val="24"/>
        </w:rPr>
        <w:t>Palfinger</w:t>
      </w:r>
      <w:proofErr w:type="spellEnd"/>
      <w:r w:rsidRPr="0090413A">
        <w:rPr>
          <w:rFonts w:ascii="Arial" w:hAnsi="Arial" w:cs="Arial"/>
          <w:sz w:val="22"/>
          <w:szCs w:val="24"/>
        </w:rPr>
        <w:t xml:space="preserve"> accredited agent. </w:t>
      </w:r>
    </w:p>
    <w:p w14:paraId="1B4C7E58"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46695B0E" w14:textId="649E1433"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Report all defects found, with work recommendations, to the BFOO</w:t>
      </w:r>
    </w:p>
    <w:p w14:paraId="1F79DE77" w14:textId="77777777" w:rsidR="00167963" w:rsidRPr="00167963" w:rsidRDefault="00167963" w:rsidP="00167963">
      <w:pPr>
        <w:spacing w:line="240" w:lineRule="auto"/>
        <w:contextualSpacing/>
        <w:rPr>
          <w:rFonts w:cs="Arial"/>
          <w:sz w:val="22"/>
        </w:rPr>
      </w:pPr>
    </w:p>
    <w:p w14:paraId="52D6F2A4" w14:textId="5086335C"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load test the crane in accordance with LOLER regulations and manufacturer’s specification.</w:t>
      </w:r>
    </w:p>
    <w:p w14:paraId="476D2B16"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1B274D28"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Issue certificate of service, LOLER Test Certificate and MCA certificate for ship mounted hydraulic cranes.</w:t>
      </w:r>
    </w:p>
    <w:bookmarkEnd w:id="75"/>
    <w:p w14:paraId="4DC7A743" w14:textId="77777777" w:rsidR="003536AE" w:rsidRPr="003536AE" w:rsidRDefault="003536AE" w:rsidP="003536AE">
      <w:pPr>
        <w:rPr>
          <w:rFonts w:cs="Arial"/>
        </w:rPr>
      </w:pPr>
    </w:p>
    <w:p w14:paraId="7F6883DC" w14:textId="77777777" w:rsidR="003536AE" w:rsidRPr="003536AE" w:rsidRDefault="003536AE" w:rsidP="003536AE">
      <w:pPr>
        <w:rPr>
          <w:rFonts w:cs="Arial"/>
          <w:b/>
        </w:rPr>
      </w:pPr>
    </w:p>
    <w:p w14:paraId="67979CE9"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 xml:space="preserve">After </w:t>
      </w:r>
      <w:proofErr w:type="spellStart"/>
      <w:r w:rsidRPr="0015350E">
        <w:rPr>
          <w:rFonts w:ascii="Arial" w:hAnsi="Arial" w:cs="Arial"/>
          <w:b/>
          <w:szCs w:val="24"/>
          <w:u w:val="single"/>
        </w:rPr>
        <w:t>Palfinger</w:t>
      </w:r>
      <w:proofErr w:type="spellEnd"/>
      <w:r w:rsidRPr="0015350E">
        <w:rPr>
          <w:rFonts w:ascii="Arial" w:hAnsi="Arial" w:cs="Arial"/>
          <w:b/>
          <w:szCs w:val="24"/>
          <w:u w:val="single"/>
        </w:rPr>
        <w:t xml:space="preserve"> Crane – Annual Inspection, Service &amp; Load Test</w:t>
      </w:r>
    </w:p>
    <w:p w14:paraId="3E6B7894" w14:textId="77777777" w:rsidR="003536AE" w:rsidRPr="003536AE" w:rsidRDefault="003536AE" w:rsidP="003536AE">
      <w:pPr>
        <w:rPr>
          <w:rFonts w:cs="Arial"/>
        </w:rPr>
      </w:pPr>
    </w:p>
    <w:p w14:paraId="3BFD88C1" w14:textId="2E31F73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Annual Inspection, Service &amp; Load Test is to be carried out in accordance with the manufacturer’s recommendations, by a </w:t>
      </w:r>
      <w:proofErr w:type="spellStart"/>
      <w:r w:rsidRPr="0090413A">
        <w:rPr>
          <w:rFonts w:ascii="Arial" w:hAnsi="Arial" w:cs="Arial"/>
          <w:sz w:val="22"/>
          <w:szCs w:val="24"/>
        </w:rPr>
        <w:t>Palfinger</w:t>
      </w:r>
      <w:proofErr w:type="spellEnd"/>
      <w:r w:rsidRPr="0090413A">
        <w:rPr>
          <w:rFonts w:ascii="Arial" w:hAnsi="Arial" w:cs="Arial"/>
          <w:sz w:val="22"/>
          <w:szCs w:val="24"/>
        </w:rPr>
        <w:t xml:space="preserve"> accredited agent.</w:t>
      </w:r>
    </w:p>
    <w:p w14:paraId="4DE5BB5E"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0874166E" w14:textId="0151DC72"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Report all defects found, with work recommendations, to the BFOO</w:t>
      </w:r>
    </w:p>
    <w:p w14:paraId="3C82A5FB" w14:textId="77777777" w:rsidR="0090413A" w:rsidRPr="0090413A" w:rsidRDefault="0090413A" w:rsidP="0090413A">
      <w:pPr>
        <w:spacing w:line="240" w:lineRule="auto"/>
        <w:contextualSpacing/>
        <w:rPr>
          <w:rFonts w:cs="Arial"/>
          <w:sz w:val="22"/>
        </w:rPr>
      </w:pPr>
    </w:p>
    <w:p w14:paraId="688D23EB" w14:textId="49B79140"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load test the crane in accordance with LOLER regulations and manufacturer’s specification.</w:t>
      </w:r>
    </w:p>
    <w:p w14:paraId="224C1613" w14:textId="77777777" w:rsidR="0090413A" w:rsidRPr="0090413A" w:rsidRDefault="0090413A" w:rsidP="0090413A">
      <w:pPr>
        <w:spacing w:line="240" w:lineRule="auto"/>
        <w:contextualSpacing/>
        <w:rPr>
          <w:rFonts w:cs="Arial"/>
          <w:sz w:val="22"/>
        </w:rPr>
      </w:pPr>
    </w:p>
    <w:p w14:paraId="09A7E3CA"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Issue certificate of service, LOLER Test Certificate and MCA certificate for ship mounted hydraulic cranes.</w:t>
      </w:r>
      <w:r w:rsidRPr="003536AE">
        <w:rPr>
          <w:rFonts w:ascii="Arial" w:hAnsi="Arial" w:cs="Arial"/>
          <w:szCs w:val="24"/>
        </w:rPr>
        <w:br/>
      </w:r>
      <w:r w:rsidRPr="003536AE">
        <w:rPr>
          <w:rFonts w:ascii="Arial" w:hAnsi="Arial" w:cs="Arial"/>
          <w:szCs w:val="24"/>
        </w:rPr>
        <w:br/>
      </w:r>
    </w:p>
    <w:p w14:paraId="08DA61B3"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Load Test RHIB Cradle Winch</w:t>
      </w:r>
    </w:p>
    <w:p w14:paraId="3CE2D509" w14:textId="77777777" w:rsidR="003536AE" w:rsidRPr="003536AE" w:rsidRDefault="003536AE" w:rsidP="003536AE">
      <w:pPr>
        <w:ind w:left="1134" w:hanging="850"/>
        <w:rPr>
          <w:rFonts w:cs="Arial"/>
        </w:rPr>
      </w:pPr>
    </w:p>
    <w:p w14:paraId="65139F45" w14:textId="539F7961"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 out a Dynamic Load Test of the RHIB Cradle Launch &amp; Recovery Winch to 1.60 tonnes.</w:t>
      </w:r>
    </w:p>
    <w:p w14:paraId="28004E30"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3CD21493" w14:textId="2EC45A03"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of successful test, update test tally.</w:t>
      </w:r>
    </w:p>
    <w:p w14:paraId="3DBDDF03" w14:textId="77777777" w:rsidR="0090413A" w:rsidRPr="0090413A" w:rsidRDefault="0090413A" w:rsidP="0090413A">
      <w:pPr>
        <w:spacing w:line="240" w:lineRule="auto"/>
        <w:contextualSpacing/>
        <w:rPr>
          <w:rFonts w:cs="Arial"/>
          <w:sz w:val="22"/>
        </w:rPr>
      </w:pPr>
    </w:p>
    <w:p w14:paraId="626C2491"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Report all defects found, with work recommendations, to the BFOO</w:t>
      </w:r>
      <w:r w:rsidRPr="003536AE">
        <w:rPr>
          <w:rFonts w:ascii="Arial" w:hAnsi="Arial" w:cs="Arial"/>
          <w:szCs w:val="24"/>
        </w:rPr>
        <w:br/>
      </w:r>
      <w:r w:rsidRPr="003536AE">
        <w:rPr>
          <w:rFonts w:ascii="Arial" w:hAnsi="Arial" w:cs="Arial"/>
          <w:szCs w:val="24"/>
        </w:rPr>
        <w:br/>
      </w:r>
    </w:p>
    <w:p w14:paraId="69C3AE5B"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 xml:space="preserve">Survey &amp; Certify </w:t>
      </w:r>
      <w:proofErr w:type="spellStart"/>
      <w:r w:rsidRPr="0015350E">
        <w:rPr>
          <w:rFonts w:ascii="Arial" w:hAnsi="Arial" w:cs="Arial"/>
          <w:b/>
          <w:szCs w:val="24"/>
          <w:u w:val="single"/>
        </w:rPr>
        <w:t>MoB</w:t>
      </w:r>
      <w:proofErr w:type="spellEnd"/>
      <w:r w:rsidRPr="0015350E">
        <w:rPr>
          <w:rFonts w:ascii="Arial" w:hAnsi="Arial" w:cs="Arial"/>
          <w:b/>
          <w:szCs w:val="24"/>
          <w:u w:val="single"/>
        </w:rPr>
        <w:t xml:space="preserve"> Boat</w:t>
      </w:r>
    </w:p>
    <w:p w14:paraId="1304D78A" w14:textId="77777777" w:rsidR="003536AE" w:rsidRPr="0090413A" w:rsidRDefault="003536AE" w:rsidP="003536AE">
      <w:pPr>
        <w:ind w:left="720" w:hanging="720"/>
        <w:rPr>
          <w:rFonts w:cs="Arial"/>
          <w:sz w:val="22"/>
        </w:rPr>
      </w:pPr>
    </w:p>
    <w:p w14:paraId="3BCD93FD" w14:textId="181F32BA"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The Zodiac 4.5 metre </w:t>
      </w:r>
      <w:proofErr w:type="spellStart"/>
      <w:r w:rsidRPr="0090413A">
        <w:rPr>
          <w:rFonts w:ascii="Arial" w:hAnsi="Arial" w:cs="Arial"/>
          <w:sz w:val="22"/>
          <w:szCs w:val="24"/>
        </w:rPr>
        <w:t>MoB</w:t>
      </w:r>
      <w:proofErr w:type="spellEnd"/>
      <w:r w:rsidRPr="0090413A">
        <w:rPr>
          <w:rFonts w:ascii="Arial" w:hAnsi="Arial" w:cs="Arial"/>
          <w:sz w:val="22"/>
          <w:szCs w:val="24"/>
        </w:rPr>
        <w:t xml:space="preserve"> Boat is to be removed and sent for service, survey &amp; certification.</w:t>
      </w:r>
    </w:p>
    <w:p w14:paraId="7FE9B759"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58B315FE" w14:textId="442BD0DC"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Annual service carried out on the hull structure, tubes, and all regulatory equipment. </w:t>
      </w:r>
    </w:p>
    <w:p w14:paraId="5FF867C1" w14:textId="77777777" w:rsidR="0015350E" w:rsidRPr="0015350E" w:rsidRDefault="0015350E" w:rsidP="0015350E">
      <w:pPr>
        <w:spacing w:line="240" w:lineRule="auto"/>
        <w:contextualSpacing/>
        <w:rPr>
          <w:rFonts w:cs="Arial"/>
        </w:rPr>
      </w:pPr>
    </w:p>
    <w:p w14:paraId="142049EA" w14:textId="77777777" w:rsidR="003536AE" w:rsidRPr="0015350E" w:rsidRDefault="003536AE" w:rsidP="0015350E">
      <w:pPr>
        <w:spacing w:line="240" w:lineRule="auto"/>
        <w:ind w:left="284"/>
        <w:contextualSpacing/>
        <w:rPr>
          <w:rFonts w:cs="Arial"/>
          <w:b/>
        </w:rPr>
      </w:pPr>
      <w:r w:rsidRPr="0015350E">
        <w:rPr>
          <w:rFonts w:cs="Arial"/>
          <w:b/>
        </w:rPr>
        <w:t>Note: the fire extinguisher is examined and certified within task ‘Service Portable Fire Extinguishers’.</w:t>
      </w:r>
    </w:p>
    <w:p w14:paraId="35C0492F" w14:textId="77777777" w:rsidR="003536AE" w:rsidRPr="0015350E" w:rsidRDefault="003536AE" w:rsidP="0015350E">
      <w:pPr>
        <w:rPr>
          <w:rFonts w:cs="Arial"/>
        </w:rPr>
      </w:pPr>
    </w:p>
    <w:p w14:paraId="2CC46C3D" w14:textId="75AE1BA4"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Survey &amp; certify the associated four-legged webbing lifting sling.</w:t>
      </w:r>
    </w:p>
    <w:p w14:paraId="33675140"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067923AD" w14:textId="1DA4C2A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Survey &amp; certify the four lifting points within the </w:t>
      </w:r>
      <w:proofErr w:type="spellStart"/>
      <w:r w:rsidRPr="0090413A">
        <w:rPr>
          <w:rFonts w:ascii="Arial" w:hAnsi="Arial" w:cs="Arial"/>
          <w:sz w:val="22"/>
          <w:szCs w:val="24"/>
        </w:rPr>
        <w:t>MoB</w:t>
      </w:r>
      <w:proofErr w:type="spellEnd"/>
      <w:r w:rsidRPr="0090413A">
        <w:rPr>
          <w:rFonts w:ascii="Arial" w:hAnsi="Arial" w:cs="Arial"/>
          <w:sz w:val="22"/>
          <w:szCs w:val="24"/>
        </w:rPr>
        <w:t xml:space="preserve"> Boat.</w:t>
      </w:r>
    </w:p>
    <w:p w14:paraId="54CCD95C" w14:textId="77777777" w:rsidR="0015350E" w:rsidRPr="0090413A" w:rsidRDefault="0015350E" w:rsidP="0015350E">
      <w:pPr>
        <w:spacing w:line="240" w:lineRule="auto"/>
        <w:contextualSpacing/>
        <w:rPr>
          <w:rFonts w:cs="Arial"/>
          <w:sz w:val="22"/>
        </w:rPr>
      </w:pPr>
    </w:p>
    <w:p w14:paraId="705A4A35"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bookmarkStart w:id="76" w:name="_Hlk50652580"/>
      <w:r w:rsidRPr="0090413A">
        <w:rPr>
          <w:rFonts w:ascii="Arial" w:hAnsi="Arial" w:cs="Arial"/>
          <w:sz w:val="22"/>
          <w:szCs w:val="24"/>
        </w:rPr>
        <w:t>Issue service report to the BFOO</w:t>
      </w:r>
      <w:bookmarkEnd w:id="76"/>
      <w:r w:rsidRPr="003536AE">
        <w:rPr>
          <w:rFonts w:ascii="Arial" w:hAnsi="Arial" w:cs="Arial"/>
          <w:szCs w:val="24"/>
        </w:rPr>
        <w:br/>
      </w:r>
    </w:p>
    <w:p w14:paraId="52DDD375"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Testing of Various sizes of Webbing Lifting Slings</w:t>
      </w:r>
      <w:r w:rsidRPr="0015350E">
        <w:rPr>
          <w:rFonts w:ascii="Arial" w:hAnsi="Arial" w:cs="Arial"/>
          <w:b/>
          <w:szCs w:val="24"/>
          <w:u w:val="single"/>
        </w:rPr>
        <w:br/>
      </w:r>
    </w:p>
    <w:p w14:paraId="23060141" w14:textId="6D0903D3"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Examine and Test any slings presented of various dimensions.</w:t>
      </w:r>
    </w:p>
    <w:p w14:paraId="0DE4981D"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0AE28DFA" w14:textId="77777777" w:rsidR="0015350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Issue service report to the BFOO</w:t>
      </w:r>
    </w:p>
    <w:p w14:paraId="222286C1" w14:textId="77777777" w:rsidR="00F26B1E" w:rsidRDefault="00F26B1E" w:rsidP="0015350E">
      <w:pPr>
        <w:spacing w:line="240" w:lineRule="auto"/>
        <w:contextualSpacing/>
        <w:rPr>
          <w:rFonts w:cs="Arial"/>
        </w:rPr>
      </w:pPr>
    </w:p>
    <w:p w14:paraId="6BA602DC" w14:textId="77777777" w:rsidR="00F26B1E" w:rsidRDefault="00F26B1E" w:rsidP="0015350E">
      <w:pPr>
        <w:spacing w:line="240" w:lineRule="auto"/>
        <w:contextualSpacing/>
        <w:rPr>
          <w:rFonts w:cs="Arial"/>
        </w:rPr>
      </w:pPr>
    </w:p>
    <w:p w14:paraId="386AD49C" w14:textId="2198529D" w:rsidR="003536AE" w:rsidRPr="0015350E" w:rsidRDefault="003536AE" w:rsidP="0015350E">
      <w:pPr>
        <w:spacing w:line="240" w:lineRule="auto"/>
        <w:contextualSpacing/>
        <w:rPr>
          <w:rFonts w:cs="Arial"/>
        </w:rPr>
      </w:pPr>
      <w:r w:rsidRPr="0015350E">
        <w:rPr>
          <w:rFonts w:cs="Arial"/>
        </w:rPr>
        <w:br/>
      </w:r>
    </w:p>
    <w:p w14:paraId="756B2EC6"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Test all Listed Lifting Points</w:t>
      </w:r>
    </w:p>
    <w:p w14:paraId="2BEE546C" w14:textId="77777777" w:rsidR="003536AE" w:rsidRPr="003536AE" w:rsidRDefault="003536AE" w:rsidP="003536AE">
      <w:pPr>
        <w:rPr>
          <w:rFonts w:cs="Arial"/>
        </w:rPr>
      </w:pPr>
    </w:p>
    <w:p w14:paraId="71297BB0" w14:textId="6BD72CEA"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All lifting points are to be tested as appropriate to endorse the SWL as indicated locally.</w:t>
      </w:r>
    </w:p>
    <w:p w14:paraId="38E2F370" w14:textId="77777777" w:rsidR="0015350E" w:rsidRPr="0090413A" w:rsidRDefault="0015350E" w:rsidP="0015350E">
      <w:pPr>
        <w:spacing w:line="240" w:lineRule="auto"/>
        <w:ind w:left="284"/>
        <w:contextualSpacing/>
        <w:rPr>
          <w:rFonts w:cs="Arial"/>
          <w:sz w:val="22"/>
        </w:rPr>
      </w:pPr>
    </w:p>
    <w:p w14:paraId="5F7B0194" w14:textId="04E5E0B4"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On completion provide certification and tally lifting points with test data and paint colour marking as appropriate with the Cutter’s test marking scheme.</w:t>
      </w:r>
    </w:p>
    <w:p w14:paraId="01E9FE2F" w14:textId="77777777" w:rsidR="0015350E" w:rsidRPr="0090413A" w:rsidRDefault="0015350E" w:rsidP="0015350E">
      <w:pPr>
        <w:spacing w:line="240" w:lineRule="auto"/>
        <w:contextualSpacing/>
        <w:rPr>
          <w:rFonts w:cs="Arial"/>
          <w:sz w:val="22"/>
        </w:rPr>
      </w:pPr>
    </w:p>
    <w:p w14:paraId="0CF86150"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Report all defects found, with work recommendations, to the BFOO</w:t>
      </w:r>
      <w:r w:rsidRPr="003536AE">
        <w:rPr>
          <w:rFonts w:ascii="Arial" w:hAnsi="Arial" w:cs="Arial"/>
          <w:szCs w:val="24"/>
        </w:rPr>
        <w:br/>
      </w:r>
      <w:r w:rsidRPr="003536AE">
        <w:rPr>
          <w:rFonts w:ascii="Arial" w:hAnsi="Arial" w:cs="Arial"/>
          <w:szCs w:val="24"/>
        </w:rPr>
        <w:br/>
      </w:r>
    </w:p>
    <w:p w14:paraId="2FB9E5AC"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PAT Testing</w:t>
      </w:r>
      <w:r w:rsidRPr="0015350E">
        <w:rPr>
          <w:rFonts w:ascii="Arial" w:hAnsi="Arial" w:cs="Arial"/>
          <w:b/>
          <w:szCs w:val="24"/>
          <w:u w:val="single"/>
        </w:rPr>
        <w:br/>
      </w:r>
    </w:p>
    <w:p w14:paraId="09ACC663"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Pat testing of approximately 200 items.</w:t>
      </w:r>
      <w:r w:rsidRPr="0090413A">
        <w:rPr>
          <w:rFonts w:ascii="Arial" w:hAnsi="Arial" w:cs="Arial"/>
          <w:sz w:val="22"/>
          <w:szCs w:val="24"/>
        </w:rPr>
        <w:br/>
      </w:r>
      <w:r w:rsidRPr="003536AE">
        <w:rPr>
          <w:rFonts w:ascii="Arial" w:hAnsi="Arial" w:cs="Arial"/>
          <w:szCs w:val="24"/>
        </w:rPr>
        <w:br/>
      </w:r>
    </w:p>
    <w:p w14:paraId="444381B5"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Check Insulation Readings on Listed Circuits</w:t>
      </w:r>
      <w:r w:rsidRPr="0015350E">
        <w:rPr>
          <w:rFonts w:ascii="Arial" w:hAnsi="Arial" w:cs="Arial"/>
          <w:b/>
          <w:szCs w:val="24"/>
          <w:u w:val="single"/>
        </w:rPr>
        <w:br/>
      </w:r>
    </w:p>
    <w:p w14:paraId="6CD3CA01" w14:textId="66AE77D1"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Check Insulation readings in accordance </w:t>
      </w:r>
      <w:r w:rsidRPr="0027100F">
        <w:rPr>
          <w:rFonts w:ascii="Arial" w:hAnsi="Arial" w:cs="Arial"/>
          <w:sz w:val="22"/>
          <w:szCs w:val="24"/>
        </w:rPr>
        <w:t xml:space="preserve">with Annex </w:t>
      </w:r>
      <w:r w:rsidR="008E2E73" w:rsidRPr="0027100F">
        <w:rPr>
          <w:rFonts w:ascii="Arial" w:hAnsi="Arial" w:cs="Arial"/>
          <w:sz w:val="22"/>
          <w:szCs w:val="24"/>
        </w:rPr>
        <w:t>M</w:t>
      </w:r>
      <w:r w:rsidR="0027100F">
        <w:rPr>
          <w:rFonts w:ascii="Arial" w:hAnsi="Arial" w:cs="Arial"/>
          <w:sz w:val="22"/>
          <w:szCs w:val="24"/>
        </w:rPr>
        <w:t>.</w:t>
      </w:r>
    </w:p>
    <w:p w14:paraId="1999EC1B"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13F96C9F"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Submit formal tabulation of readings taken.</w:t>
      </w:r>
      <w:r w:rsidRPr="003536AE">
        <w:rPr>
          <w:rFonts w:ascii="Arial" w:hAnsi="Arial" w:cs="Arial"/>
          <w:szCs w:val="24"/>
        </w:rPr>
        <w:br/>
      </w:r>
      <w:r w:rsidRPr="003536AE">
        <w:rPr>
          <w:rFonts w:ascii="Arial" w:hAnsi="Arial" w:cs="Arial"/>
          <w:szCs w:val="24"/>
        </w:rPr>
        <w:br/>
      </w:r>
    </w:p>
    <w:p w14:paraId="62C8C4BC"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Port &amp; Starboard Generators - Check Alternator Insulation Readings</w:t>
      </w:r>
    </w:p>
    <w:p w14:paraId="4B304A3F" w14:textId="77777777" w:rsidR="003536AE" w:rsidRPr="0090413A" w:rsidRDefault="003536AE" w:rsidP="003536AE">
      <w:pPr>
        <w:rPr>
          <w:rFonts w:cs="Arial"/>
          <w:sz w:val="22"/>
        </w:rPr>
      </w:pPr>
    </w:p>
    <w:p w14:paraId="169D2696" w14:textId="41038CAC"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Test and record the insulation readings of the Port Generator’s Alternator windings.</w:t>
      </w:r>
    </w:p>
    <w:p w14:paraId="40386A31"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25DDF7D9"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Submit formal tabulation of readings taken.</w:t>
      </w:r>
      <w:r w:rsidRPr="0090413A">
        <w:rPr>
          <w:rFonts w:ascii="Arial" w:hAnsi="Arial" w:cs="Arial"/>
          <w:sz w:val="22"/>
          <w:szCs w:val="24"/>
        </w:rPr>
        <w:br/>
      </w:r>
      <w:r w:rsidRPr="003536AE">
        <w:rPr>
          <w:rFonts w:ascii="Arial" w:hAnsi="Arial" w:cs="Arial"/>
          <w:szCs w:val="24"/>
        </w:rPr>
        <w:br/>
      </w:r>
    </w:p>
    <w:p w14:paraId="4F7A11E1"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Hot Water Boiler - Annual Service, including replace PRVs as necessary</w:t>
      </w:r>
    </w:p>
    <w:p w14:paraId="3DF4F8EC" w14:textId="77777777" w:rsidR="0015350E" w:rsidRPr="0090413A" w:rsidRDefault="0015350E" w:rsidP="0015350E">
      <w:pPr>
        <w:ind w:firstLine="284"/>
        <w:rPr>
          <w:rFonts w:cs="Arial"/>
          <w:i/>
          <w:sz w:val="22"/>
        </w:rPr>
      </w:pPr>
    </w:p>
    <w:p w14:paraId="190CBA9C" w14:textId="7AE4FE19" w:rsidR="003536AE" w:rsidRPr="0090413A" w:rsidRDefault="0015350E" w:rsidP="0015350E">
      <w:pPr>
        <w:ind w:left="284"/>
        <w:rPr>
          <w:rFonts w:cs="Arial"/>
          <w:b/>
          <w:sz w:val="22"/>
        </w:rPr>
      </w:pPr>
      <w:r w:rsidRPr="0090413A">
        <w:rPr>
          <w:rFonts w:cs="Arial"/>
          <w:b/>
          <w:sz w:val="22"/>
        </w:rPr>
        <w:lastRenderedPageBreak/>
        <w:t xml:space="preserve">Note: </w:t>
      </w:r>
      <w:r w:rsidR="003536AE" w:rsidRPr="0090413A">
        <w:rPr>
          <w:rFonts w:cs="Arial"/>
          <w:b/>
          <w:sz w:val="22"/>
        </w:rPr>
        <w:t>This service must be carried out by an approved Regulatory service engineer.</w:t>
      </w:r>
    </w:p>
    <w:p w14:paraId="185FAC4B" w14:textId="77777777" w:rsidR="003536AE" w:rsidRPr="0090413A" w:rsidRDefault="003536AE" w:rsidP="003536AE">
      <w:pPr>
        <w:rPr>
          <w:rFonts w:cs="Arial"/>
          <w:sz w:val="22"/>
        </w:rPr>
      </w:pPr>
    </w:p>
    <w:p w14:paraId="296186E0" w14:textId="79FE48AD"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Carry out the annual service to the LAKA ZK 50-160 Oil fired Boiler. </w:t>
      </w:r>
    </w:p>
    <w:p w14:paraId="2B3717F9"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1D7FF9BF" w14:textId="7B9F807F"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Remove the burner access door and clean the burner / boiler ‘DO NOT USE WATER’</w:t>
      </w:r>
    </w:p>
    <w:p w14:paraId="31118E8F" w14:textId="77777777" w:rsidR="0015350E" w:rsidRPr="0090413A" w:rsidRDefault="0015350E" w:rsidP="0015350E">
      <w:pPr>
        <w:spacing w:line="240" w:lineRule="auto"/>
        <w:contextualSpacing/>
        <w:rPr>
          <w:rFonts w:cs="Arial"/>
          <w:sz w:val="22"/>
        </w:rPr>
      </w:pPr>
    </w:p>
    <w:p w14:paraId="519CDAF8" w14:textId="0F3ECEAE"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Check thermal insulation of the cleaning door for integrity and sealing.</w:t>
      </w:r>
    </w:p>
    <w:p w14:paraId="778B9F15" w14:textId="77777777" w:rsidR="0015350E" w:rsidRPr="0090413A" w:rsidRDefault="0015350E" w:rsidP="0015350E">
      <w:pPr>
        <w:spacing w:line="240" w:lineRule="auto"/>
        <w:contextualSpacing/>
        <w:rPr>
          <w:rFonts w:cs="Arial"/>
          <w:sz w:val="22"/>
        </w:rPr>
      </w:pPr>
    </w:p>
    <w:p w14:paraId="098939FC" w14:textId="73972CFA"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Remove and check the setting of the safety valve or replace as necessary</w:t>
      </w:r>
    </w:p>
    <w:p w14:paraId="09A56264" w14:textId="77777777" w:rsidR="0015350E" w:rsidRPr="0090413A" w:rsidRDefault="0015350E" w:rsidP="0015350E">
      <w:pPr>
        <w:spacing w:line="240" w:lineRule="auto"/>
        <w:contextualSpacing/>
        <w:rPr>
          <w:rFonts w:cs="Arial"/>
          <w:sz w:val="22"/>
        </w:rPr>
      </w:pPr>
    </w:p>
    <w:p w14:paraId="70821C83" w14:textId="6B0F42A6"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 out a function test of the boiler to the satisfaction of the Border Force Chief Engineer.</w:t>
      </w:r>
    </w:p>
    <w:p w14:paraId="437CBFD5" w14:textId="77777777" w:rsidR="0015350E" w:rsidRPr="0090413A" w:rsidRDefault="0015350E" w:rsidP="0015350E">
      <w:pPr>
        <w:spacing w:line="240" w:lineRule="auto"/>
        <w:contextualSpacing/>
        <w:rPr>
          <w:rFonts w:cs="Arial"/>
          <w:sz w:val="22"/>
        </w:rPr>
      </w:pPr>
    </w:p>
    <w:p w14:paraId="4A8CAE9F" w14:textId="072ABBE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Check both oil burners are within the following limits: -</w:t>
      </w:r>
    </w:p>
    <w:p w14:paraId="0D773801"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215CCD9E" w14:textId="77777777" w:rsidR="003536AE" w:rsidRPr="0090413A" w:rsidRDefault="003536AE" w:rsidP="003536AE">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Soot index of the flue gas is between 0 – 1; and</w:t>
      </w:r>
    </w:p>
    <w:p w14:paraId="08E35522" w14:textId="38791B19" w:rsidR="003536AE" w:rsidRPr="0090413A" w:rsidRDefault="003536AE" w:rsidP="0015350E">
      <w:pPr>
        <w:pStyle w:val="ListParagraph"/>
        <w:numPr>
          <w:ilvl w:val="2"/>
          <w:numId w:val="30"/>
        </w:numPr>
        <w:tabs>
          <w:tab w:val="clear" w:pos="851"/>
        </w:tabs>
        <w:spacing w:after="0" w:line="240" w:lineRule="auto"/>
        <w:contextualSpacing/>
        <w:jc w:val="left"/>
        <w:rPr>
          <w:rFonts w:ascii="Arial" w:hAnsi="Arial" w:cs="Arial"/>
          <w:sz w:val="22"/>
          <w:szCs w:val="24"/>
        </w:rPr>
      </w:pPr>
      <w:r w:rsidRPr="0090413A">
        <w:rPr>
          <w:rFonts w:ascii="Arial" w:hAnsi="Arial" w:cs="Arial"/>
          <w:sz w:val="22"/>
          <w:szCs w:val="24"/>
        </w:rPr>
        <w:t>CO2 percentage is 11 -13.</w:t>
      </w:r>
    </w:p>
    <w:p w14:paraId="19115FAF" w14:textId="77777777" w:rsidR="0015350E" w:rsidRPr="0090413A" w:rsidRDefault="0015350E" w:rsidP="0015350E">
      <w:pPr>
        <w:pStyle w:val="ListParagraph"/>
        <w:tabs>
          <w:tab w:val="clear" w:pos="851"/>
        </w:tabs>
        <w:spacing w:after="0" w:line="240" w:lineRule="auto"/>
        <w:ind w:left="1985"/>
        <w:contextualSpacing/>
        <w:jc w:val="left"/>
        <w:rPr>
          <w:rFonts w:ascii="Arial" w:hAnsi="Arial" w:cs="Arial"/>
          <w:sz w:val="22"/>
          <w:szCs w:val="24"/>
        </w:rPr>
      </w:pPr>
    </w:p>
    <w:p w14:paraId="1445AC3B" w14:textId="4A9068A2"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Issue test certificate of flue gas readings.</w:t>
      </w:r>
    </w:p>
    <w:p w14:paraId="210AE133" w14:textId="77777777" w:rsidR="0015350E" w:rsidRPr="0090413A" w:rsidRDefault="0015350E" w:rsidP="0015350E">
      <w:pPr>
        <w:pStyle w:val="ListParagraph"/>
        <w:tabs>
          <w:tab w:val="clear" w:pos="851"/>
        </w:tabs>
        <w:spacing w:after="0" w:line="240" w:lineRule="auto"/>
        <w:ind w:left="1134"/>
        <w:contextualSpacing/>
        <w:jc w:val="left"/>
        <w:rPr>
          <w:rFonts w:ascii="Arial" w:hAnsi="Arial" w:cs="Arial"/>
          <w:sz w:val="22"/>
          <w:szCs w:val="24"/>
        </w:rPr>
      </w:pPr>
    </w:p>
    <w:p w14:paraId="4FED2219"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Report all findings to the Border Force Overseeing Officer</w:t>
      </w:r>
      <w:r w:rsidRPr="003536AE">
        <w:rPr>
          <w:rFonts w:ascii="Arial" w:hAnsi="Arial" w:cs="Arial"/>
          <w:szCs w:val="24"/>
        </w:rPr>
        <w:br/>
      </w:r>
    </w:p>
    <w:p w14:paraId="5741FF65" w14:textId="77777777" w:rsidR="003536AE" w:rsidRPr="0015350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15350E">
        <w:rPr>
          <w:rFonts w:ascii="Arial" w:hAnsi="Arial" w:cs="Arial"/>
          <w:b/>
          <w:szCs w:val="24"/>
          <w:u w:val="single"/>
        </w:rPr>
        <w:t>Super-Chlorinate &amp; Provide Certificate of Potability</w:t>
      </w:r>
      <w:r w:rsidRPr="0015350E">
        <w:rPr>
          <w:rFonts w:ascii="Arial" w:hAnsi="Arial" w:cs="Arial"/>
          <w:b/>
          <w:szCs w:val="24"/>
          <w:u w:val="single"/>
        </w:rPr>
        <w:br/>
      </w:r>
    </w:p>
    <w:p w14:paraId="19EFB3D7" w14:textId="1F4B07A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Super-Chlorinate both fresh water tanks</w:t>
      </w:r>
    </w:p>
    <w:p w14:paraId="1C715555"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b/>
          <w:sz w:val="22"/>
          <w:szCs w:val="24"/>
        </w:rPr>
      </w:pPr>
    </w:p>
    <w:p w14:paraId="1BD2F309" w14:textId="42E3522E"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Press the tanks up.</w:t>
      </w:r>
    </w:p>
    <w:p w14:paraId="25D4804F" w14:textId="77777777" w:rsidR="0090413A" w:rsidRPr="0090413A" w:rsidRDefault="0090413A" w:rsidP="0090413A">
      <w:pPr>
        <w:spacing w:line="240" w:lineRule="auto"/>
        <w:contextualSpacing/>
        <w:rPr>
          <w:rFonts w:cs="Arial"/>
          <w:b/>
          <w:sz w:val="22"/>
        </w:rPr>
      </w:pPr>
    </w:p>
    <w:p w14:paraId="06C24F07" w14:textId="01365D2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Run water through ALL taps, hoses and shower heads: ensuring that the super-Chlorination concentrate levels are monitored and maintained.</w:t>
      </w:r>
    </w:p>
    <w:p w14:paraId="1DA0D872" w14:textId="77777777" w:rsidR="0090413A" w:rsidRPr="0090413A" w:rsidRDefault="0090413A" w:rsidP="0090413A">
      <w:pPr>
        <w:spacing w:line="240" w:lineRule="auto"/>
        <w:contextualSpacing/>
        <w:rPr>
          <w:rFonts w:cs="Arial"/>
          <w:b/>
          <w:sz w:val="22"/>
        </w:rPr>
      </w:pPr>
    </w:p>
    <w:p w14:paraId="675E8034" w14:textId="38F04115"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 xml:space="preserve">De-chlorinate the freshwater tank: run through ALL taps, hoses and shower heads. </w:t>
      </w:r>
    </w:p>
    <w:p w14:paraId="73FD8D1B" w14:textId="77777777" w:rsidR="0090413A" w:rsidRPr="0090413A" w:rsidRDefault="0090413A" w:rsidP="0090413A">
      <w:pPr>
        <w:spacing w:line="240" w:lineRule="auto"/>
        <w:contextualSpacing/>
        <w:rPr>
          <w:rFonts w:cs="Arial"/>
          <w:b/>
          <w:sz w:val="22"/>
        </w:rPr>
      </w:pPr>
    </w:p>
    <w:p w14:paraId="2F6941BA" w14:textId="40739FD2"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Drain down the system &amp; the tank.</w:t>
      </w:r>
    </w:p>
    <w:p w14:paraId="2EC7052B" w14:textId="77777777" w:rsidR="0090413A" w:rsidRPr="0090413A" w:rsidRDefault="0090413A" w:rsidP="0090413A">
      <w:pPr>
        <w:spacing w:line="240" w:lineRule="auto"/>
        <w:contextualSpacing/>
        <w:rPr>
          <w:rFonts w:cs="Arial"/>
          <w:b/>
          <w:sz w:val="22"/>
        </w:rPr>
      </w:pPr>
    </w:p>
    <w:p w14:paraId="740B598E" w14:textId="530CD1ED"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Re-fill up FW tank, take water samples and submit the water samples for analysis of pot ability.</w:t>
      </w:r>
    </w:p>
    <w:p w14:paraId="2DDE55E1" w14:textId="77777777" w:rsidR="0090413A" w:rsidRPr="0090413A" w:rsidRDefault="0090413A" w:rsidP="0090413A">
      <w:pPr>
        <w:spacing w:line="240" w:lineRule="auto"/>
        <w:contextualSpacing/>
        <w:rPr>
          <w:rFonts w:cs="Arial"/>
          <w:b/>
          <w:sz w:val="22"/>
        </w:rPr>
      </w:pPr>
    </w:p>
    <w:p w14:paraId="72778662" w14:textId="4D6DF623"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Provide a certificate of potability upon completion of satisfactory test.</w:t>
      </w:r>
    </w:p>
    <w:p w14:paraId="0E886A6B" w14:textId="77777777" w:rsidR="0090413A" w:rsidRPr="0090413A" w:rsidRDefault="0090413A" w:rsidP="0090413A">
      <w:pPr>
        <w:spacing w:line="240" w:lineRule="auto"/>
        <w:contextualSpacing/>
        <w:rPr>
          <w:rFonts w:cs="Arial"/>
          <w:b/>
          <w:sz w:val="22"/>
        </w:rPr>
      </w:pPr>
    </w:p>
    <w:p w14:paraId="6E6B49B8"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 w:val="22"/>
          <w:szCs w:val="24"/>
        </w:rPr>
      </w:pPr>
      <w:r w:rsidRPr="0090413A">
        <w:rPr>
          <w:rFonts w:ascii="Arial" w:hAnsi="Arial" w:cs="Arial"/>
          <w:sz w:val="22"/>
          <w:szCs w:val="24"/>
        </w:rPr>
        <w:t>Report any failures immediately to the BFOO</w:t>
      </w:r>
      <w:r w:rsidRPr="0090413A">
        <w:rPr>
          <w:rFonts w:ascii="Arial" w:hAnsi="Arial" w:cs="Arial"/>
          <w:sz w:val="22"/>
          <w:szCs w:val="24"/>
        </w:rPr>
        <w:br/>
      </w:r>
    </w:p>
    <w:p w14:paraId="24F81C3E" w14:textId="76D1BCE8" w:rsidR="003536AE" w:rsidRPr="0090413A" w:rsidRDefault="003536AE" w:rsidP="0090413A">
      <w:pPr>
        <w:spacing w:line="240" w:lineRule="auto"/>
        <w:ind w:left="284"/>
        <w:contextualSpacing/>
        <w:rPr>
          <w:rFonts w:cs="Arial"/>
          <w:b/>
          <w:sz w:val="22"/>
        </w:rPr>
      </w:pPr>
      <w:r w:rsidRPr="0090413A">
        <w:rPr>
          <w:rFonts w:cs="Arial"/>
          <w:b/>
          <w:sz w:val="22"/>
        </w:rPr>
        <w:t>Note 1: Failure will require re-super-chlorination and test until acceptable test standards are achieved.</w:t>
      </w:r>
    </w:p>
    <w:p w14:paraId="674915F4" w14:textId="77777777" w:rsidR="0090413A" w:rsidRPr="0090413A" w:rsidRDefault="0090413A" w:rsidP="0090413A">
      <w:pPr>
        <w:spacing w:line="240" w:lineRule="auto"/>
        <w:ind w:left="284"/>
        <w:contextualSpacing/>
        <w:rPr>
          <w:rFonts w:cs="Arial"/>
          <w:b/>
          <w:sz w:val="22"/>
        </w:rPr>
      </w:pPr>
    </w:p>
    <w:p w14:paraId="5D604EDD" w14:textId="77777777" w:rsidR="003536AE" w:rsidRPr="0090413A" w:rsidRDefault="003536AE" w:rsidP="0090413A">
      <w:pPr>
        <w:spacing w:line="240" w:lineRule="auto"/>
        <w:ind w:left="284"/>
        <w:contextualSpacing/>
        <w:rPr>
          <w:rFonts w:cs="Arial"/>
          <w:b/>
        </w:rPr>
      </w:pPr>
      <w:r w:rsidRPr="0090413A">
        <w:rPr>
          <w:rFonts w:cs="Arial"/>
          <w:b/>
          <w:sz w:val="22"/>
        </w:rPr>
        <w:t xml:space="preserve">Note </w:t>
      </w:r>
      <w:proofErr w:type="gramStart"/>
      <w:r w:rsidRPr="0090413A">
        <w:rPr>
          <w:rFonts w:cs="Arial"/>
          <w:b/>
          <w:sz w:val="22"/>
        </w:rPr>
        <w:t>2 :</w:t>
      </w:r>
      <w:proofErr w:type="gramEnd"/>
      <w:r w:rsidRPr="0090413A">
        <w:rPr>
          <w:rFonts w:cs="Arial"/>
          <w:b/>
          <w:sz w:val="22"/>
        </w:rPr>
        <w:t>- Tasks completion should be planned such that certificate of potability is provided in plenty of time before the vessel leaves the shipyard.</w:t>
      </w:r>
      <w:r w:rsidRPr="0090413A">
        <w:rPr>
          <w:rFonts w:cs="Arial"/>
        </w:rPr>
        <w:br/>
      </w:r>
    </w:p>
    <w:p w14:paraId="52BE540B" w14:textId="77777777" w:rsidR="003536AE" w:rsidRPr="003536AE" w:rsidRDefault="003536AE" w:rsidP="003536AE">
      <w:pPr>
        <w:pStyle w:val="ListParagraph"/>
        <w:ind w:left="716"/>
        <w:rPr>
          <w:rFonts w:ascii="Arial" w:hAnsi="Arial" w:cs="Arial"/>
          <w:b/>
          <w:szCs w:val="24"/>
        </w:rPr>
      </w:pPr>
    </w:p>
    <w:p w14:paraId="6AAB0914" w14:textId="77777777" w:rsidR="003536AE" w:rsidRPr="0090413A"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Inspect &amp; Carryout Compass Swing</w:t>
      </w:r>
    </w:p>
    <w:p w14:paraId="3E88315D" w14:textId="77777777" w:rsidR="003536AE" w:rsidRPr="0090413A" w:rsidRDefault="003536AE" w:rsidP="003536AE">
      <w:pPr>
        <w:ind w:left="1146" w:hanging="720"/>
        <w:rPr>
          <w:rFonts w:cs="Arial"/>
          <w:sz w:val="22"/>
        </w:rPr>
      </w:pPr>
    </w:p>
    <w:p w14:paraId="09DA823F" w14:textId="1F49D00A"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Inspect the Compass Binnacle mounted on the forward Wheelhouse top.</w:t>
      </w:r>
    </w:p>
    <w:p w14:paraId="6DBEC9B3"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1EC36CFA"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Carry out a compass swing on the binnacle mounted Lilley &amp; Gillie SR-4 magnetic compasses on the Bridge roof.</w:t>
      </w:r>
    </w:p>
    <w:p w14:paraId="5CBFD063" w14:textId="77777777" w:rsidR="0090413A" w:rsidRPr="0090413A" w:rsidRDefault="0090413A" w:rsidP="0090413A">
      <w:pPr>
        <w:spacing w:line="240" w:lineRule="auto"/>
        <w:ind w:left="284"/>
        <w:contextualSpacing/>
        <w:rPr>
          <w:rFonts w:cs="Arial"/>
          <w:b/>
          <w:sz w:val="22"/>
        </w:rPr>
      </w:pPr>
    </w:p>
    <w:p w14:paraId="71E9F592" w14:textId="4B4CCF76" w:rsidR="003536AE" w:rsidRPr="0090413A" w:rsidRDefault="003536AE" w:rsidP="0090413A">
      <w:pPr>
        <w:spacing w:line="240" w:lineRule="auto"/>
        <w:ind w:left="284"/>
        <w:contextualSpacing/>
        <w:rPr>
          <w:rFonts w:cs="Arial"/>
          <w:b/>
          <w:sz w:val="22"/>
        </w:rPr>
      </w:pPr>
      <w:r w:rsidRPr="0090413A">
        <w:rPr>
          <w:rFonts w:cs="Arial"/>
          <w:b/>
          <w:sz w:val="22"/>
        </w:rPr>
        <w:t xml:space="preserve">Note: The compass swing is to be carried as early as possible after the completion of the annual maintenance period: at the convenience of the </w:t>
      </w:r>
      <w:proofErr w:type="gramStart"/>
      <w:r w:rsidRPr="0090413A">
        <w:rPr>
          <w:rFonts w:cs="Arial"/>
          <w:b/>
          <w:sz w:val="22"/>
        </w:rPr>
        <w:t>vessels</w:t>
      </w:r>
      <w:proofErr w:type="gramEnd"/>
      <w:r w:rsidRPr="0090413A">
        <w:rPr>
          <w:rFonts w:cs="Arial"/>
          <w:b/>
          <w:sz w:val="22"/>
        </w:rPr>
        <w:t xml:space="preserve"> commander, when the vessel is fully operational with all equipment embarked.</w:t>
      </w:r>
    </w:p>
    <w:p w14:paraId="377ED2F5" w14:textId="77777777" w:rsidR="003536AE" w:rsidRPr="0090413A" w:rsidRDefault="003536AE" w:rsidP="003536AE">
      <w:pPr>
        <w:pStyle w:val="ListParagraph"/>
        <w:ind w:left="1701"/>
        <w:rPr>
          <w:rFonts w:ascii="Arial" w:hAnsi="Arial" w:cs="Arial"/>
          <w:sz w:val="22"/>
          <w:szCs w:val="24"/>
        </w:rPr>
      </w:pPr>
    </w:p>
    <w:p w14:paraId="176FD0A8" w14:textId="77777777"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u w:val="single"/>
        </w:rPr>
      </w:pPr>
      <w:r w:rsidRPr="0090413A">
        <w:rPr>
          <w:rFonts w:ascii="Arial" w:hAnsi="Arial" w:cs="Arial"/>
          <w:sz w:val="22"/>
          <w:szCs w:val="24"/>
        </w:rPr>
        <w:t>On completion of the compass swing issue a deviation card for the compass to the onboard crew and pass copies to the BFOO</w:t>
      </w:r>
      <w:r w:rsidRPr="003536AE">
        <w:rPr>
          <w:rFonts w:ascii="Arial" w:hAnsi="Arial" w:cs="Arial"/>
          <w:szCs w:val="24"/>
        </w:rPr>
        <w:br/>
      </w:r>
      <w:r w:rsidRPr="003536AE">
        <w:rPr>
          <w:rFonts w:ascii="Arial" w:hAnsi="Arial" w:cs="Arial"/>
          <w:szCs w:val="24"/>
        </w:rPr>
        <w:br/>
      </w:r>
    </w:p>
    <w:p w14:paraId="37A473BB" w14:textId="77777777" w:rsidR="003536AE" w:rsidRPr="0090413A"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Annual Service Oxygen Therapy Set</w:t>
      </w:r>
    </w:p>
    <w:p w14:paraId="3AF89757" w14:textId="77777777" w:rsidR="003536AE" w:rsidRPr="0090413A" w:rsidRDefault="003536AE" w:rsidP="003536AE">
      <w:pPr>
        <w:ind w:left="720" w:hanging="720"/>
        <w:rPr>
          <w:rFonts w:cs="Arial"/>
          <w:sz w:val="22"/>
        </w:rPr>
      </w:pPr>
    </w:p>
    <w:p w14:paraId="6DD2A63D" w14:textId="244E476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The Oxygen Therapy Set is to be sent for its annual service complete with both oxygen bottles</w:t>
      </w:r>
    </w:p>
    <w:p w14:paraId="6A168F49"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454076DC" w14:textId="7E83E54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Inclusive within the service is to be the inspection, pressure testing and certification of the oxygen bottles (cylinders).</w:t>
      </w:r>
    </w:p>
    <w:p w14:paraId="25005F2A" w14:textId="77777777" w:rsidR="0090413A" w:rsidRPr="0090413A" w:rsidRDefault="0090413A" w:rsidP="0090413A">
      <w:pPr>
        <w:spacing w:line="240" w:lineRule="auto"/>
        <w:contextualSpacing/>
        <w:rPr>
          <w:rFonts w:cs="Arial"/>
          <w:sz w:val="22"/>
        </w:rPr>
      </w:pPr>
    </w:p>
    <w:p w14:paraId="551CA3C5" w14:textId="5602FC7C" w:rsidR="003536AE" w:rsidRPr="001F4C4F" w:rsidRDefault="003536AE" w:rsidP="001F4C4F">
      <w:pPr>
        <w:spacing w:line="240" w:lineRule="auto"/>
        <w:ind w:firstLine="284"/>
        <w:contextualSpacing/>
        <w:rPr>
          <w:rFonts w:cs="Arial"/>
          <w:b/>
          <w:sz w:val="22"/>
        </w:rPr>
      </w:pPr>
      <w:r w:rsidRPr="001F4C4F">
        <w:rPr>
          <w:rFonts w:cs="Arial"/>
          <w:b/>
          <w:sz w:val="22"/>
        </w:rPr>
        <w:t>Note: This is to include hydraulic pressure testing of the cylinders every five (5) years.</w:t>
      </w:r>
    </w:p>
    <w:p w14:paraId="4B9CF6D7"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b/>
          <w:sz w:val="22"/>
          <w:szCs w:val="24"/>
        </w:rPr>
      </w:pPr>
    </w:p>
    <w:p w14:paraId="46C3B234" w14:textId="5FB66F1E"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Re-charge the oxygen bottles (cylinders).</w:t>
      </w:r>
    </w:p>
    <w:p w14:paraId="74D1CA01"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5C3855C3" w14:textId="77777777" w:rsidR="00F4234C" w:rsidRPr="00F4234C"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Return Oxygen Therapy Set with both bottles (cylinders).</w:t>
      </w:r>
    </w:p>
    <w:p w14:paraId="5C985579" w14:textId="1FC824CB" w:rsidR="003536AE" w:rsidRPr="00F4234C" w:rsidRDefault="003536AE" w:rsidP="00F4234C">
      <w:pPr>
        <w:spacing w:line="240" w:lineRule="auto"/>
        <w:contextualSpacing/>
        <w:rPr>
          <w:rFonts w:cs="Arial"/>
        </w:rPr>
      </w:pPr>
      <w:r w:rsidRPr="00F4234C">
        <w:rPr>
          <w:rFonts w:cs="Arial"/>
        </w:rPr>
        <w:br/>
      </w:r>
    </w:p>
    <w:p w14:paraId="5B13E1F7" w14:textId="77777777" w:rsidR="003536AE" w:rsidRPr="0090413A"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Service &amp; Test or Replace PRVs for Main Engine Starting Reservoirs (x 2)</w:t>
      </w:r>
    </w:p>
    <w:p w14:paraId="24D0A6DC" w14:textId="77777777" w:rsidR="003536AE" w:rsidRPr="003536AE" w:rsidRDefault="003536AE" w:rsidP="003536AE">
      <w:pPr>
        <w:rPr>
          <w:rFonts w:cs="Arial"/>
        </w:rPr>
      </w:pPr>
    </w:p>
    <w:p w14:paraId="739E0F80" w14:textId="2F3F8F16"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Replace Start Air Reservoir PRVs (x 2) set @ 30 bar.</w:t>
      </w:r>
    </w:p>
    <w:p w14:paraId="3461093F"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11C58994"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Cs w:val="24"/>
        </w:rPr>
      </w:pPr>
      <w:r w:rsidRPr="0090413A">
        <w:rPr>
          <w:rFonts w:ascii="Arial" w:hAnsi="Arial" w:cs="Arial"/>
          <w:sz w:val="22"/>
          <w:szCs w:val="24"/>
        </w:rPr>
        <w:t>Provide two copies of Certification of pressure setting specific to each PRV.</w:t>
      </w:r>
      <w:r w:rsidRPr="003536AE">
        <w:rPr>
          <w:rFonts w:ascii="Arial" w:hAnsi="Arial" w:cs="Arial"/>
          <w:szCs w:val="24"/>
        </w:rPr>
        <w:br/>
      </w:r>
      <w:r w:rsidRPr="003536AE">
        <w:rPr>
          <w:rFonts w:ascii="Arial" w:hAnsi="Arial" w:cs="Arial"/>
          <w:szCs w:val="24"/>
        </w:rPr>
        <w:br/>
      </w:r>
    </w:p>
    <w:p w14:paraId="623BB1C7" w14:textId="6A37A129" w:rsidR="003536AE"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Service &amp; Test or Replace PRVs for Main Engine Starters (x 2</w:t>
      </w:r>
      <w:r w:rsidR="0090413A">
        <w:rPr>
          <w:rFonts w:ascii="Arial" w:hAnsi="Arial" w:cs="Arial"/>
          <w:b/>
          <w:szCs w:val="24"/>
          <w:u w:val="single"/>
        </w:rPr>
        <w:t>)</w:t>
      </w:r>
    </w:p>
    <w:p w14:paraId="732E9AE7" w14:textId="77777777" w:rsidR="0090413A" w:rsidRPr="0090413A" w:rsidRDefault="0090413A" w:rsidP="0090413A">
      <w:pPr>
        <w:pStyle w:val="ListParagraph"/>
        <w:tabs>
          <w:tab w:val="clear" w:pos="851"/>
        </w:tabs>
        <w:spacing w:after="0" w:line="240" w:lineRule="auto"/>
        <w:ind w:left="851"/>
        <w:contextualSpacing/>
        <w:jc w:val="left"/>
        <w:rPr>
          <w:rFonts w:ascii="Arial" w:hAnsi="Arial" w:cs="Arial"/>
          <w:b/>
          <w:szCs w:val="24"/>
          <w:u w:val="single"/>
        </w:rPr>
      </w:pPr>
    </w:p>
    <w:p w14:paraId="27201648" w14:textId="09AC8FF4"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Replace Start Air Reservoir PRVs (x 2) set @ 15 bar.</w:t>
      </w:r>
    </w:p>
    <w:p w14:paraId="3C1B43DB"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15038CB8"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Cs w:val="24"/>
        </w:rPr>
      </w:pPr>
      <w:r w:rsidRPr="0090413A">
        <w:rPr>
          <w:rFonts w:ascii="Arial" w:hAnsi="Arial" w:cs="Arial"/>
          <w:sz w:val="22"/>
          <w:szCs w:val="24"/>
        </w:rPr>
        <w:t>Provide two copies of Certification of pressure setting specific to each PRV.</w:t>
      </w:r>
      <w:r w:rsidRPr="003536AE">
        <w:rPr>
          <w:rFonts w:ascii="Arial" w:hAnsi="Arial" w:cs="Arial"/>
          <w:szCs w:val="24"/>
        </w:rPr>
        <w:br/>
      </w:r>
    </w:p>
    <w:p w14:paraId="443A2A0A" w14:textId="77777777" w:rsidR="003536AE" w:rsidRPr="0090413A"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Service &amp; Test or Replace PRV for Service Air Receiver</w:t>
      </w:r>
      <w:r w:rsidRPr="0090413A">
        <w:rPr>
          <w:rFonts w:ascii="Arial" w:hAnsi="Arial" w:cs="Arial"/>
          <w:b/>
          <w:szCs w:val="24"/>
          <w:u w:val="single"/>
        </w:rPr>
        <w:br/>
      </w:r>
    </w:p>
    <w:p w14:paraId="066B8825" w14:textId="5DF9772B" w:rsidR="003536AE" w:rsidRPr="0090413A"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Replace Start Air Reservoir PRVs (x 2) set @ 12 bar.</w:t>
      </w:r>
    </w:p>
    <w:p w14:paraId="465D9226" w14:textId="77777777" w:rsidR="0090413A" w:rsidRPr="0090413A"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6652A3FE" w14:textId="77777777" w:rsidR="003536AE" w:rsidRP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b/>
          <w:szCs w:val="24"/>
        </w:rPr>
      </w:pPr>
      <w:r w:rsidRPr="0090413A">
        <w:rPr>
          <w:rFonts w:ascii="Arial" w:hAnsi="Arial" w:cs="Arial"/>
          <w:sz w:val="22"/>
          <w:szCs w:val="24"/>
        </w:rPr>
        <w:t>Provide two copies of Certification of pressure setting for the PRV</w:t>
      </w:r>
      <w:r w:rsidRPr="003536AE">
        <w:rPr>
          <w:rFonts w:ascii="Arial" w:hAnsi="Arial" w:cs="Arial"/>
          <w:szCs w:val="24"/>
        </w:rPr>
        <w:br/>
      </w:r>
    </w:p>
    <w:p w14:paraId="0B6A3C17" w14:textId="77777777" w:rsidR="003536AE" w:rsidRPr="0090413A" w:rsidRDefault="003536AE" w:rsidP="003536AE">
      <w:pPr>
        <w:pStyle w:val="ListParagraph"/>
        <w:numPr>
          <w:ilvl w:val="0"/>
          <w:numId w:val="30"/>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Service &amp; Test or Replace PRV’s for the Atlas Copco Air Compressors x2 with 2 PRV’s on each</w:t>
      </w:r>
      <w:r w:rsidRPr="0090413A">
        <w:rPr>
          <w:rFonts w:ascii="Arial" w:hAnsi="Arial" w:cs="Arial"/>
          <w:b/>
          <w:szCs w:val="24"/>
          <w:u w:val="single"/>
        </w:rPr>
        <w:br/>
      </w:r>
    </w:p>
    <w:p w14:paraId="058FF8A7" w14:textId="2E75E713" w:rsidR="003536AE" w:rsidRDefault="003536A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sidRPr="0090413A">
        <w:rPr>
          <w:rFonts w:ascii="Arial" w:hAnsi="Arial" w:cs="Arial"/>
          <w:sz w:val="22"/>
          <w:szCs w:val="24"/>
        </w:rPr>
        <w:t xml:space="preserve">Each has 2 x PRV’s. One set at 7 bar the other at 33 </w:t>
      </w:r>
      <w:proofErr w:type="gramStart"/>
      <w:r w:rsidRPr="0090413A">
        <w:rPr>
          <w:rFonts w:ascii="Arial" w:hAnsi="Arial" w:cs="Arial"/>
          <w:sz w:val="22"/>
          <w:szCs w:val="24"/>
        </w:rPr>
        <w:t>bar</w:t>
      </w:r>
      <w:proofErr w:type="gramEnd"/>
      <w:r w:rsidRPr="0090413A">
        <w:rPr>
          <w:rFonts w:ascii="Arial" w:hAnsi="Arial" w:cs="Arial"/>
          <w:sz w:val="22"/>
          <w:szCs w:val="24"/>
        </w:rPr>
        <w:t>.</w:t>
      </w:r>
    </w:p>
    <w:p w14:paraId="7C2E81CA" w14:textId="77777777" w:rsidR="00F26B1E" w:rsidRDefault="00F26B1E" w:rsidP="00F26B1E">
      <w:pPr>
        <w:pStyle w:val="ListParagraph"/>
        <w:tabs>
          <w:tab w:val="clear" w:pos="851"/>
        </w:tabs>
        <w:spacing w:after="0" w:line="240" w:lineRule="auto"/>
        <w:ind w:left="1134"/>
        <w:contextualSpacing/>
        <w:jc w:val="left"/>
        <w:rPr>
          <w:rFonts w:ascii="Arial" w:hAnsi="Arial" w:cs="Arial"/>
          <w:sz w:val="22"/>
          <w:szCs w:val="24"/>
        </w:rPr>
      </w:pPr>
    </w:p>
    <w:p w14:paraId="56BC3087" w14:textId="1671FFFA" w:rsidR="00F26B1E" w:rsidRPr="0090413A" w:rsidRDefault="00F26B1E" w:rsidP="003536AE">
      <w:pPr>
        <w:pStyle w:val="ListParagraph"/>
        <w:numPr>
          <w:ilvl w:val="1"/>
          <w:numId w:val="30"/>
        </w:numPr>
        <w:tabs>
          <w:tab w:val="clear" w:pos="851"/>
        </w:tabs>
        <w:spacing w:after="0" w:line="240" w:lineRule="auto"/>
        <w:ind w:left="1134" w:hanging="850"/>
        <w:contextualSpacing/>
        <w:jc w:val="left"/>
        <w:rPr>
          <w:rFonts w:ascii="Arial" w:hAnsi="Arial" w:cs="Arial"/>
          <w:sz w:val="22"/>
          <w:szCs w:val="24"/>
        </w:rPr>
      </w:pPr>
      <w:r>
        <w:rPr>
          <w:rFonts w:ascii="Arial" w:hAnsi="Arial" w:cs="Arial"/>
          <w:sz w:val="22"/>
          <w:szCs w:val="24"/>
        </w:rPr>
        <w:lastRenderedPageBreak/>
        <w:t>Provide two copies of Certification of pressure</w:t>
      </w:r>
    </w:p>
    <w:p w14:paraId="747AC476" w14:textId="77777777" w:rsidR="0090413A" w:rsidRPr="0090413A" w:rsidRDefault="0090413A" w:rsidP="003536AE">
      <w:pPr>
        <w:rPr>
          <w:rFonts w:cs="Arial"/>
          <w:sz w:val="22"/>
        </w:rPr>
      </w:pPr>
    </w:p>
    <w:p w14:paraId="4241D891" w14:textId="77777777" w:rsidR="00BC7D66" w:rsidRPr="003536AE" w:rsidRDefault="00BC7D66" w:rsidP="00BC7D66">
      <w:pPr>
        <w:pStyle w:val="BodyText"/>
        <w:rPr>
          <w:rFonts w:cs="Arial"/>
        </w:rPr>
      </w:pPr>
    </w:p>
    <w:p w14:paraId="731E0924" w14:textId="77777777" w:rsidR="00BC7D66" w:rsidRPr="003536AE" w:rsidRDefault="00BC7D66" w:rsidP="00BC7D66">
      <w:pPr>
        <w:pStyle w:val="BodyText"/>
        <w:rPr>
          <w:rFonts w:cs="Arial"/>
        </w:rPr>
      </w:pPr>
    </w:p>
    <w:p w14:paraId="14BE2FC9" w14:textId="77777777" w:rsidR="00BC7D66" w:rsidRDefault="00BC7D66" w:rsidP="00BC7D66">
      <w:pPr>
        <w:pStyle w:val="BodyText"/>
      </w:pPr>
    </w:p>
    <w:p w14:paraId="35E16E4D" w14:textId="3779359B" w:rsidR="00BC7D66" w:rsidRDefault="00BC7D66" w:rsidP="00CE55C1">
      <w:pPr>
        <w:pStyle w:val="Heading1"/>
        <w:jc w:val="center"/>
        <w:rPr>
          <w:sz w:val="32"/>
        </w:rPr>
      </w:pPr>
      <w:bookmarkStart w:id="77" w:name="_Toc40692088"/>
      <w:bookmarkStart w:id="78" w:name="_Toc51676466"/>
      <w:r w:rsidRPr="00CE55C1">
        <w:rPr>
          <w:sz w:val="32"/>
        </w:rPr>
        <w:lastRenderedPageBreak/>
        <w:t>Annex C:</w:t>
      </w:r>
      <w:r w:rsidR="003C7254" w:rsidRPr="00CE55C1">
        <w:rPr>
          <w:sz w:val="32"/>
        </w:rPr>
        <w:t xml:space="preserve"> </w:t>
      </w:r>
      <w:r w:rsidRPr="00CE55C1">
        <w:rPr>
          <w:sz w:val="32"/>
        </w:rPr>
        <w:t>Vessel Maintenance Tasks</w:t>
      </w:r>
      <w:bookmarkEnd w:id="77"/>
      <w:bookmarkEnd w:id="78"/>
    </w:p>
    <w:p w14:paraId="6D6A1402" w14:textId="77777777" w:rsidR="003536AE" w:rsidRPr="0090413A" w:rsidRDefault="003536AE" w:rsidP="0094091D">
      <w:pPr>
        <w:pStyle w:val="ListParagraph"/>
        <w:numPr>
          <w:ilvl w:val="0"/>
          <w:numId w:val="41"/>
        </w:numPr>
        <w:tabs>
          <w:tab w:val="clear" w:pos="851"/>
        </w:tabs>
        <w:spacing w:after="0" w:line="240" w:lineRule="auto"/>
        <w:contextualSpacing/>
        <w:jc w:val="left"/>
        <w:rPr>
          <w:rFonts w:ascii="Arial" w:hAnsi="Arial" w:cs="Arial"/>
          <w:b/>
          <w:szCs w:val="24"/>
          <w:u w:val="single"/>
        </w:rPr>
      </w:pPr>
      <w:r w:rsidRPr="0090413A">
        <w:rPr>
          <w:rFonts w:ascii="Arial" w:hAnsi="Arial" w:cs="Arial"/>
          <w:b/>
          <w:szCs w:val="24"/>
          <w:u w:val="single"/>
        </w:rPr>
        <w:t>Clean and Survey Coatings / Structure of Chain Locker</w:t>
      </w:r>
    </w:p>
    <w:p w14:paraId="198E846B" w14:textId="77777777" w:rsidR="003536AE" w:rsidRPr="003536AE" w:rsidRDefault="003536AE" w:rsidP="003536AE">
      <w:pPr>
        <w:rPr>
          <w:rFonts w:cs="Arial"/>
        </w:rPr>
      </w:pPr>
    </w:p>
    <w:p w14:paraId="0B7AC1BC" w14:textId="443673F6"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Open the chain locker’s access hatches.</w:t>
      </w:r>
    </w:p>
    <w:p w14:paraId="780B6CF8" w14:textId="77777777" w:rsidR="0090413A" w:rsidRPr="001F4C4F"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7F66F9FF" w14:textId="341F0C00"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Ventilate and obtain a gas free certificate.</w:t>
      </w:r>
    </w:p>
    <w:p w14:paraId="261C2C1A" w14:textId="77777777" w:rsidR="0090413A" w:rsidRPr="001F4C4F" w:rsidRDefault="0090413A" w:rsidP="0090413A">
      <w:pPr>
        <w:spacing w:line="240" w:lineRule="auto"/>
        <w:contextualSpacing/>
        <w:rPr>
          <w:rFonts w:cs="Arial"/>
          <w:sz w:val="22"/>
        </w:rPr>
      </w:pPr>
    </w:p>
    <w:p w14:paraId="2C91AE63" w14:textId="40AB4A5B"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Range out both anchors and cables to allow access.</w:t>
      </w:r>
    </w:p>
    <w:p w14:paraId="06504B58" w14:textId="77777777" w:rsidR="0090413A" w:rsidRPr="001F4C4F" w:rsidRDefault="0090413A" w:rsidP="0090413A">
      <w:pPr>
        <w:spacing w:line="240" w:lineRule="auto"/>
        <w:contextualSpacing/>
        <w:rPr>
          <w:rFonts w:cs="Arial"/>
          <w:sz w:val="22"/>
        </w:rPr>
      </w:pPr>
    </w:p>
    <w:p w14:paraId="6BDBE474" w14:textId="721E7E4F"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Thoroughly clean the chain locker.</w:t>
      </w:r>
    </w:p>
    <w:p w14:paraId="16E09470" w14:textId="77777777" w:rsidR="0090413A" w:rsidRPr="001F4C4F" w:rsidRDefault="0090413A" w:rsidP="0090413A">
      <w:pPr>
        <w:pStyle w:val="ListParagraph"/>
        <w:tabs>
          <w:tab w:val="clear" w:pos="851"/>
        </w:tabs>
        <w:spacing w:after="0" w:line="240" w:lineRule="auto"/>
        <w:ind w:left="1134"/>
        <w:contextualSpacing/>
        <w:jc w:val="left"/>
        <w:rPr>
          <w:rFonts w:ascii="Arial" w:hAnsi="Arial" w:cs="Arial"/>
          <w:sz w:val="22"/>
          <w:szCs w:val="24"/>
        </w:rPr>
      </w:pPr>
    </w:p>
    <w:p w14:paraId="6DD823D5" w14:textId="3EFBBC89"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As necessary move cable bins / protective cladding.</w:t>
      </w:r>
    </w:p>
    <w:p w14:paraId="5A7CB70C" w14:textId="77777777" w:rsidR="009E3850" w:rsidRPr="001F4C4F" w:rsidRDefault="009E3850" w:rsidP="009E3850">
      <w:pPr>
        <w:spacing w:line="240" w:lineRule="auto"/>
        <w:contextualSpacing/>
        <w:rPr>
          <w:rFonts w:cs="Arial"/>
          <w:sz w:val="22"/>
        </w:rPr>
      </w:pPr>
    </w:p>
    <w:p w14:paraId="17E39F96" w14:textId="29C4B7F6"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Along with the International Paint Representative carry out a comprehensive survey / inspection of the chain lockers’ structure and paint coatings. Submit survey / inspection report and agree any work to be carried out with BFOO</w:t>
      </w:r>
    </w:p>
    <w:p w14:paraId="7AD22AEF" w14:textId="77777777" w:rsidR="009E3850" w:rsidRPr="001F4C4F" w:rsidRDefault="009E3850" w:rsidP="009E3850">
      <w:pPr>
        <w:spacing w:line="240" w:lineRule="auto"/>
        <w:contextualSpacing/>
        <w:rPr>
          <w:rFonts w:cs="Arial"/>
          <w:sz w:val="22"/>
        </w:rPr>
      </w:pPr>
    </w:p>
    <w:p w14:paraId="126E050D" w14:textId="55F7092B"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On completion of any repairs to structure and coating, re-secure cable bins / protective cladding and present space to the BFOO</w:t>
      </w:r>
    </w:p>
    <w:p w14:paraId="01279FF9" w14:textId="77777777" w:rsidR="009E3850" w:rsidRPr="001F4C4F" w:rsidRDefault="009E3850" w:rsidP="009E3850">
      <w:pPr>
        <w:spacing w:line="240" w:lineRule="auto"/>
        <w:contextualSpacing/>
        <w:rPr>
          <w:rFonts w:cs="Arial"/>
          <w:sz w:val="22"/>
        </w:rPr>
      </w:pPr>
    </w:p>
    <w:p w14:paraId="21C4891C" w14:textId="6DC6DD9C" w:rsidR="003536AE" w:rsidRPr="001F4C4F" w:rsidRDefault="003536AE"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Verify function of chain locker drain and correct operation of closure valve.</w:t>
      </w:r>
    </w:p>
    <w:p w14:paraId="01309B7E" w14:textId="77777777" w:rsidR="00F4234C" w:rsidRPr="001F4C4F" w:rsidRDefault="00F4234C" w:rsidP="00F4234C">
      <w:pPr>
        <w:spacing w:line="240" w:lineRule="auto"/>
        <w:contextualSpacing/>
        <w:rPr>
          <w:rFonts w:cs="Arial"/>
          <w:sz w:val="22"/>
        </w:rPr>
      </w:pPr>
    </w:p>
    <w:p w14:paraId="391217AA" w14:textId="5DB46D02" w:rsidR="00F4234C" w:rsidRPr="001F4C4F" w:rsidRDefault="00F4234C" w:rsidP="0094091D">
      <w:pPr>
        <w:pStyle w:val="ListParagraph"/>
        <w:numPr>
          <w:ilvl w:val="1"/>
          <w:numId w:val="41"/>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Check operation of semi rotary pump.</w:t>
      </w:r>
    </w:p>
    <w:p w14:paraId="0BCCB24B" w14:textId="77777777" w:rsidR="003536AE" w:rsidRPr="003536AE" w:rsidRDefault="003536AE" w:rsidP="003536AE">
      <w:pPr>
        <w:pStyle w:val="ListParagraph"/>
        <w:spacing w:after="0"/>
        <w:ind w:left="792"/>
        <w:rPr>
          <w:rFonts w:ascii="Arial" w:hAnsi="Arial" w:cs="Arial"/>
          <w:szCs w:val="24"/>
        </w:rPr>
      </w:pPr>
    </w:p>
    <w:p w14:paraId="12BA8125" w14:textId="4D6B7CA1" w:rsidR="003536AE" w:rsidRPr="0036382D" w:rsidRDefault="003536AE" w:rsidP="0094091D">
      <w:pPr>
        <w:pStyle w:val="ListParagraph"/>
        <w:numPr>
          <w:ilvl w:val="0"/>
          <w:numId w:val="41"/>
        </w:numPr>
        <w:tabs>
          <w:tab w:val="clear" w:pos="851"/>
        </w:tabs>
        <w:spacing w:after="0" w:line="240" w:lineRule="auto"/>
        <w:contextualSpacing/>
        <w:jc w:val="left"/>
        <w:rPr>
          <w:rFonts w:ascii="Arial" w:hAnsi="Arial" w:cs="Arial"/>
          <w:b/>
          <w:szCs w:val="24"/>
          <w:u w:val="single"/>
        </w:rPr>
      </w:pPr>
      <w:r w:rsidRPr="0036382D">
        <w:rPr>
          <w:rFonts w:ascii="Arial" w:hAnsi="Arial" w:cs="Arial"/>
          <w:b/>
          <w:szCs w:val="24"/>
          <w:u w:val="single"/>
        </w:rPr>
        <w:t>Port Fresh Water Tank (MV11P) Open, Clean &amp; Survey Coatings / Structure</w:t>
      </w:r>
    </w:p>
    <w:p w14:paraId="2F98FE63" w14:textId="77777777" w:rsidR="00F4234C" w:rsidRPr="001F4C4F" w:rsidRDefault="00F4234C" w:rsidP="00F4234C">
      <w:pPr>
        <w:pStyle w:val="ListParagraph"/>
        <w:tabs>
          <w:tab w:val="clear" w:pos="851"/>
        </w:tabs>
        <w:spacing w:after="0" w:line="240" w:lineRule="auto"/>
        <w:ind w:left="644"/>
        <w:contextualSpacing/>
        <w:jc w:val="left"/>
        <w:rPr>
          <w:rFonts w:ascii="Arial" w:hAnsi="Arial" w:cs="Arial"/>
          <w:b/>
          <w:sz w:val="22"/>
          <w:szCs w:val="24"/>
        </w:rPr>
      </w:pPr>
    </w:p>
    <w:p w14:paraId="1CF6653B" w14:textId="5FC7C2B0" w:rsidR="00F4234C" w:rsidRPr="001F4C4F" w:rsidRDefault="00F4234C" w:rsidP="0052033F">
      <w:pPr>
        <w:pStyle w:val="ListParagraph"/>
        <w:numPr>
          <w:ilvl w:val="1"/>
          <w:numId w:val="43"/>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 xml:space="preserve">Open the Port Fresh Water Tank (MV11P), ventilate and obtain a gas free certificate. </w:t>
      </w:r>
    </w:p>
    <w:p w14:paraId="0D84BFD8" w14:textId="77777777" w:rsidR="0036382D" w:rsidRPr="001F4C4F" w:rsidRDefault="0036382D" w:rsidP="0036382D">
      <w:pPr>
        <w:pStyle w:val="ListParagraph"/>
        <w:tabs>
          <w:tab w:val="clear" w:pos="851"/>
        </w:tabs>
        <w:spacing w:after="0" w:line="240" w:lineRule="auto"/>
        <w:ind w:left="587"/>
        <w:contextualSpacing/>
        <w:jc w:val="left"/>
        <w:rPr>
          <w:rFonts w:ascii="Arial" w:hAnsi="Arial" w:cs="Arial"/>
          <w:sz w:val="22"/>
          <w:szCs w:val="24"/>
        </w:rPr>
      </w:pPr>
    </w:p>
    <w:p w14:paraId="40EAE20D" w14:textId="38C07625" w:rsidR="00F4234C" w:rsidRPr="001F4C4F" w:rsidRDefault="00F4234C" w:rsidP="0052033F">
      <w:pPr>
        <w:pStyle w:val="ListParagraph"/>
        <w:numPr>
          <w:ilvl w:val="1"/>
          <w:numId w:val="41"/>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Thoroughly clean with fresh water and drain arisings.</w:t>
      </w:r>
    </w:p>
    <w:p w14:paraId="4A813784" w14:textId="77777777" w:rsidR="0036382D" w:rsidRPr="001F4C4F" w:rsidRDefault="0036382D" w:rsidP="0036382D">
      <w:pPr>
        <w:spacing w:line="240" w:lineRule="auto"/>
        <w:contextualSpacing/>
        <w:rPr>
          <w:rFonts w:cs="Arial"/>
          <w:sz w:val="22"/>
        </w:rPr>
      </w:pPr>
    </w:p>
    <w:p w14:paraId="411E6369" w14:textId="3A1DD3F4" w:rsidR="00F4234C" w:rsidRPr="001F4C4F" w:rsidRDefault="00F4234C" w:rsidP="0052033F">
      <w:pPr>
        <w:pStyle w:val="ListParagraph"/>
        <w:numPr>
          <w:ilvl w:val="1"/>
          <w:numId w:val="41"/>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Along with the International Paint Representative carry out a comprehensive inspection of the tanks paint structure. Agree any work to be carried out with BFOO</w:t>
      </w:r>
    </w:p>
    <w:p w14:paraId="25591A40" w14:textId="77777777" w:rsidR="0036382D" w:rsidRPr="001F4C4F" w:rsidRDefault="0036382D" w:rsidP="0036382D">
      <w:pPr>
        <w:spacing w:line="240" w:lineRule="auto"/>
        <w:contextualSpacing/>
        <w:rPr>
          <w:rFonts w:cs="Arial"/>
          <w:sz w:val="22"/>
        </w:rPr>
      </w:pPr>
    </w:p>
    <w:p w14:paraId="4958B081" w14:textId="77777777" w:rsidR="00F4234C" w:rsidRPr="001F4C4F" w:rsidRDefault="00F4234C" w:rsidP="0052033F">
      <w:pPr>
        <w:pStyle w:val="ListParagraph"/>
        <w:numPr>
          <w:ilvl w:val="1"/>
          <w:numId w:val="41"/>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Assure all rags and arisings have been removed.</w:t>
      </w:r>
    </w:p>
    <w:p w14:paraId="717570D7" w14:textId="77777777" w:rsidR="00F4234C" w:rsidRPr="001F4C4F" w:rsidRDefault="00F4234C" w:rsidP="00F4234C">
      <w:pPr>
        <w:rPr>
          <w:rFonts w:cs="Arial"/>
          <w:b/>
          <w:sz w:val="22"/>
        </w:rPr>
      </w:pPr>
    </w:p>
    <w:p w14:paraId="6222001E" w14:textId="4D1742AE" w:rsidR="00F4234C" w:rsidRPr="001F4C4F" w:rsidRDefault="00F4234C" w:rsidP="0052033F">
      <w:pPr>
        <w:pStyle w:val="ListParagraph"/>
        <w:numPr>
          <w:ilvl w:val="1"/>
          <w:numId w:val="41"/>
        </w:numPr>
        <w:tabs>
          <w:tab w:val="clear" w:pos="851"/>
        </w:tabs>
        <w:spacing w:after="0" w:line="240" w:lineRule="auto"/>
        <w:contextualSpacing/>
        <w:jc w:val="left"/>
        <w:rPr>
          <w:rFonts w:ascii="Arial" w:hAnsi="Arial" w:cs="Arial"/>
          <w:b/>
          <w:sz w:val="22"/>
          <w:szCs w:val="24"/>
        </w:rPr>
      </w:pPr>
      <w:r w:rsidRPr="001F4C4F">
        <w:rPr>
          <w:rFonts w:ascii="Arial" w:hAnsi="Arial" w:cs="Arial"/>
          <w:sz w:val="22"/>
          <w:szCs w:val="24"/>
        </w:rPr>
        <w:t>On completion of any coating repairs, present the tank to the BFOO.</w:t>
      </w:r>
    </w:p>
    <w:p w14:paraId="1065DF7C" w14:textId="77777777" w:rsidR="0036382D" w:rsidRPr="001F4C4F" w:rsidRDefault="0036382D" w:rsidP="0036382D">
      <w:pPr>
        <w:spacing w:line="240" w:lineRule="auto"/>
        <w:contextualSpacing/>
        <w:rPr>
          <w:rFonts w:cs="Arial"/>
          <w:b/>
          <w:sz w:val="22"/>
        </w:rPr>
      </w:pPr>
    </w:p>
    <w:p w14:paraId="65C355B4" w14:textId="14808DC9" w:rsidR="003536AE" w:rsidRDefault="003536AE" w:rsidP="0052033F">
      <w:pPr>
        <w:pStyle w:val="ListParagraph"/>
        <w:numPr>
          <w:ilvl w:val="1"/>
          <w:numId w:val="41"/>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Immediately on completion of inspection the manholes are to be re-fitted (using new gaskets).</w:t>
      </w:r>
    </w:p>
    <w:p w14:paraId="11EC574C" w14:textId="77777777" w:rsidR="0052033F" w:rsidRPr="0052033F" w:rsidRDefault="0052033F" w:rsidP="0052033F">
      <w:pPr>
        <w:rPr>
          <w:rFonts w:cs="Arial"/>
          <w:sz w:val="22"/>
        </w:rPr>
      </w:pPr>
    </w:p>
    <w:p w14:paraId="11BBBF2C" w14:textId="2C729FDA" w:rsidR="003536AE" w:rsidRPr="0052033F" w:rsidRDefault="0052033F" w:rsidP="0052033F">
      <w:pPr>
        <w:pStyle w:val="ListParagraph"/>
        <w:numPr>
          <w:ilvl w:val="1"/>
          <w:numId w:val="41"/>
        </w:numPr>
        <w:tabs>
          <w:tab w:val="clear" w:pos="851"/>
        </w:tabs>
        <w:spacing w:after="0" w:line="240" w:lineRule="auto"/>
        <w:contextualSpacing/>
        <w:jc w:val="left"/>
        <w:rPr>
          <w:rFonts w:ascii="Arial" w:hAnsi="Arial" w:cs="Arial"/>
          <w:sz w:val="22"/>
          <w:szCs w:val="24"/>
        </w:rPr>
      </w:pPr>
      <w:r>
        <w:rPr>
          <w:rFonts w:ascii="Arial" w:hAnsi="Arial" w:cs="Arial"/>
          <w:sz w:val="22"/>
          <w:szCs w:val="24"/>
        </w:rPr>
        <w:t>When manhole covers are in place a pressure test to 1.5 psi.</w:t>
      </w:r>
    </w:p>
    <w:p w14:paraId="6AA1BA39" w14:textId="77777777" w:rsidR="003536AE" w:rsidRPr="003536AE" w:rsidRDefault="003536AE" w:rsidP="003536AE">
      <w:pPr>
        <w:ind w:left="1134" w:hanging="567"/>
        <w:rPr>
          <w:rFonts w:cs="Arial"/>
        </w:rPr>
      </w:pPr>
      <w:bookmarkStart w:id="79" w:name="_Hlk20807077"/>
    </w:p>
    <w:bookmarkEnd w:id="79"/>
    <w:p w14:paraId="5972023C" w14:textId="075FE9DC" w:rsidR="003536AE" w:rsidRDefault="003536AE" w:rsidP="003536AE">
      <w:pPr>
        <w:rPr>
          <w:rFonts w:cs="Arial"/>
        </w:rPr>
      </w:pPr>
    </w:p>
    <w:p w14:paraId="05CC965C" w14:textId="77777777" w:rsidR="003536AE" w:rsidRPr="008C6A57" w:rsidRDefault="003536AE" w:rsidP="0052033F">
      <w:pPr>
        <w:pStyle w:val="ListParagraph"/>
        <w:numPr>
          <w:ilvl w:val="0"/>
          <w:numId w:val="34"/>
        </w:numPr>
        <w:tabs>
          <w:tab w:val="clear" w:pos="851"/>
        </w:tabs>
        <w:spacing w:after="0" w:line="240" w:lineRule="auto"/>
        <w:contextualSpacing/>
        <w:jc w:val="left"/>
        <w:rPr>
          <w:rFonts w:ascii="Arial" w:hAnsi="Arial" w:cs="Arial"/>
          <w:b/>
          <w:szCs w:val="24"/>
          <w:u w:val="single"/>
        </w:rPr>
      </w:pPr>
      <w:r w:rsidRPr="008C6A57">
        <w:rPr>
          <w:rFonts w:ascii="Arial" w:hAnsi="Arial" w:cs="Arial"/>
          <w:b/>
          <w:szCs w:val="24"/>
          <w:u w:val="single"/>
        </w:rPr>
        <w:t>Starboard Fresh Water Tank (MV11P) Open, Clean &amp; Survey Coatings / Structure</w:t>
      </w:r>
    </w:p>
    <w:p w14:paraId="14B103BE" w14:textId="77777777" w:rsidR="003536AE" w:rsidRPr="003536AE" w:rsidRDefault="003536AE" w:rsidP="003536AE">
      <w:pPr>
        <w:rPr>
          <w:rFonts w:cs="Arial"/>
        </w:rPr>
      </w:pPr>
    </w:p>
    <w:p w14:paraId="65E94BF7" w14:textId="3046034D"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Open the Starboard Fresh Water Tank (MV11S), ventilate and obtain a gas free certificate.</w:t>
      </w:r>
    </w:p>
    <w:p w14:paraId="08F963BD" w14:textId="77777777" w:rsidR="008C6A57" w:rsidRPr="001F4C4F" w:rsidRDefault="008C6A57" w:rsidP="008C6A57">
      <w:pPr>
        <w:pStyle w:val="ListParagraph"/>
        <w:tabs>
          <w:tab w:val="clear" w:pos="851"/>
        </w:tabs>
        <w:spacing w:after="0" w:line="240" w:lineRule="auto"/>
        <w:ind w:left="1134"/>
        <w:contextualSpacing/>
        <w:jc w:val="left"/>
        <w:rPr>
          <w:rFonts w:ascii="Arial" w:hAnsi="Arial" w:cs="Arial"/>
          <w:sz w:val="22"/>
          <w:szCs w:val="24"/>
        </w:rPr>
      </w:pPr>
    </w:p>
    <w:p w14:paraId="4214288F" w14:textId="6273F711"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Thoroughly clean with fresh water and drain arisings.</w:t>
      </w:r>
    </w:p>
    <w:p w14:paraId="15DA23DD" w14:textId="77777777" w:rsidR="008C6A57" w:rsidRPr="001F4C4F" w:rsidRDefault="008C6A57" w:rsidP="008C6A57">
      <w:pPr>
        <w:spacing w:line="240" w:lineRule="auto"/>
        <w:contextualSpacing/>
        <w:rPr>
          <w:rFonts w:cs="Arial"/>
          <w:sz w:val="22"/>
        </w:rPr>
      </w:pPr>
    </w:p>
    <w:p w14:paraId="1A64CA05" w14:textId="08F60E16"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Along with the International Paint Representative carry out a comprehensive inspection of the tanks paint structure. Agree any work to be carried out with Border Force Overseeing Officer</w:t>
      </w:r>
    </w:p>
    <w:p w14:paraId="628704E8" w14:textId="77777777" w:rsidR="008C6A57" w:rsidRPr="001F4C4F" w:rsidRDefault="008C6A57" w:rsidP="008C6A57">
      <w:pPr>
        <w:spacing w:line="240" w:lineRule="auto"/>
        <w:contextualSpacing/>
        <w:rPr>
          <w:rFonts w:cs="Arial"/>
          <w:sz w:val="22"/>
        </w:rPr>
      </w:pPr>
    </w:p>
    <w:p w14:paraId="27A6F404" w14:textId="73832187"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Assure all rags and arisings have been removed</w:t>
      </w:r>
    </w:p>
    <w:p w14:paraId="08AA291D" w14:textId="77777777" w:rsidR="008C6A57" w:rsidRPr="001F4C4F" w:rsidRDefault="008C6A57" w:rsidP="008C6A57">
      <w:pPr>
        <w:spacing w:line="240" w:lineRule="auto"/>
        <w:contextualSpacing/>
        <w:rPr>
          <w:rFonts w:cs="Arial"/>
          <w:sz w:val="22"/>
        </w:rPr>
      </w:pPr>
    </w:p>
    <w:p w14:paraId="4AEBFAE5" w14:textId="3458A404"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On completion of any coating repairs, present the tank to the BFOO. Immediately on completion of inspection the manholes are to be re-fitted (using new gaskets).</w:t>
      </w:r>
    </w:p>
    <w:p w14:paraId="4798FE00" w14:textId="77777777" w:rsidR="008C6A57" w:rsidRPr="001F4C4F" w:rsidRDefault="008C6A57" w:rsidP="008C6A57">
      <w:pPr>
        <w:spacing w:line="240" w:lineRule="auto"/>
        <w:contextualSpacing/>
        <w:rPr>
          <w:rFonts w:cs="Arial"/>
          <w:sz w:val="22"/>
        </w:rPr>
      </w:pPr>
    </w:p>
    <w:p w14:paraId="5A04FAEE" w14:textId="77777777" w:rsidR="003536AE" w:rsidRPr="001F4C4F" w:rsidRDefault="003536AE" w:rsidP="003536AE">
      <w:pPr>
        <w:pStyle w:val="ListParagraph"/>
        <w:numPr>
          <w:ilvl w:val="1"/>
          <w:numId w:val="34"/>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When manhole covers are in place a pressure test to 1.5 psi.</w:t>
      </w:r>
    </w:p>
    <w:p w14:paraId="0C1B7134" w14:textId="77777777" w:rsidR="003536AE" w:rsidRPr="003536AE" w:rsidRDefault="003536AE" w:rsidP="003536AE">
      <w:pPr>
        <w:rPr>
          <w:rFonts w:cs="Arial"/>
        </w:rPr>
      </w:pPr>
    </w:p>
    <w:p w14:paraId="13D28B38" w14:textId="77777777" w:rsidR="003536AE" w:rsidRPr="003536AE" w:rsidRDefault="003536AE" w:rsidP="003536AE">
      <w:pPr>
        <w:ind w:left="720" w:hanging="720"/>
        <w:rPr>
          <w:rFonts w:cs="Arial"/>
        </w:rPr>
      </w:pPr>
    </w:p>
    <w:p w14:paraId="0F33A715" w14:textId="06115A15" w:rsidR="003536AE" w:rsidRPr="003273CE" w:rsidRDefault="003536AE" w:rsidP="008C6A57">
      <w:pPr>
        <w:pStyle w:val="ListParagraph"/>
        <w:numPr>
          <w:ilvl w:val="0"/>
          <w:numId w:val="35"/>
        </w:numPr>
        <w:tabs>
          <w:tab w:val="clear" w:pos="851"/>
        </w:tabs>
        <w:spacing w:after="0" w:line="240" w:lineRule="auto"/>
        <w:contextualSpacing/>
        <w:jc w:val="left"/>
        <w:rPr>
          <w:rFonts w:ascii="Arial" w:hAnsi="Arial" w:cs="Arial"/>
          <w:b/>
          <w:szCs w:val="24"/>
          <w:u w:val="single"/>
        </w:rPr>
      </w:pPr>
      <w:r w:rsidRPr="003273CE">
        <w:rPr>
          <w:rFonts w:ascii="Arial" w:hAnsi="Arial" w:cs="Arial"/>
          <w:b/>
          <w:szCs w:val="24"/>
          <w:u w:val="single"/>
        </w:rPr>
        <w:t>Touch-up Painting</w:t>
      </w:r>
    </w:p>
    <w:p w14:paraId="4B9D8BE6" w14:textId="77777777" w:rsidR="003536AE" w:rsidRPr="003536AE" w:rsidRDefault="003536AE" w:rsidP="003536AE">
      <w:pPr>
        <w:rPr>
          <w:rFonts w:cs="Arial"/>
        </w:rPr>
      </w:pPr>
    </w:p>
    <w:p w14:paraId="760CC407" w14:textId="0E1B3D04" w:rsidR="003536AE" w:rsidRPr="001F4C4F" w:rsidRDefault="003536AE" w:rsidP="003536AE">
      <w:pPr>
        <w:pStyle w:val="ListParagraph"/>
        <w:numPr>
          <w:ilvl w:val="1"/>
          <w:numId w:val="35"/>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Provision of 120 hours labour to rub-down, clean, degrease and re-paint external paintwork as directed by the BFOO</w:t>
      </w:r>
    </w:p>
    <w:p w14:paraId="460070D5" w14:textId="77777777" w:rsidR="00F26B1E" w:rsidRPr="001F4C4F" w:rsidRDefault="00F26B1E" w:rsidP="00F26B1E">
      <w:pPr>
        <w:pStyle w:val="ListParagraph"/>
        <w:tabs>
          <w:tab w:val="clear" w:pos="851"/>
        </w:tabs>
        <w:spacing w:after="0" w:line="240" w:lineRule="auto"/>
        <w:ind w:left="1134"/>
        <w:contextualSpacing/>
        <w:jc w:val="left"/>
        <w:rPr>
          <w:rFonts w:ascii="Arial" w:hAnsi="Arial" w:cs="Arial"/>
          <w:sz w:val="22"/>
          <w:szCs w:val="24"/>
        </w:rPr>
      </w:pPr>
    </w:p>
    <w:p w14:paraId="62C939B3" w14:textId="77777777" w:rsidR="003536AE" w:rsidRPr="001F4C4F" w:rsidRDefault="003536AE" w:rsidP="003536AE">
      <w:pPr>
        <w:pStyle w:val="ListParagraph"/>
        <w:numPr>
          <w:ilvl w:val="1"/>
          <w:numId w:val="35"/>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Painting is to be carried out in accordance with onboard International Paint Repair Specification.</w:t>
      </w:r>
    </w:p>
    <w:p w14:paraId="749B8A72" w14:textId="77777777" w:rsidR="00F26B1E" w:rsidRPr="001F4C4F" w:rsidRDefault="00F26B1E" w:rsidP="00F26B1E">
      <w:pPr>
        <w:spacing w:line="240" w:lineRule="auto"/>
        <w:contextualSpacing/>
        <w:rPr>
          <w:rFonts w:cs="Arial"/>
          <w:sz w:val="22"/>
        </w:rPr>
      </w:pPr>
    </w:p>
    <w:p w14:paraId="064E63FE" w14:textId="0DC90A44" w:rsidR="003536AE" w:rsidRPr="001F4C4F" w:rsidRDefault="003536AE" w:rsidP="00F26B1E">
      <w:pPr>
        <w:spacing w:line="240" w:lineRule="auto"/>
        <w:ind w:left="284"/>
        <w:contextualSpacing/>
        <w:rPr>
          <w:rFonts w:cs="Arial"/>
          <w:b/>
          <w:sz w:val="22"/>
        </w:rPr>
      </w:pPr>
      <w:r w:rsidRPr="001F4C4F">
        <w:rPr>
          <w:rFonts w:cs="Arial"/>
          <w:b/>
          <w:sz w:val="22"/>
        </w:rPr>
        <w:t>Note: International Paint products to complete this task to the repair specification are to be supplied by the Contractor.</w:t>
      </w:r>
    </w:p>
    <w:p w14:paraId="085EAE2A" w14:textId="77777777" w:rsidR="003536AE" w:rsidRPr="003536AE" w:rsidRDefault="003536AE" w:rsidP="003536AE">
      <w:pPr>
        <w:rPr>
          <w:rFonts w:cs="Arial"/>
          <w:b/>
        </w:rPr>
      </w:pPr>
    </w:p>
    <w:p w14:paraId="334C3F26" w14:textId="77777777" w:rsidR="003536AE" w:rsidRPr="003536AE" w:rsidRDefault="003536AE" w:rsidP="003536AE">
      <w:pPr>
        <w:ind w:left="851"/>
        <w:rPr>
          <w:rFonts w:cs="Arial"/>
          <w:b/>
        </w:rPr>
      </w:pPr>
    </w:p>
    <w:p w14:paraId="0F1F6FFF" w14:textId="77777777" w:rsidR="003536AE" w:rsidRPr="003273CE" w:rsidRDefault="003536AE" w:rsidP="00034273">
      <w:pPr>
        <w:pStyle w:val="ListParagraph"/>
        <w:numPr>
          <w:ilvl w:val="0"/>
          <w:numId w:val="36"/>
        </w:numPr>
        <w:tabs>
          <w:tab w:val="clear" w:pos="851"/>
        </w:tabs>
        <w:spacing w:after="0" w:line="240" w:lineRule="auto"/>
        <w:contextualSpacing/>
        <w:jc w:val="left"/>
        <w:rPr>
          <w:rFonts w:ascii="Arial" w:hAnsi="Arial" w:cs="Arial"/>
          <w:b/>
          <w:szCs w:val="24"/>
          <w:u w:val="single"/>
        </w:rPr>
      </w:pPr>
      <w:r w:rsidRPr="003273CE">
        <w:rPr>
          <w:rFonts w:ascii="Arial" w:hAnsi="Arial" w:cs="Arial"/>
          <w:b/>
          <w:szCs w:val="24"/>
          <w:u w:val="single"/>
        </w:rPr>
        <w:t>Check both PME and SME Engine Resilient Mounts</w:t>
      </w:r>
    </w:p>
    <w:p w14:paraId="44183F49" w14:textId="77777777" w:rsidR="003536AE" w:rsidRPr="003536AE" w:rsidRDefault="003536AE" w:rsidP="003536AE">
      <w:pPr>
        <w:rPr>
          <w:rFonts w:cs="Arial"/>
        </w:rPr>
      </w:pPr>
    </w:p>
    <w:p w14:paraId="7140AF74" w14:textId="5CFE24B3"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4 off Port Main Engine Resilient Mounts are to be: -</w:t>
      </w:r>
    </w:p>
    <w:p w14:paraId="1CD2E1FD" w14:textId="77777777" w:rsidR="0036382D" w:rsidRPr="001F4C4F" w:rsidRDefault="0036382D" w:rsidP="0036382D">
      <w:pPr>
        <w:pStyle w:val="ListParagraph"/>
        <w:tabs>
          <w:tab w:val="clear" w:pos="851"/>
        </w:tabs>
        <w:spacing w:after="0" w:line="240" w:lineRule="auto"/>
        <w:ind w:left="1134"/>
        <w:contextualSpacing/>
        <w:jc w:val="left"/>
        <w:rPr>
          <w:rFonts w:ascii="Arial" w:hAnsi="Arial" w:cs="Arial"/>
          <w:sz w:val="22"/>
          <w:szCs w:val="24"/>
        </w:rPr>
      </w:pPr>
    </w:p>
    <w:p w14:paraId="5997F079" w14:textId="729EFBE2"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Visually inspected for failure of the rubber insert;</w:t>
      </w:r>
    </w:p>
    <w:p w14:paraId="58320283" w14:textId="77777777" w:rsidR="0036382D" w:rsidRPr="001F4C4F" w:rsidRDefault="0036382D" w:rsidP="0036382D">
      <w:pPr>
        <w:spacing w:line="240" w:lineRule="auto"/>
        <w:contextualSpacing/>
        <w:rPr>
          <w:rFonts w:cs="Arial"/>
          <w:sz w:val="22"/>
        </w:rPr>
      </w:pPr>
    </w:p>
    <w:p w14:paraId="34F12B33" w14:textId="127A8F0F"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Dimensional check of all four engine mounts are to be made to ensure the requisite loaded heights are in accordance with the manufacturer’s recommendations of 132.5mm Nominal</w:t>
      </w:r>
    </w:p>
    <w:p w14:paraId="02CF0027" w14:textId="77777777" w:rsidR="0036382D" w:rsidRPr="001F4C4F" w:rsidRDefault="0036382D" w:rsidP="0036382D">
      <w:pPr>
        <w:spacing w:line="240" w:lineRule="auto"/>
        <w:contextualSpacing/>
        <w:rPr>
          <w:rFonts w:cs="Arial"/>
          <w:sz w:val="22"/>
        </w:rPr>
      </w:pPr>
    </w:p>
    <w:p w14:paraId="42105C94" w14:textId="722A24C5" w:rsidR="0036382D" w:rsidRPr="001F4C4F" w:rsidRDefault="003536AE" w:rsidP="0036382D">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main holding down bolts are checked to ensure they remain torqued to 220Nm</w:t>
      </w:r>
    </w:p>
    <w:p w14:paraId="55D1859D" w14:textId="77777777" w:rsidR="0036382D" w:rsidRPr="001F4C4F" w:rsidRDefault="0036382D" w:rsidP="0036382D">
      <w:pPr>
        <w:spacing w:line="240" w:lineRule="auto"/>
        <w:contextualSpacing/>
        <w:rPr>
          <w:rFonts w:cs="Arial"/>
          <w:sz w:val="22"/>
        </w:rPr>
      </w:pPr>
    </w:p>
    <w:p w14:paraId="2B863CEC" w14:textId="0DBD90AD"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engine mount fixing bolts are checked to ensure they remain torqued to 72 Nm; and</w:t>
      </w:r>
    </w:p>
    <w:p w14:paraId="3C63FB7D" w14:textId="77777777" w:rsidR="0036382D" w:rsidRPr="001F4C4F" w:rsidRDefault="0036382D" w:rsidP="0036382D">
      <w:pPr>
        <w:spacing w:line="240" w:lineRule="auto"/>
        <w:contextualSpacing/>
        <w:rPr>
          <w:rFonts w:cs="Arial"/>
          <w:sz w:val="22"/>
        </w:rPr>
      </w:pPr>
    </w:p>
    <w:p w14:paraId="57DBF4F6" w14:textId="75B18824"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buffer screw mounting height is verified as correct in accordance with the manufacturer’s recommendations of 3.1mm</w:t>
      </w:r>
    </w:p>
    <w:p w14:paraId="36C0C437" w14:textId="77777777" w:rsidR="0036382D" w:rsidRPr="001F4C4F" w:rsidRDefault="0036382D" w:rsidP="0036382D">
      <w:pPr>
        <w:spacing w:line="240" w:lineRule="auto"/>
        <w:contextualSpacing/>
        <w:rPr>
          <w:rFonts w:cs="Arial"/>
          <w:sz w:val="22"/>
        </w:rPr>
      </w:pPr>
    </w:p>
    <w:p w14:paraId="2C51694B" w14:textId="40E08010"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proofErr w:type="spellStart"/>
      <w:r w:rsidRPr="001F4C4F">
        <w:rPr>
          <w:rFonts w:ascii="Arial" w:hAnsi="Arial" w:cs="Arial"/>
          <w:sz w:val="22"/>
          <w:szCs w:val="24"/>
        </w:rPr>
        <w:t>Cushymount</w:t>
      </w:r>
      <w:proofErr w:type="spellEnd"/>
      <w:r w:rsidRPr="001F4C4F">
        <w:rPr>
          <w:rFonts w:ascii="Arial" w:hAnsi="Arial" w:cs="Arial"/>
          <w:sz w:val="22"/>
          <w:szCs w:val="24"/>
        </w:rPr>
        <w:t xml:space="preserve"> Mini ‘K’ Trelleborg Part Number 17/1921: Installation details</w:t>
      </w:r>
    </w:p>
    <w:p w14:paraId="7F9DAE7E" w14:textId="77777777" w:rsidR="0036382D" w:rsidRPr="001F4C4F" w:rsidRDefault="0036382D" w:rsidP="0036382D">
      <w:pPr>
        <w:spacing w:line="240" w:lineRule="auto"/>
        <w:contextualSpacing/>
        <w:rPr>
          <w:rFonts w:cs="Arial"/>
          <w:sz w:val="22"/>
        </w:rPr>
      </w:pPr>
    </w:p>
    <w:p w14:paraId="434C0DEF" w14:textId="77777777"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t>Fitting Bolt size &amp; Thread Pitch</w:t>
      </w:r>
      <w:r w:rsidRPr="001F4C4F">
        <w:rPr>
          <w:rFonts w:ascii="Arial" w:hAnsi="Arial" w:cs="Arial"/>
          <w:sz w:val="22"/>
          <w:szCs w:val="24"/>
        </w:rPr>
        <w:tab/>
        <w:t>M16 x 2</w:t>
      </w:r>
    </w:p>
    <w:p w14:paraId="57BF51C1" w14:textId="77777777"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t>Recommended Tightening Torque</w:t>
      </w:r>
      <w:r w:rsidRPr="001F4C4F">
        <w:rPr>
          <w:rFonts w:ascii="Arial" w:hAnsi="Arial" w:cs="Arial"/>
          <w:sz w:val="22"/>
          <w:szCs w:val="24"/>
        </w:rPr>
        <w:tab/>
        <w:t>72Nm</w:t>
      </w:r>
    </w:p>
    <w:p w14:paraId="61B04156" w14:textId="77777777"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t>Test Load – Marked on Mounting</w:t>
      </w:r>
      <w:r w:rsidRPr="001F4C4F">
        <w:rPr>
          <w:rFonts w:ascii="Arial" w:hAnsi="Arial" w:cs="Arial"/>
          <w:sz w:val="22"/>
          <w:szCs w:val="24"/>
        </w:rPr>
        <w:tab/>
        <w:t xml:space="preserve">50 </w:t>
      </w:r>
      <w:proofErr w:type="spellStart"/>
      <w:r w:rsidRPr="001F4C4F">
        <w:rPr>
          <w:rFonts w:ascii="Arial" w:hAnsi="Arial" w:cs="Arial"/>
          <w:sz w:val="22"/>
          <w:szCs w:val="24"/>
        </w:rPr>
        <w:t>kN</w:t>
      </w:r>
      <w:proofErr w:type="spellEnd"/>
      <w:r w:rsidRPr="001F4C4F">
        <w:rPr>
          <w:rFonts w:ascii="Arial" w:hAnsi="Arial" w:cs="Arial"/>
          <w:sz w:val="22"/>
          <w:szCs w:val="24"/>
        </w:rPr>
        <w:t xml:space="preserve"> </w:t>
      </w:r>
    </w:p>
    <w:p w14:paraId="41C7737B" w14:textId="77777777"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t>Buffer Gap Measured Horizontally</w:t>
      </w:r>
      <w:r w:rsidRPr="001F4C4F">
        <w:rPr>
          <w:rFonts w:ascii="Arial" w:hAnsi="Arial" w:cs="Arial"/>
          <w:sz w:val="22"/>
          <w:szCs w:val="24"/>
        </w:rPr>
        <w:tab/>
        <w:t>3.1mm</w:t>
      </w:r>
    </w:p>
    <w:p w14:paraId="1BA61D76" w14:textId="207BF2DC"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t>Washer Size</w:t>
      </w:r>
      <w:r w:rsidRPr="001F4C4F">
        <w:rPr>
          <w:rFonts w:ascii="Arial" w:hAnsi="Arial" w:cs="Arial"/>
          <w:sz w:val="22"/>
          <w:szCs w:val="24"/>
        </w:rPr>
        <w:tab/>
      </w:r>
      <w:r w:rsidR="0050105F">
        <w:rPr>
          <w:rFonts w:ascii="Arial" w:hAnsi="Arial" w:cs="Arial"/>
          <w:sz w:val="22"/>
          <w:szCs w:val="24"/>
        </w:rPr>
        <w:tab/>
      </w:r>
      <w:r w:rsidR="0050105F">
        <w:rPr>
          <w:rFonts w:ascii="Arial" w:hAnsi="Arial" w:cs="Arial"/>
          <w:sz w:val="22"/>
          <w:szCs w:val="24"/>
        </w:rPr>
        <w:tab/>
      </w:r>
      <w:r w:rsidR="0050105F">
        <w:rPr>
          <w:rFonts w:ascii="Arial" w:hAnsi="Arial" w:cs="Arial"/>
          <w:sz w:val="22"/>
          <w:szCs w:val="24"/>
        </w:rPr>
        <w:tab/>
      </w:r>
      <w:r w:rsidRPr="001F4C4F">
        <w:rPr>
          <w:rFonts w:ascii="Arial" w:hAnsi="Arial" w:cs="Arial"/>
          <w:sz w:val="22"/>
          <w:szCs w:val="24"/>
        </w:rPr>
        <w:t>M30</w:t>
      </w:r>
    </w:p>
    <w:p w14:paraId="4EC5014C" w14:textId="77777777" w:rsidR="003536AE" w:rsidRPr="001F4C4F" w:rsidRDefault="003536AE" w:rsidP="0036382D">
      <w:pPr>
        <w:pStyle w:val="ListParagraph"/>
        <w:numPr>
          <w:ilvl w:val="2"/>
          <w:numId w:val="37"/>
        </w:numPr>
        <w:tabs>
          <w:tab w:val="clear" w:pos="851"/>
        </w:tabs>
        <w:spacing w:after="0" w:line="240" w:lineRule="auto"/>
        <w:ind w:left="2041" w:hanging="850"/>
        <w:contextualSpacing/>
        <w:jc w:val="left"/>
        <w:rPr>
          <w:rFonts w:ascii="Arial" w:hAnsi="Arial" w:cs="Arial"/>
          <w:sz w:val="22"/>
          <w:szCs w:val="24"/>
        </w:rPr>
      </w:pPr>
      <w:r w:rsidRPr="001F4C4F">
        <w:rPr>
          <w:rFonts w:ascii="Arial" w:hAnsi="Arial" w:cs="Arial"/>
          <w:sz w:val="22"/>
          <w:szCs w:val="24"/>
        </w:rPr>
        <w:lastRenderedPageBreak/>
        <w:t>Centre Bolt Tightening Torque</w:t>
      </w:r>
      <w:r w:rsidRPr="001F4C4F">
        <w:rPr>
          <w:rFonts w:ascii="Arial" w:hAnsi="Arial" w:cs="Arial"/>
          <w:sz w:val="22"/>
          <w:szCs w:val="24"/>
        </w:rPr>
        <w:tab/>
        <w:t>220Nm</w:t>
      </w:r>
    </w:p>
    <w:p w14:paraId="76CF9ABF" w14:textId="77777777" w:rsidR="003536AE" w:rsidRPr="001F4C4F" w:rsidRDefault="003536AE" w:rsidP="003536AE">
      <w:pPr>
        <w:ind w:left="1134" w:hanging="567"/>
        <w:rPr>
          <w:rFonts w:cs="Arial"/>
          <w:sz w:val="22"/>
        </w:rPr>
      </w:pPr>
    </w:p>
    <w:p w14:paraId="15707EEF" w14:textId="77777777" w:rsidR="003536AE" w:rsidRPr="001F4C4F" w:rsidRDefault="003536AE" w:rsidP="003536AE">
      <w:pPr>
        <w:pStyle w:val="ListParagraph"/>
        <w:numPr>
          <w:ilvl w:val="1"/>
          <w:numId w:val="37"/>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Provide a written report on the engine mount heights and condition to the BFOO</w:t>
      </w:r>
    </w:p>
    <w:p w14:paraId="17C25FE2" w14:textId="77777777" w:rsidR="003536AE" w:rsidRPr="003536AE" w:rsidRDefault="003536AE" w:rsidP="003536AE">
      <w:pPr>
        <w:pStyle w:val="ListParagraph"/>
        <w:ind w:left="1134"/>
        <w:rPr>
          <w:rFonts w:ascii="Arial" w:hAnsi="Arial" w:cs="Arial"/>
          <w:szCs w:val="24"/>
        </w:rPr>
      </w:pPr>
    </w:p>
    <w:p w14:paraId="16E51867" w14:textId="77777777" w:rsidR="003536AE" w:rsidRPr="00167963" w:rsidRDefault="003536AE" w:rsidP="001A780F">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Inspect both PME and SME Vulkan Coupling</w:t>
      </w:r>
    </w:p>
    <w:p w14:paraId="6DE5DCD7" w14:textId="77777777" w:rsidR="003536AE" w:rsidRPr="003536AE" w:rsidRDefault="003536AE" w:rsidP="003536AE">
      <w:pPr>
        <w:rPr>
          <w:rFonts w:cs="Arial"/>
        </w:rPr>
      </w:pPr>
    </w:p>
    <w:p w14:paraId="26561181" w14:textId="3935608E"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Flywheel coupling guards are to be removed.</w:t>
      </w:r>
    </w:p>
    <w:p w14:paraId="4FC5F775" w14:textId="77777777" w:rsidR="001F4C4F" w:rsidRPr="001F4C4F" w:rsidRDefault="001F4C4F" w:rsidP="001F4C4F">
      <w:pPr>
        <w:pStyle w:val="ListParagraph"/>
        <w:tabs>
          <w:tab w:val="clear" w:pos="851"/>
        </w:tabs>
        <w:spacing w:after="0" w:line="240" w:lineRule="auto"/>
        <w:ind w:left="1134"/>
        <w:contextualSpacing/>
        <w:jc w:val="left"/>
        <w:rPr>
          <w:rFonts w:ascii="Arial" w:hAnsi="Arial" w:cs="Arial"/>
          <w:sz w:val="22"/>
          <w:szCs w:val="24"/>
        </w:rPr>
      </w:pPr>
    </w:p>
    <w:p w14:paraId="4EEA3CD5" w14:textId="78B33577"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coupling is to be inspected for damage, excessive torque wear, mis-alignment etc., as follows: -</w:t>
      </w:r>
    </w:p>
    <w:p w14:paraId="0E172100" w14:textId="77777777" w:rsidR="001F4C4F" w:rsidRPr="001F4C4F" w:rsidRDefault="001F4C4F" w:rsidP="001F4C4F">
      <w:pPr>
        <w:spacing w:line="240" w:lineRule="auto"/>
        <w:contextualSpacing/>
        <w:rPr>
          <w:rFonts w:cs="Arial"/>
          <w:sz w:val="22"/>
        </w:rPr>
      </w:pPr>
    </w:p>
    <w:p w14:paraId="0B2C8F59" w14:textId="77777777"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 xml:space="preserve">Inspection to be carried out by a Vulkan coupling service engineer or an approved agent. Arrangements for the Vulkan service agent inspection can be made with: - </w:t>
      </w:r>
    </w:p>
    <w:p w14:paraId="47840640" w14:textId="77777777" w:rsidR="003536AE" w:rsidRPr="001F4C4F" w:rsidRDefault="003536AE" w:rsidP="003536AE">
      <w:pPr>
        <w:pStyle w:val="ListParagraph"/>
        <w:spacing w:after="0"/>
        <w:ind w:left="851" w:hanging="567"/>
        <w:rPr>
          <w:rFonts w:ascii="Arial" w:hAnsi="Arial" w:cs="Arial"/>
          <w:sz w:val="22"/>
          <w:szCs w:val="24"/>
        </w:rPr>
      </w:pPr>
    </w:p>
    <w:p w14:paraId="2EF09294" w14:textId="77777777" w:rsidR="003536AE" w:rsidRPr="001F4C4F" w:rsidRDefault="003536AE" w:rsidP="003536AE">
      <w:pPr>
        <w:ind w:left="1134"/>
        <w:rPr>
          <w:rFonts w:cs="Arial"/>
          <w:sz w:val="22"/>
        </w:rPr>
      </w:pPr>
      <w:r w:rsidRPr="001F4C4F">
        <w:rPr>
          <w:rFonts w:cs="Arial"/>
          <w:sz w:val="22"/>
        </w:rPr>
        <w:t xml:space="preserve">Vulkan Industries Ltd, </w:t>
      </w:r>
    </w:p>
    <w:p w14:paraId="5E33FCA0" w14:textId="77777777" w:rsidR="003536AE" w:rsidRPr="001F4C4F" w:rsidRDefault="003536AE" w:rsidP="003536AE">
      <w:pPr>
        <w:ind w:left="1134"/>
        <w:rPr>
          <w:rFonts w:cs="Arial"/>
          <w:sz w:val="22"/>
        </w:rPr>
      </w:pPr>
      <w:r w:rsidRPr="001F4C4F">
        <w:rPr>
          <w:rFonts w:cs="Arial"/>
          <w:sz w:val="22"/>
        </w:rPr>
        <w:t xml:space="preserve">Archer Road, </w:t>
      </w:r>
    </w:p>
    <w:p w14:paraId="0B6F5D32" w14:textId="77777777" w:rsidR="003536AE" w:rsidRPr="001F4C4F" w:rsidRDefault="003536AE" w:rsidP="003536AE">
      <w:pPr>
        <w:ind w:left="1134"/>
        <w:rPr>
          <w:rFonts w:cs="Arial"/>
          <w:sz w:val="22"/>
        </w:rPr>
      </w:pPr>
      <w:proofErr w:type="spellStart"/>
      <w:r w:rsidRPr="001F4C4F">
        <w:rPr>
          <w:rFonts w:cs="Arial"/>
          <w:sz w:val="22"/>
        </w:rPr>
        <w:t>Armytage</w:t>
      </w:r>
      <w:proofErr w:type="spellEnd"/>
      <w:r w:rsidRPr="001F4C4F">
        <w:rPr>
          <w:rFonts w:cs="Arial"/>
          <w:sz w:val="22"/>
        </w:rPr>
        <w:t xml:space="preserve"> Road Industrial Estate, </w:t>
      </w:r>
    </w:p>
    <w:p w14:paraId="4A56FD30" w14:textId="77777777" w:rsidR="003536AE" w:rsidRPr="001F4C4F" w:rsidRDefault="003536AE" w:rsidP="003536AE">
      <w:pPr>
        <w:ind w:left="1134"/>
        <w:rPr>
          <w:rFonts w:cs="Arial"/>
          <w:sz w:val="22"/>
        </w:rPr>
      </w:pPr>
      <w:r w:rsidRPr="001F4C4F">
        <w:rPr>
          <w:rFonts w:cs="Arial"/>
          <w:sz w:val="22"/>
        </w:rPr>
        <w:t xml:space="preserve">Brighouse, </w:t>
      </w:r>
    </w:p>
    <w:p w14:paraId="063BF2DB" w14:textId="77777777" w:rsidR="003536AE" w:rsidRPr="001F4C4F" w:rsidRDefault="003536AE" w:rsidP="003536AE">
      <w:pPr>
        <w:ind w:left="1134"/>
        <w:rPr>
          <w:rFonts w:cs="Arial"/>
          <w:sz w:val="22"/>
        </w:rPr>
      </w:pPr>
      <w:r w:rsidRPr="001F4C4F">
        <w:rPr>
          <w:rFonts w:cs="Arial"/>
          <w:sz w:val="22"/>
        </w:rPr>
        <w:t xml:space="preserve">West Yorkshire, </w:t>
      </w:r>
    </w:p>
    <w:p w14:paraId="44E07BEC" w14:textId="77777777" w:rsidR="003536AE" w:rsidRPr="001F4C4F" w:rsidRDefault="003536AE" w:rsidP="003536AE">
      <w:pPr>
        <w:ind w:left="1134"/>
        <w:rPr>
          <w:rFonts w:cs="Arial"/>
          <w:sz w:val="22"/>
        </w:rPr>
      </w:pPr>
      <w:r w:rsidRPr="001F4C4F">
        <w:rPr>
          <w:rFonts w:cs="Arial"/>
          <w:sz w:val="22"/>
        </w:rPr>
        <w:t>HD6 1XF</w:t>
      </w:r>
    </w:p>
    <w:p w14:paraId="72FEE7B2" w14:textId="77777777" w:rsidR="003536AE" w:rsidRPr="001F4C4F" w:rsidRDefault="003536AE" w:rsidP="003536AE">
      <w:pPr>
        <w:ind w:left="1134"/>
        <w:rPr>
          <w:rFonts w:cs="Arial"/>
          <w:sz w:val="22"/>
        </w:rPr>
      </w:pPr>
      <w:r w:rsidRPr="001F4C4F">
        <w:rPr>
          <w:rFonts w:cs="Arial"/>
          <w:sz w:val="22"/>
        </w:rPr>
        <w:t>Tel 01484 712273</w:t>
      </w:r>
    </w:p>
    <w:p w14:paraId="380B8523" w14:textId="77777777" w:rsidR="003536AE" w:rsidRPr="001F4C4F" w:rsidRDefault="003536AE" w:rsidP="003536AE">
      <w:pPr>
        <w:ind w:left="1134"/>
        <w:rPr>
          <w:rFonts w:cs="Arial"/>
          <w:sz w:val="22"/>
        </w:rPr>
      </w:pPr>
      <w:r w:rsidRPr="001F4C4F">
        <w:rPr>
          <w:rFonts w:cs="Arial"/>
          <w:sz w:val="22"/>
        </w:rPr>
        <w:t>Fax 01484 721376</w:t>
      </w:r>
    </w:p>
    <w:p w14:paraId="2CFF51BA" w14:textId="77777777" w:rsidR="003536AE" w:rsidRPr="001F4C4F" w:rsidRDefault="003536AE" w:rsidP="003536AE">
      <w:pPr>
        <w:ind w:firstLine="720"/>
        <w:rPr>
          <w:rFonts w:cs="Arial"/>
          <w:sz w:val="22"/>
        </w:rPr>
      </w:pPr>
    </w:p>
    <w:p w14:paraId="59EF2762" w14:textId="3147A011"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This task requires the Carden shafts to be removed.</w:t>
      </w:r>
    </w:p>
    <w:p w14:paraId="23D4693F" w14:textId="77777777" w:rsidR="001F4C4F" w:rsidRPr="001F4C4F" w:rsidRDefault="001F4C4F" w:rsidP="001F4C4F">
      <w:pPr>
        <w:pStyle w:val="ListParagraph"/>
        <w:tabs>
          <w:tab w:val="clear" w:pos="851"/>
        </w:tabs>
        <w:spacing w:after="0" w:line="240" w:lineRule="auto"/>
        <w:ind w:left="1134"/>
        <w:contextualSpacing/>
        <w:jc w:val="left"/>
        <w:rPr>
          <w:rFonts w:ascii="Arial" w:hAnsi="Arial" w:cs="Arial"/>
          <w:sz w:val="22"/>
          <w:szCs w:val="24"/>
        </w:rPr>
      </w:pPr>
    </w:p>
    <w:p w14:paraId="46C6BA23" w14:textId="26D64ACA"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Advise the Border Force Overseeing Officer of any defects / evidence of degradation found giving them the opportunity to sight.</w:t>
      </w:r>
    </w:p>
    <w:p w14:paraId="05FFE401" w14:textId="77777777" w:rsidR="001F4C4F" w:rsidRPr="001F4C4F" w:rsidRDefault="001F4C4F" w:rsidP="001F4C4F">
      <w:pPr>
        <w:spacing w:line="240" w:lineRule="auto"/>
        <w:contextualSpacing/>
        <w:rPr>
          <w:rFonts w:cs="Arial"/>
          <w:sz w:val="22"/>
        </w:rPr>
      </w:pPr>
    </w:p>
    <w:p w14:paraId="50DF9AE5" w14:textId="77EBD1A7"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Replace guards on completion of all related work.</w:t>
      </w:r>
    </w:p>
    <w:p w14:paraId="2CD6EF14" w14:textId="77777777" w:rsidR="001F4C4F" w:rsidRPr="001F4C4F" w:rsidRDefault="001F4C4F" w:rsidP="001F4C4F">
      <w:pPr>
        <w:spacing w:line="240" w:lineRule="auto"/>
        <w:contextualSpacing/>
        <w:rPr>
          <w:rFonts w:cs="Arial"/>
          <w:sz w:val="22"/>
        </w:rPr>
      </w:pPr>
    </w:p>
    <w:p w14:paraId="2D46164A" w14:textId="77777777"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 xml:space="preserve">On completion Vulkan Service Engineer is to provide a written report on all findings. </w:t>
      </w:r>
    </w:p>
    <w:p w14:paraId="318705FF" w14:textId="77777777" w:rsidR="003536AE" w:rsidRPr="003536AE" w:rsidRDefault="003536AE" w:rsidP="003536AE">
      <w:pPr>
        <w:rPr>
          <w:rFonts w:cs="Arial"/>
        </w:rPr>
      </w:pPr>
    </w:p>
    <w:p w14:paraId="23FDDA96" w14:textId="77777777" w:rsidR="003536AE" w:rsidRPr="00167963" w:rsidRDefault="003536AE" w:rsidP="007B6436">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Service Atlas Copco LT 75 Start Air Compressors</w:t>
      </w:r>
    </w:p>
    <w:p w14:paraId="5CB762E4" w14:textId="77777777" w:rsidR="003536AE" w:rsidRPr="003536AE" w:rsidRDefault="003536AE" w:rsidP="003536AE">
      <w:pPr>
        <w:rPr>
          <w:rFonts w:cs="Arial"/>
        </w:rPr>
      </w:pPr>
    </w:p>
    <w:p w14:paraId="025999BA" w14:textId="77777777"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Atlas Copco Start Air compressors are to be serviced in accordance with the manufacturer’s recommendations.</w:t>
      </w:r>
    </w:p>
    <w:p w14:paraId="426B2054" w14:textId="77777777" w:rsidR="003536AE" w:rsidRP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Cs w:val="24"/>
        </w:rPr>
      </w:pPr>
      <w:r w:rsidRPr="001F4C4F">
        <w:rPr>
          <w:rFonts w:ascii="Arial" w:hAnsi="Arial" w:cs="Arial"/>
          <w:sz w:val="22"/>
          <w:szCs w:val="24"/>
        </w:rPr>
        <w:t>Provide a written report on condition found to the BFOO.</w:t>
      </w:r>
      <w:r w:rsidRPr="003536AE">
        <w:rPr>
          <w:rFonts w:ascii="Arial" w:hAnsi="Arial" w:cs="Arial"/>
          <w:szCs w:val="24"/>
        </w:rPr>
        <w:br/>
      </w:r>
      <w:r w:rsidRPr="003536AE">
        <w:rPr>
          <w:rFonts w:ascii="Arial" w:hAnsi="Arial" w:cs="Arial"/>
          <w:szCs w:val="24"/>
        </w:rPr>
        <w:br/>
      </w:r>
    </w:p>
    <w:p w14:paraId="22C4135B" w14:textId="77777777" w:rsidR="003536AE" w:rsidRPr="00167963" w:rsidRDefault="003536AE" w:rsidP="007B6436">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Change the Lubricating Oil and Filters on both P &amp; S Gearboxes</w:t>
      </w:r>
      <w:r w:rsidRPr="00167963">
        <w:rPr>
          <w:rFonts w:ascii="Arial" w:hAnsi="Arial" w:cs="Arial"/>
          <w:b/>
          <w:szCs w:val="24"/>
          <w:u w:val="single"/>
        </w:rPr>
        <w:br/>
      </w:r>
    </w:p>
    <w:p w14:paraId="5727568F" w14:textId="138715DF"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 xml:space="preserve">Remove the </w:t>
      </w:r>
      <w:proofErr w:type="spellStart"/>
      <w:r w:rsidRPr="001F4C4F">
        <w:rPr>
          <w:rFonts w:ascii="Arial" w:hAnsi="Arial" w:cs="Arial"/>
          <w:sz w:val="22"/>
          <w:szCs w:val="24"/>
        </w:rPr>
        <w:t>lub</w:t>
      </w:r>
      <w:proofErr w:type="spellEnd"/>
      <w:r w:rsidRPr="001F4C4F">
        <w:rPr>
          <w:rFonts w:ascii="Arial" w:hAnsi="Arial" w:cs="Arial"/>
          <w:sz w:val="22"/>
          <w:szCs w:val="24"/>
        </w:rPr>
        <w:t xml:space="preserve"> oil safely and </w:t>
      </w:r>
      <w:proofErr w:type="spellStart"/>
      <w:r w:rsidRPr="001F4C4F">
        <w:rPr>
          <w:rFonts w:ascii="Arial" w:hAnsi="Arial" w:cs="Arial"/>
          <w:sz w:val="22"/>
          <w:szCs w:val="24"/>
        </w:rPr>
        <w:t>iaw</w:t>
      </w:r>
      <w:proofErr w:type="spellEnd"/>
      <w:r w:rsidRPr="001F4C4F">
        <w:rPr>
          <w:rFonts w:ascii="Arial" w:hAnsi="Arial" w:cs="Arial"/>
          <w:sz w:val="22"/>
          <w:szCs w:val="24"/>
        </w:rPr>
        <w:t xml:space="preserve"> with current regulations for waste oil disposal.</w:t>
      </w:r>
    </w:p>
    <w:p w14:paraId="405ED96A" w14:textId="77777777" w:rsidR="00167963" w:rsidRPr="001F4C4F" w:rsidRDefault="00167963" w:rsidP="00167963">
      <w:pPr>
        <w:spacing w:line="240" w:lineRule="auto"/>
        <w:ind w:left="284"/>
        <w:contextualSpacing/>
        <w:rPr>
          <w:rFonts w:cs="Arial"/>
          <w:sz w:val="22"/>
        </w:rPr>
      </w:pPr>
    </w:p>
    <w:p w14:paraId="1B309740" w14:textId="62A600E5"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Sump of each GB to be inspected and cleaned with a report of any debris/discolouration.</w:t>
      </w:r>
    </w:p>
    <w:p w14:paraId="157D2D0E" w14:textId="77777777" w:rsidR="00167963" w:rsidRPr="001F4C4F" w:rsidRDefault="00167963" w:rsidP="00167963">
      <w:pPr>
        <w:spacing w:line="240" w:lineRule="auto"/>
        <w:contextualSpacing/>
        <w:rPr>
          <w:rFonts w:cs="Arial"/>
          <w:sz w:val="22"/>
        </w:rPr>
      </w:pPr>
    </w:p>
    <w:p w14:paraId="322729EC" w14:textId="4F80BB2A"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 xml:space="preserve">Recharge with Border Force supply Mobil 600 XP 100 – approximately 200 </w:t>
      </w:r>
      <w:proofErr w:type="spellStart"/>
      <w:r w:rsidRPr="001F4C4F">
        <w:rPr>
          <w:rFonts w:ascii="Arial" w:hAnsi="Arial" w:cs="Arial"/>
          <w:sz w:val="22"/>
          <w:szCs w:val="24"/>
        </w:rPr>
        <w:t>ltrs</w:t>
      </w:r>
      <w:proofErr w:type="spellEnd"/>
      <w:r w:rsidRPr="001F4C4F">
        <w:rPr>
          <w:rFonts w:ascii="Arial" w:hAnsi="Arial" w:cs="Arial"/>
          <w:sz w:val="22"/>
          <w:szCs w:val="24"/>
        </w:rPr>
        <w:t xml:space="preserve"> per GB.</w:t>
      </w:r>
    </w:p>
    <w:p w14:paraId="189925C8" w14:textId="77777777" w:rsidR="00167963" w:rsidRPr="001F4C4F" w:rsidRDefault="00167963" w:rsidP="00167963">
      <w:pPr>
        <w:spacing w:line="240" w:lineRule="auto"/>
        <w:contextualSpacing/>
        <w:rPr>
          <w:rFonts w:cs="Arial"/>
          <w:sz w:val="22"/>
        </w:rPr>
      </w:pPr>
    </w:p>
    <w:p w14:paraId="5EE327E5" w14:textId="30719388" w:rsidR="00167963"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Change 3 filters per GB – Border Force supply and dispose of used filters as above.</w:t>
      </w:r>
    </w:p>
    <w:p w14:paraId="1035A386" w14:textId="77777777" w:rsidR="00167963" w:rsidRPr="001F4C4F" w:rsidRDefault="00167963" w:rsidP="00167963">
      <w:pPr>
        <w:spacing w:line="240" w:lineRule="auto"/>
        <w:contextualSpacing/>
        <w:rPr>
          <w:rFonts w:cs="Arial"/>
          <w:sz w:val="22"/>
        </w:rPr>
      </w:pPr>
    </w:p>
    <w:p w14:paraId="0498A7CB" w14:textId="4EA5CAA0"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All filters are to be primed ready for use.</w:t>
      </w:r>
    </w:p>
    <w:p w14:paraId="495B29FA" w14:textId="77777777" w:rsidR="00167963" w:rsidRPr="001F4C4F" w:rsidRDefault="00167963" w:rsidP="00167963">
      <w:pPr>
        <w:spacing w:line="240" w:lineRule="auto"/>
        <w:contextualSpacing/>
        <w:rPr>
          <w:rFonts w:cs="Arial"/>
          <w:sz w:val="22"/>
        </w:rPr>
      </w:pPr>
    </w:p>
    <w:p w14:paraId="6F69D396" w14:textId="05F452C0" w:rsidR="003536AE"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Report to BFOO on completion.</w:t>
      </w:r>
    </w:p>
    <w:p w14:paraId="091745B4" w14:textId="77777777" w:rsidR="00DB42E3" w:rsidRPr="00DB42E3" w:rsidRDefault="00DB42E3" w:rsidP="00DB42E3">
      <w:pPr>
        <w:spacing w:line="240" w:lineRule="auto"/>
        <w:contextualSpacing/>
        <w:rPr>
          <w:rFonts w:cs="Arial"/>
          <w:sz w:val="22"/>
        </w:rPr>
      </w:pPr>
    </w:p>
    <w:p w14:paraId="7F4335C9" w14:textId="77777777" w:rsidR="003273CE" w:rsidRDefault="003273CE" w:rsidP="003273CE">
      <w:pPr>
        <w:spacing w:line="240" w:lineRule="auto"/>
        <w:ind w:left="284"/>
        <w:contextualSpacing/>
        <w:rPr>
          <w:rFonts w:cs="Arial"/>
          <w:b/>
        </w:rPr>
      </w:pPr>
    </w:p>
    <w:p w14:paraId="49E70E36" w14:textId="0409991A" w:rsidR="003536AE" w:rsidRPr="001F4C4F" w:rsidRDefault="003536AE" w:rsidP="003273CE">
      <w:pPr>
        <w:spacing w:line="240" w:lineRule="auto"/>
        <w:ind w:left="284"/>
        <w:contextualSpacing/>
        <w:rPr>
          <w:rFonts w:cs="Arial"/>
          <w:b/>
          <w:sz w:val="22"/>
        </w:rPr>
      </w:pPr>
      <w:r w:rsidRPr="001F4C4F">
        <w:rPr>
          <w:rFonts w:cs="Arial"/>
          <w:b/>
          <w:sz w:val="22"/>
        </w:rPr>
        <w:t>NOTE – Gearboxes have L/O heaters which must be isolated before work.</w:t>
      </w:r>
    </w:p>
    <w:p w14:paraId="40191D09" w14:textId="77777777" w:rsidR="003536AE" w:rsidRPr="003536AE" w:rsidRDefault="003536AE" w:rsidP="003536AE">
      <w:pPr>
        <w:rPr>
          <w:rFonts w:cs="Arial"/>
        </w:rPr>
      </w:pPr>
    </w:p>
    <w:p w14:paraId="1E7BBFEF" w14:textId="77777777" w:rsidR="003536AE" w:rsidRPr="003536AE" w:rsidRDefault="003536AE" w:rsidP="003536AE">
      <w:pPr>
        <w:rPr>
          <w:rFonts w:cs="Arial"/>
        </w:rPr>
      </w:pPr>
    </w:p>
    <w:p w14:paraId="0C7EE940" w14:textId="77777777" w:rsidR="003536AE" w:rsidRPr="00167963" w:rsidRDefault="003536AE" w:rsidP="007B6436">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Open the P &amp; S Gearboxes for Inspection of the Gearwheels</w:t>
      </w:r>
    </w:p>
    <w:p w14:paraId="7BC70347" w14:textId="77777777" w:rsidR="003536AE" w:rsidRPr="001F4C4F" w:rsidRDefault="003536AE" w:rsidP="003536AE">
      <w:pPr>
        <w:rPr>
          <w:rFonts w:cs="Arial"/>
          <w:sz w:val="22"/>
        </w:rPr>
      </w:pPr>
    </w:p>
    <w:p w14:paraId="1CD5C27E" w14:textId="13FD044A"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This service is to be completed by an approved marine service agent.</w:t>
      </w:r>
    </w:p>
    <w:p w14:paraId="6C9A586E" w14:textId="77777777" w:rsidR="00167963" w:rsidRPr="001F4C4F" w:rsidRDefault="00167963" w:rsidP="00167963">
      <w:pPr>
        <w:pStyle w:val="ListParagraph"/>
        <w:tabs>
          <w:tab w:val="clear" w:pos="851"/>
        </w:tabs>
        <w:spacing w:after="0" w:line="240" w:lineRule="auto"/>
        <w:ind w:left="1134"/>
        <w:contextualSpacing/>
        <w:jc w:val="left"/>
        <w:rPr>
          <w:rFonts w:ascii="Arial" w:hAnsi="Arial" w:cs="Arial"/>
          <w:sz w:val="22"/>
          <w:szCs w:val="24"/>
        </w:rPr>
      </w:pPr>
    </w:p>
    <w:p w14:paraId="421D9158" w14:textId="44729E9A" w:rsidR="00167963"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The service engineer is to carry out the following: -</w:t>
      </w:r>
    </w:p>
    <w:p w14:paraId="7C3B44DF" w14:textId="77777777" w:rsidR="00167963" w:rsidRPr="001F4C4F" w:rsidRDefault="00167963" w:rsidP="00167963">
      <w:pPr>
        <w:spacing w:line="240" w:lineRule="auto"/>
        <w:contextualSpacing/>
        <w:rPr>
          <w:rFonts w:cs="Arial"/>
          <w:sz w:val="22"/>
        </w:rPr>
      </w:pPr>
    </w:p>
    <w:p w14:paraId="2CB3D8C0" w14:textId="77777777" w:rsidR="003536AE" w:rsidRPr="001F4C4F" w:rsidRDefault="003536AE" w:rsidP="001A780F">
      <w:pPr>
        <w:pStyle w:val="ListParagraph"/>
        <w:numPr>
          <w:ilvl w:val="2"/>
          <w:numId w:val="45"/>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Annual external inspection; and</w:t>
      </w:r>
    </w:p>
    <w:p w14:paraId="0A8F02FD" w14:textId="35D3E1EE" w:rsidR="003536AE" w:rsidRPr="001F4C4F" w:rsidRDefault="003536AE" w:rsidP="001A780F">
      <w:pPr>
        <w:pStyle w:val="ListParagraph"/>
        <w:numPr>
          <w:ilvl w:val="2"/>
          <w:numId w:val="45"/>
        </w:numPr>
        <w:tabs>
          <w:tab w:val="clear" w:pos="851"/>
        </w:tabs>
        <w:spacing w:after="0" w:line="240" w:lineRule="auto"/>
        <w:contextualSpacing/>
        <w:jc w:val="left"/>
        <w:rPr>
          <w:rFonts w:ascii="Arial" w:hAnsi="Arial" w:cs="Arial"/>
          <w:sz w:val="22"/>
          <w:szCs w:val="24"/>
        </w:rPr>
      </w:pPr>
      <w:r w:rsidRPr="001F4C4F">
        <w:rPr>
          <w:rFonts w:ascii="Arial" w:hAnsi="Arial" w:cs="Arial"/>
          <w:sz w:val="22"/>
          <w:szCs w:val="24"/>
        </w:rPr>
        <w:t xml:space="preserve">Open the Inspection plates and carryout an internal inspection of the pinions and gearwheels in accordance with </w:t>
      </w:r>
      <w:proofErr w:type="spellStart"/>
      <w:r w:rsidRPr="001F4C4F">
        <w:rPr>
          <w:rFonts w:ascii="Arial" w:hAnsi="Arial" w:cs="Arial"/>
          <w:sz w:val="22"/>
          <w:szCs w:val="24"/>
        </w:rPr>
        <w:t>Moventas</w:t>
      </w:r>
      <w:proofErr w:type="spellEnd"/>
      <w:r w:rsidRPr="001F4C4F">
        <w:rPr>
          <w:rFonts w:ascii="Arial" w:hAnsi="Arial" w:cs="Arial"/>
          <w:sz w:val="22"/>
          <w:szCs w:val="24"/>
        </w:rPr>
        <w:t xml:space="preserve"> maintenance service routines.</w:t>
      </w:r>
    </w:p>
    <w:p w14:paraId="1C8F3743" w14:textId="77777777" w:rsidR="00167963" w:rsidRPr="001F4C4F" w:rsidRDefault="00167963" w:rsidP="00167963">
      <w:pPr>
        <w:pStyle w:val="ListParagraph"/>
        <w:tabs>
          <w:tab w:val="clear" w:pos="851"/>
        </w:tabs>
        <w:spacing w:after="0" w:line="240" w:lineRule="auto"/>
        <w:ind w:left="1701"/>
        <w:contextualSpacing/>
        <w:jc w:val="left"/>
        <w:rPr>
          <w:rFonts w:ascii="Arial" w:hAnsi="Arial" w:cs="Arial"/>
          <w:sz w:val="22"/>
          <w:szCs w:val="24"/>
        </w:rPr>
      </w:pPr>
    </w:p>
    <w:p w14:paraId="5B9DCD80" w14:textId="77777777" w:rsidR="003536AE" w:rsidRPr="001F4C4F"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1F4C4F">
        <w:rPr>
          <w:rFonts w:ascii="Arial" w:hAnsi="Arial" w:cs="Arial"/>
          <w:sz w:val="22"/>
          <w:szCs w:val="24"/>
        </w:rPr>
        <w:t>On completion, an accredited Service Report is to be provided to the BFOO.</w:t>
      </w:r>
    </w:p>
    <w:p w14:paraId="4FE181CA" w14:textId="77777777" w:rsidR="003536AE" w:rsidRPr="003536AE" w:rsidRDefault="003536AE" w:rsidP="003536AE">
      <w:pPr>
        <w:rPr>
          <w:rFonts w:cs="Arial"/>
        </w:rPr>
      </w:pPr>
    </w:p>
    <w:p w14:paraId="193CF781" w14:textId="77777777" w:rsidR="003536AE" w:rsidRPr="003536AE" w:rsidRDefault="003536AE" w:rsidP="003536AE">
      <w:pPr>
        <w:rPr>
          <w:rFonts w:cs="Arial"/>
        </w:rPr>
      </w:pPr>
    </w:p>
    <w:p w14:paraId="52EFD087" w14:textId="77777777" w:rsidR="003536AE" w:rsidRPr="00167963" w:rsidRDefault="003536AE" w:rsidP="007B6436">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Pressure test Gearboxes' Danfoss Sensors</w:t>
      </w:r>
    </w:p>
    <w:p w14:paraId="551F9B84" w14:textId="77777777" w:rsidR="003536AE" w:rsidRPr="00DC2679" w:rsidRDefault="003536AE" w:rsidP="003536AE">
      <w:pPr>
        <w:rPr>
          <w:rFonts w:cs="Arial"/>
          <w:sz w:val="22"/>
        </w:rPr>
      </w:pPr>
    </w:p>
    <w:p w14:paraId="389DF3F1" w14:textId="3D47C9FA"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In conjunction with Task P212.01.002 Annual Inspection of Gearboxes by </w:t>
      </w:r>
      <w:proofErr w:type="spellStart"/>
      <w:r w:rsidRPr="00DC2679">
        <w:rPr>
          <w:rFonts w:ascii="Arial" w:hAnsi="Arial" w:cs="Arial"/>
          <w:sz w:val="22"/>
          <w:szCs w:val="24"/>
        </w:rPr>
        <w:t>Moventas</w:t>
      </w:r>
      <w:proofErr w:type="spellEnd"/>
      <w:r w:rsidRPr="00DC2679">
        <w:rPr>
          <w:rFonts w:ascii="Arial" w:hAnsi="Arial" w:cs="Arial"/>
          <w:sz w:val="22"/>
          <w:szCs w:val="24"/>
        </w:rPr>
        <w:t xml:space="preserve"> Service agent, test and adjust (as necessary) all Danfoss Sensors on both gearboxes.</w:t>
      </w:r>
    </w:p>
    <w:p w14:paraId="061C3DFC" w14:textId="77777777" w:rsidR="00167963" w:rsidRPr="00DC2679" w:rsidRDefault="00167963" w:rsidP="00167963">
      <w:pPr>
        <w:pStyle w:val="ListParagraph"/>
        <w:tabs>
          <w:tab w:val="clear" w:pos="851"/>
        </w:tabs>
        <w:spacing w:after="0" w:line="240" w:lineRule="auto"/>
        <w:ind w:left="1134"/>
        <w:contextualSpacing/>
        <w:jc w:val="left"/>
        <w:rPr>
          <w:rFonts w:ascii="Arial" w:hAnsi="Arial" w:cs="Arial"/>
          <w:sz w:val="22"/>
          <w:szCs w:val="24"/>
        </w:rPr>
      </w:pPr>
    </w:p>
    <w:p w14:paraId="1EA427FD" w14:textId="0482AEF0"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the Automatic temperature control of the gearbox</w:t>
      </w:r>
    </w:p>
    <w:p w14:paraId="247DDE1E" w14:textId="77777777" w:rsidR="00167963" w:rsidRPr="00DC2679" w:rsidRDefault="00167963" w:rsidP="00167963">
      <w:pPr>
        <w:spacing w:line="240" w:lineRule="auto"/>
        <w:contextualSpacing/>
        <w:rPr>
          <w:rFonts w:cs="Arial"/>
          <w:sz w:val="22"/>
        </w:rPr>
      </w:pPr>
    </w:p>
    <w:p w14:paraId="1A9EDAAC" w14:textId="2C42C567"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the automatic shutting down of the main engine if insufficient lubricating oil pressure</w:t>
      </w:r>
    </w:p>
    <w:p w14:paraId="189BD085" w14:textId="77777777" w:rsidR="00167963" w:rsidRPr="00DC2679" w:rsidRDefault="00167963" w:rsidP="00167963">
      <w:pPr>
        <w:spacing w:line="240" w:lineRule="auto"/>
        <w:contextualSpacing/>
        <w:rPr>
          <w:rFonts w:cs="Arial"/>
          <w:sz w:val="22"/>
        </w:rPr>
      </w:pPr>
    </w:p>
    <w:p w14:paraId="5B37B014" w14:textId="3C25143B"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Operation of </w:t>
      </w:r>
      <w:r w:rsidR="00DC7382" w:rsidRPr="00DC2679">
        <w:rPr>
          <w:rFonts w:ascii="Arial" w:hAnsi="Arial" w:cs="Arial"/>
          <w:sz w:val="22"/>
          <w:szCs w:val="24"/>
        </w:rPr>
        <w:t>remote-control</w:t>
      </w:r>
      <w:r w:rsidRPr="00DC2679">
        <w:rPr>
          <w:rFonts w:ascii="Arial" w:hAnsi="Arial" w:cs="Arial"/>
          <w:sz w:val="22"/>
          <w:szCs w:val="24"/>
        </w:rPr>
        <w:t xml:space="preserve"> indicators</w:t>
      </w:r>
    </w:p>
    <w:p w14:paraId="129B8D0E" w14:textId="77777777" w:rsidR="00167963" w:rsidRPr="00DC2679" w:rsidRDefault="00167963" w:rsidP="00167963">
      <w:pPr>
        <w:spacing w:line="240" w:lineRule="auto"/>
        <w:contextualSpacing/>
        <w:rPr>
          <w:rFonts w:cs="Arial"/>
          <w:sz w:val="22"/>
        </w:rPr>
      </w:pPr>
    </w:p>
    <w:p w14:paraId="4F66CE80" w14:textId="214C3F65" w:rsidR="00167963"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Alarm devices</w:t>
      </w:r>
    </w:p>
    <w:p w14:paraId="0528D6EB" w14:textId="77777777" w:rsidR="00167963" w:rsidRPr="00DC2679" w:rsidRDefault="00167963" w:rsidP="00167963">
      <w:pPr>
        <w:spacing w:line="240" w:lineRule="auto"/>
        <w:contextualSpacing/>
        <w:rPr>
          <w:rFonts w:cs="Arial"/>
          <w:sz w:val="22"/>
        </w:rPr>
      </w:pPr>
    </w:p>
    <w:p w14:paraId="72BBE5EB" w14:textId="0672E0A6" w:rsidR="00167963"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Automatic switch over of pumps</w:t>
      </w:r>
    </w:p>
    <w:p w14:paraId="0020F150" w14:textId="77777777" w:rsidR="00167963" w:rsidRPr="00DC2679" w:rsidRDefault="00167963" w:rsidP="00167963">
      <w:pPr>
        <w:spacing w:line="240" w:lineRule="auto"/>
        <w:contextualSpacing/>
        <w:rPr>
          <w:rFonts w:cs="Arial"/>
          <w:sz w:val="22"/>
        </w:rPr>
      </w:pPr>
    </w:p>
    <w:p w14:paraId="15C30290" w14:textId="77777777"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Provide an engineer’s report on all results and settings. </w:t>
      </w:r>
    </w:p>
    <w:p w14:paraId="754608D4" w14:textId="77777777" w:rsidR="003536AE" w:rsidRPr="003536AE" w:rsidRDefault="003536AE" w:rsidP="003536AE">
      <w:pPr>
        <w:rPr>
          <w:rFonts w:cs="Arial"/>
          <w:b/>
        </w:rPr>
      </w:pPr>
    </w:p>
    <w:p w14:paraId="1ACDA7E7" w14:textId="77777777" w:rsidR="003536AE" w:rsidRPr="003536AE" w:rsidRDefault="003536AE" w:rsidP="003536AE">
      <w:pPr>
        <w:rPr>
          <w:rFonts w:cs="Arial"/>
          <w:b/>
        </w:rPr>
      </w:pPr>
    </w:p>
    <w:p w14:paraId="5EAEF832" w14:textId="77777777" w:rsidR="003536AE" w:rsidRPr="00167963" w:rsidRDefault="003536AE" w:rsidP="007B6436">
      <w:pPr>
        <w:pStyle w:val="ListParagraph"/>
        <w:numPr>
          <w:ilvl w:val="0"/>
          <w:numId w:val="42"/>
        </w:numPr>
        <w:tabs>
          <w:tab w:val="clear" w:pos="851"/>
        </w:tabs>
        <w:spacing w:after="0" w:line="240" w:lineRule="auto"/>
        <w:contextualSpacing/>
        <w:jc w:val="left"/>
        <w:rPr>
          <w:rFonts w:ascii="Arial" w:hAnsi="Arial" w:cs="Arial"/>
          <w:b/>
          <w:szCs w:val="24"/>
          <w:u w:val="single"/>
        </w:rPr>
      </w:pPr>
      <w:r w:rsidRPr="00167963">
        <w:rPr>
          <w:rFonts w:ascii="Arial" w:hAnsi="Arial" w:cs="Arial"/>
          <w:b/>
          <w:szCs w:val="24"/>
          <w:u w:val="single"/>
        </w:rPr>
        <w:t>Clean &amp; Inspect Heat exchangers (P&amp;S)</w:t>
      </w:r>
    </w:p>
    <w:p w14:paraId="7974879A" w14:textId="77777777" w:rsidR="003536AE" w:rsidRPr="003536AE" w:rsidRDefault="003536AE" w:rsidP="003536AE">
      <w:pPr>
        <w:rPr>
          <w:rFonts w:cs="Arial"/>
          <w:b/>
        </w:rPr>
      </w:pPr>
    </w:p>
    <w:p w14:paraId="06831F4D" w14:textId="4384065A"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Drain down the system, remove the Alfa Laval Gearbox Plate Coolers and take to a shore side workshop.</w:t>
      </w:r>
    </w:p>
    <w:p w14:paraId="3AF47A6B" w14:textId="77777777" w:rsidR="00167963" w:rsidRPr="00DC2679" w:rsidRDefault="00167963" w:rsidP="00167963">
      <w:pPr>
        <w:spacing w:line="240" w:lineRule="auto"/>
        <w:ind w:left="284"/>
        <w:contextualSpacing/>
        <w:rPr>
          <w:rFonts w:cs="Arial"/>
          <w:sz w:val="22"/>
        </w:rPr>
      </w:pPr>
    </w:p>
    <w:p w14:paraId="6F54864A" w14:textId="389EF4C6"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As directed open one section of the sea water cooling supply or return piping immediately adjacent to the cooler, for inspection by the BFOO.</w:t>
      </w:r>
    </w:p>
    <w:p w14:paraId="45212306" w14:textId="77777777" w:rsidR="00167963" w:rsidRPr="00DC2679" w:rsidRDefault="00167963" w:rsidP="00167963">
      <w:pPr>
        <w:spacing w:line="240" w:lineRule="auto"/>
        <w:contextualSpacing/>
        <w:rPr>
          <w:rFonts w:cs="Arial"/>
          <w:sz w:val="22"/>
        </w:rPr>
      </w:pPr>
    </w:p>
    <w:p w14:paraId="18B0C35D" w14:textId="53B4D9F6"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Strip down the plate coolers and digitally photograph the condition of the plates and allow the BFOO an opportunity to sight before cleaning is commenced.</w:t>
      </w:r>
    </w:p>
    <w:p w14:paraId="5C1A8516" w14:textId="77777777" w:rsidR="00167963" w:rsidRPr="00DC2679" w:rsidRDefault="00167963" w:rsidP="00167963">
      <w:pPr>
        <w:spacing w:line="240" w:lineRule="auto"/>
        <w:contextualSpacing/>
        <w:rPr>
          <w:rFonts w:cs="Arial"/>
          <w:sz w:val="22"/>
        </w:rPr>
      </w:pPr>
    </w:p>
    <w:p w14:paraId="504391A3" w14:textId="4AE6E80B" w:rsidR="003536AE" w:rsidRPr="00DC2679" w:rsidRDefault="003536AE" w:rsidP="007B6436">
      <w:pPr>
        <w:pStyle w:val="ListParagraph"/>
        <w:numPr>
          <w:ilvl w:val="1"/>
          <w:numId w:val="42"/>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lastRenderedPageBreak/>
        <w:t>Thoroughly clean and inspect the cooler plates.</w:t>
      </w:r>
    </w:p>
    <w:p w14:paraId="1760BD20" w14:textId="77777777" w:rsidR="00167963" w:rsidRPr="00DC2679" w:rsidRDefault="00167963" w:rsidP="00167963">
      <w:pPr>
        <w:spacing w:line="240" w:lineRule="auto"/>
        <w:contextualSpacing/>
        <w:rPr>
          <w:rFonts w:cs="Arial"/>
          <w:sz w:val="22"/>
        </w:rPr>
      </w:pPr>
    </w:p>
    <w:p w14:paraId="4B3705A9" w14:textId="3C99812E" w:rsidR="003536AE" w:rsidRPr="00DC2679" w:rsidRDefault="003536AE" w:rsidP="003536AE">
      <w:pPr>
        <w:pStyle w:val="ListParagraph"/>
        <w:numPr>
          <w:ilvl w:val="1"/>
          <w:numId w:val="38"/>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Re-assemble the Plate Coolers using all new gaskets and seals and pressure test.</w:t>
      </w:r>
    </w:p>
    <w:p w14:paraId="67FD95B4" w14:textId="77777777" w:rsidR="00167963" w:rsidRPr="00DC2679" w:rsidRDefault="00167963" w:rsidP="00167963">
      <w:pPr>
        <w:pStyle w:val="ListParagraph"/>
        <w:tabs>
          <w:tab w:val="clear" w:pos="851"/>
        </w:tabs>
        <w:spacing w:after="0" w:line="240" w:lineRule="auto"/>
        <w:ind w:left="1134"/>
        <w:contextualSpacing/>
        <w:jc w:val="left"/>
        <w:rPr>
          <w:rFonts w:ascii="Arial" w:hAnsi="Arial" w:cs="Arial"/>
          <w:sz w:val="22"/>
          <w:szCs w:val="24"/>
        </w:rPr>
      </w:pPr>
    </w:p>
    <w:p w14:paraId="18E1105E" w14:textId="695D5F95" w:rsidR="003536AE" w:rsidRPr="00DC2679" w:rsidRDefault="003536AE" w:rsidP="003536AE">
      <w:pPr>
        <w:pStyle w:val="ListParagraph"/>
        <w:numPr>
          <w:ilvl w:val="1"/>
          <w:numId w:val="38"/>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Report all defects found to the </w:t>
      </w:r>
      <w:r w:rsidR="00DC7382">
        <w:rPr>
          <w:rFonts w:ascii="Arial" w:hAnsi="Arial" w:cs="Arial"/>
          <w:sz w:val="22"/>
          <w:szCs w:val="24"/>
        </w:rPr>
        <w:t>BFOO</w:t>
      </w:r>
      <w:r w:rsidRPr="00DC2679">
        <w:rPr>
          <w:rFonts w:ascii="Arial" w:hAnsi="Arial" w:cs="Arial"/>
          <w:sz w:val="22"/>
          <w:szCs w:val="24"/>
        </w:rPr>
        <w:t>.</w:t>
      </w:r>
    </w:p>
    <w:p w14:paraId="6D89841B" w14:textId="77777777" w:rsidR="00167963" w:rsidRPr="00DC2679" w:rsidRDefault="00167963" w:rsidP="00167963">
      <w:pPr>
        <w:spacing w:line="240" w:lineRule="auto"/>
        <w:contextualSpacing/>
        <w:rPr>
          <w:rFonts w:cs="Arial"/>
          <w:sz w:val="22"/>
        </w:rPr>
      </w:pPr>
    </w:p>
    <w:p w14:paraId="0D3DB62D" w14:textId="77777777" w:rsidR="003536AE" w:rsidRPr="00DC2679" w:rsidRDefault="003536AE" w:rsidP="003536AE">
      <w:pPr>
        <w:pStyle w:val="ListParagraph"/>
        <w:numPr>
          <w:ilvl w:val="1"/>
          <w:numId w:val="38"/>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Re-install the plate coolers on each Gearbox.</w:t>
      </w:r>
    </w:p>
    <w:p w14:paraId="13828F87" w14:textId="77777777" w:rsidR="003536AE" w:rsidRPr="003536AE" w:rsidRDefault="003536AE" w:rsidP="003536AE">
      <w:pPr>
        <w:ind w:left="851" w:hanging="567"/>
        <w:rPr>
          <w:rFonts w:cs="Arial"/>
        </w:rPr>
      </w:pPr>
    </w:p>
    <w:p w14:paraId="3FD998FB" w14:textId="77777777" w:rsidR="003536AE" w:rsidRPr="007B6436" w:rsidRDefault="003536AE" w:rsidP="00F06308">
      <w:pPr>
        <w:pStyle w:val="ListParagraph"/>
        <w:numPr>
          <w:ilvl w:val="0"/>
          <w:numId w:val="46"/>
        </w:numPr>
        <w:tabs>
          <w:tab w:val="clear" w:pos="851"/>
        </w:tabs>
        <w:spacing w:after="0" w:line="240" w:lineRule="auto"/>
        <w:contextualSpacing/>
        <w:jc w:val="left"/>
        <w:rPr>
          <w:rFonts w:ascii="Arial" w:hAnsi="Arial" w:cs="Arial"/>
          <w:b/>
          <w:szCs w:val="24"/>
          <w:u w:val="single"/>
        </w:rPr>
      </w:pPr>
      <w:r w:rsidRPr="007B6436">
        <w:rPr>
          <w:rFonts w:ascii="Arial" w:hAnsi="Arial" w:cs="Arial"/>
          <w:b/>
          <w:szCs w:val="24"/>
          <w:u w:val="single"/>
        </w:rPr>
        <w:t>Check Steering Gear Electrical Installation</w:t>
      </w:r>
    </w:p>
    <w:p w14:paraId="19CEA1EA" w14:textId="77777777" w:rsidR="003536AE" w:rsidRPr="003536AE" w:rsidRDefault="003536AE" w:rsidP="003536AE">
      <w:pPr>
        <w:rPr>
          <w:rFonts w:cs="Arial"/>
        </w:rPr>
      </w:pPr>
    </w:p>
    <w:p w14:paraId="2726417C" w14:textId="6E29FF82" w:rsidR="003536AE" w:rsidRPr="00DC2679" w:rsidRDefault="003536AE" w:rsidP="008E2E73">
      <w:pPr>
        <w:pStyle w:val="ListParagraph"/>
        <w:numPr>
          <w:ilvl w:val="1"/>
          <w:numId w:val="39"/>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Carry out visual and physical inspection of the Port &amp; Starboard steering Gear installations checking for: -</w:t>
      </w:r>
    </w:p>
    <w:p w14:paraId="5C3C0759" w14:textId="77777777" w:rsidR="00B7643A" w:rsidRPr="00DC2679" w:rsidRDefault="00B7643A" w:rsidP="00B7643A">
      <w:pPr>
        <w:pStyle w:val="ListParagraph"/>
        <w:tabs>
          <w:tab w:val="clear" w:pos="851"/>
        </w:tabs>
        <w:spacing w:after="0" w:line="240" w:lineRule="auto"/>
        <w:ind w:left="1134"/>
        <w:contextualSpacing/>
        <w:jc w:val="left"/>
        <w:rPr>
          <w:rFonts w:ascii="Arial" w:hAnsi="Arial" w:cs="Arial"/>
          <w:sz w:val="22"/>
          <w:szCs w:val="24"/>
        </w:rPr>
      </w:pPr>
    </w:p>
    <w:p w14:paraId="01AB03B9" w14:textId="05F2DB8B"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Hydraulic leaks;</w:t>
      </w:r>
    </w:p>
    <w:p w14:paraId="50DD20C9" w14:textId="77777777" w:rsidR="00B7643A" w:rsidRPr="00DC2679" w:rsidRDefault="00B7643A" w:rsidP="00B7643A">
      <w:pPr>
        <w:spacing w:line="240" w:lineRule="auto"/>
        <w:contextualSpacing/>
        <w:rPr>
          <w:rFonts w:cs="Arial"/>
          <w:sz w:val="22"/>
        </w:rPr>
      </w:pPr>
    </w:p>
    <w:p w14:paraId="18BA833C" w14:textId="04C651B2"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Wear on Hydraulic Hoses;</w:t>
      </w:r>
    </w:p>
    <w:p w14:paraId="4738BD08" w14:textId="77777777" w:rsidR="00B7643A" w:rsidRPr="00DC2679" w:rsidRDefault="00B7643A" w:rsidP="00B7643A">
      <w:pPr>
        <w:spacing w:line="240" w:lineRule="auto"/>
        <w:contextualSpacing/>
        <w:rPr>
          <w:rFonts w:cs="Arial"/>
          <w:sz w:val="22"/>
        </w:rPr>
      </w:pPr>
    </w:p>
    <w:p w14:paraId="46496306" w14:textId="256721CF"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Tightness / security of linkages &amp; connection; and</w:t>
      </w:r>
    </w:p>
    <w:p w14:paraId="0088D2C0" w14:textId="77777777" w:rsidR="00B7643A" w:rsidRPr="00DC2679" w:rsidRDefault="00B7643A" w:rsidP="00B7643A">
      <w:pPr>
        <w:spacing w:line="240" w:lineRule="auto"/>
        <w:contextualSpacing/>
        <w:rPr>
          <w:rFonts w:cs="Arial"/>
          <w:sz w:val="22"/>
        </w:rPr>
      </w:pPr>
    </w:p>
    <w:p w14:paraId="0868BFF0"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Inspect tank anti-vibration mounts.</w:t>
      </w:r>
    </w:p>
    <w:p w14:paraId="66CEBF02" w14:textId="77777777" w:rsidR="00B7643A" w:rsidRDefault="00B7643A" w:rsidP="00B7643A">
      <w:pPr>
        <w:spacing w:line="240" w:lineRule="auto"/>
        <w:ind w:left="284"/>
        <w:contextualSpacing/>
        <w:rPr>
          <w:rFonts w:cs="Arial"/>
          <w:b/>
        </w:rPr>
      </w:pPr>
    </w:p>
    <w:p w14:paraId="27A129CA" w14:textId="72B6B871" w:rsidR="003536AE" w:rsidRPr="00B7643A" w:rsidRDefault="003536AE" w:rsidP="00B7643A">
      <w:pPr>
        <w:spacing w:line="240" w:lineRule="auto"/>
        <w:ind w:left="284"/>
        <w:contextualSpacing/>
        <w:rPr>
          <w:rFonts w:cs="Arial"/>
          <w:b/>
        </w:rPr>
      </w:pPr>
      <w:r w:rsidRPr="00B7643A">
        <w:rPr>
          <w:rFonts w:cs="Arial"/>
          <w:b/>
        </w:rPr>
        <w:t>Note: there are two electronically linked Steering Gear installations and each installation has two motors and consequently two starters.</w:t>
      </w:r>
    </w:p>
    <w:p w14:paraId="6CCCFED3" w14:textId="77777777" w:rsidR="003536AE" w:rsidRPr="00B7643A" w:rsidRDefault="003536AE" w:rsidP="00B7643A">
      <w:pPr>
        <w:rPr>
          <w:rFonts w:cs="Arial"/>
        </w:rPr>
      </w:pPr>
    </w:p>
    <w:p w14:paraId="0F58D9B2" w14:textId="77777777" w:rsidR="003536AE" w:rsidRPr="00DC2679" w:rsidRDefault="003536AE" w:rsidP="008E2E73">
      <w:pPr>
        <w:pStyle w:val="ListParagraph"/>
        <w:numPr>
          <w:ilvl w:val="1"/>
          <w:numId w:val="39"/>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&amp; Test Four (4) Motors as follows: -</w:t>
      </w:r>
    </w:p>
    <w:p w14:paraId="5EA42AA6" w14:textId="77777777" w:rsidR="003536AE" w:rsidRPr="00DC2679" w:rsidRDefault="003536AE" w:rsidP="003536AE">
      <w:pPr>
        <w:pStyle w:val="ListParagraph"/>
        <w:spacing w:after="0"/>
        <w:ind w:left="1134"/>
        <w:rPr>
          <w:rFonts w:ascii="Arial" w:hAnsi="Arial" w:cs="Arial"/>
          <w:sz w:val="22"/>
          <w:szCs w:val="24"/>
        </w:rPr>
      </w:pPr>
    </w:p>
    <w:p w14:paraId="5B0509DB" w14:textId="77777777" w:rsidR="003536AE" w:rsidRPr="00DC2679" w:rsidRDefault="003536AE" w:rsidP="008E2E73">
      <w:pPr>
        <w:pStyle w:val="ListParagraph"/>
        <w:numPr>
          <w:ilvl w:val="2"/>
          <w:numId w:val="39"/>
        </w:numPr>
        <w:tabs>
          <w:tab w:val="clear" w:pos="851"/>
        </w:tabs>
        <w:spacing w:after="0" w:line="240" w:lineRule="auto"/>
        <w:ind w:left="2041" w:hanging="850"/>
        <w:contextualSpacing/>
        <w:jc w:val="left"/>
        <w:rPr>
          <w:rFonts w:ascii="Arial" w:hAnsi="Arial" w:cs="Arial"/>
          <w:sz w:val="22"/>
          <w:szCs w:val="24"/>
        </w:rPr>
      </w:pPr>
      <w:r w:rsidRPr="00DC2679">
        <w:rPr>
          <w:rFonts w:ascii="Arial" w:hAnsi="Arial" w:cs="Arial"/>
          <w:sz w:val="22"/>
          <w:szCs w:val="24"/>
        </w:rPr>
        <w:t>Clean the motor and the interior of the terminal box. Inspect the wiring, components and insulated surfaces for damage, deterioration and overheating: tighten electrical connections as necessary;</w:t>
      </w:r>
    </w:p>
    <w:p w14:paraId="6B57F172" w14:textId="77777777" w:rsidR="003536AE" w:rsidRPr="00DC2679" w:rsidRDefault="003536AE" w:rsidP="008E2E73">
      <w:pPr>
        <w:pStyle w:val="ListParagraph"/>
        <w:numPr>
          <w:ilvl w:val="2"/>
          <w:numId w:val="39"/>
        </w:numPr>
        <w:tabs>
          <w:tab w:val="clear" w:pos="851"/>
        </w:tabs>
        <w:spacing w:after="0" w:line="240" w:lineRule="auto"/>
        <w:ind w:left="2041" w:hanging="850"/>
        <w:contextualSpacing/>
        <w:jc w:val="left"/>
        <w:rPr>
          <w:rFonts w:ascii="Arial" w:hAnsi="Arial" w:cs="Arial"/>
          <w:sz w:val="22"/>
          <w:szCs w:val="24"/>
        </w:rPr>
      </w:pPr>
      <w:r w:rsidRPr="00DC2679">
        <w:rPr>
          <w:rFonts w:ascii="Arial" w:hAnsi="Arial" w:cs="Arial"/>
          <w:sz w:val="22"/>
          <w:szCs w:val="24"/>
        </w:rPr>
        <w:t>Inspect earth bonding arrangements, measure &amp; record earth bonding continuity resistance. Reading should not be greater than 0.05 Ohm;</w:t>
      </w:r>
    </w:p>
    <w:p w14:paraId="27D688EB" w14:textId="77777777" w:rsidR="003536AE" w:rsidRPr="00DC2679" w:rsidRDefault="003536AE" w:rsidP="008E2E73">
      <w:pPr>
        <w:pStyle w:val="ListParagraph"/>
        <w:numPr>
          <w:ilvl w:val="2"/>
          <w:numId w:val="39"/>
        </w:numPr>
        <w:tabs>
          <w:tab w:val="clear" w:pos="851"/>
        </w:tabs>
        <w:spacing w:after="0" w:line="240" w:lineRule="auto"/>
        <w:ind w:left="2041" w:hanging="850"/>
        <w:contextualSpacing/>
        <w:jc w:val="left"/>
        <w:rPr>
          <w:rFonts w:ascii="Arial" w:hAnsi="Arial" w:cs="Arial"/>
          <w:sz w:val="22"/>
          <w:szCs w:val="24"/>
        </w:rPr>
      </w:pPr>
      <w:r w:rsidRPr="00DC2679">
        <w:rPr>
          <w:rFonts w:ascii="Arial" w:hAnsi="Arial" w:cs="Arial"/>
          <w:sz w:val="22"/>
          <w:szCs w:val="24"/>
        </w:rPr>
        <w:t>Measure &amp; record insulation resistance. Minimum acceptable reading is 10 Mega Ohm; and</w:t>
      </w:r>
    </w:p>
    <w:p w14:paraId="6C4F656D" w14:textId="77777777" w:rsidR="003536AE" w:rsidRPr="00DC2679" w:rsidRDefault="003536AE" w:rsidP="008E2E73">
      <w:pPr>
        <w:pStyle w:val="ListParagraph"/>
        <w:numPr>
          <w:ilvl w:val="2"/>
          <w:numId w:val="39"/>
        </w:numPr>
        <w:tabs>
          <w:tab w:val="clear" w:pos="851"/>
        </w:tabs>
        <w:spacing w:after="0" w:line="240" w:lineRule="auto"/>
        <w:ind w:left="2041" w:hanging="850"/>
        <w:contextualSpacing/>
        <w:jc w:val="left"/>
        <w:rPr>
          <w:rFonts w:ascii="Arial" w:hAnsi="Arial" w:cs="Arial"/>
          <w:sz w:val="22"/>
          <w:szCs w:val="24"/>
        </w:rPr>
      </w:pPr>
      <w:r w:rsidRPr="00DC2679">
        <w:rPr>
          <w:rFonts w:ascii="Arial" w:hAnsi="Arial" w:cs="Arial"/>
          <w:sz w:val="22"/>
          <w:szCs w:val="24"/>
        </w:rPr>
        <w:t>Function test the motor and assess the condition of the bearings.</w:t>
      </w:r>
      <w:r w:rsidRPr="00DC2679">
        <w:rPr>
          <w:rFonts w:ascii="Arial" w:hAnsi="Arial" w:cs="Arial"/>
          <w:sz w:val="22"/>
          <w:szCs w:val="24"/>
        </w:rPr>
        <w:br/>
      </w:r>
      <w:r w:rsidRPr="00DC2679">
        <w:rPr>
          <w:rFonts w:ascii="Arial" w:hAnsi="Arial" w:cs="Arial"/>
          <w:sz w:val="22"/>
          <w:szCs w:val="24"/>
        </w:rPr>
        <w:tab/>
      </w:r>
    </w:p>
    <w:p w14:paraId="3CF3006E" w14:textId="278BACBA" w:rsidR="003536AE" w:rsidRPr="00DC2679" w:rsidRDefault="003536AE" w:rsidP="008E2E73">
      <w:pPr>
        <w:pStyle w:val="ListParagraph"/>
        <w:numPr>
          <w:ilvl w:val="1"/>
          <w:numId w:val="39"/>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&amp; Test Four (4) Starters as follows: -</w:t>
      </w:r>
    </w:p>
    <w:p w14:paraId="346E18CA" w14:textId="77777777" w:rsidR="007B6436" w:rsidRPr="00DC2679" w:rsidRDefault="007B6436" w:rsidP="007B6436">
      <w:pPr>
        <w:pStyle w:val="ListParagraph"/>
        <w:tabs>
          <w:tab w:val="clear" w:pos="851"/>
        </w:tabs>
        <w:spacing w:after="0" w:line="240" w:lineRule="auto"/>
        <w:ind w:left="1134"/>
        <w:contextualSpacing/>
        <w:jc w:val="left"/>
        <w:rPr>
          <w:rFonts w:ascii="Arial" w:hAnsi="Arial" w:cs="Arial"/>
          <w:sz w:val="22"/>
          <w:szCs w:val="24"/>
        </w:rPr>
      </w:pPr>
    </w:p>
    <w:p w14:paraId="51646349"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Open the panels and clean the interior using a soft brush and vacuum cleaner;</w:t>
      </w:r>
    </w:p>
    <w:p w14:paraId="1341D3DE"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Inspect the interior for damage, deterioration and overheating of the cables and components;</w:t>
      </w:r>
    </w:p>
    <w:p w14:paraId="5F69B826"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Check electrical connections and tighten as necessary;</w:t>
      </w:r>
    </w:p>
    <w:p w14:paraId="75CA7519"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Inspect contacts for wear and renew as necessary;</w:t>
      </w:r>
    </w:p>
    <w:p w14:paraId="72FB447A"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Inspect earth bonding arrangements, measure &amp; record earth bonding continuity resistance. Reading should not be greater than 0.05 Ohm; and</w:t>
      </w:r>
    </w:p>
    <w:p w14:paraId="2C7EFB07"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Test current overload devices and check overload alarms.</w:t>
      </w:r>
      <w:r w:rsidRPr="00DC2679">
        <w:rPr>
          <w:rFonts w:ascii="Arial" w:hAnsi="Arial" w:cs="Arial"/>
          <w:sz w:val="22"/>
          <w:szCs w:val="24"/>
        </w:rPr>
        <w:tab/>
      </w:r>
      <w:r w:rsidRPr="00DC2679">
        <w:rPr>
          <w:rFonts w:ascii="Arial" w:hAnsi="Arial" w:cs="Arial"/>
          <w:sz w:val="22"/>
          <w:szCs w:val="24"/>
        </w:rPr>
        <w:tab/>
      </w:r>
    </w:p>
    <w:p w14:paraId="1E70F504"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On completion of all work, restore power supply and function test the foot switch.</w:t>
      </w:r>
    </w:p>
    <w:p w14:paraId="6E745A24" w14:textId="77777777" w:rsidR="003536AE" w:rsidRPr="00DC2679" w:rsidRDefault="003536AE" w:rsidP="008E2E73">
      <w:pPr>
        <w:pStyle w:val="ListParagraph"/>
        <w:numPr>
          <w:ilvl w:val="2"/>
          <w:numId w:val="39"/>
        </w:numPr>
        <w:tabs>
          <w:tab w:val="clear" w:pos="851"/>
        </w:tabs>
        <w:spacing w:after="0" w:line="240" w:lineRule="auto"/>
        <w:ind w:left="1911"/>
        <w:contextualSpacing/>
        <w:jc w:val="left"/>
        <w:rPr>
          <w:rFonts w:ascii="Arial" w:hAnsi="Arial" w:cs="Arial"/>
          <w:sz w:val="22"/>
          <w:szCs w:val="24"/>
        </w:rPr>
      </w:pPr>
      <w:r w:rsidRPr="00DC2679">
        <w:rPr>
          <w:rFonts w:ascii="Arial" w:hAnsi="Arial" w:cs="Arial"/>
          <w:sz w:val="22"/>
          <w:szCs w:val="24"/>
        </w:rPr>
        <w:t xml:space="preserve">Supply written condition report </w:t>
      </w:r>
    </w:p>
    <w:p w14:paraId="00B3000F" w14:textId="77777777" w:rsidR="003536AE" w:rsidRPr="003536AE" w:rsidRDefault="003536AE" w:rsidP="003536AE">
      <w:pPr>
        <w:rPr>
          <w:rFonts w:cs="Arial"/>
        </w:rPr>
      </w:pPr>
    </w:p>
    <w:p w14:paraId="6E15DEFE" w14:textId="16F0CBA4" w:rsidR="003536AE" w:rsidRDefault="003536AE" w:rsidP="003536AE">
      <w:pPr>
        <w:rPr>
          <w:rFonts w:cs="Arial"/>
        </w:rPr>
      </w:pPr>
    </w:p>
    <w:p w14:paraId="2EC105FB" w14:textId="3E0F38E3" w:rsidR="00F06308" w:rsidRDefault="00F06308" w:rsidP="003536AE">
      <w:pPr>
        <w:rPr>
          <w:rFonts w:cs="Arial"/>
        </w:rPr>
      </w:pPr>
    </w:p>
    <w:p w14:paraId="690639F9" w14:textId="77777777" w:rsidR="00F06308" w:rsidRPr="003536AE" w:rsidRDefault="00F06308" w:rsidP="003536AE">
      <w:pPr>
        <w:rPr>
          <w:rFonts w:cs="Arial"/>
        </w:rPr>
      </w:pPr>
    </w:p>
    <w:p w14:paraId="5818A22C" w14:textId="3A9451A2" w:rsidR="003536AE" w:rsidRPr="00F06308" w:rsidRDefault="003536AE" w:rsidP="00F06308">
      <w:pPr>
        <w:pStyle w:val="ListParagraph"/>
        <w:numPr>
          <w:ilvl w:val="0"/>
          <w:numId w:val="47"/>
        </w:numPr>
        <w:tabs>
          <w:tab w:val="clear" w:pos="851"/>
        </w:tabs>
        <w:spacing w:after="0" w:line="240" w:lineRule="auto"/>
        <w:contextualSpacing/>
        <w:jc w:val="left"/>
        <w:rPr>
          <w:rFonts w:ascii="Arial" w:hAnsi="Arial" w:cs="Arial"/>
          <w:b/>
          <w:szCs w:val="24"/>
          <w:u w:val="single"/>
        </w:rPr>
      </w:pPr>
      <w:r w:rsidRPr="00F06308">
        <w:rPr>
          <w:rFonts w:cs="Arial"/>
          <w:b/>
          <w:u w:val="single"/>
        </w:rPr>
        <w:lastRenderedPageBreak/>
        <w:t>Scania D11 Diesel Engine &amp; ZF Gearbox: Annual maintenance</w:t>
      </w:r>
    </w:p>
    <w:p w14:paraId="44124694" w14:textId="77777777" w:rsidR="003536AE" w:rsidRPr="003536AE" w:rsidRDefault="003536AE" w:rsidP="003536AE">
      <w:pPr>
        <w:rPr>
          <w:rFonts w:cs="Arial"/>
        </w:rPr>
      </w:pPr>
    </w:p>
    <w:p w14:paraId="0C2A7861" w14:textId="7BB9A144"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the condition of the flexible coupling element and the mounting bolts.</w:t>
      </w:r>
    </w:p>
    <w:p w14:paraId="1B6CA956" w14:textId="77777777" w:rsidR="007B6436" w:rsidRPr="00DC2679" w:rsidRDefault="007B6436" w:rsidP="007B6436">
      <w:pPr>
        <w:pStyle w:val="ListParagraph"/>
        <w:tabs>
          <w:tab w:val="clear" w:pos="851"/>
        </w:tabs>
        <w:spacing w:after="0" w:line="240" w:lineRule="auto"/>
        <w:ind w:left="1134"/>
        <w:contextualSpacing/>
        <w:jc w:val="left"/>
        <w:rPr>
          <w:rFonts w:ascii="Arial" w:hAnsi="Arial" w:cs="Arial"/>
          <w:sz w:val="22"/>
          <w:szCs w:val="24"/>
        </w:rPr>
      </w:pPr>
    </w:p>
    <w:p w14:paraId="5458E832" w14:textId="32A916FE"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Change the lubricating Oil and filter.</w:t>
      </w:r>
    </w:p>
    <w:p w14:paraId="1BE3E472" w14:textId="77777777" w:rsidR="007B6436" w:rsidRPr="00DC2679" w:rsidRDefault="007B6436" w:rsidP="007B6436">
      <w:pPr>
        <w:spacing w:line="240" w:lineRule="auto"/>
        <w:contextualSpacing/>
        <w:rPr>
          <w:rFonts w:cs="Arial"/>
          <w:sz w:val="22"/>
        </w:rPr>
      </w:pPr>
    </w:p>
    <w:p w14:paraId="71D0A086" w14:textId="247799C0"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the lube oil cleaner.</w:t>
      </w:r>
    </w:p>
    <w:p w14:paraId="1B52254E" w14:textId="77777777" w:rsidR="007B6436" w:rsidRPr="00DC2679" w:rsidRDefault="007B6436" w:rsidP="007B6436">
      <w:pPr>
        <w:spacing w:line="240" w:lineRule="auto"/>
        <w:contextualSpacing/>
        <w:rPr>
          <w:rFonts w:cs="Arial"/>
          <w:sz w:val="22"/>
        </w:rPr>
      </w:pPr>
    </w:p>
    <w:p w14:paraId="6BAB3721" w14:textId="3F6F3D4A"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Replace the zinc anodes.</w:t>
      </w:r>
    </w:p>
    <w:p w14:paraId="298F17E3" w14:textId="77777777" w:rsidR="007B6436" w:rsidRPr="00DC2679" w:rsidRDefault="007B6436" w:rsidP="007B6436">
      <w:pPr>
        <w:spacing w:line="240" w:lineRule="auto"/>
        <w:contextualSpacing/>
        <w:rPr>
          <w:rFonts w:cs="Arial"/>
          <w:sz w:val="22"/>
        </w:rPr>
      </w:pPr>
    </w:p>
    <w:p w14:paraId="226ECFF8" w14:textId="30F9CE5B"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condition of the ‘keel cooling’ water pump impellor;</w:t>
      </w:r>
    </w:p>
    <w:p w14:paraId="7A6E428F" w14:textId="77777777" w:rsidR="007B6436" w:rsidRPr="00DC2679" w:rsidRDefault="007B6436" w:rsidP="007B6436">
      <w:pPr>
        <w:spacing w:line="240" w:lineRule="auto"/>
        <w:contextualSpacing/>
        <w:rPr>
          <w:rFonts w:cs="Arial"/>
          <w:sz w:val="22"/>
        </w:rPr>
      </w:pPr>
    </w:p>
    <w:p w14:paraId="102D34FD" w14:textId="5C1C323D"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Drain down the ZF gearbox lube oil;</w:t>
      </w:r>
    </w:p>
    <w:p w14:paraId="40C023A7" w14:textId="77777777" w:rsidR="007B6436" w:rsidRPr="00DC2679" w:rsidRDefault="007B6436" w:rsidP="007B6436">
      <w:pPr>
        <w:spacing w:line="240" w:lineRule="auto"/>
        <w:contextualSpacing/>
        <w:rPr>
          <w:rFonts w:cs="Arial"/>
          <w:sz w:val="22"/>
        </w:rPr>
      </w:pPr>
    </w:p>
    <w:p w14:paraId="315683DC" w14:textId="2BA53CFF"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Change the ZF gearbox lube oil filter;</w:t>
      </w:r>
    </w:p>
    <w:p w14:paraId="7D21C279" w14:textId="77777777" w:rsidR="007B6436" w:rsidRPr="00DC2679" w:rsidRDefault="007B6436" w:rsidP="007B6436">
      <w:pPr>
        <w:spacing w:line="240" w:lineRule="auto"/>
        <w:contextualSpacing/>
        <w:rPr>
          <w:rFonts w:cs="Arial"/>
          <w:sz w:val="22"/>
        </w:rPr>
      </w:pPr>
    </w:p>
    <w:p w14:paraId="5F0D605E"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Fill the ZF gearbox with Castrol MHP 153</w:t>
      </w:r>
    </w:p>
    <w:p w14:paraId="1F36E100" w14:textId="77777777" w:rsidR="003536AE" w:rsidRPr="003536AE" w:rsidRDefault="003536AE" w:rsidP="003536AE">
      <w:pPr>
        <w:rPr>
          <w:rFonts w:cs="Arial"/>
        </w:rPr>
      </w:pPr>
    </w:p>
    <w:p w14:paraId="1762713A" w14:textId="77777777" w:rsidR="003536AE" w:rsidRPr="003536AE" w:rsidRDefault="003536AE" w:rsidP="003536AE">
      <w:pPr>
        <w:rPr>
          <w:rFonts w:cs="Arial"/>
        </w:rPr>
      </w:pPr>
    </w:p>
    <w:p w14:paraId="369E88B3"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Azimuth Drive HRP Unit Annual Service &amp; Check</w:t>
      </w:r>
    </w:p>
    <w:p w14:paraId="7AEF1191" w14:textId="77777777" w:rsidR="003536AE" w:rsidRPr="003536AE" w:rsidRDefault="003536AE" w:rsidP="003536AE">
      <w:pPr>
        <w:rPr>
          <w:rFonts w:cs="Arial"/>
        </w:rPr>
      </w:pPr>
    </w:p>
    <w:p w14:paraId="4081E003" w14:textId="29C3FA0D" w:rsidR="003536AE" w:rsidRPr="00DC2679" w:rsidRDefault="00A43F35"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bookmarkStart w:id="80" w:name="_GoBack"/>
      <w:bookmarkEnd w:id="80"/>
      <w:r>
        <w:rPr>
          <w:rFonts w:ascii="Arial" w:hAnsi="Arial" w:cs="Arial"/>
          <w:sz w:val="22"/>
          <w:szCs w:val="24"/>
        </w:rPr>
        <w:t xml:space="preserve">Carefully inspect the Holland </w:t>
      </w:r>
      <w:proofErr w:type="spellStart"/>
      <w:r>
        <w:rPr>
          <w:rFonts w:ascii="Arial" w:hAnsi="Arial" w:cs="Arial"/>
          <w:sz w:val="22"/>
          <w:szCs w:val="24"/>
        </w:rPr>
        <w:t>Roer</w:t>
      </w:r>
      <w:proofErr w:type="spellEnd"/>
      <w:r>
        <w:rPr>
          <w:rFonts w:ascii="Arial" w:hAnsi="Arial" w:cs="Arial"/>
          <w:sz w:val="22"/>
          <w:szCs w:val="24"/>
        </w:rPr>
        <w:t xml:space="preserve"> </w:t>
      </w:r>
      <w:proofErr w:type="spellStart"/>
      <w:r>
        <w:rPr>
          <w:rFonts w:ascii="Arial" w:hAnsi="Arial" w:cs="Arial"/>
          <w:sz w:val="22"/>
          <w:szCs w:val="24"/>
        </w:rPr>
        <w:t>propleller</w:t>
      </w:r>
      <w:proofErr w:type="spellEnd"/>
      <w:r>
        <w:rPr>
          <w:rFonts w:ascii="Arial" w:hAnsi="Arial" w:cs="Arial"/>
          <w:sz w:val="22"/>
          <w:szCs w:val="24"/>
        </w:rPr>
        <w:t xml:space="preserve"> HRP 310-50 unit checking condition of: </w:t>
      </w:r>
    </w:p>
    <w:p w14:paraId="39CF8755" w14:textId="77777777" w:rsidR="00F71671" w:rsidRPr="00DC2679" w:rsidRDefault="00F71671" w:rsidP="00F71671">
      <w:pPr>
        <w:pStyle w:val="ListParagraph"/>
        <w:tabs>
          <w:tab w:val="clear" w:pos="851"/>
        </w:tabs>
        <w:spacing w:after="0" w:line="240" w:lineRule="auto"/>
        <w:ind w:left="1134"/>
        <w:contextualSpacing/>
        <w:jc w:val="left"/>
        <w:rPr>
          <w:rFonts w:ascii="Arial" w:hAnsi="Arial" w:cs="Arial"/>
          <w:sz w:val="22"/>
          <w:szCs w:val="24"/>
        </w:rPr>
      </w:pPr>
    </w:p>
    <w:p w14:paraId="517BA223"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Hydraulic hoses:</w:t>
      </w:r>
    </w:p>
    <w:p w14:paraId="0F080AC2"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Security of protective cages; and</w:t>
      </w:r>
    </w:p>
    <w:p w14:paraId="4291797C"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Indication of any damage or defect.</w:t>
      </w:r>
      <w:r w:rsidRPr="00DC2679">
        <w:rPr>
          <w:rFonts w:ascii="Arial" w:hAnsi="Arial" w:cs="Arial"/>
          <w:sz w:val="22"/>
          <w:szCs w:val="24"/>
        </w:rPr>
        <w:tab/>
      </w:r>
      <w:r w:rsidRPr="00DC2679">
        <w:rPr>
          <w:rFonts w:ascii="Arial" w:hAnsi="Arial" w:cs="Arial"/>
          <w:sz w:val="22"/>
          <w:szCs w:val="24"/>
        </w:rPr>
        <w:tab/>
      </w:r>
    </w:p>
    <w:p w14:paraId="61EE6F0C"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With the Scania engine running carry out a function test, checking locally for leaks or indication of other defects when operated.</w:t>
      </w:r>
    </w:p>
    <w:p w14:paraId="132719DF"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Check operation of thermostat in inclusion of the keel cooling system at the correct temperature.</w:t>
      </w:r>
    </w:p>
    <w:p w14:paraId="5E1832D0"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Thoroughly clean externally and lubricate / grease in accordance with the manufacturer’s recommendations.</w:t>
      </w:r>
    </w:p>
    <w:p w14:paraId="0FA18A01" w14:textId="6ADFD0EF" w:rsidR="003536AE" w:rsidRPr="003536AE" w:rsidRDefault="003536AE" w:rsidP="003536AE">
      <w:pPr>
        <w:pStyle w:val="ListParagraph"/>
        <w:ind w:left="420"/>
        <w:rPr>
          <w:rFonts w:ascii="Arial" w:hAnsi="Arial" w:cs="Arial"/>
          <w:szCs w:val="24"/>
        </w:rPr>
      </w:pPr>
      <w:r w:rsidRPr="003536AE">
        <w:rPr>
          <w:rFonts w:ascii="Arial" w:hAnsi="Arial" w:cs="Arial"/>
          <w:szCs w:val="24"/>
        </w:rPr>
        <w:tab/>
      </w:r>
    </w:p>
    <w:p w14:paraId="43381337" w14:textId="3B4B0A11" w:rsidR="003536AE" w:rsidRPr="000773E9" w:rsidRDefault="00771538"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Pr>
          <w:rFonts w:ascii="Arial" w:hAnsi="Arial" w:cs="Arial"/>
          <w:b/>
          <w:szCs w:val="24"/>
          <w:u w:val="single"/>
        </w:rPr>
        <w:t xml:space="preserve">      </w:t>
      </w:r>
      <w:r w:rsidR="003536AE" w:rsidRPr="000773E9">
        <w:rPr>
          <w:rFonts w:ascii="Arial" w:hAnsi="Arial" w:cs="Arial"/>
          <w:b/>
          <w:szCs w:val="24"/>
          <w:u w:val="single"/>
        </w:rPr>
        <w:t>Check Azimuth Drive Carden Drive Shaft</w:t>
      </w:r>
    </w:p>
    <w:p w14:paraId="5946106D" w14:textId="77777777" w:rsidR="003536AE" w:rsidRPr="003536AE" w:rsidRDefault="003536AE" w:rsidP="003536AE">
      <w:pPr>
        <w:rPr>
          <w:rFonts w:cs="Arial"/>
        </w:rPr>
      </w:pPr>
    </w:p>
    <w:p w14:paraId="6FF11191" w14:textId="7F0750DD"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the condition and shaft tolerance of the U/J flexible joints components and check the tolerance of the mounting bolts.</w:t>
      </w:r>
    </w:p>
    <w:p w14:paraId="56B61E4D"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0E3BDE11" w14:textId="23B55F18"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the torque of the mounting bolts.</w:t>
      </w:r>
    </w:p>
    <w:p w14:paraId="000DDD83" w14:textId="77777777" w:rsidR="000773E9" w:rsidRPr="00DC2679" w:rsidRDefault="000773E9" w:rsidP="000773E9">
      <w:pPr>
        <w:spacing w:line="240" w:lineRule="auto"/>
        <w:contextualSpacing/>
        <w:rPr>
          <w:rFonts w:cs="Arial"/>
          <w:sz w:val="22"/>
        </w:rPr>
      </w:pPr>
    </w:p>
    <w:p w14:paraId="29C2E55A" w14:textId="756624E5"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Inspect and measure the Carden shaft spline clearance.</w:t>
      </w:r>
    </w:p>
    <w:p w14:paraId="6AA268D7" w14:textId="77777777" w:rsidR="000773E9" w:rsidRPr="00DC2679" w:rsidRDefault="000773E9" w:rsidP="000773E9">
      <w:pPr>
        <w:spacing w:line="240" w:lineRule="auto"/>
        <w:contextualSpacing/>
        <w:rPr>
          <w:rFonts w:cs="Arial"/>
          <w:sz w:val="22"/>
        </w:rPr>
      </w:pPr>
    </w:p>
    <w:p w14:paraId="34E589DC"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Provide a report giving results of measurements.</w:t>
      </w:r>
    </w:p>
    <w:p w14:paraId="64E6806E" w14:textId="77777777" w:rsidR="003536AE" w:rsidRPr="003536AE" w:rsidRDefault="003536AE" w:rsidP="003536AE">
      <w:pPr>
        <w:rPr>
          <w:rFonts w:cs="Arial"/>
        </w:rPr>
      </w:pPr>
    </w:p>
    <w:p w14:paraId="79D9EF0C"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Clean and inspect GS Pump Motor</w:t>
      </w:r>
    </w:p>
    <w:p w14:paraId="38B49F90" w14:textId="77777777" w:rsidR="003536AE" w:rsidRPr="003536AE" w:rsidRDefault="003536AE" w:rsidP="003536AE">
      <w:pPr>
        <w:rPr>
          <w:rFonts w:cs="Arial"/>
        </w:rPr>
      </w:pPr>
    </w:p>
    <w:p w14:paraId="045A2910" w14:textId="5A042ACE"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&amp; Test GS Pump Motor: -</w:t>
      </w:r>
    </w:p>
    <w:p w14:paraId="6CEAFEB8"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11E604CF"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Isolate power supply;</w:t>
      </w:r>
    </w:p>
    <w:p w14:paraId="4053434E"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lastRenderedPageBreak/>
        <w:t>Clean motor and the interior of the terminal box. Inspect the wiring, components and insulated surfaces for damage, deterioration and overheating: tighten electrical connections as necessary;</w:t>
      </w:r>
    </w:p>
    <w:p w14:paraId="5549D376"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Inspect earth bonding arrangements and measure earth bonding continuity resistance. Reading should not be greater than 0.05 Ohms.</w:t>
      </w:r>
    </w:p>
    <w:p w14:paraId="0C4244B1"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Measure insulation resistance. Reading should be greater than 10 Mega Ohms</w:t>
      </w:r>
    </w:p>
    <w:p w14:paraId="6551E036"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Restore power supply and check the anti-condensation heater is functioning correctly.</w:t>
      </w:r>
    </w:p>
    <w:p w14:paraId="11137460"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Function test the motor and assess the condition of the bearings</w:t>
      </w:r>
    </w:p>
    <w:p w14:paraId="32644AE9"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Report all defects found, with work recommendations, to the BFOO</w:t>
      </w:r>
    </w:p>
    <w:p w14:paraId="4C9AA3C9" w14:textId="77777777" w:rsidR="003536AE" w:rsidRPr="003536AE" w:rsidRDefault="003536AE" w:rsidP="003536AE">
      <w:pPr>
        <w:rPr>
          <w:rFonts w:cs="Arial"/>
        </w:rPr>
      </w:pPr>
    </w:p>
    <w:p w14:paraId="638A395F" w14:textId="77777777" w:rsidR="003536AE" w:rsidRPr="003536AE" w:rsidRDefault="003536AE" w:rsidP="003536AE">
      <w:pPr>
        <w:rPr>
          <w:rFonts w:cs="Arial"/>
        </w:rPr>
      </w:pPr>
    </w:p>
    <w:p w14:paraId="48C7EC2B"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Clean and inspect Bilge Pump Motor</w:t>
      </w:r>
    </w:p>
    <w:p w14:paraId="38BC14B9" w14:textId="77777777" w:rsidR="003536AE" w:rsidRPr="003536AE" w:rsidRDefault="003536AE" w:rsidP="003536AE">
      <w:pPr>
        <w:rPr>
          <w:rFonts w:cs="Arial"/>
        </w:rPr>
      </w:pPr>
    </w:p>
    <w:p w14:paraId="2273D4A7" w14:textId="0E3AC98A"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&amp; Test Bilge Pump Motor;</w:t>
      </w:r>
    </w:p>
    <w:p w14:paraId="00526DCE"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50B1BD2B" w14:textId="754B33ED"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Inspect earth bonding arrangements and measure earth bonding continuity resistance. Reading should not be greater than 0.05 Ohms;</w:t>
      </w:r>
    </w:p>
    <w:p w14:paraId="6113FEDD"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4DB304CB" w14:textId="57253E93"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Measure insulation resistance. Reading should be greater than 10 Mega Ohms:</w:t>
      </w:r>
    </w:p>
    <w:p w14:paraId="4ADE6285" w14:textId="77777777" w:rsidR="000773E9" w:rsidRPr="00DC2679" w:rsidRDefault="000773E9" w:rsidP="000773E9">
      <w:pPr>
        <w:spacing w:line="240" w:lineRule="auto"/>
        <w:contextualSpacing/>
        <w:rPr>
          <w:rFonts w:cs="Arial"/>
          <w:sz w:val="22"/>
        </w:rPr>
      </w:pPr>
    </w:p>
    <w:p w14:paraId="67CBC858" w14:textId="15F10E04"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Restore power supply and check the anti-condensation heater is functioning correctly; and</w:t>
      </w:r>
    </w:p>
    <w:p w14:paraId="5BB36699" w14:textId="77777777" w:rsidR="000773E9" w:rsidRPr="00DC2679" w:rsidRDefault="000773E9" w:rsidP="000773E9">
      <w:pPr>
        <w:spacing w:line="240" w:lineRule="auto"/>
        <w:contextualSpacing/>
        <w:rPr>
          <w:rFonts w:cs="Arial"/>
          <w:sz w:val="22"/>
        </w:rPr>
      </w:pPr>
    </w:p>
    <w:p w14:paraId="0CC2FEA6" w14:textId="77777777" w:rsidR="000773E9"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Function test the motor and assess the condition of the bearings</w:t>
      </w:r>
    </w:p>
    <w:p w14:paraId="0FD1C7B1" w14:textId="4C199702" w:rsidR="003536AE" w:rsidRPr="00DC2679" w:rsidRDefault="003536AE" w:rsidP="000773E9">
      <w:pPr>
        <w:spacing w:line="240" w:lineRule="auto"/>
        <w:contextualSpacing/>
        <w:rPr>
          <w:rFonts w:cs="Arial"/>
          <w:sz w:val="22"/>
        </w:rPr>
      </w:pPr>
      <w:r w:rsidRPr="00DC2679">
        <w:rPr>
          <w:rFonts w:cs="Arial"/>
          <w:sz w:val="22"/>
        </w:rPr>
        <w:tab/>
      </w:r>
    </w:p>
    <w:p w14:paraId="7DE67E1B"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Report all defects found, with work recommendations, to the BFOO.</w:t>
      </w:r>
    </w:p>
    <w:p w14:paraId="0E80C37A" w14:textId="77777777" w:rsidR="003536AE" w:rsidRPr="003536AE" w:rsidRDefault="003536AE" w:rsidP="003536AE">
      <w:pPr>
        <w:rPr>
          <w:rFonts w:cs="Arial"/>
        </w:rPr>
      </w:pPr>
    </w:p>
    <w:p w14:paraId="7CD7E7EC" w14:textId="77777777" w:rsidR="003536AE" w:rsidRPr="003536AE" w:rsidRDefault="003536AE" w:rsidP="003536AE">
      <w:pPr>
        <w:rPr>
          <w:rFonts w:cs="Arial"/>
        </w:rPr>
      </w:pPr>
    </w:p>
    <w:p w14:paraId="01E94951"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Clean and inspect GS Pump Starter</w:t>
      </w:r>
    </w:p>
    <w:p w14:paraId="6DAE5036" w14:textId="77777777" w:rsidR="003536AE" w:rsidRPr="003536AE" w:rsidRDefault="003536AE" w:rsidP="003536AE">
      <w:pPr>
        <w:rPr>
          <w:rFonts w:cs="Arial"/>
        </w:rPr>
      </w:pPr>
    </w:p>
    <w:p w14:paraId="534812C4" w14:textId="73953466"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and Test GS Pump Starter;</w:t>
      </w:r>
    </w:p>
    <w:p w14:paraId="3E082158"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0F04D062" w14:textId="58F40336"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Inspect earth bonding arrangements and measure earth bonding continuity. Reading should not be greater than 0.05 Ohms;</w:t>
      </w:r>
    </w:p>
    <w:p w14:paraId="242C0B15"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46BAF7A6" w14:textId="22CD9E50"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Test current overload devices; and</w:t>
      </w:r>
    </w:p>
    <w:p w14:paraId="453F3901"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0DBB700D" w14:textId="257AC251"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Restore power supply and function test the Starter; and</w:t>
      </w:r>
    </w:p>
    <w:p w14:paraId="717D66EE" w14:textId="77777777" w:rsidR="000773E9" w:rsidRPr="00DC2679" w:rsidRDefault="000773E9" w:rsidP="000773E9">
      <w:pPr>
        <w:spacing w:line="240" w:lineRule="auto"/>
        <w:contextualSpacing/>
        <w:rPr>
          <w:rFonts w:cs="Arial"/>
          <w:sz w:val="22"/>
        </w:rPr>
      </w:pPr>
    </w:p>
    <w:p w14:paraId="6185374E" w14:textId="77777777" w:rsidR="000773E9"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remote operation</w:t>
      </w:r>
      <w:r w:rsidRPr="00DC2679">
        <w:rPr>
          <w:rFonts w:ascii="Arial" w:hAnsi="Arial" w:cs="Arial"/>
          <w:sz w:val="22"/>
          <w:szCs w:val="24"/>
        </w:rPr>
        <w:tab/>
      </w:r>
    </w:p>
    <w:p w14:paraId="6AC666E8" w14:textId="7234754E" w:rsidR="003536AE" w:rsidRPr="00DC2679" w:rsidRDefault="003536AE" w:rsidP="000773E9">
      <w:pPr>
        <w:spacing w:line="240" w:lineRule="auto"/>
        <w:contextualSpacing/>
        <w:rPr>
          <w:rFonts w:cs="Arial"/>
          <w:sz w:val="22"/>
        </w:rPr>
      </w:pPr>
      <w:r w:rsidRPr="00DC2679">
        <w:rPr>
          <w:rFonts w:cs="Arial"/>
          <w:sz w:val="22"/>
        </w:rPr>
        <w:tab/>
      </w:r>
    </w:p>
    <w:p w14:paraId="5866B75C"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Report all defects found, with work recommendations, to the BFOO</w:t>
      </w:r>
    </w:p>
    <w:p w14:paraId="77951F9B" w14:textId="77777777" w:rsidR="003536AE" w:rsidRPr="003536AE" w:rsidRDefault="003536AE" w:rsidP="003536AE">
      <w:pPr>
        <w:rPr>
          <w:rFonts w:cs="Arial"/>
          <w:b/>
        </w:rPr>
      </w:pPr>
    </w:p>
    <w:p w14:paraId="2EEA7FAF" w14:textId="77777777" w:rsidR="003536AE" w:rsidRPr="003536AE" w:rsidRDefault="003536AE" w:rsidP="003536AE">
      <w:pPr>
        <w:rPr>
          <w:rFonts w:cs="Arial"/>
          <w:b/>
        </w:rPr>
      </w:pPr>
    </w:p>
    <w:p w14:paraId="75313882"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Clean and Inspect Bilge Pump Starter</w:t>
      </w:r>
    </w:p>
    <w:p w14:paraId="7C51CE8E" w14:textId="77777777" w:rsidR="003536AE" w:rsidRPr="003536AE" w:rsidRDefault="003536AE" w:rsidP="003536AE">
      <w:pPr>
        <w:rPr>
          <w:rFonts w:cs="Arial"/>
        </w:rPr>
      </w:pPr>
    </w:p>
    <w:p w14:paraId="696E1D30" w14:textId="1313E94F"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Clean Inspect and Test Bilge Pump Starter;</w:t>
      </w:r>
    </w:p>
    <w:p w14:paraId="7DEA3983" w14:textId="77777777" w:rsidR="000773E9" w:rsidRPr="00DC2679" w:rsidRDefault="000773E9" w:rsidP="000773E9">
      <w:pPr>
        <w:pStyle w:val="ListParagraph"/>
        <w:tabs>
          <w:tab w:val="clear" w:pos="851"/>
        </w:tabs>
        <w:spacing w:after="0" w:line="240" w:lineRule="auto"/>
        <w:ind w:left="1134"/>
        <w:contextualSpacing/>
        <w:jc w:val="left"/>
        <w:rPr>
          <w:rFonts w:ascii="Arial" w:hAnsi="Arial" w:cs="Arial"/>
          <w:sz w:val="22"/>
          <w:szCs w:val="24"/>
        </w:rPr>
      </w:pPr>
    </w:p>
    <w:p w14:paraId="4062A12A" w14:textId="1DAD512D"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Inspect earth bonding arrangements and measure earth bonding continuity. Reading should not be greater than 0.05 Ohms;</w:t>
      </w:r>
    </w:p>
    <w:p w14:paraId="1D0FE51F" w14:textId="77777777" w:rsidR="000773E9" w:rsidRPr="00DC2679" w:rsidRDefault="000773E9" w:rsidP="000773E9">
      <w:pPr>
        <w:spacing w:line="240" w:lineRule="auto"/>
        <w:contextualSpacing/>
        <w:rPr>
          <w:rFonts w:cs="Arial"/>
          <w:sz w:val="22"/>
        </w:rPr>
      </w:pPr>
    </w:p>
    <w:p w14:paraId="22CDA339" w14:textId="096B6E0C"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lastRenderedPageBreak/>
        <w:t>Test current overload devices; and</w:t>
      </w:r>
    </w:p>
    <w:p w14:paraId="79696A85" w14:textId="77777777" w:rsidR="000773E9" w:rsidRPr="00DC2679" w:rsidRDefault="000773E9" w:rsidP="000773E9">
      <w:pPr>
        <w:spacing w:line="240" w:lineRule="auto"/>
        <w:contextualSpacing/>
        <w:rPr>
          <w:rFonts w:cs="Arial"/>
          <w:sz w:val="22"/>
        </w:rPr>
      </w:pPr>
    </w:p>
    <w:p w14:paraId="45FB88D0" w14:textId="78D6116B"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Restore power supply and function test the Starter; and</w:t>
      </w:r>
    </w:p>
    <w:p w14:paraId="47673639" w14:textId="77777777" w:rsidR="000773E9" w:rsidRPr="00DC2679" w:rsidRDefault="000773E9" w:rsidP="000773E9">
      <w:pPr>
        <w:spacing w:line="240" w:lineRule="auto"/>
        <w:contextualSpacing/>
        <w:rPr>
          <w:rFonts w:cs="Arial"/>
          <w:sz w:val="22"/>
        </w:rPr>
      </w:pPr>
    </w:p>
    <w:p w14:paraId="37A84E72" w14:textId="77777777" w:rsidR="000773E9"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Check remote operation</w:t>
      </w:r>
      <w:r w:rsidRPr="00DC2679">
        <w:rPr>
          <w:rFonts w:ascii="Arial" w:hAnsi="Arial" w:cs="Arial"/>
          <w:sz w:val="22"/>
          <w:szCs w:val="24"/>
        </w:rPr>
        <w:tab/>
      </w:r>
    </w:p>
    <w:p w14:paraId="5DBC7BDC" w14:textId="2FADBFEA" w:rsidR="003536AE" w:rsidRPr="00DC2679" w:rsidRDefault="003536AE" w:rsidP="000773E9">
      <w:pPr>
        <w:spacing w:line="240" w:lineRule="auto"/>
        <w:contextualSpacing/>
        <w:rPr>
          <w:rFonts w:cs="Arial"/>
          <w:sz w:val="22"/>
        </w:rPr>
      </w:pPr>
      <w:r w:rsidRPr="00DC2679">
        <w:rPr>
          <w:rFonts w:cs="Arial"/>
          <w:sz w:val="22"/>
        </w:rPr>
        <w:tab/>
      </w:r>
    </w:p>
    <w:p w14:paraId="22E8A122"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Report all defects found, with work recommendations, to the BFOO</w:t>
      </w:r>
    </w:p>
    <w:p w14:paraId="517A52A4" w14:textId="77777777" w:rsidR="003536AE" w:rsidRPr="003536AE" w:rsidRDefault="003536AE" w:rsidP="003536AE">
      <w:pPr>
        <w:ind w:left="720" w:hanging="720"/>
        <w:rPr>
          <w:rFonts w:cs="Arial"/>
        </w:rPr>
      </w:pPr>
    </w:p>
    <w:p w14:paraId="5CC14DBF" w14:textId="77777777" w:rsidR="003536AE" w:rsidRPr="003536AE" w:rsidRDefault="003536AE" w:rsidP="003536AE">
      <w:pPr>
        <w:ind w:left="720" w:hanging="720"/>
        <w:rPr>
          <w:rFonts w:cs="Arial"/>
        </w:rPr>
      </w:pPr>
    </w:p>
    <w:p w14:paraId="7ED06F00" w14:textId="77777777" w:rsidR="003536AE" w:rsidRPr="000773E9"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0773E9">
        <w:rPr>
          <w:rFonts w:ascii="Arial" w:hAnsi="Arial" w:cs="Arial"/>
          <w:b/>
          <w:szCs w:val="24"/>
          <w:u w:val="single"/>
        </w:rPr>
        <w:t>Service Emergency Fire-fighting &amp; Salvage Pump's Engine &amp; Pump</w:t>
      </w:r>
    </w:p>
    <w:p w14:paraId="1D3F524E" w14:textId="77777777" w:rsidR="003536AE" w:rsidRPr="003536AE" w:rsidRDefault="003536AE" w:rsidP="003536AE">
      <w:pPr>
        <w:rPr>
          <w:rFonts w:cs="Arial"/>
        </w:rPr>
      </w:pPr>
    </w:p>
    <w:p w14:paraId="21454531" w14:textId="0915CAF4"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Drain Lube oil charge and dispose.</w:t>
      </w:r>
    </w:p>
    <w:p w14:paraId="2417A213" w14:textId="77777777" w:rsidR="000773E9" w:rsidRPr="00DC2679" w:rsidRDefault="000773E9" w:rsidP="000773E9">
      <w:pPr>
        <w:spacing w:line="240" w:lineRule="auto"/>
        <w:ind w:left="284"/>
        <w:contextualSpacing/>
        <w:rPr>
          <w:rFonts w:cs="Arial"/>
          <w:sz w:val="22"/>
        </w:rPr>
      </w:pPr>
    </w:p>
    <w:p w14:paraId="797C2DE2" w14:textId="285018D6"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Drain contents of fuel tank (petrol) and dispose.</w:t>
      </w:r>
    </w:p>
    <w:p w14:paraId="23D59605" w14:textId="77777777" w:rsidR="000773E9" w:rsidRPr="00DC2679" w:rsidRDefault="000773E9" w:rsidP="000773E9">
      <w:pPr>
        <w:spacing w:line="240" w:lineRule="auto"/>
        <w:contextualSpacing/>
        <w:rPr>
          <w:rFonts w:cs="Arial"/>
          <w:sz w:val="22"/>
        </w:rPr>
      </w:pPr>
    </w:p>
    <w:p w14:paraId="2BF92313" w14:textId="2B324B41"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Carry out service on the unit’s engine including: -</w:t>
      </w:r>
    </w:p>
    <w:p w14:paraId="437DCB70" w14:textId="77777777" w:rsidR="000773E9" w:rsidRPr="00DC2679" w:rsidRDefault="000773E9" w:rsidP="000773E9">
      <w:pPr>
        <w:spacing w:line="240" w:lineRule="auto"/>
        <w:contextualSpacing/>
        <w:rPr>
          <w:rFonts w:cs="Arial"/>
          <w:sz w:val="22"/>
        </w:rPr>
      </w:pPr>
    </w:p>
    <w:p w14:paraId="0FC36001"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Change Lube Oil;</w:t>
      </w:r>
    </w:p>
    <w:p w14:paraId="5546C082"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Change Lube Oil Filter;</w:t>
      </w:r>
    </w:p>
    <w:p w14:paraId="16541345"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 xml:space="preserve">Change / clean Fuel Filter; </w:t>
      </w:r>
    </w:p>
    <w:p w14:paraId="327401F4"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Change Air Filter; and</w:t>
      </w:r>
    </w:p>
    <w:p w14:paraId="277BB6D9"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Replace spark plugs</w:t>
      </w:r>
      <w:r w:rsidRPr="00DC2679">
        <w:rPr>
          <w:rFonts w:ascii="Arial" w:hAnsi="Arial" w:cs="Arial"/>
          <w:sz w:val="22"/>
          <w:szCs w:val="24"/>
        </w:rPr>
        <w:tab/>
      </w:r>
      <w:r w:rsidRPr="00DC2679">
        <w:rPr>
          <w:rFonts w:ascii="Arial" w:hAnsi="Arial" w:cs="Arial"/>
          <w:sz w:val="22"/>
          <w:szCs w:val="24"/>
        </w:rPr>
        <w:tab/>
      </w:r>
    </w:p>
    <w:p w14:paraId="50226811"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Disassemble and carry out visual inspection of the pump impellor and mechanical seal, re-assemble using new gaskets.</w:t>
      </w:r>
    </w:p>
    <w:p w14:paraId="52FF27B8"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 xml:space="preserve">Fill the fuel tank and function test the engine and pump unit working on load for 30 minutes. </w:t>
      </w:r>
    </w:p>
    <w:p w14:paraId="7346A244" w14:textId="77777777" w:rsidR="003D580E" w:rsidRPr="003536AE" w:rsidRDefault="003D580E" w:rsidP="003536AE">
      <w:pPr>
        <w:rPr>
          <w:rFonts w:cs="Arial"/>
        </w:rPr>
      </w:pPr>
    </w:p>
    <w:p w14:paraId="595DF0A5" w14:textId="77777777" w:rsidR="003536AE" w:rsidRPr="003D580E"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3D580E">
        <w:rPr>
          <w:rFonts w:ascii="Arial" w:hAnsi="Arial" w:cs="Arial"/>
          <w:b/>
          <w:szCs w:val="24"/>
          <w:u w:val="single"/>
        </w:rPr>
        <w:t>Service ‘</w:t>
      </w:r>
      <w:proofErr w:type="spellStart"/>
      <w:r w:rsidRPr="003D580E">
        <w:rPr>
          <w:rFonts w:ascii="Arial" w:hAnsi="Arial" w:cs="Arial"/>
          <w:b/>
          <w:szCs w:val="24"/>
          <w:u w:val="single"/>
        </w:rPr>
        <w:t>Mattei</w:t>
      </w:r>
      <w:proofErr w:type="spellEnd"/>
      <w:r w:rsidRPr="003D580E">
        <w:rPr>
          <w:rFonts w:ascii="Arial" w:hAnsi="Arial" w:cs="Arial"/>
          <w:b/>
          <w:szCs w:val="24"/>
          <w:u w:val="single"/>
        </w:rPr>
        <w:t>’ Service Air Compressor</w:t>
      </w:r>
    </w:p>
    <w:p w14:paraId="03E5D0F9" w14:textId="77777777" w:rsidR="003536AE" w:rsidRPr="003536AE" w:rsidRDefault="003536AE" w:rsidP="003536AE">
      <w:pPr>
        <w:rPr>
          <w:rFonts w:cs="Arial"/>
        </w:rPr>
      </w:pPr>
    </w:p>
    <w:p w14:paraId="228E8A92" w14:textId="598ACB45"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Disconnect and isolate electrical supply</w:t>
      </w:r>
    </w:p>
    <w:p w14:paraId="3CA4FFB7" w14:textId="77777777" w:rsidR="003D580E" w:rsidRPr="00DC2679" w:rsidRDefault="003D580E" w:rsidP="003D580E">
      <w:pPr>
        <w:pStyle w:val="ListParagraph"/>
        <w:tabs>
          <w:tab w:val="clear" w:pos="851"/>
        </w:tabs>
        <w:spacing w:after="0" w:line="240" w:lineRule="auto"/>
        <w:ind w:left="1134"/>
        <w:contextualSpacing/>
        <w:jc w:val="left"/>
        <w:rPr>
          <w:rFonts w:ascii="Arial" w:hAnsi="Arial" w:cs="Arial"/>
          <w:sz w:val="22"/>
          <w:szCs w:val="24"/>
        </w:rPr>
      </w:pPr>
    </w:p>
    <w:p w14:paraId="5166B9A9" w14:textId="20F2EDAB"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Carry out a full 12-month service, to include: -</w:t>
      </w:r>
    </w:p>
    <w:p w14:paraId="229478F6" w14:textId="77777777" w:rsidR="003D580E" w:rsidRPr="00DC2679" w:rsidRDefault="003D580E" w:rsidP="003D580E">
      <w:pPr>
        <w:spacing w:line="240" w:lineRule="auto"/>
        <w:contextualSpacing/>
        <w:rPr>
          <w:rFonts w:cs="Arial"/>
          <w:sz w:val="22"/>
        </w:rPr>
      </w:pPr>
    </w:p>
    <w:p w14:paraId="6CED7231"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Replacement of the air filter,</w:t>
      </w:r>
    </w:p>
    <w:p w14:paraId="6C42ADEC"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 xml:space="preserve">Change the lube oil with </w:t>
      </w:r>
      <w:proofErr w:type="spellStart"/>
      <w:r w:rsidRPr="00DC2679">
        <w:rPr>
          <w:rFonts w:ascii="Arial" w:hAnsi="Arial" w:cs="Arial"/>
          <w:sz w:val="22"/>
          <w:szCs w:val="24"/>
        </w:rPr>
        <w:t>Rotoroil</w:t>
      </w:r>
      <w:proofErr w:type="spellEnd"/>
      <w:r w:rsidRPr="00DC2679">
        <w:rPr>
          <w:rFonts w:ascii="Arial" w:hAnsi="Arial" w:cs="Arial"/>
          <w:sz w:val="22"/>
          <w:szCs w:val="24"/>
        </w:rPr>
        <w:t xml:space="preserve"> 8000 F2 oil</w:t>
      </w:r>
    </w:p>
    <w:p w14:paraId="551714C5"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Replace the oil return valves</w:t>
      </w:r>
    </w:p>
    <w:p w14:paraId="7184A1E7"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Replace the separator condensate filter</w:t>
      </w:r>
    </w:p>
    <w:p w14:paraId="0844210B"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Check all wiring and terminal connections</w:t>
      </w:r>
    </w:p>
    <w:p w14:paraId="38B45BDE"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Clean the oil radiator and compressor air final cooler</w:t>
      </w:r>
    </w:p>
    <w:p w14:paraId="7A352850"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Check automatic system condensate valve in sewage plant room</w:t>
      </w:r>
      <w:r w:rsidRPr="00DC2679">
        <w:rPr>
          <w:rFonts w:ascii="Arial" w:hAnsi="Arial" w:cs="Arial"/>
          <w:sz w:val="22"/>
          <w:szCs w:val="24"/>
        </w:rPr>
        <w:tab/>
      </w:r>
    </w:p>
    <w:p w14:paraId="64588F01" w14:textId="2FD6416A"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Re-connect electrical supplies</w:t>
      </w:r>
    </w:p>
    <w:p w14:paraId="49983A54" w14:textId="77777777" w:rsidR="003D580E" w:rsidRPr="00DC2679" w:rsidRDefault="003D580E" w:rsidP="003D580E">
      <w:pPr>
        <w:pStyle w:val="ListParagraph"/>
        <w:tabs>
          <w:tab w:val="clear" w:pos="851"/>
        </w:tabs>
        <w:spacing w:after="0" w:line="240" w:lineRule="auto"/>
        <w:ind w:left="1854"/>
        <w:contextualSpacing/>
        <w:jc w:val="left"/>
        <w:rPr>
          <w:rFonts w:ascii="Arial" w:hAnsi="Arial" w:cs="Arial"/>
          <w:sz w:val="22"/>
          <w:szCs w:val="24"/>
        </w:rPr>
      </w:pPr>
    </w:p>
    <w:p w14:paraId="347302A3"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On completion of re-commissioning function test. </w:t>
      </w:r>
    </w:p>
    <w:p w14:paraId="3B3908EC" w14:textId="77777777" w:rsidR="003536AE" w:rsidRPr="003536AE" w:rsidRDefault="003536AE" w:rsidP="003536AE">
      <w:pPr>
        <w:rPr>
          <w:rFonts w:cs="Arial"/>
        </w:rPr>
      </w:pPr>
    </w:p>
    <w:p w14:paraId="16181A2E" w14:textId="46E41287" w:rsidR="003536AE" w:rsidRDefault="003536AE" w:rsidP="003536AE">
      <w:pPr>
        <w:rPr>
          <w:rFonts w:cs="Arial"/>
        </w:rPr>
      </w:pPr>
    </w:p>
    <w:p w14:paraId="36A79DFC" w14:textId="57649753" w:rsidR="00F06308" w:rsidRDefault="00F06308" w:rsidP="003536AE">
      <w:pPr>
        <w:rPr>
          <w:rFonts w:cs="Arial"/>
        </w:rPr>
      </w:pPr>
    </w:p>
    <w:p w14:paraId="490E2FA2" w14:textId="40462395" w:rsidR="00F06308" w:rsidRDefault="00F06308" w:rsidP="003536AE">
      <w:pPr>
        <w:rPr>
          <w:rFonts w:cs="Arial"/>
        </w:rPr>
      </w:pPr>
    </w:p>
    <w:p w14:paraId="5DCFDAC7" w14:textId="0A08E15C" w:rsidR="00F06308" w:rsidRDefault="00F06308" w:rsidP="003536AE">
      <w:pPr>
        <w:rPr>
          <w:rFonts w:cs="Arial"/>
        </w:rPr>
      </w:pPr>
    </w:p>
    <w:p w14:paraId="11BA2A77" w14:textId="2DFBD8DE" w:rsidR="00F06308" w:rsidRDefault="00F06308" w:rsidP="003536AE">
      <w:pPr>
        <w:rPr>
          <w:rFonts w:cs="Arial"/>
        </w:rPr>
      </w:pPr>
    </w:p>
    <w:p w14:paraId="31BB9AFC" w14:textId="05358354" w:rsidR="00F06308" w:rsidRDefault="00F06308" w:rsidP="003536AE">
      <w:pPr>
        <w:rPr>
          <w:rFonts w:cs="Arial"/>
        </w:rPr>
      </w:pPr>
    </w:p>
    <w:p w14:paraId="70FBCF75" w14:textId="77777777" w:rsidR="00F06308" w:rsidRPr="003536AE" w:rsidRDefault="00F06308" w:rsidP="003536AE">
      <w:pPr>
        <w:rPr>
          <w:rFonts w:cs="Arial"/>
        </w:rPr>
      </w:pPr>
    </w:p>
    <w:p w14:paraId="35B12563" w14:textId="77777777" w:rsidR="003536AE" w:rsidRPr="003D580E"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proofErr w:type="spellStart"/>
      <w:r w:rsidRPr="003D580E">
        <w:rPr>
          <w:rFonts w:ascii="Arial" w:hAnsi="Arial" w:cs="Arial"/>
          <w:b/>
          <w:szCs w:val="24"/>
          <w:u w:val="single"/>
        </w:rPr>
        <w:lastRenderedPageBreak/>
        <w:t>Ultrapac</w:t>
      </w:r>
      <w:proofErr w:type="spellEnd"/>
      <w:r w:rsidRPr="003D580E">
        <w:rPr>
          <w:rFonts w:ascii="Arial" w:hAnsi="Arial" w:cs="Arial"/>
          <w:b/>
          <w:szCs w:val="24"/>
          <w:u w:val="single"/>
        </w:rPr>
        <w:t xml:space="preserve"> 2000 Air Dryer - Service &amp; Replace Desiccant</w:t>
      </w:r>
    </w:p>
    <w:p w14:paraId="67F41629" w14:textId="77777777" w:rsidR="003536AE" w:rsidRPr="003536AE" w:rsidRDefault="003536AE" w:rsidP="003536AE">
      <w:pPr>
        <w:ind w:left="1134" w:hanging="850"/>
        <w:rPr>
          <w:rFonts w:cs="Arial"/>
        </w:rPr>
      </w:pPr>
    </w:p>
    <w:p w14:paraId="1A0322E0" w14:textId="77CC09C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Carry out Annual service to the manufacturer’s recommendations including replacement of desiccant.</w:t>
      </w:r>
    </w:p>
    <w:p w14:paraId="69A019E4" w14:textId="77777777" w:rsidR="003D580E" w:rsidRPr="00DC2679" w:rsidRDefault="003D580E" w:rsidP="003D580E">
      <w:pPr>
        <w:pStyle w:val="ListParagraph"/>
        <w:tabs>
          <w:tab w:val="clear" w:pos="851"/>
        </w:tabs>
        <w:spacing w:after="0" w:line="240" w:lineRule="auto"/>
        <w:ind w:left="1134"/>
        <w:contextualSpacing/>
        <w:jc w:val="left"/>
        <w:rPr>
          <w:rFonts w:ascii="Arial" w:hAnsi="Arial" w:cs="Arial"/>
          <w:sz w:val="22"/>
          <w:szCs w:val="24"/>
        </w:rPr>
      </w:pPr>
    </w:p>
    <w:p w14:paraId="055DA825" w14:textId="3E0E30BF"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Air Dryer Technical details as follows: -</w:t>
      </w:r>
    </w:p>
    <w:p w14:paraId="4170DEF6" w14:textId="77777777" w:rsidR="003D580E" w:rsidRPr="00DC2679" w:rsidRDefault="003D580E" w:rsidP="003D580E">
      <w:pPr>
        <w:spacing w:line="240" w:lineRule="auto"/>
        <w:contextualSpacing/>
        <w:rPr>
          <w:rFonts w:cs="Arial"/>
          <w:sz w:val="22"/>
        </w:rPr>
      </w:pPr>
    </w:p>
    <w:p w14:paraId="5B5E827B"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 xml:space="preserve">Dryer Type – </w:t>
      </w:r>
      <w:proofErr w:type="spellStart"/>
      <w:r w:rsidRPr="00DC2679">
        <w:rPr>
          <w:rFonts w:ascii="Arial" w:hAnsi="Arial" w:cs="Arial"/>
          <w:sz w:val="22"/>
          <w:szCs w:val="24"/>
        </w:rPr>
        <w:t>Ultrapac</w:t>
      </w:r>
      <w:proofErr w:type="spellEnd"/>
      <w:r w:rsidRPr="00DC2679">
        <w:rPr>
          <w:rFonts w:ascii="Arial" w:hAnsi="Arial" w:cs="Arial"/>
          <w:sz w:val="22"/>
          <w:szCs w:val="24"/>
        </w:rPr>
        <w:t xml:space="preserve"> 200</w:t>
      </w:r>
    </w:p>
    <w:p w14:paraId="53C07F13"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Serial No – 1150958 / 1</w:t>
      </w:r>
    </w:p>
    <w:p w14:paraId="1AD7E64E"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Flow – Max 15m3/h</w:t>
      </w:r>
    </w:p>
    <w:p w14:paraId="67AAEF1D"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Year of Man – 2001</w:t>
      </w:r>
    </w:p>
    <w:p w14:paraId="23A40EE4"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Pre-filter element – MF 04/10</w:t>
      </w:r>
    </w:p>
    <w:p w14:paraId="67DC151F"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Size – 0015</w:t>
      </w:r>
    </w:p>
    <w:p w14:paraId="01232D5E"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Voltage – 230 V 50-60 Hz</w:t>
      </w:r>
    </w:p>
    <w:p w14:paraId="3D90203A"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Working Pressure – min 4 bar/max 16 bar</w:t>
      </w:r>
    </w:p>
    <w:p w14:paraId="5D3129EF" w14:textId="77777777"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Working Temp – 4 degrees C / Max 50 degrees C</w:t>
      </w:r>
    </w:p>
    <w:p w14:paraId="4222AB76" w14:textId="67B4276F" w:rsidR="003536AE" w:rsidRPr="00DC2679"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DC2679">
        <w:rPr>
          <w:rFonts w:ascii="Arial" w:hAnsi="Arial" w:cs="Arial"/>
          <w:sz w:val="22"/>
          <w:szCs w:val="24"/>
        </w:rPr>
        <w:t>After-filter Element – PE 04/10</w:t>
      </w:r>
    </w:p>
    <w:p w14:paraId="0559C2E4" w14:textId="77777777" w:rsidR="003D580E" w:rsidRPr="00DC2679" w:rsidRDefault="003D580E" w:rsidP="003D580E">
      <w:pPr>
        <w:pStyle w:val="ListParagraph"/>
        <w:tabs>
          <w:tab w:val="clear" w:pos="851"/>
        </w:tabs>
        <w:spacing w:after="0" w:line="240" w:lineRule="auto"/>
        <w:ind w:left="2042"/>
        <w:contextualSpacing/>
        <w:jc w:val="left"/>
        <w:rPr>
          <w:rFonts w:ascii="Arial" w:hAnsi="Arial" w:cs="Arial"/>
          <w:sz w:val="22"/>
          <w:szCs w:val="24"/>
        </w:rPr>
      </w:pPr>
    </w:p>
    <w:p w14:paraId="18E950CA" w14:textId="4593F891"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Report all findings to the BFOO</w:t>
      </w:r>
    </w:p>
    <w:p w14:paraId="58B3A5FF" w14:textId="77777777" w:rsidR="003D580E" w:rsidRPr="00DC2679" w:rsidRDefault="003D580E" w:rsidP="003D580E">
      <w:pPr>
        <w:pStyle w:val="ListParagraph"/>
        <w:tabs>
          <w:tab w:val="clear" w:pos="851"/>
        </w:tabs>
        <w:spacing w:after="0" w:line="240" w:lineRule="auto"/>
        <w:ind w:left="1134"/>
        <w:contextualSpacing/>
        <w:jc w:val="left"/>
        <w:rPr>
          <w:rFonts w:ascii="Arial" w:hAnsi="Arial" w:cs="Arial"/>
          <w:sz w:val="22"/>
          <w:szCs w:val="24"/>
        </w:rPr>
      </w:pPr>
    </w:p>
    <w:p w14:paraId="49CD1526"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Complete Formal Service Report, to include condition report, any defects found and life span of desiccant.</w:t>
      </w:r>
    </w:p>
    <w:p w14:paraId="349AC3AE" w14:textId="77777777" w:rsidR="003536AE" w:rsidRPr="003536AE" w:rsidRDefault="003536AE" w:rsidP="003536AE">
      <w:pPr>
        <w:rPr>
          <w:rFonts w:cs="Arial"/>
        </w:rPr>
      </w:pPr>
    </w:p>
    <w:p w14:paraId="3051A927" w14:textId="77777777" w:rsidR="003536AE" w:rsidRPr="003D580E"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3D580E">
        <w:rPr>
          <w:rFonts w:ascii="Arial" w:hAnsi="Arial" w:cs="Arial"/>
          <w:b/>
          <w:szCs w:val="24"/>
          <w:u w:val="single"/>
        </w:rPr>
        <w:t>FW Accumulator Internal Insp.&amp; Test to 6.0 bar + Tally + Cert.</w:t>
      </w:r>
    </w:p>
    <w:p w14:paraId="47D306D3" w14:textId="77777777" w:rsidR="003536AE" w:rsidRPr="003536AE" w:rsidRDefault="003536AE" w:rsidP="003536AE">
      <w:pPr>
        <w:rPr>
          <w:rFonts w:cs="Arial"/>
        </w:rPr>
      </w:pPr>
    </w:p>
    <w:p w14:paraId="05B99556" w14:textId="5F965814"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Disconnect and drain the hydrophore.</w:t>
      </w:r>
    </w:p>
    <w:p w14:paraId="25BDDA66" w14:textId="77777777" w:rsidR="003D580E" w:rsidRPr="00DC2679" w:rsidRDefault="003D580E" w:rsidP="003D580E">
      <w:pPr>
        <w:pStyle w:val="ListParagraph"/>
        <w:tabs>
          <w:tab w:val="clear" w:pos="851"/>
        </w:tabs>
        <w:spacing w:after="0" w:line="240" w:lineRule="auto"/>
        <w:ind w:left="1134"/>
        <w:contextualSpacing/>
        <w:jc w:val="left"/>
        <w:rPr>
          <w:rFonts w:ascii="Arial" w:hAnsi="Arial" w:cs="Arial"/>
          <w:sz w:val="22"/>
          <w:szCs w:val="24"/>
        </w:rPr>
      </w:pPr>
    </w:p>
    <w:p w14:paraId="3BA2BF10" w14:textId="7F703A71"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Open the inspection hatch clean as necessary</w:t>
      </w:r>
    </w:p>
    <w:p w14:paraId="0F7EF485" w14:textId="77777777" w:rsidR="003D580E" w:rsidRPr="00DC2679" w:rsidRDefault="003D580E" w:rsidP="003D580E">
      <w:pPr>
        <w:spacing w:line="240" w:lineRule="auto"/>
        <w:contextualSpacing/>
        <w:rPr>
          <w:rFonts w:cs="Arial"/>
          <w:sz w:val="22"/>
        </w:rPr>
      </w:pPr>
    </w:p>
    <w:p w14:paraId="6D8892D7" w14:textId="1A77CE81"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Present the cleaned tank to the BFOO</w:t>
      </w:r>
    </w:p>
    <w:p w14:paraId="0139EF21" w14:textId="77777777" w:rsidR="003D580E" w:rsidRPr="00DC2679" w:rsidRDefault="003D580E" w:rsidP="003D580E">
      <w:pPr>
        <w:spacing w:line="240" w:lineRule="auto"/>
        <w:contextualSpacing/>
        <w:rPr>
          <w:rFonts w:cs="Arial"/>
          <w:sz w:val="22"/>
        </w:rPr>
      </w:pPr>
    </w:p>
    <w:p w14:paraId="2B762DA1" w14:textId="1787F7A6"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Re-seal inspection hatch replacing seal gasket as necessary.</w:t>
      </w:r>
    </w:p>
    <w:p w14:paraId="563450E1" w14:textId="77777777" w:rsidR="003D580E" w:rsidRPr="00DC2679" w:rsidRDefault="003D580E" w:rsidP="003D580E">
      <w:pPr>
        <w:spacing w:line="240" w:lineRule="auto"/>
        <w:contextualSpacing/>
        <w:rPr>
          <w:rFonts w:cs="Arial"/>
          <w:sz w:val="22"/>
        </w:rPr>
      </w:pPr>
    </w:p>
    <w:p w14:paraId="2ED2DD26" w14:textId="3B4AFAB0" w:rsidR="003D580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Refill and test to 4.0 bar: tally and provide two copies of the test certification on completion. The BFOO is to be present for this test.</w:t>
      </w:r>
    </w:p>
    <w:p w14:paraId="46800FD3" w14:textId="77777777" w:rsidR="003D580E" w:rsidRPr="00DC2679" w:rsidRDefault="003D580E" w:rsidP="003D580E">
      <w:pPr>
        <w:spacing w:line="240" w:lineRule="auto"/>
        <w:contextualSpacing/>
        <w:rPr>
          <w:rFonts w:cs="Arial"/>
          <w:sz w:val="22"/>
        </w:rPr>
      </w:pPr>
    </w:p>
    <w:p w14:paraId="64ACA5F2"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Re-commission to the correct operating pressure and function test. </w:t>
      </w:r>
    </w:p>
    <w:p w14:paraId="4E673138" w14:textId="77777777" w:rsidR="003536AE" w:rsidRPr="003536AE" w:rsidRDefault="003536AE" w:rsidP="003536AE">
      <w:pPr>
        <w:rPr>
          <w:rFonts w:cs="Arial"/>
          <w:b/>
        </w:rPr>
      </w:pPr>
    </w:p>
    <w:p w14:paraId="6828E51D" w14:textId="77777777" w:rsidR="003536AE" w:rsidRPr="003D580E"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3D580E">
        <w:rPr>
          <w:rFonts w:ascii="Arial" w:hAnsi="Arial" w:cs="Arial"/>
          <w:b/>
          <w:szCs w:val="24"/>
          <w:u w:val="single"/>
        </w:rPr>
        <w:t>Overhaul Waste Water Discharge Pump (Air Operated)</w:t>
      </w:r>
    </w:p>
    <w:p w14:paraId="03EA6AA5" w14:textId="77777777" w:rsidR="003536AE" w:rsidRPr="003536AE" w:rsidRDefault="003536AE" w:rsidP="003536AE">
      <w:pPr>
        <w:rPr>
          <w:rFonts w:cs="Arial"/>
          <w:b/>
        </w:rPr>
      </w:pPr>
    </w:p>
    <w:p w14:paraId="5309FF00"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Remove and Inspect Balls and Valve Seats as follows: -</w:t>
      </w:r>
    </w:p>
    <w:p w14:paraId="418892A5" w14:textId="77777777" w:rsidR="003536AE" w:rsidRPr="00DC2679" w:rsidRDefault="003536AE" w:rsidP="003536AE">
      <w:pPr>
        <w:pStyle w:val="ListParagraph"/>
        <w:spacing w:after="0"/>
        <w:ind w:left="1134"/>
        <w:rPr>
          <w:rFonts w:ascii="Arial" w:hAnsi="Arial" w:cs="Arial"/>
          <w:sz w:val="22"/>
          <w:szCs w:val="24"/>
        </w:rPr>
      </w:pPr>
    </w:p>
    <w:p w14:paraId="2F6E9025"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Remove Outlet and Inlet manifolds, balls, valve seats and O rings;</w:t>
      </w:r>
    </w:p>
    <w:p w14:paraId="3F9CAADE"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Inspect and measure the balls, valve seats and O rings and replace components outside of the usable ranges (for NDP-50);</w:t>
      </w:r>
    </w:p>
    <w:p w14:paraId="7853CECD"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Replace PTFE O rings regardless of condition, for O rings (other than PTFE) - replace if worn or cracked; and</w:t>
      </w:r>
    </w:p>
    <w:p w14:paraId="42318B9A"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 xml:space="preserve">Re-assemble in reverse order, the tightening torque for the manifold retainer bolts is 20 Nm. </w:t>
      </w:r>
    </w:p>
    <w:p w14:paraId="6F81E5FC" w14:textId="77777777" w:rsidR="00DC2679" w:rsidRPr="00DC2679" w:rsidRDefault="00DC2679" w:rsidP="00DC2679">
      <w:pPr>
        <w:pStyle w:val="ListParagraph"/>
        <w:tabs>
          <w:tab w:val="clear" w:pos="851"/>
        </w:tabs>
        <w:spacing w:after="0" w:line="240" w:lineRule="auto"/>
        <w:ind w:left="1134"/>
        <w:contextualSpacing/>
        <w:jc w:val="left"/>
        <w:rPr>
          <w:rFonts w:ascii="Arial" w:hAnsi="Arial" w:cs="Arial"/>
          <w:sz w:val="22"/>
          <w:szCs w:val="24"/>
        </w:rPr>
      </w:pPr>
    </w:p>
    <w:p w14:paraId="0FE515EF" w14:textId="3211CA12"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Remove and Inspect Diaphragm and Centre Rods as follows: -</w:t>
      </w:r>
    </w:p>
    <w:p w14:paraId="62872873" w14:textId="77777777" w:rsidR="003536AE" w:rsidRPr="00DC2679" w:rsidRDefault="003536AE" w:rsidP="003536AE">
      <w:pPr>
        <w:pStyle w:val="ListParagraph"/>
        <w:spacing w:after="0"/>
        <w:ind w:left="1134"/>
        <w:rPr>
          <w:rFonts w:ascii="Arial" w:hAnsi="Arial" w:cs="Arial"/>
          <w:sz w:val="22"/>
          <w:szCs w:val="24"/>
        </w:rPr>
      </w:pPr>
    </w:p>
    <w:p w14:paraId="76279E36"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lastRenderedPageBreak/>
        <w:t>Remove the balls and valve seats etc.</w:t>
      </w:r>
    </w:p>
    <w:p w14:paraId="68ED8709"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Remove the diaphragm and centre rod. (BA_BS_BF Types);</w:t>
      </w:r>
    </w:p>
    <w:p w14:paraId="7B624333"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 xml:space="preserve">Inspect diaphragm and centre rod. Replace the diaphragm if worn out or damaged or diaphragm life is exceeded. Replace the centre rod if measured diameter is outside the usable range; and </w:t>
      </w:r>
    </w:p>
    <w:p w14:paraId="03B9010E" w14:textId="6560DF65"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Re-assemble in reverse order. (B_C, B_N, B_E, B_V, B_H, B_S Types). The tightening torque for the centre rod is 60 N-m and for the out chambers 40 Nm.</w:t>
      </w:r>
    </w:p>
    <w:p w14:paraId="5067006E" w14:textId="77777777" w:rsidR="00DC2679" w:rsidRPr="00DC2679" w:rsidRDefault="00DC2679" w:rsidP="00DC2679">
      <w:pPr>
        <w:pStyle w:val="ListParagraph"/>
        <w:tabs>
          <w:tab w:val="clear" w:pos="851"/>
        </w:tabs>
        <w:spacing w:after="0" w:line="240" w:lineRule="auto"/>
        <w:ind w:left="1854"/>
        <w:contextualSpacing/>
        <w:jc w:val="left"/>
        <w:rPr>
          <w:rFonts w:ascii="Arial" w:hAnsi="Arial" w:cs="Arial"/>
          <w:sz w:val="22"/>
          <w:szCs w:val="24"/>
        </w:rPr>
      </w:pPr>
    </w:p>
    <w:p w14:paraId="60FD5FAD"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Remove and Inspect Throat Bearing and Pilot Valve as follows: -</w:t>
      </w:r>
    </w:p>
    <w:p w14:paraId="734C5094"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Remove the diaphragm and centre rod as per .02 (above);</w:t>
      </w:r>
    </w:p>
    <w:p w14:paraId="51BC2AB6"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Remove throat bearing and pilot Valve as per section 6.1;</w:t>
      </w:r>
    </w:p>
    <w:p w14:paraId="3ABF6627"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Inspect throat bearing, O ring and pilot valve. Replace the throat bearing if the measured inside diameter is outside the usable range. Replace the O ring if worn out or cracked. Replace pilot valve if worn out or cracked;</w:t>
      </w:r>
    </w:p>
    <w:p w14:paraId="5BBEBE6F"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Re-assemble in reverse order. The tightening torque for the air chamber retainer bolts is 20 Nm; and</w:t>
      </w:r>
    </w:p>
    <w:p w14:paraId="3F9C811D" w14:textId="77777777" w:rsidR="003536AE" w:rsidRPr="00DC2679"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DC2679">
        <w:rPr>
          <w:rFonts w:ascii="Arial" w:hAnsi="Arial" w:cs="Arial"/>
          <w:sz w:val="22"/>
          <w:szCs w:val="24"/>
        </w:rPr>
        <w:t>Retighten Tie rods</w:t>
      </w:r>
    </w:p>
    <w:p w14:paraId="721218BD" w14:textId="77777777" w:rsidR="003536AE" w:rsidRPr="003536AE" w:rsidRDefault="003536AE" w:rsidP="003536AE">
      <w:pPr>
        <w:rPr>
          <w:rFonts w:cs="Arial"/>
        </w:rPr>
      </w:pPr>
    </w:p>
    <w:p w14:paraId="6C5E33A7" w14:textId="77777777" w:rsidR="003536AE" w:rsidRPr="003536AE" w:rsidRDefault="003536AE" w:rsidP="003536AE">
      <w:pPr>
        <w:rPr>
          <w:rFonts w:cs="Arial"/>
        </w:rPr>
      </w:pPr>
    </w:p>
    <w:p w14:paraId="74F091B0"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Remove, Clean &amp; Overhaul Alpha Laval M6-MFM Plate Cooler</w:t>
      </w:r>
    </w:p>
    <w:p w14:paraId="4C120F3D" w14:textId="77777777" w:rsidR="003536AE" w:rsidRPr="00DC2679" w:rsidRDefault="003536AE" w:rsidP="003536AE">
      <w:pPr>
        <w:rPr>
          <w:rFonts w:cs="Arial"/>
          <w:sz w:val="22"/>
        </w:rPr>
      </w:pPr>
    </w:p>
    <w:p w14:paraId="6BDF6C34" w14:textId="2CF1B69A"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Remove the Alpha Laval ‘M6-MFM’ Air Conditioning System Plate Cooler / Heat Exchanger.</w:t>
      </w:r>
    </w:p>
    <w:p w14:paraId="4FF6EFC3" w14:textId="77777777" w:rsidR="00FA0C94" w:rsidRPr="00DC2679"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7546E6F2" w14:textId="4F58E00F"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Thoroughly clean, carry out a full overhaul and rebuild on completion using new gaskets.</w:t>
      </w:r>
    </w:p>
    <w:p w14:paraId="1F987F96" w14:textId="77777777" w:rsidR="00FA0C94" w:rsidRPr="00FA0C94" w:rsidRDefault="00FA0C94" w:rsidP="00FA0C94">
      <w:pPr>
        <w:spacing w:line="240" w:lineRule="auto"/>
        <w:contextualSpacing/>
        <w:rPr>
          <w:rFonts w:cs="Arial"/>
          <w:sz w:val="22"/>
        </w:rPr>
      </w:pPr>
    </w:p>
    <w:p w14:paraId="3C16CD06" w14:textId="38A4ABBE"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On completion of the overhaul, carry out a witnessed pressure test and issue test certificate.</w:t>
      </w:r>
    </w:p>
    <w:p w14:paraId="205D6520" w14:textId="77777777" w:rsidR="00FA0C94" w:rsidRPr="00FA0C94" w:rsidRDefault="00FA0C94" w:rsidP="00FA0C94">
      <w:pPr>
        <w:spacing w:line="240" w:lineRule="auto"/>
        <w:contextualSpacing/>
        <w:rPr>
          <w:rFonts w:cs="Arial"/>
          <w:sz w:val="22"/>
        </w:rPr>
      </w:pPr>
    </w:p>
    <w:p w14:paraId="51C42370" w14:textId="77777777" w:rsidR="003536AE" w:rsidRPr="00DC2679"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DC2679">
        <w:rPr>
          <w:rFonts w:ascii="Arial" w:hAnsi="Arial" w:cs="Arial"/>
          <w:sz w:val="22"/>
          <w:szCs w:val="24"/>
        </w:rPr>
        <w:t xml:space="preserve">Re-install and function test </w:t>
      </w:r>
    </w:p>
    <w:p w14:paraId="6C906BBB" w14:textId="77777777" w:rsidR="003536AE" w:rsidRPr="003536AE" w:rsidRDefault="003536AE" w:rsidP="003536AE">
      <w:pPr>
        <w:rPr>
          <w:rFonts w:cs="Arial"/>
        </w:rPr>
      </w:pPr>
    </w:p>
    <w:p w14:paraId="7B81E249" w14:textId="77777777" w:rsidR="003536AE" w:rsidRPr="003536AE" w:rsidRDefault="003536AE" w:rsidP="003536AE">
      <w:pPr>
        <w:rPr>
          <w:rFonts w:cs="Arial"/>
        </w:rPr>
      </w:pPr>
    </w:p>
    <w:p w14:paraId="40D30660"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Clean AC Compressors (x 2)</w:t>
      </w:r>
      <w:r w:rsidRPr="00FA0C94">
        <w:rPr>
          <w:rFonts w:ascii="Arial" w:hAnsi="Arial" w:cs="Arial"/>
          <w:b/>
          <w:szCs w:val="24"/>
          <w:u w:val="single"/>
        </w:rPr>
        <w:br/>
      </w:r>
    </w:p>
    <w:p w14:paraId="7AA87474" w14:textId="203BB690"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To be carried out by an approved Marine Air conditioning specialist.</w:t>
      </w:r>
    </w:p>
    <w:p w14:paraId="2DD78137" w14:textId="77777777" w:rsidR="00FA0C94" w:rsidRPr="00FA0C94"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2B886F57" w14:textId="3F84D8B9"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Clean AC Compressors (x2) and carry out full function test of the system, ensuring system is operating in design parameters.</w:t>
      </w:r>
    </w:p>
    <w:p w14:paraId="667AFE75" w14:textId="77777777" w:rsidR="00FA0C94" w:rsidRPr="00FA0C94" w:rsidRDefault="00FA0C94" w:rsidP="00FA0C94">
      <w:pPr>
        <w:spacing w:line="240" w:lineRule="auto"/>
        <w:contextualSpacing/>
        <w:rPr>
          <w:rFonts w:cs="Arial"/>
          <w:sz w:val="22"/>
        </w:rPr>
      </w:pPr>
    </w:p>
    <w:p w14:paraId="2C243758" w14:textId="77777777"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Provide a written report of findings and work carried to be submitted in both hard copy and an electronic format Acrobat (.pdf).</w:t>
      </w:r>
      <w:r w:rsidRPr="00FA0C94">
        <w:rPr>
          <w:rFonts w:ascii="Arial" w:hAnsi="Arial" w:cs="Arial"/>
          <w:sz w:val="22"/>
          <w:szCs w:val="24"/>
        </w:rPr>
        <w:tab/>
      </w:r>
    </w:p>
    <w:p w14:paraId="046C038A" w14:textId="77777777" w:rsidR="003536AE" w:rsidRPr="003536AE" w:rsidRDefault="003536AE" w:rsidP="003536AE">
      <w:pPr>
        <w:rPr>
          <w:rFonts w:cs="Arial"/>
        </w:rPr>
      </w:pPr>
    </w:p>
    <w:p w14:paraId="3ED06D12" w14:textId="77777777" w:rsidR="003536AE" w:rsidRPr="003536AE" w:rsidRDefault="003536AE" w:rsidP="003536AE">
      <w:pPr>
        <w:rPr>
          <w:rFonts w:cs="Arial"/>
        </w:rPr>
      </w:pPr>
    </w:p>
    <w:p w14:paraId="5CF51E42"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Check &amp; Replace AC Drier Filling</w:t>
      </w:r>
      <w:r w:rsidRPr="00FA0C94">
        <w:rPr>
          <w:rFonts w:ascii="Arial" w:hAnsi="Arial" w:cs="Arial"/>
          <w:b/>
          <w:szCs w:val="24"/>
          <w:u w:val="single"/>
        </w:rPr>
        <w:br/>
      </w:r>
    </w:p>
    <w:p w14:paraId="4296B832" w14:textId="021E8F2E"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To be carried out by an approved Marine Air conditioning specialist.</w:t>
      </w:r>
    </w:p>
    <w:p w14:paraId="69677994" w14:textId="77777777" w:rsidR="00FA0C94" w:rsidRPr="00FA0C94"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18102843" w14:textId="717CD90B" w:rsid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Replace the AC Drier Filling.</w:t>
      </w:r>
    </w:p>
    <w:p w14:paraId="5D9F707B" w14:textId="77777777" w:rsidR="00FA0C94" w:rsidRPr="00FA0C94" w:rsidRDefault="00FA0C94" w:rsidP="00FA0C94">
      <w:pPr>
        <w:spacing w:line="240" w:lineRule="auto"/>
        <w:contextualSpacing/>
        <w:rPr>
          <w:rFonts w:cs="Arial"/>
          <w:sz w:val="22"/>
        </w:rPr>
      </w:pPr>
    </w:p>
    <w:p w14:paraId="4DCBFB3B" w14:textId="1A5274B4"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Check condition of ventilation Fan Drive Vee belts.</w:t>
      </w:r>
    </w:p>
    <w:p w14:paraId="6853E758" w14:textId="77777777" w:rsidR="00FA0C94" w:rsidRPr="00FA0C94" w:rsidRDefault="00FA0C94" w:rsidP="00FA0C94">
      <w:pPr>
        <w:spacing w:line="240" w:lineRule="auto"/>
        <w:contextualSpacing/>
        <w:rPr>
          <w:rFonts w:cs="Arial"/>
          <w:sz w:val="22"/>
        </w:rPr>
      </w:pPr>
    </w:p>
    <w:p w14:paraId="2571EDD6" w14:textId="77777777"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lastRenderedPageBreak/>
        <w:t>Adjust the ventilation fan drive belt tension.</w:t>
      </w:r>
    </w:p>
    <w:p w14:paraId="1EBDF7B2" w14:textId="77777777" w:rsidR="003536AE" w:rsidRPr="003536AE" w:rsidRDefault="003536AE" w:rsidP="003536AE">
      <w:pPr>
        <w:rPr>
          <w:rFonts w:cs="Arial"/>
          <w:b/>
        </w:rPr>
      </w:pPr>
    </w:p>
    <w:p w14:paraId="78D4300B" w14:textId="77777777" w:rsidR="003536AE" w:rsidRPr="003536AE" w:rsidRDefault="003536AE" w:rsidP="003536AE">
      <w:pPr>
        <w:rPr>
          <w:rFonts w:cs="Arial"/>
          <w:b/>
        </w:rPr>
      </w:pPr>
    </w:p>
    <w:p w14:paraId="7F4401AA"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Re-charge AC Expansion tanks (x 3)</w:t>
      </w:r>
    </w:p>
    <w:p w14:paraId="6F00D7B5" w14:textId="77777777" w:rsidR="003536AE" w:rsidRPr="003536AE" w:rsidRDefault="003536AE" w:rsidP="003536AE">
      <w:pPr>
        <w:rPr>
          <w:rFonts w:cs="Arial"/>
        </w:rPr>
      </w:pPr>
    </w:p>
    <w:p w14:paraId="0E602BD3" w14:textId="1B9AEA69"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 xml:space="preserve">Disconnect and remove 3 Off various size expansion tanks. </w:t>
      </w:r>
    </w:p>
    <w:p w14:paraId="211F86D4" w14:textId="77777777" w:rsidR="00FA0C94" w:rsidRPr="00FA0C94"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1A7DF4E1" w14:textId="51842DD5"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Carry out pressure test of the expansion tanks.</w:t>
      </w:r>
    </w:p>
    <w:p w14:paraId="56DF34C5" w14:textId="77777777" w:rsidR="00FA0C94" w:rsidRPr="00FA0C94" w:rsidRDefault="00FA0C94" w:rsidP="00FA0C94">
      <w:pPr>
        <w:spacing w:line="240" w:lineRule="auto"/>
        <w:contextualSpacing/>
        <w:rPr>
          <w:rFonts w:cs="Arial"/>
          <w:sz w:val="22"/>
        </w:rPr>
      </w:pPr>
    </w:p>
    <w:p w14:paraId="6D280A31" w14:textId="545997A0"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Renew the PRV.</w:t>
      </w:r>
    </w:p>
    <w:p w14:paraId="0C1ABB55" w14:textId="77777777" w:rsidR="00FA0C94" w:rsidRPr="00FA0C94" w:rsidRDefault="00FA0C94" w:rsidP="00FA0C94">
      <w:pPr>
        <w:spacing w:line="240" w:lineRule="auto"/>
        <w:contextualSpacing/>
        <w:rPr>
          <w:rFonts w:cs="Arial"/>
        </w:rPr>
      </w:pPr>
    </w:p>
    <w:p w14:paraId="341BEB51" w14:textId="77777777" w:rsidR="003536AE" w:rsidRP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Cs w:val="24"/>
        </w:rPr>
      </w:pPr>
      <w:r w:rsidRPr="003536AE">
        <w:rPr>
          <w:rFonts w:ascii="Arial" w:hAnsi="Arial" w:cs="Arial"/>
          <w:szCs w:val="24"/>
        </w:rPr>
        <w:t>Re-install the expansion tanks.</w:t>
      </w:r>
      <w:r w:rsidRPr="003536AE">
        <w:rPr>
          <w:rFonts w:ascii="Arial" w:hAnsi="Arial" w:cs="Arial"/>
          <w:szCs w:val="24"/>
        </w:rPr>
        <w:tab/>
      </w:r>
    </w:p>
    <w:p w14:paraId="2E1F6376" w14:textId="77777777" w:rsidR="003536AE" w:rsidRPr="003536AE" w:rsidRDefault="003536AE" w:rsidP="003536AE">
      <w:pPr>
        <w:rPr>
          <w:rFonts w:cs="Arial"/>
        </w:rPr>
      </w:pPr>
    </w:p>
    <w:p w14:paraId="38B5E7C5"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Hydraulic System - Clean Inspect &amp; Test Starters</w:t>
      </w:r>
    </w:p>
    <w:p w14:paraId="35893C65" w14:textId="77777777" w:rsidR="003536AE" w:rsidRPr="003536AE" w:rsidRDefault="003536AE" w:rsidP="003536AE">
      <w:pPr>
        <w:rPr>
          <w:rFonts w:cs="Arial"/>
        </w:rPr>
      </w:pPr>
    </w:p>
    <w:p w14:paraId="6CDEC1A2" w14:textId="36AE8440"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Clean Inspect and Test Hydraulic System Pump Starters: -</w:t>
      </w:r>
    </w:p>
    <w:p w14:paraId="60144A7D" w14:textId="77777777" w:rsidR="00FA0C94" w:rsidRPr="00FA0C94"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38B766FA"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Isolate power supply;</w:t>
      </w:r>
    </w:p>
    <w:p w14:paraId="6EF659DD"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Open the starter panel and clean the interior using a soft brush and vacuum cleaner;</w:t>
      </w:r>
    </w:p>
    <w:p w14:paraId="7BE25357"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Inspect the interior for damage, deterioration and overheating of the cables and components. Check electrical connections and tighten as necessary;</w:t>
      </w:r>
    </w:p>
    <w:p w14:paraId="34A42BB7"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Inspect contacts for wear and renew as necessary;</w:t>
      </w:r>
    </w:p>
    <w:p w14:paraId="192DCFBE"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Check internal condition of the trigger control unit;</w:t>
      </w:r>
    </w:p>
    <w:p w14:paraId="0D8771B6"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Inspect earth bonding arrangements and measure earth bonding continuity. Reading should not be greater than 0.05 Ohms;</w:t>
      </w:r>
    </w:p>
    <w:p w14:paraId="202203BF"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Test current overload devices; and</w:t>
      </w:r>
    </w:p>
    <w:p w14:paraId="53F68BCE"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Restore power supply and function test the Starter; and</w:t>
      </w:r>
    </w:p>
    <w:p w14:paraId="6AFC6F7B" w14:textId="77777777" w:rsidR="00FA0C94"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Check remote operation</w:t>
      </w:r>
      <w:r w:rsidRPr="00FA0C94">
        <w:rPr>
          <w:rFonts w:ascii="Arial" w:hAnsi="Arial" w:cs="Arial"/>
          <w:sz w:val="22"/>
          <w:szCs w:val="24"/>
        </w:rPr>
        <w:tab/>
      </w:r>
    </w:p>
    <w:p w14:paraId="345E3A60" w14:textId="78AEF510" w:rsidR="003536AE" w:rsidRPr="00FA0C94" w:rsidRDefault="003536AE" w:rsidP="00FA0C94">
      <w:pPr>
        <w:pStyle w:val="ListParagraph"/>
        <w:tabs>
          <w:tab w:val="clear" w:pos="851"/>
        </w:tabs>
        <w:spacing w:after="0" w:line="240" w:lineRule="auto"/>
        <w:ind w:left="1854"/>
        <w:contextualSpacing/>
        <w:jc w:val="left"/>
        <w:rPr>
          <w:rFonts w:ascii="Arial" w:hAnsi="Arial" w:cs="Arial"/>
          <w:sz w:val="22"/>
          <w:szCs w:val="24"/>
        </w:rPr>
      </w:pPr>
      <w:r w:rsidRPr="00FA0C94">
        <w:rPr>
          <w:rFonts w:ascii="Arial" w:hAnsi="Arial" w:cs="Arial"/>
          <w:sz w:val="22"/>
          <w:szCs w:val="24"/>
        </w:rPr>
        <w:tab/>
      </w:r>
    </w:p>
    <w:p w14:paraId="1DF234DE" w14:textId="77777777"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Report all defects found, with work recommendations, to the BFOO</w:t>
      </w:r>
    </w:p>
    <w:p w14:paraId="6FE2E0C4" w14:textId="77777777" w:rsidR="003536AE" w:rsidRPr="003536AE" w:rsidRDefault="003536AE" w:rsidP="003536AE">
      <w:pPr>
        <w:rPr>
          <w:rFonts w:cs="Arial"/>
        </w:rPr>
      </w:pPr>
    </w:p>
    <w:p w14:paraId="6DD5C147" w14:textId="77777777" w:rsidR="003536AE" w:rsidRPr="003536AE" w:rsidRDefault="003536AE" w:rsidP="003536AE">
      <w:pPr>
        <w:rPr>
          <w:rFonts w:cs="Arial"/>
        </w:rPr>
      </w:pPr>
    </w:p>
    <w:p w14:paraId="3C64A738"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A0C94">
        <w:rPr>
          <w:rFonts w:ascii="Arial" w:hAnsi="Arial" w:cs="Arial"/>
          <w:b/>
          <w:szCs w:val="24"/>
          <w:u w:val="single"/>
        </w:rPr>
        <w:t>Hydraulic System – Clean, Inspect &amp; Test Pump’s Motors</w:t>
      </w:r>
    </w:p>
    <w:p w14:paraId="7C6FF4DE" w14:textId="77777777" w:rsidR="003536AE" w:rsidRPr="003536AE" w:rsidRDefault="003536AE" w:rsidP="003536AE">
      <w:pPr>
        <w:rPr>
          <w:rFonts w:cs="Arial"/>
          <w:b/>
        </w:rPr>
      </w:pPr>
    </w:p>
    <w:p w14:paraId="6E11ED92" w14:textId="714DA782"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Clean Inspect &amp; Test Hydraulic Pump Motors: -</w:t>
      </w:r>
    </w:p>
    <w:p w14:paraId="4B2020BC" w14:textId="77777777" w:rsidR="00FA0C94" w:rsidRPr="00FA0C94"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40D3DCDF"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Isolate power supply;</w:t>
      </w:r>
    </w:p>
    <w:p w14:paraId="1ACD20F8"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Clean motor and the interior of the terminal box. Inspect the wiring, components and insulated surfaces for damage, deterioration and overheating: tighten electrical connections as necessary;</w:t>
      </w:r>
    </w:p>
    <w:p w14:paraId="4A768849"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Inspect earth bonding arrangements and measure earth bonding continuity resistance. Reading should not be greater than 0.05 Ohms.</w:t>
      </w:r>
    </w:p>
    <w:p w14:paraId="40572938"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Measure insulation resistance. Reading should be greater than 10 Mega Ohms</w:t>
      </w:r>
    </w:p>
    <w:p w14:paraId="6AD514DF" w14:textId="77777777" w:rsidR="003536AE"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Restore power supply and check the anti-condensation heater is functioning correctly.</w:t>
      </w:r>
    </w:p>
    <w:p w14:paraId="239F5F6C" w14:textId="77777777" w:rsidR="00FA0C94" w:rsidRPr="00FA0C94"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FA0C94">
        <w:rPr>
          <w:rFonts w:ascii="Arial" w:hAnsi="Arial" w:cs="Arial"/>
          <w:sz w:val="22"/>
          <w:szCs w:val="24"/>
        </w:rPr>
        <w:t>Function test the motor and assess the condition of the bearings</w:t>
      </w:r>
    </w:p>
    <w:p w14:paraId="0B8E8C73" w14:textId="2A94A58A" w:rsidR="003536AE" w:rsidRPr="00FA0C94" w:rsidRDefault="003536AE" w:rsidP="00FA0C94">
      <w:pPr>
        <w:pStyle w:val="ListParagraph"/>
        <w:tabs>
          <w:tab w:val="clear" w:pos="851"/>
        </w:tabs>
        <w:spacing w:after="0" w:line="240" w:lineRule="auto"/>
        <w:ind w:left="1854"/>
        <w:contextualSpacing/>
        <w:jc w:val="left"/>
        <w:rPr>
          <w:rFonts w:ascii="Arial" w:hAnsi="Arial" w:cs="Arial"/>
          <w:sz w:val="22"/>
          <w:szCs w:val="24"/>
        </w:rPr>
      </w:pPr>
      <w:r w:rsidRPr="00FA0C94">
        <w:rPr>
          <w:rFonts w:ascii="Arial" w:hAnsi="Arial" w:cs="Arial"/>
          <w:sz w:val="22"/>
          <w:szCs w:val="24"/>
        </w:rPr>
        <w:tab/>
      </w:r>
    </w:p>
    <w:p w14:paraId="76AEDEBB" w14:textId="77777777" w:rsidR="003536AE" w:rsidRPr="00FA0C94"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FA0C94">
        <w:rPr>
          <w:rFonts w:ascii="Arial" w:hAnsi="Arial" w:cs="Arial"/>
          <w:sz w:val="22"/>
          <w:szCs w:val="24"/>
        </w:rPr>
        <w:t>Report all defects found, with work recommendations, to the BFOO</w:t>
      </w:r>
    </w:p>
    <w:p w14:paraId="2DA3ACA9" w14:textId="77777777" w:rsidR="003536AE" w:rsidRPr="003536AE" w:rsidRDefault="003536AE" w:rsidP="003536AE">
      <w:pPr>
        <w:rPr>
          <w:rFonts w:cs="Arial"/>
          <w:b/>
        </w:rPr>
      </w:pPr>
    </w:p>
    <w:p w14:paraId="7B23ABA1" w14:textId="77777777" w:rsidR="003536AE" w:rsidRPr="003536AE" w:rsidRDefault="003536AE" w:rsidP="003536AE">
      <w:pPr>
        <w:rPr>
          <w:rFonts w:cs="Arial"/>
          <w:b/>
        </w:rPr>
      </w:pPr>
    </w:p>
    <w:p w14:paraId="227C3055" w14:textId="77777777" w:rsidR="003536AE" w:rsidRPr="00FA0C94" w:rsidRDefault="003536AE" w:rsidP="00F06308">
      <w:pPr>
        <w:pStyle w:val="ListParagraph"/>
        <w:numPr>
          <w:ilvl w:val="0"/>
          <w:numId w:val="47"/>
        </w:numPr>
        <w:tabs>
          <w:tab w:val="clear" w:pos="851"/>
        </w:tabs>
        <w:spacing w:after="0" w:line="240" w:lineRule="auto"/>
        <w:ind w:left="426"/>
        <w:contextualSpacing/>
        <w:jc w:val="left"/>
        <w:rPr>
          <w:rFonts w:ascii="Arial" w:hAnsi="Arial" w:cs="Arial"/>
          <w:szCs w:val="24"/>
          <w:u w:val="single"/>
        </w:rPr>
      </w:pPr>
      <w:r w:rsidRPr="00FA0C94">
        <w:rPr>
          <w:rFonts w:ascii="Arial" w:hAnsi="Arial" w:cs="Arial"/>
          <w:b/>
          <w:szCs w:val="24"/>
          <w:u w:val="single"/>
        </w:rPr>
        <w:lastRenderedPageBreak/>
        <w:t>Hydraulic System – Clean &amp; Inspect Air Cooling Heat Exchanger Radiator</w:t>
      </w:r>
    </w:p>
    <w:p w14:paraId="1156F5A3" w14:textId="77777777" w:rsidR="003536AE" w:rsidRPr="003536AE" w:rsidRDefault="003536AE" w:rsidP="003536AE">
      <w:pPr>
        <w:rPr>
          <w:rFonts w:cs="Arial"/>
        </w:rPr>
      </w:pPr>
    </w:p>
    <w:p w14:paraId="501A3000" w14:textId="341C863B"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Disconnect the heat exchanger, blank off both hydraulic oil and cooling water pipes.</w:t>
      </w:r>
    </w:p>
    <w:p w14:paraId="455650A9" w14:textId="77777777" w:rsidR="00FA0C94" w:rsidRPr="00BF7863"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17B05C46" w14:textId="1B614B53"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Clean and degrease.</w:t>
      </w:r>
    </w:p>
    <w:p w14:paraId="7E936027" w14:textId="77777777" w:rsidR="00FA0C94" w:rsidRPr="00BF7863"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63D0AEF6" w14:textId="76DCB06D"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Re-install and function test</w:t>
      </w:r>
    </w:p>
    <w:p w14:paraId="0B6933F8" w14:textId="77777777" w:rsidR="00FA0C94" w:rsidRPr="00BF7863" w:rsidRDefault="00FA0C94" w:rsidP="00FA0C94">
      <w:pPr>
        <w:pStyle w:val="ListParagraph"/>
        <w:tabs>
          <w:tab w:val="clear" w:pos="851"/>
        </w:tabs>
        <w:spacing w:after="0" w:line="240" w:lineRule="auto"/>
        <w:ind w:left="1134"/>
        <w:contextualSpacing/>
        <w:jc w:val="left"/>
        <w:rPr>
          <w:rFonts w:ascii="Arial" w:hAnsi="Arial" w:cs="Arial"/>
          <w:sz w:val="22"/>
          <w:szCs w:val="24"/>
        </w:rPr>
      </w:pPr>
    </w:p>
    <w:p w14:paraId="57D502C9" w14:textId="5DFB79FF"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Report all defects found, with work recommendations, to the BFOO</w:t>
      </w:r>
    </w:p>
    <w:p w14:paraId="138421BA" w14:textId="77777777" w:rsidR="00FA0C94" w:rsidRPr="00BF7863" w:rsidRDefault="00FA0C94" w:rsidP="00FA0C94">
      <w:pPr>
        <w:spacing w:line="240" w:lineRule="auto"/>
        <w:contextualSpacing/>
        <w:rPr>
          <w:rFonts w:cs="Arial"/>
          <w:sz w:val="22"/>
        </w:rPr>
      </w:pPr>
    </w:p>
    <w:p w14:paraId="21D8B6AF" w14:textId="77777777"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Carry out a pressure test to 5 bar in presence of the BFOO.</w:t>
      </w:r>
    </w:p>
    <w:p w14:paraId="11E50D00" w14:textId="77777777" w:rsidR="003536AE" w:rsidRPr="00BF7863" w:rsidRDefault="003536AE" w:rsidP="003536AE">
      <w:pPr>
        <w:ind w:left="720" w:hanging="720"/>
        <w:rPr>
          <w:rFonts w:cs="Arial"/>
          <w:sz w:val="22"/>
        </w:rPr>
      </w:pPr>
      <w:r w:rsidRPr="00BF7863">
        <w:rPr>
          <w:rFonts w:cs="Arial"/>
          <w:sz w:val="22"/>
        </w:rPr>
        <w:t xml:space="preserve"> </w:t>
      </w:r>
    </w:p>
    <w:p w14:paraId="1B308009" w14:textId="77777777" w:rsidR="003536AE" w:rsidRPr="003536AE" w:rsidRDefault="003536AE" w:rsidP="003536AE">
      <w:pPr>
        <w:rPr>
          <w:rFonts w:cs="Arial"/>
        </w:rPr>
      </w:pPr>
    </w:p>
    <w:p w14:paraId="2EAC943D" w14:textId="77777777" w:rsidR="003536AE" w:rsidRPr="00BF7863"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BF7863">
        <w:rPr>
          <w:rFonts w:ascii="Arial" w:hAnsi="Arial" w:cs="Arial"/>
          <w:b/>
          <w:szCs w:val="24"/>
          <w:u w:val="single"/>
        </w:rPr>
        <w:t>Replace Hydraulic System Filters x 3</w:t>
      </w:r>
    </w:p>
    <w:p w14:paraId="2DBFC021" w14:textId="77777777" w:rsidR="003536AE" w:rsidRPr="003536AE" w:rsidRDefault="003536AE" w:rsidP="003536AE">
      <w:pPr>
        <w:rPr>
          <w:rFonts w:cs="Arial"/>
        </w:rPr>
      </w:pPr>
    </w:p>
    <w:p w14:paraId="303A6EE8" w14:textId="1AEE8213"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 xml:space="preserve">Isolate the system, replace filter elements in the three filter housings on the Hydraulic power pack as follows: - </w:t>
      </w:r>
    </w:p>
    <w:p w14:paraId="4B00C1BB" w14:textId="77777777" w:rsidR="00BF7863" w:rsidRPr="00BF7863" w:rsidRDefault="00BF7863" w:rsidP="00BF7863">
      <w:pPr>
        <w:pStyle w:val="ListParagraph"/>
        <w:tabs>
          <w:tab w:val="clear" w:pos="851"/>
        </w:tabs>
        <w:spacing w:after="0" w:line="240" w:lineRule="auto"/>
        <w:ind w:left="1134"/>
        <w:contextualSpacing/>
        <w:jc w:val="left"/>
        <w:rPr>
          <w:rFonts w:ascii="Arial" w:hAnsi="Arial" w:cs="Arial"/>
          <w:sz w:val="22"/>
          <w:szCs w:val="24"/>
        </w:rPr>
      </w:pPr>
    </w:p>
    <w:p w14:paraId="1E083089" w14:textId="04F10309" w:rsidR="003536AE" w:rsidRPr="00BF7863"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BF7863">
        <w:rPr>
          <w:rFonts w:ascii="Arial" w:hAnsi="Arial" w:cs="Arial"/>
          <w:sz w:val="22"/>
          <w:szCs w:val="24"/>
        </w:rPr>
        <w:tab/>
      </w:r>
      <w:proofErr w:type="spellStart"/>
      <w:r w:rsidRPr="00BF7863">
        <w:rPr>
          <w:rFonts w:ascii="Arial" w:hAnsi="Arial" w:cs="Arial"/>
          <w:sz w:val="22"/>
          <w:szCs w:val="24"/>
        </w:rPr>
        <w:t>Hydac</w:t>
      </w:r>
      <w:proofErr w:type="spellEnd"/>
      <w:r w:rsidRPr="00BF7863">
        <w:rPr>
          <w:rFonts w:ascii="Arial" w:hAnsi="Arial" w:cs="Arial"/>
          <w:sz w:val="22"/>
          <w:szCs w:val="24"/>
        </w:rPr>
        <w:t xml:space="preserve"> </w:t>
      </w:r>
      <w:r w:rsidRPr="00BF7863">
        <w:rPr>
          <w:rFonts w:ascii="Arial" w:hAnsi="Arial" w:cs="Arial"/>
          <w:sz w:val="22"/>
          <w:szCs w:val="24"/>
        </w:rPr>
        <w:tab/>
        <w:t>Air filter</w:t>
      </w:r>
      <w:r w:rsidRPr="00BF7863">
        <w:rPr>
          <w:rFonts w:ascii="Arial" w:hAnsi="Arial" w:cs="Arial"/>
          <w:sz w:val="22"/>
          <w:szCs w:val="24"/>
        </w:rPr>
        <w:tab/>
        <w:t xml:space="preserve"> </w:t>
      </w:r>
      <w:r w:rsidRPr="00BF7863">
        <w:rPr>
          <w:rFonts w:ascii="Arial" w:hAnsi="Arial" w:cs="Arial"/>
          <w:sz w:val="22"/>
          <w:szCs w:val="24"/>
        </w:rPr>
        <w:tab/>
        <w:t>BFP7G10w1.x</w:t>
      </w:r>
    </w:p>
    <w:p w14:paraId="3B3AA879" w14:textId="77777777" w:rsidR="003536AE" w:rsidRPr="00BF7863"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BF7863">
        <w:rPr>
          <w:rFonts w:ascii="Arial" w:hAnsi="Arial" w:cs="Arial"/>
          <w:sz w:val="22"/>
          <w:szCs w:val="24"/>
        </w:rPr>
        <w:tab/>
      </w:r>
      <w:proofErr w:type="spellStart"/>
      <w:r w:rsidRPr="00BF7863">
        <w:rPr>
          <w:rFonts w:ascii="Arial" w:hAnsi="Arial" w:cs="Arial"/>
          <w:sz w:val="22"/>
          <w:szCs w:val="24"/>
        </w:rPr>
        <w:t>Hydac</w:t>
      </w:r>
      <w:proofErr w:type="spellEnd"/>
      <w:r w:rsidRPr="00BF7863">
        <w:rPr>
          <w:rFonts w:ascii="Arial" w:hAnsi="Arial" w:cs="Arial"/>
          <w:sz w:val="22"/>
          <w:szCs w:val="24"/>
        </w:rPr>
        <w:t xml:space="preserve"> </w:t>
      </w:r>
      <w:r w:rsidRPr="00BF7863">
        <w:rPr>
          <w:rFonts w:ascii="Arial" w:hAnsi="Arial" w:cs="Arial"/>
          <w:sz w:val="22"/>
          <w:szCs w:val="24"/>
        </w:rPr>
        <w:tab/>
        <w:t xml:space="preserve">Return line filter </w:t>
      </w:r>
      <w:r w:rsidRPr="00BF7863">
        <w:rPr>
          <w:rFonts w:ascii="Arial" w:hAnsi="Arial" w:cs="Arial"/>
          <w:sz w:val="22"/>
          <w:szCs w:val="24"/>
        </w:rPr>
        <w:tab/>
        <w:t>RFMBN/HC330G10b1.X/-G-BA</w:t>
      </w:r>
    </w:p>
    <w:p w14:paraId="545E0658" w14:textId="77777777" w:rsidR="003536AE" w:rsidRPr="00BF7863"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BF7863">
        <w:rPr>
          <w:rFonts w:ascii="Arial" w:hAnsi="Arial" w:cs="Arial"/>
          <w:sz w:val="22"/>
          <w:szCs w:val="24"/>
        </w:rPr>
        <w:tab/>
      </w:r>
      <w:proofErr w:type="spellStart"/>
      <w:r w:rsidRPr="00BF7863">
        <w:rPr>
          <w:rFonts w:ascii="Arial" w:hAnsi="Arial" w:cs="Arial"/>
          <w:sz w:val="22"/>
          <w:szCs w:val="24"/>
        </w:rPr>
        <w:t>Hydac</w:t>
      </w:r>
      <w:proofErr w:type="spellEnd"/>
      <w:r w:rsidRPr="00BF7863">
        <w:rPr>
          <w:rFonts w:ascii="Arial" w:hAnsi="Arial" w:cs="Arial"/>
          <w:sz w:val="22"/>
          <w:szCs w:val="24"/>
        </w:rPr>
        <w:t xml:space="preserve"> </w:t>
      </w:r>
      <w:r w:rsidRPr="00BF7863">
        <w:rPr>
          <w:rFonts w:ascii="Arial" w:hAnsi="Arial" w:cs="Arial"/>
          <w:sz w:val="22"/>
          <w:szCs w:val="24"/>
        </w:rPr>
        <w:tab/>
        <w:t>Pressure line filter</w:t>
      </w:r>
      <w:r w:rsidRPr="00BF7863">
        <w:rPr>
          <w:rFonts w:ascii="Arial" w:hAnsi="Arial" w:cs="Arial"/>
          <w:sz w:val="22"/>
          <w:szCs w:val="24"/>
        </w:rPr>
        <w:tab/>
        <w:t>DFBN/HC160G10B1.X/-B6</w:t>
      </w:r>
    </w:p>
    <w:p w14:paraId="36263663" w14:textId="77777777" w:rsidR="003536AE" w:rsidRPr="00BF7863" w:rsidRDefault="003536AE" w:rsidP="003536AE">
      <w:pPr>
        <w:ind w:left="1134" w:hanging="850"/>
        <w:rPr>
          <w:rFonts w:cs="Arial"/>
          <w:sz w:val="22"/>
        </w:rPr>
      </w:pPr>
    </w:p>
    <w:p w14:paraId="73013453" w14:textId="77777777"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Report all Defects found to BFOO</w:t>
      </w:r>
    </w:p>
    <w:p w14:paraId="1041557B" w14:textId="77777777" w:rsidR="003536AE" w:rsidRPr="00BF7863"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BF7863">
        <w:rPr>
          <w:rFonts w:ascii="Arial" w:hAnsi="Arial" w:cs="Arial"/>
          <w:sz w:val="22"/>
          <w:szCs w:val="24"/>
        </w:rPr>
        <w:t xml:space="preserve">On completion re-commission and carryout, a function test on the system </w:t>
      </w:r>
    </w:p>
    <w:p w14:paraId="0171EB6E" w14:textId="77777777" w:rsidR="003536AE" w:rsidRPr="003536AE" w:rsidRDefault="003536AE" w:rsidP="003536AE">
      <w:pPr>
        <w:rPr>
          <w:rFonts w:cs="Arial"/>
        </w:rPr>
      </w:pPr>
    </w:p>
    <w:p w14:paraId="0A618034" w14:textId="77777777" w:rsidR="003536AE" w:rsidRPr="003536AE" w:rsidRDefault="003536AE" w:rsidP="003536AE">
      <w:pPr>
        <w:rPr>
          <w:rFonts w:cs="Arial"/>
        </w:rPr>
      </w:pPr>
    </w:p>
    <w:p w14:paraId="598008EE" w14:textId="77777777" w:rsidR="003536AE" w:rsidRPr="003206DB"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3206DB">
        <w:rPr>
          <w:rFonts w:ascii="Arial" w:hAnsi="Arial" w:cs="Arial"/>
          <w:b/>
          <w:szCs w:val="24"/>
          <w:u w:val="single"/>
        </w:rPr>
        <w:t>Emergency Generator - Check Alternator Insulation Reading &amp; Function Test Anti-Condensation Heater</w:t>
      </w:r>
    </w:p>
    <w:p w14:paraId="1FE38717" w14:textId="77777777" w:rsidR="003536AE" w:rsidRPr="003536AE" w:rsidRDefault="003536AE" w:rsidP="003536AE">
      <w:pPr>
        <w:rPr>
          <w:rFonts w:cs="Arial"/>
          <w:b/>
        </w:rPr>
      </w:pPr>
    </w:p>
    <w:p w14:paraId="76C23972" w14:textId="2F132FD8"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Test and record the insulation readings of the Emergency Generator’s Alternator windings.</w:t>
      </w:r>
    </w:p>
    <w:p w14:paraId="0E1F2D0A" w14:textId="77777777" w:rsidR="003206DB" w:rsidRPr="003206DB" w:rsidRDefault="003206DB" w:rsidP="003206DB">
      <w:pPr>
        <w:pStyle w:val="ListParagraph"/>
        <w:tabs>
          <w:tab w:val="clear" w:pos="851"/>
        </w:tabs>
        <w:spacing w:after="0" w:line="240" w:lineRule="auto"/>
        <w:ind w:left="1134"/>
        <w:contextualSpacing/>
        <w:jc w:val="left"/>
        <w:rPr>
          <w:rFonts w:ascii="Arial" w:hAnsi="Arial" w:cs="Arial"/>
          <w:sz w:val="22"/>
          <w:szCs w:val="24"/>
        </w:rPr>
      </w:pPr>
    </w:p>
    <w:p w14:paraId="1422BE2E" w14:textId="5D0F9B9E"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Function check generator anti-condensation heating system is working, record voltage and amperage at the heating elements.</w:t>
      </w:r>
    </w:p>
    <w:p w14:paraId="3AD1E513" w14:textId="77777777" w:rsidR="003206DB" w:rsidRPr="003206DB" w:rsidRDefault="003206DB" w:rsidP="003206DB">
      <w:pPr>
        <w:spacing w:line="240" w:lineRule="auto"/>
        <w:contextualSpacing/>
        <w:rPr>
          <w:rFonts w:cs="Arial"/>
          <w:sz w:val="22"/>
        </w:rPr>
      </w:pPr>
    </w:p>
    <w:p w14:paraId="13E6B69E" w14:textId="77777777"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Submit formal tabulation of readings taken.</w:t>
      </w:r>
    </w:p>
    <w:p w14:paraId="1C2B08EC" w14:textId="77777777" w:rsidR="003536AE" w:rsidRPr="003206DB" w:rsidRDefault="003536AE" w:rsidP="003536AE">
      <w:pPr>
        <w:rPr>
          <w:rFonts w:cs="Arial"/>
          <w:b/>
          <w:u w:val="single"/>
        </w:rPr>
      </w:pPr>
    </w:p>
    <w:p w14:paraId="3A01F4A4" w14:textId="77777777" w:rsidR="003536AE" w:rsidRPr="003536AE" w:rsidRDefault="003536AE" w:rsidP="00F06308">
      <w:pPr>
        <w:pStyle w:val="ListParagraph"/>
        <w:numPr>
          <w:ilvl w:val="0"/>
          <w:numId w:val="47"/>
        </w:numPr>
        <w:tabs>
          <w:tab w:val="clear" w:pos="851"/>
        </w:tabs>
        <w:spacing w:after="0" w:line="240" w:lineRule="auto"/>
        <w:ind w:left="426"/>
        <w:contextualSpacing/>
        <w:jc w:val="left"/>
        <w:rPr>
          <w:rFonts w:ascii="Arial" w:hAnsi="Arial" w:cs="Arial"/>
          <w:szCs w:val="24"/>
        </w:rPr>
      </w:pPr>
      <w:r w:rsidRPr="003206DB">
        <w:rPr>
          <w:rFonts w:ascii="Arial" w:hAnsi="Arial" w:cs="Arial"/>
          <w:b/>
          <w:szCs w:val="24"/>
          <w:u w:val="single"/>
        </w:rPr>
        <w:t>Inspect &amp; Test Shore Power Supply &amp; Export installation &amp; Cables</w:t>
      </w:r>
    </w:p>
    <w:p w14:paraId="7813062D" w14:textId="77777777" w:rsidR="003536AE" w:rsidRPr="003206DB" w:rsidRDefault="003536AE" w:rsidP="003536AE">
      <w:pPr>
        <w:rPr>
          <w:rFonts w:cs="Arial"/>
          <w:sz w:val="22"/>
        </w:rPr>
      </w:pPr>
    </w:p>
    <w:p w14:paraId="0CE0DAF2" w14:textId="3598E085"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Inspect the physical condition of the Shore Power Supply Connection Box and the Shore Power Supply Cable for damage / serviceability with special attention to the plugs and sockets.</w:t>
      </w:r>
    </w:p>
    <w:p w14:paraId="44EA1E57" w14:textId="77777777" w:rsidR="003206DB" w:rsidRPr="003206DB" w:rsidRDefault="003206DB" w:rsidP="003206DB">
      <w:pPr>
        <w:pStyle w:val="ListParagraph"/>
        <w:tabs>
          <w:tab w:val="clear" w:pos="851"/>
        </w:tabs>
        <w:spacing w:after="0" w:line="240" w:lineRule="auto"/>
        <w:ind w:left="1134"/>
        <w:contextualSpacing/>
        <w:jc w:val="left"/>
        <w:rPr>
          <w:rFonts w:ascii="Arial" w:hAnsi="Arial" w:cs="Arial"/>
          <w:sz w:val="22"/>
          <w:szCs w:val="24"/>
        </w:rPr>
      </w:pPr>
    </w:p>
    <w:p w14:paraId="293C2D4A" w14:textId="649AC925"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For the Shore Power Supply Connection Installation Box and the Shore Power Supply Cable check and record the following: -</w:t>
      </w:r>
    </w:p>
    <w:p w14:paraId="21236C9B" w14:textId="77777777" w:rsidR="003206DB" w:rsidRPr="003206DB" w:rsidRDefault="003206DB" w:rsidP="003206DB">
      <w:pPr>
        <w:spacing w:line="240" w:lineRule="auto"/>
        <w:contextualSpacing/>
        <w:rPr>
          <w:rFonts w:cs="Arial"/>
          <w:sz w:val="22"/>
        </w:rPr>
      </w:pPr>
    </w:p>
    <w:p w14:paraId="04A22C47"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Insulation Reading; and</w:t>
      </w:r>
    </w:p>
    <w:p w14:paraId="5C8962B4"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Earth Lead Continuity Check.</w:t>
      </w:r>
      <w:r w:rsidRPr="003206DB">
        <w:rPr>
          <w:rFonts w:ascii="Arial" w:hAnsi="Arial" w:cs="Arial"/>
          <w:sz w:val="22"/>
          <w:szCs w:val="24"/>
        </w:rPr>
        <w:tab/>
      </w:r>
      <w:r w:rsidRPr="003206DB">
        <w:rPr>
          <w:rFonts w:ascii="Arial" w:hAnsi="Arial" w:cs="Arial"/>
          <w:sz w:val="22"/>
          <w:szCs w:val="24"/>
        </w:rPr>
        <w:tab/>
      </w:r>
    </w:p>
    <w:p w14:paraId="1D9C7519"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 xml:space="preserve">For the Power Export Connection Installation Box and the Power </w:t>
      </w:r>
      <w:r w:rsidRPr="00034273">
        <w:rPr>
          <w:rFonts w:ascii="Arial" w:hAnsi="Arial" w:cs="Arial"/>
          <w:sz w:val="22"/>
          <w:szCs w:val="24"/>
        </w:rPr>
        <w:t>Export</w:t>
      </w:r>
      <w:r w:rsidRPr="003206DB">
        <w:rPr>
          <w:rFonts w:ascii="Arial" w:hAnsi="Arial" w:cs="Arial"/>
          <w:sz w:val="22"/>
          <w:szCs w:val="24"/>
        </w:rPr>
        <w:t xml:space="preserve"> Cable check and record the following: -</w:t>
      </w:r>
    </w:p>
    <w:p w14:paraId="16451487"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Insulation Reading; and</w:t>
      </w:r>
    </w:p>
    <w:p w14:paraId="73314DB7"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lastRenderedPageBreak/>
        <w:t>Earth Lead Continuity Check.</w:t>
      </w:r>
      <w:r w:rsidRPr="003206DB">
        <w:rPr>
          <w:rFonts w:ascii="Arial" w:hAnsi="Arial" w:cs="Arial"/>
          <w:sz w:val="22"/>
          <w:szCs w:val="24"/>
        </w:rPr>
        <w:tab/>
      </w:r>
      <w:r w:rsidRPr="003206DB">
        <w:rPr>
          <w:rFonts w:ascii="Arial" w:hAnsi="Arial" w:cs="Arial"/>
          <w:sz w:val="22"/>
          <w:szCs w:val="24"/>
        </w:rPr>
        <w:tab/>
      </w:r>
    </w:p>
    <w:p w14:paraId="457F5B0B"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 xml:space="preserve">Check condition, operation and insulation readings of the motor driven </w:t>
      </w:r>
      <w:r w:rsidRPr="00034273">
        <w:rPr>
          <w:rFonts w:ascii="Arial" w:hAnsi="Arial" w:cs="Arial"/>
          <w:sz w:val="22"/>
          <w:szCs w:val="24"/>
        </w:rPr>
        <w:t>shore</w:t>
      </w:r>
      <w:r w:rsidRPr="003206DB">
        <w:rPr>
          <w:rFonts w:ascii="Arial" w:hAnsi="Arial" w:cs="Arial"/>
          <w:sz w:val="22"/>
          <w:szCs w:val="24"/>
        </w:rPr>
        <w:t xml:space="preserve"> supply cable stowage reel.</w:t>
      </w:r>
    </w:p>
    <w:p w14:paraId="41D48EAF" w14:textId="77777777" w:rsidR="003536AE" w:rsidRPr="003206DB" w:rsidRDefault="003536AE" w:rsidP="00F06308">
      <w:pPr>
        <w:pStyle w:val="ListParagraph"/>
        <w:numPr>
          <w:ilvl w:val="2"/>
          <w:numId w:val="47"/>
        </w:numPr>
        <w:tabs>
          <w:tab w:val="clear" w:pos="851"/>
        </w:tabs>
        <w:spacing w:after="0" w:line="240" w:lineRule="auto"/>
        <w:contextualSpacing/>
        <w:jc w:val="left"/>
        <w:rPr>
          <w:rFonts w:ascii="Arial" w:hAnsi="Arial" w:cs="Arial"/>
          <w:sz w:val="22"/>
          <w:szCs w:val="24"/>
        </w:rPr>
      </w:pPr>
      <w:r w:rsidRPr="003206DB">
        <w:rPr>
          <w:rFonts w:ascii="Arial" w:hAnsi="Arial" w:cs="Arial"/>
          <w:sz w:val="22"/>
          <w:szCs w:val="24"/>
        </w:rPr>
        <w:t>Report details to the BFOO</w:t>
      </w:r>
    </w:p>
    <w:p w14:paraId="1272B9AD" w14:textId="77777777" w:rsidR="003536AE" w:rsidRPr="003536AE" w:rsidRDefault="003536AE" w:rsidP="003536AE">
      <w:pPr>
        <w:rPr>
          <w:rFonts w:cs="Arial"/>
        </w:rPr>
      </w:pPr>
    </w:p>
    <w:p w14:paraId="6AB4955F" w14:textId="77777777" w:rsidR="003536AE" w:rsidRPr="00F06308"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F06308">
        <w:rPr>
          <w:rFonts w:ascii="Arial" w:hAnsi="Arial" w:cs="Arial"/>
          <w:b/>
          <w:szCs w:val="24"/>
          <w:u w:val="single"/>
        </w:rPr>
        <w:t>Check Earth Bonding of Shafts, Rudders &amp; Azimuth Drive</w:t>
      </w:r>
    </w:p>
    <w:p w14:paraId="2CD356AC" w14:textId="77777777" w:rsidR="003536AE" w:rsidRPr="003206DB" w:rsidRDefault="003536AE" w:rsidP="003536AE">
      <w:pPr>
        <w:ind w:left="1134" w:hanging="850"/>
        <w:rPr>
          <w:rFonts w:cs="Arial"/>
          <w:sz w:val="22"/>
        </w:rPr>
      </w:pPr>
    </w:p>
    <w:p w14:paraId="42B0D34F" w14:textId="43F82E47"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Inspect the physical condition of the bushes on both propeller shaft earthing arrangement, measure and record in Ohms the earth bonding continuity resistance between each shaft and the Ship’s structure.</w:t>
      </w:r>
    </w:p>
    <w:p w14:paraId="2314373B" w14:textId="77777777" w:rsidR="003206DB" w:rsidRPr="003206DB" w:rsidRDefault="003206DB" w:rsidP="003206DB">
      <w:pPr>
        <w:pStyle w:val="ListParagraph"/>
        <w:tabs>
          <w:tab w:val="clear" w:pos="851"/>
        </w:tabs>
        <w:spacing w:after="0" w:line="240" w:lineRule="auto"/>
        <w:ind w:left="1134"/>
        <w:contextualSpacing/>
        <w:jc w:val="left"/>
        <w:rPr>
          <w:rFonts w:ascii="Arial" w:hAnsi="Arial" w:cs="Arial"/>
          <w:sz w:val="22"/>
          <w:szCs w:val="24"/>
        </w:rPr>
      </w:pPr>
    </w:p>
    <w:p w14:paraId="14A75AD7" w14:textId="59979951"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Measure and record in Ohms the earth bonding continuity resistance between each rudder stocks and the Ship's structure.</w:t>
      </w:r>
    </w:p>
    <w:p w14:paraId="27E18BD3" w14:textId="77777777" w:rsidR="003206DB" w:rsidRPr="003206DB" w:rsidRDefault="003206DB" w:rsidP="003206DB">
      <w:pPr>
        <w:spacing w:line="240" w:lineRule="auto"/>
        <w:contextualSpacing/>
        <w:rPr>
          <w:rFonts w:cs="Arial"/>
          <w:sz w:val="22"/>
        </w:rPr>
      </w:pPr>
    </w:p>
    <w:p w14:paraId="7354951D" w14:textId="73DEE97D"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Measure and record in Ohms the earth bonding continuity resistance between the Azimuth Drive Thruster Unit and the Ship's structure.</w:t>
      </w:r>
    </w:p>
    <w:p w14:paraId="49B056DF" w14:textId="77777777" w:rsidR="003206DB" w:rsidRPr="003206DB" w:rsidRDefault="003206DB" w:rsidP="003206DB">
      <w:pPr>
        <w:spacing w:line="240" w:lineRule="auto"/>
        <w:contextualSpacing/>
        <w:rPr>
          <w:rFonts w:cs="Arial"/>
          <w:sz w:val="22"/>
        </w:rPr>
      </w:pPr>
    </w:p>
    <w:p w14:paraId="0EE95D6B" w14:textId="77777777"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Report all defects found, to the BFOO</w:t>
      </w:r>
    </w:p>
    <w:p w14:paraId="29B18A4B" w14:textId="77777777" w:rsidR="003536AE" w:rsidRPr="003536AE" w:rsidRDefault="003536AE" w:rsidP="003536AE">
      <w:pPr>
        <w:rPr>
          <w:rFonts w:cs="Arial"/>
        </w:rPr>
      </w:pPr>
    </w:p>
    <w:p w14:paraId="1B133079" w14:textId="77777777" w:rsidR="003536AE" w:rsidRPr="003536AE" w:rsidRDefault="003536AE" w:rsidP="003536AE">
      <w:pPr>
        <w:rPr>
          <w:rFonts w:cs="Arial"/>
        </w:rPr>
      </w:pPr>
    </w:p>
    <w:p w14:paraId="4A374189" w14:textId="77777777" w:rsidR="003536AE" w:rsidRPr="003206DB"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3206DB">
        <w:rPr>
          <w:rFonts w:ascii="Arial" w:hAnsi="Arial" w:cs="Arial"/>
          <w:b/>
          <w:szCs w:val="24"/>
          <w:u w:val="single"/>
        </w:rPr>
        <w:t>Inspect Main &amp; Emergency Batteries</w:t>
      </w:r>
    </w:p>
    <w:p w14:paraId="44DA0BB9" w14:textId="77777777" w:rsidR="003536AE" w:rsidRPr="003536AE" w:rsidRDefault="003536AE" w:rsidP="003536AE">
      <w:pPr>
        <w:rPr>
          <w:rFonts w:cs="Arial"/>
        </w:rPr>
      </w:pPr>
    </w:p>
    <w:p w14:paraId="7C0081B5" w14:textId="77777777"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 xml:space="preserve">Location: </w:t>
      </w:r>
    </w:p>
    <w:p w14:paraId="3A7D043A" w14:textId="77777777" w:rsidR="003536AE" w:rsidRPr="003206DB" w:rsidRDefault="003536AE" w:rsidP="003536AE">
      <w:pPr>
        <w:rPr>
          <w:rFonts w:cs="Arial"/>
          <w:sz w:val="22"/>
        </w:rPr>
      </w:pPr>
    </w:p>
    <w:p w14:paraId="6917E821"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Engine Room 2 x Generator Main Sets</w:t>
      </w:r>
    </w:p>
    <w:p w14:paraId="553129A1"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Scania Bow Thruster engine</w:t>
      </w:r>
    </w:p>
    <w:p w14:paraId="5A16F80D"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Wheelhouse Deck Forward of Bridge Port Side Emergency Set</w:t>
      </w:r>
    </w:p>
    <w:p w14:paraId="3E370083"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Emergency generator</w:t>
      </w:r>
    </w:p>
    <w:p w14:paraId="5F1B69BF"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Non-GMDSS Radios set (2 x 12v 200/220Ah) (located in battery room on starboard side of superstructure)</w:t>
      </w:r>
    </w:p>
    <w:p w14:paraId="39B49B28" w14:textId="77777777" w:rsidR="003536AE" w:rsidRPr="003206DB"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3206DB">
        <w:rPr>
          <w:rFonts w:ascii="Arial" w:hAnsi="Arial" w:cs="Arial"/>
          <w:sz w:val="22"/>
          <w:szCs w:val="24"/>
        </w:rPr>
        <w:t>Emergency/General Bridge Systems set (2 x 12v 200/220Ah) (located in battery room on starboard side of superstructure)</w:t>
      </w:r>
    </w:p>
    <w:p w14:paraId="60B10E0B" w14:textId="5E88AAFD" w:rsidR="003536AE" w:rsidRPr="003536AE" w:rsidRDefault="003536AE" w:rsidP="003536AE">
      <w:pPr>
        <w:pStyle w:val="ListParagraph"/>
        <w:ind w:left="1413"/>
        <w:rPr>
          <w:rFonts w:ascii="Arial" w:hAnsi="Arial" w:cs="Arial"/>
          <w:szCs w:val="24"/>
        </w:rPr>
      </w:pPr>
      <w:r w:rsidRPr="003536AE">
        <w:rPr>
          <w:rFonts w:ascii="Arial" w:hAnsi="Arial" w:cs="Arial"/>
          <w:szCs w:val="24"/>
        </w:rPr>
        <w:t xml:space="preserve">             </w:t>
      </w:r>
    </w:p>
    <w:p w14:paraId="0374A4E6" w14:textId="296A3EF2" w:rsidR="003536AE" w:rsidRDefault="00DB42E3" w:rsidP="00F06308">
      <w:pPr>
        <w:pStyle w:val="ListParagraph"/>
        <w:numPr>
          <w:ilvl w:val="1"/>
          <w:numId w:val="47"/>
        </w:numPr>
        <w:tabs>
          <w:tab w:val="clear" w:pos="851"/>
        </w:tabs>
        <w:spacing w:after="0" w:line="240" w:lineRule="auto"/>
        <w:ind w:left="426" w:hanging="142"/>
        <w:contextualSpacing/>
        <w:jc w:val="left"/>
        <w:rPr>
          <w:rFonts w:ascii="Arial" w:hAnsi="Arial" w:cs="Arial"/>
          <w:sz w:val="22"/>
          <w:szCs w:val="24"/>
        </w:rPr>
      </w:pPr>
      <w:r>
        <w:rPr>
          <w:rFonts w:ascii="Arial" w:hAnsi="Arial" w:cs="Arial"/>
          <w:sz w:val="22"/>
          <w:szCs w:val="24"/>
        </w:rPr>
        <w:t xml:space="preserve">       </w:t>
      </w:r>
      <w:r w:rsidR="003536AE" w:rsidRPr="003206DB">
        <w:rPr>
          <w:rFonts w:ascii="Arial" w:hAnsi="Arial" w:cs="Arial"/>
          <w:sz w:val="22"/>
          <w:szCs w:val="24"/>
        </w:rPr>
        <w:t>Maintenance Task</w:t>
      </w:r>
    </w:p>
    <w:p w14:paraId="122AA372" w14:textId="77777777" w:rsidR="003206DB" w:rsidRPr="003206DB" w:rsidRDefault="003206DB" w:rsidP="009F6ED0">
      <w:pPr>
        <w:pStyle w:val="ListParagraph"/>
        <w:tabs>
          <w:tab w:val="clear" w:pos="851"/>
        </w:tabs>
        <w:spacing w:after="0" w:line="240" w:lineRule="auto"/>
        <w:ind w:left="426"/>
        <w:contextualSpacing/>
        <w:jc w:val="left"/>
        <w:rPr>
          <w:rFonts w:ascii="Arial" w:hAnsi="Arial" w:cs="Arial"/>
          <w:sz w:val="22"/>
          <w:szCs w:val="24"/>
        </w:rPr>
      </w:pPr>
    </w:p>
    <w:p w14:paraId="2CF053EC" w14:textId="468ACBBB"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Clean the Battery Sets and inspect for damage, corrosion and electrolyte leaks.</w:t>
      </w:r>
    </w:p>
    <w:p w14:paraId="55B6AA3C" w14:textId="77777777" w:rsidR="003206DB" w:rsidRPr="003206DB" w:rsidRDefault="003206DB" w:rsidP="003206DB">
      <w:pPr>
        <w:spacing w:line="240" w:lineRule="auto"/>
        <w:contextualSpacing/>
        <w:rPr>
          <w:rFonts w:cs="Arial"/>
          <w:sz w:val="22"/>
        </w:rPr>
      </w:pPr>
    </w:p>
    <w:p w14:paraId="03DDB407" w14:textId="341B566E" w:rsid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Clean connectors / terminals and coat with no-oxide grease (petroleum jelly).</w:t>
      </w:r>
    </w:p>
    <w:p w14:paraId="17CF99A6" w14:textId="77777777" w:rsidR="003206DB" w:rsidRPr="003206DB" w:rsidRDefault="003206DB" w:rsidP="003206DB">
      <w:pPr>
        <w:spacing w:line="240" w:lineRule="auto"/>
        <w:contextualSpacing/>
        <w:rPr>
          <w:rFonts w:cs="Arial"/>
          <w:sz w:val="22"/>
        </w:rPr>
      </w:pPr>
    </w:p>
    <w:p w14:paraId="44D4D594" w14:textId="2C8D522A"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Check Battery clamping/securing arrangements.</w:t>
      </w:r>
    </w:p>
    <w:p w14:paraId="4495DFF6" w14:textId="77777777" w:rsidR="003206DB" w:rsidRPr="003206DB" w:rsidRDefault="003206DB" w:rsidP="003206DB">
      <w:pPr>
        <w:spacing w:line="240" w:lineRule="auto"/>
        <w:contextualSpacing/>
        <w:rPr>
          <w:rFonts w:cs="Arial"/>
          <w:sz w:val="22"/>
        </w:rPr>
      </w:pPr>
    </w:p>
    <w:p w14:paraId="34125C51" w14:textId="21D84CCD"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Carry out a capacity test.</w:t>
      </w:r>
    </w:p>
    <w:p w14:paraId="020705EE" w14:textId="77777777" w:rsidR="003206DB" w:rsidRPr="003206DB" w:rsidRDefault="003206DB" w:rsidP="003206DB">
      <w:pPr>
        <w:spacing w:line="240" w:lineRule="auto"/>
        <w:contextualSpacing/>
        <w:rPr>
          <w:rFonts w:cs="Arial"/>
          <w:sz w:val="22"/>
        </w:rPr>
      </w:pPr>
    </w:p>
    <w:p w14:paraId="3F6C6931" w14:textId="776D3FF3"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Report the results of the test and all defects found to the BFOO</w:t>
      </w:r>
    </w:p>
    <w:p w14:paraId="353B39C6" w14:textId="77777777" w:rsidR="003206DB" w:rsidRPr="003206DB" w:rsidRDefault="003206DB" w:rsidP="003206DB">
      <w:pPr>
        <w:spacing w:line="240" w:lineRule="auto"/>
        <w:contextualSpacing/>
        <w:rPr>
          <w:rFonts w:cs="Arial"/>
          <w:sz w:val="22"/>
        </w:rPr>
      </w:pPr>
    </w:p>
    <w:p w14:paraId="3D0C4781" w14:textId="5F4E2B5C"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 xml:space="preserve">On completion of all approved work, ensure the Batteries are fully charged and restored to the normal operational state. </w:t>
      </w:r>
    </w:p>
    <w:p w14:paraId="54E256F1" w14:textId="77777777" w:rsidR="003206DB" w:rsidRPr="003206DB" w:rsidRDefault="003206DB" w:rsidP="003206DB">
      <w:pPr>
        <w:spacing w:line="240" w:lineRule="auto"/>
        <w:contextualSpacing/>
        <w:rPr>
          <w:rFonts w:cs="Arial"/>
          <w:sz w:val="22"/>
        </w:rPr>
      </w:pPr>
    </w:p>
    <w:p w14:paraId="1B1FFD60" w14:textId="77777777" w:rsidR="003536AE" w:rsidRPr="003206DB"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3206DB">
        <w:rPr>
          <w:rFonts w:ascii="Arial" w:hAnsi="Arial" w:cs="Arial"/>
          <w:sz w:val="22"/>
          <w:szCs w:val="24"/>
        </w:rPr>
        <w:t>Measure and record, as a benchmark, all cell voltages, battery temperatures and float charge currents.</w:t>
      </w:r>
    </w:p>
    <w:p w14:paraId="354819BA" w14:textId="77777777" w:rsidR="003536AE" w:rsidRPr="003536AE" w:rsidRDefault="003536AE" w:rsidP="003536AE">
      <w:pPr>
        <w:ind w:left="1134" w:hanging="850"/>
        <w:rPr>
          <w:rFonts w:cs="Arial"/>
        </w:rPr>
      </w:pPr>
    </w:p>
    <w:p w14:paraId="2A0FC3D9" w14:textId="77777777" w:rsidR="003536AE" w:rsidRPr="003536AE" w:rsidRDefault="003536AE" w:rsidP="003536AE">
      <w:pPr>
        <w:ind w:left="1134" w:hanging="850"/>
        <w:rPr>
          <w:rFonts w:cs="Arial"/>
        </w:rPr>
      </w:pPr>
    </w:p>
    <w:p w14:paraId="39D9160D"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Inspect &amp; Test 24v DC Switchboard</w:t>
      </w:r>
    </w:p>
    <w:p w14:paraId="582FCFBB" w14:textId="77777777" w:rsidR="003536AE" w:rsidRPr="003536AE" w:rsidRDefault="003536AE" w:rsidP="003536AE">
      <w:pPr>
        <w:rPr>
          <w:rFonts w:cs="Arial"/>
        </w:rPr>
      </w:pPr>
    </w:p>
    <w:p w14:paraId="3D411F10" w14:textId="6D6140D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 xml:space="preserve">In accordance with Marine Industry Practice, thoroughly clean, visually inspect, and test the following 24vDC switchboards: - </w:t>
      </w:r>
    </w:p>
    <w:p w14:paraId="47015DB5"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7D9E4E66" w14:textId="77777777" w:rsidR="003536AE" w:rsidRPr="009F6ED0"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9F6ED0">
        <w:rPr>
          <w:rFonts w:ascii="Arial" w:hAnsi="Arial" w:cs="Arial"/>
          <w:sz w:val="22"/>
          <w:szCs w:val="24"/>
        </w:rPr>
        <w:t>MCR;</w:t>
      </w:r>
    </w:p>
    <w:p w14:paraId="3D32AAB9" w14:textId="77777777" w:rsidR="003536AE" w:rsidRPr="009F6ED0"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9F6ED0">
        <w:rPr>
          <w:rFonts w:ascii="Arial" w:hAnsi="Arial" w:cs="Arial"/>
          <w:sz w:val="22"/>
          <w:szCs w:val="24"/>
        </w:rPr>
        <w:t>MER;</w:t>
      </w:r>
    </w:p>
    <w:p w14:paraId="5BCC44DC" w14:textId="77777777" w:rsidR="003536AE" w:rsidRPr="009F6ED0"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9F6ED0">
        <w:rPr>
          <w:rFonts w:ascii="Arial" w:hAnsi="Arial" w:cs="Arial"/>
          <w:sz w:val="22"/>
          <w:szCs w:val="24"/>
        </w:rPr>
        <w:t>Tech Room; and</w:t>
      </w:r>
    </w:p>
    <w:p w14:paraId="467A9AF7" w14:textId="77777777" w:rsidR="003536AE" w:rsidRPr="009F6ED0" w:rsidRDefault="003536AE" w:rsidP="00F06308">
      <w:pPr>
        <w:pStyle w:val="ListParagraph"/>
        <w:numPr>
          <w:ilvl w:val="2"/>
          <w:numId w:val="47"/>
        </w:numPr>
        <w:tabs>
          <w:tab w:val="clear" w:pos="851"/>
        </w:tabs>
        <w:spacing w:after="0" w:line="240" w:lineRule="auto"/>
        <w:ind w:left="2042" w:hanging="851"/>
        <w:contextualSpacing/>
        <w:jc w:val="left"/>
        <w:rPr>
          <w:rFonts w:ascii="Arial" w:hAnsi="Arial" w:cs="Arial"/>
          <w:sz w:val="22"/>
          <w:szCs w:val="24"/>
        </w:rPr>
      </w:pPr>
      <w:r w:rsidRPr="009F6ED0">
        <w:rPr>
          <w:rFonts w:ascii="Arial" w:hAnsi="Arial" w:cs="Arial"/>
          <w:sz w:val="22"/>
          <w:szCs w:val="24"/>
        </w:rPr>
        <w:t>Wheelhouse.</w:t>
      </w:r>
      <w:r w:rsidRPr="009F6ED0">
        <w:rPr>
          <w:rFonts w:ascii="Arial" w:hAnsi="Arial" w:cs="Arial"/>
          <w:sz w:val="22"/>
          <w:szCs w:val="24"/>
        </w:rPr>
        <w:tab/>
      </w:r>
      <w:r w:rsidRPr="009F6ED0">
        <w:rPr>
          <w:rFonts w:ascii="Arial" w:hAnsi="Arial" w:cs="Arial"/>
          <w:sz w:val="22"/>
          <w:szCs w:val="24"/>
        </w:rPr>
        <w:tab/>
      </w:r>
    </w:p>
    <w:p w14:paraId="6897D6E9" w14:textId="77777777" w:rsidR="003536AE" w:rsidRPr="009F6ED0" w:rsidRDefault="003536AE" w:rsidP="003536AE">
      <w:pPr>
        <w:pStyle w:val="ListParagraph"/>
        <w:rPr>
          <w:rFonts w:ascii="Arial" w:hAnsi="Arial" w:cs="Arial"/>
          <w:sz w:val="22"/>
          <w:szCs w:val="24"/>
        </w:rPr>
      </w:pPr>
    </w:p>
    <w:p w14:paraId="241C990A" w14:textId="37204BFA"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Report all defects found with work recommendations to the BFOO</w:t>
      </w:r>
    </w:p>
    <w:p w14:paraId="6D0F8817"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7827D9CA"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b/>
          <w:sz w:val="22"/>
          <w:szCs w:val="24"/>
        </w:rPr>
      </w:pPr>
      <w:r w:rsidRPr="009F6ED0">
        <w:rPr>
          <w:rFonts w:ascii="Arial" w:hAnsi="Arial" w:cs="Arial"/>
          <w:sz w:val="22"/>
          <w:szCs w:val="24"/>
        </w:rPr>
        <w:t>Submit formal tabulation of insulation readings taken.</w:t>
      </w:r>
    </w:p>
    <w:p w14:paraId="2BDB0D53" w14:textId="77777777" w:rsidR="003536AE" w:rsidRPr="003536AE" w:rsidRDefault="003536AE" w:rsidP="003536AE">
      <w:pPr>
        <w:rPr>
          <w:rFonts w:cs="Arial"/>
          <w:b/>
        </w:rPr>
      </w:pPr>
    </w:p>
    <w:p w14:paraId="0CBDB3BF"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Anchor Windlass Overhaul</w:t>
      </w:r>
    </w:p>
    <w:p w14:paraId="64A5506B" w14:textId="77777777" w:rsidR="003536AE" w:rsidRPr="003536AE" w:rsidRDefault="003536AE" w:rsidP="003536AE">
      <w:pPr>
        <w:rPr>
          <w:rFonts w:cs="Arial"/>
        </w:rPr>
      </w:pPr>
    </w:p>
    <w:p w14:paraId="350B1541" w14:textId="07E4C522"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Strip down the external component parts of the windlass</w:t>
      </w:r>
    </w:p>
    <w:p w14:paraId="6E6B56AE"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053B262C" w14:textId="26E94D4B"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Clean and de-grease all components.</w:t>
      </w:r>
    </w:p>
    <w:p w14:paraId="5F47084A" w14:textId="77777777" w:rsidR="009F6ED0" w:rsidRPr="009F6ED0" w:rsidRDefault="009F6ED0" w:rsidP="009F6ED0">
      <w:pPr>
        <w:spacing w:line="240" w:lineRule="auto"/>
        <w:contextualSpacing/>
        <w:rPr>
          <w:rFonts w:cs="Arial"/>
          <w:sz w:val="22"/>
        </w:rPr>
      </w:pPr>
    </w:p>
    <w:p w14:paraId="17626463" w14:textId="77777777" w:rsid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03</w:t>
      </w:r>
      <w:r w:rsidRPr="009F6ED0">
        <w:rPr>
          <w:rFonts w:ascii="Arial" w:hAnsi="Arial" w:cs="Arial"/>
          <w:sz w:val="22"/>
          <w:szCs w:val="24"/>
        </w:rPr>
        <w:tab/>
        <w:t>Carry out dimensional checks of shafts and bearings etc</w:t>
      </w:r>
    </w:p>
    <w:p w14:paraId="49342B5E" w14:textId="513C7507" w:rsidR="003536AE" w:rsidRPr="009F6ED0" w:rsidRDefault="003536AE" w:rsidP="009F6ED0">
      <w:pPr>
        <w:spacing w:line="240" w:lineRule="auto"/>
        <w:contextualSpacing/>
        <w:rPr>
          <w:rFonts w:cs="Arial"/>
          <w:sz w:val="22"/>
        </w:rPr>
      </w:pPr>
      <w:r w:rsidRPr="009F6ED0">
        <w:rPr>
          <w:rFonts w:cs="Arial"/>
          <w:sz w:val="22"/>
        </w:rPr>
        <w:t xml:space="preserve"> </w:t>
      </w:r>
    </w:p>
    <w:p w14:paraId="717096A1" w14:textId="5E213BAF"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04</w:t>
      </w:r>
      <w:r w:rsidRPr="009F6ED0">
        <w:rPr>
          <w:rFonts w:ascii="Arial" w:hAnsi="Arial" w:cs="Arial"/>
          <w:sz w:val="22"/>
          <w:szCs w:val="24"/>
        </w:rPr>
        <w:tab/>
        <w:t>Inspect gearwheels and provide report on condition found.</w:t>
      </w:r>
    </w:p>
    <w:p w14:paraId="3BFB94D9" w14:textId="77777777" w:rsidR="009F6ED0" w:rsidRPr="009F6ED0" w:rsidRDefault="009F6ED0" w:rsidP="009F6ED0">
      <w:pPr>
        <w:spacing w:line="240" w:lineRule="auto"/>
        <w:contextualSpacing/>
        <w:rPr>
          <w:rFonts w:cs="Arial"/>
          <w:sz w:val="22"/>
        </w:rPr>
      </w:pPr>
    </w:p>
    <w:p w14:paraId="074F8465" w14:textId="0A569D0B"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Report all defects found, to the BFOO</w:t>
      </w:r>
    </w:p>
    <w:p w14:paraId="37D36312" w14:textId="77777777" w:rsidR="009F6ED0" w:rsidRPr="009F6ED0" w:rsidRDefault="009F6ED0" w:rsidP="009F6ED0">
      <w:pPr>
        <w:spacing w:line="240" w:lineRule="auto"/>
        <w:contextualSpacing/>
        <w:rPr>
          <w:rFonts w:cs="Arial"/>
          <w:sz w:val="22"/>
        </w:rPr>
      </w:pPr>
    </w:p>
    <w:p w14:paraId="1096CB5F" w14:textId="59B4BE3F"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Renew the Brake bands.</w:t>
      </w:r>
    </w:p>
    <w:p w14:paraId="05F35C0B" w14:textId="77777777" w:rsidR="009F6ED0" w:rsidRPr="009F6ED0" w:rsidRDefault="009F6ED0" w:rsidP="009F6ED0">
      <w:pPr>
        <w:spacing w:line="240" w:lineRule="auto"/>
        <w:contextualSpacing/>
        <w:rPr>
          <w:rFonts w:cs="Arial"/>
          <w:sz w:val="22"/>
        </w:rPr>
      </w:pPr>
    </w:p>
    <w:p w14:paraId="0404A33A" w14:textId="2DDAA3A1"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Re-assemble and re-establish the protective paint coatings, in accordance with the International Paints’ repair specification.</w:t>
      </w:r>
    </w:p>
    <w:p w14:paraId="37C433A7" w14:textId="77777777" w:rsidR="009F6ED0" w:rsidRPr="009F6ED0" w:rsidRDefault="009F6ED0" w:rsidP="009F6ED0">
      <w:pPr>
        <w:spacing w:line="240" w:lineRule="auto"/>
        <w:contextualSpacing/>
        <w:rPr>
          <w:rFonts w:cs="Arial"/>
          <w:sz w:val="22"/>
        </w:rPr>
      </w:pPr>
    </w:p>
    <w:p w14:paraId="40F6A5E3" w14:textId="77777777" w:rsidR="003536AE" w:rsidRP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Cs w:val="24"/>
        </w:rPr>
      </w:pPr>
      <w:r w:rsidRPr="009F6ED0">
        <w:rPr>
          <w:rFonts w:ascii="Arial" w:hAnsi="Arial" w:cs="Arial"/>
          <w:sz w:val="22"/>
          <w:szCs w:val="24"/>
        </w:rPr>
        <w:t>On completion, check chain stowage arrangements and function test the unit (veering and hoisting) in an exercise where the anchor chains are re-stowed.</w:t>
      </w:r>
      <w:r w:rsidRPr="003536AE">
        <w:rPr>
          <w:rFonts w:ascii="Arial" w:hAnsi="Arial" w:cs="Arial"/>
          <w:szCs w:val="24"/>
        </w:rPr>
        <w:br/>
      </w:r>
    </w:p>
    <w:p w14:paraId="23B41EB6" w14:textId="77777777" w:rsidR="003536AE" w:rsidRPr="009F6ED0" w:rsidRDefault="003536AE" w:rsidP="00F06308">
      <w:pPr>
        <w:pStyle w:val="ListParagraph"/>
        <w:numPr>
          <w:ilvl w:val="0"/>
          <w:numId w:val="47"/>
        </w:numPr>
        <w:tabs>
          <w:tab w:val="clear" w:pos="851"/>
        </w:tabs>
        <w:spacing w:after="0" w:line="240" w:lineRule="auto"/>
        <w:ind w:left="426" w:hanging="426"/>
        <w:contextualSpacing/>
        <w:jc w:val="left"/>
        <w:rPr>
          <w:rFonts w:ascii="Arial" w:hAnsi="Arial" w:cs="Arial"/>
          <w:b/>
          <w:szCs w:val="24"/>
          <w:u w:val="single"/>
        </w:rPr>
      </w:pPr>
      <w:r w:rsidRPr="009F6ED0">
        <w:rPr>
          <w:rFonts w:ascii="Arial" w:hAnsi="Arial" w:cs="Arial"/>
          <w:b/>
          <w:szCs w:val="24"/>
          <w:u w:val="single"/>
        </w:rPr>
        <w:t>Renew Anchor Windlass Gearbox Oil, Grease &amp; Inspect</w:t>
      </w:r>
    </w:p>
    <w:p w14:paraId="500AE151" w14:textId="77777777" w:rsidR="003536AE" w:rsidRPr="003536AE" w:rsidRDefault="003536AE" w:rsidP="003536AE">
      <w:pPr>
        <w:rPr>
          <w:rFonts w:cs="Arial"/>
        </w:rPr>
      </w:pPr>
    </w:p>
    <w:p w14:paraId="4C72B8EA" w14:textId="3C8FFDF7"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Drain down the oil in the gearbox and refill with Mobile 600 XP68.</w:t>
      </w:r>
    </w:p>
    <w:p w14:paraId="7B0EB21C"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682CD6B3" w14:textId="7DD3E403"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Lubricate all grease nipples.</w:t>
      </w:r>
    </w:p>
    <w:p w14:paraId="44DF536E" w14:textId="77777777" w:rsidR="009F6ED0" w:rsidRPr="009F6ED0" w:rsidRDefault="009F6ED0" w:rsidP="009F6ED0">
      <w:pPr>
        <w:spacing w:line="240" w:lineRule="auto"/>
        <w:contextualSpacing/>
        <w:rPr>
          <w:rFonts w:cs="Arial"/>
          <w:sz w:val="22"/>
        </w:rPr>
      </w:pPr>
    </w:p>
    <w:p w14:paraId="1B358E3C" w14:textId="030CB805"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Grease brake rods.</w:t>
      </w:r>
    </w:p>
    <w:p w14:paraId="19FC447A" w14:textId="77777777" w:rsidR="009F6ED0" w:rsidRPr="009F6ED0" w:rsidRDefault="009F6ED0" w:rsidP="009F6ED0">
      <w:pPr>
        <w:spacing w:line="240" w:lineRule="auto"/>
        <w:contextualSpacing/>
        <w:rPr>
          <w:rFonts w:cs="Arial"/>
          <w:sz w:val="22"/>
        </w:rPr>
      </w:pPr>
    </w:p>
    <w:p w14:paraId="709E5B47" w14:textId="682DFCDF"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Grease swivel points and threaded rods.</w:t>
      </w:r>
    </w:p>
    <w:p w14:paraId="474AE59B" w14:textId="77777777" w:rsidR="009F6ED0" w:rsidRPr="009F6ED0" w:rsidRDefault="009F6ED0" w:rsidP="009F6ED0">
      <w:pPr>
        <w:spacing w:line="240" w:lineRule="auto"/>
        <w:contextualSpacing/>
        <w:rPr>
          <w:rFonts w:cs="Arial"/>
          <w:sz w:val="22"/>
        </w:rPr>
      </w:pPr>
    </w:p>
    <w:p w14:paraId="06209793" w14:textId="0317F10D"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Inspect each brake band condition.</w:t>
      </w:r>
    </w:p>
    <w:p w14:paraId="488721AA" w14:textId="77777777" w:rsidR="009F6ED0" w:rsidRPr="009F6ED0" w:rsidRDefault="009F6ED0" w:rsidP="009F6ED0">
      <w:pPr>
        <w:spacing w:line="240" w:lineRule="auto"/>
        <w:contextualSpacing/>
        <w:rPr>
          <w:rFonts w:cs="Arial"/>
          <w:sz w:val="22"/>
        </w:rPr>
      </w:pPr>
    </w:p>
    <w:p w14:paraId="2B63A1B8"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Report all defects found, with work recommendations, to the BFOO</w:t>
      </w:r>
    </w:p>
    <w:p w14:paraId="79D41EB0" w14:textId="3E4B6A41" w:rsidR="003536AE" w:rsidRPr="003536AE" w:rsidRDefault="003536AE" w:rsidP="003536AE">
      <w:pPr>
        <w:pStyle w:val="ListParagraph"/>
        <w:ind w:left="1140"/>
        <w:rPr>
          <w:rFonts w:ascii="Arial" w:hAnsi="Arial" w:cs="Arial"/>
          <w:szCs w:val="24"/>
        </w:rPr>
      </w:pPr>
    </w:p>
    <w:p w14:paraId="59AA3D86" w14:textId="77777777" w:rsidR="003536AE" w:rsidRPr="009F6ED0" w:rsidRDefault="003536AE" w:rsidP="00F06308">
      <w:pPr>
        <w:pStyle w:val="ListParagraph"/>
        <w:numPr>
          <w:ilvl w:val="0"/>
          <w:numId w:val="47"/>
        </w:numPr>
        <w:tabs>
          <w:tab w:val="clear" w:pos="851"/>
        </w:tabs>
        <w:spacing w:after="0" w:line="240" w:lineRule="auto"/>
        <w:ind w:left="426" w:hanging="426"/>
        <w:contextualSpacing/>
        <w:jc w:val="left"/>
        <w:rPr>
          <w:rFonts w:ascii="Arial" w:hAnsi="Arial" w:cs="Arial"/>
          <w:b/>
          <w:szCs w:val="24"/>
          <w:u w:val="single"/>
        </w:rPr>
      </w:pPr>
      <w:r w:rsidRPr="009F6ED0">
        <w:rPr>
          <w:rFonts w:ascii="Arial" w:hAnsi="Arial" w:cs="Arial"/>
          <w:b/>
          <w:szCs w:val="24"/>
          <w:u w:val="single"/>
        </w:rPr>
        <w:t>Aft Deck Mooring Capstan Change Gearbox Oil</w:t>
      </w:r>
    </w:p>
    <w:p w14:paraId="7307139F" w14:textId="77777777" w:rsidR="003536AE" w:rsidRPr="003536AE" w:rsidRDefault="003536AE" w:rsidP="003536AE">
      <w:pPr>
        <w:ind w:left="1134" w:hanging="850"/>
        <w:rPr>
          <w:rFonts w:cs="Arial"/>
        </w:rPr>
      </w:pPr>
    </w:p>
    <w:p w14:paraId="7188A1B6" w14:textId="6E381A0D"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The Aft Mooring Capstan gearbox lubricating oil is to be renewed with Mobile XP220</w:t>
      </w:r>
    </w:p>
    <w:p w14:paraId="794C47C6"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7E35DC0F" w14:textId="77777777" w:rsidR="00771538" w:rsidRPr="00771538"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Cs w:val="24"/>
        </w:rPr>
      </w:pPr>
      <w:r w:rsidRPr="009F6ED0">
        <w:rPr>
          <w:rFonts w:ascii="Arial" w:hAnsi="Arial" w:cs="Arial"/>
          <w:sz w:val="22"/>
          <w:szCs w:val="24"/>
        </w:rPr>
        <w:t>Report all defects found, with work recommendations, to the BFOO</w:t>
      </w:r>
    </w:p>
    <w:p w14:paraId="7348311E" w14:textId="77777777" w:rsidR="00771538" w:rsidRPr="00771538" w:rsidRDefault="00771538" w:rsidP="00771538">
      <w:pPr>
        <w:pStyle w:val="ListParagraph"/>
        <w:rPr>
          <w:rFonts w:ascii="Arial" w:hAnsi="Arial" w:cs="Arial"/>
          <w:szCs w:val="24"/>
        </w:rPr>
      </w:pPr>
    </w:p>
    <w:p w14:paraId="21B0B323" w14:textId="3C149F73" w:rsidR="003536AE" w:rsidRPr="00771538" w:rsidRDefault="003536AE" w:rsidP="00771538">
      <w:pPr>
        <w:spacing w:line="240" w:lineRule="auto"/>
        <w:contextualSpacing/>
        <w:rPr>
          <w:rFonts w:cs="Arial"/>
        </w:rPr>
      </w:pPr>
      <w:r w:rsidRPr="00771538">
        <w:rPr>
          <w:rFonts w:cs="Arial"/>
        </w:rPr>
        <w:br/>
      </w:r>
    </w:p>
    <w:p w14:paraId="6F105B24"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 w:val="22"/>
          <w:szCs w:val="24"/>
          <w:u w:val="single"/>
        </w:rPr>
      </w:pPr>
      <w:r w:rsidRPr="009F6ED0">
        <w:rPr>
          <w:rFonts w:ascii="Arial" w:hAnsi="Arial" w:cs="Arial"/>
          <w:b/>
          <w:sz w:val="22"/>
          <w:szCs w:val="24"/>
          <w:u w:val="single"/>
        </w:rPr>
        <w:t>Survey &amp; Refurbish Lifebuoys</w:t>
      </w:r>
    </w:p>
    <w:p w14:paraId="6185637F" w14:textId="77777777" w:rsidR="003536AE" w:rsidRPr="003536AE" w:rsidRDefault="003536AE" w:rsidP="003536AE">
      <w:pPr>
        <w:ind w:left="720" w:hanging="720"/>
        <w:rPr>
          <w:rFonts w:cs="Arial"/>
        </w:rPr>
      </w:pPr>
    </w:p>
    <w:p w14:paraId="5546DCDF"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Renew integral polypropylene cordage, reflective tape and operator identity lettering on all twelve (12) of the Cutter’s lifebuoys, as appropriate</w:t>
      </w:r>
    </w:p>
    <w:p w14:paraId="1A9439C5"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Lettering on lifebuoys to read: -</w:t>
      </w:r>
    </w:p>
    <w:p w14:paraId="4378FD7A" w14:textId="77777777" w:rsidR="003536AE" w:rsidRPr="003536AE" w:rsidRDefault="003536AE" w:rsidP="003536AE">
      <w:pPr>
        <w:pStyle w:val="ListParagraph"/>
        <w:spacing w:after="0"/>
        <w:ind w:left="2546"/>
        <w:rPr>
          <w:rFonts w:ascii="Arial" w:hAnsi="Arial" w:cs="Arial"/>
          <w:szCs w:val="24"/>
        </w:rPr>
      </w:pPr>
    </w:p>
    <w:p w14:paraId="13A11308" w14:textId="77777777" w:rsidR="003536AE" w:rsidRPr="009F6ED0" w:rsidRDefault="003536AE" w:rsidP="00F06308">
      <w:pPr>
        <w:pStyle w:val="ListParagraph"/>
        <w:numPr>
          <w:ilvl w:val="2"/>
          <w:numId w:val="47"/>
        </w:numPr>
        <w:tabs>
          <w:tab w:val="clear" w:pos="851"/>
        </w:tabs>
        <w:spacing w:after="0" w:line="240" w:lineRule="auto"/>
        <w:ind w:left="1985" w:hanging="851"/>
        <w:contextualSpacing/>
        <w:jc w:val="left"/>
        <w:rPr>
          <w:rFonts w:ascii="Arial" w:hAnsi="Arial" w:cs="Arial"/>
          <w:sz w:val="22"/>
          <w:szCs w:val="24"/>
        </w:rPr>
      </w:pPr>
      <w:r w:rsidRPr="009F6ED0">
        <w:rPr>
          <w:rFonts w:ascii="Arial" w:hAnsi="Arial" w:cs="Arial"/>
          <w:sz w:val="22"/>
          <w:szCs w:val="24"/>
        </w:rPr>
        <w:t>HMC PROTECTOR</w:t>
      </w:r>
    </w:p>
    <w:p w14:paraId="2563C7FD" w14:textId="77777777" w:rsidR="003536AE" w:rsidRPr="009F6ED0" w:rsidRDefault="003536AE" w:rsidP="00F06308">
      <w:pPr>
        <w:pStyle w:val="ListParagraph"/>
        <w:numPr>
          <w:ilvl w:val="2"/>
          <w:numId w:val="47"/>
        </w:numPr>
        <w:tabs>
          <w:tab w:val="clear" w:pos="851"/>
        </w:tabs>
        <w:spacing w:after="0" w:line="240" w:lineRule="auto"/>
        <w:ind w:left="1985" w:hanging="851"/>
        <w:contextualSpacing/>
        <w:jc w:val="left"/>
        <w:rPr>
          <w:rFonts w:ascii="Arial" w:hAnsi="Arial" w:cs="Arial"/>
          <w:sz w:val="22"/>
          <w:szCs w:val="24"/>
        </w:rPr>
      </w:pPr>
      <w:r w:rsidRPr="009F6ED0">
        <w:rPr>
          <w:rFonts w:ascii="Arial" w:hAnsi="Arial" w:cs="Arial"/>
          <w:sz w:val="22"/>
          <w:szCs w:val="24"/>
        </w:rPr>
        <w:t>UK BORDER FORCE</w:t>
      </w:r>
    </w:p>
    <w:p w14:paraId="7FFC0395" w14:textId="77777777" w:rsidR="003536AE" w:rsidRPr="009F6ED0" w:rsidRDefault="003536AE" w:rsidP="003536AE">
      <w:pPr>
        <w:pStyle w:val="ListParagraph"/>
        <w:spacing w:after="0"/>
        <w:ind w:left="1077"/>
        <w:rPr>
          <w:rFonts w:ascii="Arial" w:hAnsi="Arial" w:cs="Arial"/>
          <w:sz w:val="22"/>
          <w:szCs w:val="24"/>
        </w:rPr>
      </w:pPr>
    </w:p>
    <w:p w14:paraId="022260B2"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On completion present the lifebuoys to the Border Force Overseeing Officer for acceptance and re-place in their respective stowage’s.</w:t>
      </w:r>
    </w:p>
    <w:p w14:paraId="7BE43FFD"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Renew lifelines as appropriate.</w:t>
      </w:r>
    </w:p>
    <w:p w14:paraId="51B4C06F" w14:textId="77777777" w:rsidR="003536AE" w:rsidRPr="003536AE" w:rsidRDefault="003536AE" w:rsidP="003536AE">
      <w:pPr>
        <w:ind w:left="1134" w:hanging="850"/>
        <w:rPr>
          <w:rFonts w:cs="Arial"/>
        </w:rPr>
      </w:pPr>
    </w:p>
    <w:p w14:paraId="1E475425" w14:textId="77777777" w:rsidR="003536AE" w:rsidRPr="003536AE" w:rsidRDefault="003536AE" w:rsidP="003536AE">
      <w:pPr>
        <w:ind w:left="720" w:hanging="720"/>
        <w:rPr>
          <w:rFonts w:cs="Arial"/>
        </w:rPr>
      </w:pPr>
    </w:p>
    <w:p w14:paraId="3173BF8C"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Survey &amp; Certify Perry Rescue Lines on Lifebuoys</w:t>
      </w:r>
    </w:p>
    <w:p w14:paraId="408828DD" w14:textId="77777777" w:rsidR="003536AE" w:rsidRPr="003536AE" w:rsidRDefault="003536AE" w:rsidP="003536AE">
      <w:pPr>
        <w:ind w:left="720" w:hanging="720"/>
        <w:rPr>
          <w:rFonts w:cs="Arial"/>
        </w:rPr>
      </w:pPr>
    </w:p>
    <w:p w14:paraId="4294794E" w14:textId="02386F59"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Thoroughly examine condition and continued usability of the Perry Rescue Lines on Lifebuoys.</w:t>
      </w:r>
    </w:p>
    <w:p w14:paraId="4A14631A"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54FE8911"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Report all defect found to the BFOO</w:t>
      </w:r>
    </w:p>
    <w:p w14:paraId="43DD21F3" w14:textId="77777777" w:rsidR="003536AE" w:rsidRPr="003536AE" w:rsidRDefault="003536AE" w:rsidP="003536AE">
      <w:pPr>
        <w:rPr>
          <w:rFonts w:cs="Arial"/>
        </w:rPr>
      </w:pPr>
    </w:p>
    <w:p w14:paraId="156C39C7" w14:textId="77777777" w:rsidR="003536AE" w:rsidRPr="003536AE" w:rsidRDefault="003536AE" w:rsidP="003536AE">
      <w:pPr>
        <w:ind w:left="1134" w:hanging="850"/>
        <w:rPr>
          <w:rFonts w:cs="Arial"/>
        </w:rPr>
      </w:pPr>
    </w:p>
    <w:p w14:paraId="73F13A3E"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 xml:space="preserve">Service </w:t>
      </w:r>
      <w:proofErr w:type="spellStart"/>
      <w:r w:rsidRPr="009F6ED0">
        <w:rPr>
          <w:rFonts w:ascii="Arial" w:hAnsi="Arial" w:cs="Arial"/>
          <w:b/>
          <w:szCs w:val="24"/>
          <w:u w:val="single"/>
        </w:rPr>
        <w:t>MoB</w:t>
      </w:r>
      <w:proofErr w:type="spellEnd"/>
      <w:r w:rsidRPr="009F6ED0">
        <w:rPr>
          <w:rFonts w:ascii="Arial" w:hAnsi="Arial" w:cs="Arial"/>
          <w:b/>
          <w:szCs w:val="24"/>
          <w:u w:val="single"/>
        </w:rPr>
        <w:t xml:space="preserve"> Boat 25hp Outboard Engine</w:t>
      </w:r>
    </w:p>
    <w:p w14:paraId="08544A26" w14:textId="77777777" w:rsidR="003536AE" w:rsidRPr="003536AE" w:rsidRDefault="003536AE" w:rsidP="003536AE">
      <w:pPr>
        <w:ind w:left="720" w:hanging="720"/>
        <w:rPr>
          <w:rFonts w:cs="Arial"/>
        </w:rPr>
      </w:pPr>
    </w:p>
    <w:p w14:paraId="24AD3D64" w14:textId="0B2AB803"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 xml:space="preserve">The Yamaha 25 hp L/S (Long shaft) outboard engine is to be removed from the </w:t>
      </w:r>
      <w:proofErr w:type="spellStart"/>
      <w:r w:rsidRPr="009F6ED0">
        <w:rPr>
          <w:rFonts w:ascii="Arial" w:hAnsi="Arial" w:cs="Arial"/>
          <w:sz w:val="22"/>
          <w:szCs w:val="24"/>
        </w:rPr>
        <w:t>MoB</w:t>
      </w:r>
      <w:proofErr w:type="spellEnd"/>
      <w:r w:rsidRPr="009F6ED0">
        <w:rPr>
          <w:rFonts w:ascii="Arial" w:hAnsi="Arial" w:cs="Arial"/>
          <w:sz w:val="22"/>
          <w:szCs w:val="24"/>
        </w:rPr>
        <w:t xml:space="preserve"> Boat and sent for service.</w:t>
      </w:r>
    </w:p>
    <w:p w14:paraId="00E21439"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2518F7E7" w14:textId="7C2E8CF8"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Annual service to be carried out by an approved Yamaha service agent.</w:t>
      </w:r>
    </w:p>
    <w:p w14:paraId="20E30420" w14:textId="77777777" w:rsidR="009F6ED0" w:rsidRPr="009F6ED0" w:rsidRDefault="009F6ED0" w:rsidP="009F6ED0">
      <w:pPr>
        <w:spacing w:line="240" w:lineRule="auto"/>
        <w:contextualSpacing/>
        <w:rPr>
          <w:rFonts w:cs="Arial"/>
          <w:sz w:val="22"/>
        </w:rPr>
      </w:pPr>
    </w:p>
    <w:p w14:paraId="49EB12D6" w14:textId="73C24D40"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 xml:space="preserve">On return the outboard is to be re-installed on the </w:t>
      </w:r>
      <w:proofErr w:type="spellStart"/>
      <w:r w:rsidRPr="009F6ED0">
        <w:rPr>
          <w:rFonts w:ascii="Arial" w:hAnsi="Arial" w:cs="Arial"/>
          <w:sz w:val="22"/>
          <w:szCs w:val="24"/>
        </w:rPr>
        <w:t>MoB</w:t>
      </w:r>
      <w:proofErr w:type="spellEnd"/>
      <w:r w:rsidRPr="009F6ED0">
        <w:rPr>
          <w:rFonts w:ascii="Arial" w:hAnsi="Arial" w:cs="Arial"/>
          <w:sz w:val="22"/>
          <w:szCs w:val="24"/>
        </w:rPr>
        <w:t xml:space="preserve"> Boat.</w:t>
      </w:r>
    </w:p>
    <w:p w14:paraId="001A824C" w14:textId="77777777" w:rsidR="009F6ED0" w:rsidRPr="009F6ED0" w:rsidRDefault="009F6ED0" w:rsidP="009F6ED0">
      <w:pPr>
        <w:spacing w:line="240" w:lineRule="auto"/>
        <w:contextualSpacing/>
        <w:rPr>
          <w:rFonts w:cs="Arial"/>
          <w:sz w:val="22"/>
        </w:rPr>
      </w:pPr>
    </w:p>
    <w:p w14:paraId="5A3E853D"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A service report is to be provided to the BFOO</w:t>
      </w:r>
    </w:p>
    <w:p w14:paraId="2B8A6BC6" w14:textId="77777777" w:rsidR="003536AE" w:rsidRPr="003536AE" w:rsidRDefault="003536AE" w:rsidP="003536AE">
      <w:pPr>
        <w:rPr>
          <w:rFonts w:cs="Arial"/>
        </w:rPr>
      </w:pPr>
    </w:p>
    <w:p w14:paraId="78555302" w14:textId="77777777" w:rsidR="003536AE" w:rsidRPr="003536AE" w:rsidRDefault="003536AE" w:rsidP="003536AE">
      <w:pPr>
        <w:ind w:left="720" w:hanging="720"/>
        <w:rPr>
          <w:rFonts w:cs="Arial"/>
        </w:rPr>
      </w:pPr>
    </w:p>
    <w:p w14:paraId="7C5E69E3"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Sauna - Clean, Service &amp; Check Electrical Insulation</w:t>
      </w:r>
    </w:p>
    <w:p w14:paraId="4D111489" w14:textId="77777777" w:rsidR="003536AE" w:rsidRPr="003536AE" w:rsidRDefault="003536AE" w:rsidP="003536AE">
      <w:pPr>
        <w:ind w:left="720" w:hanging="720"/>
        <w:rPr>
          <w:rFonts w:cs="Arial"/>
        </w:rPr>
      </w:pPr>
    </w:p>
    <w:p w14:paraId="234DBB57" w14:textId="77777777" w:rsidR="003536AE" w:rsidRPr="009F6ED0" w:rsidRDefault="003536AE" w:rsidP="009F6ED0">
      <w:pPr>
        <w:spacing w:line="240" w:lineRule="auto"/>
        <w:contextualSpacing/>
        <w:rPr>
          <w:rFonts w:cs="Arial"/>
          <w:b/>
        </w:rPr>
      </w:pPr>
      <w:r w:rsidRPr="009F6ED0">
        <w:rPr>
          <w:rFonts w:cs="Arial"/>
          <w:b/>
        </w:rPr>
        <w:t>Note: Task to be carried out by a company specialising in maintenance of</w:t>
      </w:r>
    </w:p>
    <w:p w14:paraId="7818BDD6" w14:textId="3993DB80" w:rsidR="003536AE" w:rsidRDefault="003536AE" w:rsidP="009F6ED0">
      <w:pPr>
        <w:rPr>
          <w:rFonts w:cs="Arial"/>
        </w:rPr>
      </w:pPr>
      <w:r w:rsidRPr="009F6ED0">
        <w:rPr>
          <w:rFonts w:cs="Arial"/>
          <w:b/>
        </w:rPr>
        <w:t>Sauna installations</w:t>
      </w:r>
      <w:r w:rsidRPr="009F6ED0">
        <w:rPr>
          <w:rFonts w:cs="Arial"/>
        </w:rPr>
        <w:t>.</w:t>
      </w:r>
    </w:p>
    <w:p w14:paraId="785884E7" w14:textId="77777777" w:rsidR="009F6ED0" w:rsidRPr="009F6ED0" w:rsidRDefault="009F6ED0" w:rsidP="009F6ED0">
      <w:pPr>
        <w:rPr>
          <w:rFonts w:cs="Arial"/>
        </w:rPr>
      </w:pPr>
    </w:p>
    <w:p w14:paraId="6837B4A6" w14:textId="76EF961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lastRenderedPageBreak/>
        <w:t xml:space="preserve">Thoroughly inspect fitments (excluding the sauna stove) internal lining, seating, door and door seal for damage and degradation.  </w:t>
      </w:r>
    </w:p>
    <w:p w14:paraId="605DDA14"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3C1A3286" w14:textId="0B84167F"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Submit a report of all defects found, to the BFOO</w:t>
      </w:r>
    </w:p>
    <w:p w14:paraId="655FC8D2" w14:textId="77777777" w:rsidR="009F6ED0" w:rsidRPr="009F6ED0" w:rsidRDefault="009F6ED0" w:rsidP="009F6ED0">
      <w:pPr>
        <w:spacing w:line="240" w:lineRule="auto"/>
        <w:contextualSpacing/>
        <w:rPr>
          <w:rFonts w:cs="Arial"/>
          <w:sz w:val="22"/>
        </w:rPr>
      </w:pPr>
    </w:p>
    <w:p w14:paraId="54111FF0" w14:textId="41CD11BA"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After completion of all repair work (treated as Emergent work) carryout deep cleaning and disinfection of all sauna timber surfaces.</w:t>
      </w:r>
    </w:p>
    <w:p w14:paraId="732DE00A" w14:textId="77777777" w:rsidR="009F6ED0" w:rsidRPr="009F6ED0" w:rsidRDefault="009F6ED0" w:rsidP="009F6ED0">
      <w:pPr>
        <w:spacing w:line="240" w:lineRule="auto"/>
        <w:contextualSpacing/>
        <w:rPr>
          <w:rFonts w:cs="Arial"/>
          <w:sz w:val="22"/>
        </w:rPr>
      </w:pPr>
    </w:p>
    <w:p w14:paraId="30030B30" w14:textId="2064B33A"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Check Sauna Stove electrical connections and insulation.</w:t>
      </w:r>
    </w:p>
    <w:p w14:paraId="523C859F" w14:textId="77777777" w:rsidR="009F6ED0" w:rsidRPr="009F6ED0" w:rsidRDefault="009F6ED0" w:rsidP="009F6ED0">
      <w:pPr>
        <w:spacing w:line="240" w:lineRule="auto"/>
        <w:contextualSpacing/>
        <w:rPr>
          <w:rFonts w:cs="Arial"/>
          <w:sz w:val="22"/>
        </w:rPr>
      </w:pPr>
    </w:p>
    <w:p w14:paraId="7FD0F179" w14:textId="55E7B105"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Report all defects found, to the BFOO</w:t>
      </w:r>
    </w:p>
    <w:p w14:paraId="347EFCC3" w14:textId="77777777" w:rsidR="009F6ED0" w:rsidRPr="009F6ED0" w:rsidRDefault="009F6ED0" w:rsidP="009F6ED0">
      <w:pPr>
        <w:spacing w:line="240" w:lineRule="auto"/>
        <w:contextualSpacing/>
        <w:rPr>
          <w:rFonts w:cs="Arial"/>
          <w:sz w:val="22"/>
        </w:rPr>
      </w:pPr>
    </w:p>
    <w:p w14:paraId="0DCCA246"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Provide a service report.</w:t>
      </w:r>
    </w:p>
    <w:p w14:paraId="7E7A1FE2" w14:textId="77777777" w:rsidR="003536AE" w:rsidRPr="003536AE" w:rsidRDefault="003536AE" w:rsidP="003536AE">
      <w:pPr>
        <w:ind w:left="720" w:hanging="720"/>
        <w:rPr>
          <w:rFonts w:cs="Arial"/>
        </w:rPr>
      </w:pPr>
    </w:p>
    <w:p w14:paraId="05D03692" w14:textId="77777777" w:rsidR="003536AE" w:rsidRPr="009F6ED0" w:rsidRDefault="003536AE" w:rsidP="00F06308">
      <w:pPr>
        <w:pStyle w:val="ListParagraph"/>
        <w:numPr>
          <w:ilvl w:val="0"/>
          <w:numId w:val="47"/>
        </w:numPr>
        <w:tabs>
          <w:tab w:val="clear" w:pos="851"/>
        </w:tabs>
        <w:spacing w:after="0" w:line="240" w:lineRule="auto"/>
        <w:ind w:left="426"/>
        <w:contextualSpacing/>
        <w:jc w:val="left"/>
        <w:rPr>
          <w:rFonts w:ascii="Arial" w:hAnsi="Arial" w:cs="Arial"/>
          <w:b/>
          <w:szCs w:val="24"/>
          <w:u w:val="single"/>
        </w:rPr>
      </w:pPr>
      <w:r w:rsidRPr="009F6ED0">
        <w:rPr>
          <w:rFonts w:ascii="Arial" w:hAnsi="Arial" w:cs="Arial"/>
          <w:b/>
          <w:szCs w:val="24"/>
          <w:u w:val="single"/>
        </w:rPr>
        <w:t>Overhaul Raised Coaming Watertight Hatches</w:t>
      </w:r>
    </w:p>
    <w:p w14:paraId="1FCA2AA6" w14:textId="77777777" w:rsidR="003536AE" w:rsidRPr="003536AE" w:rsidRDefault="003536AE" w:rsidP="003536AE">
      <w:pPr>
        <w:pStyle w:val="ListParagraph"/>
        <w:spacing w:after="0"/>
        <w:ind w:left="426"/>
        <w:rPr>
          <w:rFonts w:ascii="Arial" w:hAnsi="Arial" w:cs="Arial"/>
          <w:b/>
          <w:szCs w:val="24"/>
        </w:rPr>
      </w:pPr>
    </w:p>
    <w:p w14:paraId="29D2F135"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b/>
          <w:sz w:val="22"/>
          <w:szCs w:val="24"/>
        </w:rPr>
      </w:pPr>
      <w:r w:rsidRPr="009F6ED0">
        <w:rPr>
          <w:rFonts w:ascii="Arial" w:hAnsi="Arial" w:cs="Arial"/>
          <w:b/>
          <w:sz w:val="22"/>
          <w:szCs w:val="24"/>
        </w:rPr>
        <w:t>Overhaul Listed Hatches as follows: -</w:t>
      </w:r>
    </w:p>
    <w:p w14:paraId="1C7C3BFF" w14:textId="77777777" w:rsidR="003536AE" w:rsidRPr="009F6ED0" w:rsidRDefault="003536AE" w:rsidP="003536AE">
      <w:pPr>
        <w:pStyle w:val="ListParagraph"/>
        <w:spacing w:after="0"/>
        <w:ind w:left="1134"/>
        <w:rPr>
          <w:rFonts w:ascii="Arial" w:hAnsi="Arial" w:cs="Arial"/>
          <w:b/>
          <w:sz w:val="22"/>
          <w:szCs w:val="24"/>
        </w:rPr>
      </w:pPr>
    </w:p>
    <w:p w14:paraId="651672E3"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Forward</w:t>
      </w:r>
      <w:r w:rsidRPr="009F6ED0">
        <w:rPr>
          <w:rFonts w:ascii="Arial" w:hAnsi="Arial" w:cs="Arial"/>
          <w:sz w:val="22"/>
          <w:szCs w:val="24"/>
        </w:rPr>
        <w:t xml:space="preserve">: </w:t>
      </w:r>
      <w:r w:rsidRPr="009F6ED0">
        <w:rPr>
          <w:rFonts w:ascii="Arial" w:hAnsi="Arial" w:cs="Arial"/>
          <w:b/>
          <w:sz w:val="22"/>
          <w:szCs w:val="24"/>
        </w:rPr>
        <w:t>Fore Peak Access</w:t>
      </w:r>
      <w:r w:rsidRPr="009F6ED0">
        <w:rPr>
          <w:rFonts w:ascii="Arial" w:hAnsi="Arial" w:cs="Arial"/>
          <w:sz w:val="22"/>
          <w:szCs w:val="24"/>
        </w:rPr>
        <w:t>; Inside of the raised section needs to be stripped and repainted.</w:t>
      </w:r>
    </w:p>
    <w:p w14:paraId="294252B8"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 xml:space="preserve">Port &amp; </w:t>
      </w:r>
      <w:proofErr w:type="spellStart"/>
      <w:r w:rsidRPr="009F6ED0">
        <w:rPr>
          <w:rFonts w:ascii="Arial" w:hAnsi="Arial" w:cs="Arial"/>
          <w:b/>
          <w:sz w:val="22"/>
          <w:szCs w:val="24"/>
        </w:rPr>
        <w:t>Stbd</w:t>
      </w:r>
      <w:proofErr w:type="spellEnd"/>
      <w:r w:rsidRPr="009F6ED0">
        <w:rPr>
          <w:rFonts w:ascii="Arial" w:hAnsi="Arial" w:cs="Arial"/>
          <w:b/>
          <w:sz w:val="22"/>
          <w:szCs w:val="24"/>
        </w:rPr>
        <w:t xml:space="preserve"> Chain Locker Vertically positioned Access Hatches</w:t>
      </w:r>
      <w:r w:rsidRPr="009F6ED0">
        <w:rPr>
          <w:rFonts w:ascii="Arial" w:hAnsi="Arial" w:cs="Arial"/>
          <w:sz w:val="22"/>
          <w:szCs w:val="24"/>
        </w:rPr>
        <w:t>; Both internal surfaces need to be cleaned and repainted.</w:t>
      </w:r>
    </w:p>
    <w:p w14:paraId="706C3807"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Forwar</w:t>
      </w:r>
      <w:r w:rsidRPr="009F6ED0">
        <w:rPr>
          <w:rFonts w:ascii="Arial" w:hAnsi="Arial" w:cs="Arial"/>
          <w:sz w:val="22"/>
          <w:szCs w:val="24"/>
        </w:rPr>
        <w:t>d</w:t>
      </w:r>
      <w:r w:rsidRPr="009F6ED0">
        <w:rPr>
          <w:rFonts w:ascii="Arial" w:hAnsi="Arial" w:cs="Arial"/>
          <w:b/>
          <w:sz w:val="22"/>
          <w:szCs w:val="24"/>
        </w:rPr>
        <w:t>: Mission Hold Access / Escape</w:t>
      </w:r>
      <w:r w:rsidRPr="009F6ED0">
        <w:rPr>
          <w:rFonts w:ascii="Arial" w:hAnsi="Arial" w:cs="Arial"/>
          <w:sz w:val="22"/>
          <w:szCs w:val="24"/>
        </w:rPr>
        <w:t xml:space="preserve">; Inside of the raised section needs to be cleaned and painted. Replace Pop </w:t>
      </w:r>
      <w:proofErr w:type="spellStart"/>
      <w:r w:rsidRPr="009F6ED0">
        <w:rPr>
          <w:rFonts w:ascii="Arial" w:hAnsi="Arial" w:cs="Arial"/>
          <w:sz w:val="22"/>
          <w:szCs w:val="24"/>
        </w:rPr>
        <w:t>Rivits</w:t>
      </w:r>
      <w:proofErr w:type="spellEnd"/>
      <w:r w:rsidRPr="009F6ED0">
        <w:rPr>
          <w:rFonts w:ascii="Arial" w:hAnsi="Arial" w:cs="Arial"/>
          <w:sz w:val="22"/>
          <w:szCs w:val="24"/>
        </w:rPr>
        <w:t xml:space="preserve"> missing from the inside cover for the hatch.</w:t>
      </w:r>
    </w:p>
    <w:p w14:paraId="02AE66EC"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Forward</w:t>
      </w:r>
      <w:r w:rsidRPr="009F6ED0">
        <w:rPr>
          <w:rFonts w:ascii="Arial" w:hAnsi="Arial" w:cs="Arial"/>
          <w:sz w:val="22"/>
          <w:szCs w:val="24"/>
        </w:rPr>
        <w:t xml:space="preserve">: </w:t>
      </w:r>
      <w:r w:rsidRPr="009F6ED0">
        <w:rPr>
          <w:rFonts w:ascii="Arial" w:hAnsi="Arial" w:cs="Arial"/>
          <w:b/>
          <w:sz w:val="22"/>
          <w:szCs w:val="24"/>
        </w:rPr>
        <w:t>Mission Hold Cargo Hatch</w:t>
      </w:r>
      <w:r w:rsidRPr="009F6ED0">
        <w:rPr>
          <w:rFonts w:ascii="Arial" w:hAnsi="Arial" w:cs="Arial"/>
          <w:sz w:val="22"/>
          <w:szCs w:val="24"/>
        </w:rPr>
        <w:t xml:space="preserve">; New seal needed for both doors &amp; the middle section. External centre section needs to be stripped and painted due to corrosion patches all over. All hinge pins need to be checked. Dog clips need to be checked for alignment and size to aid in securing it down properly. Cleats around the raised section need to be replaced due to being badly corroded. Both </w:t>
      </w:r>
      <w:proofErr w:type="spellStart"/>
      <w:r w:rsidRPr="009F6ED0">
        <w:rPr>
          <w:rFonts w:ascii="Arial" w:hAnsi="Arial" w:cs="Arial"/>
          <w:sz w:val="22"/>
          <w:szCs w:val="24"/>
        </w:rPr>
        <w:t>fwd</w:t>
      </w:r>
      <w:proofErr w:type="spellEnd"/>
      <w:r w:rsidRPr="009F6ED0">
        <w:rPr>
          <w:rFonts w:ascii="Arial" w:hAnsi="Arial" w:cs="Arial"/>
          <w:sz w:val="22"/>
          <w:szCs w:val="24"/>
        </w:rPr>
        <w:t xml:space="preserve"> locking bars (internal) need to be checked for alignment etc as the locking collars do not lock down fully without force. </w:t>
      </w:r>
    </w:p>
    <w:p w14:paraId="77AF214E"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MER Access / Escape;</w:t>
      </w:r>
      <w:r w:rsidRPr="009F6ED0">
        <w:rPr>
          <w:rFonts w:ascii="Arial" w:hAnsi="Arial" w:cs="Arial"/>
          <w:sz w:val="22"/>
          <w:szCs w:val="24"/>
        </w:rPr>
        <w:t xml:space="preserve"> Seal needs to be checked and possibly packed out in a couple of sections. Hinges need to be cleaned and painted.</w:t>
      </w:r>
    </w:p>
    <w:p w14:paraId="149DA8AC"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Port After Cargo Hatch</w:t>
      </w:r>
      <w:r w:rsidRPr="009F6ED0">
        <w:rPr>
          <w:rFonts w:ascii="Arial" w:hAnsi="Arial" w:cs="Arial"/>
          <w:sz w:val="22"/>
          <w:szCs w:val="24"/>
        </w:rPr>
        <w:t>; Seal needs to be packed out in places, needs cleaned and painted. Alignment of dog and clamp needs checked.</w:t>
      </w:r>
    </w:p>
    <w:p w14:paraId="7F5C9849"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Access / Escape hatch inset in Port After Cargo Hatch</w:t>
      </w:r>
      <w:r w:rsidRPr="009F6ED0">
        <w:rPr>
          <w:rFonts w:ascii="Arial" w:hAnsi="Arial" w:cs="Arial"/>
          <w:sz w:val="22"/>
          <w:szCs w:val="24"/>
        </w:rPr>
        <w:t>; Dogs need removed and cleaned.</w:t>
      </w:r>
    </w:p>
    <w:p w14:paraId="1E4B2581"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Starboard After Cargo Hatch</w:t>
      </w:r>
      <w:r w:rsidRPr="009F6ED0">
        <w:rPr>
          <w:rFonts w:ascii="Arial" w:hAnsi="Arial" w:cs="Arial"/>
          <w:sz w:val="22"/>
          <w:szCs w:val="24"/>
        </w:rPr>
        <w:t>; Seal needs packing in a couple of places, dogs need cleaned and alignment checked, 1 (aft outboard) dog handle needs inspected as found damaged, possible replacement required.</w:t>
      </w:r>
    </w:p>
    <w:p w14:paraId="43EA7871"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Access / Escape hatch inset in Starboard After Cargo Hatch</w:t>
      </w:r>
      <w:r w:rsidRPr="009F6ED0">
        <w:rPr>
          <w:rFonts w:ascii="Arial" w:hAnsi="Arial" w:cs="Arial"/>
          <w:sz w:val="22"/>
          <w:szCs w:val="24"/>
        </w:rPr>
        <w:t>; Dogs need to be removed and cleaned.</w:t>
      </w:r>
    </w:p>
    <w:p w14:paraId="151B51D5"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Port Steering Compartment Access / Escape</w:t>
      </w:r>
      <w:r w:rsidRPr="009F6ED0">
        <w:rPr>
          <w:rFonts w:ascii="Arial" w:hAnsi="Arial" w:cs="Arial"/>
          <w:sz w:val="22"/>
          <w:szCs w:val="24"/>
        </w:rPr>
        <w:t>; Raised section will need to be shot blasted back (especially outboard side (restricted space to try and get hands in) and repainted.</w:t>
      </w:r>
    </w:p>
    <w:p w14:paraId="541F167E"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t>Weather deck Aft: Starboard Steering Compartment Access / Escape;</w:t>
      </w:r>
      <w:r w:rsidRPr="009F6ED0">
        <w:rPr>
          <w:rFonts w:ascii="Arial" w:hAnsi="Arial" w:cs="Arial"/>
          <w:sz w:val="22"/>
          <w:szCs w:val="24"/>
        </w:rPr>
        <w:t xml:space="preserve"> Raised section will need to be shot blasted back (especially outboard side (restricted space to try and get hands in) and repainted.</w:t>
      </w:r>
    </w:p>
    <w:p w14:paraId="47AECFDE" w14:textId="77777777" w:rsidR="003536AE" w:rsidRPr="009F6ED0" w:rsidRDefault="003536AE" w:rsidP="00F06308">
      <w:pPr>
        <w:pStyle w:val="ListParagraph"/>
        <w:numPr>
          <w:ilvl w:val="2"/>
          <w:numId w:val="47"/>
        </w:numPr>
        <w:tabs>
          <w:tab w:val="clear" w:pos="851"/>
        </w:tabs>
        <w:spacing w:after="0" w:line="240" w:lineRule="auto"/>
        <w:ind w:left="1985" w:hanging="1134"/>
        <w:contextualSpacing/>
        <w:jc w:val="left"/>
        <w:rPr>
          <w:rFonts w:ascii="Arial" w:hAnsi="Arial" w:cs="Arial"/>
          <w:sz w:val="22"/>
          <w:szCs w:val="24"/>
        </w:rPr>
      </w:pPr>
      <w:r w:rsidRPr="009F6ED0">
        <w:rPr>
          <w:rFonts w:ascii="Arial" w:hAnsi="Arial" w:cs="Arial"/>
          <w:b/>
          <w:sz w:val="22"/>
          <w:szCs w:val="24"/>
        </w:rPr>
        <w:lastRenderedPageBreak/>
        <w:t>Mission Hold Port: Sewage Plant Space Access / Escape</w:t>
      </w:r>
      <w:r w:rsidRPr="009F6ED0">
        <w:rPr>
          <w:rFonts w:ascii="Arial" w:hAnsi="Arial" w:cs="Arial"/>
          <w:sz w:val="22"/>
          <w:szCs w:val="24"/>
        </w:rPr>
        <w:t>. Seal needs packing in 1 section.</w:t>
      </w:r>
    </w:p>
    <w:p w14:paraId="1869474D" w14:textId="77777777" w:rsidR="003536AE" w:rsidRPr="003536AE" w:rsidRDefault="003536AE" w:rsidP="003536AE">
      <w:pPr>
        <w:pStyle w:val="ListParagraph"/>
        <w:ind w:left="1985"/>
        <w:rPr>
          <w:rFonts w:ascii="Arial" w:hAnsi="Arial" w:cs="Arial"/>
          <w:szCs w:val="24"/>
        </w:rPr>
      </w:pPr>
    </w:p>
    <w:p w14:paraId="19E10BAC" w14:textId="7338DBB4"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 xml:space="preserve">Check all clips for correct operation. Remove and dismantle seized clips, make good defects and lubricate with Castrol </w:t>
      </w:r>
      <w:proofErr w:type="spellStart"/>
      <w:r w:rsidRPr="009F6ED0">
        <w:rPr>
          <w:rFonts w:ascii="Arial" w:hAnsi="Arial" w:cs="Arial"/>
          <w:sz w:val="22"/>
          <w:szCs w:val="24"/>
        </w:rPr>
        <w:t>Spheerol</w:t>
      </w:r>
      <w:proofErr w:type="spellEnd"/>
      <w:r w:rsidRPr="009F6ED0">
        <w:rPr>
          <w:rFonts w:ascii="Arial" w:hAnsi="Arial" w:cs="Arial"/>
          <w:sz w:val="22"/>
          <w:szCs w:val="24"/>
        </w:rPr>
        <w:t xml:space="preserve"> EPL 2. All dogs need to be removed and cleaned up, greased and refitted.</w:t>
      </w:r>
    </w:p>
    <w:p w14:paraId="67518F1C" w14:textId="77777777" w:rsidR="009F6ED0" w:rsidRPr="009F6ED0" w:rsidRDefault="009F6ED0" w:rsidP="009F6ED0">
      <w:pPr>
        <w:pStyle w:val="ListParagraph"/>
        <w:tabs>
          <w:tab w:val="clear" w:pos="851"/>
        </w:tabs>
        <w:spacing w:after="0" w:line="240" w:lineRule="auto"/>
        <w:ind w:left="1134"/>
        <w:contextualSpacing/>
        <w:jc w:val="left"/>
        <w:rPr>
          <w:rFonts w:ascii="Arial" w:hAnsi="Arial" w:cs="Arial"/>
          <w:sz w:val="22"/>
          <w:szCs w:val="24"/>
        </w:rPr>
      </w:pPr>
    </w:p>
    <w:p w14:paraId="69898FE3" w14:textId="3EEC15CA"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Remove hinge pins and inspect for wear; renew if necessary. All need to be checked properly.</w:t>
      </w:r>
    </w:p>
    <w:p w14:paraId="020CC073" w14:textId="77777777" w:rsidR="009F6ED0" w:rsidRPr="009F6ED0" w:rsidRDefault="009F6ED0" w:rsidP="009F6ED0">
      <w:pPr>
        <w:spacing w:line="240" w:lineRule="auto"/>
        <w:contextualSpacing/>
        <w:rPr>
          <w:rFonts w:cs="Arial"/>
          <w:sz w:val="22"/>
        </w:rPr>
      </w:pPr>
    </w:p>
    <w:p w14:paraId="5D61DF77" w14:textId="3E219A72"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 xml:space="preserve">Lubricate all moving parts and charge grease nipples with Castrol </w:t>
      </w:r>
      <w:proofErr w:type="spellStart"/>
      <w:r w:rsidRPr="009F6ED0">
        <w:rPr>
          <w:rFonts w:ascii="Arial" w:hAnsi="Arial" w:cs="Arial"/>
          <w:sz w:val="22"/>
          <w:szCs w:val="24"/>
        </w:rPr>
        <w:t>Spheerol</w:t>
      </w:r>
      <w:proofErr w:type="spellEnd"/>
      <w:r w:rsidRPr="009F6ED0">
        <w:rPr>
          <w:rFonts w:ascii="Arial" w:hAnsi="Arial" w:cs="Arial"/>
          <w:sz w:val="22"/>
          <w:szCs w:val="24"/>
        </w:rPr>
        <w:t xml:space="preserve"> EPL2.</w:t>
      </w:r>
    </w:p>
    <w:p w14:paraId="2A2ECBFA" w14:textId="77777777" w:rsidR="009F6ED0" w:rsidRPr="009F6ED0" w:rsidRDefault="009F6ED0" w:rsidP="009F6ED0">
      <w:pPr>
        <w:spacing w:line="240" w:lineRule="auto"/>
        <w:contextualSpacing/>
        <w:rPr>
          <w:rFonts w:cs="Arial"/>
          <w:sz w:val="22"/>
        </w:rPr>
      </w:pPr>
    </w:p>
    <w:p w14:paraId="0EC6B692" w14:textId="39814745" w:rsidR="003536AE"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sz w:val="22"/>
          <w:szCs w:val="24"/>
        </w:rPr>
      </w:pPr>
      <w:r w:rsidRPr="009F6ED0">
        <w:rPr>
          <w:rFonts w:ascii="Arial" w:hAnsi="Arial" w:cs="Arial"/>
          <w:sz w:val="22"/>
          <w:szCs w:val="24"/>
        </w:rPr>
        <w:t>Replace seals on forward Mission hold hatch.</w:t>
      </w:r>
    </w:p>
    <w:p w14:paraId="2F97EEF2" w14:textId="77777777" w:rsidR="009F6ED0" w:rsidRPr="009F6ED0" w:rsidRDefault="009F6ED0" w:rsidP="009F6ED0">
      <w:pPr>
        <w:spacing w:line="240" w:lineRule="auto"/>
        <w:contextualSpacing/>
        <w:rPr>
          <w:rFonts w:cs="Arial"/>
          <w:sz w:val="22"/>
        </w:rPr>
      </w:pPr>
    </w:p>
    <w:p w14:paraId="7856A673" w14:textId="77777777" w:rsidR="003536AE" w:rsidRPr="009F6ED0" w:rsidRDefault="003536AE" w:rsidP="00F06308">
      <w:pPr>
        <w:pStyle w:val="ListParagraph"/>
        <w:numPr>
          <w:ilvl w:val="1"/>
          <w:numId w:val="47"/>
        </w:numPr>
        <w:tabs>
          <w:tab w:val="clear" w:pos="851"/>
        </w:tabs>
        <w:spacing w:after="0" w:line="240" w:lineRule="auto"/>
        <w:ind w:left="1134" w:hanging="850"/>
        <w:contextualSpacing/>
        <w:jc w:val="left"/>
        <w:rPr>
          <w:rFonts w:ascii="Arial" w:hAnsi="Arial" w:cs="Arial"/>
          <w:b/>
          <w:sz w:val="22"/>
          <w:szCs w:val="24"/>
        </w:rPr>
      </w:pPr>
      <w:r w:rsidRPr="009F6ED0">
        <w:rPr>
          <w:rFonts w:ascii="Arial" w:hAnsi="Arial" w:cs="Arial"/>
          <w:sz w:val="22"/>
          <w:szCs w:val="24"/>
        </w:rPr>
        <w:t>All hatches need to have the sealing faces cleaned and squared off properly and then painted.</w:t>
      </w:r>
    </w:p>
    <w:p w14:paraId="2F3C7873" w14:textId="77777777" w:rsidR="003536AE" w:rsidRPr="009F6ED0" w:rsidRDefault="003536AE" w:rsidP="003536AE">
      <w:pPr>
        <w:rPr>
          <w:rFonts w:asciiTheme="minorHAnsi" w:hAnsiTheme="minorHAnsi" w:cstheme="minorHAnsi"/>
          <w:b/>
          <w:sz w:val="20"/>
          <w:szCs w:val="22"/>
        </w:rPr>
      </w:pPr>
    </w:p>
    <w:p w14:paraId="3DE59231" w14:textId="77777777" w:rsidR="003536AE" w:rsidRDefault="003536AE" w:rsidP="003536AE">
      <w:pPr>
        <w:rPr>
          <w:rFonts w:asciiTheme="minorHAnsi" w:hAnsiTheme="minorHAnsi" w:cstheme="minorHAnsi"/>
          <w:b/>
          <w:sz w:val="22"/>
          <w:szCs w:val="22"/>
        </w:rPr>
      </w:pPr>
    </w:p>
    <w:p w14:paraId="24515F0F" w14:textId="77777777" w:rsidR="003C7254" w:rsidRDefault="003C7254" w:rsidP="003C7254">
      <w:pPr>
        <w:pStyle w:val="BodyText"/>
      </w:pPr>
    </w:p>
    <w:p w14:paraId="60B8892E" w14:textId="77777777" w:rsidR="003C7254" w:rsidRDefault="003C7254" w:rsidP="003C7254">
      <w:pPr>
        <w:pStyle w:val="BodyText"/>
      </w:pPr>
    </w:p>
    <w:p w14:paraId="22739589" w14:textId="77777777" w:rsidR="003C7254" w:rsidRDefault="003C7254" w:rsidP="003C7254">
      <w:pPr>
        <w:pStyle w:val="BodyText"/>
      </w:pPr>
    </w:p>
    <w:p w14:paraId="473C6ADB" w14:textId="77777777" w:rsidR="003C7254" w:rsidRDefault="003C7254" w:rsidP="003C7254">
      <w:pPr>
        <w:pStyle w:val="BodyText"/>
      </w:pPr>
    </w:p>
    <w:p w14:paraId="73DC3556" w14:textId="77777777" w:rsidR="003C7254" w:rsidRDefault="003C7254" w:rsidP="003C7254">
      <w:pPr>
        <w:pStyle w:val="BodyText"/>
      </w:pPr>
    </w:p>
    <w:p w14:paraId="61F72604" w14:textId="77777777" w:rsidR="003C7254" w:rsidRDefault="003C7254" w:rsidP="003C7254">
      <w:pPr>
        <w:pStyle w:val="BodyText"/>
      </w:pPr>
    </w:p>
    <w:p w14:paraId="617A585E" w14:textId="77777777" w:rsidR="003C7254" w:rsidRDefault="003C7254" w:rsidP="003C7254">
      <w:pPr>
        <w:pStyle w:val="BodyText"/>
      </w:pPr>
    </w:p>
    <w:p w14:paraId="2D9D0416" w14:textId="77777777" w:rsidR="003C7254" w:rsidRDefault="003C7254" w:rsidP="003C7254">
      <w:pPr>
        <w:pStyle w:val="BodyText"/>
      </w:pPr>
    </w:p>
    <w:p w14:paraId="6F1159A3" w14:textId="77777777" w:rsidR="003C7254" w:rsidRDefault="003C7254" w:rsidP="003C7254">
      <w:pPr>
        <w:pStyle w:val="BodyText"/>
      </w:pPr>
    </w:p>
    <w:p w14:paraId="07A8B9BB" w14:textId="77777777" w:rsidR="003C7254" w:rsidRDefault="003C7254" w:rsidP="003C7254">
      <w:pPr>
        <w:pStyle w:val="BodyText"/>
      </w:pPr>
    </w:p>
    <w:p w14:paraId="5873C617" w14:textId="5AC1CB67" w:rsidR="003C7254" w:rsidRPr="00CE55C1" w:rsidRDefault="003C7254" w:rsidP="00CE55C1">
      <w:pPr>
        <w:pStyle w:val="Heading1"/>
        <w:jc w:val="center"/>
        <w:rPr>
          <w:sz w:val="32"/>
        </w:rPr>
      </w:pPr>
      <w:bookmarkStart w:id="81" w:name="_Toc40692089"/>
      <w:bookmarkStart w:id="82" w:name="_Toc51676467"/>
      <w:r w:rsidRPr="00CE55C1">
        <w:rPr>
          <w:sz w:val="32"/>
        </w:rPr>
        <w:lastRenderedPageBreak/>
        <w:t>Annex D: Modifications and Defect Rectification</w:t>
      </w:r>
      <w:bookmarkEnd w:id="81"/>
      <w:bookmarkEnd w:id="82"/>
    </w:p>
    <w:p w14:paraId="6C8338FE" w14:textId="03553161" w:rsidR="003C7254" w:rsidRDefault="003536AE" w:rsidP="003C7254">
      <w:pPr>
        <w:pStyle w:val="BodyText"/>
      </w:pPr>
      <w:r>
        <w:t>Intentionally Left Blank</w:t>
      </w:r>
    </w:p>
    <w:p w14:paraId="012E63E9" w14:textId="77777777" w:rsidR="003C7254" w:rsidRDefault="003C7254" w:rsidP="003C7254">
      <w:pPr>
        <w:pStyle w:val="BodyText"/>
      </w:pPr>
    </w:p>
    <w:p w14:paraId="6BBB8A07" w14:textId="77777777" w:rsidR="003C7254" w:rsidRDefault="003C7254" w:rsidP="003C7254">
      <w:pPr>
        <w:pStyle w:val="BodyText"/>
      </w:pPr>
    </w:p>
    <w:p w14:paraId="14AB2B14" w14:textId="77777777" w:rsidR="003C7254" w:rsidRDefault="003C7254" w:rsidP="003C7254">
      <w:pPr>
        <w:pStyle w:val="BodyText"/>
      </w:pPr>
    </w:p>
    <w:p w14:paraId="05A058F0" w14:textId="77777777" w:rsidR="003C7254" w:rsidRDefault="003C7254" w:rsidP="003C7254">
      <w:pPr>
        <w:pStyle w:val="BodyText"/>
      </w:pPr>
    </w:p>
    <w:p w14:paraId="7380AB47" w14:textId="77777777" w:rsidR="003C7254" w:rsidRDefault="003C7254" w:rsidP="003C7254">
      <w:pPr>
        <w:pStyle w:val="BodyText"/>
      </w:pPr>
    </w:p>
    <w:p w14:paraId="2A37B68F" w14:textId="77777777" w:rsidR="003C7254" w:rsidRDefault="003C7254" w:rsidP="003C7254">
      <w:pPr>
        <w:pStyle w:val="BodyText"/>
      </w:pPr>
    </w:p>
    <w:p w14:paraId="366357DA" w14:textId="77777777" w:rsidR="003C7254" w:rsidRDefault="003C7254" w:rsidP="003C7254">
      <w:pPr>
        <w:pStyle w:val="BodyText"/>
      </w:pPr>
    </w:p>
    <w:p w14:paraId="1C2E201D" w14:textId="77777777" w:rsidR="003C7254" w:rsidRDefault="003C7254" w:rsidP="003C7254">
      <w:pPr>
        <w:pStyle w:val="BodyText"/>
      </w:pPr>
    </w:p>
    <w:p w14:paraId="3092AAD0" w14:textId="77777777" w:rsidR="003C7254" w:rsidRDefault="003C7254" w:rsidP="003C7254">
      <w:pPr>
        <w:pStyle w:val="BodyText"/>
      </w:pPr>
    </w:p>
    <w:p w14:paraId="05AFC2D6" w14:textId="77777777" w:rsidR="003C7254" w:rsidRDefault="003C7254" w:rsidP="003C7254">
      <w:pPr>
        <w:pStyle w:val="BodyText"/>
      </w:pPr>
    </w:p>
    <w:p w14:paraId="42D233FB" w14:textId="77777777" w:rsidR="003C7254" w:rsidRDefault="003C7254" w:rsidP="003C7254">
      <w:pPr>
        <w:pStyle w:val="BodyText"/>
      </w:pPr>
    </w:p>
    <w:p w14:paraId="1520EC6B" w14:textId="77777777" w:rsidR="003C7254" w:rsidRDefault="003C7254" w:rsidP="003C7254">
      <w:pPr>
        <w:pStyle w:val="BodyText"/>
      </w:pPr>
    </w:p>
    <w:p w14:paraId="2B1A7C3F" w14:textId="77777777" w:rsidR="003C7254" w:rsidRDefault="003C7254" w:rsidP="003C7254">
      <w:pPr>
        <w:pStyle w:val="BodyText"/>
      </w:pPr>
    </w:p>
    <w:p w14:paraId="321D3948" w14:textId="77777777" w:rsidR="003C7254" w:rsidRDefault="003C7254" w:rsidP="003C7254">
      <w:pPr>
        <w:pStyle w:val="BodyText"/>
      </w:pPr>
    </w:p>
    <w:p w14:paraId="262B4212" w14:textId="77777777" w:rsidR="003C7254" w:rsidRDefault="003C7254" w:rsidP="003C7254">
      <w:pPr>
        <w:pStyle w:val="BodyText"/>
      </w:pPr>
    </w:p>
    <w:p w14:paraId="649267E1" w14:textId="77777777" w:rsidR="003C7254" w:rsidRDefault="003C7254" w:rsidP="003C7254">
      <w:pPr>
        <w:pStyle w:val="BodyText"/>
      </w:pPr>
    </w:p>
    <w:p w14:paraId="5FA81D8B" w14:textId="77777777" w:rsidR="003C7254" w:rsidRDefault="003C7254" w:rsidP="003C7254">
      <w:pPr>
        <w:pStyle w:val="BodyText"/>
      </w:pPr>
    </w:p>
    <w:p w14:paraId="4F825289" w14:textId="77777777" w:rsidR="003C7254" w:rsidRDefault="003C7254" w:rsidP="003C7254">
      <w:pPr>
        <w:pStyle w:val="BodyText"/>
      </w:pPr>
    </w:p>
    <w:p w14:paraId="55A520F8" w14:textId="77777777" w:rsidR="003C7254" w:rsidRDefault="003C7254" w:rsidP="003C7254">
      <w:pPr>
        <w:pStyle w:val="BodyText"/>
      </w:pPr>
    </w:p>
    <w:p w14:paraId="3AEEA3B5" w14:textId="77777777" w:rsidR="003C7254" w:rsidRDefault="003C7254" w:rsidP="003C7254">
      <w:pPr>
        <w:pStyle w:val="BodyText"/>
      </w:pPr>
    </w:p>
    <w:p w14:paraId="700B39E2" w14:textId="77777777" w:rsidR="003C7254" w:rsidRDefault="003C7254" w:rsidP="003C7254">
      <w:pPr>
        <w:pStyle w:val="BodyText"/>
      </w:pPr>
    </w:p>
    <w:p w14:paraId="79B878DA" w14:textId="77777777" w:rsidR="003C7254" w:rsidRDefault="003C7254" w:rsidP="003C7254">
      <w:pPr>
        <w:pStyle w:val="BodyText"/>
      </w:pPr>
    </w:p>
    <w:p w14:paraId="350136D0" w14:textId="4C7F6A70" w:rsidR="003C7254" w:rsidRPr="00CE55C1" w:rsidRDefault="003C7254" w:rsidP="00CE55C1">
      <w:pPr>
        <w:pStyle w:val="Heading1"/>
        <w:jc w:val="center"/>
        <w:rPr>
          <w:sz w:val="32"/>
        </w:rPr>
      </w:pPr>
      <w:bookmarkStart w:id="83" w:name="_Toc40692090"/>
      <w:bookmarkStart w:id="84" w:name="_Toc51676468"/>
      <w:r w:rsidRPr="00CE55C1">
        <w:rPr>
          <w:sz w:val="32"/>
        </w:rPr>
        <w:lastRenderedPageBreak/>
        <w:t>Annex E: General Arrangements</w:t>
      </w:r>
      <w:bookmarkEnd w:id="83"/>
      <w:bookmarkEnd w:id="84"/>
    </w:p>
    <w:p w14:paraId="3CF9C792" w14:textId="31107FFD" w:rsidR="003C7254" w:rsidRDefault="00DF0712" w:rsidP="003C7254">
      <w:pPr>
        <w:pStyle w:val="BodyText"/>
      </w:pPr>
      <w:r>
        <w:rPr>
          <w:noProof/>
        </w:rPr>
        <w:drawing>
          <wp:inline distT="0" distB="0" distL="0" distR="0" wp14:anchorId="4D5DB7B5" wp14:editId="020D5DC9">
            <wp:extent cx="7830993" cy="6087110"/>
            <wp:effectExtent l="0" t="444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17" t="15478" r="62704" b="7236"/>
                    <a:stretch/>
                  </pic:blipFill>
                  <pic:spPr bwMode="auto">
                    <a:xfrm rot="5400000">
                      <a:off x="0" y="0"/>
                      <a:ext cx="7863450" cy="6112339"/>
                    </a:xfrm>
                    <a:prstGeom prst="rect">
                      <a:avLst/>
                    </a:prstGeom>
                    <a:ln>
                      <a:noFill/>
                    </a:ln>
                    <a:extLst>
                      <a:ext uri="{53640926-AAD7-44D8-BBD7-CCE9431645EC}">
                        <a14:shadowObscured xmlns:a14="http://schemas.microsoft.com/office/drawing/2010/main"/>
                      </a:ext>
                    </a:extLst>
                  </pic:spPr>
                </pic:pic>
              </a:graphicData>
            </a:graphic>
          </wp:inline>
        </w:drawing>
      </w:r>
    </w:p>
    <w:p w14:paraId="5569EFC6" w14:textId="3D06E972" w:rsidR="003C7254" w:rsidRPr="00CE55C1" w:rsidRDefault="003C7254" w:rsidP="00CE55C1">
      <w:pPr>
        <w:pStyle w:val="Heading1"/>
        <w:jc w:val="center"/>
        <w:rPr>
          <w:sz w:val="32"/>
        </w:rPr>
      </w:pPr>
      <w:bookmarkStart w:id="85" w:name="_Toc40692091"/>
      <w:bookmarkStart w:id="86" w:name="_Toc51676469"/>
      <w:r w:rsidRPr="00CE55C1">
        <w:rPr>
          <w:sz w:val="32"/>
        </w:rPr>
        <w:lastRenderedPageBreak/>
        <w:t>Annex F: Vessel Details</w:t>
      </w:r>
      <w:bookmarkEnd w:id="85"/>
      <w:bookmarkEnd w:id="86"/>
    </w:p>
    <w:p w14:paraId="48323126" w14:textId="77777777" w:rsidR="008E2E73" w:rsidRDefault="008E2E73" w:rsidP="008E2E73">
      <w:pPr>
        <w:pStyle w:val="BodyText"/>
      </w:pPr>
      <w:r>
        <w:t xml:space="preserve">Length O.A: 42.80m </w:t>
      </w:r>
    </w:p>
    <w:p w14:paraId="48945B44" w14:textId="77777777" w:rsidR="008E2E73" w:rsidRDefault="008E2E73" w:rsidP="008E2E73">
      <w:pPr>
        <w:pStyle w:val="BodyText"/>
      </w:pPr>
      <w:r>
        <w:t xml:space="preserve">Breadth O.A: 6.95m </w:t>
      </w:r>
    </w:p>
    <w:p w14:paraId="7E7E1F15" w14:textId="77777777" w:rsidR="008E2E73" w:rsidRDefault="008E2E73" w:rsidP="008E2E73">
      <w:pPr>
        <w:pStyle w:val="BodyText"/>
      </w:pPr>
      <w:r>
        <w:t xml:space="preserve">Depth mid: 3.77m </w:t>
      </w:r>
    </w:p>
    <w:p w14:paraId="477B7199" w14:textId="77777777" w:rsidR="008E2E73" w:rsidRDefault="008E2E73" w:rsidP="008E2E73">
      <w:pPr>
        <w:pStyle w:val="BodyText"/>
      </w:pPr>
      <w:r>
        <w:t xml:space="preserve">Summer Draught: 2.15m (to base) </w:t>
      </w:r>
    </w:p>
    <w:p w14:paraId="65C1D5EB" w14:textId="77777777" w:rsidR="008E2E73" w:rsidRDefault="008E2E73" w:rsidP="008E2E73">
      <w:pPr>
        <w:pStyle w:val="BodyText"/>
      </w:pPr>
      <w:r>
        <w:t xml:space="preserve">Displacement: 251.1 tons </w:t>
      </w:r>
    </w:p>
    <w:p w14:paraId="58388252" w14:textId="77777777" w:rsidR="008E2E73" w:rsidRDefault="008E2E73" w:rsidP="008E2E73">
      <w:pPr>
        <w:pStyle w:val="BodyText"/>
      </w:pPr>
      <w:r>
        <w:t xml:space="preserve">Deadweight: 69.3 tons </w:t>
      </w:r>
    </w:p>
    <w:p w14:paraId="0AEC577D" w14:textId="77777777" w:rsidR="008E2E73" w:rsidRDefault="008E2E73" w:rsidP="008E2E73">
      <w:pPr>
        <w:pStyle w:val="BodyText"/>
      </w:pPr>
      <w:r>
        <w:t xml:space="preserve">Gross Tonnage: 235 tons </w:t>
      </w:r>
    </w:p>
    <w:p w14:paraId="327C15C2" w14:textId="27E505C4" w:rsidR="003C7254" w:rsidRDefault="008E2E73" w:rsidP="008E2E73">
      <w:pPr>
        <w:pStyle w:val="BodyText"/>
      </w:pPr>
      <w:r>
        <w:t>Built to Lloyds: 100A1 SCC</w:t>
      </w:r>
    </w:p>
    <w:p w14:paraId="5D5B8EF6" w14:textId="102F7EB7" w:rsidR="00BC7D66" w:rsidRPr="00CE55C1" w:rsidRDefault="003C7254" w:rsidP="00CE55C1">
      <w:pPr>
        <w:pStyle w:val="Heading1"/>
        <w:jc w:val="center"/>
        <w:rPr>
          <w:sz w:val="32"/>
        </w:rPr>
      </w:pPr>
      <w:bookmarkStart w:id="87" w:name="_Toc40692092"/>
      <w:bookmarkStart w:id="88" w:name="_Toc51676470"/>
      <w:r w:rsidRPr="00CE55C1">
        <w:rPr>
          <w:sz w:val="32"/>
        </w:rPr>
        <w:lastRenderedPageBreak/>
        <w:t>Annex G: Emergent Work Individual Item Proforma</w:t>
      </w:r>
      <w:bookmarkEnd w:id="87"/>
      <w:bookmarkEnd w:id="88"/>
    </w:p>
    <w:tbl>
      <w:tblPr>
        <w:tblW w:w="10491" w:type="dxa"/>
        <w:tblInd w:w="-318" w:type="dxa"/>
        <w:tblLayout w:type="fixed"/>
        <w:tblLook w:val="0000" w:firstRow="0" w:lastRow="0" w:firstColumn="0" w:lastColumn="0" w:noHBand="0" w:noVBand="0"/>
      </w:tblPr>
      <w:tblGrid>
        <w:gridCol w:w="5275"/>
        <w:gridCol w:w="126"/>
        <w:gridCol w:w="1557"/>
        <w:gridCol w:w="1010"/>
        <w:gridCol w:w="691"/>
        <w:gridCol w:w="1832"/>
      </w:tblGrid>
      <w:tr w:rsidR="003C7254" w:rsidRPr="00C57EE2" w14:paraId="3DB02AA5" w14:textId="77777777" w:rsidTr="00BA2D95">
        <w:trPr>
          <w:cantSplit/>
          <w:trHeight w:val="1174"/>
        </w:trPr>
        <w:tc>
          <w:tcPr>
            <w:tcW w:w="7968"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77777777" w:rsidR="003C7254" w:rsidRPr="00C57EE2" w:rsidRDefault="003C7254" w:rsidP="00BA2D95">
            <w:pPr>
              <w:pStyle w:val="NoSpacing"/>
              <w:jc w:val="center"/>
              <w:rPr>
                <w:rFonts w:ascii="Arial" w:hAnsi="Arial" w:cs="Arial"/>
                <w:b/>
              </w:rPr>
            </w:pPr>
            <w:r w:rsidRPr="00C57EE2">
              <w:rPr>
                <w:rFonts w:ascii="Arial" w:hAnsi="Arial" w:cs="Arial"/>
                <w:b/>
                <w:sz w:val="32"/>
              </w:rPr>
              <w:t xml:space="preserve">Emergent Work (EW) </w:t>
            </w:r>
            <w:r>
              <w:rPr>
                <w:rFonts w:ascii="Arial" w:hAnsi="Arial" w:cs="Arial"/>
                <w:b/>
                <w:sz w:val="32"/>
              </w:rPr>
              <w:t xml:space="preserve">Individual Item </w:t>
            </w:r>
            <w:r w:rsidRPr="00C57EE2">
              <w:rPr>
                <w:rFonts w:ascii="Arial" w:hAnsi="Arial" w:cs="Arial"/>
                <w:b/>
                <w:sz w:val="32"/>
              </w:rPr>
              <w:t>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57EE2" w:rsidRDefault="003C7254" w:rsidP="00BA2D95">
            <w:pPr>
              <w:pStyle w:val="NoSpacing"/>
              <w:rPr>
                <w:rFonts w:ascii="Arial" w:hAnsi="Arial" w:cs="Arial"/>
              </w:rPr>
            </w:pPr>
            <w:r>
              <w:rPr>
                <w:noProof/>
              </w:rPr>
              <w:drawing>
                <wp:anchor distT="0" distB="0" distL="114300" distR="114300" simplePos="0" relativeHeight="251656704"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57EE2" w14:paraId="5DBD04EF" w14:textId="77777777" w:rsidTr="00BA2D95">
        <w:trPr>
          <w:cantSplit/>
          <w:trHeight w:val="425"/>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6E19843D" w:rsidR="003C7254" w:rsidRPr="003C7254" w:rsidRDefault="003C7254" w:rsidP="00BA2D95">
            <w:pPr>
              <w:pStyle w:val="NoSpacing"/>
              <w:ind w:hanging="820"/>
              <w:rPr>
                <w:rFonts w:ascii="Arial" w:hAnsi="Arial" w:cs="Arial"/>
                <w:b/>
                <w:color w:val="FF0000"/>
                <w:sz w:val="22"/>
                <w:szCs w:val="22"/>
              </w:rPr>
            </w:pPr>
            <w:r w:rsidRPr="003C7254">
              <w:rPr>
                <w:rFonts w:ascii="Arial" w:hAnsi="Arial" w:cs="Arial"/>
                <w:b/>
                <w:color w:val="FF0000"/>
                <w:sz w:val="22"/>
                <w:szCs w:val="22"/>
              </w:rPr>
              <w:t>EMERGENT WORK ITEM No: C</w:t>
            </w:r>
            <w:r w:rsidR="009F6ED0">
              <w:rPr>
                <w:rFonts w:ascii="Arial" w:hAnsi="Arial" w:cs="Arial"/>
                <w:b/>
                <w:color w:val="FF0000"/>
                <w:sz w:val="22"/>
                <w:szCs w:val="22"/>
              </w:rPr>
              <w:t>19529</w:t>
            </w:r>
            <w:r w:rsidRPr="003C7254">
              <w:rPr>
                <w:rFonts w:ascii="Arial" w:hAnsi="Arial" w:cs="Arial"/>
                <w:b/>
                <w:color w:val="FF0000"/>
                <w:sz w:val="22"/>
                <w:szCs w:val="22"/>
              </w:rPr>
              <w:t>/</w:t>
            </w:r>
            <w:r w:rsidR="00FD4899">
              <w:rPr>
                <w:rFonts w:ascii="Arial" w:hAnsi="Arial" w:cs="Arial"/>
                <w:b/>
                <w:color w:val="FF0000"/>
                <w:sz w:val="22"/>
                <w:szCs w:val="22"/>
              </w:rPr>
              <w:t xml:space="preserve">                                     </w:t>
            </w:r>
          </w:p>
        </w:tc>
      </w:tr>
      <w:tr w:rsidR="003C7254" w:rsidRPr="00C57EE2" w14:paraId="57E7A05C"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3C7254" w:rsidRDefault="003C7254" w:rsidP="00BA2D95">
            <w:pPr>
              <w:pStyle w:val="NoSpacing"/>
              <w:ind w:hanging="820"/>
              <w:rPr>
                <w:rFonts w:ascii="Arial" w:hAnsi="Arial" w:cs="Arial"/>
                <w:b/>
                <w:i/>
                <w:sz w:val="22"/>
                <w:szCs w:val="22"/>
              </w:rPr>
            </w:pPr>
            <w:r w:rsidRPr="003C7254">
              <w:rPr>
                <w:rFonts w:ascii="Arial" w:hAnsi="Arial" w:cs="Arial"/>
                <w:b/>
                <w:i/>
                <w:sz w:val="22"/>
                <w:szCs w:val="22"/>
              </w:rPr>
              <w:t>Description</w:t>
            </w:r>
          </w:p>
        </w:tc>
      </w:tr>
      <w:tr w:rsidR="003C7254" w:rsidRPr="00C57EE2" w14:paraId="4CD8FFAF"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3C7254" w:rsidRDefault="003C7254" w:rsidP="00BA2D95">
            <w:pPr>
              <w:pStyle w:val="NoSpacing"/>
              <w:rPr>
                <w:rFonts w:ascii="Arial" w:hAnsi="Arial" w:cs="Arial"/>
                <w:b/>
                <w:sz w:val="22"/>
                <w:szCs w:val="22"/>
              </w:rPr>
            </w:pPr>
          </w:p>
        </w:tc>
      </w:tr>
      <w:tr w:rsidR="003C7254" w:rsidRPr="00C57EE2" w14:paraId="13BAB00A"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3C7254" w:rsidRDefault="003C7254" w:rsidP="00BA2D95">
            <w:pPr>
              <w:pStyle w:val="NoSpacing"/>
              <w:rPr>
                <w:rFonts w:ascii="Arial" w:hAnsi="Arial" w:cs="Arial"/>
                <w:b/>
                <w:sz w:val="22"/>
                <w:szCs w:val="22"/>
              </w:rPr>
            </w:pPr>
          </w:p>
        </w:tc>
      </w:tr>
      <w:tr w:rsidR="003C7254" w:rsidRPr="00C57EE2" w14:paraId="2FED5134"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3C7254" w:rsidRDefault="003C7254" w:rsidP="00BA2D95">
            <w:pPr>
              <w:pStyle w:val="NoSpacing"/>
              <w:rPr>
                <w:rFonts w:ascii="Arial" w:hAnsi="Arial" w:cs="Arial"/>
                <w:b/>
                <w:sz w:val="22"/>
                <w:szCs w:val="22"/>
              </w:rPr>
            </w:pPr>
          </w:p>
        </w:tc>
      </w:tr>
      <w:tr w:rsidR="003C7254" w:rsidRPr="00C57EE2" w14:paraId="43ACAC70"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3C7254" w:rsidRDefault="003C7254" w:rsidP="00BA2D95">
            <w:pPr>
              <w:pStyle w:val="NoSpacing"/>
              <w:rPr>
                <w:rFonts w:ascii="Arial" w:hAnsi="Arial" w:cs="Arial"/>
                <w:b/>
                <w:sz w:val="22"/>
                <w:szCs w:val="22"/>
              </w:rPr>
            </w:pPr>
          </w:p>
        </w:tc>
      </w:tr>
      <w:tr w:rsidR="003C7254" w:rsidRPr="00C57EE2" w14:paraId="4CED2DCD"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3C7254" w:rsidRDefault="003C7254" w:rsidP="00BA2D95">
            <w:pPr>
              <w:pStyle w:val="NoSpacing"/>
              <w:ind w:hanging="851"/>
              <w:jc w:val="left"/>
              <w:rPr>
                <w:rFonts w:ascii="Arial" w:hAnsi="Arial" w:cs="Arial"/>
                <w:b/>
                <w:sz w:val="22"/>
                <w:szCs w:val="22"/>
              </w:rPr>
            </w:pPr>
          </w:p>
        </w:tc>
      </w:tr>
      <w:tr w:rsidR="003C7254" w:rsidRPr="00C57EE2" w14:paraId="048033F2"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3C7254" w:rsidRDefault="003C7254" w:rsidP="00BA2D95">
            <w:pPr>
              <w:pStyle w:val="NoSpacing"/>
              <w:ind w:hanging="851"/>
              <w:jc w:val="left"/>
              <w:rPr>
                <w:rFonts w:ascii="Arial" w:hAnsi="Arial" w:cs="Arial"/>
                <w:b/>
                <w:sz w:val="22"/>
                <w:szCs w:val="22"/>
              </w:rPr>
            </w:pPr>
          </w:p>
        </w:tc>
      </w:tr>
      <w:tr w:rsidR="00B61B29" w:rsidRPr="00C57EE2" w14:paraId="7CB34A6D"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55583EF"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4C1202A2"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053B394D"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7E21288C"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9FBDB83" w14:textId="77777777" w:rsidR="00B61B29" w:rsidRPr="003C7254" w:rsidRDefault="00B61B29" w:rsidP="00BA2D95">
            <w:pPr>
              <w:pStyle w:val="NoSpacing"/>
              <w:ind w:hanging="851"/>
              <w:jc w:val="left"/>
              <w:rPr>
                <w:rFonts w:ascii="Arial" w:hAnsi="Arial" w:cs="Arial"/>
                <w:b/>
                <w:sz w:val="22"/>
                <w:szCs w:val="22"/>
              </w:rPr>
            </w:pPr>
          </w:p>
        </w:tc>
      </w:tr>
      <w:tr w:rsidR="003C7254" w:rsidRPr="00A711ED" w14:paraId="187B8585" w14:textId="77777777" w:rsidTr="00BA2D95">
        <w:trPr>
          <w:cantSplit/>
          <w:trHeight w:val="353"/>
        </w:trPr>
        <w:tc>
          <w:tcPr>
            <w:tcW w:w="5401"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Signed, BFOO:</w:t>
            </w:r>
          </w:p>
          <w:p w14:paraId="5B1D3B49" w14:textId="77777777" w:rsidR="003C7254" w:rsidRPr="003C7254" w:rsidRDefault="003C7254" w:rsidP="00BA2D95">
            <w:pPr>
              <w:pStyle w:val="NoSpacing"/>
              <w:ind w:hanging="851"/>
              <w:jc w:val="left"/>
              <w:rPr>
                <w:rFonts w:ascii="Arial" w:hAnsi="Arial" w:cs="Arial"/>
                <w:b/>
                <w:sz w:val="22"/>
                <w:szCs w:val="22"/>
              </w:rPr>
            </w:pPr>
          </w:p>
          <w:p w14:paraId="0B785144" w14:textId="77777777" w:rsidR="003C7254" w:rsidRPr="003C7254" w:rsidRDefault="003C7254" w:rsidP="00BA2D95">
            <w:pPr>
              <w:pStyle w:val="NoSpacing"/>
              <w:ind w:hanging="851"/>
              <w:jc w:val="left"/>
              <w:rPr>
                <w:rFonts w:ascii="Arial" w:hAnsi="Arial" w:cs="Arial"/>
                <w:b/>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1AF4753B" w14:textId="77777777" w:rsidR="003C7254" w:rsidRPr="003C7254" w:rsidRDefault="003C7254" w:rsidP="00BA2D95">
            <w:pPr>
              <w:pStyle w:val="NoSpacing"/>
              <w:ind w:hanging="851"/>
              <w:jc w:val="left"/>
              <w:rPr>
                <w:rFonts w:ascii="Arial" w:hAnsi="Arial" w:cs="Arial"/>
                <w:b/>
                <w:color w:val="000000"/>
                <w:sz w:val="22"/>
                <w:szCs w:val="22"/>
              </w:rPr>
            </w:pPr>
          </w:p>
          <w:p w14:paraId="2F422B15"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74D2D380" w14:textId="77777777" w:rsidTr="00BA2D95">
        <w:trPr>
          <w:cantSplit/>
          <w:trHeight w:val="411"/>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PART I: By Supplier</w:t>
            </w:r>
          </w:p>
        </w:tc>
      </w:tr>
      <w:tr w:rsidR="003C7254" w:rsidRPr="00C57EE2" w14:paraId="05CAD0DF" w14:textId="77777777" w:rsidTr="00BA2D95">
        <w:trPr>
          <w:cantSplit/>
          <w:trHeight w:val="556"/>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item is accepted as a genuine Emergent work item.</w:t>
            </w:r>
          </w:p>
        </w:tc>
      </w:tr>
      <w:tr w:rsidR="003C7254" w:rsidRPr="00A711ED" w14:paraId="17009A97" w14:textId="77777777" w:rsidTr="00BA2D95">
        <w:trPr>
          <w:cantSplit/>
          <w:trHeight w:val="733"/>
        </w:trPr>
        <w:tc>
          <w:tcPr>
            <w:tcW w:w="5275" w:type="dxa"/>
            <w:tcBorders>
              <w:top w:val="single" w:sz="4" w:space="0" w:color="auto"/>
              <w:left w:val="single" w:sz="18" w:space="0" w:color="7030A0"/>
              <w:bottom w:val="single" w:sz="4" w:space="0" w:color="auto"/>
              <w:right w:val="single" w:sz="4" w:space="0" w:color="auto"/>
            </w:tcBorders>
            <w:shd w:val="clear" w:color="auto" w:fill="auto"/>
          </w:tcPr>
          <w:p w14:paraId="50BBA220" w14:textId="42DBE729" w:rsidR="003C7254" w:rsidRPr="00897B62" w:rsidRDefault="003C7254" w:rsidP="00BA2D95">
            <w:pPr>
              <w:pStyle w:val="NoSpacing"/>
              <w:ind w:hanging="851"/>
              <w:jc w:val="left"/>
              <w:rPr>
                <w:rFonts w:ascii="Arial" w:hAnsi="Arial" w:cs="Arial"/>
                <w:b/>
                <w:sz w:val="22"/>
                <w:szCs w:val="22"/>
                <w:vertAlign w:val="superscript"/>
              </w:rPr>
            </w:pPr>
            <w:r w:rsidRPr="003C7254">
              <w:rPr>
                <w:rFonts w:ascii="Arial" w:hAnsi="Arial" w:cs="Arial"/>
                <w:b/>
                <w:sz w:val="22"/>
                <w:szCs w:val="22"/>
              </w:rPr>
              <w:t>Our Firm Price is*</w:t>
            </w:r>
            <w:r w:rsidR="00897B62">
              <w:rPr>
                <w:rFonts w:ascii="Arial" w:hAnsi="Arial" w:cs="Arial"/>
                <w:b/>
                <w:sz w:val="22"/>
                <w:szCs w:val="22"/>
                <w:vertAlign w:val="superscript"/>
              </w:rPr>
              <w:t>Δ</w:t>
            </w:r>
          </w:p>
          <w:p w14:paraId="4947786C" w14:textId="1A1A39ED" w:rsidR="003C7254" w:rsidRPr="00897B62" w:rsidRDefault="003C7254" w:rsidP="00BA2D95">
            <w:pPr>
              <w:pStyle w:val="NoSpacing"/>
              <w:ind w:hanging="851"/>
              <w:jc w:val="left"/>
              <w:rPr>
                <w:rFonts w:ascii="Arial" w:hAnsi="Arial" w:cs="Arial"/>
                <w:b/>
                <w:sz w:val="22"/>
                <w:szCs w:val="22"/>
                <w:vertAlign w:val="superscript"/>
              </w:rPr>
            </w:pPr>
            <w:r w:rsidRPr="003C7254">
              <w:rPr>
                <w:rFonts w:ascii="Arial" w:hAnsi="Arial" w:cs="Arial"/>
                <w:b/>
                <w:sz w:val="22"/>
                <w:szCs w:val="22"/>
              </w:rPr>
              <w:t>Our Realistic Estimate is*</w:t>
            </w:r>
            <w:r w:rsidR="00897B62">
              <w:rPr>
                <w:rFonts w:ascii="Arial" w:hAnsi="Arial" w:cs="Arial"/>
                <w:b/>
                <w:sz w:val="22"/>
                <w:szCs w:val="22"/>
                <w:vertAlign w:val="superscript"/>
              </w:rPr>
              <w:t>Δ</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w:t>
            </w:r>
          </w:p>
        </w:tc>
      </w:tr>
      <w:tr w:rsidR="003C7254" w:rsidRPr="00A711ED" w14:paraId="3FA48EFC" w14:textId="77777777" w:rsidTr="00BA2D95">
        <w:trPr>
          <w:cantSplit/>
        </w:trPr>
        <w:tc>
          <w:tcPr>
            <w:tcW w:w="5275"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Signed: </w:t>
            </w:r>
          </w:p>
          <w:p w14:paraId="1B4D2B2B" w14:textId="77777777" w:rsidR="003C7254" w:rsidRPr="003C7254" w:rsidRDefault="003C7254" w:rsidP="00BA2D95">
            <w:pPr>
              <w:pStyle w:val="NoSpacing"/>
              <w:ind w:hanging="851"/>
              <w:jc w:val="left"/>
              <w:rPr>
                <w:rFonts w:ascii="Arial" w:hAnsi="Arial" w:cs="Arial"/>
                <w:b/>
                <w:sz w:val="22"/>
                <w:szCs w:val="22"/>
              </w:rPr>
            </w:pPr>
          </w:p>
          <w:p w14:paraId="7A7DC8F7" w14:textId="77777777" w:rsidR="003C7254" w:rsidRPr="003C7254" w:rsidRDefault="003C7254" w:rsidP="00BA2D95">
            <w:pPr>
              <w:pStyle w:val="NoSpacing"/>
              <w:ind w:hanging="851"/>
              <w:jc w:val="left"/>
              <w:rPr>
                <w:rFonts w:ascii="Arial" w:hAnsi="Arial" w:cs="Arial"/>
                <w:b/>
                <w:sz w:val="22"/>
                <w:szCs w:val="22"/>
              </w:rPr>
            </w:pPr>
          </w:p>
          <w:p w14:paraId="46939C59" w14:textId="77777777" w:rsidR="003C7254" w:rsidRPr="003C7254" w:rsidRDefault="003C7254" w:rsidP="00BA2D95">
            <w:pPr>
              <w:pStyle w:val="NoSpacing"/>
              <w:ind w:hanging="851"/>
              <w:jc w:val="left"/>
              <w:rPr>
                <w:rFonts w:ascii="Arial" w:hAnsi="Arial" w:cs="Arial"/>
                <w:b/>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Position:</w:t>
            </w:r>
          </w:p>
          <w:p w14:paraId="1ED3D524"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1AA6255E" w14:textId="77777777" w:rsidTr="00BA2D95">
        <w:trPr>
          <w:cantSplit/>
        </w:trPr>
        <w:tc>
          <w:tcPr>
            <w:tcW w:w="5275" w:type="dxa"/>
            <w:vMerge/>
            <w:tcBorders>
              <w:left w:val="single" w:sz="18" w:space="0" w:color="7030A0"/>
              <w:bottom w:val="single" w:sz="4" w:space="0" w:color="auto"/>
              <w:right w:val="single" w:sz="4" w:space="0" w:color="auto"/>
            </w:tcBorders>
            <w:shd w:val="clear" w:color="auto" w:fill="auto"/>
          </w:tcPr>
          <w:p w14:paraId="270E2946" w14:textId="77777777" w:rsidR="003C7254" w:rsidRPr="003C7254" w:rsidRDefault="003C7254" w:rsidP="00BA2D95">
            <w:pPr>
              <w:pStyle w:val="NoSpacing"/>
              <w:ind w:hanging="851"/>
              <w:jc w:val="left"/>
              <w:rPr>
                <w:rFonts w:ascii="Arial" w:hAnsi="Arial" w:cs="Arial"/>
                <w:b/>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Dated: </w:t>
            </w:r>
          </w:p>
        </w:tc>
      </w:tr>
      <w:tr w:rsidR="003C7254" w:rsidRPr="00C57EE2" w14:paraId="20A784B6" w14:textId="77777777" w:rsidTr="00BA2D95">
        <w:trPr>
          <w:cantSplit/>
          <w:trHeight w:val="706"/>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3C7254" w:rsidRDefault="003C7254" w:rsidP="00BA2D95">
            <w:pPr>
              <w:pStyle w:val="NoSpacing"/>
              <w:tabs>
                <w:tab w:val="clear" w:pos="851"/>
              </w:tabs>
              <w:ind w:left="31" w:hanging="31"/>
              <w:jc w:val="left"/>
              <w:rPr>
                <w:rFonts w:ascii="Arial" w:hAnsi="Arial" w:cs="Arial"/>
                <w:b/>
                <w:sz w:val="22"/>
                <w:szCs w:val="22"/>
              </w:rPr>
            </w:pPr>
            <w:r w:rsidRPr="003C7254">
              <w:rPr>
                <w:rFonts w:ascii="Arial" w:hAnsi="Arial" w:cs="Arial"/>
                <w:b/>
                <w:sz w:val="22"/>
                <w:szCs w:val="22"/>
              </w:rPr>
              <w:t>TIME PENALTY (if any) ..................................................................... The completion date of the contract* will/will not be affected by this item.</w:t>
            </w:r>
          </w:p>
        </w:tc>
      </w:tr>
      <w:tr w:rsidR="003C7254" w:rsidRPr="00C57EE2" w14:paraId="34742810" w14:textId="77777777" w:rsidTr="00BA2D95">
        <w:trPr>
          <w:cantSplit/>
          <w:trHeight w:val="435"/>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PART II: By Border Force Overseeing Officer</w:t>
            </w:r>
          </w:p>
        </w:tc>
      </w:tr>
      <w:tr w:rsidR="003C7254" w:rsidRPr="00A711ED" w14:paraId="7AC26EFA" w14:textId="77777777" w:rsidTr="00BA2D95">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77777777" w:rsidR="003C7254" w:rsidRPr="003C7254" w:rsidRDefault="003C7254" w:rsidP="00BA2D95">
            <w:pPr>
              <w:pStyle w:val="NoSpacing"/>
              <w:tabs>
                <w:tab w:val="clear" w:pos="851"/>
                <w:tab w:val="left" w:pos="0"/>
              </w:tabs>
              <w:ind w:left="31" w:hanging="31"/>
              <w:jc w:val="left"/>
              <w:rPr>
                <w:rFonts w:ascii="Arial" w:hAnsi="Arial" w:cs="Arial"/>
                <w:b/>
                <w:color w:val="000000"/>
                <w:sz w:val="22"/>
                <w:szCs w:val="22"/>
              </w:rPr>
            </w:pPr>
            <w:r w:rsidRPr="003C7254">
              <w:rPr>
                <w:rFonts w:ascii="Arial" w:hAnsi="Arial" w:cs="Arial"/>
                <w:b/>
                <w:color w:val="000000"/>
                <w:sz w:val="22"/>
                <w:szCs w:val="22"/>
              </w:rPr>
              <w:t>It is agreed that this is a genuine emergent work item and authority is given for the work to be undertaken.</w:t>
            </w:r>
          </w:p>
        </w:tc>
      </w:tr>
      <w:tr w:rsidR="003C7254" w:rsidRPr="00C57EE2" w14:paraId="09E55313" w14:textId="77777777" w:rsidTr="00BA2D95">
        <w:trPr>
          <w:cantSplit/>
          <w:trHeight w:val="483"/>
        </w:trPr>
        <w:tc>
          <w:tcPr>
            <w:tcW w:w="6958"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ACCEPTED</w:t>
            </w:r>
          </w:p>
        </w:tc>
        <w:tc>
          <w:tcPr>
            <w:tcW w:w="1832"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REJECTED</w:t>
            </w:r>
          </w:p>
        </w:tc>
      </w:tr>
      <w:tr w:rsidR="003C7254" w:rsidRPr="00A711ED" w14:paraId="6B48D807" w14:textId="77777777" w:rsidTr="00BA2D95">
        <w:trPr>
          <w:cantSplit/>
          <w:trHeight w:val="1261"/>
        </w:trPr>
        <w:tc>
          <w:tcPr>
            <w:tcW w:w="6958"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 xml:space="preserve">Signed: </w:t>
            </w:r>
          </w:p>
          <w:p w14:paraId="3FCD0E2C" w14:textId="77777777" w:rsidR="003C7254" w:rsidRPr="003C7254" w:rsidRDefault="003C7254" w:rsidP="00BA2D95">
            <w:pPr>
              <w:pStyle w:val="NoSpacing"/>
              <w:ind w:hanging="851"/>
              <w:jc w:val="left"/>
              <w:rPr>
                <w:rFonts w:ascii="Arial" w:hAnsi="Arial" w:cs="Arial"/>
                <w:b/>
                <w:color w:val="000000"/>
                <w:sz w:val="22"/>
                <w:szCs w:val="22"/>
              </w:rPr>
            </w:pP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3E1CA092"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574BE4DC" w14:textId="77777777" w:rsidTr="00BA2D95">
        <w:trPr>
          <w:cantSplit/>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3C7254" w:rsidRDefault="003C7254" w:rsidP="00BA2D95">
            <w:pPr>
              <w:pStyle w:val="NoSpacing"/>
              <w:tabs>
                <w:tab w:val="clear" w:pos="851"/>
                <w:tab w:val="left" w:pos="31"/>
              </w:tabs>
              <w:ind w:left="31"/>
              <w:rPr>
                <w:rFonts w:ascii="Arial" w:hAnsi="Arial" w:cs="Arial"/>
                <w:b/>
                <w:sz w:val="22"/>
                <w:szCs w:val="22"/>
              </w:rPr>
            </w:pPr>
            <w:r w:rsidRPr="003C7254">
              <w:rPr>
                <w:rFonts w:ascii="Arial" w:hAnsi="Arial" w:cs="Arial"/>
                <w:b/>
                <w:sz w:val="22"/>
                <w:szCs w:val="22"/>
              </w:rPr>
              <w:t>Notes:</w:t>
            </w:r>
          </w:p>
          <w:p w14:paraId="300BCCB1" w14:textId="3CA442FC" w:rsidR="003C7254" w:rsidRPr="00897B62" w:rsidRDefault="00A86F23" w:rsidP="00897B62">
            <w:pPr>
              <w:pStyle w:val="NoSpacing"/>
              <w:tabs>
                <w:tab w:val="clear" w:pos="851"/>
                <w:tab w:val="left" w:pos="327"/>
              </w:tabs>
              <w:ind w:left="327" w:hanging="284"/>
              <w:jc w:val="left"/>
              <w:rPr>
                <w:rFonts w:ascii="Arial" w:hAnsi="Arial" w:cs="Arial"/>
                <w:sz w:val="20"/>
              </w:rPr>
            </w:pPr>
            <w:r w:rsidRPr="00897B62">
              <w:rPr>
                <w:rFonts w:ascii="Arial" w:hAnsi="Arial" w:cs="Arial"/>
                <w:sz w:val="20"/>
              </w:rPr>
              <w:t>1</w:t>
            </w:r>
            <w:r w:rsidR="00897B62" w:rsidRPr="00897B62">
              <w:rPr>
                <w:rFonts w:ascii="Arial" w:hAnsi="Arial" w:cs="Arial"/>
                <w:sz w:val="20"/>
              </w:rPr>
              <w:tab/>
            </w:r>
            <w:r w:rsidR="003C7254" w:rsidRPr="00897B62">
              <w:rPr>
                <w:rFonts w:ascii="Arial" w:hAnsi="Arial" w:cs="Arial"/>
                <w:sz w:val="20"/>
              </w:rPr>
              <w:t>*</w:t>
            </w:r>
            <w:r w:rsidR="00897B62" w:rsidRPr="00897B62">
              <w:rPr>
                <w:rFonts w:ascii="Arial" w:hAnsi="Arial" w:cs="Arial"/>
                <w:sz w:val="20"/>
              </w:rPr>
              <w:t xml:space="preserve"> </w:t>
            </w:r>
            <w:r w:rsidR="003C7254" w:rsidRPr="00897B62">
              <w:rPr>
                <w:rFonts w:ascii="Arial" w:hAnsi="Arial" w:cs="Arial"/>
                <w:sz w:val="20"/>
              </w:rPr>
              <w:t>Delete as required</w:t>
            </w:r>
          </w:p>
          <w:p w14:paraId="4FB8624A" w14:textId="496EDB2B" w:rsidR="003C7254" w:rsidRPr="00897B62" w:rsidRDefault="00A86F23" w:rsidP="00897B62">
            <w:pPr>
              <w:pStyle w:val="NoSpacing"/>
              <w:tabs>
                <w:tab w:val="clear" w:pos="851"/>
                <w:tab w:val="left" w:pos="327"/>
                <w:tab w:val="left" w:pos="752"/>
              </w:tabs>
              <w:ind w:left="327" w:hanging="284"/>
              <w:jc w:val="left"/>
              <w:rPr>
                <w:rFonts w:ascii="Arial" w:hAnsi="Arial" w:cs="Arial"/>
                <w:sz w:val="20"/>
              </w:rPr>
            </w:pPr>
            <w:r w:rsidRPr="00897B62">
              <w:rPr>
                <w:rFonts w:ascii="Arial" w:hAnsi="Arial" w:cs="Arial"/>
                <w:sz w:val="20"/>
              </w:rPr>
              <w:t>2</w:t>
            </w:r>
            <w:r w:rsidR="00897B62" w:rsidRPr="00897B62">
              <w:rPr>
                <w:rFonts w:ascii="Arial" w:hAnsi="Arial" w:cs="Arial"/>
                <w:sz w:val="20"/>
              </w:rPr>
              <w:tab/>
            </w:r>
            <w:r w:rsidR="00897B62" w:rsidRPr="00897B62">
              <w:rPr>
                <w:rFonts w:ascii="Arial" w:hAnsi="Arial" w:cs="Arial"/>
                <w:sz w:val="20"/>
                <w:vertAlign w:val="superscript"/>
              </w:rPr>
              <w:t xml:space="preserve">Δ </w:t>
            </w:r>
            <w:r w:rsidR="00897B62" w:rsidRPr="00897B62">
              <w:rPr>
                <w:rFonts w:ascii="Arial" w:hAnsi="Arial" w:cs="Arial"/>
                <w:sz w:val="20"/>
              </w:rPr>
              <w:t>If the costing of an EW task, upon further examination, is projected to vary by ± 10%, the quote must be re-authorised by the BFOO</w:t>
            </w:r>
          </w:p>
          <w:p w14:paraId="6F9F8F5D" w14:textId="3CDADAC3" w:rsidR="003C7254" w:rsidRPr="003C7254" w:rsidRDefault="00897B62" w:rsidP="00897B62">
            <w:pPr>
              <w:pStyle w:val="NoSpacing"/>
              <w:tabs>
                <w:tab w:val="clear" w:pos="851"/>
                <w:tab w:val="left" w:pos="327"/>
              </w:tabs>
              <w:ind w:left="327" w:hanging="284"/>
              <w:jc w:val="left"/>
            </w:pPr>
            <w:r w:rsidRPr="00897B62">
              <w:rPr>
                <w:rFonts w:ascii="Arial" w:hAnsi="Arial" w:cs="Arial"/>
                <w:sz w:val="20"/>
              </w:rPr>
              <w:t>3</w:t>
            </w:r>
            <w:r w:rsidRPr="00897B62">
              <w:rPr>
                <w:rFonts w:ascii="Arial" w:hAnsi="Arial" w:cs="Arial"/>
                <w:sz w:val="20"/>
              </w:rPr>
              <w:tab/>
            </w:r>
            <w:r w:rsidR="003C7254" w:rsidRPr="00897B62">
              <w:rPr>
                <w:rFonts w:ascii="Arial" w:hAnsi="Arial" w:cs="Arial"/>
                <w:sz w:val="20"/>
              </w:rPr>
              <w:t xml:space="preserve">All interactions pertaining to Emergent Work are to be carried out strictly in accordance with </w:t>
            </w:r>
            <w:r w:rsidR="00A86F23" w:rsidRPr="00897B62">
              <w:rPr>
                <w:rFonts w:ascii="Arial" w:hAnsi="Arial" w:cs="Arial"/>
                <w:sz w:val="20"/>
              </w:rPr>
              <w:t>Pt. 5, § 8.0.</w:t>
            </w:r>
          </w:p>
        </w:tc>
      </w:tr>
    </w:tbl>
    <w:p w14:paraId="1597B25A" w14:textId="6731949C" w:rsidR="003C7254" w:rsidRPr="006B1284" w:rsidRDefault="00DC0711" w:rsidP="006B1284">
      <w:pPr>
        <w:pStyle w:val="Heading1"/>
        <w:jc w:val="center"/>
        <w:rPr>
          <w:sz w:val="32"/>
        </w:rPr>
      </w:pPr>
      <w:bookmarkStart w:id="89" w:name="_Toc40692093"/>
      <w:bookmarkStart w:id="90" w:name="_Toc51676471"/>
      <w:r w:rsidRPr="006B1284">
        <w:rPr>
          <w:sz w:val="32"/>
        </w:rPr>
        <w:lastRenderedPageBreak/>
        <w:t xml:space="preserve">Annex H: Emergent Work </w:t>
      </w:r>
      <w:r w:rsidR="00080524">
        <w:rPr>
          <w:sz w:val="32"/>
        </w:rPr>
        <w:t>I</w:t>
      </w:r>
      <w:r w:rsidRPr="006B1284">
        <w:rPr>
          <w:sz w:val="32"/>
        </w:rPr>
        <w:t>tem Record Spreadsheet</w:t>
      </w:r>
      <w:bookmarkEnd w:id="89"/>
      <w:bookmarkEnd w:id="90"/>
    </w:p>
    <w:tbl>
      <w:tblPr>
        <w:tblW w:w="11390" w:type="dxa"/>
        <w:tblInd w:w="-874"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3024"/>
        <w:gridCol w:w="4500"/>
        <w:gridCol w:w="2195"/>
        <w:gridCol w:w="1671"/>
      </w:tblGrid>
      <w:tr w:rsidR="00DC0711" w:rsidRPr="00C57EE2" w14:paraId="5767F0B4" w14:textId="77777777" w:rsidTr="00F454CE">
        <w:trPr>
          <w:trHeight w:val="1276"/>
        </w:trPr>
        <w:tc>
          <w:tcPr>
            <w:tcW w:w="7524"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4A8CBB3B" w:rsidR="00DC0711" w:rsidRPr="00A711ED" w:rsidRDefault="00341965" w:rsidP="00BA2D95">
            <w:pPr>
              <w:pStyle w:val="NoSpacing"/>
              <w:jc w:val="center"/>
              <w:rPr>
                <w:rFonts w:ascii="Arial" w:hAnsi="Arial" w:cs="Arial"/>
                <w:b/>
                <w:color w:val="000000"/>
                <w:sz w:val="44"/>
                <w:szCs w:val="28"/>
              </w:rPr>
            </w:pPr>
            <w:r>
              <w:rPr>
                <w:rFonts w:ascii="Arial" w:hAnsi="Arial" w:cs="Arial"/>
                <w:b/>
                <w:color w:val="000000"/>
                <w:sz w:val="44"/>
                <w:szCs w:val="28"/>
              </w:rPr>
              <w:t>HMC</w:t>
            </w:r>
            <w:r w:rsidR="00DC0711">
              <w:rPr>
                <w:rFonts w:ascii="Arial" w:hAnsi="Arial" w:cs="Arial"/>
                <w:b/>
                <w:color w:val="000000"/>
                <w:sz w:val="44"/>
                <w:szCs w:val="28"/>
              </w:rPr>
              <w:t xml:space="preserve"> </w:t>
            </w:r>
            <w:r w:rsidR="002A72A2">
              <w:rPr>
                <w:rFonts w:ascii="Arial" w:hAnsi="Arial" w:cs="Arial"/>
                <w:b/>
                <w:color w:val="000000"/>
                <w:sz w:val="44"/>
                <w:szCs w:val="28"/>
              </w:rPr>
              <w:t>PROTECTOR</w:t>
            </w:r>
          </w:p>
        </w:tc>
        <w:tc>
          <w:tcPr>
            <w:tcW w:w="3866"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57EE2" w:rsidRDefault="00DC0711" w:rsidP="00BA2D95">
            <w:pPr>
              <w:pStyle w:val="NoSpacing"/>
              <w:rPr>
                <w:rFonts w:ascii="Arial" w:hAnsi="Arial" w:cs="Arial"/>
                <w:bCs/>
                <w:sz w:val="20"/>
              </w:rPr>
            </w:pPr>
            <w:r>
              <w:rPr>
                <w:noProof/>
              </w:rPr>
              <w:drawing>
                <wp:anchor distT="0" distB="0" distL="114300" distR="114300" simplePos="0" relativeHeight="251657728"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57EE2" w:rsidRDefault="00DC0711" w:rsidP="00BA2D95">
            <w:pPr>
              <w:pStyle w:val="NoSpacing"/>
              <w:rPr>
                <w:rFonts w:ascii="Arial" w:hAnsi="Arial" w:cs="Arial"/>
                <w:bCs/>
                <w:sz w:val="20"/>
              </w:rPr>
            </w:pPr>
            <w:r w:rsidRPr="00C57EE2">
              <w:rPr>
                <w:rFonts w:ascii="Arial" w:hAnsi="Arial" w:cs="Arial"/>
                <w:bCs/>
                <w:sz w:val="20"/>
              </w:rPr>
              <w:tab/>
            </w:r>
          </w:p>
          <w:p w14:paraId="00444DC3" w14:textId="77777777" w:rsidR="00DC0711" w:rsidRPr="00C57EE2" w:rsidRDefault="00DC0711" w:rsidP="00BA2D95">
            <w:pPr>
              <w:pStyle w:val="NoSpacing"/>
              <w:rPr>
                <w:rFonts w:ascii="Arial" w:hAnsi="Arial" w:cs="Arial"/>
                <w:sz w:val="20"/>
              </w:rPr>
            </w:pPr>
          </w:p>
        </w:tc>
      </w:tr>
      <w:tr w:rsidR="00F454CE" w:rsidRPr="00C57EE2" w14:paraId="78F49DC6" w14:textId="77777777" w:rsidTr="00656BB3">
        <w:trPr>
          <w:trHeight w:val="705"/>
        </w:trPr>
        <w:tc>
          <w:tcPr>
            <w:tcW w:w="3024" w:type="dxa"/>
            <w:tcBorders>
              <w:top w:val="single" w:sz="18" w:space="0" w:color="7030A0"/>
              <w:bottom w:val="single" w:sz="2" w:space="0" w:color="000000"/>
              <w:right w:val="single" w:sz="18" w:space="0" w:color="7030A0"/>
            </w:tcBorders>
            <w:shd w:val="clear" w:color="auto" w:fill="auto"/>
            <w:noWrap/>
            <w:vAlign w:val="center"/>
            <w:hideMark/>
          </w:tcPr>
          <w:p w14:paraId="498A1271" w14:textId="77777777" w:rsidR="00F454CE" w:rsidRPr="00C57EE2" w:rsidRDefault="00F454CE"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Supplier:</w:t>
            </w:r>
          </w:p>
        </w:tc>
        <w:tc>
          <w:tcPr>
            <w:tcW w:w="8366" w:type="dxa"/>
            <w:gridSpan w:val="3"/>
            <w:tcBorders>
              <w:top w:val="single" w:sz="18" w:space="0" w:color="7030A0"/>
              <w:left w:val="single" w:sz="18" w:space="0" w:color="7030A0"/>
            </w:tcBorders>
            <w:shd w:val="clear" w:color="auto" w:fill="auto"/>
            <w:noWrap/>
            <w:vAlign w:val="center"/>
            <w:hideMark/>
          </w:tcPr>
          <w:p w14:paraId="585967EC" w14:textId="23CC2CA4" w:rsidR="00F454CE" w:rsidRPr="00C57EE2" w:rsidRDefault="00F454CE" w:rsidP="00BA2D95">
            <w:pPr>
              <w:pStyle w:val="NoSpacing"/>
              <w:tabs>
                <w:tab w:val="clear" w:pos="851"/>
                <w:tab w:val="left" w:pos="19"/>
              </w:tabs>
              <w:ind w:left="0"/>
              <w:rPr>
                <w:rFonts w:ascii="Arial" w:hAnsi="Arial" w:cs="Arial"/>
                <w:b/>
                <w:lang w:eastAsia="en-GB"/>
              </w:rPr>
            </w:pPr>
          </w:p>
        </w:tc>
      </w:tr>
      <w:tr w:rsidR="00F454CE" w:rsidRPr="00C57EE2" w14:paraId="65AD29E0" w14:textId="77777777" w:rsidTr="00656BB3">
        <w:trPr>
          <w:trHeight w:val="701"/>
        </w:trPr>
        <w:tc>
          <w:tcPr>
            <w:tcW w:w="3024"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F454CE" w:rsidRPr="00C57EE2" w:rsidRDefault="00F454CE"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Contract Number:</w:t>
            </w:r>
          </w:p>
        </w:tc>
        <w:tc>
          <w:tcPr>
            <w:tcW w:w="8366" w:type="dxa"/>
            <w:gridSpan w:val="3"/>
            <w:tcBorders>
              <w:left w:val="single" w:sz="18" w:space="0" w:color="7030A0"/>
            </w:tcBorders>
            <w:shd w:val="clear" w:color="auto" w:fill="auto"/>
            <w:noWrap/>
            <w:vAlign w:val="center"/>
            <w:hideMark/>
          </w:tcPr>
          <w:p w14:paraId="6211F33C" w14:textId="3F1957FA" w:rsidR="00F454CE" w:rsidRPr="00C57EE2" w:rsidRDefault="00F454CE" w:rsidP="00BA2D95">
            <w:pPr>
              <w:pStyle w:val="NoSpacing"/>
              <w:tabs>
                <w:tab w:val="clear" w:pos="851"/>
                <w:tab w:val="left" w:pos="19"/>
              </w:tabs>
              <w:ind w:left="0" w:firstLine="19"/>
              <w:jc w:val="center"/>
              <w:rPr>
                <w:rFonts w:ascii="Arial" w:hAnsi="Arial" w:cs="Arial"/>
                <w:b/>
                <w:bCs/>
                <w:sz w:val="20"/>
              </w:rPr>
            </w:pPr>
            <w:r w:rsidRPr="00C57EE2">
              <w:rPr>
                <w:rFonts w:ascii="Arial" w:hAnsi="Arial" w:cs="Arial"/>
                <w:b/>
                <w:color w:val="7030A0"/>
                <w:sz w:val="28"/>
                <w:szCs w:val="28"/>
              </w:rPr>
              <w:t>C</w:t>
            </w:r>
            <w:r w:rsidR="009F6ED0">
              <w:rPr>
                <w:rFonts w:ascii="Arial" w:hAnsi="Arial" w:cs="Arial"/>
                <w:b/>
                <w:color w:val="7030A0"/>
                <w:sz w:val="28"/>
                <w:szCs w:val="28"/>
              </w:rPr>
              <w:t>19529/</w:t>
            </w:r>
          </w:p>
        </w:tc>
      </w:tr>
      <w:tr w:rsidR="00F454CE" w:rsidRPr="00C57EE2" w14:paraId="35B88028" w14:textId="77777777" w:rsidTr="00656BB3">
        <w:trPr>
          <w:trHeight w:val="1450"/>
        </w:trPr>
        <w:tc>
          <w:tcPr>
            <w:tcW w:w="3024" w:type="dxa"/>
            <w:tcBorders>
              <w:top w:val="single" w:sz="2" w:space="0" w:color="000000"/>
              <w:right w:val="single" w:sz="18" w:space="0" w:color="7030A0"/>
            </w:tcBorders>
            <w:shd w:val="clear" w:color="auto" w:fill="auto"/>
            <w:noWrap/>
            <w:vAlign w:val="center"/>
            <w:hideMark/>
          </w:tcPr>
          <w:p w14:paraId="3F2C687E" w14:textId="61DD2669" w:rsidR="00F454CE" w:rsidRPr="00C57EE2" w:rsidRDefault="00F454CE" w:rsidP="00BA2D95">
            <w:pPr>
              <w:pStyle w:val="NoSpacing"/>
              <w:ind w:hanging="851"/>
              <w:jc w:val="right"/>
              <w:rPr>
                <w:rFonts w:ascii="Arial" w:hAnsi="Arial" w:cs="Arial"/>
                <w:b/>
                <w:bCs/>
                <w:lang w:eastAsia="en-GB"/>
              </w:rPr>
            </w:pPr>
            <w:r w:rsidRPr="00C57EE2">
              <w:rPr>
                <w:rFonts w:ascii="Arial" w:hAnsi="Arial" w:cs="Arial"/>
                <w:b/>
                <w:lang w:eastAsia="en-GB"/>
              </w:rPr>
              <w:t>MTL</w:t>
            </w:r>
            <w:r>
              <w:rPr>
                <w:rFonts w:ascii="Arial" w:hAnsi="Arial" w:cs="Arial"/>
                <w:b/>
                <w:lang w:eastAsia="en-GB"/>
              </w:rPr>
              <w:t>U</w:t>
            </w:r>
            <w:r w:rsidRPr="00C57EE2">
              <w:rPr>
                <w:rFonts w:ascii="Arial" w:hAnsi="Arial" w:cs="Arial"/>
                <w:b/>
                <w:lang w:eastAsia="en-GB"/>
              </w:rPr>
              <w:t xml:space="preserve"> </w:t>
            </w:r>
            <w:r>
              <w:rPr>
                <w:rFonts w:ascii="Arial" w:hAnsi="Arial" w:cs="Arial"/>
                <w:b/>
                <w:lang w:eastAsia="en-GB"/>
              </w:rPr>
              <w:t>BFOO</w:t>
            </w:r>
            <w:r w:rsidRPr="00C57EE2">
              <w:rPr>
                <w:rFonts w:ascii="Arial" w:hAnsi="Arial" w:cs="Arial"/>
                <w:b/>
                <w:lang w:eastAsia="en-GB"/>
              </w:rPr>
              <w:t>:</w:t>
            </w:r>
          </w:p>
        </w:tc>
        <w:tc>
          <w:tcPr>
            <w:tcW w:w="8366" w:type="dxa"/>
            <w:gridSpan w:val="3"/>
            <w:tcBorders>
              <w:left w:val="single" w:sz="18" w:space="0" w:color="7030A0"/>
            </w:tcBorders>
            <w:shd w:val="clear" w:color="auto" w:fill="auto"/>
            <w:vAlign w:val="center"/>
          </w:tcPr>
          <w:p w14:paraId="0EA04660" w14:textId="2D21D3EC" w:rsidR="00F454CE" w:rsidRPr="00C57EE2" w:rsidRDefault="00F454CE" w:rsidP="00BA2D95">
            <w:pPr>
              <w:pStyle w:val="NoSpacing"/>
              <w:ind w:hanging="851"/>
              <w:jc w:val="left"/>
              <w:rPr>
                <w:rFonts w:ascii="Arial" w:hAnsi="Arial" w:cs="Arial"/>
                <w:b/>
                <w:lang w:eastAsia="en-GB"/>
              </w:rPr>
            </w:pPr>
          </w:p>
        </w:tc>
      </w:tr>
      <w:tr w:rsidR="00921129" w:rsidRPr="00C57EE2" w14:paraId="6DBC40C1" w14:textId="77777777" w:rsidTr="00F454CE">
        <w:trPr>
          <w:trHeight w:val="690"/>
        </w:trPr>
        <w:tc>
          <w:tcPr>
            <w:tcW w:w="3024" w:type="dxa"/>
            <w:tcBorders>
              <w:top w:val="single" w:sz="18" w:space="0" w:color="7030A0"/>
              <w:bottom w:val="single" w:sz="18" w:space="0" w:color="7030A0"/>
            </w:tcBorders>
            <w:shd w:val="clear" w:color="auto" w:fill="EADBF5"/>
            <w:noWrap/>
            <w:vAlign w:val="center"/>
            <w:hideMark/>
          </w:tcPr>
          <w:p w14:paraId="4B01DAF7"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EMERGENT WORK NUMBER</w:t>
            </w:r>
          </w:p>
        </w:tc>
        <w:tc>
          <w:tcPr>
            <w:tcW w:w="6695" w:type="dxa"/>
            <w:gridSpan w:val="2"/>
            <w:tcBorders>
              <w:top w:val="single" w:sz="18" w:space="0" w:color="7030A0"/>
              <w:bottom w:val="single" w:sz="18" w:space="0" w:color="7030A0"/>
            </w:tcBorders>
            <w:shd w:val="clear" w:color="auto" w:fill="EADBF5"/>
            <w:noWrap/>
            <w:vAlign w:val="center"/>
            <w:hideMark/>
          </w:tcPr>
          <w:p w14:paraId="3079A456" w14:textId="2D4A917B"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JOB DESCRIPTION</w:t>
            </w:r>
          </w:p>
        </w:tc>
        <w:tc>
          <w:tcPr>
            <w:tcW w:w="1671" w:type="dxa"/>
            <w:tcBorders>
              <w:top w:val="single" w:sz="18" w:space="0" w:color="7030A0"/>
              <w:bottom w:val="single" w:sz="18" w:space="0" w:color="7030A0"/>
            </w:tcBorders>
            <w:shd w:val="clear" w:color="auto" w:fill="EADBF5"/>
            <w:noWrap/>
            <w:vAlign w:val="center"/>
            <w:hideMark/>
          </w:tcPr>
          <w:p w14:paraId="45A23775"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w:t>
            </w:r>
          </w:p>
          <w:p w14:paraId="7B365087"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COMP</w:t>
            </w:r>
          </w:p>
        </w:tc>
      </w:tr>
      <w:tr w:rsidR="00921129" w:rsidRPr="00C57EE2" w14:paraId="0E31006E" w14:textId="77777777" w:rsidTr="00F454CE">
        <w:trPr>
          <w:trHeight w:hRule="exact" w:val="249"/>
        </w:trPr>
        <w:tc>
          <w:tcPr>
            <w:tcW w:w="3024" w:type="dxa"/>
            <w:tcBorders>
              <w:top w:val="single" w:sz="18" w:space="0" w:color="7030A0"/>
              <w:bottom w:val="single" w:sz="2" w:space="0" w:color="000000"/>
            </w:tcBorders>
            <w:shd w:val="clear" w:color="auto" w:fill="auto"/>
            <w:noWrap/>
            <w:vAlign w:val="center"/>
          </w:tcPr>
          <w:p w14:paraId="6A0D13BD" w14:textId="697A29F4" w:rsidR="00921129" w:rsidRPr="00FC7BE5" w:rsidRDefault="00921129" w:rsidP="00BA2D95">
            <w:pPr>
              <w:pStyle w:val="NoSpacing"/>
              <w:tabs>
                <w:tab w:val="clear" w:pos="851"/>
                <w:tab w:val="left" w:pos="0"/>
              </w:tabs>
              <w:ind w:left="26" w:firstLine="289"/>
              <w:jc w:val="left"/>
              <w:rPr>
                <w:rFonts w:ascii="Arial" w:hAnsi="Arial" w:cs="Arial"/>
                <w:sz w:val="20"/>
              </w:rPr>
            </w:pPr>
            <w:r w:rsidRPr="00FC7BE5">
              <w:rPr>
                <w:rFonts w:ascii="Arial" w:hAnsi="Arial" w:cs="Arial"/>
                <w:sz w:val="20"/>
              </w:rPr>
              <w:t>C</w:t>
            </w:r>
            <w:r w:rsidR="00771538">
              <w:rPr>
                <w:rFonts w:ascii="Arial" w:hAnsi="Arial" w:cs="Arial"/>
                <w:sz w:val="20"/>
              </w:rPr>
              <w:t>19529</w:t>
            </w:r>
            <w:r w:rsidRPr="00FC7BE5">
              <w:rPr>
                <w:rFonts w:ascii="Arial" w:hAnsi="Arial" w:cs="Arial"/>
                <w:sz w:val="20"/>
              </w:rPr>
              <w:t>/</w:t>
            </w:r>
            <w:r>
              <w:rPr>
                <w:rFonts w:ascii="Arial" w:hAnsi="Arial" w:cs="Arial"/>
                <w:sz w:val="20"/>
              </w:rPr>
              <w:t>001</w:t>
            </w:r>
          </w:p>
        </w:tc>
        <w:tc>
          <w:tcPr>
            <w:tcW w:w="6695" w:type="dxa"/>
            <w:gridSpan w:val="2"/>
            <w:tcBorders>
              <w:top w:val="single" w:sz="18" w:space="0" w:color="7030A0"/>
              <w:bottom w:val="single" w:sz="2" w:space="0" w:color="000000"/>
            </w:tcBorders>
            <w:shd w:val="clear" w:color="auto" w:fill="auto"/>
            <w:noWrap/>
            <w:vAlign w:val="center"/>
            <w:hideMark/>
          </w:tcPr>
          <w:p w14:paraId="39CE18C7"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3A0C55EC" w14:textId="0649019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0FD11879" w14:textId="63A4884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799BBEB1" w14:textId="66EF926C"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BC2960D" w14:textId="529A041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671" w:type="dxa"/>
            <w:tcBorders>
              <w:top w:val="single" w:sz="18" w:space="0" w:color="7030A0"/>
              <w:bottom w:val="single" w:sz="2" w:space="0" w:color="000000"/>
            </w:tcBorders>
            <w:shd w:val="clear" w:color="auto" w:fill="auto"/>
            <w:noWrap/>
            <w:vAlign w:val="center"/>
            <w:hideMark/>
          </w:tcPr>
          <w:p w14:paraId="63033C66"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35359757" w14:textId="77777777" w:rsidTr="00F454CE">
        <w:trPr>
          <w:trHeight w:hRule="exact" w:val="249"/>
        </w:trPr>
        <w:tc>
          <w:tcPr>
            <w:tcW w:w="3024" w:type="dxa"/>
            <w:tcBorders>
              <w:top w:val="single" w:sz="2" w:space="0" w:color="000000"/>
              <w:bottom w:val="single" w:sz="2" w:space="0" w:color="000000"/>
            </w:tcBorders>
            <w:shd w:val="clear" w:color="auto" w:fill="auto"/>
            <w:noWrap/>
            <w:vAlign w:val="center"/>
          </w:tcPr>
          <w:p w14:paraId="08EA3A9B" w14:textId="77777777" w:rsidR="00921129" w:rsidRPr="00FC7BE5" w:rsidRDefault="00921129" w:rsidP="00BA2D95">
            <w:pPr>
              <w:pStyle w:val="NoSpacing"/>
              <w:tabs>
                <w:tab w:val="clear" w:pos="851"/>
                <w:tab w:val="left" w:pos="0"/>
              </w:tabs>
              <w:ind w:left="26" w:firstLine="289"/>
              <w:jc w:val="left"/>
              <w:rPr>
                <w:rFonts w:ascii="Arial" w:hAnsi="Arial" w:cs="Arial"/>
                <w:sz w:val="20"/>
              </w:rPr>
            </w:pPr>
          </w:p>
        </w:tc>
        <w:tc>
          <w:tcPr>
            <w:tcW w:w="6695" w:type="dxa"/>
            <w:gridSpan w:val="2"/>
            <w:tcBorders>
              <w:top w:val="single" w:sz="2" w:space="0" w:color="000000"/>
              <w:bottom w:val="single" w:sz="2" w:space="0" w:color="000000"/>
            </w:tcBorders>
            <w:shd w:val="clear" w:color="auto" w:fill="auto"/>
            <w:noWrap/>
            <w:vAlign w:val="center"/>
            <w:hideMark/>
          </w:tcPr>
          <w:p w14:paraId="6635D89C"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66019132" w14:textId="652C0E84"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6AEC9522" w14:textId="1122256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F72AD04" w14:textId="5D64465F"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6AA7F09F" w14:textId="3D382F12"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671" w:type="dxa"/>
            <w:tcBorders>
              <w:top w:val="single" w:sz="2" w:space="0" w:color="000000"/>
              <w:bottom w:val="single" w:sz="2" w:space="0" w:color="000000"/>
            </w:tcBorders>
            <w:shd w:val="clear" w:color="auto" w:fill="auto"/>
            <w:noWrap/>
            <w:vAlign w:val="center"/>
            <w:hideMark/>
          </w:tcPr>
          <w:p w14:paraId="47C6EB16"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75BC2855" w14:textId="77777777" w:rsidTr="00F454CE">
        <w:trPr>
          <w:trHeight w:hRule="exact" w:val="249"/>
        </w:trPr>
        <w:tc>
          <w:tcPr>
            <w:tcW w:w="3024" w:type="dxa"/>
            <w:tcBorders>
              <w:top w:val="single" w:sz="2" w:space="0" w:color="000000"/>
              <w:bottom w:val="single" w:sz="2" w:space="0" w:color="000000"/>
            </w:tcBorders>
            <w:shd w:val="clear" w:color="auto" w:fill="auto"/>
            <w:noWrap/>
          </w:tcPr>
          <w:p w14:paraId="63FBB11B"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hideMark/>
          </w:tcPr>
          <w:p w14:paraId="383E309C"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00149ABC" w14:textId="3180E0D6"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013B9D46" w14:textId="670D30C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58EB17FA" w14:textId="4E03C22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59A87745" w14:textId="6EC6BA6F"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671" w:type="dxa"/>
            <w:tcBorders>
              <w:top w:val="single" w:sz="2" w:space="0" w:color="000000"/>
              <w:bottom w:val="single" w:sz="2" w:space="0" w:color="000000"/>
            </w:tcBorders>
            <w:shd w:val="clear" w:color="auto" w:fill="auto"/>
            <w:noWrap/>
            <w:vAlign w:val="center"/>
            <w:hideMark/>
          </w:tcPr>
          <w:p w14:paraId="2EF485C2"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1E14C85" w14:textId="77777777" w:rsidTr="00F454CE">
        <w:trPr>
          <w:trHeight w:hRule="exact" w:val="249"/>
        </w:trPr>
        <w:tc>
          <w:tcPr>
            <w:tcW w:w="3024" w:type="dxa"/>
            <w:tcBorders>
              <w:top w:val="single" w:sz="2" w:space="0" w:color="000000"/>
              <w:bottom w:val="single" w:sz="2" w:space="0" w:color="000000"/>
            </w:tcBorders>
            <w:shd w:val="clear" w:color="auto" w:fill="auto"/>
            <w:noWrap/>
          </w:tcPr>
          <w:p w14:paraId="4E64424F"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hideMark/>
          </w:tcPr>
          <w:p w14:paraId="7B71854B"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0DE56BCA" w14:textId="3564E9FE"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284887D" w14:textId="5174EE4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4A94CB6C" w14:textId="494CCDEB"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4F3B0C4D" w14:textId="2B3FD32A"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671" w:type="dxa"/>
            <w:tcBorders>
              <w:top w:val="single" w:sz="2" w:space="0" w:color="000000"/>
              <w:bottom w:val="single" w:sz="2" w:space="0" w:color="000000"/>
            </w:tcBorders>
            <w:shd w:val="clear" w:color="auto" w:fill="auto"/>
            <w:noWrap/>
            <w:vAlign w:val="center"/>
            <w:hideMark/>
          </w:tcPr>
          <w:p w14:paraId="2753B8B2"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6BCA032" w14:textId="77777777" w:rsidTr="00F454CE">
        <w:trPr>
          <w:trHeight w:hRule="exact" w:val="249"/>
        </w:trPr>
        <w:tc>
          <w:tcPr>
            <w:tcW w:w="3024" w:type="dxa"/>
            <w:tcBorders>
              <w:top w:val="single" w:sz="2" w:space="0" w:color="000000"/>
              <w:bottom w:val="single" w:sz="2" w:space="0" w:color="000000"/>
            </w:tcBorders>
            <w:shd w:val="clear" w:color="auto" w:fill="auto"/>
            <w:noWrap/>
          </w:tcPr>
          <w:p w14:paraId="4CB704ED"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2444E951"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02B78D84" w14:textId="77777777" w:rsidR="00921129" w:rsidRPr="00C57EE2" w:rsidRDefault="00921129" w:rsidP="00BA2D95">
            <w:pPr>
              <w:pStyle w:val="NoSpacing"/>
              <w:ind w:hanging="851"/>
              <w:jc w:val="left"/>
              <w:rPr>
                <w:rFonts w:ascii="Arial" w:hAnsi="Arial" w:cs="Arial"/>
                <w:bCs/>
                <w:sz w:val="20"/>
              </w:rPr>
            </w:pPr>
          </w:p>
        </w:tc>
      </w:tr>
      <w:tr w:rsidR="00921129" w:rsidRPr="00C57EE2" w14:paraId="3289B54F"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D5A948E"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3701D5C4"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5C72934C" w14:textId="77777777" w:rsidR="00921129" w:rsidRPr="00C57EE2" w:rsidRDefault="00921129" w:rsidP="00BA2D95">
            <w:pPr>
              <w:pStyle w:val="NoSpacing"/>
              <w:ind w:hanging="851"/>
              <w:jc w:val="left"/>
              <w:rPr>
                <w:rFonts w:ascii="Arial" w:hAnsi="Arial" w:cs="Arial"/>
                <w:bCs/>
                <w:sz w:val="20"/>
              </w:rPr>
            </w:pPr>
          </w:p>
        </w:tc>
      </w:tr>
      <w:tr w:rsidR="00921129" w:rsidRPr="00C57EE2" w14:paraId="271B1FAF" w14:textId="77777777" w:rsidTr="00F454CE">
        <w:trPr>
          <w:trHeight w:hRule="exact" w:val="249"/>
        </w:trPr>
        <w:tc>
          <w:tcPr>
            <w:tcW w:w="3024" w:type="dxa"/>
            <w:tcBorders>
              <w:top w:val="single" w:sz="2" w:space="0" w:color="000000"/>
              <w:bottom w:val="single" w:sz="2" w:space="0" w:color="000000"/>
            </w:tcBorders>
            <w:shd w:val="clear" w:color="auto" w:fill="auto"/>
            <w:noWrap/>
          </w:tcPr>
          <w:p w14:paraId="67FD6459"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7EFFA390"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032C778" w14:textId="77777777" w:rsidR="00921129" w:rsidRPr="00C57EE2" w:rsidRDefault="00921129" w:rsidP="00BA2D95">
            <w:pPr>
              <w:pStyle w:val="NoSpacing"/>
              <w:ind w:hanging="851"/>
              <w:jc w:val="left"/>
              <w:rPr>
                <w:rFonts w:ascii="Arial" w:hAnsi="Arial" w:cs="Arial"/>
                <w:bCs/>
                <w:sz w:val="20"/>
              </w:rPr>
            </w:pPr>
          </w:p>
        </w:tc>
      </w:tr>
      <w:tr w:rsidR="00921129" w:rsidRPr="00C57EE2" w14:paraId="629E08A1" w14:textId="77777777" w:rsidTr="00F454CE">
        <w:trPr>
          <w:trHeight w:hRule="exact" w:val="249"/>
        </w:trPr>
        <w:tc>
          <w:tcPr>
            <w:tcW w:w="3024" w:type="dxa"/>
            <w:tcBorders>
              <w:top w:val="single" w:sz="2" w:space="0" w:color="000000"/>
              <w:bottom w:val="single" w:sz="2" w:space="0" w:color="000000"/>
            </w:tcBorders>
            <w:shd w:val="clear" w:color="auto" w:fill="auto"/>
            <w:noWrap/>
          </w:tcPr>
          <w:p w14:paraId="569B554A"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2023D41F"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198D73BE" w14:textId="77777777" w:rsidR="00921129" w:rsidRPr="00C57EE2" w:rsidRDefault="00921129" w:rsidP="00BA2D95">
            <w:pPr>
              <w:pStyle w:val="NoSpacing"/>
              <w:ind w:hanging="851"/>
              <w:jc w:val="left"/>
              <w:rPr>
                <w:rFonts w:ascii="Arial" w:hAnsi="Arial" w:cs="Arial"/>
                <w:bCs/>
                <w:sz w:val="20"/>
              </w:rPr>
            </w:pPr>
          </w:p>
        </w:tc>
      </w:tr>
      <w:tr w:rsidR="00921129" w:rsidRPr="00C57EE2" w14:paraId="0C948D1D" w14:textId="77777777" w:rsidTr="00F454CE">
        <w:trPr>
          <w:trHeight w:hRule="exact" w:val="249"/>
        </w:trPr>
        <w:tc>
          <w:tcPr>
            <w:tcW w:w="3024" w:type="dxa"/>
            <w:tcBorders>
              <w:top w:val="single" w:sz="2" w:space="0" w:color="000000"/>
              <w:bottom w:val="single" w:sz="2" w:space="0" w:color="000000"/>
            </w:tcBorders>
            <w:shd w:val="clear" w:color="auto" w:fill="auto"/>
            <w:noWrap/>
          </w:tcPr>
          <w:p w14:paraId="2D6DD842"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6A0E1632"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9765B2D" w14:textId="77777777" w:rsidR="00921129" w:rsidRPr="00C57EE2" w:rsidRDefault="00921129" w:rsidP="00BA2D95">
            <w:pPr>
              <w:pStyle w:val="NoSpacing"/>
              <w:ind w:hanging="851"/>
              <w:jc w:val="left"/>
              <w:rPr>
                <w:rFonts w:ascii="Arial" w:hAnsi="Arial" w:cs="Arial"/>
                <w:bCs/>
                <w:sz w:val="20"/>
              </w:rPr>
            </w:pPr>
          </w:p>
        </w:tc>
      </w:tr>
      <w:tr w:rsidR="00921129" w:rsidRPr="00C57EE2" w14:paraId="3050587A" w14:textId="77777777" w:rsidTr="00F454CE">
        <w:trPr>
          <w:trHeight w:hRule="exact" w:val="249"/>
        </w:trPr>
        <w:tc>
          <w:tcPr>
            <w:tcW w:w="3024" w:type="dxa"/>
            <w:tcBorders>
              <w:top w:val="single" w:sz="2" w:space="0" w:color="000000"/>
              <w:bottom w:val="single" w:sz="2" w:space="0" w:color="000000"/>
            </w:tcBorders>
            <w:shd w:val="clear" w:color="auto" w:fill="auto"/>
            <w:noWrap/>
          </w:tcPr>
          <w:p w14:paraId="39F65B1E"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3B124F9C"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884F8FA" w14:textId="77777777" w:rsidR="00921129" w:rsidRPr="00C57EE2" w:rsidRDefault="00921129" w:rsidP="00BA2D95">
            <w:pPr>
              <w:pStyle w:val="NoSpacing"/>
              <w:ind w:hanging="851"/>
              <w:jc w:val="left"/>
              <w:rPr>
                <w:rFonts w:ascii="Arial" w:hAnsi="Arial" w:cs="Arial"/>
                <w:bCs/>
                <w:sz w:val="20"/>
              </w:rPr>
            </w:pPr>
          </w:p>
        </w:tc>
      </w:tr>
      <w:tr w:rsidR="00921129" w:rsidRPr="00C57EE2" w14:paraId="160007F8"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55F0901"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79E9262E"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006AA31C" w14:textId="77777777" w:rsidR="00921129" w:rsidRPr="00C57EE2" w:rsidRDefault="00921129" w:rsidP="00BA2D95">
            <w:pPr>
              <w:pStyle w:val="NoSpacing"/>
              <w:ind w:hanging="851"/>
              <w:jc w:val="left"/>
              <w:rPr>
                <w:rFonts w:ascii="Arial" w:hAnsi="Arial" w:cs="Arial"/>
                <w:bCs/>
                <w:sz w:val="20"/>
              </w:rPr>
            </w:pPr>
          </w:p>
        </w:tc>
      </w:tr>
      <w:tr w:rsidR="00921129" w:rsidRPr="00C57EE2" w14:paraId="1382C8A3"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A3E81AD"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6B017AE3"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2D43F07" w14:textId="77777777" w:rsidR="00921129" w:rsidRPr="00C57EE2" w:rsidRDefault="00921129" w:rsidP="00BA2D95">
            <w:pPr>
              <w:pStyle w:val="NoSpacing"/>
              <w:ind w:hanging="851"/>
              <w:jc w:val="left"/>
              <w:rPr>
                <w:rFonts w:ascii="Arial" w:hAnsi="Arial" w:cs="Arial"/>
                <w:bCs/>
                <w:sz w:val="20"/>
              </w:rPr>
            </w:pPr>
          </w:p>
        </w:tc>
      </w:tr>
      <w:tr w:rsidR="00921129" w:rsidRPr="00C57EE2" w14:paraId="7818BC03"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B57C792"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18FE1EA"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57DA987C" w14:textId="77777777" w:rsidR="00921129" w:rsidRPr="00C57EE2" w:rsidRDefault="00921129" w:rsidP="00BA2D95">
            <w:pPr>
              <w:pStyle w:val="NoSpacing"/>
              <w:ind w:hanging="851"/>
              <w:jc w:val="left"/>
              <w:rPr>
                <w:rFonts w:ascii="Arial" w:hAnsi="Arial" w:cs="Arial"/>
                <w:bCs/>
                <w:sz w:val="20"/>
              </w:rPr>
            </w:pPr>
          </w:p>
        </w:tc>
      </w:tr>
      <w:tr w:rsidR="00921129" w:rsidRPr="00C57EE2" w14:paraId="7AA72113" w14:textId="77777777" w:rsidTr="00F454CE">
        <w:trPr>
          <w:trHeight w:hRule="exact" w:val="249"/>
        </w:trPr>
        <w:tc>
          <w:tcPr>
            <w:tcW w:w="3024" w:type="dxa"/>
            <w:tcBorders>
              <w:top w:val="single" w:sz="2" w:space="0" w:color="000000"/>
              <w:bottom w:val="single" w:sz="2" w:space="0" w:color="000000"/>
            </w:tcBorders>
            <w:shd w:val="clear" w:color="auto" w:fill="auto"/>
            <w:noWrap/>
          </w:tcPr>
          <w:p w14:paraId="67F1BFAA"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4052D146"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4332F37" w14:textId="77777777" w:rsidR="00921129" w:rsidRPr="00C57EE2" w:rsidRDefault="00921129" w:rsidP="00BA2D95">
            <w:pPr>
              <w:pStyle w:val="NoSpacing"/>
              <w:ind w:hanging="851"/>
              <w:jc w:val="left"/>
              <w:rPr>
                <w:rFonts w:ascii="Arial" w:hAnsi="Arial" w:cs="Arial"/>
                <w:bCs/>
                <w:sz w:val="20"/>
              </w:rPr>
            </w:pPr>
          </w:p>
        </w:tc>
      </w:tr>
      <w:tr w:rsidR="00921129" w:rsidRPr="00C57EE2" w14:paraId="1A9E440C" w14:textId="77777777" w:rsidTr="00F454CE">
        <w:trPr>
          <w:trHeight w:hRule="exact" w:val="249"/>
        </w:trPr>
        <w:tc>
          <w:tcPr>
            <w:tcW w:w="3024" w:type="dxa"/>
            <w:tcBorders>
              <w:top w:val="single" w:sz="2" w:space="0" w:color="000000"/>
              <w:bottom w:val="single" w:sz="2" w:space="0" w:color="000000"/>
            </w:tcBorders>
            <w:shd w:val="clear" w:color="auto" w:fill="auto"/>
            <w:noWrap/>
          </w:tcPr>
          <w:p w14:paraId="78ACDCC5"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A9E6FF9"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B3A676B" w14:textId="77777777" w:rsidR="00921129" w:rsidRPr="00C57EE2" w:rsidRDefault="00921129" w:rsidP="00BA2D95">
            <w:pPr>
              <w:pStyle w:val="NoSpacing"/>
              <w:ind w:hanging="851"/>
              <w:jc w:val="left"/>
              <w:rPr>
                <w:rFonts w:ascii="Arial" w:hAnsi="Arial" w:cs="Arial"/>
                <w:bCs/>
                <w:sz w:val="20"/>
              </w:rPr>
            </w:pPr>
          </w:p>
        </w:tc>
      </w:tr>
      <w:tr w:rsidR="00921129" w:rsidRPr="00C57EE2" w14:paraId="578973AF" w14:textId="77777777" w:rsidTr="00F454CE">
        <w:trPr>
          <w:trHeight w:hRule="exact" w:val="249"/>
        </w:trPr>
        <w:tc>
          <w:tcPr>
            <w:tcW w:w="3024" w:type="dxa"/>
            <w:tcBorders>
              <w:top w:val="single" w:sz="2" w:space="0" w:color="000000"/>
              <w:bottom w:val="single" w:sz="2" w:space="0" w:color="000000"/>
            </w:tcBorders>
            <w:shd w:val="clear" w:color="auto" w:fill="auto"/>
            <w:noWrap/>
          </w:tcPr>
          <w:p w14:paraId="44A54179"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2CD92E1"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738885FF" w14:textId="77777777" w:rsidR="00921129" w:rsidRPr="00C57EE2" w:rsidRDefault="00921129" w:rsidP="00BA2D95">
            <w:pPr>
              <w:pStyle w:val="NoSpacing"/>
              <w:ind w:hanging="851"/>
              <w:jc w:val="left"/>
              <w:rPr>
                <w:rFonts w:ascii="Arial" w:hAnsi="Arial" w:cs="Arial"/>
                <w:bCs/>
                <w:sz w:val="20"/>
              </w:rPr>
            </w:pPr>
          </w:p>
        </w:tc>
      </w:tr>
      <w:tr w:rsidR="00921129" w:rsidRPr="00C57EE2" w14:paraId="6A547709" w14:textId="77777777" w:rsidTr="00F454CE">
        <w:trPr>
          <w:trHeight w:hRule="exact" w:val="249"/>
        </w:trPr>
        <w:tc>
          <w:tcPr>
            <w:tcW w:w="3024" w:type="dxa"/>
            <w:tcBorders>
              <w:top w:val="single" w:sz="2" w:space="0" w:color="000000"/>
              <w:bottom w:val="single" w:sz="2" w:space="0" w:color="000000"/>
            </w:tcBorders>
            <w:shd w:val="clear" w:color="auto" w:fill="auto"/>
            <w:noWrap/>
          </w:tcPr>
          <w:p w14:paraId="0B3A0860"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4C5FFBF4"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19519882" w14:textId="77777777" w:rsidR="00921129" w:rsidRPr="00C57EE2" w:rsidRDefault="00921129" w:rsidP="00BA2D95">
            <w:pPr>
              <w:pStyle w:val="NoSpacing"/>
              <w:ind w:hanging="851"/>
              <w:jc w:val="left"/>
              <w:rPr>
                <w:rFonts w:ascii="Arial" w:hAnsi="Arial" w:cs="Arial"/>
                <w:bCs/>
                <w:sz w:val="20"/>
              </w:rPr>
            </w:pPr>
          </w:p>
        </w:tc>
      </w:tr>
      <w:tr w:rsidR="00921129" w:rsidRPr="00C57EE2" w14:paraId="1A05FA18" w14:textId="77777777" w:rsidTr="00F454CE">
        <w:trPr>
          <w:trHeight w:hRule="exact" w:val="249"/>
        </w:trPr>
        <w:tc>
          <w:tcPr>
            <w:tcW w:w="3024" w:type="dxa"/>
            <w:tcBorders>
              <w:top w:val="single" w:sz="2" w:space="0" w:color="000000"/>
              <w:bottom w:val="single" w:sz="2" w:space="0" w:color="000000"/>
            </w:tcBorders>
            <w:shd w:val="clear" w:color="auto" w:fill="auto"/>
            <w:noWrap/>
          </w:tcPr>
          <w:p w14:paraId="45677CDF"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2E2E405E"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F682952" w14:textId="77777777" w:rsidR="00921129" w:rsidRPr="00C57EE2" w:rsidRDefault="00921129" w:rsidP="00BA2D95">
            <w:pPr>
              <w:pStyle w:val="NoSpacing"/>
              <w:ind w:hanging="851"/>
              <w:jc w:val="left"/>
              <w:rPr>
                <w:rFonts w:ascii="Arial" w:hAnsi="Arial" w:cs="Arial"/>
                <w:bCs/>
                <w:sz w:val="20"/>
              </w:rPr>
            </w:pPr>
          </w:p>
        </w:tc>
      </w:tr>
      <w:tr w:rsidR="00921129" w:rsidRPr="00C57EE2" w14:paraId="4379CB6D" w14:textId="77777777" w:rsidTr="00F454CE">
        <w:trPr>
          <w:trHeight w:hRule="exact" w:val="249"/>
        </w:trPr>
        <w:tc>
          <w:tcPr>
            <w:tcW w:w="3024" w:type="dxa"/>
            <w:tcBorders>
              <w:top w:val="single" w:sz="2" w:space="0" w:color="000000"/>
              <w:bottom w:val="single" w:sz="2" w:space="0" w:color="000000"/>
            </w:tcBorders>
            <w:shd w:val="clear" w:color="auto" w:fill="auto"/>
            <w:noWrap/>
          </w:tcPr>
          <w:p w14:paraId="7258333F"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3CB2F17F"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7E7677C" w14:textId="77777777" w:rsidR="00921129" w:rsidRPr="00C57EE2" w:rsidRDefault="00921129" w:rsidP="00BA2D95">
            <w:pPr>
              <w:pStyle w:val="NoSpacing"/>
              <w:ind w:hanging="851"/>
              <w:jc w:val="left"/>
              <w:rPr>
                <w:rFonts w:ascii="Arial" w:hAnsi="Arial" w:cs="Arial"/>
                <w:bCs/>
                <w:sz w:val="20"/>
              </w:rPr>
            </w:pPr>
          </w:p>
        </w:tc>
      </w:tr>
      <w:tr w:rsidR="00921129" w:rsidRPr="00C57EE2" w14:paraId="341727CF" w14:textId="77777777" w:rsidTr="00F454CE">
        <w:trPr>
          <w:trHeight w:hRule="exact" w:val="249"/>
        </w:trPr>
        <w:tc>
          <w:tcPr>
            <w:tcW w:w="3024" w:type="dxa"/>
            <w:tcBorders>
              <w:top w:val="single" w:sz="2" w:space="0" w:color="000000"/>
              <w:bottom w:val="single" w:sz="2" w:space="0" w:color="000000"/>
            </w:tcBorders>
            <w:shd w:val="clear" w:color="auto" w:fill="auto"/>
            <w:noWrap/>
          </w:tcPr>
          <w:p w14:paraId="327DE419"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22A46235"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17585DE7" w14:textId="77777777" w:rsidR="00921129" w:rsidRPr="00C57EE2" w:rsidRDefault="00921129" w:rsidP="00BA2D95">
            <w:pPr>
              <w:pStyle w:val="NoSpacing"/>
              <w:ind w:hanging="851"/>
              <w:jc w:val="left"/>
              <w:rPr>
                <w:rFonts w:ascii="Arial" w:hAnsi="Arial" w:cs="Arial"/>
                <w:bCs/>
                <w:sz w:val="20"/>
              </w:rPr>
            </w:pPr>
          </w:p>
        </w:tc>
      </w:tr>
      <w:tr w:rsidR="00921129" w:rsidRPr="00C57EE2" w14:paraId="30973A1F" w14:textId="77777777" w:rsidTr="00F454CE">
        <w:trPr>
          <w:trHeight w:hRule="exact" w:val="249"/>
        </w:trPr>
        <w:tc>
          <w:tcPr>
            <w:tcW w:w="3024" w:type="dxa"/>
            <w:tcBorders>
              <w:top w:val="single" w:sz="2" w:space="0" w:color="000000"/>
              <w:bottom w:val="single" w:sz="2" w:space="0" w:color="000000"/>
            </w:tcBorders>
            <w:shd w:val="clear" w:color="auto" w:fill="auto"/>
            <w:noWrap/>
          </w:tcPr>
          <w:p w14:paraId="0FA02871"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0E3C2BBB"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5664CA6" w14:textId="77777777" w:rsidR="00921129" w:rsidRPr="00C57EE2" w:rsidRDefault="00921129" w:rsidP="00BA2D95">
            <w:pPr>
              <w:pStyle w:val="NoSpacing"/>
              <w:ind w:hanging="851"/>
              <w:jc w:val="left"/>
              <w:rPr>
                <w:rFonts w:ascii="Arial" w:hAnsi="Arial" w:cs="Arial"/>
                <w:bCs/>
                <w:sz w:val="20"/>
              </w:rPr>
            </w:pPr>
          </w:p>
        </w:tc>
      </w:tr>
      <w:tr w:rsidR="00921129" w:rsidRPr="00C57EE2" w14:paraId="4FAFE1E6" w14:textId="77777777" w:rsidTr="00F454CE">
        <w:trPr>
          <w:trHeight w:hRule="exact" w:val="249"/>
        </w:trPr>
        <w:tc>
          <w:tcPr>
            <w:tcW w:w="3024" w:type="dxa"/>
            <w:tcBorders>
              <w:top w:val="single" w:sz="2" w:space="0" w:color="000000"/>
              <w:bottom w:val="single" w:sz="2" w:space="0" w:color="000000"/>
            </w:tcBorders>
            <w:shd w:val="clear" w:color="auto" w:fill="auto"/>
            <w:noWrap/>
          </w:tcPr>
          <w:p w14:paraId="349D8B7B"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AFCCDD2"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6F70A67C" w14:textId="77777777" w:rsidR="00921129" w:rsidRPr="00C57EE2" w:rsidRDefault="00921129" w:rsidP="00BA2D95">
            <w:pPr>
              <w:pStyle w:val="NoSpacing"/>
              <w:ind w:hanging="851"/>
              <w:jc w:val="left"/>
              <w:rPr>
                <w:rFonts w:ascii="Arial" w:hAnsi="Arial" w:cs="Arial"/>
                <w:bCs/>
                <w:sz w:val="20"/>
              </w:rPr>
            </w:pPr>
          </w:p>
        </w:tc>
      </w:tr>
      <w:tr w:rsidR="00921129" w:rsidRPr="00C57EE2" w14:paraId="0758C183" w14:textId="77777777" w:rsidTr="00F454CE">
        <w:trPr>
          <w:trHeight w:hRule="exact" w:val="249"/>
        </w:trPr>
        <w:tc>
          <w:tcPr>
            <w:tcW w:w="3024" w:type="dxa"/>
            <w:tcBorders>
              <w:top w:val="single" w:sz="2" w:space="0" w:color="000000"/>
              <w:bottom w:val="single" w:sz="2" w:space="0" w:color="000000"/>
            </w:tcBorders>
            <w:shd w:val="clear" w:color="auto" w:fill="auto"/>
            <w:noWrap/>
          </w:tcPr>
          <w:p w14:paraId="297A2254"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4D83A7F6"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ECF7217" w14:textId="77777777" w:rsidR="00921129" w:rsidRPr="00C57EE2" w:rsidRDefault="00921129" w:rsidP="00BA2D95">
            <w:pPr>
              <w:pStyle w:val="NoSpacing"/>
              <w:ind w:hanging="851"/>
              <w:jc w:val="left"/>
              <w:rPr>
                <w:rFonts w:ascii="Arial" w:hAnsi="Arial" w:cs="Arial"/>
                <w:bCs/>
                <w:sz w:val="20"/>
              </w:rPr>
            </w:pPr>
          </w:p>
        </w:tc>
      </w:tr>
      <w:tr w:rsidR="00F454CE" w:rsidRPr="00C57EE2" w14:paraId="5B5929DA" w14:textId="77777777" w:rsidTr="00F454CE">
        <w:trPr>
          <w:trHeight w:hRule="exact" w:val="249"/>
        </w:trPr>
        <w:tc>
          <w:tcPr>
            <w:tcW w:w="3024" w:type="dxa"/>
            <w:tcBorders>
              <w:top w:val="single" w:sz="2" w:space="0" w:color="000000"/>
              <w:bottom w:val="single" w:sz="2" w:space="0" w:color="000000"/>
            </w:tcBorders>
            <w:shd w:val="clear" w:color="auto" w:fill="auto"/>
            <w:noWrap/>
          </w:tcPr>
          <w:p w14:paraId="08287090"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272F997"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5FDDCEF3" w14:textId="77777777" w:rsidR="00F454CE" w:rsidRPr="00C57EE2" w:rsidRDefault="00F454CE" w:rsidP="00BA2D95">
            <w:pPr>
              <w:pStyle w:val="NoSpacing"/>
              <w:ind w:hanging="851"/>
              <w:jc w:val="left"/>
              <w:rPr>
                <w:rFonts w:ascii="Arial" w:hAnsi="Arial" w:cs="Arial"/>
                <w:bCs/>
                <w:sz w:val="20"/>
              </w:rPr>
            </w:pPr>
          </w:p>
        </w:tc>
      </w:tr>
      <w:tr w:rsidR="00F454CE" w:rsidRPr="00C57EE2" w14:paraId="20455EAE" w14:textId="77777777" w:rsidTr="00F454CE">
        <w:trPr>
          <w:trHeight w:hRule="exact" w:val="249"/>
        </w:trPr>
        <w:tc>
          <w:tcPr>
            <w:tcW w:w="3024" w:type="dxa"/>
            <w:tcBorders>
              <w:top w:val="single" w:sz="2" w:space="0" w:color="000000"/>
              <w:bottom w:val="single" w:sz="2" w:space="0" w:color="000000"/>
            </w:tcBorders>
            <w:shd w:val="clear" w:color="auto" w:fill="auto"/>
            <w:noWrap/>
          </w:tcPr>
          <w:p w14:paraId="06A7676A"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5F371177"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5EA5F8C4" w14:textId="77777777" w:rsidR="00F454CE" w:rsidRPr="00C57EE2" w:rsidRDefault="00F454CE" w:rsidP="00BA2D95">
            <w:pPr>
              <w:pStyle w:val="NoSpacing"/>
              <w:ind w:hanging="851"/>
              <w:jc w:val="left"/>
              <w:rPr>
                <w:rFonts w:ascii="Arial" w:hAnsi="Arial" w:cs="Arial"/>
                <w:bCs/>
                <w:sz w:val="20"/>
              </w:rPr>
            </w:pPr>
          </w:p>
        </w:tc>
      </w:tr>
      <w:tr w:rsidR="00F454CE" w:rsidRPr="00C57EE2" w14:paraId="41C002FC" w14:textId="77777777" w:rsidTr="00F454CE">
        <w:trPr>
          <w:trHeight w:hRule="exact" w:val="249"/>
        </w:trPr>
        <w:tc>
          <w:tcPr>
            <w:tcW w:w="3024" w:type="dxa"/>
            <w:tcBorders>
              <w:top w:val="single" w:sz="2" w:space="0" w:color="000000"/>
              <w:bottom w:val="single" w:sz="2" w:space="0" w:color="000000"/>
            </w:tcBorders>
            <w:shd w:val="clear" w:color="auto" w:fill="auto"/>
            <w:noWrap/>
          </w:tcPr>
          <w:p w14:paraId="204E0D22"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6D5A959C"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72A6DB8" w14:textId="77777777" w:rsidR="00F454CE" w:rsidRPr="00C57EE2" w:rsidRDefault="00F454CE" w:rsidP="00BA2D95">
            <w:pPr>
              <w:pStyle w:val="NoSpacing"/>
              <w:ind w:hanging="851"/>
              <w:jc w:val="left"/>
              <w:rPr>
                <w:rFonts w:ascii="Arial" w:hAnsi="Arial" w:cs="Arial"/>
                <w:bCs/>
                <w:sz w:val="20"/>
              </w:rPr>
            </w:pPr>
          </w:p>
        </w:tc>
      </w:tr>
      <w:tr w:rsidR="00921129" w:rsidRPr="00C57EE2" w14:paraId="492E343C" w14:textId="77777777" w:rsidTr="00F454CE">
        <w:trPr>
          <w:trHeight w:hRule="exact" w:val="249"/>
        </w:trPr>
        <w:tc>
          <w:tcPr>
            <w:tcW w:w="3024" w:type="dxa"/>
            <w:tcBorders>
              <w:top w:val="single" w:sz="2" w:space="0" w:color="000000"/>
              <w:bottom w:val="single" w:sz="2" w:space="0" w:color="000000"/>
            </w:tcBorders>
            <w:shd w:val="clear" w:color="auto" w:fill="auto"/>
            <w:noWrap/>
          </w:tcPr>
          <w:p w14:paraId="73047A4E" w14:textId="77777777" w:rsidR="00921129" w:rsidRDefault="00921129"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0DD4F9A0"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3E792932" w14:textId="77777777" w:rsidR="00921129" w:rsidRPr="00C57EE2" w:rsidRDefault="00921129" w:rsidP="00BA2D95">
            <w:pPr>
              <w:pStyle w:val="NoSpacing"/>
              <w:ind w:hanging="851"/>
              <w:jc w:val="left"/>
              <w:rPr>
                <w:rFonts w:ascii="Arial" w:hAnsi="Arial" w:cs="Arial"/>
                <w:bCs/>
                <w:sz w:val="20"/>
              </w:rPr>
            </w:pPr>
          </w:p>
        </w:tc>
      </w:tr>
      <w:tr w:rsidR="00F454CE" w:rsidRPr="00C57EE2" w14:paraId="6197E99A" w14:textId="77777777" w:rsidTr="00F454CE">
        <w:trPr>
          <w:trHeight w:hRule="exact" w:val="249"/>
        </w:trPr>
        <w:tc>
          <w:tcPr>
            <w:tcW w:w="3024" w:type="dxa"/>
            <w:tcBorders>
              <w:top w:val="single" w:sz="2" w:space="0" w:color="000000"/>
              <w:bottom w:val="single" w:sz="2" w:space="0" w:color="000000"/>
            </w:tcBorders>
            <w:shd w:val="clear" w:color="auto" w:fill="auto"/>
            <w:noWrap/>
          </w:tcPr>
          <w:p w14:paraId="2BF805F9"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6509F467"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9F1F02E" w14:textId="77777777" w:rsidR="00F454CE" w:rsidRPr="00C57EE2" w:rsidRDefault="00F454CE" w:rsidP="00BA2D95">
            <w:pPr>
              <w:pStyle w:val="NoSpacing"/>
              <w:ind w:hanging="851"/>
              <w:jc w:val="left"/>
              <w:rPr>
                <w:rFonts w:ascii="Arial" w:hAnsi="Arial" w:cs="Arial"/>
                <w:bCs/>
                <w:sz w:val="20"/>
              </w:rPr>
            </w:pPr>
          </w:p>
        </w:tc>
      </w:tr>
      <w:tr w:rsidR="00F454CE" w:rsidRPr="00C57EE2" w14:paraId="0901449C"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BE9B16F"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6F48A5CB"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510D5EF9" w14:textId="77777777" w:rsidR="00F454CE" w:rsidRPr="00C57EE2" w:rsidRDefault="00F454CE" w:rsidP="00BA2D95">
            <w:pPr>
              <w:pStyle w:val="NoSpacing"/>
              <w:ind w:hanging="851"/>
              <w:jc w:val="left"/>
              <w:rPr>
                <w:rFonts w:ascii="Arial" w:hAnsi="Arial" w:cs="Arial"/>
                <w:bCs/>
                <w:sz w:val="20"/>
              </w:rPr>
            </w:pPr>
          </w:p>
        </w:tc>
      </w:tr>
      <w:tr w:rsidR="00F454CE" w:rsidRPr="00C57EE2" w14:paraId="4732332E" w14:textId="77777777" w:rsidTr="00F454CE">
        <w:trPr>
          <w:trHeight w:hRule="exact" w:val="249"/>
        </w:trPr>
        <w:tc>
          <w:tcPr>
            <w:tcW w:w="3024" w:type="dxa"/>
            <w:tcBorders>
              <w:top w:val="single" w:sz="2" w:space="0" w:color="000000"/>
              <w:bottom w:val="single" w:sz="2" w:space="0" w:color="000000"/>
            </w:tcBorders>
            <w:shd w:val="clear" w:color="auto" w:fill="auto"/>
            <w:noWrap/>
          </w:tcPr>
          <w:p w14:paraId="10B1D976" w14:textId="77777777" w:rsidR="00F454CE" w:rsidRDefault="00F454CE" w:rsidP="00BA2D95">
            <w:pPr>
              <w:tabs>
                <w:tab w:val="left" w:pos="315"/>
              </w:tabs>
              <w:ind w:left="315"/>
            </w:pPr>
          </w:p>
        </w:tc>
        <w:tc>
          <w:tcPr>
            <w:tcW w:w="6695" w:type="dxa"/>
            <w:gridSpan w:val="2"/>
            <w:tcBorders>
              <w:top w:val="single" w:sz="2" w:space="0" w:color="000000"/>
              <w:bottom w:val="single" w:sz="2" w:space="0" w:color="000000"/>
            </w:tcBorders>
            <w:shd w:val="clear" w:color="auto" w:fill="auto"/>
            <w:noWrap/>
            <w:vAlign w:val="center"/>
          </w:tcPr>
          <w:p w14:paraId="11F02D9B" w14:textId="77777777" w:rsidR="00F454CE" w:rsidRPr="00C57EE2" w:rsidRDefault="00F454CE" w:rsidP="00BA2D95">
            <w:pPr>
              <w:pStyle w:val="NoSpacing"/>
              <w:ind w:hanging="851"/>
              <w:jc w:val="left"/>
              <w:rPr>
                <w:rFonts w:ascii="Arial" w:hAnsi="Arial" w:cs="Arial"/>
                <w:sz w:val="20"/>
              </w:rPr>
            </w:pPr>
          </w:p>
        </w:tc>
        <w:tc>
          <w:tcPr>
            <w:tcW w:w="1671" w:type="dxa"/>
            <w:tcBorders>
              <w:top w:val="single" w:sz="2" w:space="0" w:color="000000"/>
              <w:bottom w:val="single" w:sz="2" w:space="0" w:color="000000"/>
            </w:tcBorders>
            <w:shd w:val="clear" w:color="auto" w:fill="auto"/>
            <w:noWrap/>
            <w:vAlign w:val="center"/>
          </w:tcPr>
          <w:p w14:paraId="46124D74" w14:textId="77777777" w:rsidR="00F454CE" w:rsidRPr="00C57EE2" w:rsidRDefault="00F454CE" w:rsidP="00BA2D95">
            <w:pPr>
              <w:pStyle w:val="NoSpacing"/>
              <w:ind w:hanging="851"/>
              <w:jc w:val="left"/>
              <w:rPr>
                <w:rFonts w:ascii="Arial" w:hAnsi="Arial" w:cs="Arial"/>
                <w:bCs/>
                <w:sz w:val="20"/>
              </w:rPr>
            </w:pPr>
          </w:p>
        </w:tc>
      </w:tr>
      <w:tr w:rsidR="00921129" w:rsidRPr="00C57EE2" w14:paraId="2ABD1558" w14:textId="77777777" w:rsidTr="00F454CE">
        <w:trPr>
          <w:trHeight w:hRule="exact" w:val="249"/>
        </w:trPr>
        <w:tc>
          <w:tcPr>
            <w:tcW w:w="3024" w:type="dxa"/>
            <w:tcBorders>
              <w:top w:val="single" w:sz="2" w:space="0" w:color="000000"/>
              <w:bottom w:val="single" w:sz="18" w:space="0" w:color="7030A0"/>
            </w:tcBorders>
            <w:shd w:val="clear" w:color="auto" w:fill="auto"/>
            <w:noWrap/>
          </w:tcPr>
          <w:p w14:paraId="0C96D02B" w14:textId="77777777" w:rsidR="00921129" w:rsidRDefault="00921129" w:rsidP="00BA2D95">
            <w:pPr>
              <w:tabs>
                <w:tab w:val="left" w:pos="315"/>
              </w:tabs>
              <w:ind w:left="315"/>
            </w:pPr>
          </w:p>
        </w:tc>
        <w:tc>
          <w:tcPr>
            <w:tcW w:w="6695" w:type="dxa"/>
            <w:gridSpan w:val="2"/>
            <w:tcBorders>
              <w:top w:val="single" w:sz="2" w:space="0" w:color="000000"/>
              <w:bottom w:val="single" w:sz="18" w:space="0" w:color="7030A0"/>
            </w:tcBorders>
            <w:shd w:val="clear" w:color="auto" w:fill="auto"/>
            <w:noWrap/>
            <w:vAlign w:val="center"/>
          </w:tcPr>
          <w:p w14:paraId="10BCCA74" w14:textId="77777777" w:rsidR="00921129" w:rsidRPr="00C57EE2" w:rsidRDefault="00921129" w:rsidP="00BA2D95">
            <w:pPr>
              <w:pStyle w:val="NoSpacing"/>
              <w:ind w:hanging="851"/>
              <w:jc w:val="left"/>
              <w:rPr>
                <w:rFonts w:ascii="Arial" w:hAnsi="Arial" w:cs="Arial"/>
                <w:sz w:val="20"/>
              </w:rPr>
            </w:pPr>
          </w:p>
        </w:tc>
        <w:tc>
          <w:tcPr>
            <w:tcW w:w="1671" w:type="dxa"/>
            <w:tcBorders>
              <w:top w:val="single" w:sz="2" w:space="0" w:color="000000"/>
              <w:bottom w:val="single" w:sz="18" w:space="0" w:color="7030A0"/>
            </w:tcBorders>
            <w:shd w:val="clear" w:color="auto" w:fill="auto"/>
            <w:noWrap/>
            <w:vAlign w:val="center"/>
          </w:tcPr>
          <w:p w14:paraId="35AF8CE6" w14:textId="77777777" w:rsidR="00921129" w:rsidRPr="00C57EE2" w:rsidRDefault="00921129" w:rsidP="00BA2D95">
            <w:pPr>
              <w:pStyle w:val="NoSpacing"/>
              <w:ind w:hanging="851"/>
              <w:jc w:val="left"/>
              <w:rPr>
                <w:rFonts w:ascii="Arial" w:hAnsi="Arial" w:cs="Arial"/>
                <w:bCs/>
                <w:sz w:val="20"/>
              </w:rPr>
            </w:pPr>
          </w:p>
        </w:tc>
      </w:tr>
    </w:tbl>
    <w:p w14:paraId="61C11C48" w14:textId="7BA6C9D0" w:rsidR="00DC0711" w:rsidRPr="006B1284" w:rsidRDefault="00565743" w:rsidP="006B1284">
      <w:pPr>
        <w:pStyle w:val="Heading1"/>
        <w:jc w:val="center"/>
        <w:rPr>
          <w:sz w:val="32"/>
        </w:rPr>
      </w:pPr>
      <w:bookmarkStart w:id="91" w:name="_Toc40692094"/>
      <w:bookmarkStart w:id="92" w:name="_Toc51676472"/>
      <w:r w:rsidRPr="006B1284">
        <w:rPr>
          <w:sz w:val="32"/>
        </w:rPr>
        <w:lastRenderedPageBreak/>
        <w:t>Annex I: Handover Certificate</w:t>
      </w:r>
      <w:bookmarkEnd w:id="91"/>
      <w:bookmarkEnd w:id="92"/>
    </w:p>
    <w:tbl>
      <w:tblPr>
        <w:tblW w:w="10524" w:type="dxa"/>
        <w:tblInd w:w="-318"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270"/>
        <w:gridCol w:w="845"/>
        <w:gridCol w:w="719"/>
        <w:gridCol w:w="854"/>
        <w:gridCol w:w="837"/>
        <w:gridCol w:w="1438"/>
        <w:gridCol w:w="1561"/>
      </w:tblGrid>
      <w:tr w:rsidR="00565743" w:rsidRPr="00A537CD" w14:paraId="205B63AE" w14:textId="77777777" w:rsidTr="00BA2D95">
        <w:trPr>
          <w:trHeight w:val="1171"/>
        </w:trPr>
        <w:tc>
          <w:tcPr>
            <w:tcW w:w="7525" w:type="dxa"/>
            <w:gridSpan w:val="5"/>
            <w:tcBorders>
              <w:top w:val="single" w:sz="18" w:space="0" w:color="7030A0"/>
              <w:bottom w:val="single" w:sz="18" w:space="0" w:color="7030A0"/>
              <w:right w:val="single" w:sz="18" w:space="0" w:color="7030A0"/>
            </w:tcBorders>
            <w:shd w:val="clear" w:color="auto" w:fill="auto"/>
            <w:vAlign w:val="center"/>
          </w:tcPr>
          <w:p w14:paraId="4866E427" w14:textId="782A4F27" w:rsidR="00565743" w:rsidRPr="00A537CD" w:rsidRDefault="00341965" w:rsidP="00BA2D95">
            <w:pPr>
              <w:pStyle w:val="NoSpacing"/>
              <w:tabs>
                <w:tab w:val="clear" w:pos="851"/>
                <w:tab w:val="left" w:pos="307"/>
              </w:tabs>
              <w:ind w:left="24" w:hanging="1"/>
              <w:jc w:val="center"/>
              <w:rPr>
                <w:rFonts w:ascii="Arial" w:hAnsi="Arial" w:cs="Arial"/>
                <w:b/>
                <w:sz w:val="22"/>
                <w:szCs w:val="22"/>
              </w:rPr>
            </w:pPr>
            <w:r>
              <w:rPr>
                <w:rFonts w:ascii="Arial" w:hAnsi="Arial" w:cs="Arial"/>
                <w:b/>
                <w:sz w:val="32"/>
                <w:szCs w:val="22"/>
              </w:rPr>
              <w:t>HMC</w:t>
            </w:r>
            <w:r w:rsidR="00565743" w:rsidRPr="00A537CD">
              <w:rPr>
                <w:rFonts w:ascii="Arial" w:hAnsi="Arial" w:cs="Arial"/>
                <w:b/>
                <w:sz w:val="32"/>
                <w:szCs w:val="22"/>
              </w:rPr>
              <w:t xml:space="preserve"> </w:t>
            </w:r>
            <w:r w:rsidR="002A72A2">
              <w:rPr>
                <w:rFonts w:ascii="Arial" w:hAnsi="Arial" w:cs="Arial"/>
                <w:b/>
                <w:sz w:val="32"/>
                <w:szCs w:val="22"/>
              </w:rPr>
              <w:t>PROTECTOR</w:t>
            </w:r>
          </w:p>
        </w:tc>
        <w:tc>
          <w:tcPr>
            <w:tcW w:w="2999" w:type="dxa"/>
            <w:gridSpan w:val="2"/>
            <w:tcBorders>
              <w:top w:val="single" w:sz="18" w:space="0" w:color="7030A0"/>
              <w:left w:val="single" w:sz="18" w:space="0" w:color="7030A0"/>
              <w:bottom w:val="single" w:sz="18" w:space="0" w:color="7030A0"/>
            </w:tcBorders>
          </w:tcPr>
          <w:p w14:paraId="2E4B7885" w14:textId="77777777" w:rsidR="00565743" w:rsidRPr="00A537CD" w:rsidRDefault="00565743" w:rsidP="00BA2D95">
            <w:pPr>
              <w:pStyle w:val="NoSpacing"/>
              <w:tabs>
                <w:tab w:val="clear" w:pos="851"/>
                <w:tab w:val="left" w:pos="307"/>
              </w:tabs>
              <w:ind w:left="24" w:hanging="1"/>
              <w:rPr>
                <w:rFonts w:ascii="Arial" w:hAnsi="Arial" w:cs="Arial"/>
                <w:sz w:val="22"/>
                <w:szCs w:val="22"/>
              </w:rPr>
            </w:pPr>
            <w:r w:rsidRPr="00A537CD">
              <w:rPr>
                <w:rFonts w:ascii="Arial" w:hAnsi="Arial" w:cs="Arial"/>
                <w:noProof/>
                <w:sz w:val="22"/>
                <w:szCs w:val="22"/>
              </w:rPr>
              <w:drawing>
                <wp:anchor distT="0" distB="0" distL="114300" distR="114300" simplePos="0" relativeHeight="251658752" behindDoc="1" locked="0" layoutInCell="1" allowOverlap="1" wp14:anchorId="16728E01" wp14:editId="43BE711D">
                  <wp:simplePos x="0" y="0"/>
                  <wp:positionH relativeFrom="column">
                    <wp:posOffset>75565</wp:posOffset>
                  </wp:positionH>
                  <wp:positionV relativeFrom="paragraph">
                    <wp:posOffset>34925</wp:posOffset>
                  </wp:positionV>
                  <wp:extent cx="1609725" cy="636270"/>
                  <wp:effectExtent l="0" t="0" r="0" b="0"/>
                  <wp:wrapNone/>
                  <wp:docPr id="19" name="Picture 19"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6B57" w:rsidRPr="00A537CD" w14:paraId="171015EA" w14:textId="77777777" w:rsidTr="00BA2D95">
        <w:trPr>
          <w:trHeight w:val="766"/>
        </w:trPr>
        <w:tc>
          <w:tcPr>
            <w:tcW w:w="10524" w:type="dxa"/>
            <w:gridSpan w:val="7"/>
            <w:tcBorders>
              <w:top w:val="single" w:sz="18" w:space="0" w:color="7030A0"/>
            </w:tcBorders>
          </w:tcPr>
          <w:p w14:paraId="78560523" w14:textId="28ADB9F3"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This Handover Certificate is to be duly signed by a representative of the Authority and the Supplier </w:t>
            </w:r>
            <w:r>
              <w:rPr>
                <w:rFonts w:ascii="Arial" w:hAnsi="Arial" w:cs="Arial"/>
                <w:b/>
                <w:sz w:val="22"/>
                <w:szCs w:val="22"/>
              </w:rPr>
              <w:t>should the aforenamed vessel, for whatever reason, be required to be lifted from the water and moved to a berth on land.</w:t>
            </w:r>
          </w:p>
        </w:tc>
      </w:tr>
      <w:tr w:rsidR="00736B57" w:rsidRPr="00A537CD" w14:paraId="6EBD9D4D" w14:textId="77777777" w:rsidTr="00BA2D95">
        <w:tc>
          <w:tcPr>
            <w:tcW w:w="10524" w:type="dxa"/>
            <w:gridSpan w:val="7"/>
          </w:tcPr>
          <w:p w14:paraId="3A8A8283" w14:textId="5AC95FFE"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Immediately upon signing this Handover Certificate by the</w:t>
            </w:r>
            <w:r>
              <w:rPr>
                <w:rFonts w:ascii="Arial" w:hAnsi="Arial" w:cs="Arial"/>
                <w:b/>
                <w:sz w:val="22"/>
                <w:szCs w:val="22"/>
              </w:rPr>
              <w:t xml:space="preserve"> Supplier,</w:t>
            </w:r>
            <w:r w:rsidRPr="00A537CD">
              <w:rPr>
                <w:rFonts w:ascii="Arial" w:hAnsi="Arial" w:cs="Arial"/>
                <w:b/>
                <w:sz w:val="22"/>
                <w:szCs w:val="22"/>
              </w:rPr>
              <w:t xml:space="preserve"> the responsibility and safe custody of </w:t>
            </w:r>
            <w:r>
              <w:rPr>
                <w:rFonts w:ascii="Arial" w:hAnsi="Arial" w:cs="Arial"/>
                <w:b/>
                <w:sz w:val="22"/>
                <w:szCs w:val="22"/>
              </w:rPr>
              <w:t>HMC</w:t>
            </w:r>
            <w:r w:rsidRPr="00A537CD">
              <w:rPr>
                <w:rFonts w:ascii="Arial" w:hAnsi="Arial" w:cs="Arial"/>
                <w:b/>
                <w:sz w:val="22"/>
                <w:szCs w:val="22"/>
              </w:rPr>
              <w:t xml:space="preserve"> </w:t>
            </w:r>
            <w:r w:rsidR="002A72A2">
              <w:rPr>
                <w:rFonts w:ascii="Arial" w:hAnsi="Arial" w:cs="Arial"/>
                <w:b/>
                <w:sz w:val="22"/>
                <w:szCs w:val="22"/>
              </w:rPr>
              <w:t>PROTECTOR</w:t>
            </w:r>
            <w:r w:rsidRPr="00A537CD">
              <w:rPr>
                <w:rFonts w:ascii="Arial" w:hAnsi="Arial" w:cs="Arial"/>
                <w:b/>
                <w:sz w:val="22"/>
                <w:szCs w:val="22"/>
              </w:rPr>
              <w:t xml:space="preserve"> </w:t>
            </w:r>
            <w:r w:rsidR="00876277" w:rsidRPr="00A537CD">
              <w:rPr>
                <w:rFonts w:ascii="Arial" w:hAnsi="Arial" w:cs="Arial"/>
                <w:b/>
                <w:sz w:val="22"/>
                <w:szCs w:val="22"/>
              </w:rPr>
              <w:t>is accepted by t</w:t>
            </w:r>
            <w:r w:rsidR="00876277">
              <w:rPr>
                <w:rFonts w:ascii="Arial" w:hAnsi="Arial" w:cs="Arial"/>
                <w:b/>
                <w:sz w:val="22"/>
                <w:szCs w:val="22"/>
              </w:rPr>
              <w:t xml:space="preserve">he Supplier </w:t>
            </w:r>
            <w:r w:rsidR="00876277" w:rsidRPr="00A537CD">
              <w:rPr>
                <w:rFonts w:ascii="Arial" w:hAnsi="Arial" w:cs="Arial"/>
                <w:b/>
                <w:sz w:val="22"/>
                <w:szCs w:val="22"/>
              </w:rPr>
              <w:t>and the responsibility</w:t>
            </w:r>
            <w:r w:rsidR="00876277">
              <w:rPr>
                <w:rFonts w:ascii="Arial" w:hAnsi="Arial" w:cs="Arial"/>
                <w:b/>
                <w:sz w:val="22"/>
                <w:szCs w:val="22"/>
              </w:rPr>
              <w:t>,</w:t>
            </w:r>
            <w:r w:rsidR="00876277" w:rsidRPr="00A537CD">
              <w:rPr>
                <w:rFonts w:ascii="Arial" w:hAnsi="Arial" w:cs="Arial"/>
                <w:b/>
                <w:sz w:val="22"/>
                <w:szCs w:val="22"/>
              </w:rPr>
              <w:t xml:space="preserve"> safe custody</w:t>
            </w:r>
            <w:r w:rsidR="00876277">
              <w:rPr>
                <w:rFonts w:ascii="Arial" w:hAnsi="Arial" w:cs="Arial"/>
                <w:b/>
                <w:sz w:val="22"/>
                <w:szCs w:val="22"/>
              </w:rPr>
              <w:t xml:space="preserve"> and seaworthiness</w:t>
            </w:r>
            <w:r w:rsidR="00876277" w:rsidRPr="00A537CD">
              <w:rPr>
                <w:rFonts w:ascii="Arial" w:hAnsi="Arial" w:cs="Arial"/>
                <w:b/>
                <w:sz w:val="22"/>
                <w:szCs w:val="22"/>
              </w:rPr>
              <w:t xml:space="preserve"> </w:t>
            </w:r>
            <w:r w:rsidR="00876277">
              <w:rPr>
                <w:rFonts w:ascii="Arial" w:hAnsi="Arial" w:cs="Arial"/>
                <w:b/>
                <w:sz w:val="22"/>
                <w:szCs w:val="22"/>
              </w:rPr>
              <w:t xml:space="preserve">of the vessel </w:t>
            </w:r>
            <w:r w:rsidR="00876277" w:rsidRPr="00A537CD">
              <w:rPr>
                <w:rFonts w:ascii="Arial" w:hAnsi="Arial" w:cs="Arial"/>
                <w:b/>
                <w:sz w:val="22"/>
                <w:szCs w:val="22"/>
              </w:rPr>
              <w:t xml:space="preserve">will always thereafter remain with the </w:t>
            </w:r>
            <w:r w:rsidR="00876277">
              <w:rPr>
                <w:rFonts w:ascii="Arial" w:hAnsi="Arial" w:cs="Arial"/>
                <w:b/>
                <w:sz w:val="22"/>
                <w:szCs w:val="22"/>
              </w:rPr>
              <w:t>Supplier until issued with an Authority-signed Acceptance Certificate.</w:t>
            </w:r>
          </w:p>
        </w:tc>
      </w:tr>
      <w:tr w:rsidR="00565743" w:rsidRPr="00A537CD" w14:paraId="414CD588" w14:textId="77777777" w:rsidTr="00BA2D95">
        <w:tc>
          <w:tcPr>
            <w:tcW w:w="10524" w:type="dxa"/>
            <w:gridSpan w:val="7"/>
          </w:tcPr>
          <w:p w14:paraId="7872C668" w14:textId="77777777"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Statement of Condition </w:t>
            </w:r>
            <w:r>
              <w:rPr>
                <w:rFonts w:ascii="Arial" w:hAnsi="Arial" w:cs="Arial"/>
                <w:b/>
                <w:sz w:val="22"/>
                <w:szCs w:val="22"/>
              </w:rPr>
              <w:t xml:space="preserve">issued </w:t>
            </w:r>
            <w:r w:rsidRPr="00A537CD">
              <w:rPr>
                <w:rFonts w:ascii="Arial" w:hAnsi="Arial" w:cs="Arial"/>
                <w:b/>
                <w:sz w:val="22"/>
                <w:szCs w:val="22"/>
              </w:rPr>
              <w:t xml:space="preserve">by </w:t>
            </w:r>
            <w:r>
              <w:rPr>
                <w:rFonts w:ascii="Arial" w:hAnsi="Arial" w:cs="Arial"/>
                <w:b/>
                <w:sz w:val="22"/>
                <w:szCs w:val="22"/>
              </w:rPr>
              <w:t>(BFOO):</w:t>
            </w:r>
          </w:p>
          <w:p w14:paraId="263B057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D1BBE75" w14:textId="77777777" w:rsidTr="00BA2D95">
        <w:trPr>
          <w:trHeight w:val="933"/>
        </w:trPr>
        <w:tc>
          <w:tcPr>
            <w:tcW w:w="10524" w:type="dxa"/>
            <w:gridSpan w:val="7"/>
          </w:tcPr>
          <w:p w14:paraId="3BA8AA8F" w14:textId="2EE96B96" w:rsidR="00565743" w:rsidRPr="00A537CD" w:rsidRDefault="00341965" w:rsidP="00BA2D95">
            <w:pPr>
              <w:pStyle w:val="NoSpacing"/>
              <w:tabs>
                <w:tab w:val="clear" w:pos="851"/>
                <w:tab w:val="left" w:pos="307"/>
              </w:tabs>
              <w:ind w:left="24" w:hanging="1"/>
              <w:rPr>
                <w:rFonts w:ascii="Arial" w:hAnsi="Arial" w:cs="Arial"/>
                <w:b/>
                <w:sz w:val="22"/>
                <w:szCs w:val="22"/>
              </w:rPr>
            </w:pPr>
            <w:r>
              <w:rPr>
                <w:rFonts w:ascii="Arial" w:hAnsi="Arial" w:cs="Arial"/>
                <w:b/>
                <w:sz w:val="22"/>
                <w:szCs w:val="22"/>
              </w:rPr>
              <w:t>HMC</w:t>
            </w:r>
            <w:r w:rsidR="00565743" w:rsidRPr="00A537CD">
              <w:rPr>
                <w:rFonts w:ascii="Arial" w:hAnsi="Arial" w:cs="Arial"/>
                <w:b/>
                <w:sz w:val="22"/>
                <w:szCs w:val="22"/>
              </w:rPr>
              <w:t xml:space="preserve"> </w:t>
            </w:r>
            <w:r w:rsidR="002A72A2">
              <w:rPr>
                <w:rFonts w:ascii="Arial" w:hAnsi="Arial" w:cs="Arial"/>
                <w:b/>
                <w:sz w:val="22"/>
                <w:szCs w:val="22"/>
              </w:rPr>
              <w:t>PROTECTOR</w:t>
            </w:r>
            <w:r w:rsidR="00565743" w:rsidRPr="00A537CD">
              <w:rPr>
                <w:rFonts w:ascii="Arial" w:hAnsi="Arial" w:cs="Arial"/>
                <w:b/>
                <w:sz w:val="22"/>
                <w:szCs w:val="22"/>
              </w:rPr>
              <w:t xml:space="preserve"> is in a safe and stable condition.  All systems have been shut down, (except those as listed below, commensurate with the systems as required by the Supplier).</w:t>
            </w:r>
          </w:p>
          <w:p w14:paraId="50A3F5D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2D39E69C" w14:textId="77777777" w:rsidTr="00BA2D95">
        <w:tc>
          <w:tcPr>
            <w:tcW w:w="10524" w:type="dxa"/>
            <w:gridSpan w:val="7"/>
            <w:tcBorders>
              <w:bottom w:val="single" w:sz="18" w:space="0" w:color="7030A0"/>
            </w:tcBorders>
          </w:tcPr>
          <w:p w14:paraId="6C66578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37997A4" w14:textId="77777777" w:rsidTr="00BA2D95">
        <w:trPr>
          <w:trHeight w:val="349"/>
        </w:trPr>
        <w:tc>
          <w:tcPr>
            <w:tcW w:w="10524"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2150CA9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Tank Contents</w:t>
            </w:r>
          </w:p>
        </w:tc>
      </w:tr>
      <w:tr w:rsidR="00565743" w:rsidRPr="00A537CD" w14:paraId="75A7F712" w14:textId="77777777" w:rsidTr="00BA2D95">
        <w:trPr>
          <w:cantSplit/>
        </w:trPr>
        <w:tc>
          <w:tcPr>
            <w:tcW w:w="4270" w:type="dxa"/>
            <w:tcBorders>
              <w:top w:val="single" w:sz="18" w:space="0" w:color="7030A0"/>
            </w:tcBorders>
          </w:tcPr>
          <w:p w14:paraId="5ABB47A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Fuel </w:t>
            </w:r>
          </w:p>
        </w:tc>
        <w:tc>
          <w:tcPr>
            <w:tcW w:w="1564" w:type="dxa"/>
            <w:gridSpan w:val="2"/>
            <w:tcBorders>
              <w:top w:val="single" w:sz="18" w:space="0" w:color="7030A0"/>
            </w:tcBorders>
          </w:tcPr>
          <w:p w14:paraId="5DB943D6"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Borders>
              <w:top w:val="single" w:sz="18" w:space="0" w:color="7030A0"/>
            </w:tcBorders>
          </w:tcPr>
          <w:p w14:paraId="276C44F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top w:val="single" w:sz="18" w:space="0" w:color="7030A0"/>
            </w:tcBorders>
          </w:tcPr>
          <w:p w14:paraId="7F9F1BA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Borders>
              <w:top w:val="single" w:sz="18" w:space="0" w:color="7030A0"/>
            </w:tcBorders>
          </w:tcPr>
          <w:p w14:paraId="15F5115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01C57295" w14:textId="77777777" w:rsidTr="00BA2D95">
        <w:trPr>
          <w:cantSplit/>
        </w:trPr>
        <w:tc>
          <w:tcPr>
            <w:tcW w:w="4270" w:type="dxa"/>
          </w:tcPr>
          <w:p w14:paraId="47BE690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Fresh water</w:t>
            </w:r>
          </w:p>
        </w:tc>
        <w:tc>
          <w:tcPr>
            <w:tcW w:w="1564" w:type="dxa"/>
            <w:gridSpan w:val="2"/>
          </w:tcPr>
          <w:p w14:paraId="6ECFCBD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Pr>
          <w:p w14:paraId="34CBEDF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Pr>
          <w:p w14:paraId="0E7413B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Pr>
          <w:p w14:paraId="16241850"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61D20AB" w14:textId="77777777" w:rsidTr="00BA2D95">
        <w:trPr>
          <w:cantSplit/>
        </w:trPr>
        <w:tc>
          <w:tcPr>
            <w:tcW w:w="4270" w:type="dxa"/>
            <w:tcBorders>
              <w:bottom w:val="single" w:sz="18" w:space="0" w:color="7030A0"/>
            </w:tcBorders>
          </w:tcPr>
          <w:p w14:paraId="0EC9767A"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Black Water Tank</w:t>
            </w:r>
          </w:p>
        </w:tc>
        <w:tc>
          <w:tcPr>
            <w:tcW w:w="1564" w:type="dxa"/>
            <w:gridSpan w:val="2"/>
            <w:tcBorders>
              <w:bottom w:val="single" w:sz="18" w:space="0" w:color="7030A0"/>
            </w:tcBorders>
          </w:tcPr>
          <w:p w14:paraId="61D2F09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Borders>
              <w:bottom w:val="single" w:sz="18" w:space="0" w:color="7030A0"/>
            </w:tcBorders>
          </w:tcPr>
          <w:p w14:paraId="7464287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bottom w:val="single" w:sz="18" w:space="0" w:color="7030A0"/>
            </w:tcBorders>
          </w:tcPr>
          <w:p w14:paraId="4171611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Borders>
              <w:bottom w:val="single" w:sz="18" w:space="0" w:color="7030A0"/>
            </w:tcBorders>
          </w:tcPr>
          <w:p w14:paraId="35A716A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CA27866" w14:textId="77777777" w:rsidTr="00BA2D95">
        <w:trPr>
          <w:trHeight w:val="493"/>
        </w:trPr>
        <w:tc>
          <w:tcPr>
            <w:tcW w:w="10524" w:type="dxa"/>
            <w:gridSpan w:val="7"/>
            <w:tcBorders>
              <w:top w:val="single" w:sz="18" w:space="0" w:color="7030A0"/>
              <w:bottom w:val="single" w:sz="18" w:space="0" w:color="7030A0"/>
            </w:tcBorders>
            <w:shd w:val="clear" w:color="auto" w:fill="EADBF5"/>
            <w:vAlign w:val="center"/>
          </w:tcPr>
          <w:p w14:paraId="067B20B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Systems Still Operational</w:t>
            </w:r>
          </w:p>
        </w:tc>
      </w:tr>
      <w:tr w:rsidR="00565743" w:rsidRPr="00A537CD" w14:paraId="39731FA8" w14:textId="77777777" w:rsidTr="00BA2D95">
        <w:trPr>
          <w:cantSplit/>
        </w:trPr>
        <w:tc>
          <w:tcPr>
            <w:tcW w:w="10524" w:type="dxa"/>
            <w:gridSpan w:val="7"/>
            <w:tcBorders>
              <w:top w:val="single" w:sz="18" w:space="0" w:color="7030A0"/>
            </w:tcBorders>
          </w:tcPr>
          <w:p w14:paraId="3FF1C72F"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538B2B53" w14:textId="77777777" w:rsidTr="00BA2D95">
        <w:trPr>
          <w:cantSplit/>
        </w:trPr>
        <w:tc>
          <w:tcPr>
            <w:tcW w:w="10524" w:type="dxa"/>
            <w:gridSpan w:val="7"/>
          </w:tcPr>
          <w:p w14:paraId="109231BF"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238F03AB" w14:textId="77777777" w:rsidTr="00BA2D95">
        <w:trPr>
          <w:cantSplit/>
        </w:trPr>
        <w:tc>
          <w:tcPr>
            <w:tcW w:w="10524" w:type="dxa"/>
            <w:gridSpan w:val="7"/>
          </w:tcPr>
          <w:p w14:paraId="1D09FF2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6FBF494" w14:textId="77777777" w:rsidTr="00BA2D95">
        <w:trPr>
          <w:cantSplit/>
        </w:trPr>
        <w:tc>
          <w:tcPr>
            <w:tcW w:w="10524" w:type="dxa"/>
            <w:gridSpan w:val="7"/>
          </w:tcPr>
          <w:p w14:paraId="408C71F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17848C76" w14:textId="77777777" w:rsidTr="00BA2D95">
        <w:trPr>
          <w:cantSplit/>
        </w:trPr>
        <w:tc>
          <w:tcPr>
            <w:tcW w:w="10524" w:type="dxa"/>
            <w:gridSpan w:val="7"/>
          </w:tcPr>
          <w:p w14:paraId="6AE2BD4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41CC5D39" w14:textId="77777777" w:rsidTr="00BA2D95">
        <w:trPr>
          <w:cantSplit/>
        </w:trPr>
        <w:tc>
          <w:tcPr>
            <w:tcW w:w="10524" w:type="dxa"/>
            <w:gridSpan w:val="7"/>
            <w:tcBorders>
              <w:bottom w:val="single" w:sz="18" w:space="0" w:color="7030A0"/>
            </w:tcBorders>
          </w:tcPr>
          <w:p w14:paraId="530D56E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05EC138" w14:textId="77777777" w:rsidTr="00565743">
        <w:trPr>
          <w:cantSplit/>
          <w:trHeight w:hRule="exact" w:val="1021"/>
        </w:trPr>
        <w:tc>
          <w:tcPr>
            <w:tcW w:w="5115" w:type="dxa"/>
            <w:gridSpan w:val="2"/>
            <w:tcBorders>
              <w:top w:val="single" w:sz="18" w:space="0" w:color="7030A0"/>
              <w:left w:val="single" w:sz="18" w:space="0" w:color="7030A0"/>
              <w:bottom w:val="single" w:sz="2" w:space="0" w:color="000000"/>
              <w:right w:val="single" w:sz="2" w:space="0" w:color="000000"/>
            </w:tcBorders>
          </w:tcPr>
          <w:p w14:paraId="5821241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0A72F5D4" w14:textId="77777777" w:rsidR="00565743" w:rsidRPr="00A537CD" w:rsidRDefault="00565743" w:rsidP="00BA2D95">
            <w:pPr>
              <w:pStyle w:val="NoSpacing"/>
              <w:tabs>
                <w:tab w:val="clear" w:pos="851"/>
                <w:tab w:val="left" w:pos="307"/>
              </w:tabs>
              <w:ind w:left="0"/>
              <w:rPr>
                <w:rFonts w:ascii="Arial" w:hAnsi="Arial" w:cs="Arial"/>
                <w:b/>
                <w:sz w:val="22"/>
                <w:szCs w:val="22"/>
              </w:rPr>
            </w:pPr>
          </w:p>
          <w:p w14:paraId="774D8D92" w14:textId="77777777" w:rsidR="00565743" w:rsidRPr="00A537CD" w:rsidRDefault="00565743" w:rsidP="00BA2D95">
            <w:pPr>
              <w:pStyle w:val="NoSpacing"/>
              <w:tabs>
                <w:tab w:val="clear" w:pos="851"/>
                <w:tab w:val="left" w:pos="307"/>
              </w:tabs>
              <w:ind w:left="0"/>
              <w:rPr>
                <w:rFonts w:ascii="Arial" w:hAnsi="Arial" w:cs="Arial"/>
                <w:b/>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753D05C8"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4113D1A7" w14:textId="77777777" w:rsidR="00565743" w:rsidRPr="00A537CD" w:rsidRDefault="00565743" w:rsidP="00BA2D95">
            <w:pPr>
              <w:pStyle w:val="NoSpacing"/>
              <w:tabs>
                <w:tab w:val="clear" w:pos="851"/>
                <w:tab w:val="left" w:pos="307"/>
              </w:tabs>
              <w:ind w:left="0"/>
              <w:rPr>
                <w:rFonts w:ascii="Arial" w:hAnsi="Arial" w:cs="Arial"/>
                <w:b/>
                <w:sz w:val="22"/>
                <w:szCs w:val="22"/>
              </w:rPr>
            </w:pPr>
          </w:p>
        </w:tc>
      </w:tr>
      <w:tr w:rsidR="00565743" w:rsidRPr="00A537CD" w14:paraId="12E4D1B4" w14:textId="77777777" w:rsidTr="00565743">
        <w:trPr>
          <w:cantSplit/>
          <w:trHeight w:hRule="exact" w:val="1021"/>
        </w:trPr>
        <w:tc>
          <w:tcPr>
            <w:tcW w:w="5115" w:type="dxa"/>
            <w:gridSpan w:val="2"/>
            <w:tcBorders>
              <w:top w:val="single" w:sz="2" w:space="0" w:color="000000"/>
              <w:left w:val="single" w:sz="18" w:space="0" w:color="7030A0"/>
              <w:bottom w:val="single" w:sz="2" w:space="0" w:color="000000"/>
              <w:right w:val="single" w:sz="2" w:space="0" w:color="000000"/>
            </w:tcBorders>
          </w:tcPr>
          <w:p w14:paraId="3E275B1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Supplier</w:t>
            </w:r>
            <w:r>
              <w:rPr>
                <w:rFonts w:ascii="Arial" w:hAnsi="Arial" w:cs="Arial"/>
                <w:b/>
                <w:sz w:val="22"/>
                <w:szCs w:val="22"/>
              </w:rPr>
              <w:t>:</w:t>
            </w:r>
          </w:p>
          <w:p w14:paraId="06DF0BE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35D76DE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Authority</w:t>
            </w:r>
            <w:r>
              <w:rPr>
                <w:rFonts w:ascii="Arial" w:hAnsi="Arial" w:cs="Arial"/>
                <w:b/>
                <w:sz w:val="22"/>
                <w:szCs w:val="22"/>
              </w:rPr>
              <w:t>:</w:t>
            </w:r>
          </w:p>
          <w:p w14:paraId="249F6B5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5C45195" w14:textId="77777777" w:rsidTr="00565743">
        <w:trPr>
          <w:cantSplit/>
          <w:trHeight w:hRule="exact" w:val="1021"/>
        </w:trPr>
        <w:tc>
          <w:tcPr>
            <w:tcW w:w="5115" w:type="dxa"/>
            <w:gridSpan w:val="2"/>
            <w:tcBorders>
              <w:top w:val="single" w:sz="2" w:space="0" w:color="000000"/>
              <w:left w:val="single" w:sz="18" w:space="0" w:color="7030A0"/>
              <w:bottom w:val="single" w:sz="2" w:space="0" w:color="000000"/>
              <w:right w:val="single" w:sz="2" w:space="0" w:color="000000"/>
            </w:tcBorders>
          </w:tcPr>
          <w:p w14:paraId="6F4DA09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Name: </w:t>
            </w:r>
          </w:p>
          <w:p w14:paraId="10175FAF" w14:textId="77777777" w:rsidR="00565743" w:rsidRDefault="00565743" w:rsidP="00BA2D95">
            <w:pPr>
              <w:pStyle w:val="NoSpacing"/>
              <w:tabs>
                <w:tab w:val="clear" w:pos="851"/>
                <w:tab w:val="left" w:pos="307"/>
              </w:tabs>
              <w:ind w:left="24" w:hanging="1"/>
              <w:rPr>
                <w:rFonts w:ascii="Arial" w:hAnsi="Arial" w:cs="Arial"/>
                <w:b/>
                <w:sz w:val="22"/>
                <w:szCs w:val="22"/>
              </w:rPr>
            </w:pPr>
          </w:p>
          <w:p w14:paraId="6BBE7C56"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05B4DF30"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06E2F64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Name:</w:t>
            </w:r>
          </w:p>
          <w:p w14:paraId="4C0FB4D9" w14:textId="77777777" w:rsidR="00565743" w:rsidRDefault="00565743" w:rsidP="00BA2D95">
            <w:pPr>
              <w:pStyle w:val="NoSpacing"/>
              <w:tabs>
                <w:tab w:val="clear" w:pos="851"/>
                <w:tab w:val="left" w:pos="307"/>
              </w:tabs>
              <w:ind w:left="24" w:hanging="1"/>
              <w:rPr>
                <w:rFonts w:ascii="Arial" w:hAnsi="Arial" w:cs="Arial"/>
                <w:b/>
                <w:sz w:val="22"/>
                <w:szCs w:val="22"/>
              </w:rPr>
            </w:pPr>
          </w:p>
          <w:p w14:paraId="1199D09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54E4BA1A"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B2DEF5F" w14:textId="77777777" w:rsidTr="00565743">
        <w:trPr>
          <w:cantSplit/>
          <w:trHeight w:hRule="exact" w:val="1021"/>
        </w:trPr>
        <w:tc>
          <w:tcPr>
            <w:tcW w:w="5115" w:type="dxa"/>
            <w:gridSpan w:val="2"/>
            <w:tcBorders>
              <w:top w:val="single" w:sz="2" w:space="0" w:color="000000"/>
              <w:left w:val="single" w:sz="18" w:space="0" w:color="7030A0"/>
              <w:bottom w:val="single" w:sz="18" w:space="0" w:color="7030A0"/>
              <w:right w:val="single" w:sz="2" w:space="0" w:color="000000"/>
            </w:tcBorders>
          </w:tcPr>
          <w:p w14:paraId="377AAEAD"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88BEBC0" w14:textId="77777777" w:rsidR="00565743" w:rsidRDefault="00565743" w:rsidP="00BA2D95">
            <w:pPr>
              <w:pStyle w:val="NoSpacing"/>
              <w:tabs>
                <w:tab w:val="clear" w:pos="851"/>
                <w:tab w:val="left" w:pos="307"/>
              </w:tabs>
              <w:ind w:left="24" w:hanging="1"/>
              <w:rPr>
                <w:rFonts w:ascii="Arial" w:hAnsi="Arial" w:cs="Arial"/>
                <w:b/>
                <w:sz w:val="22"/>
                <w:szCs w:val="22"/>
              </w:rPr>
            </w:pPr>
          </w:p>
          <w:p w14:paraId="2AE01AD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727267C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2A03DD3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14A4924" w14:textId="77777777" w:rsidR="00565743" w:rsidRDefault="00565743" w:rsidP="00BA2D95">
            <w:pPr>
              <w:pStyle w:val="NoSpacing"/>
              <w:tabs>
                <w:tab w:val="clear" w:pos="851"/>
                <w:tab w:val="left" w:pos="307"/>
              </w:tabs>
              <w:ind w:left="24" w:hanging="1"/>
              <w:rPr>
                <w:rFonts w:ascii="Arial" w:hAnsi="Arial" w:cs="Arial"/>
                <w:b/>
                <w:sz w:val="22"/>
                <w:szCs w:val="22"/>
              </w:rPr>
            </w:pPr>
          </w:p>
          <w:p w14:paraId="49E4D2D4"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6A78E674"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bl>
    <w:p w14:paraId="6C44D352" w14:textId="2C91B2A4" w:rsidR="002711CB" w:rsidRPr="006B1284" w:rsidRDefault="00746F77" w:rsidP="006B1284">
      <w:pPr>
        <w:pStyle w:val="Heading1"/>
        <w:jc w:val="center"/>
        <w:rPr>
          <w:sz w:val="32"/>
        </w:rPr>
      </w:pPr>
      <w:bookmarkStart w:id="93" w:name="_Toc40692095"/>
      <w:bookmarkStart w:id="94" w:name="_Toc51676473"/>
      <w:r w:rsidRPr="006B1284">
        <w:rPr>
          <w:sz w:val="32"/>
        </w:rPr>
        <w:lastRenderedPageBreak/>
        <w:t>Annex J: Acceptance Certificate</w:t>
      </w:r>
      <w:bookmarkEnd w:id="93"/>
      <w:bookmarkEnd w:id="94"/>
    </w:p>
    <w:tbl>
      <w:tblPr>
        <w:tblW w:w="11015" w:type="dxa"/>
        <w:tblInd w:w="-601" w:type="dxa"/>
        <w:tblLayout w:type="fixed"/>
        <w:tblLook w:val="0000" w:firstRow="0" w:lastRow="0" w:firstColumn="0" w:lastColumn="0" w:noHBand="0" w:noVBand="0"/>
      </w:tblPr>
      <w:tblGrid>
        <w:gridCol w:w="5540"/>
        <w:gridCol w:w="2643"/>
        <w:gridCol w:w="2832"/>
      </w:tblGrid>
      <w:tr w:rsidR="00746F77" w:rsidRPr="00160637" w14:paraId="0D5DFEC0" w14:textId="77777777" w:rsidTr="00BA2D95">
        <w:trPr>
          <w:cantSplit/>
          <w:trHeight w:val="1316"/>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276BD964" w14:textId="77777777" w:rsidR="00746F77" w:rsidRPr="00A537CD" w:rsidRDefault="00746F77" w:rsidP="00BA2D95">
            <w:pPr>
              <w:pStyle w:val="NoSpacing"/>
              <w:tabs>
                <w:tab w:val="clear" w:pos="851"/>
                <w:tab w:val="left" w:pos="27"/>
              </w:tabs>
              <w:ind w:left="27"/>
              <w:jc w:val="center"/>
              <w:rPr>
                <w:rFonts w:ascii="Arial" w:hAnsi="Arial" w:cs="Arial"/>
                <w:b/>
                <w:sz w:val="22"/>
                <w:szCs w:val="22"/>
                <w:lang w:val="en-US"/>
              </w:rPr>
            </w:pPr>
            <w:bookmarkStart w:id="95" w:name="_Hlk40799753"/>
            <w:r w:rsidRPr="00A537CD">
              <w:rPr>
                <w:rFonts w:ascii="Arial" w:hAnsi="Arial" w:cs="Arial"/>
                <w:b/>
                <w:sz w:val="40"/>
                <w:szCs w:val="22"/>
                <w:lang w:val="en-US"/>
              </w:rPr>
              <w:t>Acceptance Certificate</w:t>
            </w:r>
          </w:p>
        </w:tc>
        <w:tc>
          <w:tcPr>
            <w:tcW w:w="2832" w:type="dxa"/>
            <w:tcBorders>
              <w:top w:val="single" w:sz="18" w:space="0" w:color="7030A0"/>
              <w:left w:val="single" w:sz="18" w:space="0" w:color="7030A0"/>
              <w:bottom w:val="single" w:sz="18" w:space="0" w:color="7030A0"/>
              <w:right w:val="single" w:sz="18" w:space="0" w:color="7030A0"/>
            </w:tcBorders>
            <w:shd w:val="clear" w:color="auto" w:fill="auto"/>
          </w:tcPr>
          <w:p w14:paraId="6F7F9AAE" w14:textId="77777777" w:rsidR="00746F77" w:rsidRPr="00160637" w:rsidRDefault="00746F77" w:rsidP="00BA2D95">
            <w:pPr>
              <w:pStyle w:val="NoSpacing"/>
              <w:rPr>
                <w:lang w:val="en-US"/>
              </w:rPr>
            </w:pPr>
            <w:r>
              <w:rPr>
                <w:noProof/>
              </w:rPr>
              <w:drawing>
                <wp:anchor distT="0" distB="0" distL="114300" distR="114300" simplePos="0" relativeHeight="251659776" behindDoc="1" locked="0" layoutInCell="1" allowOverlap="1" wp14:anchorId="7C063A93" wp14:editId="16021FD4">
                  <wp:simplePos x="0" y="0"/>
                  <wp:positionH relativeFrom="column">
                    <wp:posOffset>635</wp:posOffset>
                  </wp:positionH>
                  <wp:positionV relativeFrom="paragraph">
                    <wp:posOffset>81915</wp:posOffset>
                  </wp:positionV>
                  <wp:extent cx="1609725" cy="636270"/>
                  <wp:effectExtent l="0" t="0" r="0" b="0"/>
                  <wp:wrapNone/>
                  <wp:docPr id="20" name="Picture 20"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6F77" w:rsidRPr="00A537CD" w14:paraId="0446FE94" w14:textId="77777777" w:rsidTr="00BA2D95">
        <w:trPr>
          <w:cantSplit/>
          <w:trHeight w:val="363"/>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A02B0D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746F77" w:rsidRPr="00A537CD" w14:paraId="6D0F67A9" w14:textId="77777777" w:rsidTr="006B1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32A11868"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693220CD" w14:textId="51E99086" w:rsidR="00746F77" w:rsidRPr="006B1284" w:rsidRDefault="00341965" w:rsidP="00BA2D95">
            <w:pPr>
              <w:pStyle w:val="NoSpacing"/>
              <w:tabs>
                <w:tab w:val="clear" w:pos="851"/>
                <w:tab w:val="left" w:pos="27"/>
              </w:tabs>
              <w:ind w:left="27"/>
              <w:jc w:val="center"/>
              <w:rPr>
                <w:rFonts w:ascii="Arial" w:hAnsi="Arial" w:cs="Arial"/>
                <w:b/>
                <w:sz w:val="32"/>
                <w:szCs w:val="22"/>
                <w:lang w:val="en-US"/>
              </w:rPr>
            </w:pPr>
            <w:r>
              <w:rPr>
                <w:rFonts w:ascii="Arial" w:hAnsi="Arial" w:cs="Arial"/>
                <w:b/>
                <w:sz w:val="32"/>
                <w:szCs w:val="22"/>
                <w:lang w:val="en-US"/>
              </w:rPr>
              <w:t>HMC</w:t>
            </w:r>
            <w:r w:rsidR="002A72A2">
              <w:rPr>
                <w:rFonts w:ascii="Arial" w:hAnsi="Arial" w:cs="Arial"/>
                <w:b/>
                <w:sz w:val="32"/>
                <w:szCs w:val="22"/>
                <w:lang w:val="en-US"/>
              </w:rPr>
              <w:t xml:space="preserve"> PROTECTOR</w:t>
            </w:r>
          </w:p>
          <w:p w14:paraId="43213C34"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006B1202" w14:textId="77777777" w:rsidTr="006B1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0308B742" w14:textId="04EB73EE" w:rsidR="00746F77" w:rsidRPr="006B1284" w:rsidRDefault="000E2D29" w:rsidP="006B1284">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 xml:space="preserve">HMC </w:t>
            </w:r>
            <w:r w:rsidR="002A72A2">
              <w:rPr>
                <w:rFonts w:ascii="Arial" w:hAnsi="Arial" w:cs="Arial"/>
                <w:sz w:val="22"/>
                <w:szCs w:val="22"/>
                <w:lang w:val="en-US"/>
              </w:rPr>
              <w:t>PROTECTOR</w:t>
            </w:r>
            <w:r w:rsidR="001E39D1" w:rsidRPr="006B1284">
              <w:rPr>
                <w:rFonts w:ascii="Arial" w:hAnsi="Arial" w:cs="Arial"/>
                <w:sz w:val="22"/>
                <w:szCs w:val="22"/>
              </w:rPr>
              <w:t xml:space="preserve"> </w:t>
            </w:r>
            <w:r w:rsidR="001E39D1" w:rsidRPr="006B1284">
              <w:rPr>
                <w:rFonts w:ascii="Arial" w:hAnsi="Arial" w:cs="Arial"/>
                <w:sz w:val="22"/>
                <w:szCs w:val="22"/>
                <w:lang w:val="en-US"/>
              </w:rPr>
              <w:t xml:space="preserve">having </w:t>
            </w:r>
            <w:r w:rsidR="001E39D1">
              <w:rPr>
                <w:rFonts w:ascii="Arial" w:hAnsi="Arial" w:cs="Arial"/>
                <w:sz w:val="22"/>
                <w:szCs w:val="22"/>
                <w:lang w:val="en-US"/>
              </w:rPr>
              <w:t xml:space="preserve">been removed from the water to perform maintenance tasks associated with </w:t>
            </w:r>
            <w:r w:rsidR="001E39D1" w:rsidRPr="006B1284">
              <w:rPr>
                <w:rFonts w:ascii="Arial" w:hAnsi="Arial" w:cs="Arial"/>
                <w:sz w:val="22"/>
                <w:szCs w:val="22"/>
                <w:lang w:val="en-US"/>
              </w:rPr>
              <w:t>contract C</w:t>
            </w:r>
            <w:r w:rsidR="009F6ED0">
              <w:rPr>
                <w:rFonts w:ascii="Arial" w:hAnsi="Arial" w:cs="Arial"/>
                <w:sz w:val="22"/>
                <w:szCs w:val="22"/>
                <w:lang w:val="en-US"/>
              </w:rPr>
              <w:t>19529</w:t>
            </w:r>
            <w:r w:rsidR="001E39D1" w:rsidRPr="006B1284">
              <w:rPr>
                <w:rFonts w:ascii="Arial" w:hAnsi="Arial" w:cs="Arial"/>
                <w:sz w:val="22"/>
                <w:szCs w:val="22"/>
                <w:lang w:val="en-US"/>
              </w:rPr>
              <w:t xml:space="preserve"> and having </w:t>
            </w:r>
            <w:r w:rsidR="001E39D1">
              <w:rPr>
                <w:rFonts w:ascii="Arial" w:hAnsi="Arial" w:cs="Arial"/>
                <w:sz w:val="22"/>
                <w:szCs w:val="22"/>
                <w:lang w:val="en-US"/>
              </w:rPr>
              <w:t xml:space="preserve">been </w:t>
            </w:r>
            <w:r w:rsidR="001E39D1" w:rsidRPr="006B1284">
              <w:rPr>
                <w:rFonts w:ascii="Arial" w:hAnsi="Arial" w:cs="Arial"/>
                <w:sz w:val="22"/>
                <w:szCs w:val="22"/>
                <w:lang w:val="en-US"/>
              </w:rPr>
              <w:t xml:space="preserve">successfully </w:t>
            </w:r>
            <w:r w:rsidR="001E39D1">
              <w:rPr>
                <w:rFonts w:ascii="Arial" w:hAnsi="Arial" w:cs="Arial"/>
                <w:sz w:val="22"/>
                <w:szCs w:val="22"/>
                <w:lang w:val="en-US"/>
              </w:rPr>
              <w:t>returned to the water and re-floated in a seaworthy condition, and to the satisfaction of the BFOO, is</w:t>
            </w:r>
            <w:r w:rsidR="001E39D1" w:rsidRPr="006B1284">
              <w:rPr>
                <w:rFonts w:ascii="Arial" w:hAnsi="Arial" w:cs="Arial"/>
                <w:sz w:val="22"/>
                <w:szCs w:val="22"/>
                <w:lang w:val="en-US"/>
              </w:rPr>
              <w:t xml:space="preserve"> this day offered for acceptance by Border Force.</w:t>
            </w:r>
          </w:p>
        </w:tc>
      </w:tr>
      <w:tr w:rsidR="00746F77" w:rsidRPr="00A537CD" w14:paraId="6C7912F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69E7E9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296B499B"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3F39571" w14:textId="43B2FFAF" w:rsidR="00746F77" w:rsidRPr="00A537CD" w:rsidRDefault="001E39D1" w:rsidP="001E39D1">
            <w:pPr>
              <w:pStyle w:val="NoSpacing"/>
              <w:tabs>
                <w:tab w:val="clear" w:pos="851"/>
                <w:tab w:val="left" w:pos="27"/>
                <w:tab w:val="left" w:pos="4052"/>
              </w:tabs>
              <w:ind w:left="27"/>
              <w:rPr>
                <w:rFonts w:ascii="Arial" w:hAnsi="Arial" w:cs="Arial"/>
                <w:b/>
                <w:bCs/>
                <w:sz w:val="22"/>
                <w:szCs w:val="22"/>
                <w:lang w:val="en-US"/>
              </w:rPr>
            </w:pPr>
            <w:r>
              <w:rPr>
                <w:rFonts w:ascii="Arial" w:hAnsi="Arial" w:cs="Arial"/>
                <w:b/>
                <w:bCs/>
                <w:sz w:val="22"/>
                <w:szCs w:val="22"/>
                <w:lang w:val="en-US"/>
              </w:rPr>
              <w:tab/>
            </w: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02B8CEE2"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06E5602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28A5674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4E29165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BD8D1A2"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47EF40A4"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408FB91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64BD1F5E"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46693BD4" w14:textId="77777777" w:rsidR="00746F77" w:rsidRPr="006B1284" w:rsidRDefault="00746F77" w:rsidP="00BA2D95">
            <w:pPr>
              <w:pStyle w:val="NoSpacing"/>
              <w:tabs>
                <w:tab w:val="clear" w:pos="851"/>
                <w:tab w:val="left" w:pos="27"/>
              </w:tabs>
              <w:ind w:left="27"/>
              <w:rPr>
                <w:rFonts w:ascii="Arial" w:hAnsi="Arial" w:cs="Arial"/>
                <w:bCs/>
                <w:sz w:val="22"/>
                <w:szCs w:val="22"/>
                <w:lang w:val="en-US"/>
              </w:rPr>
            </w:pPr>
          </w:p>
        </w:tc>
      </w:tr>
      <w:tr w:rsidR="00746F77" w:rsidRPr="00A537CD" w14:paraId="4DC4DA78" w14:textId="77777777" w:rsidTr="00BA2D95">
        <w:trPr>
          <w:cantSplit/>
          <w:trHeight w:val="398"/>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94A2D9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746F77" w:rsidRPr="00A537CD" w14:paraId="34072416"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5A88252D" w14:textId="3BB74216"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sidR="0043651F">
              <w:rPr>
                <w:rFonts w:ascii="Arial" w:hAnsi="Arial" w:cs="Arial"/>
                <w:sz w:val="22"/>
                <w:szCs w:val="22"/>
                <w:lang w:val="en-US"/>
              </w:rPr>
              <w:t>re-floating</w:t>
            </w:r>
            <w:r w:rsidRPr="006B1284">
              <w:rPr>
                <w:rFonts w:ascii="Arial" w:hAnsi="Arial" w:cs="Arial"/>
                <w:sz w:val="22"/>
                <w:szCs w:val="22"/>
                <w:lang w:val="en-US"/>
              </w:rPr>
              <w:t xml:space="preserve"> of </w:t>
            </w:r>
            <w:r w:rsidR="00341965">
              <w:rPr>
                <w:rFonts w:ascii="Arial" w:hAnsi="Arial" w:cs="Arial"/>
                <w:sz w:val="22"/>
                <w:szCs w:val="22"/>
                <w:lang w:val="en-US"/>
              </w:rPr>
              <w:t>HMC</w:t>
            </w:r>
            <w:r w:rsidRPr="006B1284">
              <w:rPr>
                <w:rFonts w:ascii="Arial" w:hAnsi="Arial" w:cs="Arial"/>
                <w:sz w:val="22"/>
                <w:szCs w:val="22"/>
                <w:lang w:val="en-US"/>
              </w:rPr>
              <w:t xml:space="preserve"> </w:t>
            </w:r>
            <w:r w:rsidR="002A72A2">
              <w:rPr>
                <w:rFonts w:ascii="Arial" w:hAnsi="Arial" w:cs="Arial"/>
                <w:sz w:val="22"/>
                <w:szCs w:val="22"/>
                <w:lang w:val="en-US"/>
              </w:rPr>
              <w:t>PROTECTOR</w:t>
            </w:r>
            <w:r w:rsidR="0061211B"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w:t>
            </w:r>
            <w:r w:rsidR="0043651F">
              <w:rPr>
                <w:rFonts w:ascii="Arial" w:hAnsi="Arial" w:cs="Arial"/>
                <w:sz w:val="22"/>
                <w:szCs w:val="22"/>
                <w:lang w:val="en-US"/>
              </w:rPr>
              <w:t>Cutter</w:t>
            </w:r>
            <w:r w:rsidRPr="006B1284">
              <w:rPr>
                <w:rFonts w:ascii="Arial" w:hAnsi="Arial" w:cs="Arial"/>
                <w:sz w:val="22"/>
                <w:szCs w:val="22"/>
                <w:lang w:val="en-US"/>
              </w:rPr>
              <w:t xml:space="preserve"> and consider she is in a condition suitable for return to </w:t>
            </w:r>
            <w:r w:rsidR="0043651F">
              <w:rPr>
                <w:rFonts w:ascii="Arial" w:hAnsi="Arial" w:cs="Arial"/>
                <w:sz w:val="22"/>
                <w:szCs w:val="22"/>
                <w:lang w:val="en-US"/>
              </w:rPr>
              <w:t>the Authority</w:t>
            </w:r>
            <w:r w:rsidR="00ED12CB">
              <w:rPr>
                <w:rFonts w:ascii="Arial" w:hAnsi="Arial" w:cs="Arial"/>
                <w:sz w:val="22"/>
                <w:szCs w:val="22"/>
                <w:lang w:val="en-US"/>
              </w:rPr>
              <w:t xml:space="preserve"> and </w:t>
            </w:r>
            <w:r w:rsidR="00ED12CB" w:rsidRPr="006B1284">
              <w:rPr>
                <w:rFonts w:ascii="Arial" w:hAnsi="Arial" w:cs="Arial"/>
                <w:sz w:val="22"/>
                <w:szCs w:val="22"/>
                <w:lang w:val="en-US"/>
              </w:rPr>
              <w:t>is hereby accepted</w:t>
            </w:r>
            <w:r w:rsidR="00ED12CB">
              <w:rPr>
                <w:rFonts w:ascii="Arial" w:hAnsi="Arial" w:cs="Arial"/>
                <w:sz w:val="22"/>
                <w:szCs w:val="22"/>
                <w:lang w:val="en-US"/>
              </w:rPr>
              <w:t>.</w:t>
            </w:r>
          </w:p>
        </w:tc>
      </w:tr>
      <w:tr w:rsidR="00ED12CB" w:rsidRPr="00A537CD" w14:paraId="18E8F710" w14:textId="77777777" w:rsidTr="00ED12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30005C7D" w14:textId="22E9A647" w:rsidR="00ED12CB" w:rsidRPr="006B1284" w:rsidRDefault="00ED12CB" w:rsidP="00ED12CB">
            <w:pPr>
              <w:pStyle w:val="NoSpacing"/>
              <w:tabs>
                <w:tab w:val="clear" w:pos="851"/>
                <w:tab w:val="left" w:pos="27"/>
              </w:tabs>
              <w:ind w:left="27"/>
              <w:jc w:val="left"/>
              <w:rPr>
                <w:rFonts w:ascii="Arial" w:hAnsi="Arial" w:cs="Arial"/>
                <w:sz w:val="22"/>
                <w:szCs w:val="22"/>
                <w:lang w:val="en-US"/>
              </w:rPr>
            </w:pPr>
            <w:r w:rsidRPr="006B1284">
              <w:rPr>
                <w:rFonts w:ascii="Arial" w:hAnsi="Arial" w:cs="Arial"/>
                <w:bCs/>
                <w:sz w:val="22"/>
                <w:szCs w:val="22"/>
                <w:lang w:val="en-US"/>
              </w:rPr>
              <w:t>By Vessel Commander:</w:t>
            </w:r>
          </w:p>
        </w:tc>
      </w:tr>
      <w:tr w:rsidR="00746F77" w:rsidRPr="00A537CD" w14:paraId="55581D9B"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110039AF"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50B1B24F" w14:textId="29CCA2E1" w:rsidR="00746F77" w:rsidRPr="00A537CD" w:rsidRDefault="00736B57" w:rsidP="00736B57">
            <w:pPr>
              <w:pStyle w:val="NoSpacing"/>
              <w:tabs>
                <w:tab w:val="clear" w:pos="851"/>
                <w:tab w:val="left" w:pos="27"/>
                <w:tab w:val="left" w:pos="3818"/>
              </w:tabs>
              <w:ind w:left="27"/>
              <w:rPr>
                <w:rFonts w:ascii="Arial" w:hAnsi="Arial" w:cs="Arial"/>
                <w:b/>
                <w:sz w:val="22"/>
                <w:szCs w:val="22"/>
                <w:lang w:val="en-US"/>
              </w:rPr>
            </w:pPr>
            <w:r>
              <w:rPr>
                <w:rFonts w:ascii="Arial" w:hAnsi="Arial" w:cs="Arial"/>
                <w:b/>
                <w:sz w:val="22"/>
                <w:szCs w:val="22"/>
                <w:lang w:val="en-US"/>
              </w:rPr>
              <w:tab/>
            </w:r>
          </w:p>
          <w:p w14:paraId="4C12625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7853245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28A689D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1803657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2561481A" w14:textId="77777777" w:rsidTr="00ED12CB">
        <w:trPr>
          <w:cantSplit/>
          <w:trHeight w:val="552"/>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089A5FFE" w14:textId="60C91147" w:rsidR="00746F77" w:rsidRPr="006B1284" w:rsidRDefault="00746F77" w:rsidP="00ED12CB">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By Border Force Overseeing Officer:</w:t>
            </w:r>
          </w:p>
        </w:tc>
      </w:tr>
      <w:tr w:rsidR="00746F77" w:rsidRPr="00A537CD" w14:paraId="5610291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017C319"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AA44BA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BF74101"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7785761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Border Force Overseeing Officer</w:t>
            </w:r>
          </w:p>
        </w:tc>
      </w:tr>
      <w:tr w:rsidR="00746F77" w:rsidRPr="00A537CD" w14:paraId="0B4DD1B3" w14:textId="77777777" w:rsidTr="006B1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0473C7"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56DA63C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13326B8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105440F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1B5DEFAA" w14:textId="77777777" w:rsidTr="00BA2D95">
        <w:trPr>
          <w:cantSplit/>
          <w:trHeight w:val="366"/>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437284D0" w14:textId="49E9EA02"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sidR="00D175E7">
              <w:rPr>
                <w:rFonts w:ascii="Arial" w:hAnsi="Arial" w:cs="Arial"/>
                <w:sz w:val="22"/>
                <w:szCs w:val="22"/>
                <w:lang w:val="en-US"/>
              </w:rPr>
              <w:t>Notes</w:t>
            </w:r>
          </w:p>
        </w:tc>
      </w:tr>
      <w:tr w:rsidR="00746F77" w:rsidRPr="00A537CD" w14:paraId="00FFD855" w14:textId="77777777" w:rsidTr="00736B57">
        <w:trPr>
          <w:cantSplit/>
          <w:trHeight w:val="829"/>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4AD5A3F5" w14:textId="77777777" w:rsidR="00746F77" w:rsidRPr="006B1284" w:rsidRDefault="00746F77" w:rsidP="00D175E7">
            <w:pPr>
              <w:pStyle w:val="NoSpacing"/>
              <w:tabs>
                <w:tab w:val="clear" w:pos="851"/>
                <w:tab w:val="left" w:pos="27"/>
              </w:tabs>
              <w:ind w:left="27"/>
              <w:rPr>
                <w:rFonts w:ascii="Arial" w:hAnsi="Arial" w:cs="Arial"/>
                <w:sz w:val="22"/>
                <w:szCs w:val="22"/>
                <w:lang w:val="en-US"/>
              </w:rPr>
            </w:pPr>
          </w:p>
        </w:tc>
      </w:tr>
      <w:tr w:rsidR="00746F77" w:rsidRPr="00A537CD" w14:paraId="4A3E3471" w14:textId="77777777" w:rsidTr="00BA2D95">
        <w:tblPrEx>
          <w:tblBorders>
            <w:top w:val="single" w:sz="4" w:space="0" w:color="auto"/>
            <w:left w:val="single" w:sz="4" w:space="0" w:color="auto"/>
            <w:bottom w:val="single" w:sz="4" w:space="0" w:color="auto"/>
            <w:right w:val="single" w:sz="4" w:space="0" w:color="auto"/>
          </w:tblBorders>
        </w:tblPrEx>
        <w:trPr>
          <w:cantSplit/>
        </w:trPr>
        <w:tc>
          <w:tcPr>
            <w:tcW w:w="11015" w:type="dxa"/>
            <w:gridSpan w:val="3"/>
            <w:tcBorders>
              <w:top w:val="single" w:sz="2" w:space="0" w:color="auto"/>
              <w:left w:val="single" w:sz="18" w:space="0" w:color="7030A0"/>
              <w:bottom w:val="single" w:sz="18" w:space="0" w:color="7030A0"/>
              <w:right w:val="single" w:sz="18" w:space="0" w:color="7030A0"/>
            </w:tcBorders>
            <w:shd w:val="clear" w:color="auto" w:fill="auto"/>
          </w:tcPr>
          <w:p w14:paraId="721ADEB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0BDDED6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5BE9DB0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t xml:space="preserve">Border Force Overseeing Officer </w:t>
            </w:r>
            <w:r w:rsidRPr="006B1284">
              <w:rPr>
                <w:rFonts w:ascii="Arial" w:hAnsi="Arial" w:cs="Arial"/>
                <w:sz w:val="22"/>
                <w:szCs w:val="22"/>
                <w:lang w:val="en-US"/>
              </w:rPr>
              <w:tab/>
            </w:r>
          </w:p>
          <w:p w14:paraId="3584FF2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048B7FB8" w14:textId="250FC71C" w:rsidR="00A972D2" w:rsidRDefault="009F27F9" w:rsidP="006B1284">
      <w:pPr>
        <w:pStyle w:val="Heading1"/>
        <w:jc w:val="center"/>
        <w:rPr>
          <w:sz w:val="32"/>
        </w:rPr>
      </w:pPr>
      <w:bookmarkStart w:id="96" w:name="_Toc51676474"/>
      <w:bookmarkStart w:id="97" w:name="_Toc40692096"/>
      <w:bookmarkEnd w:id="95"/>
      <w:r w:rsidRPr="006B1284">
        <w:rPr>
          <w:sz w:val="32"/>
        </w:rPr>
        <w:lastRenderedPageBreak/>
        <w:t xml:space="preserve">Annex K: </w:t>
      </w:r>
      <w:r w:rsidR="00A972D2">
        <w:rPr>
          <w:sz w:val="32"/>
        </w:rPr>
        <w:t>Project Completion Certificate</w:t>
      </w:r>
      <w:bookmarkEnd w:id="96"/>
    </w:p>
    <w:tbl>
      <w:tblPr>
        <w:tblW w:w="11015" w:type="dxa"/>
        <w:tblInd w:w="-601" w:type="dxa"/>
        <w:tblLayout w:type="fixed"/>
        <w:tblLook w:val="0000" w:firstRow="0" w:lastRow="0" w:firstColumn="0" w:lastColumn="0" w:noHBand="0" w:noVBand="0"/>
      </w:tblPr>
      <w:tblGrid>
        <w:gridCol w:w="5540"/>
        <w:gridCol w:w="2643"/>
        <w:gridCol w:w="2832"/>
      </w:tblGrid>
      <w:tr w:rsidR="00A972D2" w:rsidRPr="00160637" w14:paraId="27649878" w14:textId="77777777" w:rsidTr="00B878F8">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42EF7D1F" w14:textId="77777777" w:rsidR="00A972D2" w:rsidRPr="00A537CD" w:rsidRDefault="00A972D2" w:rsidP="00B878F8">
            <w:pPr>
              <w:pStyle w:val="NoSpacing"/>
              <w:tabs>
                <w:tab w:val="clear" w:pos="851"/>
                <w:tab w:val="left" w:pos="27"/>
              </w:tabs>
              <w:ind w:left="27"/>
              <w:jc w:val="center"/>
              <w:rPr>
                <w:rFonts w:ascii="Arial" w:hAnsi="Arial" w:cs="Arial"/>
                <w:b/>
                <w:sz w:val="22"/>
                <w:szCs w:val="22"/>
                <w:lang w:val="en-US"/>
              </w:rPr>
            </w:pPr>
            <w:r>
              <w:rPr>
                <w:rFonts w:ascii="Arial" w:hAnsi="Arial" w:cs="Arial"/>
                <w:b/>
                <w:sz w:val="40"/>
                <w:szCs w:val="22"/>
                <w:lang w:val="en-US"/>
              </w:rPr>
              <w:t>Project Completion</w:t>
            </w:r>
            <w:r w:rsidRPr="00A537CD">
              <w:rPr>
                <w:rFonts w:ascii="Arial" w:hAnsi="Arial" w:cs="Arial"/>
                <w:b/>
                <w:sz w:val="40"/>
                <w:szCs w:val="22"/>
                <w:lang w:val="en-US"/>
              </w:rPr>
              <w:t xml:space="preserve"> Certificate</w:t>
            </w:r>
          </w:p>
        </w:tc>
        <w:tc>
          <w:tcPr>
            <w:tcW w:w="2832" w:type="dxa"/>
            <w:tcBorders>
              <w:top w:val="single" w:sz="18" w:space="0" w:color="7030A0"/>
              <w:left w:val="single" w:sz="18" w:space="0" w:color="7030A0"/>
              <w:bottom w:val="single" w:sz="18" w:space="0" w:color="7030A0"/>
              <w:right w:val="single" w:sz="18" w:space="0" w:color="7030A0"/>
            </w:tcBorders>
            <w:shd w:val="clear" w:color="auto" w:fill="auto"/>
          </w:tcPr>
          <w:p w14:paraId="789FD969" w14:textId="77777777" w:rsidR="00A972D2" w:rsidRPr="00160637" w:rsidRDefault="00A972D2" w:rsidP="00B878F8">
            <w:pPr>
              <w:pStyle w:val="NoSpacing"/>
              <w:rPr>
                <w:lang w:val="en-US"/>
              </w:rPr>
            </w:pPr>
            <w:r>
              <w:rPr>
                <w:noProof/>
              </w:rPr>
              <w:drawing>
                <wp:anchor distT="0" distB="0" distL="114300" distR="114300" simplePos="0" relativeHeight="251662848" behindDoc="1" locked="0" layoutInCell="1" allowOverlap="1" wp14:anchorId="74D202EB" wp14:editId="37C6EB6E">
                  <wp:simplePos x="0" y="0"/>
                  <wp:positionH relativeFrom="column">
                    <wp:posOffset>113148</wp:posOffset>
                  </wp:positionH>
                  <wp:positionV relativeFrom="paragraph">
                    <wp:posOffset>82550</wp:posOffset>
                  </wp:positionV>
                  <wp:extent cx="1456660" cy="509905"/>
                  <wp:effectExtent l="0" t="0" r="0" b="4445"/>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6660"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72D2" w:rsidRPr="006B1284" w14:paraId="1DA76C1C" w14:textId="77777777" w:rsidTr="00B878F8">
        <w:trPr>
          <w:cantSplit/>
          <w:trHeight w:val="363"/>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939E8D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A972D2" w:rsidRPr="006B1284" w14:paraId="677A5E7F"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7"/>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3AEB3162"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6BD253D1" w14:textId="6B2E62DB" w:rsidR="00A972D2" w:rsidRPr="006B1284" w:rsidRDefault="00A972D2" w:rsidP="00B878F8">
            <w:pPr>
              <w:pStyle w:val="NoSpacing"/>
              <w:tabs>
                <w:tab w:val="clear" w:pos="851"/>
                <w:tab w:val="left" w:pos="27"/>
              </w:tabs>
              <w:ind w:left="27"/>
              <w:jc w:val="center"/>
              <w:rPr>
                <w:rFonts w:ascii="Arial" w:hAnsi="Arial" w:cs="Arial"/>
                <w:b/>
                <w:sz w:val="32"/>
                <w:szCs w:val="22"/>
                <w:lang w:val="en-US"/>
              </w:rPr>
            </w:pPr>
            <w:r>
              <w:rPr>
                <w:rFonts w:ascii="Arial" w:hAnsi="Arial" w:cs="Arial"/>
                <w:b/>
                <w:sz w:val="32"/>
                <w:szCs w:val="22"/>
                <w:lang w:val="en-US"/>
              </w:rPr>
              <w:t>HMC</w:t>
            </w:r>
            <w:r w:rsidRPr="006B1284">
              <w:rPr>
                <w:rFonts w:ascii="Arial" w:hAnsi="Arial" w:cs="Arial"/>
                <w:b/>
                <w:sz w:val="32"/>
                <w:szCs w:val="22"/>
                <w:lang w:val="en-US"/>
              </w:rPr>
              <w:t xml:space="preserve"> </w:t>
            </w:r>
            <w:r w:rsidR="002A72A2">
              <w:rPr>
                <w:rFonts w:ascii="Arial" w:hAnsi="Arial" w:cs="Arial"/>
                <w:b/>
                <w:sz w:val="32"/>
                <w:szCs w:val="22"/>
                <w:lang w:val="en-US"/>
              </w:rPr>
              <w:t>PROTECTOR</w:t>
            </w:r>
          </w:p>
          <w:p w14:paraId="7EE6633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6CC02FCC"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5C881CA8" w14:textId="2A095735" w:rsidR="00A972D2" w:rsidRPr="006B1284" w:rsidRDefault="00A972D2" w:rsidP="00B878F8">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HMC</w:t>
            </w:r>
            <w:r w:rsidRPr="006B1284">
              <w:rPr>
                <w:rFonts w:ascii="Arial" w:hAnsi="Arial" w:cs="Arial"/>
                <w:sz w:val="22"/>
                <w:szCs w:val="22"/>
                <w:lang w:val="en-US"/>
              </w:rPr>
              <w:t xml:space="preserve"> </w:t>
            </w:r>
            <w:r w:rsidR="002A72A2">
              <w:rPr>
                <w:rFonts w:ascii="Arial" w:hAnsi="Arial" w:cs="Arial"/>
                <w:sz w:val="22"/>
                <w:szCs w:val="22"/>
                <w:lang w:val="en-US"/>
              </w:rPr>
              <w:t>PROTECTOR</w:t>
            </w:r>
            <w:r>
              <w:rPr>
                <w:rFonts w:ascii="Arial" w:hAnsi="Arial" w:cs="Arial"/>
                <w:sz w:val="22"/>
                <w:szCs w:val="22"/>
              </w:rPr>
              <w:t>,</w:t>
            </w:r>
            <w:r w:rsidRPr="006B1284">
              <w:rPr>
                <w:rFonts w:ascii="Arial" w:hAnsi="Arial" w:cs="Arial"/>
                <w:sz w:val="22"/>
                <w:szCs w:val="22"/>
              </w:rPr>
              <w:t xml:space="preserve"> </w:t>
            </w:r>
            <w:r w:rsidRPr="006B1284">
              <w:rPr>
                <w:rFonts w:ascii="Arial" w:hAnsi="Arial" w:cs="Arial"/>
                <w:sz w:val="22"/>
                <w:szCs w:val="22"/>
                <w:lang w:val="en-US"/>
              </w:rPr>
              <w:t>having completed contract C</w:t>
            </w:r>
            <w:r w:rsidR="009F6ED0">
              <w:rPr>
                <w:rFonts w:ascii="Arial" w:hAnsi="Arial" w:cs="Arial"/>
                <w:sz w:val="22"/>
                <w:szCs w:val="22"/>
                <w:lang w:val="en-US"/>
              </w:rPr>
              <w:t>19529</w:t>
            </w:r>
            <w:r w:rsidRPr="006B1284">
              <w:rPr>
                <w:rFonts w:ascii="Arial" w:hAnsi="Arial" w:cs="Arial"/>
                <w:sz w:val="22"/>
                <w:szCs w:val="22"/>
                <w:lang w:val="en-US"/>
              </w:rPr>
              <w:t xml:space="preserve"> to the satisfaction of the Authority and having successfully completed </w:t>
            </w:r>
            <w:r>
              <w:rPr>
                <w:rFonts w:ascii="Arial" w:hAnsi="Arial" w:cs="Arial"/>
                <w:sz w:val="22"/>
                <w:szCs w:val="22"/>
                <w:lang w:val="en-US"/>
              </w:rPr>
              <w:t>any applicable</w:t>
            </w:r>
            <w:r w:rsidRPr="006B1284">
              <w:rPr>
                <w:rFonts w:ascii="Arial" w:hAnsi="Arial" w:cs="Arial"/>
                <w:sz w:val="22"/>
                <w:szCs w:val="22"/>
                <w:lang w:val="en-US"/>
              </w:rPr>
              <w:t xml:space="preserve"> trials and provided all documentation required under th</w:t>
            </w:r>
            <w:r>
              <w:rPr>
                <w:rFonts w:ascii="Arial" w:hAnsi="Arial" w:cs="Arial"/>
                <w:sz w:val="22"/>
                <w:szCs w:val="22"/>
                <w:lang w:val="en-US"/>
              </w:rPr>
              <w:t>is requirement, Contract Number C</w:t>
            </w:r>
            <w:r w:rsidR="009F6ED0">
              <w:rPr>
                <w:rFonts w:ascii="Arial" w:hAnsi="Arial" w:cs="Arial"/>
                <w:sz w:val="22"/>
                <w:szCs w:val="22"/>
                <w:lang w:val="en-US"/>
              </w:rPr>
              <w:t>19529</w:t>
            </w:r>
            <w:r w:rsidRPr="006B1284">
              <w:rPr>
                <w:rFonts w:ascii="Arial" w:hAnsi="Arial" w:cs="Arial"/>
                <w:sz w:val="22"/>
                <w:szCs w:val="22"/>
                <w:lang w:val="en-US"/>
              </w:rPr>
              <w:t xml:space="preserve"> is this day offered</w:t>
            </w:r>
            <w:r>
              <w:rPr>
                <w:rFonts w:ascii="Arial" w:hAnsi="Arial" w:cs="Arial"/>
                <w:sz w:val="22"/>
                <w:szCs w:val="22"/>
                <w:lang w:val="en-US"/>
              </w:rPr>
              <w:t xml:space="preserve"> as completed to</w:t>
            </w:r>
            <w:r w:rsidRPr="006B1284">
              <w:rPr>
                <w:rFonts w:ascii="Arial" w:hAnsi="Arial" w:cs="Arial"/>
                <w:sz w:val="22"/>
                <w:szCs w:val="22"/>
                <w:lang w:val="en-US"/>
              </w:rPr>
              <w:t xml:space="preserve"> Border Force.</w:t>
            </w:r>
          </w:p>
        </w:tc>
      </w:tr>
      <w:tr w:rsidR="00A972D2" w:rsidRPr="006B1284" w14:paraId="6D1125A5"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3F68BFD"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4652B85"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78437982"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4F997B85"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4E246A91"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661920E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7C017A79"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DE2D51"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777D585C"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1EB3BCC2"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705D115A"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3D6F9059" w14:textId="77777777" w:rsidR="00A972D2" w:rsidRPr="006B1284" w:rsidRDefault="00A972D2" w:rsidP="00B878F8">
            <w:pPr>
              <w:pStyle w:val="NoSpacing"/>
              <w:tabs>
                <w:tab w:val="clear" w:pos="851"/>
                <w:tab w:val="left" w:pos="27"/>
              </w:tabs>
              <w:ind w:left="27"/>
              <w:rPr>
                <w:rFonts w:ascii="Arial" w:hAnsi="Arial" w:cs="Arial"/>
                <w:bCs/>
                <w:sz w:val="22"/>
                <w:szCs w:val="22"/>
                <w:lang w:val="en-US"/>
              </w:rPr>
            </w:pPr>
          </w:p>
        </w:tc>
      </w:tr>
      <w:tr w:rsidR="00A972D2" w:rsidRPr="006B1284" w14:paraId="0E8F3BE2" w14:textId="77777777" w:rsidTr="00B878F8">
        <w:trPr>
          <w:cantSplit/>
          <w:trHeight w:val="398"/>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5FC4737C"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A972D2" w:rsidRPr="006B1284" w14:paraId="186C8A5C" w14:textId="77777777" w:rsidTr="00B878F8">
        <w:trPr>
          <w:cantSplit/>
          <w:trHeight w:val="702"/>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7F90CCB" w14:textId="77777777" w:rsidR="00A972D2" w:rsidRPr="006B1284" w:rsidRDefault="00A972D2" w:rsidP="00B878F8">
            <w:pPr>
              <w:pStyle w:val="NoSpacing"/>
              <w:tabs>
                <w:tab w:val="clear" w:pos="851"/>
                <w:tab w:val="left" w:pos="27"/>
              </w:tabs>
              <w:ind w:left="27"/>
              <w:rPr>
                <w:rFonts w:ascii="Arial" w:hAnsi="Arial" w:cs="Arial"/>
                <w:bCs/>
                <w:sz w:val="22"/>
                <w:szCs w:val="22"/>
                <w:lang w:val="en-US"/>
              </w:rPr>
            </w:pPr>
            <w:r w:rsidRPr="006B1284">
              <w:rPr>
                <w:rFonts w:ascii="Arial" w:hAnsi="Arial" w:cs="Arial"/>
                <w:bCs/>
                <w:sz w:val="22"/>
                <w:szCs w:val="22"/>
                <w:lang w:val="en-US"/>
              </w:rPr>
              <w:t>By Vessel Commander:</w:t>
            </w:r>
          </w:p>
        </w:tc>
      </w:tr>
      <w:tr w:rsidR="00A972D2" w:rsidRPr="006B1284" w14:paraId="2A10EF8B"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1704B142" w14:textId="1BAD9363"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Pr>
                <w:rFonts w:ascii="Arial" w:hAnsi="Arial" w:cs="Arial"/>
                <w:sz w:val="22"/>
                <w:szCs w:val="22"/>
                <w:lang w:val="en-US"/>
              </w:rPr>
              <w:t>Project Completion Meeting</w:t>
            </w:r>
            <w:r w:rsidRPr="006B1284">
              <w:rPr>
                <w:rFonts w:ascii="Arial" w:hAnsi="Arial" w:cs="Arial"/>
                <w:sz w:val="22"/>
                <w:szCs w:val="22"/>
                <w:lang w:val="en-US"/>
              </w:rPr>
              <w:t xml:space="preserve"> of </w:t>
            </w:r>
            <w:r>
              <w:rPr>
                <w:rFonts w:ascii="Arial" w:hAnsi="Arial" w:cs="Arial"/>
                <w:sz w:val="22"/>
                <w:szCs w:val="22"/>
                <w:lang w:val="en-US"/>
              </w:rPr>
              <w:t>HMC</w:t>
            </w:r>
            <w:r w:rsidRPr="006B1284">
              <w:rPr>
                <w:rFonts w:ascii="Arial" w:hAnsi="Arial" w:cs="Arial"/>
                <w:sz w:val="22"/>
                <w:szCs w:val="22"/>
                <w:lang w:val="en-US"/>
              </w:rPr>
              <w:t xml:space="preserve"> </w:t>
            </w:r>
            <w:r w:rsidR="002A72A2">
              <w:rPr>
                <w:rFonts w:ascii="Arial" w:hAnsi="Arial" w:cs="Arial"/>
                <w:sz w:val="22"/>
                <w:szCs w:val="22"/>
                <w:lang w:val="en-US"/>
              </w:rPr>
              <w:t>PROTECTOR</w:t>
            </w:r>
            <w:r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w:t>
            </w:r>
            <w:r>
              <w:rPr>
                <w:rFonts w:ascii="Arial" w:hAnsi="Arial" w:cs="Arial"/>
                <w:sz w:val="22"/>
                <w:szCs w:val="22"/>
                <w:lang w:val="en-US"/>
              </w:rPr>
              <w:t>HMC</w:t>
            </w:r>
            <w:r w:rsidRPr="006B1284">
              <w:rPr>
                <w:rFonts w:ascii="Arial" w:hAnsi="Arial" w:cs="Arial"/>
                <w:sz w:val="22"/>
                <w:szCs w:val="22"/>
                <w:lang w:val="en-US"/>
              </w:rPr>
              <w:t xml:space="preserve"> and consider she is in a condition suitable for return to operational service.  </w:t>
            </w:r>
          </w:p>
        </w:tc>
      </w:tr>
      <w:tr w:rsidR="00A972D2" w:rsidRPr="006B1284" w14:paraId="2529196F"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6C274AC"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4D02C7C5"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7EB6AFDF"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41860003"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4CBB529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495D8E4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2960D23B" w14:textId="77777777" w:rsidTr="00B878F8">
        <w:trPr>
          <w:cantSplit/>
          <w:trHeight w:val="667"/>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34C17BA9"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By Border Force Overseeing Officer:</w:t>
            </w:r>
          </w:p>
          <w:p w14:paraId="7DB1CF0B" w14:textId="3E821F0E" w:rsidR="00A972D2" w:rsidRPr="006B1284" w:rsidRDefault="00A972D2" w:rsidP="00B878F8">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HMC</w:t>
            </w:r>
            <w:r w:rsidRPr="006B1284">
              <w:rPr>
                <w:rFonts w:ascii="Arial" w:hAnsi="Arial" w:cs="Arial"/>
                <w:sz w:val="22"/>
                <w:szCs w:val="22"/>
                <w:lang w:val="en-US"/>
              </w:rPr>
              <w:t xml:space="preserve"> </w:t>
            </w:r>
            <w:r w:rsidR="002A72A2">
              <w:rPr>
                <w:rFonts w:ascii="Arial" w:hAnsi="Arial" w:cs="Arial"/>
                <w:sz w:val="22"/>
                <w:szCs w:val="22"/>
                <w:lang w:val="en-US"/>
              </w:rPr>
              <w:t>PROTECTOR</w:t>
            </w:r>
            <w:r w:rsidRPr="006B1284">
              <w:rPr>
                <w:rFonts w:ascii="Arial" w:hAnsi="Arial" w:cs="Arial"/>
                <w:sz w:val="22"/>
                <w:szCs w:val="22"/>
              </w:rPr>
              <w:t xml:space="preserve"> </w:t>
            </w:r>
            <w:r w:rsidRPr="006B1284">
              <w:rPr>
                <w:rFonts w:ascii="Arial" w:hAnsi="Arial" w:cs="Arial"/>
                <w:sz w:val="22"/>
                <w:szCs w:val="22"/>
                <w:lang w:val="en-US"/>
              </w:rPr>
              <w:t>having completed contract C</w:t>
            </w:r>
            <w:r w:rsidR="009F6ED0">
              <w:rPr>
                <w:rFonts w:ascii="Arial" w:hAnsi="Arial" w:cs="Arial"/>
                <w:sz w:val="22"/>
                <w:szCs w:val="22"/>
                <w:lang w:val="en-US"/>
              </w:rPr>
              <w:t>19529</w:t>
            </w:r>
            <w:r w:rsidRPr="006B1284">
              <w:rPr>
                <w:rFonts w:ascii="Arial" w:hAnsi="Arial" w:cs="Arial"/>
                <w:sz w:val="22"/>
                <w:szCs w:val="22"/>
                <w:lang w:val="en-US"/>
              </w:rPr>
              <w:t xml:space="preserve"> to the satisfaction of the Authority and having completed all</w:t>
            </w:r>
            <w:r>
              <w:rPr>
                <w:rFonts w:ascii="Arial" w:hAnsi="Arial" w:cs="Arial"/>
                <w:sz w:val="22"/>
                <w:szCs w:val="22"/>
                <w:lang w:val="en-US"/>
              </w:rPr>
              <w:t xml:space="preserve"> appropriate</w:t>
            </w:r>
            <w:r w:rsidRPr="006B1284">
              <w:rPr>
                <w:rFonts w:ascii="Arial" w:hAnsi="Arial" w:cs="Arial"/>
                <w:sz w:val="22"/>
                <w:szCs w:val="22"/>
                <w:lang w:val="en-US"/>
              </w:rPr>
              <w:t xml:space="preserve"> trials and </w:t>
            </w:r>
            <w:r>
              <w:rPr>
                <w:rFonts w:ascii="Arial" w:hAnsi="Arial" w:cs="Arial"/>
                <w:sz w:val="22"/>
                <w:szCs w:val="22"/>
                <w:lang w:val="en-US"/>
              </w:rPr>
              <w:t xml:space="preserve">received all </w:t>
            </w:r>
            <w:r w:rsidRPr="006B1284">
              <w:rPr>
                <w:rFonts w:ascii="Arial" w:hAnsi="Arial" w:cs="Arial"/>
                <w:sz w:val="22"/>
                <w:szCs w:val="22"/>
                <w:lang w:val="en-US"/>
              </w:rPr>
              <w:t>documentation required under the Contract is hereby accepted at.….........  hours.</w:t>
            </w:r>
          </w:p>
        </w:tc>
      </w:tr>
      <w:tr w:rsidR="00A972D2" w:rsidRPr="006B1284" w14:paraId="22BE55F5"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026DF761"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FB804D3"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619E0285"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5D3A06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Border Force Overseeing Officer</w:t>
            </w:r>
          </w:p>
        </w:tc>
      </w:tr>
      <w:tr w:rsidR="00A972D2" w:rsidRPr="006B1284" w14:paraId="52C27C8D" w14:textId="77777777" w:rsidTr="00B8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AF4621B"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0C64984D"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0A338A6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76526A3C"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1866E5C7" w14:textId="77777777" w:rsidTr="00B878F8">
        <w:trPr>
          <w:cantSplit/>
          <w:trHeight w:val="366"/>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0A3117B3"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Pr>
                <w:rFonts w:ascii="Arial" w:hAnsi="Arial" w:cs="Arial"/>
                <w:sz w:val="22"/>
                <w:szCs w:val="22"/>
                <w:lang w:val="en-US"/>
              </w:rPr>
              <w:t>Warranty</w:t>
            </w:r>
          </w:p>
        </w:tc>
      </w:tr>
      <w:tr w:rsidR="00A972D2" w:rsidRPr="002877C8" w14:paraId="45046BED" w14:textId="77777777" w:rsidTr="00B878F8">
        <w:trPr>
          <w:cantSplit/>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3E89BC2A" w14:textId="77777777" w:rsidR="00A972D2" w:rsidRPr="002877C8" w:rsidRDefault="00A972D2" w:rsidP="00B878F8">
            <w:pPr>
              <w:pStyle w:val="NoSpacing"/>
              <w:tabs>
                <w:tab w:val="clear" w:pos="851"/>
                <w:tab w:val="left" w:pos="27"/>
              </w:tabs>
              <w:spacing w:line="276" w:lineRule="auto"/>
              <w:ind w:left="27"/>
              <w:rPr>
                <w:rFonts w:ascii="Arial" w:hAnsi="Arial" w:cs="Arial"/>
                <w:sz w:val="22"/>
                <w:szCs w:val="22"/>
                <w:lang w:val="en-US"/>
              </w:rPr>
            </w:pPr>
            <w:r w:rsidRPr="002877C8">
              <w:rPr>
                <w:rFonts w:ascii="Arial" w:hAnsi="Arial" w:cs="Arial"/>
                <w:b/>
                <w:sz w:val="22"/>
                <w:szCs w:val="22"/>
                <w:lang w:eastAsia="x-none"/>
              </w:rPr>
              <w:t>The issuing of a Project Completion Certificate to the Supplier by the Authority, or a duly authorised representative of the Authority, does in no way effect the warranty requirements as specified in this requirement nor the statutory rights of the Authority</w:t>
            </w:r>
          </w:p>
        </w:tc>
      </w:tr>
      <w:tr w:rsidR="00A972D2" w:rsidRPr="006B1284" w14:paraId="39F7DC7A" w14:textId="77777777" w:rsidTr="00B878F8">
        <w:tblPrEx>
          <w:tblBorders>
            <w:top w:val="single" w:sz="4" w:space="0" w:color="auto"/>
            <w:left w:val="single" w:sz="4" w:space="0" w:color="auto"/>
            <w:bottom w:val="single" w:sz="4" w:space="0" w:color="auto"/>
            <w:right w:val="single" w:sz="4" w:space="0" w:color="auto"/>
          </w:tblBorders>
        </w:tblPrEx>
        <w:trPr>
          <w:cantSplit/>
        </w:trPr>
        <w:tc>
          <w:tcPr>
            <w:tcW w:w="11015" w:type="dxa"/>
            <w:gridSpan w:val="3"/>
            <w:tcBorders>
              <w:top w:val="single" w:sz="2" w:space="0" w:color="auto"/>
              <w:left w:val="single" w:sz="18" w:space="0" w:color="7030A0"/>
              <w:bottom w:val="single" w:sz="18" w:space="0" w:color="7030A0"/>
              <w:right w:val="single" w:sz="18" w:space="0" w:color="7030A0"/>
            </w:tcBorders>
            <w:shd w:val="clear" w:color="auto" w:fill="auto"/>
          </w:tcPr>
          <w:p w14:paraId="55AD46AD"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737D440B"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27A85B19"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t xml:space="preserve">Border Force Overseeing Officer </w:t>
            </w:r>
            <w:r w:rsidRPr="006B1284">
              <w:rPr>
                <w:rFonts w:ascii="Arial" w:hAnsi="Arial" w:cs="Arial"/>
                <w:sz w:val="22"/>
                <w:szCs w:val="22"/>
                <w:lang w:val="en-US"/>
              </w:rPr>
              <w:tab/>
            </w:r>
          </w:p>
          <w:p w14:paraId="00BBA6BA"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4F6EBDC0" w14:textId="10D791FE" w:rsidR="002711CB" w:rsidRPr="006B1284" w:rsidRDefault="00A972D2" w:rsidP="006B1284">
      <w:pPr>
        <w:pStyle w:val="Heading1"/>
        <w:jc w:val="center"/>
        <w:rPr>
          <w:sz w:val="32"/>
        </w:rPr>
      </w:pPr>
      <w:bookmarkStart w:id="98" w:name="_Toc51676475"/>
      <w:r>
        <w:rPr>
          <w:sz w:val="32"/>
        </w:rPr>
        <w:lastRenderedPageBreak/>
        <w:t xml:space="preserve">Annex L: </w:t>
      </w:r>
      <w:r w:rsidR="009F27F9" w:rsidRPr="006B1284">
        <w:rPr>
          <w:sz w:val="32"/>
        </w:rPr>
        <w:t>Reimbursable Expenses</w:t>
      </w:r>
      <w:bookmarkEnd w:id="97"/>
      <w:bookmarkEnd w:id="98"/>
    </w:p>
    <w:p w14:paraId="66723B66" w14:textId="77777777" w:rsidR="009F27F9" w:rsidRPr="0063661B" w:rsidRDefault="009F27F9" w:rsidP="009F27F9">
      <w:pPr>
        <w:tabs>
          <w:tab w:val="left" w:pos="0"/>
        </w:tabs>
        <w:spacing w:before="240" w:after="120" w:line="276" w:lineRule="auto"/>
        <w:rPr>
          <w:rFonts w:eastAsia="Calibri" w:cs="Arial"/>
          <w:sz w:val="22"/>
          <w:szCs w:val="22"/>
        </w:rPr>
      </w:pPr>
      <w:r w:rsidRPr="0063661B">
        <w:rPr>
          <w:rFonts w:eastAsia="Calibri" w:cs="Arial"/>
          <w:sz w:val="22"/>
          <w:szCs w:val="22"/>
        </w:rPr>
        <w:t>The Supplier may claim the following Reimbursable Expenses at the rates set out below:</w:t>
      </w:r>
    </w:p>
    <w:p w14:paraId="475DB14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1.  </w:t>
      </w:r>
      <w:r w:rsidRPr="0063661B">
        <w:rPr>
          <w:rFonts w:eastAsia="Calibri" w:cs="Arial"/>
          <w:b/>
          <w:color w:val="000000"/>
          <w:sz w:val="22"/>
          <w:szCs w:val="22"/>
        </w:rPr>
        <w:t>Travel</w:t>
      </w:r>
    </w:p>
    <w:p w14:paraId="706739AC"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Standard rate of allowance for private cars</w:t>
      </w:r>
    </w:p>
    <w:p w14:paraId="431C7AD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Initial 10,000 miles</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40p per mile</w:t>
      </w:r>
    </w:p>
    <w:p w14:paraId="36A24208"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Additional miles over the initial 10,000</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25p per mile</w:t>
      </w:r>
    </w:p>
    <w:p w14:paraId="09CC0D45"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Public transport rate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23.8p per mile</w:t>
      </w:r>
    </w:p>
    <w:p w14:paraId="7425B3CE" w14:textId="77777777" w:rsidR="009F27F9" w:rsidRPr="0063661B" w:rsidRDefault="009F27F9" w:rsidP="009F27F9">
      <w:pPr>
        <w:spacing w:before="240" w:after="120" w:line="276" w:lineRule="auto"/>
        <w:rPr>
          <w:rFonts w:eastAsia="Calibri" w:cs="Arial"/>
          <w:color w:val="000000"/>
          <w:sz w:val="22"/>
          <w:szCs w:val="22"/>
        </w:rPr>
      </w:pPr>
    </w:p>
    <w:p w14:paraId="656FD853"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2. </w:t>
      </w:r>
      <w:r w:rsidRPr="0063661B">
        <w:rPr>
          <w:rFonts w:eastAsia="Calibri" w:cs="Arial"/>
          <w:b/>
          <w:color w:val="000000"/>
          <w:sz w:val="22"/>
          <w:szCs w:val="22"/>
        </w:rPr>
        <w:t>Hotel rates</w:t>
      </w:r>
    </w:p>
    <w:p w14:paraId="0ECAD6F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£125 per night</w:t>
      </w:r>
    </w:p>
    <w:p w14:paraId="16A5DAB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All other locations other than 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£90 per night</w:t>
      </w:r>
    </w:p>
    <w:p w14:paraId="73C534B0" w14:textId="77777777" w:rsidR="002711CB" w:rsidRDefault="002711CB" w:rsidP="002711CB">
      <w:pPr>
        <w:pStyle w:val="BodyText"/>
      </w:pPr>
    </w:p>
    <w:p w14:paraId="6F832E55" w14:textId="77777777" w:rsidR="002711CB" w:rsidRDefault="002711CB" w:rsidP="002711CB">
      <w:pPr>
        <w:pStyle w:val="BodyText"/>
      </w:pPr>
    </w:p>
    <w:p w14:paraId="16957063" w14:textId="77777777" w:rsidR="002711CB" w:rsidRDefault="002711CB" w:rsidP="002711CB">
      <w:pPr>
        <w:pStyle w:val="BodyText"/>
      </w:pPr>
    </w:p>
    <w:p w14:paraId="7E054307" w14:textId="77777777" w:rsidR="002711CB" w:rsidRDefault="002711CB" w:rsidP="002711CB">
      <w:pPr>
        <w:pStyle w:val="BodyText"/>
      </w:pPr>
    </w:p>
    <w:p w14:paraId="2AE9652C" w14:textId="77777777" w:rsidR="002711CB" w:rsidRDefault="002711CB" w:rsidP="002711CB">
      <w:pPr>
        <w:pStyle w:val="BodyText"/>
      </w:pPr>
    </w:p>
    <w:p w14:paraId="56DB05C0" w14:textId="77777777" w:rsidR="002711CB" w:rsidRDefault="002711CB" w:rsidP="002711CB">
      <w:pPr>
        <w:pStyle w:val="BodyText"/>
      </w:pPr>
    </w:p>
    <w:p w14:paraId="2B787C81" w14:textId="77777777" w:rsidR="002711CB" w:rsidRDefault="002711CB" w:rsidP="002711CB">
      <w:pPr>
        <w:pStyle w:val="BodyText"/>
      </w:pPr>
    </w:p>
    <w:p w14:paraId="484D2DF7" w14:textId="77777777" w:rsidR="002711CB" w:rsidRDefault="002711CB" w:rsidP="002711CB">
      <w:pPr>
        <w:pStyle w:val="BodyText"/>
      </w:pPr>
    </w:p>
    <w:p w14:paraId="53E9330C" w14:textId="77777777" w:rsidR="002711CB" w:rsidRDefault="002711CB" w:rsidP="002711CB">
      <w:pPr>
        <w:pStyle w:val="BodyText"/>
      </w:pPr>
    </w:p>
    <w:p w14:paraId="345836CA" w14:textId="77777777" w:rsidR="002711CB" w:rsidRDefault="002711CB" w:rsidP="002711CB">
      <w:pPr>
        <w:pStyle w:val="BodyText"/>
      </w:pPr>
    </w:p>
    <w:p w14:paraId="373ABEA5" w14:textId="77777777" w:rsidR="002711CB" w:rsidRDefault="002711CB" w:rsidP="002711CB">
      <w:pPr>
        <w:pStyle w:val="BodyText"/>
      </w:pPr>
    </w:p>
    <w:p w14:paraId="63B0A2EB" w14:textId="77777777" w:rsidR="002711CB" w:rsidRDefault="002711CB" w:rsidP="002711CB">
      <w:pPr>
        <w:pStyle w:val="BodyText"/>
      </w:pPr>
    </w:p>
    <w:p w14:paraId="0A670F8E" w14:textId="77777777" w:rsidR="002711CB" w:rsidRDefault="002711CB" w:rsidP="002711CB">
      <w:pPr>
        <w:pStyle w:val="BodyText"/>
      </w:pPr>
    </w:p>
    <w:p w14:paraId="59B2454F" w14:textId="608F7661" w:rsidR="00266D9D" w:rsidRDefault="00162DD5" w:rsidP="00DF0B82">
      <w:pPr>
        <w:pStyle w:val="Heading1"/>
        <w:jc w:val="center"/>
        <w:rPr>
          <w:sz w:val="32"/>
        </w:rPr>
      </w:pPr>
      <w:bookmarkStart w:id="99" w:name="_Toc51676476"/>
      <w:r>
        <w:rPr>
          <w:sz w:val="32"/>
        </w:rPr>
        <w:lastRenderedPageBreak/>
        <w:t>Annex M supplied separately</w:t>
      </w:r>
      <w:bookmarkEnd w:id="99"/>
    </w:p>
    <w:p w14:paraId="13F682A2" w14:textId="0C05E86D" w:rsidR="00B10BC4" w:rsidRDefault="00DF0B82" w:rsidP="00DF0B82">
      <w:pPr>
        <w:pStyle w:val="Heading1"/>
        <w:jc w:val="center"/>
        <w:rPr>
          <w:sz w:val="32"/>
        </w:rPr>
      </w:pPr>
      <w:bookmarkStart w:id="100" w:name="_Toc51676477"/>
      <w:r w:rsidRPr="006B1284">
        <w:rPr>
          <w:sz w:val="32"/>
        </w:rPr>
        <w:lastRenderedPageBreak/>
        <w:t xml:space="preserve">Annex </w:t>
      </w:r>
      <w:r>
        <w:rPr>
          <w:sz w:val="32"/>
        </w:rPr>
        <w:t>N</w:t>
      </w:r>
      <w:r w:rsidRPr="006B1284">
        <w:rPr>
          <w:sz w:val="32"/>
        </w:rPr>
        <w:t xml:space="preserve">: </w:t>
      </w:r>
      <w:r>
        <w:rPr>
          <w:sz w:val="32"/>
        </w:rPr>
        <w:t>Border Force Onboard Specification for Paint</w:t>
      </w:r>
      <w:bookmarkEnd w:id="100"/>
    </w:p>
    <w:p w14:paraId="1E2460F0" w14:textId="77777777" w:rsidR="00974AF1" w:rsidRDefault="00974AF1" w:rsidP="00974AF1">
      <w:pPr>
        <w:pStyle w:val="Heading2"/>
      </w:pPr>
    </w:p>
    <w:p w14:paraId="5E3402C0" w14:textId="77777777" w:rsidR="00974AF1" w:rsidRDefault="00974AF1" w:rsidP="00974AF1">
      <w:pPr>
        <w:pStyle w:val="BodyText"/>
      </w:pPr>
    </w:p>
    <w:p w14:paraId="044523D6" w14:textId="77777777" w:rsidR="00974AF1" w:rsidRDefault="00974AF1" w:rsidP="00974AF1">
      <w:pPr>
        <w:pStyle w:val="BodyText"/>
      </w:pPr>
    </w:p>
    <w:p w14:paraId="23AA6B84" w14:textId="77777777" w:rsidR="00974AF1" w:rsidRDefault="00974AF1" w:rsidP="00974AF1">
      <w:pPr>
        <w:pStyle w:val="BodyText"/>
      </w:pPr>
    </w:p>
    <w:p w14:paraId="70ADEBF9" w14:textId="77777777" w:rsidR="00974AF1" w:rsidRDefault="00974AF1" w:rsidP="00974AF1">
      <w:pPr>
        <w:pStyle w:val="BodyText"/>
      </w:pPr>
    </w:p>
    <w:p w14:paraId="26658EA5" w14:textId="77777777" w:rsidR="00974AF1" w:rsidRDefault="00974AF1" w:rsidP="00974AF1">
      <w:pPr>
        <w:pStyle w:val="BodyText"/>
      </w:pPr>
    </w:p>
    <w:p w14:paraId="1C699883" w14:textId="77777777" w:rsidR="00974AF1" w:rsidRDefault="00974AF1" w:rsidP="00974AF1">
      <w:pPr>
        <w:pStyle w:val="BodyText"/>
      </w:pPr>
    </w:p>
    <w:p w14:paraId="72160E1B" w14:textId="77777777" w:rsidR="00974AF1" w:rsidRDefault="00974AF1" w:rsidP="00974AF1">
      <w:pPr>
        <w:pStyle w:val="BodyText"/>
      </w:pPr>
    </w:p>
    <w:p w14:paraId="14CC1401" w14:textId="60495F2D" w:rsidR="00DF0B82" w:rsidRDefault="00974AF1" w:rsidP="00162DD5">
      <w:pPr>
        <w:pStyle w:val="BodyText"/>
        <w:jc w:val="center"/>
      </w:pPr>
      <w:r>
        <w:t>Document Supplied Separately</w:t>
      </w:r>
    </w:p>
    <w:p w14:paraId="22215482" w14:textId="62DA0258" w:rsidR="00DF0B82" w:rsidRDefault="00DF0B82" w:rsidP="00DF0B82">
      <w:pPr>
        <w:pStyle w:val="Heading1"/>
        <w:jc w:val="center"/>
        <w:rPr>
          <w:sz w:val="32"/>
        </w:rPr>
      </w:pPr>
      <w:bookmarkStart w:id="101" w:name="_Toc51676478"/>
      <w:r w:rsidRPr="006B1284">
        <w:rPr>
          <w:sz w:val="32"/>
        </w:rPr>
        <w:lastRenderedPageBreak/>
        <w:t xml:space="preserve">Annex </w:t>
      </w:r>
      <w:r>
        <w:rPr>
          <w:sz w:val="32"/>
        </w:rPr>
        <w:t>Q</w:t>
      </w:r>
      <w:r w:rsidRPr="006B1284">
        <w:rPr>
          <w:sz w:val="32"/>
        </w:rPr>
        <w:t xml:space="preserve">: </w:t>
      </w:r>
      <w:r w:rsidR="00974AF1" w:rsidRPr="00974AF1">
        <w:rPr>
          <w:sz w:val="32"/>
        </w:rPr>
        <w:t>2019 - 2020 SOP- Protector Final 17.08.20 v2.1</w:t>
      </w:r>
      <w:bookmarkEnd w:id="101"/>
    </w:p>
    <w:p w14:paraId="6098E3F3" w14:textId="646DD663" w:rsidR="00974AF1" w:rsidRDefault="00974AF1" w:rsidP="00974AF1">
      <w:pPr>
        <w:pStyle w:val="Heading2"/>
      </w:pPr>
    </w:p>
    <w:p w14:paraId="64C6907E" w14:textId="30A22DA2" w:rsidR="00974AF1" w:rsidRDefault="00974AF1" w:rsidP="00974AF1">
      <w:pPr>
        <w:pStyle w:val="BodyText"/>
      </w:pPr>
    </w:p>
    <w:p w14:paraId="58BD5CFE" w14:textId="73A55E80" w:rsidR="00974AF1" w:rsidRDefault="00974AF1" w:rsidP="00974AF1">
      <w:pPr>
        <w:pStyle w:val="BodyText"/>
      </w:pPr>
    </w:p>
    <w:p w14:paraId="2A2759B9" w14:textId="42A9E68C" w:rsidR="00974AF1" w:rsidRDefault="00974AF1" w:rsidP="00974AF1">
      <w:pPr>
        <w:pStyle w:val="BodyText"/>
      </w:pPr>
    </w:p>
    <w:p w14:paraId="0AFE689F" w14:textId="5D00547B" w:rsidR="00974AF1" w:rsidRDefault="00974AF1" w:rsidP="00974AF1">
      <w:pPr>
        <w:pStyle w:val="BodyText"/>
      </w:pPr>
    </w:p>
    <w:p w14:paraId="70B5DFC7" w14:textId="0C56C11E" w:rsidR="00974AF1" w:rsidRDefault="00974AF1" w:rsidP="00974AF1">
      <w:pPr>
        <w:pStyle w:val="BodyText"/>
      </w:pPr>
    </w:p>
    <w:p w14:paraId="773B5E0F" w14:textId="3B944E33" w:rsidR="00974AF1" w:rsidRDefault="00974AF1" w:rsidP="00974AF1">
      <w:pPr>
        <w:pStyle w:val="BodyText"/>
      </w:pPr>
    </w:p>
    <w:p w14:paraId="4388D1F8" w14:textId="72EBEFF5" w:rsidR="00974AF1" w:rsidRDefault="00974AF1" w:rsidP="00974AF1">
      <w:pPr>
        <w:pStyle w:val="BodyText"/>
      </w:pPr>
    </w:p>
    <w:p w14:paraId="76F65668" w14:textId="7ABD4917" w:rsidR="00974AF1" w:rsidRDefault="00974AF1" w:rsidP="00974AF1">
      <w:pPr>
        <w:pStyle w:val="BodyText"/>
        <w:jc w:val="center"/>
      </w:pPr>
      <w:r>
        <w:t xml:space="preserve">Document Supplied </w:t>
      </w:r>
      <w:r w:rsidR="008E2E73">
        <w:t>Separately</w:t>
      </w:r>
    </w:p>
    <w:p w14:paraId="20A8C729" w14:textId="77777777" w:rsidR="00974AF1" w:rsidRPr="00974AF1" w:rsidRDefault="00974AF1" w:rsidP="00974AF1"/>
    <w:p w14:paraId="768F5861" w14:textId="77777777" w:rsidR="00974AF1" w:rsidRPr="00974AF1" w:rsidRDefault="00974AF1" w:rsidP="00974AF1"/>
    <w:p w14:paraId="19412888" w14:textId="77777777" w:rsidR="00974AF1" w:rsidRPr="00974AF1" w:rsidRDefault="00974AF1" w:rsidP="00974AF1"/>
    <w:p w14:paraId="29003790" w14:textId="77777777" w:rsidR="00974AF1" w:rsidRPr="00974AF1" w:rsidRDefault="00974AF1" w:rsidP="00974AF1"/>
    <w:p w14:paraId="75305487" w14:textId="77777777" w:rsidR="00974AF1" w:rsidRPr="00974AF1" w:rsidRDefault="00974AF1" w:rsidP="00974AF1"/>
    <w:p w14:paraId="403CF884" w14:textId="77777777" w:rsidR="00974AF1" w:rsidRPr="00974AF1" w:rsidRDefault="00974AF1" w:rsidP="00974AF1"/>
    <w:p w14:paraId="480ADC1E" w14:textId="77777777" w:rsidR="00974AF1" w:rsidRPr="00974AF1" w:rsidRDefault="00974AF1" w:rsidP="00974AF1"/>
    <w:p w14:paraId="3CBDD53B" w14:textId="77777777" w:rsidR="00974AF1" w:rsidRPr="00974AF1" w:rsidRDefault="00974AF1" w:rsidP="00974AF1"/>
    <w:p w14:paraId="6927C028" w14:textId="77777777" w:rsidR="00974AF1" w:rsidRPr="00974AF1" w:rsidRDefault="00974AF1" w:rsidP="00974AF1"/>
    <w:p w14:paraId="6871A9BB" w14:textId="77777777" w:rsidR="00974AF1" w:rsidRPr="00974AF1" w:rsidRDefault="00974AF1" w:rsidP="00974AF1"/>
    <w:p w14:paraId="0E2B5A11" w14:textId="77777777" w:rsidR="00974AF1" w:rsidRPr="00974AF1" w:rsidRDefault="00974AF1" w:rsidP="00974AF1"/>
    <w:p w14:paraId="7D09485E" w14:textId="77777777" w:rsidR="00974AF1" w:rsidRPr="00974AF1" w:rsidRDefault="00974AF1" w:rsidP="00974AF1"/>
    <w:p w14:paraId="3739995B" w14:textId="77777777" w:rsidR="00974AF1" w:rsidRPr="00974AF1" w:rsidRDefault="00974AF1" w:rsidP="00974AF1"/>
    <w:p w14:paraId="6CD7458B" w14:textId="77777777" w:rsidR="00974AF1" w:rsidRPr="00974AF1" w:rsidRDefault="00974AF1" w:rsidP="00974AF1"/>
    <w:p w14:paraId="54E0AF66" w14:textId="77777777" w:rsidR="00974AF1" w:rsidRPr="00974AF1" w:rsidRDefault="00974AF1" w:rsidP="00974AF1"/>
    <w:p w14:paraId="38F2F9A6" w14:textId="77777777" w:rsidR="00974AF1" w:rsidRPr="00974AF1" w:rsidRDefault="00974AF1" w:rsidP="00974AF1"/>
    <w:p w14:paraId="6E207117" w14:textId="77777777" w:rsidR="00974AF1" w:rsidRPr="00974AF1" w:rsidRDefault="00974AF1" w:rsidP="00974AF1"/>
    <w:p w14:paraId="175E2BC5" w14:textId="77777777" w:rsidR="00974AF1" w:rsidRPr="00974AF1" w:rsidRDefault="00974AF1" w:rsidP="00974AF1"/>
    <w:p w14:paraId="33DFD4C5" w14:textId="77777777" w:rsidR="00974AF1" w:rsidRPr="00974AF1" w:rsidRDefault="00974AF1" w:rsidP="00974AF1"/>
    <w:p w14:paraId="67D135FD" w14:textId="77777777" w:rsidR="00974AF1" w:rsidRPr="00974AF1" w:rsidRDefault="00974AF1" w:rsidP="00974AF1"/>
    <w:p w14:paraId="15B2CB06" w14:textId="0EEA21ED" w:rsidR="00974AF1" w:rsidRPr="00974AF1" w:rsidRDefault="00974AF1" w:rsidP="00974AF1">
      <w:pPr>
        <w:tabs>
          <w:tab w:val="center" w:pos="4819"/>
        </w:tabs>
        <w:sectPr w:rsidR="00974AF1" w:rsidRPr="00974AF1" w:rsidSect="005700F8">
          <w:headerReference w:type="even" r:id="rId16"/>
          <w:headerReference w:type="default" r:id="rId17"/>
          <w:footerReference w:type="even" r:id="rId18"/>
          <w:footerReference w:type="default" r:id="rId19"/>
          <w:headerReference w:type="first" r:id="rId20"/>
          <w:footerReference w:type="first" r:id="rId21"/>
          <w:pgSz w:w="11906" w:h="16838" w:code="9"/>
          <w:pgMar w:top="1843" w:right="1134" w:bottom="851" w:left="1134" w:header="567" w:footer="175" w:gutter="0"/>
          <w:pgNumType w:start="1"/>
          <w:cols w:space="708"/>
          <w:titlePg/>
          <w:docGrid w:linePitch="360"/>
        </w:sectPr>
      </w:pPr>
      <w:r>
        <w:tab/>
      </w:r>
    </w:p>
    <w:p w14:paraId="194A03C0" w14:textId="477EAC66" w:rsidR="00DF0B82" w:rsidRDefault="00DF0B82" w:rsidP="00001AF0">
      <w:pPr>
        <w:pStyle w:val="BodyText"/>
      </w:pPr>
    </w:p>
    <w:p w14:paraId="61A8A21D" w14:textId="1D60234E" w:rsidR="00DF0B82" w:rsidRDefault="00DF0B82" w:rsidP="00001AF0">
      <w:pPr>
        <w:pStyle w:val="BodyText"/>
      </w:pPr>
    </w:p>
    <w:p w14:paraId="0C3728FA" w14:textId="3B2BB6CB" w:rsidR="00DF0B82" w:rsidRDefault="00DF0B82" w:rsidP="00001AF0">
      <w:pPr>
        <w:pStyle w:val="BodyText"/>
      </w:pPr>
    </w:p>
    <w:p w14:paraId="17105786" w14:textId="68FA77FC" w:rsidR="00DF0B82" w:rsidRDefault="00DF0B82" w:rsidP="00001AF0">
      <w:pPr>
        <w:pStyle w:val="BodyText"/>
      </w:pPr>
    </w:p>
    <w:p w14:paraId="6BD9E340" w14:textId="20EFECE3" w:rsidR="00DF0B82" w:rsidRDefault="00DF0B82" w:rsidP="00001AF0">
      <w:pPr>
        <w:pStyle w:val="BodyText"/>
      </w:pPr>
    </w:p>
    <w:p w14:paraId="2F5F83D4" w14:textId="7E511ACD" w:rsidR="00DF0B82" w:rsidRDefault="00DF0B82" w:rsidP="00001AF0">
      <w:pPr>
        <w:pStyle w:val="BodyText"/>
      </w:pPr>
    </w:p>
    <w:p w14:paraId="087E32EC" w14:textId="6C74325E" w:rsidR="00DF0B82" w:rsidRDefault="00DF0B82" w:rsidP="00001AF0">
      <w:pPr>
        <w:pStyle w:val="BodyText"/>
      </w:pPr>
    </w:p>
    <w:p w14:paraId="40BD278D" w14:textId="33A3192D" w:rsidR="00DF0B82" w:rsidRDefault="00DF0B82" w:rsidP="00001AF0">
      <w:pPr>
        <w:pStyle w:val="BodyText"/>
      </w:pPr>
    </w:p>
    <w:p w14:paraId="13099BBB" w14:textId="72A81A3D" w:rsidR="00DF0B82" w:rsidRDefault="00DF0B82" w:rsidP="00001AF0">
      <w:pPr>
        <w:pStyle w:val="BodyText"/>
      </w:pPr>
    </w:p>
    <w:p w14:paraId="3603970A" w14:textId="42C61E4B" w:rsidR="00DF0B82" w:rsidRDefault="00DF0B82" w:rsidP="00001AF0">
      <w:pPr>
        <w:pStyle w:val="BodyText"/>
      </w:pPr>
    </w:p>
    <w:p w14:paraId="4584FDE9" w14:textId="1A0DA53E" w:rsidR="00DF0B82" w:rsidRDefault="00DF0B82" w:rsidP="00001AF0">
      <w:pPr>
        <w:pStyle w:val="BodyText"/>
      </w:pPr>
    </w:p>
    <w:p w14:paraId="18890DF3" w14:textId="5CE8CF42" w:rsidR="00DF0B82" w:rsidRDefault="00DF0B82" w:rsidP="00001AF0">
      <w:pPr>
        <w:pStyle w:val="BodyText"/>
      </w:pPr>
    </w:p>
    <w:p w14:paraId="31EF1145" w14:textId="3B7662DA" w:rsidR="00DF0B82" w:rsidRDefault="00DF0B82" w:rsidP="00001AF0">
      <w:pPr>
        <w:pStyle w:val="BodyText"/>
      </w:pPr>
    </w:p>
    <w:p w14:paraId="47BB166B" w14:textId="1D01F5F6" w:rsidR="00DF0B82" w:rsidRDefault="00DF0B82" w:rsidP="00001AF0">
      <w:pPr>
        <w:pStyle w:val="BodyText"/>
      </w:pPr>
    </w:p>
    <w:p w14:paraId="6F4596DC" w14:textId="5BB97479" w:rsidR="00DF0B82" w:rsidRDefault="00DF0B82" w:rsidP="00001AF0">
      <w:pPr>
        <w:pStyle w:val="BodyText"/>
      </w:pPr>
    </w:p>
    <w:p w14:paraId="74B63E37" w14:textId="0E7DB247" w:rsidR="00DF0B82" w:rsidRDefault="00DF0B82" w:rsidP="00001AF0">
      <w:pPr>
        <w:pStyle w:val="BodyText"/>
      </w:pPr>
    </w:p>
    <w:p w14:paraId="072D0FA9" w14:textId="66BE6CE8" w:rsidR="00DF0B82" w:rsidRDefault="00DF0B82" w:rsidP="00001AF0">
      <w:pPr>
        <w:pStyle w:val="BodyText"/>
      </w:pPr>
    </w:p>
    <w:p w14:paraId="5E0DFAFD" w14:textId="77777777" w:rsidR="00164818" w:rsidRDefault="00164818" w:rsidP="00001AF0">
      <w:pPr>
        <w:pStyle w:val="BodyText"/>
      </w:pPr>
    </w:p>
    <w:p w14:paraId="5D330AAF" w14:textId="77777777" w:rsidR="00DF0B82" w:rsidRDefault="00DF0B82" w:rsidP="00001AF0">
      <w:pPr>
        <w:pStyle w:val="BodyText"/>
      </w:pPr>
    </w:p>
    <w:p w14:paraId="726511B1" w14:textId="77777777" w:rsidR="00001AF0" w:rsidRDefault="00001AF0" w:rsidP="00001AF0">
      <w:pPr>
        <w:pStyle w:val="BodyText"/>
      </w:pPr>
      <w:r>
        <w:rPr>
          <w:noProof/>
        </w:rPr>
        <w:drawing>
          <wp:inline distT="0" distB="0" distL="0" distR="0" wp14:anchorId="657FF3B6" wp14:editId="78B584C6">
            <wp:extent cx="774700" cy="387350"/>
            <wp:effectExtent l="0" t="0" r="0" b="0"/>
            <wp:docPr id="1" name="Picture 1"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22"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2A64A6D8" w14:textId="77777777" w:rsidR="00001AF0" w:rsidRPr="004B6674" w:rsidRDefault="00001AF0" w:rsidP="00001AF0">
      <w:pPr>
        <w:pStyle w:val="BodyText"/>
      </w:pPr>
      <w:r w:rsidRPr="004B6674">
        <w:t xml:space="preserve">© Crown copyright </w:t>
      </w:r>
      <w:r>
        <w:t>2020</w:t>
      </w:r>
    </w:p>
    <w:p w14:paraId="7261638A" w14:textId="77777777" w:rsidR="00001AF0" w:rsidRPr="00906D48" w:rsidRDefault="00001AF0" w:rsidP="00001AF0">
      <w:pPr>
        <w:pStyle w:val="BodyText"/>
      </w:pPr>
      <w:r w:rsidRPr="00906D48">
        <w:t>Where we have identified any third-party copyright information you will need to obtain permission from the copyright holders concerned.</w:t>
      </w:r>
    </w:p>
    <w:p w14:paraId="1D349261" w14:textId="77777777" w:rsidR="00001AF0" w:rsidRPr="00EC541B" w:rsidRDefault="00001AF0" w:rsidP="00001AF0">
      <w:pPr>
        <w:pStyle w:val="BodyText"/>
      </w:pPr>
      <w:r w:rsidRPr="00EC541B">
        <w:t xml:space="preserve">This publication is available at </w:t>
      </w:r>
      <w:hyperlink r:id="rId23" w:history="1">
        <w:r w:rsidR="00710485" w:rsidRPr="0014440C">
          <w:rPr>
            <w:rStyle w:val="Hyperlink"/>
            <w:rFonts w:cs="Arial"/>
          </w:rPr>
          <w:t>https://www.gov.uk/contracts-finder</w:t>
        </w:r>
      </w:hyperlink>
      <w:r w:rsidR="00710485">
        <w:rPr>
          <w:rStyle w:val="Strong"/>
          <w:rFonts w:cs="Arial"/>
          <w:b w:val="0"/>
          <w:bCs w:val="0"/>
          <w:color w:val="006621"/>
        </w:rPr>
        <w:t xml:space="preserve"> </w:t>
      </w:r>
    </w:p>
    <w:p w14:paraId="2FD3F4CD" w14:textId="2F2D06CE" w:rsidR="00857895" w:rsidRDefault="00001AF0" w:rsidP="00AB465B">
      <w:pPr>
        <w:pStyle w:val="BodyText"/>
      </w:pPr>
      <w:r w:rsidRPr="004B6674">
        <w:t>Any enquiries regarding this publication should be sent</w:t>
      </w:r>
      <w:r w:rsidR="003E17AF">
        <w:t>, For the Attention of,</w:t>
      </w:r>
      <w:r w:rsidRPr="004B6674">
        <w:t xml:space="preserve"> </w:t>
      </w:r>
      <w:r w:rsidR="00DB07B7">
        <w:t xml:space="preserve">Paul Tooke </w:t>
      </w:r>
      <w:r>
        <w:t xml:space="preserve">via email at </w:t>
      </w:r>
      <w:hyperlink r:id="rId24" w:history="1">
        <w:r w:rsidR="00DB07B7" w:rsidRPr="00577239">
          <w:rPr>
            <w:rStyle w:val="Hyperlink"/>
          </w:rPr>
          <w:t>paul.tooke@homeoffice.gov.uk</w:t>
        </w:r>
      </w:hyperlink>
      <w:r w:rsidR="00DB07B7">
        <w:t xml:space="preserve"> </w:t>
      </w:r>
      <w:bookmarkEnd w:id="0"/>
    </w:p>
    <w:sectPr w:rsidR="00857895" w:rsidSect="00D66A53">
      <w:headerReference w:type="even" r:id="rId25"/>
      <w:headerReference w:type="default" r:id="rId26"/>
      <w:footerReference w:type="even" r:id="rId27"/>
      <w:footerReference w:type="default" r:id="rId28"/>
      <w:headerReference w:type="first" r:id="rId29"/>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8D7F2" w14:textId="77777777" w:rsidR="00563A9D" w:rsidRDefault="00563A9D">
      <w:r>
        <w:separator/>
      </w:r>
    </w:p>
  </w:endnote>
  <w:endnote w:type="continuationSeparator" w:id="0">
    <w:p w14:paraId="300ED375" w14:textId="77777777" w:rsidR="00563A9D" w:rsidRDefault="0056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72AF" w14:textId="77777777" w:rsidR="00563A9D" w:rsidRDefault="00563A9D" w:rsidP="003A22AD">
    <w:pPr>
      <w:pStyle w:val="Footer"/>
      <w:jc w:val="left"/>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E85C" w14:textId="77777777" w:rsidR="00563A9D" w:rsidRDefault="00A43F35" w:rsidP="002711CB">
    <w:pPr>
      <w:pStyle w:val="NoSpacing"/>
      <w:tabs>
        <w:tab w:val="clear" w:pos="851"/>
        <w:tab w:val="left" w:pos="0"/>
      </w:tabs>
      <w:ind w:left="0"/>
      <w:jc w:val="center"/>
      <w:rPr>
        <w:rFonts w:ascii="Arial" w:hAnsi="Arial" w:cs="Arial"/>
        <w:sz w:val="18"/>
      </w:rPr>
    </w:pPr>
    <w:r>
      <w:rPr>
        <w:rFonts w:ascii="Arial" w:hAnsi="Arial" w:cs="Arial"/>
        <w:sz w:val="18"/>
        <w:shd w:val="clear" w:color="auto" w:fill="FFFFFF"/>
      </w:rPr>
      <w:pict w14:anchorId="765FA4E9">
        <v:rect id="_x0000_i1026" style="width:481.9pt;height:1pt;mso-position-horizontal:absolute" o:hralign="center" o:hrstd="t" o:hrnoshade="t" o:hr="t" fillcolor="#7030a0" stroked="f"/>
      </w:pict>
    </w:r>
  </w:p>
  <w:p w14:paraId="00FFDF80" w14:textId="7CF7FC92" w:rsidR="00563A9D" w:rsidRPr="00C53D59" w:rsidRDefault="00563A9D" w:rsidP="002711CB">
    <w:pPr>
      <w:pStyle w:val="NoSpacing"/>
      <w:tabs>
        <w:tab w:val="clear" w:pos="851"/>
        <w:tab w:val="left" w:pos="0"/>
      </w:tabs>
      <w:ind w:left="0"/>
      <w:jc w:val="center"/>
      <w:rPr>
        <w:rFonts w:ascii="Arial" w:hAnsi="Arial" w:cs="Arial"/>
        <w:noProof/>
        <w:sz w:val="18"/>
      </w:rPr>
    </w:pPr>
    <w:r w:rsidRPr="00C53D59">
      <w:rPr>
        <w:rFonts w:ascii="Arial" w:hAnsi="Arial" w:cs="Arial"/>
        <w:sz w:val="18"/>
      </w:rPr>
      <w:t>C</w:t>
    </w:r>
    <w:r>
      <w:rPr>
        <w:rFonts w:ascii="Arial" w:hAnsi="Arial" w:cs="Arial"/>
        <w:sz w:val="18"/>
      </w:rPr>
      <w:t>19529</w:t>
    </w:r>
    <w:r w:rsidRPr="00C53D59">
      <w:rPr>
        <w:rFonts w:ascii="Arial" w:hAnsi="Arial" w:cs="Arial"/>
        <w:sz w:val="18"/>
      </w:rPr>
      <w:t xml:space="preserve"> – SoR – Pg. </w:t>
    </w:r>
    <w:r w:rsidRPr="00C53D59">
      <w:rPr>
        <w:rFonts w:ascii="Arial" w:hAnsi="Arial" w:cs="Arial"/>
        <w:sz w:val="18"/>
      </w:rPr>
      <w:fldChar w:fldCharType="begin"/>
    </w:r>
    <w:r w:rsidRPr="00C53D59">
      <w:rPr>
        <w:rFonts w:ascii="Arial" w:hAnsi="Arial" w:cs="Arial"/>
        <w:sz w:val="18"/>
      </w:rPr>
      <w:instrText xml:space="preserve"> PAGE   \* MERGEFORMAT </w:instrText>
    </w:r>
    <w:r w:rsidRPr="00C53D59">
      <w:rPr>
        <w:rFonts w:ascii="Arial" w:hAnsi="Arial" w:cs="Arial"/>
        <w:sz w:val="18"/>
      </w:rPr>
      <w:fldChar w:fldCharType="separate"/>
    </w:r>
    <w:r w:rsidRPr="00C53D59">
      <w:rPr>
        <w:rFonts w:ascii="Arial" w:hAnsi="Arial" w:cs="Arial"/>
        <w:sz w:val="18"/>
      </w:rPr>
      <w:t>1</w:t>
    </w:r>
    <w:r w:rsidRPr="00C53D59">
      <w:rPr>
        <w:rFonts w:ascii="Arial" w:hAnsi="Arial" w:cs="Arial"/>
        <w:noProof/>
        <w:sz w:val="18"/>
      </w:rPr>
      <w:fldChar w:fldCharType="end"/>
    </w:r>
    <w:r w:rsidRPr="00C53D59">
      <w:rPr>
        <w:rFonts w:ascii="Arial" w:hAnsi="Arial" w:cs="Arial"/>
        <w:noProof/>
        <w:sz w:val="18"/>
      </w:rPr>
      <w:t xml:space="preserve"> of </w:t>
    </w:r>
    <w:r>
      <w:rPr>
        <w:rFonts w:ascii="Arial" w:hAnsi="Arial" w:cs="Arial"/>
        <w:noProof/>
        <w:sz w:val="18"/>
      </w:rPr>
      <w:t>61</w:t>
    </w:r>
  </w:p>
  <w:p w14:paraId="732DEF50" w14:textId="77777777" w:rsidR="00563A9D" w:rsidRPr="00B968C0" w:rsidRDefault="00563A9D" w:rsidP="002711CB">
    <w:pPr>
      <w:pStyle w:val="NoSpacing"/>
      <w:tabs>
        <w:tab w:val="clear" w:pos="851"/>
        <w:tab w:val="left" w:pos="0"/>
      </w:tabs>
      <w:ind w:left="0"/>
      <w:jc w:val="center"/>
      <w:rPr>
        <w:rFonts w:ascii="Arial" w:hAnsi="Arial" w:cs="Arial"/>
        <w:b/>
        <w:sz w:val="20"/>
      </w:rPr>
    </w:pPr>
    <w:r w:rsidRPr="00B968C0">
      <w:rPr>
        <w:rFonts w:ascii="Arial" w:hAnsi="Arial" w:cs="Arial"/>
        <w:b/>
        <w:sz w:val="20"/>
      </w:rPr>
      <w:t>OFFICIAL</w:t>
    </w:r>
  </w:p>
  <w:p w14:paraId="4442CAA5" w14:textId="77777777" w:rsidR="00563A9D" w:rsidRPr="00C53D59" w:rsidRDefault="00563A9D" w:rsidP="002711CB">
    <w:pPr>
      <w:pStyle w:val="NoSpacing"/>
      <w:ind w:left="0"/>
      <w:rPr>
        <w:rFonts w:ascii="Arial" w:hAnsi="Arial" w:cs="Arial"/>
        <w:sz w:val="14"/>
      </w:rPr>
    </w:pPr>
    <w:r w:rsidRPr="00C53D59">
      <w:rPr>
        <w:rFonts w:ascii="Arial" w:hAnsi="Arial" w:cs="Arial"/>
        <w:color w:val="222222"/>
        <w:sz w:val="14"/>
        <w:shd w:val="clear" w:color="auto" w:fill="FFFFFF"/>
      </w:rPr>
      <w:t>© Crown copyright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D8C4" w14:textId="77777777" w:rsidR="00563A9D" w:rsidRPr="00AA52A3" w:rsidRDefault="00563A9D" w:rsidP="00AA52A3">
    <w:pPr>
      <w:pStyle w:val="Footer"/>
      <w:jc w:val="center"/>
      <w:rPr>
        <w:b/>
      </w:rPr>
    </w:pPr>
    <w:r w:rsidRPr="00AA52A3">
      <w:rPr>
        <w:b/>
      </w:rPr>
      <w:t>OFFICIAL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35C1" w14:textId="2A7745C4" w:rsidR="00563A9D" w:rsidRDefault="00563A9D" w:rsidP="003A22AD">
    <w:pPr>
      <w:pStyle w:val="Footer"/>
      <w:jc w:val="left"/>
    </w:pPr>
    <w:r>
      <w:rPr>
        <w:noProof/>
      </w:rPr>
      <mc:AlternateContent>
        <mc:Choice Requires="wps">
          <w:drawing>
            <wp:anchor distT="0" distB="0" distL="114300" distR="114300" simplePos="0" relativeHeight="251655168" behindDoc="0" locked="0" layoutInCell="0" allowOverlap="1" wp14:anchorId="7B3D04D9" wp14:editId="6902C61D">
              <wp:simplePos x="0" y="0"/>
              <wp:positionH relativeFrom="page">
                <wp:posOffset>7272655</wp:posOffset>
              </wp:positionH>
              <wp:positionV relativeFrom="page">
                <wp:posOffset>-107950</wp:posOffset>
              </wp:positionV>
              <wp:extent cx="396240" cy="10908030"/>
              <wp:effectExtent l="0" t="0" r="0" b="127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FDF7D" id="Rectangle 7" o:spid="_x0000_s1026" style="position:absolute;margin-left:572.65pt;margin-top:-8.5pt;width:31.2pt;height:85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" o:allowincell="f" fillcolor="#8f23b3" stroked="f" strokecolor="#8f23b3">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BF0B" w14:textId="77777777" w:rsidR="00563A9D" w:rsidRDefault="00563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865A" w14:textId="77777777" w:rsidR="00563A9D" w:rsidRDefault="00563A9D">
      <w:r>
        <w:separator/>
      </w:r>
    </w:p>
  </w:footnote>
  <w:footnote w:type="continuationSeparator" w:id="0">
    <w:p w14:paraId="1DE6AC69" w14:textId="77777777" w:rsidR="00563A9D" w:rsidRDefault="00563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70AF" w14:textId="77777777" w:rsidR="00563A9D" w:rsidRDefault="00563A9D" w:rsidP="003A22AD">
    <w:pPr>
      <w:pStyle w:val="Header"/>
      <w:jc w:val="left"/>
    </w:pPr>
    <w:r w:rsidRPr="00073731">
      <w:t>[</w:t>
    </w:r>
    <w:r>
      <w:t>Title</w:t>
    </w:r>
    <w:r w:rsidRPr="00073731">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4ECA9" w14:textId="77777777" w:rsidR="00563A9D" w:rsidRPr="00014086" w:rsidRDefault="00563A9D" w:rsidP="00B968C0">
    <w:pPr>
      <w:pStyle w:val="NoSpacing"/>
      <w:ind w:hanging="851"/>
      <w:jc w:val="center"/>
      <w:rPr>
        <w:rFonts w:ascii="Arial" w:hAnsi="Arial" w:cs="Arial"/>
        <w:b/>
      </w:rPr>
    </w:pPr>
    <w:r>
      <w:rPr>
        <w:rFonts w:ascii="Arial" w:hAnsi="Arial" w:cs="Arial"/>
        <w:noProof/>
        <w:sz w:val="18"/>
      </w:rPr>
      <w:drawing>
        <wp:anchor distT="0" distB="0" distL="114300" distR="114300" simplePos="0" relativeHeight="251659264" behindDoc="1" locked="0" layoutInCell="1" allowOverlap="1" wp14:anchorId="015492E6" wp14:editId="24942D8A">
          <wp:simplePos x="0" y="0"/>
          <wp:positionH relativeFrom="column">
            <wp:posOffset>-7620</wp:posOffset>
          </wp:positionH>
          <wp:positionV relativeFrom="paragraph">
            <wp:posOffset>10160</wp:posOffset>
          </wp:positionV>
          <wp:extent cx="1338530" cy="552450"/>
          <wp:effectExtent l="0" t="0" r="0" b="0"/>
          <wp:wrapNone/>
          <wp:docPr id="5" name="Picture 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16B7DB73" w14:textId="77777777" w:rsidR="00563A9D" w:rsidRPr="00014086" w:rsidRDefault="00563A9D" w:rsidP="00B968C0">
    <w:pPr>
      <w:pStyle w:val="NoSpacing"/>
      <w:ind w:hanging="851"/>
      <w:jc w:val="center"/>
      <w:rPr>
        <w:rFonts w:ascii="Arial" w:hAnsi="Arial" w:cs="Arial"/>
        <w:sz w:val="18"/>
      </w:rPr>
    </w:pPr>
    <w:r w:rsidRPr="00014086">
      <w:rPr>
        <w:rFonts w:ascii="Arial" w:hAnsi="Arial" w:cs="Arial"/>
        <w:sz w:val="18"/>
      </w:rPr>
      <w:t>Statement of Requirements</w:t>
    </w:r>
  </w:p>
  <w:p w14:paraId="266A8C44" w14:textId="77777777" w:rsidR="00563A9D" w:rsidRPr="00014086" w:rsidRDefault="00563A9D" w:rsidP="00B968C0">
    <w:pPr>
      <w:pStyle w:val="NoSpacing"/>
      <w:ind w:hanging="851"/>
      <w:jc w:val="center"/>
      <w:rPr>
        <w:rFonts w:ascii="Arial" w:hAnsi="Arial" w:cs="Arial"/>
        <w:sz w:val="18"/>
      </w:rPr>
    </w:pPr>
    <w:r w:rsidRPr="00014086">
      <w:rPr>
        <w:rFonts w:ascii="Arial" w:hAnsi="Arial" w:cs="Arial"/>
        <w:sz w:val="18"/>
      </w:rPr>
      <w:t xml:space="preserve">Border Force </w:t>
    </w:r>
    <w:r>
      <w:rPr>
        <w:rFonts w:ascii="Arial" w:hAnsi="Arial" w:cs="Arial"/>
        <w:sz w:val="18"/>
      </w:rPr>
      <w:t>Maritime</w:t>
    </w:r>
  </w:p>
  <w:p w14:paraId="6093DD19" w14:textId="77777777" w:rsidR="00563A9D" w:rsidRPr="005700F8" w:rsidRDefault="00563A9D" w:rsidP="00B968C0">
    <w:pPr>
      <w:pStyle w:val="NoSpacing"/>
      <w:ind w:hanging="851"/>
      <w:jc w:val="center"/>
      <w:rPr>
        <w:rFonts w:ascii="Arial" w:hAnsi="Arial" w:cs="Arial"/>
        <w:sz w:val="18"/>
        <w:shd w:val="clear" w:color="auto" w:fill="FFFFFF"/>
      </w:rPr>
    </w:pPr>
    <w:r w:rsidRPr="00014086">
      <w:rPr>
        <w:rFonts w:ascii="Arial" w:hAnsi="Arial" w:cs="Arial"/>
        <w:sz w:val="18"/>
      </w:rPr>
      <w:t xml:space="preserve">Contract Reference: </w:t>
    </w:r>
    <w:r w:rsidRPr="009E0AAD">
      <w:rPr>
        <w:rFonts w:ascii="Arial" w:hAnsi="Arial" w:cs="Arial"/>
        <w:sz w:val="18"/>
        <w:shd w:val="clear" w:color="auto" w:fill="FFFFFF"/>
      </w:rPr>
      <w:t>C</w:t>
    </w:r>
    <w:r>
      <w:rPr>
        <w:rFonts w:ascii="Arial" w:hAnsi="Arial" w:cs="Arial"/>
        <w:sz w:val="18"/>
        <w:shd w:val="clear" w:color="auto" w:fill="FFFFFF"/>
      </w:rPr>
      <w:t>19529</w:t>
    </w:r>
  </w:p>
  <w:p w14:paraId="23960477" w14:textId="77777777" w:rsidR="00563A9D" w:rsidRDefault="00A43F35" w:rsidP="005700F8">
    <w:pPr>
      <w:pStyle w:val="NoSpacing"/>
      <w:tabs>
        <w:tab w:val="clear" w:pos="851"/>
        <w:tab w:val="left" w:pos="0"/>
      </w:tabs>
      <w:ind w:left="0"/>
      <w:jc w:val="center"/>
      <w:rPr>
        <w:rFonts w:ascii="Arial" w:hAnsi="Arial" w:cs="Arial"/>
        <w:sz w:val="18"/>
        <w:shd w:val="clear" w:color="auto" w:fill="FFFFFF"/>
      </w:rPr>
    </w:pPr>
    <w:r>
      <w:rPr>
        <w:rFonts w:ascii="Arial" w:hAnsi="Arial" w:cs="Arial"/>
        <w:sz w:val="18"/>
        <w:shd w:val="clear" w:color="auto" w:fill="FFFFFF"/>
      </w:rPr>
      <w:pict w14:anchorId="07237582">
        <v:rect id="_x0000_i1025" style="width:481.9pt;height:1pt;mso-position-horizontal:absolute" o:hralign="center" o:hrstd="t" o:hrnoshade="t" o:hr="t" fillcolor="#7030a0" stroked="f"/>
      </w:pict>
    </w:r>
  </w:p>
  <w:p w14:paraId="4D3610C9" w14:textId="77777777" w:rsidR="00563A9D" w:rsidRPr="00B968C0" w:rsidRDefault="00563A9D" w:rsidP="00B96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1EC8D" w14:textId="77777777" w:rsidR="00563A9D" w:rsidRPr="00AA52A3" w:rsidRDefault="00563A9D" w:rsidP="00AA52A3">
    <w:pPr>
      <w:pStyle w:val="Header"/>
      <w:jc w:val="center"/>
      <w:rPr>
        <w:color w:val="000000" w:themeColor="text1"/>
      </w:rPr>
    </w:pPr>
    <w:r w:rsidRPr="00AA52A3">
      <w:rPr>
        <w:color w:val="000000" w:themeColor="text1"/>
      </w:rPr>
      <w:t>OFFICIAL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26F" w14:textId="6E9BD797" w:rsidR="00563A9D" w:rsidRDefault="00563A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6DE8" w14:textId="6BAABFA7" w:rsidR="00563A9D" w:rsidRDefault="00563A9D" w:rsidP="00157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DF43" w14:textId="13423945" w:rsidR="00563A9D" w:rsidRDefault="00563A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19430AA"/>
    <w:multiLevelType w:val="multilevel"/>
    <w:tmpl w:val="C85E4024"/>
    <w:lvl w:ilvl="0">
      <w:start w:val="15"/>
      <w:numFmt w:val="decimal"/>
      <w:lvlText w:val="%1.0"/>
      <w:lvlJc w:val="left"/>
      <w:pPr>
        <w:ind w:left="1191" w:hanging="907"/>
      </w:pPr>
      <w:rPr>
        <w:rFonts w:hint="default"/>
      </w:rPr>
    </w:lvl>
    <w:lvl w:ilvl="1">
      <w:start w:val="6"/>
      <w:numFmt w:val="none"/>
      <w:lvlText w:val="11.6"/>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8457315"/>
    <w:multiLevelType w:val="multilevel"/>
    <w:tmpl w:val="E52C79C8"/>
    <w:lvl w:ilvl="0">
      <w:start w:val="12"/>
      <w:numFmt w:val="decimal"/>
      <w:lvlText w:val="%1.0"/>
      <w:lvlJc w:val="left"/>
      <w:pPr>
        <w:ind w:left="1191" w:hanging="907"/>
      </w:pPr>
      <w:rPr>
        <w:rFonts w:hint="default"/>
      </w:rPr>
    </w:lvl>
    <w:lvl w:ilvl="1">
      <w:start w:val="6"/>
      <w:numFmt w:val="none"/>
      <w:lvlText w:val="11.6"/>
      <w:lvlJc w:val="left"/>
      <w:pPr>
        <w:ind w:left="907" w:hanging="907"/>
      </w:pPr>
      <w:rPr>
        <w:rFonts w:hint="default"/>
      </w:rPr>
    </w:lvl>
    <w:lvl w:ilvl="2">
      <w:start w:val="1"/>
      <w:numFmt w:val="decimal"/>
      <w:lvlText w:val="%1.%2.%3"/>
      <w:lvlJc w:val="left"/>
      <w:pPr>
        <w:ind w:left="623" w:hanging="907"/>
      </w:pPr>
      <w:rPr>
        <w:rFonts w:hint="default"/>
      </w:rPr>
    </w:lvl>
    <w:lvl w:ilvl="3">
      <w:start w:val="1"/>
      <w:numFmt w:val="decimal"/>
      <w:lvlText w:val="%1.%2.%3.%4"/>
      <w:lvlJc w:val="left"/>
      <w:pPr>
        <w:ind w:left="339" w:hanging="907"/>
      </w:pPr>
      <w:rPr>
        <w:rFonts w:hint="default"/>
      </w:rPr>
    </w:lvl>
    <w:lvl w:ilvl="4">
      <w:start w:val="1"/>
      <w:numFmt w:val="decimal"/>
      <w:lvlText w:val="%1.%2.%3.%4.%5"/>
      <w:lvlJc w:val="left"/>
      <w:pPr>
        <w:ind w:left="55" w:hanging="907"/>
      </w:pPr>
      <w:rPr>
        <w:rFonts w:hint="default"/>
      </w:rPr>
    </w:lvl>
    <w:lvl w:ilvl="5">
      <w:start w:val="1"/>
      <w:numFmt w:val="decimal"/>
      <w:lvlText w:val="%1.%2.%3.%4.%5.%6"/>
      <w:lvlJc w:val="left"/>
      <w:pPr>
        <w:ind w:left="-229" w:hanging="907"/>
      </w:pPr>
      <w:rPr>
        <w:rFonts w:hint="default"/>
      </w:rPr>
    </w:lvl>
    <w:lvl w:ilvl="6">
      <w:start w:val="1"/>
      <w:numFmt w:val="decimal"/>
      <w:lvlText w:val="%1.%2.%3.%4.%5.%6.%7"/>
      <w:lvlJc w:val="left"/>
      <w:pPr>
        <w:ind w:left="-513" w:hanging="907"/>
      </w:pPr>
      <w:rPr>
        <w:rFonts w:hint="default"/>
      </w:rPr>
    </w:lvl>
    <w:lvl w:ilvl="7">
      <w:start w:val="1"/>
      <w:numFmt w:val="decimal"/>
      <w:lvlText w:val="%1.%2.%3.%4.%5.%6.%7.%8"/>
      <w:lvlJc w:val="left"/>
      <w:pPr>
        <w:ind w:left="-797" w:hanging="907"/>
      </w:pPr>
      <w:rPr>
        <w:rFonts w:hint="default"/>
      </w:rPr>
    </w:lvl>
    <w:lvl w:ilvl="8">
      <w:start w:val="1"/>
      <w:numFmt w:val="decimal"/>
      <w:lvlText w:val="%1.%2.%3.%4.%5.%6.%7.%8.%9"/>
      <w:lvlJc w:val="left"/>
      <w:pPr>
        <w:ind w:left="-1081" w:hanging="907"/>
      </w:pPr>
      <w:rPr>
        <w:rFonts w:hint="default"/>
      </w:rPr>
    </w:lvl>
  </w:abstractNum>
  <w:abstractNum w:abstractNumId="13" w15:restartNumberingAfterBreak="0">
    <w:nsid w:val="0F404626"/>
    <w:multiLevelType w:val="multilevel"/>
    <w:tmpl w:val="F4A0385E"/>
    <w:lvl w:ilvl="0">
      <w:start w:val="4"/>
      <w:numFmt w:val="decimal"/>
      <w:lvlText w:val="%1.0"/>
      <w:lvlJc w:val="left"/>
      <w:pPr>
        <w:ind w:left="1191" w:hanging="907"/>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2084" w:hanging="1800"/>
      </w:pPr>
      <w:rPr>
        <w:rFonts w:hint="default"/>
      </w:rPr>
    </w:lvl>
  </w:abstractNum>
  <w:abstractNum w:abstractNumId="14" w15:restartNumberingAfterBreak="0">
    <w:nsid w:val="101B01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690D69"/>
    <w:multiLevelType w:val="multilevel"/>
    <w:tmpl w:val="6240C462"/>
    <w:lvl w:ilvl="0">
      <w:start w:val="9"/>
      <w:numFmt w:val="decimal"/>
      <w:lvlText w:val="%1"/>
      <w:lvlJc w:val="left"/>
      <w:pPr>
        <w:ind w:left="360" w:hanging="360"/>
      </w:pPr>
      <w:rPr>
        <w:rFonts w:hint="default"/>
        <w:b/>
      </w:rPr>
    </w:lvl>
    <w:lvl w:ilvl="1">
      <w:start w:val="1"/>
      <w:numFmt w:val="decimal"/>
      <w:lvlText w:val="5.%2"/>
      <w:lvlJc w:val="left"/>
      <w:pPr>
        <w:ind w:left="360" w:hanging="36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7" w15:restartNumberingAfterBreak="0">
    <w:nsid w:val="1C18799E"/>
    <w:multiLevelType w:val="multilevel"/>
    <w:tmpl w:val="7A86EFF8"/>
    <w:lvl w:ilvl="0">
      <w:start w:val="1"/>
      <w:numFmt w:val="decimal"/>
      <w:lvlText w:val="%1.0"/>
      <w:lvlJc w:val="left"/>
      <w:pPr>
        <w:ind w:left="1191" w:hanging="907"/>
      </w:pPr>
      <w:rPr>
        <w:rFonts w:hint="default"/>
      </w:rPr>
    </w:lvl>
    <w:lvl w:ilvl="1">
      <w:start w:val="1"/>
      <w:numFmt w:val="decimal"/>
      <w:lvlText w:val="%1.%2"/>
      <w:lvlJc w:val="left"/>
      <w:pPr>
        <w:ind w:left="1191" w:hanging="907"/>
      </w:pPr>
      <w:rPr>
        <w:rFonts w:hint="default"/>
        <w:b w:val="0"/>
        <w:sz w:val="22"/>
      </w:rPr>
    </w:lvl>
    <w:lvl w:ilvl="2">
      <w:start w:val="1"/>
      <w:numFmt w:val="decimal"/>
      <w:lvlText w:val="%1.%2.%3"/>
      <w:lvlJc w:val="left"/>
      <w:pPr>
        <w:ind w:left="1985" w:hanging="567"/>
      </w:pPr>
      <w:rPr>
        <w:rFonts w:hint="default"/>
      </w:rPr>
    </w:lvl>
    <w:lvl w:ilvl="3">
      <w:start w:val="1"/>
      <w:numFmt w:val="decimal"/>
      <w:lvlText w:val="%1.%2.%3.%4"/>
      <w:lvlJc w:val="left"/>
      <w:pPr>
        <w:ind w:left="2552" w:hanging="567"/>
      </w:pPr>
      <w:rPr>
        <w:rFonts w:hint="default"/>
      </w:rPr>
    </w:lvl>
    <w:lvl w:ilvl="4">
      <w:start w:val="1"/>
      <w:numFmt w:val="decimal"/>
      <w:lvlText w:val="%1.%2.%3.%4.%5"/>
      <w:lvlJc w:val="left"/>
      <w:pPr>
        <w:ind w:left="3119" w:hanging="567"/>
      </w:pPr>
      <w:rPr>
        <w:rFonts w:hint="default"/>
      </w:rPr>
    </w:lvl>
    <w:lvl w:ilvl="5">
      <w:start w:val="1"/>
      <w:numFmt w:val="decimal"/>
      <w:lvlText w:val="%1.%2.%3.%4.%5.%6"/>
      <w:lvlJc w:val="left"/>
      <w:pPr>
        <w:ind w:left="3686" w:hanging="567"/>
      </w:pPr>
      <w:rPr>
        <w:rFonts w:hint="default"/>
      </w:rPr>
    </w:lvl>
    <w:lvl w:ilvl="6">
      <w:start w:val="1"/>
      <w:numFmt w:val="decimal"/>
      <w:lvlText w:val="%1.%2.%3.%4.%5.%6.%7"/>
      <w:lvlJc w:val="left"/>
      <w:pPr>
        <w:ind w:left="4253" w:hanging="567"/>
      </w:pPr>
      <w:rPr>
        <w:rFonts w:hint="default"/>
      </w:rPr>
    </w:lvl>
    <w:lvl w:ilvl="7">
      <w:start w:val="1"/>
      <w:numFmt w:val="decimal"/>
      <w:lvlText w:val="%1.%2.%3.%4.%5.%6.%7.%8"/>
      <w:lvlJc w:val="left"/>
      <w:pPr>
        <w:ind w:left="4820" w:hanging="567"/>
      </w:pPr>
      <w:rPr>
        <w:rFonts w:hint="default"/>
      </w:rPr>
    </w:lvl>
    <w:lvl w:ilvl="8">
      <w:start w:val="1"/>
      <w:numFmt w:val="decimal"/>
      <w:lvlText w:val="%1.%2.%3.%4.%5.%6.%7.%8.%9"/>
      <w:lvlJc w:val="left"/>
      <w:pPr>
        <w:ind w:left="5387" w:hanging="567"/>
      </w:pPr>
      <w:rPr>
        <w:rFonts w:hint="default"/>
      </w:rPr>
    </w:lvl>
  </w:abstractNum>
  <w:abstractNum w:abstractNumId="18"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9"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21"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2BBD39FE"/>
    <w:multiLevelType w:val="multilevel"/>
    <w:tmpl w:val="AC4AFD3C"/>
    <w:lvl w:ilvl="0">
      <w:start w:val="13"/>
      <w:numFmt w:val="decimal"/>
      <w:lvlText w:val="%1.0"/>
      <w:lvlJc w:val="left"/>
      <w:pPr>
        <w:ind w:left="1616" w:hanging="340"/>
      </w:pPr>
      <w:rPr>
        <w:rFonts w:hint="default"/>
      </w:rPr>
    </w:lvl>
    <w:lvl w:ilvl="1">
      <w:start w:val="1"/>
      <w:numFmt w:val="decimal"/>
      <w:lvlText w:val="%1.%2"/>
      <w:lvlJc w:val="left"/>
      <w:pPr>
        <w:ind w:left="1191" w:hanging="907"/>
      </w:pPr>
      <w:rPr>
        <w:rFonts w:hint="default"/>
        <w:b w:val="0"/>
      </w:rPr>
    </w:lvl>
    <w:lvl w:ilvl="2">
      <w:start w:val="1"/>
      <w:numFmt w:val="decimal"/>
      <w:lvlText w:val="%1.%2.%3"/>
      <w:lvlJc w:val="left"/>
      <w:pPr>
        <w:ind w:left="1854" w:hanging="663"/>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23" w15:restartNumberingAfterBreak="0">
    <w:nsid w:val="31D0449E"/>
    <w:multiLevelType w:val="multilevel"/>
    <w:tmpl w:val="288E303A"/>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3F4C0D"/>
    <w:multiLevelType w:val="hybridMultilevel"/>
    <w:tmpl w:val="149CE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3"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C94E24"/>
    <w:multiLevelType w:val="multilevel"/>
    <w:tmpl w:val="2E863D48"/>
    <w:lvl w:ilvl="0">
      <w:start w:val="3"/>
      <w:numFmt w:val="decimal"/>
      <w:lvlText w:val="%1.0"/>
      <w:lvlJc w:val="left"/>
      <w:pPr>
        <w:ind w:left="1191" w:hanging="907"/>
      </w:pPr>
      <w:rPr>
        <w:rFonts w:hint="default"/>
        <w:sz w:val="24"/>
      </w:rPr>
    </w:lvl>
    <w:lvl w:ilvl="1">
      <w:start w:val="1"/>
      <w:numFmt w:val="decimal"/>
      <w:lvlText w:val="%1.%2"/>
      <w:lvlJc w:val="left"/>
      <w:pPr>
        <w:ind w:left="1364" w:hanging="360"/>
      </w:pPr>
      <w:rPr>
        <w:rFonts w:hint="default"/>
        <w:sz w:val="24"/>
      </w:rPr>
    </w:lvl>
    <w:lvl w:ilvl="2">
      <w:start w:val="1"/>
      <w:numFmt w:val="decimal"/>
      <w:lvlText w:val="%1.%2.%3"/>
      <w:lvlJc w:val="left"/>
      <w:pPr>
        <w:ind w:left="2444" w:hanging="720"/>
      </w:pPr>
      <w:rPr>
        <w:rFonts w:hint="default"/>
        <w:sz w:val="24"/>
      </w:rPr>
    </w:lvl>
    <w:lvl w:ilvl="3">
      <w:start w:val="1"/>
      <w:numFmt w:val="decimal"/>
      <w:lvlText w:val="%1.%2.%3.%4"/>
      <w:lvlJc w:val="left"/>
      <w:pPr>
        <w:ind w:left="3524" w:hanging="1080"/>
      </w:pPr>
      <w:rPr>
        <w:rFonts w:hint="default"/>
        <w:sz w:val="24"/>
      </w:rPr>
    </w:lvl>
    <w:lvl w:ilvl="4">
      <w:start w:val="1"/>
      <w:numFmt w:val="decimal"/>
      <w:lvlText w:val="%1.%2.%3.%4.%5"/>
      <w:lvlJc w:val="left"/>
      <w:pPr>
        <w:ind w:left="4244" w:hanging="1080"/>
      </w:pPr>
      <w:rPr>
        <w:rFonts w:hint="default"/>
        <w:sz w:val="24"/>
      </w:rPr>
    </w:lvl>
    <w:lvl w:ilvl="5">
      <w:start w:val="1"/>
      <w:numFmt w:val="decimal"/>
      <w:lvlText w:val="%1.%2.%3.%4.%5.%6"/>
      <w:lvlJc w:val="left"/>
      <w:pPr>
        <w:ind w:left="5324" w:hanging="1440"/>
      </w:pPr>
      <w:rPr>
        <w:rFonts w:hint="default"/>
        <w:sz w:val="24"/>
      </w:rPr>
    </w:lvl>
    <w:lvl w:ilvl="6">
      <w:start w:val="1"/>
      <w:numFmt w:val="decimal"/>
      <w:lvlText w:val="%1.%2.%3.%4.%5.%6.%7"/>
      <w:lvlJc w:val="left"/>
      <w:pPr>
        <w:ind w:left="6044" w:hanging="1440"/>
      </w:pPr>
      <w:rPr>
        <w:rFonts w:hint="default"/>
        <w:sz w:val="24"/>
      </w:rPr>
    </w:lvl>
    <w:lvl w:ilvl="7">
      <w:start w:val="1"/>
      <w:numFmt w:val="decimal"/>
      <w:lvlText w:val="%1.%2.%3.%4.%5.%6.%7.%8"/>
      <w:lvlJc w:val="left"/>
      <w:pPr>
        <w:ind w:left="7124" w:hanging="1800"/>
      </w:pPr>
      <w:rPr>
        <w:rFonts w:hint="default"/>
        <w:sz w:val="24"/>
      </w:rPr>
    </w:lvl>
    <w:lvl w:ilvl="8">
      <w:start w:val="1"/>
      <w:numFmt w:val="decimal"/>
      <w:lvlText w:val="%1.%2.%3.%4.%5.%6.%7.%8.%9"/>
      <w:lvlJc w:val="left"/>
      <w:pPr>
        <w:ind w:left="8204" w:hanging="2160"/>
      </w:pPr>
      <w:rPr>
        <w:rFonts w:hint="default"/>
        <w:sz w:val="24"/>
      </w:rPr>
    </w:lvl>
  </w:abstractNum>
  <w:abstractNum w:abstractNumId="36"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8" w15:restartNumberingAfterBreak="0">
    <w:nsid w:val="5F906EC3"/>
    <w:multiLevelType w:val="multilevel"/>
    <w:tmpl w:val="7550FD0A"/>
    <w:lvl w:ilvl="0">
      <w:start w:val="1"/>
      <w:numFmt w:val="decimal"/>
      <w:lvlText w:val="%1."/>
      <w:lvlJc w:val="left"/>
      <w:pPr>
        <w:ind w:left="360" w:hanging="360"/>
      </w:pPr>
      <w:rPr>
        <w:b w:val="0"/>
      </w:r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5A0297"/>
    <w:multiLevelType w:val="multilevel"/>
    <w:tmpl w:val="C04CBF2C"/>
    <w:lvl w:ilvl="0">
      <w:start w:val="5"/>
      <w:numFmt w:val="decimal"/>
      <w:lvlText w:val="%1.0"/>
      <w:lvlJc w:val="left"/>
      <w:pPr>
        <w:ind w:left="1191" w:hanging="907"/>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2084" w:hanging="1800"/>
      </w:pPr>
      <w:rPr>
        <w:rFonts w:hint="default"/>
      </w:rPr>
    </w:lvl>
  </w:abstractNum>
  <w:abstractNum w:abstractNumId="40" w15:restartNumberingAfterBreak="0">
    <w:nsid w:val="694E15EE"/>
    <w:multiLevelType w:val="multilevel"/>
    <w:tmpl w:val="0D781CD8"/>
    <w:lvl w:ilvl="0">
      <w:start w:val="1"/>
      <w:numFmt w:val="decimal"/>
      <w:lvlText w:val="%1.0"/>
      <w:lvlJc w:val="left"/>
      <w:pPr>
        <w:ind w:left="1191" w:hanging="907"/>
      </w:pPr>
      <w:rPr>
        <w:rFonts w:hint="default"/>
      </w:rPr>
    </w:lvl>
    <w:lvl w:ilvl="1">
      <w:start w:val="1"/>
      <w:numFmt w:val="decimal"/>
      <w:lvlText w:val="%1.%2"/>
      <w:lvlJc w:val="left"/>
      <w:pPr>
        <w:ind w:left="1191" w:hanging="908"/>
      </w:pPr>
      <w:rPr>
        <w:rFonts w:hint="default"/>
        <w:b w:val="0"/>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41" w15:restartNumberingAfterBreak="0">
    <w:nsid w:val="75551E78"/>
    <w:multiLevelType w:val="multilevel"/>
    <w:tmpl w:val="4EE4D0EA"/>
    <w:lvl w:ilvl="0">
      <w:start w:val="16"/>
      <w:numFmt w:val="decimal"/>
      <w:lvlText w:val="%1.0"/>
      <w:lvlJc w:val="left"/>
      <w:pPr>
        <w:ind w:left="1140" w:firstLine="51"/>
      </w:pPr>
      <w:rPr>
        <w:rFonts w:hint="default"/>
      </w:rPr>
    </w:lvl>
    <w:lvl w:ilvl="1">
      <w:start w:val="1"/>
      <w:numFmt w:val="decimal"/>
      <w:lvlText w:val="12.%2"/>
      <w:lvlJc w:val="left"/>
      <w:pPr>
        <w:ind w:left="1191" w:hanging="907"/>
      </w:pPr>
      <w:rPr>
        <w:rFonts w:hint="default"/>
        <w:b w:val="0"/>
      </w:rPr>
    </w:lvl>
    <w:lvl w:ilvl="2">
      <w:start w:val="1"/>
      <w:numFmt w:val="decimal"/>
      <w:lvlText w:val="12.%2.%3"/>
      <w:lvlJc w:val="left"/>
      <w:pPr>
        <w:ind w:left="1854" w:hanging="663"/>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42" w15:restartNumberingAfterBreak="0">
    <w:nsid w:val="75D52D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DA285C"/>
    <w:multiLevelType w:val="multilevel"/>
    <w:tmpl w:val="73085C26"/>
    <w:lvl w:ilvl="0">
      <w:start w:val="6"/>
      <w:numFmt w:val="decimal"/>
      <w:lvlText w:val="%1.0"/>
      <w:lvlJc w:val="left"/>
      <w:pPr>
        <w:ind w:left="1191" w:hanging="907"/>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1191" w:hanging="90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8"/>
  </w:num>
  <w:num w:numId="13">
    <w:abstractNumId w:val="33"/>
  </w:num>
  <w:num w:numId="14">
    <w:abstractNumId w:val="16"/>
  </w:num>
  <w:num w:numId="15">
    <w:abstractNumId w:val="18"/>
  </w:num>
  <w:num w:numId="16">
    <w:abstractNumId w:val="20"/>
  </w:num>
  <w:num w:numId="17">
    <w:abstractNumId w:val="34"/>
  </w:num>
  <w:num w:numId="18">
    <w:abstractNumId w:val="43"/>
  </w:num>
  <w:num w:numId="19">
    <w:abstractNumId w:val="21"/>
  </w:num>
  <w:num w:numId="20">
    <w:abstractNumId w:val="26"/>
  </w:num>
  <w:num w:numId="21">
    <w:abstractNumId w:val="31"/>
  </w:num>
  <w:num w:numId="22">
    <w:abstractNumId w:val="30"/>
  </w:num>
  <w:num w:numId="23">
    <w:abstractNumId w:val="27"/>
  </w:num>
  <w:num w:numId="24">
    <w:abstractNumId w:val="10"/>
  </w:num>
  <w:num w:numId="25">
    <w:abstractNumId w:val="32"/>
  </w:num>
  <w:num w:numId="26">
    <w:abstractNumId w:val="37"/>
  </w:num>
  <w:num w:numId="27">
    <w:abstractNumId w:val="19"/>
  </w:num>
  <w:num w:numId="28">
    <w:abstractNumId w:val="24"/>
  </w:num>
  <w:num w:numId="29">
    <w:abstractNumId w:val="25"/>
  </w:num>
  <w:num w:numId="30">
    <w:abstractNumId w:val="17"/>
  </w:num>
  <w:num w:numId="31">
    <w:abstractNumId w:val="42"/>
  </w:num>
  <w:num w:numId="32">
    <w:abstractNumId w:val="38"/>
  </w:num>
  <w:num w:numId="33">
    <w:abstractNumId w:val="14"/>
  </w:num>
  <w:num w:numId="34">
    <w:abstractNumId w:val="35"/>
  </w:num>
  <w:num w:numId="35">
    <w:abstractNumId w:val="13"/>
  </w:num>
  <w:num w:numId="36">
    <w:abstractNumId w:val="39"/>
  </w:num>
  <w:num w:numId="37">
    <w:abstractNumId w:val="15"/>
  </w:num>
  <w:num w:numId="38">
    <w:abstractNumId w:val="11"/>
  </w:num>
  <w:num w:numId="39">
    <w:abstractNumId w:val="41"/>
  </w:num>
  <w:num w:numId="40">
    <w:abstractNumId w:val="23"/>
  </w:num>
  <w:num w:numId="41">
    <w:abstractNumId w:val="40"/>
  </w:num>
  <w:num w:numId="42">
    <w:abstractNumId w:val="44"/>
  </w:num>
  <w:num w:numId="43">
    <w:abstractNumId w:val="40"/>
    <w:lvlOverride w:ilvl="0">
      <w:lvl w:ilvl="0">
        <w:start w:val="1"/>
        <w:numFmt w:val="decimal"/>
        <w:lvlText w:val="%1.0"/>
        <w:lvlJc w:val="left"/>
        <w:pPr>
          <w:ind w:left="644" w:hanging="360"/>
        </w:pPr>
        <w:rPr>
          <w:rFonts w:hint="default"/>
        </w:rPr>
      </w:lvl>
    </w:lvlOverride>
    <w:lvlOverride w:ilvl="1">
      <w:lvl w:ilvl="1">
        <w:start w:val="1"/>
        <w:numFmt w:val="decimal"/>
        <w:lvlText w:val="%1.%2"/>
        <w:lvlJc w:val="left"/>
        <w:pPr>
          <w:ind w:left="1191" w:hanging="908"/>
        </w:pPr>
        <w:rPr>
          <w:rFonts w:hint="default"/>
        </w:rPr>
      </w:lvl>
    </w:lvlOverride>
    <w:lvlOverride w:ilvl="2">
      <w:lvl w:ilvl="2">
        <w:start w:val="1"/>
        <w:numFmt w:val="decimal"/>
        <w:lvlText w:val="%1.%2.%3"/>
        <w:lvlJc w:val="left"/>
        <w:pPr>
          <w:ind w:left="2444" w:hanging="720"/>
        </w:pPr>
        <w:rPr>
          <w:rFonts w:hint="default"/>
        </w:rPr>
      </w:lvl>
    </w:lvlOverride>
    <w:lvlOverride w:ilvl="3">
      <w:lvl w:ilvl="3">
        <w:start w:val="1"/>
        <w:numFmt w:val="decimal"/>
        <w:lvlText w:val="%1.%2.%3.%4"/>
        <w:lvlJc w:val="left"/>
        <w:pPr>
          <w:ind w:left="3164" w:hanging="720"/>
        </w:pPr>
        <w:rPr>
          <w:rFonts w:hint="default"/>
        </w:rPr>
      </w:lvl>
    </w:lvlOverride>
    <w:lvlOverride w:ilvl="4">
      <w:lvl w:ilvl="4">
        <w:start w:val="1"/>
        <w:numFmt w:val="decimal"/>
        <w:lvlText w:val="%1.%2.%3.%4.%5"/>
        <w:lvlJc w:val="left"/>
        <w:pPr>
          <w:ind w:left="4244" w:hanging="1080"/>
        </w:pPr>
        <w:rPr>
          <w:rFonts w:hint="default"/>
        </w:rPr>
      </w:lvl>
    </w:lvlOverride>
    <w:lvlOverride w:ilvl="5">
      <w:lvl w:ilvl="5">
        <w:start w:val="1"/>
        <w:numFmt w:val="decimal"/>
        <w:lvlText w:val="%1.%2.%3.%4.%5.%6"/>
        <w:lvlJc w:val="left"/>
        <w:pPr>
          <w:ind w:left="4964" w:hanging="1080"/>
        </w:pPr>
        <w:rPr>
          <w:rFonts w:hint="default"/>
        </w:rPr>
      </w:lvl>
    </w:lvlOverride>
    <w:lvlOverride w:ilvl="6">
      <w:lvl w:ilvl="6">
        <w:start w:val="1"/>
        <w:numFmt w:val="decimal"/>
        <w:lvlText w:val="%1.%2.%3.%4.%5.%6.%7"/>
        <w:lvlJc w:val="left"/>
        <w:pPr>
          <w:ind w:left="6044" w:hanging="1440"/>
        </w:pPr>
        <w:rPr>
          <w:rFonts w:hint="default"/>
        </w:rPr>
      </w:lvl>
    </w:lvlOverride>
    <w:lvlOverride w:ilvl="7">
      <w:lvl w:ilvl="7">
        <w:start w:val="1"/>
        <w:numFmt w:val="decimal"/>
        <w:lvlText w:val="%1.%2.%3.%4.%5.%6.%7.%8"/>
        <w:lvlJc w:val="left"/>
        <w:pPr>
          <w:ind w:left="6764" w:hanging="1440"/>
        </w:pPr>
        <w:rPr>
          <w:rFonts w:hint="default"/>
        </w:rPr>
      </w:lvl>
    </w:lvlOverride>
    <w:lvlOverride w:ilvl="8">
      <w:lvl w:ilvl="8">
        <w:start w:val="1"/>
        <w:numFmt w:val="decimal"/>
        <w:lvlText w:val="%1.%2.%3.%4.%5.%6.%7.%8.%9"/>
        <w:lvlJc w:val="left"/>
        <w:pPr>
          <w:ind w:left="7844" w:hanging="1800"/>
        </w:pPr>
        <w:rPr>
          <w:rFonts w:hint="default"/>
        </w:rPr>
      </w:lvl>
    </w:lvlOverride>
  </w:num>
  <w:num w:numId="44">
    <w:abstractNumId w:val="44"/>
    <w:lvlOverride w:ilvl="0">
      <w:lvl w:ilvl="0">
        <w:start w:val="6"/>
        <w:numFmt w:val="decimal"/>
        <w:lvlText w:val="%1.0"/>
        <w:lvlJc w:val="left"/>
        <w:pPr>
          <w:ind w:left="1191" w:hanging="907"/>
        </w:pPr>
        <w:rPr>
          <w:rFonts w:hint="default"/>
          <w:b/>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1191" w:hanging="907"/>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5">
    <w:abstractNumId w:val="44"/>
    <w:lvlOverride w:ilvl="0">
      <w:lvl w:ilvl="0">
        <w:start w:val="6"/>
        <w:numFmt w:val="decimal"/>
        <w:lvlText w:val="%1.0"/>
        <w:lvlJc w:val="left"/>
        <w:pPr>
          <w:ind w:left="1191" w:hanging="907"/>
        </w:pPr>
        <w:rPr>
          <w:rFonts w:hint="default"/>
          <w:b/>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1191" w:firstLine="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6">
    <w:abstractNumId w:val="12"/>
  </w:num>
  <w:num w:numId="47">
    <w:abstractNumId w:val="2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26B7"/>
    <w:rsid w:val="00004702"/>
    <w:rsid w:val="00006662"/>
    <w:rsid w:val="00010496"/>
    <w:rsid w:val="00013B29"/>
    <w:rsid w:val="000244DC"/>
    <w:rsid w:val="00024DE5"/>
    <w:rsid w:val="00032E19"/>
    <w:rsid w:val="00034273"/>
    <w:rsid w:val="00037776"/>
    <w:rsid w:val="00037A22"/>
    <w:rsid w:val="000445DE"/>
    <w:rsid w:val="00046FEC"/>
    <w:rsid w:val="000504B6"/>
    <w:rsid w:val="00050F37"/>
    <w:rsid w:val="000605B4"/>
    <w:rsid w:val="0006248E"/>
    <w:rsid w:val="00066EF2"/>
    <w:rsid w:val="00070DF7"/>
    <w:rsid w:val="00073731"/>
    <w:rsid w:val="00075700"/>
    <w:rsid w:val="000773E9"/>
    <w:rsid w:val="00080524"/>
    <w:rsid w:val="00081D78"/>
    <w:rsid w:val="000839CE"/>
    <w:rsid w:val="00090373"/>
    <w:rsid w:val="000939E3"/>
    <w:rsid w:val="00093AE4"/>
    <w:rsid w:val="000A485A"/>
    <w:rsid w:val="000A795C"/>
    <w:rsid w:val="000B2390"/>
    <w:rsid w:val="000B7D67"/>
    <w:rsid w:val="000B7F42"/>
    <w:rsid w:val="000D2B85"/>
    <w:rsid w:val="000E007E"/>
    <w:rsid w:val="000E2433"/>
    <w:rsid w:val="000E2D29"/>
    <w:rsid w:val="000F139E"/>
    <w:rsid w:val="000F34F6"/>
    <w:rsid w:val="000F3DE2"/>
    <w:rsid w:val="000F477A"/>
    <w:rsid w:val="00102356"/>
    <w:rsid w:val="00103C26"/>
    <w:rsid w:val="00110507"/>
    <w:rsid w:val="00123499"/>
    <w:rsid w:val="00126A38"/>
    <w:rsid w:val="00137FD6"/>
    <w:rsid w:val="00141724"/>
    <w:rsid w:val="001445E3"/>
    <w:rsid w:val="0015350E"/>
    <w:rsid w:val="00154DA5"/>
    <w:rsid w:val="001557AB"/>
    <w:rsid w:val="00155EC8"/>
    <w:rsid w:val="00156B8F"/>
    <w:rsid w:val="00157056"/>
    <w:rsid w:val="0016070D"/>
    <w:rsid w:val="00161A5D"/>
    <w:rsid w:val="00162DD5"/>
    <w:rsid w:val="00164818"/>
    <w:rsid w:val="001665DB"/>
    <w:rsid w:val="00167963"/>
    <w:rsid w:val="00175A40"/>
    <w:rsid w:val="00177663"/>
    <w:rsid w:val="00187963"/>
    <w:rsid w:val="00187D9D"/>
    <w:rsid w:val="0019521B"/>
    <w:rsid w:val="0019626E"/>
    <w:rsid w:val="001A1912"/>
    <w:rsid w:val="001A3E1D"/>
    <w:rsid w:val="001A780F"/>
    <w:rsid w:val="001C36C6"/>
    <w:rsid w:val="001E25CB"/>
    <w:rsid w:val="001E39D1"/>
    <w:rsid w:val="001E5540"/>
    <w:rsid w:val="001F231D"/>
    <w:rsid w:val="001F354D"/>
    <w:rsid w:val="001F4C4F"/>
    <w:rsid w:val="0020045C"/>
    <w:rsid w:val="00202511"/>
    <w:rsid w:val="00210908"/>
    <w:rsid w:val="00211F81"/>
    <w:rsid w:val="0022013A"/>
    <w:rsid w:val="002235B1"/>
    <w:rsid w:val="00225E51"/>
    <w:rsid w:val="00235F3E"/>
    <w:rsid w:val="002368D7"/>
    <w:rsid w:val="00240BBA"/>
    <w:rsid w:val="00243F9C"/>
    <w:rsid w:val="00244E6A"/>
    <w:rsid w:val="00245D8F"/>
    <w:rsid w:val="002536CE"/>
    <w:rsid w:val="0026396B"/>
    <w:rsid w:val="002641CE"/>
    <w:rsid w:val="00266D9D"/>
    <w:rsid w:val="0027100F"/>
    <w:rsid w:val="002711CB"/>
    <w:rsid w:val="00271F53"/>
    <w:rsid w:val="00275AD5"/>
    <w:rsid w:val="00280BAF"/>
    <w:rsid w:val="002817EC"/>
    <w:rsid w:val="0028468A"/>
    <w:rsid w:val="00285AA5"/>
    <w:rsid w:val="002871C4"/>
    <w:rsid w:val="00287C02"/>
    <w:rsid w:val="00287E28"/>
    <w:rsid w:val="002939E3"/>
    <w:rsid w:val="002A20BF"/>
    <w:rsid w:val="002A54EF"/>
    <w:rsid w:val="002A5B6D"/>
    <w:rsid w:val="002A72A2"/>
    <w:rsid w:val="002B6295"/>
    <w:rsid w:val="002C4FD1"/>
    <w:rsid w:val="002F194E"/>
    <w:rsid w:val="002F5923"/>
    <w:rsid w:val="00304AC2"/>
    <w:rsid w:val="0031322D"/>
    <w:rsid w:val="003206DB"/>
    <w:rsid w:val="003273CE"/>
    <w:rsid w:val="003403F1"/>
    <w:rsid w:val="00341712"/>
    <w:rsid w:val="00341965"/>
    <w:rsid w:val="0034372F"/>
    <w:rsid w:val="003536AE"/>
    <w:rsid w:val="00353A0C"/>
    <w:rsid w:val="00353A3E"/>
    <w:rsid w:val="00354114"/>
    <w:rsid w:val="00360B04"/>
    <w:rsid w:val="0036142F"/>
    <w:rsid w:val="003614D7"/>
    <w:rsid w:val="0036382D"/>
    <w:rsid w:val="00380754"/>
    <w:rsid w:val="00391B80"/>
    <w:rsid w:val="00392841"/>
    <w:rsid w:val="00396FBF"/>
    <w:rsid w:val="003A22AD"/>
    <w:rsid w:val="003A39A9"/>
    <w:rsid w:val="003C0622"/>
    <w:rsid w:val="003C0FAB"/>
    <w:rsid w:val="003C1FF6"/>
    <w:rsid w:val="003C233C"/>
    <w:rsid w:val="003C4328"/>
    <w:rsid w:val="003C4638"/>
    <w:rsid w:val="003C4751"/>
    <w:rsid w:val="003C7254"/>
    <w:rsid w:val="003D580E"/>
    <w:rsid w:val="003D70D8"/>
    <w:rsid w:val="003E0336"/>
    <w:rsid w:val="003E06C5"/>
    <w:rsid w:val="003E17AF"/>
    <w:rsid w:val="003E2493"/>
    <w:rsid w:val="003F1995"/>
    <w:rsid w:val="003F592F"/>
    <w:rsid w:val="00402E08"/>
    <w:rsid w:val="00404438"/>
    <w:rsid w:val="00406B1F"/>
    <w:rsid w:val="00411F48"/>
    <w:rsid w:val="004173C0"/>
    <w:rsid w:val="00424062"/>
    <w:rsid w:val="00426CC7"/>
    <w:rsid w:val="0043651F"/>
    <w:rsid w:val="004374A7"/>
    <w:rsid w:val="00437B2F"/>
    <w:rsid w:val="004567A3"/>
    <w:rsid w:val="00456938"/>
    <w:rsid w:val="00457970"/>
    <w:rsid w:val="0046314D"/>
    <w:rsid w:val="00470AF4"/>
    <w:rsid w:val="00472633"/>
    <w:rsid w:val="0047709A"/>
    <w:rsid w:val="004772F9"/>
    <w:rsid w:val="004854E3"/>
    <w:rsid w:val="00485FEB"/>
    <w:rsid w:val="00493273"/>
    <w:rsid w:val="00496AAA"/>
    <w:rsid w:val="004A2AD6"/>
    <w:rsid w:val="004A3552"/>
    <w:rsid w:val="004A747A"/>
    <w:rsid w:val="004B492A"/>
    <w:rsid w:val="004B6A86"/>
    <w:rsid w:val="004C4A17"/>
    <w:rsid w:val="004C6A63"/>
    <w:rsid w:val="004C773F"/>
    <w:rsid w:val="004D2940"/>
    <w:rsid w:val="004D53D3"/>
    <w:rsid w:val="004E3503"/>
    <w:rsid w:val="004E5B09"/>
    <w:rsid w:val="004F7C35"/>
    <w:rsid w:val="004F7F1A"/>
    <w:rsid w:val="0050053B"/>
    <w:rsid w:val="00500F30"/>
    <w:rsid w:val="0050105F"/>
    <w:rsid w:val="00510602"/>
    <w:rsid w:val="005127CB"/>
    <w:rsid w:val="00517DF5"/>
    <w:rsid w:val="0052033F"/>
    <w:rsid w:val="00520E87"/>
    <w:rsid w:val="00526670"/>
    <w:rsid w:val="00526F08"/>
    <w:rsid w:val="0054053F"/>
    <w:rsid w:val="00542132"/>
    <w:rsid w:val="00552354"/>
    <w:rsid w:val="005524AA"/>
    <w:rsid w:val="005542E8"/>
    <w:rsid w:val="005579B3"/>
    <w:rsid w:val="00557B8F"/>
    <w:rsid w:val="0056245C"/>
    <w:rsid w:val="00563A9D"/>
    <w:rsid w:val="00565743"/>
    <w:rsid w:val="005700F8"/>
    <w:rsid w:val="00575851"/>
    <w:rsid w:val="00583CD3"/>
    <w:rsid w:val="00587526"/>
    <w:rsid w:val="00592B9D"/>
    <w:rsid w:val="0059715D"/>
    <w:rsid w:val="00597254"/>
    <w:rsid w:val="005B0836"/>
    <w:rsid w:val="005B29E6"/>
    <w:rsid w:val="005B4563"/>
    <w:rsid w:val="005C141E"/>
    <w:rsid w:val="005C190D"/>
    <w:rsid w:val="005C3925"/>
    <w:rsid w:val="005C48F2"/>
    <w:rsid w:val="005D188D"/>
    <w:rsid w:val="005D7FF6"/>
    <w:rsid w:val="005F0337"/>
    <w:rsid w:val="005F398F"/>
    <w:rsid w:val="005F42C5"/>
    <w:rsid w:val="00601D4A"/>
    <w:rsid w:val="00604F8D"/>
    <w:rsid w:val="0061211B"/>
    <w:rsid w:val="006144A9"/>
    <w:rsid w:val="00616AD9"/>
    <w:rsid w:val="006239E7"/>
    <w:rsid w:val="0064235A"/>
    <w:rsid w:val="0064391E"/>
    <w:rsid w:val="00650B48"/>
    <w:rsid w:val="00654FC2"/>
    <w:rsid w:val="00656BB3"/>
    <w:rsid w:val="00670DBC"/>
    <w:rsid w:val="00673E77"/>
    <w:rsid w:val="0069108B"/>
    <w:rsid w:val="006A6431"/>
    <w:rsid w:val="006A6FD0"/>
    <w:rsid w:val="006A73F7"/>
    <w:rsid w:val="006B1284"/>
    <w:rsid w:val="006B1967"/>
    <w:rsid w:val="006C572B"/>
    <w:rsid w:val="006D133B"/>
    <w:rsid w:val="006D1E9B"/>
    <w:rsid w:val="006E0609"/>
    <w:rsid w:val="006E1B8C"/>
    <w:rsid w:val="006F5181"/>
    <w:rsid w:val="00702B4B"/>
    <w:rsid w:val="00707792"/>
    <w:rsid w:val="00710485"/>
    <w:rsid w:val="00716F08"/>
    <w:rsid w:val="00717203"/>
    <w:rsid w:val="00725E48"/>
    <w:rsid w:val="00731FFC"/>
    <w:rsid w:val="00736B57"/>
    <w:rsid w:val="00743D14"/>
    <w:rsid w:val="00746DF2"/>
    <w:rsid w:val="00746F77"/>
    <w:rsid w:val="007507A9"/>
    <w:rsid w:val="0075243B"/>
    <w:rsid w:val="007532A2"/>
    <w:rsid w:val="00755649"/>
    <w:rsid w:val="00757F88"/>
    <w:rsid w:val="007643BC"/>
    <w:rsid w:val="00771538"/>
    <w:rsid w:val="00771D68"/>
    <w:rsid w:val="00772ACD"/>
    <w:rsid w:val="00782FC3"/>
    <w:rsid w:val="00792A24"/>
    <w:rsid w:val="007A01B1"/>
    <w:rsid w:val="007A0383"/>
    <w:rsid w:val="007A3855"/>
    <w:rsid w:val="007A3971"/>
    <w:rsid w:val="007B0FA5"/>
    <w:rsid w:val="007B152A"/>
    <w:rsid w:val="007B6436"/>
    <w:rsid w:val="007B71AA"/>
    <w:rsid w:val="007C453C"/>
    <w:rsid w:val="007C4E37"/>
    <w:rsid w:val="007E01F1"/>
    <w:rsid w:val="007E5FD2"/>
    <w:rsid w:val="007E75B4"/>
    <w:rsid w:val="007F4E6A"/>
    <w:rsid w:val="0080684C"/>
    <w:rsid w:val="00810574"/>
    <w:rsid w:val="008112FC"/>
    <w:rsid w:val="00811B7C"/>
    <w:rsid w:val="008122E3"/>
    <w:rsid w:val="008173AB"/>
    <w:rsid w:val="00817480"/>
    <w:rsid w:val="008207C7"/>
    <w:rsid w:val="008367FA"/>
    <w:rsid w:val="0084487B"/>
    <w:rsid w:val="00845A0D"/>
    <w:rsid w:val="00847DCB"/>
    <w:rsid w:val="00851300"/>
    <w:rsid w:val="00852153"/>
    <w:rsid w:val="00854BF7"/>
    <w:rsid w:val="00857895"/>
    <w:rsid w:val="008655B6"/>
    <w:rsid w:val="00865880"/>
    <w:rsid w:val="00871E32"/>
    <w:rsid w:val="008724BB"/>
    <w:rsid w:val="00874FF4"/>
    <w:rsid w:val="00876277"/>
    <w:rsid w:val="00881FCF"/>
    <w:rsid w:val="00887076"/>
    <w:rsid w:val="00891C67"/>
    <w:rsid w:val="008938C6"/>
    <w:rsid w:val="00897B62"/>
    <w:rsid w:val="008A34E9"/>
    <w:rsid w:val="008A5D5C"/>
    <w:rsid w:val="008C3E7B"/>
    <w:rsid w:val="008C590E"/>
    <w:rsid w:val="008C6452"/>
    <w:rsid w:val="008C6A57"/>
    <w:rsid w:val="008D3269"/>
    <w:rsid w:val="008D4FA6"/>
    <w:rsid w:val="008D75CD"/>
    <w:rsid w:val="008D7EC4"/>
    <w:rsid w:val="008E2E73"/>
    <w:rsid w:val="008E302A"/>
    <w:rsid w:val="008F4163"/>
    <w:rsid w:val="008F63D7"/>
    <w:rsid w:val="008F6854"/>
    <w:rsid w:val="0090413A"/>
    <w:rsid w:val="00921129"/>
    <w:rsid w:val="00922EC9"/>
    <w:rsid w:val="00931A78"/>
    <w:rsid w:val="0093311A"/>
    <w:rsid w:val="00934AA6"/>
    <w:rsid w:val="00935EF1"/>
    <w:rsid w:val="0094091D"/>
    <w:rsid w:val="00966B3C"/>
    <w:rsid w:val="00970C45"/>
    <w:rsid w:val="00971DAB"/>
    <w:rsid w:val="00972E9D"/>
    <w:rsid w:val="00972F76"/>
    <w:rsid w:val="00974AF1"/>
    <w:rsid w:val="009775FD"/>
    <w:rsid w:val="00977CB6"/>
    <w:rsid w:val="00987522"/>
    <w:rsid w:val="009903E1"/>
    <w:rsid w:val="00993C97"/>
    <w:rsid w:val="009962EB"/>
    <w:rsid w:val="009A16F2"/>
    <w:rsid w:val="009A5BE0"/>
    <w:rsid w:val="009B2777"/>
    <w:rsid w:val="009B7ED6"/>
    <w:rsid w:val="009C1E41"/>
    <w:rsid w:val="009C5DD6"/>
    <w:rsid w:val="009C6D31"/>
    <w:rsid w:val="009D7353"/>
    <w:rsid w:val="009E0AAD"/>
    <w:rsid w:val="009E17E8"/>
    <w:rsid w:val="009E3850"/>
    <w:rsid w:val="009E51DD"/>
    <w:rsid w:val="009F0C9F"/>
    <w:rsid w:val="009F137D"/>
    <w:rsid w:val="009F27F9"/>
    <w:rsid w:val="009F6ED0"/>
    <w:rsid w:val="009F7CD3"/>
    <w:rsid w:val="00A130FC"/>
    <w:rsid w:val="00A153A7"/>
    <w:rsid w:val="00A16AA1"/>
    <w:rsid w:val="00A31ECE"/>
    <w:rsid w:val="00A32469"/>
    <w:rsid w:val="00A435B5"/>
    <w:rsid w:val="00A436B1"/>
    <w:rsid w:val="00A43DF5"/>
    <w:rsid w:val="00A43F35"/>
    <w:rsid w:val="00A4554D"/>
    <w:rsid w:val="00A530D5"/>
    <w:rsid w:val="00A56E51"/>
    <w:rsid w:val="00A600E9"/>
    <w:rsid w:val="00A738CF"/>
    <w:rsid w:val="00A74854"/>
    <w:rsid w:val="00A86F23"/>
    <w:rsid w:val="00A90E05"/>
    <w:rsid w:val="00A972D2"/>
    <w:rsid w:val="00AA2A43"/>
    <w:rsid w:val="00AA52A3"/>
    <w:rsid w:val="00AB073A"/>
    <w:rsid w:val="00AB3DEA"/>
    <w:rsid w:val="00AB465B"/>
    <w:rsid w:val="00AB4A14"/>
    <w:rsid w:val="00AC37AB"/>
    <w:rsid w:val="00AC59E8"/>
    <w:rsid w:val="00AC7ADA"/>
    <w:rsid w:val="00AD2B9D"/>
    <w:rsid w:val="00AD6018"/>
    <w:rsid w:val="00AD6757"/>
    <w:rsid w:val="00AE44D9"/>
    <w:rsid w:val="00AE588B"/>
    <w:rsid w:val="00B00011"/>
    <w:rsid w:val="00B10BC4"/>
    <w:rsid w:val="00B13633"/>
    <w:rsid w:val="00B15A1B"/>
    <w:rsid w:val="00B1691E"/>
    <w:rsid w:val="00B22AB8"/>
    <w:rsid w:val="00B26DAC"/>
    <w:rsid w:val="00B27C00"/>
    <w:rsid w:val="00B30FF3"/>
    <w:rsid w:val="00B36C42"/>
    <w:rsid w:val="00B45C85"/>
    <w:rsid w:val="00B5012E"/>
    <w:rsid w:val="00B50CD5"/>
    <w:rsid w:val="00B57C8E"/>
    <w:rsid w:val="00B615B3"/>
    <w:rsid w:val="00B61B29"/>
    <w:rsid w:val="00B661B1"/>
    <w:rsid w:val="00B72AB0"/>
    <w:rsid w:val="00B758C7"/>
    <w:rsid w:val="00B75E44"/>
    <w:rsid w:val="00B7643A"/>
    <w:rsid w:val="00B77048"/>
    <w:rsid w:val="00B80D29"/>
    <w:rsid w:val="00B86149"/>
    <w:rsid w:val="00B86C6E"/>
    <w:rsid w:val="00B878F8"/>
    <w:rsid w:val="00B92E10"/>
    <w:rsid w:val="00B9532A"/>
    <w:rsid w:val="00B968C0"/>
    <w:rsid w:val="00BA125C"/>
    <w:rsid w:val="00BA2D95"/>
    <w:rsid w:val="00BB1BDE"/>
    <w:rsid w:val="00BC11F0"/>
    <w:rsid w:val="00BC7D66"/>
    <w:rsid w:val="00BD1DC3"/>
    <w:rsid w:val="00BD6519"/>
    <w:rsid w:val="00BE03A0"/>
    <w:rsid w:val="00BE39AD"/>
    <w:rsid w:val="00BE406B"/>
    <w:rsid w:val="00BF7863"/>
    <w:rsid w:val="00BF788E"/>
    <w:rsid w:val="00C0537B"/>
    <w:rsid w:val="00C06686"/>
    <w:rsid w:val="00C1240A"/>
    <w:rsid w:val="00C13BE5"/>
    <w:rsid w:val="00C21128"/>
    <w:rsid w:val="00C2422C"/>
    <w:rsid w:val="00C24987"/>
    <w:rsid w:val="00C25369"/>
    <w:rsid w:val="00C2797A"/>
    <w:rsid w:val="00C30E1E"/>
    <w:rsid w:val="00C33AFA"/>
    <w:rsid w:val="00C3451F"/>
    <w:rsid w:val="00C35651"/>
    <w:rsid w:val="00C41611"/>
    <w:rsid w:val="00C41C80"/>
    <w:rsid w:val="00C434CC"/>
    <w:rsid w:val="00C526F9"/>
    <w:rsid w:val="00C5305D"/>
    <w:rsid w:val="00C53D59"/>
    <w:rsid w:val="00C62689"/>
    <w:rsid w:val="00C66819"/>
    <w:rsid w:val="00C67E91"/>
    <w:rsid w:val="00C758FA"/>
    <w:rsid w:val="00C77484"/>
    <w:rsid w:val="00C8358F"/>
    <w:rsid w:val="00C9041C"/>
    <w:rsid w:val="00C97600"/>
    <w:rsid w:val="00CA686D"/>
    <w:rsid w:val="00CB46BE"/>
    <w:rsid w:val="00CC7AB6"/>
    <w:rsid w:val="00CD0C7B"/>
    <w:rsid w:val="00CD1FC8"/>
    <w:rsid w:val="00CD317D"/>
    <w:rsid w:val="00CE3D1F"/>
    <w:rsid w:val="00CE4784"/>
    <w:rsid w:val="00CE4ED7"/>
    <w:rsid w:val="00CE55C1"/>
    <w:rsid w:val="00CF0224"/>
    <w:rsid w:val="00CF3968"/>
    <w:rsid w:val="00CF5511"/>
    <w:rsid w:val="00D076CF"/>
    <w:rsid w:val="00D175E7"/>
    <w:rsid w:val="00D24C90"/>
    <w:rsid w:val="00D24E5E"/>
    <w:rsid w:val="00D3080E"/>
    <w:rsid w:val="00D3325B"/>
    <w:rsid w:val="00D36132"/>
    <w:rsid w:val="00D4675F"/>
    <w:rsid w:val="00D47784"/>
    <w:rsid w:val="00D51DB0"/>
    <w:rsid w:val="00D5765A"/>
    <w:rsid w:val="00D636B9"/>
    <w:rsid w:val="00D63D68"/>
    <w:rsid w:val="00D661FD"/>
    <w:rsid w:val="00D66A53"/>
    <w:rsid w:val="00D83620"/>
    <w:rsid w:val="00D86405"/>
    <w:rsid w:val="00D87790"/>
    <w:rsid w:val="00D87B58"/>
    <w:rsid w:val="00D90D83"/>
    <w:rsid w:val="00D96750"/>
    <w:rsid w:val="00D97334"/>
    <w:rsid w:val="00DA0C4B"/>
    <w:rsid w:val="00DA2A82"/>
    <w:rsid w:val="00DA68BB"/>
    <w:rsid w:val="00DB07B7"/>
    <w:rsid w:val="00DB2716"/>
    <w:rsid w:val="00DB37EE"/>
    <w:rsid w:val="00DB42E3"/>
    <w:rsid w:val="00DB64B2"/>
    <w:rsid w:val="00DB67BE"/>
    <w:rsid w:val="00DC0711"/>
    <w:rsid w:val="00DC2679"/>
    <w:rsid w:val="00DC2BB8"/>
    <w:rsid w:val="00DC7382"/>
    <w:rsid w:val="00DD020F"/>
    <w:rsid w:val="00DD0C3A"/>
    <w:rsid w:val="00DD178D"/>
    <w:rsid w:val="00DE65C1"/>
    <w:rsid w:val="00DE7F01"/>
    <w:rsid w:val="00DF0712"/>
    <w:rsid w:val="00DF0B82"/>
    <w:rsid w:val="00DF4408"/>
    <w:rsid w:val="00DF5FD7"/>
    <w:rsid w:val="00E035FD"/>
    <w:rsid w:val="00E17AF5"/>
    <w:rsid w:val="00E202DA"/>
    <w:rsid w:val="00E209A8"/>
    <w:rsid w:val="00E22BB6"/>
    <w:rsid w:val="00E31DD4"/>
    <w:rsid w:val="00E36849"/>
    <w:rsid w:val="00E4244C"/>
    <w:rsid w:val="00E47B32"/>
    <w:rsid w:val="00E52ADD"/>
    <w:rsid w:val="00E52BD8"/>
    <w:rsid w:val="00E5354E"/>
    <w:rsid w:val="00E56AB5"/>
    <w:rsid w:val="00E57D5B"/>
    <w:rsid w:val="00E6111F"/>
    <w:rsid w:val="00E61AE4"/>
    <w:rsid w:val="00E61DCD"/>
    <w:rsid w:val="00E6409F"/>
    <w:rsid w:val="00E67057"/>
    <w:rsid w:val="00E73E73"/>
    <w:rsid w:val="00E839CB"/>
    <w:rsid w:val="00E93CE2"/>
    <w:rsid w:val="00E94149"/>
    <w:rsid w:val="00E94226"/>
    <w:rsid w:val="00E9686C"/>
    <w:rsid w:val="00EA200B"/>
    <w:rsid w:val="00EA6829"/>
    <w:rsid w:val="00EB3A3B"/>
    <w:rsid w:val="00EB3F9D"/>
    <w:rsid w:val="00EB5F45"/>
    <w:rsid w:val="00EB7156"/>
    <w:rsid w:val="00EB728B"/>
    <w:rsid w:val="00EC2A4D"/>
    <w:rsid w:val="00EC428E"/>
    <w:rsid w:val="00ED03AD"/>
    <w:rsid w:val="00ED0D66"/>
    <w:rsid w:val="00ED12CB"/>
    <w:rsid w:val="00ED2E5D"/>
    <w:rsid w:val="00ED4161"/>
    <w:rsid w:val="00EE09A0"/>
    <w:rsid w:val="00EE105D"/>
    <w:rsid w:val="00EE17C9"/>
    <w:rsid w:val="00EE210D"/>
    <w:rsid w:val="00EF1932"/>
    <w:rsid w:val="00EF6EA0"/>
    <w:rsid w:val="00F016EB"/>
    <w:rsid w:val="00F06308"/>
    <w:rsid w:val="00F06FD2"/>
    <w:rsid w:val="00F1413C"/>
    <w:rsid w:val="00F14257"/>
    <w:rsid w:val="00F22401"/>
    <w:rsid w:val="00F228C3"/>
    <w:rsid w:val="00F235CD"/>
    <w:rsid w:val="00F26B1E"/>
    <w:rsid w:val="00F26EAC"/>
    <w:rsid w:val="00F324FF"/>
    <w:rsid w:val="00F35683"/>
    <w:rsid w:val="00F401A1"/>
    <w:rsid w:val="00F4234C"/>
    <w:rsid w:val="00F42CEC"/>
    <w:rsid w:val="00F454CE"/>
    <w:rsid w:val="00F5001F"/>
    <w:rsid w:val="00F52581"/>
    <w:rsid w:val="00F5320A"/>
    <w:rsid w:val="00F60297"/>
    <w:rsid w:val="00F61AE9"/>
    <w:rsid w:val="00F65766"/>
    <w:rsid w:val="00F67147"/>
    <w:rsid w:val="00F67C76"/>
    <w:rsid w:val="00F71671"/>
    <w:rsid w:val="00F72499"/>
    <w:rsid w:val="00F731C7"/>
    <w:rsid w:val="00F77FA2"/>
    <w:rsid w:val="00F86C61"/>
    <w:rsid w:val="00F87B0A"/>
    <w:rsid w:val="00FA0C94"/>
    <w:rsid w:val="00FA23B6"/>
    <w:rsid w:val="00FA32EC"/>
    <w:rsid w:val="00FA3A4E"/>
    <w:rsid w:val="00FA484A"/>
    <w:rsid w:val="00FA7C17"/>
    <w:rsid w:val="00FB2976"/>
    <w:rsid w:val="00FB31B6"/>
    <w:rsid w:val="00FB57D7"/>
    <w:rsid w:val="00FC014F"/>
    <w:rsid w:val="00FC02A9"/>
    <w:rsid w:val="00FC2AFB"/>
    <w:rsid w:val="00FC4B3D"/>
    <w:rsid w:val="00FD1AD9"/>
    <w:rsid w:val="00FD1B8A"/>
    <w:rsid w:val="00FD202C"/>
    <w:rsid w:val="00FD4519"/>
    <w:rsid w:val="00FD4899"/>
    <w:rsid w:val="00FD63DA"/>
    <w:rsid w:val="00FE62C3"/>
    <w:rsid w:val="00FF3CCC"/>
    <w:rsid w:val="00FF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14:docId w14:val="7E28ADB4"/>
  <w15:docId w15:val="{472968B0-9AEB-463B-8D18-A51C7D28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rsid w:val="00073731"/>
    <w:pPr>
      <w:jc w:val="right"/>
    </w:pPr>
    <w:rPr>
      <w:rFonts w:ascii="Arial" w:hAnsi="Arial"/>
      <w:b/>
      <w:color w:val="8F23B3"/>
      <w:szCs w:val="24"/>
    </w:rPr>
  </w:style>
  <w:style w:type="paragraph" w:styleId="Footer">
    <w:name w:val="footer"/>
    <w:semiHidden/>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7"/>
      </w:numPr>
    </w:pPr>
  </w:style>
  <w:style w:type="character" w:styleId="FootnoteReference">
    <w:name w:val="footnote reference"/>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847DCB"/>
    <w:rPr>
      <w:sz w:val="16"/>
      <w:szCs w:val="16"/>
    </w:rPr>
  </w:style>
  <w:style w:type="paragraph" w:styleId="CommentText">
    <w:name w:val="annotation text"/>
    <w:basedOn w:val="Normal"/>
    <w:link w:val="CommentTextChar"/>
    <w:semiHidden/>
    <w:unhideWhenUsed/>
    <w:rsid w:val="00847DCB"/>
    <w:pPr>
      <w:spacing w:line="240" w:lineRule="auto"/>
    </w:pPr>
    <w:rPr>
      <w:sz w:val="20"/>
      <w:szCs w:val="20"/>
    </w:rPr>
  </w:style>
  <w:style w:type="character" w:customStyle="1" w:styleId="CommentTextChar">
    <w:name w:val="Comment Text Char"/>
    <w:basedOn w:val="DefaultParagraphFont"/>
    <w:link w:val="CommentText"/>
    <w:semiHidden/>
    <w:rsid w:val="00847DCB"/>
    <w:rPr>
      <w:rFonts w:ascii="Arial" w:hAnsi="Arial"/>
    </w:rPr>
  </w:style>
  <w:style w:type="paragraph" w:styleId="CommentSubject">
    <w:name w:val="annotation subject"/>
    <w:basedOn w:val="CommentText"/>
    <w:next w:val="CommentText"/>
    <w:link w:val="CommentSubjectChar"/>
    <w:semiHidden/>
    <w:unhideWhenUsed/>
    <w:rsid w:val="00847DCB"/>
    <w:rPr>
      <w:b/>
      <w:bCs/>
    </w:rPr>
  </w:style>
  <w:style w:type="character" w:customStyle="1" w:styleId="CommentSubjectChar">
    <w:name w:val="Comment Subject Char"/>
    <w:basedOn w:val="CommentTextChar"/>
    <w:link w:val="CommentSubject"/>
    <w:semiHidden/>
    <w:rsid w:val="00847DC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85864">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159647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Tooke@homeoffice.gov.uk" TargetMode="External"/><Relationship Id="rId24" Type="http://schemas.openxmlformats.org/officeDocument/2006/relationships/hyperlink" Target="mailto:paul.tooke@homeoffice.gov.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v.uk/contracts-finder" TargetMode="External"/><Relationship Id="rId28" Type="http://schemas.openxmlformats.org/officeDocument/2006/relationships/footer" Target="footer5.xml"/><Relationship Id="rId10" Type="http://schemas.openxmlformats.org/officeDocument/2006/relationships/hyperlink" Target="mailto:Paul.Tooke@homeoffice.gov.uk"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government-security-classifications" TargetMode="Externa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DF4EC1-9B24-4B18-8FCB-31BB3D23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645F467</Template>
  <TotalTime>37</TotalTime>
  <Pages>60</Pages>
  <Words>13198</Words>
  <Characters>69881</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82914</CharactersWithSpaces>
  <SharedDoc>false</SharedDoc>
  <HLinks>
    <vt:vector size="18" baseType="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Tooke Paul</cp:lastModifiedBy>
  <cp:revision>9</cp:revision>
  <cp:lastPrinted>2020-05-14T19:06:00Z</cp:lastPrinted>
  <dcterms:created xsi:type="dcterms:W3CDTF">2020-09-21T15:44:00Z</dcterms:created>
  <dcterms:modified xsi:type="dcterms:W3CDTF">2020-09-23T14:33:00Z</dcterms:modified>
  <cp:category>report</cp:category>
</cp:coreProperties>
</file>