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34FD2" w14:textId="61407C39" w:rsidR="006A7C6C" w:rsidRPr="00CD6BA9" w:rsidRDefault="00750000">
      <w:pPr>
        <w:pStyle w:val="Title"/>
        <w:rPr>
          <w:rFonts w:ascii="Times New Roman" w:eastAsia="Times New Roman" w:hAnsi="Times New Roman" w:cs="Times New Roman"/>
          <w:color w:val="FF0000"/>
          <w:sz w:val="22"/>
          <w:szCs w:val="22"/>
        </w:rPr>
      </w:pPr>
      <w:r>
        <w:rPr>
          <w:noProof/>
          <w:color w:val="FF0000"/>
        </w:rPr>
        <w:drawing>
          <wp:anchor distT="0" distB="0" distL="114300" distR="114300" simplePos="0" relativeHeight="251658248" behindDoc="1" locked="0" layoutInCell="1" allowOverlap="1" wp14:anchorId="05B451EF" wp14:editId="6358D06B">
            <wp:simplePos x="0" y="0"/>
            <wp:positionH relativeFrom="column">
              <wp:posOffset>3810</wp:posOffset>
            </wp:positionH>
            <wp:positionV relativeFrom="paragraph">
              <wp:posOffset>3810</wp:posOffset>
            </wp:positionV>
            <wp:extent cx="5414645" cy="1932940"/>
            <wp:effectExtent l="0" t="0" r="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14645" cy="1932940"/>
                    </a:xfrm>
                    <a:prstGeom prst="rect">
                      <a:avLst/>
                    </a:prstGeom>
                    <a:noFill/>
                  </pic:spPr>
                </pic:pic>
              </a:graphicData>
            </a:graphic>
            <wp14:sizeRelH relativeFrom="page">
              <wp14:pctWidth>0</wp14:pctWidth>
            </wp14:sizeRelH>
            <wp14:sizeRelV relativeFrom="page">
              <wp14:pctHeight>0</wp14:pctHeight>
            </wp14:sizeRelV>
          </wp:anchor>
        </w:drawing>
      </w:r>
    </w:p>
    <w:p w14:paraId="187A1910" w14:textId="77777777" w:rsidR="006A7C6C" w:rsidRPr="00CD6BA9" w:rsidRDefault="006A7C6C" w:rsidP="006A7C6C">
      <w:pPr>
        <w:pStyle w:val="Title"/>
        <w:jc w:val="left"/>
        <w:rPr>
          <w:rFonts w:ascii="Times New Roman" w:eastAsia="Times New Roman" w:hAnsi="Times New Roman" w:cs="Times New Roman"/>
          <w:color w:val="FF0000"/>
          <w:sz w:val="22"/>
          <w:szCs w:val="22"/>
        </w:rPr>
      </w:pPr>
    </w:p>
    <w:p w14:paraId="1F203243" w14:textId="77777777" w:rsidR="006A7C6C" w:rsidRPr="00CD6BA9" w:rsidRDefault="006A7C6C" w:rsidP="006A7C6C">
      <w:pPr>
        <w:pStyle w:val="Caption"/>
        <w:jc w:val="left"/>
        <w:rPr>
          <w:color w:val="FF0000"/>
        </w:rPr>
      </w:pPr>
    </w:p>
    <w:p w14:paraId="3134F7B4" w14:textId="77777777" w:rsidR="006A7C6C" w:rsidRPr="00CD6BA9" w:rsidRDefault="006A7C6C">
      <w:pPr>
        <w:pStyle w:val="Caption"/>
        <w:rPr>
          <w:color w:val="FF0000"/>
        </w:rPr>
      </w:pPr>
    </w:p>
    <w:p w14:paraId="580F732E" w14:textId="77777777" w:rsidR="006A7C6C" w:rsidRPr="00CD6BA9" w:rsidRDefault="006A7C6C">
      <w:pPr>
        <w:pStyle w:val="Caption"/>
        <w:rPr>
          <w:color w:val="FF0000"/>
        </w:rPr>
      </w:pPr>
    </w:p>
    <w:p w14:paraId="63C28DCA" w14:textId="77777777" w:rsidR="006A7C6C" w:rsidRPr="00CD6BA9" w:rsidRDefault="006A7C6C">
      <w:pPr>
        <w:pStyle w:val="Heading"/>
        <w:rPr>
          <w:rFonts w:ascii="Times New Roman" w:eastAsia="Times New Roman" w:hAnsi="Times New Roman" w:cs="Times New Roman"/>
          <w:color w:val="FF0000"/>
          <w:sz w:val="24"/>
          <w:szCs w:val="24"/>
        </w:rPr>
      </w:pPr>
    </w:p>
    <w:p w14:paraId="39C675AB" w14:textId="77777777" w:rsidR="006A7C6C" w:rsidRPr="00CD6BA9" w:rsidRDefault="006A7C6C" w:rsidP="006A7C6C">
      <w:pPr>
        <w:pStyle w:val="Heading"/>
        <w:jc w:val="left"/>
        <w:rPr>
          <w:rFonts w:ascii="Times New Roman" w:eastAsia="Times New Roman" w:hAnsi="Times New Roman" w:cs="Times New Roman"/>
          <w:color w:val="FF0000"/>
          <w:sz w:val="24"/>
          <w:szCs w:val="24"/>
        </w:rPr>
      </w:pPr>
    </w:p>
    <w:p w14:paraId="0D9D018F" w14:textId="77777777" w:rsidR="006A7C6C" w:rsidRPr="00CD6BA9" w:rsidRDefault="006A7C6C">
      <w:pPr>
        <w:pStyle w:val="Heading"/>
        <w:rPr>
          <w:rFonts w:ascii="Times New Roman" w:eastAsia="Times New Roman" w:hAnsi="Times New Roman" w:cs="Times New Roman"/>
          <w:color w:val="FF0000"/>
          <w:sz w:val="24"/>
          <w:szCs w:val="24"/>
        </w:rPr>
      </w:pPr>
    </w:p>
    <w:p w14:paraId="5B5175A8" w14:textId="77777777" w:rsidR="006A7C6C" w:rsidRPr="00CD6BA9" w:rsidRDefault="006A7C6C">
      <w:pPr>
        <w:pStyle w:val="Heading"/>
        <w:rPr>
          <w:rFonts w:ascii="Times New Roman" w:eastAsia="Times New Roman" w:hAnsi="Times New Roman" w:cs="Times New Roman"/>
          <w:color w:val="FF0000"/>
          <w:sz w:val="24"/>
          <w:szCs w:val="24"/>
        </w:rPr>
      </w:pPr>
    </w:p>
    <w:p w14:paraId="5F1B9C66" w14:textId="77777777" w:rsidR="006A7C6C" w:rsidRPr="00CD6BA9" w:rsidRDefault="006A7C6C" w:rsidP="006A7C6C">
      <w:pPr>
        <w:pStyle w:val="Heading"/>
        <w:tabs>
          <w:tab w:val="left" w:pos="1515"/>
        </w:tabs>
        <w:jc w:val="left"/>
        <w:rPr>
          <w:rFonts w:ascii="Times New Roman" w:eastAsia="Times New Roman" w:hAnsi="Times New Roman" w:cs="Times New Roman"/>
          <w:color w:val="FF0000"/>
          <w:sz w:val="24"/>
          <w:szCs w:val="24"/>
        </w:rPr>
      </w:pPr>
      <w:r w:rsidRPr="00CD6BA9">
        <w:rPr>
          <w:rFonts w:ascii="Times New Roman" w:eastAsia="Times New Roman" w:hAnsi="Times New Roman" w:cs="Times New Roman"/>
          <w:color w:val="FF0000"/>
          <w:sz w:val="24"/>
          <w:szCs w:val="24"/>
        </w:rPr>
        <w:tab/>
      </w:r>
    </w:p>
    <w:p w14:paraId="414BE440" w14:textId="77777777" w:rsidR="006A7C6C" w:rsidRPr="00CD6BA9" w:rsidRDefault="006A7C6C">
      <w:pPr>
        <w:pStyle w:val="Heading"/>
        <w:rPr>
          <w:rFonts w:ascii="Times New Roman" w:eastAsia="Times New Roman" w:hAnsi="Times New Roman" w:cs="Times New Roman"/>
          <w:color w:val="FF0000"/>
          <w:sz w:val="24"/>
          <w:szCs w:val="24"/>
        </w:rPr>
      </w:pPr>
    </w:p>
    <w:p w14:paraId="17803402" w14:textId="77777777" w:rsidR="006A7C6C" w:rsidRPr="00CD6BA9" w:rsidRDefault="006A7C6C">
      <w:pPr>
        <w:pStyle w:val="Heading"/>
        <w:rPr>
          <w:color w:val="FF0000"/>
          <w:sz w:val="24"/>
          <w:szCs w:val="24"/>
          <w:lang w:val="de-DE"/>
        </w:rPr>
      </w:pPr>
    </w:p>
    <w:p w14:paraId="2C57F284" w14:textId="77777777" w:rsidR="006A7C6C" w:rsidRPr="00CD6BA9" w:rsidRDefault="006A7C6C">
      <w:pPr>
        <w:pStyle w:val="Heading"/>
        <w:rPr>
          <w:color w:val="FF0000"/>
          <w:lang w:val="de-DE"/>
        </w:rPr>
      </w:pPr>
    </w:p>
    <w:p w14:paraId="44FF77DC" w14:textId="77777777" w:rsidR="006A7C6C" w:rsidRPr="00CD6BA9" w:rsidRDefault="006A7C6C">
      <w:pPr>
        <w:pStyle w:val="Heading"/>
        <w:rPr>
          <w:color w:val="FF0000"/>
          <w:lang w:val="de-DE"/>
        </w:rPr>
      </w:pPr>
    </w:p>
    <w:p w14:paraId="17A61ED2" w14:textId="77777777" w:rsidR="006A7C6C" w:rsidRPr="00CD6BA9" w:rsidRDefault="006A7C6C">
      <w:pPr>
        <w:pStyle w:val="Heading"/>
        <w:rPr>
          <w:color w:val="FF0000"/>
          <w:lang w:val="de-DE"/>
        </w:rPr>
      </w:pPr>
    </w:p>
    <w:p w14:paraId="5AF92758" w14:textId="77777777" w:rsidR="006A7C6C" w:rsidRPr="00CD6BA9" w:rsidRDefault="006A7C6C">
      <w:pPr>
        <w:pStyle w:val="Heading"/>
        <w:rPr>
          <w:color w:val="FF0000"/>
          <w:lang w:val="de-DE"/>
        </w:rPr>
      </w:pPr>
    </w:p>
    <w:p w14:paraId="236738A2" w14:textId="77777777" w:rsidR="006A7C6C" w:rsidRPr="00CD6BA9" w:rsidRDefault="006A7C6C">
      <w:pPr>
        <w:pStyle w:val="Heading"/>
        <w:rPr>
          <w:color w:val="FF0000"/>
          <w:lang w:val="de-DE"/>
        </w:rPr>
      </w:pPr>
    </w:p>
    <w:p w14:paraId="49F45446" w14:textId="77777777" w:rsidR="006A7C6C" w:rsidRPr="00CD6BA9" w:rsidRDefault="006A7C6C">
      <w:pPr>
        <w:pStyle w:val="Heading"/>
        <w:rPr>
          <w:color w:val="FF0000"/>
          <w:lang w:val="de-DE"/>
        </w:rPr>
      </w:pPr>
    </w:p>
    <w:p w14:paraId="3D51EED3" w14:textId="77777777" w:rsidR="006A7C6C" w:rsidRPr="00DA29B7" w:rsidRDefault="006A7C6C">
      <w:pPr>
        <w:pStyle w:val="Heading"/>
        <w:rPr>
          <w:rFonts w:eastAsia="Times New Roman"/>
        </w:rPr>
      </w:pPr>
      <w:r w:rsidRPr="00DA29B7">
        <w:t>TENDER</w:t>
      </w:r>
    </w:p>
    <w:p w14:paraId="0B43F5FD" w14:textId="77777777" w:rsidR="006A7C6C" w:rsidRPr="00DA29B7" w:rsidRDefault="006A7C6C">
      <w:pPr>
        <w:pStyle w:val="Body"/>
        <w:jc w:val="center"/>
        <w:rPr>
          <w:rFonts w:ascii="Arial" w:hAnsi="Arial" w:cs="Arial"/>
          <w:sz w:val="28"/>
          <w:szCs w:val="28"/>
        </w:rPr>
      </w:pPr>
    </w:p>
    <w:p w14:paraId="49409C83" w14:textId="74BA74DA" w:rsidR="006A7C6C" w:rsidRPr="00DA29B7" w:rsidRDefault="006A7C6C">
      <w:pPr>
        <w:pStyle w:val="Heading"/>
        <w:rPr>
          <w:rFonts w:eastAsia="Times New Roman"/>
          <w:b w:val="0"/>
          <w:bCs w:val="0"/>
        </w:rPr>
      </w:pPr>
      <w:r w:rsidRPr="00DA29B7">
        <w:rPr>
          <w:b w:val="0"/>
          <w:bCs w:val="0"/>
        </w:rPr>
        <w:t>FOR</w:t>
      </w:r>
      <w:r w:rsidR="009F34F1">
        <w:rPr>
          <w:b w:val="0"/>
          <w:bCs w:val="0"/>
        </w:rPr>
        <w:t xml:space="preserve"> </w:t>
      </w:r>
    </w:p>
    <w:p w14:paraId="4EC130DF" w14:textId="77777777" w:rsidR="006A7C6C" w:rsidRPr="00DA29B7" w:rsidRDefault="006A7C6C">
      <w:pPr>
        <w:pStyle w:val="Body"/>
        <w:rPr>
          <w:sz w:val="28"/>
          <w:szCs w:val="28"/>
        </w:rPr>
      </w:pPr>
    </w:p>
    <w:p w14:paraId="0D729EBA" w14:textId="77777777" w:rsidR="003A255C" w:rsidRDefault="003A255C">
      <w:pPr>
        <w:pStyle w:val="Body"/>
        <w:jc w:val="center"/>
        <w:rPr>
          <w:rFonts w:ascii="Arial" w:hAnsi="Arial" w:cs="Arial"/>
          <w:b/>
          <w:bCs/>
          <w:sz w:val="28"/>
          <w:szCs w:val="28"/>
        </w:rPr>
      </w:pPr>
      <w:r>
        <w:rPr>
          <w:rFonts w:ascii="Arial" w:hAnsi="Arial" w:cs="Arial"/>
          <w:b/>
          <w:bCs/>
          <w:sz w:val="28"/>
          <w:szCs w:val="28"/>
        </w:rPr>
        <w:t xml:space="preserve">REDEVELOPMENT OF BOTH THE </w:t>
      </w:r>
    </w:p>
    <w:p w14:paraId="647CA856" w14:textId="3BF6FDC7" w:rsidR="006A7C6C" w:rsidRPr="00DA29B7" w:rsidRDefault="00CD6BA9">
      <w:pPr>
        <w:pStyle w:val="Body"/>
        <w:jc w:val="center"/>
        <w:rPr>
          <w:rFonts w:ascii="Arial" w:hAnsi="Arial" w:cs="Arial"/>
          <w:b/>
          <w:bCs/>
          <w:sz w:val="28"/>
          <w:szCs w:val="28"/>
        </w:rPr>
      </w:pPr>
      <w:r w:rsidRPr="00DA29B7">
        <w:rPr>
          <w:rFonts w:ascii="Arial" w:hAnsi="Arial" w:cs="Arial"/>
          <w:b/>
          <w:bCs/>
          <w:sz w:val="28"/>
          <w:szCs w:val="28"/>
        </w:rPr>
        <w:t>ROUNDWOOD</w:t>
      </w:r>
      <w:r w:rsidR="009F34F1">
        <w:rPr>
          <w:rFonts w:ascii="Arial" w:hAnsi="Arial" w:cs="Arial"/>
          <w:b/>
          <w:bCs/>
          <w:sz w:val="28"/>
          <w:szCs w:val="28"/>
        </w:rPr>
        <w:t xml:space="preserve"> LANE</w:t>
      </w:r>
      <w:r w:rsidRPr="00DA29B7">
        <w:rPr>
          <w:rFonts w:ascii="Arial" w:hAnsi="Arial" w:cs="Arial"/>
          <w:b/>
          <w:bCs/>
          <w:sz w:val="28"/>
          <w:szCs w:val="28"/>
        </w:rPr>
        <w:t xml:space="preserve"> &amp; WOOD </w:t>
      </w:r>
      <w:r w:rsidR="00191EF2" w:rsidRPr="00DA29B7">
        <w:rPr>
          <w:rFonts w:ascii="Arial" w:hAnsi="Arial" w:cs="Arial"/>
          <w:b/>
          <w:bCs/>
          <w:sz w:val="28"/>
          <w:szCs w:val="28"/>
        </w:rPr>
        <w:t>END PLAY</w:t>
      </w:r>
      <w:r w:rsidR="006A7C6C" w:rsidRPr="00DA29B7">
        <w:rPr>
          <w:rFonts w:ascii="Arial" w:hAnsi="Arial" w:cs="Arial"/>
          <w:b/>
          <w:bCs/>
          <w:sz w:val="28"/>
          <w:szCs w:val="28"/>
        </w:rPr>
        <w:t xml:space="preserve"> AREA</w:t>
      </w:r>
      <w:r w:rsidR="00191EF2" w:rsidRPr="00DA29B7">
        <w:rPr>
          <w:rFonts w:ascii="Arial" w:hAnsi="Arial" w:cs="Arial"/>
          <w:b/>
          <w:bCs/>
          <w:sz w:val="28"/>
          <w:szCs w:val="28"/>
        </w:rPr>
        <w:t>S</w:t>
      </w:r>
      <w:r w:rsidR="006A7C6C" w:rsidRPr="00DA29B7">
        <w:rPr>
          <w:rFonts w:ascii="Arial" w:hAnsi="Arial" w:cs="Arial"/>
          <w:b/>
          <w:bCs/>
          <w:sz w:val="28"/>
          <w:szCs w:val="28"/>
        </w:rPr>
        <w:t xml:space="preserve"> </w:t>
      </w:r>
    </w:p>
    <w:p w14:paraId="1D52D678" w14:textId="77777777" w:rsidR="006A7C6C" w:rsidRPr="00DA29B7" w:rsidRDefault="006A7C6C">
      <w:pPr>
        <w:pStyle w:val="Body"/>
        <w:rPr>
          <w:b/>
          <w:bCs/>
          <w:sz w:val="28"/>
          <w:szCs w:val="28"/>
        </w:rPr>
      </w:pPr>
    </w:p>
    <w:p w14:paraId="0DFA6A4D" w14:textId="77777777" w:rsidR="006A7C6C" w:rsidRPr="00DA29B7" w:rsidRDefault="006A7C6C">
      <w:pPr>
        <w:pStyle w:val="Heading"/>
        <w:rPr>
          <w:rFonts w:eastAsia="Times New Roman"/>
          <w:b w:val="0"/>
          <w:bCs w:val="0"/>
        </w:rPr>
      </w:pPr>
      <w:r w:rsidRPr="00DA29B7">
        <w:rPr>
          <w:b w:val="0"/>
          <w:bCs w:val="0"/>
        </w:rPr>
        <w:t>FOR</w:t>
      </w:r>
    </w:p>
    <w:p w14:paraId="5ACCC1FF" w14:textId="77777777" w:rsidR="006A7C6C" w:rsidRPr="00DA29B7" w:rsidRDefault="006A7C6C">
      <w:pPr>
        <w:pStyle w:val="Body"/>
        <w:jc w:val="center"/>
        <w:rPr>
          <w:b/>
          <w:bCs/>
          <w:sz w:val="28"/>
          <w:szCs w:val="28"/>
        </w:rPr>
      </w:pPr>
    </w:p>
    <w:p w14:paraId="7C3B2C0C" w14:textId="77777777" w:rsidR="006A7C6C" w:rsidRPr="00DA29B7" w:rsidRDefault="006A7C6C">
      <w:pPr>
        <w:pStyle w:val="Heading"/>
        <w:rPr>
          <w:rFonts w:eastAsia="Times New Roman"/>
        </w:rPr>
      </w:pPr>
      <w:r w:rsidRPr="00DA29B7">
        <w:rPr>
          <w:rFonts w:ascii="Times New Roman" w:hAnsi="Times New Roman"/>
        </w:rPr>
        <w:t xml:space="preserve"> </w:t>
      </w:r>
      <w:r w:rsidRPr="00DA29B7">
        <w:t>HARPENDEN TOWN COUNCIL</w:t>
      </w:r>
    </w:p>
    <w:p w14:paraId="0515D574" w14:textId="77777777" w:rsidR="006A7C6C" w:rsidRPr="00DA29B7" w:rsidRDefault="006A7C6C">
      <w:pPr>
        <w:pStyle w:val="Body"/>
        <w:jc w:val="center"/>
        <w:rPr>
          <w:b/>
          <w:bCs/>
        </w:rPr>
      </w:pPr>
    </w:p>
    <w:p w14:paraId="31AA77D1" w14:textId="77777777" w:rsidR="006A7C6C" w:rsidRPr="00DA29B7" w:rsidRDefault="006A7C6C">
      <w:pPr>
        <w:pStyle w:val="Body"/>
        <w:rPr>
          <w:rFonts w:ascii="Arial" w:eastAsia="Arial Unicode MS" w:hAnsi="Arial" w:cs="Arial"/>
          <w:lang w:val="en-US"/>
        </w:rPr>
      </w:pPr>
    </w:p>
    <w:p w14:paraId="73C35B00" w14:textId="77777777" w:rsidR="006A7C6C" w:rsidRPr="00DA29B7" w:rsidRDefault="006A7C6C">
      <w:pPr>
        <w:pStyle w:val="Body"/>
        <w:rPr>
          <w:rFonts w:ascii="Arial" w:eastAsia="Arial Unicode MS" w:hAnsi="Arial" w:cs="Arial"/>
          <w:lang w:val="en-US"/>
        </w:rPr>
      </w:pPr>
    </w:p>
    <w:p w14:paraId="2886F32E" w14:textId="77777777" w:rsidR="006A7C6C" w:rsidRPr="00DA29B7" w:rsidRDefault="006A7C6C">
      <w:pPr>
        <w:pStyle w:val="Body"/>
        <w:rPr>
          <w:rFonts w:ascii="Arial" w:eastAsia="Arial Unicode MS" w:hAnsi="Arial" w:cs="Arial"/>
          <w:lang w:val="en-US"/>
        </w:rPr>
      </w:pPr>
    </w:p>
    <w:p w14:paraId="5C2C0001" w14:textId="77777777" w:rsidR="006A7C6C" w:rsidRPr="00DA29B7" w:rsidRDefault="006A7C6C">
      <w:pPr>
        <w:pStyle w:val="Body"/>
        <w:rPr>
          <w:rFonts w:ascii="Arial" w:hAnsi="Arial" w:cs="Arial"/>
        </w:rPr>
      </w:pPr>
      <w:r w:rsidRPr="00DA29B7">
        <w:rPr>
          <w:rFonts w:ascii="Arial" w:eastAsia="Arial Unicode MS" w:hAnsi="Arial" w:cs="Arial"/>
          <w:lang w:val="en-US"/>
        </w:rPr>
        <w:t>Carl Cheevers</w:t>
      </w:r>
    </w:p>
    <w:p w14:paraId="1F090D78" w14:textId="77777777" w:rsidR="006A7C6C" w:rsidRPr="00DA29B7" w:rsidRDefault="006A7C6C">
      <w:pPr>
        <w:pStyle w:val="Body"/>
        <w:rPr>
          <w:rFonts w:ascii="Arial" w:hAnsi="Arial" w:cs="Arial"/>
        </w:rPr>
      </w:pPr>
      <w:r w:rsidRPr="00DA29B7">
        <w:rPr>
          <w:rFonts w:ascii="Arial" w:eastAsia="Arial Unicode MS" w:hAnsi="Arial" w:cs="Arial"/>
          <w:lang w:val="en-US"/>
        </w:rPr>
        <w:t>Town Clerk</w:t>
      </w:r>
    </w:p>
    <w:p w14:paraId="395665AC" w14:textId="77777777" w:rsidR="006A7C6C" w:rsidRPr="00DA29B7" w:rsidRDefault="006A7C6C">
      <w:pPr>
        <w:pStyle w:val="Body"/>
        <w:rPr>
          <w:rFonts w:ascii="Arial" w:hAnsi="Arial" w:cs="Arial"/>
        </w:rPr>
      </w:pPr>
      <w:r w:rsidRPr="00DA29B7">
        <w:rPr>
          <w:rFonts w:ascii="Arial" w:eastAsia="Arial Unicode MS" w:hAnsi="Arial" w:cs="Arial"/>
          <w:lang w:val="en-US"/>
        </w:rPr>
        <w:t>Harpenden Town Council</w:t>
      </w:r>
    </w:p>
    <w:p w14:paraId="42875059" w14:textId="77777777" w:rsidR="006A7C6C" w:rsidRPr="00DA29B7" w:rsidRDefault="006A7C6C">
      <w:pPr>
        <w:pStyle w:val="Body"/>
        <w:rPr>
          <w:rFonts w:ascii="Arial" w:hAnsi="Arial" w:cs="Arial"/>
        </w:rPr>
      </w:pPr>
      <w:r w:rsidRPr="00DA29B7">
        <w:rPr>
          <w:rFonts w:ascii="Arial" w:eastAsia="Arial Unicode MS" w:hAnsi="Arial" w:cs="Arial"/>
          <w:lang w:val="en-US"/>
        </w:rPr>
        <w:t>Town Hall</w:t>
      </w:r>
    </w:p>
    <w:p w14:paraId="5C225081" w14:textId="77777777" w:rsidR="006A7C6C" w:rsidRPr="00DA29B7" w:rsidRDefault="006A7C6C">
      <w:pPr>
        <w:pStyle w:val="Body"/>
        <w:rPr>
          <w:rFonts w:ascii="Arial" w:hAnsi="Arial" w:cs="Arial"/>
        </w:rPr>
      </w:pPr>
      <w:r w:rsidRPr="00DA29B7">
        <w:rPr>
          <w:rFonts w:ascii="Arial" w:eastAsia="Arial Unicode MS" w:hAnsi="Arial" w:cs="Arial"/>
          <w:lang w:val="en-US"/>
        </w:rPr>
        <w:t>Leyton Road</w:t>
      </w:r>
    </w:p>
    <w:p w14:paraId="2B774D77" w14:textId="77777777" w:rsidR="006A7C6C" w:rsidRPr="00DA29B7" w:rsidRDefault="006A7C6C">
      <w:pPr>
        <w:pStyle w:val="Body"/>
        <w:rPr>
          <w:rFonts w:ascii="Arial" w:hAnsi="Arial" w:cs="Arial"/>
        </w:rPr>
      </w:pPr>
      <w:r w:rsidRPr="00DA29B7">
        <w:rPr>
          <w:rFonts w:ascii="Arial" w:eastAsia="Arial Unicode MS" w:hAnsi="Arial" w:cs="Arial"/>
          <w:lang w:val="it-IT"/>
        </w:rPr>
        <w:t xml:space="preserve">Harpenden </w:t>
      </w:r>
      <w:r w:rsidRPr="00DA29B7">
        <w:rPr>
          <w:rFonts w:ascii="Arial" w:eastAsia="Arial Unicode MS" w:hAnsi="Arial" w:cs="Arial"/>
        </w:rPr>
        <w:t>AL5 2LX</w:t>
      </w:r>
    </w:p>
    <w:p w14:paraId="1AE39796" w14:textId="77777777" w:rsidR="006A7C6C" w:rsidRPr="00CD6BA9" w:rsidRDefault="006A7C6C" w:rsidP="006A7C6C">
      <w:pPr>
        <w:pStyle w:val="Body"/>
        <w:rPr>
          <w:color w:val="FF0000"/>
          <w:sz w:val="22"/>
          <w:szCs w:val="22"/>
        </w:rPr>
      </w:pPr>
      <w:r w:rsidRPr="00CD6BA9">
        <w:rPr>
          <w:rFonts w:ascii="Arial Unicode MS" w:eastAsia="Arial Unicode MS" w:hAnsi="Arial Unicode MS" w:cs="Arial Unicode MS"/>
          <w:color w:val="FF0000"/>
        </w:rPr>
        <w:br w:type="page"/>
      </w:r>
    </w:p>
    <w:p w14:paraId="283B28AA" w14:textId="77777777" w:rsidR="006A7C6C" w:rsidRPr="00DA29B7" w:rsidRDefault="006A7C6C" w:rsidP="006A7C6C">
      <w:pPr>
        <w:pStyle w:val="Heading"/>
        <w:rPr>
          <w:rFonts w:eastAsia="Times New Roman"/>
          <w:sz w:val="24"/>
          <w:szCs w:val="24"/>
        </w:rPr>
      </w:pPr>
      <w:r w:rsidRPr="00DA29B7">
        <w:rPr>
          <w:sz w:val="24"/>
          <w:szCs w:val="24"/>
          <w:lang w:val="en-US"/>
        </w:rPr>
        <w:lastRenderedPageBreak/>
        <w:t>BACKGROUND</w:t>
      </w:r>
    </w:p>
    <w:p w14:paraId="0093CD11" w14:textId="77777777" w:rsidR="006A7C6C" w:rsidRPr="00DA29B7" w:rsidRDefault="006A7C6C" w:rsidP="006A7C6C">
      <w:pPr>
        <w:pStyle w:val="Body"/>
        <w:jc w:val="both"/>
        <w:rPr>
          <w:rFonts w:ascii="Arial" w:eastAsia="Arial Unicode MS" w:hAnsi="Arial" w:cs="Arial"/>
          <w:lang w:val="en-US"/>
        </w:rPr>
      </w:pPr>
    </w:p>
    <w:p w14:paraId="412EA758" w14:textId="15D963BD"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Harpenden Town Council is finalising arrangements to take ownership of </w:t>
      </w:r>
      <w:r w:rsidR="00191EF2" w:rsidRPr="00DA29B7">
        <w:rPr>
          <w:rFonts w:ascii="Arial" w:eastAsia="Arial Unicode MS" w:hAnsi="Arial" w:cs="Arial"/>
          <w:lang w:val="en-US"/>
        </w:rPr>
        <w:t>both the Roundwood</w:t>
      </w:r>
      <w:r w:rsidR="008A5B5B">
        <w:rPr>
          <w:rFonts w:ascii="Arial" w:eastAsia="Arial Unicode MS" w:hAnsi="Arial" w:cs="Arial"/>
          <w:lang w:val="en-US"/>
        </w:rPr>
        <w:t xml:space="preserve"> Lane</w:t>
      </w:r>
      <w:r w:rsidR="00191EF2" w:rsidRPr="00DA29B7">
        <w:rPr>
          <w:rFonts w:ascii="Arial" w:eastAsia="Arial Unicode MS" w:hAnsi="Arial" w:cs="Arial"/>
          <w:lang w:val="en-US"/>
        </w:rPr>
        <w:t xml:space="preserve"> and Wood End</w:t>
      </w:r>
      <w:r w:rsidR="000D4FFC" w:rsidRPr="00DA29B7">
        <w:rPr>
          <w:rFonts w:ascii="Arial" w:eastAsia="Arial Unicode MS" w:hAnsi="Arial" w:cs="Arial"/>
          <w:lang w:val="en-US"/>
        </w:rPr>
        <w:t xml:space="preserve"> </w:t>
      </w:r>
      <w:r w:rsidR="00BE77A9" w:rsidRPr="00DA29B7">
        <w:rPr>
          <w:rFonts w:ascii="Arial" w:eastAsia="Arial Unicode MS" w:hAnsi="Arial" w:cs="Arial"/>
          <w:lang w:val="en-US"/>
        </w:rPr>
        <w:t xml:space="preserve">Open Spaces </w:t>
      </w:r>
      <w:r w:rsidRPr="00DA29B7">
        <w:rPr>
          <w:rFonts w:ascii="Arial" w:eastAsia="Arial Unicode MS" w:hAnsi="Arial" w:cs="Arial"/>
          <w:lang w:val="en-US"/>
        </w:rPr>
        <w:t xml:space="preserve">from St Albans City &amp; District Council in </w:t>
      </w:r>
      <w:r w:rsidR="000D4FFC" w:rsidRPr="00DA29B7">
        <w:rPr>
          <w:rFonts w:ascii="Arial" w:eastAsia="Arial Unicode MS" w:hAnsi="Arial" w:cs="Arial"/>
          <w:lang w:val="en-US"/>
        </w:rPr>
        <w:t xml:space="preserve">Autumn </w:t>
      </w:r>
      <w:r w:rsidRPr="00DA29B7">
        <w:rPr>
          <w:rFonts w:ascii="Arial" w:eastAsia="Arial Unicode MS" w:hAnsi="Arial" w:cs="Arial"/>
          <w:lang w:val="en-US"/>
        </w:rPr>
        <w:t>2021. The Town Council wishes to quickly deliver on its vision to redevelop the play area</w:t>
      </w:r>
      <w:r w:rsidR="000F4FE4">
        <w:rPr>
          <w:rFonts w:ascii="Arial" w:eastAsia="Arial Unicode MS" w:hAnsi="Arial" w:cs="Arial"/>
          <w:lang w:val="en-US"/>
        </w:rPr>
        <w:t>s</w:t>
      </w:r>
      <w:r w:rsidRPr="00DA29B7">
        <w:rPr>
          <w:rFonts w:ascii="Arial" w:eastAsia="Arial Unicode MS" w:hAnsi="Arial" w:cs="Arial"/>
          <w:lang w:val="en-US"/>
        </w:rPr>
        <w:t xml:space="preserve"> </w:t>
      </w:r>
      <w:r w:rsidR="000F4FE4">
        <w:rPr>
          <w:rFonts w:ascii="Arial" w:eastAsia="Arial Unicode MS" w:hAnsi="Arial" w:cs="Arial"/>
          <w:lang w:val="en-US"/>
        </w:rPr>
        <w:t>at these sites</w:t>
      </w:r>
      <w:r w:rsidRPr="00DA29B7">
        <w:rPr>
          <w:rFonts w:ascii="Arial" w:eastAsia="Arial Unicode MS" w:hAnsi="Arial" w:cs="Arial"/>
          <w:lang w:val="en-US"/>
        </w:rPr>
        <w:t xml:space="preserve"> in time for</w:t>
      </w:r>
      <w:r w:rsidR="000D4FFC" w:rsidRPr="00DA29B7">
        <w:rPr>
          <w:rFonts w:ascii="Arial" w:eastAsia="Arial Unicode MS" w:hAnsi="Arial" w:cs="Arial"/>
          <w:lang w:val="en-US"/>
        </w:rPr>
        <w:t xml:space="preserve"> Easter school holidays 2022. </w:t>
      </w:r>
    </w:p>
    <w:p w14:paraId="35D6AE37" w14:textId="77777777" w:rsidR="006A7C6C" w:rsidRPr="00CD6BA9" w:rsidRDefault="006A7C6C" w:rsidP="006A7C6C">
      <w:pPr>
        <w:pStyle w:val="Body"/>
        <w:jc w:val="both"/>
        <w:rPr>
          <w:rFonts w:ascii="Arial" w:eastAsia="Arial Unicode MS" w:hAnsi="Arial" w:cs="Arial"/>
          <w:color w:val="FF0000"/>
          <w:lang w:val="en-US"/>
        </w:rPr>
      </w:pPr>
    </w:p>
    <w:p w14:paraId="07E651B8" w14:textId="482C099F"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We have been </w:t>
      </w:r>
      <w:r w:rsidR="00B822A7" w:rsidRPr="00DA29B7">
        <w:rPr>
          <w:rFonts w:ascii="Arial" w:eastAsia="Arial Unicode MS" w:hAnsi="Arial" w:cs="Arial"/>
          <w:lang w:val="en-US"/>
        </w:rPr>
        <w:t>consulting</w:t>
      </w:r>
      <w:r w:rsidRPr="00DA29B7">
        <w:rPr>
          <w:rFonts w:ascii="Arial" w:eastAsia="Arial Unicode MS" w:hAnsi="Arial" w:cs="Arial"/>
          <w:lang w:val="en-US"/>
        </w:rPr>
        <w:t xml:space="preserve"> with the </w:t>
      </w:r>
      <w:r w:rsidR="00B822A7" w:rsidRPr="00DA29B7">
        <w:rPr>
          <w:rFonts w:ascii="Arial" w:eastAsia="Arial Unicode MS" w:hAnsi="Arial" w:cs="Arial"/>
          <w:lang w:val="en-US"/>
        </w:rPr>
        <w:t xml:space="preserve">Roundwood </w:t>
      </w:r>
      <w:r w:rsidR="004B3DCB" w:rsidRPr="00DA29B7">
        <w:rPr>
          <w:rFonts w:ascii="Arial" w:eastAsia="Arial Unicode MS" w:hAnsi="Arial" w:cs="Arial"/>
          <w:lang w:val="en-US"/>
        </w:rPr>
        <w:t xml:space="preserve">Lane </w:t>
      </w:r>
      <w:r w:rsidR="00B822A7" w:rsidRPr="00DA29B7">
        <w:rPr>
          <w:rFonts w:ascii="Arial" w:eastAsia="Arial Unicode MS" w:hAnsi="Arial" w:cs="Arial"/>
          <w:lang w:val="en-US"/>
        </w:rPr>
        <w:t xml:space="preserve">and Wood End </w:t>
      </w:r>
      <w:r w:rsidR="00BE77A9" w:rsidRPr="00DA29B7">
        <w:rPr>
          <w:rFonts w:ascii="Arial" w:eastAsia="Arial Unicode MS" w:hAnsi="Arial" w:cs="Arial"/>
          <w:lang w:val="en-US"/>
        </w:rPr>
        <w:t xml:space="preserve">Play Area </w:t>
      </w:r>
      <w:r w:rsidR="00B822A7" w:rsidRPr="00DA29B7">
        <w:rPr>
          <w:rFonts w:ascii="Arial" w:eastAsia="Arial Unicode MS" w:hAnsi="Arial" w:cs="Arial"/>
          <w:lang w:val="en-US"/>
        </w:rPr>
        <w:t>Working Party</w:t>
      </w:r>
      <w:r w:rsidRPr="00DA29B7">
        <w:rPr>
          <w:rFonts w:ascii="Arial" w:eastAsia="Arial Unicode MS" w:hAnsi="Arial" w:cs="Arial"/>
          <w:lang w:val="en-US"/>
        </w:rPr>
        <w:t xml:space="preserve">, to develop a vision for the improvement of </w:t>
      </w:r>
      <w:r w:rsidR="00D10FD6" w:rsidRPr="00DA29B7">
        <w:rPr>
          <w:rFonts w:ascii="Arial" w:eastAsia="Arial Unicode MS" w:hAnsi="Arial" w:cs="Arial"/>
          <w:lang w:val="en-US"/>
        </w:rPr>
        <w:t xml:space="preserve">each of </w:t>
      </w:r>
      <w:r w:rsidRPr="00DA29B7">
        <w:rPr>
          <w:rFonts w:ascii="Arial" w:eastAsia="Arial Unicode MS" w:hAnsi="Arial" w:cs="Arial"/>
          <w:lang w:val="en-US"/>
        </w:rPr>
        <w:t xml:space="preserve">the children’s play </w:t>
      </w:r>
      <w:r w:rsidR="00B822A7" w:rsidRPr="00DA29B7">
        <w:rPr>
          <w:rFonts w:ascii="Arial" w:eastAsia="Arial Unicode MS" w:hAnsi="Arial" w:cs="Arial"/>
          <w:lang w:val="en-US"/>
        </w:rPr>
        <w:t>areas</w:t>
      </w:r>
      <w:r w:rsidRPr="00DA29B7">
        <w:rPr>
          <w:rFonts w:ascii="Arial" w:eastAsia="Arial Unicode MS" w:hAnsi="Arial" w:cs="Arial"/>
          <w:lang w:val="en-US"/>
        </w:rPr>
        <w:t>. In-depth community engagement has been undertaken to find out what is good about the play area</w:t>
      </w:r>
      <w:r w:rsidR="00D10FD6" w:rsidRPr="00DA29B7">
        <w:rPr>
          <w:rFonts w:ascii="Arial" w:eastAsia="Arial Unicode MS" w:hAnsi="Arial" w:cs="Arial"/>
          <w:lang w:val="en-US"/>
        </w:rPr>
        <w:t>s</w:t>
      </w:r>
      <w:r w:rsidRPr="00DA29B7">
        <w:rPr>
          <w:rFonts w:ascii="Arial" w:eastAsia="Arial Unicode MS" w:hAnsi="Arial" w:cs="Arial"/>
          <w:lang w:val="en-US"/>
        </w:rPr>
        <w:t xml:space="preserve"> </w:t>
      </w:r>
      <w:proofErr w:type="gramStart"/>
      <w:r w:rsidRPr="00DA29B7">
        <w:rPr>
          <w:rFonts w:ascii="Arial" w:eastAsia="Arial Unicode MS" w:hAnsi="Arial" w:cs="Arial"/>
          <w:lang w:val="en-US"/>
        </w:rPr>
        <w:t>at the moment</w:t>
      </w:r>
      <w:proofErr w:type="gramEnd"/>
      <w:r w:rsidRPr="00DA29B7">
        <w:rPr>
          <w:rFonts w:ascii="Arial" w:eastAsia="Arial Unicode MS" w:hAnsi="Arial" w:cs="Arial"/>
          <w:lang w:val="en-US"/>
        </w:rPr>
        <w:t xml:space="preserve"> and what improvements should be considered in the future. </w:t>
      </w:r>
    </w:p>
    <w:p w14:paraId="29D9BC3D" w14:textId="77777777" w:rsidR="006A7C6C" w:rsidRPr="00DA29B7" w:rsidRDefault="006A7C6C" w:rsidP="006A7C6C">
      <w:pPr>
        <w:pStyle w:val="Body"/>
        <w:jc w:val="both"/>
        <w:rPr>
          <w:rFonts w:ascii="Arial" w:eastAsia="Arial Unicode MS" w:hAnsi="Arial" w:cs="Arial"/>
          <w:lang w:val="en-US"/>
        </w:rPr>
      </w:pPr>
    </w:p>
    <w:p w14:paraId="21173313" w14:textId="76B26F40"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During the community engagement exercises we received over </w:t>
      </w:r>
      <w:r w:rsidR="00D10FD6" w:rsidRPr="00DA29B7">
        <w:rPr>
          <w:rFonts w:ascii="Arial" w:eastAsia="Arial Unicode MS" w:hAnsi="Arial" w:cs="Arial"/>
          <w:lang w:val="en-US"/>
        </w:rPr>
        <w:t>265</w:t>
      </w:r>
      <w:r w:rsidRPr="00DA29B7">
        <w:rPr>
          <w:rFonts w:ascii="Arial" w:eastAsia="Arial Unicode MS" w:hAnsi="Arial" w:cs="Arial"/>
          <w:lang w:val="en-US"/>
        </w:rPr>
        <w:t xml:space="preserve"> responses. These findings have been built into this tender document</w:t>
      </w:r>
      <w:r w:rsidR="00517BF0">
        <w:rPr>
          <w:rFonts w:ascii="Arial" w:eastAsia="Arial Unicode MS" w:hAnsi="Arial" w:cs="Arial"/>
          <w:lang w:val="en-US"/>
        </w:rPr>
        <w:t>.</w:t>
      </w:r>
      <w:r w:rsidR="000F272F">
        <w:rPr>
          <w:rFonts w:ascii="Arial" w:eastAsia="Arial Unicode MS" w:hAnsi="Arial" w:cs="Arial"/>
          <w:lang w:val="en-US"/>
        </w:rPr>
        <w:t xml:space="preserve"> </w:t>
      </w:r>
    </w:p>
    <w:p w14:paraId="120F1B40" w14:textId="77777777" w:rsidR="006A7C6C" w:rsidRPr="00CD6BA9" w:rsidRDefault="006A7C6C" w:rsidP="006A7C6C">
      <w:pPr>
        <w:pStyle w:val="Body"/>
        <w:jc w:val="both"/>
        <w:rPr>
          <w:rFonts w:ascii="Arial" w:eastAsia="Arial Unicode MS" w:hAnsi="Arial" w:cs="Arial"/>
          <w:color w:val="FF0000"/>
          <w:lang w:val="en-US"/>
        </w:rPr>
      </w:pPr>
    </w:p>
    <w:p w14:paraId="68951454" w14:textId="0909EF0C"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Harpenden Town Council</w:t>
      </w:r>
      <w:r w:rsidR="00D10FD6" w:rsidRPr="00DA29B7">
        <w:rPr>
          <w:rFonts w:ascii="Arial" w:eastAsia="Arial Unicode MS" w:hAnsi="Arial" w:cs="Arial"/>
          <w:lang w:val="en-US"/>
        </w:rPr>
        <w:t xml:space="preserve"> </w:t>
      </w:r>
      <w:r w:rsidRPr="00DA29B7">
        <w:rPr>
          <w:rFonts w:ascii="Arial" w:eastAsia="Arial Unicode MS" w:hAnsi="Arial" w:cs="Arial"/>
          <w:lang w:val="en-US"/>
        </w:rPr>
        <w:t xml:space="preserve">is now looking to deliver the improvements identified by the community and has a budget of </w:t>
      </w:r>
      <w:r w:rsidRPr="00AA5F5C">
        <w:rPr>
          <w:rFonts w:ascii="Arial" w:eastAsia="Arial Unicode MS" w:hAnsi="Arial" w:cs="Arial"/>
          <w:lang w:val="en-US"/>
        </w:rPr>
        <w:t>£</w:t>
      </w:r>
      <w:r w:rsidR="00D10FD6" w:rsidRPr="00AA5F5C">
        <w:rPr>
          <w:rFonts w:ascii="Arial" w:eastAsia="Arial Unicode MS" w:hAnsi="Arial" w:cs="Arial"/>
          <w:lang w:val="en-US"/>
        </w:rPr>
        <w:t>80,000 per play area</w:t>
      </w:r>
      <w:r w:rsidR="00D10FD6" w:rsidRPr="00DA29B7">
        <w:rPr>
          <w:rFonts w:ascii="Arial" w:eastAsia="Arial Unicode MS" w:hAnsi="Arial" w:cs="Arial"/>
          <w:lang w:val="en-US"/>
        </w:rPr>
        <w:t xml:space="preserve"> to do so. </w:t>
      </w:r>
      <w:r w:rsidRPr="00DA29B7">
        <w:rPr>
          <w:rFonts w:ascii="Arial" w:eastAsia="Arial Unicode MS" w:hAnsi="Arial" w:cs="Arial"/>
          <w:lang w:val="en-US"/>
        </w:rPr>
        <w:t xml:space="preserve"> </w:t>
      </w:r>
    </w:p>
    <w:p w14:paraId="3A39CF8E" w14:textId="77777777" w:rsidR="006A7C6C" w:rsidRPr="00DA29B7" w:rsidRDefault="006A7C6C" w:rsidP="006A7C6C">
      <w:pPr>
        <w:pStyle w:val="Body"/>
        <w:jc w:val="both"/>
        <w:rPr>
          <w:rFonts w:ascii="Arial" w:eastAsia="Arial Unicode MS" w:hAnsi="Arial" w:cs="Arial"/>
          <w:lang w:val="en-US"/>
        </w:rPr>
      </w:pPr>
    </w:p>
    <w:p w14:paraId="56DC49C9" w14:textId="1090D6DF"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We are now seeking tenders for the provision and installation of play equipment from suitably experienced and qualified contractors. </w:t>
      </w:r>
    </w:p>
    <w:p w14:paraId="5C077DA2" w14:textId="77777777" w:rsidR="006A7C6C" w:rsidRPr="00DA29B7" w:rsidRDefault="006A7C6C" w:rsidP="006A7C6C">
      <w:pPr>
        <w:pStyle w:val="Body"/>
        <w:jc w:val="both"/>
        <w:rPr>
          <w:rFonts w:ascii="Arial" w:eastAsia="Arial Unicode MS" w:hAnsi="Arial" w:cs="Arial"/>
          <w:lang w:val="en-US"/>
        </w:rPr>
      </w:pPr>
    </w:p>
    <w:p w14:paraId="266B92FC" w14:textId="77777777" w:rsidR="006A7C6C" w:rsidRPr="00DA29B7" w:rsidRDefault="006A7C6C" w:rsidP="006A7C6C">
      <w:pPr>
        <w:pStyle w:val="Title"/>
        <w:rPr>
          <w:rFonts w:eastAsia="Times New Roman"/>
          <w:sz w:val="24"/>
          <w:szCs w:val="24"/>
          <w:u w:val="none"/>
        </w:rPr>
      </w:pPr>
      <w:r w:rsidRPr="00DA29B7">
        <w:rPr>
          <w:sz w:val="24"/>
          <w:szCs w:val="24"/>
          <w:u w:val="none"/>
        </w:rPr>
        <w:t>INSTRUCTIONS TO TENDERERS</w:t>
      </w:r>
    </w:p>
    <w:p w14:paraId="07F28CF1" w14:textId="77777777" w:rsidR="006A7C6C" w:rsidRPr="00DA29B7" w:rsidRDefault="006A7C6C">
      <w:pPr>
        <w:pStyle w:val="Body"/>
        <w:rPr>
          <w:b/>
          <w:bCs/>
          <w:sz w:val="22"/>
          <w:szCs w:val="22"/>
          <w:u w:val="single"/>
        </w:rPr>
      </w:pPr>
    </w:p>
    <w:p w14:paraId="7F15A049" w14:textId="4C8BC347" w:rsidR="006A7C6C" w:rsidRDefault="006A7C6C" w:rsidP="006A7C6C">
      <w:pPr>
        <w:pStyle w:val="Body"/>
        <w:jc w:val="both"/>
        <w:rPr>
          <w:rFonts w:ascii="Arial" w:hAnsi="Arial" w:cs="Arial"/>
          <w:bCs/>
        </w:rPr>
      </w:pPr>
      <w:r w:rsidRPr="00DA29B7">
        <w:rPr>
          <w:rFonts w:ascii="Arial" w:hAnsi="Arial" w:cs="Arial"/>
          <w:bCs/>
        </w:rPr>
        <w:t xml:space="preserve">Harpenden Town Council (hereafter referred to as the “Client”) invites tenders for the design, </w:t>
      </w:r>
      <w:proofErr w:type="gramStart"/>
      <w:r w:rsidRPr="00DA29B7">
        <w:rPr>
          <w:rFonts w:ascii="Arial" w:hAnsi="Arial" w:cs="Arial"/>
          <w:bCs/>
        </w:rPr>
        <w:t>supply</w:t>
      </w:r>
      <w:proofErr w:type="gramEnd"/>
      <w:r w:rsidRPr="00DA29B7">
        <w:rPr>
          <w:rFonts w:ascii="Arial" w:hAnsi="Arial" w:cs="Arial"/>
          <w:bCs/>
        </w:rPr>
        <w:t xml:space="preserve"> and installation of play equipment as part of improvements to </w:t>
      </w:r>
      <w:r w:rsidR="00BE77A9" w:rsidRPr="00DA29B7">
        <w:rPr>
          <w:rFonts w:ascii="Arial" w:hAnsi="Arial" w:cs="Arial"/>
          <w:bCs/>
        </w:rPr>
        <w:t xml:space="preserve">the Roundwood and Wood End play areas. </w:t>
      </w:r>
    </w:p>
    <w:p w14:paraId="28CF5143" w14:textId="77777777" w:rsidR="008A5B5B" w:rsidRPr="00DA29B7" w:rsidRDefault="008A5B5B" w:rsidP="006A7C6C">
      <w:pPr>
        <w:pStyle w:val="Body"/>
        <w:jc w:val="both"/>
        <w:rPr>
          <w:rFonts w:ascii="Arial" w:hAnsi="Arial" w:cs="Arial"/>
          <w:bCs/>
        </w:rPr>
      </w:pPr>
    </w:p>
    <w:p w14:paraId="139755A1" w14:textId="2FBCCEBE" w:rsidR="0056574A" w:rsidRPr="00DA29B7" w:rsidRDefault="0056574A" w:rsidP="006A7C6C">
      <w:pPr>
        <w:pStyle w:val="Body"/>
        <w:jc w:val="both"/>
        <w:rPr>
          <w:rFonts w:ascii="Arial" w:hAnsi="Arial" w:cs="Arial"/>
          <w:bCs/>
        </w:rPr>
      </w:pPr>
    </w:p>
    <w:p w14:paraId="02DDC183" w14:textId="77777777" w:rsidR="00AF311E" w:rsidRPr="008A5B5B" w:rsidRDefault="0056574A" w:rsidP="008A5B5B">
      <w:pPr>
        <w:pStyle w:val="Body"/>
        <w:jc w:val="center"/>
        <w:rPr>
          <w:rFonts w:ascii="Arial" w:hAnsi="Arial" w:cs="Arial"/>
          <w:b/>
          <w:sz w:val="28"/>
          <w:szCs w:val="28"/>
        </w:rPr>
      </w:pPr>
      <w:r w:rsidRPr="008A5B5B">
        <w:rPr>
          <w:rFonts w:ascii="Arial" w:hAnsi="Arial" w:cs="Arial"/>
          <w:b/>
          <w:sz w:val="28"/>
          <w:szCs w:val="28"/>
        </w:rPr>
        <w:t xml:space="preserve">The </w:t>
      </w:r>
      <w:r w:rsidR="00F73DDA" w:rsidRPr="008A5B5B">
        <w:rPr>
          <w:rFonts w:ascii="Arial" w:hAnsi="Arial" w:cs="Arial"/>
          <w:b/>
          <w:sz w:val="28"/>
          <w:szCs w:val="28"/>
        </w:rPr>
        <w:t xml:space="preserve">tender will take the form of ‘one tender, two </w:t>
      </w:r>
      <w:proofErr w:type="gramStart"/>
      <w:r w:rsidR="00F73DDA" w:rsidRPr="008A5B5B">
        <w:rPr>
          <w:rFonts w:ascii="Arial" w:hAnsi="Arial" w:cs="Arial"/>
          <w:b/>
          <w:sz w:val="28"/>
          <w:szCs w:val="28"/>
        </w:rPr>
        <w:t>lots’</w:t>
      </w:r>
      <w:proofErr w:type="gramEnd"/>
      <w:r w:rsidR="00AF311E" w:rsidRPr="008A5B5B">
        <w:rPr>
          <w:rFonts w:ascii="Arial" w:hAnsi="Arial" w:cs="Arial"/>
          <w:b/>
          <w:sz w:val="28"/>
          <w:szCs w:val="28"/>
        </w:rPr>
        <w:t>.</w:t>
      </w:r>
    </w:p>
    <w:p w14:paraId="79540CE9" w14:textId="346D4258" w:rsidR="0056574A" w:rsidRDefault="00F73DDA" w:rsidP="008A5B5B">
      <w:pPr>
        <w:pStyle w:val="Body"/>
        <w:jc w:val="center"/>
        <w:rPr>
          <w:rFonts w:ascii="Arial" w:hAnsi="Arial" w:cs="Arial"/>
          <w:b/>
          <w:sz w:val="28"/>
          <w:szCs w:val="28"/>
        </w:rPr>
      </w:pPr>
      <w:r w:rsidRPr="008A5B5B">
        <w:rPr>
          <w:rFonts w:ascii="Arial" w:hAnsi="Arial" w:cs="Arial"/>
          <w:b/>
          <w:sz w:val="28"/>
          <w:szCs w:val="28"/>
        </w:rPr>
        <w:t>Each play area should be</w:t>
      </w:r>
      <w:r w:rsidR="002E3F86" w:rsidRPr="008A5B5B">
        <w:rPr>
          <w:rFonts w:ascii="Arial" w:hAnsi="Arial" w:cs="Arial"/>
          <w:b/>
          <w:sz w:val="28"/>
          <w:szCs w:val="28"/>
        </w:rPr>
        <w:t xml:space="preserve"> costed separately, allowing the assessment panel to either select a single contractor to carry out both redevelopments, </w:t>
      </w:r>
      <w:proofErr w:type="gramStart"/>
      <w:r w:rsidR="002E3F86" w:rsidRPr="008A5B5B">
        <w:rPr>
          <w:rFonts w:ascii="Arial" w:hAnsi="Arial" w:cs="Arial"/>
          <w:b/>
          <w:sz w:val="28"/>
          <w:szCs w:val="28"/>
        </w:rPr>
        <w:t>OR</w:t>
      </w:r>
      <w:proofErr w:type="gramEnd"/>
      <w:r w:rsidR="002E3F86" w:rsidRPr="008A5B5B">
        <w:rPr>
          <w:rFonts w:ascii="Arial" w:hAnsi="Arial" w:cs="Arial"/>
          <w:b/>
          <w:sz w:val="28"/>
          <w:szCs w:val="28"/>
        </w:rPr>
        <w:t xml:space="preserve">, </w:t>
      </w:r>
      <w:r w:rsidR="008256DC" w:rsidRPr="008A5B5B">
        <w:rPr>
          <w:rFonts w:ascii="Arial" w:hAnsi="Arial" w:cs="Arial"/>
          <w:b/>
          <w:sz w:val="28"/>
          <w:szCs w:val="28"/>
        </w:rPr>
        <w:t xml:space="preserve">two </w:t>
      </w:r>
      <w:r w:rsidR="003B6794" w:rsidRPr="008A5B5B">
        <w:rPr>
          <w:rFonts w:ascii="Arial" w:hAnsi="Arial" w:cs="Arial"/>
          <w:b/>
          <w:sz w:val="28"/>
          <w:szCs w:val="28"/>
        </w:rPr>
        <w:t>separate</w:t>
      </w:r>
      <w:r w:rsidR="007A3962" w:rsidRPr="008A5B5B">
        <w:rPr>
          <w:rFonts w:ascii="Arial" w:hAnsi="Arial" w:cs="Arial"/>
          <w:b/>
          <w:sz w:val="28"/>
          <w:szCs w:val="28"/>
        </w:rPr>
        <w:t xml:space="preserve"> </w:t>
      </w:r>
      <w:r w:rsidR="001B49B7" w:rsidRPr="008A5B5B">
        <w:rPr>
          <w:rFonts w:ascii="Arial" w:hAnsi="Arial" w:cs="Arial"/>
          <w:b/>
          <w:sz w:val="28"/>
          <w:szCs w:val="28"/>
        </w:rPr>
        <w:t>contractor</w:t>
      </w:r>
      <w:r w:rsidR="008256DC" w:rsidRPr="008A5B5B">
        <w:rPr>
          <w:rFonts w:ascii="Arial" w:hAnsi="Arial" w:cs="Arial"/>
          <w:b/>
          <w:sz w:val="28"/>
          <w:szCs w:val="28"/>
        </w:rPr>
        <w:t xml:space="preserve">s to </w:t>
      </w:r>
      <w:r w:rsidR="003B6794" w:rsidRPr="008A5B5B">
        <w:rPr>
          <w:rFonts w:ascii="Arial" w:hAnsi="Arial" w:cs="Arial"/>
          <w:b/>
          <w:sz w:val="28"/>
          <w:szCs w:val="28"/>
        </w:rPr>
        <w:t xml:space="preserve">development a </w:t>
      </w:r>
      <w:r w:rsidR="001B49B7" w:rsidRPr="008A5B5B">
        <w:rPr>
          <w:rFonts w:ascii="Arial" w:hAnsi="Arial" w:cs="Arial"/>
          <w:b/>
          <w:sz w:val="28"/>
          <w:szCs w:val="28"/>
        </w:rPr>
        <w:t>play area</w:t>
      </w:r>
      <w:r w:rsidR="003B6794" w:rsidRPr="008A5B5B">
        <w:rPr>
          <w:rFonts w:ascii="Arial" w:hAnsi="Arial" w:cs="Arial"/>
          <w:b/>
          <w:sz w:val="28"/>
          <w:szCs w:val="28"/>
        </w:rPr>
        <w:t xml:space="preserve"> each</w:t>
      </w:r>
      <w:r w:rsidR="001B49B7" w:rsidRPr="008A5B5B">
        <w:rPr>
          <w:rFonts w:ascii="Arial" w:hAnsi="Arial" w:cs="Arial"/>
          <w:b/>
          <w:sz w:val="28"/>
          <w:szCs w:val="28"/>
        </w:rPr>
        <w:t xml:space="preserve"> </w:t>
      </w:r>
      <w:r w:rsidR="003B6794" w:rsidRPr="008A5B5B">
        <w:rPr>
          <w:rFonts w:ascii="Arial" w:hAnsi="Arial" w:cs="Arial"/>
          <w:b/>
          <w:sz w:val="28"/>
          <w:szCs w:val="28"/>
        </w:rPr>
        <w:t>dependent</w:t>
      </w:r>
      <w:r w:rsidR="001B49B7" w:rsidRPr="008A5B5B">
        <w:rPr>
          <w:rFonts w:ascii="Arial" w:hAnsi="Arial" w:cs="Arial"/>
          <w:b/>
          <w:sz w:val="28"/>
          <w:szCs w:val="28"/>
        </w:rPr>
        <w:t xml:space="preserve"> upon the </w:t>
      </w:r>
      <w:r w:rsidR="003B6794" w:rsidRPr="008A5B5B">
        <w:rPr>
          <w:rFonts w:ascii="Arial" w:hAnsi="Arial" w:cs="Arial"/>
          <w:b/>
          <w:sz w:val="28"/>
          <w:szCs w:val="28"/>
        </w:rPr>
        <w:t xml:space="preserve">assessment panels </w:t>
      </w:r>
      <w:r w:rsidR="001B49B7" w:rsidRPr="008A5B5B">
        <w:rPr>
          <w:rFonts w:ascii="Arial" w:hAnsi="Arial" w:cs="Arial"/>
          <w:b/>
          <w:sz w:val="28"/>
          <w:szCs w:val="28"/>
        </w:rPr>
        <w:t>preferred designs.</w:t>
      </w:r>
    </w:p>
    <w:p w14:paraId="5E96FCFD" w14:textId="77777777" w:rsidR="008A5B5B" w:rsidRPr="008A5B5B" w:rsidRDefault="008A5B5B" w:rsidP="008A5B5B">
      <w:pPr>
        <w:pStyle w:val="Body"/>
        <w:jc w:val="center"/>
        <w:rPr>
          <w:rFonts w:ascii="Arial" w:hAnsi="Arial" w:cs="Arial"/>
          <w:b/>
          <w:sz w:val="28"/>
          <w:szCs w:val="28"/>
        </w:rPr>
      </w:pPr>
    </w:p>
    <w:p w14:paraId="7BB30D32" w14:textId="77777777" w:rsidR="006A7C6C" w:rsidRPr="00DA29B7" w:rsidRDefault="006A7C6C">
      <w:pPr>
        <w:pStyle w:val="Body"/>
        <w:rPr>
          <w:rFonts w:ascii="Arial" w:hAnsi="Arial" w:cs="Arial"/>
          <w:bCs/>
        </w:rPr>
      </w:pPr>
    </w:p>
    <w:p w14:paraId="1F0E40F6" w14:textId="77777777" w:rsidR="006A7C6C" w:rsidRPr="00DA29B7" w:rsidRDefault="006A7C6C">
      <w:pPr>
        <w:pStyle w:val="Body"/>
        <w:rPr>
          <w:bCs/>
          <w:vanish/>
        </w:rPr>
      </w:pPr>
    </w:p>
    <w:p w14:paraId="00DED258" w14:textId="09EDDC95" w:rsidR="006A7C6C" w:rsidRPr="00DA29B7" w:rsidRDefault="006A7C6C" w:rsidP="006A7C6C">
      <w:pPr>
        <w:pStyle w:val="BodyTextIndent"/>
        <w:ind w:left="0" w:firstLine="0"/>
        <w:jc w:val="both"/>
        <w:rPr>
          <w:rFonts w:eastAsia="Times New Roman" w:cs="Arial"/>
          <w:sz w:val="24"/>
          <w:szCs w:val="24"/>
        </w:rPr>
      </w:pPr>
      <w:r w:rsidRPr="00DA29B7">
        <w:rPr>
          <w:rFonts w:cs="Arial"/>
          <w:sz w:val="24"/>
          <w:szCs w:val="24"/>
        </w:rPr>
        <w:t>The Contractor shall make themselves fully conversant with the Client’s requirements by reading the invitation to tender and visiting and inspecting the site</w:t>
      </w:r>
      <w:r w:rsidR="007A3962" w:rsidRPr="00DA29B7">
        <w:rPr>
          <w:rFonts w:cs="Arial"/>
          <w:sz w:val="24"/>
          <w:szCs w:val="24"/>
        </w:rPr>
        <w:t>s</w:t>
      </w:r>
      <w:r w:rsidRPr="00DA29B7">
        <w:rPr>
          <w:rFonts w:cs="Arial"/>
          <w:sz w:val="24"/>
          <w:szCs w:val="24"/>
        </w:rPr>
        <w:t xml:space="preserve"> set out in the tender document. The Contractor is required to raise any issues on which they require clarification prior to submission of their tender, as no claims arising from their failure to do so will be entertained by the Client following the submission of tenders.</w:t>
      </w:r>
    </w:p>
    <w:p w14:paraId="7F383D8D" w14:textId="77777777" w:rsidR="006A7C6C" w:rsidRPr="00DA29B7" w:rsidRDefault="006A7C6C" w:rsidP="006A7C6C">
      <w:pPr>
        <w:pStyle w:val="BodyTextIndent"/>
        <w:ind w:left="0" w:firstLine="0"/>
        <w:jc w:val="both"/>
        <w:rPr>
          <w:rFonts w:eastAsia="Times New Roman" w:cs="Arial"/>
        </w:rPr>
      </w:pPr>
    </w:p>
    <w:p w14:paraId="2B9E4449" w14:textId="77777777" w:rsidR="006A7C6C" w:rsidRPr="00DA29B7" w:rsidRDefault="006A7C6C" w:rsidP="006A7C6C">
      <w:pPr>
        <w:pStyle w:val="BodyTextIndent"/>
        <w:ind w:left="0" w:firstLine="0"/>
        <w:jc w:val="both"/>
        <w:rPr>
          <w:rFonts w:eastAsia="Times New Roman" w:cs="Arial"/>
          <w:b/>
        </w:rPr>
      </w:pPr>
      <w:r w:rsidRPr="00DA29B7">
        <w:rPr>
          <w:rFonts w:eastAsia="Times New Roman" w:cs="Arial"/>
          <w:b/>
        </w:rPr>
        <w:t>SUBMISSION OF TENDER</w:t>
      </w:r>
    </w:p>
    <w:p w14:paraId="71AE5F7C" w14:textId="77777777" w:rsidR="006A7C6C" w:rsidRPr="00DA29B7" w:rsidRDefault="006A7C6C" w:rsidP="006A7C6C">
      <w:pPr>
        <w:pStyle w:val="BodyTextIndent"/>
        <w:ind w:left="0" w:firstLine="0"/>
        <w:jc w:val="both"/>
        <w:rPr>
          <w:rFonts w:eastAsia="Times New Roman" w:cs="Arial"/>
        </w:rPr>
      </w:pPr>
    </w:p>
    <w:p w14:paraId="49921660" w14:textId="2CFE3C11" w:rsidR="006A7C6C" w:rsidRPr="00DA29B7" w:rsidRDefault="006A7C6C" w:rsidP="006A7C6C">
      <w:pPr>
        <w:pStyle w:val="BodyTextIndent"/>
        <w:numPr>
          <w:ilvl w:val="0"/>
          <w:numId w:val="2"/>
        </w:numPr>
        <w:jc w:val="both"/>
        <w:rPr>
          <w:rFonts w:eastAsia="Times New Roman" w:cs="Arial"/>
          <w:sz w:val="24"/>
          <w:szCs w:val="24"/>
        </w:rPr>
      </w:pPr>
      <w:r w:rsidRPr="00DA29B7">
        <w:rPr>
          <w:rFonts w:cs="Arial"/>
          <w:sz w:val="24"/>
          <w:szCs w:val="24"/>
        </w:rPr>
        <w:t xml:space="preserve">Tenders are to be sent by post or delivered by hand in an envelope clearly labelled ‘Private and Confidential </w:t>
      </w:r>
      <w:r w:rsidRPr="00DA29B7">
        <w:rPr>
          <w:rFonts w:cs="Arial"/>
          <w:i/>
          <w:sz w:val="24"/>
          <w:szCs w:val="24"/>
        </w:rPr>
        <w:t xml:space="preserve">Tender – </w:t>
      </w:r>
      <w:r w:rsidR="0073384D" w:rsidRPr="00DA29B7">
        <w:rPr>
          <w:rFonts w:cs="Arial"/>
          <w:i/>
          <w:sz w:val="24"/>
          <w:szCs w:val="24"/>
        </w:rPr>
        <w:t>Roundwood</w:t>
      </w:r>
      <w:r w:rsidR="004B3DCB" w:rsidRPr="00DA29B7">
        <w:rPr>
          <w:rFonts w:cs="Arial"/>
          <w:i/>
          <w:sz w:val="24"/>
          <w:szCs w:val="24"/>
        </w:rPr>
        <w:t xml:space="preserve"> Lane</w:t>
      </w:r>
      <w:r w:rsidR="0073384D" w:rsidRPr="00DA29B7">
        <w:rPr>
          <w:rFonts w:cs="Arial"/>
          <w:i/>
          <w:sz w:val="24"/>
          <w:szCs w:val="24"/>
        </w:rPr>
        <w:t xml:space="preserve"> and Wood End</w:t>
      </w:r>
      <w:r w:rsidRPr="00DA29B7">
        <w:rPr>
          <w:rFonts w:cs="Arial"/>
          <w:i/>
          <w:sz w:val="24"/>
          <w:szCs w:val="24"/>
        </w:rPr>
        <w:t xml:space="preserve"> Play Area</w:t>
      </w:r>
      <w:r w:rsidR="0073384D" w:rsidRPr="00DA29B7">
        <w:rPr>
          <w:rFonts w:cs="Arial"/>
          <w:i/>
          <w:sz w:val="24"/>
          <w:szCs w:val="24"/>
        </w:rPr>
        <w:t>s</w:t>
      </w:r>
      <w:r w:rsidRPr="00DA29B7">
        <w:rPr>
          <w:rFonts w:cs="Arial"/>
          <w:sz w:val="24"/>
          <w:szCs w:val="24"/>
        </w:rPr>
        <w:t xml:space="preserve">’, addressed to Carl Cheevers, Town Clerk, Harpenden Town Council, Town Hall, Leyton Road, Harpenden, Hertfordshire, AL5 2LX, </w:t>
      </w:r>
      <w:proofErr w:type="gramStart"/>
      <w:r w:rsidRPr="00DA29B7">
        <w:rPr>
          <w:rFonts w:cs="Arial"/>
          <w:sz w:val="24"/>
          <w:szCs w:val="24"/>
        </w:rPr>
        <w:t>so as to</w:t>
      </w:r>
      <w:proofErr w:type="gramEnd"/>
      <w:r w:rsidRPr="00DA29B7">
        <w:rPr>
          <w:rFonts w:cs="Arial"/>
          <w:sz w:val="24"/>
          <w:szCs w:val="24"/>
        </w:rPr>
        <w:t xml:space="preserve"> be </w:t>
      </w:r>
      <w:r w:rsidRPr="00A57D95">
        <w:rPr>
          <w:rFonts w:cs="Arial"/>
          <w:color w:val="000000" w:themeColor="text1"/>
          <w:sz w:val="24"/>
          <w:szCs w:val="24"/>
        </w:rPr>
        <w:t xml:space="preserve">received </w:t>
      </w:r>
      <w:r w:rsidRPr="00A57D95">
        <w:rPr>
          <w:rFonts w:cs="Arial"/>
          <w:b/>
          <w:bCs/>
          <w:color w:val="000000" w:themeColor="text1"/>
          <w:sz w:val="24"/>
          <w:szCs w:val="24"/>
        </w:rPr>
        <w:t xml:space="preserve">no later than 12.00 noon on </w:t>
      </w:r>
      <w:r w:rsidR="00350229" w:rsidRPr="00A57D95">
        <w:rPr>
          <w:rFonts w:cs="Arial"/>
          <w:b/>
          <w:bCs/>
          <w:color w:val="000000" w:themeColor="text1"/>
          <w:sz w:val="24"/>
          <w:szCs w:val="24"/>
        </w:rPr>
        <w:t xml:space="preserve">Wednesday </w:t>
      </w:r>
      <w:r w:rsidR="00114AC3" w:rsidRPr="00A57D95">
        <w:rPr>
          <w:rFonts w:cs="Arial"/>
          <w:b/>
          <w:bCs/>
          <w:color w:val="000000" w:themeColor="text1"/>
          <w:sz w:val="24"/>
          <w:szCs w:val="24"/>
        </w:rPr>
        <w:t>3rd November</w:t>
      </w:r>
      <w:r w:rsidR="00350229" w:rsidRPr="00A57D95">
        <w:rPr>
          <w:rFonts w:cs="Arial"/>
          <w:b/>
          <w:bCs/>
          <w:color w:val="000000" w:themeColor="text1"/>
          <w:sz w:val="24"/>
          <w:szCs w:val="24"/>
        </w:rPr>
        <w:t xml:space="preserve"> 2021. </w:t>
      </w:r>
    </w:p>
    <w:p w14:paraId="0471444F" w14:textId="77777777" w:rsidR="006A7C6C" w:rsidRPr="00CD6BA9" w:rsidRDefault="006A7C6C" w:rsidP="006A7C6C">
      <w:pPr>
        <w:pStyle w:val="BodyTextIndent"/>
        <w:ind w:left="720" w:firstLine="0"/>
        <w:jc w:val="both"/>
        <w:rPr>
          <w:rFonts w:eastAsia="Times New Roman" w:cs="Arial"/>
          <w:color w:val="FF0000"/>
          <w:sz w:val="24"/>
          <w:szCs w:val="24"/>
        </w:rPr>
      </w:pPr>
    </w:p>
    <w:p w14:paraId="08563F9A" w14:textId="665B0032" w:rsidR="006A7C6C" w:rsidRPr="001A2EBF" w:rsidRDefault="006A7C6C" w:rsidP="006A7C6C">
      <w:pPr>
        <w:pStyle w:val="BodyTextIndent"/>
        <w:numPr>
          <w:ilvl w:val="0"/>
          <w:numId w:val="2"/>
        </w:numPr>
        <w:jc w:val="both"/>
        <w:rPr>
          <w:rFonts w:eastAsia="Times New Roman" w:cs="Arial"/>
          <w:sz w:val="24"/>
          <w:szCs w:val="24"/>
        </w:rPr>
      </w:pPr>
      <w:r w:rsidRPr="00DA29B7">
        <w:rPr>
          <w:rFonts w:cs="Arial"/>
          <w:sz w:val="24"/>
          <w:szCs w:val="24"/>
        </w:rPr>
        <w:t xml:space="preserve">The submission must include 2 hardcopies of </w:t>
      </w:r>
      <w:r w:rsidR="001A2EBF">
        <w:rPr>
          <w:rFonts w:cs="Arial"/>
          <w:sz w:val="24"/>
          <w:szCs w:val="24"/>
        </w:rPr>
        <w:t xml:space="preserve">each </w:t>
      </w:r>
      <w:r w:rsidR="00350229" w:rsidRPr="00DA29B7">
        <w:rPr>
          <w:rFonts w:cs="Arial"/>
          <w:sz w:val="24"/>
          <w:szCs w:val="24"/>
        </w:rPr>
        <w:t xml:space="preserve">submission </w:t>
      </w:r>
      <w:r w:rsidRPr="00DA29B7">
        <w:rPr>
          <w:rFonts w:cs="Arial"/>
          <w:sz w:val="24"/>
          <w:szCs w:val="24"/>
        </w:rPr>
        <w:t xml:space="preserve">and 5 </w:t>
      </w:r>
      <w:r w:rsidR="00350229" w:rsidRPr="00DA29B7">
        <w:rPr>
          <w:rFonts w:cs="Arial"/>
          <w:sz w:val="24"/>
          <w:szCs w:val="24"/>
        </w:rPr>
        <w:t xml:space="preserve">(identical) </w:t>
      </w:r>
      <w:r w:rsidRPr="00DA29B7">
        <w:rPr>
          <w:rFonts w:cs="Arial"/>
          <w:sz w:val="24"/>
          <w:szCs w:val="24"/>
        </w:rPr>
        <w:t xml:space="preserve">A1 design boards detailing the layout of the proposed play area development. </w:t>
      </w:r>
    </w:p>
    <w:p w14:paraId="6C66F157" w14:textId="77777777" w:rsidR="001A2EBF" w:rsidRDefault="001A2EBF" w:rsidP="001A2EBF">
      <w:pPr>
        <w:pStyle w:val="ListParagraph"/>
        <w:rPr>
          <w:rFonts w:cs="Arial"/>
        </w:rPr>
      </w:pPr>
    </w:p>
    <w:p w14:paraId="3EF8DDEF" w14:textId="77777777" w:rsidR="001A2EBF" w:rsidRPr="00DA29B7" w:rsidRDefault="001A2EBF" w:rsidP="001A2EBF">
      <w:pPr>
        <w:pStyle w:val="BodyTextIndent"/>
        <w:ind w:left="720" w:firstLine="0"/>
        <w:jc w:val="both"/>
        <w:rPr>
          <w:rFonts w:eastAsia="Times New Roman" w:cs="Arial"/>
          <w:sz w:val="24"/>
          <w:szCs w:val="24"/>
        </w:rPr>
      </w:pPr>
    </w:p>
    <w:p w14:paraId="6FD2B38F" w14:textId="7C64A7D8" w:rsidR="006A7C6C" w:rsidRPr="00DA29B7" w:rsidRDefault="006A7C6C" w:rsidP="006A7C6C">
      <w:pPr>
        <w:pStyle w:val="BodyTextIndent"/>
        <w:ind w:left="720" w:firstLine="0"/>
        <w:jc w:val="both"/>
        <w:rPr>
          <w:rFonts w:eastAsia="Times New Roman" w:cs="Arial"/>
          <w:sz w:val="24"/>
          <w:szCs w:val="24"/>
        </w:rPr>
      </w:pPr>
      <w:r w:rsidRPr="00DA29B7">
        <w:rPr>
          <w:rFonts w:eastAsia="Times New Roman" w:cs="Arial"/>
          <w:sz w:val="24"/>
          <w:szCs w:val="24"/>
        </w:rPr>
        <w:t xml:space="preserve">Electronic copies of the tender should also be sent to </w:t>
      </w:r>
      <w:hyperlink r:id="rId12" w:history="1">
        <w:r w:rsidRPr="00DA29B7">
          <w:rPr>
            <w:rStyle w:val="Hyperlink"/>
            <w:rFonts w:eastAsia="Times New Roman" w:cs="Arial"/>
            <w:sz w:val="24"/>
            <w:szCs w:val="24"/>
          </w:rPr>
          <w:t>carl.cheevers@harpenden.gov.uk</w:t>
        </w:r>
      </w:hyperlink>
      <w:r w:rsidRPr="00DA29B7">
        <w:rPr>
          <w:rFonts w:eastAsia="Times New Roman" w:cs="Arial"/>
          <w:sz w:val="24"/>
          <w:szCs w:val="24"/>
        </w:rPr>
        <w:t xml:space="preserve"> </w:t>
      </w:r>
      <w:r w:rsidRPr="00DA29B7">
        <w:rPr>
          <w:rFonts w:eastAsia="Times New Roman" w:cs="Arial"/>
          <w:b/>
          <w:bCs/>
          <w:sz w:val="24"/>
          <w:szCs w:val="24"/>
        </w:rPr>
        <w:t xml:space="preserve">in addition </w:t>
      </w:r>
      <w:r w:rsidRPr="00DA29B7">
        <w:rPr>
          <w:rFonts w:eastAsia="Times New Roman" w:cs="Arial"/>
          <w:sz w:val="24"/>
          <w:szCs w:val="24"/>
        </w:rPr>
        <w:t xml:space="preserve">to the hard copies but not in lieu of. Electronic submissions should also be clearly titled ‘Private &amp; Confidential Tender – </w:t>
      </w:r>
      <w:r w:rsidR="00350229" w:rsidRPr="00DA29B7">
        <w:rPr>
          <w:rFonts w:eastAsia="Times New Roman" w:cs="Arial"/>
          <w:sz w:val="24"/>
          <w:szCs w:val="24"/>
        </w:rPr>
        <w:t>Roundwood</w:t>
      </w:r>
      <w:r w:rsidR="004B3DCB" w:rsidRPr="00DA29B7">
        <w:rPr>
          <w:rFonts w:eastAsia="Times New Roman" w:cs="Arial"/>
          <w:sz w:val="24"/>
          <w:szCs w:val="24"/>
        </w:rPr>
        <w:t xml:space="preserve"> Lane</w:t>
      </w:r>
      <w:r w:rsidR="00350229" w:rsidRPr="00DA29B7">
        <w:rPr>
          <w:rFonts w:eastAsia="Times New Roman" w:cs="Arial"/>
          <w:sz w:val="24"/>
          <w:szCs w:val="24"/>
        </w:rPr>
        <w:t xml:space="preserve"> and Wood End Play Areas’</w:t>
      </w:r>
      <w:r w:rsidRPr="00DA29B7">
        <w:rPr>
          <w:rFonts w:eastAsia="Times New Roman" w:cs="Arial"/>
          <w:sz w:val="24"/>
          <w:szCs w:val="24"/>
        </w:rPr>
        <w:t xml:space="preserve">. </w:t>
      </w:r>
    </w:p>
    <w:p w14:paraId="013F7322" w14:textId="77777777" w:rsidR="006A7C6C" w:rsidRPr="00DA29B7" w:rsidRDefault="006A7C6C" w:rsidP="006A7C6C">
      <w:pPr>
        <w:pStyle w:val="BodyTextIndent"/>
        <w:ind w:left="0" w:firstLine="0"/>
        <w:jc w:val="both"/>
        <w:rPr>
          <w:rFonts w:eastAsia="Times New Roman" w:cs="Arial"/>
          <w:sz w:val="24"/>
          <w:szCs w:val="24"/>
        </w:rPr>
      </w:pPr>
    </w:p>
    <w:p w14:paraId="7A308E54" w14:textId="77777777" w:rsidR="006A7C6C" w:rsidRPr="00DA29B7" w:rsidRDefault="006A7C6C" w:rsidP="006A7C6C">
      <w:pPr>
        <w:pStyle w:val="BodyTextIndent"/>
        <w:numPr>
          <w:ilvl w:val="0"/>
          <w:numId w:val="2"/>
        </w:numPr>
        <w:jc w:val="both"/>
        <w:rPr>
          <w:rFonts w:eastAsia="Times New Roman" w:cs="Arial"/>
          <w:sz w:val="24"/>
          <w:szCs w:val="24"/>
        </w:rPr>
      </w:pPr>
      <w:r w:rsidRPr="00DA29B7">
        <w:rPr>
          <w:rFonts w:cs="Arial"/>
          <w:sz w:val="24"/>
          <w:szCs w:val="24"/>
        </w:rPr>
        <w:t xml:space="preserve">Contractors are required to note that it is the Contractor’s responsibility to ensure that any tender delivered by hand in response to this invitation is </w:t>
      </w:r>
      <w:proofErr w:type="gramStart"/>
      <w:r w:rsidRPr="00DA29B7">
        <w:rPr>
          <w:rFonts w:cs="Arial"/>
          <w:sz w:val="24"/>
          <w:szCs w:val="24"/>
        </w:rPr>
        <w:t>actually received</w:t>
      </w:r>
      <w:proofErr w:type="gramEnd"/>
      <w:r w:rsidRPr="00DA29B7">
        <w:rPr>
          <w:rFonts w:cs="Arial"/>
          <w:sz w:val="24"/>
          <w:szCs w:val="24"/>
        </w:rPr>
        <w:t xml:space="preserve"> by the Client by the above date and time.</w:t>
      </w:r>
    </w:p>
    <w:p w14:paraId="33D12873" w14:textId="77777777" w:rsidR="006A7C6C" w:rsidRPr="00DA29B7" w:rsidRDefault="006A7C6C" w:rsidP="006A7C6C">
      <w:pPr>
        <w:pStyle w:val="BodyTextIndent"/>
        <w:ind w:left="0" w:firstLine="0"/>
        <w:jc w:val="both"/>
        <w:rPr>
          <w:rFonts w:eastAsia="Times New Roman" w:cs="Arial"/>
          <w:sz w:val="24"/>
          <w:szCs w:val="24"/>
        </w:rPr>
      </w:pPr>
    </w:p>
    <w:p w14:paraId="7A09936C" w14:textId="77777777" w:rsidR="006A7C6C" w:rsidRPr="00DA29B7" w:rsidRDefault="006A7C6C" w:rsidP="006A7C6C">
      <w:pPr>
        <w:pStyle w:val="BodyTextIndent"/>
        <w:numPr>
          <w:ilvl w:val="0"/>
          <w:numId w:val="2"/>
        </w:numPr>
        <w:jc w:val="both"/>
        <w:rPr>
          <w:rFonts w:eastAsia="Times New Roman" w:cs="Arial"/>
          <w:sz w:val="24"/>
          <w:szCs w:val="24"/>
        </w:rPr>
      </w:pPr>
      <w:r w:rsidRPr="00DA29B7">
        <w:rPr>
          <w:rFonts w:cs="Arial"/>
          <w:sz w:val="24"/>
          <w:szCs w:val="24"/>
        </w:rPr>
        <w:t xml:space="preserve">All prices are to be quoted exclusive of VAT </w:t>
      </w:r>
    </w:p>
    <w:p w14:paraId="5C6999A8" w14:textId="77777777" w:rsidR="006A7C6C" w:rsidRPr="00A57D95" w:rsidRDefault="006A7C6C" w:rsidP="006A7C6C">
      <w:pPr>
        <w:pStyle w:val="ListParagraph"/>
        <w:rPr>
          <w:rFonts w:cs="Arial"/>
          <w:color w:val="000000" w:themeColor="text1"/>
        </w:rPr>
      </w:pPr>
    </w:p>
    <w:p w14:paraId="5A38B2F2" w14:textId="09C98CE9" w:rsidR="006A7C6C" w:rsidRPr="00A57D95" w:rsidRDefault="006A7C6C" w:rsidP="006A7C6C">
      <w:pPr>
        <w:pStyle w:val="BodyTextIndent"/>
        <w:numPr>
          <w:ilvl w:val="0"/>
          <w:numId w:val="2"/>
        </w:numPr>
        <w:jc w:val="both"/>
        <w:rPr>
          <w:rFonts w:eastAsia="Times New Roman" w:cs="Arial"/>
          <w:color w:val="000000" w:themeColor="text1"/>
          <w:sz w:val="24"/>
          <w:szCs w:val="24"/>
        </w:rPr>
      </w:pPr>
      <w:r w:rsidRPr="00A57D95">
        <w:rPr>
          <w:rFonts w:eastAsia="Times New Roman" w:cs="Arial"/>
          <w:color w:val="000000" w:themeColor="text1"/>
          <w:sz w:val="24"/>
          <w:szCs w:val="24"/>
        </w:rPr>
        <w:t xml:space="preserve">The prices are to be itemised </w:t>
      </w:r>
      <w:r w:rsidR="005977BA" w:rsidRPr="00A57D95">
        <w:rPr>
          <w:rFonts w:eastAsia="Times New Roman" w:cs="Arial"/>
          <w:color w:val="000000" w:themeColor="text1"/>
          <w:sz w:val="24"/>
          <w:szCs w:val="24"/>
        </w:rPr>
        <w:t xml:space="preserve">as per the template in </w:t>
      </w:r>
      <w:r w:rsidR="005977BA" w:rsidRPr="00A57D95">
        <w:rPr>
          <w:rFonts w:eastAsia="Times New Roman" w:cs="Arial"/>
          <w:b/>
          <w:bCs/>
          <w:color w:val="000000" w:themeColor="text1"/>
          <w:sz w:val="24"/>
          <w:szCs w:val="24"/>
        </w:rPr>
        <w:t xml:space="preserve">Appendix </w:t>
      </w:r>
      <w:r w:rsidR="00517BF0" w:rsidRPr="00A57D95">
        <w:rPr>
          <w:rFonts w:eastAsia="Times New Roman" w:cs="Arial"/>
          <w:b/>
          <w:bCs/>
          <w:color w:val="000000" w:themeColor="text1"/>
          <w:sz w:val="24"/>
          <w:szCs w:val="24"/>
        </w:rPr>
        <w:t>A</w:t>
      </w:r>
      <w:r w:rsidR="00D667A0" w:rsidRPr="00A57D95">
        <w:rPr>
          <w:rFonts w:eastAsia="Times New Roman" w:cs="Arial"/>
          <w:color w:val="000000" w:themeColor="text1"/>
          <w:sz w:val="24"/>
          <w:szCs w:val="24"/>
        </w:rPr>
        <w:t xml:space="preserve"> </w:t>
      </w:r>
      <w:r w:rsidRPr="00A57D95">
        <w:rPr>
          <w:rFonts w:eastAsia="Times New Roman" w:cs="Arial"/>
          <w:color w:val="000000" w:themeColor="text1"/>
          <w:sz w:val="24"/>
          <w:szCs w:val="24"/>
        </w:rPr>
        <w:t xml:space="preserve">to allow for accurate comparison between the </w:t>
      </w:r>
      <w:r w:rsidR="005D300A" w:rsidRPr="00A57D95">
        <w:rPr>
          <w:rFonts w:eastAsia="Times New Roman" w:cs="Arial"/>
          <w:color w:val="000000" w:themeColor="text1"/>
          <w:sz w:val="24"/>
          <w:szCs w:val="24"/>
        </w:rPr>
        <w:t xml:space="preserve">play areas. </w:t>
      </w:r>
    </w:p>
    <w:p w14:paraId="4C35E3DA" w14:textId="77777777" w:rsidR="006A7C6C" w:rsidRPr="00DA29B7" w:rsidRDefault="006A7C6C" w:rsidP="006A7C6C">
      <w:pPr>
        <w:pStyle w:val="BodyTextIndent"/>
        <w:ind w:left="0" w:firstLine="0"/>
        <w:jc w:val="both"/>
        <w:rPr>
          <w:rFonts w:eastAsia="Times New Roman" w:cs="Arial"/>
        </w:rPr>
      </w:pPr>
    </w:p>
    <w:p w14:paraId="4A72F84A" w14:textId="77777777" w:rsidR="006A7C6C" w:rsidRPr="00DA29B7" w:rsidRDefault="006A7C6C" w:rsidP="006A7C6C">
      <w:pPr>
        <w:pStyle w:val="BodyTextIndent"/>
        <w:numPr>
          <w:ilvl w:val="0"/>
          <w:numId w:val="2"/>
        </w:numPr>
        <w:jc w:val="both"/>
        <w:rPr>
          <w:rFonts w:cs="Arial"/>
          <w:sz w:val="24"/>
          <w:szCs w:val="24"/>
        </w:rPr>
      </w:pPr>
      <w:r w:rsidRPr="00DA29B7">
        <w:rPr>
          <w:rFonts w:cs="Arial"/>
          <w:sz w:val="24"/>
          <w:szCs w:val="24"/>
        </w:rPr>
        <w:t xml:space="preserve">The Contractor’s attention is further drawn to the insurance requirements of the Client, with Public Liability Insurance of £5m minimum. The successful Contractor will not be allowed to commence the Works until acceptable evidence of the insurance, has been approved by the Client and a risk assessment for the site and installation provided.  </w:t>
      </w:r>
    </w:p>
    <w:p w14:paraId="37ABFD69" w14:textId="77777777" w:rsidR="006A7C6C" w:rsidRPr="00DA29B7" w:rsidRDefault="006A7C6C" w:rsidP="006A7C6C">
      <w:pPr>
        <w:pStyle w:val="BodyTextIndent"/>
        <w:ind w:left="0" w:firstLine="0"/>
        <w:jc w:val="both"/>
        <w:rPr>
          <w:rFonts w:cs="Arial"/>
          <w:sz w:val="24"/>
          <w:szCs w:val="24"/>
        </w:rPr>
      </w:pPr>
    </w:p>
    <w:p w14:paraId="5C256668" w14:textId="77777777" w:rsidR="006A7C6C" w:rsidRPr="00DA29B7" w:rsidRDefault="00E0218D" w:rsidP="006A7C6C">
      <w:pPr>
        <w:pStyle w:val="BodyTextIndent"/>
        <w:jc w:val="both"/>
        <w:rPr>
          <w:rFonts w:cs="Arial"/>
          <w:sz w:val="24"/>
          <w:szCs w:val="24"/>
        </w:rPr>
      </w:pPr>
      <w:r w:rsidRPr="00DA29B7">
        <w:rPr>
          <w:rFonts w:cs="Arial"/>
          <w:sz w:val="24"/>
          <w:szCs w:val="24"/>
        </w:rPr>
        <w:t>7</w:t>
      </w:r>
      <w:r w:rsidR="006A7C6C" w:rsidRPr="00DA29B7">
        <w:rPr>
          <w:rFonts w:cs="Arial"/>
          <w:sz w:val="24"/>
          <w:szCs w:val="24"/>
        </w:rPr>
        <w:t>.</w:t>
      </w:r>
      <w:r w:rsidR="006A7C6C" w:rsidRPr="00DA29B7">
        <w:rPr>
          <w:rFonts w:cs="Arial"/>
          <w:sz w:val="24"/>
          <w:szCs w:val="24"/>
        </w:rPr>
        <w:tab/>
      </w:r>
      <w:r w:rsidR="006A7C6C" w:rsidRPr="00DA29B7">
        <w:rPr>
          <w:rFonts w:cs="Arial"/>
          <w:sz w:val="24"/>
          <w:szCs w:val="24"/>
        </w:rPr>
        <w:tab/>
        <w:t xml:space="preserve">The Client will write to all Contractors at the conclusion of our tender selection process advising of our decision and its rationale.  </w:t>
      </w:r>
    </w:p>
    <w:p w14:paraId="21D685A4" w14:textId="77777777" w:rsidR="006A7C6C" w:rsidRPr="00DA29B7" w:rsidRDefault="006A7C6C" w:rsidP="006A7C6C">
      <w:pPr>
        <w:pStyle w:val="BodyTextIndent"/>
        <w:jc w:val="both"/>
        <w:rPr>
          <w:rFonts w:cs="Arial"/>
          <w:sz w:val="24"/>
          <w:szCs w:val="24"/>
        </w:rPr>
      </w:pPr>
    </w:p>
    <w:p w14:paraId="3DD1A099" w14:textId="77777777" w:rsidR="006A7C6C" w:rsidRPr="00DA29B7" w:rsidRDefault="00E0218D" w:rsidP="006A7C6C">
      <w:pPr>
        <w:pStyle w:val="BodyTextIndent"/>
        <w:jc w:val="both"/>
        <w:rPr>
          <w:rFonts w:cs="Arial"/>
          <w:sz w:val="24"/>
          <w:szCs w:val="24"/>
        </w:rPr>
      </w:pPr>
      <w:r w:rsidRPr="00DA29B7">
        <w:rPr>
          <w:rFonts w:cs="Arial"/>
          <w:sz w:val="24"/>
          <w:szCs w:val="24"/>
        </w:rPr>
        <w:t>8</w:t>
      </w:r>
      <w:r w:rsidR="006A7C6C" w:rsidRPr="00DA29B7">
        <w:rPr>
          <w:rFonts w:cs="Arial"/>
          <w:sz w:val="24"/>
          <w:szCs w:val="24"/>
        </w:rPr>
        <w:t>.</w:t>
      </w:r>
      <w:r w:rsidR="006A7C6C" w:rsidRPr="00DA29B7">
        <w:rPr>
          <w:rFonts w:cs="Arial"/>
          <w:sz w:val="24"/>
          <w:szCs w:val="24"/>
        </w:rPr>
        <w:tab/>
        <w:t xml:space="preserve">The Client may reject any tender not complying in any </w:t>
      </w:r>
      <w:proofErr w:type="gramStart"/>
      <w:r w:rsidR="006A7C6C" w:rsidRPr="00DA29B7">
        <w:rPr>
          <w:rFonts w:cs="Arial"/>
          <w:sz w:val="24"/>
          <w:szCs w:val="24"/>
        </w:rPr>
        <w:t>particular matter</w:t>
      </w:r>
      <w:proofErr w:type="gramEnd"/>
      <w:r w:rsidR="006A7C6C" w:rsidRPr="00DA29B7">
        <w:rPr>
          <w:rFonts w:cs="Arial"/>
          <w:sz w:val="24"/>
          <w:szCs w:val="24"/>
        </w:rPr>
        <w:t xml:space="preserve"> and their decision in that regards shall be final.</w:t>
      </w:r>
    </w:p>
    <w:p w14:paraId="2E0AD404" w14:textId="77777777" w:rsidR="006A7C6C" w:rsidRPr="00DA29B7" w:rsidRDefault="006A7C6C" w:rsidP="006A7C6C">
      <w:pPr>
        <w:jc w:val="both"/>
        <w:rPr>
          <w:rFonts w:ascii="Arial" w:hAnsi="Arial" w:cs="Arial"/>
          <w:color w:val="000000"/>
          <w:sz w:val="22"/>
          <w:szCs w:val="22"/>
          <w:u w:color="000000"/>
          <w:lang w:eastAsia="en-GB"/>
        </w:rPr>
      </w:pPr>
    </w:p>
    <w:p w14:paraId="70746D66" w14:textId="77777777" w:rsidR="006A7C6C" w:rsidRPr="00DA29B7" w:rsidRDefault="00E0218D" w:rsidP="006A7C6C">
      <w:pPr>
        <w:ind w:left="709" w:hanging="709"/>
        <w:jc w:val="both"/>
        <w:rPr>
          <w:rFonts w:ascii="Arial" w:hAnsi="Arial" w:cs="Arial"/>
          <w:color w:val="000000"/>
          <w:u w:color="000000"/>
          <w:lang w:eastAsia="en-GB"/>
        </w:rPr>
      </w:pPr>
      <w:r w:rsidRPr="00DA29B7">
        <w:rPr>
          <w:rFonts w:ascii="Arial" w:hAnsi="Arial" w:cs="Arial"/>
          <w:color w:val="000000"/>
          <w:u w:color="000000"/>
          <w:lang w:eastAsia="en-GB"/>
        </w:rPr>
        <w:t>9</w:t>
      </w:r>
      <w:r w:rsidR="006A7C6C" w:rsidRPr="00DA29B7">
        <w:rPr>
          <w:rFonts w:ascii="Arial" w:hAnsi="Arial" w:cs="Arial"/>
          <w:color w:val="000000"/>
          <w:u w:color="000000"/>
          <w:lang w:eastAsia="en-GB"/>
        </w:rPr>
        <w:t>.</w:t>
      </w:r>
      <w:r w:rsidR="006A7C6C" w:rsidRPr="00DA29B7">
        <w:rPr>
          <w:rFonts w:ascii="Arial" w:hAnsi="Arial" w:cs="Arial"/>
          <w:color w:val="000000"/>
          <w:u w:color="000000"/>
          <w:lang w:eastAsia="en-GB"/>
        </w:rPr>
        <w:tab/>
        <w:t>The Client does not bind itself to accept any offer made by any Contractor, nor does the Client guarantee that it will decide to award a contract.</w:t>
      </w:r>
    </w:p>
    <w:p w14:paraId="3D95DAFD" w14:textId="77777777" w:rsidR="006A7C6C" w:rsidRPr="00DA29B7" w:rsidRDefault="006A7C6C" w:rsidP="006A7C6C">
      <w:pPr>
        <w:ind w:left="709" w:hanging="709"/>
        <w:jc w:val="both"/>
        <w:rPr>
          <w:rFonts w:ascii="Arial" w:hAnsi="Arial" w:cs="Arial"/>
          <w:color w:val="000000"/>
          <w:u w:color="000000"/>
          <w:lang w:eastAsia="en-GB"/>
        </w:rPr>
      </w:pPr>
    </w:p>
    <w:p w14:paraId="38FEFC58" w14:textId="09EAC7FC" w:rsidR="00AF7765" w:rsidRPr="00DA29B7" w:rsidRDefault="00E0218D" w:rsidP="006A7C6C">
      <w:pPr>
        <w:ind w:left="709" w:hanging="709"/>
        <w:jc w:val="both"/>
        <w:rPr>
          <w:rFonts w:ascii="Arial" w:hAnsi="Arial" w:cs="Arial"/>
          <w:color w:val="000000"/>
          <w:u w:color="000000"/>
          <w:lang w:eastAsia="en-GB"/>
        </w:rPr>
      </w:pPr>
      <w:r w:rsidRPr="00DA29B7">
        <w:rPr>
          <w:rFonts w:ascii="Arial" w:hAnsi="Arial" w:cs="Arial"/>
          <w:color w:val="000000"/>
          <w:u w:color="000000"/>
          <w:lang w:eastAsia="en-GB"/>
        </w:rPr>
        <w:t>10.</w:t>
      </w:r>
      <w:r w:rsidR="006A7C6C" w:rsidRPr="00DA29B7">
        <w:rPr>
          <w:rFonts w:ascii="Arial" w:hAnsi="Arial" w:cs="Arial"/>
          <w:color w:val="000000"/>
          <w:u w:color="000000"/>
          <w:lang w:eastAsia="en-GB"/>
        </w:rPr>
        <w:t xml:space="preserve"> </w:t>
      </w:r>
      <w:r w:rsidR="006A7C6C" w:rsidRPr="00DA29B7">
        <w:rPr>
          <w:rFonts w:ascii="Arial" w:hAnsi="Arial" w:cs="Arial"/>
          <w:color w:val="000000"/>
          <w:u w:color="000000"/>
          <w:lang w:eastAsia="en-GB"/>
        </w:rPr>
        <w:tab/>
        <w:t>Contractors must confirm in their submission that they have visited</w:t>
      </w:r>
      <w:r w:rsidR="005D300A" w:rsidRPr="00DA29B7">
        <w:rPr>
          <w:rFonts w:ascii="Arial" w:hAnsi="Arial" w:cs="Arial"/>
          <w:color w:val="000000"/>
          <w:u w:color="000000"/>
          <w:lang w:eastAsia="en-GB"/>
        </w:rPr>
        <w:t xml:space="preserve"> both</w:t>
      </w:r>
      <w:r w:rsidR="006A7C6C" w:rsidRPr="00DA29B7">
        <w:rPr>
          <w:rFonts w:ascii="Arial" w:hAnsi="Arial" w:cs="Arial"/>
          <w:color w:val="000000"/>
          <w:u w:color="000000"/>
          <w:lang w:eastAsia="en-GB"/>
        </w:rPr>
        <w:t xml:space="preserve"> the site</w:t>
      </w:r>
      <w:r w:rsidR="005D300A" w:rsidRPr="00DA29B7">
        <w:rPr>
          <w:rFonts w:ascii="Arial" w:hAnsi="Arial" w:cs="Arial"/>
          <w:color w:val="000000"/>
          <w:u w:color="000000"/>
          <w:lang w:eastAsia="en-GB"/>
        </w:rPr>
        <w:t>s</w:t>
      </w:r>
      <w:r w:rsidR="006A7C6C" w:rsidRPr="00DA29B7">
        <w:rPr>
          <w:rFonts w:ascii="Arial" w:hAnsi="Arial" w:cs="Arial"/>
          <w:color w:val="000000"/>
          <w:u w:color="000000"/>
          <w:lang w:eastAsia="en-GB"/>
        </w:rPr>
        <w:t>. The site</w:t>
      </w:r>
      <w:r w:rsidR="005D300A" w:rsidRPr="00DA29B7">
        <w:rPr>
          <w:rFonts w:ascii="Arial" w:hAnsi="Arial" w:cs="Arial"/>
          <w:color w:val="000000"/>
          <w:u w:color="000000"/>
          <w:lang w:eastAsia="en-GB"/>
        </w:rPr>
        <w:t>s</w:t>
      </w:r>
      <w:r w:rsidR="006A7C6C" w:rsidRPr="00DA29B7">
        <w:rPr>
          <w:rFonts w:ascii="Arial" w:hAnsi="Arial" w:cs="Arial"/>
          <w:color w:val="000000"/>
          <w:u w:color="000000"/>
          <w:lang w:eastAsia="en-GB"/>
        </w:rPr>
        <w:t xml:space="preserve"> </w:t>
      </w:r>
      <w:r w:rsidR="005D300A" w:rsidRPr="00DA29B7">
        <w:rPr>
          <w:rFonts w:ascii="Arial" w:hAnsi="Arial" w:cs="Arial"/>
          <w:color w:val="000000"/>
          <w:u w:color="000000"/>
          <w:lang w:eastAsia="en-GB"/>
        </w:rPr>
        <w:t xml:space="preserve">are </w:t>
      </w:r>
      <w:r w:rsidR="006A7C6C" w:rsidRPr="00DA29B7">
        <w:rPr>
          <w:rFonts w:ascii="Arial" w:hAnsi="Arial" w:cs="Arial"/>
          <w:color w:val="000000"/>
          <w:u w:color="000000"/>
          <w:lang w:eastAsia="en-GB"/>
        </w:rPr>
        <w:t xml:space="preserve">open access and Contractors can attend at any time without the need to notify or have the Client present. However, we are willing to meet with contractors on site in advance of the Tender deadline to clarify any questions. If you wish to meet on site with a Council </w:t>
      </w:r>
      <w:proofErr w:type="gramStart"/>
      <w:r w:rsidR="006A7C6C" w:rsidRPr="00DA29B7">
        <w:rPr>
          <w:rFonts w:ascii="Arial" w:hAnsi="Arial" w:cs="Arial"/>
          <w:color w:val="000000"/>
          <w:u w:color="000000"/>
          <w:lang w:eastAsia="en-GB"/>
        </w:rPr>
        <w:t>Officer</w:t>
      </w:r>
      <w:proofErr w:type="gramEnd"/>
      <w:r w:rsidR="006A7C6C" w:rsidRPr="00DA29B7">
        <w:rPr>
          <w:rFonts w:ascii="Arial" w:hAnsi="Arial" w:cs="Arial"/>
          <w:color w:val="000000"/>
          <w:u w:color="000000"/>
          <w:lang w:eastAsia="en-GB"/>
        </w:rPr>
        <w:t xml:space="preserve"> please contact Sarah Brimley (Project Manager) </w:t>
      </w:r>
      <w:hyperlink r:id="rId13" w:history="1">
        <w:r w:rsidR="006A7C6C" w:rsidRPr="00DA29B7">
          <w:rPr>
            <w:rStyle w:val="Hyperlink"/>
            <w:rFonts w:ascii="Arial" w:hAnsi="Arial" w:cs="Arial"/>
            <w:color w:val="000000"/>
            <w:lang w:eastAsia="en-GB"/>
          </w:rPr>
          <w:t>sarah.brimley@harpenden.gov.uk</w:t>
        </w:r>
      </w:hyperlink>
      <w:r w:rsidR="006A7C6C" w:rsidRPr="00DA29B7">
        <w:rPr>
          <w:rFonts w:ascii="Arial" w:hAnsi="Arial" w:cs="Arial"/>
          <w:color w:val="000000"/>
          <w:u w:color="000000"/>
          <w:lang w:eastAsia="en-GB"/>
        </w:rPr>
        <w:t xml:space="preserve"> </w:t>
      </w:r>
      <w:r w:rsidR="00676D91" w:rsidRPr="00DA29B7">
        <w:rPr>
          <w:rFonts w:ascii="Arial" w:hAnsi="Arial" w:cs="Arial"/>
          <w:color w:val="000000"/>
          <w:u w:color="000000"/>
          <w:lang w:eastAsia="en-GB"/>
        </w:rPr>
        <w:t xml:space="preserve">. </w:t>
      </w:r>
    </w:p>
    <w:p w14:paraId="29238D0B" w14:textId="75BBFA2D" w:rsidR="006A7C6C" w:rsidRPr="00DA29B7" w:rsidRDefault="00676D91" w:rsidP="00AF7765">
      <w:pPr>
        <w:ind w:left="709"/>
        <w:jc w:val="both"/>
        <w:rPr>
          <w:rFonts w:ascii="Arial" w:hAnsi="Arial" w:cs="Arial"/>
          <w:i/>
          <w:color w:val="000000"/>
          <w:u w:color="000000"/>
          <w:lang w:eastAsia="en-GB"/>
        </w:rPr>
      </w:pPr>
      <w:r w:rsidRPr="00DA29B7">
        <w:rPr>
          <w:rFonts w:ascii="Arial" w:hAnsi="Arial" w:cs="Arial"/>
          <w:i/>
          <w:color w:val="000000"/>
          <w:u w:color="000000"/>
          <w:lang w:eastAsia="en-GB"/>
        </w:rPr>
        <w:t>Please note, all meetings with the Project Manager must take place before</w:t>
      </w:r>
      <w:r w:rsidR="00507935" w:rsidRPr="00DA29B7">
        <w:rPr>
          <w:rFonts w:ascii="Arial" w:hAnsi="Arial" w:cs="Arial"/>
          <w:i/>
          <w:color w:val="000000"/>
          <w:u w:color="000000"/>
          <w:lang w:eastAsia="en-GB"/>
        </w:rPr>
        <w:t xml:space="preserve"> 1</w:t>
      </w:r>
      <w:r w:rsidR="00B6530F">
        <w:rPr>
          <w:rFonts w:ascii="Arial" w:hAnsi="Arial" w:cs="Arial"/>
          <w:i/>
          <w:color w:val="000000"/>
          <w:u w:color="000000"/>
          <w:lang w:eastAsia="en-GB"/>
        </w:rPr>
        <w:t>5</w:t>
      </w:r>
      <w:r w:rsidR="001668F7" w:rsidRPr="00DA29B7">
        <w:rPr>
          <w:rFonts w:ascii="Arial" w:hAnsi="Arial" w:cs="Arial"/>
          <w:i/>
          <w:color w:val="000000"/>
          <w:u w:color="000000"/>
          <w:vertAlign w:val="superscript"/>
          <w:lang w:eastAsia="en-GB"/>
        </w:rPr>
        <w:t>th</w:t>
      </w:r>
      <w:r w:rsidR="001668F7" w:rsidRPr="00DA29B7">
        <w:rPr>
          <w:rFonts w:ascii="Arial" w:hAnsi="Arial" w:cs="Arial"/>
          <w:i/>
          <w:color w:val="000000"/>
          <w:u w:color="000000"/>
          <w:lang w:eastAsia="en-GB"/>
        </w:rPr>
        <w:t xml:space="preserve"> October 2021. </w:t>
      </w:r>
    </w:p>
    <w:p w14:paraId="53E6A700" w14:textId="77777777" w:rsidR="006A7C6C" w:rsidRPr="00DA29B7" w:rsidRDefault="006A7C6C" w:rsidP="006A7C6C">
      <w:pPr>
        <w:ind w:left="709" w:hanging="709"/>
        <w:jc w:val="both"/>
        <w:rPr>
          <w:rFonts w:ascii="Arial" w:hAnsi="Arial" w:cs="Arial"/>
          <w:color w:val="000000"/>
          <w:u w:color="000000"/>
          <w:lang w:eastAsia="en-GB"/>
        </w:rPr>
      </w:pPr>
    </w:p>
    <w:p w14:paraId="52A19A31" w14:textId="77777777" w:rsidR="006A7C6C" w:rsidRPr="00DA29B7" w:rsidRDefault="00E0218D" w:rsidP="006A7C6C">
      <w:pPr>
        <w:pStyle w:val="BodyTextIndent"/>
        <w:jc w:val="both"/>
        <w:rPr>
          <w:rFonts w:cs="Arial"/>
          <w:b/>
          <w:sz w:val="24"/>
          <w:szCs w:val="24"/>
        </w:rPr>
      </w:pPr>
      <w:r w:rsidRPr="00DA29B7">
        <w:rPr>
          <w:rFonts w:cs="Arial"/>
          <w:b/>
          <w:sz w:val="24"/>
          <w:szCs w:val="24"/>
        </w:rPr>
        <w:t>11</w:t>
      </w:r>
      <w:r w:rsidR="006A7C6C" w:rsidRPr="00DA29B7">
        <w:rPr>
          <w:rFonts w:cs="Arial"/>
          <w:b/>
          <w:sz w:val="24"/>
          <w:szCs w:val="24"/>
        </w:rPr>
        <w:t>.</w:t>
      </w:r>
      <w:r w:rsidR="006A7C6C" w:rsidRPr="00DA29B7">
        <w:rPr>
          <w:rFonts w:cs="Arial"/>
          <w:b/>
          <w:sz w:val="24"/>
          <w:szCs w:val="24"/>
        </w:rPr>
        <w:tab/>
        <w:t>Arithmetic Accuracy of the Tender</w:t>
      </w:r>
    </w:p>
    <w:p w14:paraId="1CA538EC" w14:textId="77777777" w:rsidR="006A7C6C" w:rsidRPr="00DA29B7" w:rsidRDefault="00E0218D" w:rsidP="006A7C6C">
      <w:pPr>
        <w:ind w:left="709" w:hanging="709"/>
        <w:jc w:val="both"/>
        <w:rPr>
          <w:rFonts w:ascii="Arial" w:hAnsi="Arial" w:cs="Arial"/>
          <w:color w:val="000000"/>
          <w:u w:color="000000"/>
          <w:lang w:eastAsia="en-GB"/>
        </w:rPr>
      </w:pPr>
      <w:r w:rsidRPr="00DA29B7">
        <w:rPr>
          <w:rFonts w:ascii="Arial" w:hAnsi="Arial" w:cs="Arial"/>
          <w:color w:val="000000"/>
          <w:u w:color="000000"/>
          <w:lang w:eastAsia="en-GB"/>
        </w:rPr>
        <w:t>11</w:t>
      </w:r>
      <w:r w:rsidR="006A7C6C" w:rsidRPr="00DA29B7">
        <w:rPr>
          <w:rFonts w:ascii="Arial" w:hAnsi="Arial" w:cs="Arial"/>
          <w:color w:val="000000"/>
          <w:u w:color="000000"/>
          <w:lang w:eastAsia="en-GB"/>
        </w:rPr>
        <w:t>.1</w:t>
      </w:r>
      <w:r w:rsidR="006A7C6C" w:rsidRPr="00DA29B7">
        <w:rPr>
          <w:rFonts w:ascii="Arial" w:hAnsi="Arial" w:cs="Arial"/>
          <w:color w:val="000000"/>
          <w:u w:color="000000"/>
          <w:lang w:eastAsia="en-GB"/>
        </w:rPr>
        <w:tab/>
        <w:t>If the Client suspects that there has been an error in the pricing of the Tender the Client reserves the right to seek such clarification as it considers necessary from the contractor only.</w:t>
      </w:r>
    </w:p>
    <w:p w14:paraId="09857786" w14:textId="77777777" w:rsidR="006A7C6C" w:rsidRPr="00DA29B7" w:rsidRDefault="006A7C6C" w:rsidP="006A7C6C">
      <w:pPr>
        <w:jc w:val="both"/>
        <w:rPr>
          <w:rFonts w:ascii="Arial" w:hAnsi="Arial" w:cs="Arial"/>
          <w:color w:val="000000"/>
          <w:u w:color="000000"/>
          <w:lang w:eastAsia="en-GB"/>
        </w:rPr>
      </w:pPr>
    </w:p>
    <w:p w14:paraId="60471596" w14:textId="77777777" w:rsidR="006A7C6C" w:rsidRPr="00DA29B7" w:rsidRDefault="00E0218D" w:rsidP="006A7C6C">
      <w:pPr>
        <w:ind w:left="709" w:hanging="709"/>
        <w:jc w:val="both"/>
        <w:rPr>
          <w:rFonts w:ascii="Arial" w:hAnsi="Arial" w:cs="Arial"/>
          <w:color w:val="000000"/>
          <w:u w:color="000000"/>
          <w:lang w:eastAsia="en-GB"/>
        </w:rPr>
      </w:pPr>
      <w:r w:rsidRPr="00DA29B7">
        <w:rPr>
          <w:rFonts w:ascii="Arial" w:hAnsi="Arial" w:cs="Arial"/>
          <w:color w:val="000000"/>
          <w:u w:color="000000"/>
          <w:lang w:eastAsia="en-GB"/>
        </w:rPr>
        <w:t>11</w:t>
      </w:r>
      <w:r w:rsidR="006A7C6C" w:rsidRPr="00DA29B7">
        <w:rPr>
          <w:rFonts w:ascii="Arial" w:hAnsi="Arial" w:cs="Arial"/>
          <w:color w:val="000000"/>
          <w:u w:color="000000"/>
          <w:lang w:eastAsia="en-GB"/>
        </w:rPr>
        <w:t>.2</w:t>
      </w:r>
      <w:r w:rsidR="006A7C6C" w:rsidRPr="00DA29B7">
        <w:rPr>
          <w:rFonts w:ascii="Arial" w:hAnsi="Arial" w:cs="Arial"/>
          <w:color w:val="000000"/>
          <w:u w:color="000000"/>
          <w:lang w:eastAsia="en-GB"/>
        </w:rPr>
        <w:tab/>
        <w:t xml:space="preserve">It is the responsibility of the contractor to check that all unit rates and other information entered in the Tender Schedule are accurate.  If arithmetical mistakes are found after the contract has been </w:t>
      </w:r>
      <w:proofErr w:type="gramStart"/>
      <w:r w:rsidR="006A7C6C" w:rsidRPr="00DA29B7">
        <w:rPr>
          <w:rFonts w:ascii="Arial" w:hAnsi="Arial" w:cs="Arial"/>
          <w:color w:val="000000"/>
          <w:u w:color="000000"/>
          <w:lang w:eastAsia="en-GB"/>
        </w:rPr>
        <w:t>awarded</w:t>
      </w:r>
      <w:proofErr w:type="gramEnd"/>
      <w:r w:rsidR="006A7C6C" w:rsidRPr="00DA29B7">
        <w:rPr>
          <w:rFonts w:ascii="Arial" w:hAnsi="Arial" w:cs="Arial"/>
          <w:color w:val="000000"/>
          <w:u w:color="000000"/>
          <w:lang w:eastAsia="en-GB"/>
        </w:rPr>
        <w:t xml:space="preserve"> they will not be taken into account.  The figure agreed at the time of contract will prevail.</w:t>
      </w:r>
    </w:p>
    <w:p w14:paraId="22140764" w14:textId="77777777" w:rsidR="006A7C6C" w:rsidRPr="00DA29B7" w:rsidRDefault="006A7C6C" w:rsidP="006A7C6C">
      <w:pPr>
        <w:jc w:val="both"/>
        <w:rPr>
          <w:rFonts w:ascii="Arial" w:hAnsi="Arial" w:cs="Arial"/>
          <w:color w:val="000000"/>
          <w:u w:color="000000"/>
          <w:lang w:eastAsia="en-GB"/>
        </w:rPr>
      </w:pPr>
    </w:p>
    <w:p w14:paraId="756C5061" w14:textId="77777777" w:rsidR="006A7C6C" w:rsidRPr="00DA29B7" w:rsidRDefault="006A7C6C" w:rsidP="006A7C6C">
      <w:pPr>
        <w:pStyle w:val="Body"/>
        <w:tabs>
          <w:tab w:val="left" w:pos="709"/>
          <w:tab w:val="left" w:pos="1008"/>
          <w:tab w:val="left" w:pos="1728"/>
          <w:tab w:val="left" w:pos="2592"/>
          <w:tab w:val="left" w:pos="3456"/>
          <w:tab w:val="left" w:pos="6192"/>
          <w:tab w:val="left" w:pos="10656"/>
          <w:tab w:val="left" w:pos="11376"/>
          <w:tab w:val="left" w:pos="12096"/>
          <w:tab w:val="left" w:pos="12816"/>
          <w:tab w:val="left" w:pos="13517"/>
        </w:tabs>
        <w:spacing w:line="240" w:lineRule="atLeast"/>
        <w:rPr>
          <w:rFonts w:ascii="Arial" w:eastAsia="Arial Unicode MS" w:hAnsi="Arial" w:cs="Arial"/>
          <w:b/>
          <w:lang w:val="en-US"/>
        </w:rPr>
      </w:pPr>
      <w:r w:rsidRPr="00DA29B7">
        <w:rPr>
          <w:rFonts w:ascii="Arial" w:hAnsi="Arial" w:cs="Arial"/>
          <w:b/>
        </w:rPr>
        <w:t>1</w:t>
      </w:r>
      <w:r w:rsidR="00E0218D" w:rsidRPr="00DA29B7">
        <w:rPr>
          <w:rFonts w:ascii="Arial" w:hAnsi="Arial" w:cs="Arial"/>
          <w:b/>
        </w:rPr>
        <w:t>2</w:t>
      </w:r>
      <w:r w:rsidRPr="00DA29B7">
        <w:rPr>
          <w:rFonts w:ascii="Arial" w:hAnsi="Arial" w:cs="Arial"/>
          <w:b/>
        </w:rPr>
        <w:t>.</w:t>
      </w:r>
      <w:r w:rsidRPr="00DA29B7">
        <w:rPr>
          <w:rFonts w:ascii="Arial" w:hAnsi="Arial" w:cs="Arial"/>
          <w:b/>
        </w:rPr>
        <w:tab/>
      </w:r>
      <w:r w:rsidRPr="00DA29B7">
        <w:rPr>
          <w:rFonts w:ascii="Arial" w:eastAsia="Arial Unicode MS" w:hAnsi="Arial" w:cs="Arial"/>
          <w:b/>
          <w:lang w:val="en-US"/>
        </w:rPr>
        <w:t>Confidentiality</w:t>
      </w:r>
    </w:p>
    <w:p w14:paraId="57549D43" w14:textId="77777777" w:rsidR="006A7C6C" w:rsidRPr="00DA29B7" w:rsidRDefault="006A7C6C" w:rsidP="006A7C6C">
      <w:pPr>
        <w:ind w:left="720" w:hanging="720"/>
        <w:jc w:val="both"/>
        <w:rPr>
          <w:rFonts w:ascii="Arial" w:hAnsi="Arial" w:cs="Arial"/>
          <w:color w:val="000000"/>
          <w:u w:color="000000"/>
          <w:lang w:eastAsia="en-GB"/>
        </w:rPr>
      </w:pPr>
      <w:r w:rsidRPr="00DA29B7">
        <w:rPr>
          <w:rFonts w:ascii="Arial" w:hAnsi="Arial" w:cs="Arial"/>
          <w:color w:val="000000"/>
          <w:u w:color="000000"/>
          <w:lang w:eastAsia="en-GB"/>
        </w:rPr>
        <w:t>1</w:t>
      </w:r>
      <w:r w:rsidR="00E0218D" w:rsidRPr="00DA29B7">
        <w:rPr>
          <w:rFonts w:ascii="Arial" w:hAnsi="Arial" w:cs="Arial"/>
          <w:color w:val="000000"/>
          <w:u w:color="000000"/>
          <w:lang w:eastAsia="en-GB"/>
        </w:rPr>
        <w:t>2</w:t>
      </w:r>
      <w:r w:rsidRPr="00DA29B7">
        <w:rPr>
          <w:rFonts w:ascii="Arial" w:hAnsi="Arial" w:cs="Arial"/>
          <w:color w:val="000000"/>
          <w:u w:color="000000"/>
          <w:lang w:eastAsia="en-GB"/>
        </w:rPr>
        <w:t>.1</w:t>
      </w:r>
      <w:r w:rsidRPr="00DA29B7">
        <w:rPr>
          <w:rFonts w:ascii="Arial" w:hAnsi="Arial" w:cs="Arial"/>
          <w:color w:val="000000"/>
          <w:u w:color="000000"/>
          <w:lang w:eastAsia="en-GB"/>
        </w:rPr>
        <w:tab/>
        <w:t>All information supplied by the Client in connection with this invitation to tender shall be regarded as confidential by the Contractor except such information that may be disclosed for the purpose of obtaining sureties and quotation necessary for the preparation of the tender.  The Tender documents are and shall remain the property of the Council.</w:t>
      </w:r>
    </w:p>
    <w:p w14:paraId="6421EF46" w14:textId="77777777" w:rsidR="006A7C6C" w:rsidRPr="00CD6BA9" w:rsidRDefault="006A7C6C" w:rsidP="006A7C6C">
      <w:pPr>
        <w:jc w:val="both"/>
        <w:rPr>
          <w:rFonts w:ascii="Arial" w:hAnsi="Arial" w:cs="Arial"/>
          <w:color w:val="FF0000"/>
          <w:u w:color="000000"/>
          <w:lang w:eastAsia="en-GB"/>
        </w:rPr>
      </w:pPr>
    </w:p>
    <w:p w14:paraId="04E54BC4" w14:textId="77777777" w:rsidR="006A7C6C" w:rsidRPr="00A57D95" w:rsidRDefault="006A7C6C" w:rsidP="006A7C6C">
      <w:pPr>
        <w:rPr>
          <w:rFonts w:ascii="Arial" w:hAnsi="Arial" w:cs="Arial"/>
          <w:b/>
          <w:color w:val="000000" w:themeColor="text1"/>
          <w:u w:color="000000"/>
          <w:lang w:eastAsia="en-GB"/>
        </w:rPr>
      </w:pPr>
      <w:r w:rsidRPr="00A57D95">
        <w:rPr>
          <w:rFonts w:ascii="Arial" w:hAnsi="Arial" w:cs="Arial"/>
          <w:b/>
          <w:color w:val="000000" w:themeColor="text1"/>
          <w:u w:color="000000"/>
          <w:lang w:eastAsia="en-GB"/>
        </w:rPr>
        <w:t>1</w:t>
      </w:r>
      <w:r w:rsidR="00E0218D" w:rsidRPr="00A57D95">
        <w:rPr>
          <w:rFonts w:ascii="Arial" w:hAnsi="Arial" w:cs="Arial"/>
          <w:b/>
          <w:color w:val="000000" w:themeColor="text1"/>
          <w:u w:color="000000"/>
          <w:lang w:eastAsia="en-GB"/>
        </w:rPr>
        <w:t>3</w:t>
      </w:r>
      <w:r w:rsidRPr="00A57D95">
        <w:rPr>
          <w:rFonts w:ascii="Arial" w:hAnsi="Arial" w:cs="Arial"/>
          <w:b/>
          <w:color w:val="000000" w:themeColor="text1"/>
          <w:u w:color="000000"/>
          <w:lang w:eastAsia="en-GB"/>
        </w:rPr>
        <w:t>.</w:t>
      </w:r>
      <w:r w:rsidRPr="00A57D95">
        <w:rPr>
          <w:rFonts w:ascii="Arial" w:hAnsi="Arial" w:cs="Arial"/>
          <w:b/>
          <w:color w:val="000000" w:themeColor="text1"/>
          <w:u w:color="000000"/>
          <w:lang w:eastAsia="en-GB"/>
        </w:rPr>
        <w:tab/>
        <w:t xml:space="preserve">Timetable </w:t>
      </w:r>
    </w:p>
    <w:p w14:paraId="6B9850ED" w14:textId="47799113" w:rsidR="006A7C6C" w:rsidRDefault="006A7C6C" w:rsidP="006A7C6C">
      <w:pPr>
        <w:pStyle w:val="ListParagraph"/>
        <w:numPr>
          <w:ilvl w:val="0"/>
          <w:numId w:val="9"/>
        </w:numPr>
        <w:ind w:firstLine="720"/>
        <w:rPr>
          <w:rFonts w:ascii="Arial" w:hAnsi="Arial" w:cs="Arial"/>
          <w:b/>
          <w:bCs/>
          <w:color w:val="000000" w:themeColor="text1"/>
        </w:rPr>
      </w:pPr>
      <w:r w:rsidRPr="00A57D95">
        <w:rPr>
          <w:rFonts w:ascii="Arial" w:hAnsi="Arial" w:cs="Arial"/>
          <w:b/>
          <w:bCs/>
          <w:color w:val="000000" w:themeColor="text1"/>
        </w:rPr>
        <w:t xml:space="preserve">Tenders Issued:  </w:t>
      </w:r>
      <w:r w:rsidR="002E0AC3" w:rsidRPr="00A57D95">
        <w:rPr>
          <w:rFonts w:ascii="Arial" w:hAnsi="Arial" w:cs="Arial"/>
          <w:b/>
          <w:bCs/>
          <w:color w:val="000000" w:themeColor="text1"/>
        </w:rPr>
        <w:t>17 September 2021</w:t>
      </w:r>
    </w:p>
    <w:p w14:paraId="1DBF6224" w14:textId="246DC6FD" w:rsidR="00B6530F" w:rsidRPr="00A57D95" w:rsidRDefault="00B6530F" w:rsidP="006A7C6C">
      <w:pPr>
        <w:pStyle w:val="ListParagraph"/>
        <w:numPr>
          <w:ilvl w:val="0"/>
          <w:numId w:val="9"/>
        </w:numPr>
        <w:ind w:firstLine="720"/>
        <w:rPr>
          <w:rFonts w:ascii="Arial" w:hAnsi="Arial" w:cs="Arial"/>
          <w:b/>
          <w:bCs/>
          <w:color w:val="000000" w:themeColor="text1"/>
        </w:rPr>
      </w:pPr>
      <w:r>
        <w:rPr>
          <w:rFonts w:ascii="Arial" w:hAnsi="Arial" w:cs="Arial"/>
          <w:b/>
          <w:bCs/>
          <w:color w:val="000000" w:themeColor="text1"/>
        </w:rPr>
        <w:t>Last date for accompanied site visits: 15 October 2021</w:t>
      </w:r>
    </w:p>
    <w:p w14:paraId="4D65932D" w14:textId="1BDE901F" w:rsidR="006A7C6C" w:rsidRPr="00A57D95" w:rsidRDefault="006A7C6C" w:rsidP="006A7C6C">
      <w:pPr>
        <w:pStyle w:val="ListParagraph"/>
        <w:numPr>
          <w:ilvl w:val="0"/>
          <w:numId w:val="9"/>
        </w:numPr>
        <w:ind w:firstLine="720"/>
        <w:rPr>
          <w:rFonts w:ascii="Arial" w:hAnsi="Arial" w:cs="Arial"/>
          <w:b/>
          <w:bCs/>
          <w:color w:val="000000" w:themeColor="text1"/>
        </w:rPr>
      </w:pPr>
      <w:r w:rsidRPr="00A57D95">
        <w:rPr>
          <w:rFonts w:ascii="Arial" w:hAnsi="Arial" w:cs="Arial"/>
          <w:b/>
          <w:bCs/>
          <w:color w:val="000000" w:themeColor="text1"/>
        </w:rPr>
        <w:t xml:space="preserve">Return date for Tenders: 12 noon </w:t>
      </w:r>
      <w:r w:rsidR="00C0276B" w:rsidRPr="00A57D95">
        <w:rPr>
          <w:rFonts w:ascii="Arial" w:hAnsi="Arial" w:cs="Arial"/>
          <w:b/>
          <w:bCs/>
          <w:color w:val="000000" w:themeColor="text1"/>
        </w:rPr>
        <w:t>3 November</w:t>
      </w:r>
      <w:r w:rsidR="002E0AC3" w:rsidRPr="00A57D95">
        <w:rPr>
          <w:rFonts w:ascii="Arial" w:hAnsi="Arial" w:cs="Arial"/>
          <w:b/>
          <w:bCs/>
          <w:color w:val="000000" w:themeColor="text1"/>
        </w:rPr>
        <w:t xml:space="preserve"> 2021</w:t>
      </w:r>
    </w:p>
    <w:p w14:paraId="7B645893" w14:textId="3A2385D3" w:rsidR="00D741A5" w:rsidRPr="00A57D95" w:rsidRDefault="00D741A5" w:rsidP="006A7C6C">
      <w:pPr>
        <w:pStyle w:val="ListParagraph"/>
        <w:numPr>
          <w:ilvl w:val="0"/>
          <w:numId w:val="9"/>
        </w:numPr>
        <w:ind w:firstLine="720"/>
        <w:rPr>
          <w:rFonts w:ascii="Arial" w:hAnsi="Arial" w:cs="Arial"/>
          <w:b/>
          <w:bCs/>
          <w:color w:val="000000" w:themeColor="text1"/>
        </w:rPr>
      </w:pPr>
      <w:r w:rsidRPr="00A57D95">
        <w:rPr>
          <w:rFonts w:ascii="Arial" w:hAnsi="Arial" w:cs="Arial"/>
          <w:b/>
          <w:bCs/>
          <w:color w:val="000000" w:themeColor="text1"/>
        </w:rPr>
        <w:t>Assessment Panel: 9 November 2021</w:t>
      </w:r>
    </w:p>
    <w:p w14:paraId="4CCC0195" w14:textId="695EAEC4" w:rsidR="006A7C6C" w:rsidRPr="00A57D95" w:rsidRDefault="006A7C6C" w:rsidP="006A7C6C">
      <w:pPr>
        <w:pStyle w:val="ListParagraph"/>
        <w:numPr>
          <w:ilvl w:val="0"/>
          <w:numId w:val="9"/>
        </w:numPr>
        <w:ind w:firstLine="720"/>
        <w:rPr>
          <w:rFonts w:ascii="Arial" w:hAnsi="Arial" w:cs="Arial"/>
          <w:b/>
          <w:bCs/>
          <w:color w:val="000000" w:themeColor="text1"/>
        </w:rPr>
      </w:pPr>
      <w:r w:rsidRPr="00A57D95">
        <w:rPr>
          <w:rFonts w:ascii="Arial" w:hAnsi="Arial" w:cs="Arial"/>
          <w:b/>
          <w:bCs/>
          <w:color w:val="000000" w:themeColor="text1"/>
        </w:rPr>
        <w:t xml:space="preserve">Council assessment decision: </w:t>
      </w:r>
      <w:r w:rsidR="00F23957" w:rsidRPr="00A57D95">
        <w:rPr>
          <w:rFonts w:ascii="Arial" w:hAnsi="Arial" w:cs="Arial"/>
          <w:b/>
          <w:bCs/>
          <w:color w:val="000000" w:themeColor="text1"/>
        </w:rPr>
        <w:t>18 November 2021</w:t>
      </w:r>
    </w:p>
    <w:p w14:paraId="4965A1F8" w14:textId="179F3533" w:rsidR="006A7C6C" w:rsidRPr="00A57D95" w:rsidRDefault="006A7C6C" w:rsidP="006A7C6C">
      <w:pPr>
        <w:pStyle w:val="ListParagraph"/>
        <w:numPr>
          <w:ilvl w:val="0"/>
          <w:numId w:val="9"/>
        </w:numPr>
        <w:ind w:firstLine="720"/>
        <w:rPr>
          <w:rFonts w:ascii="Arial" w:hAnsi="Arial" w:cs="Arial"/>
          <w:b/>
          <w:bCs/>
          <w:color w:val="000000" w:themeColor="text1"/>
        </w:rPr>
      </w:pPr>
      <w:r w:rsidRPr="00A57D95">
        <w:rPr>
          <w:rFonts w:ascii="Arial" w:hAnsi="Arial" w:cs="Arial"/>
          <w:b/>
          <w:bCs/>
          <w:color w:val="000000" w:themeColor="text1"/>
        </w:rPr>
        <w:t xml:space="preserve">Commencement of Contract:  </w:t>
      </w:r>
      <w:r w:rsidR="00F23957" w:rsidRPr="00A57D95">
        <w:rPr>
          <w:rFonts w:ascii="Arial" w:hAnsi="Arial" w:cs="Arial"/>
          <w:b/>
          <w:bCs/>
          <w:color w:val="000000" w:themeColor="text1"/>
        </w:rPr>
        <w:t>ASAP</w:t>
      </w:r>
    </w:p>
    <w:p w14:paraId="5B039610" w14:textId="79F125BB" w:rsidR="006A7C6C" w:rsidRPr="00A57D95" w:rsidRDefault="006A7C6C" w:rsidP="006A7C6C">
      <w:pPr>
        <w:pStyle w:val="ListParagraph"/>
        <w:numPr>
          <w:ilvl w:val="0"/>
          <w:numId w:val="9"/>
        </w:numPr>
        <w:ind w:firstLine="720"/>
        <w:rPr>
          <w:rFonts w:ascii="Arial" w:hAnsi="Arial" w:cs="Arial"/>
          <w:b/>
          <w:bCs/>
          <w:color w:val="000000" w:themeColor="text1"/>
        </w:rPr>
      </w:pPr>
      <w:r w:rsidRPr="00A57D95">
        <w:rPr>
          <w:rFonts w:ascii="Arial" w:hAnsi="Arial" w:cs="Arial"/>
          <w:b/>
          <w:bCs/>
          <w:color w:val="000000" w:themeColor="text1"/>
        </w:rPr>
        <w:t xml:space="preserve">Completion of installation: </w:t>
      </w:r>
      <w:r w:rsidR="008966B8" w:rsidRPr="00A57D95">
        <w:rPr>
          <w:rFonts w:ascii="Arial" w:hAnsi="Arial" w:cs="Arial"/>
          <w:b/>
          <w:bCs/>
          <w:color w:val="000000" w:themeColor="text1"/>
        </w:rPr>
        <w:t>8</w:t>
      </w:r>
      <w:r w:rsidR="00D55DA3" w:rsidRPr="00A57D95">
        <w:rPr>
          <w:rFonts w:ascii="Arial" w:hAnsi="Arial" w:cs="Arial"/>
          <w:b/>
          <w:bCs/>
          <w:color w:val="000000" w:themeColor="text1"/>
        </w:rPr>
        <w:t xml:space="preserve"> April 2022</w:t>
      </w:r>
    </w:p>
    <w:p w14:paraId="33A0BE07" w14:textId="77777777" w:rsidR="006A7C6C" w:rsidRPr="00A57D95" w:rsidRDefault="006A7C6C" w:rsidP="006A7C6C">
      <w:pPr>
        <w:jc w:val="both"/>
        <w:rPr>
          <w:rFonts w:ascii="Arial" w:hAnsi="Arial" w:cs="Arial"/>
          <w:color w:val="000000" w:themeColor="text1"/>
          <w:u w:color="000000"/>
          <w:lang w:eastAsia="en-GB"/>
        </w:rPr>
      </w:pPr>
    </w:p>
    <w:p w14:paraId="38A6E0B2" w14:textId="77777777" w:rsidR="006A7C6C" w:rsidRPr="00A57D95" w:rsidRDefault="006A7C6C" w:rsidP="006A7C6C">
      <w:pPr>
        <w:rPr>
          <w:rFonts w:ascii="Arial" w:hAnsi="Arial" w:cs="Arial"/>
          <w:b/>
          <w:color w:val="000000" w:themeColor="text1"/>
          <w:u w:color="000000"/>
          <w:lang w:eastAsia="en-GB"/>
        </w:rPr>
      </w:pPr>
      <w:r w:rsidRPr="00A57D95">
        <w:rPr>
          <w:rFonts w:ascii="Arial" w:hAnsi="Arial" w:cs="Arial"/>
          <w:b/>
          <w:color w:val="000000" w:themeColor="text1"/>
          <w:u w:color="000000"/>
          <w:lang w:eastAsia="en-GB"/>
        </w:rPr>
        <w:t>1</w:t>
      </w:r>
      <w:r w:rsidR="00E0218D" w:rsidRPr="00A57D95">
        <w:rPr>
          <w:rFonts w:ascii="Arial" w:hAnsi="Arial" w:cs="Arial"/>
          <w:b/>
          <w:color w:val="000000" w:themeColor="text1"/>
          <w:u w:color="000000"/>
          <w:lang w:eastAsia="en-GB"/>
        </w:rPr>
        <w:t>4</w:t>
      </w:r>
      <w:r w:rsidRPr="00A57D95">
        <w:rPr>
          <w:rFonts w:ascii="Arial" w:hAnsi="Arial" w:cs="Arial"/>
          <w:b/>
          <w:color w:val="000000" w:themeColor="text1"/>
          <w:u w:color="000000"/>
          <w:lang w:eastAsia="en-GB"/>
        </w:rPr>
        <w:t>.</w:t>
      </w:r>
      <w:r w:rsidRPr="00A57D95">
        <w:rPr>
          <w:rFonts w:ascii="Arial" w:hAnsi="Arial" w:cs="Arial"/>
          <w:b/>
          <w:color w:val="000000" w:themeColor="text1"/>
          <w:u w:color="000000"/>
          <w:lang w:eastAsia="en-GB"/>
        </w:rPr>
        <w:tab/>
        <w:t>Assessment Criteria</w:t>
      </w:r>
    </w:p>
    <w:p w14:paraId="7506D172" w14:textId="77777777" w:rsidR="006A7C6C" w:rsidRPr="00DA29B7" w:rsidRDefault="006A7C6C" w:rsidP="006A7C6C">
      <w:pPr>
        <w:rPr>
          <w:rFonts w:ascii="Arial" w:hAnsi="Arial" w:cs="Arial"/>
          <w:b/>
          <w:color w:val="000000"/>
          <w:u w:color="000000"/>
          <w:lang w:eastAsia="en-GB"/>
        </w:rPr>
      </w:pPr>
    </w:p>
    <w:p w14:paraId="219DF8E1" w14:textId="77777777" w:rsidR="006A7C6C" w:rsidRPr="00DA29B7" w:rsidRDefault="006A7C6C" w:rsidP="006A7C6C">
      <w:pPr>
        <w:ind w:left="720" w:hanging="720"/>
        <w:rPr>
          <w:rFonts w:ascii="Arial" w:hAnsi="Arial" w:cs="Arial"/>
          <w:bCs/>
          <w:color w:val="000000"/>
          <w:u w:color="000000"/>
          <w:lang w:eastAsia="en-GB"/>
        </w:rPr>
      </w:pPr>
      <w:r w:rsidRPr="00DA29B7">
        <w:rPr>
          <w:rFonts w:ascii="Arial" w:hAnsi="Arial" w:cs="Arial"/>
          <w:b/>
          <w:color w:val="000000"/>
          <w:u w:color="000000"/>
          <w:lang w:eastAsia="en-GB"/>
        </w:rPr>
        <w:t>1</w:t>
      </w:r>
      <w:r w:rsidR="00E0218D" w:rsidRPr="00DA29B7">
        <w:rPr>
          <w:rFonts w:ascii="Arial" w:hAnsi="Arial" w:cs="Arial"/>
          <w:b/>
          <w:color w:val="000000"/>
          <w:u w:color="000000"/>
          <w:lang w:eastAsia="en-GB"/>
        </w:rPr>
        <w:t>4</w:t>
      </w:r>
      <w:r w:rsidRPr="00DA29B7">
        <w:rPr>
          <w:rFonts w:ascii="Arial" w:hAnsi="Arial" w:cs="Arial"/>
          <w:b/>
          <w:color w:val="000000"/>
          <w:u w:color="000000"/>
          <w:lang w:eastAsia="en-GB"/>
        </w:rPr>
        <w:t>.1</w:t>
      </w:r>
      <w:r w:rsidRPr="00DA29B7">
        <w:rPr>
          <w:rFonts w:ascii="Arial" w:hAnsi="Arial" w:cs="Arial"/>
          <w:b/>
          <w:color w:val="000000"/>
          <w:u w:color="000000"/>
          <w:lang w:eastAsia="en-GB"/>
        </w:rPr>
        <w:tab/>
      </w:r>
      <w:r w:rsidRPr="00DA29B7">
        <w:rPr>
          <w:rFonts w:ascii="Arial" w:hAnsi="Arial" w:cs="Arial"/>
          <w:color w:val="000000"/>
        </w:rPr>
        <w:t>All submissions will be assessed in line with the Harpenden Town Council financial regulations.</w:t>
      </w:r>
      <w:r w:rsidRPr="00DA29B7">
        <w:rPr>
          <w:rFonts w:ascii="Arial" w:hAnsi="Arial" w:cs="Arial"/>
          <w:b/>
          <w:color w:val="000000"/>
          <w:u w:color="000000"/>
          <w:lang w:eastAsia="en-GB"/>
        </w:rPr>
        <w:t xml:space="preserve"> </w:t>
      </w:r>
      <w:r w:rsidRPr="00DA29B7">
        <w:rPr>
          <w:rFonts w:ascii="Arial" w:hAnsi="Arial" w:cs="Arial"/>
          <w:bCs/>
          <w:color w:val="000000"/>
          <w:u w:color="000000"/>
          <w:lang w:eastAsia="en-GB"/>
        </w:rPr>
        <w:t xml:space="preserve">The tenderers must be able to answer yes to the following </w:t>
      </w:r>
      <w:r w:rsidR="00042FF2" w:rsidRPr="00DA29B7">
        <w:rPr>
          <w:rFonts w:ascii="Arial" w:hAnsi="Arial" w:cs="Arial"/>
          <w:bCs/>
          <w:color w:val="000000"/>
          <w:u w:color="000000"/>
          <w:lang w:eastAsia="en-GB"/>
        </w:rPr>
        <w:t xml:space="preserve">four </w:t>
      </w:r>
      <w:r w:rsidRPr="00DA29B7">
        <w:rPr>
          <w:rFonts w:ascii="Arial" w:hAnsi="Arial" w:cs="Arial"/>
          <w:bCs/>
          <w:color w:val="000000"/>
          <w:u w:color="000000"/>
          <w:lang w:eastAsia="en-GB"/>
        </w:rPr>
        <w:t>screening questions:</w:t>
      </w:r>
    </w:p>
    <w:p w14:paraId="446189F5" w14:textId="77777777" w:rsidR="006A7C6C" w:rsidRPr="00DA29B7" w:rsidRDefault="006A7C6C" w:rsidP="006A7C6C">
      <w:pPr>
        <w:ind w:left="720" w:hanging="720"/>
        <w:rPr>
          <w:rFonts w:ascii="Arial" w:hAnsi="Arial" w:cs="Arial"/>
          <w:b/>
          <w:color w:val="000000"/>
          <w:u w:color="000000"/>
          <w:lang w:eastAsia="en-GB"/>
        </w:rPr>
      </w:pPr>
    </w:p>
    <w:p w14:paraId="6CF65B03" w14:textId="2C41AFCE" w:rsidR="006A7C6C" w:rsidRPr="00DA29B7" w:rsidRDefault="006A7C6C" w:rsidP="006A7C6C">
      <w:pPr>
        <w:numPr>
          <w:ilvl w:val="0"/>
          <w:numId w:val="15"/>
        </w:numPr>
        <w:rPr>
          <w:rFonts w:ascii="Arial" w:hAnsi="Arial" w:cs="Arial"/>
          <w:bCs/>
          <w:color w:val="000000"/>
          <w:u w:color="000000"/>
          <w:lang w:eastAsia="en-GB"/>
        </w:rPr>
      </w:pPr>
      <w:r w:rsidRPr="00DA29B7">
        <w:rPr>
          <w:rFonts w:ascii="Arial" w:hAnsi="Arial" w:cs="Arial"/>
          <w:bCs/>
          <w:color w:val="000000"/>
          <w:u w:color="000000"/>
          <w:lang w:eastAsia="en-GB"/>
        </w:rPr>
        <w:t xml:space="preserve">Has the tenderer confirmed that they have visited </w:t>
      </w:r>
      <w:r w:rsidR="00D55DA3" w:rsidRPr="00DA29B7">
        <w:rPr>
          <w:rFonts w:ascii="Arial" w:hAnsi="Arial" w:cs="Arial"/>
          <w:bCs/>
          <w:color w:val="000000"/>
          <w:u w:color="000000"/>
          <w:lang w:eastAsia="en-GB"/>
        </w:rPr>
        <w:t xml:space="preserve">both </w:t>
      </w:r>
      <w:r w:rsidRPr="00DA29B7">
        <w:rPr>
          <w:rFonts w:ascii="Arial" w:hAnsi="Arial" w:cs="Arial"/>
          <w:bCs/>
          <w:color w:val="000000"/>
          <w:u w:color="000000"/>
          <w:lang w:eastAsia="en-GB"/>
        </w:rPr>
        <w:t>the site</w:t>
      </w:r>
      <w:r w:rsidR="00D55DA3" w:rsidRPr="00DA29B7">
        <w:rPr>
          <w:rFonts w:ascii="Arial" w:hAnsi="Arial" w:cs="Arial"/>
          <w:bCs/>
          <w:color w:val="000000"/>
          <w:u w:color="000000"/>
          <w:lang w:eastAsia="en-GB"/>
        </w:rPr>
        <w:t>s</w:t>
      </w:r>
      <w:r w:rsidRPr="00DA29B7">
        <w:rPr>
          <w:rFonts w:ascii="Arial" w:hAnsi="Arial" w:cs="Arial"/>
          <w:bCs/>
          <w:color w:val="000000"/>
          <w:u w:color="000000"/>
          <w:lang w:eastAsia="en-GB"/>
        </w:rPr>
        <w:t>? YES/NO</w:t>
      </w:r>
    </w:p>
    <w:p w14:paraId="420E6838" w14:textId="77777777" w:rsidR="006A7C6C" w:rsidRPr="00DA29B7" w:rsidRDefault="006A7C6C" w:rsidP="006A7C6C">
      <w:pPr>
        <w:numPr>
          <w:ilvl w:val="0"/>
          <w:numId w:val="15"/>
        </w:numPr>
        <w:rPr>
          <w:rFonts w:ascii="Arial" w:hAnsi="Arial" w:cs="Arial"/>
          <w:bCs/>
          <w:color w:val="000000"/>
          <w:u w:color="000000"/>
          <w:lang w:eastAsia="en-GB"/>
        </w:rPr>
      </w:pPr>
      <w:r w:rsidRPr="00DA29B7">
        <w:rPr>
          <w:rFonts w:ascii="Arial" w:hAnsi="Arial" w:cs="Arial"/>
          <w:bCs/>
          <w:color w:val="000000"/>
          <w:u w:color="000000"/>
          <w:lang w:eastAsia="en-GB"/>
        </w:rPr>
        <w:t>Has the tenderer confirmed that they can meet the development deadline? YES/NO</w:t>
      </w:r>
    </w:p>
    <w:p w14:paraId="3DC0F600" w14:textId="77777777" w:rsidR="006A7C6C" w:rsidRPr="00DA29B7" w:rsidRDefault="006A7C6C" w:rsidP="006A7C6C">
      <w:pPr>
        <w:numPr>
          <w:ilvl w:val="0"/>
          <w:numId w:val="15"/>
        </w:numPr>
        <w:rPr>
          <w:rFonts w:ascii="Arial" w:hAnsi="Arial" w:cs="Arial"/>
          <w:bCs/>
          <w:color w:val="000000"/>
          <w:u w:color="000000"/>
          <w:lang w:eastAsia="en-GB"/>
        </w:rPr>
      </w:pPr>
      <w:r w:rsidRPr="00DA29B7">
        <w:rPr>
          <w:rFonts w:ascii="Arial" w:hAnsi="Arial" w:cs="Arial"/>
          <w:bCs/>
          <w:color w:val="000000"/>
          <w:u w:color="000000"/>
          <w:lang w:eastAsia="en-GB"/>
        </w:rPr>
        <w:t>Has the tenderer provided evidence of similar projects in the past? YES/NO</w:t>
      </w:r>
    </w:p>
    <w:p w14:paraId="2EAA26AF" w14:textId="77777777" w:rsidR="00042FF2" w:rsidRPr="00DA29B7" w:rsidRDefault="00042FF2" w:rsidP="006A7C6C">
      <w:pPr>
        <w:numPr>
          <w:ilvl w:val="0"/>
          <w:numId w:val="15"/>
        </w:numPr>
        <w:rPr>
          <w:rFonts w:ascii="Arial" w:hAnsi="Arial" w:cs="Arial"/>
          <w:bCs/>
          <w:color w:val="000000"/>
          <w:u w:color="000000"/>
          <w:lang w:eastAsia="en-GB"/>
        </w:rPr>
      </w:pPr>
      <w:r w:rsidRPr="00DA29B7">
        <w:rPr>
          <w:rFonts w:ascii="Arial" w:hAnsi="Arial" w:cs="Arial"/>
          <w:bCs/>
          <w:color w:val="000000"/>
          <w:u w:color="000000"/>
          <w:lang w:eastAsia="en-GB"/>
        </w:rPr>
        <w:t>Has the tenderer provided an</w:t>
      </w:r>
      <w:r w:rsidR="0056574C" w:rsidRPr="00DA29B7">
        <w:rPr>
          <w:rFonts w:ascii="Arial" w:hAnsi="Arial" w:cs="Arial"/>
          <w:bCs/>
          <w:color w:val="000000"/>
          <w:u w:color="000000"/>
          <w:lang w:eastAsia="en-GB"/>
        </w:rPr>
        <w:t xml:space="preserve"> appropriate</w:t>
      </w:r>
      <w:r w:rsidRPr="00DA29B7">
        <w:rPr>
          <w:rFonts w:ascii="Arial" w:hAnsi="Arial" w:cs="Arial"/>
          <w:bCs/>
          <w:color w:val="000000"/>
          <w:u w:color="000000"/>
          <w:lang w:eastAsia="en-GB"/>
        </w:rPr>
        <w:t xml:space="preserve"> Environmental Impact Statement? YES/NO</w:t>
      </w:r>
    </w:p>
    <w:p w14:paraId="509AC264" w14:textId="77777777" w:rsidR="006A7C6C" w:rsidRPr="00CD6BA9" w:rsidRDefault="006A7C6C" w:rsidP="006A7C6C">
      <w:pPr>
        <w:rPr>
          <w:rFonts w:ascii="Arial" w:hAnsi="Arial" w:cs="Arial"/>
          <w:b/>
          <w:color w:val="FF0000"/>
          <w:u w:color="000000"/>
          <w:lang w:eastAsia="en-GB"/>
        </w:rPr>
      </w:pPr>
    </w:p>
    <w:p w14:paraId="5C2066B8" w14:textId="77777777" w:rsidR="006A7C6C" w:rsidRPr="00DA29B7" w:rsidRDefault="006A7C6C" w:rsidP="006A7C6C">
      <w:pPr>
        <w:rPr>
          <w:rFonts w:ascii="Arial" w:hAnsi="Arial" w:cs="Arial"/>
          <w:b/>
          <w:color w:val="000000"/>
          <w:u w:color="000000"/>
          <w:lang w:eastAsia="en-GB"/>
        </w:rPr>
      </w:pPr>
      <w:r w:rsidRPr="00DA29B7">
        <w:rPr>
          <w:rFonts w:ascii="Arial" w:hAnsi="Arial" w:cs="Arial"/>
          <w:b/>
          <w:color w:val="000000"/>
          <w:u w:color="000000"/>
          <w:lang w:eastAsia="en-GB"/>
        </w:rPr>
        <w:t>1</w:t>
      </w:r>
      <w:r w:rsidR="00E0218D" w:rsidRPr="00DA29B7">
        <w:rPr>
          <w:rFonts w:ascii="Arial" w:hAnsi="Arial" w:cs="Arial"/>
          <w:b/>
          <w:color w:val="000000"/>
          <w:u w:color="000000"/>
          <w:lang w:eastAsia="en-GB"/>
        </w:rPr>
        <w:t>4</w:t>
      </w:r>
      <w:r w:rsidRPr="00DA29B7">
        <w:rPr>
          <w:rFonts w:ascii="Arial" w:hAnsi="Arial" w:cs="Arial"/>
          <w:b/>
          <w:color w:val="000000"/>
          <w:u w:color="000000"/>
          <w:lang w:eastAsia="en-GB"/>
        </w:rPr>
        <w:t>.2</w:t>
      </w:r>
      <w:r w:rsidRPr="00DA29B7">
        <w:rPr>
          <w:rFonts w:ascii="Arial" w:hAnsi="Arial" w:cs="Arial"/>
          <w:b/>
          <w:color w:val="000000"/>
          <w:u w:color="000000"/>
          <w:lang w:eastAsia="en-GB"/>
        </w:rPr>
        <w:tab/>
        <w:t>Full assessment will then be based upon the following criteria:</w:t>
      </w:r>
    </w:p>
    <w:p w14:paraId="62118C5D" w14:textId="77777777" w:rsidR="006A7C6C" w:rsidRPr="00DA29B7" w:rsidRDefault="006A7C6C" w:rsidP="006A7C6C">
      <w:pPr>
        <w:numPr>
          <w:ilvl w:val="0"/>
          <w:numId w:val="11"/>
        </w:numPr>
        <w:ind w:left="709"/>
        <w:jc w:val="both"/>
        <w:rPr>
          <w:rFonts w:ascii="Arial" w:hAnsi="Arial" w:cs="Arial"/>
          <w:color w:val="000000"/>
          <w:u w:color="000000"/>
          <w:lang w:eastAsia="en-GB"/>
        </w:rPr>
      </w:pPr>
      <w:r w:rsidRPr="00DA29B7">
        <w:rPr>
          <w:rFonts w:ascii="Arial" w:hAnsi="Arial" w:cs="Arial"/>
          <w:color w:val="000000"/>
          <w:u w:color="000000"/>
          <w:lang w:eastAsia="en-GB"/>
        </w:rPr>
        <w:t>Design = 70% (including functionality, maintenance, number of pieces of equipment and suitability for children with disabilities)</w:t>
      </w:r>
    </w:p>
    <w:p w14:paraId="5642BEB9" w14:textId="77777777" w:rsidR="006A7C6C" w:rsidRPr="00DA29B7" w:rsidRDefault="006A7C6C" w:rsidP="006A7C6C">
      <w:pPr>
        <w:numPr>
          <w:ilvl w:val="0"/>
          <w:numId w:val="11"/>
        </w:numPr>
        <w:ind w:left="709"/>
        <w:jc w:val="both"/>
        <w:rPr>
          <w:rFonts w:ascii="Arial" w:hAnsi="Arial" w:cs="Arial"/>
          <w:color w:val="000000"/>
          <w:u w:color="000000"/>
          <w:lang w:eastAsia="en-GB"/>
        </w:rPr>
      </w:pPr>
      <w:r w:rsidRPr="00DA29B7">
        <w:rPr>
          <w:rFonts w:ascii="Arial" w:hAnsi="Arial" w:cs="Arial"/>
          <w:color w:val="000000"/>
          <w:u w:color="000000"/>
          <w:lang w:eastAsia="en-GB"/>
        </w:rPr>
        <w:t>Price = 30% (including total costs and discounts applied)</w:t>
      </w:r>
    </w:p>
    <w:p w14:paraId="599BB179" w14:textId="77777777" w:rsidR="006A7C6C" w:rsidRPr="00CD6BA9" w:rsidRDefault="006A7C6C" w:rsidP="006A7C6C">
      <w:pPr>
        <w:rPr>
          <w:rFonts w:ascii="Arial" w:hAnsi="Arial" w:cs="Arial"/>
          <w:b/>
          <w:color w:val="FF0000"/>
        </w:rPr>
      </w:pPr>
    </w:p>
    <w:p w14:paraId="44F448DF" w14:textId="77777777" w:rsidR="006A7C6C" w:rsidRPr="00DA29B7" w:rsidRDefault="006A7C6C" w:rsidP="006A7C6C">
      <w:pPr>
        <w:rPr>
          <w:rFonts w:ascii="Arial" w:hAnsi="Arial" w:cs="Arial"/>
          <w:b/>
          <w:color w:val="000000"/>
        </w:rPr>
      </w:pPr>
      <w:r w:rsidRPr="00DA29B7">
        <w:rPr>
          <w:rFonts w:ascii="Arial" w:hAnsi="Arial" w:cs="Arial"/>
          <w:b/>
          <w:color w:val="000000"/>
        </w:rPr>
        <w:t>1</w:t>
      </w:r>
      <w:r w:rsidR="00E0218D" w:rsidRPr="00DA29B7">
        <w:rPr>
          <w:rFonts w:ascii="Arial" w:hAnsi="Arial" w:cs="Arial"/>
          <w:b/>
          <w:color w:val="000000"/>
        </w:rPr>
        <w:t>5</w:t>
      </w:r>
      <w:r w:rsidRPr="00DA29B7">
        <w:rPr>
          <w:rFonts w:ascii="Arial" w:hAnsi="Arial" w:cs="Arial"/>
          <w:b/>
          <w:color w:val="000000"/>
        </w:rPr>
        <w:t>.</w:t>
      </w:r>
      <w:r w:rsidRPr="00DA29B7">
        <w:rPr>
          <w:rFonts w:ascii="Arial" w:hAnsi="Arial" w:cs="Arial"/>
          <w:b/>
          <w:color w:val="000000"/>
        </w:rPr>
        <w:tab/>
        <w:t>Contact Details</w:t>
      </w:r>
    </w:p>
    <w:p w14:paraId="6A9C6BA6" w14:textId="04A1DE25" w:rsidR="006A7C6C" w:rsidRPr="00DA29B7" w:rsidRDefault="006A7C6C" w:rsidP="006A7C6C">
      <w:pPr>
        <w:tabs>
          <w:tab w:val="left" w:pos="709"/>
        </w:tabs>
        <w:ind w:left="709"/>
        <w:jc w:val="both"/>
        <w:rPr>
          <w:rFonts w:ascii="Arial" w:hAnsi="Arial" w:cs="Arial"/>
          <w:color w:val="000000"/>
          <w:u w:color="000000"/>
          <w:lang w:eastAsia="en-GB"/>
        </w:rPr>
      </w:pPr>
      <w:r w:rsidRPr="00DA29B7">
        <w:rPr>
          <w:rFonts w:ascii="Arial" w:hAnsi="Arial" w:cs="Arial"/>
          <w:color w:val="000000"/>
          <w:u w:color="000000"/>
          <w:lang w:eastAsia="en-GB"/>
        </w:rPr>
        <w:tab/>
        <w:t>Any question regarding these documents and the specific requirements of the Client must be made in writing by e-mail to sarah.brimley@harpenden.gov.uk specifying that the e-mail relates to the ‘</w:t>
      </w:r>
      <w:r w:rsidR="00D55DA3" w:rsidRPr="00DA29B7">
        <w:rPr>
          <w:rFonts w:ascii="Arial" w:hAnsi="Arial" w:cs="Arial"/>
          <w:color w:val="000000"/>
          <w:u w:color="000000"/>
          <w:lang w:eastAsia="en-GB"/>
        </w:rPr>
        <w:t>Roundwood</w:t>
      </w:r>
      <w:r w:rsidR="004C63FF" w:rsidRPr="00DA29B7">
        <w:rPr>
          <w:rFonts w:ascii="Arial" w:hAnsi="Arial" w:cs="Arial"/>
          <w:color w:val="000000"/>
          <w:u w:color="000000"/>
          <w:lang w:eastAsia="en-GB"/>
        </w:rPr>
        <w:t xml:space="preserve"> Lane</w:t>
      </w:r>
      <w:r w:rsidR="00D55DA3" w:rsidRPr="00DA29B7">
        <w:rPr>
          <w:rFonts w:ascii="Arial" w:hAnsi="Arial" w:cs="Arial"/>
          <w:color w:val="000000"/>
          <w:u w:color="000000"/>
          <w:lang w:eastAsia="en-GB"/>
        </w:rPr>
        <w:t xml:space="preserve"> and Wood End</w:t>
      </w:r>
      <w:r w:rsidRPr="00DA29B7">
        <w:rPr>
          <w:rFonts w:ascii="Arial" w:hAnsi="Arial" w:cs="Arial"/>
          <w:color w:val="000000"/>
          <w:u w:color="000000"/>
          <w:lang w:eastAsia="en-GB"/>
        </w:rPr>
        <w:t xml:space="preserve"> Play Area</w:t>
      </w:r>
      <w:r w:rsidR="00D55DA3" w:rsidRPr="00DA29B7">
        <w:rPr>
          <w:rFonts w:ascii="Arial" w:hAnsi="Arial" w:cs="Arial"/>
          <w:color w:val="000000"/>
          <w:u w:color="000000"/>
          <w:lang w:eastAsia="en-GB"/>
        </w:rPr>
        <w:t>s</w:t>
      </w:r>
      <w:r w:rsidRPr="00DA29B7">
        <w:rPr>
          <w:rFonts w:ascii="Arial" w:hAnsi="Arial" w:cs="Arial"/>
          <w:color w:val="000000"/>
          <w:u w:color="000000"/>
          <w:lang w:eastAsia="en-GB"/>
        </w:rPr>
        <w:t xml:space="preserve"> Redevelopment Tender’. </w:t>
      </w:r>
    </w:p>
    <w:p w14:paraId="0DDABAF1" w14:textId="77777777" w:rsidR="006A7C6C" w:rsidRPr="00DA29B7" w:rsidRDefault="006A7C6C" w:rsidP="006A7C6C">
      <w:pPr>
        <w:tabs>
          <w:tab w:val="left" w:pos="709"/>
        </w:tabs>
        <w:jc w:val="both"/>
        <w:rPr>
          <w:rFonts w:ascii="Arial" w:hAnsi="Arial" w:cs="Arial"/>
          <w:color w:val="000000"/>
          <w:u w:color="000000"/>
          <w:lang w:eastAsia="en-GB"/>
        </w:rPr>
      </w:pPr>
    </w:p>
    <w:p w14:paraId="1B4257CA" w14:textId="7AD99B37" w:rsidR="006A7C6C" w:rsidRPr="00A57D95" w:rsidRDefault="006A7C6C" w:rsidP="006A7C6C">
      <w:pPr>
        <w:tabs>
          <w:tab w:val="left" w:pos="709"/>
        </w:tabs>
        <w:ind w:left="709"/>
        <w:jc w:val="both"/>
        <w:rPr>
          <w:rFonts w:ascii="Arial" w:hAnsi="Arial" w:cs="Arial"/>
          <w:color w:val="000000" w:themeColor="text1"/>
          <w:u w:color="000000"/>
          <w:lang w:eastAsia="en-GB"/>
        </w:rPr>
      </w:pPr>
      <w:r w:rsidRPr="00DA29B7">
        <w:rPr>
          <w:rFonts w:ascii="Arial" w:hAnsi="Arial" w:cs="Arial"/>
          <w:color w:val="000000"/>
          <w:u w:color="000000"/>
          <w:lang w:eastAsia="en-GB"/>
        </w:rPr>
        <w:tab/>
        <w:t xml:space="preserve">In order that full consideration can be given, and responses can be forwarded to all Contractors, comments </w:t>
      </w:r>
      <w:r w:rsidRPr="00A57D95">
        <w:rPr>
          <w:rFonts w:ascii="Arial" w:hAnsi="Arial" w:cs="Arial"/>
          <w:color w:val="000000" w:themeColor="text1"/>
          <w:u w:color="000000"/>
          <w:lang w:eastAsia="en-GB"/>
        </w:rPr>
        <w:t>and questions must be received no later than five days before the closure date for tenders</w:t>
      </w:r>
      <w:r w:rsidR="00402E90" w:rsidRPr="00A57D95">
        <w:rPr>
          <w:rFonts w:ascii="Arial" w:hAnsi="Arial" w:cs="Arial"/>
          <w:color w:val="000000" w:themeColor="text1"/>
          <w:u w:color="000000"/>
          <w:lang w:eastAsia="en-GB"/>
        </w:rPr>
        <w:t xml:space="preserve"> (12 noon, </w:t>
      </w:r>
      <w:r w:rsidR="00845DA5" w:rsidRPr="00A57D95">
        <w:rPr>
          <w:rFonts w:ascii="Arial" w:hAnsi="Arial" w:cs="Arial"/>
          <w:color w:val="000000" w:themeColor="text1"/>
          <w:u w:color="000000"/>
          <w:lang w:eastAsia="en-GB"/>
        </w:rPr>
        <w:t>3 November</w:t>
      </w:r>
      <w:r w:rsidR="00402E90" w:rsidRPr="00A57D95">
        <w:rPr>
          <w:rFonts w:ascii="Arial" w:hAnsi="Arial" w:cs="Arial"/>
          <w:color w:val="000000" w:themeColor="text1"/>
          <w:u w:color="000000"/>
          <w:lang w:eastAsia="en-GB"/>
        </w:rPr>
        <w:t xml:space="preserve"> 2021)</w:t>
      </w:r>
      <w:r w:rsidRPr="00A57D95">
        <w:rPr>
          <w:rFonts w:ascii="Arial" w:hAnsi="Arial" w:cs="Arial"/>
          <w:color w:val="000000" w:themeColor="text1"/>
          <w:u w:color="000000"/>
          <w:lang w:eastAsia="en-GB"/>
        </w:rPr>
        <w:t>. Questions and queries received after this may not be considered.</w:t>
      </w:r>
    </w:p>
    <w:p w14:paraId="5B2EA89D" w14:textId="77777777" w:rsidR="006A7C6C" w:rsidRPr="00CD6BA9" w:rsidRDefault="006A7C6C" w:rsidP="006A7C6C">
      <w:pPr>
        <w:tabs>
          <w:tab w:val="left" w:pos="709"/>
        </w:tabs>
        <w:ind w:left="709"/>
        <w:jc w:val="both"/>
        <w:rPr>
          <w:rFonts w:ascii="Arial" w:hAnsi="Arial" w:cs="Arial"/>
          <w:color w:val="FF0000"/>
          <w:u w:color="000000"/>
          <w:lang w:eastAsia="en-GB"/>
        </w:rPr>
      </w:pPr>
    </w:p>
    <w:p w14:paraId="28076CC6" w14:textId="77777777" w:rsidR="006A7C6C" w:rsidRPr="00CD6BA9" w:rsidRDefault="006A7C6C" w:rsidP="006A7C6C">
      <w:pPr>
        <w:pStyle w:val="Body"/>
        <w:tabs>
          <w:tab w:val="right" w:leader="dot" w:pos="10512"/>
          <w:tab w:val="left" w:pos="11088"/>
          <w:tab w:val="left" w:pos="11952"/>
          <w:tab w:val="left" w:pos="12816"/>
        </w:tabs>
        <w:spacing w:line="240" w:lineRule="atLeast"/>
        <w:jc w:val="both"/>
        <w:rPr>
          <w:rFonts w:ascii="Arial" w:hAnsi="Arial" w:cs="Arial"/>
          <w:color w:val="FF0000"/>
        </w:rPr>
      </w:pPr>
    </w:p>
    <w:p w14:paraId="3FE4A452" w14:textId="77777777" w:rsidR="006A7C6C" w:rsidRPr="00DA29B7" w:rsidRDefault="006A7C6C" w:rsidP="006A7C6C">
      <w:pPr>
        <w:jc w:val="center"/>
        <w:rPr>
          <w:rFonts w:ascii="Arial" w:hAnsi="Arial" w:cs="Arial"/>
          <w:b/>
          <w:color w:val="000000"/>
          <w:sz w:val="28"/>
          <w:szCs w:val="28"/>
          <w:lang w:eastAsia="en-GB"/>
        </w:rPr>
      </w:pPr>
      <w:r w:rsidRPr="00CD6BA9">
        <w:rPr>
          <w:rFonts w:ascii="Arial" w:hAnsi="Arial" w:cs="Arial"/>
          <w:b/>
          <w:color w:val="FF0000"/>
          <w:sz w:val="28"/>
          <w:szCs w:val="28"/>
          <w:u w:val="single" w:color="000000"/>
          <w:lang w:eastAsia="en-GB"/>
        </w:rPr>
        <w:br w:type="page"/>
      </w:r>
      <w:bookmarkStart w:id="0" w:name="_Hlk55502794"/>
      <w:r w:rsidRPr="00DA29B7">
        <w:rPr>
          <w:rFonts w:ascii="Arial" w:hAnsi="Arial" w:cs="Arial"/>
          <w:b/>
          <w:color w:val="000000"/>
          <w:sz w:val="28"/>
          <w:szCs w:val="28"/>
          <w:lang w:eastAsia="en-GB"/>
        </w:rPr>
        <w:t>DESIGN BRIEF</w:t>
      </w:r>
      <w:bookmarkEnd w:id="0"/>
    </w:p>
    <w:p w14:paraId="4180C710" w14:textId="77777777" w:rsidR="006A7C6C" w:rsidRPr="00DA29B7" w:rsidRDefault="006A7C6C" w:rsidP="006A7C6C">
      <w:pPr>
        <w:pStyle w:val="Body"/>
        <w:rPr>
          <w:rFonts w:ascii="Arial" w:hAnsi="Arial" w:cs="Arial"/>
          <w:b/>
          <w:lang w:val="en-US"/>
        </w:rPr>
      </w:pPr>
    </w:p>
    <w:p w14:paraId="04619286" w14:textId="60A51B2B" w:rsidR="006A7C6C" w:rsidRPr="00DA29B7" w:rsidRDefault="006A7C6C" w:rsidP="006A7C6C">
      <w:pPr>
        <w:pStyle w:val="Body"/>
        <w:rPr>
          <w:rFonts w:ascii="Arial" w:hAnsi="Arial" w:cs="Arial"/>
          <w:b/>
          <w:lang w:val="en-US"/>
        </w:rPr>
      </w:pPr>
      <w:r w:rsidRPr="00DA29B7">
        <w:rPr>
          <w:rFonts w:ascii="Arial" w:hAnsi="Arial" w:cs="Arial"/>
          <w:b/>
          <w:lang w:val="en-US"/>
        </w:rPr>
        <w:t>The Site</w:t>
      </w:r>
      <w:r w:rsidR="00DA3599" w:rsidRPr="00DA29B7">
        <w:rPr>
          <w:rFonts w:ascii="Arial" w:hAnsi="Arial" w:cs="Arial"/>
          <w:b/>
          <w:lang w:val="en-US"/>
        </w:rPr>
        <w:t>s</w:t>
      </w:r>
    </w:p>
    <w:p w14:paraId="2E3ECCC3" w14:textId="77777777" w:rsidR="006A7C6C" w:rsidRPr="00DA29B7" w:rsidRDefault="006A7C6C" w:rsidP="006A7C6C">
      <w:pPr>
        <w:pStyle w:val="Body"/>
        <w:rPr>
          <w:rFonts w:ascii="Arial" w:hAnsi="Arial" w:cs="Arial"/>
          <w:u w:val="single"/>
        </w:rPr>
      </w:pPr>
    </w:p>
    <w:p w14:paraId="3A1AE61F" w14:textId="77777777" w:rsidR="00B14177" w:rsidRDefault="00B14177" w:rsidP="00B14177">
      <w:pPr>
        <w:pStyle w:val="Body"/>
        <w:rPr>
          <w:rFonts w:ascii="Arial" w:eastAsia="Arial Unicode MS" w:hAnsi="Arial" w:cs="Arial"/>
          <w:lang w:val="en-US"/>
        </w:rPr>
      </w:pPr>
      <w:bookmarkStart w:id="1" w:name="_Hlk79066166"/>
      <w:r w:rsidRPr="00DF3A18">
        <w:rPr>
          <w:rFonts w:ascii="Arial" w:eastAsia="Arial Unicode MS" w:hAnsi="Arial" w:cs="Arial"/>
          <w:b/>
          <w:bCs/>
          <w:lang w:val="en-US"/>
        </w:rPr>
        <w:t>LOT 1</w:t>
      </w:r>
      <w:r w:rsidRPr="00DF3A18">
        <w:rPr>
          <w:rFonts w:ascii="Arial" w:eastAsia="Arial Unicode MS" w:hAnsi="Arial" w:cs="Arial"/>
          <w:lang w:val="en-US"/>
        </w:rPr>
        <w:t>:</w:t>
      </w:r>
      <w:r>
        <w:rPr>
          <w:rFonts w:ascii="Arial" w:eastAsia="Arial Unicode MS" w:hAnsi="Arial" w:cs="Arial"/>
          <w:lang w:val="en-US"/>
        </w:rPr>
        <w:t xml:space="preserve"> </w:t>
      </w:r>
      <w:r w:rsidR="00DA3599" w:rsidRPr="00DA29B7">
        <w:rPr>
          <w:rFonts w:ascii="Arial" w:eastAsia="Arial Unicode MS" w:hAnsi="Arial" w:cs="Arial"/>
          <w:lang w:val="en-US"/>
        </w:rPr>
        <w:t xml:space="preserve">Roundwood </w:t>
      </w:r>
      <w:r w:rsidR="008779B6" w:rsidRPr="00DA29B7">
        <w:rPr>
          <w:rFonts w:ascii="Arial" w:eastAsia="Arial Unicode MS" w:hAnsi="Arial" w:cs="Arial"/>
          <w:lang w:val="en-US"/>
        </w:rPr>
        <w:t xml:space="preserve">Lane </w:t>
      </w:r>
      <w:r w:rsidR="00DA3599" w:rsidRPr="00DA29B7">
        <w:rPr>
          <w:rFonts w:ascii="Arial" w:eastAsia="Arial Unicode MS" w:hAnsi="Arial" w:cs="Arial"/>
          <w:lang w:val="en-US"/>
        </w:rPr>
        <w:t>Open Space Play Area</w:t>
      </w:r>
      <w:bookmarkEnd w:id="1"/>
      <w:r w:rsidR="00DA3599" w:rsidRPr="00DA29B7">
        <w:rPr>
          <w:rFonts w:ascii="Arial" w:eastAsia="Arial Unicode MS" w:hAnsi="Arial" w:cs="Arial"/>
          <w:lang w:val="en-US"/>
        </w:rPr>
        <w:t xml:space="preserve">, </w:t>
      </w:r>
      <w:r w:rsidR="008D4472" w:rsidRPr="00DA29B7">
        <w:rPr>
          <w:rFonts w:ascii="Arial" w:eastAsia="Arial Unicode MS" w:hAnsi="Arial" w:cs="Arial"/>
          <w:lang w:val="en-US"/>
        </w:rPr>
        <w:t>off</w:t>
      </w:r>
      <w:r w:rsidR="00DA3599" w:rsidRPr="00DA29B7">
        <w:rPr>
          <w:rFonts w:ascii="Arial" w:eastAsia="Arial Unicode MS" w:hAnsi="Arial" w:cs="Arial"/>
          <w:lang w:val="en-US"/>
        </w:rPr>
        <w:t xml:space="preserve"> </w:t>
      </w:r>
      <w:r w:rsidR="00693372" w:rsidRPr="00DA29B7">
        <w:rPr>
          <w:rFonts w:ascii="Arial" w:eastAsia="Arial Unicode MS" w:hAnsi="Arial" w:cs="Arial"/>
          <w:lang w:val="en-US"/>
        </w:rPr>
        <w:t xml:space="preserve">Roundwood Lane </w:t>
      </w:r>
    </w:p>
    <w:p w14:paraId="3A422384" w14:textId="4B618AD8" w:rsidR="006A7C6C" w:rsidRPr="00DA29B7" w:rsidRDefault="00693372" w:rsidP="00B14177">
      <w:pPr>
        <w:pStyle w:val="Body"/>
        <w:ind w:firstLine="720"/>
        <w:rPr>
          <w:rFonts w:ascii="Arial" w:eastAsia="Arial Unicode MS" w:hAnsi="Arial" w:cs="Arial"/>
          <w:lang w:val="en-US"/>
        </w:rPr>
      </w:pPr>
      <w:r w:rsidRPr="00DA29B7">
        <w:rPr>
          <w:rFonts w:ascii="Arial" w:eastAsia="Arial Unicode MS" w:hAnsi="Arial" w:cs="Arial"/>
          <w:lang w:val="en-US"/>
        </w:rPr>
        <w:t>(</w:t>
      </w:r>
      <w:proofErr w:type="gramStart"/>
      <w:r w:rsidRPr="00DA29B7">
        <w:rPr>
          <w:rFonts w:ascii="Arial" w:eastAsia="Arial Unicode MS" w:hAnsi="Arial" w:cs="Arial"/>
          <w:lang w:val="en-US"/>
        </w:rPr>
        <w:t>nearest</w:t>
      </w:r>
      <w:proofErr w:type="gramEnd"/>
      <w:r w:rsidRPr="00DA29B7">
        <w:rPr>
          <w:rFonts w:ascii="Arial" w:eastAsia="Arial Unicode MS" w:hAnsi="Arial" w:cs="Arial"/>
          <w:lang w:val="en-US"/>
        </w:rPr>
        <w:t xml:space="preserve"> </w:t>
      </w:r>
      <w:r w:rsidR="00D10A49" w:rsidRPr="00DA29B7">
        <w:rPr>
          <w:rFonts w:ascii="Arial" w:eastAsia="Arial Unicode MS" w:hAnsi="Arial" w:cs="Arial"/>
          <w:lang w:val="en-US"/>
        </w:rPr>
        <w:t xml:space="preserve">postcode </w:t>
      </w:r>
      <w:r w:rsidR="00D10A49">
        <w:rPr>
          <w:rFonts w:ascii="Arial" w:eastAsia="Arial Unicode MS" w:hAnsi="Arial" w:cs="Arial"/>
          <w:lang w:val="en-US"/>
        </w:rPr>
        <w:t>AL</w:t>
      </w:r>
      <w:r w:rsidRPr="00DA29B7">
        <w:rPr>
          <w:rFonts w:ascii="Arial" w:eastAsia="Arial Unicode MS" w:hAnsi="Arial" w:cs="Arial"/>
          <w:lang w:val="en-US"/>
        </w:rPr>
        <w:t xml:space="preserve">5 3BW). </w:t>
      </w:r>
    </w:p>
    <w:p w14:paraId="457DD161" w14:textId="06D648F7" w:rsidR="00693372" w:rsidRPr="00DA29B7" w:rsidRDefault="00693372" w:rsidP="006A7C6C">
      <w:pPr>
        <w:pStyle w:val="Body"/>
        <w:rPr>
          <w:rFonts w:ascii="Arial" w:eastAsia="Arial Unicode MS" w:hAnsi="Arial" w:cs="Arial"/>
          <w:lang w:val="en-US"/>
        </w:rPr>
      </w:pPr>
    </w:p>
    <w:p w14:paraId="65B9CD39" w14:textId="3837F369" w:rsidR="00693372" w:rsidRPr="00DA29B7" w:rsidRDefault="00693372" w:rsidP="006A7C6C">
      <w:pPr>
        <w:pStyle w:val="Body"/>
        <w:rPr>
          <w:rFonts w:ascii="Arial" w:eastAsia="Arial Unicode MS" w:hAnsi="Arial" w:cs="Arial"/>
          <w:i/>
          <w:iCs/>
          <w:lang w:val="en-US"/>
        </w:rPr>
      </w:pPr>
      <w:r w:rsidRPr="00DA29B7">
        <w:rPr>
          <w:rFonts w:ascii="Arial" w:eastAsia="Arial Unicode MS" w:hAnsi="Arial" w:cs="Arial"/>
          <w:i/>
          <w:iCs/>
          <w:lang w:val="en-US"/>
        </w:rPr>
        <w:t>AND</w:t>
      </w:r>
    </w:p>
    <w:p w14:paraId="5581CB86" w14:textId="6F69BF59" w:rsidR="00693372" w:rsidRPr="00DA29B7" w:rsidRDefault="00693372" w:rsidP="006A7C6C">
      <w:pPr>
        <w:pStyle w:val="Body"/>
        <w:rPr>
          <w:rFonts w:ascii="Arial" w:eastAsia="Arial Unicode MS" w:hAnsi="Arial" w:cs="Arial"/>
          <w:lang w:val="en-US"/>
        </w:rPr>
      </w:pPr>
    </w:p>
    <w:p w14:paraId="46DEBA35" w14:textId="1F8116D3" w:rsidR="00693372" w:rsidRPr="00DA29B7" w:rsidRDefault="00B14177" w:rsidP="006A7C6C">
      <w:pPr>
        <w:pStyle w:val="Body"/>
        <w:rPr>
          <w:rFonts w:ascii="Arial" w:hAnsi="Arial" w:cs="Arial"/>
        </w:rPr>
      </w:pPr>
      <w:r w:rsidRPr="00FA4BAC">
        <w:rPr>
          <w:rFonts w:ascii="Arial" w:eastAsia="Arial Unicode MS" w:hAnsi="Arial" w:cs="Arial"/>
          <w:b/>
          <w:bCs/>
          <w:lang w:val="en-US"/>
        </w:rPr>
        <w:t>LOT 2</w:t>
      </w:r>
      <w:r>
        <w:rPr>
          <w:rFonts w:ascii="Arial" w:eastAsia="Arial Unicode MS" w:hAnsi="Arial" w:cs="Arial"/>
          <w:lang w:val="en-US"/>
        </w:rPr>
        <w:t xml:space="preserve">: </w:t>
      </w:r>
      <w:r w:rsidR="00693372" w:rsidRPr="00DA29B7">
        <w:rPr>
          <w:rFonts w:ascii="Arial" w:eastAsia="Arial Unicode MS" w:hAnsi="Arial" w:cs="Arial"/>
          <w:lang w:val="en-US"/>
        </w:rPr>
        <w:t xml:space="preserve">Wood End Open Space Play Area, </w:t>
      </w:r>
      <w:r w:rsidR="008D4472" w:rsidRPr="00DA29B7">
        <w:rPr>
          <w:rFonts w:ascii="Arial" w:eastAsia="Arial Unicode MS" w:hAnsi="Arial" w:cs="Arial"/>
          <w:lang w:val="en-US"/>
        </w:rPr>
        <w:t>off</w:t>
      </w:r>
      <w:r w:rsidR="00693372" w:rsidRPr="00DA29B7">
        <w:rPr>
          <w:rFonts w:ascii="Arial" w:eastAsia="Arial Unicode MS" w:hAnsi="Arial" w:cs="Arial"/>
          <w:lang w:val="en-US"/>
        </w:rPr>
        <w:t xml:space="preserve"> </w:t>
      </w:r>
      <w:r w:rsidR="00632795" w:rsidRPr="00DA29B7">
        <w:rPr>
          <w:rFonts w:ascii="Arial" w:eastAsia="Arial Unicode MS" w:hAnsi="Arial" w:cs="Arial"/>
          <w:lang w:val="en-US"/>
        </w:rPr>
        <w:t>Wood</w:t>
      </w:r>
      <w:r w:rsidR="008D4472" w:rsidRPr="00DA29B7">
        <w:rPr>
          <w:rFonts w:ascii="Arial" w:eastAsia="Arial Unicode MS" w:hAnsi="Arial" w:cs="Arial"/>
          <w:lang w:val="en-US"/>
        </w:rPr>
        <w:t xml:space="preserve"> E</w:t>
      </w:r>
      <w:r w:rsidR="00632795" w:rsidRPr="00DA29B7">
        <w:rPr>
          <w:rFonts w:ascii="Arial" w:eastAsia="Arial Unicode MS" w:hAnsi="Arial" w:cs="Arial"/>
          <w:lang w:val="en-US"/>
        </w:rPr>
        <w:t>nd Hill</w:t>
      </w:r>
      <w:r w:rsidR="008D4472" w:rsidRPr="00DA29B7">
        <w:rPr>
          <w:rFonts w:ascii="Arial" w:eastAsia="Arial Unicode MS" w:hAnsi="Arial" w:cs="Arial"/>
          <w:lang w:val="en-US"/>
        </w:rPr>
        <w:t xml:space="preserve"> (nearest postcode </w:t>
      </w:r>
      <w:r w:rsidR="008D4472" w:rsidRPr="00DA29B7">
        <w:rPr>
          <w:rFonts w:ascii="Arial" w:hAnsi="Arial" w:cs="Arial"/>
          <w:shd w:val="clear" w:color="auto" w:fill="FFFFFF"/>
        </w:rPr>
        <w:t>AL5 3EF)</w:t>
      </w:r>
    </w:p>
    <w:p w14:paraId="16594E28" w14:textId="77777777" w:rsidR="006A7C6C" w:rsidRPr="00CD6BA9" w:rsidRDefault="006A7C6C">
      <w:pPr>
        <w:pStyle w:val="Body"/>
        <w:rPr>
          <w:rFonts w:ascii="Arial" w:eastAsia="Arial Unicode MS" w:hAnsi="Arial" w:cs="Arial"/>
          <w:color w:val="FF0000"/>
          <w:u w:val="single"/>
          <w:lang w:val="en-US"/>
        </w:rPr>
      </w:pPr>
    </w:p>
    <w:p w14:paraId="7B1807C7" w14:textId="77777777" w:rsidR="006A7C6C" w:rsidRPr="00CD6BA9" w:rsidRDefault="006A7C6C">
      <w:pPr>
        <w:pStyle w:val="Body"/>
        <w:rPr>
          <w:rFonts w:ascii="Arial" w:hAnsi="Arial" w:cs="Arial"/>
          <w:color w:val="FF0000"/>
        </w:rPr>
      </w:pPr>
    </w:p>
    <w:p w14:paraId="63EF66C9" w14:textId="77777777" w:rsidR="006A7C6C" w:rsidRPr="00DA29B7" w:rsidRDefault="006A7C6C">
      <w:pPr>
        <w:pStyle w:val="Body"/>
        <w:rPr>
          <w:rFonts w:ascii="Arial" w:hAnsi="Arial" w:cs="Arial"/>
          <w:b/>
        </w:rPr>
      </w:pPr>
      <w:r w:rsidRPr="00DA29B7">
        <w:rPr>
          <w:rFonts w:ascii="Arial" w:eastAsia="Arial Unicode MS" w:hAnsi="Arial" w:cs="Arial"/>
          <w:b/>
        </w:rPr>
        <w:t>Aim</w:t>
      </w:r>
    </w:p>
    <w:p w14:paraId="724712D8" w14:textId="77777777" w:rsidR="006A7C6C" w:rsidRPr="00DA29B7" w:rsidRDefault="006A7C6C" w:rsidP="006A7C6C">
      <w:pPr>
        <w:pStyle w:val="Body"/>
        <w:jc w:val="both"/>
        <w:rPr>
          <w:rFonts w:ascii="Arial" w:eastAsia="Arial Unicode MS" w:hAnsi="Arial" w:cs="Arial"/>
          <w:lang w:val="en-US"/>
        </w:rPr>
      </w:pPr>
    </w:p>
    <w:p w14:paraId="53DF1134" w14:textId="2C0C1A85" w:rsidR="002151D4" w:rsidRDefault="003139B4" w:rsidP="006A7C6C">
      <w:pPr>
        <w:pStyle w:val="Body"/>
        <w:jc w:val="both"/>
        <w:rPr>
          <w:rFonts w:ascii="Arial" w:eastAsia="Arial Unicode MS" w:hAnsi="Arial" w:cs="Arial"/>
          <w:lang w:val="en-US"/>
        </w:rPr>
      </w:pPr>
      <w:r w:rsidRPr="00DA29B7">
        <w:rPr>
          <w:rFonts w:ascii="Arial" w:eastAsia="Arial Unicode MS" w:hAnsi="Arial" w:cs="Arial"/>
          <w:lang w:val="en-US"/>
        </w:rPr>
        <w:t xml:space="preserve">Both </w:t>
      </w:r>
      <w:r w:rsidR="00FA304A" w:rsidRPr="00DA29B7">
        <w:rPr>
          <w:rFonts w:ascii="Arial" w:eastAsia="Arial Unicode MS" w:hAnsi="Arial" w:cs="Arial"/>
          <w:lang w:val="en-US"/>
        </w:rPr>
        <w:t xml:space="preserve">the Open Spaces are located within </w:t>
      </w:r>
      <w:r w:rsidR="006D1B90">
        <w:rPr>
          <w:rFonts w:ascii="Arial" w:eastAsia="Arial Unicode MS" w:hAnsi="Arial" w:cs="Arial"/>
          <w:lang w:val="en-US"/>
        </w:rPr>
        <w:t xml:space="preserve">built up </w:t>
      </w:r>
      <w:r w:rsidR="00FA304A" w:rsidRPr="00DA29B7">
        <w:rPr>
          <w:rFonts w:ascii="Arial" w:eastAsia="Arial Unicode MS" w:hAnsi="Arial" w:cs="Arial"/>
          <w:lang w:val="en-US"/>
        </w:rPr>
        <w:t>residential areas</w:t>
      </w:r>
      <w:r w:rsidR="00E8751C" w:rsidRPr="00DA29B7">
        <w:rPr>
          <w:rFonts w:ascii="Arial" w:eastAsia="Arial Unicode MS" w:hAnsi="Arial" w:cs="Arial"/>
          <w:lang w:val="en-US"/>
        </w:rPr>
        <w:t xml:space="preserve"> and are approximately 0.7 miles apart</w:t>
      </w:r>
      <w:r w:rsidR="0042670F" w:rsidRPr="00DA29B7">
        <w:rPr>
          <w:rFonts w:ascii="Arial" w:eastAsia="Arial Unicode MS" w:hAnsi="Arial" w:cs="Arial"/>
          <w:lang w:val="en-US"/>
        </w:rPr>
        <w:t>.</w:t>
      </w:r>
      <w:r w:rsidR="00FA304A" w:rsidRPr="00DA29B7">
        <w:rPr>
          <w:rFonts w:ascii="Arial" w:eastAsia="Arial Unicode MS" w:hAnsi="Arial" w:cs="Arial"/>
          <w:lang w:val="en-US"/>
        </w:rPr>
        <w:t xml:space="preserve"> </w:t>
      </w:r>
      <w:r w:rsidR="00F12540" w:rsidRPr="00DA29B7">
        <w:rPr>
          <w:rFonts w:ascii="Arial" w:eastAsia="Arial Unicode MS" w:hAnsi="Arial" w:cs="Arial"/>
          <w:lang w:val="en-US"/>
        </w:rPr>
        <w:t>Roundwood</w:t>
      </w:r>
      <w:r w:rsidR="00C15E7D" w:rsidRPr="00DA29B7">
        <w:rPr>
          <w:rFonts w:ascii="Arial" w:eastAsia="Arial Unicode MS" w:hAnsi="Arial" w:cs="Arial"/>
          <w:lang w:val="en-US"/>
        </w:rPr>
        <w:t xml:space="preserve"> Lane</w:t>
      </w:r>
      <w:r w:rsidR="00F12540" w:rsidRPr="00DA29B7">
        <w:rPr>
          <w:rFonts w:ascii="Arial" w:eastAsia="Arial Unicode MS" w:hAnsi="Arial" w:cs="Arial"/>
          <w:lang w:val="en-US"/>
        </w:rPr>
        <w:t xml:space="preserve"> </w:t>
      </w:r>
      <w:r w:rsidR="0042670F" w:rsidRPr="00DA29B7">
        <w:rPr>
          <w:rFonts w:ascii="Arial" w:eastAsia="Arial Unicode MS" w:hAnsi="Arial" w:cs="Arial"/>
          <w:lang w:val="en-US"/>
        </w:rPr>
        <w:t xml:space="preserve">is </w:t>
      </w:r>
      <w:r w:rsidR="00F12540" w:rsidRPr="00DA29B7">
        <w:rPr>
          <w:rFonts w:ascii="Arial" w:eastAsia="Arial Unicode MS" w:hAnsi="Arial" w:cs="Arial"/>
          <w:lang w:val="en-US"/>
        </w:rPr>
        <w:t xml:space="preserve">surrounded by </w:t>
      </w:r>
      <w:r w:rsidR="002A4F0B" w:rsidRPr="00DA29B7">
        <w:rPr>
          <w:rFonts w:ascii="Arial" w:eastAsia="Arial Unicode MS" w:hAnsi="Arial" w:cs="Arial"/>
          <w:lang w:val="en-US"/>
        </w:rPr>
        <w:t>allotment</w:t>
      </w:r>
      <w:r w:rsidR="006D1B90">
        <w:rPr>
          <w:rFonts w:ascii="Arial" w:eastAsia="Arial Unicode MS" w:hAnsi="Arial" w:cs="Arial"/>
          <w:lang w:val="en-US"/>
        </w:rPr>
        <w:t xml:space="preserve"> gardens</w:t>
      </w:r>
      <w:r w:rsidR="00B91462">
        <w:rPr>
          <w:rFonts w:ascii="Arial" w:eastAsia="Arial Unicode MS" w:hAnsi="Arial" w:cs="Arial"/>
          <w:lang w:val="en-US"/>
        </w:rPr>
        <w:t xml:space="preserve">, </w:t>
      </w:r>
      <w:r w:rsidR="006D1B90">
        <w:rPr>
          <w:rFonts w:ascii="Arial" w:eastAsia="Arial Unicode MS" w:hAnsi="Arial" w:cs="Arial"/>
          <w:lang w:val="en-US"/>
        </w:rPr>
        <w:t>local business office units</w:t>
      </w:r>
      <w:r w:rsidR="00B91462">
        <w:rPr>
          <w:rFonts w:ascii="Arial" w:eastAsia="Arial Unicode MS" w:hAnsi="Arial" w:cs="Arial"/>
          <w:lang w:val="en-US"/>
        </w:rPr>
        <w:t xml:space="preserve"> and overlooked by residential properties</w:t>
      </w:r>
      <w:r w:rsidR="00C15E7D" w:rsidRPr="00DA29B7">
        <w:rPr>
          <w:rFonts w:ascii="Arial" w:eastAsia="Arial Unicode MS" w:hAnsi="Arial" w:cs="Arial"/>
          <w:lang w:val="en-US"/>
        </w:rPr>
        <w:t xml:space="preserve">. Wood End </w:t>
      </w:r>
      <w:r w:rsidR="002A4F0B" w:rsidRPr="00DA29B7">
        <w:rPr>
          <w:rFonts w:ascii="Arial" w:eastAsia="Arial Unicode MS" w:hAnsi="Arial" w:cs="Arial"/>
          <w:lang w:val="en-US"/>
        </w:rPr>
        <w:t xml:space="preserve">is </w:t>
      </w:r>
      <w:r w:rsidR="00863C52" w:rsidRPr="00DA29B7">
        <w:rPr>
          <w:rFonts w:ascii="Arial" w:eastAsia="Arial Unicode MS" w:hAnsi="Arial" w:cs="Arial"/>
          <w:lang w:val="en-US"/>
        </w:rPr>
        <w:t xml:space="preserve">adjacent to the Wood End School playing field, public footpath and </w:t>
      </w:r>
      <w:r w:rsidR="002151D4">
        <w:rPr>
          <w:rFonts w:ascii="Arial" w:eastAsia="Arial Unicode MS" w:hAnsi="Arial" w:cs="Arial"/>
          <w:lang w:val="en-US"/>
        </w:rPr>
        <w:t xml:space="preserve">overlooked by </w:t>
      </w:r>
      <w:r w:rsidR="00863C52" w:rsidRPr="00DA29B7">
        <w:rPr>
          <w:rFonts w:ascii="Arial" w:eastAsia="Arial Unicode MS" w:hAnsi="Arial" w:cs="Arial"/>
          <w:lang w:val="en-US"/>
        </w:rPr>
        <w:t xml:space="preserve">residential properties. </w:t>
      </w:r>
    </w:p>
    <w:p w14:paraId="67622E77" w14:textId="77777777" w:rsidR="00F014DF" w:rsidRDefault="00F014DF" w:rsidP="006A7C6C">
      <w:pPr>
        <w:pStyle w:val="Body"/>
        <w:jc w:val="both"/>
        <w:rPr>
          <w:rFonts w:ascii="Arial" w:eastAsia="Arial Unicode MS" w:hAnsi="Arial" w:cs="Arial"/>
          <w:lang w:val="en-US"/>
        </w:rPr>
      </w:pPr>
    </w:p>
    <w:p w14:paraId="0331F87D" w14:textId="30384399" w:rsidR="00863C52" w:rsidRPr="00DA29B7" w:rsidRDefault="00D67940" w:rsidP="006A7C6C">
      <w:pPr>
        <w:pStyle w:val="Body"/>
        <w:jc w:val="both"/>
        <w:rPr>
          <w:rFonts w:ascii="Arial" w:eastAsia="Arial Unicode MS" w:hAnsi="Arial" w:cs="Arial"/>
          <w:lang w:val="en-US"/>
        </w:rPr>
      </w:pPr>
      <w:r w:rsidRPr="00DA29B7">
        <w:rPr>
          <w:rFonts w:ascii="Arial" w:eastAsia="Arial Unicode MS" w:hAnsi="Arial" w:cs="Arial"/>
          <w:lang w:val="en-US"/>
        </w:rPr>
        <w:t xml:space="preserve">The aim of the project is to create two play areas which </w:t>
      </w:r>
      <w:r w:rsidR="009068FC">
        <w:rPr>
          <w:rFonts w:ascii="Arial" w:eastAsia="Arial Unicode MS" w:hAnsi="Arial" w:cs="Arial"/>
          <w:lang w:val="en-US"/>
        </w:rPr>
        <w:t xml:space="preserve">have </w:t>
      </w:r>
      <w:r w:rsidR="003834DB">
        <w:rPr>
          <w:rFonts w:ascii="Arial" w:eastAsia="Arial Unicode MS" w:hAnsi="Arial" w:cs="Arial"/>
          <w:lang w:val="en-US"/>
        </w:rPr>
        <w:t>differing</w:t>
      </w:r>
      <w:r w:rsidRPr="00DA29B7">
        <w:rPr>
          <w:rFonts w:ascii="Arial" w:eastAsia="Arial Unicode MS" w:hAnsi="Arial" w:cs="Arial"/>
          <w:lang w:val="en-US"/>
        </w:rPr>
        <w:t xml:space="preserve"> equipment</w:t>
      </w:r>
      <w:r w:rsidR="00B14878" w:rsidRPr="00DA29B7">
        <w:rPr>
          <w:rFonts w:ascii="Arial" w:eastAsia="Arial Unicode MS" w:hAnsi="Arial" w:cs="Arial"/>
          <w:lang w:val="en-US"/>
        </w:rPr>
        <w:t xml:space="preserve"> (given their </w:t>
      </w:r>
      <w:r w:rsidR="0048099C" w:rsidRPr="00DA29B7">
        <w:rPr>
          <w:rFonts w:ascii="Arial" w:eastAsia="Arial Unicode MS" w:hAnsi="Arial" w:cs="Arial"/>
          <w:lang w:val="en-US"/>
        </w:rPr>
        <w:t>proximity</w:t>
      </w:r>
      <w:r w:rsidR="00414CB6" w:rsidRPr="00DA29B7">
        <w:rPr>
          <w:rFonts w:ascii="Arial" w:eastAsia="Arial Unicode MS" w:hAnsi="Arial" w:cs="Arial"/>
          <w:lang w:val="en-US"/>
        </w:rPr>
        <w:t xml:space="preserve"> as can be seen in Fig.1</w:t>
      </w:r>
      <w:r w:rsidR="00B14878" w:rsidRPr="00DA29B7">
        <w:rPr>
          <w:rFonts w:ascii="Arial" w:eastAsia="Arial Unicode MS" w:hAnsi="Arial" w:cs="Arial"/>
          <w:lang w:val="en-US"/>
        </w:rPr>
        <w:t>)</w:t>
      </w:r>
      <w:r w:rsidRPr="00DA29B7">
        <w:rPr>
          <w:rFonts w:ascii="Arial" w:eastAsia="Arial Unicode MS" w:hAnsi="Arial" w:cs="Arial"/>
          <w:lang w:val="en-US"/>
        </w:rPr>
        <w:t xml:space="preserve"> and provide </w:t>
      </w:r>
      <w:r w:rsidR="00B14878" w:rsidRPr="00DA29B7">
        <w:rPr>
          <w:rFonts w:ascii="Arial" w:eastAsia="Arial Unicode MS" w:hAnsi="Arial" w:cs="Arial"/>
          <w:lang w:val="en-US"/>
        </w:rPr>
        <w:t>facilities which children of various ages can safely play</w:t>
      </w:r>
      <w:r w:rsidR="00FF5581" w:rsidRPr="00DA29B7">
        <w:rPr>
          <w:rFonts w:ascii="Arial" w:eastAsia="Arial Unicode MS" w:hAnsi="Arial" w:cs="Arial"/>
          <w:lang w:val="en-US"/>
        </w:rPr>
        <w:t xml:space="preserve">. </w:t>
      </w:r>
    </w:p>
    <w:p w14:paraId="15F81E15" w14:textId="77777777" w:rsidR="006A7C6C" w:rsidRPr="00CD6BA9" w:rsidRDefault="006A7C6C" w:rsidP="006A7C6C">
      <w:pPr>
        <w:pStyle w:val="Body"/>
        <w:jc w:val="both"/>
        <w:rPr>
          <w:rFonts w:ascii="Arial" w:eastAsia="Arial Unicode MS" w:hAnsi="Arial" w:cs="Arial"/>
          <w:color w:val="FF0000"/>
          <w:lang w:val="en-US"/>
        </w:rPr>
      </w:pPr>
    </w:p>
    <w:p w14:paraId="6AA6DB20" w14:textId="7489CA48" w:rsidR="006A7C6C" w:rsidRPr="00CD6BA9" w:rsidRDefault="00750000" w:rsidP="00B726EB">
      <w:pPr>
        <w:pStyle w:val="Body"/>
        <w:jc w:val="center"/>
        <w:rPr>
          <w:rFonts w:ascii="Arial" w:eastAsia="Arial Unicode MS" w:hAnsi="Arial" w:cs="Arial"/>
          <w:color w:val="FF0000"/>
          <w:lang w:val="en-US"/>
        </w:rPr>
      </w:pPr>
      <w:r>
        <w:rPr>
          <w:noProof/>
        </w:rPr>
        <w:drawing>
          <wp:inline distT="0" distB="0" distL="0" distR="0" wp14:anchorId="1B233F52" wp14:editId="4064C296">
            <wp:extent cx="5638800" cy="2390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38800" cy="2390140"/>
                    </a:xfrm>
                    <a:prstGeom prst="rect">
                      <a:avLst/>
                    </a:prstGeom>
                    <a:noFill/>
                    <a:ln>
                      <a:noFill/>
                    </a:ln>
                  </pic:spPr>
                </pic:pic>
              </a:graphicData>
            </a:graphic>
          </wp:inline>
        </w:drawing>
      </w:r>
    </w:p>
    <w:p w14:paraId="1E31501D" w14:textId="42C8DF5D" w:rsidR="006A7C6C" w:rsidRPr="00DA29B7" w:rsidRDefault="006A7C6C" w:rsidP="00C36BB2">
      <w:pPr>
        <w:pStyle w:val="Body"/>
        <w:ind w:left="2160" w:hanging="1156"/>
        <w:rPr>
          <w:rFonts w:ascii="Arial" w:hAnsi="Arial" w:cs="Arial"/>
          <w:i/>
          <w:iCs/>
        </w:rPr>
      </w:pPr>
      <w:r w:rsidRPr="00DA29B7">
        <w:rPr>
          <w:rFonts w:ascii="Arial" w:hAnsi="Arial" w:cs="Arial"/>
          <w:i/>
          <w:iCs/>
        </w:rPr>
        <w:t>Figure 1</w:t>
      </w:r>
      <w:r w:rsidR="002A65B2" w:rsidRPr="00DA29B7">
        <w:rPr>
          <w:rFonts w:ascii="Arial" w:hAnsi="Arial" w:cs="Arial"/>
          <w:i/>
          <w:iCs/>
        </w:rPr>
        <w:t>: Location of existing Open Spaces</w:t>
      </w:r>
      <w:r w:rsidR="0086138F">
        <w:rPr>
          <w:rFonts w:ascii="Arial" w:hAnsi="Arial" w:cs="Arial"/>
          <w:i/>
          <w:iCs/>
        </w:rPr>
        <w:t xml:space="preserve"> (</w:t>
      </w:r>
      <w:r w:rsidR="00C36BB2">
        <w:rPr>
          <w:rFonts w:ascii="Arial" w:hAnsi="Arial" w:cs="Arial"/>
          <w:i/>
          <w:iCs/>
        </w:rPr>
        <w:t xml:space="preserve">1 – Roundwood Lane Open </w:t>
      </w:r>
      <w:proofErr w:type="gramStart"/>
      <w:r w:rsidR="00C36BB2">
        <w:rPr>
          <w:rFonts w:ascii="Arial" w:hAnsi="Arial" w:cs="Arial"/>
          <w:i/>
          <w:iCs/>
        </w:rPr>
        <w:t xml:space="preserve">Space,   </w:t>
      </w:r>
      <w:proofErr w:type="gramEnd"/>
      <w:r w:rsidR="00C36BB2">
        <w:rPr>
          <w:rFonts w:ascii="Arial" w:hAnsi="Arial" w:cs="Arial"/>
          <w:i/>
          <w:iCs/>
        </w:rPr>
        <w:t xml:space="preserve">        2-  Wood End Open Space)</w:t>
      </w:r>
    </w:p>
    <w:p w14:paraId="369ECB19" w14:textId="77777777" w:rsidR="00414CB6" w:rsidRPr="00CD6BA9" w:rsidRDefault="00414CB6" w:rsidP="006A7C6C">
      <w:pPr>
        <w:pStyle w:val="Body"/>
        <w:rPr>
          <w:rFonts w:ascii="Arial" w:hAnsi="Arial" w:cs="Arial"/>
          <w:i/>
          <w:iCs/>
          <w:color w:val="FF0000"/>
        </w:rPr>
      </w:pPr>
    </w:p>
    <w:p w14:paraId="64DB3B2E" w14:textId="6B88231B" w:rsidR="006A7C6C" w:rsidRPr="00800AF6" w:rsidRDefault="00414CB6" w:rsidP="006A7C6C">
      <w:pPr>
        <w:pStyle w:val="Body"/>
        <w:rPr>
          <w:rFonts w:ascii="Arial" w:eastAsia="Arial Unicode MS" w:hAnsi="Arial" w:cs="Arial"/>
          <w:lang w:val="en-US"/>
        </w:rPr>
      </w:pPr>
      <w:r w:rsidRPr="00800AF6">
        <w:rPr>
          <w:rFonts w:ascii="Arial" w:eastAsia="Arial Unicode MS" w:hAnsi="Arial" w:cs="Arial"/>
          <w:lang w:val="en-US"/>
        </w:rPr>
        <w:t>The aim is to improve the play experience for young people aged 0-1</w:t>
      </w:r>
      <w:r w:rsidR="00861927" w:rsidRPr="00800AF6">
        <w:rPr>
          <w:rFonts w:ascii="Arial" w:eastAsia="Arial Unicode MS" w:hAnsi="Arial" w:cs="Arial"/>
          <w:lang w:val="en-US"/>
        </w:rPr>
        <w:t>2</w:t>
      </w:r>
      <w:r w:rsidRPr="00800AF6">
        <w:rPr>
          <w:rFonts w:ascii="Arial" w:eastAsia="Arial Unicode MS" w:hAnsi="Arial" w:cs="Arial"/>
          <w:lang w:val="en-US"/>
        </w:rPr>
        <w:t xml:space="preserve"> years, creating a flagship play area where families would like to spend more time </w:t>
      </w:r>
      <w:r w:rsidR="00861927" w:rsidRPr="00800AF6">
        <w:rPr>
          <w:rFonts w:ascii="Arial" w:eastAsia="Arial Unicode MS" w:hAnsi="Arial" w:cs="Arial"/>
          <w:lang w:val="en-US"/>
        </w:rPr>
        <w:t xml:space="preserve">with seating provided to allow for picnics etc. </w:t>
      </w:r>
      <w:r w:rsidR="00E826FF" w:rsidRPr="00800AF6">
        <w:rPr>
          <w:rFonts w:ascii="Arial" w:eastAsia="Arial Unicode MS" w:hAnsi="Arial" w:cs="Arial"/>
          <w:lang w:val="en-US"/>
        </w:rPr>
        <w:t xml:space="preserve"> </w:t>
      </w:r>
      <w:r w:rsidR="002F7E6C" w:rsidRPr="00800AF6">
        <w:rPr>
          <w:rFonts w:ascii="Arial" w:eastAsia="Arial Unicode MS" w:hAnsi="Arial" w:cs="Arial"/>
          <w:lang w:val="en-US"/>
        </w:rPr>
        <w:t>Should the budget allow, consideration should be given t</w:t>
      </w:r>
      <w:r w:rsidR="00354335" w:rsidRPr="00800AF6">
        <w:rPr>
          <w:rFonts w:ascii="Arial" w:eastAsia="Arial Unicode MS" w:hAnsi="Arial" w:cs="Arial"/>
          <w:lang w:val="en-US"/>
        </w:rPr>
        <w:t xml:space="preserve">o items of equipment which could encourage team games in the space surrounding the </w:t>
      </w:r>
      <w:r w:rsidR="0012555F">
        <w:rPr>
          <w:rFonts w:ascii="Arial" w:eastAsia="Arial Unicode MS" w:hAnsi="Arial" w:cs="Arial"/>
          <w:lang w:val="en-US"/>
        </w:rPr>
        <w:t>Open Spaces</w:t>
      </w:r>
      <w:r w:rsidR="006962C2">
        <w:rPr>
          <w:rFonts w:ascii="Arial" w:eastAsia="Arial Unicode MS" w:hAnsi="Arial" w:cs="Arial"/>
          <w:lang w:val="en-US"/>
        </w:rPr>
        <w:t xml:space="preserve"> (note: surfacing amendments should not be</w:t>
      </w:r>
      <w:r w:rsidR="00DA5F4F">
        <w:rPr>
          <w:rFonts w:ascii="Arial" w:eastAsia="Arial Unicode MS" w:hAnsi="Arial" w:cs="Arial"/>
          <w:lang w:val="en-US"/>
        </w:rPr>
        <w:t xml:space="preserve"> proposed</w:t>
      </w:r>
      <w:r w:rsidR="006962C2">
        <w:rPr>
          <w:rFonts w:ascii="Arial" w:eastAsia="Arial Unicode MS" w:hAnsi="Arial" w:cs="Arial"/>
          <w:lang w:val="en-US"/>
        </w:rPr>
        <w:t xml:space="preserve"> </w:t>
      </w:r>
      <w:r w:rsidR="00DA5F4F">
        <w:rPr>
          <w:rFonts w:ascii="Arial" w:eastAsia="Arial Unicode MS" w:hAnsi="Arial" w:cs="Arial"/>
          <w:lang w:val="en-US"/>
        </w:rPr>
        <w:t>for</w:t>
      </w:r>
      <w:r w:rsidR="006962C2">
        <w:rPr>
          <w:rFonts w:ascii="Arial" w:eastAsia="Arial Unicode MS" w:hAnsi="Arial" w:cs="Arial"/>
          <w:lang w:val="en-US"/>
        </w:rPr>
        <w:t xml:space="preserve"> the wider Open Spaces). </w:t>
      </w:r>
      <w:r w:rsidR="00B72F6E" w:rsidRPr="00800AF6">
        <w:rPr>
          <w:rFonts w:ascii="Arial" w:eastAsia="Arial Unicode MS" w:hAnsi="Arial" w:cs="Arial"/>
          <w:lang w:val="en-US"/>
        </w:rPr>
        <w:t xml:space="preserve"> </w:t>
      </w:r>
    </w:p>
    <w:p w14:paraId="497A3AF6" w14:textId="01BDDBC4" w:rsidR="006A7C6C" w:rsidRPr="00CD6BA9" w:rsidRDefault="006A7C6C" w:rsidP="006A7C6C">
      <w:pPr>
        <w:pStyle w:val="Body"/>
        <w:jc w:val="center"/>
        <w:rPr>
          <w:noProof/>
          <w:color w:val="FF0000"/>
        </w:rPr>
      </w:pPr>
    </w:p>
    <w:p w14:paraId="7134D4BE" w14:textId="6BA497A3" w:rsidR="006A7C6C" w:rsidRPr="00CD6BA9" w:rsidRDefault="00E41AED" w:rsidP="006A7C6C">
      <w:pPr>
        <w:pStyle w:val="Body"/>
        <w:ind w:left="1272"/>
        <w:rPr>
          <w:rFonts w:ascii="Arial" w:hAnsi="Arial" w:cs="Arial"/>
          <w:i/>
          <w:iCs/>
          <w:color w:val="FF0000"/>
        </w:rPr>
      </w:pPr>
      <w:r w:rsidRPr="00CD6BA9">
        <w:rPr>
          <w:rFonts w:ascii="Arial" w:hAnsi="Arial" w:cs="Arial"/>
          <w:i/>
          <w:iCs/>
          <w:color w:val="FF0000"/>
        </w:rPr>
        <w:t xml:space="preserve"> </w:t>
      </w:r>
    </w:p>
    <w:p w14:paraId="12D27403" w14:textId="77777777" w:rsidR="006A7C6C" w:rsidRPr="00CD6BA9" w:rsidRDefault="006A7C6C" w:rsidP="006A7C6C">
      <w:pPr>
        <w:pStyle w:val="Body"/>
        <w:rPr>
          <w:noProof/>
          <w:color w:val="FF0000"/>
        </w:rPr>
      </w:pPr>
    </w:p>
    <w:p w14:paraId="2EB95BA7" w14:textId="77777777" w:rsidR="006A7C6C" w:rsidRPr="00CD6BA9" w:rsidRDefault="006A7C6C" w:rsidP="006A7C6C">
      <w:pPr>
        <w:pStyle w:val="Body"/>
        <w:rPr>
          <w:noProof/>
          <w:color w:val="FF0000"/>
        </w:rPr>
      </w:pPr>
    </w:p>
    <w:p w14:paraId="2C4A0FEA" w14:textId="77777777" w:rsidR="006A7C6C" w:rsidRPr="00CD6BA9" w:rsidRDefault="006A7C6C" w:rsidP="006A7C6C">
      <w:pPr>
        <w:pStyle w:val="Body"/>
        <w:rPr>
          <w:rFonts w:ascii="Arial" w:hAnsi="Arial" w:cs="Arial"/>
          <w:i/>
          <w:iCs/>
          <w:color w:val="FF0000"/>
        </w:rPr>
      </w:pPr>
    </w:p>
    <w:p w14:paraId="305143C6" w14:textId="4D848EF0" w:rsidR="006A7C6C" w:rsidRDefault="006A7C6C" w:rsidP="006A7C6C">
      <w:pPr>
        <w:pStyle w:val="Body"/>
        <w:jc w:val="both"/>
        <w:rPr>
          <w:rFonts w:ascii="Arial" w:eastAsia="Arial Unicode MS" w:hAnsi="Arial" w:cs="Arial"/>
          <w:color w:val="FF0000"/>
          <w:lang w:val="en-US"/>
        </w:rPr>
      </w:pPr>
    </w:p>
    <w:p w14:paraId="716C7A5B" w14:textId="699EE7D9" w:rsidR="006E5252" w:rsidRDefault="006E5252" w:rsidP="006A7C6C">
      <w:pPr>
        <w:pStyle w:val="Body"/>
        <w:jc w:val="both"/>
        <w:rPr>
          <w:rFonts w:ascii="Arial" w:eastAsia="Arial Unicode MS" w:hAnsi="Arial" w:cs="Arial"/>
          <w:color w:val="FF0000"/>
          <w:lang w:val="en-US"/>
        </w:rPr>
      </w:pPr>
    </w:p>
    <w:p w14:paraId="1031542A" w14:textId="4F768B0D" w:rsidR="006E5252" w:rsidRDefault="006E5252" w:rsidP="006A7C6C">
      <w:pPr>
        <w:pStyle w:val="Body"/>
        <w:jc w:val="both"/>
        <w:rPr>
          <w:rFonts w:ascii="Arial" w:eastAsia="Arial Unicode MS" w:hAnsi="Arial" w:cs="Arial"/>
          <w:color w:val="FF0000"/>
          <w:lang w:val="en-US"/>
        </w:rPr>
      </w:pPr>
    </w:p>
    <w:p w14:paraId="11C1499E" w14:textId="77777777" w:rsidR="006E5252" w:rsidRPr="00CD6BA9" w:rsidRDefault="006E5252" w:rsidP="006A7C6C">
      <w:pPr>
        <w:pStyle w:val="Body"/>
        <w:jc w:val="both"/>
        <w:rPr>
          <w:rFonts w:ascii="Arial" w:eastAsia="Arial Unicode MS" w:hAnsi="Arial" w:cs="Arial"/>
          <w:color w:val="FF0000"/>
          <w:lang w:val="en-US"/>
        </w:rPr>
      </w:pPr>
    </w:p>
    <w:p w14:paraId="38A1CC83" w14:textId="173E87CA" w:rsidR="006A7C6C" w:rsidRPr="00800AF6" w:rsidRDefault="006A7C6C" w:rsidP="006A7C6C">
      <w:pPr>
        <w:pStyle w:val="Body"/>
        <w:jc w:val="both"/>
        <w:rPr>
          <w:rFonts w:ascii="Arial" w:hAnsi="Arial" w:cs="Arial"/>
          <w:b/>
          <w:bCs/>
          <w:lang w:val="en-US"/>
        </w:rPr>
      </w:pPr>
      <w:r w:rsidRPr="00800AF6">
        <w:rPr>
          <w:rFonts w:ascii="Arial" w:hAnsi="Arial" w:cs="Arial"/>
          <w:b/>
          <w:bCs/>
          <w:lang w:val="en-US"/>
        </w:rPr>
        <w:t>The Brief</w:t>
      </w:r>
      <w:r w:rsidR="00693693" w:rsidRPr="00800AF6">
        <w:rPr>
          <w:rFonts w:ascii="Arial" w:hAnsi="Arial" w:cs="Arial"/>
          <w:b/>
          <w:bCs/>
          <w:lang w:val="en-US"/>
        </w:rPr>
        <w:t xml:space="preserve"> for </w:t>
      </w:r>
      <w:r w:rsidR="00693693" w:rsidRPr="00800AF6">
        <w:rPr>
          <w:rFonts w:ascii="Arial" w:eastAsia="Arial Unicode MS" w:hAnsi="Arial" w:cs="Arial"/>
          <w:b/>
          <w:bCs/>
          <w:highlight w:val="yellow"/>
          <w:lang w:val="en-US"/>
        </w:rPr>
        <w:t>LOT 1: Roundwood Lane Open Space Play Area</w:t>
      </w:r>
    </w:p>
    <w:p w14:paraId="322F7F4E" w14:textId="77777777" w:rsidR="006A7C6C" w:rsidRPr="00CD6BA9" w:rsidRDefault="006A7C6C" w:rsidP="006A7C6C">
      <w:pPr>
        <w:pStyle w:val="Body"/>
        <w:jc w:val="both"/>
        <w:rPr>
          <w:rFonts w:ascii="Arial" w:hAnsi="Arial" w:cs="Arial"/>
          <w:color w:val="FF0000"/>
          <w:u w:val="single"/>
          <w:lang w:val="en-US"/>
        </w:rPr>
      </w:pPr>
    </w:p>
    <w:p w14:paraId="63339246" w14:textId="068E4233"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The client has a budget of £</w:t>
      </w:r>
      <w:r w:rsidR="00693693" w:rsidRPr="00800AF6">
        <w:rPr>
          <w:rFonts w:ascii="Arial" w:eastAsia="Arial Unicode MS" w:hAnsi="Arial" w:cs="Arial"/>
          <w:lang w:val="en-US"/>
        </w:rPr>
        <w:t>80</w:t>
      </w:r>
      <w:r w:rsidRPr="00800AF6">
        <w:rPr>
          <w:rFonts w:ascii="Arial" w:eastAsia="Arial Unicode MS" w:hAnsi="Arial" w:cs="Arial"/>
          <w:lang w:val="en-US"/>
        </w:rPr>
        <w:t>,000 for th</w:t>
      </w:r>
      <w:r w:rsidR="00693693" w:rsidRPr="00800AF6">
        <w:rPr>
          <w:rFonts w:ascii="Arial" w:eastAsia="Arial Unicode MS" w:hAnsi="Arial" w:cs="Arial"/>
          <w:lang w:val="en-US"/>
        </w:rPr>
        <w:t>e redevelopment of this play area</w:t>
      </w:r>
      <w:r w:rsidRPr="00800AF6">
        <w:rPr>
          <w:rFonts w:ascii="Arial" w:eastAsia="Arial Unicode MS" w:hAnsi="Arial" w:cs="Arial"/>
          <w:lang w:val="en-US"/>
        </w:rPr>
        <w:t xml:space="preserve">. The contractor is expected to create a design that meets this budget and demonstrates the best value for money. If the contractor </w:t>
      </w:r>
      <w:proofErr w:type="gramStart"/>
      <w:r w:rsidRPr="00800AF6">
        <w:rPr>
          <w:rFonts w:ascii="Arial" w:eastAsia="Arial Unicode MS" w:hAnsi="Arial" w:cs="Arial"/>
          <w:lang w:val="en-US"/>
        </w:rPr>
        <w:t>is able to</w:t>
      </w:r>
      <w:proofErr w:type="gramEnd"/>
      <w:r w:rsidRPr="00800AF6">
        <w:rPr>
          <w:rFonts w:ascii="Arial" w:eastAsia="Arial Unicode MS" w:hAnsi="Arial" w:cs="Arial"/>
          <w:lang w:val="en-US"/>
        </w:rPr>
        <w:t xml:space="preserve"> provide any discounts adding value for this project, please demonstrate this within the tender. </w:t>
      </w:r>
    </w:p>
    <w:p w14:paraId="4C7F7772" w14:textId="77777777" w:rsidR="006A7C6C" w:rsidRPr="00800AF6" w:rsidRDefault="006A7C6C" w:rsidP="006A7C6C">
      <w:pPr>
        <w:pStyle w:val="Body"/>
        <w:jc w:val="both"/>
        <w:rPr>
          <w:rFonts w:ascii="Arial" w:eastAsia="Arial Unicode MS" w:hAnsi="Arial" w:cs="Arial"/>
          <w:lang w:val="en-US"/>
        </w:rPr>
      </w:pPr>
    </w:p>
    <w:p w14:paraId="51163F75" w14:textId="50965E46"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Within the current play area </w:t>
      </w:r>
      <w:r w:rsidR="007F7852" w:rsidRPr="00800AF6">
        <w:rPr>
          <w:rFonts w:ascii="Arial" w:eastAsia="Arial Unicode MS" w:hAnsi="Arial" w:cs="Arial"/>
          <w:lang w:val="en-US"/>
        </w:rPr>
        <w:t>comprises of equipment aimed at children aged 8 and under</w:t>
      </w:r>
      <w:r w:rsidR="00D753B9" w:rsidRPr="00800AF6">
        <w:rPr>
          <w:rFonts w:ascii="Arial" w:eastAsia="Arial Unicode MS" w:hAnsi="Arial" w:cs="Arial"/>
          <w:lang w:val="en-US"/>
        </w:rPr>
        <w:t xml:space="preserve">, </w:t>
      </w:r>
      <w:proofErr w:type="gramStart"/>
      <w:r w:rsidR="00D753B9" w:rsidRPr="00800AF6">
        <w:rPr>
          <w:rFonts w:ascii="Arial" w:eastAsia="Arial Unicode MS" w:hAnsi="Arial" w:cs="Arial"/>
          <w:lang w:val="en-US"/>
        </w:rPr>
        <w:t>namely;</w:t>
      </w:r>
      <w:proofErr w:type="gramEnd"/>
    </w:p>
    <w:p w14:paraId="33AB781A" w14:textId="24E889B5" w:rsidR="00D753B9" w:rsidRPr="00800AF6" w:rsidRDefault="00D753B9" w:rsidP="00D753B9">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1 no. double flat seated swing set</w:t>
      </w:r>
    </w:p>
    <w:p w14:paraId="07F79B88" w14:textId="4E296C4E" w:rsidR="00D753B9" w:rsidRPr="00800AF6" w:rsidRDefault="00D753B9" w:rsidP="00D753B9">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1 no. double baby seated swing set</w:t>
      </w:r>
    </w:p>
    <w:p w14:paraId="68221FA3" w14:textId="7FDE3AEB" w:rsidR="00D753B9" w:rsidRPr="00800AF6" w:rsidRDefault="00246FCA" w:rsidP="00D753B9">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1 no. 4 person bouncer</w:t>
      </w:r>
    </w:p>
    <w:p w14:paraId="0B875950" w14:textId="0A7CEB82" w:rsidR="00246FCA" w:rsidRPr="00800AF6" w:rsidRDefault="00246FCA" w:rsidP="00D753B9">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1 no. 2 person see saw</w:t>
      </w:r>
    </w:p>
    <w:p w14:paraId="756388E7" w14:textId="0DFCE687" w:rsidR="00246FCA" w:rsidRPr="00800AF6" w:rsidRDefault="00246FCA" w:rsidP="00D753B9">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1 no. small climbing frame with slide</w:t>
      </w:r>
    </w:p>
    <w:p w14:paraId="3A2489DB" w14:textId="77777777" w:rsidR="00246FCA" w:rsidRPr="00800AF6" w:rsidRDefault="00246FCA" w:rsidP="00246FCA">
      <w:pPr>
        <w:pStyle w:val="Body"/>
        <w:ind w:left="2520"/>
        <w:jc w:val="both"/>
        <w:rPr>
          <w:rFonts w:ascii="Arial" w:eastAsia="Arial Unicode MS" w:hAnsi="Arial" w:cs="Arial"/>
          <w:lang w:val="en-US"/>
        </w:rPr>
      </w:pPr>
    </w:p>
    <w:p w14:paraId="4F8E10F7" w14:textId="49FFAC73" w:rsidR="00246FCA" w:rsidRPr="00800AF6" w:rsidRDefault="00246FCA" w:rsidP="00246FCA">
      <w:pPr>
        <w:pStyle w:val="Body"/>
        <w:jc w:val="both"/>
        <w:rPr>
          <w:rFonts w:ascii="Arial" w:eastAsia="Arial Unicode MS" w:hAnsi="Arial" w:cs="Arial"/>
          <w:lang w:val="en-US"/>
        </w:rPr>
      </w:pPr>
      <w:r w:rsidRPr="00800AF6">
        <w:rPr>
          <w:rFonts w:ascii="Arial" w:eastAsia="Arial Unicode MS" w:hAnsi="Arial" w:cs="Arial"/>
          <w:lang w:val="en-US"/>
        </w:rPr>
        <w:t>It is not the client’s intention to retain any of the above items within the new scheme.</w:t>
      </w:r>
    </w:p>
    <w:p w14:paraId="708792AA" w14:textId="1C126A43" w:rsidR="00246FCA" w:rsidRPr="00800AF6" w:rsidRDefault="00246FCA" w:rsidP="00246FCA">
      <w:pPr>
        <w:pStyle w:val="Body"/>
        <w:jc w:val="both"/>
        <w:rPr>
          <w:rFonts w:ascii="Arial" w:eastAsia="Arial Unicode MS" w:hAnsi="Arial" w:cs="Arial"/>
          <w:lang w:val="en-US"/>
        </w:rPr>
      </w:pPr>
    </w:p>
    <w:p w14:paraId="09835267" w14:textId="776634B0" w:rsidR="00246FCA" w:rsidRPr="00A57D95" w:rsidRDefault="000E0EAA" w:rsidP="00246FCA">
      <w:pPr>
        <w:pStyle w:val="Body"/>
        <w:jc w:val="both"/>
        <w:rPr>
          <w:rFonts w:ascii="Arial" w:eastAsia="Arial Unicode MS" w:hAnsi="Arial" w:cs="Arial"/>
          <w:color w:val="000000" w:themeColor="text1"/>
          <w:lang w:val="en-US"/>
        </w:rPr>
      </w:pPr>
      <w:r w:rsidRPr="00800AF6">
        <w:rPr>
          <w:rFonts w:ascii="Arial" w:eastAsia="Arial Unicode MS" w:hAnsi="Arial" w:cs="Arial"/>
          <w:lang w:val="en-US"/>
        </w:rPr>
        <w:t xml:space="preserve">Some of the existing safety surfacing could be re-used if deemed appropriate within the scheme and subject to </w:t>
      </w:r>
      <w:r w:rsidRPr="00A57D95">
        <w:rPr>
          <w:rFonts w:ascii="Arial" w:eastAsia="Arial Unicode MS" w:hAnsi="Arial" w:cs="Arial"/>
          <w:color w:val="000000" w:themeColor="text1"/>
          <w:lang w:val="en-US"/>
        </w:rPr>
        <w:t xml:space="preserve">compliance with the current standards. A copy of the most recent inspection report is included within </w:t>
      </w:r>
      <w:r w:rsidRPr="00A57D95">
        <w:rPr>
          <w:rFonts w:ascii="Arial" w:eastAsia="Arial Unicode MS" w:hAnsi="Arial" w:cs="Arial"/>
          <w:b/>
          <w:bCs/>
          <w:color w:val="000000" w:themeColor="text1"/>
          <w:lang w:val="en-US"/>
        </w:rPr>
        <w:t xml:space="preserve">Appendix </w:t>
      </w:r>
      <w:r w:rsidR="00BE73B4" w:rsidRPr="00A57D95">
        <w:rPr>
          <w:rFonts w:ascii="Arial" w:eastAsia="Arial Unicode MS" w:hAnsi="Arial" w:cs="Arial"/>
          <w:b/>
          <w:bCs/>
          <w:color w:val="000000" w:themeColor="text1"/>
          <w:lang w:val="en-US"/>
        </w:rPr>
        <w:t>B</w:t>
      </w:r>
      <w:r w:rsidRPr="00A57D95">
        <w:rPr>
          <w:rFonts w:ascii="Arial" w:eastAsia="Arial Unicode MS" w:hAnsi="Arial" w:cs="Arial"/>
          <w:color w:val="000000" w:themeColor="text1"/>
          <w:lang w:val="en-US"/>
        </w:rPr>
        <w:t xml:space="preserve"> for your reference. </w:t>
      </w:r>
    </w:p>
    <w:p w14:paraId="12DB0A31" w14:textId="77777777" w:rsidR="006A7C6C" w:rsidRPr="00A57D95" w:rsidRDefault="006A7C6C" w:rsidP="006A7C6C">
      <w:pPr>
        <w:pStyle w:val="Body"/>
        <w:jc w:val="both"/>
        <w:rPr>
          <w:rFonts w:ascii="Arial" w:eastAsia="Arial Unicode MS" w:hAnsi="Arial" w:cs="Arial"/>
          <w:color w:val="000000" w:themeColor="text1"/>
          <w:lang w:val="en-US"/>
        </w:rPr>
      </w:pPr>
    </w:p>
    <w:p w14:paraId="00B7822A" w14:textId="1AAB6FBA" w:rsidR="006A7C6C" w:rsidRPr="00A57D95" w:rsidRDefault="009217F2" w:rsidP="006A7C6C">
      <w:pPr>
        <w:pStyle w:val="Body"/>
        <w:jc w:val="both"/>
        <w:rPr>
          <w:rFonts w:ascii="Arial" w:eastAsia="Arial Unicode MS" w:hAnsi="Arial" w:cs="Arial"/>
          <w:color w:val="000000" w:themeColor="text1"/>
          <w:lang w:val="en-US"/>
        </w:rPr>
      </w:pPr>
      <w:r w:rsidRPr="00A57D95">
        <w:rPr>
          <w:rFonts w:ascii="Arial" w:eastAsia="Arial Unicode MS" w:hAnsi="Arial" w:cs="Arial"/>
          <w:color w:val="000000" w:themeColor="text1"/>
          <w:lang w:val="en-US"/>
        </w:rPr>
        <w:t>Other items to be removed</w:t>
      </w:r>
      <w:r w:rsidR="002E10ED">
        <w:rPr>
          <w:rFonts w:ascii="Arial" w:eastAsia="Arial Unicode MS" w:hAnsi="Arial" w:cs="Arial"/>
          <w:color w:val="000000" w:themeColor="text1"/>
          <w:lang w:val="en-US"/>
        </w:rPr>
        <w:t xml:space="preserve"> by the Contractor</w:t>
      </w:r>
      <w:r w:rsidRPr="00A57D95">
        <w:rPr>
          <w:rFonts w:ascii="Arial" w:eastAsia="Arial Unicode MS" w:hAnsi="Arial" w:cs="Arial"/>
          <w:color w:val="000000" w:themeColor="text1"/>
          <w:lang w:val="en-US"/>
        </w:rPr>
        <w:t xml:space="preserve"> </w:t>
      </w:r>
      <w:proofErr w:type="gramStart"/>
      <w:r w:rsidRPr="00A57D95">
        <w:rPr>
          <w:rFonts w:ascii="Arial" w:eastAsia="Arial Unicode MS" w:hAnsi="Arial" w:cs="Arial"/>
          <w:color w:val="000000" w:themeColor="text1"/>
          <w:lang w:val="en-US"/>
        </w:rPr>
        <w:t>include;</w:t>
      </w:r>
      <w:proofErr w:type="gramEnd"/>
    </w:p>
    <w:p w14:paraId="3F99B49E" w14:textId="77777777" w:rsidR="0080302B" w:rsidRPr="00800AF6" w:rsidRDefault="0080302B" w:rsidP="006A7C6C">
      <w:pPr>
        <w:pStyle w:val="Body"/>
        <w:jc w:val="both"/>
        <w:rPr>
          <w:rFonts w:ascii="Arial" w:eastAsia="Arial Unicode MS" w:hAnsi="Arial" w:cs="Arial"/>
          <w:lang w:val="en-US"/>
        </w:rPr>
      </w:pPr>
    </w:p>
    <w:p w14:paraId="3105CFC8" w14:textId="4871F66E" w:rsidR="00C45ECB" w:rsidRDefault="006478AF" w:rsidP="009217F2">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2 no. pedestrian</w:t>
      </w:r>
      <w:r w:rsidR="001C64A1" w:rsidRPr="00800AF6">
        <w:rPr>
          <w:rFonts w:ascii="Arial" w:eastAsia="Arial Unicode MS" w:hAnsi="Arial" w:cs="Arial"/>
          <w:lang w:val="en-US"/>
        </w:rPr>
        <w:t xml:space="preserve">, </w:t>
      </w:r>
      <w:r w:rsidRPr="00800AF6">
        <w:rPr>
          <w:rFonts w:ascii="Arial" w:eastAsia="Arial Unicode MS" w:hAnsi="Arial" w:cs="Arial"/>
          <w:lang w:val="en-US"/>
        </w:rPr>
        <w:t>1 no. vehicular gates</w:t>
      </w:r>
      <w:r w:rsidR="001C64A1" w:rsidRPr="00800AF6">
        <w:rPr>
          <w:rFonts w:ascii="Arial" w:eastAsia="Arial Unicode MS" w:hAnsi="Arial" w:cs="Arial"/>
          <w:lang w:val="en-US"/>
        </w:rPr>
        <w:t xml:space="preserve"> and associated boundary fencing</w:t>
      </w:r>
      <w:r w:rsidRPr="00800AF6">
        <w:rPr>
          <w:rFonts w:ascii="Arial" w:eastAsia="Arial Unicode MS" w:hAnsi="Arial" w:cs="Arial"/>
          <w:lang w:val="en-US"/>
        </w:rPr>
        <w:t xml:space="preserve"> (see ‘Fencing and Gates) </w:t>
      </w:r>
    </w:p>
    <w:p w14:paraId="1CF73766" w14:textId="5E764908" w:rsidR="003E722F" w:rsidRPr="00763667" w:rsidRDefault="00763667" w:rsidP="003E722F">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1 no. wooden bench and flagged base (see ‘Seating’)</w:t>
      </w:r>
    </w:p>
    <w:p w14:paraId="6580ECC8" w14:textId="77777777" w:rsidR="002E10ED" w:rsidRDefault="002E10ED" w:rsidP="002E10ED">
      <w:pPr>
        <w:pStyle w:val="Body"/>
        <w:ind w:left="2520"/>
        <w:jc w:val="both"/>
        <w:rPr>
          <w:rFonts w:ascii="Arial" w:eastAsia="Arial Unicode MS" w:hAnsi="Arial" w:cs="Arial"/>
          <w:lang w:val="en-US"/>
        </w:rPr>
      </w:pPr>
    </w:p>
    <w:p w14:paraId="6365C2D9" w14:textId="6BAECF98" w:rsidR="002E10ED" w:rsidRDefault="002E10ED" w:rsidP="002E10ED">
      <w:pPr>
        <w:pStyle w:val="Body"/>
        <w:jc w:val="both"/>
        <w:rPr>
          <w:rFonts w:ascii="Arial" w:eastAsia="Arial Unicode MS" w:hAnsi="Arial" w:cs="Arial"/>
          <w:lang w:val="en-US"/>
        </w:rPr>
      </w:pPr>
      <w:r>
        <w:rPr>
          <w:rFonts w:ascii="Arial" w:eastAsia="Arial Unicode MS" w:hAnsi="Arial" w:cs="Arial"/>
          <w:lang w:val="en-US"/>
        </w:rPr>
        <w:t xml:space="preserve">Please note that the Client will remove the following </w:t>
      </w:r>
      <w:proofErr w:type="gramStart"/>
      <w:r>
        <w:rPr>
          <w:rFonts w:ascii="Arial" w:eastAsia="Arial Unicode MS" w:hAnsi="Arial" w:cs="Arial"/>
          <w:lang w:val="en-US"/>
        </w:rPr>
        <w:t>item;</w:t>
      </w:r>
      <w:proofErr w:type="gramEnd"/>
    </w:p>
    <w:p w14:paraId="2C5EDE40" w14:textId="77777777" w:rsidR="00763667" w:rsidRDefault="00763667" w:rsidP="002E10ED">
      <w:pPr>
        <w:pStyle w:val="Body"/>
        <w:jc w:val="both"/>
        <w:rPr>
          <w:rFonts w:ascii="Arial" w:eastAsia="Arial Unicode MS" w:hAnsi="Arial" w:cs="Arial"/>
          <w:lang w:val="en-US"/>
        </w:rPr>
      </w:pPr>
    </w:p>
    <w:p w14:paraId="5D968530" w14:textId="2F15572B" w:rsidR="002E10ED" w:rsidRDefault="002E10ED" w:rsidP="002E10ED">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1 no. bin (see ‘Bins</w:t>
      </w:r>
      <w:r w:rsidRPr="00800AF6">
        <w:rPr>
          <w:rFonts w:ascii="Arial" w:eastAsia="Arial Unicode MS" w:hAnsi="Arial" w:cs="Arial"/>
          <w:lang w:val="en-US"/>
        </w:rPr>
        <w:t xml:space="preserve">’) </w:t>
      </w:r>
    </w:p>
    <w:p w14:paraId="6E98818C" w14:textId="77777777" w:rsidR="00763667" w:rsidRDefault="00763667" w:rsidP="00763667">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 xml:space="preserve">1 no. St Albans District Council metal sign (see ‘Interpretation Board’) </w:t>
      </w:r>
    </w:p>
    <w:p w14:paraId="4BD5DFE2" w14:textId="77777777" w:rsidR="00E41AED" w:rsidRPr="00CD6BA9" w:rsidRDefault="00E41AED" w:rsidP="003E722F">
      <w:pPr>
        <w:pStyle w:val="Body"/>
        <w:jc w:val="both"/>
        <w:rPr>
          <w:rFonts w:ascii="Arial" w:eastAsia="Arial Unicode MS" w:hAnsi="Arial" w:cs="Arial"/>
          <w:color w:val="FF0000"/>
          <w:lang w:val="en-US"/>
        </w:rPr>
      </w:pPr>
    </w:p>
    <w:p w14:paraId="66FAC893" w14:textId="1CB33F8A" w:rsidR="006A7C6C" w:rsidRPr="00A57D95" w:rsidRDefault="006A7C6C" w:rsidP="006A7C6C">
      <w:pPr>
        <w:pStyle w:val="Body"/>
        <w:jc w:val="both"/>
        <w:rPr>
          <w:rFonts w:ascii="Arial" w:eastAsia="Arial Unicode MS" w:hAnsi="Arial" w:cs="Arial"/>
          <w:color w:val="000000" w:themeColor="text1"/>
          <w:lang w:val="en-US"/>
        </w:rPr>
      </w:pPr>
      <w:r w:rsidRPr="00800AF6">
        <w:rPr>
          <w:rFonts w:ascii="Arial" w:eastAsia="Arial Unicode MS" w:hAnsi="Arial" w:cs="Arial"/>
          <w:lang w:val="en-US"/>
        </w:rPr>
        <w:t xml:space="preserve">Below is a list of characteristics that Contractors should consider when they are designing and proposing new equipment for the area. These characteristics have been formulated </w:t>
      </w:r>
      <w:proofErr w:type="gramStart"/>
      <w:r w:rsidRPr="00800AF6">
        <w:rPr>
          <w:rFonts w:ascii="Arial" w:eastAsia="Arial Unicode MS" w:hAnsi="Arial" w:cs="Arial"/>
          <w:lang w:val="en-US"/>
        </w:rPr>
        <w:t xml:space="preserve">as </w:t>
      </w:r>
      <w:r w:rsidRPr="00A57D95">
        <w:rPr>
          <w:rFonts w:ascii="Arial" w:eastAsia="Arial Unicode MS" w:hAnsi="Arial" w:cs="Arial"/>
          <w:color w:val="000000" w:themeColor="text1"/>
          <w:lang w:val="en-US"/>
        </w:rPr>
        <w:t>a result of</w:t>
      </w:r>
      <w:proofErr w:type="gramEnd"/>
      <w:r w:rsidRPr="00A57D95">
        <w:rPr>
          <w:rFonts w:ascii="Arial" w:eastAsia="Arial Unicode MS" w:hAnsi="Arial" w:cs="Arial"/>
          <w:color w:val="000000" w:themeColor="text1"/>
          <w:lang w:val="en-US"/>
        </w:rPr>
        <w:t xml:space="preserve"> consultation with current users of the play area</w:t>
      </w:r>
      <w:r w:rsidR="00C906F3" w:rsidRPr="00A57D95">
        <w:rPr>
          <w:rFonts w:ascii="Arial" w:eastAsia="Arial Unicode MS" w:hAnsi="Arial" w:cs="Arial"/>
          <w:color w:val="000000" w:themeColor="text1"/>
          <w:lang w:val="en-US"/>
        </w:rPr>
        <w:t xml:space="preserve">, survey data can be found within </w:t>
      </w:r>
      <w:r w:rsidR="00C906F3" w:rsidRPr="00A57D95">
        <w:rPr>
          <w:rFonts w:ascii="Arial" w:eastAsia="Arial Unicode MS" w:hAnsi="Arial" w:cs="Arial"/>
          <w:b/>
          <w:bCs/>
          <w:color w:val="000000" w:themeColor="text1"/>
          <w:lang w:val="en-US"/>
        </w:rPr>
        <w:t xml:space="preserve">Appendix </w:t>
      </w:r>
      <w:r w:rsidR="001923D7" w:rsidRPr="00A57D95">
        <w:rPr>
          <w:rFonts w:ascii="Arial" w:eastAsia="Arial Unicode MS" w:hAnsi="Arial" w:cs="Arial"/>
          <w:b/>
          <w:bCs/>
          <w:color w:val="000000" w:themeColor="text1"/>
          <w:lang w:val="en-US"/>
        </w:rPr>
        <w:t>C</w:t>
      </w:r>
      <w:r w:rsidR="00C906F3" w:rsidRPr="00A57D95">
        <w:rPr>
          <w:rFonts w:ascii="Arial" w:eastAsia="Arial Unicode MS" w:hAnsi="Arial" w:cs="Arial"/>
          <w:b/>
          <w:bCs/>
          <w:color w:val="000000" w:themeColor="text1"/>
          <w:lang w:val="en-US"/>
        </w:rPr>
        <w:t>.</w:t>
      </w:r>
      <w:r w:rsidR="00C906F3" w:rsidRPr="00A57D95">
        <w:rPr>
          <w:rFonts w:ascii="Arial" w:eastAsia="Arial Unicode MS" w:hAnsi="Arial" w:cs="Arial"/>
          <w:color w:val="000000" w:themeColor="text1"/>
          <w:lang w:val="en-US"/>
        </w:rPr>
        <w:t xml:space="preserve"> </w:t>
      </w:r>
    </w:p>
    <w:p w14:paraId="3DEDA9B0" w14:textId="77777777" w:rsidR="006A7C6C" w:rsidRPr="00CD6BA9" w:rsidRDefault="006A7C6C" w:rsidP="006A7C6C">
      <w:pPr>
        <w:pStyle w:val="Body"/>
        <w:jc w:val="both"/>
        <w:rPr>
          <w:rFonts w:ascii="Arial" w:eastAsia="Arial Unicode MS" w:hAnsi="Arial" w:cs="Arial"/>
          <w:color w:val="FF0000"/>
          <w:lang w:val="en-US"/>
        </w:rPr>
      </w:pPr>
    </w:p>
    <w:p w14:paraId="61938932" w14:textId="74ABD6DB" w:rsidR="006A7C6C" w:rsidRPr="00800AF6" w:rsidRDefault="006A7C6C"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Theme – </w:t>
      </w:r>
      <w:r w:rsidR="008B26F0" w:rsidRPr="00800AF6">
        <w:rPr>
          <w:rFonts w:ascii="Arial" w:eastAsia="Arial Unicode MS" w:hAnsi="Arial" w:cs="Arial"/>
          <w:lang w:val="en-US"/>
        </w:rPr>
        <w:t xml:space="preserve">There is no set theme to the play area, though the equipment should be robust and suitable for a setting where </w:t>
      </w:r>
      <w:r w:rsidR="00D74E5E" w:rsidRPr="00800AF6">
        <w:rPr>
          <w:rFonts w:ascii="Arial" w:eastAsia="Arial Unicode MS" w:hAnsi="Arial" w:cs="Arial"/>
          <w:lang w:val="en-US"/>
        </w:rPr>
        <w:t xml:space="preserve">groups are known to </w:t>
      </w:r>
      <w:r w:rsidR="002E5110" w:rsidRPr="00800AF6">
        <w:rPr>
          <w:rFonts w:ascii="Arial" w:eastAsia="Arial Unicode MS" w:hAnsi="Arial" w:cs="Arial"/>
          <w:lang w:val="en-US"/>
        </w:rPr>
        <w:t xml:space="preserve">sometimes </w:t>
      </w:r>
      <w:r w:rsidR="00D74E5E" w:rsidRPr="00800AF6">
        <w:rPr>
          <w:rFonts w:ascii="Arial" w:eastAsia="Arial Unicode MS" w:hAnsi="Arial" w:cs="Arial"/>
          <w:lang w:val="en-US"/>
        </w:rPr>
        <w:t xml:space="preserve">gather. </w:t>
      </w:r>
      <w:r w:rsidRPr="00800AF6">
        <w:rPr>
          <w:rFonts w:ascii="Arial" w:eastAsia="Arial Unicode MS" w:hAnsi="Arial" w:cs="Arial"/>
          <w:lang w:val="en-US"/>
        </w:rPr>
        <w:t xml:space="preserve"> </w:t>
      </w:r>
    </w:p>
    <w:p w14:paraId="2169D39D" w14:textId="3C72A198" w:rsidR="0040144C" w:rsidRDefault="0040144C" w:rsidP="006A7C6C">
      <w:pPr>
        <w:pStyle w:val="Body"/>
        <w:numPr>
          <w:ilvl w:val="0"/>
          <w:numId w:val="13"/>
        </w:numPr>
        <w:jc w:val="both"/>
        <w:rPr>
          <w:rFonts w:ascii="Arial" w:eastAsia="Arial Unicode MS" w:hAnsi="Arial" w:cs="Arial"/>
          <w:lang w:val="en-US"/>
        </w:rPr>
      </w:pPr>
      <w:r>
        <w:rPr>
          <w:rFonts w:ascii="Arial" w:eastAsia="Arial Unicode MS" w:hAnsi="Arial" w:cs="Arial"/>
          <w:lang w:val="en-US"/>
        </w:rPr>
        <w:t xml:space="preserve">Physical, imaginative play should be considered. </w:t>
      </w:r>
    </w:p>
    <w:p w14:paraId="74032F35" w14:textId="036CE1B2" w:rsidR="006A7C6C" w:rsidRDefault="006A7C6C"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 most popular physical play from the questionnaire is swinging, climbing, </w:t>
      </w:r>
      <w:proofErr w:type="gramStart"/>
      <w:r w:rsidRPr="00800AF6">
        <w:rPr>
          <w:rFonts w:ascii="Arial" w:eastAsia="Arial Unicode MS" w:hAnsi="Arial" w:cs="Arial"/>
          <w:lang w:val="en-US"/>
        </w:rPr>
        <w:t>balancing</w:t>
      </w:r>
      <w:proofErr w:type="gramEnd"/>
      <w:r w:rsidRPr="00800AF6">
        <w:rPr>
          <w:rFonts w:ascii="Arial" w:eastAsia="Arial Unicode MS" w:hAnsi="Arial" w:cs="Arial"/>
          <w:lang w:val="en-US"/>
        </w:rPr>
        <w:t xml:space="preserve"> and sliding, with the need to cater for imaginative </w:t>
      </w:r>
      <w:r w:rsidR="006014F4" w:rsidRPr="00800AF6">
        <w:rPr>
          <w:rFonts w:ascii="Arial" w:eastAsia="Arial Unicode MS" w:hAnsi="Arial" w:cs="Arial"/>
          <w:lang w:val="en-US"/>
        </w:rPr>
        <w:t xml:space="preserve">and </w:t>
      </w:r>
      <w:r w:rsidRPr="00800AF6">
        <w:rPr>
          <w:rFonts w:ascii="Arial" w:eastAsia="Arial Unicode MS" w:hAnsi="Arial" w:cs="Arial"/>
          <w:lang w:val="en-US"/>
        </w:rPr>
        <w:t xml:space="preserve">active play. Stimulating both the body and mind. </w:t>
      </w:r>
    </w:p>
    <w:p w14:paraId="031B2490" w14:textId="7112AF0E" w:rsidR="00CE460F" w:rsidRPr="00800AF6" w:rsidRDefault="00CE460F" w:rsidP="006A7C6C">
      <w:pPr>
        <w:pStyle w:val="Body"/>
        <w:numPr>
          <w:ilvl w:val="0"/>
          <w:numId w:val="13"/>
        </w:numPr>
        <w:jc w:val="both"/>
        <w:rPr>
          <w:rFonts w:ascii="Arial" w:eastAsia="Arial Unicode MS" w:hAnsi="Arial" w:cs="Arial"/>
          <w:lang w:val="en-US"/>
        </w:rPr>
      </w:pPr>
      <w:r>
        <w:rPr>
          <w:rFonts w:ascii="Arial" w:eastAsia="Arial Unicode MS" w:hAnsi="Arial" w:cs="Arial"/>
          <w:lang w:val="en-US"/>
        </w:rPr>
        <w:t>The replacement fence</w:t>
      </w:r>
      <w:r w:rsidR="00484A31">
        <w:rPr>
          <w:rFonts w:ascii="Arial" w:eastAsia="Arial Unicode MS" w:hAnsi="Arial" w:cs="Arial"/>
          <w:lang w:val="en-US"/>
        </w:rPr>
        <w:t xml:space="preserve"> and gated boundary should be secure to make it a safe area for younger children to play.</w:t>
      </w:r>
    </w:p>
    <w:p w14:paraId="3937019C" w14:textId="646B065A" w:rsidR="006A7C6C" w:rsidRDefault="006A7C6C"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It is important that equipment for children with physical and/or mental disabilities is considered as part of the design. It should also cater for children living with autism. The Client would like this to be integrated so that children can play together. This could be incorporated through sensory play or specific equipment such as basket swings. </w:t>
      </w:r>
    </w:p>
    <w:p w14:paraId="78DF9CE2" w14:textId="107CB60C" w:rsidR="002938CA" w:rsidRPr="002938CA" w:rsidRDefault="002938CA" w:rsidP="002938CA">
      <w:pPr>
        <w:pStyle w:val="Body"/>
        <w:numPr>
          <w:ilvl w:val="0"/>
          <w:numId w:val="13"/>
        </w:numPr>
        <w:jc w:val="both"/>
        <w:rPr>
          <w:rFonts w:ascii="Arial" w:eastAsia="Arial Unicode MS" w:hAnsi="Arial" w:cs="Arial"/>
          <w:lang w:val="en-US"/>
        </w:rPr>
      </w:pPr>
      <w:r>
        <w:rPr>
          <w:rFonts w:ascii="Arial" w:eastAsia="Arial Unicode MS" w:hAnsi="Arial" w:cs="Arial"/>
          <w:lang w:val="en-US"/>
        </w:rPr>
        <w:t xml:space="preserve">An appropriate pedestrian pathway should be included from the Roundwood Lane entrance to the play area to ensure that the new play area is accessible in all weathers. </w:t>
      </w:r>
    </w:p>
    <w:p w14:paraId="0E45932B" w14:textId="08228200" w:rsidR="006A7C6C" w:rsidRDefault="00414228"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Additional seating should be incorporated within the play area</w:t>
      </w:r>
      <w:r w:rsidR="00C07411" w:rsidRPr="00800AF6">
        <w:rPr>
          <w:rFonts w:ascii="Arial" w:eastAsia="Arial Unicode MS" w:hAnsi="Arial" w:cs="Arial"/>
          <w:lang w:val="en-US"/>
        </w:rPr>
        <w:t xml:space="preserve"> (see ‘Seating’) </w:t>
      </w:r>
      <w:r w:rsidR="006A7C6C" w:rsidRPr="00800AF6">
        <w:rPr>
          <w:rFonts w:ascii="Arial" w:eastAsia="Arial Unicode MS" w:hAnsi="Arial" w:cs="Arial"/>
          <w:lang w:val="en-US"/>
        </w:rPr>
        <w:t xml:space="preserve"> </w:t>
      </w:r>
    </w:p>
    <w:p w14:paraId="0905F9F3" w14:textId="6C22AB98" w:rsidR="0036251F" w:rsidRPr="00867641" w:rsidRDefault="00BF37F9" w:rsidP="00867641">
      <w:pPr>
        <w:pStyle w:val="Body"/>
        <w:numPr>
          <w:ilvl w:val="0"/>
          <w:numId w:val="13"/>
        </w:numPr>
        <w:jc w:val="both"/>
        <w:rPr>
          <w:rFonts w:ascii="Arial" w:eastAsia="Arial Unicode MS" w:hAnsi="Arial" w:cs="Arial"/>
          <w:lang w:val="en-US"/>
        </w:rPr>
      </w:pPr>
      <w:r>
        <w:rPr>
          <w:rFonts w:ascii="Arial" w:eastAsia="Arial Unicode MS" w:hAnsi="Arial" w:cs="Arial"/>
          <w:lang w:val="en-US"/>
        </w:rPr>
        <w:t xml:space="preserve">Additional seating should be </w:t>
      </w:r>
      <w:r w:rsidR="00314AD0">
        <w:rPr>
          <w:rFonts w:ascii="Arial" w:eastAsia="Arial Unicode MS" w:hAnsi="Arial" w:cs="Arial"/>
          <w:lang w:val="en-US"/>
        </w:rPr>
        <w:t xml:space="preserve">incorporated within the wider Open Space to allow for neighboring residents to enjoy the space without needing to sit within the play area itself. </w:t>
      </w:r>
      <w:r w:rsidR="00F42285">
        <w:rPr>
          <w:rFonts w:ascii="Arial" w:eastAsia="Arial Unicode MS" w:hAnsi="Arial" w:cs="Arial"/>
          <w:lang w:val="en-US"/>
        </w:rPr>
        <w:t xml:space="preserve">This could incorporate a </w:t>
      </w:r>
      <w:r w:rsidR="005F6ECA">
        <w:rPr>
          <w:rFonts w:ascii="Arial" w:eastAsia="Arial Unicode MS" w:hAnsi="Arial" w:cs="Arial"/>
          <w:lang w:val="en-US"/>
        </w:rPr>
        <w:t>small, raised</w:t>
      </w:r>
      <w:r w:rsidR="00F42285">
        <w:rPr>
          <w:rFonts w:ascii="Arial" w:eastAsia="Arial Unicode MS" w:hAnsi="Arial" w:cs="Arial"/>
          <w:lang w:val="en-US"/>
        </w:rPr>
        <w:t xml:space="preserve"> flowerbed which could be adopted by a local allotment group or sponsored by an organisation etc. </w:t>
      </w:r>
    </w:p>
    <w:p w14:paraId="066CB53D" w14:textId="77777777" w:rsidR="00FC5B76" w:rsidRPr="00800AF6" w:rsidRDefault="006A7C6C" w:rsidP="00FC5B76">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Additional play features such as hopscotch </w:t>
      </w:r>
      <w:r w:rsidR="000C08C7" w:rsidRPr="00800AF6">
        <w:rPr>
          <w:rFonts w:ascii="Arial" w:eastAsia="Arial Unicode MS" w:hAnsi="Arial" w:cs="Arial"/>
          <w:lang w:val="en-US"/>
        </w:rPr>
        <w:t>c</w:t>
      </w:r>
      <w:r w:rsidRPr="00800AF6">
        <w:rPr>
          <w:rFonts w:ascii="Arial" w:eastAsia="Arial Unicode MS" w:hAnsi="Arial" w:cs="Arial"/>
          <w:lang w:val="en-US"/>
        </w:rPr>
        <w:t xml:space="preserve">ould be incorporated into the surfacing </w:t>
      </w:r>
      <w:r w:rsidR="000C08C7" w:rsidRPr="00800AF6">
        <w:rPr>
          <w:rFonts w:ascii="Arial" w:eastAsia="Arial Unicode MS" w:hAnsi="Arial" w:cs="Arial"/>
          <w:lang w:val="en-US"/>
        </w:rPr>
        <w:t xml:space="preserve">to increase the variety of play. </w:t>
      </w:r>
    </w:p>
    <w:p w14:paraId="4089EA3F" w14:textId="28D70743" w:rsidR="006A7C6C" w:rsidRPr="00800AF6" w:rsidRDefault="00FC5B76"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Pump tracks should not be included within the design scheme</w:t>
      </w:r>
      <w:r w:rsidR="006A7C6C" w:rsidRPr="00800AF6">
        <w:rPr>
          <w:rFonts w:ascii="Arial" w:eastAsia="Arial Unicode MS" w:hAnsi="Arial" w:cs="Arial"/>
          <w:lang w:val="en-US"/>
        </w:rPr>
        <w:t xml:space="preserve"> </w:t>
      </w:r>
    </w:p>
    <w:p w14:paraId="5414BB14" w14:textId="59443741" w:rsidR="006A7C6C" w:rsidRPr="00800AF6" w:rsidRDefault="006A7C6C"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 play areas and designs should </w:t>
      </w:r>
      <w:r w:rsidR="00760C77">
        <w:rPr>
          <w:rFonts w:ascii="Arial" w:eastAsia="Arial Unicode MS" w:hAnsi="Arial" w:cs="Arial"/>
          <w:lang w:val="en-US"/>
        </w:rPr>
        <w:t>not include</w:t>
      </w:r>
      <w:r w:rsidRPr="00800AF6">
        <w:rPr>
          <w:rFonts w:ascii="Arial" w:eastAsia="Arial Unicode MS" w:hAnsi="Arial" w:cs="Arial"/>
          <w:lang w:val="en-US"/>
        </w:rPr>
        <w:t xml:space="preserve"> sand or splash park elements. </w:t>
      </w:r>
    </w:p>
    <w:p w14:paraId="3A59DA9D" w14:textId="7515616A" w:rsidR="00852850" w:rsidRPr="00800AF6" w:rsidRDefault="00852850" w:rsidP="006A7C6C">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The designs are not to include elements which require an electrical</w:t>
      </w:r>
      <w:r w:rsidR="00FC5B76" w:rsidRPr="00800AF6">
        <w:rPr>
          <w:rFonts w:ascii="Arial" w:eastAsia="Arial Unicode MS" w:hAnsi="Arial" w:cs="Arial"/>
          <w:lang w:val="en-US"/>
        </w:rPr>
        <w:t xml:space="preserve"> or water</w:t>
      </w:r>
      <w:r w:rsidRPr="00800AF6">
        <w:rPr>
          <w:rFonts w:ascii="Arial" w:eastAsia="Arial Unicode MS" w:hAnsi="Arial" w:cs="Arial"/>
          <w:lang w:val="en-US"/>
        </w:rPr>
        <w:t xml:space="preserve"> supply. </w:t>
      </w:r>
    </w:p>
    <w:p w14:paraId="2424858A" w14:textId="77777777" w:rsidR="006A7C6C" w:rsidRPr="00CD6BA9" w:rsidRDefault="006A7C6C" w:rsidP="006A7C6C">
      <w:pPr>
        <w:pStyle w:val="Body"/>
        <w:ind w:left="720"/>
        <w:jc w:val="both"/>
        <w:rPr>
          <w:rFonts w:ascii="Arial" w:eastAsia="Arial Unicode MS" w:hAnsi="Arial" w:cs="Arial"/>
          <w:color w:val="FF0000"/>
          <w:lang w:val="en-US"/>
        </w:rPr>
      </w:pPr>
    </w:p>
    <w:p w14:paraId="7F259E35" w14:textId="77777777" w:rsidR="006A7C6C" w:rsidRPr="00CD6BA9" w:rsidRDefault="006A7C6C" w:rsidP="006A7C6C">
      <w:pPr>
        <w:pStyle w:val="Body"/>
        <w:jc w:val="both"/>
        <w:rPr>
          <w:rFonts w:ascii="Arial" w:eastAsia="Arial Unicode MS" w:hAnsi="Arial" w:cs="Arial"/>
          <w:color w:val="FF0000"/>
          <w:lang w:val="en-US"/>
        </w:rPr>
      </w:pPr>
    </w:p>
    <w:p w14:paraId="613355E2" w14:textId="77777777" w:rsidR="006A7C6C" w:rsidRPr="00800AF6" w:rsidRDefault="006A7C6C" w:rsidP="006A7C6C">
      <w:pPr>
        <w:pStyle w:val="Body"/>
        <w:jc w:val="both"/>
        <w:rPr>
          <w:rFonts w:ascii="Arial" w:hAnsi="Arial" w:cs="Arial"/>
          <w:b/>
          <w:bCs/>
          <w:lang w:val="en-US"/>
        </w:rPr>
      </w:pPr>
      <w:r w:rsidRPr="00800AF6">
        <w:rPr>
          <w:rFonts w:ascii="Arial" w:hAnsi="Arial" w:cs="Arial"/>
          <w:b/>
          <w:bCs/>
          <w:lang w:val="en-US"/>
        </w:rPr>
        <w:t xml:space="preserve">Surfacing and Drainage </w:t>
      </w:r>
    </w:p>
    <w:p w14:paraId="0972980C" w14:textId="77777777" w:rsidR="006A7C6C" w:rsidRPr="00800AF6" w:rsidRDefault="006A7C6C" w:rsidP="006A7C6C">
      <w:pPr>
        <w:pStyle w:val="Body"/>
        <w:jc w:val="both"/>
        <w:rPr>
          <w:rFonts w:ascii="Arial" w:hAnsi="Arial" w:cs="Arial"/>
          <w:lang w:val="en-US"/>
        </w:rPr>
      </w:pPr>
    </w:p>
    <w:p w14:paraId="0C3FA8C7" w14:textId="77777777"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The play area location gets extremely muddy and therefore surfacing and flooring needs to be carefully considered allowing the area to have high usage both in the wet winter months as well as in the summer. </w:t>
      </w:r>
    </w:p>
    <w:p w14:paraId="013A986A" w14:textId="77777777" w:rsidR="006A7C6C" w:rsidRPr="00800AF6" w:rsidRDefault="006A7C6C" w:rsidP="006A7C6C">
      <w:pPr>
        <w:pStyle w:val="Body"/>
        <w:jc w:val="both"/>
        <w:rPr>
          <w:rFonts w:ascii="Arial" w:eastAsia="Arial Unicode MS" w:hAnsi="Arial" w:cs="Arial"/>
          <w:lang w:val="en-US"/>
        </w:rPr>
      </w:pPr>
    </w:p>
    <w:p w14:paraId="3FF5BDE0" w14:textId="77777777"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As mentioned above, the surfacing could incorporate games such as ‘hopscotch’ etc., allowing areas of play in addition to the structural play equipment. </w:t>
      </w:r>
    </w:p>
    <w:p w14:paraId="51820A06" w14:textId="77777777" w:rsidR="006A7C6C" w:rsidRPr="00CD6BA9" w:rsidRDefault="006A7C6C" w:rsidP="006A7C6C">
      <w:pPr>
        <w:pStyle w:val="Body"/>
        <w:jc w:val="both"/>
        <w:rPr>
          <w:rFonts w:ascii="Arial" w:eastAsia="Arial Unicode MS" w:hAnsi="Arial" w:cs="Arial"/>
          <w:color w:val="FF0000"/>
          <w:lang w:val="en-US"/>
        </w:rPr>
      </w:pPr>
    </w:p>
    <w:p w14:paraId="305A37D0" w14:textId="6ED7071E" w:rsidR="006A6011" w:rsidRPr="006A6011" w:rsidRDefault="006A6011" w:rsidP="006A6011">
      <w:pPr>
        <w:pStyle w:val="Body"/>
        <w:jc w:val="both"/>
        <w:rPr>
          <w:rFonts w:ascii="Arial" w:eastAsia="Arial Unicode MS" w:hAnsi="Arial" w:cs="Arial"/>
          <w:lang w:val="en-US"/>
        </w:rPr>
      </w:pPr>
      <w:r w:rsidRPr="006A6011">
        <w:rPr>
          <w:rFonts w:ascii="Arial" w:eastAsia="Arial Unicode MS" w:hAnsi="Arial" w:cs="Arial"/>
          <w:lang w:val="en-US"/>
        </w:rPr>
        <w:t>Some of the existing safety surfacing could be re-used if deemed appropriate within the scheme and subject to compliance with the current standards. A copy of the most recent inspection report is included within</w:t>
      </w:r>
      <w:r>
        <w:rPr>
          <w:rFonts w:ascii="Arial" w:eastAsia="Arial Unicode MS" w:hAnsi="Arial" w:cs="Arial"/>
          <w:color w:val="FF0000"/>
          <w:lang w:val="en-US"/>
        </w:rPr>
        <w:t xml:space="preserve"> </w:t>
      </w:r>
      <w:r w:rsidRPr="00A57D95">
        <w:rPr>
          <w:rFonts w:ascii="Arial" w:eastAsia="Arial Unicode MS" w:hAnsi="Arial" w:cs="Arial"/>
          <w:b/>
          <w:bCs/>
          <w:color w:val="000000" w:themeColor="text1"/>
          <w:lang w:val="en-US"/>
        </w:rPr>
        <w:t xml:space="preserve">Appendix </w:t>
      </w:r>
      <w:r w:rsidR="002D4818" w:rsidRPr="00A57D95">
        <w:rPr>
          <w:rFonts w:ascii="Arial" w:eastAsia="Arial Unicode MS" w:hAnsi="Arial" w:cs="Arial"/>
          <w:b/>
          <w:bCs/>
          <w:color w:val="000000" w:themeColor="text1"/>
          <w:lang w:val="en-US"/>
        </w:rPr>
        <w:t>B</w:t>
      </w:r>
      <w:r w:rsidRPr="00A57D95">
        <w:rPr>
          <w:rFonts w:ascii="Arial" w:eastAsia="Arial Unicode MS" w:hAnsi="Arial" w:cs="Arial"/>
          <w:color w:val="000000" w:themeColor="text1"/>
          <w:lang w:val="en-US"/>
        </w:rPr>
        <w:t xml:space="preserve"> for </w:t>
      </w:r>
      <w:r w:rsidRPr="006A6011">
        <w:rPr>
          <w:rFonts w:ascii="Arial" w:eastAsia="Arial Unicode MS" w:hAnsi="Arial" w:cs="Arial"/>
          <w:lang w:val="en-US"/>
        </w:rPr>
        <w:t xml:space="preserve">your reference. </w:t>
      </w:r>
    </w:p>
    <w:p w14:paraId="76E7E30E" w14:textId="77777777" w:rsidR="006A7C6C" w:rsidRPr="00CD6BA9" w:rsidRDefault="006A7C6C" w:rsidP="006A7C6C">
      <w:pPr>
        <w:pStyle w:val="Body"/>
        <w:jc w:val="both"/>
        <w:rPr>
          <w:rFonts w:ascii="Arial" w:eastAsia="Arial Unicode MS" w:hAnsi="Arial" w:cs="Arial"/>
          <w:color w:val="FF0000"/>
          <w:lang w:val="en-US"/>
        </w:rPr>
      </w:pPr>
    </w:p>
    <w:p w14:paraId="38FE831A" w14:textId="77777777" w:rsidR="006A7C6C" w:rsidRPr="00800AF6" w:rsidRDefault="006A7C6C" w:rsidP="006A7C6C">
      <w:pPr>
        <w:pStyle w:val="Body"/>
        <w:jc w:val="both"/>
        <w:rPr>
          <w:rFonts w:ascii="Arial" w:hAnsi="Arial" w:cs="Arial"/>
        </w:rPr>
      </w:pPr>
      <w:r w:rsidRPr="00800AF6">
        <w:rPr>
          <w:rFonts w:ascii="Arial" w:eastAsia="Arial Unicode MS" w:hAnsi="Arial" w:cs="Arial"/>
          <w:lang w:val="en-US"/>
        </w:rPr>
        <w:t xml:space="preserve">Impact absorbing surfacing shall be installed under and around each play structure up to either: </w:t>
      </w:r>
    </w:p>
    <w:p w14:paraId="16F84F65" w14:textId="77777777" w:rsidR="006A7C6C" w:rsidRPr="00800AF6" w:rsidRDefault="006A7C6C" w:rsidP="006A7C6C">
      <w:pPr>
        <w:pStyle w:val="Body"/>
        <w:jc w:val="both"/>
        <w:rPr>
          <w:rFonts w:ascii="Arial" w:hAnsi="Arial" w:cs="Arial"/>
        </w:rPr>
      </w:pPr>
    </w:p>
    <w:p w14:paraId="4F0A8C17" w14:textId="77777777" w:rsidR="006A7C6C" w:rsidRPr="00800AF6" w:rsidRDefault="006A7C6C" w:rsidP="006A7C6C">
      <w:pPr>
        <w:pStyle w:val="Body"/>
        <w:jc w:val="both"/>
        <w:rPr>
          <w:rFonts w:ascii="Arial" w:hAnsi="Arial" w:cs="Arial"/>
        </w:rPr>
      </w:pPr>
      <w:r w:rsidRPr="00800AF6">
        <w:rPr>
          <w:rFonts w:ascii="Arial" w:eastAsia="Arial Unicode MS" w:hAnsi="Arial" w:cs="Arial"/>
          <w:lang w:val="en-US"/>
        </w:rPr>
        <w:t xml:space="preserve">(a) a minimum of 1.75m from the extremities of the individual item of equipment. </w:t>
      </w:r>
    </w:p>
    <w:p w14:paraId="62AD233F" w14:textId="77777777" w:rsidR="006A7C6C" w:rsidRPr="00800AF6" w:rsidRDefault="006A7C6C" w:rsidP="006A7C6C">
      <w:pPr>
        <w:pStyle w:val="Body"/>
        <w:jc w:val="both"/>
        <w:rPr>
          <w:rFonts w:ascii="Arial" w:eastAsia="Arial Unicode MS" w:hAnsi="Arial" w:cs="Arial"/>
          <w:lang w:val="en-US"/>
        </w:rPr>
      </w:pPr>
    </w:p>
    <w:p w14:paraId="272E2060" w14:textId="77777777"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Or</w:t>
      </w:r>
    </w:p>
    <w:p w14:paraId="2F9CB959" w14:textId="77777777" w:rsidR="006A7C6C" w:rsidRPr="00800AF6" w:rsidRDefault="006A7C6C" w:rsidP="006A7C6C">
      <w:pPr>
        <w:pStyle w:val="Body"/>
        <w:jc w:val="both"/>
        <w:rPr>
          <w:rFonts w:ascii="Arial" w:eastAsia="Arial Unicode MS" w:hAnsi="Arial" w:cs="Arial"/>
          <w:lang w:val="en-US"/>
        </w:rPr>
      </w:pPr>
    </w:p>
    <w:p w14:paraId="2A7F6732" w14:textId="77777777"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(b) in accordance with European Standards for Playground Equipment EN 1176 and EN1177, whichever is the greater.</w:t>
      </w:r>
    </w:p>
    <w:p w14:paraId="74A6B729" w14:textId="77777777" w:rsidR="004A3B92" w:rsidRPr="00800AF6" w:rsidRDefault="004A3B92" w:rsidP="006A7C6C">
      <w:pPr>
        <w:pStyle w:val="Body"/>
        <w:jc w:val="both"/>
        <w:rPr>
          <w:rFonts w:ascii="Arial" w:eastAsia="Arial Unicode MS" w:hAnsi="Arial" w:cs="Arial"/>
          <w:lang w:val="en-US"/>
        </w:rPr>
      </w:pPr>
    </w:p>
    <w:p w14:paraId="3ACDA378" w14:textId="77777777" w:rsidR="004A3B92" w:rsidRPr="00800AF6" w:rsidRDefault="004A3B92" w:rsidP="006A7C6C">
      <w:pPr>
        <w:pStyle w:val="Body"/>
        <w:jc w:val="both"/>
        <w:rPr>
          <w:rFonts w:ascii="Arial" w:eastAsia="Arial Unicode MS" w:hAnsi="Arial" w:cs="Arial"/>
          <w:lang w:val="en-US"/>
        </w:rPr>
      </w:pPr>
      <w:r w:rsidRPr="00800AF6">
        <w:rPr>
          <w:rFonts w:ascii="Arial" w:eastAsia="Arial Unicode MS" w:hAnsi="Arial" w:cs="Arial"/>
          <w:lang w:val="en-US"/>
        </w:rPr>
        <w:t>Or</w:t>
      </w:r>
    </w:p>
    <w:p w14:paraId="7E050AEE" w14:textId="77777777" w:rsidR="004A3B92" w:rsidRPr="00800AF6" w:rsidRDefault="004A3B92" w:rsidP="006A7C6C">
      <w:pPr>
        <w:pStyle w:val="Body"/>
        <w:jc w:val="both"/>
        <w:rPr>
          <w:rFonts w:ascii="Arial" w:eastAsia="Arial Unicode MS" w:hAnsi="Arial" w:cs="Arial"/>
          <w:lang w:val="en-US"/>
        </w:rPr>
      </w:pPr>
    </w:p>
    <w:p w14:paraId="22815296" w14:textId="77777777" w:rsidR="004A3B92" w:rsidRPr="00800AF6" w:rsidRDefault="004A3B92" w:rsidP="006A7C6C">
      <w:pPr>
        <w:pStyle w:val="Body"/>
        <w:jc w:val="both"/>
        <w:rPr>
          <w:rFonts w:ascii="Arial" w:eastAsia="Arial Unicode MS" w:hAnsi="Arial" w:cs="Arial"/>
          <w:lang w:val="en-US"/>
        </w:rPr>
      </w:pPr>
      <w:r w:rsidRPr="00800AF6">
        <w:rPr>
          <w:rFonts w:ascii="Arial" w:eastAsia="Arial Unicode MS" w:hAnsi="Arial" w:cs="Arial"/>
          <w:lang w:val="en-US"/>
        </w:rPr>
        <w:t>(</w:t>
      </w:r>
      <w:r w:rsidR="002454A2" w:rsidRPr="00800AF6">
        <w:rPr>
          <w:rFonts w:ascii="Arial" w:eastAsia="Arial Unicode MS" w:hAnsi="Arial" w:cs="Arial"/>
          <w:lang w:val="en-US"/>
        </w:rPr>
        <w:t>c)</w:t>
      </w:r>
      <w:r w:rsidRPr="00800AF6">
        <w:rPr>
          <w:rFonts w:ascii="Arial" w:eastAsia="Arial Unicode MS" w:hAnsi="Arial" w:cs="Arial"/>
          <w:lang w:val="en-US"/>
        </w:rPr>
        <w:t xml:space="preserve"> In accordance with relevant standards applicable from January 2021. </w:t>
      </w:r>
    </w:p>
    <w:p w14:paraId="5649FD5D" w14:textId="77777777" w:rsidR="006A7C6C" w:rsidRPr="00800AF6" w:rsidRDefault="006A7C6C" w:rsidP="006A7C6C">
      <w:pPr>
        <w:pStyle w:val="Body"/>
        <w:jc w:val="both"/>
        <w:rPr>
          <w:rFonts w:ascii="Arial" w:eastAsia="Arial Unicode MS" w:hAnsi="Arial" w:cs="Arial"/>
          <w:lang w:val="en-US"/>
        </w:rPr>
      </w:pPr>
    </w:p>
    <w:p w14:paraId="6F89AD74" w14:textId="77777777"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A copy of the test certificate for all rubberized surfaces (Wet Pour, Tiles and Grass Matting) should be provided by the supplier. The remaining area to be laid to grass. </w:t>
      </w:r>
    </w:p>
    <w:p w14:paraId="0FD01EB9" w14:textId="77777777" w:rsidR="006A7C6C" w:rsidRPr="00800AF6" w:rsidRDefault="006A7C6C" w:rsidP="006A7C6C">
      <w:pPr>
        <w:pStyle w:val="Body"/>
        <w:jc w:val="both"/>
        <w:rPr>
          <w:rFonts w:ascii="Arial" w:eastAsia="Arial Unicode MS" w:hAnsi="Arial" w:cs="Arial"/>
          <w:lang w:val="en-US"/>
        </w:rPr>
      </w:pPr>
    </w:p>
    <w:p w14:paraId="3E37621E" w14:textId="53004C86"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Drainage will need to be included within the design to ensure both that a) the equipment is usable year-round and b) no additional ground water </w:t>
      </w:r>
      <w:r w:rsidR="00852850" w:rsidRPr="00800AF6">
        <w:rPr>
          <w:rFonts w:ascii="Arial" w:eastAsia="Arial Unicode MS" w:hAnsi="Arial" w:cs="Arial"/>
          <w:lang w:val="en-US"/>
        </w:rPr>
        <w:t>run-off</w:t>
      </w:r>
      <w:r w:rsidRPr="00800AF6">
        <w:rPr>
          <w:rFonts w:ascii="Arial" w:eastAsia="Arial Unicode MS" w:hAnsi="Arial" w:cs="Arial"/>
          <w:lang w:val="en-US"/>
        </w:rPr>
        <w:t xml:space="preserve"> is directed towards the neighboring residential boundary line</w:t>
      </w:r>
      <w:r w:rsidR="006E5252" w:rsidRPr="00800AF6">
        <w:rPr>
          <w:rFonts w:ascii="Arial" w:eastAsia="Arial Unicode MS" w:hAnsi="Arial" w:cs="Arial"/>
          <w:lang w:val="en-US"/>
        </w:rPr>
        <w:t>s</w:t>
      </w:r>
      <w:r w:rsidRPr="00800AF6">
        <w:rPr>
          <w:rFonts w:ascii="Arial" w:eastAsia="Arial Unicode MS" w:hAnsi="Arial" w:cs="Arial"/>
          <w:lang w:val="en-US"/>
        </w:rPr>
        <w:t xml:space="preserve">. </w:t>
      </w:r>
    </w:p>
    <w:p w14:paraId="45F1E637" w14:textId="17CD74BE" w:rsidR="006A7C6C" w:rsidRDefault="006A7C6C" w:rsidP="006A7C6C">
      <w:pPr>
        <w:pStyle w:val="Body"/>
        <w:jc w:val="both"/>
        <w:rPr>
          <w:rFonts w:ascii="Arial" w:eastAsia="Arial Unicode MS" w:hAnsi="Arial" w:cs="Arial"/>
          <w:color w:val="FF0000"/>
          <w:lang w:val="en-US"/>
        </w:rPr>
      </w:pPr>
    </w:p>
    <w:p w14:paraId="40046E65" w14:textId="05E0FBB9" w:rsidR="00F2276C" w:rsidRDefault="00F2276C" w:rsidP="006A7C6C">
      <w:pPr>
        <w:pStyle w:val="Body"/>
        <w:jc w:val="both"/>
        <w:rPr>
          <w:rFonts w:ascii="Arial" w:eastAsia="Arial Unicode MS" w:hAnsi="Arial" w:cs="Arial"/>
          <w:color w:val="FF0000"/>
          <w:lang w:val="en-US"/>
        </w:rPr>
      </w:pPr>
    </w:p>
    <w:p w14:paraId="23258F3F" w14:textId="77777777" w:rsidR="00B743AD" w:rsidRDefault="00B743AD" w:rsidP="006A7C6C">
      <w:pPr>
        <w:pStyle w:val="Body"/>
        <w:jc w:val="both"/>
        <w:rPr>
          <w:rFonts w:ascii="Arial" w:eastAsia="Arial Unicode MS" w:hAnsi="Arial" w:cs="Arial"/>
          <w:color w:val="FF0000"/>
          <w:lang w:val="en-US"/>
        </w:rPr>
      </w:pPr>
    </w:p>
    <w:p w14:paraId="37E54BC0" w14:textId="77777777" w:rsidR="00F2276C" w:rsidRPr="00CD6BA9" w:rsidRDefault="00F2276C" w:rsidP="006A7C6C">
      <w:pPr>
        <w:pStyle w:val="Body"/>
        <w:jc w:val="both"/>
        <w:rPr>
          <w:rFonts w:ascii="Arial" w:eastAsia="Arial Unicode MS" w:hAnsi="Arial" w:cs="Arial"/>
          <w:color w:val="FF0000"/>
          <w:lang w:val="en-US"/>
        </w:rPr>
      </w:pPr>
    </w:p>
    <w:p w14:paraId="4F97AE42" w14:textId="70D784B6" w:rsidR="00FF1BB2" w:rsidRPr="00800AF6" w:rsidRDefault="00FF1BB2" w:rsidP="00FF1BB2">
      <w:pPr>
        <w:pStyle w:val="Body"/>
        <w:jc w:val="both"/>
        <w:rPr>
          <w:rFonts w:ascii="Arial" w:eastAsia="Arial Unicode MS" w:hAnsi="Arial" w:cs="Arial"/>
          <w:b/>
          <w:bCs/>
          <w:lang w:val="en-US"/>
        </w:rPr>
      </w:pPr>
      <w:r w:rsidRPr="00800AF6">
        <w:rPr>
          <w:rFonts w:ascii="Arial" w:eastAsia="Arial Unicode MS" w:hAnsi="Arial" w:cs="Arial"/>
          <w:b/>
          <w:bCs/>
          <w:lang w:val="en-US"/>
        </w:rPr>
        <w:t>Bins</w:t>
      </w:r>
    </w:p>
    <w:p w14:paraId="170B3FCB" w14:textId="77777777" w:rsidR="00065F7A" w:rsidRDefault="00065F7A" w:rsidP="00FF1BB2">
      <w:pPr>
        <w:pStyle w:val="Body"/>
        <w:jc w:val="both"/>
        <w:rPr>
          <w:rFonts w:ascii="Arial" w:eastAsia="Arial Unicode MS" w:hAnsi="Arial" w:cs="Arial"/>
          <w:b/>
          <w:bCs/>
          <w:color w:val="FF0000"/>
          <w:lang w:val="en-US"/>
        </w:rPr>
      </w:pPr>
    </w:p>
    <w:p w14:paraId="78AB6FC7" w14:textId="61AED205" w:rsidR="006E5252" w:rsidRPr="00800AF6" w:rsidRDefault="00090E27" w:rsidP="00FF1BB2">
      <w:pPr>
        <w:pStyle w:val="Body"/>
        <w:jc w:val="both"/>
        <w:rPr>
          <w:rFonts w:ascii="Arial" w:eastAsia="Arial Unicode MS" w:hAnsi="Arial" w:cs="Arial"/>
          <w:lang w:val="en-US"/>
        </w:rPr>
      </w:pPr>
      <w:r w:rsidRPr="00800AF6">
        <w:rPr>
          <w:rFonts w:ascii="Arial" w:eastAsia="Arial Unicode MS" w:hAnsi="Arial" w:cs="Arial"/>
          <w:lang w:val="en-US"/>
        </w:rPr>
        <w:t xml:space="preserve">The existing 1 no. bin </w:t>
      </w:r>
      <w:r w:rsidR="001B4EF6">
        <w:rPr>
          <w:rFonts w:ascii="Arial" w:eastAsia="Arial Unicode MS" w:hAnsi="Arial" w:cs="Arial"/>
          <w:lang w:val="en-US"/>
        </w:rPr>
        <w:t>will</w:t>
      </w:r>
      <w:r w:rsidRPr="00800AF6">
        <w:rPr>
          <w:rFonts w:ascii="Arial" w:eastAsia="Arial Unicode MS" w:hAnsi="Arial" w:cs="Arial"/>
          <w:lang w:val="en-US"/>
        </w:rPr>
        <w:t xml:space="preserve"> be removed </w:t>
      </w:r>
      <w:r w:rsidR="001B4EF6">
        <w:rPr>
          <w:rFonts w:ascii="Arial" w:eastAsia="Arial Unicode MS" w:hAnsi="Arial" w:cs="Arial"/>
          <w:lang w:val="en-US"/>
        </w:rPr>
        <w:t xml:space="preserve">by the Client </w:t>
      </w:r>
      <w:r w:rsidRPr="00800AF6">
        <w:rPr>
          <w:rFonts w:ascii="Arial" w:eastAsia="Arial Unicode MS" w:hAnsi="Arial" w:cs="Arial"/>
          <w:lang w:val="en-US"/>
        </w:rPr>
        <w:t xml:space="preserve">and </w:t>
      </w:r>
      <w:r w:rsidR="00B743AD">
        <w:rPr>
          <w:rFonts w:ascii="Arial" w:eastAsia="Arial Unicode MS" w:hAnsi="Arial" w:cs="Arial"/>
          <w:lang w:val="en-US"/>
        </w:rPr>
        <w:t xml:space="preserve">should be </w:t>
      </w:r>
      <w:r w:rsidRPr="00800AF6">
        <w:rPr>
          <w:rFonts w:ascii="Arial" w:eastAsia="Arial Unicode MS" w:hAnsi="Arial" w:cs="Arial"/>
          <w:lang w:val="en-US"/>
        </w:rPr>
        <w:t xml:space="preserve">replaced with a dual </w:t>
      </w:r>
      <w:r w:rsidR="00065F7A" w:rsidRPr="00800AF6">
        <w:rPr>
          <w:rFonts w:ascii="Arial" w:eastAsia="Arial Unicode MS" w:hAnsi="Arial" w:cs="Arial"/>
          <w:lang w:val="en-US"/>
        </w:rPr>
        <w:t xml:space="preserve">refuge </w:t>
      </w:r>
      <w:r w:rsidRPr="00800AF6">
        <w:rPr>
          <w:rFonts w:ascii="Arial" w:eastAsia="Arial Unicode MS" w:hAnsi="Arial" w:cs="Arial"/>
          <w:lang w:val="en-US"/>
        </w:rPr>
        <w:t>bin such as the model shown below</w:t>
      </w:r>
      <w:r w:rsidR="00F70D78" w:rsidRPr="00800AF6">
        <w:rPr>
          <w:rFonts w:ascii="Arial" w:eastAsia="Arial Unicode MS" w:hAnsi="Arial" w:cs="Arial"/>
          <w:lang w:val="en-US"/>
        </w:rPr>
        <w:t xml:space="preserve"> in Figure 2</w:t>
      </w:r>
      <w:r w:rsidR="001B4EF6">
        <w:rPr>
          <w:rFonts w:ascii="Arial" w:eastAsia="Arial Unicode MS" w:hAnsi="Arial" w:cs="Arial"/>
          <w:lang w:val="en-US"/>
        </w:rPr>
        <w:t xml:space="preserve"> by the Contractor</w:t>
      </w:r>
      <w:r w:rsidR="00065F7A" w:rsidRPr="00800AF6">
        <w:rPr>
          <w:rFonts w:ascii="Arial" w:eastAsia="Arial Unicode MS" w:hAnsi="Arial" w:cs="Arial"/>
          <w:lang w:val="en-US"/>
        </w:rPr>
        <w:t xml:space="preserve">, this is to be sited within the play area </w:t>
      </w:r>
      <w:proofErr w:type="gramStart"/>
      <w:r w:rsidR="00065F7A" w:rsidRPr="00800AF6">
        <w:rPr>
          <w:rFonts w:ascii="Arial" w:eastAsia="Arial Unicode MS" w:hAnsi="Arial" w:cs="Arial"/>
          <w:lang w:val="en-US"/>
        </w:rPr>
        <w:t>itself</w:t>
      </w:r>
      <w:r w:rsidRPr="00800AF6">
        <w:rPr>
          <w:rFonts w:ascii="Arial" w:eastAsia="Arial Unicode MS" w:hAnsi="Arial" w:cs="Arial"/>
          <w:lang w:val="en-US"/>
        </w:rPr>
        <w:t>;</w:t>
      </w:r>
      <w:proofErr w:type="gramEnd"/>
    </w:p>
    <w:p w14:paraId="24181FD5" w14:textId="4C8A06B8" w:rsidR="00090E27" w:rsidRPr="00800AF6" w:rsidRDefault="00090E27" w:rsidP="00FF1BB2">
      <w:pPr>
        <w:pStyle w:val="Body"/>
        <w:jc w:val="both"/>
        <w:rPr>
          <w:rFonts w:ascii="Arial" w:eastAsia="Arial Unicode MS" w:hAnsi="Arial" w:cs="Arial"/>
          <w:lang w:val="en-US"/>
        </w:rPr>
      </w:pPr>
    </w:p>
    <w:p w14:paraId="6630A09A" w14:textId="1C3C5AB9" w:rsidR="00090E27" w:rsidRPr="00800AF6" w:rsidRDefault="00750000" w:rsidP="003C4B9D">
      <w:pPr>
        <w:pStyle w:val="Body"/>
        <w:rPr>
          <w:rFonts w:ascii="Arial" w:eastAsia="Arial Unicode MS" w:hAnsi="Arial" w:cs="Arial"/>
          <w:lang w:val="en-US"/>
        </w:rPr>
      </w:pPr>
      <w:r>
        <w:rPr>
          <w:noProof/>
        </w:rPr>
        <w:drawing>
          <wp:inline distT="0" distB="0" distL="0" distR="0" wp14:anchorId="7AB44B63" wp14:editId="4D785406">
            <wp:extent cx="2424430" cy="2653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24430" cy="2653030"/>
                    </a:xfrm>
                    <a:prstGeom prst="rect">
                      <a:avLst/>
                    </a:prstGeom>
                    <a:noFill/>
                    <a:ln>
                      <a:noFill/>
                    </a:ln>
                  </pic:spPr>
                </pic:pic>
              </a:graphicData>
            </a:graphic>
          </wp:inline>
        </w:drawing>
      </w:r>
    </w:p>
    <w:p w14:paraId="1E130A36" w14:textId="503EEB30" w:rsidR="00FF1BB2" w:rsidRPr="00193D29" w:rsidRDefault="00F70D78" w:rsidP="00FF1BB2">
      <w:pPr>
        <w:pStyle w:val="Body"/>
        <w:jc w:val="both"/>
        <w:rPr>
          <w:rFonts w:ascii="Arial" w:eastAsia="Arial Unicode MS" w:hAnsi="Arial" w:cs="Arial"/>
          <w:i/>
          <w:iCs/>
          <w:lang w:val="en-US"/>
        </w:rPr>
      </w:pPr>
      <w:r w:rsidRPr="00193D29">
        <w:rPr>
          <w:rFonts w:ascii="Arial" w:hAnsi="Arial" w:cs="Arial"/>
          <w:i/>
          <w:iCs/>
        </w:rPr>
        <w:t xml:space="preserve">Figure 2: </w:t>
      </w:r>
      <w:r w:rsidR="00BA7FB3" w:rsidRPr="00193D29">
        <w:rPr>
          <w:rFonts w:ascii="Arial" w:hAnsi="Arial" w:cs="Arial"/>
          <w:i/>
          <w:iCs/>
        </w:rPr>
        <w:t>Proposed style of r</w:t>
      </w:r>
      <w:r w:rsidRPr="00193D29">
        <w:rPr>
          <w:rFonts w:ascii="Arial" w:hAnsi="Arial" w:cs="Arial"/>
          <w:i/>
          <w:iCs/>
        </w:rPr>
        <w:t>eplacement bin</w:t>
      </w:r>
      <w:r w:rsidR="00B44556" w:rsidRPr="00193D29">
        <w:rPr>
          <w:rFonts w:ascii="Arial" w:hAnsi="Arial" w:cs="Arial"/>
          <w:i/>
          <w:iCs/>
        </w:rPr>
        <w:t>s</w:t>
      </w:r>
      <w:r w:rsidR="00653500" w:rsidRPr="00193D29">
        <w:rPr>
          <w:rFonts w:ascii="Arial" w:hAnsi="Arial" w:cs="Arial"/>
          <w:i/>
          <w:iCs/>
        </w:rPr>
        <w:t xml:space="preserve"> </w:t>
      </w:r>
    </w:p>
    <w:p w14:paraId="2CE9374B" w14:textId="09FAF970" w:rsidR="00FF1BB2" w:rsidRDefault="00FF1BB2" w:rsidP="00FF1BB2">
      <w:pPr>
        <w:pStyle w:val="Body"/>
        <w:jc w:val="both"/>
        <w:rPr>
          <w:rFonts w:ascii="Arial" w:eastAsia="Arial Unicode MS" w:hAnsi="Arial" w:cs="Arial"/>
          <w:b/>
          <w:bCs/>
          <w:color w:val="FF0000"/>
          <w:lang w:val="en-US"/>
        </w:rPr>
      </w:pPr>
    </w:p>
    <w:p w14:paraId="3C3BE81F" w14:textId="4B83EF3D" w:rsidR="00FF1BB2" w:rsidRPr="00800AF6" w:rsidRDefault="00FF1BB2" w:rsidP="00FF1BB2">
      <w:pPr>
        <w:pStyle w:val="Body"/>
        <w:jc w:val="both"/>
        <w:rPr>
          <w:rFonts w:ascii="Arial" w:eastAsia="Arial Unicode MS" w:hAnsi="Arial" w:cs="Arial"/>
          <w:b/>
          <w:bCs/>
          <w:lang w:val="en-US"/>
        </w:rPr>
      </w:pPr>
      <w:r w:rsidRPr="00800AF6">
        <w:rPr>
          <w:rFonts w:ascii="Arial" w:eastAsia="Arial Unicode MS" w:hAnsi="Arial" w:cs="Arial"/>
          <w:b/>
          <w:bCs/>
          <w:lang w:val="en-US"/>
        </w:rPr>
        <w:t xml:space="preserve">Seating </w:t>
      </w:r>
    </w:p>
    <w:p w14:paraId="1F7DE7B4" w14:textId="3C2EB77D" w:rsidR="00F70D78" w:rsidRDefault="00F70D78" w:rsidP="00FF1BB2">
      <w:pPr>
        <w:pStyle w:val="Body"/>
        <w:jc w:val="both"/>
        <w:rPr>
          <w:rFonts w:ascii="Arial" w:eastAsia="Arial Unicode MS" w:hAnsi="Arial" w:cs="Arial"/>
          <w:b/>
          <w:bCs/>
          <w:color w:val="FF0000"/>
          <w:lang w:val="en-US"/>
        </w:rPr>
      </w:pPr>
    </w:p>
    <w:p w14:paraId="43B9DD1B" w14:textId="77777777" w:rsidR="00FC42F2" w:rsidRPr="00800AF6" w:rsidRDefault="00416C28" w:rsidP="00FF1BB2">
      <w:pPr>
        <w:pStyle w:val="Body"/>
        <w:jc w:val="both"/>
        <w:rPr>
          <w:rFonts w:ascii="Arial" w:eastAsia="Arial Unicode MS" w:hAnsi="Arial" w:cs="Arial"/>
          <w:lang w:val="en-US"/>
        </w:rPr>
      </w:pPr>
      <w:r w:rsidRPr="00800AF6">
        <w:rPr>
          <w:rFonts w:ascii="Arial" w:eastAsia="Arial Unicode MS" w:hAnsi="Arial" w:cs="Arial"/>
          <w:lang w:val="en-US"/>
        </w:rPr>
        <w:t xml:space="preserve">The existing wooden bench and flagged surfacing should be removed and replaced with </w:t>
      </w:r>
      <w:r w:rsidR="00A377B6" w:rsidRPr="00800AF6">
        <w:rPr>
          <w:rFonts w:ascii="Arial" w:eastAsia="Arial Unicode MS" w:hAnsi="Arial" w:cs="Arial"/>
          <w:lang w:val="en-US"/>
        </w:rPr>
        <w:t xml:space="preserve">2 no. recycled plastic benches within the play area boundary </w:t>
      </w:r>
      <w:r w:rsidR="005F3C02" w:rsidRPr="00800AF6">
        <w:rPr>
          <w:rFonts w:ascii="Arial" w:eastAsia="Arial Unicode MS" w:hAnsi="Arial" w:cs="Arial"/>
          <w:lang w:val="en-US"/>
        </w:rPr>
        <w:t xml:space="preserve">(see Figure 3) </w:t>
      </w:r>
      <w:r w:rsidR="00A377B6" w:rsidRPr="00800AF6">
        <w:rPr>
          <w:rFonts w:ascii="Arial" w:eastAsia="Arial Unicode MS" w:hAnsi="Arial" w:cs="Arial"/>
          <w:lang w:val="en-US"/>
        </w:rPr>
        <w:t xml:space="preserve">and 1 no. </w:t>
      </w:r>
      <w:r w:rsidR="005F3C02" w:rsidRPr="00800AF6">
        <w:rPr>
          <w:rFonts w:ascii="Arial" w:eastAsia="Arial Unicode MS" w:hAnsi="Arial" w:cs="Arial"/>
          <w:lang w:val="en-US"/>
        </w:rPr>
        <w:t xml:space="preserve">picnic </w:t>
      </w:r>
      <w:r w:rsidR="00A377B6" w:rsidRPr="00800AF6">
        <w:rPr>
          <w:rFonts w:ascii="Arial" w:eastAsia="Arial Unicode MS" w:hAnsi="Arial" w:cs="Arial"/>
          <w:lang w:val="en-US"/>
        </w:rPr>
        <w:t>bench to be located within the wider Open Space (exact location to be confirmed)</w:t>
      </w:r>
      <w:r w:rsidR="005F3C02" w:rsidRPr="00800AF6">
        <w:rPr>
          <w:rFonts w:ascii="Arial" w:eastAsia="Arial Unicode MS" w:hAnsi="Arial" w:cs="Arial"/>
          <w:lang w:val="en-US"/>
        </w:rPr>
        <w:t xml:space="preserve">. </w:t>
      </w:r>
    </w:p>
    <w:p w14:paraId="3A082BDB" w14:textId="77777777" w:rsidR="00FC42F2" w:rsidRPr="00800AF6" w:rsidRDefault="00FC42F2" w:rsidP="00FF1BB2">
      <w:pPr>
        <w:pStyle w:val="Body"/>
        <w:jc w:val="both"/>
        <w:rPr>
          <w:rFonts w:ascii="Arial" w:eastAsia="Arial Unicode MS" w:hAnsi="Arial" w:cs="Arial"/>
          <w:lang w:val="en-US"/>
        </w:rPr>
      </w:pPr>
    </w:p>
    <w:p w14:paraId="6741FABE" w14:textId="41847146" w:rsidR="00F70D78" w:rsidRPr="00800AF6" w:rsidRDefault="00A377B6" w:rsidP="00FF1BB2">
      <w:pPr>
        <w:pStyle w:val="Body"/>
        <w:jc w:val="both"/>
        <w:rPr>
          <w:rFonts w:ascii="Arial" w:eastAsia="Arial Unicode MS" w:hAnsi="Arial" w:cs="Arial"/>
          <w:lang w:val="en-US"/>
        </w:rPr>
      </w:pPr>
      <w:r w:rsidRPr="00800AF6">
        <w:rPr>
          <w:rFonts w:ascii="Arial" w:eastAsia="Arial Unicode MS" w:hAnsi="Arial" w:cs="Arial"/>
          <w:lang w:val="en-US"/>
        </w:rPr>
        <w:t xml:space="preserve"> </w:t>
      </w:r>
      <w:r w:rsidR="00750000">
        <w:rPr>
          <w:rFonts w:ascii="Arial" w:eastAsia="Arial Unicode MS" w:hAnsi="Arial" w:cs="Arial"/>
          <w:noProof/>
          <w:lang w:val="en-US"/>
        </w:rPr>
        <w:drawing>
          <wp:inline distT="0" distB="0" distL="0" distR="0" wp14:anchorId="17FB5A65" wp14:editId="42D6B256">
            <wp:extent cx="4911725" cy="2999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11725" cy="2999740"/>
                    </a:xfrm>
                    <a:prstGeom prst="rect">
                      <a:avLst/>
                    </a:prstGeom>
                    <a:noFill/>
                    <a:ln>
                      <a:noFill/>
                    </a:ln>
                  </pic:spPr>
                </pic:pic>
              </a:graphicData>
            </a:graphic>
          </wp:inline>
        </w:drawing>
      </w:r>
    </w:p>
    <w:p w14:paraId="56438154" w14:textId="09DBACF6" w:rsidR="000853DC" w:rsidRDefault="000853DC" w:rsidP="000853DC">
      <w:pPr>
        <w:pStyle w:val="Body"/>
        <w:jc w:val="both"/>
        <w:rPr>
          <w:rFonts w:ascii="Arial" w:eastAsia="Arial Unicode MS" w:hAnsi="Arial" w:cs="Arial"/>
          <w:b/>
          <w:bCs/>
          <w:color w:val="FF0000"/>
          <w:lang w:val="en-US"/>
        </w:rPr>
      </w:pPr>
      <w:r w:rsidRPr="00DA29B7">
        <w:rPr>
          <w:rFonts w:ascii="Arial" w:hAnsi="Arial" w:cs="Arial"/>
          <w:i/>
          <w:iCs/>
        </w:rPr>
        <w:t xml:space="preserve">Figure </w:t>
      </w:r>
      <w:r>
        <w:rPr>
          <w:rFonts w:ascii="Arial" w:hAnsi="Arial" w:cs="Arial"/>
          <w:i/>
          <w:iCs/>
        </w:rPr>
        <w:t>3</w:t>
      </w:r>
      <w:r w:rsidRPr="00DA29B7">
        <w:rPr>
          <w:rFonts w:ascii="Arial" w:hAnsi="Arial" w:cs="Arial"/>
          <w:i/>
          <w:iCs/>
        </w:rPr>
        <w:t xml:space="preserve">: </w:t>
      </w:r>
      <w:r w:rsidR="00BA7FB3">
        <w:rPr>
          <w:rFonts w:ascii="Arial" w:hAnsi="Arial" w:cs="Arial"/>
          <w:i/>
          <w:iCs/>
        </w:rPr>
        <w:t>Proposed style of r</w:t>
      </w:r>
      <w:r>
        <w:rPr>
          <w:rFonts w:ascii="Arial" w:hAnsi="Arial" w:cs="Arial"/>
          <w:i/>
          <w:iCs/>
        </w:rPr>
        <w:t xml:space="preserve">eplacement </w:t>
      </w:r>
      <w:r w:rsidR="00BA7FB3">
        <w:rPr>
          <w:rFonts w:ascii="Arial" w:hAnsi="Arial" w:cs="Arial"/>
          <w:i/>
          <w:iCs/>
        </w:rPr>
        <w:t>recycled plastic bench</w:t>
      </w:r>
    </w:p>
    <w:p w14:paraId="7C3FF235" w14:textId="77777777" w:rsidR="00FF1BB2" w:rsidRPr="00CD6BA9" w:rsidRDefault="00FF1BB2" w:rsidP="00FF1BB2">
      <w:pPr>
        <w:pStyle w:val="Body"/>
        <w:jc w:val="both"/>
        <w:rPr>
          <w:rFonts w:ascii="Arial" w:eastAsia="Arial Unicode MS" w:hAnsi="Arial" w:cs="Arial"/>
          <w:b/>
          <w:bCs/>
          <w:color w:val="FF0000"/>
          <w:lang w:val="en-US"/>
        </w:rPr>
      </w:pPr>
    </w:p>
    <w:p w14:paraId="2DC7A8CD" w14:textId="6F14203D" w:rsidR="006A7C6C" w:rsidRDefault="006A7C6C" w:rsidP="006A7C6C">
      <w:pPr>
        <w:pStyle w:val="Body"/>
        <w:jc w:val="both"/>
        <w:rPr>
          <w:noProof/>
          <w:color w:val="FF0000"/>
        </w:rPr>
      </w:pPr>
    </w:p>
    <w:p w14:paraId="7225AF4E" w14:textId="2AC339F3" w:rsidR="00485815" w:rsidRDefault="00485815" w:rsidP="006A7C6C">
      <w:pPr>
        <w:pStyle w:val="Body"/>
        <w:jc w:val="both"/>
        <w:rPr>
          <w:noProof/>
          <w:color w:val="FF0000"/>
        </w:rPr>
      </w:pPr>
    </w:p>
    <w:p w14:paraId="1E92E770" w14:textId="34EC5F43" w:rsidR="00485815" w:rsidRDefault="00485815" w:rsidP="006A7C6C">
      <w:pPr>
        <w:pStyle w:val="Body"/>
        <w:jc w:val="both"/>
        <w:rPr>
          <w:noProof/>
          <w:color w:val="FF0000"/>
        </w:rPr>
      </w:pPr>
    </w:p>
    <w:p w14:paraId="6B0F64DB" w14:textId="77777777" w:rsidR="0081298D" w:rsidRPr="00CD6BA9" w:rsidRDefault="0081298D" w:rsidP="006A7C6C">
      <w:pPr>
        <w:pStyle w:val="Body"/>
        <w:jc w:val="both"/>
        <w:rPr>
          <w:noProof/>
          <w:color w:val="FF0000"/>
        </w:rPr>
      </w:pPr>
    </w:p>
    <w:p w14:paraId="1F6CE2E1" w14:textId="77777777" w:rsidR="006A7C6C" w:rsidRPr="00CD6BA9" w:rsidRDefault="006A7C6C" w:rsidP="006A7C6C">
      <w:pPr>
        <w:pStyle w:val="Body"/>
        <w:jc w:val="both"/>
        <w:rPr>
          <w:rFonts w:ascii="Arial" w:eastAsia="Arial Unicode MS" w:hAnsi="Arial" w:cs="Arial"/>
          <w:color w:val="FF0000"/>
          <w:lang w:val="en-US"/>
        </w:rPr>
      </w:pPr>
    </w:p>
    <w:p w14:paraId="2F48928D" w14:textId="77777777" w:rsidR="006A7C6C" w:rsidRPr="00800AF6" w:rsidRDefault="006A7C6C" w:rsidP="006A7C6C">
      <w:pPr>
        <w:pStyle w:val="Body"/>
        <w:jc w:val="both"/>
        <w:rPr>
          <w:rFonts w:ascii="Arial" w:eastAsia="Arial Unicode MS" w:hAnsi="Arial" w:cs="Arial"/>
          <w:b/>
          <w:bCs/>
          <w:lang w:val="en-US"/>
        </w:rPr>
      </w:pPr>
      <w:r w:rsidRPr="00800AF6">
        <w:rPr>
          <w:rFonts w:ascii="Arial" w:eastAsia="Arial Unicode MS" w:hAnsi="Arial" w:cs="Arial"/>
          <w:b/>
          <w:bCs/>
          <w:lang w:val="en-US"/>
        </w:rPr>
        <w:t>Fencing and Gates</w:t>
      </w:r>
    </w:p>
    <w:p w14:paraId="0E2B09A3" w14:textId="77777777" w:rsidR="006A7C6C" w:rsidRPr="00800AF6" w:rsidRDefault="006A7C6C" w:rsidP="006A7C6C">
      <w:pPr>
        <w:pStyle w:val="Body"/>
        <w:jc w:val="both"/>
        <w:rPr>
          <w:rFonts w:ascii="Arial" w:eastAsia="Arial Unicode MS" w:hAnsi="Arial" w:cs="Arial"/>
          <w:b/>
          <w:bCs/>
          <w:u w:val="single"/>
          <w:lang w:val="en-US"/>
        </w:rPr>
      </w:pPr>
    </w:p>
    <w:p w14:paraId="12E4FF8C" w14:textId="55A7A19D" w:rsidR="002F486D"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The </w:t>
      </w:r>
      <w:r w:rsidR="006E2ABC" w:rsidRPr="00800AF6">
        <w:rPr>
          <w:rFonts w:ascii="Arial" w:eastAsia="Arial Unicode MS" w:hAnsi="Arial" w:cs="Arial"/>
          <w:lang w:val="en-US"/>
        </w:rPr>
        <w:t>confi</w:t>
      </w:r>
      <w:r w:rsidR="001E1CB9" w:rsidRPr="00800AF6">
        <w:rPr>
          <w:rFonts w:ascii="Arial" w:eastAsia="Arial Unicode MS" w:hAnsi="Arial" w:cs="Arial"/>
          <w:lang w:val="en-US"/>
        </w:rPr>
        <w:t xml:space="preserve">guration of the current 2 no. pedestrian access gates and 1 no. mower access gate </w:t>
      </w:r>
      <w:r w:rsidRPr="00800AF6">
        <w:rPr>
          <w:rFonts w:ascii="Arial" w:eastAsia="Arial Unicode MS" w:hAnsi="Arial" w:cs="Arial"/>
          <w:lang w:val="en-US"/>
        </w:rPr>
        <w:t xml:space="preserve">main </w:t>
      </w:r>
      <w:r w:rsidR="001E1CB9" w:rsidRPr="00800AF6">
        <w:rPr>
          <w:rFonts w:ascii="Arial" w:eastAsia="Arial Unicode MS" w:hAnsi="Arial" w:cs="Arial"/>
          <w:lang w:val="en-US"/>
        </w:rPr>
        <w:t xml:space="preserve">should remain </w:t>
      </w:r>
      <w:r w:rsidR="002F486D" w:rsidRPr="00800AF6">
        <w:rPr>
          <w:rFonts w:ascii="Arial" w:eastAsia="Arial Unicode MS" w:hAnsi="Arial" w:cs="Arial"/>
          <w:lang w:val="en-US"/>
        </w:rPr>
        <w:t>the same</w:t>
      </w:r>
      <w:r w:rsidR="005F3999" w:rsidRPr="00800AF6">
        <w:rPr>
          <w:rFonts w:ascii="Arial" w:eastAsia="Arial Unicode MS" w:hAnsi="Arial" w:cs="Arial"/>
          <w:lang w:val="en-US"/>
        </w:rPr>
        <w:t xml:space="preserve"> (see Figure 4)</w:t>
      </w:r>
      <w:r w:rsidR="002F486D" w:rsidRPr="00800AF6">
        <w:rPr>
          <w:rFonts w:ascii="Arial" w:eastAsia="Arial Unicode MS" w:hAnsi="Arial" w:cs="Arial"/>
          <w:lang w:val="en-US"/>
        </w:rPr>
        <w:t xml:space="preserve">. However, new </w:t>
      </w:r>
      <w:r w:rsidR="00485815">
        <w:rPr>
          <w:rFonts w:ascii="Arial" w:eastAsia="Arial Unicode MS" w:hAnsi="Arial" w:cs="Arial"/>
          <w:lang w:val="en-US"/>
        </w:rPr>
        <w:t xml:space="preserve">entrance </w:t>
      </w:r>
      <w:r w:rsidR="002F486D" w:rsidRPr="00800AF6">
        <w:rPr>
          <w:rFonts w:ascii="Arial" w:eastAsia="Arial Unicode MS" w:hAnsi="Arial" w:cs="Arial"/>
          <w:lang w:val="en-US"/>
        </w:rPr>
        <w:t xml:space="preserve">gates and </w:t>
      </w:r>
      <w:r w:rsidR="00485815">
        <w:rPr>
          <w:rFonts w:ascii="Arial" w:eastAsia="Arial Unicode MS" w:hAnsi="Arial" w:cs="Arial"/>
          <w:lang w:val="en-US"/>
        </w:rPr>
        <w:t xml:space="preserve">facing </w:t>
      </w:r>
      <w:r w:rsidR="002F486D" w:rsidRPr="00800AF6">
        <w:rPr>
          <w:rFonts w:ascii="Arial" w:eastAsia="Arial Unicode MS" w:hAnsi="Arial" w:cs="Arial"/>
          <w:lang w:val="en-US"/>
        </w:rPr>
        <w:t>fencing boundary should be included within the tender costings.</w:t>
      </w:r>
    </w:p>
    <w:p w14:paraId="1AEFE66B" w14:textId="77777777" w:rsidR="00485815" w:rsidRPr="00800AF6" w:rsidRDefault="00485815" w:rsidP="006A7C6C">
      <w:pPr>
        <w:pStyle w:val="Body"/>
        <w:jc w:val="both"/>
        <w:rPr>
          <w:rFonts w:ascii="Arial" w:eastAsia="Arial Unicode MS" w:hAnsi="Arial" w:cs="Arial"/>
          <w:lang w:val="en-US"/>
        </w:rPr>
      </w:pPr>
    </w:p>
    <w:p w14:paraId="1F1C0C31" w14:textId="0B6EC1C8" w:rsidR="002F486D" w:rsidRPr="00800AF6" w:rsidRDefault="002F486D" w:rsidP="006A7C6C">
      <w:pPr>
        <w:pStyle w:val="Body"/>
        <w:jc w:val="both"/>
        <w:rPr>
          <w:rFonts w:ascii="Arial" w:eastAsia="Arial Unicode MS" w:hAnsi="Arial" w:cs="Arial"/>
          <w:lang w:val="en-US"/>
        </w:rPr>
      </w:pPr>
      <w:r w:rsidRPr="00800AF6">
        <w:rPr>
          <w:rFonts w:ascii="Arial" w:eastAsia="Arial Unicode MS" w:hAnsi="Arial" w:cs="Arial"/>
          <w:lang w:val="en-US"/>
        </w:rPr>
        <w:t xml:space="preserve">The replacement </w:t>
      </w:r>
      <w:r w:rsidR="00F312C9" w:rsidRPr="00800AF6">
        <w:rPr>
          <w:rFonts w:ascii="Arial" w:eastAsia="Arial Unicode MS" w:hAnsi="Arial" w:cs="Arial"/>
          <w:lang w:val="en-US"/>
        </w:rPr>
        <w:t>pedestrian gates should be 1.2m in width, with a separate wider opening leaf which would be used for grass cutting</w:t>
      </w:r>
      <w:r w:rsidR="005C6192" w:rsidRPr="00800AF6">
        <w:rPr>
          <w:rFonts w:ascii="Arial" w:eastAsia="Arial Unicode MS" w:hAnsi="Arial" w:cs="Arial"/>
          <w:lang w:val="en-US"/>
        </w:rPr>
        <w:t xml:space="preserve"> machinery access to provide a total opening of 2.15m in width.</w:t>
      </w:r>
    </w:p>
    <w:p w14:paraId="330CDE6A" w14:textId="63CAC539" w:rsidR="005C6192" w:rsidRPr="00800AF6" w:rsidRDefault="00907446" w:rsidP="006A7C6C">
      <w:pPr>
        <w:pStyle w:val="Body"/>
        <w:jc w:val="both"/>
        <w:rPr>
          <w:rFonts w:ascii="Arial" w:eastAsia="Arial Unicode MS" w:hAnsi="Arial" w:cs="Arial"/>
          <w:lang w:val="en-US"/>
        </w:rPr>
      </w:pPr>
      <w:r w:rsidRPr="00800AF6">
        <w:rPr>
          <w:rFonts w:ascii="Arial" w:eastAsia="Arial Unicode MS" w:hAnsi="Arial" w:cs="Arial"/>
          <w:lang w:val="en-US"/>
        </w:rPr>
        <w:t>The replacement gates and fencing should be of a looped metal design, with the fencing line at 1.6m in height</w:t>
      </w:r>
      <w:r w:rsidR="002311DA" w:rsidRPr="00800AF6">
        <w:rPr>
          <w:rFonts w:ascii="Arial" w:eastAsia="Arial Unicode MS" w:hAnsi="Arial" w:cs="Arial"/>
          <w:lang w:val="en-US"/>
        </w:rPr>
        <w:t xml:space="preserve">. Please note that replacement fencing is not required around the full boundary of the play area, though allowance should be made for the installation of </w:t>
      </w:r>
      <w:r w:rsidR="00153C78" w:rsidRPr="00800AF6">
        <w:rPr>
          <w:rFonts w:ascii="Arial" w:eastAsia="Arial Unicode MS" w:hAnsi="Arial" w:cs="Arial"/>
          <w:lang w:val="en-US"/>
        </w:rPr>
        <w:t>1.8</w:t>
      </w:r>
      <w:r w:rsidR="00BE79F8" w:rsidRPr="00800AF6">
        <w:rPr>
          <w:rFonts w:ascii="Arial" w:eastAsia="Arial Unicode MS" w:hAnsi="Arial" w:cs="Arial"/>
          <w:lang w:val="en-US"/>
        </w:rPr>
        <w:t xml:space="preserve">m </w:t>
      </w:r>
      <w:r w:rsidR="002311DA" w:rsidRPr="00800AF6">
        <w:rPr>
          <w:rFonts w:ascii="Arial" w:eastAsia="Arial Unicode MS" w:hAnsi="Arial" w:cs="Arial"/>
          <w:lang w:val="en-US"/>
        </w:rPr>
        <w:t>wire fencing to</w:t>
      </w:r>
      <w:r w:rsidR="005F3999" w:rsidRPr="00800AF6">
        <w:rPr>
          <w:rFonts w:ascii="Arial" w:eastAsia="Arial Unicode MS" w:hAnsi="Arial" w:cs="Arial"/>
          <w:lang w:val="en-US"/>
        </w:rPr>
        <w:t xml:space="preserve"> block any gaps within the</w:t>
      </w:r>
      <w:r w:rsidR="00E8235D" w:rsidRPr="00800AF6">
        <w:rPr>
          <w:rFonts w:ascii="Arial" w:eastAsia="Arial Unicode MS" w:hAnsi="Arial" w:cs="Arial"/>
          <w:lang w:val="en-US"/>
        </w:rPr>
        <w:t xml:space="preserve"> surrounding </w:t>
      </w:r>
      <w:r w:rsidR="00164E75" w:rsidRPr="00800AF6">
        <w:rPr>
          <w:rFonts w:ascii="Arial" w:eastAsia="Arial Unicode MS" w:hAnsi="Arial" w:cs="Arial"/>
          <w:lang w:val="en-US"/>
        </w:rPr>
        <w:t>three</w:t>
      </w:r>
      <w:r w:rsidR="005F3999" w:rsidRPr="00800AF6">
        <w:rPr>
          <w:rFonts w:ascii="Arial" w:eastAsia="Arial Unicode MS" w:hAnsi="Arial" w:cs="Arial"/>
          <w:lang w:val="en-US"/>
        </w:rPr>
        <w:t xml:space="preserve"> hedgerow</w:t>
      </w:r>
      <w:r w:rsidR="00164E75" w:rsidRPr="00800AF6">
        <w:rPr>
          <w:rFonts w:ascii="Arial" w:eastAsia="Arial Unicode MS" w:hAnsi="Arial" w:cs="Arial"/>
          <w:lang w:val="en-US"/>
        </w:rPr>
        <w:t xml:space="preserve"> boundaries</w:t>
      </w:r>
      <w:r w:rsidR="005F3999" w:rsidRPr="00800AF6">
        <w:rPr>
          <w:rFonts w:ascii="Arial" w:eastAsia="Arial Unicode MS" w:hAnsi="Arial" w:cs="Arial"/>
          <w:lang w:val="en-US"/>
        </w:rPr>
        <w:t xml:space="preserve"> if required. </w:t>
      </w:r>
    </w:p>
    <w:p w14:paraId="3ED03245" w14:textId="77777777" w:rsidR="006A7C6C" w:rsidRPr="00800AF6" w:rsidRDefault="006A7C6C" w:rsidP="006A7C6C">
      <w:pPr>
        <w:pStyle w:val="Body"/>
        <w:jc w:val="both"/>
        <w:rPr>
          <w:rFonts w:ascii="Arial" w:eastAsia="Arial Unicode MS" w:hAnsi="Arial" w:cs="Arial"/>
          <w:lang w:val="en-US"/>
        </w:rPr>
      </w:pPr>
    </w:p>
    <w:p w14:paraId="5425561C" w14:textId="7AFDEB61"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All gates should be painted in a contrasting </w:t>
      </w:r>
      <w:proofErr w:type="spellStart"/>
      <w:r w:rsidRPr="00800AF6">
        <w:rPr>
          <w:rFonts w:ascii="Arial" w:eastAsia="Arial Unicode MS" w:hAnsi="Arial" w:cs="Arial"/>
          <w:lang w:val="en-US"/>
        </w:rPr>
        <w:t>colour</w:t>
      </w:r>
      <w:proofErr w:type="spellEnd"/>
      <w:r w:rsidRPr="00800AF6">
        <w:rPr>
          <w:rFonts w:ascii="Arial" w:eastAsia="Arial Unicode MS" w:hAnsi="Arial" w:cs="Arial"/>
          <w:lang w:val="en-US"/>
        </w:rPr>
        <w:t xml:space="preserve"> to be easily distinguishable from the surrounding fence. In accordance with RoSPA guidance, two pedestrian gates of 1.2m in width should be available, to allow a child to remove themselves from potential intimidation from another child. </w:t>
      </w:r>
    </w:p>
    <w:p w14:paraId="3765503B" w14:textId="77777777" w:rsidR="006A7C6C" w:rsidRPr="00800AF6" w:rsidRDefault="006A7C6C" w:rsidP="006A7C6C">
      <w:pPr>
        <w:pStyle w:val="Body"/>
        <w:jc w:val="both"/>
        <w:rPr>
          <w:rFonts w:ascii="Arial" w:eastAsia="Arial Unicode MS" w:hAnsi="Arial" w:cs="Arial"/>
          <w:lang w:val="en-US"/>
        </w:rPr>
      </w:pPr>
    </w:p>
    <w:p w14:paraId="44C3BC07" w14:textId="448ADB9B"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The gates should be ‘outward’ opening and have a self-closing mechanism (not to close quicker than 5 seconds).</w:t>
      </w:r>
      <w:r w:rsidR="00347A01" w:rsidRPr="00800AF6">
        <w:rPr>
          <w:rFonts w:ascii="Arial" w:eastAsia="Arial Unicode MS" w:hAnsi="Arial" w:cs="Arial"/>
          <w:lang w:val="en-US"/>
        </w:rPr>
        <w:t xml:space="preserve"> The </w:t>
      </w:r>
      <w:r w:rsidR="00EE26E7" w:rsidRPr="00800AF6">
        <w:rPr>
          <w:rFonts w:ascii="Arial" w:eastAsia="Arial Unicode MS" w:hAnsi="Arial" w:cs="Arial"/>
          <w:lang w:val="en-US"/>
        </w:rPr>
        <w:t xml:space="preserve">gates should have a hasp fitting to allow them to be locked if required. </w:t>
      </w:r>
    </w:p>
    <w:p w14:paraId="3D92F940" w14:textId="4A70E989" w:rsidR="00A323A6" w:rsidRPr="00800AF6" w:rsidRDefault="00A323A6" w:rsidP="006A7C6C">
      <w:pPr>
        <w:pStyle w:val="Body"/>
        <w:jc w:val="both"/>
        <w:rPr>
          <w:rFonts w:ascii="Arial" w:eastAsia="Arial Unicode MS" w:hAnsi="Arial" w:cs="Arial"/>
          <w:lang w:val="en-US"/>
        </w:rPr>
      </w:pPr>
    </w:p>
    <w:p w14:paraId="68BC0C13" w14:textId="3787399A" w:rsidR="00A323A6" w:rsidRPr="00800AF6" w:rsidRDefault="00750000" w:rsidP="006A7C6C">
      <w:pPr>
        <w:pStyle w:val="Body"/>
        <w:jc w:val="both"/>
        <w:rPr>
          <w:rFonts w:ascii="Arial" w:eastAsia="Arial Unicode MS" w:hAnsi="Arial" w:cs="Arial"/>
          <w:lang w:val="en-US"/>
        </w:rPr>
      </w:pPr>
      <w:r>
        <w:rPr>
          <w:noProof/>
        </w:rPr>
        <w:drawing>
          <wp:inline distT="0" distB="0" distL="0" distR="0" wp14:anchorId="135EC464" wp14:editId="4EAF561B">
            <wp:extent cx="5721985" cy="2029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21985" cy="2029460"/>
                    </a:xfrm>
                    <a:prstGeom prst="rect">
                      <a:avLst/>
                    </a:prstGeom>
                    <a:noFill/>
                    <a:ln>
                      <a:noFill/>
                    </a:ln>
                  </pic:spPr>
                </pic:pic>
              </a:graphicData>
            </a:graphic>
          </wp:inline>
        </w:drawing>
      </w:r>
    </w:p>
    <w:p w14:paraId="4ECF1B60" w14:textId="7A5A1B72" w:rsidR="00A323A6" w:rsidRPr="00800AF6" w:rsidRDefault="00A323A6" w:rsidP="006A7C6C">
      <w:pPr>
        <w:pStyle w:val="Body"/>
        <w:jc w:val="both"/>
        <w:rPr>
          <w:rFonts w:ascii="Arial" w:eastAsia="Arial Unicode MS" w:hAnsi="Arial" w:cs="Arial"/>
          <w:lang w:val="en-US"/>
        </w:rPr>
      </w:pPr>
    </w:p>
    <w:p w14:paraId="0B1A6B26" w14:textId="72013293" w:rsidR="00EE26E7" w:rsidRDefault="00EE26E7" w:rsidP="00EE26E7">
      <w:pPr>
        <w:pStyle w:val="Body"/>
        <w:jc w:val="both"/>
        <w:rPr>
          <w:rFonts w:ascii="Arial" w:eastAsia="Arial Unicode MS" w:hAnsi="Arial" w:cs="Arial"/>
          <w:b/>
          <w:bCs/>
          <w:color w:val="FF0000"/>
          <w:lang w:val="en-US"/>
        </w:rPr>
      </w:pPr>
      <w:r w:rsidRPr="00DA29B7">
        <w:rPr>
          <w:rFonts w:ascii="Arial" w:hAnsi="Arial" w:cs="Arial"/>
          <w:i/>
          <w:iCs/>
        </w:rPr>
        <w:t xml:space="preserve">Figure </w:t>
      </w:r>
      <w:r>
        <w:rPr>
          <w:rFonts w:ascii="Arial" w:hAnsi="Arial" w:cs="Arial"/>
          <w:i/>
          <w:iCs/>
        </w:rPr>
        <w:t>4</w:t>
      </w:r>
      <w:r w:rsidRPr="00DA29B7">
        <w:rPr>
          <w:rFonts w:ascii="Arial" w:hAnsi="Arial" w:cs="Arial"/>
          <w:i/>
          <w:iCs/>
        </w:rPr>
        <w:t xml:space="preserve">: </w:t>
      </w:r>
      <w:r>
        <w:rPr>
          <w:rFonts w:ascii="Arial" w:hAnsi="Arial" w:cs="Arial"/>
          <w:i/>
          <w:iCs/>
        </w:rPr>
        <w:t xml:space="preserve">Existing boundary line to be replaced </w:t>
      </w:r>
    </w:p>
    <w:p w14:paraId="6DDBE1FE" w14:textId="2779B799" w:rsidR="00A323A6" w:rsidRPr="00800AF6" w:rsidRDefault="00A323A6" w:rsidP="006A7C6C">
      <w:pPr>
        <w:pStyle w:val="Body"/>
        <w:jc w:val="both"/>
        <w:rPr>
          <w:rFonts w:ascii="Arial" w:eastAsia="Arial Unicode MS" w:hAnsi="Arial" w:cs="Arial"/>
          <w:lang w:val="en-US"/>
        </w:rPr>
      </w:pPr>
    </w:p>
    <w:p w14:paraId="4331067D" w14:textId="77777777" w:rsidR="004A3B92" w:rsidRPr="00CD6BA9" w:rsidRDefault="004A3B92" w:rsidP="006A7C6C">
      <w:pPr>
        <w:pStyle w:val="Body"/>
        <w:jc w:val="both"/>
        <w:rPr>
          <w:rFonts w:ascii="Arial" w:eastAsia="Arial Unicode MS" w:hAnsi="Arial" w:cs="Arial"/>
          <w:color w:val="FF0000"/>
          <w:lang w:val="en-US"/>
        </w:rPr>
      </w:pPr>
    </w:p>
    <w:p w14:paraId="4AD2C3C6" w14:textId="5ACACF9C"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 xml:space="preserve">Key to Figure </w:t>
      </w:r>
      <w:r w:rsidR="00EE26E7" w:rsidRPr="00800AF6">
        <w:rPr>
          <w:rFonts w:ascii="Arial" w:eastAsia="Arial Unicode MS" w:hAnsi="Arial" w:cs="Arial"/>
          <w:lang w:val="en-US"/>
        </w:rPr>
        <w:t>4</w:t>
      </w:r>
      <w:r w:rsidRPr="00800AF6">
        <w:rPr>
          <w:rFonts w:ascii="Arial" w:eastAsia="Arial Unicode MS" w:hAnsi="Arial" w:cs="Arial"/>
          <w:lang w:val="en-US"/>
        </w:rPr>
        <w:t>:</w:t>
      </w:r>
    </w:p>
    <w:p w14:paraId="12AD5F05" w14:textId="3CBFF0CF" w:rsidR="006A7C6C" w:rsidRPr="00800AF6" w:rsidRDefault="00750000" w:rsidP="006A7C6C">
      <w:pPr>
        <w:pStyle w:val="Body"/>
        <w:jc w:val="both"/>
        <w:rPr>
          <w:rFonts w:ascii="Arial" w:eastAsia="Arial Unicode MS" w:hAnsi="Arial" w:cs="Arial"/>
          <w:lang w:val="en-US"/>
        </w:rPr>
      </w:pPr>
      <w:r>
        <w:rPr>
          <w:rFonts w:ascii="Arial" w:eastAsia="Arial Unicode MS" w:hAnsi="Arial" w:cs="Arial"/>
          <w:noProof/>
          <w:bdr w:val="none" w:sz="0" w:space="0" w:color="auto"/>
          <w:lang w:val="en-US"/>
        </w:rPr>
        <mc:AlternateContent>
          <mc:Choice Requires="wps">
            <w:drawing>
              <wp:anchor distT="0" distB="0" distL="114300" distR="114300" simplePos="0" relativeHeight="251658243" behindDoc="0" locked="0" layoutInCell="1" allowOverlap="1" wp14:anchorId="3912A440" wp14:editId="6C3B5F32">
                <wp:simplePos x="0" y="0"/>
                <wp:positionH relativeFrom="column">
                  <wp:posOffset>11430</wp:posOffset>
                </wp:positionH>
                <wp:positionV relativeFrom="paragraph">
                  <wp:posOffset>80010</wp:posOffset>
                </wp:positionV>
                <wp:extent cx="4034155" cy="1309370"/>
                <wp:effectExtent l="7620" t="8890" r="6350" b="5715"/>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155" cy="1309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8D9AA" id="Rectangle 9" o:spid="_x0000_s1026" style="position:absolute;margin-left:.9pt;margin-top:6.3pt;width:317.65pt;height:10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" filled="f"/>
            </w:pict>
          </mc:Fallback>
        </mc:AlternateContent>
      </w:r>
    </w:p>
    <w:p w14:paraId="2022FF5C" w14:textId="12E06CCB" w:rsidR="006A7C6C" w:rsidRPr="00800AF6" w:rsidRDefault="00750000" w:rsidP="006A7C6C">
      <w:pPr>
        <w:pStyle w:val="Body"/>
        <w:jc w:val="both"/>
        <w:rPr>
          <w:rFonts w:ascii="Arial" w:eastAsia="Arial Unicode MS" w:hAnsi="Arial" w:cs="Arial"/>
          <w:lang w:val="en-US"/>
        </w:rPr>
      </w:pPr>
      <w:r>
        <w:rPr>
          <w:rFonts w:ascii="Arial" w:eastAsia="Arial Unicode MS" w:hAnsi="Arial" w:cs="Arial"/>
          <w:noProof/>
          <w:bdr w:val="none" w:sz="0" w:space="0" w:color="auto"/>
          <w:lang w:val="en-US"/>
        </w:rPr>
        <mc:AlternateContent>
          <mc:Choice Requires="wps">
            <w:drawing>
              <wp:anchor distT="0" distB="0" distL="114300" distR="114300" simplePos="0" relativeHeight="251658240" behindDoc="0" locked="0" layoutInCell="1" allowOverlap="1" wp14:anchorId="1B33EB9E" wp14:editId="4671B2AD">
                <wp:simplePos x="0" y="0"/>
                <wp:positionH relativeFrom="column">
                  <wp:posOffset>11430</wp:posOffset>
                </wp:positionH>
                <wp:positionV relativeFrom="paragraph">
                  <wp:posOffset>161925</wp:posOffset>
                </wp:positionV>
                <wp:extent cx="701040" cy="0"/>
                <wp:effectExtent l="36195" t="37465" r="34290" b="2921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1D1C84" id="_x0000_t32" coordsize="21600,21600" o:spt="32" o:oned="t" path="m,l21600,21600e" filled="f">
                <v:path arrowok="t" fillok="f" o:connecttype="none"/>
                <o:lock v:ext="edit" shapetype="t"/>
              </v:shapetype>
              <v:shape id="AutoShape 10" o:spid="_x0000_s1026" type="#_x0000_t32" style="position:absolute;margin-left:.9pt;margin-top:12.75pt;width:5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" strokecolor="blue" strokeweight="4.5pt"/>
            </w:pict>
          </mc:Fallback>
        </mc:AlternateContent>
      </w:r>
      <w:r w:rsidR="006A7C6C" w:rsidRPr="00800AF6">
        <w:rPr>
          <w:rFonts w:ascii="Arial" w:eastAsia="Arial Unicode MS" w:hAnsi="Arial" w:cs="Arial"/>
          <w:lang w:val="en-US"/>
        </w:rPr>
        <w:tab/>
      </w:r>
      <w:r w:rsidR="006A7C6C" w:rsidRPr="00800AF6">
        <w:rPr>
          <w:rFonts w:ascii="Arial" w:eastAsia="Arial Unicode MS" w:hAnsi="Arial" w:cs="Arial"/>
          <w:lang w:val="en-US"/>
        </w:rPr>
        <w:tab/>
      </w:r>
      <w:r w:rsidR="00BA67AF" w:rsidRPr="00800AF6">
        <w:rPr>
          <w:rFonts w:ascii="Arial" w:eastAsia="Arial Unicode MS" w:hAnsi="Arial" w:cs="Arial"/>
          <w:lang w:val="en-US"/>
        </w:rPr>
        <w:t>Grass cutting v</w:t>
      </w:r>
      <w:r w:rsidR="00024DD2" w:rsidRPr="00800AF6">
        <w:rPr>
          <w:rFonts w:ascii="Arial" w:eastAsia="Arial Unicode MS" w:hAnsi="Arial" w:cs="Arial"/>
          <w:lang w:val="en-US"/>
        </w:rPr>
        <w:t>ehicular</w:t>
      </w:r>
      <w:r w:rsidR="00BA67AF" w:rsidRPr="00800AF6">
        <w:rPr>
          <w:rFonts w:ascii="Arial" w:eastAsia="Arial Unicode MS" w:hAnsi="Arial" w:cs="Arial"/>
          <w:lang w:val="en-US"/>
        </w:rPr>
        <w:t xml:space="preserve"> </w:t>
      </w:r>
      <w:r w:rsidR="006A7C6C" w:rsidRPr="00800AF6">
        <w:rPr>
          <w:rFonts w:ascii="Arial" w:eastAsia="Arial Unicode MS" w:hAnsi="Arial" w:cs="Arial"/>
          <w:lang w:val="en-US"/>
        </w:rPr>
        <w:t>entrance gate</w:t>
      </w:r>
    </w:p>
    <w:p w14:paraId="79AB3D44" w14:textId="77777777" w:rsidR="006A7C6C" w:rsidRPr="00800AF6" w:rsidRDefault="006A7C6C" w:rsidP="006A7C6C">
      <w:pPr>
        <w:pStyle w:val="Body"/>
        <w:jc w:val="both"/>
        <w:rPr>
          <w:rFonts w:ascii="Arial" w:eastAsia="Arial Unicode MS" w:hAnsi="Arial" w:cs="Arial"/>
          <w:lang w:val="en-US"/>
        </w:rPr>
      </w:pPr>
    </w:p>
    <w:p w14:paraId="395A5988" w14:textId="77777777" w:rsidR="006A7C6C" w:rsidRPr="00800AF6" w:rsidRDefault="006A7C6C" w:rsidP="006A7C6C">
      <w:pPr>
        <w:pStyle w:val="Body"/>
        <w:jc w:val="both"/>
        <w:rPr>
          <w:rFonts w:ascii="Arial" w:eastAsia="Arial Unicode MS" w:hAnsi="Arial" w:cs="Arial"/>
          <w:lang w:val="en-US"/>
        </w:rPr>
      </w:pPr>
    </w:p>
    <w:p w14:paraId="5A298BC0" w14:textId="1CF39972" w:rsidR="006A7C6C" w:rsidRPr="00800AF6" w:rsidRDefault="00750000" w:rsidP="006A7C6C">
      <w:pPr>
        <w:pStyle w:val="Body"/>
        <w:jc w:val="both"/>
        <w:rPr>
          <w:rFonts w:ascii="Arial" w:eastAsia="Arial Unicode MS" w:hAnsi="Arial" w:cs="Arial"/>
          <w:lang w:val="en-US"/>
        </w:rPr>
      </w:pPr>
      <w:r>
        <w:rPr>
          <w:rFonts w:ascii="Arial" w:eastAsia="Arial Unicode MS" w:hAnsi="Arial" w:cs="Arial"/>
          <w:noProof/>
          <w:bdr w:val="none" w:sz="0" w:space="0" w:color="auto"/>
          <w:lang w:val="en-US"/>
        </w:rPr>
        <mc:AlternateContent>
          <mc:Choice Requires="wps">
            <w:drawing>
              <wp:anchor distT="0" distB="0" distL="114300" distR="114300" simplePos="0" relativeHeight="251658241" behindDoc="0" locked="0" layoutInCell="1" allowOverlap="1" wp14:anchorId="31E2C100" wp14:editId="6BC26D9A">
                <wp:simplePos x="0" y="0"/>
                <wp:positionH relativeFrom="column">
                  <wp:posOffset>57150</wp:posOffset>
                </wp:positionH>
                <wp:positionV relativeFrom="paragraph">
                  <wp:posOffset>116205</wp:posOffset>
                </wp:positionV>
                <wp:extent cx="434340" cy="0"/>
                <wp:effectExtent l="24765" t="22225" r="26670" b="25400"/>
                <wp:wrapNone/>
                <wp:docPr id="2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B747C" id="AutoShape 11" o:spid="_x0000_s1026" type="#_x0000_t32" style="position:absolute;margin-left:4.5pt;margin-top:9.15pt;width:34.2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" strokecolor="#ffc000" strokeweight="3pt"/>
            </w:pict>
          </mc:Fallback>
        </mc:AlternateContent>
      </w:r>
      <w:r w:rsidR="006A7C6C" w:rsidRPr="00800AF6">
        <w:rPr>
          <w:rFonts w:ascii="Arial" w:eastAsia="Arial Unicode MS" w:hAnsi="Arial" w:cs="Arial"/>
          <w:lang w:val="en-US"/>
        </w:rPr>
        <w:tab/>
      </w:r>
      <w:r w:rsidR="006A7C6C" w:rsidRPr="00800AF6">
        <w:rPr>
          <w:rFonts w:ascii="Arial" w:eastAsia="Arial Unicode MS" w:hAnsi="Arial" w:cs="Arial"/>
          <w:lang w:val="en-US"/>
        </w:rPr>
        <w:tab/>
        <w:t>Pedestrian gate</w:t>
      </w:r>
    </w:p>
    <w:p w14:paraId="06E31A52" w14:textId="77777777" w:rsidR="006A7C6C" w:rsidRPr="00800AF6" w:rsidRDefault="006A7C6C" w:rsidP="006A7C6C">
      <w:pPr>
        <w:pStyle w:val="Body"/>
        <w:jc w:val="both"/>
        <w:rPr>
          <w:rFonts w:ascii="Arial" w:eastAsia="Arial Unicode MS" w:hAnsi="Arial" w:cs="Arial"/>
          <w:lang w:val="en-US"/>
        </w:rPr>
      </w:pPr>
    </w:p>
    <w:p w14:paraId="51757FE6" w14:textId="671A22B0" w:rsidR="006A7C6C" w:rsidRPr="00800AF6" w:rsidRDefault="00750000" w:rsidP="006A7C6C">
      <w:pPr>
        <w:pStyle w:val="Body"/>
        <w:jc w:val="both"/>
        <w:rPr>
          <w:rFonts w:ascii="Arial" w:eastAsia="Arial Unicode MS" w:hAnsi="Arial" w:cs="Arial"/>
          <w:lang w:val="en-US"/>
        </w:rPr>
      </w:pPr>
      <w:r>
        <w:rPr>
          <w:rFonts w:ascii="Arial" w:eastAsia="Arial Unicode MS" w:hAnsi="Arial" w:cs="Arial"/>
          <w:noProof/>
          <w:bdr w:val="none" w:sz="0" w:space="0" w:color="auto"/>
          <w:lang w:val="en-US"/>
        </w:rPr>
        <mc:AlternateContent>
          <mc:Choice Requires="wps">
            <w:drawing>
              <wp:anchor distT="0" distB="0" distL="114300" distR="114300" simplePos="0" relativeHeight="251658242" behindDoc="0" locked="0" layoutInCell="1" allowOverlap="1" wp14:anchorId="6312E41B" wp14:editId="51AFFA17">
                <wp:simplePos x="0" y="0"/>
                <wp:positionH relativeFrom="column">
                  <wp:posOffset>57150</wp:posOffset>
                </wp:positionH>
                <wp:positionV relativeFrom="paragraph">
                  <wp:posOffset>154305</wp:posOffset>
                </wp:positionV>
                <wp:extent cx="518160" cy="0"/>
                <wp:effectExtent l="24765" t="20320" r="19050" b="2730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straightConnector1">
                          <a:avLst/>
                        </a:prstGeom>
                        <a:noFill/>
                        <a:ln w="38100">
                          <a:solidFill>
                            <a:srgbClr val="FF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360B6" id="AutoShape 12" o:spid="_x0000_s1026" type="#_x0000_t32" style="position:absolute;margin-left:4.5pt;margin-top:12.15pt;width:40.8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" strokecolor="#f3c" strokeweight="3pt"/>
            </w:pict>
          </mc:Fallback>
        </mc:AlternateContent>
      </w:r>
      <w:r w:rsidR="006A7C6C" w:rsidRPr="00800AF6">
        <w:rPr>
          <w:rFonts w:ascii="Arial" w:eastAsia="Arial Unicode MS" w:hAnsi="Arial" w:cs="Arial"/>
          <w:lang w:val="en-US"/>
        </w:rPr>
        <w:tab/>
      </w:r>
      <w:r w:rsidR="006A7C6C" w:rsidRPr="00800AF6">
        <w:rPr>
          <w:rFonts w:ascii="Arial" w:eastAsia="Arial Unicode MS" w:hAnsi="Arial" w:cs="Arial"/>
          <w:lang w:val="en-US"/>
        </w:rPr>
        <w:tab/>
        <w:t xml:space="preserve">Fence line </w:t>
      </w:r>
    </w:p>
    <w:p w14:paraId="23B878AB" w14:textId="77777777" w:rsidR="006A7C6C" w:rsidRPr="00CD6BA9" w:rsidRDefault="006A7C6C" w:rsidP="006A7C6C">
      <w:pPr>
        <w:pStyle w:val="Body"/>
        <w:jc w:val="both"/>
        <w:rPr>
          <w:rFonts w:ascii="Arial" w:eastAsia="Arial Unicode MS" w:hAnsi="Arial" w:cs="Arial"/>
          <w:color w:val="FF0000"/>
          <w:lang w:val="en-US"/>
        </w:rPr>
      </w:pPr>
    </w:p>
    <w:p w14:paraId="76F9F0FD" w14:textId="77777777" w:rsidR="006A7C6C" w:rsidRPr="00CD6BA9" w:rsidRDefault="006A7C6C" w:rsidP="006A7C6C">
      <w:pPr>
        <w:pStyle w:val="Body"/>
        <w:jc w:val="both"/>
        <w:rPr>
          <w:rFonts w:ascii="Arial" w:eastAsia="Arial Unicode MS" w:hAnsi="Arial" w:cs="Arial"/>
          <w:color w:val="FF0000"/>
          <w:lang w:val="en-US"/>
        </w:rPr>
      </w:pPr>
    </w:p>
    <w:p w14:paraId="1B4EDBB1" w14:textId="083E5BE8" w:rsidR="006A7C6C" w:rsidRDefault="006A7C6C" w:rsidP="006A7C6C">
      <w:pPr>
        <w:pStyle w:val="Body"/>
        <w:jc w:val="both"/>
        <w:rPr>
          <w:rFonts w:ascii="Arial" w:eastAsia="Arial Unicode MS" w:hAnsi="Arial" w:cs="Arial"/>
          <w:b/>
          <w:bCs/>
          <w:color w:val="FF0000"/>
          <w:u w:val="single"/>
          <w:lang w:val="en-US"/>
        </w:rPr>
      </w:pPr>
    </w:p>
    <w:p w14:paraId="5B58967E" w14:textId="709236FD" w:rsidR="00830EFC" w:rsidRDefault="00830EFC" w:rsidP="006A7C6C">
      <w:pPr>
        <w:pStyle w:val="Body"/>
        <w:jc w:val="both"/>
        <w:rPr>
          <w:rFonts w:ascii="Arial" w:eastAsia="Arial Unicode MS" w:hAnsi="Arial" w:cs="Arial"/>
          <w:b/>
          <w:bCs/>
          <w:color w:val="FF0000"/>
          <w:u w:val="single"/>
          <w:lang w:val="en-US"/>
        </w:rPr>
      </w:pPr>
    </w:p>
    <w:p w14:paraId="3454723C" w14:textId="77777777" w:rsidR="00830EFC" w:rsidRPr="00CD6BA9" w:rsidRDefault="00830EFC" w:rsidP="006A7C6C">
      <w:pPr>
        <w:pStyle w:val="Body"/>
        <w:jc w:val="both"/>
        <w:rPr>
          <w:rFonts w:ascii="Arial" w:eastAsia="Arial Unicode MS" w:hAnsi="Arial" w:cs="Arial"/>
          <w:b/>
          <w:bCs/>
          <w:color w:val="FF0000"/>
          <w:u w:val="single"/>
          <w:lang w:val="en-US"/>
        </w:rPr>
      </w:pPr>
    </w:p>
    <w:p w14:paraId="6EF4DD8B" w14:textId="77777777" w:rsidR="00CE78DF" w:rsidRPr="00800AF6" w:rsidRDefault="00CE78DF" w:rsidP="00CE78DF">
      <w:pPr>
        <w:pStyle w:val="Body"/>
        <w:jc w:val="both"/>
        <w:rPr>
          <w:rFonts w:ascii="Arial" w:eastAsia="Arial Unicode MS" w:hAnsi="Arial" w:cs="Arial"/>
          <w:b/>
          <w:bCs/>
          <w:lang w:val="en-US"/>
        </w:rPr>
      </w:pPr>
      <w:r w:rsidRPr="00800AF6">
        <w:rPr>
          <w:rFonts w:ascii="Arial" w:eastAsia="Arial Unicode MS" w:hAnsi="Arial" w:cs="Arial"/>
          <w:b/>
          <w:bCs/>
          <w:lang w:val="en-US"/>
        </w:rPr>
        <w:t>Interpretation board</w:t>
      </w:r>
    </w:p>
    <w:p w14:paraId="42E407BF" w14:textId="77777777" w:rsidR="00CE78DF" w:rsidRPr="00800AF6" w:rsidRDefault="00CE78DF" w:rsidP="00CE78DF">
      <w:pPr>
        <w:pStyle w:val="Body"/>
        <w:jc w:val="both"/>
        <w:rPr>
          <w:rFonts w:ascii="Arial" w:eastAsia="Arial Unicode MS" w:hAnsi="Arial" w:cs="Arial"/>
          <w:b/>
          <w:bCs/>
          <w:u w:val="single"/>
          <w:lang w:val="en-US"/>
        </w:rPr>
      </w:pPr>
    </w:p>
    <w:p w14:paraId="35D89332" w14:textId="26AF380C" w:rsidR="00CE78DF" w:rsidRDefault="00CE78DF" w:rsidP="00E153CF">
      <w:pPr>
        <w:pStyle w:val="Body"/>
        <w:jc w:val="both"/>
        <w:rPr>
          <w:rFonts w:ascii="Arial" w:eastAsia="Arial Unicode MS" w:hAnsi="Arial" w:cs="Arial"/>
          <w:lang w:val="en-US"/>
        </w:rPr>
      </w:pPr>
      <w:r w:rsidRPr="00800AF6">
        <w:rPr>
          <w:rFonts w:ascii="Arial" w:eastAsia="Arial Unicode MS" w:hAnsi="Arial" w:cs="Arial"/>
          <w:lang w:val="en-US"/>
        </w:rPr>
        <w:t>Provision should be made for inclusion of a</w:t>
      </w:r>
      <w:r w:rsidR="00B33948" w:rsidRPr="00800AF6">
        <w:rPr>
          <w:rFonts w:ascii="Arial" w:eastAsia="Arial Unicode MS" w:hAnsi="Arial" w:cs="Arial"/>
          <w:lang w:val="en-US"/>
        </w:rPr>
        <w:t xml:space="preserve"> mounted A1</w:t>
      </w:r>
      <w:r w:rsidRPr="00800AF6">
        <w:rPr>
          <w:rFonts w:ascii="Arial" w:eastAsia="Arial Unicode MS" w:hAnsi="Arial" w:cs="Arial"/>
          <w:lang w:val="en-US"/>
        </w:rPr>
        <w:t xml:space="preserve"> interpretation board to be located at the main entrance to the play area. Th</w:t>
      </w:r>
      <w:r w:rsidR="00E153CF" w:rsidRPr="00800AF6">
        <w:rPr>
          <w:rFonts w:ascii="Arial" w:eastAsia="Arial Unicode MS" w:hAnsi="Arial" w:cs="Arial"/>
          <w:lang w:val="en-US"/>
        </w:rPr>
        <w:t>e content of which will be finalized once in contract but should comp</w:t>
      </w:r>
      <w:r w:rsidR="00B33948" w:rsidRPr="00800AF6">
        <w:rPr>
          <w:rFonts w:ascii="Arial" w:eastAsia="Arial Unicode MS" w:hAnsi="Arial" w:cs="Arial"/>
          <w:lang w:val="en-US"/>
        </w:rPr>
        <w:t xml:space="preserve">rise of similar information to the existing board (note: the play area will be owned by Harpenden Town Council). </w:t>
      </w:r>
    </w:p>
    <w:p w14:paraId="2B05EC71" w14:textId="77777777" w:rsidR="00830EFC" w:rsidRPr="00800AF6" w:rsidRDefault="00830EFC" w:rsidP="00E153CF">
      <w:pPr>
        <w:pStyle w:val="Body"/>
        <w:jc w:val="both"/>
        <w:rPr>
          <w:rFonts w:ascii="Arial" w:eastAsia="Arial Unicode MS" w:hAnsi="Arial" w:cs="Arial"/>
          <w:lang w:val="en-US"/>
        </w:rPr>
      </w:pPr>
    </w:p>
    <w:p w14:paraId="5C8BE4CB" w14:textId="7C9A89D6" w:rsidR="00CE78DF" w:rsidRDefault="00750000" w:rsidP="006A7C6C">
      <w:pPr>
        <w:pStyle w:val="Body"/>
        <w:jc w:val="both"/>
        <w:rPr>
          <w:rFonts w:ascii="Arial" w:eastAsia="Arial Unicode MS" w:hAnsi="Arial" w:cs="Arial"/>
          <w:b/>
          <w:bCs/>
          <w:color w:val="FF0000"/>
          <w:lang w:val="en-US"/>
        </w:rPr>
      </w:pPr>
      <w:r>
        <w:rPr>
          <w:noProof/>
        </w:rPr>
        <w:drawing>
          <wp:inline distT="0" distB="0" distL="0" distR="0" wp14:anchorId="5CAE3682" wp14:editId="07D7CB2F">
            <wp:extent cx="2431415" cy="1793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31415" cy="1793875"/>
                    </a:xfrm>
                    <a:prstGeom prst="rect">
                      <a:avLst/>
                    </a:prstGeom>
                    <a:noFill/>
                    <a:ln>
                      <a:noFill/>
                    </a:ln>
                  </pic:spPr>
                </pic:pic>
              </a:graphicData>
            </a:graphic>
          </wp:inline>
        </w:drawing>
      </w:r>
    </w:p>
    <w:p w14:paraId="4BF0E7BA" w14:textId="77777777" w:rsidR="00412391" w:rsidRPr="00CE78DF" w:rsidRDefault="00412391" w:rsidP="006A7C6C">
      <w:pPr>
        <w:pStyle w:val="Body"/>
        <w:jc w:val="both"/>
        <w:rPr>
          <w:rFonts w:ascii="Arial" w:eastAsia="Arial Unicode MS" w:hAnsi="Arial" w:cs="Arial"/>
          <w:b/>
          <w:bCs/>
          <w:color w:val="FF0000"/>
          <w:lang w:val="en-US"/>
        </w:rPr>
      </w:pPr>
    </w:p>
    <w:p w14:paraId="151F4CC4" w14:textId="1D50FC5E" w:rsidR="00E845D4" w:rsidRDefault="00E845D4" w:rsidP="00E845D4">
      <w:pPr>
        <w:pStyle w:val="Body"/>
        <w:jc w:val="both"/>
        <w:rPr>
          <w:rFonts w:ascii="Arial" w:eastAsia="Arial Unicode MS" w:hAnsi="Arial" w:cs="Arial"/>
          <w:b/>
          <w:bCs/>
          <w:color w:val="FF0000"/>
          <w:lang w:val="en-US"/>
        </w:rPr>
      </w:pPr>
      <w:r w:rsidRPr="00DA29B7">
        <w:rPr>
          <w:rFonts w:ascii="Arial" w:hAnsi="Arial" w:cs="Arial"/>
          <w:i/>
          <w:iCs/>
        </w:rPr>
        <w:t xml:space="preserve">Figure </w:t>
      </w:r>
      <w:r>
        <w:rPr>
          <w:rFonts w:ascii="Arial" w:hAnsi="Arial" w:cs="Arial"/>
          <w:i/>
          <w:iCs/>
        </w:rPr>
        <w:t>5</w:t>
      </w:r>
      <w:r w:rsidRPr="00DA29B7">
        <w:rPr>
          <w:rFonts w:ascii="Arial" w:hAnsi="Arial" w:cs="Arial"/>
          <w:i/>
          <w:iCs/>
        </w:rPr>
        <w:t xml:space="preserve">: </w:t>
      </w:r>
      <w:r>
        <w:rPr>
          <w:rFonts w:ascii="Arial" w:hAnsi="Arial" w:cs="Arial"/>
          <w:i/>
          <w:iCs/>
        </w:rPr>
        <w:t xml:space="preserve">Existing </w:t>
      </w:r>
      <w:r w:rsidR="005016A8">
        <w:rPr>
          <w:rFonts w:ascii="Arial" w:hAnsi="Arial" w:cs="Arial"/>
          <w:i/>
          <w:iCs/>
        </w:rPr>
        <w:t>interpretation board</w:t>
      </w:r>
      <w:r>
        <w:rPr>
          <w:rFonts w:ascii="Arial" w:hAnsi="Arial" w:cs="Arial"/>
          <w:i/>
          <w:iCs/>
        </w:rPr>
        <w:t xml:space="preserve"> </w:t>
      </w:r>
    </w:p>
    <w:p w14:paraId="73E459EB" w14:textId="77777777" w:rsidR="00CE78DF" w:rsidRDefault="00CE78DF" w:rsidP="006A7C6C">
      <w:pPr>
        <w:pStyle w:val="Body"/>
        <w:jc w:val="both"/>
        <w:rPr>
          <w:rFonts w:ascii="Arial" w:eastAsia="Arial Unicode MS" w:hAnsi="Arial" w:cs="Arial"/>
          <w:b/>
          <w:bCs/>
          <w:lang w:val="en-US"/>
        </w:rPr>
      </w:pPr>
    </w:p>
    <w:p w14:paraId="432EA175" w14:textId="77777777" w:rsidR="00CE78DF" w:rsidRDefault="00CE78DF" w:rsidP="006A7C6C">
      <w:pPr>
        <w:pStyle w:val="Body"/>
        <w:jc w:val="both"/>
        <w:rPr>
          <w:rFonts w:ascii="Arial" w:eastAsia="Arial Unicode MS" w:hAnsi="Arial" w:cs="Arial"/>
          <w:b/>
          <w:bCs/>
          <w:lang w:val="en-US"/>
        </w:rPr>
      </w:pPr>
    </w:p>
    <w:p w14:paraId="3B4EDB22" w14:textId="6A726F8F" w:rsidR="006A7C6C" w:rsidRPr="00DA29B7" w:rsidRDefault="006A7C6C" w:rsidP="006A7C6C">
      <w:pPr>
        <w:pStyle w:val="Body"/>
        <w:jc w:val="both"/>
        <w:rPr>
          <w:rFonts w:ascii="Arial" w:eastAsia="Arial Unicode MS" w:hAnsi="Arial" w:cs="Arial"/>
          <w:b/>
          <w:bCs/>
          <w:lang w:val="en-US"/>
        </w:rPr>
      </w:pPr>
      <w:r w:rsidRPr="00DA29B7">
        <w:rPr>
          <w:rFonts w:ascii="Arial" w:eastAsia="Arial Unicode MS" w:hAnsi="Arial" w:cs="Arial"/>
          <w:b/>
          <w:bCs/>
          <w:lang w:val="en-US"/>
        </w:rPr>
        <w:t>Existing trees and hedgerows</w:t>
      </w:r>
    </w:p>
    <w:p w14:paraId="5B398C47" w14:textId="77777777" w:rsidR="006A7C6C" w:rsidRPr="00DA29B7" w:rsidRDefault="006A7C6C" w:rsidP="006A7C6C">
      <w:pPr>
        <w:pStyle w:val="Body"/>
        <w:jc w:val="both"/>
        <w:rPr>
          <w:rFonts w:ascii="Arial" w:eastAsia="Arial Unicode MS" w:hAnsi="Arial" w:cs="Arial"/>
          <w:b/>
          <w:bCs/>
          <w:u w:val="single"/>
          <w:lang w:val="en-US"/>
        </w:rPr>
      </w:pPr>
    </w:p>
    <w:p w14:paraId="49C77355" w14:textId="77777777"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The existing trees within the play area site must remain and not have surfacing applied within a 3m radius of the trunk.</w:t>
      </w:r>
    </w:p>
    <w:p w14:paraId="03A0612B" w14:textId="77777777" w:rsidR="006A7C6C" w:rsidRPr="00DA29B7" w:rsidRDefault="006A7C6C" w:rsidP="006A7C6C">
      <w:pPr>
        <w:pStyle w:val="Body"/>
        <w:jc w:val="both"/>
        <w:rPr>
          <w:rFonts w:ascii="Arial" w:eastAsia="Arial Unicode MS" w:hAnsi="Arial" w:cs="Arial"/>
          <w:lang w:val="en-US"/>
        </w:rPr>
      </w:pPr>
    </w:p>
    <w:p w14:paraId="3ABC6791" w14:textId="5058049C"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All hedgerows must remain and cannot be removed to allow for the placement of play equipment or surfacing. </w:t>
      </w:r>
    </w:p>
    <w:p w14:paraId="68DE0150" w14:textId="77777777" w:rsidR="00601338" w:rsidRPr="00CD6BA9" w:rsidRDefault="00601338" w:rsidP="006A7C6C">
      <w:pPr>
        <w:pStyle w:val="Body"/>
        <w:jc w:val="both"/>
        <w:rPr>
          <w:rFonts w:ascii="Arial" w:eastAsia="Arial Unicode MS" w:hAnsi="Arial" w:cs="Arial"/>
          <w:color w:val="FF0000"/>
          <w:lang w:val="en-US"/>
        </w:rPr>
      </w:pPr>
    </w:p>
    <w:p w14:paraId="27E53986" w14:textId="77777777" w:rsidR="00601338" w:rsidRPr="00DA29B7" w:rsidRDefault="00601338" w:rsidP="006013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b/>
          <w:bCs/>
          <w:color w:val="000000"/>
          <w:sz w:val="21"/>
          <w:szCs w:val="21"/>
          <w:bdr w:val="none" w:sz="0" w:space="0" w:color="auto"/>
          <w:lang w:val="en-GB" w:eastAsia="en-GB"/>
        </w:rPr>
      </w:pPr>
      <w:r w:rsidRPr="00DA29B7">
        <w:rPr>
          <w:rFonts w:ascii="Arial" w:eastAsia="Times New Roman" w:hAnsi="Arial" w:cs="Arial"/>
          <w:b/>
          <w:bCs/>
          <w:color w:val="000000"/>
          <w:bdr w:val="none" w:sz="0" w:space="0" w:color="auto"/>
          <w:lang w:val="en-GB" w:eastAsia="en-GB"/>
        </w:rPr>
        <w:t>Environmental Impact Statement</w:t>
      </w:r>
    </w:p>
    <w:p w14:paraId="1FDC8CE5" w14:textId="6C52894A" w:rsidR="00601338" w:rsidRPr="00DA29B7" w:rsidRDefault="00601338" w:rsidP="006013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DA29B7">
        <w:rPr>
          <w:rFonts w:ascii="Arial" w:eastAsia="Times New Roman" w:hAnsi="Arial" w:cs="Arial"/>
          <w:color w:val="000000"/>
          <w:bdr w:val="none" w:sz="0" w:space="0" w:color="auto"/>
          <w:lang w:val="en-GB" w:eastAsia="en-GB"/>
        </w:rPr>
        <w:t>It is important that the delivery of this project minimises the impact on the environment</w:t>
      </w:r>
      <w:r w:rsidR="00DD1322">
        <w:rPr>
          <w:rFonts w:ascii="Arial" w:eastAsia="Times New Roman" w:hAnsi="Arial" w:cs="Arial"/>
          <w:color w:val="000000"/>
          <w:bdr w:val="none" w:sz="0" w:space="0" w:color="auto"/>
          <w:lang w:val="en-GB" w:eastAsia="en-GB"/>
        </w:rPr>
        <w:t>.</w:t>
      </w:r>
    </w:p>
    <w:p w14:paraId="6B15DE0B" w14:textId="77777777" w:rsidR="00601338" w:rsidRPr="00DA29B7" w:rsidRDefault="00601338" w:rsidP="006013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DA29B7">
        <w:rPr>
          <w:rFonts w:ascii="Arial" w:eastAsia="Times New Roman" w:hAnsi="Arial" w:cs="Arial"/>
          <w:color w:val="000000"/>
          <w:bdr w:val="none" w:sz="0" w:space="0" w:color="auto"/>
          <w:lang w:val="en-GB" w:eastAsia="en-GB"/>
        </w:rPr>
        <w:t xml:space="preserve">In addition, we require the tenderer to provide to us an Environmental Impact Statement that showcases how they will </w:t>
      </w:r>
      <w:proofErr w:type="gramStart"/>
      <w:r w:rsidRPr="00DA29B7">
        <w:rPr>
          <w:rFonts w:ascii="Arial" w:eastAsia="Times New Roman" w:hAnsi="Arial" w:cs="Arial"/>
          <w:color w:val="000000"/>
          <w:bdr w:val="none" w:sz="0" w:space="0" w:color="auto"/>
          <w:lang w:val="en-GB" w:eastAsia="en-GB"/>
        </w:rPr>
        <w:t>give consideration to</w:t>
      </w:r>
      <w:proofErr w:type="gramEnd"/>
      <w:r w:rsidRPr="00DA29B7">
        <w:rPr>
          <w:rFonts w:ascii="Arial" w:eastAsia="Times New Roman" w:hAnsi="Arial" w:cs="Arial"/>
          <w:color w:val="000000"/>
          <w:bdr w:val="none" w:sz="0" w:space="0" w:color="auto"/>
          <w:lang w:val="en-GB" w:eastAsia="en-GB"/>
        </w:rPr>
        <w:t xml:space="preserve"> the environment. This is likely to include:</w:t>
      </w:r>
    </w:p>
    <w:p w14:paraId="40F43652" w14:textId="77777777" w:rsidR="00601338" w:rsidRPr="00DA29B7" w:rsidRDefault="00601338" w:rsidP="00601338">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DA29B7">
        <w:rPr>
          <w:rFonts w:ascii="Arial" w:eastAsia="Times New Roman" w:hAnsi="Arial" w:cs="Arial"/>
          <w:color w:val="000000"/>
          <w:bdr w:val="none" w:sz="0" w:space="0" w:color="auto"/>
          <w:lang w:val="en-GB" w:eastAsia="en-GB"/>
        </w:rPr>
        <w:t>how the redundant play equipment and surfacing will be recycled</w:t>
      </w:r>
      <w:r w:rsidRPr="00DA29B7">
        <w:rPr>
          <w:rFonts w:ascii="Segoe UI" w:eastAsia="Times New Roman" w:hAnsi="Segoe UI" w:cs="Segoe UI"/>
          <w:color w:val="000000"/>
          <w:sz w:val="21"/>
          <w:szCs w:val="21"/>
          <w:bdr w:val="none" w:sz="0" w:space="0" w:color="auto"/>
          <w:lang w:val="en-GB" w:eastAsia="en-GB"/>
        </w:rPr>
        <w:t xml:space="preserve"> </w:t>
      </w:r>
    </w:p>
    <w:p w14:paraId="73D4B809" w14:textId="77777777" w:rsidR="00601338" w:rsidRPr="00DA29B7" w:rsidRDefault="00601338" w:rsidP="00601338">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DA29B7">
        <w:rPr>
          <w:rFonts w:ascii="Arial" w:eastAsia="Times New Roman" w:hAnsi="Arial" w:cs="Arial"/>
          <w:color w:val="000000"/>
          <w:bdr w:val="none" w:sz="0" w:space="0" w:color="auto"/>
          <w:lang w:val="en-GB" w:eastAsia="en-GB"/>
        </w:rPr>
        <w:t>how the new materials will be from appropriate sources</w:t>
      </w:r>
      <w:r w:rsidRPr="00DA29B7">
        <w:rPr>
          <w:rFonts w:ascii="Segoe UI" w:eastAsia="Times New Roman" w:hAnsi="Segoe UI" w:cs="Segoe UI"/>
          <w:color w:val="000000"/>
          <w:sz w:val="21"/>
          <w:szCs w:val="21"/>
          <w:bdr w:val="none" w:sz="0" w:space="0" w:color="auto"/>
          <w:lang w:val="en-GB" w:eastAsia="en-GB"/>
        </w:rPr>
        <w:t xml:space="preserve"> </w:t>
      </w:r>
    </w:p>
    <w:p w14:paraId="42A51FB7" w14:textId="16AC57E6" w:rsidR="00601338" w:rsidRPr="00DA29B7" w:rsidRDefault="00601338" w:rsidP="00601338">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DA29B7">
        <w:rPr>
          <w:rFonts w:ascii="Arial" w:eastAsia="Times New Roman" w:hAnsi="Arial" w:cs="Arial"/>
          <w:i/>
          <w:iCs/>
          <w:color w:val="000000"/>
          <w:bdr w:val="none" w:sz="0" w:space="0" w:color="auto"/>
          <w:lang w:val="en-GB" w:eastAsia="en-GB"/>
        </w:rPr>
        <w:t xml:space="preserve">special environmental considerations relevant to </w:t>
      </w:r>
      <w:r w:rsidR="009B1FB3" w:rsidRPr="00DA29B7">
        <w:rPr>
          <w:rFonts w:ascii="Arial" w:eastAsia="Times New Roman" w:hAnsi="Arial" w:cs="Arial"/>
          <w:i/>
          <w:iCs/>
          <w:color w:val="000000"/>
          <w:bdr w:val="none" w:sz="0" w:space="0" w:color="auto"/>
          <w:lang w:val="en-GB" w:eastAsia="en-GB"/>
        </w:rPr>
        <w:t>each Open Space</w:t>
      </w:r>
      <w:r w:rsidRPr="00DA29B7">
        <w:rPr>
          <w:rFonts w:ascii="Segoe UI" w:eastAsia="Times New Roman" w:hAnsi="Segoe UI" w:cs="Segoe UI"/>
          <w:color w:val="000000"/>
          <w:sz w:val="21"/>
          <w:szCs w:val="21"/>
          <w:bdr w:val="none" w:sz="0" w:space="0" w:color="auto"/>
          <w:lang w:val="en-GB" w:eastAsia="en-GB"/>
        </w:rPr>
        <w:t xml:space="preserve"> </w:t>
      </w:r>
    </w:p>
    <w:p w14:paraId="53BE7F6E" w14:textId="77777777" w:rsidR="00601338" w:rsidRPr="00DA29B7" w:rsidRDefault="00601338" w:rsidP="006013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DA29B7">
        <w:rPr>
          <w:rFonts w:ascii="Arial" w:eastAsia="Times New Roman" w:hAnsi="Arial" w:cs="Arial"/>
          <w:color w:val="000000"/>
          <w:bdr w:val="none" w:sz="0" w:space="0" w:color="auto"/>
          <w:lang w:val="en-GB" w:eastAsia="en-GB"/>
        </w:rPr>
        <w:t>The environmental impact statement will be part of the screening process for tenders.</w:t>
      </w:r>
    </w:p>
    <w:p w14:paraId="4E2B7188" w14:textId="77777777" w:rsidR="006A7C6C" w:rsidRPr="00DA29B7" w:rsidRDefault="006A7C6C" w:rsidP="006A7C6C">
      <w:pPr>
        <w:pStyle w:val="Body"/>
        <w:jc w:val="both"/>
        <w:rPr>
          <w:rFonts w:ascii="Arial" w:eastAsia="Arial Unicode MS" w:hAnsi="Arial" w:cs="Arial"/>
          <w:b/>
          <w:bCs/>
          <w:u w:val="single"/>
          <w:lang w:val="en-US"/>
        </w:rPr>
      </w:pPr>
    </w:p>
    <w:p w14:paraId="73AF4EB0" w14:textId="77777777" w:rsidR="006A7C6C" w:rsidRPr="00DA29B7" w:rsidRDefault="006A7C6C" w:rsidP="006A7C6C">
      <w:pPr>
        <w:pStyle w:val="Body"/>
        <w:jc w:val="both"/>
        <w:rPr>
          <w:rFonts w:ascii="Arial" w:eastAsia="Arial Unicode MS" w:hAnsi="Arial" w:cs="Arial"/>
          <w:b/>
          <w:bCs/>
          <w:lang w:val="en-US"/>
        </w:rPr>
      </w:pPr>
      <w:r w:rsidRPr="00DA29B7">
        <w:rPr>
          <w:rFonts w:ascii="Arial" w:eastAsia="Arial Unicode MS" w:hAnsi="Arial" w:cs="Arial"/>
          <w:b/>
          <w:bCs/>
          <w:lang w:val="en-US"/>
        </w:rPr>
        <w:t>Height of Equipment</w:t>
      </w:r>
    </w:p>
    <w:p w14:paraId="276A9F70" w14:textId="77777777" w:rsidR="006A7C6C" w:rsidRPr="00DA29B7" w:rsidRDefault="006A7C6C" w:rsidP="006A7C6C">
      <w:pPr>
        <w:pStyle w:val="Body"/>
        <w:jc w:val="both"/>
        <w:rPr>
          <w:rFonts w:ascii="Arial" w:eastAsia="Arial Unicode MS" w:hAnsi="Arial" w:cs="Arial"/>
          <w:b/>
          <w:bCs/>
          <w:u w:val="single"/>
          <w:lang w:val="en-US"/>
        </w:rPr>
      </w:pPr>
    </w:p>
    <w:p w14:paraId="7857D3AE" w14:textId="4FC1E2CB"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The height of the play equipment </w:t>
      </w:r>
      <w:r w:rsidRPr="00AD576E">
        <w:rPr>
          <w:rFonts w:ascii="Arial" w:eastAsia="Arial Unicode MS" w:hAnsi="Arial" w:cs="Arial"/>
          <w:u w:val="single"/>
          <w:lang w:val="en-US"/>
        </w:rPr>
        <w:t>should not exceed</w:t>
      </w:r>
      <w:r w:rsidRPr="00AD576E">
        <w:rPr>
          <w:rFonts w:ascii="Arial" w:eastAsia="Arial Unicode MS" w:hAnsi="Arial" w:cs="Arial"/>
          <w:lang w:val="en-US"/>
        </w:rPr>
        <w:t xml:space="preserve"> 4</w:t>
      </w:r>
      <w:r w:rsidR="004906FB" w:rsidRPr="00AD576E">
        <w:rPr>
          <w:rFonts w:ascii="Arial" w:eastAsia="Arial Unicode MS" w:hAnsi="Arial" w:cs="Arial"/>
          <w:lang w:val="en-US"/>
        </w:rPr>
        <w:t>m and subsequently</w:t>
      </w:r>
      <w:r w:rsidRPr="00AD576E">
        <w:rPr>
          <w:rFonts w:ascii="Arial" w:eastAsia="Arial Unicode MS" w:hAnsi="Arial" w:cs="Arial"/>
          <w:lang w:val="en-US"/>
        </w:rPr>
        <w:t xml:space="preserve"> require planning permission, which is not appropriate for this project and should not be proposed.</w:t>
      </w:r>
      <w:r w:rsidRPr="00DA29B7">
        <w:rPr>
          <w:rFonts w:ascii="Arial" w:eastAsia="Arial Unicode MS" w:hAnsi="Arial" w:cs="Arial"/>
          <w:i/>
          <w:iCs/>
          <w:lang w:val="en-US"/>
        </w:rPr>
        <w:t xml:space="preserve"> </w:t>
      </w:r>
    </w:p>
    <w:p w14:paraId="5C60A2F6" w14:textId="77777777" w:rsidR="006A7C6C" w:rsidRPr="00800AF6" w:rsidRDefault="006A7C6C" w:rsidP="006A7C6C">
      <w:pPr>
        <w:pStyle w:val="Body"/>
        <w:jc w:val="both"/>
        <w:rPr>
          <w:rFonts w:ascii="Arial" w:eastAsia="Arial Unicode MS" w:hAnsi="Arial" w:cs="Arial"/>
          <w:lang w:val="en-US"/>
        </w:rPr>
      </w:pPr>
    </w:p>
    <w:p w14:paraId="02588ED0" w14:textId="20773D82" w:rsidR="006A7C6C" w:rsidRPr="00800AF6" w:rsidRDefault="006A7C6C" w:rsidP="006A7C6C">
      <w:pPr>
        <w:pStyle w:val="Body"/>
        <w:jc w:val="both"/>
        <w:rPr>
          <w:rFonts w:ascii="Arial" w:eastAsia="Arial Unicode MS" w:hAnsi="Arial" w:cs="Arial"/>
          <w:lang w:val="en-US"/>
        </w:rPr>
      </w:pPr>
      <w:r w:rsidRPr="00800AF6">
        <w:rPr>
          <w:rFonts w:ascii="Arial" w:eastAsia="Arial Unicode MS" w:hAnsi="Arial" w:cs="Arial"/>
          <w:lang w:val="en-US"/>
        </w:rPr>
        <w:t>Consideration should be given to the neighbouring residential boundary</w:t>
      </w:r>
      <w:r w:rsidRPr="00800AF6">
        <w:rPr>
          <w:rFonts w:ascii="Arial" w:eastAsia="Arial Unicode MS" w:hAnsi="Arial" w:cs="Arial"/>
          <w:i/>
          <w:iCs/>
          <w:lang w:val="en-US"/>
        </w:rPr>
        <w:t xml:space="preserve"> </w:t>
      </w:r>
      <w:r w:rsidRPr="00800AF6">
        <w:rPr>
          <w:rFonts w:ascii="Arial" w:eastAsia="Arial Unicode MS" w:hAnsi="Arial" w:cs="Arial"/>
          <w:lang w:val="en-US"/>
        </w:rPr>
        <w:t xml:space="preserve">ensuring that the equipment does not overlook into their gardens </w:t>
      </w:r>
      <w:proofErr w:type="gramStart"/>
      <w:r w:rsidRPr="00800AF6">
        <w:rPr>
          <w:rFonts w:ascii="Arial" w:eastAsia="Arial Unicode MS" w:hAnsi="Arial" w:cs="Arial"/>
          <w:lang w:val="en-US"/>
        </w:rPr>
        <w:t>and also</w:t>
      </w:r>
      <w:proofErr w:type="gramEnd"/>
      <w:r w:rsidRPr="00800AF6">
        <w:rPr>
          <w:rFonts w:ascii="Arial" w:eastAsia="Arial Unicode MS" w:hAnsi="Arial" w:cs="Arial"/>
          <w:lang w:val="en-US"/>
        </w:rPr>
        <w:t xml:space="preserve"> the varying gradients of the land</w:t>
      </w:r>
      <w:r w:rsidR="00F11EB1" w:rsidRPr="00800AF6">
        <w:rPr>
          <w:rFonts w:ascii="Arial" w:eastAsia="Arial Unicode MS" w:hAnsi="Arial" w:cs="Arial"/>
          <w:lang w:val="en-US"/>
        </w:rPr>
        <w:t xml:space="preserve">. </w:t>
      </w:r>
    </w:p>
    <w:p w14:paraId="0371CCAB" w14:textId="32E8790B" w:rsidR="00413F58" w:rsidRDefault="00413F58" w:rsidP="00413F58">
      <w:pPr>
        <w:pStyle w:val="Body"/>
        <w:jc w:val="both"/>
        <w:rPr>
          <w:rFonts w:ascii="Arial" w:eastAsia="Arial Unicode MS" w:hAnsi="Arial" w:cs="Arial"/>
          <w:b/>
          <w:bCs/>
          <w:lang w:val="en-US"/>
        </w:rPr>
      </w:pPr>
      <w:r>
        <w:rPr>
          <w:rFonts w:ascii="Arial" w:eastAsia="Arial Unicode MS" w:hAnsi="Arial" w:cs="Arial"/>
          <w:b/>
          <w:bCs/>
          <w:lang w:val="en-US"/>
        </w:rPr>
        <w:t xml:space="preserve">Access to Play Area </w:t>
      </w:r>
      <w:r w:rsidR="00F27B2D">
        <w:rPr>
          <w:rFonts w:ascii="Arial" w:eastAsia="Arial Unicode MS" w:hAnsi="Arial" w:cs="Arial"/>
          <w:b/>
          <w:bCs/>
          <w:lang w:val="en-US"/>
        </w:rPr>
        <w:t xml:space="preserve">during </w:t>
      </w:r>
      <w:r w:rsidR="00EB6053">
        <w:rPr>
          <w:rFonts w:ascii="Arial" w:eastAsia="Arial Unicode MS" w:hAnsi="Arial" w:cs="Arial"/>
          <w:b/>
          <w:bCs/>
          <w:lang w:val="en-US"/>
        </w:rPr>
        <w:t xml:space="preserve">construction </w:t>
      </w:r>
    </w:p>
    <w:p w14:paraId="464A5EBE" w14:textId="1E535945" w:rsidR="00323BDE" w:rsidRDefault="00323BDE" w:rsidP="00413F58">
      <w:pPr>
        <w:pStyle w:val="Body"/>
        <w:jc w:val="both"/>
        <w:rPr>
          <w:rFonts w:ascii="Arial" w:eastAsia="Arial Unicode MS" w:hAnsi="Arial" w:cs="Arial"/>
          <w:b/>
          <w:bCs/>
          <w:lang w:val="en-US"/>
        </w:rPr>
      </w:pPr>
    </w:p>
    <w:p w14:paraId="53DD5654" w14:textId="5B6E1EBD" w:rsidR="00D22437" w:rsidRDefault="00007292" w:rsidP="00413F58">
      <w:pPr>
        <w:pStyle w:val="Body"/>
        <w:jc w:val="both"/>
        <w:rPr>
          <w:rFonts w:ascii="Arial" w:eastAsia="Arial Unicode MS" w:hAnsi="Arial" w:cs="Arial"/>
          <w:lang w:val="en-US"/>
        </w:rPr>
      </w:pPr>
      <w:r>
        <w:rPr>
          <w:rFonts w:ascii="Arial" w:eastAsia="Arial Unicode MS" w:hAnsi="Arial" w:cs="Arial"/>
          <w:lang w:val="en-US"/>
        </w:rPr>
        <w:t xml:space="preserve">Vehicular access to the play area is limited with the only route for lighter </w:t>
      </w:r>
      <w:r w:rsidR="00AD576E">
        <w:rPr>
          <w:rFonts w:ascii="Arial" w:eastAsia="Arial Unicode MS" w:hAnsi="Arial" w:cs="Arial"/>
          <w:lang w:val="en-US"/>
        </w:rPr>
        <w:t xml:space="preserve">transit style </w:t>
      </w:r>
      <w:r>
        <w:rPr>
          <w:rFonts w:ascii="Arial" w:eastAsia="Arial Unicode MS" w:hAnsi="Arial" w:cs="Arial"/>
          <w:lang w:val="en-US"/>
        </w:rPr>
        <w:t>vehicles</w:t>
      </w:r>
      <w:r w:rsidR="005004A6">
        <w:rPr>
          <w:rFonts w:ascii="Arial" w:eastAsia="Arial Unicode MS" w:hAnsi="Arial" w:cs="Arial"/>
          <w:lang w:val="en-US"/>
        </w:rPr>
        <w:t xml:space="preserve"> (max 1.6m width)</w:t>
      </w:r>
      <w:r>
        <w:rPr>
          <w:rFonts w:ascii="Arial" w:eastAsia="Arial Unicode MS" w:hAnsi="Arial" w:cs="Arial"/>
          <w:lang w:val="en-US"/>
        </w:rPr>
        <w:t xml:space="preserve"> being through our adjacent </w:t>
      </w:r>
      <w:r w:rsidR="00D22437">
        <w:rPr>
          <w:rFonts w:ascii="Arial" w:eastAsia="Arial Unicode MS" w:hAnsi="Arial" w:cs="Arial"/>
          <w:lang w:val="en-US"/>
        </w:rPr>
        <w:t xml:space="preserve">locked access </w:t>
      </w:r>
      <w:r>
        <w:rPr>
          <w:rFonts w:ascii="Arial" w:eastAsia="Arial Unicode MS" w:hAnsi="Arial" w:cs="Arial"/>
          <w:lang w:val="en-US"/>
        </w:rPr>
        <w:t xml:space="preserve">allotment garden. </w:t>
      </w:r>
      <w:r w:rsidR="00893C72">
        <w:rPr>
          <w:rFonts w:ascii="Arial" w:eastAsia="Arial Unicode MS" w:hAnsi="Arial" w:cs="Arial"/>
          <w:lang w:val="en-US"/>
        </w:rPr>
        <w:t>This route would require the use of track mats to limit a</w:t>
      </w:r>
      <w:r w:rsidR="00661810">
        <w:rPr>
          <w:rFonts w:ascii="Arial" w:eastAsia="Arial Unicode MS" w:hAnsi="Arial" w:cs="Arial"/>
          <w:lang w:val="en-US"/>
        </w:rPr>
        <w:t>ny damage caused to the lawned pathway</w:t>
      </w:r>
      <w:r w:rsidR="00D22437">
        <w:rPr>
          <w:rFonts w:ascii="Arial" w:eastAsia="Arial Unicode MS" w:hAnsi="Arial" w:cs="Arial"/>
          <w:lang w:val="en-US"/>
        </w:rPr>
        <w:t xml:space="preserve"> and Open Space area</w:t>
      </w:r>
      <w:r w:rsidR="00661810">
        <w:rPr>
          <w:rFonts w:ascii="Arial" w:eastAsia="Arial Unicode MS" w:hAnsi="Arial" w:cs="Arial"/>
          <w:lang w:val="en-US"/>
        </w:rPr>
        <w:t xml:space="preserve">. </w:t>
      </w:r>
    </w:p>
    <w:p w14:paraId="7E947AF6" w14:textId="0504AAB1" w:rsidR="00B96FED" w:rsidRDefault="004D1031" w:rsidP="00413F58">
      <w:pPr>
        <w:pStyle w:val="Body"/>
        <w:jc w:val="both"/>
        <w:rPr>
          <w:rFonts w:ascii="Arial" w:eastAsia="Arial Unicode MS" w:hAnsi="Arial" w:cs="Arial"/>
          <w:lang w:val="en-US"/>
        </w:rPr>
      </w:pPr>
      <w:r>
        <w:rPr>
          <w:rFonts w:ascii="Arial" w:eastAsia="Arial Unicode MS" w:hAnsi="Arial" w:cs="Arial"/>
          <w:lang w:val="en-US"/>
        </w:rPr>
        <w:t xml:space="preserve">Parking for any Site Operative vehicles would need to be on the neighbouring residential roads, following the restrictions where applicable. </w:t>
      </w:r>
    </w:p>
    <w:p w14:paraId="1F14F4A9" w14:textId="01FABF41" w:rsidR="00A817AE" w:rsidRDefault="00A817AE" w:rsidP="00413F58">
      <w:pPr>
        <w:pStyle w:val="Body"/>
        <w:jc w:val="both"/>
        <w:rPr>
          <w:rFonts w:ascii="Arial" w:eastAsia="Arial Unicode MS" w:hAnsi="Arial" w:cs="Arial"/>
          <w:lang w:val="en-US"/>
        </w:rPr>
      </w:pPr>
    </w:p>
    <w:p w14:paraId="75FCDB39" w14:textId="5BB638D2" w:rsidR="00A817AE" w:rsidRDefault="00A817AE" w:rsidP="00A817AE">
      <w:pPr>
        <w:pStyle w:val="Body"/>
        <w:jc w:val="both"/>
        <w:rPr>
          <w:rFonts w:ascii="Arial" w:eastAsia="Arial Unicode MS" w:hAnsi="Arial" w:cs="Arial"/>
          <w:b/>
          <w:bCs/>
          <w:lang w:val="en-US"/>
        </w:rPr>
      </w:pPr>
      <w:r>
        <w:rPr>
          <w:rFonts w:ascii="Arial" w:eastAsia="Arial Unicode MS" w:hAnsi="Arial" w:cs="Arial"/>
          <w:b/>
          <w:bCs/>
          <w:lang w:val="en-US"/>
        </w:rPr>
        <w:t>Materials Storage/Site Security</w:t>
      </w:r>
    </w:p>
    <w:p w14:paraId="78AEBDE8" w14:textId="62B86384" w:rsidR="00A817AE" w:rsidRDefault="00A817AE" w:rsidP="00A817AE">
      <w:pPr>
        <w:pStyle w:val="Body"/>
        <w:jc w:val="both"/>
        <w:rPr>
          <w:rFonts w:ascii="Arial" w:eastAsia="Arial Unicode MS" w:hAnsi="Arial" w:cs="Arial"/>
          <w:lang w:val="en-US"/>
        </w:rPr>
      </w:pPr>
    </w:p>
    <w:p w14:paraId="32A67F39" w14:textId="77777777" w:rsidR="004D30E0" w:rsidRDefault="004D30E0" w:rsidP="004D30E0">
      <w:pPr>
        <w:pStyle w:val="Body"/>
        <w:jc w:val="both"/>
        <w:rPr>
          <w:rFonts w:ascii="Arial" w:eastAsia="Arial Unicode MS" w:hAnsi="Arial" w:cs="Arial"/>
          <w:lang w:val="en-US"/>
        </w:rPr>
      </w:pPr>
      <w:r>
        <w:rPr>
          <w:rFonts w:ascii="Arial" w:eastAsia="Arial Unicode MS" w:hAnsi="Arial" w:cs="Arial"/>
          <w:lang w:val="en-US"/>
        </w:rPr>
        <w:t xml:space="preserve">The Contractor should allow for the safe, secure storage of materials on the site and ensure that security provisions are allowed for at </w:t>
      </w:r>
      <w:r w:rsidRPr="004D30E0">
        <w:rPr>
          <w:rFonts w:ascii="Arial" w:eastAsia="Arial Unicode MS" w:hAnsi="Arial" w:cs="Arial"/>
          <w:u w:val="single"/>
          <w:lang w:val="en-US"/>
        </w:rPr>
        <w:t>all</w:t>
      </w:r>
      <w:r>
        <w:rPr>
          <w:rFonts w:ascii="Arial" w:eastAsia="Arial Unicode MS" w:hAnsi="Arial" w:cs="Arial"/>
          <w:lang w:val="en-US"/>
        </w:rPr>
        <w:t xml:space="preserve"> key points of the project. </w:t>
      </w:r>
    </w:p>
    <w:p w14:paraId="066B3291" w14:textId="597F9DEB" w:rsidR="006E61A8" w:rsidRDefault="006E61A8" w:rsidP="00A817AE">
      <w:pPr>
        <w:pStyle w:val="Body"/>
        <w:jc w:val="both"/>
        <w:rPr>
          <w:rFonts w:ascii="Arial" w:eastAsia="Arial Unicode MS" w:hAnsi="Arial" w:cs="Arial"/>
          <w:lang w:val="en-US"/>
        </w:rPr>
      </w:pPr>
    </w:p>
    <w:p w14:paraId="0FDA37E3" w14:textId="77D4C017" w:rsidR="006E61A8" w:rsidRDefault="009637B6" w:rsidP="00A817AE">
      <w:pPr>
        <w:pStyle w:val="Body"/>
        <w:jc w:val="both"/>
        <w:rPr>
          <w:rFonts w:ascii="Arial" w:eastAsia="Arial Unicode MS" w:hAnsi="Arial" w:cs="Arial"/>
          <w:b/>
          <w:bCs/>
          <w:lang w:val="en-US"/>
        </w:rPr>
      </w:pPr>
      <w:r>
        <w:rPr>
          <w:rFonts w:ascii="Arial" w:eastAsia="Arial Unicode MS" w:hAnsi="Arial" w:cs="Arial"/>
          <w:b/>
          <w:bCs/>
          <w:lang w:val="en-US"/>
        </w:rPr>
        <w:t xml:space="preserve">Access to Utilities </w:t>
      </w:r>
    </w:p>
    <w:p w14:paraId="37DA2406" w14:textId="77777777" w:rsidR="0013647A" w:rsidRDefault="0013647A" w:rsidP="00A817AE">
      <w:pPr>
        <w:pStyle w:val="Body"/>
        <w:jc w:val="both"/>
        <w:rPr>
          <w:rFonts w:ascii="Arial" w:eastAsia="Arial Unicode MS" w:hAnsi="Arial" w:cs="Arial"/>
          <w:b/>
          <w:bCs/>
          <w:lang w:val="en-US"/>
        </w:rPr>
      </w:pPr>
    </w:p>
    <w:p w14:paraId="0452D5F6" w14:textId="1BB6C425" w:rsidR="009637B6" w:rsidRDefault="009637B6" w:rsidP="00A817AE">
      <w:pPr>
        <w:pStyle w:val="Body"/>
        <w:jc w:val="both"/>
        <w:rPr>
          <w:rFonts w:ascii="Arial" w:eastAsia="Arial Unicode MS" w:hAnsi="Arial" w:cs="Arial"/>
          <w:lang w:val="en-US"/>
        </w:rPr>
      </w:pPr>
      <w:r>
        <w:rPr>
          <w:rFonts w:ascii="Arial" w:eastAsia="Arial Unicode MS" w:hAnsi="Arial" w:cs="Arial"/>
          <w:lang w:val="en-US"/>
        </w:rPr>
        <w:t xml:space="preserve">There is no access to either power or water supplies at this location. </w:t>
      </w:r>
    </w:p>
    <w:p w14:paraId="4D8F929C" w14:textId="17F85C57" w:rsidR="00A74B50" w:rsidRDefault="00A74B50" w:rsidP="00A817AE">
      <w:pPr>
        <w:pStyle w:val="Body"/>
        <w:jc w:val="both"/>
        <w:rPr>
          <w:rFonts w:ascii="Arial" w:eastAsia="Arial Unicode MS" w:hAnsi="Arial" w:cs="Arial"/>
          <w:lang w:val="en-US"/>
        </w:rPr>
      </w:pPr>
    </w:p>
    <w:p w14:paraId="1A8B97F6" w14:textId="4516B63F" w:rsidR="00A74B50" w:rsidRDefault="00A74B50" w:rsidP="00A74B50">
      <w:pPr>
        <w:pStyle w:val="Body"/>
        <w:jc w:val="both"/>
        <w:rPr>
          <w:rFonts w:ascii="Arial" w:eastAsia="Arial Unicode MS" w:hAnsi="Arial" w:cs="Arial"/>
          <w:b/>
          <w:bCs/>
          <w:lang w:val="en-US"/>
        </w:rPr>
      </w:pPr>
      <w:r>
        <w:rPr>
          <w:rFonts w:ascii="Arial" w:eastAsia="Arial Unicode MS" w:hAnsi="Arial" w:cs="Arial"/>
          <w:b/>
          <w:bCs/>
          <w:lang w:val="en-US"/>
        </w:rPr>
        <w:t>Buried Services</w:t>
      </w:r>
    </w:p>
    <w:p w14:paraId="135A6655" w14:textId="0E147D62" w:rsidR="00A74B50" w:rsidRDefault="00A74B50" w:rsidP="00A74B50">
      <w:pPr>
        <w:pStyle w:val="Body"/>
        <w:jc w:val="both"/>
        <w:rPr>
          <w:rFonts w:ascii="Arial" w:eastAsia="Arial Unicode MS" w:hAnsi="Arial" w:cs="Arial"/>
          <w:lang w:val="en-US"/>
        </w:rPr>
      </w:pPr>
    </w:p>
    <w:p w14:paraId="431ADC69" w14:textId="6F677785" w:rsidR="00A74B50" w:rsidRPr="00A74B50" w:rsidRDefault="00A74B50" w:rsidP="00A74B50">
      <w:pPr>
        <w:pStyle w:val="Body"/>
        <w:jc w:val="both"/>
        <w:rPr>
          <w:rFonts w:ascii="Arial" w:eastAsia="Arial Unicode MS" w:hAnsi="Arial" w:cs="Arial"/>
          <w:lang w:val="en-US"/>
        </w:rPr>
      </w:pPr>
      <w:r>
        <w:rPr>
          <w:rFonts w:ascii="Arial" w:eastAsia="Arial Unicode MS" w:hAnsi="Arial" w:cs="Arial"/>
          <w:lang w:val="en-US"/>
        </w:rPr>
        <w:t xml:space="preserve">We do not have any plans of buried services within this area, though request that the Contractor carry out </w:t>
      </w:r>
      <w:r w:rsidR="0065625A">
        <w:rPr>
          <w:rFonts w:ascii="Arial" w:eastAsia="Arial Unicode MS" w:hAnsi="Arial" w:cs="Arial"/>
          <w:lang w:val="en-US"/>
        </w:rPr>
        <w:t>appropriate CAT scans before excavation commences.</w:t>
      </w:r>
    </w:p>
    <w:p w14:paraId="1DD0DE6C" w14:textId="70F1A422" w:rsidR="00EA1927" w:rsidRDefault="00EA1927" w:rsidP="00413F58">
      <w:pPr>
        <w:pStyle w:val="Body"/>
        <w:jc w:val="both"/>
        <w:rPr>
          <w:rFonts w:ascii="Arial" w:eastAsia="Arial Unicode MS" w:hAnsi="Arial" w:cs="Arial"/>
          <w:b/>
          <w:bCs/>
          <w:lang w:val="en-US"/>
        </w:rPr>
      </w:pPr>
    </w:p>
    <w:p w14:paraId="01329076" w14:textId="7A1B2A31" w:rsidR="00EA1927" w:rsidRDefault="00EA1927" w:rsidP="00413F58">
      <w:pPr>
        <w:pStyle w:val="Body"/>
        <w:jc w:val="both"/>
        <w:rPr>
          <w:rFonts w:ascii="Arial" w:eastAsia="Arial Unicode MS" w:hAnsi="Arial" w:cs="Arial"/>
          <w:b/>
          <w:bCs/>
          <w:lang w:val="en-US"/>
        </w:rPr>
      </w:pPr>
      <w:r>
        <w:rPr>
          <w:rFonts w:ascii="Arial" w:eastAsia="Arial Unicode MS" w:hAnsi="Arial" w:cs="Arial"/>
          <w:b/>
          <w:bCs/>
          <w:lang w:val="en-US"/>
        </w:rPr>
        <w:t>Re-instatement</w:t>
      </w:r>
    </w:p>
    <w:p w14:paraId="7F2E8DC9" w14:textId="170F0BE8" w:rsidR="00EA1927" w:rsidRDefault="00EA1927" w:rsidP="00413F58">
      <w:pPr>
        <w:pStyle w:val="Body"/>
        <w:jc w:val="both"/>
        <w:rPr>
          <w:rFonts w:ascii="Arial" w:eastAsia="Arial Unicode MS" w:hAnsi="Arial" w:cs="Arial"/>
          <w:b/>
          <w:bCs/>
          <w:lang w:val="en-US"/>
        </w:rPr>
      </w:pPr>
    </w:p>
    <w:p w14:paraId="37488764" w14:textId="7DBEF0C9" w:rsidR="00661810" w:rsidRPr="00661810" w:rsidRDefault="00A56407" w:rsidP="00413F58">
      <w:pPr>
        <w:pStyle w:val="Body"/>
        <w:jc w:val="both"/>
        <w:rPr>
          <w:rFonts w:ascii="Arial" w:eastAsia="Arial Unicode MS" w:hAnsi="Arial" w:cs="Arial"/>
          <w:lang w:val="en-US"/>
        </w:rPr>
      </w:pPr>
      <w:r>
        <w:rPr>
          <w:rFonts w:ascii="Arial" w:eastAsia="Arial Unicode MS" w:hAnsi="Arial" w:cs="Arial"/>
          <w:lang w:val="en-US"/>
        </w:rPr>
        <w:t>Any damage caused to the</w:t>
      </w:r>
      <w:r w:rsidR="00E4468C">
        <w:rPr>
          <w:rFonts w:ascii="Arial" w:eastAsia="Arial Unicode MS" w:hAnsi="Arial" w:cs="Arial"/>
          <w:lang w:val="en-US"/>
        </w:rPr>
        <w:t xml:space="preserve"> lawned areas either within the allotment gardens or Open Space itself should be re-instated at the completion of the project, whether this be due to</w:t>
      </w:r>
      <w:r w:rsidR="00B822C4">
        <w:rPr>
          <w:rFonts w:ascii="Arial" w:eastAsia="Arial Unicode MS" w:hAnsi="Arial" w:cs="Arial"/>
          <w:lang w:val="en-US"/>
        </w:rPr>
        <w:t xml:space="preserve"> </w:t>
      </w:r>
      <w:r w:rsidR="003D7443">
        <w:rPr>
          <w:rFonts w:ascii="Arial" w:eastAsia="Arial Unicode MS" w:hAnsi="Arial" w:cs="Arial"/>
          <w:lang w:val="en-US"/>
        </w:rPr>
        <w:t xml:space="preserve">green </w:t>
      </w:r>
      <w:r w:rsidR="00B822C4">
        <w:rPr>
          <w:rFonts w:ascii="Arial" w:eastAsia="Arial Unicode MS" w:hAnsi="Arial" w:cs="Arial"/>
          <w:lang w:val="en-US"/>
        </w:rPr>
        <w:t xml:space="preserve">areas which have died due to track mats or rutting caused by repeated vehicular routes. </w:t>
      </w:r>
      <w:r w:rsidR="003D7417">
        <w:rPr>
          <w:rFonts w:ascii="Arial" w:eastAsia="Arial Unicode MS" w:hAnsi="Arial" w:cs="Arial"/>
          <w:lang w:val="en-US"/>
        </w:rPr>
        <w:t xml:space="preserve">The Contractor must allow for the re-instatement </w:t>
      </w:r>
      <w:r w:rsidR="00141EB5">
        <w:rPr>
          <w:rFonts w:ascii="Arial" w:eastAsia="Arial Unicode MS" w:hAnsi="Arial" w:cs="Arial"/>
          <w:lang w:val="en-US"/>
        </w:rPr>
        <w:t xml:space="preserve">of the green spaces with use of </w:t>
      </w:r>
      <w:r w:rsidR="007418B6">
        <w:rPr>
          <w:rFonts w:ascii="Arial" w:eastAsia="Arial Unicode MS" w:hAnsi="Arial" w:cs="Arial"/>
          <w:lang w:val="en-US"/>
        </w:rPr>
        <w:t>topsoil</w:t>
      </w:r>
      <w:r w:rsidR="00141EB5">
        <w:rPr>
          <w:rFonts w:ascii="Arial" w:eastAsia="Arial Unicode MS" w:hAnsi="Arial" w:cs="Arial"/>
          <w:lang w:val="en-US"/>
        </w:rPr>
        <w:t xml:space="preserve"> and seed where appropriate and ensure that the areas remain watered until the seed has taken. </w:t>
      </w:r>
    </w:p>
    <w:p w14:paraId="58A66B5E" w14:textId="77777777" w:rsidR="00413F58" w:rsidRPr="00CD6BA9" w:rsidRDefault="00413F58" w:rsidP="006A7C6C">
      <w:pPr>
        <w:pStyle w:val="Body"/>
        <w:jc w:val="both"/>
        <w:rPr>
          <w:rFonts w:ascii="Arial" w:eastAsia="Arial Unicode MS" w:hAnsi="Arial" w:cs="Arial"/>
          <w:color w:val="FF0000"/>
          <w:lang w:val="en-US"/>
        </w:rPr>
      </w:pPr>
    </w:p>
    <w:p w14:paraId="275073FD" w14:textId="77777777" w:rsidR="006A7C6C" w:rsidRPr="00DA29B7" w:rsidRDefault="006A7C6C" w:rsidP="006A7C6C">
      <w:pPr>
        <w:pStyle w:val="Body"/>
        <w:jc w:val="both"/>
        <w:rPr>
          <w:rFonts w:ascii="Arial" w:eastAsia="Arial Unicode MS" w:hAnsi="Arial" w:cs="Arial"/>
          <w:b/>
          <w:bCs/>
          <w:lang w:val="en-US"/>
        </w:rPr>
      </w:pPr>
      <w:r w:rsidRPr="00DA29B7">
        <w:rPr>
          <w:rFonts w:ascii="Arial" w:eastAsia="Arial Unicode MS" w:hAnsi="Arial" w:cs="Arial"/>
          <w:b/>
          <w:bCs/>
          <w:lang w:val="en-US"/>
        </w:rPr>
        <w:t>Inspections</w:t>
      </w:r>
    </w:p>
    <w:p w14:paraId="547E8A26" w14:textId="77777777" w:rsidR="006A7C6C" w:rsidRPr="00DA29B7" w:rsidRDefault="006A7C6C" w:rsidP="006A7C6C">
      <w:pPr>
        <w:pStyle w:val="Body"/>
        <w:jc w:val="both"/>
        <w:rPr>
          <w:rFonts w:ascii="Arial" w:eastAsia="Arial Unicode MS" w:hAnsi="Arial" w:cs="Arial"/>
          <w:lang w:val="en-US"/>
        </w:rPr>
      </w:pPr>
    </w:p>
    <w:p w14:paraId="1586BA76" w14:textId="77777777" w:rsidR="006A7C6C" w:rsidRPr="00DA29B7" w:rsidRDefault="006A7C6C" w:rsidP="006A7C6C">
      <w:pPr>
        <w:pStyle w:val="Body"/>
        <w:jc w:val="both"/>
        <w:rPr>
          <w:rFonts w:ascii="Arial" w:eastAsia="Arial Unicode MS" w:hAnsi="Arial" w:cs="Arial"/>
          <w:lang w:val="en-US"/>
        </w:rPr>
      </w:pPr>
      <w:r w:rsidRPr="00DA29B7">
        <w:rPr>
          <w:rFonts w:ascii="Arial" w:eastAsia="Arial Unicode MS" w:hAnsi="Arial" w:cs="Arial"/>
          <w:lang w:val="en-US"/>
        </w:rPr>
        <w:t xml:space="preserve">Post-handover- ‘Routine’ and ‘Operational’ inspections will be carried out by the Client. An estimated cost of the ‘Annual’ inspection should be submitted by the equipment supplier outside of the project cost, to allow future budget planning by the Client. </w:t>
      </w:r>
    </w:p>
    <w:p w14:paraId="6CABEE7F" w14:textId="77777777" w:rsidR="006A7C6C" w:rsidRPr="00CD6BA9" w:rsidRDefault="006A7C6C" w:rsidP="006A7C6C">
      <w:pPr>
        <w:pStyle w:val="Body"/>
        <w:jc w:val="both"/>
        <w:rPr>
          <w:rFonts w:ascii="Arial" w:hAnsi="Arial" w:cs="Arial"/>
          <w:color w:val="FF0000"/>
        </w:rPr>
      </w:pPr>
    </w:p>
    <w:p w14:paraId="737483CD" w14:textId="4E8A905E" w:rsidR="00653500" w:rsidRPr="00653500" w:rsidRDefault="00653500" w:rsidP="00653500">
      <w:pPr>
        <w:pStyle w:val="Body"/>
        <w:jc w:val="both"/>
        <w:rPr>
          <w:rFonts w:ascii="Arial" w:hAnsi="Arial" w:cs="Arial"/>
          <w:b/>
          <w:bCs/>
          <w:lang w:val="en-US"/>
        </w:rPr>
      </w:pPr>
      <w:r>
        <w:rPr>
          <w:rFonts w:ascii="Arial" w:hAnsi="Arial" w:cs="Arial"/>
          <w:b/>
          <w:bCs/>
          <w:color w:val="FF0000"/>
          <w:sz w:val="28"/>
          <w:szCs w:val="28"/>
          <w:u w:val="single"/>
          <w:lang w:val="de-DE"/>
        </w:rPr>
        <w:br w:type="page"/>
      </w:r>
      <w:r w:rsidRPr="00653500">
        <w:rPr>
          <w:rFonts w:ascii="Arial" w:hAnsi="Arial" w:cs="Arial"/>
          <w:b/>
          <w:bCs/>
          <w:lang w:val="en-US"/>
        </w:rPr>
        <w:t xml:space="preserve">The Brief for </w:t>
      </w:r>
      <w:r w:rsidRPr="00DF3A18">
        <w:rPr>
          <w:rFonts w:ascii="Arial" w:eastAsia="Arial Unicode MS" w:hAnsi="Arial" w:cs="Arial"/>
          <w:b/>
          <w:bCs/>
          <w:highlight w:val="green"/>
          <w:lang w:val="en-US"/>
        </w:rPr>
        <w:t>LOT 2: Wood End Open Space Play Area</w:t>
      </w:r>
    </w:p>
    <w:p w14:paraId="57F1335A" w14:textId="77777777" w:rsidR="00653500" w:rsidRPr="00CD6BA9" w:rsidRDefault="00653500" w:rsidP="00653500">
      <w:pPr>
        <w:pStyle w:val="Body"/>
        <w:jc w:val="both"/>
        <w:rPr>
          <w:rFonts w:ascii="Arial" w:hAnsi="Arial" w:cs="Arial"/>
          <w:color w:val="FF0000"/>
          <w:u w:val="single"/>
          <w:lang w:val="en-US"/>
        </w:rPr>
      </w:pPr>
    </w:p>
    <w:p w14:paraId="5B4BE27A" w14:textId="77777777" w:rsidR="00653500" w:rsidRPr="00653500" w:rsidRDefault="00653500" w:rsidP="00653500">
      <w:pPr>
        <w:pStyle w:val="Body"/>
        <w:jc w:val="both"/>
        <w:rPr>
          <w:rFonts w:ascii="Arial" w:eastAsia="Arial Unicode MS" w:hAnsi="Arial" w:cs="Arial"/>
          <w:lang w:val="en-US"/>
        </w:rPr>
      </w:pPr>
      <w:r w:rsidRPr="00653500">
        <w:rPr>
          <w:rFonts w:ascii="Arial" w:eastAsia="Arial Unicode MS" w:hAnsi="Arial" w:cs="Arial"/>
          <w:lang w:val="en-US"/>
        </w:rPr>
        <w:t xml:space="preserve">The client has a budget of £80,000 for the redevelopment of this play area. The contractor is expected to create a design that meets this budget and demonstrates the best value for money. If the contractor </w:t>
      </w:r>
      <w:proofErr w:type="gramStart"/>
      <w:r w:rsidRPr="00653500">
        <w:rPr>
          <w:rFonts w:ascii="Arial" w:eastAsia="Arial Unicode MS" w:hAnsi="Arial" w:cs="Arial"/>
          <w:lang w:val="en-US"/>
        </w:rPr>
        <w:t>is able to</w:t>
      </w:r>
      <w:proofErr w:type="gramEnd"/>
      <w:r w:rsidRPr="00653500">
        <w:rPr>
          <w:rFonts w:ascii="Arial" w:eastAsia="Arial Unicode MS" w:hAnsi="Arial" w:cs="Arial"/>
          <w:lang w:val="en-US"/>
        </w:rPr>
        <w:t xml:space="preserve"> provide any discounts adding value for this project, please demonstrate this within the tender. </w:t>
      </w:r>
    </w:p>
    <w:p w14:paraId="093C59E9" w14:textId="77777777" w:rsidR="00653500" w:rsidRPr="00653500" w:rsidRDefault="00653500" w:rsidP="00653500">
      <w:pPr>
        <w:pStyle w:val="Body"/>
        <w:jc w:val="both"/>
        <w:rPr>
          <w:rFonts w:ascii="Arial" w:eastAsia="Arial Unicode MS" w:hAnsi="Arial" w:cs="Arial"/>
          <w:lang w:val="en-US"/>
        </w:rPr>
      </w:pPr>
    </w:p>
    <w:p w14:paraId="6B51EF39"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Within the current play area comprises of equipment aimed at children aged 8 and under, </w:t>
      </w:r>
      <w:proofErr w:type="gramStart"/>
      <w:r w:rsidRPr="00800AF6">
        <w:rPr>
          <w:rFonts w:ascii="Arial" w:eastAsia="Arial Unicode MS" w:hAnsi="Arial" w:cs="Arial"/>
          <w:lang w:val="en-US"/>
        </w:rPr>
        <w:t>namely;</w:t>
      </w:r>
      <w:proofErr w:type="gramEnd"/>
    </w:p>
    <w:p w14:paraId="415344A9" w14:textId="6F6D7664" w:rsidR="00653500" w:rsidRPr="00800AF6" w:rsidRDefault="003B554C" w:rsidP="00653500">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 xml:space="preserve">2 </w:t>
      </w:r>
      <w:r w:rsidR="00653500" w:rsidRPr="00800AF6">
        <w:rPr>
          <w:rFonts w:ascii="Arial" w:eastAsia="Arial Unicode MS" w:hAnsi="Arial" w:cs="Arial"/>
          <w:lang w:val="en-US"/>
        </w:rPr>
        <w:t>no. double flat seated swing set</w:t>
      </w:r>
    </w:p>
    <w:p w14:paraId="327DD10D" w14:textId="242BB9AE" w:rsidR="00653500" w:rsidRPr="00800AF6" w:rsidRDefault="003B554C" w:rsidP="00653500">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 xml:space="preserve">2 </w:t>
      </w:r>
      <w:r w:rsidR="00653500" w:rsidRPr="00800AF6">
        <w:rPr>
          <w:rFonts w:ascii="Arial" w:eastAsia="Arial Unicode MS" w:hAnsi="Arial" w:cs="Arial"/>
          <w:lang w:val="en-US"/>
        </w:rPr>
        <w:t>no. double baby seated swing set</w:t>
      </w:r>
    </w:p>
    <w:p w14:paraId="1FC9A868" w14:textId="2D09C276" w:rsidR="00653500" w:rsidRPr="00800AF6" w:rsidRDefault="00653500" w:rsidP="00653500">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 xml:space="preserve">1 no. </w:t>
      </w:r>
      <w:r w:rsidR="00813A67" w:rsidRPr="00800AF6">
        <w:rPr>
          <w:rFonts w:ascii="Arial" w:eastAsia="Arial Unicode MS" w:hAnsi="Arial" w:cs="Arial"/>
          <w:lang w:val="en-US"/>
        </w:rPr>
        <w:t>seated roundabout</w:t>
      </w:r>
    </w:p>
    <w:p w14:paraId="164E589A" w14:textId="06274D88" w:rsidR="00653500" w:rsidRPr="00800AF6" w:rsidRDefault="00653500" w:rsidP="00653500">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 xml:space="preserve">1 no. </w:t>
      </w:r>
      <w:r w:rsidR="00813A67" w:rsidRPr="00800AF6">
        <w:rPr>
          <w:rFonts w:ascii="Arial" w:eastAsia="Arial Unicode MS" w:hAnsi="Arial" w:cs="Arial"/>
          <w:lang w:val="en-US"/>
        </w:rPr>
        <w:t>large climbing frame with slide</w:t>
      </w:r>
    </w:p>
    <w:p w14:paraId="56A9D5F9" w14:textId="56A7FA88" w:rsidR="00653500" w:rsidRPr="00800AF6" w:rsidRDefault="00653500" w:rsidP="00653500">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 xml:space="preserve">1 no. </w:t>
      </w:r>
      <w:r w:rsidR="00641002" w:rsidRPr="00800AF6">
        <w:rPr>
          <w:rFonts w:ascii="Arial" w:eastAsia="Arial Unicode MS" w:hAnsi="Arial" w:cs="Arial"/>
          <w:lang w:val="en-US"/>
        </w:rPr>
        <w:t>horse springer</w:t>
      </w:r>
    </w:p>
    <w:p w14:paraId="38FD3457" w14:textId="62F2ACF6" w:rsidR="00641002" w:rsidRPr="00800AF6" w:rsidRDefault="00641002" w:rsidP="00653500">
      <w:pPr>
        <w:pStyle w:val="Body"/>
        <w:numPr>
          <w:ilvl w:val="0"/>
          <w:numId w:val="11"/>
        </w:numPr>
        <w:jc w:val="both"/>
        <w:rPr>
          <w:rFonts w:ascii="Arial" w:eastAsia="Arial Unicode MS" w:hAnsi="Arial" w:cs="Arial"/>
          <w:lang w:val="en-US"/>
        </w:rPr>
      </w:pPr>
      <w:r w:rsidRPr="00800AF6">
        <w:rPr>
          <w:rFonts w:ascii="Arial" w:eastAsia="Arial Unicode MS" w:hAnsi="Arial" w:cs="Arial"/>
          <w:lang w:val="en-US"/>
        </w:rPr>
        <w:t>1 no. frog springer</w:t>
      </w:r>
    </w:p>
    <w:p w14:paraId="4C829CFB" w14:textId="77777777" w:rsidR="00653500" w:rsidRPr="004E072A" w:rsidRDefault="00653500" w:rsidP="00653500">
      <w:pPr>
        <w:pStyle w:val="Body"/>
        <w:ind w:left="2520"/>
        <w:jc w:val="both"/>
        <w:rPr>
          <w:rFonts w:ascii="Arial" w:eastAsia="Arial Unicode MS" w:hAnsi="Arial" w:cs="Arial"/>
          <w:color w:val="FF0000"/>
          <w:lang w:val="en-US"/>
        </w:rPr>
      </w:pPr>
    </w:p>
    <w:p w14:paraId="49CD15C3" w14:textId="3D33F7D9" w:rsidR="00653500" w:rsidRPr="00800AF6" w:rsidRDefault="009073FA" w:rsidP="00653500">
      <w:pPr>
        <w:pStyle w:val="Body"/>
        <w:jc w:val="both"/>
        <w:rPr>
          <w:rFonts w:ascii="Arial" w:eastAsia="Arial Unicode MS" w:hAnsi="Arial" w:cs="Arial"/>
          <w:lang w:val="en-US"/>
        </w:rPr>
      </w:pPr>
      <w:r w:rsidRPr="00800AF6">
        <w:rPr>
          <w:rFonts w:ascii="Arial" w:eastAsia="Arial Unicode MS" w:hAnsi="Arial" w:cs="Arial"/>
          <w:lang w:val="en-US"/>
        </w:rPr>
        <w:t>The large climbing frame with slide</w:t>
      </w:r>
      <w:r w:rsidR="000A638B" w:rsidRPr="00800AF6">
        <w:rPr>
          <w:rFonts w:ascii="Arial" w:eastAsia="Arial Unicode MS" w:hAnsi="Arial" w:cs="Arial"/>
          <w:lang w:val="en-US"/>
        </w:rPr>
        <w:t xml:space="preserve"> and</w:t>
      </w:r>
      <w:r w:rsidR="002A30ED" w:rsidRPr="00800AF6">
        <w:rPr>
          <w:rFonts w:ascii="Arial" w:eastAsia="Arial Unicode MS" w:hAnsi="Arial" w:cs="Arial"/>
          <w:lang w:val="en-US"/>
        </w:rPr>
        <w:t xml:space="preserve"> seated roundabout and</w:t>
      </w:r>
      <w:r w:rsidR="000A638B" w:rsidRPr="00800AF6">
        <w:rPr>
          <w:rFonts w:ascii="Arial" w:eastAsia="Arial Unicode MS" w:hAnsi="Arial" w:cs="Arial"/>
          <w:lang w:val="en-US"/>
        </w:rPr>
        <w:t xml:space="preserve"> frog </w:t>
      </w:r>
      <w:r w:rsidR="002A30ED" w:rsidRPr="00800AF6">
        <w:rPr>
          <w:rFonts w:ascii="Arial" w:eastAsia="Arial Unicode MS" w:hAnsi="Arial" w:cs="Arial"/>
          <w:lang w:val="en-US"/>
        </w:rPr>
        <w:t xml:space="preserve">bouncer </w:t>
      </w:r>
      <w:proofErr w:type="gramStart"/>
      <w:r w:rsidR="002A30ED" w:rsidRPr="00800AF6">
        <w:rPr>
          <w:rFonts w:ascii="Arial" w:eastAsia="Arial Unicode MS" w:hAnsi="Arial" w:cs="Arial"/>
          <w:lang w:val="en-US"/>
        </w:rPr>
        <w:t>are</w:t>
      </w:r>
      <w:proofErr w:type="gramEnd"/>
      <w:r w:rsidR="002A30ED" w:rsidRPr="00800AF6">
        <w:rPr>
          <w:rFonts w:ascii="Arial" w:eastAsia="Arial Unicode MS" w:hAnsi="Arial" w:cs="Arial"/>
          <w:lang w:val="en-US"/>
        </w:rPr>
        <w:t xml:space="preserve"> items of equipment which have been installed </w:t>
      </w:r>
      <w:r w:rsidR="00711C5B" w:rsidRPr="00800AF6">
        <w:rPr>
          <w:rFonts w:ascii="Arial" w:eastAsia="Arial Unicode MS" w:hAnsi="Arial" w:cs="Arial"/>
          <w:lang w:val="en-US"/>
        </w:rPr>
        <w:t xml:space="preserve">more recently than the remainder of the equipment and therefore could be retained if deemed </w:t>
      </w:r>
      <w:r w:rsidR="009C5347">
        <w:rPr>
          <w:rFonts w:ascii="Arial" w:eastAsia="Arial Unicode MS" w:hAnsi="Arial" w:cs="Arial"/>
          <w:lang w:val="en-US"/>
        </w:rPr>
        <w:t>compliant with standards and conducive</w:t>
      </w:r>
      <w:r w:rsidR="00EF3C88" w:rsidRPr="00800AF6">
        <w:rPr>
          <w:rFonts w:ascii="Arial" w:eastAsia="Arial Unicode MS" w:hAnsi="Arial" w:cs="Arial"/>
          <w:lang w:val="en-US"/>
        </w:rPr>
        <w:t xml:space="preserve"> wit</w:t>
      </w:r>
      <w:r w:rsidR="009C5347">
        <w:rPr>
          <w:rFonts w:ascii="Arial" w:eastAsia="Arial Unicode MS" w:hAnsi="Arial" w:cs="Arial"/>
          <w:lang w:val="en-US"/>
        </w:rPr>
        <w:t xml:space="preserve">h </w:t>
      </w:r>
      <w:r w:rsidR="00EF3C88" w:rsidRPr="00800AF6">
        <w:rPr>
          <w:rFonts w:ascii="Arial" w:eastAsia="Arial Unicode MS" w:hAnsi="Arial" w:cs="Arial"/>
          <w:lang w:val="en-US"/>
        </w:rPr>
        <w:t xml:space="preserve">the new design scheme. </w:t>
      </w:r>
    </w:p>
    <w:p w14:paraId="199D8941" w14:textId="77777777" w:rsidR="00906DB4" w:rsidRPr="00800AF6" w:rsidRDefault="00906DB4" w:rsidP="00653500">
      <w:pPr>
        <w:pStyle w:val="Body"/>
        <w:jc w:val="both"/>
        <w:rPr>
          <w:rFonts w:ascii="Arial" w:eastAsia="Arial Unicode MS" w:hAnsi="Arial" w:cs="Arial"/>
          <w:lang w:val="en-US"/>
        </w:rPr>
      </w:pPr>
    </w:p>
    <w:p w14:paraId="36A24231" w14:textId="77777777" w:rsidR="00906DB4"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Some of the existing safety surfacing could</w:t>
      </w:r>
      <w:r w:rsidR="00906DB4" w:rsidRPr="00800AF6">
        <w:rPr>
          <w:rFonts w:ascii="Arial" w:eastAsia="Arial Unicode MS" w:hAnsi="Arial" w:cs="Arial"/>
          <w:lang w:val="en-US"/>
        </w:rPr>
        <w:t xml:space="preserve"> also </w:t>
      </w:r>
      <w:r w:rsidRPr="00800AF6">
        <w:rPr>
          <w:rFonts w:ascii="Arial" w:eastAsia="Arial Unicode MS" w:hAnsi="Arial" w:cs="Arial"/>
          <w:lang w:val="en-US"/>
        </w:rPr>
        <w:t xml:space="preserve">be re-used if deemed appropriate within the scheme and subject to compliance with the current standards. </w:t>
      </w:r>
    </w:p>
    <w:p w14:paraId="3B8B43F0" w14:textId="0076C8AB" w:rsidR="00653500" w:rsidRPr="00A57D95" w:rsidRDefault="00653500" w:rsidP="00653500">
      <w:pPr>
        <w:pStyle w:val="Body"/>
        <w:jc w:val="both"/>
        <w:rPr>
          <w:rFonts w:ascii="Arial" w:eastAsia="Arial Unicode MS" w:hAnsi="Arial" w:cs="Arial"/>
          <w:color w:val="000000" w:themeColor="text1"/>
          <w:lang w:val="en-US"/>
        </w:rPr>
      </w:pPr>
      <w:r w:rsidRPr="00800AF6">
        <w:rPr>
          <w:rFonts w:ascii="Arial" w:eastAsia="Arial Unicode MS" w:hAnsi="Arial" w:cs="Arial"/>
          <w:lang w:val="en-US"/>
        </w:rPr>
        <w:t xml:space="preserve">A copy of the most recent inspection report is included </w:t>
      </w:r>
      <w:r w:rsidRPr="00A57D95">
        <w:rPr>
          <w:rFonts w:ascii="Arial" w:eastAsia="Arial Unicode MS" w:hAnsi="Arial" w:cs="Arial"/>
          <w:color w:val="000000" w:themeColor="text1"/>
          <w:lang w:val="en-US"/>
        </w:rPr>
        <w:t xml:space="preserve">within </w:t>
      </w:r>
      <w:r w:rsidRPr="00A57D95">
        <w:rPr>
          <w:rFonts w:ascii="Arial" w:eastAsia="Arial Unicode MS" w:hAnsi="Arial" w:cs="Arial"/>
          <w:b/>
          <w:bCs/>
          <w:color w:val="000000" w:themeColor="text1"/>
          <w:lang w:val="en-US"/>
        </w:rPr>
        <w:t xml:space="preserve">Appendix </w:t>
      </w:r>
      <w:r w:rsidR="002A11C1" w:rsidRPr="00A57D95">
        <w:rPr>
          <w:rFonts w:ascii="Arial" w:eastAsia="Arial Unicode MS" w:hAnsi="Arial" w:cs="Arial"/>
          <w:b/>
          <w:bCs/>
          <w:color w:val="000000" w:themeColor="text1"/>
          <w:lang w:val="en-US"/>
        </w:rPr>
        <w:t>B</w:t>
      </w:r>
      <w:r w:rsidRPr="00A57D95">
        <w:rPr>
          <w:rFonts w:ascii="Arial" w:eastAsia="Arial Unicode MS" w:hAnsi="Arial" w:cs="Arial"/>
          <w:color w:val="000000" w:themeColor="text1"/>
          <w:lang w:val="en-US"/>
        </w:rPr>
        <w:t xml:space="preserve"> for your reference. </w:t>
      </w:r>
    </w:p>
    <w:p w14:paraId="68BA26D3" w14:textId="77777777" w:rsidR="00653500" w:rsidRPr="00800AF6" w:rsidRDefault="00653500" w:rsidP="00653500">
      <w:pPr>
        <w:pStyle w:val="Body"/>
        <w:jc w:val="both"/>
        <w:rPr>
          <w:rFonts w:ascii="Arial" w:eastAsia="Arial Unicode MS" w:hAnsi="Arial" w:cs="Arial"/>
          <w:lang w:val="en-US"/>
        </w:rPr>
      </w:pPr>
    </w:p>
    <w:p w14:paraId="48706849" w14:textId="59841E89" w:rsidR="00653500"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Other items to be removed </w:t>
      </w:r>
      <w:proofErr w:type="gramStart"/>
      <w:r w:rsidRPr="00800AF6">
        <w:rPr>
          <w:rFonts w:ascii="Arial" w:eastAsia="Arial Unicode MS" w:hAnsi="Arial" w:cs="Arial"/>
          <w:lang w:val="en-US"/>
        </w:rPr>
        <w:t>include;</w:t>
      </w:r>
      <w:proofErr w:type="gramEnd"/>
    </w:p>
    <w:p w14:paraId="1B5D871F" w14:textId="77AC8F90" w:rsidR="00653500" w:rsidRPr="00800AF6" w:rsidRDefault="00653500" w:rsidP="002E10ED">
      <w:pPr>
        <w:pStyle w:val="Body"/>
        <w:jc w:val="both"/>
        <w:rPr>
          <w:rFonts w:ascii="Arial" w:eastAsia="Arial Unicode MS" w:hAnsi="Arial" w:cs="Arial"/>
          <w:lang w:val="en-US"/>
        </w:rPr>
      </w:pPr>
      <w:r w:rsidRPr="00800AF6">
        <w:rPr>
          <w:rFonts w:ascii="Arial" w:eastAsia="Arial Unicode MS" w:hAnsi="Arial" w:cs="Arial"/>
          <w:lang w:val="en-US"/>
        </w:rPr>
        <w:t xml:space="preserve"> </w:t>
      </w:r>
    </w:p>
    <w:p w14:paraId="7C75F90E" w14:textId="30D221DC" w:rsidR="00653500" w:rsidRDefault="00653500" w:rsidP="00653500">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 xml:space="preserve">2 no. pedestrian, 1 no. vehicular gates </w:t>
      </w:r>
      <w:r w:rsidR="00BB0ED5" w:rsidRPr="00800AF6">
        <w:rPr>
          <w:rFonts w:ascii="Arial" w:eastAsia="Arial Unicode MS" w:hAnsi="Arial" w:cs="Arial"/>
          <w:lang w:val="en-US"/>
        </w:rPr>
        <w:t xml:space="preserve">but retain fencing </w:t>
      </w:r>
      <w:r w:rsidRPr="00800AF6">
        <w:rPr>
          <w:rFonts w:ascii="Arial" w:eastAsia="Arial Unicode MS" w:hAnsi="Arial" w:cs="Arial"/>
          <w:lang w:val="en-US"/>
        </w:rPr>
        <w:t xml:space="preserve">(see ‘Fencing and Gates) </w:t>
      </w:r>
    </w:p>
    <w:p w14:paraId="09195808" w14:textId="77777777" w:rsidR="003E722F" w:rsidRDefault="003E722F" w:rsidP="003E722F">
      <w:pPr>
        <w:pStyle w:val="Body"/>
        <w:jc w:val="both"/>
        <w:rPr>
          <w:rFonts w:ascii="Arial" w:eastAsia="Arial Unicode MS" w:hAnsi="Arial" w:cs="Arial"/>
          <w:lang w:val="en-US"/>
        </w:rPr>
      </w:pPr>
    </w:p>
    <w:p w14:paraId="76F3050A" w14:textId="64154E5C" w:rsidR="002E10ED" w:rsidRDefault="002E10ED" w:rsidP="002E10ED">
      <w:pPr>
        <w:pStyle w:val="Body"/>
        <w:jc w:val="both"/>
        <w:rPr>
          <w:rFonts w:ascii="Arial" w:eastAsia="Arial Unicode MS" w:hAnsi="Arial" w:cs="Arial"/>
          <w:lang w:val="en-US"/>
        </w:rPr>
      </w:pPr>
    </w:p>
    <w:p w14:paraId="6DDB1C3F" w14:textId="58D3BD0C" w:rsidR="002E10ED" w:rsidRDefault="002E10ED" w:rsidP="002E10ED">
      <w:pPr>
        <w:pStyle w:val="Body"/>
        <w:jc w:val="both"/>
        <w:rPr>
          <w:rFonts w:ascii="Arial" w:eastAsia="Arial Unicode MS" w:hAnsi="Arial" w:cs="Arial"/>
          <w:lang w:val="en-US"/>
        </w:rPr>
      </w:pPr>
      <w:r>
        <w:rPr>
          <w:rFonts w:ascii="Arial" w:eastAsia="Arial Unicode MS" w:hAnsi="Arial" w:cs="Arial"/>
          <w:lang w:val="en-US"/>
        </w:rPr>
        <w:t xml:space="preserve">Please note that the Client will remove the following </w:t>
      </w:r>
      <w:proofErr w:type="gramStart"/>
      <w:r>
        <w:rPr>
          <w:rFonts w:ascii="Arial" w:eastAsia="Arial Unicode MS" w:hAnsi="Arial" w:cs="Arial"/>
          <w:lang w:val="en-US"/>
        </w:rPr>
        <w:t>items;</w:t>
      </w:r>
      <w:proofErr w:type="gramEnd"/>
    </w:p>
    <w:p w14:paraId="4E084FB9" w14:textId="77777777" w:rsidR="002E10ED" w:rsidRDefault="002E10ED" w:rsidP="002E10ED">
      <w:pPr>
        <w:pStyle w:val="Body"/>
        <w:jc w:val="both"/>
        <w:rPr>
          <w:rFonts w:ascii="Arial" w:eastAsia="Arial Unicode MS" w:hAnsi="Arial" w:cs="Arial"/>
          <w:lang w:val="en-US"/>
        </w:rPr>
      </w:pPr>
    </w:p>
    <w:p w14:paraId="09D77CE0" w14:textId="1AE3E193" w:rsidR="002E10ED" w:rsidRDefault="002E10ED" w:rsidP="002E10ED">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 xml:space="preserve">1 no. bin (see ‘Bins’) </w:t>
      </w:r>
    </w:p>
    <w:p w14:paraId="33518AD6" w14:textId="34B789D2" w:rsidR="00B743AD" w:rsidRPr="00B743AD" w:rsidRDefault="00B743AD" w:rsidP="00B743AD">
      <w:pPr>
        <w:pStyle w:val="Body"/>
        <w:numPr>
          <w:ilvl w:val="0"/>
          <w:numId w:val="21"/>
        </w:numPr>
        <w:jc w:val="both"/>
        <w:rPr>
          <w:rFonts w:ascii="Arial" w:eastAsia="Arial Unicode MS" w:hAnsi="Arial" w:cs="Arial"/>
          <w:lang w:val="en-US"/>
        </w:rPr>
      </w:pPr>
      <w:r w:rsidRPr="00800AF6">
        <w:rPr>
          <w:rFonts w:ascii="Arial" w:eastAsia="Arial Unicode MS" w:hAnsi="Arial" w:cs="Arial"/>
          <w:lang w:val="en-US"/>
        </w:rPr>
        <w:t xml:space="preserve">1 no. St Albans District Council metal sign (see ‘Interpretation Board’) </w:t>
      </w:r>
    </w:p>
    <w:p w14:paraId="1DD68C02" w14:textId="77777777" w:rsidR="00653500" w:rsidRPr="004E072A" w:rsidRDefault="00653500" w:rsidP="00140F2D">
      <w:pPr>
        <w:pStyle w:val="Body"/>
        <w:jc w:val="both"/>
        <w:rPr>
          <w:rFonts w:ascii="Arial" w:eastAsia="Arial Unicode MS" w:hAnsi="Arial" w:cs="Arial"/>
          <w:color w:val="FF0000"/>
          <w:lang w:val="en-US"/>
        </w:rPr>
      </w:pPr>
    </w:p>
    <w:p w14:paraId="4AC5EBA3" w14:textId="6E1F1BD5"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Below is a list of characteristics that Contractors should consider when they are designing and proposing new equipment for the area. These characteristics have been formulated </w:t>
      </w:r>
      <w:proofErr w:type="gramStart"/>
      <w:r w:rsidRPr="00800AF6">
        <w:rPr>
          <w:rFonts w:ascii="Arial" w:eastAsia="Arial Unicode MS" w:hAnsi="Arial" w:cs="Arial"/>
          <w:lang w:val="en-US"/>
        </w:rPr>
        <w:t xml:space="preserve">as </w:t>
      </w:r>
      <w:r w:rsidRPr="00F42B9B">
        <w:rPr>
          <w:rFonts w:ascii="Arial" w:eastAsia="Arial Unicode MS" w:hAnsi="Arial" w:cs="Arial"/>
          <w:lang w:val="en-US"/>
        </w:rPr>
        <w:t>a result of</w:t>
      </w:r>
      <w:proofErr w:type="gramEnd"/>
      <w:r w:rsidRPr="00F42B9B">
        <w:rPr>
          <w:rFonts w:ascii="Arial" w:eastAsia="Arial Unicode MS" w:hAnsi="Arial" w:cs="Arial"/>
          <w:lang w:val="en-US"/>
        </w:rPr>
        <w:t xml:space="preserve"> consultation with current users of the play area, survey data can be found within</w:t>
      </w:r>
      <w:r w:rsidRPr="002A11C1">
        <w:rPr>
          <w:rFonts w:ascii="Arial" w:eastAsia="Arial Unicode MS" w:hAnsi="Arial" w:cs="Arial"/>
          <w:color w:val="FF0000"/>
          <w:lang w:val="en-US"/>
        </w:rPr>
        <w:t xml:space="preserve"> </w:t>
      </w:r>
      <w:r w:rsidRPr="00A57D95">
        <w:rPr>
          <w:rFonts w:ascii="Arial" w:eastAsia="Arial Unicode MS" w:hAnsi="Arial" w:cs="Arial"/>
          <w:b/>
          <w:bCs/>
          <w:color w:val="000000" w:themeColor="text1"/>
          <w:lang w:val="en-US"/>
        </w:rPr>
        <w:t xml:space="preserve">Appendix </w:t>
      </w:r>
      <w:r w:rsidR="002A11C1" w:rsidRPr="00A57D95">
        <w:rPr>
          <w:rFonts w:ascii="Arial" w:eastAsia="Arial Unicode MS" w:hAnsi="Arial" w:cs="Arial"/>
          <w:b/>
          <w:bCs/>
          <w:color w:val="000000" w:themeColor="text1"/>
          <w:lang w:val="en-US"/>
        </w:rPr>
        <w:t>C</w:t>
      </w:r>
      <w:r w:rsidRPr="00A57D95">
        <w:rPr>
          <w:rFonts w:ascii="Arial" w:eastAsia="Arial Unicode MS" w:hAnsi="Arial" w:cs="Arial"/>
          <w:b/>
          <w:bCs/>
          <w:color w:val="000000" w:themeColor="text1"/>
          <w:lang w:val="en-US"/>
        </w:rPr>
        <w:t>.</w:t>
      </w:r>
      <w:r w:rsidRPr="00A57D95">
        <w:rPr>
          <w:rFonts w:ascii="Arial" w:eastAsia="Arial Unicode MS" w:hAnsi="Arial" w:cs="Arial"/>
          <w:color w:val="000000" w:themeColor="text1"/>
          <w:lang w:val="en-US"/>
        </w:rPr>
        <w:t xml:space="preserve"> </w:t>
      </w:r>
    </w:p>
    <w:p w14:paraId="25EDADEC" w14:textId="77777777" w:rsidR="00653500" w:rsidRPr="00800AF6" w:rsidRDefault="00653500" w:rsidP="00653500">
      <w:pPr>
        <w:pStyle w:val="Body"/>
        <w:jc w:val="both"/>
        <w:rPr>
          <w:rFonts w:ascii="Arial" w:eastAsia="Arial Unicode MS" w:hAnsi="Arial" w:cs="Arial"/>
          <w:lang w:val="en-US"/>
        </w:rPr>
      </w:pPr>
    </w:p>
    <w:p w14:paraId="2A360B2E" w14:textId="76149F02" w:rsidR="00653500"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Theme – There is no set theme to the play area, though the equipment should be robust and suitable for a setting where groups are known to sometimes gather.  </w:t>
      </w:r>
    </w:p>
    <w:p w14:paraId="1024FE53" w14:textId="17AB0DC8" w:rsidR="0040144C" w:rsidRPr="00991CD2" w:rsidRDefault="0040144C" w:rsidP="00991CD2">
      <w:pPr>
        <w:pStyle w:val="Body"/>
        <w:numPr>
          <w:ilvl w:val="0"/>
          <w:numId w:val="13"/>
        </w:numPr>
        <w:jc w:val="both"/>
        <w:rPr>
          <w:rFonts w:ascii="Arial" w:eastAsia="Arial Unicode MS" w:hAnsi="Arial" w:cs="Arial"/>
          <w:lang w:val="en-US"/>
        </w:rPr>
      </w:pPr>
      <w:r>
        <w:rPr>
          <w:rFonts w:ascii="Arial" w:eastAsia="Arial Unicode MS" w:hAnsi="Arial" w:cs="Arial"/>
          <w:lang w:val="en-US"/>
        </w:rPr>
        <w:t>Physical, imaginative play</w:t>
      </w:r>
      <w:r w:rsidR="00991CD2">
        <w:rPr>
          <w:rFonts w:ascii="Arial" w:eastAsia="Arial Unicode MS" w:hAnsi="Arial" w:cs="Arial"/>
          <w:lang w:val="en-US"/>
        </w:rPr>
        <w:t xml:space="preserve"> with a focus on sports</w:t>
      </w:r>
      <w:r>
        <w:rPr>
          <w:rFonts w:ascii="Arial" w:eastAsia="Arial Unicode MS" w:hAnsi="Arial" w:cs="Arial"/>
          <w:lang w:val="en-US"/>
        </w:rPr>
        <w:t xml:space="preserve"> should be considered. </w:t>
      </w:r>
    </w:p>
    <w:p w14:paraId="7657B262" w14:textId="74CA4A62" w:rsidR="00653500"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 most popular physical play from the questionnaire is swinging, climbing, </w:t>
      </w:r>
      <w:proofErr w:type="gramStart"/>
      <w:r w:rsidRPr="00800AF6">
        <w:rPr>
          <w:rFonts w:ascii="Arial" w:eastAsia="Arial Unicode MS" w:hAnsi="Arial" w:cs="Arial"/>
          <w:lang w:val="en-US"/>
        </w:rPr>
        <w:t>balancing</w:t>
      </w:r>
      <w:proofErr w:type="gramEnd"/>
      <w:r w:rsidRPr="00800AF6">
        <w:rPr>
          <w:rFonts w:ascii="Arial" w:eastAsia="Arial Unicode MS" w:hAnsi="Arial" w:cs="Arial"/>
          <w:lang w:val="en-US"/>
        </w:rPr>
        <w:t xml:space="preserve"> and sliding, with the need to cater for imaginative and active play. Stimulating both the body and mind. </w:t>
      </w:r>
    </w:p>
    <w:p w14:paraId="0F9492B5" w14:textId="434051C4" w:rsidR="0036251F" w:rsidRPr="0036251F" w:rsidRDefault="0036251F" w:rsidP="0036251F">
      <w:pPr>
        <w:pStyle w:val="Body"/>
        <w:numPr>
          <w:ilvl w:val="0"/>
          <w:numId w:val="13"/>
        </w:numPr>
        <w:jc w:val="both"/>
        <w:rPr>
          <w:rFonts w:ascii="Arial" w:eastAsia="Arial Unicode MS" w:hAnsi="Arial" w:cs="Arial"/>
          <w:lang w:val="en-US"/>
        </w:rPr>
      </w:pPr>
      <w:r>
        <w:rPr>
          <w:rFonts w:ascii="Arial" w:eastAsia="Arial Unicode MS" w:hAnsi="Arial" w:cs="Arial"/>
          <w:lang w:val="en-US"/>
        </w:rPr>
        <w:t xml:space="preserve">Any form of shelter included within the design should have fully open sides to discourage from antisocial behaviour. </w:t>
      </w:r>
    </w:p>
    <w:p w14:paraId="1D634F2B" w14:textId="72BB0EDC" w:rsidR="00653500"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It is important that equipment for children with physical and/or mental disabilities is considered as part of the design. It should also cater for children living with autism. The Client would like this to be integrated so that children can play together. This could be incorporated through sensory play or specific equipment such as basket swings. </w:t>
      </w:r>
    </w:p>
    <w:p w14:paraId="05E0D7F3" w14:textId="77777777" w:rsidR="00653500" w:rsidRPr="00800AF6"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Additional seating should be incorporated within the play area (see ‘Seating’)  </w:t>
      </w:r>
    </w:p>
    <w:p w14:paraId="1DC94904" w14:textId="77777777" w:rsidR="00653500" w:rsidRPr="00800AF6"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Additional play features such as hopscotch could be incorporated into the surfacing to increase the variety of play. </w:t>
      </w:r>
    </w:p>
    <w:p w14:paraId="4E02D9B9" w14:textId="77777777" w:rsidR="00653500" w:rsidRPr="00800AF6"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Pump tracks should not be included within the design scheme </w:t>
      </w:r>
    </w:p>
    <w:p w14:paraId="5E675BAE" w14:textId="0F45CA6E" w:rsidR="00653500" w:rsidRPr="00800AF6"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 play areas and designs should </w:t>
      </w:r>
      <w:r w:rsidR="00760C77">
        <w:rPr>
          <w:rFonts w:ascii="Arial" w:eastAsia="Arial Unicode MS" w:hAnsi="Arial" w:cs="Arial"/>
          <w:lang w:val="en-US"/>
        </w:rPr>
        <w:t>not include</w:t>
      </w:r>
      <w:r w:rsidRPr="00800AF6">
        <w:rPr>
          <w:rFonts w:ascii="Arial" w:eastAsia="Arial Unicode MS" w:hAnsi="Arial" w:cs="Arial"/>
          <w:lang w:val="en-US"/>
        </w:rPr>
        <w:t xml:space="preserve"> sand or splash park elements. </w:t>
      </w:r>
    </w:p>
    <w:p w14:paraId="3E351B5F" w14:textId="77777777" w:rsidR="00653500" w:rsidRPr="00800AF6" w:rsidRDefault="00653500" w:rsidP="00653500">
      <w:pPr>
        <w:pStyle w:val="Body"/>
        <w:numPr>
          <w:ilvl w:val="0"/>
          <w:numId w:val="13"/>
        </w:numPr>
        <w:jc w:val="both"/>
        <w:rPr>
          <w:rFonts w:ascii="Arial" w:eastAsia="Arial Unicode MS" w:hAnsi="Arial" w:cs="Arial"/>
          <w:lang w:val="en-US"/>
        </w:rPr>
      </w:pPr>
      <w:r w:rsidRPr="00800AF6">
        <w:rPr>
          <w:rFonts w:ascii="Arial" w:eastAsia="Arial Unicode MS" w:hAnsi="Arial" w:cs="Arial"/>
          <w:lang w:val="en-US"/>
        </w:rPr>
        <w:t xml:space="preserve">The designs are not to include elements which require an electrical or water supply. </w:t>
      </w:r>
    </w:p>
    <w:p w14:paraId="1667DA57" w14:textId="77777777" w:rsidR="00653500" w:rsidRPr="004E072A" w:rsidRDefault="00653500" w:rsidP="00653500">
      <w:pPr>
        <w:pStyle w:val="Body"/>
        <w:ind w:left="720"/>
        <w:jc w:val="both"/>
        <w:rPr>
          <w:rFonts w:ascii="Arial" w:eastAsia="Arial Unicode MS" w:hAnsi="Arial" w:cs="Arial"/>
          <w:color w:val="FF0000"/>
          <w:lang w:val="en-US"/>
        </w:rPr>
      </w:pPr>
    </w:p>
    <w:p w14:paraId="292FF261" w14:textId="77777777" w:rsidR="00653500" w:rsidRPr="004E072A" w:rsidRDefault="00653500" w:rsidP="00653500">
      <w:pPr>
        <w:pStyle w:val="Body"/>
        <w:jc w:val="both"/>
        <w:rPr>
          <w:rFonts w:ascii="Arial" w:eastAsia="Arial Unicode MS" w:hAnsi="Arial" w:cs="Arial"/>
          <w:color w:val="FF0000"/>
          <w:lang w:val="en-US"/>
        </w:rPr>
      </w:pPr>
    </w:p>
    <w:p w14:paraId="2F72449D" w14:textId="77777777" w:rsidR="00653500" w:rsidRPr="00800AF6" w:rsidRDefault="00653500" w:rsidP="00653500">
      <w:pPr>
        <w:pStyle w:val="Body"/>
        <w:jc w:val="both"/>
        <w:rPr>
          <w:rFonts w:ascii="Arial" w:hAnsi="Arial" w:cs="Arial"/>
          <w:b/>
          <w:bCs/>
          <w:lang w:val="en-US"/>
        </w:rPr>
      </w:pPr>
      <w:r w:rsidRPr="00800AF6">
        <w:rPr>
          <w:rFonts w:ascii="Arial" w:hAnsi="Arial" w:cs="Arial"/>
          <w:b/>
          <w:bCs/>
          <w:lang w:val="en-US"/>
        </w:rPr>
        <w:t xml:space="preserve">Surfacing and Drainage </w:t>
      </w:r>
    </w:p>
    <w:p w14:paraId="4DBEF88D" w14:textId="77777777" w:rsidR="00653500" w:rsidRPr="00800AF6" w:rsidRDefault="00653500" w:rsidP="00653500">
      <w:pPr>
        <w:pStyle w:val="Body"/>
        <w:jc w:val="both"/>
        <w:rPr>
          <w:rFonts w:ascii="Arial" w:hAnsi="Arial" w:cs="Arial"/>
          <w:lang w:val="en-US"/>
        </w:rPr>
      </w:pPr>
    </w:p>
    <w:p w14:paraId="325217EF"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play area location gets extremely muddy and therefore surfacing and flooring needs to be carefully considered allowing the area to have high usage both in the wet winter months as well as in the summer. </w:t>
      </w:r>
    </w:p>
    <w:p w14:paraId="126CF615" w14:textId="77777777" w:rsidR="00653500" w:rsidRPr="00800AF6" w:rsidRDefault="00653500" w:rsidP="00653500">
      <w:pPr>
        <w:pStyle w:val="Body"/>
        <w:jc w:val="both"/>
        <w:rPr>
          <w:rFonts w:ascii="Arial" w:eastAsia="Arial Unicode MS" w:hAnsi="Arial" w:cs="Arial"/>
          <w:lang w:val="en-US"/>
        </w:rPr>
      </w:pPr>
    </w:p>
    <w:p w14:paraId="79293754"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As mentioned above, the surfacing could incorporate games such as ‘hopscotch’ etc., allowing areas of play in addition to the structural play equipment. </w:t>
      </w:r>
    </w:p>
    <w:p w14:paraId="3D3C7818" w14:textId="77777777" w:rsidR="00653500" w:rsidRPr="00800AF6" w:rsidRDefault="00653500" w:rsidP="00653500">
      <w:pPr>
        <w:pStyle w:val="Body"/>
        <w:jc w:val="both"/>
        <w:rPr>
          <w:rFonts w:ascii="Arial" w:eastAsia="Arial Unicode MS" w:hAnsi="Arial" w:cs="Arial"/>
          <w:lang w:val="en-US"/>
        </w:rPr>
      </w:pPr>
    </w:p>
    <w:p w14:paraId="53D7FDD2" w14:textId="35339496" w:rsidR="00653500" w:rsidRPr="00A57D95" w:rsidRDefault="00653500" w:rsidP="00653500">
      <w:pPr>
        <w:pStyle w:val="Body"/>
        <w:jc w:val="both"/>
        <w:rPr>
          <w:rFonts w:ascii="Arial" w:eastAsia="Arial Unicode MS" w:hAnsi="Arial" w:cs="Arial"/>
          <w:color w:val="000000" w:themeColor="text1"/>
          <w:lang w:val="en-US"/>
        </w:rPr>
      </w:pPr>
      <w:r w:rsidRPr="00800AF6">
        <w:rPr>
          <w:rFonts w:ascii="Arial" w:eastAsia="Arial Unicode MS" w:hAnsi="Arial" w:cs="Arial"/>
          <w:lang w:val="en-US"/>
        </w:rPr>
        <w:t xml:space="preserve">Some of the existing safety surfacing could be re-used if deemed appropriate within the scheme and subject to compliance with the current standards. A copy of the most recent inspection report is included </w:t>
      </w:r>
      <w:r w:rsidRPr="00A57D95">
        <w:rPr>
          <w:rFonts w:ascii="Arial" w:eastAsia="Arial Unicode MS" w:hAnsi="Arial" w:cs="Arial"/>
          <w:color w:val="000000" w:themeColor="text1"/>
          <w:lang w:val="en-US"/>
        </w:rPr>
        <w:t xml:space="preserve">within </w:t>
      </w:r>
      <w:r w:rsidRPr="00A57D95">
        <w:rPr>
          <w:rFonts w:ascii="Arial" w:eastAsia="Arial Unicode MS" w:hAnsi="Arial" w:cs="Arial"/>
          <w:b/>
          <w:bCs/>
          <w:color w:val="000000" w:themeColor="text1"/>
          <w:lang w:val="en-US"/>
        </w:rPr>
        <w:t xml:space="preserve">Appendix </w:t>
      </w:r>
      <w:r w:rsidR="002A11C1" w:rsidRPr="00A57D95">
        <w:rPr>
          <w:rFonts w:ascii="Arial" w:eastAsia="Arial Unicode MS" w:hAnsi="Arial" w:cs="Arial"/>
          <w:b/>
          <w:bCs/>
          <w:color w:val="000000" w:themeColor="text1"/>
          <w:lang w:val="en-US"/>
        </w:rPr>
        <w:t>B</w:t>
      </w:r>
      <w:r w:rsidRPr="00A57D95">
        <w:rPr>
          <w:rFonts w:ascii="Arial" w:eastAsia="Arial Unicode MS" w:hAnsi="Arial" w:cs="Arial"/>
          <w:color w:val="000000" w:themeColor="text1"/>
          <w:lang w:val="en-US"/>
        </w:rPr>
        <w:t xml:space="preserve"> for your reference. </w:t>
      </w:r>
    </w:p>
    <w:p w14:paraId="7B44DA2A" w14:textId="1B7281BC" w:rsidR="00796F3A" w:rsidRPr="00800AF6" w:rsidRDefault="00796F3A" w:rsidP="00653500">
      <w:pPr>
        <w:pStyle w:val="Body"/>
        <w:jc w:val="both"/>
        <w:rPr>
          <w:rFonts w:ascii="Arial" w:eastAsia="Arial Unicode MS" w:hAnsi="Arial" w:cs="Arial"/>
          <w:lang w:val="en-US"/>
        </w:rPr>
      </w:pPr>
    </w:p>
    <w:p w14:paraId="12E7C22C" w14:textId="7249E5CD" w:rsidR="00796F3A" w:rsidRPr="00800AF6" w:rsidRDefault="00796F3A" w:rsidP="00653500">
      <w:pPr>
        <w:pStyle w:val="Body"/>
        <w:jc w:val="both"/>
        <w:rPr>
          <w:rFonts w:ascii="Arial" w:eastAsia="Arial Unicode MS" w:hAnsi="Arial" w:cs="Arial"/>
          <w:lang w:val="en-US"/>
        </w:rPr>
      </w:pPr>
      <w:r w:rsidRPr="00800AF6">
        <w:rPr>
          <w:rFonts w:ascii="Arial" w:eastAsia="Arial Unicode MS" w:hAnsi="Arial" w:cs="Arial"/>
          <w:lang w:val="en-US"/>
        </w:rPr>
        <w:t xml:space="preserve">A pathway could be incorporated leading from the </w:t>
      </w:r>
      <w:r w:rsidR="00922F4F" w:rsidRPr="00800AF6">
        <w:rPr>
          <w:rFonts w:ascii="Arial" w:eastAsia="Arial Unicode MS" w:hAnsi="Arial" w:cs="Arial"/>
          <w:lang w:val="en-US"/>
        </w:rPr>
        <w:t xml:space="preserve">Wood End Hill </w:t>
      </w:r>
      <w:r w:rsidR="00394ABE" w:rsidRPr="00800AF6">
        <w:rPr>
          <w:rFonts w:ascii="Arial" w:eastAsia="Arial Unicode MS" w:hAnsi="Arial" w:cs="Arial"/>
          <w:lang w:val="en-US"/>
        </w:rPr>
        <w:t xml:space="preserve">entrance gateway towards the play equipment increasing the accessibility for all. </w:t>
      </w:r>
    </w:p>
    <w:p w14:paraId="49A2159F" w14:textId="6A24574A" w:rsidR="005F63FD" w:rsidRPr="00800AF6" w:rsidRDefault="005F63FD" w:rsidP="00653500">
      <w:pPr>
        <w:pStyle w:val="Body"/>
        <w:jc w:val="both"/>
        <w:rPr>
          <w:rFonts w:ascii="Arial" w:eastAsia="Arial Unicode MS" w:hAnsi="Arial" w:cs="Arial"/>
          <w:lang w:val="en-US"/>
        </w:rPr>
      </w:pPr>
    </w:p>
    <w:p w14:paraId="0F35AC9E" w14:textId="2A99EA88" w:rsidR="005F63FD" w:rsidRPr="00800AF6" w:rsidRDefault="005F63FD" w:rsidP="00653500">
      <w:pPr>
        <w:pStyle w:val="Body"/>
        <w:jc w:val="both"/>
        <w:rPr>
          <w:rFonts w:ascii="Arial" w:eastAsia="Arial Unicode MS" w:hAnsi="Arial" w:cs="Arial"/>
          <w:lang w:val="en-US"/>
        </w:rPr>
      </w:pPr>
      <w:r w:rsidRPr="00800AF6">
        <w:rPr>
          <w:rFonts w:ascii="Arial" w:eastAsia="Arial Unicode MS" w:hAnsi="Arial" w:cs="Arial"/>
          <w:lang w:val="en-US"/>
        </w:rPr>
        <w:t xml:space="preserve">Surfacing should </w:t>
      </w:r>
      <w:r w:rsidRPr="00800AF6">
        <w:rPr>
          <w:rFonts w:ascii="Arial" w:eastAsia="Arial Unicode MS" w:hAnsi="Arial" w:cs="Arial"/>
          <w:u w:val="single"/>
          <w:lang w:val="en-US"/>
        </w:rPr>
        <w:t>not</w:t>
      </w:r>
      <w:r w:rsidRPr="00800AF6">
        <w:rPr>
          <w:rFonts w:ascii="Arial" w:eastAsia="Arial Unicode MS" w:hAnsi="Arial" w:cs="Arial"/>
          <w:lang w:val="en-US"/>
        </w:rPr>
        <w:t xml:space="preserve"> be laid between the vehicular access gate to the play area and the vehicular access gate to Wood End School field. </w:t>
      </w:r>
    </w:p>
    <w:p w14:paraId="2031379C" w14:textId="77777777" w:rsidR="00653500" w:rsidRPr="00800AF6" w:rsidRDefault="00653500" w:rsidP="00653500">
      <w:pPr>
        <w:pStyle w:val="Body"/>
        <w:jc w:val="both"/>
        <w:rPr>
          <w:rFonts w:ascii="Arial" w:eastAsia="Arial Unicode MS" w:hAnsi="Arial" w:cs="Arial"/>
          <w:lang w:val="en-US"/>
        </w:rPr>
      </w:pPr>
    </w:p>
    <w:p w14:paraId="1B2F18BE" w14:textId="77777777" w:rsidR="00653500" w:rsidRPr="00800AF6" w:rsidRDefault="00653500" w:rsidP="00653500">
      <w:pPr>
        <w:pStyle w:val="Body"/>
        <w:jc w:val="both"/>
        <w:rPr>
          <w:rFonts w:ascii="Arial" w:hAnsi="Arial" w:cs="Arial"/>
        </w:rPr>
      </w:pPr>
      <w:r w:rsidRPr="00800AF6">
        <w:rPr>
          <w:rFonts w:ascii="Arial" w:eastAsia="Arial Unicode MS" w:hAnsi="Arial" w:cs="Arial"/>
          <w:lang w:val="en-US"/>
        </w:rPr>
        <w:t xml:space="preserve">Impact absorbing surfacing shall be installed under and around each play structure up to either: </w:t>
      </w:r>
    </w:p>
    <w:p w14:paraId="78D4E5EB" w14:textId="77777777" w:rsidR="00653500" w:rsidRPr="00800AF6" w:rsidRDefault="00653500" w:rsidP="00653500">
      <w:pPr>
        <w:pStyle w:val="Body"/>
        <w:jc w:val="both"/>
        <w:rPr>
          <w:rFonts w:ascii="Arial" w:hAnsi="Arial" w:cs="Arial"/>
        </w:rPr>
      </w:pPr>
    </w:p>
    <w:p w14:paraId="1A8571B8" w14:textId="77777777" w:rsidR="00653500" w:rsidRPr="00800AF6" w:rsidRDefault="00653500" w:rsidP="00653500">
      <w:pPr>
        <w:pStyle w:val="Body"/>
        <w:jc w:val="both"/>
        <w:rPr>
          <w:rFonts w:ascii="Arial" w:hAnsi="Arial" w:cs="Arial"/>
        </w:rPr>
      </w:pPr>
      <w:r w:rsidRPr="00800AF6">
        <w:rPr>
          <w:rFonts w:ascii="Arial" w:eastAsia="Arial Unicode MS" w:hAnsi="Arial" w:cs="Arial"/>
          <w:lang w:val="en-US"/>
        </w:rPr>
        <w:t xml:space="preserve">(a) a minimum of 1.75m from the extremities of the individual item of equipment. </w:t>
      </w:r>
    </w:p>
    <w:p w14:paraId="0C685160" w14:textId="77777777" w:rsidR="00653500" w:rsidRPr="00800AF6" w:rsidRDefault="00653500" w:rsidP="00653500">
      <w:pPr>
        <w:pStyle w:val="Body"/>
        <w:jc w:val="both"/>
        <w:rPr>
          <w:rFonts w:ascii="Arial" w:eastAsia="Arial Unicode MS" w:hAnsi="Arial" w:cs="Arial"/>
          <w:lang w:val="en-US"/>
        </w:rPr>
      </w:pPr>
    </w:p>
    <w:p w14:paraId="190685D3"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Or</w:t>
      </w:r>
    </w:p>
    <w:p w14:paraId="2A48C11A" w14:textId="77777777" w:rsidR="00653500" w:rsidRPr="00800AF6" w:rsidRDefault="00653500" w:rsidP="00653500">
      <w:pPr>
        <w:pStyle w:val="Body"/>
        <w:jc w:val="both"/>
        <w:rPr>
          <w:rFonts w:ascii="Arial" w:eastAsia="Arial Unicode MS" w:hAnsi="Arial" w:cs="Arial"/>
          <w:lang w:val="en-US"/>
        </w:rPr>
      </w:pPr>
    </w:p>
    <w:p w14:paraId="4424C6EE"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(b) in accordance with European Standards for Playground Equipment EN 1176 and EN1177, whichever is the greater.</w:t>
      </w:r>
    </w:p>
    <w:p w14:paraId="51F0730C" w14:textId="77777777" w:rsidR="00653500" w:rsidRPr="00800AF6" w:rsidRDefault="00653500" w:rsidP="00653500">
      <w:pPr>
        <w:pStyle w:val="Body"/>
        <w:jc w:val="both"/>
        <w:rPr>
          <w:rFonts w:ascii="Arial" w:eastAsia="Arial Unicode MS" w:hAnsi="Arial" w:cs="Arial"/>
          <w:lang w:val="en-US"/>
        </w:rPr>
      </w:pPr>
    </w:p>
    <w:p w14:paraId="107A845B"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Or</w:t>
      </w:r>
    </w:p>
    <w:p w14:paraId="4734473D" w14:textId="77777777" w:rsidR="00653500" w:rsidRPr="00800AF6" w:rsidRDefault="00653500" w:rsidP="00653500">
      <w:pPr>
        <w:pStyle w:val="Body"/>
        <w:jc w:val="both"/>
        <w:rPr>
          <w:rFonts w:ascii="Arial" w:eastAsia="Arial Unicode MS" w:hAnsi="Arial" w:cs="Arial"/>
          <w:lang w:val="en-US"/>
        </w:rPr>
      </w:pPr>
    </w:p>
    <w:p w14:paraId="3B9DC122"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(c) In accordance with relevant standards applicable from January 2021. </w:t>
      </w:r>
    </w:p>
    <w:p w14:paraId="2E070441" w14:textId="77777777" w:rsidR="00653500" w:rsidRPr="00800AF6" w:rsidRDefault="00653500" w:rsidP="00653500">
      <w:pPr>
        <w:pStyle w:val="Body"/>
        <w:jc w:val="both"/>
        <w:rPr>
          <w:rFonts w:ascii="Arial" w:eastAsia="Arial Unicode MS" w:hAnsi="Arial" w:cs="Arial"/>
          <w:lang w:val="en-US"/>
        </w:rPr>
      </w:pPr>
    </w:p>
    <w:p w14:paraId="5E3AEF5A"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A copy of the test certificate for all rubberized surfaces (Wet Pour, Tiles and Grass Matting) should be provided by the supplier. The remaining area to be laid to grass. </w:t>
      </w:r>
    </w:p>
    <w:p w14:paraId="15FD4350" w14:textId="77777777" w:rsidR="00653500" w:rsidRPr="00800AF6" w:rsidRDefault="00653500" w:rsidP="00653500">
      <w:pPr>
        <w:pStyle w:val="Body"/>
        <w:jc w:val="both"/>
        <w:rPr>
          <w:rFonts w:ascii="Arial" w:eastAsia="Arial Unicode MS" w:hAnsi="Arial" w:cs="Arial"/>
          <w:lang w:val="en-US"/>
        </w:rPr>
      </w:pPr>
    </w:p>
    <w:p w14:paraId="300C11F4" w14:textId="33D5E3AF" w:rsidR="00653500"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Drainage will need to be included within the design to ensure both that a) the equipment is usable year-round and b) no additional ground water run-off is directed towards the neighboring residential boundary lines. </w:t>
      </w:r>
    </w:p>
    <w:p w14:paraId="2F8C7AC1" w14:textId="3B4E1136" w:rsidR="00AE385B" w:rsidRDefault="00AE385B" w:rsidP="00653500">
      <w:pPr>
        <w:pStyle w:val="Body"/>
        <w:jc w:val="both"/>
        <w:rPr>
          <w:rFonts w:ascii="Arial" w:eastAsia="Arial Unicode MS" w:hAnsi="Arial" w:cs="Arial"/>
          <w:lang w:val="en-US"/>
        </w:rPr>
      </w:pPr>
    </w:p>
    <w:p w14:paraId="3CF708F4" w14:textId="77777777" w:rsidR="00AE385B" w:rsidRPr="00800AF6" w:rsidRDefault="00AE385B" w:rsidP="00653500">
      <w:pPr>
        <w:pStyle w:val="Body"/>
        <w:jc w:val="both"/>
        <w:rPr>
          <w:rFonts w:ascii="Arial" w:eastAsia="Arial Unicode MS" w:hAnsi="Arial" w:cs="Arial"/>
          <w:lang w:val="en-US"/>
        </w:rPr>
      </w:pPr>
    </w:p>
    <w:p w14:paraId="275A9BC2"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Bins</w:t>
      </w:r>
    </w:p>
    <w:p w14:paraId="5A163A44" w14:textId="77777777" w:rsidR="00653500" w:rsidRPr="00800AF6" w:rsidRDefault="00653500" w:rsidP="00653500">
      <w:pPr>
        <w:pStyle w:val="Body"/>
        <w:jc w:val="both"/>
        <w:rPr>
          <w:rFonts w:ascii="Arial" w:eastAsia="Arial Unicode MS" w:hAnsi="Arial" w:cs="Arial"/>
          <w:b/>
          <w:bCs/>
          <w:lang w:val="en-US"/>
        </w:rPr>
      </w:pPr>
    </w:p>
    <w:p w14:paraId="21C625E9" w14:textId="602D6704"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existing 1 no. bin </w:t>
      </w:r>
      <w:r w:rsidR="001B4EF6">
        <w:rPr>
          <w:rFonts w:ascii="Arial" w:eastAsia="Arial Unicode MS" w:hAnsi="Arial" w:cs="Arial"/>
          <w:lang w:val="en-US"/>
        </w:rPr>
        <w:t xml:space="preserve">will be removed by the Client </w:t>
      </w:r>
      <w:r w:rsidR="001B4EF6" w:rsidRPr="00800AF6">
        <w:rPr>
          <w:rFonts w:ascii="Arial" w:eastAsia="Arial Unicode MS" w:hAnsi="Arial" w:cs="Arial"/>
          <w:lang w:val="en-US"/>
        </w:rPr>
        <w:t>and</w:t>
      </w:r>
      <w:r w:rsidRPr="00800AF6">
        <w:rPr>
          <w:rFonts w:ascii="Arial" w:eastAsia="Arial Unicode MS" w:hAnsi="Arial" w:cs="Arial"/>
          <w:lang w:val="en-US"/>
        </w:rPr>
        <w:t xml:space="preserve"> </w:t>
      </w:r>
      <w:r w:rsidR="00AE385B">
        <w:rPr>
          <w:rFonts w:ascii="Arial" w:eastAsia="Arial Unicode MS" w:hAnsi="Arial" w:cs="Arial"/>
          <w:lang w:val="en-US"/>
        </w:rPr>
        <w:t xml:space="preserve">should be </w:t>
      </w:r>
      <w:r w:rsidRPr="00800AF6">
        <w:rPr>
          <w:rFonts w:ascii="Arial" w:eastAsia="Arial Unicode MS" w:hAnsi="Arial" w:cs="Arial"/>
          <w:lang w:val="en-US"/>
        </w:rPr>
        <w:t xml:space="preserve">replaced with </w:t>
      </w:r>
      <w:r w:rsidR="00A759EB" w:rsidRPr="00800AF6">
        <w:rPr>
          <w:rFonts w:ascii="Arial" w:eastAsia="Arial Unicode MS" w:hAnsi="Arial" w:cs="Arial"/>
          <w:lang w:val="en-US"/>
        </w:rPr>
        <w:t>2 no.</w:t>
      </w:r>
      <w:r w:rsidRPr="00800AF6">
        <w:rPr>
          <w:rFonts w:ascii="Arial" w:eastAsia="Arial Unicode MS" w:hAnsi="Arial" w:cs="Arial"/>
          <w:lang w:val="en-US"/>
        </w:rPr>
        <w:t xml:space="preserve"> dual refuge bin such as the model shown below in Figure </w:t>
      </w:r>
      <w:r w:rsidR="00753D88" w:rsidRPr="00800AF6">
        <w:rPr>
          <w:rFonts w:ascii="Arial" w:eastAsia="Arial Unicode MS" w:hAnsi="Arial" w:cs="Arial"/>
          <w:lang w:val="en-US"/>
        </w:rPr>
        <w:t>6</w:t>
      </w:r>
      <w:r w:rsidR="001B4EF6">
        <w:rPr>
          <w:rFonts w:ascii="Arial" w:eastAsia="Arial Unicode MS" w:hAnsi="Arial" w:cs="Arial"/>
          <w:lang w:val="en-US"/>
        </w:rPr>
        <w:t xml:space="preserve"> by the Contractor</w:t>
      </w:r>
      <w:r w:rsidRPr="00800AF6">
        <w:rPr>
          <w:rFonts w:ascii="Arial" w:eastAsia="Arial Unicode MS" w:hAnsi="Arial" w:cs="Arial"/>
          <w:lang w:val="en-US"/>
        </w:rPr>
        <w:t xml:space="preserve">, </w:t>
      </w:r>
      <w:r w:rsidR="00E756EF" w:rsidRPr="00800AF6">
        <w:rPr>
          <w:rFonts w:ascii="Arial" w:eastAsia="Arial Unicode MS" w:hAnsi="Arial" w:cs="Arial"/>
          <w:lang w:val="en-US"/>
        </w:rPr>
        <w:t xml:space="preserve">exact </w:t>
      </w:r>
      <w:r w:rsidR="00A759EB" w:rsidRPr="00800AF6">
        <w:rPr>
          <w:rFonts w:ascii="Arial" w:eastAsia="Arial Unicode MS" w:hAnsi="Arial" w:cs="Arial"/>
          <w:lang w:val="en-US"/>
        </w:rPr>
        <w:t>location</w:t>
      </w:r>
      <w:r w:rsidR="00B86768" w:rsidRPr="00800AF6">
        <w:rPr>
          <w:rFonts w:ascii="Arial" w:eastAsia="Arial Unicode MS" w:hAnsi="Arial" w:cs="Arial"/>
          <w:lang w:val="en-US"/>
        </w:rPr>
        <w:t>s</w:t>
      </w:r>
      <w:r w:rsidR="00A759EB" w:rsidRPr="00800AF6">
        <w:rPr>
          <w:rFonts w:ascii="Arial" w:eastAsia="Arial Unicode MS" w:hAnsi="Arial" w:cs="Arial"/>
          <w:lang w:val="en-US"/>
        </w:rPr>
        <w:t xml:space="preserve"> to be </w:t>
      </w:r>
      <w:proofErr w:type="gramStart"/>
      <w:r w:rsidR="00A759EB" w:rsidRPr="00800AF6">
        <w:rPr>
          <w:rFonts w:ascii="Arial" w:eastAsia="Arial Unicode MS" w:hAnsi="Arial" w:cs="Arial"/>
          <w:lang w:val="en-US"/>
        </w:rPr>
        <w:t>confirmed</w:t>
      </w:r>
      <w:r w:rsidRPr="00800AF6">
        <w:rPr>
          <w:rFonts w:ascii="Arial" w:eastAsia="Arial Unicode MS" w:hAnsi="Arial" w:cs="Arial"/>
          <w:lang w:val="en-US"/>
        </w:rPr>
        <w:t>;</w:t>
      </w:r>
      <w:proofErr w:type="gramEnd"/>
    </w:p>
    <w:p w14:paraId="49A92200" w14:textId="77777777" w:rsidR="00653500" w:rsidRPr="004E072A" w:rsidRDefault="00653500" w:rsidP="00653500">
      <w:pPr>
        <w:pStyle w:val="Body"/>
        <w:jc w:val="both"/>
        <w:rPr>
          <w:rFonts w:ascii="Arial" w:eastAsia="Arial Unicode MS" w:hAnsi="Arial" w:cs="Arial"/>
          <w:color w:val="FF0000"/>
          <w:lang w:val="en-US"/>
        </w:rPr>
      </w:pPr>
    </w:p>
    <w:p w14:paraId="788A4957" w14:textId="59AEFFBA" w:rsidR="00653500" w:rsidRPr="004E072A" w:rsidRDefault="00750000" w:rsidP="003C4B9D">
      <w:pPr>
        <w:pStyle w:val="Body"/>
        <w:rPr>
          <w:rFonts w:ascii="Arial" w:eastAsia="Arial Unicode MS" w:hAnsi="Arial" w:cs="Arial"/>
          <w:color w:val="FF0000"/>
          <w:lang w:val="en-US"/>
        </w:rPr>
      </w:pPr>
      <w:r>
        <w:rPr>
          <w:noProof/>
        </w:rPr>
        <w:drawing>
          <wp:inline distT="0" distB="0" distL="0" distR="0" wp14:anchorId="4270CE8B" wp14:editId="3EF50AE0">
            <wp:extent cx="2535555" cy="2778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35555" cy="2778125"/>
                    </a:xfrm>
                    <a:prstGeom prst="rect">
                      <a:avLst/>
                    </a:prstGeom>
                    <a:noFill/>
                    <a:ln>
                      <a:noFill/>
                    </a:ln>
                  </pic:spPr>
                </pic:pic>
              </a:graphicData>
            </a:graphic>
          </wp:inline>
        </w:drawing>
      </w:r>
    </w:p>
    <w:p w14:paraId="6C2C8BA9" w14:textId="50294192" w:rsidR="00653500" w:rsidRPr="00193D29" w:rsidRDefault="00653500" w:rsidP="00653500">
      <w:pPr>
        <w:pStyle w:val="Body"/>
        <w:jc w:val="both"/>
        <w:rPr>
          <w:rFonts w:ascii="Arial" w:eastAsia="Arial Unicode MS" w:hAnsi="Arial" w:cs="Arial"/>
          <w:lang w:val="en-US"/>
        </w:rPr>
      </w:pPr>
      <w:r w:rsidRPr="00193D29">
        <w:rPr>
          <w:rFonts w:ascii="Arial" w:hAnsi="Arial" w:cs="Arial"/>
          <w:i/>
          <w:iCs/>
        </w:rPr>
        <w:t xml:space="preserve">Figure </w:t>
      </w:r>
      <w:r w:rsidR="00753D88" w:rsidRPr="00193D29">
        <w:rPr>
          <w:rFonts w:ascii="Arial" w:hAnsi="Arial" w:cs="Arial"/>
          <w:i/>
          <w:iCs/>
        </w:rPr>
        <w:t>6</w:t>
      </w:r>
      <w:r w:rsidRPr="00193D29">
        <w:rPr>
          <w:rFonts w:ascii="Arial" w:hAnsi="Arial" w:cs="Arial"/>
          <w:i/>
          <w:iCs/>
        </w:rPr>
        <w:t>: Proposed style of replacement bin</w:t>
      </w:r>
      <w:r w:rsidR="003C4B9D" w:rsidRPr="00193D29">
        <w:rPr>
          <w:rFonts w:ascii="Arial" w:hAnsi="Arial" w:cs="Arial"/>
          <w:i/>
          <w:iCs/>
        </w:rPr>
        <w:t>s</w:t>
      </w:r>
    </w:p>
    <w:p w14:paraId="03F6B262" w14:textId="77777777" w:rsidR="00653500" w:rsidRPr="004E072A" w:rsidRDefault="00653500" w:rsidP="00653500">
      <w:pPr>
        <w:pStyle w:val="Body"/>
        <w:jc w:val="both"/>
        <w:rPr>
          <w:rFonts w:ascii="Arial" w:eastAsia="Arial Unicode MS" w:hAnsi="Arial" w:cs="Arial"/>
          <w:b/>
          <w:bCs/>
          <w:color w:val="FF0000"/>
          <w:lang w:val="en-US"/>
        </w:rPr>
      </w:pPr>
    </w:p>
    <w:p w14:paraId="2A2600F1"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 xml:space="preserve">Seating </w:t>
      </w:r>
    </w:p>
    <w:p w14:paraId="0EFEDEE4" w14:textId="77777777" w:rsidR="00653500" w:rsidRPr="00800AF6" w:rsidRDefault="00653500" w:rsidP="00653500">
      <w:pPr>
        <w:pStyle w:val="Body"/>
        <w:jc w:val="both"/>
        <w:rPr>
          <w:rFonts w:ascii="Arial" w:eastAsia="Arial Unicode MS" w:hAnsi="Arial" w:cs="Arial"/>
          <w:b/>
          <w:bCs/>
          <w:lang w:val="en-US"/>
        </w:rPr>
      </w:pPr>
    </w:p>
    <w:p w14:paraId="62B9934A" w14:textId="7EDA80DD"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existing </w:t>
      </w:r>
      <w:r w:rsidR="00070357">
        <w:rPr>
          <w:rFonts w:ascii="Arial" w:eastAsia="Arial Unicode MS" w:hAnsi="Arial" w:cs="Arial"/>
          <w:lang w:val="en-US"/>
        </w:rPr>
        <w:t xml:space="preserve">2 no. </w:t>
      </w:r>
      <w:r w:rsidRPr="00800AF6">
        <w:rPr>
          <w:rFonts w:ascii="Arial" w:eastAsia="Arial Unicode MS" w:hAnsi="Arial" w:cs="Arial"/>
          <w:lang w:val="en-US"/>
        </w:rPr>
        <w:t>wooden bench</w:t>
      </w:r>
      <w:r w:rsidR="00B86768" w:rsidRPr="00800AF6">
        <w:rPr>
          <w:rFonts w:ascii="Arial" w:eastAsia="Arial Unicode MS" w:hAnsi="Arial" w:cs="Arial"/>
          <w:lang w:val="en-US"/>
        </w:rPr>
        <w:t>es should remain in place</w:t>
      </w:r>
      <w:r w:rsidRPr="00800AF6">
        <w:rPr>
          <w:rFonts w:ascii="Arial" w:eastAsia="Arial Unicode MS" w:hAnsi="Arial" w:cs="Arial"/>
          <w:lang w:val="en-US"/>
        </w:rPr>
        <w:t xml:space="preserve"> </w:t>
      </w:r>
      <w:r w:rsidR="00B86768" w:rsidRPr="00800AF6">
        <w:rPr>
          <w:rFonts w:ascii="Arial" w:eastAsia="Arial Unicode MS" w:hAnsi="Arial" w:cs="Arial"/>
          <w:lang w:val="en-US"/>
        </w:rPr>
        <w:t>with</w:t>
      </w:r>
      <w:r w:rsidR="00166DC2" w:rsidRPr="00800AF6">
        <w:rPr>
          <w:rFonts w:ascii="Arial" w:eastAsia="Arial Unicode MS" w:hAnsi="Arial" w:cs="Arial"/>
          <w:lang w:val="en-US"/>
        </w:rPr>
        <w:t xml:space="preserve"> the addition of</w:t>
      </w:r>
      <w:r w:rsidR="00B86768" w:rsidRPr="00800AF6">
        <w:rPr>
          <w:rFonts w:ascii="Arial" w:eastAsia="Arial Unicode MS" w:hAnsi="Arial" w:cs="Arial"/>
          <w:lang w:val="en-US"/>
        </w:rPr>
        <w:t xml:space="preserve"> </w:t>
      </w:r>
      <w:r w:rsidR="00E756EF" w:rsidRPr="00800AF6">
        <w:rPr>
          <w:rFonts w:ascii="Arial" w:eastAsia="Arial Unicode MS" w:hAnsi="Arial" w:cs="Arial"/>
          <w:lang w:val="en-US"/>
        </w:rPr>
        <w:t>2</w:t>
      </w:r>
      <w:r w:rsidRPr="00800AF6">
        <w:rPr>
          <w:rFonts w:ascii="Arial" w:eastAsia="Arial Unicode MS" w:hAnsi="Arial" w:cs="Arial"/>
          <w:lang w:val="en-US"/>
        </w:rPr>
        <w:t xml:space="preserve"> no. picnic bench</w:t>
      </w:r>
      <w:r w:rsidR="00E756EF" w:rsidRPr="00800AF6">
        <w:rPr>
          <w:rFonts w:ascii="Arial" w:eastAsia="Arial Unicode MS" w:hAnsi="Arial" w:cs="Arial"/>
          <w:lang w:val="en-US"/>
        </w:rPr>
        <w:t>es</w:t>
      </w:r>
      <w:r w:rsidRPr="00800AF6">
        <w:rPr>
          <w:rFonts w:ascii="Arial" w:eastAsia="Arial Unicode MS" w:hAnsi="Arial" w:cs="Arial"/>
          <w:lang w:val="en-US"/>
        </w:rPr>
        <w:t xml:space="preserve"> to be located within the wider Open Space (exact location to be confirmed).</w:t>
      </w:r>
      <w:r w:rsidR="00E756EF" w:rsidRPr="00800AF6">
        <w:rPr>
          <w:rFonts w:ascii="Arial" w:eastAsia="Arial Unicode MS" w:hAnsi="Arial" w:cs="Arial"/>
          <w:lang w:val="en-US"/>
        </w:rPr>
        <w:t xml:space="preserve"> One of the additional picnic benches should </w:t>
      </w:r>
      <w:r w:rsidR="00A36C5A" w:rsidRPr="00800AF6">
        <w:rPr>
          <w:rFonts w:ascii="Arial" w:eastAsia="Arial Unicode MS" w:hAnsi="Arial" w:cs="Arial"/>
          <w:lang w:val="en-US"/>
        </w:rPr>
        <w:t xml:space="preserve">allow for wheelchair access. </w:t>
      </w:r>
      <w:r w:rsidRPr="00800AF6">
        <w:rPr>
          <w:rFonts w:ascii="Arial" w:eastAsia="Arial Unicode MS" w:hAnsi="Arial" w:cs="Arial"/>
          <w:lang w:val="en-US"/>
        </w:rPr>
        <w:t xml:space="preserve"> </w:t>
      </w:r>
    </w:p>
    <w:p w14:paraId="182F52A1" w14:textId="77777777" w:rsidR="00653500" w:rsidRPr="004E072A" w:rsidRDefault="00653500" w:rsidP="00653500">
      <w:pPr>
        <w:pStyle w:val="Body"/>
        <w:jc w:val="both"/>
        <w:rPr>
          <w:rFonts w:ascii="Arial" w:eastAsia="Arial Unicode MS" w:hAnsi="Arial" w:cs="Arial"/>
          <w:color w:val="FF0000"/>
          <w:lang w:val="en-US"/>
        </w:rPr>
      </w:pPr>
    </w:p>
    <w:p w14:paraId="6A819C50"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Fencing and Gates</w:t>
      </w:r>
    </w:p>
    <w:p w14:paraId="0956A140" w14:textId="77777777" w:rsidR="00653500" w:rsidRPr="00800AF6" w:rsidRDefault="00653500" w:rsidP="00653500">
      <w:pPr>
        <w:pStyle w:val="Body"/>
        <w:jc w:val="both"/>
        <w:rPr>
          <w:rFonts w:ascii="Arial" w:eastAsia="Arial Unicode MS" w:hAnsi="Arial" w:cs="Arial"/>
          <w:b/>
          <w:bCs/>
          <w:u w:val="single"/>
          <w:lang w:val="en-US"/>
        </w:rPr>
      </w:pPr>
    </w:p>
    <w:p w14:paraId="5B74D536" w14:textId="487A758A"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configuration of the current 2 no. pedestrian access gates and 1 no. mower access gate main should remain the same (see Figure </w:t>
      </w:r>
      <w:r w:rsidR="00D73B38" w:rsidRPr="00800AF6">
        <w:rPr>
          <w:rFonts w:ascii="Arial" w:eastAsia="Arial Unicode MS" w:hAnsi="Arial" w:cs="Arial"/>
          <w:lang w:val="en-US"/>
        </w:rPr>
        <w:t>7</w:t>
      </w:r>
      <w:r w:rsidRPr="00800AF6">
        <w:rPr>
          <w:rFonts w:ascii="Arial" w:eastAsia="Arial Unicode MS" w:hAnsi="Arial" w:cs="Arial"/>
          <w:lang w:val="en-US"/>
        </w:rPr>
        <w:t xml:space="preserve">). However, new gates </w:t>
      </w:r>
      <w:r w:rsidR="009D5A93" w:rsidRPr="00800AF6">
        <w:rPr>
          <w:rFonts w:ascii="Arial" w:eastAsia="Arial Unicode MS" w:hAnsi="Arial" w:cs="Arial"/>
          <w:lang w:val="en-US"/>
        </w:rPr>
        <w:t>within the</w:t>
      </w:r>
      <w:r w:rsidRPr="00800AF6">
        <w:rPr>
          <w:rFonts w:ascii="Arial" w:eastAsia="Arial Unicode MS" w:hAnsi="Arial" w:cs="Arial"/>
          <w:lang w:val="en-US"/>
        </w:rPr>
        <w:t xml:space="preserve"> boundary </w:t>
      </w:r>
      <w:r w:rsidR="009D5A93" w:rsidRPr="00800AF6">
        <w:rPr>
          <w:rFonts w:ascii="Arial" w:eastAsia="Arial Unicode MS" w:hAnsi="Arial" w:cs="Arial"/>
          <w:lang w:val="en-US"/>
        </w:rPr>
        <w:t xml:space="preserve">fence </w:t>
      </w:r>
      <w:r w:rsidRPr="00800AF6">
        <w:rPr>
          <w:rFonts w:ascii="Arial" w:eastAsia="Arial Unicode MS" w:hAnsi="Arial" w:cs="Arial"/>
          <w:lang w:val="en-US"/>
        </w:rPr>
        <w:t>should be included within the tender costings.</w:t>
      </w:r>
    </w:p>
    <w:p w14:paraId="0E01C5ED" w14:textId="77777777" w:rsidR="009D5A93" w:rsidRPr="00800AF6" w:rsidRDefault="009D5A93" w:rsidP="00653500">
      <w:pPr>
        <w:pStyle w:val="Body"/>
        <w:jc w:val="both"/>
        <w:rPr>
          <w:rFonts w:ascii="Arial" w:eastAsia="Arial Unicode MS" w:hAnsi="Arial" w:cs="Arial"/>
          <w:lang w:val="en-US"/>
        </w:rPr>
      </w:pPr>
    </w:p>
    <w:p w14:paraId="2C2464F7"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The replacement pedestrian gates should be 1.2m in width, with a separate wider opening leaf which would be used for grass cutting machinery access to provide a total opening of 2.15m in width.</w:t>
      </w:r>
    </w:p>
    <w:p w14:paraId="0B42243C" w14:textId="259E9740"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replacement gates and fencing should be of a </w:t>
      </w:r>
      <w:r w:rsidR="00017FA2" w:rsidRPr="00800AF6">
        <w:rPr>
          <w:rFonts w:ascii="Arial" w:eastAsia="Arial Unicode MS" w:hAnsi="Arial" w:cs="Arial"/>
          <w:lang w:val="en-US"/>
        </w:rPr>
        <w:t>flat top vertical rung</w:t>
      </w:r>
      <w:r w:rsidRPr="00800AF6">
        <w:rPr>
          <w:rFonts w:ascii="Arial" w:eastAsia="Arial Unicode MS" w:hAnsi="Arial" w:cs="Arial"/>
          <w:lang w:val="en-US"/>
        </w:rPr>
        <w:t xml:space="preserve"> metal design. Please note that replacement fencing is not required around boundary the play area</w:t>
      </w:r>
      <w:r w:rsidR="007D12D9" w:rsidRPr="00800AF6">
        <w:rPr>
          <w:rFonts w:ascii="Arial" w:eastAsia="Arial Unicode MS" w:hAnsi="Arial" w:cs="Arial"/>
          <w:lang w:val="en-US"/>
        </w:rPr>
        <w:t xml:space="preserve"> as the current fencing should remain in situ</w:t>
      </w:r>
      <w:r w:rsidRPr="00800AF6">
        <w:rPr>
          <w:rFonts w:ascii="Arial" w:eastAsia="Arial Unicode MS" w:hAnsi="Arial" w:cs="Arial"/>
          <w:lang w:val="en-US"/>
        </w:rPr>
        <w:t xml:space="preserve">, though allowance should be made for the installation of 1.8m wire fencing to block any gaps within the surrounding hedgerow boundaries if required. </w:t>
      </w:r>
    </w:p>
    <w:p w14:paraId="345EA1F8" w14:textId="77777777" w:rsidR="00653500" w:rsidRPr="004E072A" w:rsidRDefault="00653500" w:rsidP="00653500">
      <w:pPr>
        <w:pStyle w:val="Body"/>
        <w:jc w:val="both"/>
        <w:rPr>
          <w:rFonts w:ascii="Arial" w:eastAsia="Arial Unicode MS" w:hAnsi="Arial" w:cs="Arial"/>
          <w:color w:val="FF0000"/>
          <w:lang w:val="en-US"/>
        </w:rPr>
      </w:pPr>
    </w:p>
    <w:p w14:paraId="2D787F5C"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All gates should be painted in a contrasting </w:t>
      </w:r>
      <w:proofErr w:type="spellStart"/>
      <w:r w:rsidRPr="00800AF6">
        <w:rPr>
          <w:rFonts w:ascii="Arial" w:eastAsia="Arial Unicode MS" w:hAnsi="Arial" w:cs="Arial"/>
          <w:lang w:val="en-US"/>
        </w:rPr>
        <w:t>colour</w:t>
      </w:r>
      <w:proofErr w:type="spellEnd"/>
      <w:r w:rsidRPr="00800AF6">
        <w:rPr>
          <w:rFonts w:ascii="Arial" w:eastAsia="Arial Unicode MS" w:hAnsi="Arial" w:cs="Arial"/>
          <w:lang w:val="en-US"/>
        </w:rPr>
        <w:t xml:space="preserve"> to be easily distinguishable from the surrounding fence. In accordance with RoSPA guidance, two pedestrian gates of 1.2m in width should be available, to allow a child to remove themselves from potential intimidation from another child. </w:t>
      </w:r>
    </w:p>
    <w:p w14:paraId="02BAC537" w14:textId="77777777" w:rsidR="00653500" w:rsidRPr="00800AF6" w:rsidRDefault="00653500" w:rsidP="00653500">
      <w:pPr>
        <w:pStyle w:val="Body"/>
        <w:jc w:val="both"/>
        <w:rPr>
          <w:rFonts w:ascii="Arial" w:eastAsia="Arial Unicode MS" w:hAnsi="Arial" w:cs="Arial"/>
          <w:lang w:val="en-US"/>
        </w:rPr>
      </w:pPr>
    </w:p>
    <w:p w14:paraId="522C8BD2"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gates should be ‘outward’ opening and have a self-closing mechanism (not to close quicker than 5 seconds). The gates should have a hasp fitting to allow them to be locked if required. </w:t>
      </w:r>
    </w:p>
    <w:p w14:paraId="11FCE404" w14:textId="77777777" w:rsidR="00653500" w:rsidRPr="004E072A" w:rsidRDefault="00653500" w:rsidP="00653500">
      <w:pPr>
        <w:pStyle w:val="Body"/>
        <w:jc w:val="both"/>
        <w:rPr>
          <w:rFonts w:ascii="Arial" w:eastAsia="Arial Unicode MS" w:hAnsi="Arial" w:cs="Arial"/>
          <w:color w:val="FF0000"/>
          <w:lang w:val="en-US"/>
        </w:rPr>
      </w:pPr>
    </w:p>
    <w:p w14:paraId="2DC42713" w14:textId="3857C9E8" w:rsidR="00653500" w:rsidRPr="004E072A" w:rsidRDefault="00750000" w:rsidP="00653500">
      <w:pPr>
        <w:pStyle w:val="Body"/>
        <w:jc w:val="both"/>
        <w:rPr>
          <w:rFonts w:ascii="Arial" w:eastAsia="Arial Unicode MS" w:hAnsi="Arial" w:cs="Arial"/>
          <w:color w:val="FF0000"/>
          <w:lang w:val="en-US"/>
        </w:rPr>
      </w:pPr>
      <w:r>
        <w:rPr>
          <w:noProof/>
          <w:color w:val="FF0000"/>
        </w:rPr>
        <w:drawing>
          <wp:inline distT="0" distB="0" distL="0" distR="0" wp14:anchorId="348F08C5" wp14:editId="391A1300">
            <wp:extent cx="4925060" cy="389318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925060" cy="3893185"/>
                    </a:xfrm>
                    <a:prstGeom prst="rect">
                      <a:avLst/>
                    </a:prstGeom>
                    <a:noFill/>
                    <a:ln>
                      <a:noFill/>
                    </a:ln>
                  </pic:spPr>
                </pic:pic>
              </a:graphicData>
            </a:graphic>
          </wp:inline>
        </w:drawing>
      </w:r>
    </w:p>
    <w:p w14:paraId="591BD187" w14:textId="77777777" w:rsidR="00653500" w:rsidRPr="004E072A" w:rsidRDefault="00653500" w:rsidP="00653500">
      <w:pPr>
        <w:pStyle w:val="Body"/>
        <w:jc w:val="both"/>
        <w:rPr>
          <w:rFonts w:ascii="Arial" w:eastAsia="Arial Unicode MS" w:hAnsi="Arial" w:cs="Arial"/>
          <w:color w:val="FF0000"/>
          <w:lang w:val="en-US"/>
        </w:rPr>
      </w:pPr>
    </w:p>
    <w:p w14:paraId="1B4208C7" w14:textId="2F8462D7" w:rsidR="00653500" w:rsidRPr="00800AF6" w:rsidRDefault="00653500" w:rsidP="00653500">
      <w:pPr>
        <w:pStyle w:val="Body"/>
        <w:jc w:val="both"/>
        <w:rPr>
          <w:rFonts w:ascii="Arial" w:eastAsia="Arial Unicode MS" w:hAnsi="Arial" w:cs="Arial"/>
          <w:i/>
          <w:iCs/>
          <w:lang w:val="en-US"/>
        </w:rPr>
      </w:pPr>
      <w:r w:rsidRPr="00800AF6">
        <w:rPr>
          <w:rFonts w:ascii="Arial" w:hAnsi="Arial" w:cs="Arial"/>
          <w:i/>
          <w:iCs/>
        </w:rPr>
        <w:t xml:space="preserve">Figure </w:t>
      </w:r>
      <w:r w:rsidR="00B40B53" w:rsidRPr="00800AF6">
        <w:rPr>
          <w:rFonts w:ascii="Arial" w:hAnsi="Arial" w:cs="Arial"/>
          <w:i/>
          <w:iCs/>
        </w:rPr>
        <w:t>7</w:t>
      </w:r>
      <w:r w:rsidRPr="00800AF6">
        <w:rPr>
          <w:rFonts w:ascii="Arial" w:hAnsi="Arial" w:cs="Arial"/>
          <w:i/>
          <w:iCs/>
        </w:rPr>
        <w:t xml:space="preserve">: Existing </w:t>
      </w:r>
      <w:r w:rsidR="00B01D38" w:rsidRPr="00800AF6">
        <w:rPr>
          <w:rFonts w:ascii="Arial" w:hAnsi="Arial" w:cs="Arial"/>
          <w:i/>
          <w:iCs/>
        </w:rPr>
        <w:t>boundary line</w:t>
      </w:r>
      <w:r w:rsidRPr="00800AF6">
        <w:rPr>
          <w:rFonts w:ascii="Arial" w:hAnsi="Arial" w:cs="Arial"/>
          <w:i/>
          <w:iCs/>
        </w:rPr>
        <w:t xml:space="preserve"> </w:t>
      </w:r>
      <w:r w:rsidR="00B01D38" w:rsidRPr="00800AF6">
        <w:rPr>
          <w:rFonts w:ascii="Arial" w:hAnsi="Arial" w:cs="Arial"/>
          <w:i/>
          <w:iCs/>
        </w:rPr>
        <w:t>with gate locations</w:t>
      </w:r>
    </w:p>
    <w:p w14:paraId="4F5780E0" w14:textId="77777777" w:rsidR="00653500" w:rsidRPr="00800AF6" w:rsidRDefault="00653500" w:rsidP="00653500">
      <w:pPr>
        <w:pStyle w:val="Body"/>
        <w:jc w:val="both"/>
        <w:rPr>
          <w:rFonts w:ascii="Arial" w:eastAsia="Arial Unicode MS" w:hAnsi="Arial" w:cs="Arial"/>
          <w:lang w:val="en-US"/>
        </w:rPr>
      </w:pPr>
    </w:p>
    <w:p w14:paraId="6AF7EF42" w14:textId="77777777" w:rsidR="00653500" w:rsidRPr="00800AF6" w:rsidRDefault="00653500" w:rsidP="00653500">
      <w:pPr>
        <w:pStyle w:val="Body"/>
        <w:jc w:val="both"/>
        <w:rPr>
          <w:rFonts w:ascii="Arial" w:eastAsia="Arial Unicode MS" w:hAnsi="Arial" w:cs="Arial"/>
          <w:lang w:val="en-US"/>
        </w:rPr>
      </w:pPr>
    </w:p>
    <w:p w14:paraId="44A2A7AB" w14:textId="5480D32A"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Key to Figure </w:t>
      </w:r>
      <w:r w:rsidR="00B01D38" w:rsidRPr="00800AF6">
        <w:rPr>
          <w:rFonts w:ascii="Arial" w:eastAsia="Arial Unicode MS" w:hAnsi="Arial" w:cs="Arial"/>
          <w:lang w:val="en-US"/>
        </w:rPr>
        <w:t>7</w:t>
      </w:r>
      <w:r w:rsidRPr="00800AF6">
        <w:rPr>
          <w:rFonts w:ascii="Arial" w:eastAsia="Arial Unicode MS" w:hAnsi="Arial" w:cs="Arial"/>
          <w:lang w:val="en-US"/>
        </w:rPr>
        <w:t>:</w:t>
      </w:r>
    </w:p>
    <w:p w14:paraId="2F072C28" w14:textId="30EE887E" w:rsidR="00653500" w:rsidRPr="004E072A" w:rsidRDefault="00750000" w:rsidP="00653500">
      <w:pPr>
        <w:pStyle w:val="Body"/>
        <w:jc w:val="both"/>
        <w:rPr>
          <w:rFonts w:ascii="Arial" w:eastAsia="Arial Unicode MS" w:hAnsi="Arial" w:cs="Arial"/>
          <w:color w:val="FF0000"/>
          <w:lang w:val="en-US"/>
        </w:rPr>
      </w:pPr>
      <w:r>
        <w:rPr>
          <w:rFonts w:ascii="Arial" w:eastAsia="Arial Unicode MS" w:hAnsi="Arial" w:cs="Arial"/>
          <w:noProof/>
          <w:color w:val="FF0000"/>
          <w:bdr w:val="none" w:sz="0" w:space="0" w:color="auto"/>
          <w:lang w:val="en-US"/>
        </w:rPr>
        <mc:AlternateContent>
          <mc:Choice Requires="wps">
            <w:drawing>
              <wp:anchor distT="0" distB="0" distL="114300" distR="114300" simplePos="0" relativeHeight="251658247" behindDoc="0" locked="0" layoutInCell="1" allowOverlap="1" wp14:anchorId="0ABEBE36" wp14:editId="351CE79F">
                <wp:simplePos x="0" y="0"/>
                <wp:positionH relativeFrom="column">
                  <wp:posOffset>11430</wp:posOffset>
                </wp:positionH>
                <wp:positionV relativeFrom="paragraph">
                  <wp:posOffset>80010</wp:posOffset>
                </wp:positionV>
                <wp:extent cx="4034155" cy="1309370"/>
                <wp:effectExtent l="7620" t="10160" r="6350" b="13970"/>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4155" cy="1309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C14AB" id="Rectangle 30" o:spid="_x0000_s1026" style="position:absolute;margin-left:.9pt;margin-top:6.3pt;width:317.65pt;height:103.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" filled="f"/>
            </w:pict>
          </mc:Fallback>
        </mc:AlternateContent>
      </w:r>
    </w:p>
    <w:p w14:paraId="4135B6A0" w14:textId="727CBF69" w:rsidR="00653500" w:rsidRPr="004E072A" w:rsidRDefault="00750000" w:rsidP="00653500">
      <w:pPr>
        <w:pStyle w:val="Body"/>
        <w:jc w:val="both"/>
        <w:rPr>
          <w:rFonts w:ascii="Arial" w:eastAsia="Arial Unicode MS" w:hAnsi="Arial" w:cs="Arial"/>
          <w:color w:val="FF0000"/>
          <w:lang w:val="en-US"/>
        </w:rPr>
      </w:pPr>
      <w:r>
        <w:rPr>
          <w:rFonts w:ascii="Arial" w:eastAsia="Arial Unicode MS" w:hAnsi="Arial" w:cs="Arial"/>
          <w:noProof/>
          <w:color w:val="FF0000"/>
          <w:bdr w:val="none" w:sz="0" w:space="0" w:color="auto"/>
          <w:lang w:val="en-US"/>
        </w:rPr>
        <mc:AlternateContent>
          <mc:Choice Requires="wps">
            <w:drawing>
              <wp:anchor distT="0" distB="0" distL="114300" distR="114300" simplePos="0" relativeHeight="251658244" behindDoc="0" locked="0" layoutInCell="1" allowOverlap="1" wp14:anchorId="5293CBB3" wp14:editId="4749BA4C">
                <wp:simplePos x="0" y="0"/>
                <wp:positionH relativeFrom="column">
                  <wp:posOffset>11430</wp:posOffset>
                </wp:positionH>
                <wp:positionV relativeFrom="paragraph">
                  <wp:posOffset>161925</wp:posOffset>
                </wp:positionV>
                <wp:extent cx="701040" cy="0"/>
                <wp:effectExtent l="36195" t="29210" r="34290" b="37465"/>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 cy="0"/>
                        </a:xfrm>
                        <a:prstGeom prst="straightConnector1">
                          <a:avLst/>
                        </a:prstGeom>
                        <a:noFill/>
                        <a:ln w="571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55B49" id="AutoShape 27" o:spid="_x0000_s1026" type="#_x0000_t32" style="position:absolute;margin-left:.9pt;margin-top:12.75pt;width:55.2pt;height: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" strokecolor="blue" strokeweight="4.5pt"/>
            </w:pict>
          </mc:Fallback>
        </mc:AlternateContent>
      </w:r>
      <w:r w:rsidR="00653500" w:rsidRPr="004E072A">
        <w:rPr>
          <w:rFonts w:ascii="Arial" w:eastAsia="Arial Unicode MS" w:hAnsi="Arial" w:cs="Arial"/>
          <w:color w:val="FF0000"/>
          <w:lang w:val="en-US"/>
        </w:rPr>
        <w:tab/>
      </w:r>
      <w:r w:rsidR="00653500" w:rsidRPr="004E072A">
        <w:rPr>
          <w:rFonts w:ascii="Arial" w:eastAsia="Arial Unicode MS" w:hAnsi="Arial" w:cs="Arial"/>
          <w:color w:val="FF0000"/>
          <w:lang w:val="en-US"/>
        </w:rPr>
        <w:tab/>
        <w:t>Grass cutting vehicular entrance gate</w:t>
      </w:r>
    </w:p>
    <w:p w14:paraId="44ABE587" w14:textId="77777777" w:rsidR="00653500" w:rsidRPr="004E072A" w:rsidRDefault="00653500" w:rsidP="00653500">
      <w:pPr>
        <w:pStyle w:val="Body"/>
        <w:jc w:val="both"/>
        <w:rPr>
          <w:rFonts w:ascii="Arial" w:eastAsia="Arial Unicode MS" w:hAnsi="Arial" w:cs="Arial"/>
          <w:color w:val="FF0000"/>
          <w:lang w:val="en-US"/>
        </w:rPr>
      </w:pPr>
    </w:p>
    <w:p w14:paraId="119137E0" w14:textId="77777777" w:rsidR="00653500" w:rsidRPr="004E072A" w:rsidRDefault="00653500" w:rsidP="00653500">
      <w:pPr>
        <w:pStyle w:val="Body"/>
        <w:jc w:val="both"/>
        <w:rPr>
          <w:rFonts w:ascii="Arial" w:eastAsia="Arial Unicode MS" w:hAnsi="Arial" w:cs="Arial"/>
          <w:color w:val="FF0000"/>
          <w:lang w:val="en-US"/>
        </w:rPr>
      </w:pPr>
    </w:p>
    <w:p w14:paraId="0B1938F6" w14:textId="2D415130" w:rsidR="00653500" w:rsidRPr="004E072A" w:rsidRDefault="00750000" w:rsidP="00653500">
      <w:pPr>
        <w:pStyle w:val="Body"/>
        <w:jc w:val="both"/>
        <w:rPr>
          <w:rFonts w:ascii="Arial" w:eastAsia="Arial Unicode MS" w:hAnsi="Arial" w:cs="Arial"/>
          <w:color w:val="FF0000"/>
          <w:lang w:val="en-US"/>
        </w:rPr>
      </w:pPr>
      <w:r>
        <w:rPr>
          <w:rFonts w:ascii="Arial" w:eastAsia="Arial Unicode MS" w:hAnsi="Arial" w:cs="Arial"/>
          <w:noProof/>
          <w:color w:val="FF0000"/>
          <w:bdr w:val="none" w:sz="0" w:space="0" w:color="auto"/>
          <w:lang w:val="en-US"/>
        </w:rPr>
        <mc:AlternateContent>
          <mc:Choice Requires="wps">
            <w:drawing>
              <wp:anchor distT="0" distB="0" distL="114300" distR="114300" simplePos="0" relativeHeight="251658245" behindDoc="0" locked="0" layoutInCell="1" allowOverlap="1" wp14:anchorId="0AFA60B5" wp14:editId="7633689D">
                <wp:simplePos x="0" y="0"/>
                <wp:positionH relativeFrom="column">
                  <wp:posOffset>57150</wp:posOffset>
                </wp:positionH>
                <wp:positionV relativeFrom="paragraph">
                  <wp:posOffset>116205</wp:posOffset>
                </wp:positionV>
                <wp:extent cx="434340" cy="0"/>
                <wp:effectExtent l="24765" t="23495" r="26670" b="24130"/>
                <wp:wrapNone/>
                <wp:docPr id="2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straightConnector1">
                          <a:avLst/>
                        </a:prstGeom>
                        <a:noFill/>
                        <a:ln w="38100">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CF313" id="AutoShape 28" o:spid="_x0000_s1026" type="#_x0000_t32" style="position:absolute;margin-left:4.5pt;margin-top:9.15pt;width:34.2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" strokecolor="#ffc000" strokeweight="3pt"/>
            </w:pict>
          </mc:Fallback>
        </mc:AlternateContent>
      </w:r>
      <w:r w:rsidR="00653500" w:rsidRPr="004E072A">
        <w:rPr>
          <w:rFonts w:ascii="Arial" w:eastAsia="Arial Unicode MS" w:hAnsi="Arial" w:cs="Arial"/>
          <w:color w:val="FF0000"/>
          <w:lang w:val="en-US"/>
        </w:rPr>
        <w:tab/>
      </w:r>
      <w:r w:rsidR="00653500" w:rsidRPr="004E072A">
        <w:rPr>
          <w:rFonts w:ascii="Arial" w:eastAsia="Arial Unicode MS" w:hAnsi="Arial" w:cs="Arial"/>
          <w:color w:val="FF0000"/>
          <w:lang w:val="en-US"/>
        </w:rPr>
        <w:tab/>
        <w:t>Pedestrian gate</w:t>
      </w:r>
    </w:p>
    <w:p w14:paraId="61AAEBC3" w14:textId="77777777" w:rsidR="00653500" w:rsidRPr="004E072A" w:rsidRDefault="00653500" w:rsidP="00653500">
      <w:pPr>
        <w:pStyle w:val="Body"/>
        <w:jc w:val="both"/>
        <w:rPr>
          <w:rFonts w:ascii="Arial" w:eastAsia="Arial Unicode MS" w:hAnsi="Arial" w:cs="Arial"/>
          <w:color w:val="FF0000"/>
          <w:lang w:val="en-US"/>
        </w:rPr>
      </w:pPr>
    </w:p>
    <w:p w14:paraId="75239318" w14:textId="01B0087E" w:rsidR="00653500" w:rsidRPr="004E072A" w:rsidRDefault="00750000" w:rsidP="00653500">
      <w:pPr>
        <w:pStyle w:val="Body"/>
        <w:jc w:val="both"/>
        <w:rPr>
          <w:rFonts w:ascii="Arial" w:eastAsia="Arial Unicode MS" w:hAnsi="Arial" w:cs="Arial"/>
          <w:color w:val="FF0000"/>
          <w:lang w:val="en-US"/>
        </w:rPr>
      </w:pPr>
      <w:r>
        <w:rPr>
          <w:rFonts w:ascii="Arial" w:eastAsia="Arial Unicode MS" w:hAnsi="Arial" w:cs="Arial"/>
          <w:noProof/>
          <w:color w:val="FF0000"/>
          <w:bdr w:val="none" w:sz="0" w:space="0" w:color="auto"/>
          <w:lang w:val="en-US"/>
        </w:rPr>
        <mc:AlternateContent>
          <mc:Choice Requires="wps">
            <w:drawing>
              <wp:anchor distT="0" distB="0" distL="114300" distR="114300" simplePos="0" relativeHeight="251658246" behindDoc="0" locked="0" layoutInCell="1" allowOverlap="1" wp14:anchorId="425CA897" wp14:editId="3E0C8751">
                <wp:simplePos x="0" y="0"/>
                <wp:positionH relativeFrom="column">
                  <wp:posOffset>57150</wp:posOffset>
                </wp:positionH>
                <wp:positionV relativeFrom="paragraph">
                  <wp:posOffset>154305</wp:posOffset>
                </wp:positionV>
                <wp:extent cx="518160" cy="0"/>
                <wp:effectExtent l="24765" t="21590" r="19050" b="26035"/>
                <wp:wrapNone/>
                <wp:docPr id="2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0"/>
                        </a:xfrm>
                        <a:prstGeom prst="straightConnector1">
                          <a:avLst/>
                        </a:prstGeom>
                        <a:noFill/>
                        <a:ln w="38100">
                          <a:solidFill>
                            <a:srgbClr val="FF33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1FA33" id="AutoShape 29" o:spid="_x0000_s1026" type="#_x0000_t32" style="position:absolute;margin-left:4.5pt;margin-top:12.15pt;width:40.8pt;height: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" strokecolor="#f3c" strokeweight="3pt"/>
            </w:pict>
          </mc:Fallback>
        </mc:AlternateContent>
      </w:r>
      <w:r w:rsidR="00653500" w:rsidRPr="004E072A">
        <w:rPr>
          <w:rFonts w:ascii="Arial" w:eastAsia="Arial Unicode MS" w:hAnsi="Arial" w:cs="Arial"/>
          <w:color w:val="FF0000"/>
          <w:lang w:val="en-US"/>
        </w:rPr>
        <w:tab/>
      </w:r>
      <w:r w:rsidR="00653500" w:rsidRPr="004E072A">
        <w:rPr>
          <w:rFonts w:ascii="Arial" w:eastAsia="Arial Unicode MS" w:hAnsi="Arial" w:cs="Arial"/>
          <w:color w:val="FF0000"/>
          <w:lang w:val="en-US"/>
        </w:rPr>
        <w:tab/>
        <w:t xml:space="preserve">Fence line </w:t>
      </w:r>
    </w:p>
    <w:p w14:paraId="70CEF833" w14:textId="77777777" w:rsidR="00653500" w:rsidRPr="004E072A" w:rsidRDefault="00653500" w:rsidP="00653500">
      <w:pPr>
        <w:pStyle w:val="Body"/>
        <w:jc w:val="both"/>
        <w:rPr>
          <w:rFonts w:ascii="Arial" w:eastAsia="Arial Unicode MS" w:hAnsi="Arial" w:cs="Arial"/>
          <w:color w:val="FF0000"/>
          <w:lang w:val="en-US"/>
        </w:rPr>
      </w:pPr>
    </w:p>
    <w:p w14:paraId="4F14BFBA" w14:textId="77777777" w:rsidR="00653500" w:rsidRPr="004E072A" w:rsidRDefault="00653500" w:rsidP="00653500">
      <w:pPr>
        <w:pStyle w:val="Body"/>
        <w:jc w:val="both"/>
        <w:rPr>
          <w:rFonts w:ascii="Arial" w:eastAsia="Arial Unicode MS" w:hAnsi="Arial" w:cs="Arial"/>
          <w:color w:val="FF0000"/>
          <w:lang w:val="en-US"/>
        </w:rPr>
      </w:pPr>
    </w:p>
    <w:p w14:paraId="6A0C1E81" w14:textId="77777777" w:rsidR="00653500" w:rsidRPr="004E072A" w:rsidRDefault="00653500" w:rsidP="00653500">
      <w:pPr>
        <w:pStyle w:val="Body"/>
        <w:jc w:val="both"/>
        <w:rPr>
          <w:rFonts w:ascii="Arial" w:eastAsia="Arial Unicode MS" w:hAnsi="Arial" w:cs="Arial"/>
          <w:b/>
          <w:bCs/>
          <w:color w:val="FF0000"/>
          <w:u w:val="single"/>
          <w:lang w:val="en-US"/>
        </w:rPr>
      </w:pPr>
    </w:p>
    <w:p w14:paraId="6DFB3631"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Interpretation board</w:t>
      </w:r>
    </w:p>
    <w:p w14:paraId="595AF541" w14:textId="77777777" w:rsidR="00653500" w:rsidRPr="00800AF6" w:rsidRDefault="00653500" w:rsidP="00653500">
      <w:pPr>
        <w:pStyle w:val="Body"/>
        <w:jc w:val="both"/>
        <w:rPr>
          <w:rFonts w:ascii="Arial" w:eastAsia="Arial Unicode MS" w:hAnsi="Arial" w:cs="Arial"/>
          <w:b/>
          <w:bCs/>
          <w:u w:val="single"/>
          <w:lang w:val="en-US"/>
        </w:rPr>
      </w:pPr>
    </w:p>
    <w:p w14:paraId="117F9768" w14:textId="7F703665"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Provision should be made for inclusion of a mounted A1 interpretation board to be located at the </w:t>
      </w:r>
      <w:r w:rsidR="00077DB3" w:rsidRPr="00800AF6">
        <w:rPr>
          <w:rFonts w:ascii="Arial" w:eastAsia="Arial Unicode MS" w:hAnsi="Arial" w:cs="Arial"/>
          <w:lang w:val="en-US"/>
        </w:rPr>
        <w:t xml:space="preserve">Wood End Hill pedestrian </w:t>
      </w:r>
      <w:r w:rsidRPr="00800AF6">
        <w:rPr>
          <w:rFonts w:ascii="Arial" w:eastAsia="Arial Unicode MS" w:hAnsi="Arial" w:cs="Arial"/>
          <w:lang w:val="en-US"/>
        </w:rPr>
        <w:t xml:space="preserve">entrance to the play area. The content of which will be finalized once in contract but should comprise of similar information to the existing board (note: the play area will be owned by Harpenden Town Council). </w:t>
      </w:r>
    </w:p>
    <w:p w14:paraId="66E02D9F" w14:textId="794EFA53" w:rsidR="00653500" w:rsidRPr="004E072A" w:rsidRDefault="00750000" w:rsidP="00653500">
      <w:pPr>
        <w:pStyle w:val="Body"/>
        <w:jc w:val="both"/>
        <w:rPr>
          <w:rFonts w:ascii="Arial" w:eastAsia="Arial Unicode MS" w:hAnsi="Arial" w:cs="Arial"/>
          <w:b/>
          <w:bCs/>
          <w:color w:val="FF0000"/>
          <w:lang w:val="en-US"/>
        </w:rPr>
      </w:pPr>
      <w:r>
        <w:rPr>
          <w:rFonts w:ascii="Arial" w:eastAsia="Arial Unicode MS" w:hAnsi="Arial" w:cs="Arial"/>
          <w:b/>
          <w:bCs/>
          <w:noProof/>
          <w:color w:val="FF0000"/>
          <w:lang w:val="en-US"/>
        </w:rPr>
        <w:drawing>
          <wp:inline distT="0" distB="0" distL="0" distR="0" wp14:anchorId="1D03FEC4" wp14:editId="29B88EBE">
            <wp:extent cx="2011680" cy="269456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14127" cy="2697844"/>
                    </a:xfrm>
                    <a:prstGeom prst="rect">
                      <a:avLst/>
                    </a:prstGeom>
                    <a:noFill/>
                    <a:ln>
                      <a:noFill/>
                    </a:ln>
                  </pic:spPr>
                </pic:pic>
              </a:graphicData>
            </a:graphic>
          </wp:inline>
        </w:drawing>
      </w:r>
    </w:p>
    <w:p w14:paraId="4143197C" w14:textId="77777777" w:rsidR="00653500" w:rsidRPr="004E072A" w:rsidRDefault="00653500" w:rsidP="00653500">
      <w:pPr>
        <w:pStyle w:val="Body"/>
        <w:jc w:val="both"/>
        <w:rPr>
          <w:rFonts w:ascii="Arial" w:eastAsia="Arial Unicode MS" w:hAnsi="Arial" w:cs="Arial"/>
          <w:b/>
          <w:bCs/>
          <w:color w:val="FF0000"/>
          <w:lang w:val="en-US"/>
        </w:rPr>
      </w:pPr>
    </w:p>
    <w:p w14:paraId="46357307" w14:textId="4F27687F" w:rsidR="00653500" w:rsidRPr="00800AF6" w:rsidRDefault="00653500" w:rsidP="00653500">
      <w:pPr>
        <w:pStyle w:val="Body"/>
        <w:jc w:val="both"/>
        <w:rPr>
          <w:rFonts w:ascii="Arial" w:eastAsia="Arial Unicode MS" w:hAnsi="Arial" w:cs="Arial"/>
          <w:b/>
          <w:bCs/>
          <w:lang w:val="en-US"/>
        </w:rPr>
      </w:pPr>
      <w:r w:rsidRPr="00800AF6">
        <w:rPr>
          <w:rFonts w:ascii="Arial" w:hAnsi="Arial" w:cs="Arial"/>
          <w:i/>
          <w:iCs/>
        </w:rPr>
        <w:t xml:space="preserve">Figure </w:t>
      </w:r>
      <w:r w:rsidR="00077DB3" w:rsidRPr="00800AF6">
        <w:rPr>
          <w:rFonts w:ascii="Arial" w:hAnsi="Arial" w:cs="Arial"/>
          <w:i/>
          <w:iCs/>
        </w:rPr>
        <w:t>8</w:t>
      </w:r>
      <w:r w:rsidRPr="00800AF6">
        <w:rPr>
          <w:rFonts w:ascii="Arial" w:hAnsi="Arial" w:cs="Arial"/>
          <w:i/>
          <w:iCs/>
        </w:rPr>
        <w:t xml:space="preserve">: Existing interpretation board </w:t>
      </w:r>
    </w:p>
    <w:p w14:paraId="5C9805FF" w14:textId="77777777" w:rsidR="00653500" w:rsidRPr="004E072A" w:rsidRDefault="00653500" w:rsidP="00653500">
      <w:pPr>
        <w:pStyle w:val="Body"/>
        <w:jc w:val="both"/>
        <w:rPr>
          <w:rFonts w:ascii="Arial" w:eastAsia="Arial Unicode MS" w:hAnsi="Arial" w:cs="Arial"/>
          <w:b/>
          <w:bCs/>
          <w:color w:val="FF0000"/>
          <w:lang w:val="en-US"/>
        </w:rPr>
      </w:pPr>
    </w:p>
    <w:p w14:paraId="4F2AF45B"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Existing trees and hedgerows</w:t>
      </w:r>
    </w:p>
    <w:p w14:paraId="3DED3667" w14:textId="77777777" w:rsidR="00653500" w:rsidRPr="00800AF6" w:rsidRDefault="00653500" w:rsidP="00653500">
      <w:pPr>
        <w:pStyle w:val="Body"/>
        <w:jc w:val="both"/>
        <w:rPr>
          <w:rFonts w:ascii="Arial" w:eastAsia="Arial Unicode MS" w:hAnsi="Arial" w:cs="Arial"/>
          <w:b/>
          <w:bCs/>
          <w:u w:val="single"/>
          <w:lang w:val="en-US"/>
        </w:rPr>
      </w:pPr>
    </w:p>
    <w:p w14:paraId="504CE41C"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The existing trees within the play area site must remain and not have surfacing applied within a 3m radius of the trunk.</w:t>
      </w:r>
    </w:p>
    <w:p w14:paraId="30D7E615" w14:textId="77777777" w:rsidR="00653500" w:rsidRPr="00800AF6" w:rsidRDefault="00653500" w:rsidP="00653500">
      <w:pPr>
        <w:pStyle w:val="Body"/>
        <w:jc w:val="both"/>
        <w:rPr>
          <w:rFonts w:ascii="Arial" w:eastAsia="Arial Unicode MS" w:hAnsi="Arial" w:cs="Arial"/>
          <w:lang w:val="en-US"/>
        </w:rPr>
      </w:pPr>
    </w:p>
    <w:p w14:paraId="65A27A49"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All hedgerows must remain and cannot be removed to allow for the placement of play equipment or surfacing. </w:t>
      </w:r>
    </w:p>
    <w:p w14:paraId="253A2760" w14:textId="77777777" w:rsidR="00653500" w:rsidRPr="004E072A" w:rsidRDefault="00653500" w:rsidP="00653500">
      <w:pPr>
        <w:pStyle w:val="Body"/>
        <w:jc w:val="both"/>
        <w:rPr>
          <w:rFonts w:ascii="Arial" w:eastAsia="Arial Unicode MS" w:hAnsi="Arial" w:cs="Arial"/>
          <w:color w:val="FF0000"/>
          <w:lang w:val="en-US"/>
        </w:rPr>
      </w:pPr>
    </w:p>
    <w:p w14:paraId="43055415" w14:textId="77777777" w:rsidR="00653500" w:rsidRPr="00800AF6" w:rsidRDefault="00653500" w:rsidP="0065350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b/>
          <w:bCs/>
          <w:color w:val="000000"/>
          <w:sz w:val="21"/>
          <w:szCs w:val="21"/>
          <w:bdr w:val="none" w:sz="0" w:space="0" w:color="auto"/>
          <w:lang w:val="en-GB" w:eastAsia="en-GB"/>
        </w:rPr>
      </w:pPr>
      <w:r w:rsidRPr="00800AF6">
        <w:rPr>
          <w:rFonts w:ascii="Arial" w:eastAsia="Times New Roman" w:hAnsi="Arial" w:cs="Arial"/>
          <w:b/>
          <w:bCs/>
          <w:color w:val="000000"/>
          <w:bdr w:val="none" w:sz="0" w:space="0" w:color="auto"/>
          <w:lang w:val="en-GB" w:eastAsia="en-GB"/>
        </w:rPr>
        <w:t>Environmental Impact Statement</w:t>
      </w:r>
    </w:p>
    <w:p w14:paraId="3E778B09" w14:textId="77777777" w:rsidR="00653500" w:rsidRPr="00800AF6" w:rsidRDefault="00653500" w:rsidP="0065350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800AF6">
        <w:rPr>
          <w:rFonts w:ascii="Arial" w:eastAsia="Times New Roman" w:hAnsi="Arial" w:cs="Arial"/>
          <w:color w:val="000000"/>
          <w:bdr w:val="none" w:sz="0" w:space="0" w:color="auto"/>
          <w:lang w:val="en-GB" w:eastAsia="en-GB"/>
        </w:rPr>
        <w:t>It is important that the delivery of this project minimises the impact on the environment which is one of the reasons that we are looking to retain a number of existing items.</w:t>
      </w:r>
    </w:p>
    <w:p w14:paraId="0B1DB735" w14:textId="77777777" w:rsidR="00653500" w:rsidRPr="00800AF6" w:rsidRDefault="00653500" w:rsidP="0065350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800AF6">
        <w:rPr>
          <w:rFonts w:ascii="Arial" w:eastAsia="Times New Roman" w:hAnsi="Arial" w:cs="Arial"/>
          <w:color w:val="000000"/>
          <w:bdr w:val="none" w:sz="0" w:space="0" w:color="auto"/>
          <w:lang w:val="en-GB" w:eastAsia="en-GB"/>
        </w:rPr>
        <w:t xml:space="preserve">In addition, we require the tenderer to provide to us an Environmental Impact Statement that showcases how they will </w:t>
      </w:r>
      <w:proofErr w:type="gramStart"/>
      <w:r w:rsidRPr="00800AF6">
        <w:rPr>
          <w:rFonts w:ascii="Arial" w:eastAsia="Times New Roman" w:hAnsi="Arial" w:cs="Arial"/>
          <w:color w:val="000000"/>
          <w:bdr w:val="none" w:sz="0" w:space="0" w:color="auto"/>
          <w:lang w:val="en-GB" w:eastAsia="en-GB"/>
        </w:rPr>
        <w:t>give consideration to</w:t>
      </w:r>
      <w:proofErr w:type="gramEnd"/>
      <w:r w:rsidRPr="00800AF6">
        <w:rPr>
          <w:rFonts w:ascii="Arial" w:eastAsia="Times New Roman" w:hAnsi="Arial" w:cs="Arial"/>
          <w:color w:val="000000"/>
          <w:bdr w:val="none" w:sz="0" w:space="0" w:color="auto"/>
          <w:lang w:val="en-GB" w:eastAsia="en-GB"/>
        </w:rPr>
        <w:t xml:space="preserve"> the environment. This is likely to include:</w:t>
      </w:r>
    </w:p>
    <w:p w14:paraId="0E0A250E" w14:textId="77777777" w:rsidR="00653500" w:rsidRPr="00800AF6" w:rsidRDefault="00653500" w:rsidP="00653500">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800AF6">
        <w:rPr>
          <w:rFonts w:ascii="Arial" w:eastAsia="Times New Roman" w:hAnsi="Arial" w:cs="Arial"/>
          <w:color w:val="000000"/>
          <w:bdr w:val="none" w:sz="0" w:space="0" w:color="auto"/>
          <w:lang w:val="en-GB" w:eastAsia="en-GB"/>
        </w:rPr>
        <w:t>how the redundant play equipment and surfacing will be recycled</w:t>
      </w:r>
      <w:r w:rsidRPr="00800AF6">
        <w:rPr>
          <w:rFonts w:ascii="Segoe UI" w:eastAsia="Times New Roman" w:hAnsi="Segoe UI" w:cs="Segoe UI"/>
          <w:color w:val="000000"/>
          <w:sz w:val="21"/>
          <w:szCs w:val="21"/>
          <w:bdr w:val="none" w:sz="0" w:space="0" w:color="auto"/>
          <w:lang w:val="en-GB" w:eastAsia="en-GB"/>
        </w:rPr>
        <w:t xml:space="preserve"> </w:t>
      </w:r>
    </w:p>
    <w:p w14:paraId="363C316D" w14:textId="77777777" w:rsidR="00653500" w:rsidRPr="00800AF6" w:rsidRDefault="00653500" w:rsidP="00653500">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800AF6">
        <w:rPr>
          <w:rFonts w:ascii="Arial" w:eastAsia="Times New Roman" w:hAnsi="Arial" w:cs="Arial"/>
          <w:color w:val="000000"/>
          <w:bdr w:val="none" w:sz="0" w:space="0" w:color="auto"/>
          <w:lang w:val="en-GB" w:eastAsia="en-GB"/>
        </w:rPr>
        <w:t>how the new materials will be from appropriate sources</w:t>
      </w:r>
      <w:r w:rsidRPr="00800AF6">
        <w:rPr>
          <w:rFonts w:ascii="Segoe UI" w:eastAsia="Times New Roman" w:hAnsi="Segoe UI" w:cs="Segoe UI"/>
          <w:color w:val="000000"/>
          <w:sz w:val="21"/>
          <w:szCs w:val="21"/>
          <w:bdr w:val="none" w:sz="0" w:space="0" w:color="auto"/>
          <w:lang w:val="en-GB" w:eastAsia="en-GB"/>
        </w:rPr>
        <w:t xml:space="preserve"> </w:t>
      </w:r>
    </w:p>
    <w:p w14:paraId="3E40E3F0" w14:textId="77777777" w:rsidR="00653500" w:rsidRPr="00800AF6" w:rsidRDefault="00653500" w:rsidP="00653500">
      <w:pPr>
        <w:numPr>
          <w:ilvl w:val="0"/>
          <w:numId w:val="20"/>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800AF6">
        <w:rPr>
          <w:rFonts w:ascii="Arial" w:eastAsia="Times New Roman" w:hAnsi="Arial" w:cs="Arial"/>
          <w:i/>
          <w:iCs/>
          <w:color w:val="000000"/>
          <w:bdr w:val="none" w:sz="0" w:space="0" w:color="auto"/>
          <w:lang w:val="en-GB" w:eastAsia="en-GB"/>
        </w:rPr>
        <w:t>special environmental considerations relevant to each Open Space</w:t>
      </w:r>
      <w:r w:rsidRPr="00800AF6">
        <w:rPr>
          <w:rFonts w:ascii="Segoe UI" w:eastAsia="Times New Roman" w:hAnsi="Segoe UI" w:cs="Segoe UI"/>
          <w:color w:val="000000"/>
          <w:sz w:val="21"/>
          <w:szCs w:val="21"/>
          <w:bdr w:val="none" w:sz="0" w:space="0" w:color="auto"/>
          <w:lang w:val="en-GB" w:eastAsia="en-GB"/>
        </w:rPr>
        <w:t xml:space="preserve"> </w:t>
      </w:r>
    </w:p>
    <w:p w14:paraId="7F2894D0" w14:textId="4FE20018" w:rsidR="00C33A95" w:rsidRPr="00497D7C" w:rsidRDefault="00653500" w:rsidP="00497D7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ascii="Segoe UI" w:eastAsia="Times New Roman" w:hAnsi="Segoe UI" w:cs="Segoe UI"/>
          <w:color w:val="000000"/>
          <w:sz w:val="21"/>
          <w:szCs w:val="21"/>
          <w:bdr w:val="none" w:sz="0" w:space="0" w:color="auto"/>
          <w:lang w:val="en-GB" w:eastAsia="en-GB"/>
        </w:rPr>
      </w:pPr>
      <w:r w:rsidRPr="00800AF6">
        <w:rPr>
          <w:rFonts w:ascii="Arial" w:eastAsia="Times New Roman" w:hAnsi="Arial" w:cs="Arial"/>
          <w:color w:val="000000"/>
          <w:bdr w:val="none" w:sz="0" w:space="0" w:color="auto"/>
          <w:lang w:val="en-GB" w:eastAsia="en-GB"/>
        </w:rPr>
        <w:t>The environmental impact statement will be part of the screening process for tenders.</w:t>
      </w:r>
    </w:p>
    <w:p w14:paraId="6C7F377B"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Height of Equipment</w:t>
      </w:r>
    </w:p>
    <w:p w14:paraId="67805C79" w14:textId="77777777" w:rsidR="00653500" w:rsidRPr="00800AF6" w:rsidRDefault="00653500" w:rsidP="00653500">
      <w:pPr>
        <w:pStyle w:val="Body"/>
        <w:jc w:val="both"/>
        <w:rPr>
          <w:rFonts w:ascii="Arial" w:eastAsia="Arial Unicode MS" w:hAnsi="Arial" w:cs="Arial"/>
          <w:b/>
          <w:bCs/>
          <w:u w:val="single"/>
          <w:lang w:val="en-US"/>
        </w:rPr>
      </w:pPr>
    </w:p>
    <w:p w14:paraId="42687249"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The height of the play equipment </w:t>
      </w:r>
      <w:r w:rsidRPr="00800AF6">
        <w:rPr>
          <w:rFonts w:ascii="Arial" w:eastAsia="Arial Unicode MS" w:hAnsi="Arial" w:cs="Arial"/>
          <w:u w:val="single"/>
          <w:lang w:val="en-US"/>
        </w:rPr>
        <w:t>should not exceed</w:t>
      </w:r>
      <w:r w:rsidRPr="00800AF6">
        <w:rPr>
          <w:rFonts w:ascii="Arial" w:eastAsia="Arial Unicode MS" w:hAnsi="Arial" w:cs="Arial"/>
          <w:lang w:val="en-US"/>
        </w:rPr>
        <w:t xml:space="preserve"> </w:t>
      </w:r>
      <w:r w:rsidRPr="00800AF6">
        <w:rPr>
          <w:rFonts w:ascii="Arial" w:eastAsia="Arial Unicode MS" w:hAnsi="Arial" w:cs="Arial"/>
          <w:i/>
          <w:iCs/>
          <w:lang w:val="en-US"/>
        </w:rPr>
        <w:t xml:space="preserve">4m and subsequently require planning permission, which is not appropriate for this project and should not be proposed. </w:t>
      </w:r>
    </w:p>
    <w:p w14:paraId="3BF53CAD" w14:textId="77777777" w:rsidR="00653500" w:rsidRPr="00800AF6" w:rsidRDefault="00653500" w:rsidP="00653500">
      <w:pPr>
        <w:pStyle w:val="Body"/>
        <w:jc w:val="both"/>
        <w:rPr>
          <w:rFonts w:ascii="Arial" w:eastAsia="Arial Unicode MS" w:hAnsi="Arial" w:cs="Arial"/>
          <w:lang w:val="en-US"/>
        </w:rPr>
      </w:pPr>
    </w:p>
    <w:p w14:paraId="4A2590BD"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Consideration should be given to the neighbouring residential boundary</w:t>
      </w:r>
      <w:r w:rsidRPr="00800AF6">
        <w:rPr>
          <w:rFonts w:ascii="Arial" w:eastAsia="Arial Unicode MS" w:hAnsi="Arial" w:cs="Arial"/>
          <w:i/>
          <w:iCs/>
          <w:lang w:val="en-US"/>
        </w:rPr>
        <w:t xml:space="preserve"> </w:t>
      </w:r>
      <w:r w:rsidRPr="00800AF6">
        <w:rPr>
          <w:rFonts w:ascii="Arial" w:eastAsia="Arial Unicode MS" w:hAnsi="Arial" w:cs="Arial"/>
          <w:lang w:val="en-US"/>
        </w:rPr>
        <w:t xml:space="preserve">ensuring that the equipment does not overlook into their gardens </w:t>
      </w:r>
      <w:proofErr w:type="gramStart"/>
      <w:r w:rsidRPr="00800AF6">
        <w:rPr>
          <w:rFonts w:ascii="Arial" w:eastAsia="Arial Unicode MS" w:hAnsi="Arial" w:cs="Arial"/>
          <w:lang w:val="en-US"/>
        </w:rPr>
        <w:t>and also</w:t>
      </w:r>
      <w:proofErr w:type="gramEnd"/>
      <w:r w:rsidRPr="00800AF6">
        <w:rPr>
          <w:rFonts w:ascii="Arial" w:eastAsia="Arial Unicode MS" w:hAnsi="Arial" w:cs="Arial"/>
          <w:lang w:val="en-US"/>
        </w:rPr>
        <w:t xml:space="preserve"> the varying gradients of the land. </w:t>
      </w:r>
    </w:p>
    <w:p w14:paraId="78C9E7E7" w14:textId="2C2A685E" w:rsidR="00653500" w:rsidRDefault="00653500" w:rsidP="00653500">
      <w:pPr>
        <w:pStyle w:val="Body"/>
        <w:jc w:val="both"/>
        <w:rPr>
          <w:rFonts w:ascii="Arial" w:eastAsia="Arial Unicode MS" w:hAnsi="Arial" w:cs="Arial"/>
          <w:color w:val="FF0000"/>
          <w:lang w:val="en-US"/>
        </w:rPr>
      </w:pPr>
    </w:p>
    <w:p w14:paraId="71F2BB35" w14:textId="0804D106" w:rsidR="00497D7C" w:rsidRDefault="00497D7C" w:rsidP="00653500">
      <w:pPr>
        <w:pStyle w:val="Body"/>
        <w:jc w:val="both"/>
        <w:rPr>
          <w:rFonts w:ascii="Arial" w:eastAsia="Arial Unicode MS" w:hAnsi="Arial" w:cs="Arial"/>
          <w:color w:val="FF0000"/>
          <w:lang w:val="en-US"/>
        </w:rPr>
      </w:pPr>
    </w:p>
    <w:p w14:paraId="3BD394E4" w14:textId="77777777" w:rsidR="00497D7C" w:rsidRPr="004E072A" w:rsidRDefault="00497D7C" w:rsidP="00653500">
      <w:pPr>
        <w:pStyle w:val="Body"/>
        <w:jc w:val="both"/>
        <w:rPr>
          <w:rFonts w:ascii="Arial" w:eastAsia="Arial Unicode MS" w:hAnsi="Arial" w:cs="Arial"/>
          <w:color w:val="FF0000"/>
          <w:lang w:val="en-US"/>
        </w:rPr>
      </w:pPr>
    </w:p>
    <w:p w14:paraId="1B372142" w14:textId="77777777" w:rsidR="00EB6053" w:rsidRDefault="00EB6053" w:rsidP="00EB6053">
      <w:pPr>
        <w:pStyle w:val="Body"/>
        <w:jc w:val="both"/>
        <w:rPr>
          <w:rFonts w:ascii="Arial" w:eastAsia="Arial Unicode MS" w:hAnsi="Arial" w:cs="Arial"/>
          <w:b/>
          <w:bCs/>
          <w:lang w:val="en-US"/>
        </w:rPr>
      </w:pPr>
      <w:r>
        <w:rPr>
          <w:rFonts w:ascii="Arial" w:eastAsia="Arial Unicode MS" w:hAnsi="Arial" w:cs="Arial"/>
          <w:b/>
          <w:bCs/>
          <w:lang w:val="en-US"/>
        </w:rPr>
        <w:t xml:space="preserve">Access to Play Area during construction </w:t>
      </w:r>
    </w:p>
    <w:p w14:paraId="48B000F1" w14:textId="77777777" w:rsidR="00653500" w:rsidRPr="00800AF6" w:rsidRDefault="00653500" w:rsidP="00653500">
      <w:pPr>
        <w:pStyle w:val="Body"/>
        <w:jc w:val="both"/>
        <w:rPr>
          <w:rFonts w:ascii="Arial" w:eastAsia="Arial Unicode MS" w:hAnsi="Arial" w:cs="Arial"/>
          <w:b/>
          <w:bCs/>
          <w:lang w:val="en-US"/>
        </w:rPr>
      </w:pPr>
    </w:p>
    <w:p w14:paraId="7946937F" w14:textId="7EAD6A87" w:rsidR="005954D8"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Vehicular access to the play area is limited with </w:t>
      </w:r>
      <w:r w:rsidR="005954D8" w:rsidRPr="00800AF6">
        <w:rPr>
          <w:rFonts w:ascii="Arial" w:eastAsia="Arial Unicode MS" w:hAnsi="Arial" w:cs="Arial"/>
          <w:lang w:val="en-US"/>
        </w:rPr>
        <w:t>the nearest vehicular access point being from Carpenders Close, with any materials then required to be</w:t>
      </w:r>
      <w:r w:rsidR="003D42E9" w:rsidRPr="00800AF6">
        <w:rPr>
          <w:rFonts w:ascii="Arial" w:eastAsia="Arial Unicode MS" w:hAnsi="Arial" w:cs="Arial"/>
          <w:lang w:val="en-US"/>
        </w:rPr>
        <w:t xml:space="preserve"> manually transported to the site. </w:t>
      </w:r>
    </w:p>
    <w:p w14:paraId="330BDA53" w14:textId="77777777" w:rsidR="005954D8" w:rsidRPr="00800AF6" w:rsidRDefault="005954D8" w:rsidP="00653500">
      <w:pPr>
        <w:pStyle w:val="Body"/>
        <w:jc w:val="both"/>
        <w:rPr>
          <w:rFonts w:ascii="Arial" w:eastAsia="Arial Unicode MS" w:hAnsi="Arial" w:cs="Arial"/>
          <w:lang w:val="en-US"/>
        </w:rPr>
      </w:pPr>
    </w:p>
    <w:p w14:paraId="2320F631" w14:textId="1E0F517D" w:rsidR="00653500" w:rsidRPr="00800AF6" w:rsidRDefault="003D42E9" w:rsidP="00653500">
      <w:pPr>
        <w:pStyle w:val="Body"/>
        <w:jc w:val="both"/>
        <w:rPr>
          <w:rFonts w:ascii="Arial" w:eastAsia="Arial Unicode MS" w:hAnsi="Arial" w:cs="Arial"/>
          <w:lang w:val="en-US"/>
        </w:rPr>
      </w:pPr>
      <w:r w:rsidRPr="00800AF6">
        <w:rPr>
          <w:rFonts w:ascii="Arial" w:eastAsia="Arial Unicode MS" w:hAnsi="Arial" w:cs="Arial"/>
          <w:lang w:val="en-US"/>
        </w:rPr>
        <w:t xml:space="preserve">Track mats should be used around the Open Space area to help limit any potential ground damage. </w:t>
      </w:r>
    </w:p>
    <w:p w14:paraId="4CB5E5ED" w14:textId="77777777" w:rsidR="003D42E9" w:rsidRPr="00800AF6" w:rsidRDefault="003D42E9" w:rsidP="00653500">
      <w:pPr>
        <w:pStyle w:val="Body"/>
        <w:jc w:val="both"/>
        <w:rPr>
          <w:rFonts w:ascii="Arial" w:eastAsia="Arial Unicode MS" w:hAnsi="Arial" w:cs="Arial"/>
          <w:lang w:val="en-US"/>
        </w:rPr>
      </w:pPr>
    </w:p>
    <w:p w14:paraId="42918B12"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Parking for any Site Operative vehicles would need to be on the neighbouring residential roads, following the restrictions where applicable. </w:t>
      </w:r>
    </w:p>
    <w:p w14:paraId="7612CE49" w14:textId="4A80C30D" w:rsidR="00977EB3" w:rsidRDefault="00977EB3" w:rsidP="00653500">
      <w:pPr>
        <w:pStyle w:val="Body"/>
        <w:jc w:val="both"/>
        <w:rPr>
          <w:rFonts w:ascii="Arial" w:eastAsia="Arial Unicode MS" w:hAnsi="Arial" w:cs="Arial"/>
          <w:color w:val="FF0000"/>
          <w:lang w:val="en-US"/>
        </w:rPr>
      </w:pPr>
    </w:p>
    <w:p w14:paraId="2D39A43A" w14:textId="77777777" w:rsidR="00977EB3" w:rsidRDefault="00977EB3" w:rsidP="00977EB3">
      <w:pPr>
        <w:pStyle w:val="Body"/>
        <w:jc w:val="both"/>
        <w:rPr>
          <w:rFonts w:ascii="Arial" w:eastAsia="Arial Unicode MS" w:hAnsi="Arial" w:cs="Arial"/>
          <w:b/>
          <w:bCs/>
          <w:lang w:val="en-US"/>
        </w:rPr>
      </w:pPr>
      <w:r>
        <w:rPr>
          <w:rFonts w:ascii="Arial" w:eastAsia="Arial Unicode MS" w:hAnsi="Arial" w:cs="Arial"/>
          <w:b/>
          <w:bCs/>
          <w:lang w:val="en-US"/>
        </w:rPr>
        <w:t>Materials Storage/Site Security</w:t>
      </w:r>
    </w:p>
    <w:p w14:paraId="175E1F10" w14:textId="77777777" w:rsidR="00977EB3" w:rsidRDefault="00977EB3" w:rsidP="00977EB3">
      <w:pPr>
        <w:pStyle w:val="Body"/>
        <w:jc w:val="both"/>
        <w:rPr>
          <w:rFonts w:ascii="Arial" w:eastAsia="Arial Unicode MS" w:hAnsi="Arial" w:cs="Arial"/>
          <w:lang w:val="en-US"/>
        </w:rPr>
      </w:pPr>
    </w:p>
    <w:p w14:paraId="10DA6210" w14:textId="7872B57D" w:rsidR="00977EB3" w:rsidRDefault="00977EB3" w:rsidP="00977EB3">
      <w:pPr>
        <w:pStyle w:val="Body"/>
        <w:jc w:val="both"/>
        <w:rPr>
          <w:rFonts w:ascii="Arial" w:eastAsia="Arial Unicode MS" w:hAnsi="Arial" w:cs="Arial"/>
          <w:lang w:val="en-US"/>
        </w:rPr>
      </w:pPr>
      <w:r>
        <w:rPr>
          <w:rFonts w:ascii="Arial" w:eastAsia="Arial Unicode MS" w:hAnsi="Arial" w:cs="Arial"/>
          <w:lang w:val="en-US"/>
        </w:rPr>
        <w:t xml:space="preserve">The Contractor should allow for the safe, secure storage of materials on the site and ensure that security provisions are allowed for at </w:t>
      </w:r>
      <w:r w:rsidR="004D30E0" w:rsidRPr="004D30E0">
        <w:rPr>
          <w:rFonts w:ascii="Arial" w:eastAsia="Arial Unicode MS" w:hAnsi="Arial" w:cs="Arial"/>
          <w:u w:val="single"/>
          <w:lang w:val="en-US"/>
        </w:rPr>
        <w:t>all</w:t>
      </w:r>
      <w:r w:rsidR="004D30E0">
        <w:rPr>
          <w:rFonts w:ascii="Arial" w:eastAsia="Arial Unicode MS" w:hAnsi="Arial" w:cs="Arial"/>
          <w:lang w:val="en-US"/>
        </w:rPr>
        <w:t xml:space="preserve"> </w:t>
      </w:r>
      <w:r>
        <w:rPr>
          <w:rFonts w:ascii="Arial" w:eastAsia="Arial Unicode MS" w:hAnsi="Arial" w:cs="Arial"/>
          <w:lang w:val="en-US"/>
        </w:rPr>
        <w:t xml:space="preserve">key points of the </w:t>
      </w:r>
      <w:r w:rsidR="004D30E0">
        <w:rPr>
          <w:rFonts w:ascii="Arial" w:eastAsia="Arial Unicode MS" w:hAnsi="Arial" w:cs="Arial"/>
          <w:lang w:val="en-US"/>
        </w:rPr>
        <w:t xml:space="preserve">project. </w:t>
      </w:r>
    </w:p>
    <w:p w14:paraId="4B734D55" w14:textId="216A9BDC" w:rsidR="00783F95" w:rsidRDefault="00783F95" w:rsidP="00977EB3">
      <w:pPr>
        <w:pStyle w:val="Body"/>
        <w:jc w:val="both"/>
        <w:rPr>
          <w:rFonts w:ascii="Arial" w:eastAsia="Arial Unicode MS" w:hAnsi="Arial" w:cs="Arial"/>
          <w:lang w:val="en-US"/>
        </w:rPr>
      </w:pPr>
    </w:p>
    <w:p w14:paraId="59713EA1" w14:textId="5881649F" w:rsidR="00783F95" w:rsidRDefault="00783F95" w:rsidP="00783F95">
      <w:pPr>
        <w:pStyle w:val="Body"/>
        <w:jc w:val="both"/>
        <w:rPr>
          <w:rFonts w:ascii="Arial" w:eastAsia="Arial Unicode MS" w:hAnsi="Arial" w:cs="Arial"/>
          <w:b/>
          <w:bCs/>
          <w:lang w:val="en-US"/>
        </w:rPr>
      </w:pPr>
      <w:r>
        <w:rPr>
          <w:rFonts w:ascii="Arial" w:eastAsia="Arial Unicode MS" w:hAnsi="Arial" w:cs="Arial"/>
          <w:b/>
          <w:bCs/>
          <w:lang w:val="en-US"/>
        </w:rPr>
        <w:t xml:space="preserve">Access to Utilities </w:t>
      </w:r>
    </w:p>
    <w:p w14:paraId="76FE1AC6" w14:textId="77777777" w:rsidR="00EB5E06" w:rsidRDefault="00EB5E06" w:rsidP="00783F95">
      <w:pPr>
        <w:pStyle w:val="Body"/>
        <w:jc w:val="both"/>
        <w:rPr>
          <w:rFonts w:ascii="Arial" w:eastAsia="Arial Unicode MS" w:hAnsi="Arial" w:cs="Arial"/>
          <w:b/>
          <w:bCs/>
          <w:lang w:val="en-US"/>
        </w:rPr>
      </w:pPr>
    </w:p>
    <w:p w14:paraId="7A6C2E56" w14:textId="17E431A1" w:rsidR="0065625A" w:rsidRDefault="00783F95" w:rsidP="00783F95">
      <w:pPr>
        <w:pStyle w:val="Body"/>
        <w:jc w:val="both"/>
        <w:rPr>
          <w:rFonts w:ascii="Arial" w:eastAsia="Arial Unicode MS" w:hAnsi="Arial" w:cs="Arial"/>
          <w:lang w:val="en-US"/>
        </w:rPr>
      </w:pPr>
      <w:r>
        <w:rPr>
          <w:rFonts w:ascii="Arial" w:eastAsia="Arial Unicode MS" w:hAnsi="Arial" w:cs="Arial"/>
          <w:lang w:val="en-US"/>
        </w:rPr>
        <w:t xml:space="preserve">There is no access to either power or water supplies at this location. </w:t>
      </w:r>
    </w:p>
    <w:p w14:paraId="2DBB2AE7" w14:textId="77777777" w:rsidR="0065625A" w:rsidRDefault="0065625A" w:rsidP="0065625A">
      <w:pPr>
        <w:pStyle w:val="Body"/>
        <w:jc w:val="both"/>
        <w:rPr>
          <w:rFonts w:ascii="Arial" w:eastAsia="Arial Unicode MS" w:hAnsi="Arial" w:cs="Arial"/>
          <w:lang w:val="en-US"/>
        </w:rPr>
      </w:pPr>
    </w:p>
    <w:p w14:paraId="0069AC93" w14:textId="77777777" w:rsidR="0065625A" w:rsidRDefault="0065625A" w:rsidP="0065625A">
      <w:pPr>
        <w:pStyle w:val="Body"/>
        <w:jc w:val="both"/>
        <w:rPr>
          <w:rFonts w:ascii="Arial" w:eastAsia="Arial Unicode MS" w:hAnsi="Arial" w:cs="Arial"/>
          <w:b/>
          <w:bCs/>
          <w:lang w:val="en-US"/>
        </w:rPr>
      </w:pPr>
      <w:r>
        <w:rPr>
          <w:rFonts w:ascii="Arial" w:eastAsia="Arial Unicode MS" w:hAnsi="Arial" w:cs="Arial"/>
          <w:b/>
          <w:bCs/>
          <w:lang w:val="en-US"/>
        </w:rPr>
        <w:t>Buried Services</w:t>
      </w:r>
    </w:p>
    <w:p w14:paraId="710E2FE8" w14:textId="77777777" w:rsidR="0065625A" w:rsidRDefault="0065625A" w:rsidP="0065625A">
      <w:pPr>
        <w:pStyle w:val="Body"/>
        <w:jc w:val="both"/>
        <w:rPr>
          <w:rFonts w:ascii="Arial" w:eastAsia="Arial Unicode MS" w:hAnsi="Arial" w:cs="Arial"/>
          <w:lang w:val="en-US"/>
        </w:rPr>
      </w:pPr>
    </w:p>
    <w:p w14:paraId="4850D370" w14:textId="77777777" w:rsidR="0065625A" w:rsidRPr="00A74B50" w:rsidRDefault="0065625A" w:rsidP="0065625A">
      <w:pPr>
        <w:pStyle w:val="Body"/>
        <w:jc w:val="both"/>
        <w:rPr>
          <w:rFonts w:ascii="Arial" w:eastAsia="Arial Unicode MS" w:hAnsi="Arial" w:cs="Arial"/>
          <w:lang w:val="en-US"/>
        </w:rPr>
      </w:pPr>
      <w:r>
        <w:rPr>
          <w:rFonts w:ascii="Arial" w:eastAsia="Arial Unicode MS" w:hAnsi="Arial" w:cs="Arial"/>
          <w:lang w:val="en-US"/>
        </w:rPr>
        <w:t>We do not have any plans of buried services within this area, though request that the Contractor carry out appropriate CAT scans before excavation commences.</w:t>
      </w:r>
    </w:p>
    <w:p w14:paraId="29BF2D50" w14:textId="77777777" w:rsidR="00653500" w:rsidRPr="004E072A" w:rsidRDefault="00653500" w:rsidP="00653500">
      <w:pPr>
        <w:pStyle w:val="Body"/>
        <w:jc w:val="both"/>
        <w:rPr>
          <w:rFonts w:ascii="Arial" w:eastAsia="Arial Unicode MS" w:hAnsi="Arial" w:cs="Arial"/>
          <w:b/>
          <w:bCs/>
          <w:color w:val="FF0000"/>
          <w:lang w:val="en-US"/>
        </w:rPr>
      </w:pPr>
    </w:p>
    <w:p w14:paraId="263A0D70"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Re-instatement</w:t>
      </w:r>
    </w:p>
    <w:p w14:paraId="1C223E15" w14:textId="77777777" w:rsidR="00653500" w:rsidRPr="00800AF6" w:rsidRDefault="00653500" w:rsidP="00653500">
      <w:pPr>
        <w:pStyle w:val="Body"/>
        <w:jc w:val="both"/>
        <w:rPr>
          <w:rFonts w:ascii="Arial" w:eastAsia="Arial Unicode MS" w:hAnsi="Arial" w:cs="Arial"/>
          <w:b/>
          <w:bCs/>
          <w:lang w:val="en-US"/>
        </w:rPr>
      </w:pPr>
    </w:p>
    <w:p w14:paraId="68B46E8A" w14:textId="2503DEE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Any damage caused to the lawned areas </w:t>
      </w:r>
      <w:r w:rsidR="000C7498" w:rsidRPr="00800AF6">
        <w:rPr>
          <w:rFonts w:ascii="Arial" w:eastAsia="Arial Unicode MS" w:hAnsi="Arial" w:cs="Arial"/>
          <w:lang w:val="en-US"/>
        </w:rPr>
        <w:t xml:space="preserve">within the </w:t>
      </w:r>
      <w:r w:rsidRPr="00800AF6">
        <w:rPr>
          <w:rFonts w:ascii="Arial" w:eastAsia="Arial Unicode MS" w:hAnsi="Arial" w:cs="Arial"/>
          <w:lang w:val="en-US"/>
        </w:rPr>
        <w:t xml:space="preserve">Open Space should be re-instated at the completion of the project, whether this be due to green areas which have died due to track mats or rutting caused by repeated vehicular routes. The Contractor must allow for the re-instatement of the green spaces with use of topsoil and seed where appropriate and ensure that the areas remain watered until the seed has taken. </w:t>
      </w:r>
    </w:p>
    <w:p w14:paraId="6E785D8C" w14:textId="77777777" w:rsidR="00653500" w:rsidRPr="004E072A" w:rsidRDefault="00653500" w:rsidP="00653500">
      <w:pPr>
        <w:pStyle w:val="Body"/>
        <w:jc w:val="both"/>
        <w:rPr>
          <w:rFonts w:ascii="Arial" w:eastAsia="Arial Unicode MS" w:hAnsi="Arial" w:cs="Arial"/>
          <w:color w:val="FF0000"/>
          <w:lang w:val="en-US"/>
        </w:rPr>
      </w:pPr>
    </w:p>
    <w:p w14:paraId="1AA9B8FA" w14:textId="77777777" w:rsidR="00653500" w:rsidRPr="00800AF6" w:rsidRDefault="00653500" w:rsidP="00653500">
      <w:pPr>
        <w:pStyle w:val="Body"/>
        <w:jc w:val="both"/>
        <w:rPr>
          <w:rFonts w:ascii="Arial" w:eastAsia="Arial Unicode MS" w:hAnsi="Arial" w:cs="Arial"/>
          <w:b/>
          <w:bCs/>
          <w:lang w:val="en-US"/>
        </w:rPr>
      </w:pPr>
      <w:r w:rsidRPr="00800AF6">
        <w:rPr>
          <w:rFonts w:ascii="Arial" w:eastAsia="Arial Unicode MS" w:hAnsi="Arial" w:cs="Arial"/>
          <w:b/>
          <w:bCs/>
          <w:lang w:val="en-US"/>
        </w:rPr>
        <w:t>Inspections</w:t>
      </w:r>
    </w:p>
    <w:p w14:paraId="7C29FEB2" w14:textId="77777777" w:rsidR="00653500" w:rsidRPr="00800AF6" w:rsidRDefault="00653500" w:rsidP="00653500">
      <w:pPr>
        <w:pStyle w:val="Body"/>
        <w:jc w:val="both"/>
        <w:rPr>
          <w:rFonts w:ascii="Arial" w:eastAsia="Arial Unicode MS" w:hAnsi="Arial" w:cs="Arial"/>
          <w:lang w:val="en-US"/>
        </w:rPr>
      </w:pPr>
    </w:p>
    <w:p w14:paraId="721CF57C" w14:textId="77777777" w:rsidR="00653500" w:rsidRPr="00800AF6" w:rsidRDefault="00653500" w:rsidP="00653500">
      <w:pPr>
        <w:pStyle w:val="Body"/>
        <w:jc w:val="both"/>
        <w:rPr>
          <w:rFonts w:ascii="Arial" w:eastAsia="Arial Unicode MS" w:hAnsi="Arial" w:cs="Arial"/>
          <w:lang w:val="en-US"/>
        </w:rPr>
      </w:pPr>
      <w:r w:rsidRPr="00800AF6">
        <w:rPr>
          <w:rFonts w:ascii="Arial" w:eastAsia="Arial Unicode MS" w:hAnsi="Arial" w:cs="Arial"/>
          <w:lang w:val="en-US"/>
        </w:rPr>
        <w:t xml:space="preserve">Post-handover- ‘Routine’ and ‘Operational’ inspections will be carried out by the Client. An estimated cost of the ‘Annual’ inspection should be submitted by the equipment supplier outside of the project cost, to allow future budget planning by the Client. </w:t>
      </w:r>
    </w:p>
    <w:p w14:paraId="67E5B1FB" w14:textId="71E9E6F0" w:rsidR="00653500" w:rsidRDefault="00653500" w:rsidP="00C33A95">
      <w:pPr>
        <w:pStyle w:val="Body"/>
        <w:tabs>
          <w:tab w:val="left" w:pos="1008"/>
        </w:tabs>
        <w:spacing w:line="240" w:lineRule="atLeast"/>
        <w:rPr>
          <w:rFonts w:ascii="Arial" w:hAnsi="Arial" w:cs="Arial"/>
          <w:b/>
          <w:bCs/>
          <w:color w:val="FF0000"/>
          <w:sz w:val="28"/>
          <w:szCs w:val="28"/>
          <w:u w:val="single"/>
          <w:lang w:val="de-DE"/>
        </w:rPr>
      </w:pPr>
    </w:p>
    <w:p w14:paraId="354D6F96" w14:textId="76BEA4A1" w:rsidR="00653500" w:rsidRPr="00CD6BA9" w:rsidRDefault="00653500" w:rsidP="006A7C6C">
      <w:pPr>
        <w:pStyle w:val="Body"/>
        <w:tabs>
          <w:tab w:val="left" w:pos="1008"/>
        </w:tabs>
        <w:spacing w:line="240" w:lineRule="atLeast"/>
        <w:jc w:val="center"/>
        <w:rPr>
          <w:rFonts w:ascii="Arial" w:hAnsi="Arial" w:cs="Arial"/>
          <w:b/>
          <w:bCs/>
          <w:color w:val="FF0000"/>
          <w:sz w:val="28"/>
          <w:szCs w:val="28"/>
          <w:u w:val="single"/>
          <w:lang w:val="de-DE"/>
        </w:rPr>
      </w:pPr>
      <w:r>
        <w:rPr>
          <w:rFonts w:ascii="Arial" w:hAnsi="Arial" w:cs="Arial"/>
          <w:b/>
          <w:bCs/>
          <w:color w:val="FF0000"/>
          <w:sz w:val="28"/>
          <w:szCs w:val="28"/>
          <w:u w:val="single"/>
          <w:lang w:val="de-DE"/>
        </w:rPr>
        <w:br w:type="page"/>
      </w:r>
    </w:p>
    <w:p w14:paraId="08701A80" w14:textId="77777777" w:rsidR="006A7C6C" w:rsidRPr="00800AF6" w:rsidRDefault="006A7C6C" w:rsidP="006A7C6C">
      <w:pPr>
        <w:pStyle w:val="Body"/>
        <w:tabs>
          <w:tab w:val="left" w:pos="1008"/>
        </w:tabs>
        <w:spacing w:line="240" w:lineRule="atLeast"/>
        <w:jc w:val="center"/>
        <w:rPr>
          <w:rFonts w:ascii="Arial" w:hAnsi="Arial" w:cs="Arial"/>
          <w:b/>
          <w:bCs/>
          <w:sz w:val="28"/>
          <w:szCs w:val="28"/>
        </w:rPr>
      </w:pPr>
      <w:r w:rsidRPr="00800AF6">
        <w:rPr>
          <w:rFonts w:ascii="Arial" w:hAnsi="Arial" w:cs="Arial"/>
          <w:b/>
          <w:bCs/>
          <w:sz w:val="28"/>
          <w:szCs w:val="28"/>
          <w:lang w:val="de-DE"/>
        </w:rPr>
        <w:t>PRICING SCHEDULE</w:t>
      </w:r>
    </w:p>
    <w:p w14:paraId="4FB55181" w14:textId="77777777" w:rsidR="006A7C6C" w:rsidRPr="00800AF6" w:rsidRDefault="006A7C6C">
      <w:pPr>
        <w:pStyle w:val="Body"/>
        <w:tabs>
          <w:tab w:val="left" w:pos="1008"/>
        </w:tabs>
        <w:spacing w:line="240" w:lineRule="atLeast"/>
        <w:jc w:val="center"/>
        <w:rPr>
          <w:b/>
          <w:bCs/>
        </w:rPr>
      </w:pPr>
    </w:p>
    <w:p w14:paraId="7A0493C2" w14:textId="458F1E0C" w:rsidR="006A7C6C" w:rsidRPr="00800AF6" w:rsidRDefault="006A7C6C" w:rsidP="006A7C6C">
      <w:pPr>
        <w:pStyle w:val="Body"/>
        <w:numPr>
          <w:ilvl w:val="0"/>
          <w:numId w:val="10"/>
        </w:numPr>
        <w:tabs>
          <w:tab w:val="left" w:pos="1008"/>
        </w:tabs>
        <w:spacing w:line="240" w:lineRule="atLeast"/>
        <w:jc w:val="both"/>
        <w:rPr>
          <w:rFonts w:ascii="Arial" w:hAnsi="Arial" w:cs="Arial"/>
          <w:lang w:val="en-US"/>
        </w:rPr>
      </w:pPr>
      <w:r w:rsidRPr="00800AF6">
        <w:rPr>
          <w:rFonts w:ascii="Arial" w:hAnsi="Arial" w:cs="Arial"/>
          <w:lang w:val="en-US"/>
        </w:rPr>
        <w:t xml:space="preserve">For improvements in the </w:t>
      </w:r>
      <w:r w:rsidR="001310AC" w:rsidRPr="001310AC">
        <w:rPr>
          <w:rFonts w:ascii="Arial" w:eastAsia="Arial Unicode MS" w:hAnsi="Arial" w:cs="Arial"/>
          <w:b/>
          <w:bCs/>
          <w:lang w:val="en-US"/>
        </w:rPr>
        <w:t>LOT 1: Roundwood Lane Open Space Play Area</w:t>
      </w:r>
      <w:r w:rsidR="00661972">
        <w:rPr>
          <w:rFonts w:ascii="Arial" w:eastAsia="Arial Unicode MS" w:hAnsi="Arial" w:cs="Arial"/>
          <w:b/>
          <w:bCs/>
          <w:lang w:val="en-US"/>
        </w:rPr>
        <w:t xml:space="preserve"> and LOT 2: Wood End Open Space Play Area</w:t>
      </w:r>
      <w:r w:rsidR="001310AC" w:rsidRPr="001310AC">
        <w:rPr>
          <w:rFonts w:ascii="Arial" w:hAnsi="Arial" w:cs="Arial"/>
          <w:lang w:val="en-US"/>
        </w:rPr>
        <w:t xml:space="preserve"> </w:t>
      </w:r>
      <w:r w:rsidRPr="00800AF6">
        <w:rPr>
          <w:rFonts w:ascii="Arial" w:hAnsi="Arial" w:cs="Arial"/>
          <w:lang w:val="en-US"/>
        </w:rPr>
        <w:t xml:space="preserve">the figures quoted must be the total fixed price, excluding VAT for the works concerned, including all parts, materials, </w:t>
      </w:r>
      <w:proofErr w:type="gramStart"/>
      <w:r w:rsidRPr="00800AF6">
        <w:rPr>
          <w:rFonts w:ascii="Arial" w:hAnsi="Arial" w:cs="Arial"/>
        </w:rPr>
        <w:t>labour</w:t>
      </w:r>
      <w:proofErr w:type="gramEnd"/>
      <w:r w:rsidRPr="00800AF6">
        <w:rPr>
          <w:rFonts w:ascii="Arial" w:hAnsi="Arial" w:cs="Arial"/>
          <w:lang w:val="en-US"/>
        </w:rPr>
        <w:t xml:space="preserve"> and ancillary costs</w:t>
      </w:r>
      <w:r w:rsidR="00537B6E">
        <w:rPr>
          <w:rFonts w:ascii="Arial" w:hAnsi="Arial" w:cs="Arial"/>
          <w:lang w:val="en-US"/>
        </w:rPr>
        <w:t xml:space="preserve"> per LOT. </w:t>
      </w:r>
    </w:p>
    <w:p w14:paraId="5EC4192D" w14:textId="4DEE8B42" w:rsidR="00781894" w:rsidRPr="00800AF6" w:rsidRDefault="00781894" w:rsidP="006A7C6C">
      <w:pPr>
        <w:pStyle w:val="Body"/>
        <w:numPr>
          <w:ilvl w:val="0"/>
          <w:numId w:val="10"/>
        </w:numPr>
        <w:tabs>
          <w:tab w:val="left" w:pos="1008"/>
        </w:tabs>
        <w:spacing w:line="240" w:lineRule="atLeast"/>
        <w:jc w:val="both"/>
        <w:rPr>
          <w:rFonts w:ascii="Arial" w:hAnsi="Arial" w:cs="Arial"/>
          <w:lang w:val="en-US"/>
        </w:rPr>
      </w:pPr>
      <w:r w:rsidRPr="00800AF6">
        <w:rPr>
          <w:rFonts w:ascii="Arial" w:hAnsi="Arial" w:cs="Arial"/>
          <w:lang w:val="en-US"/>
        </w:rPr>
        <w:t xml:space="preserve">Maximum allowance for each play area is £80,000. The partial funds for one play area cannot be added to </w:t>
      </w:r>
      <w:r w:rsidR="00537B6E">
        <w:rPr>
          <w:rFonts w:ascii="Arial" w:hAnsi="Arial" w:cs="Arial"/>
          <w:lang w:val="en-US"/>
        </w:rPr>
        <w:t xml:space="preserve">fund </w:t>
      </w:r>
      <w:r w:rsidRPr="00800AF6">
        <w:rPr>
          <w:rFonts w:ascii="Arial" w:hAnsi="Arial" w:cs="Arial"/>
          <w:lang w:val="en-US"/>
        </w:rPr>
        <w:t xml:space="preserve">the other. </w:t>
      </w:r>
    </w:p>
    <w:p w14:paraId="1CA567C6" w14:textId="15137962" w:rsidR="006A7C6C" w:rsidRPr="00800AF6" w:rsidRDefault="006A7C6C" w:rsidP="006A7C6C">
      <w:pPr>
        <w:pStyle w:val="Body"/>
        <w:numPr>
          <w:ilvl w:val="0"/>
          <w:numId w:val="10"/>
        </w:numPr>
        <w:tabs>
          <w:tab w:val="left" w:pos="1008"/>
        </w:tabs>
        <w:spacing w:line="240" w:lineRule="atLeast"/>
        <w:jc w:val="both"/>
        <w:rPr>
          <w:rFonts w:ascii="Arial" w:hAnsi="Arial" w:cs="Arial"/>
          <w:lang w:val="en-US"/>
        </w:rPr>
      </w:pPr>
      <w:r w:rsidRPr="00800AF6">
        <w:rPr>
          <w:rFonts w:ascii="Arial" w:hAnsi="Arial" w:cs="Arial"/>
          <w:lang w:val="en-US"/>
        </w:rPr>
        <w:t>Pricing should include the removal of the redundant play equipment and</w:t>
      </w:r>
      <w:r w:rsidR="00537B6E">
        <w:rPr>
          <w:rFonts w:ascii="Arial" w:hAnsi="Arial" w:cs="Arial"/>
          <w:lang w:val="en-US"/>
        </w:rPr>
        <w:t xml:space="preserve"> </w:t>
      </w:r>
      <w:r w:rsidRPr="00800AF6">
        <w:rPr>
          <w:rFonts w:ascii="Arial" w:hAnsi="Arial" w:cs="Arial"/>
          <w:lang w:val="en-US"/>
        </w:rPr>
        <w:t>surfacing</w:t>
      </w:r>
      <w:r w:rsidR="00230090">
        <w:rPr>
          <w:rFonts w:ascii="Arial" w:hAnsi="Arial" w:cs="Arial"/>
          <w:lang w:val="en-US"/>
        </w:rPr>
        <w:t xml:space="preserve"> where applicable. </w:t>
      </w:r>
    </w:p>
    <w:p w14:paraId="108AD8CB" w14:textId="77777777" w:rsidR="006A7C6C" w:rsidRPr="00800AF6" w:rsidRDefault="006A7C6C" w:rsidP="006A7C6C">
      <w:pPr>
        <w:pStyle w:val="Body"/>
        <w:numPr>
          <w:ilvl w:val="0"/>
          <w:numId w:val="10"/>
        </w:numPr>
        <w:tabs>
          <w:tab w:val="left" w:pos="1008"/>
        </w:tabs>
        <w:spacing w:line="240" w:lineRule="atLeast"/>
        <w:jc w:val="both"/>
        <w:rPr>
          <w:rFonts w:ascii="Arial" w:hAnsi="Arial" w:cs="Arial"/>
          <w:lang w:val="en-US"/>
        </w:rPr>
      </w:pPr>
      <w:r w:rsidRPr="00800AF6">
        <w:rPr>
          <w:rFonts w:ascii="Arial" w:hAnsi="Arial" w:cs="Arial"/>
          <w:lang w:val="en-US"/>
        </w:rPr>
        <w:t xml:space="preserve">Pricing should also include delivery and installation. </w:t>
      </w:r>
    </w:p>
    <w:p w14:paraId="39ABB0A0" w14:textId="75FB46F2" w:rsidR="006A7C6C" w:rsidRPr="00800AF6" w:rsidRDefault="006A7C6C" w:rsidP="006A7C6C">
      <w:pPr>
        <w:pStyle w:val="Body"/>
        <w:numPr>
          <w:ilvl w:val="0"/>
          <w:numId w:val="10"/>
        </w:numPr>
        <w:tabs>
          <w:tab w:val="left" w:pos="1008"/>
        </w:tabs>
        <w:spacing w:line="240" w:lineRule="atLeast"/>
        <w:jc w:val="both"/>
        <w:rPr>
          <w:rFonts w:ascii="Arial" w:hAnsi="Arial" w:cs="Arial"/>
          <w:lang w:val="en-US"/>
        </w:rPr>
      </w:pPr>
      <w:r w:rsidRPr="00800AF6">
        <w:rPr>
          <w:rFonts w:ascii="Arial" w:hAnsi="Arial" w:cs="Arial"/>
          <w:lang w:val="en-US"/>
        </w:rPr>
        <w:t>Surfacing and fencing should also be included</w:t>
      </w:r>
      <w:r w:rsidR="009E369A">
        <w:rPr>
          <w:rFonts w:ascii="Arial" w:hAnsi="Arial" w:cs="Arial"/>
          <w:lang w:val="en-US"/>
        </w:rPr>
        <w:t>.</w:t>
      </w:r>
    </w:p>
    <w:p w14:paraId="286658E9" w14:textId="77777777" w:rsidR="009E369A" w:rsidRDefault="006A7C6C" w:rsidP="006A7C6C">
      <w:pPr>
        <w:pStyle w:val="Body"/>
        <w:numPr>
          <w:ilvl w:val="0"/>
          <w:numId w:val="10"/>
        </w:numPr>
        <w:tabs>
          <w:tab w:val="left" w:pos="1008"/>
        </w:tabs>
        <w:spacing w:line="240" w:lineRule="atLeast"/>
        <w:jc w:val="both"/>
        <w:rPr>
          <w:rFonts w:ascii="Arial" w:hAnsi="Arial" w:cs="Arial"/>
          <w:lang w:val="en-US"/>
        </w:rPr>
      </w:pPr>
      <w:r w:rsidRPr="00800AF6">
        <w:rPr>
          <w:rFonts w:ascii="Arial" w:hAnsi="Arial" w:cs="Arial"/>
          <w:lang w:val="en-US"/>
        </w:rPr>
        <w:t>Allowance should be made for site welfare facilities</w:t>
      </w:r>
      <w:r w:rsidR="00E41AED" w:rsidRPr="00800AF6">
        <w:rPr>
          <w:rFonts w:ascii="Arial" w:hAnsi="Arial" w:cs="Arial"/>
          <w:lang w:val="en-US"/>
        </w:rPr>
        <w:t xml:space="preserve">, </w:t>
      </w:r>
      <w:r w:rsidRPr="00800AF6">
        <w:rPr>
          <w:rFonts w:ascii="Arial" w:hAnsi="Arial" w:cs="Arial"/>
          <w:lang w:val="en-US"/>
        </w:rPr>
        <w:t>onsite</w:t>
      </w:r>
      <w:r w:rsidR="00E41AED" w:rsidRPr="00800AF6">
        <w:rPr>
          <w:rFonts w:ascii="Arial" w:hAnsi="Arial" w:cs="Arial"/>
          <w:lang w:val="en-US"/>
        </w:rPr>
        <w:t xml:space="preserve"> </w:t>
      </w:r>
      <w:r w:rsidRPr="00800AF6">
        <w:rPr>
          <w:rFonts w:ascii="Arial" w:hAnsi="Arial" w:cs="Arial"/>
          <w:lang w:val="en-US"/>
        </w:rPr>
        <w:t>secure storage of materials</w:t>
      </w:r>
      <w:r w:rsidR="00E41AED" w:rsidRPr="00800AF6">
        <w:rPr>
          <w:rFonts w:ascii="Arial" w:hAnsi="Arial" w:cs="Arial"/>
          <w:lang w:val="en-US"/>
        </w:rPr>
        <w:t xml:space="preserve"> and</w:t>
      </w:r>
      <w:r w:rsidR="007005B7" w:rsidRPr="00800AF6">
        <w:rPr>
          <w:rFonts w:ascii="Arial" w:hAnsi="Arial" w:cs="Arial"/>
          <w:lang w:val="en-US"/>
        </w:rPr>
        <w:t xml:space="preserve"> sufficient</w:t>
      </w:r>
      <w:r w:rsidR="00E41AED" w:rsidRPr="00800AF6">
        <w:rPr>
          <w:rFonts w:ascii="Arial" w:hAnsi="Arial" w:cs="Arial"/>
          <w:lang w:val="en-US"/>
        </w:rPr>
        <w:t xml:space="preserve"> site hoarding/fencing to prevent trespass. </w:t>
      </w:r>
    </w:p>
    <w:p w14:paraId="0AA3AB8A" w14:textId="242EB0C1" w:rsidR="006A7C6C" w:rsidRPr="00800AF6" w:rsidRDefault="00DD2BC8" w:rsidP="009E369A">
      <w:pPr>
        <w:pStyle w:val="Body"/>
        <w:tabs>
          <w:tab w:val="left" w:pos="1008"/>
        </w:tabs>
        <w:spacing w:line="240" w:lineRule="atLeast"/>
        <w:ind w:left="1080"/>
        <w:jc w:val="both"/>
        <w:rPr>
          <w:rFonts w:ascii="Arial" w:hAnsi="Arial" w:cs="Arial"/>
          <w:lang w:val="en-US"/>
        </w:rPr>
      </w:pPr>
      <w:r w:rsidRPr="00800AF6">
        <w:rPr>
          <w:rFonts w:ascii="Arial" w:hAnsi="Arial" w:cs="Arial"/>
          <w:lang w:val="en-US"/>
        </w:rPr>
        <w:t xml:space="preserve">Please note that </w:t>
      </w:r>
      <w:r w:rsidR="009E369A">
        <w:rPr>
          <w:rFonts w:ascii="Arial" w:hAnsi="Arial" w:cs="Arial"/>
          <w:lang w:val="en-US"/>
        </w:rPr>
        <w:t xml:space="preserve">external lighting or </w:t>
      </w:r>
      <w:r w:rsidRPr="00800AF6">
        <w:rPr>
          <w:rFonts w:ascii="Arial" w:hAnsi="Arial" w:cs="Arial"/>
          <w:lang w:val="en-US"/>
        </w:rPr>
        <w:t xml:space="preserve">CCTV is not operational within this </w:t>
      </w:r>
      <w:r w:rsidR="00C039B9" w:rsidRPr="00800AF6">
        <w:rPr>
          <w:rFonts w:ascii="Arial" w:hAnsi="Arial" w:cs="Arial"/>
          <w:lang w:val="en-US"/>
        </w:rPr>
        <w:t xml:space="preserve">area, so security during </w:t>
      </w:r>
      <w:r w:rsidR="009E369A" w:rsidRPr="00800AF6">
        <w:rPr>
          <w:rFonts w:ascii="Arial" w:hAnsi="Arial" w:cs="Arial"/>
          <w:lang w:val="en-US"/>
        </w:rPr>
        <w:t>high-risk</w:t>
      </w:r>
      <w:r w:rsidR="00C039B9" w:rsidRPr="00800AF6">
        <w:rPr>
          <w:rFonts w:ascii="Arial" w:hAnsi="Arial" w:cs="Arial"/>
          <w:lang w:val="en-US"/>
        </w:rPr>
        <w:t xml:space="preserve"> activities such as surfacing, should be considered. </w:t>
      </w:r>
    </w:p>
    <w:p w14:paraId="43F89690" w14:textId="77777777" w:rsidR="006A7C6C" w:rsidRPr="00CD6BA9" w:rsidRDefault="006A7C6C" w:rsidP="006A7C6C">
      <w:pPr>
        <w:pStyle w:val="Body"/>
        <w:tabs>
          <w:tab w:val="left" w:pos="1008"/>
        </w:tabs>
        <w:spacing w:line="240" w:lineRule="atLeast"/>
        <w:rPr>
          <w:rFonts w:ascii="Arial" w:hAnsi="Arial" w:cs="Arial"/>
          <w:color w:val="FF0000"/>
          <w:lang w:val="en-US"/>
        </w:rPr>
      </w:pPr>
    </w:p>
    <w:p w14:paraId="656D6A0E" w14:textId="77777777" w:rsidR="006A7C6C" w:rsidRPr="00CD6BA9" w:rsidRDefault="006A7C6C" w:rsidP="006A7C6C">
      <w:pPr>
        <w:pStyle w:val="Body"/>
        <w:tabs>
          <w:tab w:val="left" w:pos="1008"/>
        </w:tabs>
        <w:spacing w:line="240" w:lineRule="atLeast"/>
        <w:rPr>
          <w:rFonts w:ascii="Arial" w:hAnsi="Arial" w:cs="Arial"/>
          <w:color w:val="FF0000"/>
          <w:lang w:val="en-US"/>
        </w:rPr>
      </w:pPr>
    </w:p>
    <w:p w14:paraId="318A912D" w14:textId="77777777" w:rsidR="006A7C6C" w:rsidRPr="00800AF6" w:rsidRDefault="006A7C6C" w:rsidP="006A7C6C">
      <w:pPr>
        <w:pStyle w:val="Body"/>
        <w:tabs>
          <w:tab w:val="left" w:pos="1008"/>
        </w:tabs>
        <w:spacing w:line="240" w:lineRule="atLeast"/>
        <w:jc w:val="center"/>
        <w:rPr>
          <w:rFonts w:ascii="Arial" w:hAnsi="Arial" w:cs="Arial"/>
          <w:b/>
          <w:sz w:val="28"/>
          <w:szCs w:val="28"/>
          <w:lang w:val="en-US"/>
        </w:rPr>
      </w:pPr>
      <w:r w:rsidRPr="00800AF6">
        <w:rPr>
          <w:rFonts w:ascii="Arial" w:hAnsi="Arial" w:cs="Arial"/>
          <w:b/>
          <w:sz w:val="28"/>
          <w:szCs w:val="28"/>
          <w:lang w:val="en-US"/>
        </w:rPr>
        <w:t>Construction Design &amp; Management</w:t>
      </w:r>
    </w:p>
    <w:p w14:paraId="2BF02904" w14:textId="77777777" w:rsidR="006A7C6C" w:rsidRPr="00800AF6" w:rsidRDefault="006A7C6C" w:rsidP="006A7C6C">
      <w:pPr>
        <w:pStyle w:val="Body"/>
        <w:tabs>
          <w:tab w:val="left" w:pos="1008"/>
        </w:tabs>
        <w:spacing w:line="240" w:lineRule="atLeast"/>
        <w:jc w:val="center"/>
        <w:rPr>
          <w:rFonts w:ascii="Arial" w:hAnsi="Arial" w:cs="Arial"/>
          <w:b/>
          <w:sz w:val="28"/>
          <w:szCs w:val="28"/>
          <w:lang w:val="en-US"/>
        </w:rPr>
      </w:pPr>
    </w:p>
    <w:p w14:paraId="376244BD" w14:textId="77777777" w:rsidR="006A7C6C" w:rsidRPr="00800AF6" w:rsidRDefault="006A7C6C" w:rsidP="006A7C6C">
      <w:pPr>
        <w:pStyle w:val="Body"/>
        <w:tabs>
          <w:tab w:val="left" w:pos="1008"/>
        </w:tabs>
        <w:spacing w:line="240" w:lineRule="atLeast"/>
        <w:jc w:val="both"/>
        <w:rPr>
          <w:rFonts w:ascii="Arial" w:hAnsi="Arial" w:cs="Arial"/>
          <w:lang w:val="en-US"/>
        </w:rPr>
      </w:pPr>
      <w:r w:rsidRPr="00800AF6">
        <w:rPr>
          <w:rFonts w:ascii="Arial" w:hAnsi="Arial" w:cs="Arial"/>
          <w:lang w:val="en-US"/>
        </w:rPr>
        <w:t>All tenders are received on the understanding that any company awarded a tender will provide Construction Design and Management procedures compliant with the Construction (Design and Management) Regulations 2015.</w:t>
      </w:r>
    </w:p>
    <w:p w14:paraId="4FF3C8AC" w14:textId="77777777" w:rsidR="006A7C6C" w:rsidRPr="00800AF6" w:rsidRDefault="006A7C6C" w:rsidP="006A7C6C">
      <w:pPr>
        <w:pStyle w:val="Body"/>
        <w:tabs>
          <w:tab w:val="left" w:pos="1008"/>
        </w:tabs>
        <w:spacing w:line="240" w:lineRule="atLeast"/>
        <w:jc w:val="both"/>
        <w:rPr>
          <w:rFonts w:ascii="Arial" w:hAnsi="Arial" w:cs="Arial"/>
          <w:lang w:val="en-US"/>
        </w:rPr>
      </w:pPr>
    </w:p>
    <w:p w14:paraId="5666494C" w14:textId="7ECF0D76" w:rsidR="006A7C6C" w:rsidRPr="00800AF6" w:rsidRDefault="006A7C6C" w:rsidP="006A7C6C">
      <w:pPr>
        <w:pStyle w:val="Body"/>
        <w:tabs>
          <w:tab w:val="left" w:pos="1008"/>
        </w:tabs>
        <w:spacing w:line="240" w:lineRule="atLeast"/>
        <w:jc w:val="both"/>
        <w:rPr>
          <w:rFonts w:ascii="Arial" w:hAnsi="Arial" w:cs="Arial"/>
          <w:lang w:val="en-US"/>
        </w:rPr>
      </w:pPr>
      <w:r w:rsidRPr="00800AF6">
        <w:rPr>
          <w:rFonts w:ascii="Arial" w:hAnsi="Arial" w:cs="Arial"/>
          <w:lang w:val="en-US"/>
        </w:rPr>
        <w:t xml:space="preserve">All tenders are received on the understanding that any company awarded a tender and </w:t>
      </w:r>
      <w:proofErr w:type="gramStart"/>
      <w:r w:rsidRPr="00800AF6">
        <w:rPr>
          <w:rFonts w:ascii="Arial" w:hAnsi="Arial" w:cs="Arial"/>
          <w:lang w:val="en-US"/>
        </w:rPr>
        <w:t>entering into</w:t>
      </w:r>
      <w:proofErr w:type="gramEnd"/>
      <w:r w:rsidRPr="00800AF6">
        <w:rPr>
          <w:rFonts w:ascii="Arial" w:hAnsi="Arial" w:cs="Arial"/>
          <w:lang w:val="en-US"/>
        </w:rPr>
        <w:t xml:space="preserve"> a tendered contract with Client will do so as the </w:t>
      </w:r>
      <w:r w:rsidR="00B66F3A" w:rsidRPr="00800AF6">
        <w:rPr>
          <w:rFonts w:ascii="Arial" w:hAnsi="Arial" w:cs="Arial"/>
          <w:lang w:val="en-US"/>
        </w:rPr>
        <w:t>Principal</w:t>
      </w:r>
      <w:r w:rsidRPr="00800AF6">
        <w:rPr>
          <w:rFonts w:ascii="Arial" w:hAnsi="Arial" w:cs="Arial"/>
          <w:lang w:val="en-US"/>
        </w:rPr>
        <w:t xml:space="preserve"> Contractor.</w:t>
      </w:r>
    </w:p>
    <w:p w14:paraId="2D16C825" w14:textId="77777777" w:rsidR="006A7C6C" w:rsidRPr="00966ED0" w:rsidRDefault="006A7C6C" w:rsidP="006A7C6C">
      <w:pPr>
        <w:pStyle w:val="Body"/>
        <w:tabs>
          <w:tab w:val="left" w:pos="1008"/>
        </w:tabs>
        <w:spacing w:line="240" w:lineRule="atLeast"/>
        <w:rPr>
          <w:rFonts w:ascii="Arial" w:hAnsi="Arial" w:cs="Arial"/>
          <w:b/>
          <w:sz w:val="28"/>
          <w:szCs w:val="28"/>
        </w:rPr>
      </w:pPr>
      <w:r w:rsidRPr="00CD6BA9">
        <w:rPr>
          <w:rFonts w:ascii="Arial" w:hAnsi="Arial" w:cs="Arial"/>
          <w:color w:val="FF0000"/>
          <w:lang w:val="en-US"/>
        </w:rPr>
        <w:br w:type="page"/>
      </w:r>
    </w:p>
    <w:p w14:paraId="5E08FD9E" w14:textId="71AF0B64" w:rsidR="006A7C6C" w:rsidRPr="00966ED0" w:rsidRDefault="006A7C6C" w:rsidP="006A7C6C">
      <w:pPr>
        <w:pStyle w:val="Body"/>
        <w:tabs>
          <w:tab w:val="left" w:pos="1008"/>
        </w:tabs>
        <w:spacing w:line="240" w:lineRule="atLeast"/>
        <w:rPr>
          <w:rFonts w:ascii="Arial" w:hAnsi="Arial" w:cs="Arial"/>
          <w:b/>
          <w:bCs/>
          <w:sz w:val="28"/>
          <w:szCs w:val="28"/>
          <w:lang w:val="de-DE"/>
        </w:rPr>
      </w:pPr>
      <w:r w:rsidRPr="00966ED0">
        <w:rPr>
          <w:rFonts w:ascii="Arial" w:hAnsi="Arial" w:cs="Arial"/>
          <w:b/>
          <w:bCs/>
          <w:sz w:val="28"/>
          <w:szCs w:val="28"/>
          <w:lang w:val="de-DE"/>
        </w:rPr>
        <w:t>APPENDIX A</w:t>
      </w:r>
      <w:r w:rsidR="009B7C79" w:rsidRPr="00966ED0">
        <w:rPr>
          <w:rFonts w:ascii="Arial" w:hAnsi="Arial" w:cs="Arial"/>
          <w:b/>
          <w:bCs/>
          <w:sz w:val="28"/>
          <w:szCs w:val="28"/>
          <w:lang w:val="de-DE"/>
        </w:rPr>
        <w:t xml:space="preserve"> </w:t>
      </w:r>
      <w:r w:rsidR="00406153" w:rsidRPr="00966ED0">
        <w:rPr>
          <w:rFonts w:ascii="Arial" w:hAnsi="Arial" w:cs="Arial"/>
          <w:b/>
          <w:bCs/>
          <w:sz w:val="28"/>
          <w:szCs w:val="28"/>
          <w:lang w:val="de-DE"/>
        </w:rPr>
        <w:t>–</w:t>
      </w:r>
      <w:r w:rsidR="009B7C79" w:rsidRPr="00966ED0">
        <w:rPr>
          <w:rFonts w:ascii="Arial" w:hAnsi="Arial" w:cs="Arial"/>
          <w:b/>
          <w:bCs/>
          <w:sz w:val="28"/>
          <w:szCs w:val="28"/>
          <w:lang w:val="de-DE"/>
        </w:rPr>
        <w:t xml:space="preserve"> </w:t>
      </w:r>
      <w:r w:rsidR="00406153" w:rsidRPr="00966ED0">
        <w:rPr>
          <w:rFonts w:ascii="Arial" w:hAnsi="Arial" w:cs="Arial"/>
          <w:b/>
          <w:bCs/>
          <w:sz w:val="28"/>
          <w:szCs w:val="28"/>
          <w:lang w:val="de-DE"/>
        </w:rPr>
        <w:t>Form of Tender</w:t>
      </w:r>
    </w:p>
    <w:p w14:paraId="19F68FDC" w14:textId="77777777" w:rsidR="006A7C6C" w:rsidRPr="00800AF6" w:rsidRDefault="006A7C6C" w:rsidP="006A7C6C">
      <w:pPr>
        <w:pStyle w:val="Body"/>
        <w:tabs>
          <w:tab w:val="left" w:pos="1008"/>
        </w:tabs>
        <w:spacing w:line="240" w:lineRule="atLeast"/>
        <w:rPr>
          <w:rFonts w:ascii="Arial" w:hAnsi="Arial" w:cs="Arial"/>
          <w:b/>
          <w:bCs/>
          <w:sz w:val="28"/>
          <w:szCs w:val="28"/>
          <w:lang w:val="de-DE"/>
        </w:rPr>
      </w:pPr>
      <w:r w:rsidRPr="00CD6BA9">
        <w:rPr>
          <w:rFonts w:ascii="Arial" w:hAnsi="Arial" w:cs="Arial"/>
          <w:b/>
          <w:bCs/>
          <w:color w:val="FF0000"/>
          <w:sz w:val="28"/>
          <w:szCs w:val="28"/>
          <w:lang w:val="de-DE"/>
        </w:rPr>
        <w:br w:type="page"/>
      </w:r>
      <w:r w:rsidRPr="00800AF6">
        <w:rPr>
          <w:rFonts w:ascii="Arial" w:hAnsi="Arial" w:cs="Arial"/>
          <w:b/>
        </w:rPr>
        <w:t>Schedule of Works - General Notes and guidance:</w:t>
      </w:r>
    </w:p>
    <w:p w14:paraId="22F9AF42"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p>
    <w:p w14:paraId="5FC543A0"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Due to the open brief, a schedule of works template is not provided</w:t>
      </w:r>
      <w:r w:rsidR="0053755A" w:rsidRPr="00800AF6">
        <w:rPr>
          <w:rFonts w:ascii="Arial" w:eastAsia="Times New Roman" w:hAnsi="Arial" w:cs="Arial"/>
          <w:color w:val="000000"/>
          <w:lang w:eastAsia="en-GB"/>
        </w:rPr>
        <w:t>.</w:t>
      </w:r>
    </w:p>
    <w:p w14:paraId="2DC04A5C" w14:textId="0CFE1AB1"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Contractors are expected to provide full details of their design, (with visualization boards) and break down of costings for removal of redundant equipment/surfacing, installation of new equipment, appropriate fencing</w:t>
      </w:r>
      <w:r w:rsidR="00F07E79" w:rsidRPr="00800AF6">
        <w:rPr>
          <w:rFonts w:ascii="Arial" w:eastAsia="Times New Roman" w:hAnsi="Arial" w:cs="Arial"/>
          <w:color w:val="000000"/>
          <w:lang w:eastAsia="en-GB"/>
        </w:rPr>
        <w:t xml:space="preserve">, </w:t>
      </w:r>
      <w:r w:rsidRPr="00800AF6">
        <w:rPr>
          <w:rFonts w:ascii="Arial" w:eastAsia="Times New Roman" w:hAnsi="Arial" w:cs="Arial"/>
          <w:color w:val="000000"/>
          <w:lang w:eastAsia="en-GB"/>
        </w:rPr>
        <w:t>surfacing</w:t>
      </w:r>
      <w:r w:rsidR="00F07E79" w:rsidRPr="00800AF6">
        <w:rPr>
          <w:rFonts w:ascii="Arial" w:eastAsia="Times New Roman" w:hAnsi="Arial" w:cs="Arial"/>
          <w:color w:val="000000"/>
          <w:lang w:eastAsia="en-GB"/>
        </w:rPr>
        <w:t xml:space="preserve">, </w:t>
      </w:r>
      <w:r w:rsidR="00692488" w:rsidRPr="00800AF6">
        <w:rPr>
          <w:rFonts w:ascii="Arial" w:eastAsia="Times New Roman" w:hAnsi="Arial" w:cs="Arial"/>
          <w:color w:val="000000"/>
          <w:lang w:eastAsia="en-GB"/>
        </w:rPr>
        <w:t>security,</w:t>
      </w:r>
      <w:r w:rsidR="00F07E79" w:rsidRPr="00800AF6">
        <w:rPr>
          <w:rFonts w:ascii="Arial" w:eastAsia="Times New Roman" w:hAnsi="Arial" w:cs="Arial"/>
          <w:color w:val="000000"/>
          <w:lang w:eastAsia="en-GB"/>
        </w:rPr>
        <w:t xml:space="preserve"> and allowance for any required re-instatement. </w:t>
      </w:r>
    </w:p>
    <w:p w14:paraId="44F18137"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p>
    <w:p w14:paraId="7FF6F3FE" w14:textId="77777777" w:rsidR="006A7C6C" w:rsidRPr="00800AF6" w:rsidRDefault="006A7C6C" w:rsidP="006A7C6C">
      <w:pPr>
        <w:tabs>
          <w:tab w:val="left" w:pos="720"/>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 xml:space="preserve">Figures quoted must be the total fixed price, excluding VAT for the works concerned, including all parts, materials, </w:t>
      </w:r>
      <w:proofErr w:type="gramStart"/>
      <w:r w:rsidRPr="00800AF6">
        <w:rPr>
          <w:rFonts w:ascii="Arial" w:eastAsia="Times New Roman" w:hAnsi="Arial" w:cs="Arial"/>
          <w:color w:val="000000"/>
          <w:lang w:val="en-GB" w:eastAsia="en-GB"/>
        </w:rPr>
        <w:t>labour</w:t>
      </w:r>
      <w:proofErr w:type="gramEnd"/>
      <w:r w:rsidRPr="00800AF6">
        <w:rPr>
          <w:rFonts w:ascii="Arial" w:eastAsia="Times New Roman" w:hAnsi="Arial" w:cs="Arial"/>
          <w:color w:val="000000"/>
          <w:lang w:eastAsia="en-GB"/>
        </w:rPr>
        <w:t xml:space="preserve"> and ancillary costs. </w:t>
      </w:r>
    </w:p>
    <w:p w14:paraId="3FFB4F62"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 xml:space="preserve">Pricing should also include delivery and installation. </w:t>
      </w:r>
    </w:p>
    <w:p w14:paraId="27214309"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p>
    <w:p w14:paraId="42158158"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Any sketches provided are not to scale</w:t>
      </w:r>
    </w:p>
    <w:p w14:paraId="17B2266D" w14:textId="77777777" w:rsidR="006A7C6C" w:rsidRPr="00800AF6" w:rsidRDefault="006A7C6C" w:rsidP="006A7C6C">
      <w:pPr>
        <w:rPr>
          <w:rFonts w:ascii="Arial" w:eastAsia="Times New Roman" w:hAnsi="Arial" w:cs="Arial"/>
          <w:bCs/>
          <w:color w:val="000000"/>
          <w:bdr w:val="none" w:sz="0" w:space="0" w:color="auto" w:frame="1"/>
          <w:lang w:val="en-GB"/>
        </w:rPr>
      </w:pPr>
    </w:p>
    <w:p w14:paraId="2878E563" w14:textId="77777777" w:rsidR="006A7C6C" w:rsidRPr="00800AF6" w:rsidRDefault="006A7C6C" w:rsidP="006A7C6C">
      <w:pPr>
        <w:rPr>
          <w:rFonts w:ascii="Arial" w:eastAsia="Times New Roman" w:hAnsi="Arial" w:cs="Arial"/>
          <w:bCs/>
          <w:color w:val="000000"/>
          <w:bdr w:val="none" w:sz="0" w:space="0" w:color="auto" w:frame="1"/>
          <w:lang w:val="en-GB"/>
        </w:rPr>
      </w:pPr>
    </w:p>
    <w:p w14:paraId="4104CCE0" w14:textId="77777777" w:rsidR="006A7C6C" w:rsidRPr="00800AF6" w:rsidRDefault="006A7C6C" w:rsidP="006A7C6C">
      <w:pPr>
        <w:tabs>
          <w:tab w:val="left" w:pos="1008"/>
        </w:tabs>
        <w:spacing w:line="240" w:lineRule="atLeast"/>
        <w:rPr>
          <w:rFonts w:ascii="Arial" w:eastAsia="Times New Roman" w:hAnsi="Arial" w:cs="Arial"/>
          <w:b/>
          <w:color w:val="000000"/>
          <w:bdr w:val="none" w:sz="0" w:space="0" w:color="auto"/>
          <w:lang w:eastAsia="en-GB"/>
        </w:rPr>
      </w:pPr>
      <w:r w:rsidRPr="00800AF6">
        <w:rPr>
          <w:rFonts w:ascii="Arial" w:eastAsia="Times New Roman" w:hAnsi="Arial" w:cs="Arial"/>
          <w:b/>
          <w:color w:val="000000"/>
          <w:lang w:eastAsia="en-GB"/>
        </w:rPr>
        <w:t>Form of Tender - General Notes and guidance:</w:t>
      </w:r>
    </w:p>
    <w:p w14:paraId="703472E8" w14:textId="77777777" w:rsidR="006A7C6C" w:rsidRPr="00800AF6" w:rsidRDefault="006A7C6C" w:rsidP="006A7C6C">
      <w:pPr>
        <w:tabs>
          <w:tab w:val="left" w:pos="1008"/>
        </w:tabs>
        <w:spacing w:line="240" w:lineRule="atLeast"/>
        <w:rPr>
          <w:rFonts w:ascii="Arial" w:eastAsia="Times New Roman" w:hAnsi="Arial" w:cs="Arial"/>
          <w:b/>
          <w:color w:val="000000"/>
          <w:lang w:eastAsia="en-GB"/>
        </w:rPr>
      </w:pPr>
    </w:p>
    <w:p w14:paraId="27291DB4" w14:textId="5BBA8A60"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In addition to the Schedule of Works, the Contractor is also required to complete the following documentation</w:t>
      </w:r>
      <w:r w:rsidR="005B5E4A" w:rsidRPr="00800AF6">
        <w:rPr>
          <w:rFonts w:ascii="Arial" w:eastAsia="Times New Roman" w:hAnsi="Arial" w:cs="Arial"/>
          <w:color w:val="000000"/>
          <w:lang w:eastAsia="en-GB"/>
        </w:rPr>
        <w:t xml:space="preserve"> </w:t>
      </w:r>
      <w:r w:rsidR="005B5E4A" w:rsidRPr="004061B2">
        <w:rPr>
          <w:rFonts w:ascii="Arial" w:eastAsia="Times New Roman" w:hAnsi="Arial" w:cs="Arial"/>
          <w:b/>
          <w:bCs/>
          <w:color w:val="000000"/>
          <w:u w:val="single"/>
          <w:lang w:eastAsia="en-GB"/>
        </w:rPr>
        <w:t>for each LOT</w:t>
      </w:r>
      <w:r w:rsidR="00877B3E" w:rsidRPr="004061B2">
        <w:rPr>
          <w:rFonts w:ascii="Arial" w:eastAsia="Times New Roman" w:hAnsi="Arial" w:cs="Arial"/>
          <w:b/>
          <w:bCs/>
          <w:color w:val="000000"/>
          <w:u w:val="single"/>
          <w:lang w:eastAsia="en-GB"/>
        </w:rPr>
        <w:t xml:space="preserve"> submission</w:t>
      </w:r>
      <w:r w:rsidR="005B5E4A" w:rsidRPr="004061B2">
        <w:rPr>
          <w:rFonts w:ascii="Arial" w:eastAsia="Times New Roman" w:hAnsi="Arial" w:cs="Arial"/>
          <w:b/>
          <w:bCs/>
          <w:color w:val="000000"/>
          <w:u w:val="single"/>
          <w:lang w:eastAsia="en-GB"/>
        </w:rPr>
        <w:t>.</w:t>
      </w:r>
      <w:r w:rsidR="005B5E4A" w:rsidRPr="00800AF6">
        <w:rPr>
          <w:rFonts w:ascii="Arial" w:eastAsia="Times New Roman" w:hAnsi="Arial" w:cs="Arial"/>
          <w:color w:val="000000"/>
          <w:lang w:eastAsia="en-GB"/>
        </w:rPr>
        <w:t xml:space="preserve"> </w:t>
      </w:r>
    </w:p>
    <w:p w14:paraId="6F6539C3"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p>
    <w:p w14:paraId="1965D099"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 xml:space="preserve">-Key Information </w:t>
      </w:r>
    </w:p>
    <w:p w14:paraId="720040A4"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-Form of Tender</w:t>
      </w:r>
    </w:p>
    <w:p w14:paraId="0EBCC33A" w14:textId="77777777" w:rsidR="0053755A" w:rsidRPr="00800AF6" w:rsidRDefault="0053755A"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 xml:space="preserve">-Pricing Schedule </w:t>
      </w:r>
    </w:p>
    <w:p w14:paraId="7A9A2E0E" w14:textId="77777777" w:rsidR="006A7C6C" w:rsidRPr="00800AF6" w:rsidRDefault="006A7C6C" w:rsidP="006A7C6C">
      <w:pPr>
        <w:tabs>
          <w:tab w:val="left" w:pos="1008"/>
        </w:tabs>
        <w:spacing w:line="240" w:lineRule="atLeast"/>
        <w:rPr>
          <w:rFonts w:ascii="Arial" w:eastAsia="Times New Roman" w:hAnsi="Arial" w:cs="Arial"/>
          <w:color w:val="000000"/>
          <w:lang w:eastAsia="en-GB"/>
        </w:rPr>
      </w:pPr>
      <w:r w:rsidRPr="00800AF6">
        <w:rPr>
          <w:rFonts w:ascii="Arial" w:eastAsia="Times New Roman" w:hAnsi="Arial" w:cs="Arial"/>
          <w:color w:val="000000"/>
          <w:lang w:eastAsia="en-GB"/>
        </w:rPr>
        <w:t xml:space="preserve">-Collusive Tender Certificate </w:t>
      </w:r>
    </w:p>
    <w:p w14:paraId="07E5D2D0" w14:textId="77777777" w:rsidR="006A7C6C" w:rsidRPr="00800AF6" w:rsidRDefault="006A7C6C" w:rsidP="006A7C6C">
      <w:pPr>
        <w:tabs>
          <w:tab w:val="left" w:pos="1008"/>
        </w:tabs>
        <w:spacing w:line="240" w:lineRule="atLeast"/>
        <w:rPr>
          <w:rFonts w:ascii="Arial" w:eastAsia="Times New Roman" w:hAnsi="Arial" w:cs="Arial"/>
          <w:i/>
          <w:color w:val="000000"/>
          <w:lang w:eastAsia="en-GB"/>
        </w:rPr>
      </w:pPr>
    </w:p>
    <w:p w14:paraId="16D535A1" w14:textId="77777777" w:rsidR="006A7C6C" w:rsidRPr="00CD6BA9" w:rsidRDefault="006A7C6C" w:rsidP="006A7C6C">
      <w:pPr>
        <w:ind w:firstLine="4962"/>
        <w:jc w:val="both"/>
        <w:rPr>
          <w:rFonts w:ascii="Arial" w:eastAsia="Times New Roman" w:hAnsi="Arial" w:cs="Arial"/>
          <w:b/>
          <w:bCs/>
          <w:color w:val="FF0000"/>
          <w:sz w:val="36"/>
          <w:szCs w:val="36"/>
          <w:bdr w:val="none" w:sz="0" w:space="0" w:color="auto" w:frame="1"/>
          <w:lang w:val="en-GB"/>
        </w:rPr>
      </w:pPr>
    </w:p>
    <w:p w14:paraId="7A938CDA" w14:textId="77777777" w:rsidR="00A24FD8" w:rsidRPr="00800AF6" w:rsidRDefault="006A7C6C" w:rsidP="00A24FD8">
      <w:pPr>
        <w:rPr>
          <w:rFonts w:ascii="Arial" w:hAnsi="Arial" w:cs="Arial"/>
          <w:b/>
          <w:bCs/>
          <w:color w:val="000000"/>
          <w:sz w:val="32"/>
          <w:szCs w:val="32"/>
        </w:rPr>
      </w:pPr>
      <w:r w:rsidRPr="00CD6BA9">
        <w:rPr>
          <w:rFonts w:ascii="Arial" w:eastAsia="Times New Roman" w:hAnsi="Arial" w:cs="Arial"/>
          <w:b/>
          <w:bCs/>
          <w:color w:val="FF0000"/>
          <w:sz w:val="36"/>
          <w:szCs w:val="36"/>
          <w:lang w:val="en-GB"/>
        </w:rPr>
        <w:br w:type="page"/>
      </w:r>
      <w:r w:rsidR="00A24FD8" w:rsidRPr="00121EF8">
        <w:rPr>
          <w:rFonts w:ascii="Arial" w:hAnsi="Arial" w:cs="Arial"/>
          <w:b/>
          <w:bCs/>
          <w:color w:val="000000"/>
          <w:sz w:val="32"/>
          <w:szCs w:val="32"/>
          <w:highlight w:val="yellow"/>
        </w:rPr>
        <w:t>LOT 1: Roundwood Lane Open Space Play Area</w:t>
      </w:r>
    </w:p>
    <w:p w14:paraId="5129A55B" w14:textId="77777777" w:rsidR="006A7C6C" w:rsidRPr="00800AF6" w:rsidRDefault="006A7C6C" w:rsidP="006A7C6C">
      <w:pPr>
        <w:rPr>
          <w:rFonts w:ascii="Arial" w:eastAsia="Times New Roman" w:hAnsi="Arial" w:cs="Arial"/>
          <w:b/>
          <w:bCs/>
          <w:color w:val="000000"/>
          <w:bdr w:val="none" w:sz="0" w:space="0" w:color="auto" w:frame="1"/>
          <w:lang w:val="en-GB"/>
        </w:rPr>
      </w:pPr>
    </w:p>
    <w:p w14:paraId="45B97ADC" w14:textId="77777777" w:rsidR="006A7C6C" w:rsidRPr="00800AF6" w:rsidRDefault="006A7C6C" w:rsidP="006A7C6C">
      <w:pPr>
        <w:rPr>
          <w:rFonts w:ascii="Arial" w:eastAsia="Times New Roman" w:hAnsi="Arial" w:cs="Arial"/>
          <w:b/>
          <w:bCs/>
          <w:color w:val="000000"/>
          <w:sz w:val="32"/>
          <w:szCs w:val="32"/>
          <w:bdr w:val="none" w:sz="0" w:space="0" w:color="auto" w:frame="1"/>
          <w:lang w:val="en-GB"/>
        </w:rPr>
      </w:pPr>
      <w:r w:rsidRPr="00800AF6">
        <w:rPr>
          <w:rFonts w:ascii="Arial" w:eastAsia="Times New Roman" w:hAnsi="Arial" w:cs="Arial"/>
          <w:b/>
          <w:bCs/>
          <w:color w:val="000000"/>
          <w:bdr w:val="none" w:sz="0" w:space="0" w:color="auto" w:frame="1"/>
          <w:lang w:val="en-GB"/>
        </w:rPr>
        <w:t>Key Information:</w:t>
      </w:r>
      <w:r w:rsidRPr="00800AF6">
        <w:rPr>
          <w:rFonts w:ascii="Arial" w:eastAsia="Times New Roman" w:hAnsi="Arial" w:cs="Arial"/>
          <w:b/>
          <w:bCs/>
          <w:color w:val="000000"/>
          <w:sz w:val="32"/>
          <w:szCs w:val="32"/>
          <w:bdr w:val="none" w:sz="0" w:space="0" w:color="auto" w:frame="1"/>
          <w:lang w:val="en-GB"/>
        </w:rPr>
        <w:t xml:space="preserve"> </w:t>
      </w:r>
      <w:r w:rsidRPr="00800AF6">
        <w:rPr>
          <w:rFonts w:ascii="Arial" w:eastAsia="Times New Roman" w:hAnsi="Arial" w:cs="Arial"/>
          <w:b/>
          <w:bCs/>
          <w:color w:val="000000"/>
          <w:sz w:val="32"/>
          <w:szCs w:val="32"/>
          <w:bdr w:val="none" w:sz="0" w:space="0" w:color="auto" w:frame="1"/>
          <w:lang w:val="en-GB"/>
        </w:rPr>
        <w:tab/>
      </w:r>
    </w:p>
    <w:p w14:paraId="77AB2BDA" w14:textId="77777777" w:rsidR="006A7C6C" w:rsidRPr="00800AF6" w:rsidRDefault="006A7C6C" w:rsidP="006A7C6C">
      <w:pPr>
        <w:rPr>
          <w:rFonts w:ascii="Arial" w:eastAsia="Times New Roman" w:hAnsi="Arial" w:cs="Arial"/>
          <w:b/>
          <w:bCs/>
          <w:color w:val="000000"/>
          <w:bdr w:val="none" w:sz="0" w:space="0" w:color="auto" w:frame="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4749E9" w:rsidRPr="00800AF6" w14:paraId="27CC4453" w14:textId="77777777">
        <w:tc>
          <w:tcPr>
            <w:tcW w:w="10308" w:type="dxa"/>
            <w:tcBorders>
              <w:top w:val="single" w:sz="4" w:space="0" w:color="auto"/>
              <w:left w:val="single" w:sz="4" w:space="0" w:color="auto"/>
              <w:bottom w:val="single" w:sz="4" w:space="0" w:color="auto"/>
              <w:right w:val="single" w:sz="4" w:space="0" w:color="auto"/>
            </w:tcBorders>
            <w:shd w:val="clear" w:color="auto" w:fill="D9D9D9"/>
            <w:hideMark/>
          </w:tcPr>
          <w:p w14:paraId="7CBE338B" w14:textId="77777777" w:rsidR="006A7C6C" w:rsidRPr="00800AF6" w:rsidRDefault="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Please Outline Details of your Insurance Coverage appropriate to undertake these works:</w:t>
            </w:r>
          </w:p>
        </w:tc>
      </w:tr>
      <w:tr w:rsidR="004749E9" w:rsidRPr="00800AF6" w14:paraId="7DC71829" w14:textId="77777777">
        <w:trPr>
          <w:trHeight w:val="2245"/>
        </w:trPr>
        <w:tc>
          <w:tcPr>
            <w:tcW w:w="10308" w:type="dxa"/>
            <w:tcBorders>
              <w:top w:val="single" w:sz="4" w:space="0" w:color="auto"/>
              <w:left w:val="single" w:sz="4" w:space="0" w:color="auto"/>
              <w:bottom w:val="single" w:sz="4" w:space="0" w:color="auto"/>
              <w:right w:val="single" w:sz="4" w:space="0" w:color="auto"/>
            </w:tcBorders>
          </w:tcPr>
          <w:p w14:paraId="6265DC1F" w14:textId="77777777" w:rsidR="006A7C6C" w:rsidRPr="00800AF6" w:rsidRDefault="006A7C6C">
            <w:pPr>
              <w:rPr>
                <w:rFonts w:ascii="Arial" w:eastAsia="Times New Roman" w:hAnsi="Arial" w:cs="Arial"/>
                <w:color w:val="000000"/>
                <w:bdr w:val="none" w:sz="0" w:space="0" w:color="auto" w:frame="1"/>
                <w:lang w:val="en-GB"/>
              </w:rPr>
            </w:pPr>
          </w:p>
          <w:p w14:paraId="78BA8566" w14:textId="77777777" w:rsidR="006A7C6C" w:rsidRPr="00800AF6" w:rsidRDefault="006A7C6C">
            <w:pPr>
              <w:rPr>
                <w:rFonts w:ascii="Arial" w:eastAsia="Times New Roman" w:hAnsi="Arial" w:cs="Arial"/>
                <w:color w:val="000000"/>
                <w:bdr w:val="none" w:sz="0" w:space="0" w:color="auto" w:frame="1"/>
                <w:lang w:val="en-GB"/>
              </w:rPr>
            </w:pPr>
          </w:p>
          <w:p w14:paraId="269C88BA" w14:textId="77777777" w:rsidR="006A7C6C" w:rsidRPr="00800AF6" w:rsidRDefault="006A7C6C">
            <w:pPr>
              <w:rPr>
                <w:rFonts w:ascii="Arial" w:eastAsia="Times New Roman" w:hAnsi="Arial" w:cs="Arial"/>
                <w:color w:val="000000"/>
                <w:bdr w:val="none" w:sz="0" w:space="0" w:color="auto" w:frame="1"/>
                <w:lang w:val="en-GB"/>
              </w:rPr>
            </w:pPr>
          </w:p>
          <w:p w14:paraId="5E3605FC" w14:textId="77777777" w:rsidR="006A7C6C" w:rsidRPr="00800AF6" w:rsidRDefault="006A7C6C">
            <w:pPr>
              <w:rPr>
                <w:rFonts w:ascii="Arial" w:eastAsia="Times New Roman" w:hAnsi="Arial" w:cs="Arial"/>
                <w:color w:val="000000"/>
                <w:bdr w:val="none" w:sz="0" w:space="0" w:color="auto" w:frame="1"/>
                <w:lang w:val="en-GB"/>
              </w:rPr>
            </w:pPr>
          </w:p>
          <w:p w14:paraId="59907A26" w14:textId="77777777" w:rsidR="006A7C6C" w:rsidRPr="00800AF6" w:rsidRDefault="006A7C6C">
            <w:pPr>
              <w:rPr>
                <w:rFonts w:ascii="Arial" w:eastAsia="Times New Roman" w:hAnsi="Arial" w:cs="Arial"/>
                <w:color w:val="000000"/>
                <w:bdr w:val="none" w:sz="0" w:space="0" w:color="auto" w:frame="1"/>
                <w:lang w:val="en-GB"/>
              </w:rPr>
            </w:pPr>
          </w:p>
          <w:p w14:paraId="16AAE956" w14:textId="77777777" w:rsidR="006A7C6C" w:rsidRPr="00800AF6" w:rsidRDefault="006A7C6C">
            <w:pPr>
              <w:rPr>
                <w:rFonts w:ascii="Arial" w:eastAsia="Times New Roman" w:hAnsi="Arial" w:cs="Arial"/>
                <w:color w:val="000000"/>
                <w:bdr w:val="none" w:sz="0" w:space="0" w:color="auto" w:frame="1"/>
                <w:lang w:val="en-GB"/>
              </w:rPr>
            </w:pPr>
          </w:p>
          <w:p w14:paraId="35C64070" w14:textId="77777777" w:rsidR="006A7C6C" w:rsidRPr="00800AF6" w:rsidRDefault="006A7C6C">
            <w:pPr>
              <w:rPr>
                <w:rFonts w:ascii="Arial" w:eastAsia="Times New Roman" w:hAnsi="Arial" w:cs="Arial"/>
                <w:color w:val="000000"/>
                <w:bdr w:val="none" w:sz="0" w:space="0" w:color="auto" w:frame="1"/>
                <w:lang w:val="en-GB"/>
              </w:rPr>
            </w:pPr>
          </w:p>
          <w:p w14:paraId="11A2EB5F" w14:textId="77777777" w:rsidR="006A7C6C" w:rsidRPr="00800AF6" w:rsidRDefault="006A7C6C">
            <w:pPr>
              <w:rPr>
                <w:rFonts w:ascii="Arial" w:eastAsia="Times New Roman" w:hAnsi="Arial" w:cs="Arial"/>
                <w:color w:val="000000"/>
                <w:bdr w:val="none" w:sz="0" w:space="0" w:color="auto" w:frame="1"/>
                <w:lang w:val="en-GB"/>
              </w:rPr>
            </w:pPr>
          </w:p>
          <w:p w14:paraId="322C5775" w14:textId="77777777" w:rsidR="006A7C6C" w:rsidRPr="00800AF6" w:rsidRDefault="006A7C6C">
            <w:pPr>
              <w:rPr>
                <w:rFonts w:ascii="Arial" w:eastAsia="Times New Roman" w:hAnsi="Arial" w:cs="Arial"/>
                <w:color w:val="000000"/>
                <w:bdr w:val="none" w:sz="0" w:space="0" w:color="auto" w:frame="1"/>
                <w:lang w:val="en-GB"/>
              </w:rPr>
            </w:pPr>
          </w:p>
          <w:p w14:paraId="6A23E2F7" w14:textId="77777777" w:rsidR="006A7C6C" w:rsidRPr="00800AF6" w:rsidRDefault="006A7C6C">
            <w:pPr>
              <w:rPr>
                <w:rFonts w:ascii="Arial" w:eastAsia="Times New Roman" w:hAnsi="Arial" w:cs="Arial"/>
                <w:color w:val="000000"/>
                <w:bdr w:val="none" w:sz="0" w:space="0" w:color="auto" w:frame="1"/>
                <w:lang w:val="en-GB"/>
              </w:rPr>
            </w:pPr>
          </w:p>
        </w:tc>
      </w:tr>
      <w:tr w:rsidR="004749E9" w:rsidRPr="00800AF6" w14:paraId="6D67A705" w14:textId="77777777">
        <w:tc>
          <w:tcPr>
            <w:tcW w:w="10308" w:type="dxa"/>
            <w:tcBorders>
              <w:top w:val="single" w:sz="4" w:space="0" w:color="auto"/>
              <w:left w:val="single" w:sz="4" w:space="0" w:color="auto"/>
              <w:bottom w:val="single" w:sz="4" w:space="0" w:color="auto"/>
              <w:right w:val="single" w:sz="4" w:space="0" w:color="auto"/>
            </w:tcBorders>
            <w:shd w:val="clear" w:color="auto" w:fill="D9D9D9"/>
            <w:hideMark/>
          </w:tcPr>
          <w:p w14:paraId="59F6D574" w14:textId="77777777" w:rsidR="006A7C6C" w:rsidRPr="00800AF6" w:rsidRDefault="006A7C6C">
            <w:pPr>
              <w:rPr>
                <w:rFonts w:ascii="Arial" w:eastAsia="Times New Roman" w:hAnsi="Arial" w:cs="Arial"/>
                <w:b/>
                <w:color w:val="000000"/>
                <w:bdr w:val="none" w:sz="0" w:space="0" w:color="auto" w:frame="1"/>
                <w:lang w:val="en-GB"/>
              </w:rPr>
            </w:pPr>
            <w:r w:rsidRPr="00800AF6">
              <w:rPr>
                <w:rFonts w:ascii="Arial" w:eastAsia="Times New Roman" w:hAnsi="Arial" w:cs="Arial"/>
                <w:color w:val="000000"/>
                <w:bdr w:val="none" w:sz="0" w:space="0" w:color="auto" w:frame="1"/>
                <w:lang w:val="en-GB"/>
              </w:rPr>
              <w:t>Please outline details of principal plant and equipment to be used to undertake this work:</w:t>
            </w:r>
          </w:p>
        </w:tc>
      </w:tr>
      <w:tr w:rsidR="004749E9" w:rsidRPr="00800AF6" w14:paraId="33370612" w14:textId="77777777">
        <w:trPr>
          <w:trHeight w:val="2031"/>
        </w:trPr>
        <w:tc>
          <w:tcPr>
            <w:tcW w:w="10308" w:type="dxa"/>
            <w:tcBorders>
              <w:top w:val="single" w:sz="4" w:space="0" w:color="auto"/>
              <w:left w:val="single" w:sz="4" w:space="0" w:color="auto"/>
              <w:bottom w:val="single" w:sz="4" w:space="0" w:color="auto"/>
              <w:right w:val="single" w:sz="4" w:space="0" w:color="auto"/>
            </w:tcBorders>
          </w:tcPr>
          <w:p w14:paraId="3C7F4987" w14:textId="77777777" w:rsidR="006A7C6C" w:rsidRPr="00800AF6" w:rsidRDefault="006A7C6C">
            <w:pPr>
              <w:rPr>
                <w:rFonts w:ascii="Arial" w:eastAsia="Times New Roman" w:hAnsi="Arial" w:cs="Arial"/>
                <w:b/>
                <w:color w:val="000000"/>
                <w:bdr w:val="none" w:sz="0" w:space="0" w:color="auto" w:frame="1"/>
                <w:lang w:val="en-GB"/>
              </w:rPr>
            </w:pPr>
          </w:p>
          <w:p w14:paraId="7A348A4B" w14:textId="77777777" w:rsidR="006A7C6C" w:rsidRPr="00800AF6" w:rsidRDefault="006A7C6C">
            <w:pPr>
              <w:rPr>
                <w:rFonts w:ascii="Arial" w:eastAsia="Times New Roman" w:hAnsi="Arial" w:cs="Arial"/>
                <w:b/>
                <w:color w:val="000000"/>
                <w:bdr w:val="none" w:sz="0" w:space="0" w:color="auto" w:frame="1"/>
                <w:lang w:val="en-GB"/>
              </w:rPr>
            </w:pPr>
          </w:p>
          <w:p w14:paraId="4CAA5FAC" w14:textId="77777777" w:rsidR="006A7C6C" w:rsidRPr="00800AF6" w:rsidRDefault="006A7C6C">
            <w:pPr>
              <w:rPr>
                <w:rFonts w:ascii="Arial" w:eastAsia="Times New Roman" w:hAnsi="Arial" w:cs="Arial"/>
                <w:b/>
                <w:color w:val="000000"/>
                <w:bdr w:val="none" w:sz="0" w:space="0" w:color="auto" w:frame="1"/>
                <w:lang w:val="en-GB"/>
              </w:rPr>
            </w:pPr>
          </w:p>
          <w:p w14:paraId="3F253036" w14:textId="77777777" w:rsidR="006A7C6C" w:rsidRPr="00800AF6" w:rsidRDefault="006A7C6C">
            <w:pPr>
              <w:rPr>
                <w:rFonts w:ascii="Arial" w:eastAsia="Times New Roman" w:hAnsi="Arial" w:cs="Arial"/>
                <w:b/>
                <w:color w:val="000000"/>
                <w:bdr w:val="none" w:sz="0" w:space="0" w:color="auto" w:frame="1"/>
                <w:lang w:val="en-GB"/>
              </w:rPr>
            </w:pPr>
          </w:p>
          <w:p w14:paraId="10B76295" w14:textId="77777777" w:rsidR="006A7C6C" w:rsidRPr="00800AF6" w:rsidRDefault="006A7C6C">
            <w:pPr>
              <w:rPr>
                <w:rFonts w:ascii="Arial" w:eastAsia="Times New Roman" w:hAnsi="Arial" w:cs="Arial"/>
                <w:b/>
                <w:color w:val="000000"/>
                <w:bdr w:val="none" w:sz="0" w:space="0" w:color="auto" w:frame="1"/>
                <w:lang w:val="en-GB"/>
              </w:rPr>
            </w:pPr>
          </w:p>
          <w:p w14:paraId="664DB53C" w14:textId="77777777" w:rsidR="006A7C6C" w:rsidRPr="00800AF6" w:rsidRDefault="006A7C6C">
            <w:pPr>
              <w:rPr>
                <w:rFonts w:ascii="Arial" w:eastAsia="Times New Roman" w:hAnsi="Arial" w:cs="Arial"/>
                <w:b/>
                <w:color w:val="000000"/>
                <w:bdr w:val="none" w:sz="0" w:space="0" w:color="auto" w:frame="1"/>
                <w:lang w:val="en-GB"/>
              </w:rPr>
            </w:pPr>
          </w:p>
          <w:p w14:paraId="4E2EA719" w14:textId="77777777" w:rsidR="006A7C6C" w:rsidRPr="00800AF6" w:rsidRDefault="006A7C6C">
            <w:pPr>
              <w:rPr>
                <w:rFonts w:ascii="Arial" w:eastAsia="Times New Roman" w:hAnsi="Arial" w:cs="Arial"/>
                <w:b/>
                <w:color w:val="000000"/>
                <w:bdr w:val="none" w:sz="0" w:space="0" w:color="auto" w:frame="1"/>
                <w:lang w:val="en-GB"/>
              </w:rPr>
            </w:pPr>
          </w:p>
          <w:p w14:paraId="6ECD3DED" w14:textId="77777777" w:rsidR="006A7C6C" w:rsidRPr="00800AF6" w:rsidRDefault="006A7C6C">
            <w:pPr>
              <w:rPr>
                <w:rFonts w:ascii="Arial" w:eastAsia="Times New Roman" w:hAnsi="Arial" w:cs="Arial"/>
                <w:b/>
                <w:color w:val="000000"/>
                <w:bdr w:val="none" w:sz="0" w:space="0" w:color="auto" w:frame="1"/>
                <w:lang w:val="en-GB"/>
              </w:rPr>
            </w:pPr>
          </w:p>
          <w:p w14:paraId="52CD90C0" w14:textId="77777777" w:rsidR="006A7C6C" w:rsidRPr="00800AF6" w:rsidRDefault="006A7C6C">
            <w:pPr>
              <w:rPr>
                <w:rFonts w:ascii="Arial" w:eastAsia="Times New Roman" w:hAnsi="Arial" w:cs="Arial"/>
                <w:b/>
                <w:color w:val="000000"/>
                <w:bdr w:val="none" w:sz="0" w:space="0" w:color="auto" w:frame="1"/>
                <w:lang w:val="en-GB"/>
              </w:rPr>
            </w:pPr>
          </w:p>
        </w:tc>
      </w:tr>
      <w:tr w:rsidR="004749E9" w:rsidRPr="00800AF6" w14:paraId="0A063CA3" w14:textId="77777777">
        <w:trPr>
          <w:trHeight w:val="98"/>
        </w:trPr>
        <w:tc>
          <w:tcPr>
            <w:tcW w:w="10308" w:type="dxa"/>
            <w:tcBorders>
              <w:top w:val="single" w:sz="4" w:space="0" w:color="auto"/>
              <w:left w:val="single" w:sz="4" w:space="0" w:color="auto"/>
              <w:bottom w:val="single" w:sz="4" w:space="0" w:color="auto"/>
              <w:right w:val="single" w:sz="4" w:space="0" w:color="auto"/>
            </w:tcBorders>
            <w:shd w:val="clear" w:color="auto" w:fill="D9D9D9"/>
            <w:hideMark/>
          </w:tcPr>
          <w:p w14:paraId="60F09EBA" w14:textId="77777777" w:rsidR="006A7C6C" w:rsidRPr="00800AF6" w:rsidRDefault="006A7C6C">
            <w:pPr>
              <w:rPr>
                <w:rFonts w:ascii="Arial" w:eastAsia="Times New Roman" w:hAnsi="Arial" w:cs="Arial"/>
                <w:b/>
                <w:color w:val="000000"/>
                <w:bdr w:val="none" w:sz="0" w:space="0" w:color="auto" w:frame="1"/>
                <w:lang w:val="en-GB"/>
              </w:rPr>
            </w:pPr>
            <w:r w:rsidRPr="00800AF6">
              <w:rPr>
                <w:rFonts w:ascii="Arial" w:eastAsia="Times New Roman" w:hAnsi="Arial" w:cs="Arial"/>
                <w:color w:val="000000"/>
                <w:bdr w:val="none" w:sz="0" w:space="0" w:color="auto" w:frame="1"/>
                <w:lang w:val="en-GB"/>
              </w:rPr>
              <w:t>Please provide details of project staff, their training and experience relevant to the works:</w:t>
            </w:r>
          </w:p>
        </w:tc>
      </w:tr>
      <w:tr w:rsidR="00800AF6" w:rsidRPr="00800AF6" w14:paraId="0E76A56A" w14:textId="77777777">
        <w:trPr>
          <w:trHeight w:val="2031"/>
        </w:trPr>
        <w:tc>
          <w:tcPr>
            <w:tcW w:w="10308" w:type="dxa"/>
            <w:tcBorders>
              <w:top w:val="single" w:sz="4" w:space="0" w:color="auto"/>
              <w:left w:val="single" w:sz="4" w:space="0" w:color="auto"/>
              <w:bottom w:val="single" w:sz="4" w:space="0" w:color="auto"/>
              <w:right w:val="single" w:sz="4" w:space="0" w:color="auto"/>
            </w:tcBorders>
          </w:tcPr>
          <w:p w14:paraId="2C50DE61" w14:textId="77777777" w:rsidR="006A7C6C" w:rsidRPr="00800AF6" w:rsidRDefault="006A7C6C">
            <w:pPr>
              <w:rPr>
                <w:rFonts w:ascii="Arial" w:eastAsia="Times New Roman" w:hAnsi="Arial" w:cs="Arial"/>
                <w:b/>
                <w:color w:val="000000"/>
                <w:bdr w:val="none" w:sz="0" w:space="0" w:color="auto" w:frame="1"/>
                <w:lang w:val="en-GB"/>
              </w:rPr>
            </w:pPr>
          </w:p>
          <w:p w14:paraId="35700CAD" w14:textId="77777777" w:rsidR="006A7C6C" w:rsidRPr="00800AF6" w:rsidRDefault="006A7C6C">
            <w:pPr>
              <w:rPr>
                <w:rFonts w:ascii="Arial" w:eastAsia="Times New Roman" w:hAnsi="Arial" w:cs="Arial"/>
                <w:b/>
                <w:color w:val="000000"/>
                <w:bdr w:val="none" w:sz="0" w:space="0" w:color="auto" w:frame="1"/>
                <w:lang w:val="en-GB"/>
              </w:rPr>
            </w:pPr>
          </w:p>
          <w:p w14:paraId="26A30FBB" w14:textId="77777777" w:rsidR="006A7C6C" w:rsidRPr="00800AF6" w:rsidRDefault="006A7C6C">
            <w:pPr>
              <w:rPr>
                <w:rFonts w:ascii="Arial" w:eastAsia="Times New Roman" w:hAnsi="Arial" w:cs="Arial"/>
                <w:b/>
                <w:color w:val="000000"/>
                <w:bdr w:val="none" w:sz="0" w:space="0" w:color="auto" w:frame="1"/>
                <w:lang w:val="en-GB"/>
              </w:rPr>
            </w:pPr>
          </w:p>
          <w:p w14:paraId="589F4C54" w14:textId="77777777" w:rsidR="006A7C6C" w:rsidRPr="00800AF6" w:rsidRDefault="006A7C6C">
            <w:pPr>
              <w:rPr>
                <w:rFonts w:ascii="Arial" w:eastAsia="Times New Roman" w:hAnsi="Arial" w:cs="Arial"/>
                <w:b/>
                <w:color w:val="000000"/>
                <w:bdr w:val="none" w:sz="0" w:space="0" w:color="auto" w:frame="1"/>
                <w:lang w:val="en-GB"/>
              </w:rPr>
            </w:pPr>
          </w:p>
          <w:p w14:paraId="724012B9" w14:textId="77777777" w:rsidR="006A7C6C" w:rsidRPr="00800AF6" w:rsidRDefault="006A7C6C">
            <w:pPr>
              <w:rPr>
                <w:rFonts w:ascii="Arial" w:eastAsia="Times New Roman" w:hAnsi="Arial" w:cs="Arial"/>
                <w:b/>
                <w:color w:val="000000"/>
                <w:bdr w:val="none" w:sz="0" w:space="0" w:color="auto" w:frame="1"/>
                <w:lang w:val="en-GB"/>
              </w:rPr>
            </w:pPr>
          </w:p>
          <w:p w14:paraId="1F1B25BD" w14:textId="77777777" w:rsidR="006A7C6C" w:rsidRPr="00800AF6" w:rsidRDefault="006A7C6C">
            <w:pPr>
              <w:rPr>
                <w:rFonts w:ascii="Arial" w:eastAsia="Times New Roman" w:hAnsi="Arial" w:cs="Arial"/>
                <w:b/>
                <w:color w:val="000000"/>
                <w:bdr w:val="none" w:sz="0" w:space="0" w:color="auto" w:frame="1"/>
                <w:lang w:val="en-GB"/>
              </w:rPr>
            </w:pPr>
          </w:p>
          <w:p w14:paraId="6F83981A" w14:textId="77777777" w:rsidR="006A7C6C" w:rsidRPr="00800AF6" w:rsidRDefault="006A7C6C">
            <w:pPr>
              <w:rPr>
                <w:rFonts w:ascii="Arial" w:eastAsia="Times New Roman" w:hAnsi="Arial" w:cs="Arial"/>
                <w:b/>
                <w:color w:val="000000"/>
                <w:bdr w:val="none" w:sz="0" w:space="0" w:color="auto" w:frame="1"/>
                <w:lang w:val="en-GB"/>
              </w:rPr>
            </w:pPr>
          </w:p>
          <w:p w14:paraId="266F127C" w14:textId="77777777" w:rsidR="006A7C6C" w:rsidRPr="00800AF6" w:rsidRDefault="006A7C6C">
            <w:pPr>
              <w:rPr>
                <w:rFonts w:ascii="Arial" w:eastAsia="Times New Roman" w:hAnsi="Arial" w:cs="Arial"/>
                <w:b/>
                <w:color w:val="000000"/>
                <w:bdr w:val="none" w:sz="0" w:space="0" w:color="auto" w:frame="1"/>
                <w:lang w:val="en-GB"/>
              </w:rPr>
            </w:pPr>
          </w:p>
          <w:p w14:paraId="0E24EE66" w14:textId="77777777" w:rsidR="006A7C6C" w:rsidRPr="00800AF6" w:rsidRDefault="006A7C6C">
            <w:pPr>
              <w:rPr>
                <w:rFonts w:ascii="Arial" w:eastAsia="Times New Roman" w:hAnsi="Arial" w:cs="Arial"/>
                <w:b/>
                <w:color w:val="000000"/>
                <w:bdr w:val="none" w:sz="0" w:space="0" w:color="auto" w:frame="1"/>
                <w:lang w:val="en-GB"/>
              </w:rPr>
            </w:pPr>
          </w:p>
          <w:p w14:paraId="39DA803E" w14:textId="77777777" w:rsidR="006A7C6C" w:rsidRPr="00800AF6" w:rsidRDefault="006A7C6C">
            <w:pPr>
              <w:rPr>
                <w:rFonts w:ascii="Arial" w:eastAsia="Times New Roman" w:hAnsi="Arial" w:cs="Arial"/>
                <w:b/>
                <w:color w:val="000000"/>
                <w:bdr w:val="none" w:sz="0" w:space="0" w:color="auto" w:frame="1"/>
                <w:lang w:val="en-GB"/>
              </w:rPr>
            </w:pPr>
          </w:p>
        </w:tc>
      </w:tr>
    </w:tbl>
    <w:p w14:paraId="78B493A5" w14:textId="77777777" w:rsidR="006A7C6C" w:rsidRPr="00800AF6" w:rsidRDefault="006A7C6C" w:rsidP="006A7C6C">
      <w:pPr>
        <w:rPr>
          <w:rFonts w:ascii="Arial" w:eastAsia="Times New Roman" w:hAnsi="Arial" w:cs="Arial"/>
          <w:b/>
          <w:color w:val="000000"/>
          <w:bdr w:val="none" w:sz="0" w:space="0" w:color="auto" w:frame="1"/>
          <w:lang w:val="en-GB"/>
        </w:rPr>
      </w:pPr>
    </w:p>
    <w:p w14:paraId="42910D5D" w14:textId="77777777" w:rsidR="006A7C6C" w:rsidRPr="00800AF6" w:rsidRDefault="006A7C6C" w:rsidP="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Please note that the Contractor selected to undertake this Contract will have to provide documentary evidence of Insurances, Health and Safety policies and relevant operative training prior to Contract award.  In addition, the Contractor selected will have to provide a Method Statement and Risk Assessment to demonstrate how the works will be carried out safely.</w:t>
      </w:r>
    </w:p>
    <w:p w14:paraId="51BA7C54" w14:textId="77777777" w:rsidR="006A7C6C" w:rsidRPr="00800AF6" w:rsidRDefault="006A7C6C" w:rsidP="006A7C6C">
      <w:pPr>
        <w:jc w:val="center"/>
        <w:rPr>
          <w:rFonts w:ascii="Arial" w:eastAsia="Times New Roman" w:hAnsi="Arial" w:cs="Arial"/>
          <w:b/>
          <w:color w:val="000000"/>
          <w:sz w:val="32"/>
          <w:szCs w:val="32"/>
          <w:bdr w:val="none" w:sz="0" w:space="0" w:color="auto" w:frame="1"/>
          <w:lang w:val="en-GB"/>
        </w:rPr>
      </w:pPr>
    </w:p>
    <w:p w14:paraId="7A4090A8" w14:textId="77777777" w:rsidR="006A7C6C" w:rsidRPr="00800AF6" w:rsidRDefault="006A7C6C" w:rsidP="006A7C6C">
      <w:pPr>
        <w:jc w:val="center"/>
        <w:rPr>
          <w:rFonts w:ascii="Arial" w:eastAsia="Times New Roman" w:hAnsi="Arial" w:cs="Arial"/>
          <w:b/>
          <w:color w:val="000000"/>
          <w:sz w:val="32"/>
          <w:szCs w:val="32"/>
          <w:bdr w:val="none" w:sz="0" w:space="0" w:color="auto" w:frame="1"/>
          <w:lang w:val="en-GB"/>
        </w:rPr>
      </w:pPr>
    </w:p>
    <w:p w14:paraId="19FA7DB0" w14:textId="77777777" w:rsidR="006A7C6C" w:rsidRPr="00800AF6" w:rsidRDefault="006A7C6C" w:rsidP="006A7C6C">
      <w:pPr>
        <w:jc w:val="center"/>
        <w:rPr>
          <w:rFonts w:ascii="Arial" w:eastAsia="Times New Roman" w:hAnsi="Arial" w:cs="Arial"/>
          <w:b/>
          <w:color w:val="000000"/>
          <w:sz w:val="32"/>
          <w:szCs w:val="32"/>
          <w:bdr w:val="none" w:sz="0" w:space="0" w:color="auto" w:frame="1"/>
          <w:lang w:val="en-GB"/>
        </w:rPr>
      </w:pPr>
    </w:p>
    <w:p w14:paraId="39B477C5" w14:textId="77777777" w:rsidR="006A7C6C" w:rsidRPr="00800AF6" w:rsidRDefault="006A7C6C" w:rsidP="006A7C6C">
      <w:pPr>
        <w:jc w:val="center"/>
        <w:rPr>
          <w:rFonts w:ascii="Arial" w:eastAsia="Times New Roman" w:hAnsi="Arial" w:cs="Arial"/>
          <w:b/>
          <w:color w:val="000000"/>
          <w:sz w:val="32"/>
          <w:szCs w:val="32"/>
          <w:bdr w:val="none" w:sz="0" w:space="0" w:color="auto" w:frame="1"/>
          <w:lang w:val="en-GB"/>
        </w:rPr>
      </w:pPr>
    </w:p>
    <w:p w14:paraId="5B638832" w14:textId="77777777" w:rsidR="006A7C6C" w:rsidRPr="00800AF6" w:rsidRDefault="006A7C6C" w:rsidP="006A7C6C">
      <w:pPr>
        <w:jc w:val="center"/>
        <w:rPr>
          <w:rFonts w:ascii="Arial" w:eastAsia="Times New Roman" w:hAnsi="Arial" w:cs="Arial"/>
          <w:b/>
          <w:color w:val="000000"/>
          <w:sz w:val="32"/>
          <w:szCs w:val="32"/>
          <w:bdr w:val="none" w:sz="0" w:space="0" w:color="auto" w:frame="1"/>
          <w:lang w:val="en-GB"/>
        </w:rPr>
      </w:pPr>
    </w:p>
    <w:p w14:paraId="146CD8E2" w14:textId="77777777" w:rsidR="006A7C6C" w:rsidRPr="00800AF6" w:rsidRDefault="006A7C6C" w:rsidP="006A7C6C">
      <w:pPr>
        <w:jc w:val="center"/>
        <w:rPr>
          <w:rFonts w:ascii="Arial" w:eastAsia="Times New Roman" w:hAnsi="Arial" w:cs="Arial"/>
          <w:b/>
          <w:color w:val="000000"/>
          <w:sz w:val="32"/>
          <w:szCs w:val="32"/>
          <w:bdr w:val="none" w:sz="0" w:space="0" w:color="auto" w:frame="1"/>
          <w:lang w:val="en-GB"/>
        </w:rPr>
      </w:pPr>
    </w:p>
    <w:p w14:paraId="2EC90D1A" w14:textId="77777777" w:rsidR="006A7C6C" w:rsidRPr="00800AF6" w:rsidRDefault="006A7C6C" w:rsidP="006A7C6C">
      <w:pPr>
        <w:rPr>
          <w:rFonts w:ascii="Arial" w:eastAsia="Times New Roman" w:hAnsi="Arial" w:cs="Arial"/>
          <w:b/>
          <w:color w:val="000000"/>
          <w:sz w:val="32"/>
          <w:szCs w:val="32"/>
          <w:bdr w:val="none" w:sz="0" w:space="0" w:color="auto" w:frame="1"/>
          <w:lang w:val="en-GB"/>
        </w:rPr>
      </w:pPr>
    </w:p>
    <w:p w14:paraId="72085E5B" w14:textId="018D144E" w:rsidR="006A7C6C" w:rsidRPr="00800AF6" w:rsidRDefault="00121EF8" w:rsidP="006A7C6C">
      <w:pPr>
        <w:rPr>
          <w:rFonts w:ascii="Arial" w:eastAsia="Times New Roman" w:hAnsi="Arial" w:cs="Arial"/>
          <w:b/>
          <w:color w:val="000000"/>
          <w:bdr w:val="none" w:sz="0" w:space="0" w:color="auto" w:frame="1"/>
          <w:lang w:val="en-GB"/>
        </w:rPr>
      </w:pPr>
      <w:r w:rsidRPr="00121EF8">
        <w:rPr>
          <w:rFonts w:ascii="Arial" w:hAnsi="Arial" w:cs="Arial"/>
          <w:b/>
          <w:bCs/>
          <w:color w:val="000000"/>
          <w:sz w:val="32"/>
          <w:szCs w:val="32"/>
          <w:highlight w:val="yellow"/>
        </w:rPr>
        <w:t>LOT 1: Roundwood Lane Open Space Play Area</w:t>
      </w:r>
    </w:p>
    <w:p w14:paraId="106EB11B" w14:textId="77777777" w:rsidR="00121EF8" w:rsidRPr="00800AF6" w:rsidRDefault="00121EF8" w:rsidP="006A7C6C">
      <w:pPr>
        <w:rPr>
          <w:rFonts w:ascii="Arial" w:eastAsia="Times New Roman" w:hAnsi="Arial" w:cs="Arial"/>
          <w:b/>
          <w:color w:val="000000"/>
          <w:bdr w:val="none" w:sz="0" w:space="0" w:color="auto" w:frame="1"/>
          <w:lang w:val="en-GB"/>
        </w:rPr>
      </w:pPr>
    </w:p>
    <w:p w14:paraId="4618C6F0" w14:textId="63BE23C2" w:rsidR="006A7C6C" w:rsidRPr="00800AF6" w:rsidRDefault="006A7C6C" w:rsidP="006A7C6C">
      <w:pPr>
        <w:rPr>
          <w:rFonts w:ascii="Arial" w:eastAsia="Times New Roman" w:hAnsi="Arial" w:cs="Arial"/>
          <w:b/>
          <w:color w:val="000000"/>
          <w:bdr w:val="none" w:sz="0" w:space="0" w:color="auto" w:frame="1"/>
          <w:lang w:val="en-GB"/>
        </w:rPr>
      </w:pPr>
      <w:r w:rsidRPr="00800AF6">
        <w:rPr>
          <w:rFonts w:ascii="Arial" w:eastAsia="Times New Roman" w:hAnsi="Arial" w:cs="Arial"/>
          <w:b/>
          <w:color w:val="000000"/>
          <w:bdr w:val="none" w:sz="0" w:space="0" w:color="auto" w:frame="1"/>
          <w:lang w:val="en-GB"/>
        </w:rPr>
        <w:t>FORM OF TENDER</w:t>
      </w:r>
      <w:r w:rsidR="00A24FD8" w:rsidRPr="00800AF6">
        <w:rPr>
          <w:rFonts w:ascii="Arial" w:eastAsia="Times New Roman" w:hAnsi="Arial" w:cs="Arial"/>
          <w:b/>
          <w:color w:val="000000"/>
          <w:bdr w:val="none" w:sz="0" w:space="0" w:color="auto" w:frame="1"/>
          <w:lang w:val="en-GB"/>
        </w:rPr>
        <w:t xml:space="preserve">: </w:t>
      </w:r>
    </w:p>
    <w:p w14:paraId="3F94C505" w14:textId="77777777" w:rsidR="006A7C6C" w:rsidRPr="00800AF6" w:rsidRDefault="006A7C6C" w:rsidP="006A7C6C">
      <w:pPr>
        <w:jc w:val="center"/>
        <w:rPr>
          <w:rFonts w:ascii="Arial" w:eastAsia="Times New Roman" w:hAnsi="Arial" w:cs="Arial"/>
          <w:b/>
          <w:color w:val="000000"/>
          <w:bdr w:val="none" w:sz="0" w:space="0" w:color="auto" w:frame="1"/>
          <w:lang w:val="en-GB"/>
        </w:rPr>
      </w:pPr>
    </w:p>
    <w:p w14:paraId="4221A6ED" w14:textId="77777777" w:rsidR="00A24FD8" w:rsidRPr="00800AF6" w:rsidRDefault="00A24FD8" w:rsidP="006A7C6C">
      <w:pPr>
        <w:rPr>
          <w:rFonts w:ascii="Arial" w:eastAsia="Times New Roman" w:hAnsi="Arial" w:cs="Arial"/>
          <w:b/>
          <w:color w:val="000000"/>
          <w:bdr w:val="none" w:sz="0" w:space="0" w:color="auto" w:frame="1"/>
          <w:lang w:val="en-GB"/>
        </w:rPr>
      </w:pPr>
    </w:p>
    <w:p w14:paraId="17F07EF6" w14:textId="77777777" w:rsidR="006A7C6C" w:rsidRPr="00800AF6" w:rsidRDefault="006A7C6C" w:rsidP="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To:  </w:t>
      </w:r>
      <w:r w:rsidRPr="00800AF6">
        <w:rPr>
          <w:rFonts w:ascii="Arial" w:eastAsia="Times New Roman" w:hAnsi="Arial" w:cs="Arial"/>
          <w:b/>
          <w:color w:val="000000"/>
          <w:bdr w:val="none" w:sz="0" w:space="0" w:color="auto" w:frame="1"/>
          <w:lang w:val="en-GB"/>
        </w:rPr>
        <w:t>Harpenden Town Council</w:t>
      </w:r>
      <w:r w:rsidRPr="00800AF6">
        <w:rPr>
          <w:rFonts w:ascii="Arial" w:eastAsia="Times New Roman" w:hAnsi="Arial" w:cs="Arial"/>
          <w:color w:val="000000"/>
          <w:bdr w:val="none" w:sz="0" w:space="0" w:color="auto" w:frame="1"/>
          <w:lang w:val="en-GB"/>
        </w:rPr>
        <w:tab/>
      </w:r>
    </w:p>
    <w:p w14:paraId="004361F0" w14:textId="77777777" w:rsidR="006A7C6C" w:rsidRPr="00800AF6" w:rsidRDefault="006A7C6C" w:rsidP="006A7C6C">
      <w:pPr>
        <w:rPr>
          <w:rFonts w:ascii="Arial" w:eastAsia="Times New Roman" w:hAnsi="Arial" w:cs="Arial"/>
          <w:color w:val="000000"/>
          <w:sz w:val="20"/>
          <w:szCs w:val="20"/>
          <w:bdr w:val="none" w:sz="0" w:space="0" w:color="auto" w:frame="1"/>
          <w:lang w:val="en-GB"/>
        </w:rPr>
      </w:pPr>
    </w:p>
    <w:p w14:paraId="3410DB00"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Having examined the Conditions of Contract, Outline Design Brief, and Other Works for the carrying out of the above-named works, I/we offer to complete the whole of the said Works in conformity with the above for the sum of:</w:t>
      </w:r>
    </w:p>
    <w:p w14:paraId="05AE6C4B"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p>
    <w:p w14:paraId="0F7D1A38"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(Amount in words):   ________________________________________________________</w:t>
      </w:r>
    </w:p>
    <w:p w14:paraId="4D6386D2"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p>
    <w:p w14:paraId="7E381421" w14:textId="77777777" w:rsidR="006A7C6C" w:rsidRPr="00800AF6" w:rsidRDefault="006A7C6C" w:rsidP="006A7C6C">
      <w:pPr>
        <w:spacing w:line="360" w:lineRule="auto"/>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(Amount in figures):  ________________________________________________________</w:t>
      </w:r>
    </w:p>
    <w:p w14:paraId="48694121" w14:textId="77777777" w:rsidR="006A7C6C" w:rsidRPr="00800AF6" w:rsidRDefault="006A7C6C" w:rsidP="006A7C6C">
      <w:pPr>
        <w:spacing w:line="120" w:lineRule="auto"/>
        <w:jc w:val="both"/>
        <w:rPr>
          <w:rFonts w:ascii="Arial" w:eastAsia="Times New Roman" w:hAnsi="Arial" w:cs="Arial"/>
          <w:color w:val="000000"/>
          <w:sz w:val="22"/>
          <w:szCs w:val="22"/>
          <w:bdr w:val="none" w:sz="0" w:space="0" w:color="auto" w:frame="1"/>
          <w:lang w:val="en-GB"/>
        </w:rPr>
      </w:pPr>
    </w:p>
    <w:p w14:paraId="08F474AB"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certify that:</w:t>
      </w:r>
    </w:p>
    <w:p w14:paraId="252C8A42" w14:textId="77777777" w:rsidR="006A7C6C" w:rsidRPr="00800AF6" w:rsidRDefault="006A7C6C" w:rsidP="006A7C6C">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 xml:space="preserve">the amount of this Tender has not been communicated to anyone except the </w:t>
      </w:r>
      <w:proofErr w:type="gramStart"/>
      <w:r w:rsidRPr="00800AF6">
        <w:rPr>
          <w:rFonts w:ascii="Arial" w:eastAsia="Times New Roman" w:hAnsi="Arial" w:cs="Arial"/>
          <w:color w:val="000000"/>
          <w:sz w:val="22"/>
          <w:szCs w:val="22"/>
          <w:bdr w:val="none" w:sz="0" w:space="0" w:color="auto" w:frame="1"/>
          <w:lang w:val="en-GB"/>
        </w:rPr>
        <w:t>Client;</w:t>
      </w:r>
      <w:proofErr w:type="gramEnd"/>
    </w:p>
    <w:p w14:paraId="38C0BA0D" w14:textId="77777777" w:rsidR="006A7C6C" w:rsidRPr="00800AF6" w:rsidRDefault="006A7C6C" w:rsidP="006A7C6C">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the amount of the Tender has not been adjusted as a result of an arrangement with anyone other than the Client; and</w:t>
      </w:r>
    </w:p>
    <w:p w14:paraId="54AE67C7" w14:textId="77777777" w:rsidR="006A7C6C" w:rsidRPr="00800AF6" w:rsidRDefault="006A7C6C" w:rsidP="006A7C6C">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no agreement has been made with anyone to refrain from tendering.</w:t>
      </w:r>
    </w:p>
    <w:p w14:paraId="41D01C14"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p>
    <w:p w14:paraId="67D1FC7C"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undertake to enter into a Contract to be prepared by the Client incorporating such Conditions of Contract, Specification, and Drawings and agree that, until such Contract is prepared and executed, this tender together with your written acceptance thereof shall constitute a binding contract between us.</w:t>
      </w:r>
    </w:p>
    <w:p w14:paraId="7DD01D59"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p>
    <w:p w14:paraId="3402ECA6" w14:textId="1E2550CB" w:rsidR="006A7C6C" w:rsidRPr="00800AF6" w:rsidRDefault="006A7C6C" w:rsidP="006A7C6C">
      <w:pPr>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 xml:space="preserve">I am/We are able and willing to complete the whole of the Works on or before </w:t>
      </w:r>
      <w:r w:rsidR="005B5E4A" w:rsidRPr="00800AF6">
        <w:rPr>
          <w:rFonts w:ascii="Arial" w:eastAsia="Times New Roman" w:hAnsi="Arial" w:cs="Arial"/>
          <w:b/>
          <w:color w:val="000000"/>
          <w:sz w:val="22"/>
          <w:szCs w:val="22"/>
          <w:bdr w:val="none" w:sz="0" w:space="0" w:color="auto" w:frame="1"/>
          <w:lang w:val="en-GB"/>
        </w:rPr>
        <w:t>8 April 2022</w:t>
      </w:r>
    </w:p>
    <w:p w14:paraId="6F3D65F5" w14:textId="77777777" w:rsidR="006A7C6C" w:rsidRPr="00800AF6" w:rsidRDefault="006A7C6C" w:rsidP="006A7C6C">
      <w:pPr>
        <w:rPr>
          <w:rFonts w:ascii="Arial" w:eastAsia="Times New Roman" w:hAnsi="Arial" w:cs="Arial"/>
          <w:color w:val="000000"/>
          <w:sz w:val="22"/>
          <w:szCs w:val="22"/>
          <w:bdr w:val="none" w:sz="0" w:space="0" w:color="auto" w:frame="1"/>
          <w:lang w:val="en-GB"/>
        </w:rPr>
      </w:pPr>
    </w:p>
    <w:p w14:paraId="217D570D" w14:textId="77777777" w:rsidR="006A7C6C" w:rsidRPr="00800AF6" w:rsidRDefault="006A7C6C" w:rsidP="006A7C6C">
      <w:pPr>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 xml:space="preserve">I/We anticipate that the works will </w:t>
      </w:r>
      <w:proofErr w:type="spellStart"/>
      <w:r w:rsidRPr="00800AF6">
        <w:rPr>
          <w:rFonts w:ascii="Arial" w:eastAsia="Times New Roman" w:hAnsi="Arial" w:cs="Arial"/>
          <w:color w:val="000000"/>
          <w:sz w:val="22"/>
          <w:szCs w:val="22"/>
          <w:bdr w:val="none" w:sz="0" w:space="0" w:color="auto" w:frame="1"/>
          <w:lang w:val="en-GB"/>
        </w:rPr>
        <w:t>take___________________weeks</w:t>
      </w:r>
      <w:proofErr w:type="spellEnd"/>
      <w:r w:rsidRPr="00800AF6">
        <w:rPr>
          <w:rFonts w:ascii="Arial" w:eastAsia="Times New Roman" w:hAnsi="Arial" w:cs="Arial"/>
          <w:color w:val="000000"/>
          <w:sz w:val="22"/>
          <w:szCs w:val="22"/>
          <w:bdr w:val="none" w:sz="0" w:space="0" w:color="auto" w:frame="1"/>
          <w:lang w:val="en-GB"/>
        </w:rPr>
        <w:t xml:space="preserve"> to complete. </w:t>
      </w:r>
    </w:p>
    <w:p w14:paraId="608148B1"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p>
    <w:p w14:paraId="5ACE8644"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understand that you are not bound to accept the lowest or any Tender you may receive, and you will not pay any expenses incurred by us in connection with the preparation and submission of this Tender.</w:t>
      </w:r>
    </w:p>
    <w:p w14:paraId="4001C1FC"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p>
    <w:p w14:paraId="1E7BADE0" w14:textId="77777777" w:rsidR="006A7C6C" w:rsidRPr="00800AF6" w:rsidRDefault="006A7C6C" w:rsidP="006A7C6C">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confirm that I/We have no objection to the amount of this Tender being included in a list to be submitted to all Contractors who provide a Tender for the Works.</w:t>
      </w:r>
    </w:p>
    <w:p w14:paraId="09CA2F3D" w14:textId="77777777" w:rsidR="006A7C6C" w:rsidRPr="00800AF6" w:rsidRDefault="006A7C6C" w:rsidP="006A7C6C">
      <w:pPr>
        <w:jc w:val="both"/>
        <w:rPr>
          <w:rFonts w:ascii="Arial" w:eastAsia="Times New Roman" w:hAnsi="Arial" w:cs="Arial"/>
          <w:color w:val="000000"/>
          <w:sz w:val="20"/>
          <w:szCs w:val="20"/>
          <w:bdr w:val="none" w:sz="0" w:space="0" w:color="auto" w:frame="1"/>
          <w:lang w:val="en-GB"/>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67"/>
        <w:gridCol w:w="7565"/>
      </w:tblGrid>
      <w:tr w:rsidR="004749E9" w:rsidRPr="00800AF6" w14:paraId="3E48CFE6" w14:textId="77777777">
        <w:trPr>
          <w:trHeight w:val="484"/>
        </w:trPr>
        <w:tc>
          <w:tcPr>
            <w:tcW w:w="2093" w:type="dxa"/>
            <w:tcBorders>
              <w:top w:val="nil"/>
              <w:left w:val="nil"/>
              <w:bottom w:val="nil"/>
              <w:right w:val="nil"/>
            </w:tcBorders>
            <w:hideMark/>
          </w:tcPr>
          <w:p w14:paraId="2C82E7DD" w14:textId="77777777" w:rsidR="006A7C6C" w:rsidRPr="00800AF6" w:rsidRDefault="006A7C6C">
            <w:pPr>
              <w:jc w:val="both"/>
              <w:rPr>
                <w:rFonts w:ascii="Arial" w:eastAsia="Times New Roman" w:hAnsi="Arial" w:cs="Arial"/>
                <w:color w:val="000000"/>
                <w:bdr w:val="none" w:sz="0" w:space="0" w:color="auto" w:frame="1"/>
                <w:lang w:val="en-GB"/>
              </w:rPr>
            </w:pPr>
            <w:bookmarkStart w:id="2" w:name="_Hlk947457"/>
            <w:r w:rsidRPr="00800AF6">
              <w:rPr>
                <w:rFonts w:ascii="Arial" w:eastAsia="Times New Roman" w:hAnsi="Arial" w:cs="Arial"/>
                <w:color w:val="000000"/>
                <w:bdr w:val="none" w:sz="0" w:space="0" w:color="auto" w:frame="1"/>
                <w:lang w:val="en-GB"/>
              </w:rPr>
              <w:t xml:space="preserve">Date:  </w:t>
            </w:r>
          </w:p>
        </w:tc>
        <w:tc>
          <w:tcPr>
            <w:tcW w:w="7938" w:type="dxa"/>
            <w:tcBorders>
              <w:top w:val="nil"/>
              <w:left w:val="nil"/>
              <w:bottom w:val="dashed" w:sz="4" w:space="0" w:color="auto"/>
              <w:right w:val="nil"/>
            </w:tcBorders>
          </w:tcPr>
          <w:p w14:paraId="3505E5AC" w14:textId="77777777" w:rsidR="006A7C6C" w:rsidRPr="00800AF6" w:rsidRDefault="006A7C6C">
            <w:pPr>
              <w:jc w:val="both"/>
              <w:rPr>
                <w:rFonts w:ascii="Arial" w:eastAsia="Times New Roman" w:hAnsi="Arial" w:cs="Arial"/>
                <w:color w:val="000000"/>
                <w:bdr w:val="none" w:sz="0" w:space="0" w:color="auto" w:frame="1"/>
                <w:lang w:val="en-GB"/>
              </w:rPr>
            </w:pPr>
          </w:p>
        </w:tc>
      </w:tr>
      <w:bookmarkEnd w:id="2"/>
      <w:tr w:rsidR="004749E9" w:rsidRPr="00800AF6" w14:paraId="1DE1365F" w14:textId="77777777">
        <w:trPr>
          <w:trHeight w:val="484"/>
        </w:trPr>
        <w:tc>
          <w:tcPr>
            <w:tcW w:w="2093" w:type="dxa"/>
            <w:tcBorders>
              <w:top w:val="nil"/>
              <w:left w:val="nil"/>
              <w:bottom w:val="nil"/>
              <w:right w:val="nil"/>
            </w:tcBorders>
            <w:hideMark/>
          </w:tcPr>
          <w:p w14:paraId="0A5C9149" w14:textId="77777777" w:rsidR="006A7C6C" w:rsidRPr="00800AF6" w:rsidRDefault="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Signature:  </w:t>
            </w:r>
          </w:p>
        </w:tc>
        <w:tc>
          <w:tcPr>
            <w:tcW w:w="7938" w:type="dxa"/>
            <w:tcBorders>
              <w:top w:val="dashed" w:sz="4" w:space="0" w:color="auto"/>
              <w:left w:val="nil"/>
              <w:bottom w:val="dashed" w:sz="4" w:space="0" w:color="auto"/>
              <w:right w:val="nil"/>
            </w:tcBorders>
          </w:tcPr>
          <w:p w14:paraId="1C3E521F" w14:textId="77777777" w:rsidR="006A7C6C" w:rsidRPr="00800AF6" w:rsidRDefault="006A7C6C">
            <w:pPr>
              <w:jc w:val="both"/>
              <w:rPr>
                <w:rFonts w:ascii="Arial" w:eastAsia="Times New Roman" w:hAnsi="Arial" w:cs="Arial"/>
                <w:color w:val="000000"/>
                <w:bdr w:val="none" w:sz="0" w:space="0" w:color="auto" w:frame="1"/>
                <w:lang w:val="en-GB"/>
              </w:rPr>
            </w:pPr>
          </w:p>
        </w:tc>
      </w:tr>
      <w:tr w:rsidR="004749E9" w:rsidRPr="00800AF6" w14:paraId="2C97A66B" w14:textId="77777777">
        <w:trPr>
          <w:trHeight w:val="484"/>
        </w:trPr>
        <w:tc>
          <w:tcPr>
            <w:tcW w:w="2093" w:type="dxa"/>
            <w:tcBorders>
              <w:top w:val="nil"/>
              <w:left w:val="nil"/>
              <w:bottom w:val="nil"/>
              <w:right w:val="nil"/>
            </w:tcBorders>
            <w:hideMark/>
          </w:tcPr>
          <w:p w14:paraId="63EF9C72" w14:textId="77777777" w:rsidR="006A7C6C" w:rsidRPr="00800AF6" w:rsidRDefault="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Designation:  </w:t>
            </w:r>
          </w:p>
        </w:tc>
        <w:tc>
          <w:tcPr>
            <w:tcW w:w="7938" w:type="dxa"/>
            <w:tcBorders>
              <w:top w:val="dashed" w:sz="4" w:space="0" w:color="auto"/>
              <w:left w:val="nil"/>
              <w:bottom w:val="dashed" w:sz="4" w:space="0" w:color="auto"/>
              <w:right w:val="nil"/>
            </w:tcBorders>
          </w:tcPr>
          <w:p w14:paraId="7A51BB9E" w14:textId="77777777" w:rsidR="006A7C6C" w:rsidRPr="00800AF6" w:rsidRDefault="006A7C6C">
            <w:pPr>
              <w:jc w:val="both"/>
              <w:rPr>
                <w:rFonts w:ascii="Arial" w:eastAsia="Times New Roman" w:hAnsi="Arial" w:cs="Arial"/>
                <w:color w:val="000000"/>
                <w:bdr w:val="none" w:sz="0" w:space="0" w:color="auto" w:frame="1"/>
                <w:lang w:val="en-GB"/>
              </w:rPr>
            </w:pPr>
          </w:p>
        </w:tc>
      </w:tr>
      <w:tr w:rsidR="004749E9" w:rsidRPr="00800AF6" w14:paraId="7F0378F3" w14:textId="77777777">
        <w:trPr>
          <w:trHeight w:val="484"/>
        </w:trPr>
        <w:tc>
          <w:tcPr>
            <w:tcW w:w="2093" w:type="dxa"/>
            <w:tcBorders>
              <w:top w:val="nil"/>
              <w:left w:val="nil"/>
              <w:bottom w:val="nil"/>
              <w:right w:val="nil"/>
            </w:tcBorders>
            <w:hideMark/>
          </w:tcPr>
          <w:p w14:paraId="50D820D3" w14:textId="77777777" w:rsidR="006A7C6C" w:rsidRPr="00800AF6" w:rsidRDefault="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Company Name:  </w:t>
            </w:r>
          </w:p>
        </w:tc>
        <w:tc>
          <w:tcPr>
            <w:tcW w:w="7938" w:type="dxa"/>
            <w:tcBorders>
              <w:top w:val="dashed" w:sz="4" w:space="0" w:color="auto"/>
              <w:left w:val="nil"/>
              <w:bottom w:val="dashed" w:sz="4" w:space="0" w:color="auto"/>
              <w:right w:val="nil"/>
            </w:tcBorders>
          </w:tcPr>
          <w:p w14:paraId="0E702336" w14:textId="77777777" w:rsidR="006A7C6C" w:rsidRPr="00800AF6" w:rsidRDefault="006A7C6C">
            <w:pPr>
              <w:jc w:val="both"/>
              <w:rPr>
                <w:rFonts w:ascii="Arial" w:eastAsia="Times New Roman" w:hAnsi="Arial" w:cs="Arial"/>
                <w:color w:val="000000"/>
                <w:bdr w:val="none" w:sz="0" w:space="0" w:color="auto" w:frame="1"/>
                <w:lang w:val="en-GB"/>
              </w:rPr>
            </w:pPr>
          </w:p>
        </w:tc>
      </w:tr>
      <w:tr w:rsidR="004749E9" w:rsidRPr="00800AF6" w14:paraId="564B4D55" w14:textId="77777777">
        <w:trPr>
          <w:trHeight w:val="484"/>
        </w:trPr>
        <w:tc>
          <w:tcPr>
            <w:tcW w:w="2093" w:type="dxa"/>
            <w:tcBorders>
              <w:top w:val="nil"/>
              <w:left w:val="nil"/>
              <w:bottom w:val="nil"/>
              <w:right w:val="nil"/>
            </w:tcBorders>
            <w:hideMark/>
          </w:tcPr>
          <w:p w14:paraId="4343F42B" w14:textId="77777777" w:rsidR="006A7C6C" w:rsidRPr="00800AF6" w:rsidRDefault="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Address:  </w:t>
            </w:r>
          </w:p>
        </w:tc>
        <w:tc>
          <w:tcPr>
            <w:tcW w:w="7938" w:type="dxa"/>
            <w:tcBorders>
              <w:top w:val="dashed" w:sz="4" w:space="0" w:color="auto"/>
              <w:left w:val="nil"/>
              <w:bottom w:val="dashed" w:sz="4" w:space="0" w:color="auto"/>
              <w:right w:val="nil"/>
            </w:tcBorders>
          </w:tcPr>
          <w:p w14:paraId="20FAF30F" w14:textId="77777777" w:rsidR="006A7C6C" w:rsidRPr="00800AF6" w:rsidRDefault="006A7C6C">
            <w:pPr>
              <w:jc w:val="both"/>
              <w:rPr>
                <w:rFonts w:ascii="Arial" w:eastAsia="Times New Roman" w:hAnsi="Arial" w:cs="Arial"/>
                <w:color w:val="000000"/>
                <w:bdr w:val="none" w:sz="0" w:space="0" w:color="auto" w:frame="1"/>
                <w:lang w:val="en-GB"/>
              </w:rPr>
            </w:pPr>
          </w:p>
        </w:tc>
      </w:tr>
      <w:tr w:rsidR="004749E9" w:rsidRPr="00800AF6" w14:paraId="7B72A9BE" w14:textId="77777777">
        <w:trPr>
          <w:trHeight w:val="484"/>
        </w:trPr>
        <w:tc>
          <w:tcPr>
            <w:tcW w:w="2093" w:type="dxa"/>
            <w:tcBorders>
              <w:top w:val="nil"/>
              <w:left w:val="nil"/>
              <w:bottom w:val="nil"/>
              <w:right w:val="nil"/>
            </w:tcBorders>
          </w:tcPr>
          <w:p w14:paraId="21E28947" w14:textId="77777777" w:rsidR="006A7C6C" w:rsidRPr="00800AF6" w:rsidRDefault="006A7C6C">
            <w:pPr>
              <w:jc w:val="both"/>
              <w:rPr>
                <w:rFonts w:ascii="Arial" w:eastAsia="Times New Roman" w:hAnsi="Arial" w:cs="Arial"/>
                <w:color w:val="000000"/>
                <w:bdr w:val="none" w:sz="0" w:space="0" w:color="auto" w:frame="1"/>
                <w:lang w:val="en-GB"/>
              </w:rPr>
            </w:pPr>
          </w:p>
        </w:tc>
        <w:tc>
          <w:tcPr>
            <w:tcW w:w="7938" w:type="dxa"/>
            <w:tcBorders>
              <w:top w:val="dashed" w:sz="4" w:space="0" w:color="auto"/>
              <w:left w:val="nil"/>
              <w:bottom w:val="dashed" w:sz="4" w:space="0" w:color="auto"/>
              <w:right w:val="nil"/>
            </w:tcBorders>
          </w:tcPr>
          <w:p w14:paraId="0AB922A4" w14:textId="77777777" w:rsidR="006A7C6C" w:rsidRPr="00800AF6" w:rsidRDefault="006A7C6C">
            <w:pPr>
              <w:jc w:val="both"/>
              <w:rPr>
                <w:rFonts w:ascii="Arial" w:eastAsia="Times New Roman" w:hAnsi="Arial" w:cs="Arial"/>
                <w:color w:val="000000"/>
                <w:bdr w:val="none" w:sz="0" w:space="0" w:color="auto" w:frame="1"/>
                <w:lang w:val="en-GB"/>
              </w:rPr>
            </w:pPr>
          </w:p>
        </w:tc>
      </w:tr>
      <w:tr w:rsidR="004749E9" w:rsidRPr="00800AF6" w14:paraId="32616836" w14:textId="77777777">
        <w:trPr>
          <w:trHeight w:val="484"/>
        </w:trPr>
        <w:tc>
          <w:tcPr>
            <w:tcW w:w="2093" w:type="dxa"/>
            <w:tcBorders>
              <w:top w:val="nil"/>
              <w:left w:val="nil"/>
              <w:bottom w:val="nil"/>
              <w:right w:val="nil"/>
            </w:tcBorders>
            <w:hideMark/>
          </w:tcPr>
          <w:p w14:paraId="78E6D8C1" w14:textId="77777777" w:rsidR="006A7C6C" w:rsidRPr="00800AF6" w:rsidRDefault="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Contact Person:  </w:t>
            </w:r>
          </w:p>
        </w:tc>
        <w:tc>
          <w:tcPr>
            <w:tcW w:w="7938" w:type="dxa"/>
            <w:tcBorders>
              <w:top w:val="dashed" w:sz="4" w:space="0" w:color="auto"/>
              <w:left w:val="nil"/>
              <w:bottom w:val="dashed" w:sz="4" w:space="0" w:color="auto"/>
              <w:right w:val="nil"/>
            </w:tcBorders>
          </w:tcPr>
          <w:p w14:paraId="4B165255" w14:textId="77777777" w:rsidR="006A7C6C" w:rsidRPr="00800AF6" w:rsidRDefault="006A7C6C">
            <w:pPr>
              <w:jc w:val="both"/>
              <w:rPr>
                <w:rFonts w:ascii="Arial" w:eastAsia="Times New Roman" w:hAnsi="Arial" w:cs="Arial"/>
                <w:color w:val="000000"/>
                <w:bdr w:val="none" w:sz="0" w:space="0" w:color="auto" w:frame="1"/>
                <w:lang w:val="en-GB"/>
              </w:rPr>
            </w:pPr>
          </w:p>
        </w:tc>
      </w:tr>
      <w:tr w:rsidR="00800AF6" w:rsidRPr="00800AF6" w14:paraId="071B3379" w14:textId="77777777">
        <w:trPr>
          <w:trHeight w:val="484"/>
        </w:trPr>
        <w:tc>
          <w:tcPr>
            <w:tcW w:w="2093" w:type="dxa"/>
            <w:tcBorders>
              <w:top w:val="nil"/>
              <w:left w:val="nil"/>
              <w:bottom w:val="nil"/>
              <w:right w:val="nil"/>
            </w:tcBorders>
            <w:hideMark/>
          </w:tcPr>
          <w:p w14:paraId="5DE7B795" w14:textId="77777777" w:rsidR="006A7C6C" w:rsidRPr="00800AF6" w:rsidRDefault="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Tel no.  </w:t>
            </w:r>
          </w:p>
        </w:tc>
        <w:tc>
          <w:tcPr>
            <w:tcW w:w="7938" w:type="dxa"/>
            <w:tcBorders>
              <w:top w:val="dashed" w:sz="4" w:space="0" w:color="auto"/>
              <w:left w:val="nil"/>
              <w:bottom w:val="dashed" w:sz="4" w:space="0" w:color="auto"/>
              <w:right w:val="nil"/>
            </w:tcBorders>
          </w:tcPr>
          <w:p w14:paraId="1D7AB269" w14:textId="77777777" w:rsidR="006A7C6C" w:rsidRPr="00800AF6" w:rsidRDefault="006A7C6C">
            <w:pPr>
              <w:jc w:val="both"/>
              <w:rPr>
                <w:rFonts w:ascii="Arial" w:eastAsia="Times New Roman" w:hAnsi="Arial" w:cs="Arial"/>
                <w:color w:val="000000"/>
                <w:bdr w:val="none" w:sz="0" w:space="0" w:color="auto" w:frame="1"/>
                <w:lang w:val="en-GB"/>
              </w:rPr>
            </w:pPr>
          </w:p>
        </w:tc>
      </w:tr>
    </w:tbl>
    <w:p w14:paraId="39926DD1"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70FFF5F6" w14:textId="5D98E7C9" w:rsidR="00121EF8" w:rsidRDefault="006A7C6C" w:rsidP="00676847">
      <w:pPr>
        <w:rPr>
          <w:rFonts w:ascii="Arial" w:hAnsi="Arial" w:cs="Arial"/>
          <w:b/>
          <w:bCs/>
          <w:color w:val="000000"/>
          <w:sz w:val="32"/>
          <w:szCs w:val="32"/>
        </w:rPr>
      </w:pPr>
      <w:r w:rsidRPr="00800AF6">
        <w:rPr>
          <w:rFonts w:ascii="Arial" w:eastAsia="Times New Roman" w:hAnsi="Arial" w:cs="Arial"/>
          <w:color w:val="000000"/>
          <w:sz w:val="21"/>
          <w:lang w:val="en-GB"/>
        </w:rPr>
        <w:br w:type="page"/>
      </w:r>
      <w:r w:rsidR="00121EF8" w:rsidRPr="00121EF8">
        <w:rPr>
          <w:rFonts w:ascii="Arial" w:hAnsi="Arial" w:cs="Arial"/>
          <w:b/>
          <w:bCs/>
          <w:color w:val="000000"/>
          <w:sz w:val="32"/>
          <w:szCs w:val="32"/>
          <w:highlight w:val="yellow"/>
        </w:rPr>
        <w:t>LOT 1: Roundwood Lane Open Space Play Area</w:t>
      </w:r>
    </w:p>
    <w:p w14:paraId="4E00FC0F" w14:textId="77777777" w:rsidR="00121EF8" w:rsidRPr="00800AF6" w:rsidRDefault="00121EF8" w:rsidP="00676847">
      <w:pPr>
        <w:rPr>
          <w:rFonts w:ascii="Arial" w:eastAsia="Times New Roman" w:hAnsi="Arial" w:cs="Arial"/>
          <w:color w:val="000000"/>
          <w:sz w:val="21"/>
          <w:lang w:val="en-GB"/>
        </w:rPr>
      </w:pPr>
    </w:p>
    <w:p w14:paraId="418BC1FE" w14:textId="7C981238" w:rsidR="00676847" w:rsidRPr="00800AF6" w:rsidRDefault="00676847" w:rsidP="00676847">
      <w:pPr>
        <w:rPr>
          <w:rFonts w:ascii="Arial" w:eastAsia="Times New Roman" w:hAnsi="Arial" w:cs="Arial"/>
          <w:b/>
          <w:color w:val="000000"/>
          <w:bdr w:val="none" w:sz="0" w:space="0" w:color="auto" w:frame="1"/>
          <w:lang w:val="en-GB"/>
        </w:rPr>
      </w:pPr>
      <w:r w:rsidRPr="00800AF6">
        <w:rPr>
          <w:rFonts w:ascii="Arial" w:eastAsia="Times New Roman" w:hAnsi="Arial" w:cs="Arial"/>
          <w:b/>
          <w:color w:val="000000"/>
          <w:bdr w:val="none" w:sz="0" w:space="0" w:color="auto" w:frame="1"/>
          <w:lang w:val="en-GB"/>
        </w:rPr>
        <w:t>PRICING SCHEDULE</w:t>
      </w:r>
      <w:r w:rsidR="00AE54CB" w:rsidRPr="00800AF6">
        <w:rPr>
          <w:rFonts w:ascii="Arial" w:eastAsia="Times New Roman" w:hAnsi="Arial" w:cs="Arial"/>
          <w:b/>
          <w:color w:val="000000"/>
          <w:bdr w:val="none" w:sz="0" w:space="0" w:color="auto" w:frame="1"/>
          <w:lang w:val="en-GB"/>
        </w:rPr>
        <w:t>:</w:t>
      </w:r>
    </w:p>
    <w:p w14:paraId="2EE570D0" w14:textId="35A21487" w:rsidR="00676847" w:rsidRPr="00800AF6" w:rsidRDefault="00676847" w:rsidP="00676847">
      <w:pPr>
        <w:rPr>
          <w:rFonts w:ascii="Arial" w:hAnsi="Arial" w:cs="Arial"/>
          <w:b/>
          <w:bCs/>
          <w:color w:val="000000"/>
        </w:rPr>
      </w:pPr>
    </w:p>
    <w:p w14:paraId="25FA4AF2" w14:textId="77777777" w:rsidR="00121EF8" w:rsidRPr="00800AF6" w:rsidRDefault="00121EF8" w:rsidP="00676847">
      <w:pPr>
        <w:rPr>
          <w:rFonts w:ascii="Arial" w:eastAsia="Times New Roman" w:hAnsi="Arial" w:cs="Arial"/>
          <w:b/>
          <w:color w:val="000000"/>
          <w:bdr w:val="none" w:sz="0" w:space="0" w:color="auto" w:frame="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758"/>
      </w:tblGrid>
      <w:tr w:rsidR="004749E9" w:rsidRPr="00800AF6" w14:paraId="3AB162EC" w14:textId="77777777" w:rsidTr="006F1FEA">
        <w:tc>
          <w:tcPr>
            <w:tcW w:w="4924" w:type="dxa"/>
            <w:shd w:val="clear" w:color="auto" w:fill="D9D9D9"/>
          </w:tcPr>
          <w:p w14:paraId="33259BED"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Item</w:t>
            </w:r>
          </w:p>
        </w:tc>
        <w:tc>
          <w:tcPr>
            <w:tcW w:w="4924" w:type="dxa"/>
            <w:shd w:val="clear" w:color="auto" w:fill="D9D9D9"/>
          </w:tcPr>
          <w:p w14:paraId="44DBAE10"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Cost (excl. VAT)</w:t>
            </w:r>
          </w:p>
        </w:tc>
      </w:tr>
      <w:tr w:rsidR="004749E9" w:rsidRPr="00800AF6" w14:paraId="28D93ACA" w14:textId="77777777" w:rsidTr="006F1FEA">
        <w:tc>
          <w:tcPr>
            <w:tcW w:w="4924" w:type="dxa"/>
            <w:shd w:val="clear" w:color="auto" w:fill="auto"/>
          </w:tcPr>
          <w:p w14:paraId="54ACF77A" w14:textId="3F03D422"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Prelims (</w:t>
            </w:r>
            <w:proofErr w:type="gramStart"/>
            <w:r w:rsidRPr="00800AF6">
              <w:rPr>
                <w:rFonts w:ascii="Arial" w:eastAsia="Times New Roman" w:hAnsi="Arial" w:cs="Arial"/>
                <w:color w:val="000000"/>
                <w:sz w:val="21"/>
                <w:lang w:val="en-GB"/>
              </w:rPr>
              <w:t>i.e.</w:t>
            </w:r>
            <w:proofErr w:type="gramEnd"/>
            <w:r w:rsidRPr="00800AF6">
              <w:rPr>
                <w:rFonts w:ascii="Arial" w:eastAsia="Times New Roman" w:hAnsi="Arial" w:cs="Arial"/>
                <w:color w:val="000000"/>
                <w:sz w:val="21"/>
                <w:lang w:val="en-GB"/>
              </w:rPr>
              <w:t xml:space="preserve"> Site welfare/storage/site hoardings</w:t>
            </w:r>
            <w:r w:rsidR="00AE54CB" w:rsidRPr="00800AF6">
              <w:rPr>
                <w:rFonts w:ascii="Arial" w:eastAsia="Times New Roman" w:hAnsi="Arial" w:cs="Arial"/>
                <w:color w:val="000000"/>
                <w:sz w:val="21"/>
                <w:lang w:val="en-GB"/>
              </w:rPr>
              <w:t>/</w:t>
            </w:r>
            <w:r w:rsidR="00497D7C">
              <w:rPr>
                <w:rFonts w:ascii="Arial" w:eastAsia="Times New Roman" w:hAnsi="Arial" w:cs="Arial"/>
                <w:color w:val="000000"/>
                <w:sz w:val="21"/>
                <w:lang w:val="en-GB"/>
              </w:rPr>
              <w:t xml:space="preserve"> </w:t>
            </w:r>
            <w:r w:rsidR="00AE54CB" w:rsidRPr="00800AF6">
              <w:rPr>
                <w:rFonts w:ascii="Arial" w:eastAsia="Times New Roman" w:hAnsi="Arial" w:cs="Arial"/>
                <w:color w:val="000000"/>
                <w:sz w:val="21"/>
                <w:lang w:val="en-GB"/>
              </w:rPr>
              <w:t>security</w:t>
            </w:r>
          </w:p>
          <w:p w14:paraId="422CB9AC" w14:textId="2E92E6CC" w:rsidR="00AE54CB" w:rsidRPr="00800AF6" w:rsidRDefault="00AE54CB"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c>
          <w:tcPr>
            <w:tcW w:w="4924" w:type="dxa"/>
            <w:shd w:val="clear" w:color="auto" w:fill="auto"/>
          </w:tcPr>
          <w:p w14:paraId="48DBCF54"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33ADAD2C"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2A67405E" w14:textId="77777777" w:rsidTr="006F1FEA">
        <w:tc>
          <w:tcPr>
            <w:tcW w:w="4924" w:type="dxa"/>
            <w:shd w:val="clear" w:color="auto" w:fill="auto"/>
          </w:tcPr>
          <w:p w14:paraId="30B12E00"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Removal &amp; disposal of old equipment and surfacing</w:t>
            </w:r>
          </w:p>
        </w:tc>
        <w:tc>
          <w:tcPr>
            <w:tcW w:w="4924" w:type="dxa"/>
            <w:shd w:val="clear" w:color="auto" w:fill="auto"/>
          </w:tcPr>
          <w:p w14:paraId="183E8EF1"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32FE7E55"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684140FE"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7B3937F6" w14:textId="77777777" w:rsidTr="006F1FEA">
        <w:tc>
          <w:tcPr>
            <w:tcW w:w="4924" w:type="dxa"/>
            <w:shd w:val="clear" w:color="auto" w:fill="auto"/>
          </w:tcPr>
          <w:p w14:paraId="561D25CC" w14:textId="57C3FAD7" w:rsidR="00787CF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Supply &amp; installation of play equipment</w:t>
            </w:r>
          </w:p>
        </w:tc>
        <w:tc>
          <w:tcPr>
            <w:tcW w:w="4924" w:type="dxa"/>
            <w:shd w:val="clear" w:color="auto" w:fill="auto"/>
          </w:tcPr>
          <w:p w14:paraId="373FE02C"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2887C264"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0E426307" w14:textId="77777777" w:rsidTr="006F1FEA">
        <w:tc>
          <w:tcPr>
            <w:tcW w:w="4924" w:type="dxa"/>
            <w:shd w:val="clear" w:color="auto" w:fill="auto"/>
          </w:tcPr>
          <w:p w14:paraId="41BFEAE3"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Provision &amp; installation of surfacing/drainage</w:t>
            </w:r>
          </w:p>
        </w:tc>
        <w:tc>
          <w:tcPr>
            <w:tcW w:w="4924" w:type="dxa"/>
            <w:shd w:val="clear" w:color="auto" w:fill="auto"/>
          </w:tcPr>
          <w:p w14:paraId="7AA2E10D"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55A0A0B7"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1939A2AD" w14:textId="77777777" w:rsidTr="006F1FEA">
        <w:tc>
          <w:tcPr>
            <w:tcW w:w="4924" w:type="dxa"/>
            <w:shd w:val="clear" w:color="auto" w:fill="auto"/>
          </w:tcPr>
          <w:p w14:paraId="40216709" w14:textId="03D96358"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Provision &amp; installation of fencing</w:t>
            </w:r>
            <w:r w:rsidR="00787CF7" w:rsidRPr="00800AF6">
              <w:rPr>
                <w:rFonts w:ascii="Arial" w:eastAsia="Times New Roman" w:hAnsi="Arial" w:cs="Arial"/>
                <w:color w:val="000000"/>
                <w:sz w:val="21"/>
                <w:lang w:val="en-GB"/>
              </w:rPr>
              <w:t xml:space="preserve"> and gates</w:t>
            </w:r>
          </w:p>
        </w:tc>
        <w:tc>
          <w:tcPr>
            <w:tcW w:w="4924" w:type="dxa"/>
            <w:shd w:val="clear" w:color="auto" w:fill="auto"/>
          </w:tcPr>
          <w:p w14:paraId="5C7A9F9B"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6749E741"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13D6C244" w14:textId="77777777" w:rsidTr="006F1FEA">
        <w:tc>
          <w:tcPr>
            <w:tcW w:w="4924" w:type="dxa"/>
            <w:shd w:val="clear" w:color="auto" w:fill="auto"/>
          </w:tcPr>
          <w:p w14:paraId="53227634" w14:textId="77777777" w:rsidR="00676847" w:rsidRPr="00800AF6" w:rsidRDefault="005D0C16"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Other items not covered in the above (please detail):</w:t>
            </w:r>
          </w:p>
          <w:p w14:paraId="6C1D7AEF"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42021F0E"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666E3C38"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2E090BE8"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c>
          <w:tcPr>
            <w:tcW w:w="4924" w:type="dxa"/>
            <w:shd w:val="clear" w:color="auto" w:fill="auto"/>
          </w:tcPr>
          <w:p w14:paraId="2C1A9BC6"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800AF6" w:rsidRPr="00800AF6" w14:paraId="2BE52AC7" w14:textId="77777777" w:rsidTr="006F1FEA">
        <w:tc>
          <w:tcPr>
            <w:tcW w:w="4924" w:type="dxa"/>
            <w:shd w:val="clear" w:color="auto" w:fill="auto"/>
          </w:tcPr>
          <w:p w14:paraId="4978F61E" w14:textId="77777777" w:rsidR="004931D5" w:rsidRPr="00800AF6" w:rsidRDefault="004931D5"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Provision of track mats and re-instatement of green areas</w:t>
            </w:r>
          </w:p>
          <w:p w14:paraId="060CD520" w14:textId="0952D318" w:rsidR="004931D5" w:rsidRPr="00800AF6" w:rsidRDefault="004931D5"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c>
          <w:tcPr>
            <w:tcW w:w="4924" w:type="dxa"/>
            <w:shd w:val="clear" w:color="auto" w:fill="auto"/>
          </w:tcPr>
          <w:p w14:paraId="3558D4B6" w14:textId="77777777" w:rsidR="00787CF7" w:rsidRPr="00800AF6" w:rsidRDefault="00787CF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800AF6" w:rsidRPr="00800AF6" w14:paraId="7B56E95C" w14:textId="77777777" w:rsidTr="006F1FEA">
        <w:trPr>
          <w:trHeight w:val="836"/>
        </w:trPr>
        <w:tc>
          <w:tcPr>
            <w:tcW w:w="4924" w:type="dxa"/>
            <w:shd w:val="clear" w:color="auto" w:fill="auto"/>
          </w:tcPr>
          <w:p w14:paraId="30E75B2F"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ind w:firstLine="2694"/>
              <w:jc w:val="center"/>
              <w:rPr>
                <w:rFonts w:ascii="Arial" w:eastAsia="Times New Roman" w:hAnsi="Arial" w:cs="Arial"/>
                <w:color w:val="000000"/>
                <w:sz w:val="21"/>
                <w:lang w:val="en-GB"/>
              </w:rPr>
            </w:pPr>
            <w:r w:rsidRPr="00800AF6">
              <w:rPr>
                <w:rFonts w:ascii="Arial" w:eastAsia="Times New Roman" w:hAnsi="Arial" w:cs="Arial"/>
                <w:b/>
                <w:bCs/>
                <w:color w:val="000000"/>
                <w:sz w:val="21"/>
                <w:lang w:val="en-GB"/>
              </w:rPr>
              <w:t>Total Project Sum</w:t>
            </w:r>
            <w:r w:rsidRPr="00800AF6">
              <w:rPr>
                <w:rFonts w:ascii="Arial" w:eastAsia="Times New Roman" w:hAnsi="Arial" w:cs="Arial"/>
                <w:color w:val="000000"/>
                <w:sz w:val="21"/>
                <w:lang w:val="en-GB"/>
              </w:rPr>
              <w:t>:</w:t>
            </w:r>
          </w:p>
        </w:tc>
        <w:tc>
          <w:tcPr>
            <w:tcW w:w="4924" w:type="dxa"/>
            <w:shd w:val="clear" w:color="auto" w:fill="auto"/>
          </w:tcPr>
          <w:p w14:paraId="36A1E18F" w14:textId="77777777" w:rsidR="00676847" w:rsidRPr="00800AF6" w:rsidRDefault="00676847" w:rsidP="006F1FEA">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bl>
    <w:p w14:paraId="50437A63" w14:textId="77777777" w:rsidR="00676847" w:rsidRPr="00800AF6" w:rsidRDefault="00676847" w:rsidP="006A7C6C">
      <w:pPr>
        <w:jc w:val="both"/>
        <w:rPr>
          <w:rFonts w:ascii="Arial" w:eastAsia="Times New Roman" w:hAnsi="Arial" w:cs="Arial"/>
          <w:color w:val="000000"/>
          <w:sz w:val="21"/>
          <w:lang w:val="en-GB"/>
        </w:rPr>
      </w:pPr>
    </w:p>
    <w:p w14:paraId="47BB0D7E" w14:textId="77777777" w:rsidR="00676847" w:rsidRPr="00800AF6" w:rsidRDefault="00676847" w:rsidP="006A7C6C">
      <w:pPr>
        <w:jc w:val="both"/>
        <w:rPr>
          <w:rFonts w:ascii="Arial" w:eastAsia="Times New Roman" w:hAnsi="Arial" w:cs="Arial"/>
          <w:color w:val="000000"/>
          <w:sz w:val="21"/>
          <w:lang w:val="en-GB"/>
        </w:rPr>
      </w:pPr>
    </w:p>
    <w:p w14:paraId="6E017955" w14:textId="77777777" w:rsidR="00676847" w:rsidRPr="00800AF6" w:rsidRDefault="00676847" w:rsidP="006A7C6C">
      <w:pPr>
        <w:jc w:val="both"/>
        <w:rPr>
          <w:rFonts w:ascii="Arial" w:eastAsia="Times New Roman" w:hAnsi="Arial" w:cs="Arial"/>
          <w:color w:val="000000"/>
          <w:sz w:val="21"/>
          <w:lang w:val="en-GB"/>
        </w:rPr>
      </w:pPr>
    </w:p>
    <w:p w14:paraId="4998948F" w14:textId="77777777" w:rsidR="00676847" w:rsidRPr="00800AF6" w:rsidRDefault="00676847" w:rsidP="006A7C6C">
      <w:pPr>
        <w:jc w:val="both"/>
        <w:rPr>
          <w:rFonts w:ascii="Arial" w:eastAsia="Times New Roman" w:hAnsi="Arial" w:cs="Arial"/>
          <w:color w:val="000000"/>
          <w:sz w:val="21"/>
          <w:lang w:val="en-GB"/>
        </w:rPr>
      </w:pPr>
    </w:p>
    <w:p w14:paraId="7D881454" w14:textId="77777777" w:rsidR="00676847" w:rsidRPr="00800AF6" w:rsidRDefault="00676847" w:rsidP="006A7C6C">
      <w:pPr>
        <w:jc w:val="both"/>
        <w:rPr>
          <w:rFonts w:ascii="Arial" w:eastAsia="Times New Roman" w:hAnsi="Arial" w:cs="Arial"/>
          <w:color w:val="000000"/>
          <w:sz w:val="21"/>
          <w:lang w:val="en-GB"/>
        </w:rPr>
      </w:pPr>
    </w:p>
    <w:p w14:paraId="6880C74F" w14:textId="77777777" w:rsidR="00676847" w:rsidRPr="00800AF6" w:rsidRDefault="00676847" w:rsidP="006A7C6C">
      <w:pPr>
        <w:jc w:val="both"/>
        <w:rPr>
          <w:rFonts w:ascii="Arial" w:eastAsia="Times New Roman" w:hAnsi="Arial" w:cs="Arial"/>
          <w:color w:val="000000"/>
          <w:sz w:val="21"/>
          <w:lang w:val="en-GB"/>
        </w:rPr>
      </w:pPr>
    </w:p>
    <w:p w14:paraId="2F6B1803" w14:textId="77777777" w:rsidR="00676847" w:rsidRPr="00800AF6" w:rsidRDefault="00676847" w:rsidP="006A7C6C">
      <w:pPr>
        <w:jc w:val="both"/>
        <w:rPr>
          <w:rFonts w:ascii="Arial" w:eastAsia="Times New Roman" w:hAnsi="Arial" w:cs="Arial"/>
          <w:color w:val="000000"/>
          <w:sz w:val="21"/>
          <w:lang w:val="en-GB"/>
        </w:rPr>
      </w:pPr>
    </w:p>
    <w:p w14:paraId="3A84FDA9" w14:textId="77777777" w:rsidR="00676847" w:rsidRPr="00800AF6" w:rsidRDefault="00676847" w:rsidP="006A7C6C">
      <w:pPr>
        <w:jc w:val="both"/>
        <w:rPr>
          <w:rFonts w:ascii="Arial" w:eastAsia="Times New Roman" w:hAnsi="Arial" w:cs="Arial"/>
          <w:color w:val="000000"/>
          <w:sz w:val="21"/>
          <w:lang w:val="en-GB"/>
        </w:rPr>
      </w:pPr>
    </w:p>
    <w:p w14:paraId="167840A9" w14:textId="21D3B997" w:rsidR="00121EF8" w:rsidRDefault="00676847" w:rsidP="006A7C6C">
      <w:pPr>
        <w:jc w:val="both"/>
        <w:rPr>
          <w:rFonts w:ascii="Arial" w:hAnsi="Arial" w:cs="Arial"/>
          <w:b/>
          <w:bCs/>
          <w:color w:val="000000"/>
          <w:sz w:val="32"/>
          <w:szCs w:val="32"/>
        </w:rPr>
      </w:pPr>
      <w:r w:rsidRPr="00800AF6">
        <w:rPr>
          <w:rFonts w:ascii="Arial" w:eastAsia="Times New Roman" w:hAnsi="Arial" w:cs="Arial"/>
          <w:color w:val="000000"/>
          <w:sz w:val="21"/>
          <w:lang w:val="en-GB"/>
        </w:rPr>
        <w:br w:type="page"/>
      </w:r>
      <w:r w:rsidR="00121EF8" w:rsidRPr="00121EF8">
        <w:rPr>
          <w:rFonts w:ascii="Arial" w:hAnsi="Arial" w:cs="Arial"/>
          <w:b/>
          <w:bCs/>
          <w:color w:val="000000"/>
          <w:sz w:val="32"/>
          <w:szCs w:val="32"/>
          <w:highlight w:val="yellow"/>
        </w:rPr>
        <w:t>LOT 1: Roundwood Lane Open Space Play Area</w:t>
      </w:r>
    </w:p>
    <w:p w14:paraId="5283923F" w14:textId="77777777" w:rsidR="00121EF8" w:rsidRPr="00800AF6" w:rsidRDefault="00121EF8" w:rsidP="006A7C6C">
      <w:pPr>
        <w:jc w:val="both"/>
        <w:rPr>
          <w:rFonts w:ascii="Arial" w:eastAsia="Times New Roman" w:hAnsi="Arial" w:cs="Arial"/>
          <w:color w:val="000000"/>
          <w:sz w:val="21"/>
          <w:lang w:val="en-GB"/>
        </w:rPr>
      </w:pPr>
    </w:p>
    <w:p w14:paraId="1B041CAE" w14:textId="0E19FFD5" w:rsidR="006A7C6C" w:rsidRPr="00800AF6" w:rsidRDefault="006A7C6C" w:rsidP="006A7C6C">
      <w:pPr>
        <w:jc w:val="both"/>
        <w:rPr>
          <w:rFonts w:ascii="Arial" w:eastAsia="Times New Roman" w:hAnsi="Arial" w:cs="Arial"/>
          <w:b/>
          <w:color w:val="000000"/>
          <w:bdr w:val="none" w:sz="0" w:space="0" w:color="auto" w:frame="1"/>
          <w:lang w:val="en-GB"/>
        </w:rPr>
      </w:pPr>
      <w:r w:rsidRPr="00800AF6">
        <w:rPr>
          <w:rFonts w:ascii="Arial" w:eastAsia="Times New Roman" w:hAnsi="Arial" w:cs="Arial"/>
          <w:b/>
          <w:color w:val="000000"/>
          <w:bdr w:val="none" w:sz="0" w:space="0" w:color="auto" w:frame="1"/>
          <w:lang w:val="en-GB"/>
        </w:rPr>
        <w:t>COLLUSIVE TENDERING CERTIFICATE</w:t>
      </w:r>
    </w:p>
    <w:p w14:paraId="07CD025A" w14:textId="77777777" w:rsidR="006A7C6C" w:rsidRPr="00800AF6" w:rsidRDefault="006A7C6C" w:rsidP="006A7C6C">
      <w:pPr>
        <w:jc w:val="center"/>
        <w:rPr>
          <w:rFonts w:ascii="Arial" w:eastAsia="Times New Roman" w:hAnsi="Arial" w:cs="Arial"/>
          <w:b/>
          <w:color w:val="000000"/>
          <w:u w:val="single"/>
          <w:bdr w:val="none" w:sz="0" w:space="0" w:color="auto" w:frame="1"/>
          <w:lang w:val="en-GB"/>
        </w:rPr>
      </w:pPr>
    </w:p>
    <w:p w14:paraId="4DB77C36" w14:textId="77777777" w:rsidR="006A7C6C" w:rsidRPr="00800AF6" w:rsidRDefault="006A7C6C" w:rsidP="006A7C6C">
      <w:pPr>
        <w:rPr>
          <w:rFonts w:ascii="Arial" w:eastAsia="Times New Roman" w:hAnsi="Arial" w:cs="Arial"/>
          <w:b/>
          <w:color w:val="000000"/>
          <w:u w:val="single"/>
          <w:bdr w:val="none" w:sz="0" w:space="0" w:color="auto" w:frame="1"/>
          <w:lang w:val="en-GB"/>
        </w:rPr>
      </w:pPr>
    </w:p>
    <w:p w14:paraId="1324F36B" w14:textId="77777777" w:rsidR="006A7C6C" w:rsidRPr="00800AF6" w:rsidRDefault="006A7C6C" w:rsidP="006A7C6C">
      <w:pPr>
        <w:rPr>
          <w:rFonts w:ascii="Arial" w:eastAsia="Times New Roman" w:hAnsi="Arial" w:cs="Arial"/>
          <w:b/>
          <w:color w:val="000000"/>
          <w:u w:val="single"/>
          <w:bdr w:val="none" w:sz="0" w:space="0" w:color="auto" w:frame="1"/>
          <w:lang w:val="en-GB"/>
        </w:rPr>
      </w:pPr>
    </w:p>
    <w:p w14:paraId="0B9B1482" w14:textId="77777777" w:rsidR="006A7C6C" w:rsidRPr="00800AF6" w:rsidRDefault="006A7C6C" w:rsidP="006A7C6C">
      <w:pPr>
        <w:spacing w:after="120"/>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In recognition of the principle that the essence of selective tendering is that the client shall receive bona fide competitive tenders from all those tendering.</w:t>
      </w:r>
    </w:p>
    <w:p w14:paraId="576E8163"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45669BB7" w14:textId="77777777" w:rsidR="006A7C6C" w:rsidRPr="00800AF6" w:rsidRDefault="006A7C6C" w:rsidP="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WE CERTIFY THAT</w:t>
      </w:r>
    </w:p>
    <w:p w14:paraId="0C7092C7"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55BB80DB" w14:textId="77777777" w:rsidR="006A7C6C" w:rsidRPr="00800AF6" w:rsidRDefault="006A7C6C" w:rsidP="006A7C6C">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The tender submitted herewith is a bona fide Tender intended to be competitive.</w:t>
      </w:r>
    </w:p>
    <w:p w14:paraId="154B43FA"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037B8F50" w14:textId="77777777" w:rsidR="006A7C6C" w:rsidRPr="00800AF6" w:rsidRDefault="006A7C6C" w:rsidP="006A7C6C">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We have not fixed or adjusted the amount of the Tender under or in accordance with any Agreement or arrangement with any other person.</w:t>
      </w:r>
    </w:p>
    <w:p w14:paraId="36359A19"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4165871A" w14:textId="77777777" w:rsidR="006A7C6C" w:rsidRPr="00800AF6" w:rsidRDefault="006A7C6C" w:rsidP="006A7C6C">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We have not done, and we undertake that we will not do any time before the hour and date specified for the return of the tender any of the following acts:</w:t>
      </w:r>
    </w:p>
    <w:p w14:paraId="6EFCB800"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702BC3BF" w14:textId="77777777" w:rsidR="006A7C6C" w:rsidRPr="00800AF6" w:rsidRDefault="006A7C6C" w:rsidP="006A7C6C">
      <w:pPr>
        <w:numPr>
          <w:ilvl w:val="0"/>
          <w:numId w:val="18"/>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communicating to a person other than the person calling for those tenders the amount of approximate amount of the proposed tender, (except where the disclosure, in confidence, of the approximate amount of the tender was necessary to obtain insurance premium quotations required for the preparation of the Tender</w:t>
      </w:r>
      <w:proofErr w:type="gramStart"/>
      <w:r w:rsidRPr="00800AF6">
        <w:rPr>
          <w:rFonts w:ascii="Arial" w:eastAsia="Times New Roman" w:hAnsi="Arial" w:cs="Arial"/>
          <w:color w:val="000000"/>
          <w:bdr w:val="none" w:sz="0" w:space="0" w:color="auto" w:frame="1"/>
          <w:lang w:val="en-GB"/>
        </w:rPr>
        <w:t>);</w:t>
      </w:r>
      <w:proofErr w:type="gramEnd"/>
    </w:p>
    <w:p w14:paraId="5A015804" w14:textId="77777777" w:rsidR="006A7C6C" w:rsidRPr="00800AF6" w:rsidRDefault="006A7C6C" w:rsidP="006A7C6C">
      <w:pPr>
        <w:numPr>
          <w:ilvl w:val="0"/>
          <w:numId w:val="18"/>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entering into any agreement or arrangement with any other person that </w:t>
      </w:r>
      <w:r w:rsidR="00CE63B4" w:rsidRPr="00800AF6">
        <w:rPr>
          <w:rFonts w:ascii="Arial" w:eastAsia="Times New Roman" w:hAnsi="Arial" w:cs="Arial"/>
          <w:color w:val="000000"/>
          <w:bdr w:val="none" w:sz="0" w:space="0" w:color="auto" w:frame="1"/>
          <w:lang w:val="en-GB"/>
        </w:rPr>
        <w:t>t</w:t>
      </w:r>
      <w:r w:rsidRPr="00800AF6">
        <w:rPr>
          <w:rFonts w:ascii="Arial" w:eastAsia="Times New Roman" w:hAnsi="Arial" w:cs="Arial"/>
          <w:color w:val="000000"/>
          <w:bdr w:val="none" w:sz="0" w:space="0" w:color="auto" w:frame="1"/>
          <w:lang w:val="en-GB"/>
        </w:rPr>
        <w:t>he</w:t>
      </w:r>
      <w:r w:rsidR="00CE63B4" w:rsidRPr="00800AF6">
        <w:rPr>
          <w:rFonts w:ascii="Arial" w:eastAsia="Times New Roman" w:hAnsi="Arial" w:cs="Arial"/>
          <w:color w:val="000000"/>
          <w:bdr w:val="none" w:sz="0" w:space="0" w:color="auto" w:frame="1"/>
          <w:lang w:val="en-GB"/>
        </w:rPr>
        <w:t>y</w:t>
      </w:r>
      <w:r w:rsidRPr="00800AF6">
        <w:rPr>
          <w:rFonts w:ascii="Arial" w:eastAsia="Times New Roman" w:hAnsi="Arial" w:cs="Arial"/>
          <w:color w:val="000000"/>
          <w:bdr w:val="none" w:sz="0" w:space="0" w:color="auto" w:frame="1"/>
          <w:lang w:val="en-GB"/>
        </w:rPr>
        <w:t xml:space="preserve"> shall refrain from tendering or as to the amount of any tender to be submitted; and</w:t>
      </w:r>
    </w:p>
    <w:p w14:paraId="009A855F" w14:textId="77777777" w:rsidR="006A7C6C" w:rsidRPr="00800AF6" w:rsidRDefault="006A7C6C" w:rsidP="006A7C6C">
      <w:pPr>
        <w:numPr>
          <w:ilvl w:val="0"/>
          <w:numId w:val="18"/>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offering or paying or giving or agreeing to pay or give any sum of money or valuable consideration directly or indirectly to any person for doing or having or causing or having caused to be done in relation to any person for doing or having or causing or having caused to be done in relation to any other tender or proposed tender for the said work any act or thing of the sort described above.</w:t>
      </w:r>
    </w:p>
    <w:p w14:paraId="42FB40EA"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3BF61BB7" w14:textId="77777777" w:rsidR="006A7C6C" w:rsidRPr="00800AF6" w:rsidRDefault="006A7C6C" w:rsidP="006A7C6C">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In this Certificate:</w:t>
      </w:r>
    </w:p>
    <w:p w14:paraId="6B91FE17"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5ACDA48D" w14:textId="77777777" w:rsidR="006A7C6C" w:rsidRPr="00800AF6" w:rsidRDefault="006A7C6C" w:rsidP="006A7C6C">
      <w:pPr>
        <w:numPr>
          <w:ilvl w:val="0"/>
          <w:numId w:val="19"/>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“Person” includes any persons </w:t>
      </w:r>
      <w:proofErr w:type="spellStart"/>
      <w:r w:rsidRPr="00800AF6">
        <w:rPr>
          <w:rFonts w:ascii="Arial" w:eastAsia="Times New Roman" w:hAnsi="Arial" w:cs="Arial"/>
          <w:color w:val="000000"/>
          <w:bdr w:val="none" w:sz="0" w:space="0" w:color="auto" w:frame="1"/>
          <w:lang w:val="en-GB"/>
        </w:rPr>
        <w:t>any body</w:t>
      </w:r>
      <w:proofErr w:type="spellEnd"/>
      <w:r w:rsidRPr="00800AF6">
        <w:rPr>
          <w:rFonts w:ascii="Arial" w:eastAsia="Times New Roman" w:hAnsi="Arial" w:cs="Arial"/>
          <w:color w:val="000000"/>
          <w:bdr w:val="none" w:sz="0" w:space="0" w:color="auto" w:frame="1"/>
          <w:lang w:val="en-GB"/>
        </w:rPr>
        <w:t xml:space="preserve"> or association, corporate or unincorporated.</w:t>
      </w:r>
    </w:p>
    <w:p w14:paraId="1E2E9A27"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7CDC9757" w14:textId="77777777" w:rsidR="006A7C6C" w:rsidRPr="00800AF6" w:rsidRDefault="006A7C6C" w:rsidP="006A7C6C">
      <w:pPr>
        <w:numPr>
          <w:ilvl w:val="0"/>
          <w:numId w:val="19"/>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“Any agreement or agreement” includes any transaction of the sort described above, </w:t>
      </w:r>
      <w:proofErr w:type="gramStart"/>
      <w:r w:rsidRPr="00800AF6">
        <w:rPr>
          <w:rFonts w:ascii="Arial" w:eastAsia="Times New Roman" w:hAnsi="Arial" w:cs="Arial"/>
          <w:color w:val="000000"/>
          <w:bdr w:val="none" w:sz="0" w:space="0" w:color="auto" w:frame="1"/>
          <w:lang w:val="en-GB"/>
        </w:rPr>
        <w:t>formal</w:t>
      </w:r>
      <w:proofErr w:type="gramEnd"/>
      <w:r w:rsidRPr="00800AF6">
        <w:rPr>
          <w:rFonts w:ascii="Arial" w:eastAsia="Times New Roman" w:hAnsi="Arial" w:cs="Arial"/>
          <w:color w:val="000000"/>
          <w:bdr w:val="none" w:sz="0" w:space="0" w:color="auto" w:frame="1"/>
          <w:lang w:val="en-GB"/>
        </w:rPr>
        <w:t xml:space="preserve"> or informal, and whether legally binding or not.</w:t>
      </w:r>
    </w:p>
    <w:p w14:paraId="35A6E841" w14:textId="77777777" w:rsidR="006A7C6C" w:rsidRPr="00800AF6" w:rsidRDefault="006A7C6C" w:rsidP="006A7C6C">
      <w:pPr>
        <w:jc w:val="both"/>
        <w:rPr>
          <w:rFonts w:ascii="Arial" w:eastAsia="Times New Roman" w:hAnsi="Arial" w:cs="Arial"/>
          <w:color w:val="000000"/>
          <w:bdr w:val="none" w:sz="0" w:space="0" w:color="auto" w:frame="1"/>
          <w:lang w:val="en-GB"/>
        </w:rPr>
      </w:pPr>
    </w:p>
    <w:p w14:paraId="5F28E4FF" w14:textId="77777777" w:rsidR="006A7C6C" w:rsidRPr="00800AF6" w:rsidRDefault="006A7C6C" w:rsidP="006A7C6C">
      <w:pPr>
        <w:rPr>
          <w:rFonts w:ascii="Arial" w:eastAsia="Times New Roman" w:hAnsi="Arial" w:cs="Arial"/>
          <w:color w:val="000000"/>
          <w:bdr w:val="none" w:sz="0" w:space="0" w:color="auto" w:frame="1"/>
          <w:lang w:val="en-GB"/>
        </w:rPr>
      </w:pPr>
    </w:p>
    <w:p w14:paraId="3EE5ED3E" w14:textId="77777777" w:rsidR="006A7C6C" w:rsidRPr="00800AF6" w:rsidRDefault="006A7C6C" w:rsidP="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DATED this ……………………………</w:t>
      </w:r>
      <w:proofErr w:type="gramStart"/>
      <w:r w:rsidRPr="00800AF6">
        <w:rPr>
          <w:rFonts w:ascii="Arial" w:eastAsia="Times New Roman" w:hAnsi="Arial" w:cs="Arial"/>
          <w:color w:val="000000"/>
          <w:bdr w:val="none" w:sz="0" w:space="0" w:color="auto" w:frame="1"/>
          <w:lang w:val="en-GB"/>
        </w:rPr>
        <w:t>…..</w:t>
      </w:r>
      <w:proofErr w:type="gramEnd"/>
      <w:r w:rsidRPr="00800AF6">
        <w:rPr>
          <w:rFonts w:ascii="Arial" w:eastAsia="Times New Roman" w:hAnsi="Arial" w:cs="Arial"/>
          <w:color w:val="000000"/>
          <w:bdr w:val="none" w:sz="0" w:space="0" w:color="auto" w:frame="1"/>
          <w:lang w:val="en-GB"/>
        </w:rPr>
        <w:t xml:space="preserve">  day of  </w:t>
      </w:r>
    </w:p>
    <w:p w14:paraId="15CB3EDD" w14:textId="77777777" w:rsidR="006A7C6C" w:rsidRPr="00800AF6" w:rsidRDefault="006A7C6C" w:rsidP="006A7C6C">
      <w:pPr>
        <w:rPr>
          <w:rFonts w:ascii="Arial" w:eastAsia="Times New Roman" w:hAnsi="Arial" w:cs="Arial"/>
          <w:color w:val="000000"/>
          <w:bdr w:val="none" w:sz="0" w:space="0" w:color="auto" w:frame="1"/>
          <w:lang w:val="en-GB"/>
        </w:rPr>
      </w:pPr>
    </w:p>
    <w:p w14:paraId="313767DF" w14:textId="77777777" w:rsidR="006A7C6C" w:rsidRPr="00800AF6" w:rsidRDefault="006A7C6C" w:rsidP="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...........................................…………….20…</w:t>
      </w:r>
      <w:r w:rsidR="00533A67" w:rsidRPr="00800AF6">
        <w:rPr>
          <w:rFonts w:ascii="Arial" w:eastAsia="Times New Roman" w:hAnsi="Arial" w:cs="Arial"/>
          <w:color w:val="000000"/>
          <w:bdr w:val="none" w:sz="0" w:space="0" w:color="auto" w:frame="1"/>
          <w:lang w:val="en-GB"/>
        </w:rPr>
        <w:t xml:space="preserve">  </w:t>
      </w:r>
      <w:r w:rsidR="00533A67" w:rsidRPr="00800AF6">
        <w:rPr>
          <w:rFonts w:ascii="Arial" w:eastAsia="Times New Roman" w:hAnsi="Arial" w:cs="Arial"/>
          <w:i/>
          <w:color w:val="000000"/>
          <w:sz w:val="20"/>
          <w:szCs w:val="20"/>
          <w:bdr w:val="none" w:sz="0" w:space="0" w:color="auto" w:frame="1"/>
          <w:lang w:val="en-GB"/>
        </w:rPr>
        <w:t>(</w:t>
      </w:r>
      <w:proofErr w:type="gramStart"/>
      <w:r w:rsidR="00533A67" w:rsidRPr="00800AF6">
        <w:rPr>
          <w:rFonts w:ascii="Arial" w:eastAsia="Times New Roman" w:hAnsi="Arial" w:cs="Arial"/>
          <w:i/>
          <w:color w:val="000000"/>
          <w:sz w:val="20"/>
          <w:szCs w:val="20"/>
          <w:bdr w:val="none" w:sz="0" w:space="0" w:color="auto" w:frame="1"/>
          <w:lang w:val="en-GB"/>
        </w:rPr>
        <w:t>please</w:t>
      </w:r>
      <w:proofErr w:type="gramEnd"/>
      <w:r w:rsidR="00533A67" w:rsidRPr="00800AF6">
        <w:rPr>
          <w:rFonts w:ascii="Arial" w:eastAsia="Times New Roman" w:hAnsi="Arial" w:cs="Arial"/>
          <w:i/>
          <w:color w:val="000000"/>
          <w:sz w:val="20"/>
          <w:szCs w:val="20"/>
          <w:bdr w:val="none" w:sz="0" w:space="0" w:color="auto" w:frame="1"/>
          <w:lang w:val="en-GB"/>
        </w:rPr>
        <w:t xml:space="preserve"> complete year)</w:t>
      </w:r>
      <w:r w:rsidR="00533A67" w:rsidRPr="00800AF6">
        <w:rPr>
          <w:rFonts w:ascii="Arial" w:eastAsia="Times New Roman" w:hAnsi="Arial" w:cs="Arial"/>
          <w:color w:val="000000"/>
          <w:bdr w:val="none" w:sz="0" w:space="0" w:color="auto" w:frame="1"/>
          <w:lang w:val="en-GB"/>
        </w:rPr>
        <w:t xml:space="preserve"> </w:t>
      </w:r>
    </w:p>
    <w:p w14:paraId="3598A9B5" w14:textId="77777777" w:rsidR="006A7C6C" w:rsidRPr="00800AF6" w:rsidRDefault="006A7C6C" w:rsidP="006A7C6C">
      <w:pPr>
        <w:rPr>
          <w:rFonts w:ascii="Arial" w:eastAsia="Times New Roman" w:hAnsi="Arial" w:cs="Arial"/>
          <w:color w:val="000000"/>
          <w:bdr w:val="none" w:sz="0" w:space="0" w:color="auto" w:frame="1"/>
          <w:lang w:val="en-GB"/>
        </w:rPr>
      </w:pPr>
    </w:p>
    <w:p w14:paraId="3CB35A79" w14:textId="77777777" w:rsidR="006A7C6C" w:rsidRPr="00800AF6" w:rsidRDefault="006A7C6C" w:rsidP="006A7C6C">
      <w:pPr>
        <w:rPr>
          <w:rFonts w:ascii="Arial" w:eastAsia="Times New Roman" w:hAnsi="Arial" w:cs="Arial"/>
          <w:color w:val="000000"/>
          <w:bdr w:val="none" w:sz="0" w:space="0" w:color="auto" w:frame="1"/>
          <w:lang w:val="en-GB"/>
        </w:rPr>
      </w:pPr>
    </w:p>
    <w:p w14:paraId="47A2A601" w14:textId="77777777" w:rsidR="006A7C6C" w:rsidRPr="00800AF6" w:rsidRDefault="006A7C6C" w:rsidP="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SIGNED (as in </w:t>
      </w:r>
      <w:proofErr w:type="gramStart"/>
      <w:r w:rsidRPr="00800AF6">
        <w:rPr>
          <w:rFonts w:ascii="Arial" w:eastAsia="Times New Roman" w:hAnsi="Arial" w:cs="Arial"/>
          <w:color w:val="000000"/>
          <w:bdr w:val="none" w:sz="0" w:space="0" w:color="auto" w:frame="1"/>
          <w:lang w:val="en-GB"/>
        </w:rPr>
        <w:t>Tender)  …</w:t>
      </w:r>
      <w:proofErr w:type="gramEnd"/>
      <w:r w:rsidRPr="00800AF6">
        <w:rPr>
          <w:rFonts w:ascii="Arial" w:eastAsia="Times New Roman" w:hAnsi="Arial" w:cs="Arial"/>
          <w:color w:val="000000"/>
          <w:bdr w:val="none" w:sz="0" w:space="0" w:color="auto" w:frame="1"/>
          <w:lang w:val="en-GB"/>
        </w:rPr>
        <w:t>……………………………………………………………………...........................</w:t>
      </w:r>
    </w:p>
    <w:p w14:paraId="45C74A3B" w14:textId="77777777" w:rsidR="006A7C6C" w:rsidRPr="00800AF6" w:rsidRDefault="006A7C6C" w:rsidP="006A7C6C">
      <w:pPr>
        <w:rPr>
          <w:rFonts w:ascii="Arial" w:eastAsia="Times New Roman" w:hAnsi="Arial" w:cs="Arial"/>
          <w:color w:val="000000"/>
          <w:bdr w:val="none" w:sz="0" w:space="0" w:color="auto" w:frame="1"/>
          <w:lang w:val="en-GB"/>
        </w:rPr>
      </w:pPr>
    </w:p>
    <w:p w14:paraId="0977996C" w14:textId="77777777" w:rsidR="006A7C6C" w:rsidRPr="00800AF6" w:rsidRDefault="006A7C6C" w:rsidP="006A7C6C">
      <w:pPr>
        <w:rPr>
          <w:rFonts w:ascii="Arial" w:eastAsia="Times New Roman" w:hAnsi="Arial" w:cs="Arial"/>
          <w:color w:val="000000"/>
          <w:bdr w:val="none" w:sz="0" w:space="0" w:color="auto" w:frame="1"/>
          <w:lang w:val="en-GB"/>
        </w:rPr>
      </w:pPr>
    </w:p>
    <w:p w14:paraId="4C456B7F" w14:textId="77777777" w:rsidR="006A7C6C" w:rsidRPr="00800AF6" w:rsidRDefault="006A7C6C" w:rsidP="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Duly authorised to sign for and on behalf of  </w:t>
      </w:r>
    </w:p>
    <w:p w14:paraId="1E39C7DF" w14:textId="77777777" w:rsidR="006A7C6C" w:rsidRPr="00800AF6" w:rsidRDefault="006A7C6C" w:rsidP="006A7C6C">
      <w:pPr>
        <w:rPr>
          <w:rFonts w:ascii="Arial" w:eastAsia="Times New Roman" w:hAnsi="Arial" w:cs="Arial"/>
          <w:color w:val="000000"/>
          <w:bdr w:val="none" w:sz="0" w:space="0" w:color="auto" w:frame="1"/>
          <w:lang w:val="en-GB"/>
        </w:rPr>
      </w:pPr>
    </w:p>
    <w:p w14:paraId="29B57C99" w14:textId="77777777" w:rsidR="006A7C6C" w:rsidRPr="00800AF6" w:rsidRDefault="006A7C6C" w:rsidP="006A7C6C">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t>
      </w:r>
    </w:p>
    <w:p w14:paraId="08558448" w14:textId="6B919A63" w:rsidR="005F77AB" w:rsidRPr="00800AF6" w:rsidRDefault="006A7C6C" w:rsidP="005F77AB">
      <w:pPr>
        <w:rPr>
          <w:rFonts w:ascii="Arial" w:hAnsi="Arial" w:cs="Arial"/>
          <w:b/>
          <w:bCs/>
          <w:color w:val="000000"/>
          <w:sz w:val="32"/>
          <w:szCs w:val="32"/>
        </w:rPr>
      </w:pPr>
      <w:r w:rsidRPr="00800AF6">
        <w:rPr>
          <w:rFonts w:ascii="Arial" w:hAnsi="Arial" w:cs="Arial"/>
          <w:b/>
          <w:bCs/>
          <w:color w:val="000000"/>
        </w:rPr>
        <w:br w:type="page"/>
      </w:r>
      <w:r w:rsidR="005F77AB" w:rsidRPr="00800AF6">
        <w:rPr>
          <w:rFonts w:ascii="Arial" w:hAnsi="Arial" w:cs="Arial"/>
          <w:b/>
          <w:bCs/>
          <w:color w:val="000000"/>
          <w:sz w:val="32"/>
          <w:szCs w:val="32"/>
          <w:highlight w:val="green"/>
        </w:rPr>
        <w:t xml:space="preserve">LOT </w:t>
      </w:r>
      <w:r w:rsidR="00413805" w:rsidRPr="00800AF6">
        <w:rPr>
          <w:rFonts w:ascii="Arial" w:hAnsi="Arial" w:cs="Arial"/>
          <w:b/>
          <w:bCs/>
          <w:color w:val="000000"/>
          <w:sz w:val="32"/>
          <w:szCs w:val="32"/>
          <w:highlight w:val="green"/>
        </w:rPr>
        <w:t>2: Wood End</w:t>
      </w:r>
      <w:r w:rsidR="005F77AB" w:rsidRPr="00800AF6">
        <w:rPr>
          <w:rFonts w:ascii="Arial" w:hAnsi="Arial" w:cs="Arial"/>
          <w:b/>
          <w:bCs/>
          <w:color w:val="000000"/>
          <w:sz w:val="32"/>
          <w:szCs w:val="32"/>
          <w:highlight w:val="green"/>
        </w:rPr>
        <w:t xml:space="preserve"> Open Space Play Area</w:t>
      </w:r>
    </w:p>
    <w:p w14:paraId="4BDCBD01" w14:textId="77777777" w:rsidR="00121EF8" w:rsidRPr="00800AF6" w:rsidRDefault="00121EF8" w:rsidP="005F77AB">
      <w:pPr>
        <w:rPr>
          <w:rFonts w:ascii="Arial" w:hAnsi="Arial" w:cs="Arial"/>
          <w:b/>
          <w:bCs/>
          <w:color w:val="000000"/>
          <w:sz w:val="32"/>
          <w:szCs w:val="32"/>
        </w:rPr>
      </w:pPr>
    </w:p>
    <w:p w14:paraId="1BA884F0" w14:textId="77777777" w:rsidR="005F77AB" w:rsidRPr="00800AF6" w:rsidRDefault="005F77AB" w:rsidP="005F77AB">
      <w:pPr>
        <w:rPr>
          <w:rFonts w:ascii="Arial" w:eastAsia="Times New Roman" w:hAnsi="Arial" w:cs="Arial"/>
          <w:b/>
          <w:bCs/>
          <w:color w:val="000000"/>
          <w:bdr w:val="none" w:sz="0" w:space="0" w:color="auto" w:frame="1"/>
          <w:lang w:val="en-GB"/>
        </w:rPr>
      </w:pPr>
    </w:p>
    <w:p w14:paraId="2B009B85" w14:textId="77777777" w:rsidR="005F77AB" w:rsidRPr="00800AF6" w:rsidRDefault="005F77AB" w:rsidP="005F77AB">
      <w:pPr>
        <w:rPr>
          <w:rFonts w:ascii="Arial" w:eastAsia="Times New Roman" w:hAnsi="Arial" w:cs="Arial"/>
          <w:b/>
          <w:bCs/>
          <w:color w:val="000000"/>
          <w:sz w:val="32"/>
          <w:szCs w:val="32"/>
          <w:bdr w:val="none" w:sz="0" w:space="0" w:color="auto" w:frame="1"/>
          <w:lang w:val="en-GB"/>
        </w:rPr>
      </w:pPr>
      <w:r w:rsidRPr="00800AF6">
        <w:rPr>
          <w:rFonts w:ascii="Arial" w:eastAsia="Times New Roman" w:hAnsi="Arial" w:cs="Arial"/>
          <w:b/>
          <w:bCs/>
          <w:color w:val="000000"/>
          <w:bdr w:val="none" w:sz="0" w:space="0" w:color="auto" w:frame="1"/>
          <w:lang w:val="en-GB"/>
        </w:rPr>
        <w:t>Key Information:</w:t>
      </w:r>
      <w:r w:rsidRPr="00800AF6">
        <w:rPr>
          <w:rFonts w:ascii="Arial" w:eastAsia="Times New Roman" w:hAnsi="Arial" w:cs="Arial"/>
          <w:b/>
          <w:bCs/>
          <w:color w:val="000000"/>
          <w:sz w:val="32"/>
          <w:szCs w:val="32"/>
          <w:bdr w:val="none" w:sz="0" w:space="0" w:color="auto" w:frame="1"/>
          <w:lang w:val="en-GB"/>
        </w:rPr>
        <w:t xml:space="preserve"> </w:t>
      </w:r>
      <w:r w:rsidRPr="00800AF6">
        <w:rPr>
          <w:rFonts w:ascii="Arial" w:eastAsia="Times New Roman" w:hAnsi="Arial" w:cs="Arial"/>
          <w:b/>
          <w:bCs/>
          <w:color w:val="000000"/>
          <w:sz w:val="32"/>
          <w:szCs w:val="32"/>
          <w:bdr w:val="none" w:sz="0" w:space="0" w:color="auto" w:frame="1"/>
          <w:lang w:val="en-GB"/>
        </w:rPr>
        <w:tab/>
      </w:r>
    </w:p>
    <w:p w14:paraId="515AF6DC" w14:textId="77777777" w:rsidR="005F77AB" w:rsidRPr="00800AF6" w:rsidRDefault="005F77AB" w:rsidP="005F77AB">
      <w:pPr>
        <w:rPr>
          <w:rFonts w:ascii="Arial" w:eastAsia="Times New Roman" w:hAnsi="Arial" w:cs="Arial"/>
          <w:b/>
          <w:bCs/>
          <w:color w:val="000000"/>
          <w:bdr w:val="none" w:sz="0" w:space="0" w:color="auto" w:frame="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4749E9" w:rsidRPr="00800AF6" w14:paraId="5CBDFC67" w14:textId="77777777" w:rsidTr="002F7953">
        <w:tc>
          <w:tcPr>
            <w:tcW w:w="10308" w:type="dxa"/>
            <w:tcBorders>
              <w:top w:val="single" w:sz="4" w:space="0" w:color="auto"/>
              <w:left w:val="single" w:sz="4" w:space="0" w:color="auto"/>
              <w:bottom w:val="single" w:sz="4" w:space="0" w:color="auto"/>
              <w:right w:val="single" w:sz="4" w:space="0" w:color="auto"/>
            </w:tcBorders>
            <w:shd w:val="clear" w:color="auto" w:fill="D9D9D9"/>
            <w:hideMark/>
          </w:tcPr>
          <w:p w14:paraId="29BD42F2" w14:textId="77777777" w:rsidR="005F77AB" w:rsidRPr="00800AF6" w:rsidRDefault="005F77AB" w:rsidP="002F7953">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Please Outline Details of your Insurance Coverage appropriate to undertake these works:</w:t>
            </w:r>
          </w:p>
        </w:tc>
      </w:tr>
      <w:tr w:rsidR="004749E9" w:rsidRPr="00800AF6" w14:paraId="23855472" w14:textId="77777777" w:rsidTr="002F7953">
        <w:trPr>
          <w:trHeight w:val="2245"/>
        </w:trPr>
        <w:tc>
          <w:tcPr>
            <w:tcW w:w="10308" w:type="dxa"/>
            <w:tcBorders>
              <w:top w:val="single" w:sz="4" w:space="0" w:color="auto"/>
              <w:left w:val="single" w:sz="4" w:space="0" w:color="auto"/>
              <w:bottom w:val="single" w:sz="4" w:space="0" w:color="auto"/>
              <w:right w:val="single" w:sz="4" w:space="0" w:color="auto"/>
            </w:tcBorders>
          </w:tcPr>
          <w:p w14:paraId="7F88E7FC" w14:textId="77777777" w:rsidR="005F77AB" w:rsidRPr="00800AF6" w:rsidRDefault="005F77AB" w:rsidP="002F7953">
            <w:pPr>
              <w:rPr>
                <w:rFonts w:ascii="Arial" w:eastAsia="Times New Roman" w:hAnsi="Arial" w:cs="Arial"/>
                <w:color w:val="000000"/>
                <w:bdr w:val="none" w:sz="0" w:space="0" w:color="auto" w:frame="1"/>
                <w:lang w:val="en-GB"/>
              </w:rPr>
            </w:pPr>
          </w:p>
          <w:p w14:paraId="4238B651" w14:textId="77777777" w:rsidR="005F77AB" w:rsidRPr="00800AF6" w:rsidRDefault="005F77AB" w:rsidP="002F7953">
            <w:pPr>
              <w:rPr>
                <w:rFonts w:ascii="Arial" w:eastAsia="Times New Roman" w:hAnsi="Arial" w:cs="Arial"/>
                <w:color w:val="000000"/>
                <w:bdr w:val="none" w:sz="0" w:space="0" w:color="auto" w:frame="1"/>
                <w:lang w:val="en-GB"/>
              </w:rPr>
            </w:pPr>
          </w:p>
          <w:p w14:paraId="14B7205D" w14:textId="77777777" w:rsidR="005F77AB" w:rsidRPr="00800AF6" w:rsidRDefault="005F77AB" w:rsidP="002F7953">
            <w:pPr>
              <w:rPr>
                <w:rFonts w:ascii="Arial" w:eastAsia="Times New Roman" w:hAnsi="Arial" w:cs="Arial"/>
                <w:color w:val="000000"/>
                <w:bdr w:val="none" w:sz="0" w:space="0" w:color="auto" w:frame="1"/>
                <w:lang w:val="en-GB"/>
              </w:rPr>
            </w:pPr>
          </w:p>
          <w:p w14:paraId="50614895" w14:textId="77777777" w:rsidR="005F77AB" w:rsidRPr="00800AF6" w:rsidRDefault="005F77AB" w:rsidP="002F7953">
            <w:pPr>
              <w:rPr>
                <w:rFonts w:ascii="Arial" w:eastAsia="Times New Roman" w:hAnsi="Arial" w:cs="Arial"/>
                <w:color w:val="000000"/>
                <w:bdr w:val="none" w:sz="0" w:space="0" w:color="auto" w:frame="1"/>
                <w:lang w:val="en-GB"/>
              </w:rPr>
            </w:pPr>
          </w:p>
          <w:p w14:paraId="3F2A49D4" w14:textId="77777777" w:rsidR="005F77AB" w:rsidRPr="00800AF6" w:rsidRDefault="005F77AB" w:rsidP="002F7953">
            <w:pPr>
              <w:rPr>
                <w:rFonts w:ascii="Arial" w:eastAsia="Times New Roman" w:hAnsi="Arial" w:cs="Arial"/>
                <w:color w:val="000000"/>
                <w:bdr w:val="none" w:sz="0" w:space="0" w:color="auto" w:frame="1"/>
                <w:lang w:val="en-GB"/>
              </w:rPr>
            </w:pPr>
          </w:p>
          <w:p w14:paraId="545F31B7" w14:textId="77777777" w:rsidR="005F77AB" w:rsidRPr="00800AF6" w:rsidRDefault="005F77AB" w:rsidP="002F7953">
            <w:pPr>
              <w:rPr>
                <w:rFonts w:ascii="Arial" w:eastAsia="Times New Roman" w:hAnsi="Arial" w:cs="Arial"/>
                <w:color w:val="000000"/>
                <w:bdr w:val="none" w:sz="0" w:space="0" w:color="auto" w:frame="1"/>
                <w:lang w:val="en-GB"/>
              </w:rPr>
            </w:pPr>
          </w:p>
          <w:p w14:paraId="6303224E" w14:textId="77777777" w:rsidR="005F77AB" w:rsidRPr="00800AF6" w:rsidRDefault="005F77AB" w:rsidP="002F7953">
            <w:pPr>
              <w:rPr>
                <w:rFonts w:ascii="Arial" w:eastAsia="Times New Roman" w:hAnsi="Arial" w:cs="Arial"/>
                <w:color w:val="000000"/>
                <w:bdr w:val="none" w:sz="0" w:space="0" w:color="auto" w:frame="1"/>
                <w:lang w:val="en-GB"/>
              </w:rPr>
            </w:pPr>
          </w:p>
          <w:p w14:paraId="0A47E899" w14:textId="77777777" w:rsidR="005F77AB" w:rsidRPr="00800AF6" w:rsidRDefault="005F77AB" w:rsidP="002F7953">
            <w:pPr>
              <w:rPr>
                <w:rFonts w:ascii="Arial" w:eastAsia="Times New Roman" w:hAnsi="Arial" w:cs="Arial"/>
                <w:color w:val="000000"/>
                <w:bdr w:val="none" w:sz="0" w:space="0" w:color="auto" w:frame="1"/>
                <w:lang w:val="en-GB"/>
              </w:rPr>
            </w:pPr>
          </w:p>
          <w:p w14:paraId="03B2FC65" w14:textId="77777777" w:rsidR="005F77AB" w:rsidRPr="00800AF6" w:rsidRDefault="005F77AB" w:rsidP="002F7953">
            <w:pPr>
              <w:rPr>
                <w:rFonts w:ascii="Arial" w:eastAsia="Times New Roman" w:hAnsi="Arial" w:cs="Arial"/>
                <w:color w:val="000000"/>
                <w:bdr w:val="none" w:sz="0" w:space="0" w:color="auto" w:frame="1"/>
                <w:lang w:val="en-GB"/>
              </w:rPr>
            </w:pPr>
          </w:p>
          <w:p w14:paraId="048954C2" w14:textId="77777777" w:rsidR="005F77AB" w:rsidRPr="00800AF6" w:rsidRDefault="005F77AB" w:rsidP="002F7953">
            <w:pPr>
              <w:rPr>
                <w:rFonts w:ascii="Arial" w:eastAsia="Times New Roman" w:hAnsi="Arial" w:cs="Arial"/>
                <w:color w:val="000000"/>
                <w:bdr w:val="none" w:sz="0" w:space="0" w:color="auto" w:frame="1"/>
                <w:lang w:val="en-GB"/>
              </w:rPr>
            </w:pPr>
          </w:p>
        </w:tc>
      </w:tr>
      <w:tr w:rsidR="004749E9" w:rsidRPr="00800AF6" w14:paraId="60A2AA25" w14:textId="77777777" w:rsidTr="002F7953">
        <w:tc>
          <w:tcPr>
            <w:tcW w:w="10308" w:type="dxa"/>
            <w:tcBorders>
              <w:top w:val="single" w:sz="4" w:space="0" w:color="auto"/>
              <w:left w:val="single" w:sz="4" w:space="0" w:color="auto"/>
              <w:bottom w:val="single" w:sz="4" w:space="0" w:color="auto"/>
              <w:right w:val="single" w:sz="4" w:space="0" w:color="auto"/>
            </w:tcBorders>
            <w:shd w:val="clear" w:color="auto" w:fill="D9D9D9"/>
            <w:hideMark/>
          </w:tcPr>
          <w:p w14:paraId="4D055535" w14:textId="77777777" w:rsidR="005F77AB" w:rsidRPr="00800AF6" w:rsidRDefault="005F77AB" w:rsidP="002F7953">
            <w:pPr>
              <w:rPr>
                <w:rFonts w:ascii="Arial" w:eastAsia="Times New Roman" w:hAnsi="Arial" w:cs="Arial"/>
                <w:b/>
                <w:color w:val="000000"/>
                <w:bdr w:val="none" w:sz="0" w:space="0" w:color="auto" w:frame="1"/>
                <w:lang w:val="en-GB"/>
              </w:rPr>
            </w:pPr>
            <w:r w:rsidRPr="00800AF6">
              <w:rPr>
                <w:rFonts w:ascii="Arial" w:eastAsia="Times New Roman" w:hAnsi="Arial" w:cs="Arial"/>
                <w:color w:val="000000"/>
                <w:bdr w:val="none" w:sz="0" w:space="0" w:color="auto" w:frame="1"/>
                <w:lang w:val="en-GB"/>
              </w:rPr>
              <w:t>Please outline details of principal plant and equipment to be used to undertake this work:</w:t>
            </w:r>
          </w:p>
        </w:tc>
      </w:tr>
      <w:tr w:rsidR="004749E9" w:rsidRPr="00800AF6" w14:paraId="371ECCBF" w14:textId="77777777" w:rsidTr="002F7953">
        <w:trPr>
          <w:trHeight w:val="2031"/>
        </w:trPr>
        <w:tc>
          <w:tcPr>
            <w:tcW w:w="10308" w:type="dxa"/>
            <w:tcBorders>
              <w:top w:val="single" w:sz="4" w:space="0" w:color="auto"/>
              <w:left w:val="single" w:sz="4" w:space="0" w:color="auto"/>
              <w:bottom w:val="single" w:sz="4" w:space="0" w:color="auto"/>
              <w:right w:val="single" w:sz="4" w:space="0" w:color="auto"/>
            </w:tcBorders>
          </w:tcPr>
          <w:p w14:paraId="5B6629C0" w14:textId="77777777" w:rsidR="005F77AB" w:rsidRPr="00800AF6" w:rsidRDefault="005F77AB" w:rsidP="002F7953">
            <w:pPr>
              <w:rPr>
                <w:rFonts w:ascii="Arial" w:eastAsia="Times New Roman" w:hAnsi="Arial" w:cs="Arial"/>
                <w:b/>
                <w:color w:val="000000"/>
                <w:bdr w:val="none" w:sz="0" w:space="0" w:color="auto" w:frame="1"/>
                <w:lang w:val="en-GB"/>
              </w:rPr>
            </w:pPr>
          </w:p>
          <w:p w14:paraId="795CA28F" w14:textId="77777777" w:rsidR="005F77AB" w:rsidRPr="00800AF6" w:rsidRDefault="005F77AB" w:rsidP="002F7953">
            <w:pPr>
              <w:rPr>
                <w:rFonts w:ascii="Arial" w:eastAsia="Times New Roman" w:hAnsi="Arial" w:cs="Arial"/>
                <w:b/>
                <w:color w:val="000000"/>
                <w:bdr w:val="none" w:sz="0" w:space="0" w:color="auto" w:frame="1"/>
                <w:lang w:val="en-GB"/>
              </w:rPr>
            </w:pPr>
          </w:p>
          <w:p w14:paraId="71D532CB" w14:textId="77777777" w:rsidR="005F77AB" w:rsidRPr="00800AF6" w:rsidRDefault="005F77AB" w:rsidP="002F7953">
            <w:pPr>
              <w:rPr>
                <w:rFonts w:ascii="Arial" w:eastAsia="Times New Roman" w:hAnsi="Arial" w:cs="Arial"/>
                <w:b/>
                <w:color w:val="000000"/>
                <w:bdr w:val="none" w:sz="0" w:space="0" w:color="auto" w:frame="1"/>
                <w:lang w:val="en-GB"/>
              </w:rPr>
            </w:pPr>
          </w:p>
          <w:p w14:paraId="1B0A96DA" w14:textId="77777777" w:rsidR="005F77AB" w:rsidRPr="00800AF6" w:rsidRDefault="005F77AB" w:rsidP="002F7953">
            <w:pPr>
              <w:rPr>
                <w:rFonts w:ascii="Arial" w:eastAsia="Times New Roman" w:hAnsi="Arial" w:cs="Arial"/>
                <w:b/>
                <w:color w:val="000000"/>
                <w:bdr w:val="none" w:sz="0" w:space="0" w:color="auto" w:frame="1"/>
                <w:lang w:val="en-GB"/>
              </w:rPr>
            </w:pPr>
          </w:p>
          <w:p w14:paraId="0049DB7A" w14:textId="77777777" w:rsidR="005F77AB" w:rsidRPr="00800AF6" w:rsidRDefault="005F77AB" w:rsidP="002F7953">
            <w:pPr>
              <w:rPr>
                <w:rFonts w:ascii="Arial" w:eastAsia="Times New Roman" w:hAnsi="Arial" w:cs="Arial"/>
                <w:b/>
                <w:color w:val="000000"/>
                <w:bdr w:val="none" w:sz="0" w:space="0" w:color="auto" w:frame="1"/>
                <w:lang w:val="en-GB"/>
              </w:rPr>
            </w:pPr>
          </w:p>
          <w:p w14:paraId="2C75863A" w14:textId="77777777" w:rsidR="005F77AB" w:rsidRPr="00800AF6" w:rsidRDefault="005F77AB" w:rsidP="002F7953">
            <w:pPr>
              <w:rPr>
                <w:rFonts w:ascii="Arial" w:eastAsia="Times New Roman" w:hAnsi="Arial" w:cs="Arial"/>
                <w:b/>
                <w:color w:val="000000"/>
                <w:bdr w:val="none" w:sz="0" w:space="0" w:color="auto" w:frame="1"/>
                <w:lang w:val="en-GB"/>
              </w:rPr>
            </w:pPr>
          </w:p>
          <w:p w14:paraId="33AB2DAC" w14:textId="77777777" w:rsidR="005F77AB" w:rsidRPr="00800AF6" w:rsidRDefault="005F77AB" w:rsidP="002F7953">
            <w:pPr>
              <w:rPr>
                <w:rFonts w:ascii="Arial" w:eastAsia="Times New Roman" w:hAnsi="Arial" w:cs="Arial"/>
                <w:b/>
                <w:color w:val="000000"/>
                <w:bdr w:val="none" w:sz="0" w:space="0" w:color="auto" w:frame="1"/>
                <w:lang w:val="en-GB"/>
              </w:rPr>
            </w:pPr>
          </w:p>
          <w:p w14:paraId="4903F61A" w14:textId="77777777" w:rsidR="005F77AB" w:rsidRPr="00800AF6" w:rsidRDefault="005F77AB" w:rsidP="002F7953">
            <w:pPr>
              <w:rPr>
                <w:rFonts w:ascii="Arial" w:eastAsia="Times New Roman" w:hAnsi="Arial" w:cs="Arial"/>
                <w:b/>
                <w:color w:val="000000"/>
                <w:bdr w:val="none" w:sz="0" w:space="0" w:color="auto" w:frame="1"/>
                <w:lang w:val="en-GB"/>
              </w:rPr>
            </w:pPr>
          </w:p>
          <w:p w14:paraId="38051C63" w14:textId="77777777" w:rsidR="005F77AB" w:rsidRPr="00800AF6" w:rsidRDefault="005F77AB" w:rsidP="002F7953">
            <w:pPr>
              <w:rPr>
                <w:rFonts w:ascii="Arial" w:eastAsia="Times New Roman" w:hAnsi="Arial" w:cs="Arial"/>
                <w:b/>
                <w:color w:val="000000"/>
                <w:bdr w:val="none" w:sz="0" w:space="0" w:color="auto" w:frame="1"/>
                <w:lang w:val="en-GB"/>
              </w:rPr>
            </w:pPr>
          </w:p>
        </w:tc>
      </w:tr>
      <w:tr w:rsidR="004749E9" w:rsidRPr="00800AF6" w14:paraId="54BF1397" w14:textId="77777777" w:rsidTr="002F7953">
        <w:trPr>
          <w:trHeight w:val="98"/>
        </w:trPr>
        <w:tc>
          <w:tcPr>
            <w:tcW w:w="10308" w:type="dxa"/>
            <w:tcBorders>
              <w:top w:val="single" w:sz="4" w:space="0" w:color="auto"/>
              <w:left w:val="single" w:sz="4" w:space="0" w:color="auto"/>
              <w:bottom w:val="single" w:sz="4" w:space="0" w:color="auto"/>
              <w:right w:val="single" w:sz="4" w:space="0" w:color="auto"/>
            </w:tcBorders>
            <w:shd w:val="clear" w:color="auto" w:fill="D9D9D9"/>
            <w:hideMark/>
          </w:tcPr>
          <w:p w14:paraId="33A17981" w14:textId="77777777" w:rsidR="005F77AB" w:rsidRPr="00800AF6" w:rsidRDefault="005F77AB" w:rsidP="002F7953">
            <w:pPr>
              <w:rPr>
                <w:rFonts w:ascii="Arial" w:eastAsia="Times New Roman" w:hAnsi="Arial" w:cs="Arial"/>
                <w:b/>
                <w:color w:val="000000"/>
                <w:bdr w:val="none" w:sz="0" w:space="0" w:color="auto" w:frame="1"/>
                <w:lang w:val="en-GB"/>
              </w:rPr>
            </w:pPr>
            <w:r w:rsidRPr="00800AF6">
              <w:rPr>
                <w:rFonts w:ascii="Arial" w:eastAsia="Times New Roman" w:hAnsi="Arial" w:cs="Arial"/>
                <w:color w:val="000000"/>
                <w:bdr w:val="none" w:sz="0" w:space="0" w:color="auto" w:frame="1"/>
                <w:lang w:val="en-GB"/>
              </w:rPr>
              <w:t>Please provide details of project staff, their training and experience relevant to the works:</w:t>
            </w:r>
          </w:p>
        </w:tc>
      </w:tr>
      <w:tr w:rsidR="004749E9" w:rsidRPr="00800AF6" w14:paraId="09990D28" w14:textId="77777777" w:rsidTr="002F7953">
        <w:trPr>
          <w:trHeight w:val="2031"/>
        </w:trPr>
        <w:tc>
          <w:tcPr>
            <w:tcW w:w="10308" w:type="dxa"/>
            <w:tcBorders>
              <w:top w:val="single" w:sz="4" w:space="0" w:color="auto"/>
              <w:left w:val="single" w:sz="4" w:space="0" w:color="auto"/>
              <w:bottom w:val="single" w:sz="4" w:space="0" w:color="auto"/>
              <w:right w:val="single" w:sz="4" w:space="0" w:color="auto"/>
            </w:tcBorders>
          </w:tcPr>
          <w:p w14:paraId="415F7DDE" w14:textId="77777777" w:rsidR="005F77AB" w:rsidRPr="00800AF6" w:rsidRDefault="005F77AB" w:rsidP="002F7953">
            <w:pPr>
              <w:rPr>
                <w:rFonts w:ascii="Arial" w:eastAsia="Times New Roman" w:hAnsi="Arial" w:cs="Arial"/>
                <w:b/>
                <w:color w:val="000000"/>
                <w:bdr w:val="none" w:sz="0" w:space="0" w:color="auto" w:frame="1"/>
                <w:lang w:val="en-GB"/>
              </w:rPr>
            </w:pPr>
          </w:p>
          <w:p w14:paraId="076C8AB7" w14:textId="77777777" w:rsidR="005F77AB" w:rsidRPr="00800AF6" w:rsidRDefault="005F77AB" w:rsidP="002F7953">
            <w:pPr>
              <w:rPr>
                <w:rFonts w:ascii="Arial" w:eastAsia="Times New Roman" w:hAnsi="Arial" w:cs="Arial"/>
                <w:b/>
                <w:color w:val="000000"/>
                <w:bdr w:val="none" w:sz="0" w:space="0" w:color="auto" w:frame="1"/>
                <w:lang w:val="en-GB"/>
              </w:rPr>
            </w:pPr>
          </w:p>
          <w:p w14:paraId="6A123285" w14:textId="77777777" w:rsidR="005F77AB" w:rsidRPr="00800AF6" w:rsidRDefault="005F77AB" w:rsidP="002F7953">
            <w:pPr>
              <w:rPr>
                <w:rFonts w:ascii="Arial" w:eastAsia="Times New Roman" w:hAnsi="Arial" w:cs="Arial"/>
                <w:b/>
                <w:color w:val="000000"/>
                <w:bdr w:val="none" w:sz="0" w:space="0" w:color="auto" w:frame="1"/>
                <w:lang w:val="en-GB"/>
              </w:rPr>
            </w:pPr>
          </w:p>
          <w:p w14:paraId="57290051" w14:textId="77777777" w:rsidR="005F77AB" w:rsidRPr="00800AF6" w:rsidRDefault="005F77AB" w:rsidP="002F7953">
            <w:pPr>
              <w:rPr>
                <w:rFonts w:ascii="Arial" w:eastAsia="Times New Roman" w:hAnsi="Arial" w:cs="Arial"/>
                <w:b/>
                <w:color w:val="000000"/>
                <w:bdr w:val="none" w:sz="0" w:space="0" w:color="auto" w:frame="1"/>
                <w:lang w:val="en-GB"/>
              </w:rPr>
            </w:pPr>
          </w:p>
          <w:p w14:paraId="5AFE01C2" w14:textId="77777777" w:rsidR="005F77AB" w:rsidRPr="00800AF6" w:rsidRDefault="005F77AB" w:rsidP="002F7953">
            <w:pPr>
              <w:rPr>
                <w:rFonts w:ascii="Arial" w:eastAsia="Times New Roman" w:hAnsi="Arial" w:cs="Arial"/>
                <w:b/>
                <w:color w:val="000000"/>
                <w:bdr w:val="none" w:sz="0" w:space="0" w:color="auto" w:frame="1"/>
                <w:lang w:val="en-GB"/>
              </w:rPr>
            </w:pPr>
          </w:p>
          <w:p w14:paraId="5D96639D" w14:textId="77777777" w:rsidR="005F77AB" w:rsidRPr="00800AF6" w:rsidRDefault="005F77AB" w:rsidP="002F7953">
            <w:pPr>
              <w:rPr>
                <w:rFonts w:ascii="Arial" w:eastAsia="Times New Roman" w:hAnsi="Arial" w:cs="Arial"/>
                <w:b/>
                <w:color w:val="000000"/>
                <w:bdr w:val="none" w:sz="0" w:space="0" w:color="auto" w:frame="1"/>
                <w:lang w:val="en-GB"/>
              </w:rPr>
            </w:pPr>
          </w:p>
          <w:p w14:paraId="6D786CB4" w14:textId="77777777" w:rsidR="005F77AB" w:rsidRPr="00800AF6" w:rsidRDefault="005F77AB" w:rsidP="002F7953">
            <w:pPr>
              <w:rPr>
                <w:rFonts w:ascii="Arial" w:eastAsia="Times New Roman" w:hAnsi="Arial" w:cs="Arial"/>
                <w:b/>
                <w:color w:val="000000"/>
                <w:bdr w:val="none" w:sz="0" w:space="0" w:color="auto" w:frame="1"/>
                <w:lang w:val="en-GB"/>
              </w:rPr>
            </w:pPr>
          </w:p>
          <w:p w14:paraId="3FEF1A18" w14:textId="77777777" w:rsidR="005F77AB" w:rsidRPr="00800AF6" w:rsidRDefault="005F77AB" w:rsidP="002F7953">
            <w:pPr>
              <w:rPr>
                <w:rFonts w:ascii="Arial" w:eastAsia="Times New Roman" w:hAnsi="Arial" w:cs="Arial"/>
                <w:b/>
                <w:color w:val="000000"/>
                <w:bdr w:val="none" w:sz="0" w:space="0" w:color="auto" w:frame="1"/>
                <w:lang w:val="en-GB"/>
              </w:rPr>
            </w:pPr>
          </w:p>
          <w:p w14:paraId="52C8E95A" w14:textId="77777777" w:rsidR="005F77AB" w:rsidRPr="00800AF6" w:rsidRDefault="005F77AB" w:rsidP="002F7953">
            <w:pPr>
              <w:rPr>
                <w:rFonts w:ascii="Arial" w:eastAsia="Times New Roman" w:hAnsi="Arial" w:cs="Arial"/>
                <w:b/>
                <w:color w:val="000000"/>
                <w:bdr w:val="none" w:sz="0" w:space="0" w:color="auto" w:frame="1"/>
                <w:lang w:val="en-GB"/>
              </w:rPr>
            </w:pPr>
          </w:p>
          <w:p w14:paraId="00AD0B59" w14:textId="77777777" w:rsidR="005F77AB" w:rsidRPr="00800AF6" w:rsidRDefault="005F77AB" w:rsidP="002F7953">
            <w:pPr>
              <w:rPr>
                <w:rFonts w:ascii="Arial" w:eastAsia="Times New Roman" w:hAnsi="Arial" w:cs="Arial"/>
                <w:b/>
                <w:color w:val="000000"/>
                <w:bdr w:val="none" w:sz="0" w:space="0" w:color="auto" w:frame="1"/>
                <w:lang w:val="en-GB"/>
              </w:rPr>
            </w:pPr>
          </w:p>
        </w:tc>
      </w:tr>
    </w:tbl>
    <w:p w14:paraId="4F9A775F" w14:textId="77777777" w:rsidR="005F77AB" w:rsidRPr="00800AF6" w:rsidRDefault="005F77AB" w:rsidP="005F77AB">
      <w:pPr>
        <w:rPr>
          <w:rFonts w:ascii="Arial" w:eastAsia="Times New Roman" w:hAnsi="Arial" w:cs="Arial"/>
          <w:b/>
          <w:color w:val="000000"/>
          <w:bdr w:val="none" w:sz="0" w:space="0" w:color="auto" w:frame="1"/>
          <w:lang w:val="en-GB"/>
        </w:rPr>
      </w:pPr>
    </w:p>
    <w:p w14:paraId="73E2538F" w14:textId="77777777" w:rsidR="005F77AB" w:rsidRPr="00800AF6" w:rsidRDefault="005F77AB" w:rsidP="005F77AB">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Please note that the Contractor selected to undertake this Contract will have to provide documentary evidence of Insurances, Health and Safety policies and relevant operative training prior to Contract award.  In addition, the Contractor selected will have to provide a Method Statement and Risk Assessment to demonstrate how the works will be carried out safely.</w:t>
      </w:r>
    </w:p>
    <w:p w14:paraId="4CAC8797" w14:textId="77777777" w:rsidR="005F77AB" w:rsidRPr="00800AF6" w:rsidRDefault="005F77AB" w:rsidP="005F77AB">
      <w:pPr>
        <w:jc w:val="center"/>
        <w:rPr>
          <w:rFonts w:ascii="Arial" w:eastAsia="Times New Roman" w:hAnsi="Arial" w:cs="Arial"/>
          <w:b/>
          <w:color w:val="000000"/>
          <w:sz w:val="32"/>
          <w:szCs w:val="32"/>
          <w:bdr w:val="none" w:sz="0" w:space="0" w:color="auto" w:frame="1"/>
          <w:lang w:val="en-GB"/>
        </w:rPr>
      </w:pPr>
    </w:p>
    <w:p w14:paraId="11DA8267" w14:textId="77777777" w:rsidR="005F77AB" w:rsidRPr="00800AF6" w:rsidRDefault="005F77AB" w:rsidP="005F77AB">
      <w:pPr>
        <w:jc w:val="center"/>
        <w:rPr>
          <w:rFonts w:ascii="Arial" w:eastAsia="Times New Roman" w:hAnsi="Arial" w:cs="Arial"/>
          <w:b/>
          <w:color w:val="000000"/>
          <w:sz w:val="32"/>
          <w:szCs w:val="32"/>
          <w:bdr w:val="none" w:sz="0" w:space="0" w:color="auto" w:frame="1"/>
          <w:lang w:val="en-GB"/>
        </w:rPr>
      </w:pPr>
    </w:p>
    <w:p w14:paraId="06C95508" w14:textId="77777777" w:rsidR="005F77AB" w:rsidRPr="00800AF6" w:rsidRDefault="005F77AB" w:rsidP="005F77AB">
      <w:pPr>
        <w:jc w:val="center"/>
        <w:rPr>
          <w:rFonts w:ascii="Arial" w:eastAsia="Times New Roman" w:hAnsi="Arial" w:cs="Arial"/>
          <w:b/>
          <w:color w:val="000000"/>
          <w:sz w:val="32"/>
          <w:szCs w:val="32"/>
          <w:bdr w:val="none" w:sz="0" w:space="0" w:color="auto" w:frame="1"/>
          <w:lang w:val="en-GB"/>
        </w:rPr>
      </w:pPr>
    </w:p>
    <w:p w14:paraId="74CFBC71" w14:textId="77777777" w:rsidR="005F77AB" w:rsidRPr="00800AF6" w:rsidRDefault="005F77AB" w:rsidP="005F77AB">
      <w:pPr>
        <w:jc w:val="center"/>
        <w:rPr>
          <w:rFonts w:ascii="Arial" w:eastAsia="Times New Roman" w:hAnsi="Arial" w:cs="Arial"/>
          <w:b/>
          <w:color w:val="000000"/>
          <w:sz w:val="32"/>
          <w:szCs w:val="32"/>
          <w:bdr w:val="none" w:sz="0" w:space="0" w:color="auto" w:frame="1"/>
          <w:lang w:val="en-GB"/>
        </w:rPr>
      </w:pPr>
    </w:p>
    <w:p w14:paraId="607D1F27" w14:textId="77777777" w:rsidR="005F77AB" w:rsidRPr="00800AF6" w:rsidRDefault="005F77AB" w:rsidP="005F77AB">
      <w:pPr>
        <w:jc w:val="center"/>
        <w:rPr>
          <w:rFonts w:ascii="Arial" w:eastAsia="Times New Roman" w:hAnsi="Arial" w:cs="Arial"/>
          <w:b/>
          <w:color w:val="000000"/>
          <w:sz w:val="32"/>
          <w:szCs w:val="32"/>
          <w:bdr w:val="none" w:sz="0" w:space="0" w:color="auto" w:frame="1"/>
          <w:lang w:val="en-GB"/>
        </w:rPr>
      </w:pPr>
    </w:p>
    <w:p w14:paraId="3B210EC8" w14:textId="77777777" w:rsidR="005F77AB" w:rsidRPr="00800AF6" w:rsidRDefault="005F77AB" w:rsidP="005F77AB">
      <w:pPr>
        <w:jc w:val="center"/>
        <w:rPr>
          <w:rFonts w:ascii="Arial" w:eastAsia="Times New Roman" w:hAnsi="Arial" w:cs="Arial"/>
          <w:b/>
          <w:color w:val="000000"/>
          <w:sz w:val="32"/>
          <w:szCs w:val="32"/>
          <w:bdr w:val="none" w:sz="0" w:space="0" w:color="auto" w:frame="1"/>
          <w:lang w:val="en-GB"/>
        </w:rPr>
      </w:pPr>
    </w:p>
    <w:p w14:paraId="7E40F2E8" w14:textId="6E4B9EB6" w:rsidR="005F77AB" w:rsidRPr="00800AF6" w:rsidRDefault="00121EF8" w:rsidP="005F77AB">
      <w:pPr>
        <w:rPr>
          <w:rFonts w:ascii="Arial" w:eastAsia="Times New Roman" w:hAnsi="Arial" w:cs="Arial"/>
          <w:b/>
          <w:color w:val="000000"/>
          <w:sz w:val="32"/>
          <w:szCs w:val="32"/>
          <w:bdr w:val="none" w:sz="0" w:space="0" w:color="auto" w:frame="1"/>
          <w:lang w:val="en-GB"/>
        </w:rPr>
      </w:pPr>
      <w:r w:rsidRPr="00121EF8">
        <w:rPr>
          <w:rFonts w:ascii="Arial" w:hAnsi="Arial" w:cs="Arial"/>
          <w:b/>
          <w:bCs/>
          <w:color w:val="000000"/>
          <w:sz w:val="32"/>
          <w:szCs w:val="32"/>
          <w:highlight w:val="green"/>
        </w:rPr>
        <w:t>LOT 2: Wood End Open Space Play Area</w:t>
      </w:r>
    </w:p>
    <w:p w14:paraId="1CB3AFD6" w14:textId="77777777" w:rsidR="005F77AB" w:rsidRPr="00800AF6" w:rsidRDefault="005F77AB" w:rsidP="005F77AB">
      <w:pPr>
        <w:rPr>
          <w:rFonts w:ascii="Arial" w:eastAsia="Times New Roman" w:hAnsi="Arial" w:cs="Arial"/>
          <w:b/>
          <w:color w:val="000000"/>
          <w:bdr w:val="none" w:sz="0" w:space="0" w:color="auto" w:frame="1"/>
          <w:lang w:val="en-GB"/>
        </w:rPr>
      </w:pPr>
    </w:p>
    <w:p w14:paraId="346D5A78" w14:textId="77777777" w:rsidR="005F77AB" w:rsidRPr="00800AF6" w:rsidRDefault="005F77AB" w:rsidP="005F77AB">
      <w:pPr>
        <w:rPr>
          <w:rFonts w:ascii="Arial" w:eastAsia="Times New Roman" w:hAnsi="Arial" w:cs="Arial"/>
          <w:b/>
          <w:color w:val="000000"/>
          <w:bdr w:val="none" w:sz="0" w:space="0" w:color="auto" w:frame="1"/>
          <w:lang w:val="en-GB"/>
        </w:rPr>
      </w:pPr>
      <w:r w:rsidRPr="00800AF6">
        <w:rPr>
          <w:rFonts w:ascii="Arial" w:eastAsia="Times New Roman" w:hAnsi="Arial" w:cs="Arial"/>
          <w:b/>
          <w:color w:val="000000"/>
          <w:bdr w:val="none" w:sz="0" w:space="0" w:color="auto" w:frame="1"/>
          <w:lang w:val="en-GB"/>
        </w:rPr>
        <w:t xml:space="preserve">FORM OF TENDER: </w:t>
      </w:r>
    </w:p>
    <w:p w14:paraId="62346A22" w14:textId="77777777" w:rsidR="005F77AB" w:rsidRPr="00800AF6" w:rsidRDefault="005F77AB" w:rsidP="005F77AB">
      <w:pPr>
        <w:jc w:val="center"/>
        <w:rPr>
          <w:rFonts w:ascii="Arial" w:eastAsia="Times New Roman" w:hAnsi="Arial" w:cs="Arial"/>
          <w:b/>
          <w:color w:val="000000"/>
          <w:bdr w:val="none" w:sz="0" w:space="0" w:color="auto" w:frame="1"/>
          <w:lang w:val="en-GB"/>
        </w:rPr>
      </w:pPr>
    </w:p>
    <w:p w14:paraId="685FBDED" w14:textId="77777777" w:rsidR="002C6349" w:rsidRPr="00800AF6" w:rsidRDefault="002C6349" w:rsidP="005F77AB">
      <w:pPr>
        <w:rPr>
          <w:rFonts w:ascii="Arial" w:eastAsia="Times New Roman" w:hAnsi="Arial" w:cs="Arial"/>
          <w:b/>
          <w:color w:val="000000"/>
          <w:bdr w:val="none" w:sz="0" w:space="0" w:color="auto" w:frame="1"/>
          <w:lang w:val="en-GB"/>
        </w:rPr>
      </w:pPr>
    </w:p>
    <w:p w14:paraId="15F1197D" w14:textId="77777777" w:rsidR="005F77AB" w:rsidRPr="00800AF6" w:rsidRDefault="005F77AB" w:rsidP="005F77AB">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To:  </w:t>
      </w:r>
      <w:r w:rsidRPr="00800AF6">
        <w:rPr>
          <w:rFonts w:ascii="Arial" w:eastAsia="Times New Roman" w:hAnsi="Arial" w:cs="Arial"/>
          <w:b/>
          <w:color w:val="000000"/>
          <w:bdr w:val="none" w:sz="0" w:space="0" w:color="auto" w:frame="1"/>
          <w:lang w:val="en-GB"/>
        </w:rPr>
        <w:t>Harpenden Town Council</w:t>
      </w:r>
      <w:r w:rsidRPr="00800AF6">
        <w:rPr>
          <w:rFonts w:ascii="Arial" w:eastAsia="Times New Roman" w:hAnsi="Arial" w:cs="Arial"/>
          <w:color w:val="000000"/>
          <w:bdr w:val="none" w:sz="0" w:space="0" w:color="auto" w:frame="1"/>
          <w:lang w:val="en-GB"/>
        </w:rPr>
        <w:tab/>
      </w:r>
    </w:p>
    <w:p w14:paraId="5D6B980B" w14:textId="77777777" w:rsidR="005F77AB" w:rsidRPr="00800AF6" w:rsidRDefault="005F77AB" w:rsidP="005F77AB">
      <w:pPr>
        <w:rPr>
          <w:rFonts w:ascii="Arial" w:eastAsia="Times New Roman" w:hAnsi="Arial" w:cs="Arial"/>
          <w:color w:val="000000"/>
          <w:sz w:val="20"/>
          <w:szCs w:val="20"/>
          <w:bdr w:val="none" w:sz="0" w:space="0" w:color="auto" w:frame="1"/>
          <w:lang w:val="en-GB"/>
        </w:rPr>
      </w:pPr>
    </w:p>
    <w:p w14:paraId="03B4C15B"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Having examined the Conditions of Contract, Outline Design Brief, and Other Works for the carrying out of the above-named works, I/we offer to complete the whole of the said Works in conformity with the above for the sum of:</w:t>
      </w:r>
    </w:p>
    <w:p w14:paraId="486A6DFD"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p>
    <w:p w14:paraId="360A6A03"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(Amount in words):   ________________________________________________________</w:t>
      </w:r>
    </w:p>
    <w:p w14:paraId="4891CC88"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p>
    <w:p w14:paraId="1C605646" w14:textId="77777777" w:rsidR="005F77AB" w:rsidRPr="00800AF6" w:rsidRDefault="005F77AB" w:rsidP="005F77AB">
      <w:pPr>
        <w:spacing w:line="360" w:lineRule="auto"/>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(Amount in figures):  ________________________________________________________</w:t>
      </w:r>
    </w:p>
    <w:p w14:paraId="36DA7F3E" w14:textId="77777777" w:rsidR="005F77AB" w:rsidRPr="00800AF6" w:rsidRDefault="005F77AB" w:rsidP="005F77AB">
      <w:pPr>
        <w:spacing w:line="120" w:lineRule="auto"/>
        <w:jc w:val="both"/>
        <w:rPr>
          <w:rFonts w:ascii="Arial" w:eastAsia="Times New Roman" w:hAnsi="Arial" w:cs="Arial"/>
          <w:color w:val="000000"/>
          <w:sz w:val="22"/>
          <w:szCs w:val="22"/>
          <w:bdr w:val="none" w:sz="0" w:space="0" w:color="auto" w:frame="1"/>
          <w:lang w:val="en-GB"/>
        </w:rPr>
      </w:pPr>
    </w:p>
    <w:p w14:paraId="77502FC2"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certify that:</w:t>
      </w:r>
    </w:p>
    <w:p w14:paraId="5A451532" w14:textId="77777777" w:rsidR="005F77AB" w:rsidRPr="00800AF6" w:rsidRDefault="005F77AB" w:rsidP="005F77AB">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 xml:space="preserve">the amount of this Tender has not been communicated to anyone except the </w:t>
      </w:r>
      <w:proofErr w:type="gramStart"/>
      <w:r w:rsidRPr="00800AF6">
        <w:rPr>
          <w:rFonts w:ascii="Arial" w:eastAsia="Times New Roman" w:hAnsi="Arial" w:cs="Arial"/>
          <w:color w:val="000000"/>
          <w:sz w:val="22"/>
          <w:szCs w:val="22"/>
          <w:bdr w:val="none" w:sz="0" w:space="0" w:color="auto" w:frame="1"/>
          <w:lang w:val="en-GB"/>
        </w:rPr>
        <w:t>Client;</w:t>
      </w:r>
      <w:proofErr w:type="gramEnd"/>
    </w:p>
    <w:p w14:paraId="274AF269" w14:textId="77777777" w:rsidR="005F77AB" w:rsidRPr="00800AF6" w:rsidRDefault="005F77AB" w:rsidP="005F77AB">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the amount of the Tender has not been adjusted as a result of an arrangement with anyone other than the Client; and</w:t>
      </w:r>
    </w:p>
    <w:p w14:paraId="0142786C" w14:textId="77777777" w:rsidR="005F77AB" w:rsidRPr="00800AF6" w:rsidRDefault="005F77AB" w:rsidP="005F77AB">
      <w:pPr>
        <w:numPr>
          <w:ilvl w:val="0"/>
          <w:numId w:val="16"/>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no agreement has been made with anyone to refrain from tendering.</w:t>
      </w:r>
    </w:p>
    <w:p w14:paraId="6E126547"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p>
    <w:p w14:paraId="52C44EC7"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undertake to enter into a Contract to be prepared by the Client incorporating such Conditions of Contract, Specification, and Drawings and agree that, until such Contract is prepared and executed, this tender together with your written acceptance thereof shall constitute a binding contract between us.</w:t>
      </w:r>
    </w:p>
    <w:p w14:paraId="500F0295"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p>
    <w:p w14:paraId="6AE2E33F" w14:textId="77777777" w:rsidR="005F77AB" w:rsidRPr="00800AF6" w:rsidRDefault="005F77AB" w:rsidP="005F77AB">
      <w:pPr>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 xml:space="preserve">I am/We are able and willing to complete the whole of the Works on or before </w:t>
      </w:r>
      <w:r w:rsidRPr="00800AF6">
        <w:rPr>
          <w:rFonts w:ascii="Arial" w:eastAsia="Times New Roman" w:hAnsi="Arial" w:cs="Arial"/>
          <w:b/>
          <w:color w:val="000000"/>
          <w:sz w:val="22"/>
          <w:szCs w:val="22"/>
          <w:bdr w:val="none" w:sz="0" w:space="0" w:color="auto" w:frame="1"/>
          <w:lang w:val="en-GB"/>
        </w:rPr>
        <w:t>8 April 2022</w:t>
      </w:r>
    </w:p>
    <w:p w14:paraId="1D34CEEA" w14:textId="77777777" w:rsidR="005F77AB" w:rsidRPr="00800AF6" w:rsidRDefault="005F77AB" w:rsidP="005F77AB">
      <w:pPr>
        <w:rPr>
          <w:rFonts w:ascii="Arial" w:eastAsia="Times New Roman" w:hAnsi="Arial" w:cs="Arial"/>
          <w:color w:val="000000"/>
          <w:sz w:val="22"/>
          <w:szCs w:val="22"/>
          <w:bdr w:val="none" w:sz="0" w:space="0" w:color="auto" w:frame="1"/>
          <w:lang w:val="en-GB"/>
        </w:rPr>
      </w:pPr>
    </w:p>
    <w:p w14:paraId="0DF2B78F" w14:textId="77777777" w:rsidR="005F77AB" w:rsidRPr="00800AF6" w:rsidRDefault="005F77AB" w:rsidP="005F77AB">
      <w:pPr>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 xml:space="preserve">I/We anticipate that the works will </w:t>
      </w:r>
      <w:proofErr w:type="spellStart"/>
      <w:r w:rsidRPr="00800AF6">
        <w:rPr>
          <w:rFonts w:ascii="Arial" w:eastAsia="Times New Roman" w:hAnsi="Arial" w:cs="Arial"/>
          <w:color w:val="000000"/>
          <w:sz w:val="22"/>
          <w:szCs w:val="22"/>
          <w:bdr w:val="none" w:sz="0" w:space="0" w:color="auto" w:frame="1"/>
          <w:lang w:val="en-GB"/>
        </w:rPr>
        <w:t>take___________________weeks</w:t>
      </w:r>
      <w:proofErr w:type="spellEnd"/>
      <w:r w:rsidRPr="00800AF6">
        <w:rPr>
          <w:rFonts w:ascii="Arial" w:eastAsia="Times New Roman" w:hAnsi="Arial" w:cs="Arial"/>
          <w:color w:val="000000"/>
          <w:sz w:val="22"/>
          <w:szCs w:val="22"/>
          <w:bdr w:val="none" w:sz="0" w:space="0" w:color="auto" w:frame="1"/>
          <w:lang w:val="en-GB"/>
        </w:rPr>
        <w:t xml:space="preserve"> to complete. </w:t>
      </w:r>
    </w:p>
    <w:p w14:paraId="3378A68B"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p>
    <w:p w14:paraId="3699E1D0"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understand that you are not bound to accept the lowest or any Tender you may receive, and you will not pay any expenses incurred by us in connection with the preparation and submission of this Tender.</w:t>
      </w:r>
    </w:p>
    <w:p w14:paraId="4878AEB2"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p>
    <w:p w14:paraId="58D2BD1A" w14:textId="77777777" w:rsidR="005F77AB" w:rsidRPr="00800AF6" w:rsidRDefault="005F77AB" w:rsidP="005F77AB">
      <w:pPr>
        <w:jc w:val="both"/>
        <w:rPr>
          <w:rFonts w:ascii="Arial" w:eastAsia="Times New Roman" w:hAnsi="Arial" w:cs="Arial"/>
          <w:color w:val="000000"/>
          <w:sz w:val="22"/>
          <w:szCs w:val="22"/>
          <w:bdr w:val="none" w:sz="0" w:space="0" w:color="auto" w:frame="1"/>
          <w:lang w:val="en-GB"/>
        </w:rPr>
      </w:pPr>
      <w:r w:rsidRPr="00800AF6">
        <w:rPr>
          <w:rFonts w:ascii="Arial" w:eastAsia="Times New Roman" w:hAnsi="Arial" w:cs="Arial"/>
          <w:color w:val="000000"/>
          <w:sz w:val="22"/>
          <w:szCs w:val="22"/>
          <w:bdr w:val="none" w:sz="0" w:space="0" w:color="auto" w:frame="1"/>
          <w:lang w:val="en-GB"/>
        </w:rPr>
        <w:t>I/We confirm that I/We have no objection to the amount of this Tender being included in a list to be submitted to all Contractors who provide a Tender for the Works.</w:t>
      </w:r>
    </w:p>
    <w:p w14:paraId="27AD7181" w14:textId="77777777" w:rsidR="005F77AB" w:rsidRPr="00800AF6" w:rsidRDefault="005F77AB" w:rsidP="005F77AB">
      <w:pPr>
        <w:jc w:val="both"/>
        <w:rPr>
          <w:rFonts w:ascii="Arial" w:eastAsia="Times New Roman" w:hAnsi="Arial" w:cs="Arial"/>
          <w:color w:val="000000"/>
          <w:sz w:val="20"/>
          <w:szCs w:val="20"/>
          <w:bdr w:val="none" w:sz="0" w:space="0" w:color="auto" w:frame="1"/>
          <w:lang w:val="en-GB"/>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067"/>
        <w:gridCol w:w="7565"/>
      </w:tblGrid>
      <w:tr w:rsidR="004749E9" w:rsidRPr="00800AF6" w14:paraId="0BDED5F8" w14:textId="77777777" w:rsidTr="002F7953">
        <w:trPr>
          <w:trHeight w:val="484"/>
        </w:trPr>
        <w:tc>
          <w:tcPr>
            <w:tcW w:w="2093" w:type="dxa"/>
            <w:tcBorders>
              <w:top w:val="nil"/>
              <w:left w:val="nil"/>
              <w:bottom w:val="nil"/>
              <w:right w:val="nil"/>
            </w:tcBorders>
            <w:hideMark/>
          </w:tcPr>
          <w:p w14:paraId="43E81A49"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Date:  </w:t>
            </w:r>
          </w:p>
        </w:tc>
        <w:tc>
          <w:tcPr>
            <w:tcW w:w="7938" w:type="dxa"/>
            <w:tcBorders>
              <w:top w:val="nil"/>
              <w:left w:val="nil"/>
              <w:bottom w:val="dashed" w:sz="4" w:space="0" w:color="auto"/>
              <w:right w:val="nil"/>
            </w:tcBorders>
          </w:tcPr>
          <w:p w14:paraId="3A4533BE"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6D62DA72" w14:textId="77777777" w:rsidTr="002F7953">
        <w:trPr>
          <w:trHeight w:val="484"/>
        </w:trPr>
        <w:tc>
          <w:tcPr>
            <w:tcW w:w="2093" w:type="dxa"/>
            <w:tcBorders>
              <w:top w:val="nil"/>
              <w:left w:val="nil"/>
              <w:bottom w:val="nil"/>
              <w:right w:val="nil"/>
            </w:tcBorders>
            <w:hideMark/>
          </w:tcPr>
          <w:p w14:paraId="7EC34BAE"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Signature:  </w:t>
            </w:r>
          </w:p>
        </w:tc>
        <w:tc>
          <w:tcPr>
            <w:tcW w:w="7938" w:type="dxa"/>
            <w:tcBorders>
              <w:top w:val="dashed" w:sz="4" w:space="0" w:color="auto"/>
              <w:left w:val="nil"/>
              <w:bottom w:val="dashed" w:sz="4" w:space="0" w:color="auto"/>
              <w:right w:val="nil"/>
            </w:tcBorders>
          </w:tcPr>
          <w:p w14:paraId="253B4215"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34802700" w14:textId="77777777" w:rsidTr="002F7953">
        <w:trPr>
          <w:trHeight w:val="484"/>
        </w:trPr>
        <w:tc>
          <w:tcPr>
            <w:tcW w:w="2093" w:type="dxa"/>
            <w:tcBorders>
              <w:top w:val="nil"/>
              <w:left w:val="nil"/>
              <w:bottom w:val="nil"/>
              <w:right w:val="nil"/>
            </w:tcBorders>
            <w:hideMark/>
          </w:tcPr>
          <w:p w14:paraId="046337CF"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Designation:  </w:t>
            </w:r>
          </w:p>
        </w:tc>
        <w:tc>
          <w:tcPr>
            <w:tcW w:w="7938" w:type="dxa"/>
            <w:tcBorders>
              <w:top w:val="dashed" w:sz="4" w:space="0" w:color="auto"/>
              <w:left w:val="nil"/>
              <w:bottom w:val="dashed" w:sz="4" w:space="0" w:color="auto"/>
              <w:right w:val="nil"/>
            </w:tcBorders>
          </w:tcPr>
          <w:p w14:paraId="6D60C55B"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5184F8CD" w14:textId="77777777" w:rsidTr="002F7953">
        <w:trPr>
          <w:trHeight w:val="484"/>
        </w:trPr>
        <w:tc>
          <w:tcPr>
            <w:tcW w:w="2093" w:type="dxa"/>
            <w:tcBorders>
              <w:top w:val="nil"/>
              <w:left w:val="nil"/>
              <w:bottom w:val="nil"/>
              <w:right w:val="nil"/>
            </w:tcBorders>
            <w:hideMark/>
          </w:tcPr>
          <w:p w14:paraId="3364F70E"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Company Name:  </w:t>
            </w:r>
          </w:p>
        </w:tc>
        <w:tc>
          <w:tcPr>
            <w:tcW w:w="7938" w:type="dxa"/>
            <w:tcBorders>
              <w:top w:val="dashed" w:sz="4" w:space="0" w:color="auto"/>
              <w:left w:val="nil"/>
              <w:bottom w:val="dashed" w:sz="4" w:space="0" w:color="auto"/>
              <w:right w:val="nil"/>
            </w:tcBorders>
          </w:tcPr>
          <w:p w14:paraId="43669593"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79113D56" w14:textId="77777777" w:rsidTr="002F7953">
        <w:trPr>
          <w:trHeight w:val="484"/>
        </w:trPr>
        <w:tc>
          <w:tcPr>
            <w:tcW w:w="2093" w:type="dxa"/>
            <w:tcBorders>
              <w:top w:val="nil"/>
              <w:left w:val="nil"/>
              <w:bottom w:val="nil"/>
              <w:right w:val="nil"/>
            </w:tcBorders>
            <w:hideMark/>
          </w:tcPr>
          <w:p w14:paraId="7549A67D"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Address:  </w:t>
            </w:r>
          </w:p>
        </w:tc>
        <w:tc>
          <w:tcPr>
            <w:tcW w:w="7938" w:type="dxa"/>
            <w:tcBorders>
              <w:top w:val="dashed" w:sz="4" w:space="0" w:color="auto"/>
              <w:left w:val="nil"/>
              <w:bottom w:val="dashed" w:sz="4" w:space="0" w:color="auto"/>
              <w:right w:val="nil"/>
            </w:tcBorders>
          </w:tcPr>
          <w:p w14:paraId="2584F755"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34F41CC9" w14:textId="77777777" w:rsidTr="002F7953">
        <w:trPr>
          <w:trHeight w:val="484"/>
        </w:trPr>
        <w:tc>
          <w:tcPr>
            <w:tcW w:w="2093" w:type="dxa"/>
            <w:tcBorders>
              <w:top w:val="nil"/>
              <w:left w:val="nil"/>
              <w:bottom w:val="nil"/>
              <w:right w:val="nil"/>
            </w:tcBorders>
          </w:tcPr>
          <w:p w14:paraId="256AF4B2" w14:textId="77777777" w:rsidR="005F77AB" w:rsidRPr="00800AF6" w:rsidRDefault="005F77AB" w:rsidP="002F7953">
            <w:pPr>
              <w:jc w:val="both"/>
              <w:rPr>
                <w:rFonts w:ascii="Arial" w:eastAsia="Times New Roman" w:hAnsi="Arial" w:cs="Arial"/>
                <w:color w:val="000000"/>
                <w:bdr w:val="none" w:sz="0" w:space="0" w:color="auto" w:frame="1"/>
                <w:lang w:val="en-GB"/>
              </w:rPr>
            </w:pPr>
          </w:p>
        </w:tc>
        <w:tc>
          <w:tcPr>
            <w:tcW w:w="7938" w:type="dxa"/>
            <w:tcBorders>
              <w:top w:val="dashed" w:sz="4" w:space="0" w:color="auto"/>
              <w:left w:val="nil"/>
              <w:bottom w:val="dashed" w:sz="4" w:space="0" w:color="auto"/>
              <w:right w:val="nil"/>
            </w:tcBorders>
          </w:tcPr>
          <w:p w14:paraId="133A0C3C"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6CB707F0" w14:textId="77777777" w:rsidTr="002F7953">
        <w:trPr>
          <w:trHeight w:val="484"/>
        </w:trPr>
        <w:tc>
          <w:tcPr>
            <w:tcW w:w="2093" w:type="dxa"/>
            <w:tcBorders>
              <w:top w:val="nil"/>
              <w:left w:val="nil"/>
              <w:bottom w:val="nil"/>
              <w:right w:val="nil"/>
            </w:tcBorders>
            <w:hideMark/>
          </w:tcPr>
          <w:p w14:paraId="14010D56"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Contact Person:  </w:t>
            </w:r>
          </w:p>
        </w:tc>
        <w:tc>
          <w:tcPr>
            <w:tcW w:w="7938" w:type="dxa"/>
            <w:tcBorders>
              <w:top w:val="dashed" w:sz="4" w:space="0" w:color="auto"/>
              <w:left w:val="nil"/>
              <w:bottom w:val="dashed" w:sz="4" w:space="0" w:color="auto"/>
              <w:right w:val="nil"/>
            </w:tcBorders>
          </w:tcPr>
          <w:p w14:paraId="07694635" w14:textId="77777777" w:rsidR="005F77AB" w:rsidRPr="00800AF6" w:rsidRDefault="005F77AB" w:rsidP="002F7953">
            <w:pPr>
              <w:jc w:val="both"/>
              <w:rPr>
                <w:rFonts w:ascii="Arial" w:eastAsia="Times New Roman" w:hAnsi="Arial" w:cs="Arial"/>
                <w:color w:val="000000"/>
                <w:bdr w:val="none" w:sz="0" w:space="0" w:color="auto" w:frame="1"/>
                <w:lang w:val="en-GB"/>
              </w:rPr>
            </w:pPr>
          </w:p>
        </w:tc>
      </w:tr>
      <w:tr w:rsidR="004749E9" w:rsidRPr="00800AF6" w14:paraId="559C53CB" w14:textId="77777777" w:rsidTr="002F7953">
        <w:trPr>
          <w:trHeight w:val="484"/>
        </w:trPr>
        <w:tc>
          <w:tcPr>
            <w:tcW w:w="2093" w:type="dxa"/>
            <w:tcBorders>
              <w:top w:val="nil"/>
              <w:left w:val="nil"/>
              <w:bottom w:val="nil"/>
              <w:right w:val="nil"/>
            </w:tcBorders>
            <w:hideMark/>
          </w:tcPr>
          <w:p w14:paraId="44B8743A" w14:textId="77777777" w:rsidR="005F77AB" w:rsidRPr="00800AF6" w:rsidRDefault="005F77AB" w:rsidP="002F7953">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Tel no.  </w:t>
            </w:r>
          </w:p>
        </w:tc>
        <w:tc>
          <w:tcPr>
            <w:tcW w:w="7938" w:type="dxa"/>
            <w:tcBorders>
              <w:top w:val="dashed" w:sz="4" w:space="0" w:color="auto"/>
              <w:left w:val="nil"/>
              <w:bottom w:val="dashed" w:sz="4" w:space="0" w:color="auto"/>
              <w:right w:val="nil"/>
            </w:tcBorders>
          </w:tcPr>
          <w:p w14:paraId="734FC097" w14:textId="77777777" w:rsidR="005F77AB" w:rsidRPr="00800AF6" w:rsidRDefault="005F77AB" w:rsidP="002F7953">
            <w:pPr>
              <w:jc w:val="both"/>
              <w:rPr>
                <w:rFonts w:ascii="Arial" w:eastAsia="Times New Roman" w:hAnsi="Arial" w:cs="Arial"/>
                <w:color w:val="000000"/>
                <w:bdr w:val="none" w:sz="0" w:space="0" w:color="auto" w:frame="1"/>
                <w:lang w:val="en-GB"/>
              </w:rPr>
            </w:pPr>
          </w:p>
        </w:tc>
      </w:tr>
    </w:tbl>
    <w:p w14:paraId="69478529" w14:textId="77777777" w:rsidR="005F77AB" w:rsidRPr="00CD6BA9" w:rsidRDefault="005F77AB" w:rsidP="005F77AB">
      <w:pPr>
        <w:jc w:val="both"/>
        <w:rPr>
          <w:rFonts w:ascii="Arial" w:eastAsia="Times New Roman" w:hAnsi="Arial" w:cs="Arial"/>
          <w:color w:val="FF0000"/>
          <w:bdr w:val="none" w:sz="0" w:space="0" w:color="auto" w:frame="1"/>
          <w:lang w:val="en-GB"/>
        </w:rPr>
      </w:pPr>
    </w:p>
    <w:p w14:paraId="7A446A45" w14:textId="009D6771" w:rsidR="00121EF8" w:rsidRDefault="005F77AB" w:rsidP="005F77AB">
      <w:pPr>
        <w:rPr>
          <w:rFonts w:ascii="Arial" w:hAnsi="Arial" w:cs="Arial"/>
          <w:b/>
          <w:bCs/>
          <w:color w:val="000000"/>
          <w:sz w:val="32"/>
          <w:szCs w:val="32"/>
        </w:rPr>
      </w:pPr>
      <w:r w:rsidRPr="00CD6BA9">
        <w:rPr>
          <w:rFonts w:ascii="Arial" w:eastAsia="Times New Roman" w:hAnsi="Arial" w:cs="Arial"/>
          <w:color w:val="FF0000"/>
          <w:sz w:val="21"/>
          <w:lang w:val="en-GB"/>
        </w:rPr>
        <w:br w:type="page"/>
      </w:r>
      <w:r w:rsidR="00121EF8" w:rsidRPr="00121EF8">
        <w:rPr>
          <w:rFonts w:ascii="Arial" w:hAnsi="Arial" w:cs="Arial"/>
          <w:b/>
          <w:bCs/>
          <w:color w:val="000000"/>
          <w:sz w:val="32"/>
          <w:szCs w:val="32"/>
          <w:highlight w:val="green"/>
        </w:rPr>
        <w:t>LOT 2: Wood End Open Space Play Area</w:t>
      </w:r>
    </w:p>
    <w:p w14:paraId="31960F40" w14:textId="77777777" w:rsidR="00121EF8" w:rsidRDefault="00121EF8" w:rsidP="005F77AB">
      <w:pPr>
        <w:rPr>
          <w:rFonts w:ascii="Arial" w:eastAsia="Times New Roman" w:hAnsi="Arial" w:cs="Arial"/>
          <w:color w:val="FF0000"/>
          <w:sz w:val="21"/>
          <w:lang w:val="en-GB"/>
        </w:rPr>
      </w:pPr>
    </w:p>
    <w:p w14:paraId="77CC5DBE" w14:textId="31FE0CF9" w:rsidR="005F77AB" w:rsidRPr="00800AF6" w:rsidRDefault="005F77AB" w:rsidP="005F77AB">
      <w:pPr>
        <w:rPr>
          <w:rFonts w:ascii="Arial" w:eastAsia="Times New Roman" w:hAnsi="Arial" w:cs="Arial"/>
          <w:b/>
          <w:color w:val="000000"/>
          <w:bdr w:val="none" w:sz="0" w:space="0" w:color="auto" w:frame="1"/>
          <w:lang w:val="en-GB"/>
        </w:rPr>
      </w:pPr>
      <w:r w:rsidRPr="00800AF6">
        <w:rPr>
          <w:rFonts w:ascii="Arial" w:eastAsia="Times New Roman" w:hAnsi="Arial" w:cs="Arial"/>
          <w:b/>
          <w:color w:val="000000"/>
          <w:bdr w:val="none" w:sz="0" w:space="0" w:color="auto" w:frame="1"/>
          <w:lang w:val="en-GB"/>
        </w:rPr>
        <w:t>PRICING SCHEDULE:</w:t>
      </w:r>
    </w:p>
    <w:p w14:paraId="763538C8" w14:textId="77777777" w:rsidR="005F77AB" w:rsidRPr="00800AF6" w:rsidRDefault="005F77AB" w:rsidP="005F77AB">
      <w:pPr>
        <w:rPr>
          <w:rFonts w:ascii="Arial" w:eastAsia="Times New Roman" w:hAnsi="Arial" w:cs="Arial"/>
          <w:b/>
          <w:color w:val="000000"/>
          <w:bdr w:val="none" w:sz="0" w:space="0" w:color="auto" w:frame="1"/>
          <w:lang w:val="en-GB"/>
        </w:rPr>
      </w:pPr>
    </w:p>
    <w:p w14:paraId="5D7CA705" w14:textId="77777777" w:rsidR="005F77AB" w:rsidRPr="00800AF6" w:rsidRDefault="005F77AB" w:rsidP="005F77AB">
      <w:pPr>
        <w:rPr>
          <w:rFonts w:ascii="Arial" w:eastAsia="Times New Roman" w:hAnsi="Arial" w:cs="Arial"/>
          <w:b/>
          <w:color w:val="000000"/>
          <w:bdr w:val="none" w:sz="0" w:space="0" w:color="auto" w:frame="1"/>
          <w:lang w:val="en-GB"/>
        </w:rPr>
      </w:pPr>
    </w:p>
    <w:p w14:paraId="12204F86" w14:textId="77777777" w:rsidR="005F77AB" w:rsidRPr="00800AF6" w:rsidRDefault="005F77AB" w:rsidP="005F77AB">
      <w:pPr>
        <w:rPr>
          <w:rFonts w:ascii="Arial" w:eastAsia="Times New Roman" w:hAnsi="Arial" w:cs="Arial"/>
          <w:b/>
          <w:color w:val="000000"/>
          <w:bdr w:val="none" w:sz="0" w:space="0" w:color="auto" w:frame="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758"/>
      </w:tblGrid>
      <w:tr w:rsidR="004749E9" w:rsidRPr="00800AF6" w14:paraId="3B23406F" w14:textId="77777777" w:rsidTr="002F7953">
        <w:tc>
          <w:tcPr>
            <w:tcW w:w="4924" w:type="dxa"/>
            <w:shd w:val="clear" w:color="auto" w:fill="D9D9D9"/>
          </w:tcPr>
          <w:p w14:paraId="7C977FF3"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Item</w:t>
            </w:r>
          </w:p>
        </w:tc>
        <w:tc>
          <w:tcPr>
            <w:tcW w:w="4924" w:type="dxa"/>
            <w:shd w:val="clear" w:color="auto" w:fill="D9D9D9"/>
          </w:tcPr>
          <w:p w14:paraId="5B1476ED"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Cost (excl. VAT)</w:t>
            </w:r>
          </w:p>
        </w:tc>
      </w:tr>
      <w:tr w:rsidR="004749E9" w:rsidRPr="00800AF6" w14:paraId="221660A8" w14:textId="77777777" w:rsidTr="002F7953">
        <w:tc>
          <w:tcPr>
            <w:tcW w:w="4924" w:type="dxa"/>
            <w:shd w:val="clear" w:color="auto" w:fill="auto"/>
          </w:tcPr>
          <w:p w14:paraId="526BB019" w14:textId="10EDE602"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Prelims (</w:t>
            </w:r>
            <w:proofErr w:type="gramStart"/>
            <w:r w:rsidRPr="00800AF6">
              <w:rPr>
                <w:rFonts w:ascii="Arial" w:eastAsia="Times New Roman" w:hAnsi="Arial" w:cs="Arial"/>
                <w:color w:val="000000"/>
                <w:sz w:val="21"/>
                <w:lang w:val="en-GB"/>
              </w:rPr>
              <w:t>i.e.</w:t>
            </w:r>
            <w:proofErr w:type="gramEnd"/>
            <w:r w:rsidRPr="00800AF6">
              <w:rPr>
                <w:rFonts w:ascii="Arial" w:eastAsia="Times New Roman" w:hAnsi="Arial" w:cs="Arial"/>
                <w:color w:val="000000"/>
                <w:sz w:val="21"/>
                <w:lang w:val="en-GB"/>
              </w:rPr>
              <w:t xml:space="preserve"> Site welfare/storage/site hoardings/</w:t>
            </w:r>
            <w:r w:rsidR="00497D7C">
              <w:rPr>
                <w:rFonts w:ascii="Arial" w:eastAsia="Times New Roman" w:hAnsi="Arial" w:cs="Arial"/>
                <w:color w:val="000000"/>
                <w:sz w:val="21"/>
                <w:lang w:val="en-GB"/>
              </w:rPr>
              <w:t xml:space="preserve"> </w:t>
            </w:r>
            <w:r w:rsidRPr="00800AF6">
              <w:rPr>
                <w:rFonts w:ascii="Arial" w:eastAsia="Times New Roman" w:hAnsi="Arial" w:cs="Arial"/>
                <w:color w:val="000000"/>
                <w:sz w:val="21"/>
                <w:lang w:val="en-GB"/>
              </w:rPr>
              <w:t>security</w:t>
            </w:r>
          </w:p>
          <w:p w14:paraId="084F9DC1"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c>
          <w:tcPr>
            <w:tcW w:w="4924" w:type="dxa"/>
            <w:shd w:val="clear" w:color="auto" w:fill="auto"/>
          </w:tcPr>
          <w:p w14:paraId="7163B373"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18E847C7"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2EEADB2A" w14:textId="77777777" w:rsidTr="002F7953">
        <w:tc>
          <w:tcPr>
            <w:tcW w:w="4924" w:type="dxa"/>
            <w:shd w:val="clear" w:color="auto" w:fill="auto"/>
          </w:tcPr>
          <w:p w14:paraId="4F86CBD2"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Removal &amp; disposal of old equipment and surfacing</w:t>
            </w:r>
          </w:p>
        </w:tc>
        <w:tc>
          <w:tcPr>
            <w:tcW w:w="4924" w:type="dxa"/>
            <w:shd w:val="clear" w:color="auto" w:fill="auto"/>
          </w:tcPr>
          <w:p w14:paraId="01461960"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7948226E"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5F5DDCC2"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31978EDA" w14:textId="77777777" w:rsidTr="002F7953">
        <w:tc>
          <w:tcPr>
            <w:tcW w:w="4924" w:type="dxa"/>
            <w:shd w:val="clear" w:color="auto" w:fill="auto"/>
          </w:tcPr>
          <w:p w14:paraId="02E6A830"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Supply &amp; installation of play equipment</w:t>
            </w:r>
          </w:p>
        </w:tc>
        <w:tc>
          <w:tcPr>
            <w:tcW w:w="4924" w:type="dxa"/>
            <w:shd w:val="clear" w:color="auto" w:fill="auto"/>
          </w:tcPr>
          <w:p w14:paraId="65CEE951"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4DD9A4E4"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2A1689F8" w14:textId="77777777" w:rsidTr="002F7953">
        <w:tc>
          <w:tcPr>
            <w:tcW w:w="4924" w:type="dxa"/>
            <w:shd w:val="clear" w:color="auto" w:fill="auto"/>
          </w:tcPr>
          <w:p w14:paraId="1E501ABD"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Provision &amp; installation of surfacing/drainage</w:t>
            </w:r>
          </w:p>
        </w:tc>
        <w:tc>
          <w:tcPr>
            <w:tcW w:w="4924" w:type="dxa"/>
            <w:shd w:val="clear" w:color="auto" w:fill="auto"/>
          </w:tcPr>
          <w:p w14:paraId="021E7A76"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664CC460"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4C9FA6B3" w14:textId="77777777" w:rsidTr="002F7953">
        <w:tc>
          <w:tcPr>
            <w:tcW w:w="4924" w:type="dxa"/>
            <w:shd w:val="clear" w:color="auto" w:fill="auto"/>
          </w:tcPr>
          <w:p w14:paraId="3DB7B993" w14:textId="4F83DAFA"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 xml:space="preserve">Provision &amp; installation of </w:t>
            </w:r>
            <w:r w:rsidR="002C6349" w:rsidRPr="00800AF6">
              <w:rPr>
                <w:rFonts w:ascii="Arial" w:eastAsia="Times New Roman" w:hAnsi="Arial" w:cs="Arial"/>
                <w:color w:val="000000"/>
                <w:sz w:val="21"/>
                <w:lang w:val="en-GB"/>
              </w:rPr>
              <w:t>replacement</w:t>
            </w:r>
            <w:r w:rsidRPr="00800AF6">
              <w:rPr>
                <w:rFonts w:ascii="Arial" w:eastAsia="Times New Roman" w:hAnsi="Arial" w:cs="Arial"/>
                <w:color w:val="000000"/>
                <w:sz w:val="21"/>
                <w:lang w:val="en-GB"/>
              </w:rPr>
              <w:t xml:space="preserve"> gates</w:t>
            </w:r>
          </w:p>
        </w:tc>
        <w:tc>
          <w:tcPr>
            <w:tcW w:w="4924" w:type="dxa"/>
            <w:shd w:val="clear" w:color="auto" w:fill="auto"/>
          </w:tcPr>
          <w:p w14:paraId="4C570502"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4167F7F1"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63894B9A" w14:textId="77777777" w:rsidTr="002F7953">
        <w:tc>
          <w:tcPr>
            <w:tcW w:w="4924" w:type="dxa"/>
            <w:shd w:val="clear" w:color="auto" w:fill="auto"/>
          </w:tcPr>
          <w:p w14:paraId="23CB0C2D"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Other items not covered in the above (please detail):</w:t>
            </w:r>
          </w:p>
          <w:p w14:paraId="3F9EEA72"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4E94F7EC"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43F7F0C6"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p w14:paraId="19DCC62E"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c>
          <w:tcPr>
            <w:tcW w:w="4924" w:type="dxa"/>
            <w:shd w:val="clear" w:color="auto" w:fill="auto"/>
          </w:tcPr>
          <w:p w14:paraId="45AB9BEA"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800AF6" w:rsidRPr="00800AF6" w14:paraId="3C2A3A4F" w14:textId="77777777" w:rsidTr="002F7953">
        <w:tc>
          <w:tcPr>
            <w:tcW w:w="4924" w:type="dxa"/>
            <w:shd w:val="clear" w:color="auto" w:fill="auto"/>
          </w:tcPr>
          <w:p w14:paraId="25264CDB"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r w:rsidRPr="00800AF6">
              <w:rPr>
                <w:rFonts w:ascii="Arial" w:eastAsia="Times New Roman" w:hAnsi="Arial" w:cs="Arial"/>
                <w:color w:val="000000"/>
                <w:sz w:val="21"/>
                <w:lang w:val="en-GB"/>
              </w:rPr>
              <w:t>Provision of track mats and re-instatement of green areas</w:t>
            </w:r>
          </w:p>
          <w:p w14:paraId="495F3557"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c>
          <w:tcPr>
            <w:tcW w:w="4924" w:type="dxa"/>
            <w:shd w:val="clear" w:color="auto" w:fill="auto"/>
          </w:tcPr>
          <w:p w14:paraId="648E24E4"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r w:rsidR="004749E9" w:rsidRPr="00800AF6" w14:paraId="080EF9FC" w14:textId="77777777" w:rsidTr="002F7953">
        <w:trPr>
          <w:trHeight w:val="836"/>
        </w:trPr>
        <w:tc>
          <w:tcPr>
            <w:tcW w:w="4924" w:type="dxa"/>
            <w:shd w:val="clear" w:color="auto" w:fill="auto"/>
          </w:tcPr>
          <w:p w14:paraId="3B0BCFBA"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ind w:firstLine="2694"/>
              <w:jc w:val="center"/>
              <w:rPr>
                <w:rFonts w:ascii="Arial" w:eastAsia="Times New Roman" w:hAnsi="Arial" w:cs="Arial"/>
                <w:color w:val="000000"/>
                <w:sz w:val="21"/>
                <w:lang w:val="en-GB"/>
              </w:rPr>
            </w:pPr>
            <w:r w:rsidRPr="00800AF6">
              <w:rPr>
                <w:rFonts w:ascii="Arial" w:eastAsia="Times New Roman" w:hAnsi="Arial" w:cs="Arial"/>
                <w:b/>
                <w:bCs/>
                <w:color w:val="000000"/>
                <w:sz w:val="21"/>
                <w:lang w:val="en-GB"/>
              </w:rPr>
              <w:t>Total Project Sum</w:t>
            </w:r>
            <w:r w:rsidRPr="00800AF6">
              <w:rPr>
                <w:rFonts w:ascii="Arial" w:eastAsia="Times New Roman" w:hAnsi="Arial" w:cs="Arial"/>
                <w:color w:val="000000"/>
                <w:sz w:val="21"/>
                <w:lang w:val="en-GB"/>
              </w:rPr>
              <w:t>:</w:t>
            </w:r>
          </w:p>
        </w:tc>
        <w:tc>
          <w:tcPr>
            <w:tcW w:w="4924" w:type="dxa"/>
            <w:shd w:val="clear" w:color="auto" w:fill="auto"/>
          </w:tcPr>
          <w:p w14:paraId="4F2CE30B" w14:textId="77777777" w:rsidR="005F77AB" w:rsidRPr="00800AF6" w:rsidRDefault="005F77AB" w:rsidP="002F7953">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sz w:val="21"/>
                <w:lang w:val="en-GB"/>
              </w:rPr>
            </w:pPr>
          </w:p>
        </w:tc>
      </w:tr>
    </w:tbl>
    <w:p w14:paraId="4198FBFC" w14:textId="77777777" w:rsidR="005F77AB" w:rsidRPr="00800AF6" w:rsidRDefault="005F77AB" w:rsidP="005F77AB">
      <w:pPr>
        <w:jc w:val="both"/>
        <w:rPr>
          <w:rFonts w:ascii="Arial" w:eastAsia="Times New Roman" w:hAnsi="Arial" w:cs="Arial"/>
          <w:color w:val="000000"/>
          <w:sz w:val="21"/>
          <w:lang w:val="en-GB"/>
        </w:rPr>
      </w:pPr>
    </w:p>
    <w:p w14:paraId="2507B84F" w14:textId="77777777" w:rsidR="005F77AB" w:rsidRPr="00800AF6" w:rsidRDefault="005F77AB" w:rsidP="005F77AB">
      <w:pPr>
        <w:jc w:val="both"/>
        <w:rPr>
          <w:rFonts w:ascii="Arial" w:eastAsia="Times New Roman" w:hAnsi="Arial" w:cs="Arial"/>
          <w:color w:val="000000"/>
          <w:sz w:val="21"/>
          <w:lang w:val="en-GB"/>
        </w:rPr>
      </w:pPr>
    </w:p>
    <w:p w14:paraId="3436664C" w14:textId="77777777" w:rsidR="005F77AB" w:rsidRPr="00800AF6" w:rsidRDefault="005F77AB" w:rsidP="005F77AB">
      <w:pPr>
        <w:jc w:val="both"/>
        <w:rPr>
          <w:rFonts w:ascii="Arial" w:eastAsia="Times New Roman" w:hAnsi="Arial" w:cs="Arial"/>
          <w:color w:val="000000"/>
          <w:sz w:val="21"/>
          <w:lang w:val="en-GB"/>
        </w:rPr>
      </w:pPr>
    </w:p>
    <w:p w14:paraId="25FF42E9" w14:textId="77777777" w:rsidR="005F77AB" w:rsidRPr="00800AF6" w:rsidRDefault="005F77AB" w:rsidP="005F77AB">
      <w:pPr>
        <w:jc w:val="both"/>
        <w:rPr>
          <w:rFonts w:ascii="Arial" w:eastAsia="Times New Roman" w:hAnsi="Arial" w:cs="Arial"/>
          <w:color w:val="000000"/>
          <w:sz w:val="21"/>
          <w:lang w:val="en-GB"/>
        </w:rPr>
      </w:pPr>
    </w:p>
    <w:p w14:paraId="4CB69B31" w14:textId="77777777" w:rsidR="005F77AB" w:rsidRPr="00800AF6" w:rsidRDefault="005F77AB" w:rsidP="005F77AB">
      <w:pPr>
        <w:jc w:val="both"/>
        <w:rPr>
          <w:rFonts w:ascii="Arial" w:eastAsia="Times New Roman" w:hAnsi="Arial" w:cs="Arial"/>
          <w:color w:val="000000"/>
          <w:sz w:val="21"/>
          <w:lang w:val="en-GB"/>
        </w:rPr>
      </w:pPr>
    </w:p>
    <w:p w14:paraId="146C89A2" w14:textId="77777777" w:rsidR="005F77AB" w:rsidRPr="00800AF6" w:rsidRDefault="005F77AB" w:rsidP="005F77AB">
      <w:pPr>
        <w:jc w:val="both"/>
        <w:rPr>
          <w:rFonts w:ascii="Arial" w:eastAsia="Times New Roman" w:hAnsi="Arial" w:cs="Arial"/>
          <w:color w:val="000000"/>
          <w:sz w:val="21"/>
          <w:lang w:val="en-GB"/>
        </w:rPr>
      </w:pPr>
    </w:p>
    <w:p w14:paraId="22E8D5BC" w14:textId="77777777" w:rsidR="005F77AB" w:rsidRPr="00800AF6" w:rsidRDefault="005F77AB" w:rsidP="005F77AB">
      <w:pPr>
        <w:jc w:val="both"/>
        <w:rPr>
          <w:rFonts w:ascii="Arial" w:eastAsia="Times New Roman" w:hAnsi="Arial" w:cs="Arial"/>
          <w:color w:val="000000"/>
          <w:sz w:val="21"/>
          <w:lang w:val="en-GB"/>
        </w:rPr>
      </w:pPr>
    </w:p>
    <w:p w14:paraId="595C4485" w14:textId="77777777" w:rsidR="005F77AB" w:rsidRPr="00CD6BA9" w:rsidRDefault="005F77AB" w:rsidP="005F77AB">
      <w:pPr>
        <w:jc w:val="both"/>
        <w:rPr>
          <w:rFonts w:ascii="Arial" w:eastAsia="Times New Roman" w:hAnsi="Arial" w:cs="Arial"/>
          <w:color w:val="FF0000"/>
          <w:sz w:val="21"/>
          <w:lang w:val="en-GB"/>
        </w:rPr>
      </w:pPr>
    </w:p>
    <w:p w14:paraId="4F5112AE" w14:textId="50434905" w:rsidR="00121EF8" w:rsidRDefault="005F77AB" w:rsidP="005F77AB">
      <w:pPr>
        <w:jc w:val="both"/>
        <w:rPr>
          <w:rFonts w:ascii="Arial" w:hAnsi="Arial" w:cs="Arial"/>
          <w:b/>
          <w:bCs/>
          <w:color w:val="000000"/>
          <w:sz w:val="32"/>
          <w:szCs w:val="32"/>
        </w:rPr>
      </w:pPr>
      <w:r w:rsidRPr="00CD6BA9">
        <w:rPr>
          <w:rFonts w:ascii="Arial" w:eastAsia="Times New Roman" w:hAnsi="Arial" w:cs="Arial"/>
          <w:color w:val="FF0000"/>
          <w:sz w:val="21"/>
          <w:lang w:val="en-GB"/>
        </w:rPr>
        <w:br w:type="page"/>
      </w:r>
      <w:r w:rsidR="00121EF8" w:rsidRPr="00121EF8">
        <w:rPr>
          <w:rFonts w:ascii="Arial" w:hAnsi="Arial" w:cs="Arial"/>
          <w:b/>
          <w:bCs/>
          <w:color w:val="000000"/>
          <w:sz w:val="32"/>
          <w:szCs w:val="32"/>
          <w:highlight w:val="green"/>
        </w:rPr>
        <w:t>LOT 2: Wood End Open Space Play Area</w:t>
      </w:r>
    </w:p>
    <w:p w14:paraId="40552E3E" w14:textId="77777777" w:rsidR="00121EF8" w:rsidRDefault="00121EF8" w:rsidP="005F77AB">
      <w:pPr>
        <w:jc w:val="both"/>
        <w:rPr>
          <w:rFonts w:ascii="Arial" w:eastAsia="Times New Roman" w:hAnsi="Arial" w:cs="Arial"/>
          <w:color w:val="FF0000"/>
          <w:sz w:val="21"/>
          <w:lang w:val="en-GB"/>
        </w:rPr>
      </w:pPr>
    </w:p>
    <w:p w14:paraId="43BD7723" w14:textId="50866803" w:rsidR="005F77AB" w:rsidRPr="00800AF6" w:rsidRDefault="005F77AB" w:rsidP="005F77AB">
      <w:pPr>
        <w:jc w:val="both"/>
        <w:rPr>
          <w:rFonts w:ascii="Arial" w:eastAsia="Times New Roman" w:hAnsi="Arial" w:cs="Arial"/>
          <w:b/>
          <w:color w:val="000000"/>
          <w:bdr w:val="none" w:sz="0" w:space="0" w:color="auto" w:frame="1"/>
          <w:lang w:val="en-GB"/>
        </w:rPr>
      </w:pPr>
      <w:r w:rsidRPr="00800AF6">
        <w:rPr>
          <w:rFonts w:ascii="Arial" w:eastAsia="Times New Roman" w:hAnsi="Arial" w:cs="Arial"/>
          <w:b/>
          <w:color w:val="000000"/>
          <w:bdr w:val="none" w:sz="0" w:space="0" w:color="auto" w:frame="1"/>
          <w:lang w:val="en-GB"/>
        </w:rPr>
        <w:t>COLLUSIVE TENDERING CERTIFICATE</w:t>
      </w:r>
    </w:p>
    <w:p w14:paraId="569044DE" w14:textId="77777777" w:rsidR="005F77AB" w:rsidRPr="00800AF6" w:rsidRDefault="005F77AB" w:rsidP="005F77AB">
      <w:pPr>
        <w:jc w:val="center"/>
        <w:rPr>
          <w:rFonts w:ascii="Arial" w:eastAsia="Times New Roman" w:hAnsi="Arial" w:cs="Arial"/>
          <w:b/>
          <w:color w:val="000000"/>
          <w:u w:val="single"/>
          <w:bdr w:val="none" w:sz="0" w:space="0" w:color="auto" w:frame="1"/>
          <w:lang w:val="en-GB"/>
        </w:rPr>
      </w:pPr>
    </w:p>
    <w:p w14:paraId="47E265B5" w14:textId="77777777" w:rsidR="005F77AB" w:rsidRPr="00800AF6" w:rsidRDefault="005F77AB" w:rsidP="005F77AB">
      <w:pPr>
        <w:rPr>
          <w:rFonts w:ascii="Arial" w:eastAsia="Times New Roman" w:hAnsi="Arial" w:cs="Arial"/>
          <w:b/>
          <w:color w:val="000000"/>
          <w:u w:val="single"/>
          <w:bdr w:val="none" w:sz="0" w:space="0" w:color="auto" w:frame="1"/>
          <w:lang w:val="en-GB"/>
        </w:rPr>
      </w:pPr>
    </w:p>
    <w:p w14:paraId="5364A32D" w14:textId="77777777" w:rsidR="005F77AB" w:rsidRPr="00800AF6" w:rsidRDefault="005F77AB" w:rsidP="005F77AB">
      <w:pPr>
        <w:spacing w:after="120"/>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In recognition of the principle that the essence of selective tendering is that the client shall receive bona fide competitive tenders from all those tendering.</w:t>
      </w:r>
    </w:p>
    <w:p w14:paraId="56D4C7B1"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3BFDC30B" w14:textId="77777777" w:rsidR="005F77AB" w:rsidRPr="00800AF6" w:rsidRDefault="005F77AB" w:rsidP="005F77AB">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WE CERTIFY THAT</w:t>
      </w:r>
    </w:p>
    <w:p w14:paraId="11304C80"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04F37344" w14:textId="77777777" w:rsidR="005F77AB" w:rsidRPr="00800AF6" w:rsidRDefault="005F77AB" w:rsidP="005F77AB">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The tender submitted herewith is a bona fide Tender intended to be competitive.</w:t>
      </w:r>
    </w:p>
    <w:p w14:paraId="0A99A3FD"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4334E1CC" w14:textId="77777777" w:rsidR="005F77AB" w:rsidRPr="00800AF6" w:rsidRDefault="005F77AB" w:rsidP="005F77AB">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We have not fixed or adjusted the amount of the Tender under or in accordance with any Agreement or arrangement with any other person.</w:t>
      </w:r>
    </w:p>
    <w:p w14:paraId="5EC7347C"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1B357009" w14:textId="77777777" w:rsidR="005F77AB" w:rsidRPr="00800AF6" w:rsidRDefault="005F77AB" w:rsidP="005F77AB">
      <w:pPr>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We have not done, and we undertake that we will not do any time before the hour and date specified for the return of the tender any of the following acts:</w:t>
      </w:r>
    </w:p>
    <w:p w14:paraId="6C17CDD4"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68401F92" w14:textId="77777777" w:rsidR="005F77AB" w:rsidRPr="00800AF6" w:rsidRDefault="005F77AB" w:rsidP="005F77AB">
      <w:pPr>
        <w:numPr>
          <w:ilvl w:val="0"/>
          <w:numId w:val="18"/>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communicating to a person other than the person calling for those tenders the amount of approximate amount of the proposed tender, (except where the disclosure, in confidence, of the approximate amount of the tender was necessary to obtain insurance premium quotations required for the preparation of the Tender</w:t>
      </w:r>
      <w:proofErr w:type="gramStart"/>
      <w:r w:rsidRPr="00800AF6">
        <w:rPr>
          <w:rFonts w:ascii="Arial" w:eastAsia="Times New Roman" w:hAnsi="Arial" w:cs="Arial"/>
          <w:color w:val="000000"/>
          <w:bdr w:val="none" w:sz="0" w:space="0" w:color="auto" w:frame="1"/>
          <w:lang w:val="en-GB"/>
        </w:rPr>
        <w:t>);</w:t>
      </w:r>
      <w:proofErr w:type="gramEnd"/>
    </w:p>
    <w:p w14:paraId="7F08110E" w14:textId="77777777" w:rsidR="005F77AB" w:rsidRPr="00800AF6" w:rsidRDefault="005F77AB" w:rsidP="005F77AB">
      <w:pPr>
        <w:numPr>
          <w:ilvl w:val="0"/>
          <w:numId w:val="18"/>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entering into any agreement or arrangement with any other person that they shall refrain from tendering or as to the amount of any tender to be submitted; and</w:t>
      </w:r>
    </w:p>
    <w:p w14:paraId="7383514D" w14:textId="77777777" w:rsidR="005F77AB" w:rsidRPr="00800AF6" w:rsidRDefault="005F77AB" w:rsidP="005F77AB">
      <w:pPr>
        <w:numPr>
          <w:ilvl w:val="0"/>
          <w:numId w:val="18"/>
        </w:numPr>
        <w:pBdr>
          <w:top w:val="none" w:sz="0" w:space="0" w:color="auto"/>
          <w:left w:val="none" w:sz="0" w:space="0" w:color="auto"/>
          <w:bottom w:val="none" w:sz="0" w:space="0" w:color="auto"/>
          <w:right w:val="none" w:sz="0" w:space="0" w:color="auto"/>
          <w:between w:val="none" w:sz="0" w:space="0" w:color="auto"/>
        </w:pBdr>
        <w:tabs>
          <w:tab w:val="num" w:pos="720"/>
        </w:tabs>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offering or paying or giving or agreeing to pay or give any sum of money or valuable consideration directly or indirectly to any person for doing or having or causing or having caused to be done in relation to any person for doing or having or causing or having caused to be done in relation to any other tender or proposed tender for the said work any act or thing of the sort described above.</w:t>
      </w:r>
    </w:p>
    <w:p w14:paraId="0FD2E3B2"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2875ECB9" w14:textId="77777777" w:rsidR="005F77AB" w:rsidRPr="00800AF6" w:rsidRDefault="005F77AB" w:rsidP="005F77AB">
      <w:pP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In this Certificate:</w:t>
      </w:r>
    </w:p>
    <w:p w14:paraId="4F072C81"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61432CA6" w14:textId="77777777" w:rsidR="005F77AB" w:rsidRPr="00800AF6" w:rsidRDefault="005F77AB" w:rsidP="005F77AB">
      <w:pPr>
        <w:numPr>
          <w:ilvl w:val="0"/>
          <w:numId w:val="19"/>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“Person” includes any persons </w:t>
      </w:r>
      <w:proofErr w:type="spellStart"/>
      <w:r w:rsidRPr="00800AF6">
        <w:rPr>
          <w:rFonts w:ascii="Arial" w:eastAsia="Times New Roman" w:hAnsi="Arial" w:cs="Arial"/>
          <w:color w:val="000000"/>
          <w:bdr w:val="none" w:sz="0" w:space="0" w:color="auto" w:frame="1"/>
          <w:lang w:val="en-GB"/>
        </w:rPr>
        <w:t>any body</w:t>
      </w:r>
      <w:proofErr w:type="spellEnd"/>
      <w:r w:rsidRPr="00800AF6">
        <w:rPr>
          <w:rFonts w:ascii="Arial" w:eastAsia="Times New Roman" w:hAnsi="Arial" w:cs="Arial"/>
          <w:color w:val="000000"/>
          <w:bdr w:val="none" w:sz="0" w:space="0" w:color="auto" w:frame="1"/>
          <w:lang w:val="en-GB"/>
        </w:rPr>
        <w:t xml:space="preserve"> or association, corporate or unincorporated.</w:t>
      </w:r>
    </w:p>
    <w:p w14:paraId="6914C9B3"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5D8AB95C" w14:textId="77777777" w:rsidR="005F77AB" w:rsidRPr="00800AF6" w:rsidRDefault="005F77AB" w:rsidP="005F77AB">
      <w:pPr>
        <w:numPr>
          <w:ilvl w:val="0"/>
          <w:numId w:val="19"/>
        </w:num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“Any agreement or agreement” includes any transaction of the sort described above, </w:t>
      </w:r>
      <w:proofErr w:type="gramStart"/>
      <w:r w:rsidRPr="00800AF6">
        <w:rPr>
          <w:rFonts w:ascii="Arial" w:eastAsia="Times New Roman" w:hAnsi="Arial" w:cs="Arial"/>
          <w:color w:val="000000"/>
          <w:bdr w:val="none" w:sz="0" w:space="0" w:color="auto" w:frame="1"/>
          <w:lang w:val="en-GB"/>
        </w:rPr>
        <w:t>formal</w:t>
      </w:r>
      <w:proofErr w:type="gramEnd"/>
      <w:r w:rsidRPr="00800AF6">
        <w:rPr>
          <w:rFonts w:ascii="Arial" w:eastAsia="Times New Roman" w:hAnsi="Arial" w:cs="Arial"/>
          <w:color w:val="000000"/>
          <w:bdr w:val="none" w:sz="0" w:space="0" w:color="auto" w:frame="1"/>
          <w:lang w:val="en-GB"/>
        </w:rPr>
        <w:t xml:space="preserve"> or informal, and whether legally binding or not.</w:t>
      </w:r>
    </w:p>
    <w:p w14:paraId="2DF5D664" w14:textId="77777777" w:rsidR="005F77AB" w:rsidRPr="00800AF6" w:rsidRDefault="005F77AB" w:rsidP="005F77AB">
      <w:pPr>
        <w:jc w:val="both"/>
        <w:rPr>
          <w:rFonts w:ascii="Arial" w:eastAsia="Times New Roman" w:hAnsi="Arial" w:cs="Arial"/>
          <w:color w:val="000000"/>
          <w:bdr w:val="none" w:sz="0" w:space="0" w:color="auto" w:frame="1"/>
          <w:lang w:val="en-GB"/>
        </w:rPr>
      </w:pPr>
    </w:p>
    <w:p w14:paraId="4B2E773F" w14:textId="77777777" w:rsidR="005F77AB" w:rsidRPr="00800AF6" w:rsidRDefault="005F77AB" w:rsidP="005F77AB">
      <w:pPr>
        <w:rPr>
          <w:rFonts w:ascii="Arial" w:eastAsia="Times New Roman" w:hAnsi="Arial" w:cs="Arial"/>
          <w:color w:val="000000"/>
          <w:bdr w:val="none" w:sz="0" w:space="0" w:color="auto" w:frame="1"/>
          <w:lang w:val="en-GB"/>
        </w:rPr>
      </w:pPr>
    </w:p>
    <w:p w14:paraId="50A17936" w14:textId="77777777" w:rsidR="005F77AB" w:rsidRPr="00800AF6" w:rsidRDefault="005F77AB" w:rsidP="005F77AB">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DATED this ……………………………</w:t>
      </w:r>
      <w:proofErr w:type="gramStart"/>
      <w:r w:rsidRPr="00800AF6">
        <w:rPr>
          <w:rFonts w:ascii="Arial" w:eastAsia="Times New Roman" w:hAnsi="Arial" w:cs="Arial"/>
          <w:color w:val="000000"/>
          <w:bdr w:val="none" w:sz="0" w:space="0" w:color="auto" w:frame="1"/>
          <w:lang w:val="en-GB"/>
        </w:rPr>
        <w:t>…..</w:t>
      </w:r>
      <w:proofErr w:type="gramEnd"/>
      <w:r w:rsidRPr="00800AF6">
        <w:rPr>
          <w:rFonts w:ascii="Arial" w:eastAsia="Times New Roman" w:hAnsi="Arial" w:cs="Arial"/>
          <w:color w:val="000000"/>
          <w:bdr w:val="none" w:sz="0" w:space="0" w:color="auto" w:frame="1"/>
          <w:lang w:val="en-GB"/>
        </w:rPr>
        <w:t xml:space="preserve">  day of  </w:t>
      </w:r>
    </w:p>
    <w:p w14:paraId="5DB3F7D7" w14:textId="77777777" w:rsidR="005F77AB" w:rsidRPr="00800AF6" w:rsidRDefault="005F77AB" w:rsidP="005F77AB">
      <w:pPr>
        <w:rPr>
          <w:rFonts w:ascii="Arial" w:eastAsia="Times New Roman" w:hAnsi="Arial" w:cs="Arial"/>
          <w:color w:val="000000"/>
          <w:bdr w:val="none" w:sz="0" w:space="0" w:color="auto" w:frame="1"/>
          <w:lang w:val="en-GB"/>
        </w:rPr>
      </w:pPr>
    </w:p>
    <w:p w14:paraId="5C37CA2C" w14:textId="77777777" w:rsidR="005F77AB" w:rsidRPr="00800AF6" w:rsidRDefault="005F77AB" w:rsidP="005F77AB">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...........................................…………….20…  </w:t>
      </w:r>
      <w:r w:rsidRPr="00800AF6">
        <w:rPr>
          <w:rFonts w:ascii="Arial" w:eastAsia="Times New Roman" w:hAnsi="Arial" w:cs="Arial"/>
          <w:i/>
          <w:color w:val="000000"/>
          <w:sz w:val="20"/>
          <w:szCs w:val="20"/>
          <w:bdr w:val="none" w:sz="0" w:space="0" w:color="auto" w:frame="1"/>
          <w:lang w:val="en-GB"/>
        </w:rPr>
        <w:t>(</w:t>
      </w:r>
      <w:proofErr w:type="gramStart"/>
      <w:r w:rsidRPr="00800AF6">
        <w:rPr>
          <w:rFonts w:ascii="Arial" w:eastAsia="Times New Roman" w:hAnsi="Arial" w:cs="Arial"/>
          <w:i/>
          <w:color w:val="000000"/>
          <w:sz w:val="20"/>
          <w:szCs w:val="20"/>
          <w:bdr w:val="none" w:sz="0" w:space="0" w:color="auto" w:frame="1"/>
          <w:lang w:val="en-GB"/>
        </w:rPr>
        <w:t>please</w:t>
      </w:r>
      <w:proofErr w:type="gramEnd"/>
      <w:r w:rsidRPr="00800AF6">
        <w:rPr>
          <w:rFonts w:ascii="Arial" w:eastAsia="Times New Roman" w:hAnsi="Arial" w:cs="Arial"/>
          <w:i/>
          <w:color w:val="000000"/>
          <w:sz w:val="20"/>
          <w:szCs w:val="20"/>
          <w:bdr w:val="none" w:sz="0" w:space="0" w:color="auto" w:frame="1"/>
          <w:lang w:val="en-GB"/>
        </w:rPr>
        <w:t xml:space="preserve"> complete year)</w:t>
      </w:r>
      <w:r w:rsidRPr="00800AF6">
        <w:rPr>
          <w:rFonts w:ascii="Arial" w:eastAsia="Times New Roman" w:hAnsi="Arial" w:cs="Arial"/>
          <w:color w:val="000000"/>
          <w:bdr w:val="none" w:sz="0" w:space="0" w:color="auto" w:frame="1"/>
          <w:lang w:val="en-GB"/>
        </w:rPr>
        <w:t xml:space="preserve"> </w:t>
      </w:r>
    </w:p>
    <w:p w14:paraId="6353D65E" w14:textId="77777777" w:rsidR="005F77AB" w:rsidRPr="00800AF6" w:rsidRDefault="005F77AB" w:rsidP="005F77AB">
      <w:pPr>
        <w:rPr>
          <w:rFonts w:ascii="Arial" w:eastAsia="Times New Roman" w:hAnsi="Arial" w:cs="Arial"/>
          <w:color w:val="000000"/>
          <w:bdr w:val="none" w:sz="0" w:space="0" w:color="auto" w:frame="1"/>
          <w:lang w:val="en-GB"/>
        </w:rPr>
      </w:pPr>
    </w:p>
    <w:p w14:paraId="2253D2EE" w14:textId="77777777" w:rsidR="005F77AB" w:rsidRPr="00800AF6" w:rsidRDefault="005F77AB" w:rsidP="005F77AB">
      <w:pPr>
        <w:rPr>
          <w:rFonts w:ascii="Arial" w:eastAsia="Times New Roman" w:hAnsi="Arial" w:cs="Arial"/>
          <w:color w:val="000000"/>
          <w:bdr w:val="none" w:sz="0" w:space="0" w:color="auto" w:frame="1"/>
          <w:lang w:val="en-GB"/>
        </w:rPr>
      </w:pPr>
    </w:p>
    <w:p w14:paraId="04CFB4D4" w14:textId="77777777" w:rsidR="005F77AB" w:rsidRPr="00800AF6" w:rsidRDefault="005F77AB" w:rsidP="005F77AB">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SIGNED (as in </w:t>
      </w:r>
      <w:proofErr w:type="gramStart"/>
      <w:r w:rsidRPr="00800AF6">
        <w:rPr>
          <w:rFonts w:ascii="Arial" w:eastAsia="Times New Roman" w:hAnsi="Arial" w:cs="Arial"/>
          <w:color w:val="000000"/>
          <w:bdr w:val="none" w:sz="0" w:space="0" w:color="auto" w:frame="1"/>
          <w:lang w:val="en-GB"/>
        </w:rPr>
        <w:t>Tender)  …</w:t>
      </w:r>
      <w:proofErr w:type="gramEnd"/>
      <w:r w:rsidRPr="00800AF6">
        <w:rPr>
          <w:rFonts w:ascii="Arial" w:eastAsia="Times New Roman" w:hAnsi="Arial" w:cs="Arial"/>
          <w:color w:val="000000"/>
          <w:bdr w:val="none" w:sz="0" w:space="0" w:color="auto" w:frame="1"/>
          <w:lang w:val="en-GB"/>
        </w:rPr>
        <w:t>……………………………………………………………………...........................</w:t>
      </w:r>
    </w:p>
    <w:p w14:paraId="2F58DD9E" w14:textId="77777777" w:rsidR="005F77AB" w:rsidRPr="00800AF6" w:rsidRDefault="005F77AB" w:rsidP="005F77AB">
      <w:pPr>
        <w:rPr>
          <w:rFonts w:ascii="Arial" w:eastAsia="Times New Roman" w:hAnsi="Arial" w:cs="Arial"/>
          <w:color w:val="000000"/>
          <w:bdr w:val="none" w:sz="0" w:space="0" w:color="auto" w:frame="1"/>
          <w:lang w:val="en-GB"/>
        </w:rPr>
      </w:pPr>
    </w:p>
    <w:p w14:paraId="7F3ABD80" w14:textId="77777777" w:rsidR="005F77AB" w:rsidRPr="00800AF6" w:rsidRDefault="005F77AB" w:rsidP="005F77AB">
      <w:pPr>
        <w:rPr>
          <w:rFonts w:ascii="Arial" w:eastAsia="Times New Roman" w:hAnsi="Arial" w:cs="Arial"/>
          <w:color w:val="000000"/>
          <w:bdr w:val="none" w:sz="0" w:space="0" w:color="auto" w:frame="1"/>
          <w:lang w:val="en-GB"/>
        </w:rPr>
      </w:pPr>
    </w:p>
    <w:p w14:paraId="0B84E62B" w14:textId="77777777" w:rsidR="005F77AB" w:rsidRPr="00800AF6" w:rsidRDefault="005F77AB" w:rsidP="005F77AB">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 xml:space="preserve">Duly authorised to sign for and on behalf of  </w:t>
      </w:r>
    </w:p>
    <w:p w14:paraId="047EAD1B" w14:textId="77777777" w:rsidR="005F77AB" w:rsidRPr="00800AF6" w:rsidRDefault="005F77AB" w:rsidP="005F77AB">
      <w:pPr>
        <w:rPr>
          <w:rFonts w:ascii="Arial" w:eastAsia="Times New Roman" w:hAnsi="Arial" w:cs="Arial"/>
          <w:color w:val="000000"/>
          <w:bdr w:val="none" w:sz="0" w:space="0" w:color="auto" w:frame="1"/>
          <w:lang w:val="en-GB"/>
        </w:rPr>
      </w:pPr>
    </w:p>
    <w:p w14:paraId="0AC3A21A" w14:textId="77777777" w:rsidR="005F77AB" w:rsidRPr="00800AF6" w:rsidRDefault="005F77AB" w:rsidP="005F77AB">
      <w:pPr>
        <w:rPr>
          <w:rFonts w:ascii="Arial" w:eastAsia="Times New Roman" w:hAnsi="Arial" w:cs="Arial"/>
          <w:color w:val="000000"/>
          <w:bdr w:val="none" w:sz="0" w:space="0" w:color="auto" w:frame="1"/>
          <w:lang w:val="en-GB"/>
        </w:rPr>
      </w:pPr>
      <w:r w:rsidRPr="00800AF6">
        <w:rPr>
          <w:rFonts w:ascii="Arial" w:eastAsia="Times New Roman" w:hAnsi="Arial" w:cs="Arial"/>
          <w:color w:val="000000"/>
          <w:bdr w:val="none" w:sz="0" w:space="0" w:color="auto" w:frame="1"/>
          <w:lang w:val="en-GB"/>
        </w:rPr>
        <w:t>……………………….................………………………...</w:t>
      </w:r>
    </w:p>
    <w:p w14:paraId="3279B11B" w14:textId="0E2E8941" w:rsidR="006A7C6C" w:rsidRPr="00800AF6" w:rsidRDefault="006A7C6C" w:rsidP="006A7C6C">
      <w:pPr>
        <w:pStyle w:val="Body"/>
        <w:tabs>
          <w:tab w:val="left" w:pos="1008"/>
        </w:tabs>
        <w:spacing w:line="240" w:lineRule="atLeast"/>
        <w:rPr>
          <w:rFonts w:ascii="Arial" w:hAnsi="Arial" w:cs="Arial"/>
          <w:b/>
          <w:bCs/>
          <w:sz w:val="28"/>
          <w:szCs w:val="28"/>
          <w:lang w:val="de-DE"/>
        </w:rPr>
      </w:pPr>
    </w:p>
    <w:p w14:paraId="018C2324" w14:textId="77777777" w:rsidR="006A7C6C" w:rsidRPr="00800AF6" w:rsidRDefault="006A7C6C" w:rsidP="006A7C6C">
      <w:pPr>
        <w:pStyle w:val="Body"/>
        <w:tabs>
          <w:tab w:val="left" w:pos="1008"/>
        </w:tabs>
        <w:spacing w:line="240" w:lineRule="atLeast"/>
        <w:rPr>
          <w:rFonts w:ascii="Arial" w:hAnsi="Arial" w:cs="Arial"/>
          <w:b/>
          <w:bCs/>
          <w:sz w:val="28"/>
          <w:szCs w:val="28"/>
          <w:lang w:val="de-DE"/>
        </w:rPr>
      </w:pPr>
    </w:p>
    <w:p w14:paraId="4E9ECCD3" w14:textId="77777777" w:rsidR="007004F0" w:rsidRPr="007004F0" w:rsidRDefault="007004F0" w:rsidP="007004F0">
      <w:pPr>
        <w:pStyle w:val="Body"/>
        <w:tabs>
          <w:tab w:val="left" w:pos="1008"/>
        </w:tabs>
        <w:spacing w:line="240" w:lineRule="atLeast"/>
        <w:rPr>
          <w:rFonts w:ascii="Arial" w:hAnsi="Arial" w:cs="Arial"/>
          <w:b/>
          <w:sz w:val="28"/>
          <w:szCs w:val="28"/>
        </w:rPr>
      </w:pPr>
    </w:p>
    <w:p w14:paraId="3D24A460" w14:textId="69E5A5B9" w:rsidR="007004F0" w:rsidRPr="007004F0" w:rsidRDefault="007004F0" w:rsidP="007004F0">
      <w:pPr>
        <w:pStyle w:val="Body"/>
        <w:tabs>
          <w:tab w:val="left" w:pos="1008"/>
        </w:tabs>
        <w:spacing w:line="240" w:lineRule="atLeast"/>
        <w:rPr>
          <w:rFonts w:ascii="Arial" w:hAnsi="Arial" w:cs="Arial"/>
          <w:b/>
          <w:bCs/>
          <w:sz w:val="28"/>
          <w:szCs w:val="28"/>
          <w:lang w:val="de-DE"/>
        </w:rPr>
      </w:pPr>
      <w:r w:rsidRPr="007004F0">
        <w:rPr>
          <w:rFonts w:ascii="Arial" w:hAnsi="Arial" w:cs="Arial"/>
          <w:b/>
          <w:bCs/>
          <w:sz w:val="28"/>
          <w:szCs w:val="28"/>
          <w:lang w:val="de-DE"/>
        </w:rPr>
        <w:t xml:space="preserve">APPENDIX </w:t>
      </w:r>
      <w:r>
        <w:rPr>
          <w:rFonts w:ascii="Arial" w:hAnsi="Arial" w:cs="Arial"/>
          <w:b/>
          <w:bCs/>
          <w:sz w:val="28"/>
          <w:szCs w:val="28"/>
          <w:lang w:val="de-DE"/>
        </w:rPr>
        <w:t>B</w:t>
      </w:r>
      <w:r w:rsidR="00406153">
        <w:rPr>
          <w:rFonts w:ascii="Arial" w:hAnsi="Arial" w:cs="Arial"/>
          <w:b/>
          <w:bCs/>
          <w:sz w:val="28"/>
          <w:szCs w:val="28"/>
          <w:lang w:val="de-DE"/>
        </w:rPr>
        <w:t xml:space="preserve"> – Existing Play Areas Inspection Reports</w:t>
      </w:r>
    </w:p>
    <w:p w14:paraId="782CD6BE" w14:textId="05AD5066" w:rsidR="006A7C6C" w:rsidRDefault="006A7C6C" w:rsidP="006A7C6C">
      <w:pPr>
        <w:pStyle w:val="Body"/>
        <w:tabs>
          <w:tab w:val="left" w:pos="1008"/>
        </w:tabs>
        <w:spacing w:line="240" w:lineRule="atLeast"/>
        <w:jc w:val="both"/>
        <w:rPr>
          <w:rFonts w:ascii="Arial" w:hAnsi="Arial" w:cs="Arial"/>
          <w:b/>
          <w:color w:val="FF0000"/>
          <w:sz w:val="28"/>
          <w:szCs w:val="28"/>
        </w:rPr>
      </w:pPr>
    </w:p>
    <w:p w14:paraId="5CED81D1" w14:textId="362F8768" w:rsidR="007004F0" w:rsidRPr="007004F0" w:rsidRDefault="007004F0" w:rsidP="007004F0">
      <w:pPr>
        <w:pStyle w:val="Body"/>
        <w:tabs>
          <w:tab w:val="left" w:pos="1008"/>
        </w:tabs>
        <w:spacing w:line="240" w:lineRule="atLeast"/>
        <w:jc w:val="both"/>
        <w:rPr>
          <w:rFonts w:ascii="Arial" w:hAnsi="Arial" w:cs="Arial"/>
          <w:b/>
          <w:color w:val="FF0000"/>
          <w:sz w:val="28"/>
          <w:szCs w:val="28"/>
        </w:rPr>
      </w:pPr>
      <w:r>
        <w:rPr>
          <w:rFonts w:ascii="Arial" w:hAnsi="Arial" w:cs="Arial"/>
          <w:b/>
          <w:color w:val="FF0000"/>
          <w:sz w:val="28"/>
          <w:szCs w:val="28"/>
        </w:rPr>
        <w:br w:type="page"/>
      </w:r>
    </w:p>
    <w:p w14:paraId="1E9A1AD3" w14:textId="7014E70C" w:rsidR="007004F0" w:rsidRPr="007004F0" w:rsidRDefault="007004F0" w:rsidP="007004F0">
      <w:pPr>
        <w:pStyle w:val="Body"/>
        <w:tabs>
          <w:tab w:val="left" w:pos="1008"/>
        </w:tabs>
        <w:spacing w:line="240" w:lineRule="atLeast"/>
        <w:rPr>
          <w:rFonts w:ascii="Arial" w:hAnsi="Arial" w:cs="Arial"/>
          <w:b/>
          <w:bCs/>
          <w:sz w:val="28"/>
          <w:szCs w:val="28"/>
          <w:lang w:val="de-DE"/>
        </w:rPr>
      </w:pPr>
      <w:r w:rsidRPr="007004F0">
        <w:rPr>
          <w:rFonts w:ascii="Arial" w:hAnsi="Arial" w:cs="Arial"/>
          <w:b/>
          <w:bCs/>
          <w:sz w:val="28"/>
          <w:szCs w:val="28"/>
          <w:lang w:val="de-DE"/>
        </w:rPr>
        <w:t xml:space="preserve">APPENDIX </w:t>
      </w:r>
      <w:r>
        <w:rPr>
          <w:rFonts w:ascii="Arial" w:hAnsi="Arial" w:cs="Arial"/>
          <w:b/>
          <w:bCs/>
          <w:sz w:val="28"/>
          <w:szCs w:val="28"/>
          <w:lang w:val="de-DE"/>
        </w:rPr>
        <w:t>C</w:t>
      </w:r>
      <w:r w:rsidR="00406153">
        <w:rPr>
          <w:rFonts w:ascii="Arial" w:hAnsi="Arial" w:cs="Arial"/>
          <w:b/>
          <w:bCs/>
          <w:sz w:val="28"/>
          <w:szCs w:val="28"/>
          <w:lang w:val="de-DE"/>
        </w:rPr>
        <w:t xml:space="preserve"> </w:t>
      </w:r>
      <w:r w:rsidR="00D95006">
        <w:rPr>
          <w:rFonts w:ascii="Arial" w:hAnsi="Arial" w:cs="Arial"/>
          <w:b/>
          <w:bCs/>
          <w:sz w:val="28"/>
          <w:szCs w:val="28"/>
          <w:lang w:val="de-DE"/>
        </w:rPr>
        <w:t>–</w:t>
      </w:r>
      <w:r w:rsidR="00406153">
        <w:rPr>
          <w:rFonts w:ascii="Arial" w:hAnsi="Arial" w:cs="Arial"/>
          <w:b/>
          <w:bCs/>
          <w:sz w:val="28"/>
          <w:szCs w:val="28"/>
          <w:lang w:val="de-DE"/>
        </w:rPr>
        <w:t xml:space="preserve"> </w:t>
      </w:r>
      <w:r w:rsidR="00D95006">
        <w:rPr>
          <w:rFonts w:ascii="Arial" w:hAnsi="Arial" w:cs="Arial"/>
          <w:b/>
          <w:bCs/>
          <w:sz w:val="28"/>
          <w:szCs w:val="28"/>
          <w:lang w:val="de-DE"/>
        </w:rPr>
        <w:t>Community Engagement Data</w:t>
      </w:r>
    </w:p>
    <w:p w14:paraId="57B1094B" w14:textId="3DBE7171" w:rsidR="007004F0" w:rsidRDefault="007004F0" w:rsidP="006A7C6C">
      <w:pPr>
        <w:pStyle w:val="Body"/>
        <w:tabs>
          <w:tab w:val="left" w:pos="1008"/>
        </w:tabs>
        <w:spacing w:line="240" w:lineRule="atLeast"/>
        <w:jc w:val="both"/>
        <w:rPr>
          <w:rFonts w:ascii="Arial" w:hAnsi="Arial" w:cs="Arial"/>
          <w:b/>
          <w:color w:val="FF0000"/>
          <w:sz w:val="28"/>
          <w:szCs w:val="28"/>
        </w:rPr>
      </w:pPr>
    </w:p>
    <w:p w14:paraId="32E99F00" w14:textId="5D517589" w:rsidR="003C4E0B" w:rsidRPr="00546B5E" w:rsidRDefault="007004F0" w:rsidP="00546B5E">
      <w:pPr>
        <w:pStyle w:val="Body"/>
        <w:tabs>
          <w:tab w:val="left" w:pos="1008"/>
        </w:tabs>
        <w:spacing w:line="240" w:lineRule="atLeast"/>
        <w:rPr>
          <w:rFonts w:ascii="Arial" w:hAnsi="Arial" w:cs="Arial"/>
          <w:b/>
          <w:sz w:val="28"/>
          <w:szCs w:val="28"/>
        </w:rPr>
      </w:pPr>
      <w:r>
        <w:rPr>
          <w:rFonts w:ascii="Arial" w:hAnsi="Arial" w:cs="Arial"/>
          <w:b/>
          <w:color w:val="FF0000"/>
          <w:sz w:val="28"/>
          <w:szCs w:val="28"/>
        </w:rPr>
        <w:br w:type="page"/>
      </w:r>
      <w:r w:rsidR="009B7C79" w:rsidRPr="009B7C79">
        <w:rPr>
          <w:rFonts w:ascii="Arial" w:hAnsi="Arial" w:cs="Arial"/>
          <w:b/>
          <w:bCs/>
          <w:sz w:val="28"/>
          <w:szCs w:val="28"/>
          <w:lang w:val="de-DE"/>
        </w:rPr>
        <w:t xml:space="preserve">APPENDIX </w:t>
      </w:r>
      <w:r w:rsidR="009B7C79">
        <w:rPr>
          <w:rFonts w:ascii="Arial" w:hAnsi="Arial" w:cs="Arial"/>
          <w:b/>
          <w:bCs/>
          <w:sz w:val="28"/>
          <w:szCs w:val="28"/>
          <w:lang w:val="de-DE"/>
        </w:rPr>
        <w:t>D</w:t>
      </w:r>
      <w:r w:rsidR="00D95006">
        <w:rPr>
          <w:rFonts w:ascii="Arial" w:hAnsi="Arial" w:cs="Arial"/>
          <w:b/>
          <w:bCs/>
          <w:sz w:val="28"/>
          <w:szCs w:val="28"/>
          <w:lang w:val="de-DE"/>
        </w:rPr>
        <w:t xml:space="preserve"> - </w:t>
      </w:r>
      <w:r w:rsidR="003C4E0B" w:rsidRPr="003C4E0B">
        <w:rPr>
          <w:rFonts w:ascii="Arial" w:eastAsia="Calibri" w:hAnsi="Arial" w:cs="Arial"/>
          <w:b/>
          <w:bCs/>
          <w:sz w:val="32"/>
          <w:szCs w:val="32"/>
          <w:highlight w:val="yellow"/>
          <w:bdr w:val="none" w:sz="0" w:space="0" w:color="auto"/>
        </w:rPr>
        <w:t>LOT 1: Roundwood Lane Open Space Play Area</w:t>
      </w:r>
    </w:p>
    <w:p w14:paraId="47859F16" w14:textId="1BBF40F2" w:rsidR="003C4E0B" w:rsidRPr="003C4E0B" w:rsidRDefault="003C4E0B" w:rsidP="003C4E0B">
      <w:pPr>
        <w:pBdr>
          <w:top w:val="none" w:sz="0" w:space="0" w:color="auto"/>
          <w:left w:val="none" w:sz="0" w:space="0" w:color="auto"/>
          <w:bottom w:val="none" w:sz="0" w:space="0" w:color="auto"/>
          <w:right w:val="none" w:sz="0" w:space="0" w:color="auto"/>
          <w:between w:val="none" w:sz="0" w:space="0" w:color="auto"/>
        </w:pBdr>
        <w:spacing w:after="160" w:line="259" w:lineRule="auto"/>
        <w:ind w:left="1440"/>
        <w:rPr>
          <w:rFonts w:ascii="Arial" w:eastAsia="Calibri" w:hAnsi="Arial" w:cs="Arial"/>
          <w:b/>
          <w:bCs/>
          <w:color w:val="000000"/>
          <w:bdr w:val="none" w:sz="0" w:space="0" w:color="auto"/>
          <w:lang w:val="en-GB"/>
        </w:rPr>
      </w:pPr>
      <w:r>
        <w:rPr>
          <w:rFonts w:ascii="Arial" w:eastAsia="Calibri" w:hAnsi="Arial" w:cs="Arial"/>
          <w:b/>
          <w:bCs/>
          <w:color w:val="000000"/>
          <w:bdr w:val="none" w:sz="0" w:space="0" w:color="auto"/>
          <w:lang w:val="en-GB"/>
        </w:rPr>
        <w:t xml:space="preserve">        </w:t>
      </w:r>
      <w:r w:rsidRPr="003C4E0B">
        <w:rPr>
          <w:rFonts w:ascii="Arial" w:eastAsia="Calibri" w:hAnsi="Arial" w:cs="Arial"/>
          <w:b/>
          <w:bCs/>
          <w:color w:val="000000"/>
          <w:bdr w:val="none" w:sz="0" w:space="0" w:color="auto"/>
          <w:lang w:val="en-GB"/>
        </w:rPr>
        <w:t xml:space="preserve">Existing play area photographs </w:t>
      </w:r>
    </w:p>
    <w:p w14:paraId="0EDD1CB4" w14:textId="5C291B52" w:rsidR="009B7C79" w:rsidRDefault="009B7C79" w:rsidP="009B7C79">
      <w:pPr>
        <w:pStyle w:val="Body"/>
        <w:tabs>
          <w:tab w:val="left" w:pos="1008"/>
        </w:tabs>
        <w:spacing w:line="240" w:lineRule="atLeast"/>
        <w:rPr>
          <w:rFonts w:ascii="Arial" w:hAnsi="Arial" w:cs="Arial"/>
          <w:b/>
          <w:bCs/>
          <w:sz w:val="28"/>
          <w:szCs w:val="28"/>
          <w:lang w:val="de-DE"/>
        </w:rPr>
      </w:pPr>
    </w:p>
    <w:p w14:paraId="3009FF84" w14:textId="0A9C45EB" w:rsidR="000A2740" w:rsidRDefault="000A2740" w:rsidP="009B7C79">
      <w:pPr>
        <w:pStyle w:val="Body"/>
        <w:tabs>
          <w:tab w:val="left" w:pos="1008"/>
        </w:tabs>
        <w:spacing w:line="240" w:lineRule="atLeast"/>
        <w:rPr>
          <w:rFonts w:ascii="Arial" w:hAnsi="Arial" w:cs="Arial"/>
          <w:b/>
          <w:bCs/>
          <w:sz w:val="28"/>
          <w:szCs w:val="28"/>
          <w:lang w:val="de-DE"/>
        </w:rPr>
      </w:pPr>
    </w:p>
    <w:p w14:paraId="28330F7B" w14:textId="49E5A39F" w:rsidR="000A2740" w:rsidRDefault="000A2740" w:rsidP="009B7C79">
      <w:pPr>
        <w:pStyle w:val="Body"/>
        <w:tabs>
          <w:tab w:val="left" w:pos="1008"/>
        </w:tabs>
        <w:spacing w:line="240" w:lineRule="atLeast"/>
        <w:rPr>
          <w:rFonts w:ascii="Arial" w:hAnsi="Arial" w:cs="Arial"/>
          <w:b/>
          <w:bCs/>
          <w:sz w:val="28"/>
          <w:szCs w:val="28"/>
          <w:lang w:val="de-DE"/>
        </w:rPr>
      </w:pPr>
    </w:p>
    <w:p w14:paraId="09C2DE9C" w14:textId="13E2C3F7" w:rsidR="000A2740" w:rsidRDefault="000A2740" w:rsidP="009B7C79">
      <w:pPr>
        <w:pStyle w:val="Body"/>
        <w:tabs>
          <w:tab w:val="left" w:pos="1008"/>
        </w:tabs>
        <w:spacing w:line="240" w:lineRule="atLeast"/>
        <w:rPr>
          <w:rFonts w:ascii="Arial" w:hAnsi="Arial" w:cs="Arial"/>
          <w:b/>
          <w:bCs/>
          <w:sz w:val="28"/>
          <w:szCs w:val="28"/>
          <w:lang w:val="de-DE"/>
        </w:rPr>
      </w:pPr>
    </w:p>
    <w:p w14:paraId="7D84A488" w14:textId="64A8F262" w:rsidR="000A2740" w:rsidRDefault="000A2740" w:rsidP="009B7C79">
      <w:pPr>
        <w:pStyle w:val="Body"/>
        <w:tabs>
          <w:tab w:val="left" w:pos="1008"/>
        </w:tabs>
        <w:spacing w:line="240" w:lineRule="atLeast"/>
        <w:rPr>
          <w:rFonts w:ascii="Arial" w:hAnsi="Arial" w:cs="Arial"/>
          <w:b/>
          <w:bCs/>
          <w:sz w:val="28"/>
          <w:szCs w:val="28"/>
          <w:lang w:val="de-DE"/>
        </w:rPr>
      </w:pPr>
    </w:p>
    <w:p w14:paraId="0981B850" w14:textId="77777777" w:rsidR="00546B5E" w:rsidRPr="00546B5E" w:rsidRDefault="000A2740" w:rsidP="00546B5E">
      <w:pPr>
        <w:rPr>
          <w:rFonts w:ascii="Arial" w:eastAsia="Calibri" w:hAnsi="Arial" w:cs="Arial"/>
          <w:b/>
          <w:bCs/>
          <w:color w:val="000000"/>
          <w:sz w:val="32"/>
          <w:szCs w:val="32"/>
          <w:bdr w:val="none" w:sz="0" w:space="0" w:color="auto"/>
          <w:lang w:val="en-GB"/>
        </w:rPr>
      </w:pPr>
      <w:r>
        <w:rPr>
          <w:rFonts w:ascii="Arial" w:hAnsi="Arial" w:cs="Arial"/>
          <w:b/>
          <w:bCs/>
          <w:sz w:val="28"/>
          <w:szCs w:val="28"/>
          <w:lang w:val="de-DE"/>
        </w:rPr>
        <w:br w:type="page"/>
      </w:r>
      <w:r w:rsidR="00546B5E" w:rsidRPr="00546B5E">
        <w:rPr>
          <w:rFonts w:ascii="Arial" w:eastAsia="Calibri" w:hAnsi="Arial" w:cs="Arial"/>
          <w:b/>
          <w:bCs/>
          <w:color w:val="000000"/>
          <w:sz w:val="32"/>
          <w:szCs w:val="32"/>
          <w:highlight w:val="yellow"/>
          <w:bdr w:val="none" w:sz="0" w:space="0" w:color="auto"/>
          <w:lang w:val="en-GB"/>
        </w:rPr>
        <w:t>LOT 1: Roundwood Lane Open Space Play Area</w:t>
      </w:r>
    </w:p>
    <w:p w14:paraId="50889294" w14:textId="77777777" w:rsidR="00546B5E" w:rsidRPr="00546B5E" w:rsidRDefault="00546B5E" w:rsidP="00546B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Calibri" w:hAnsi="Arial" w:cs="Arial"/>
          <w:b/>
          <w:bCs/>
          <w:color w:val="000000"/>
          <w:bdr w:val="none" w:sz="0" w:space="0" w:color="auto"/>
          <w:lang w:val="en-GB"/>
        </w:rPr>
      </w:pPr>
      <w:r w:rsidRPr="00546B5E">
        <w:rPr>
          <w:rFonts w:ascii="Arial" w:eastAsia="Calibri" w:hAnsi="Arial" w:cs="Arial"/>
          <w:b/>
          <w:bCs/>
          <w:color w:val="000000"/>
          <w:bdr w:val="none" w:sz="0" w:space="0" w:color="auto"/>
          <w:lang w:val="en-GB"/>
        </w:rPr>
        <w:t xml:space="preserve">Existing play area photographs </w:t>
      </w:r>
    </w:p>
    <w:p w14:paraId="226C167A" w14:textId="77777777" w:rsidR="00546B5E" w:rsidRPr="00546B5E" w:rsidRDefault="00546B5E" w:rsidP="00546B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sz w:val="22"/>
          <w:szCs w:val="22"/>
          <w:bdr w:val="none" w:sz="0" w:space="0" w:color="auto"/>
          <w:lang w:val="en-GB"/>
        </w:rPr>
      </w:pPr>
    </w:p>
    <w:p w14:paraId="27A71093" w14:textId="77777777" w:rsidR="00546B5E" w:rsidRPr="00546B5E" w:rsidRDefault="00546B5E" w:rsidP="00546B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p>
    <w:p w14:paraId="4F33B177" w14:textId="520A9AAA" w:rsidR="00546B5E" w:rsidRPr="00546B5E" w:rsidRDefault="00750000" w:rsidP="00546B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Pr>
          <w:rFonts w:ascii="Calibri" w:eastAsia="Calibri" w:hAnsi="Calibri"/>
          <w:noProof/>
          <w:sz w:val="22"/>
          <w:szCs w:val="22"/>
          <w:bdr w:val="none" w:sz="0" w:space="0" w:color="auto"/>
          <w:lang w:val="en-GB"/>
        </w:rPr>
        <w:drawing>
          <wp:inline distT="0" distB="0" distL="0" distR="0" wp14:anchorId="7AEDF694" wp14:editId="627C3503">
            <wp:extent cx="2687955" cy="2874645"/>
            <wp:effectExtent l="0" t="0" r="0" b="0"/>
            <wp:docPr id="9" name="Picture 6" descr="A picture containing kite,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kite, outdoor, grass, tree&#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87955" cy="2874645"/>
                    </a:xfrm>
                    <a:prstGeom prst="rect">
                      <a:avLst/>
                    </a:prstGeom>
                    <a:noFill/>
                    <a:ln>
                      <a:noFill/>
                    </a:ln>
                  </pic:spPr>
                </pic:pic>
              </a:graphicData>
            </a:graphic>
          </wp:inline>
        </w:drawing>
      </w:r>
      <w:r>
        <w:rPr>
          <w:rFonts w:ascii="Calibri" w:eastAsia="Calibri" w:hAnsi="Calibri"/>
          <w:noProof/>
          <w:sz w:val="22"/>
          <w:szCs w:val="22"/>
          <w:bdr w:val="none" w:sz="0" w:space="0" w:color="auto"/>
          <w:lang w:val="en-GB"/>
        </w:rPr>
        <w:drawing>
          <wp:inline distT="0" distB="0" distL="0" distR="0" wp14:anchorId="59373D94" wp14:editId="42F6706B">
            <wp:extent cx="3027045" cy="2632075"/>
            <wp:effectExtent l="0" t="0" r="0" b="0"/>
            <wp:docPr id="10" name="Picture 7" descr="A picture containing grass, outdoor, ground,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grass, outdoor, ground, orange&#10;&#10;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27045" cy="2632075"/>
                    </a:xfrm>
                    <a:prstGeom prst="rect">
                      <a:avLst/>
                    </a:prstGeom>
                    <a:noFill/>
                    <a:ln>
                      <a:noFill/>
                    </a:ln>
                  </pic:spPr>
                </pic:pic>
              </a:graphicData>
            </a:graphic>
          </wp:inline>
        </w:drawing>
      </w:r>
      <w:r>
        <w:rPr>
          <w:rFonts w:ascii="Calibri" w:eastAsia="Calibri" w:hAnsi="Calibri"/>
          <w:noProof/>
          <w:sz w:val="22"/>
          <w:szCs w:val="22"/>
          <w:bdr w:val="none" w:sz="0" w:space="0" w:color="auto"/>
          <w:lang w:val="en-GB"/>
        </w:rPr>
        <w:drawing>
          <wp:inline distT="0" distB="0" distL="0" distR="0" wp14:anchorId="3B44D075" wp14:editId="0AB68188">
            <wp:extent cx="5735955" cy="2791460"/>
            <wp:effectExtent l="0" t="0" r="0" b="0"/>
            <wp:docPr id="11" name="Picture 3"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grass, tree, outdoor, field&#10;&#10;Description automatically generate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35955" cy="2791460"/>
                    </a:xfrm>
                    <a:prstGeom prst="rect">
                      <a:avLst/>
                    </a:prstGeom>
                    <a:noFill/>
                    <a:ln>
                      <a:noFill/>
                    </a:ln>
                  </pic:spPr>
                </pic:pic>
              </a:graphicData>
            </a:graphic>
          </wp:inline>
        </w:drawing>
      </w:r>
      <w:r w:rsidR="00546B5E" w:rsidRPr="00546B5E">
        <w:rPr>
          <w:rFonts w:ascii="Calibri" w:eastAsia="Calibri" w:hAnsi="Calibri"/>
          <w:noProof/>
          <w:sz w:val="22"/>
          <w:szCs w:val="22"/>
          <w:bdr w:val="none" w:sz="0" w:space="0" w:color="auto"/>
          <w:lang w:val="en-GB"/>
        </w:rPr>
        <w:t xml:space="preserve"> </w:t>
      </w:r>
    </w:p>
    <w:p w14:paraId="0D2C08D0" w14:textId="0D5ED537" w:rsidR="00546B5E" w:rsidRPr="00546B5E" w:rsidRDefault="00750000" w:rsidP="00546B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Pr>
          <w:rFonts w:ascii="Calibri" w:eastAsia="Calibri" w:hAnsi="Calibri"/>
          <w:noProof/>
          <w:sz w:val="22"/>
          <w:szCs w:val="22"/>
          <w:bdr w:val="none" w:sz="0" w:space="0" w:color="auto"/>
          <w:lang w:val="en-GB"/>
        </w:rPr>
        <w:drawing>
          <wp:inline distT="0" distB="0" distL="0" distR="0" wp14:anchorId="047155A8" wp14:editId="56120BE3">
            <wp:extent cx="1911985" cy="3955415"/>
            <wp:effectExtent l="0" t="0" r="0" b="0"/>
            <wp:docPr id="12" name="Picture 4" descr="A picture containing tree, outdoor, ground,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ree, outdoor, ground, seat&#10;&#10;Description automatically generated"/>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1985" cy="3955415"/>
                    </a:xfrm>
                    <a:prstGeom prst="rect">
                      <a:avLst/>
                    </a:prstGeom>
                    <a:noFill/>
                    <a:ln>
                      <a:noFill/>
                    </a:ln>
                  </pic:spPr>
                </pic:pic>
              </a:graphicData>
            </a:graphic>
          </wp:inline>
        </w:drawing>
      </w:r>
      <w:r w:rsidR="00546B5E" w:rsidRPr="00546B5E">
        <w:rPr>
          <w:rFonts w:ascii="Calibri" w:eastAsia="Calibri" w:hAnsi="Calibri"/>
          <w:sz w:val="22"/>
          <w:szCs w:val="22"/>
          <w:bdr w:val="none" w:sz="0" w:space="0" w:color="auto"/>
          <w:lang w:val="en-GB"/>
        </w:rPr>
        <w:t xml:space="preserve"> </w:t>
      </w:r>
      <w:r>
        <w:rPr>
          <w:rFonts w:ascii="Calibri" w:eastAsia="Calibri" w:hAnsi="Calibri"/>
          <w:noProof/>
          <w:sz w:val="22"/>
          <w:szCs w:val="22"/>
          <w:bdr w:val="none" w:sz="0" w:space="0" w:color="auto"/>
          <w:lang w:val="en-GB"/>
        </w:rPr>
        <w:drawing>
          <wp:inline distT="0" distB="0" distL="0" distR="0" wp14:anchorId="7A3E1E55" wp14:editId="60F8CDED">
            <wp:extent cx="3470275" cy="2874645"/>
            <wp:effectExtent l="0" t="0" r="0" b="0"/>
            <wp:docPr id="13" name="Picture 5" descr="A picture containing grass, tree,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grass, tree, outdoor, sign&#10;&#10;Description automatically generate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70275" cy="2874645"/>
                    </a:xfrm>
                    <a:prstGeom prst="rect">
                      <a:avLst/>
                    </a:prstGeom>
                    <a:noFill/>
                    <a:ln>
                      <a:noFill/>
                    </a:ln>
                  </pic:spPr>
                </pic:pic>
              </a:graphicData>
            </a:graphic>
          </wp:inline>
        </w:drawing>
      </w:r>
      <w:r w:rsidR="00546B5E" w:rsidRPr="00546B5E">
        <w:rPr>
          <w:rFonts w:ascii="Calibri" w:eastAsia="Calibri" w:hAnsi="Calibri"/>
          <w:sz w:val="22"/>
          <w:szCs w:val="22"/>
          <w:bdr w:val="none" w:sz="0" w:space="0" w:color="auto"/>
          <w:lang w:val="en-GB"/>
        </w:rPr>
        <w:t xml:space="preserve">   </w:t>
      </w:r>
      <w:r>
        <w:rPr>
          <w:rFonts w:ascii="Calibri" w:eastAsia="Calibri" w:hAnsi="Calibri"/>
          <w:noProof/>
          <w:sz w:val="22"/>
          <w:szCs w:val="22"/>
          <w:bdr w:val="none" w:sz="0" w:space="0" w:color="auto"/>
          <w:lang w:val="en-GB"/>
        </w:rPr>
        <w:drawing>
          <wp:inline distT="0" distB="0" distL="0" distR="0" wp14:anchorId="2533F1B5" wp14:editId="768FD10B">
            <wp:extent cx="2597785" cy="4142740"/>
            <wp:effectExtent l="0" t="0" r="0" b="0"/>
            <wp:docPr id="14" name="Picture 8" descr="A picture containing grass,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grass, outdoor, ground&#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97785" cy="4142740"/>
                    </a:xfrm>
                    <a:prstGeom prst="rect">
                      <a:avLst/>
                    </a:prstGeom>
                    <a:noFill/>
                    <a:ln>
                      <a:noFill/>
                    </a:ln>
                  </pic:spPr>
                </pic:pic>
              </a:graphicData>
            </a:graphic>
          </wp:inline>
        </w:drawing>
      </w:r>
    </w:p>
    <w:p w14:paraId="6D5ABA39" w14:textId="77777777" w:rsidR="00546B5E" w:rsidRPr="00546B5E" w:rsidRDefault="00546B5E" w:rsidP="00546B5E">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sz w:val="22"/>
          <w:szCs w:val="22"/>
          <w:bdr w:val="none" w:sz="0" w:space="0" w:color="auto"/>
          <w:lang w:val="en-GB"/>
        </w:rPr>
      </w:pPr>
      <w:r w:rsidRPr="00546B5E">
        <w:rPr>
          <w:rFonts w:ascii="Calibri" w:eastAsia="Calibri" w:hAnsi="Calibri"/>
          <w:sz w:val="22"/>
          <w:szCs w:val="22"/>
          <w:bdr w:val="none" w:sz="0" w:space="0" w:color="auto"/>
          <w:lang w:val="en-GB"/>
        </w:rPr>
        <w:t xml:space="preserve"> </w:t>
      </w:r>
    </w:p>
    <w:p w14:paraId="406798E8" w14:textId="4CA7126B" w:rsidR="000A2740" w:rsidRPr="009B7C79" w:rsidRDefault="000A2740" w:rsidP="009B7C79">
      <w:pPr>
        <w:pStyle w:val="Body"/>
        <w:tabs>
          <w:tab w:val="left" w:pos="1008"/>
        </w:tabs>
        <w:spacing w:line="240" w:lineRule="atLeast"/>
        <w:rPr>
          <w:rFonts w:ascii="Arial" w:hAnsi="Arial" w:cs="Arial"/>
          <w:b/>
          <w:bCs/>
          <w:sz w:val="28"/>
          <w:szCs w:val="28"/>
          <w:lang w:val="de-DE"/>
        </w:rPr>
      </w:pPr>
    </w:p>
    <w:p w14:paraId="4E12C4CE" w14:textId="53A2DB90" w:rsidR="007004F0" w:rsidRPr="00CD6BA9" w:rsidRDefault="007004F0" w:rsidP="006A7C6C">
      <w:pPr>
        <w:pStyle w:val="Body"/>
        <w:tabs>
          <w:tab w:val="left" w:pos="1008"/>
        </w:tabs>
        <w:spacing w:line="240" w:lineRule="atLeast"/>
        <w:jc w:val="both"/>
        <w:rPr>
          <w:rFonts w:ascii="Arial" w:hAnsi="Arial" w:cs="Arial"/>
          <w:b/>
          <w:color w:val="FF0000"/>
          <w:sz w:val="28"/>
          <w:szCs w:val="28"/>
        </w:rPr>
      </w:pPr>
    </w:p>
    <w:p w14:paraId="4F7E2F3C" w14:textId="026CCADA" w:rsidR="009B7C79" w:rsidRPr="009B7C79" w:rsidRDefault="009B7C79" w:rsidP="009B7C79">
      <w:pPr>
        <w:pStyle w:val="Body"/>
        <w:tabs>
          <w:tab w:val="left" w:pos="1008"/>
        </w:tabs>
        <w:spacing w:line="240" w:lineRule="atLeast"/>
        <w:rPr>
          <w:rFonts w:ascii="Arial" w:hAnsi="Arial" w:cs="Arial"/>
          <w:b/>
          <w:color w:val="FF0000"/>
          <w:sz w:val="28"/>
          <w:szCs w:val="28"/>
        </w:rPr>
      </w:pPr>
      <w:r>
        <w:rPr>
          <w:rFonts w:ascii="Arial" w:hAnsi="Arial" w:cs="Arial"/>
          <w:b/>
          <w:color w:val="FF0000"/>
          <w:sz w:val="28"/>
          <w:szCs w:val="28"/>
        </w:rPr>
        <w:br w:type="page"/>
      </w:r>
    </w:p>
    <w:p w14:paraId="3D43FC15" w14:textId="77777777" w:rsidR="00475BBE" w:rsidRPr="005C636A" w:rsidRDefault="009B7C79" w:rsidP="00475BBE">
      <w:pPr>
        <w:rPr>
          <w:rFonts w:ascii="Arial" w:eastAsia="Times New Roman" w:hAnsi="Arial" w:cs="Arial"/>
          <w:b/>
          <w:color w:val="000000"/>
          <w:sz w:val="32"/>
          <w:szCs w:val="32"/>
          <w:bdr w:val="none" w:sz="0" w:space="0" w:color="auto" w:frame="1"/>
        </w:rPr>
      </w:pPr>
      <w:r w:rsidRPr="009B7C79">
        <w:rPr>
          <w:rFonts w:ascii="Arial" w:hAnsi="Arial" w:cs="Arial"/>
          <w:b/>
          <w:bCs/>
          <w:color w:val="000000"/>
          <w:sz w:val="28"/>
          <w:szCs w:val="28"/>
          <w:lang w:val="de-DE"/>
        </w:rPr>
        <w:t xml:space="preserve">APPENDIX </w:t>
      </w:r>
      <w:r>
        <w:rPr>
          <w:rFonts w:ascii="Arial" w:hAnsi="Arial" w:cs="Arial"/>
          <w:b/>
          <w:bCs/>
          <w:sz w:val="28"/>
          <w:szCs w:val="28"/>
          <w:lang w:val="de-DE"/>
        </w:rPr>
        <w:t>E</w:t>
      </w:r>
      <w:r w:rsidR="00475BBE">
        <w:rPr>
          <w:rFonts w:ascii="Arial" w:hAnsi="Arial" w:cs="Arial"/>
          <w:b/>
          <w:bCs/>
          <w:sz w:val="28"/>
          <w:szCs w:val="28"/>
          <w:lang w:val="de-DE"/>
        </w:rPr>
        <w:t xml:space="preserve"> - </w:t>
      </w:r>
      <w:r w:rsidR="00475BBE" w:rsidRPr="005C636A">
        <w:rPr>
          <w:rFonts w:ascii="Arial" w:hAnsi="Arial" w:cs="Arial"/>
          <w:b/>
          <w:bCs/>
          <w:color w:val="000000"/>
          <w:sz w:val="32"/>
          <w:szCs w:val="32"/>
          <w:highlight w:val="green"/>
        </w:rPr>
        <w:t>LOT 2: Wood End Open Space Play Area</w:t>
      </w:r>
    </w:p>
    <w:p w14:paraId="742A8A0B" w14:textId="4D0AB4DB" w:rsidR="00475BBE" w:rsidRPr="006F574E" w:rsidRDefault="00475BBE" w:rsidP="00475BBE">
      <w:pPr>
        <w:ind w:left="1440"/>
        <w:rPr>
          <w:rFonts w:ascii="Arial" w:hAnsi="Arial" w:cs="Arial"/>
          <w:b/>
          <w:bCs/>
          <w:color w:val="000000"/>
        </w:rPr>
      </w:pPr>
      <w:r>
        <w:rPr>
          <w:rFonts w:ascii="Arial" w:hAnsi="Arial" w:cs="Arial"/>
          <w:b/>
          <w:bCs/>
          <w:color w:val="000000"/>
        </w:rPr>
        <w:t xml:space="preserve">       </w:t>
      </w:r>
      <w:r w:rsidRPr="006F574E">
        <w:rPr>
          <w:rFonts w:ascii="Arial" w:hAnsi="Arial" w:cs="Arial"/>
          <w:b/>
          <w:bCs/>
          <w:color w:val="000000"/>
        </w:rPr>
        <w:t xml:space="preserve">Existing play area photographs </w:t>
      </w:r>
    </w:p>
    <w:p w14:paraId="1A6CEF06" w14:textId="601A8142" w:rsidR="00AA754F" w:rsidRDefault="00AA754F" w:rsidP="006A7C6C">
      <w:pPr>
        <w:pStyle w:val="Body"/>
        <w:tabs>
          <w:tab w:val="left" w:pos="1008"/>
        </w:tabs>
        <w:spacing w:line="240" w:lineRule="atLeast"/>
        <w:rPr>
          <w:rFonts w:ascii="Arial" w:hAnsi="Arial" w:cs="Arial"/>
          <w:b/>
          <w:color w:val="FF0000"/>
          <w:sz w:val="28"/>
          <w:szCs w:val="28"/>
        </w:rPr>
      </w:pPr>
    </w:p>
    <w:p w14:paraId="786935E5" w14:textId="77777777" w:rsidR="00CA2010" w:rsidRPr="00CA2010" w:rsidRDefault="00AA754F" w:rsidP="00CA2010">
      <w:pPr>
        <w:rPr>
          <w:rFonts w:ascii="Arial" w:eastAsia="Times New Roman" w:hAnsi="Arial" w:cs="Arial"/>
          <w:b/>
          <w:color w:val="000000"/>
          <w:sz w:val="32"/>
          <w:szCs w:val="32"/>
          <w:bdr w:val="none" w:sz="0" w:space="0" w:color="auto" w:frame="1"/>
          <w:lang w:val="en-GB"/>
        </w:rPr>
      </w:pPr>
      <w:r>
        <w:rPr>
          <w:rFonts w:ascii="Arial" w:hAnsi="Arial" w:cs="Arial"/>
          <w:b/>
          <w:color w:val="FF0000"/>
          <w:sz w:val="28"/>
          <w:szCs w:val="28"/>
        </w:rPr>
        <w:br w:type="page"/>
      </w:r>
      <w:r w:rsidR="00CA2010" w:rsidRPr="00CA2010">
        <w:rPr>
          <w:rFonts w:ascii="Arial" w:hAnsi="Arial" w:cs="Arial"/>
          <w:b/>
          <w:bCs/>
          <w:color w:val="000000"/>
          <w:sz w:val="32"/>
          <w:szCs w:val="32"/>
          <w:highlight w:val="green"/>
        </w:rPr>
        <w:t>LOT 2: Wood End Open Space Play Area</w:t>
      </w:r>
    </w:p>
    <w:p w14:paraId="7745783E" w14:textId="77777777"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Arial" w:eastAsia="Calibri" w:hAnsi="Arial" w:cs="Arial"/>
          <w:b/>
          <w:bCs/>
          <w:color w:val="000000"/>
          <w:bdr w:val="none" w:sz="0" w:space="0" w:color="auto"/>
          <w:lang w:val="en-GB"/>
        </w:rPr>
      </w:pPr>
      <w:r w:rsidRPr="00CA2010">
        <w:rPr>
          <w:rFonts w:ascii="Arial" w:eastAsia="Calibri" w:hAnsi="Arial" w:cs="Arial"/>
          <w:b/>
          <w:bCs/>
          <w:color w:val="000000"/>
          <w:bdr w:val="none" w:sz="0" w:space="0" w:color="auto"/>
          <w:lang w:val="en-GB"/>
        </w:rPr>
        <w:t xml:space="preserve">Existing play area photographs </w:t>
      </w:r>
    </w:p>
    <w:p w14:paraId="3F22CBA6" w14:textId="77777777"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p>
    <w:p w14:paraId="34EB7327" w14:textId="0B3ED617" w:rsidR="00CA2010" w:rsidRPr="00CA2010" w:rsidRDefault="0075000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sz w:val="22"/>
          <w:szCs w:val="22"/>
          <w:bdr w:val="none" w:sz="0" w:space="0" w:color="auto"/>
          <w:lang w:val="en-GB"/>
        </w:rPr>
      </w:pPr>
      <w:r>
        <w:rPr>
          <w:rFonts w:ascii="Calibri" w:eastAsia="Calibri" w:hAnsi="Calibri"/>
          <w:noProof/>
          <w:sz w:val="22"/>
          <w:szCs w:val="22"/>
          <w:bdr w:val="none" w:sz="0" w:space="0" w:color="auto"/>
          <w:lang w:val="en-GB"/>
        </w:rPr>
        <w:drawing>
          <wp:inline distT="0" distB="0" distL="0" distR="0" wp14:anchorId="4453471D" wp14:editId="135A536A">
            <wp:extent cx="5715000" cy="1676400"/>
            <wp:effectExtent l="0" t="0" r="0" b="0"/>
            <wp:docPr id="15" name="Picture 9"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grass, sky, outdoor, field&#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15000" cy="1676400"/>
                    </a:xfrm>
                    <a:prstGeom prst="rect">
                      <a:avLst/>
                    </a:prstGeom>
                    <a:noFill/>
                    <a:ln>
                      <a:noFill/>
                    </a:ln>
                  </pic:spPr>
                </pic:pic>
              </a:graphicData>
            </a:graphic>
          </wp:inline>
        </w:drawing>
      </w:r>
    </w:p>
    <w:p w14:paraId="47AD5C76" w14:textId="75C7A897" w:rsidR="00CA2010" w:rsidRPr="00CA2010" w:rsidRDefault="0075000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Pr>
          <w:rFonts w:ascii="Calibri" w:eastAsia="Calibri" w:hAnsi="Calibri"/>
          <w:noProof/>
          <w:sz w:val="22"/>
          <w:szCs w:val="22"/>
          <w:bdr w:val="none" w:sz="0" w:space="0" w:color="auto"/>
          <w:lang w:val="en-GB"/>
        </w:rPr>
        <w:drawing>
          <wp:inline distT="0" distB="0" distL="0" distR="0" wp14:anchorId="7D0D40C8" wp14:editId="6DBFE52C">
            <wp:extent cx="5715000" cy="1863725"/>
            <wp:effectExtent l="0" t="0" r="0" b="0"/>
            <wp:docPr id="16" name="Picture 10"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grass, sky, outdoor, field&#10;&#10;Description automatically generate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15000" cy="1863725"/>
                    </a:xfrm>
                    <a:prstGeom prst="rect">
                      <a:avLst/>
                    </a:prstGeom>
                    <a:noFill/>
                    <a:ln>
                      <a:noFill/>
                    </a:ln>
                  </pic:spPr>
                </pic:pic>
              </a:graphicData>
            </a:graphic>
          </wp:inline>
        </w:drawing>
      </w:r>
    </w:p>
    <w:p w14:paraId="60C0E4AB" w14:textId="77777777"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p>
    <w:p w14:paraId="6311711A" w14:textId="2423C8B5" w:rsidR="00CA2010" w:rsidRPr="00CA2010" w:rsidRDefault="0075000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Pr>
          <w:rFonts w:ascii="Calibri" w:eastAsia="Calibri" w:hAnsi="Calibri"/>
          <w:noProof/>
          <w:sz w:val="22"/>
          <w:szCs w:val="22"/>
          <w:bdr w:val="none" w:sz="0" w:space="0" w:color="auto"/>
          <w:lang w:val="en-GB"/>
        </w:rPr>
        <w:drawing>
          <wp:inline distT="0" distB="0" distL="0" distR="0" wp14:anchorId="09A3B7B9" wp14:editId="228003F0">
            <wp:extent cx="3359785" cy="2092325"/>
            <wp:effectExtent l="0" t="0" r="0" b="0"/>
            <wp:docPr id="17" name="Picture 11" descr="A picture containing outdoor, grass, ground,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outdoor, grass, ground, chair&#10;&#10;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359785" cy="2092325"/>
                    </a:xfrm>
                    <a:prstGeom prst="rect">
                      <a:avLst/>
                    </a:prstGeom>
                    <a:noFill/>
                    <a:ln>
                      <a:noFill/>
                    </a:ln>
                  </pic:spPr>
                </pic:pic>
              </a:graphicData>
            </a:graphic>
          </wp:inline>
        </w:drawing>
      </w:r>
      <w:r>
        <w:rPr>
          <w:rFonts w:ascii="Calibri" w:eastAsia="Calibri" w:hAnsi="Calibri"/>
          <w:noProof/>
          <w:sz w:val="22"/>
          <w:szCs w:val="22"/>
          <w:bdr w:val="none" w:sz="0" w:space="0" w:color="auto"/>
          <w:lang w:val="en-GB"/>
        </w:rPr>
        <w:drawing>
          <wp:inline distT="0" distB="0" distL="0" distR="0" wp14:anchorId="38BACF46" wp14:editId="66475AE5">
            <wp:extent cx="2216785" cy="2098675"/>
            <wp:effectExtent l="0" t="0" r="0" b="0"/>
            <wp:docPr id="18"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outdoor&#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16785" cy="2098675"/>
                    </a:xfrm>
                    <a:prstGeom prst="rect">
                      <a:avLst/>
                    </a:prstGeom>
                    <a:noFill/>
                    <a:ln>
                      <a:noFill/>
                    </a:ln>
                  </pic:spPr>
                </pic:pic>
              </a:graphicData>
            </a:graphic>
          </wp:inline>
        </w:drawing>
      </w:r>
    </w:p>
    <w:p w14:paraId="2F2CCB63" w14:textId="5820F6D0"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sidRPr="00CA2010">
        <w:rPr>
          <w:rFonts w:ascii="Calibri" w:eastAsia="Calibri" w:hAnsi="Calibri"/>
          <w:noProof/>
          <w:sz w:val="22"/>
          <w:szCs w:val="22"/>
          <w:bdr w:val="none" w:sz="0" w:space="0" w:color="auto"/>
          <w:lang w:val="en-GB"/>
        </w:rPr>
        <w:t xml:space="preserve"> </w:t>
      </w:r>
      <w:r w:rsidR="00750000">
        <w:rPr>
          <w:rFonts w:ascii="Calibri" w:eastAsia="Calibri" w:hAnsi="Calibri"/>
          <w:noProof/>
          <w:sz w:val="22"/>
          <w:szCs w:val="22"/>
          <w:bdr w:val="none" w:sz="0" w:space="0" w:color="auto"/>
          <w:lang w:val="en-GB"/>
        </w:rPr>
        <w:drawing>
          <wp:inline distT="0" distB="0" distL="0" distR="0" wp14:anchorId="108DF9AF" wp14:editId="3E0B71FE">
            <wp:extent cx="5715000" cy="3248660"/>
            <wp:effectExtent l="0" t="0" r="0" b="0"/>
            <wp:docPr id="19" name="Picture 12" descr="A picture containing tree, grass,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tree, grass, outdoor, sign&#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15000" cy="3248660"/>
                    </a:xfrm>
                    <a:prstGeom prst="rect">
                      <a:avLst/>
                    </a:prstGeom>
                    <a:noFill/>
                    <a:ln>
                      <a:noFill/>
                    </a:ln>
                  </pic:spPr>
                </pic:pic>
              </a:graphicData>
            </a:graphic>
          </wp:inline>
        </w:drawing>
      </w:r>
    </w:p>
    <w:p w14:paraId="64835FBE" w14:textId="00C5CDFF" w:rsidR="00CA2010" w:rsidRPr="00CA2010" w:rsidRDefault="0075000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Pr>
          <w:rFonts w:ascii="Calibri" w:eastAsia="Calibri" w:hAnsi="Calibri"/>
          <w:noProof/>
          <w:sz w:val="22"/>
          <w:szCs w:val="22"/>
          <w:bdr w:val="none" w:sz="0" w:space="0" w:color="auto"/>
          <w:lang w:val="en-GB"/>
        </w:rPr>
        <w:drawing>
          <wp:inline distT="0" distB="0" distL="0" distR="0" wp14:anchorId="4971A609" wp14:editId="2DB48101">
            <wp:extent cx="5715000" cy="2798445"/>
            <wp:effectExtent l="0" t="0" r="0" b="0"/>
            <wp:docPr id="20" name="Picture 1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grass, outdoor, sky, tree&#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715000" cy="2798445"/>
                    </a:xfrm>
                    <a:prstGeom prst="rect">
                      <a:avLst/>
                    </a:prstGeom>
                    <a:noFill/>
                    <a:ln>
                      <a:noFill/>
                    </a:ln>
                  </pic:spPr>
                </pic:pic>
              </a:graphicData>
            </a:graphic>
          </wp:inline>
        </w:drawing>
      </w:r>
    </w:p>
    <w:p w14:paraId="1EFCE081" w14:textId="77777777"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r w:rsidRPr="00CA2010">
        <w:rPr>
          <w:rFonts w:ascii="Calibri" w:eastAsia="Calibri" w:hAnsi="Calibri"/>
          <w:sz w:val="22"/>
          <w:szCs w:val="22"/>
          <w:bdr w:val="none" w:sz="0" w:space="0" w:color="auto"/>
          <w:lang w:val="en-GB"/>
        </w:rPr>
        <w:t xml:space="preserve">    </w:t>
      </w:r>
    </w:p>
    <w:p w14:paraId="663D7E97" w14:textId="77777777"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noProof/>
          <w:sz w:val="22"/>
          <w:szCs w:val="22"/>
          <w:bdr w:val="none" w:sz="0" w:space="0" w:color="auto"/>
          <w:lang w:val="en-GB"/>
        </w:rPr>
      </w:pPr>
    </w:p>
    <w:p w14:paraId="602E5CDE" w14:textId="77777777" w:rsidR="00CA2010" w:rsidRPr="00CA2010" w:rsidRDefault="00CA2010" w:rsidP="00CA2010">
      <w:pPr>
        <w:pBdr>
          <w:top w:val="none" w:sz="0" w:space="0" w:color="auto"/>
          <w:left w:val="none" w:sz="0" w:space="0" w:color="auto"/>
          <w:bottom w:val="none" w:sz="0" w:space="0" w:color="auto"/>
          <w:right w:val="none" w:sz="0" w:space="0" w:color="auto"/>
          <w:between w:val="none" w:sz="0" w:space="0" w:color="auto"/>
        </w:pBdr>
        <w:spacing w:after="160" w:line="259" w:lineRule="auto"/>
        <w:rPr>
          <w:rFonts w:ascii="Calibri" w:eastAsia="Calibri" w:hAnsi="Calibri"/>
          <w:sz w:val="22"/>
          <w:szCs w:val="22"/>
          <w:bdr w:val="none" w:sz="0" w:space="0" w:color="auto"/>
          <w:lang w:val="en-GB"/>
        </w:rPr>
      </w:pPr>
      <w:r w:rsidRPr="00CA2010">
        <w:rPr>
          <w:rFonts w:ascii="Calibri" w:eastAsia="Calibri" w:hAnsi="Calibri"/>
          <w:sz w:val="22"/>
          <w:szCs w:val="22"/>
          <w:bdr w:val="none" w:sz="0" w:space="0" w:color="auto"/>
          <w:lang w:val="en-GB"/>
        </w:rPr>
        <w:t xml:space="preserve"> </w:t>
      </w:r>
    </w:p>
    <w:p w14:paraId="73DDB723" w14:textId="6DAD8DB5" w:rsidR="00AA754F" w:rsidRPr="00CD6BA9" w:rsidRDefault="00AA754F" w:rsidP="006A7C6C">
      <w:pPr>
        <w:pStyle w:val="Body"/>
        <w:tabs>
          <w:tab w:val="left" w:pos="1008"/>
        </w:tabs>
        <w:spacing w:line="240" w:lineRule="atLeast"/>
        <w:rPr>
          <w:rFonts w:ascii="Arial" w:hAnsi="Arial" w:cs="Arial"/>
          <w:b/>
          <w:color w:val="FF0000"/>
          <w:sz w:val="28"/>
          <w:szCs w:val="28"/>
        </w:rPr>
      </w:pPr>
    </w:p>
    <w:p w14:paraId="1FDB3A16" w14:textId="2EC91B2A" w:rsidR="006A7C6C" w:rsidRPr="00CD6BA9" w:rsidRDefault="00475BBE" w:rsidP="006A7C6C">
      <w:pPr>
        <w:pStyle w:val="Body"/>
        <w:tabs>
          <w:tab w:val="left" w:pos="1008"/>
        </w:tabs>
        <w:spacing w:line="240" w:lineRule="atLeast"/>
        <w:rPr>
          <w:rFonts w:ascii="Arial" w:hAnsi="Arial" w:cs="Arial"/>
          <w:b/>
          <w:color w:val="FF0000"/>
          <w:sz w:val="28"/>
          <w:szCs w:val="28"/>
        </w:rPr>
      </w:pPr>
      <w:r>
        <w:rPr>
          <w:rFonts w:ascii="Arial" w:hAnsi="Arial" w:cs="Arial"/>
          <w:b/>
          <w:color w:val="FF0000"/>
          <w:sz w:val="28"/>
          <w:szCs w:val="28"/>
        </w:rPr>
        <w:br w:type="page"/>
      </w:r>
    </w:p>
    <w:p w14:paraId="3850239A"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75729AF7"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48AFF5A2"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216F2417"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3FC850D6"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02D1EA5A"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4A18328C"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1D57F304"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521295E0"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2E0C9FC6"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355A29E6"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5F063485"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0C19B59A" w14:textId="77777777" w:rsidR="006A7C6C" w:rsidRPr="00CD6BA9" w:rsidRDefault="006A7C6C" w:rsidP="006A7C6C">
      <w:pPr>
        <w:pStyle w:val="Body"/>
        <w:tabs>
          <w:tab w:val="left" w:pos="1008"/>
        </w:tabs>
        <w:spacing w:line="240" w:lineRule="atLeast"/>
        <w:rPr>
          <w:rFonts w:ascii="Arial" w:hAnsi="Arial" w:cs="Arial"/>
          <w:b/>
          <w:color w:val="FF0000"/>
          <w:sz w:val="28"/>
          <w:szCs w:val="28"/>
        </w:rPr>
      </w:pPr>
    </w:p>
    <w:p w14:paraId="51587BE8" w14:textId="77777777" w:rsidR="006A7C6C" w:rsidRPr="00CD6BA9" w:rsidRDefault="006A7C6C" w:rsidP="006A7C6C">
      <w:pPr>
        <w:pStyle w:val="Body"/>
        <w:tabs>
          <w:tab w:val="left" w:pos="1008"/>
        </w:tabs>
        <w:spacing w:line="240" w:lineRule="atLeast"/>
        <w:rPr>
          <w:rFonts w:ascii="Arial" w:hAnsi="Arial" w:cs="Arial"/>
          <w:bCs/>
          <w:color w:val="FF0000"/>
          <w:sz w:val="28"/>
          <w:szCs w:val="28"/>
        </w:rPr>
      </w:pPr>
    </w:p>
    <w:p w14:paraId="4A965E81" w14:textId="77777777" w:rsidR="006A7C6C" w:rsidRPr="00800AF6" w:rsidRDefault="006A7C6C" w:rsidP="006A7C6C">
      <w:pPr>
        <w:pStyle w:val="Body"/>
        <w:tabs>
          <w:tab w:val="left" w:pos="1008"/>
        </w:tabs>
        <w:spacing w:line="240" w:lineRule="atLeast"/>
        <w:jc w:val="center"/>
        <w:rPr>
          <w:rFonts w:ascii="Arial" w:hAnsi="Arial" w:cs="Arial"/>
          <w:b/>
          <w:sz w:val="28"/>
          <w:szCs w:val="28"/>
        </w:rPr>
      </w:pPr>
      <w:r w:rsidRPr="00800AF6">
        <w:rPr>
          <w:rFonts w:ascii="Arial" w:hAnsi="Arial" w:cs="Arial"/>
          <w:b/>
          <w:sz w:val="28"/>
          <w:szCs w:val="28"/>
        </w:rPr>
        <w:t>PAGE DELIBERATELY LEFT BLANK</w:t>
      </w:r>
    </w:p>
    <w:sectPr w:rsidR="006A7C6C" w:rsidRPr="00800AF6" w:rsidSect="006A7C6C">
      <w:headerReference w:type="default" r:id="rId34"/>
      <w:footerReference w:type="default" r:id="rId35"/>
      <w:pgSz w:w="11900" w:h="16840"/>
      <w:pgMar w:top="1134" w:right="1134" w:bottom="567" w:left="1134" w:header="720"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73DEF" w14:textId="77777777" w:rsidR="009866C9" w:rsidRDefault="009866C9">
      <w:r>
        <w:separator/>
      </w:r>
    </w:p>
  </w:endnote>
  <w:endnote w:type="continuationSeparator" w:id="0">
    <w:p w14:paraId="5A1FC4CB" w14:textId="77777777" w:rsidR="009866C9" w:rsidRDefault="009866C9">
      <w:r>
        <w:continuationSeparator/>
      </w:r>
    </w:p>
  </w:endnote>
  <w:endnote w:type="continuationNotice" w:id="1">
    <w:p w14:paraId="5A22B120" w14:textId="77777777" w:rsidR="009866C9" w:rsidRDefault="00986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C24B" w14:textId="77777777" w:rsidR="00CD7C44" w:rsidRDefault="00CD7C44">
    <w:pPr>
      <w:pStyle w:val="Footer"/>
      <w:jc w:val="right"/>
    </w:pPr>
    <w:r w:rsidRPr="00F63717">
      <w:rPr>
        <w:rFonts w:ascii="Arial" w:hAnsi="Arial" w:cs="Arial"/>
        <w:sz w:val="20"/>
        <w:szCs w:val="20"/>
      </w:rPr>
      <w:fldChar w:fldCharType="begin"/>
    </w:r>
    <w:r w:rsidRPr="00F63717">
      <w:rPr>
        <w:rFonts w:ascii="Arial" w:hAnsi="Arial" w:cs="Arial"/>
        <w:sz w:val="20"/>
        <w:szCs w:val="20"/>
      </w:rPr>
      <w:instrText xml:space="preserve"> PAGE   \* MERGEFORMAT </w:instrText>
    </w:r>
    <w:r w:rsidRPr="00F63717">
      <w:rPr>
        <w:rFonts w:ascii="Arial" w:hAnsi="Arial" w:cs="Arial"/>
        <w:sz w:val="20"/>
        <w:szCs w:val="20"/>
      </w:rPr>
      <w:fldChar w:fldCharType="separate"/>
    </w:r>
    <w:r>
      <w:rPr>
        <w:rFonts w:ascii="Arial" w:hAnsi="Arial" w:cs="Arial"/>
        <w:noProof/>
        <w:sz w:val="20"/>
        <w:szCs w:val="20"/>
      </w:rPr>
      <w:t>7</w:t>
    </w:r>
    <w:r w:rsidRPr="00F63717">
      <w:rPr>
        <w:rFonts w:ascii="Arial" w:hAnsi="Arial" w:cs="Arial"/>
        <w:noProof/>
        <w:sz w:val="20"/>
        <w:szCs w:val="20"/>
      </w:rPr>
      <w:fldChar w:fldCharType="end"/>
    </w:r>
  </w:p>
  <w:p w14:paraId="7F119EDE" w14:textId="77777777" w:rsidR="00CD7C44" w:rsidRDefault="00CD7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E67C1" w14:textId="77777777" w:rsidR="009866C9" w:rsidRDefault="009866C9">
      <w:r>
        <w:separator/>
      </w:r>
    </w:p>
  </w:footnote>
  <w:footnote w:type="continuationSeparator" w:id="0">
    <w:p w14:paraId="25AB8DCE" w14:textId="77777777" w:rsidR="009866C9" w:rsidRDefault="009866C9">
      <w:r>
        <w:continuationSeparator/>
      </w:r>
    </w:p>
  </w:footnote>
  <w:footnote w:type="continuationNotice" w:id="1">
    <w:p w14:paraId="61B3B317" w14:textId="77777777" w:rsidR="009866C9" w:rsidRDefault="009866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3725" w14:textId="77777777" w:rsidR="00CD7C44" w:rsidRDefault="00CD7C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B0B40"/>
    <w:multiLevelType w:val="singleLevel"/>
    <w:tmpl w:val="6588A810"/>
    <w:lvl w:ilvl="0">
      <w:start w:val="1"/>
      <w:numFmt w:val="lowerLetter"/>
      <w:lvlText w:val="(%1)"/>
      <w:lvlJc w:val="left"/>
      <w:pPr>
        <w:tabs>
          <w:tab w:val="num" w:pos="360"/>
        </w:tabs>
        <w:ind w:left="360" w:hanging="360"/>
      </w:pPr>
    </w:lvl>
  </w:abstractNum>
  <w:abstractNum w:abstractNumId="1" w15:restartNumberingAfterBreak="0">
    <w:nsid w:val="11797DB8"/>
    <w:multiLevelType w:val="hybridMultilevel"/>
    <w:tmpl w:val="AC78F206"/>
    <w:styleLink w:val="ImportedStyle1"/>
    <w:lvl w:ilvl="0" w:tplc="3D8444E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6012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EC2E4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E16DA8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520FD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02419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4417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C4FB4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DA5D2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818139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B821299"/>
    <w:multiLevelType w:val="hybridMultilevel"/>
    <w:tmpl w:val="79B48B56"/>
    <w:styleLink w:val="ImportedStyle7"/>
    <w:lvl w:ilvl="0" w:tplc="05C8463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A4AF4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0490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4CD6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9A2CA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EEBD6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6A3B2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4AAE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282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D1F71EC"/>
    <w:multiLevelType w:val="hybridMultilevel"/>
    <w:tmpl w:val="75A84FD8"/>
    <w:lvl w:ilvl="0" w:tplc="3CCA77AE">
      <w:start w:val="1"/>
      <w:numFmt w:val="bullet"/>
      <w:lvlText w:val=""/>
      <w:lvlJc w:val="left"/>
      <w:pPr>
        <w:ind w:left="25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2178B"/>
    <w:multiLevelType w:val="hybridMultilevel"/>
    <w:tmpl w:val="876E1BA0"/>
    <w:lvl w:ilvl="0" w:tplc="AECEA9BA">
      <w:start w:val="1"/>
      <w:numFmt w:val="decimal"/>
      <w:lvlText w:val="%1."/>
      <w:lvlJc w:val="left"/>
      <w:pPr>
        <w:ind w:left="1080" w:hanging="720"/>
      </w:pPr>
      <w:rPr>
        <w:rFonts w:hint="default"/>
      </w:rPr>
    </w:lvl>
    <w:lvl w:ilvl="1" w:tplc="C96E3AA0" w:tentative="1">
      <w:start w:val="1"/>
      <w:numFmt w:val="lowerLetter"/>
      <w:lvlText w:val="%2."/>
      <w:lvlJc w:val="left"/>
      <w:pPr>
        <w:ind w:left="1440" w:hanging="360"/>
      </w:pPr>
    </w:lvl>
    <w:lvl w:ilvl="2" w:tplc="607C0E92" w:tentative="1">
      <w:start w:val="1"/>
      <w:numFmt w:val="lowerRoman"/>
      <w:lvlText w:val="%3."/>
      <w:lvlJc w:val="right"/>
      <w:pPr>
        <w:ind w:left="2160" w:hanging="180"/>
      </w:pPr>
    </w:lvl>
    <w:lvl w:ilvl="3" w:tplc="6E122C2E" w:tentative="1">
      <w:start w:val="1"/>
      <w:numFmt w:val="decimal"/>
      <w:lvlText w:val="%4."/>
      <w:lvlJc w:val="left"/>
      <w:pPr>
        <w:ind w:left="2880" w:hanging="360"/>
      </w:pPr>
    </w:lvl>
    <w:lvl w:ilvl="4" w:tplc="6CD80DDE" w:tentative="1">
      <w:start w:val="1"/>
      <w:numFmt w:val="lowerLetter"/>
      <w:lvlText w:val="%5."/>
      <w:lvlJc w:val="left"/>
      <w:pPr>
        <w:ind w:left="3600" w:hanging="360"/>
      </w:pPr>
    </w:lvl>
    <w:lvl w:ilvl="5" w:tplc="4C90C7DE" w:tentative="1">
      <w:start w:val="1"/>
      <w:numFmt w:val="lowerRoman"/>
      <w:lvlText w:val="%6."/>
      <w:lvlJc w:val="right"/>
      <w:pPr>
        <w:ind w:left="4320" w:hanging="180"/>
      </w:pPr>
    </w:lvl>
    <w:lvl w:ilvl="6" w:tplc="1EB2FC44" w:tentative="1">
      <w:start w:val="1"/>
      <w:numFmt w:val="decimal"/>
      <w:lvlText w:val="%7."/>
      <w:lvlJc w:val="left"/>
      <w:pPr>
        <w:ind w:left="5040" w:hanging="360"/>
      </w:pPr>
    </w:lvl>
    <w:lvl w:ilvl="7" w:tplc="5284F40E" w:tentative="1">
      <w:start w:val="1"/>
      <w:numFmt w:val="lowerLetter"/>
      <w:lvlText w:val="%8."/>
      <w:lvlJc w:val="left"/>
      <w:pPr>
        <w:ind w:left="5760" w:hanging="360"/>
      </w:pPr>
    </w:lvl>
    <w:lvl w:ilvl="8" w:tplc="62C805E4" w:tentative="1">
      <w:start w:val="1"/>
      <w:numFmt w:val="lowerRoman"/>
      <w:lvlText w:val="%9."/>
      <w:lvlJc w:val="right"/>
      <w:pPr>
        <w:ind w:left="6480" w:hanging="180"/>
      </w:pPr>
    </w:lvl>
  </w:abstractNum>
  <w:abstractNum w:abstractNumId="6" w15:restartNumberingAfterBreak="0">
    <w:nsid w:val="2C1B4312"/>
    <w:multiLevelType w:val="hybridMultilevel"/>
    <w:tmpl w:val="9CACEFB6"/>
    <w:lvl w:ilvl="0" w:tplc="F3A6DCCA">
      <w:start w:val="1"/>
      <w:numFmt w:val="bullet"/>
      <w:lvlText w:val=""/>
      <w:lvlJc w:val="left"/>
      <w:pPr>
        <w:ind w:left="720" w:hanging="360"/>
      </w:pPr>
      <w:rPr>
        <w:rFonts w:ascii="Symbol" w:hAnsi="Symbol" w:hint="default"/>
      </w:rPr>
    </w:lvl>
    <w:lvl w:ilvl="1" w:tplc="C76E8180" w:tentative="1">
      <w:start w:val="1"/>
      <w:numFmt w:val="bullet"/>
      <w:lvlText w:val="o"/>
      <w:lvlJc w:val="left"/>
      <w:pPr>
        <w:ind w:left="1440" w:hanging="360"/>
      </w:pPr>
      <w:rPr>
        <w:rFonts w:ascii="Courier New" w:hAnsi="Courier New" w:cs="Courier New" w:hint="default"/>
      </w:rPr>
    </w:lvl>
    <w:lvl w:ilvl="2" w:tplc="9C88B62C" w:tentative="1">
      <w:start w:val="1"/>
      <w:numFmt w:val="bullet"/>
      <w:lvlText w:val=""/>
      <w:lvlJc w:val="left"/>
      <w:pPr>
        <w:ind w:left="2160" w:hanging="360"/>
      </w:pPr>
      <w:rPr>
        <w:rFonts w:ascii="Wingdings" w:hAnsi="Wingdings" w:hint="default"/>
      </w:rPr>
    </w:lvl>
    <w:lvl w:ilvl="3" w:tplc="2960A83A" w:tentative="1">
      <w:start w:val="1"/>
      <w:numFmt w:val="bullet"/>
      <w:lvlText w:val=""/>
      <w:lvlJc w:val="left"/>
      <w:pPr>
        <w:ind w:left="2880" w:hanging="360"/>
      </w:pPr>
      <w:rPr>
        <w:rFonts w:ascii="Symbol" w:hAnsi="Symbol" w:hint="default"/>
      </w:rPr>
    </w:lvl>
    <w:lvl w:ilvl="4" w:tplc="6A3AC24E" w:tentative="1">
      <w:start w:val="1"/>
      <w:numFmt w:val="bullet"/>
      <w:lvlText w:val="o"/>
      <w:lvlJc w:val="left"/>
      <w:pPr>
        <w:ind w:left="3600" w:hanging="360"/>
      </w:pPr>
      <w:rPr>
        <w:rFonts w:ascii="Courier New" w:hAnsi="Courier New" w:cs="Courier New" w:hint="default"/>
      </w:rPr>
    </w:lvl>
    <w:lvl w:ilvl="5" w:tplc="D9AE7E94" w:tentative="1">
      <w:start w:val="1"/>
      <w:numFmt w:val="bullet"/>
      <w:lvlText w:val=""/>
      <w:lvlJc w:val="left"/>
      <w:pPr>
        <w:ind w:left="4320" w:hanging="360"/>
      </w:pPr>
      <w:rPr>
        <w:rFonts w:ascii="Wingdings" w:hAnsi="Wingdings" w:hint="default"/>
      </w:rPr>
    </w:lvl>
    <w:lvl w:ilvl="6" w:tplc="57F83D4E" w:tentative="1">
      <w:start w:val="1"/>
      <w:numFmt w:val="bullet"/>
      <w:lvlText w:val=""/>
      <w:lvlJc w:val="left"/>
      <w:pPr>
        <w:ind w:left="5040" w:hanging="360"/>
      </w:pPr>
      <w:rPr>
        <w:rFonts w:ascii="Symbol" w:hAnsi="Symbol" w:hint="default"/>
      </w:rPr>
    </w:lvl>
    <w:lvl w:ilvl="7" w:tplc="37E47EDE" w:tentative="1">
      <w:start w:val="1"/>
      <w:numFmt w:val="bullet"/>
      <w:lvlText w:val="o"/>
      <w:lvlJc w:val="left"/>
      <w:pPr>
        <w:ind w:left="5760" w:hanging="360"/>
      </w:pPr>
      <w:rPr>
        <w:rFonts w:ascii="Courier New" w:hAnsi="Courier New" w:cs="Courier New" w:hint="default"/>
      </w:rPr>
    </w:lvl>
    <w:lvl w:ilvl="8" w:tplc="83BA12B6" w:tentative="1">
      <w:start w:val="1"/>
      <w:numFmt w:val="bullet"/>
      <w:lvlText w:val=""/>
      <w:lvlJc w:val="left"/>
      <w:pPr>
        <w:ind w:left="6480" w:hanging="360"/>
      </w:pPr>
      <w:rPr>
        <w:rFonts w:ascii="Wingdings" w:hAnsi="Wingdings" w:hint="default"/>
      </w:rPr>
    </w:lvl>
  </w:abstractNum>
  <w:abstractNum w:abstractNumId="7" w15:restartNumberingAfterBreak="0">
    <w:nsid w:val="2DC46CF5"/>
    <w:multiLevelType w:val="hybridMultilevel"/>
    <w:tmpl w:val="78FE291C"/>
    <w:styleLink w:val="ImportedStyle2"/>
    <w:lvl w:ilvl="0" w:tplc="8180748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0E19D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588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C86FD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66DBB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98C7E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A75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D42B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E7854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01A0F33"/>
    <w:multiLevelType w:val="singleLevel"/>
    <w:tmpl w:val="E804A77A"/>
    <w:lvl w:ilvl="0">
      <w:start w:val="1"/>
      <w:numFmt w:val="decimal"/>
      <w:lvlText w:val="%1."/>
      <w:lvlJc w:val="left"/>
      <w:pPr>
        <w:tabs>
          <w:tab w:val="num" w:pos="360"/>
        </w:tabs>
        <w:ind w:left="360" w:hanging="360"/>
      </w:pPr>
    </w:lvl>
  </w:abstractNum>
  <w:abstractNum w:abstractNumId="9" w15:restartNumberingAfterBreak="0">
    <w:nsid w:val="394D77EE"/>
    <w:multiLevelType w:val="hybridMultilevel"/>
    <w:tmpl w:val="70BA092C"/>
    <w:lvl w:ilvl="0" w:tplc="28DCE86E">
      <w:start w:val="1"/>
      <w:numFmt w:val="bullet"/>
      <w:lvlText w:val=""/>
      <w:lvlJc w:val="left"/>
      <w:pPr>
        <w:ind w:left="1440" w:hanging="360"/>
      </w:pPr>
      <w:rPr>
        <w:rFonts w:ascii="Symbol" w:hAnsi="Symbol" w:hint="default"/>
      </w:rPr>
    </w:lvl>
    <w:lvl w:ilvl="1" w:tplc="6AFA5B1C">
      <w:start w:val="1"/>
      <w:numFmt w:val="bullet"/>
      <w:lvlText w:val="o"/>
      <w:lvlJc w:val="left"/>
      <w:pPr>
        <w:ind w:left="2160" w:hanging="360"/>
      </w:pPr>
      <w:rPr>
        <w:rFonts w:ascii="Courier New" w:hAnsi="Courier New" w:cs="Courier New" w:hint="default"/>
      </w:rPr>
    </w:lvl>
    <w:lvl w:ilvl="2" w:tplc="A224A880" w:tentative="1">
      <w:start w:val="1"/>
      <w:numFmt w:val="bullet"/>
      <w:lvlText w:val=""/>
      <w:lvlJc w:val="left"/>
      <w:pPr>
        <w:ind w:left="2880" w:hanging="360"/>
      </w:pPr>
      <w:rPr>
        <w:rFonts w:ascii="Wingdings" w:hAnsi="Wingdings" w:hint="default"/>
      </w:rPr>
    </w:lvl>
    <w:lvl w:ilvl="3" w:tplc="A9BE6E34" w:tentative="1">
      <w:start w:val="1"/>
      <w:numFmt w:val="bullet"/>
      <w:lvlText w:val=""/>
      <w:lvlJc w:val="left"/>
      <w:pPr>
        <w:ind w:left="3600" w:hanging="360"/>
      </w:pPr>
      <w:rPr>
        <w:rFonts w:ascii="Symbol" w:hAnsi="Symbol" w:hint="default"/>
      </w:rPr>
    </w:lvl>
    <w:lvl w:ilvl="4" w:tplc="22E2A006" w:tentative="1">
      <w:start w:val="1"/>
      <w:numFmt w:val="bullet"/>
      <w:lvlText w:val="o"/>
      <w:lvlJc w:val="left"/>
      <w:pPr>
        <w:ind w:left="4320" w:hanging="360"/>
      </w:pPr>
      <w:rPr>
        <w:rFonts w:ascii="Courier New" w:hAnsi="Courier New" w:cs="Courier New" w:hint="default"/>
      </w:rPr>
    </w:lvl>
    <w:lvl w:ilvl="5" w:tplc="9A4857FC" w:tentative="1">
      <w:start w:val="1"/>
      <w:numFmt w:val="bullet"/>
      <w:lvlText w:val=""/>
      <w:lvlJc w:val="left"/>
      <w:pPr>
        <w:ind w:left="5040" w:hanging="360"/>
      </w:pPr>
      <w:rPr>
        <w:rFonts w:ascii="Wingdings" w:hAnsi="Wingdings" w:hint="default"/>
      </w:rPr>
    </w:lvl>
    <w:lvl w:ilvl="6" w:tplc="F65CCF0A" w:tentative="1">
      <w:start w:val="1"/>
      <w:numFmt w:val="bullet"/>
      <w:lvlText w:val=""/>
      <w:lvlJc w:val="left"/>
      <w:pPr>
        <w:ind w:left="5760" w:hanging="360"/>
      </w:pPr>
      <w:rPr>
        <w:rFonts w:ascii="Symbol" w:hAnsi="Symbol" w:hint="default"/>
      </w:rPr>
    </w:lvl>
    <w:lvl w:ilvl="7" w:tplc="2E9C6608" w:tentative="1">
      <w:start w:val="1"/>
      <w:numFmt w:val="bullet"/>
      <w:lvlText w:val="o"/>
      <w:lvlJc w:val="left"/>
      <w:pPr>
        <w:ind w:left="6480" w:hanging="360"/>
      </w:pPr>
      <w:rPr>
        <w:rFonts w:ascii="Courier New" w:hAnsi="Courier New" w:cs="Courier New" w:hint="default"/>
      </w:rPr>
    </w:lvl>
    <w:lvl w:ilvl="8" w:tplc="D652AD30" w:tentative="1">
      <w:start w:val="1"/>
      <w:numFmt w:val="bullet"/>
      <w:lvlText w:val=""/>
      <w:lvlJc w:val="left"/>
      <w:pPr>
        <w:ind w:left="7200" w:hanging="360"/>
      </w:pPr>
      <w:rPr>
        <w:rFonts w:ascii="Wingdings" w:hAnsi="Wingdings" w:hint="default"/>
      </w:rPr>
    </w:lvl>
  </w:abstractNum>
  <w:abstractNum w:abstractNumId="10" w15:restartNumberingAfterBreak="0">
    <w:nsid w:val="39EE3097"/>
    <w:multiLevelType w:val="multilevel"/>
    <w:tmpl w:val="2A88FC14"/>
    <w:styleLink w:val="ImportedStyle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3DDA0EC8"/>
    <w:multiLevelType w:val="hybridMultilevel"/>
    <w:tmpl w:val="9192FE02"/>
    <w:styleLink w:val="ImportedStyle5"/>
    <w:lvl w:ilvl="0" w:tplc="80BACDF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3C175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3A43B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8A848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C29B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96049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8C636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90B2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922C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CDE24C4"/>
    <w:multiLevelType w:val="hybridMultilevel"/>
    <w:tmpl w:val="730E5B64"/>
    <w:lvl w:ilvl="0" w:tplc="E318C86A">
      <w:start w:val="1"/>
      <w:numFmt w:val="decimal"/>
      <w:lvlText w:val="%1."/>
      <w:lvlJc w:val="left"/>
      <w:pPr>
        <w:ind w:left="720" w:hanging="360"/>
      </w:pPr>
    </w:lvl>
    <w:lvl w:ilvl="1" w:tplc="3FE0D1CA" w:tentative="1">
      <w:start w:val="1"/>
      <w:numFmt w:val="lowerLetter"/>
      <w:lvlText w:val="%2."/>
      <w:lvlJc w:val="left"/>
      <w:pPr>
        <w:ind w:left="1440" w:hanging="360"/>
      </w:pPr>
    </w:lvl>
    <w:lvl w:ilvl="2" w:tplc="C982F748" w:tentative="1">
      <w:start w:val="1"/>
      <w:numFmt w:val="lowerRoman"/>
      <w:lvlText w:val="%3."/>
      <w:lvlJc w:val="right"/>
      <w:pPr>
        <w:ind w:left="2160" w:hanging="180"/>
      </w:pPr>
    </w:lvl>
    <w:lvl w:ilvl="3" w:tplc="42B810DA" w:tentative="1">
      <w:start w:val="1"/>
      <w:numFmt w:val="decimal"/>
      <w:lvlText w:val="%4."/>
      <w:lvlJc w:val="left"/>
      <w:pPr>
        <w:ind w:left="2880" w:hanging="360"/>
      </w:pPr>
    </w:lvl>
    <w:lvl w:ilvl="4" w:tplc="CA70CDDE" w:tentative="1">
      <w:start w:val="1"/>
      <w:numFmt w:val="lowerLetter"/>
      <w:lvlText w:val="%5."/>
      <w:lvlJc w:val="left"/>
      <w:pPr>
        <w:ind w:left="3600" w:hanging="360"/>
      </w:pPr>
    </w:lvl>
    <w:lvl w:ilvl="5" w:tplc="69348F66" w:tentative="1">
      <w:start w:val="1"/>
      <w:numFmt w:val="lowerRoman"/>
      <w:lvlText w:val="%6."/>
      <w:lvlJc w:val="right"/>
      <w:pPr>
        <w:ind w:left="4320" w:hanging="180"/>
      </w:pPr>
    </w:lvl>
    <w:lvl w:ilvl="6" w:tplc="BF1ADEAC" w:tentative="1">
      <w:start w:val="1"/>
      <w:numFmt w:val="decimal"/>
      <w:lvlText w:val="%7."/>
      <w:lvlJc w:val="left"/>
      <w:pPr>
        <w:ind w:left="5040" w:hanging="360"/>
      </w:pPr>
    </w:lvl>
    <w:lvl w:ilvl="7" w:tplc="024C5892" w:tentative="1">
      <w:start w:val="1"/>
      <w:numFmt w:val="lowerLetter"/>
      <w:lvlText w:val="%8."/>
      <w:lvlJc w:val="left"/>
      <w:pPr>
        <w:ind w:left="5760" w:hanging="360"/>
      </w:pPr>
    </w:lvl>
    <w:lvl w:ilvl="8" w:tplc="6BF4EF10" w:tentative="1">
      <w:start w:val="1"/>
      <w:numFmt w:val="lowerRoman"/>
      <w:lvlText w:val="%9."/>
      <w:lvlJc w:val="right"/>
      <w:pPr>
        <w:ind w:left="6480" w:hanging="180"/>
      </w:pPr>
    </w:lvl>
  </w:abstractNum>
  <w:abstractNum w:abstractNumId="13" w15:restartNumberingAfterBreak="0">
    <w:nsid w:val="50A04434"/>
    <w:multiLevelType w:val="hybridMultilevel"/>
    <w:tmpl w:val="A18E5F8E"/>
    <w:lvl w:ilvl="0" w:tplc="DE6A3F60">
      <w:start w:val="1"/>
      <w:numFmt w:val="bullet"/>
      <w:lvlText w:val=""/>
      <w:lvlJc w:val="left"/>
      <w:pPr>
        <w:ind w:left="720" w:hanging="360"/>
      </w:pPr>
      <w:rPr>
        <w:rFonts w:ascii="Symbol" w:hAnsi="Symbol" w:hint="default"/>
      </w:rPr>
    </w:lvl>
    <w:lvl w:ilvl="1" w:tplc="D46CADEA">
      <w:start w:val="1"/>
      <w:numFmt w:val="bullet"/>
      <w:lvlText w:val="o"/>
      <w:lvlJc w:val="left"/>
      <w:pPr>
        <w:ind w:left="1440" w:hanging="360"/>
      </w:pPr>
      <w:rPr>
        <w:rFonts w:ascii="Courier New" w:hAnsi="Courier New" w:cs="Courier New" w:hint="default"/>
      </w:rPr>
    </w:lvl>
    <w:lvl w:ilvl="2" w:tplc="72BE468C" w:tentative="1">
      <w:start w:val="1"/>
      <w:numFmt w:val="bullet"/>
      <w:lvlText w:val=""/>
      <w:lvlJc w:val="left"/>
      <w:pPr>
        <w:ind w:left="2160" w:hanging="360"/>
      </w:pPr>
      <w:rPr>
        <w:rFonts w:ascii="Wingdings" w:hAnsi="Wingdings" w:hint="default"/>
      </w:rPr>
    </w:lvl>
    <w:lvl w:ilvl="3" w:tplc="C4708F74" w:tentative="1">
      <w:start w:val="1"/>
      <w:numFmt w:val="bullet"/>
      <w:lvlText w:val=""/>
      <w:lvlJc w:val="left"/>
      <w:pPr>
        <w:ind w:left="2880" w:hanging="360"/>
      </w:pPr>
      <w:rPr>
        <w:rFonts w:ascii="Symbol" w:hAnsi="Symbol" w:hint="default"/>
      </w:rPr>
    </w:lvl>
    <w:lvl w:ilvl="4" w:tplc="F8D80BD6" w:tentative="1">
      <w:start w:val="1"/>
      <w:numFmt w:val="bullet"/>
      <w:lvlText w:val="o"/>
      <w:lvlJc w:val="left"/>
      <w:pPr>
        <w:ind w:left="3600" w:hanging="360"/>
      </w:pPr>
      <w:rPr>
        <w:rFonts w:ascii="Courier New" w:hAnsi="Courier New" w:cs="Courier New" w:hint="default"/>
      </w:rPr>
    </w:lvl>
    <w:lvl w:ilvl="5" w:tplc="7EF4FB1C" w:tentative="1">
      <w:start w:val="1"/>
      <w:numFmt w:val="bullet"/>
      <w:lvlText w:val=""/>
      <w:lvlJc w:val="left"/>
      <w:pPr>
        <w:ind w:left="4320" w:hanging="360"/>
      </w:pPr>
      <w:rPr>
        <w:rFonts w:ascii="Wingdings" w:hAnsi="Wingdings" w:hint="default"/>
      </w:rPr>
    </w:lvl>
    <w:lvl w:ilvl="6" w:tplc="E66A0C00" w:tentative="1">
      <w:start w:val="1"/>
      <w:numFmt w:val="bullet"/>
      <w:lvlText w:val=""/>
      <w:lvlJc w:val="left"/>
      <w:pPr>
        <w:ind w:left="5040" w:hanging="360"/>
      </w:pPr>
      <w:rPr>
        <w:rFonts w:ascii="Symbol" w:hAnsi="Symbol" w:hint="default"/>
      </w:rPr>
    </w:lvl>
    <w:lvl w:ilvl="7" w:tplc="CB9CD0AE" w:tentative="1">
      <w:start w:val="1"/>
      <w:numFmt w:val="bullet"/>
      <w:lvlText w:val="o"/>
      <w:lvlJc w:val="left"/>
      <w:pPr>
        <w:ind w:left="5760" w:hanging="360"/>
      </w:pPr>
      <w:rPr>
        <w:rFonts w:ascii="Courier New" w:hAnsi="Courier New" w:cs="Courier New" w:hint="default"/>
      </w:rPr>
    </w:lvl>
    <w:lvl w:ilvl="8" w:tplc="4FF276B8" w:tentative="1">
      <w:start w:val="1"/>
      <w:numFmt w:val="bullet"/>
      <w:lvlText w:val=""/>
      <w:lvlJc w:val="left"/>
      <w:pPr>
        <w:ind w:left="6480" w:hanging="360"/>
      </w:pPr>
      <w:rPr>
        <w:rFonts w:ascii="Wingdings" w:hAnsi="Wingdings" w:hint="default"/>
      </w:rPr>
    </w:lvl>
  </w:abstractNum>
  <w:abstractNum w:abstractNumId="14" w15:restartNumberingAfterBreak="0">
    <w:nsid w:val="5EA767EA"/>
    <w:multiLevelType w:val="hybridMultilevel"/>
    <w:tmpl w:val="B1DAA10E"/>
    <w:lvl w:ilvl="0" w:tplc="B524AD98">
      <w:start w:val="1"/>
      <w:numFmt w:val="bullet"/>
      <w:lvlText w:val=""/>
      <w:lvlJc w:val="left"/>
      <w:pPr>
        <w:ind w:left="720" w:hanging="360"/>
      </w:pPr>
      <w:rPr>
        <w:rFonts w:ascii="Symbol" w:hAnsi="Symbol" w:hint="default"/>
      </w:rPr>
    </w:lvl>
    <w:lvl w:ilvl="1" w:tplc="36CCBA3C" w:tentative="1">
      <w:start w:val="1"/>
      <w:numFmt w:val="bullet"/>
      <w:lvlText w:val="o"/>
      <w:lvlJc w:val="left"/>
      <w:pPr>
        <w:ind w:left="1440" w:hanging="360"/>
      </w:pPr>
      <w:rPr>
        <w:rFonts w:ascii="Courier New" w:hAnsi="Courier New" w:cs="Courier New" w:hint="default"/>
      </w:rPr>
    </w:lvl>
    <w:lvl w:ilvl="2" w:tplc="2836EE62" w:tentative="1">
      <w:start w:val="1"/>
      <w:numFmt w:val="bullet"/>
      <w:lvlText w:val=""/>
      <w:lvlJc w:val="left"/>
      <w:pPr>
        <w:ind w:left="2160" w:hanging="360"/>
      </w:pPr>
      <w:rPr>
        <w:rFonts w:ascii="Wingdings" w:hAnsi="Wingdings" w:hint="default"/>
      </w:rPr>
    </w:lvl>
    <w:lvl w:ilvl="3" w:tplc="E28E002E" w:tentative="1">
      <w:start w:val="1"/>
      <w:numFmt w:val="bullet"/>
      <w:lvlText w:val=""/>
      <w:lvlJc w:val="left"/>
      <w:pPr>
        <w:ind w:left="2880" w:hanging="360"/>
      </w:pPr>
      <w:rPr>
        <w:rFonts w:ascii="Symbol" w:hAnsi="Symbol" w:hint="default"/>
      </w:rPr>
    </w:lvl>
    <w:lvl w:ilvl="4" w:tplc="2C9E07CC" w:tentative="1">
      <w:start w:val="1"/>
      <w:numFmt w:val="bullet"/>
      <w:lvlText w:val="o"/>
      <w:lvlJc w:val="left"/>
      <w:pPr>
        <w:ind w:left="3600" w:hanging="360"/>
      </w:pPr>
      <w:rPr>
        <w:rFonts w:ascii="Courier New" w:hAnsi="Courier New" w:cs="Courier New" w:hint="default"/>
      </w:rPr>
    </w:lvl>
    <w:lvl w:ilvl="5" w:tplc="5FB664F4" w:tentative="1">
      <w:start w:val="1"/>
      <w:numFmt w:val="bullet"/>
      <w:lvlText w:val=""/>
      <w:lvlJc w:val="left"/>
      <w:pPr>
        <w:ind w:left="4320" w:hanging="360"/>
      </w:pPr>
      <w:rPr>
        <w:rFonts w:ascii="Wingdings" w:hAnsi="Wingdings" w:hint="default"/>
      </w:rPr>
    </w:lvl>
    <w:lvl w:ilvl="6" w:tplc="3D4E2D96" w:tentative="1">
      <w:start w:val="1"/>
      <w:numFmt w:val="bullet"/>
      <w:lvlText w:val=""/>
      <w:lvlJc w:val="left"/>
      <w:pPr>
        <w:ind w:left="5040" w:hanging="360"/>
      </w:pPr>
      <w:rPr>
        <w:rFonts w:ascii="Symbol" w:hAnsi="Symbol" w:hint="default"/>
      </w:rPr>
    </w:lvl>
    <w:lvl w:ilvl="7" w:tplc="3A067D7C" w:tentative="1">
      <w:start w:val="1"/>
      <w:numFmt w:val="bullet"/>
      <w:lvlText w:val="o"/>
      <w:lvlJc w:val="left"/>
      <w:pPr>
        <w:ind w:left="5760" w:hanging="360"/>
      </w:pPr>
      <w:rPr>
        <w:rFonts w:ascii="Courier New" w:hAnsi="Courier New" w:cs="Courier New" w:hint="default"/>
      </w:rPr>
    </w:lvl>
    <w:lvl w:ilvl="8" w:tplc="64F22DE0" w:tentative="1">
      <w:start w:val="1"/>
      <w:numFmt w:val="bullet"/>
      <w:lvlText w:val=""/>
      <w:lvlJc w:val="left"/>
      <w:pPr>
        <w:ind w:left="6480" w:hanging="360"/>
      </w:pPr>
      <w:rPr>
        <w:rFonts w:ascii="Wingdings" w:hAnsi="Wingdings" w:hint="default"/>
      </w:rPr>
    </w:lvl>
  </w:abstractNum>
  <w:abstractNum w:abstractNumId="15" w15:restartNumberingAfterBreak="0">
    <w:nsid w:val="6AA05BEA"/>
    <w:multiLevelType w:val="hybridMultilevel"/>
    <w:tmpl w:val="AC78F206"/>
    <w:numStyleLink w:val="ImportedStyle1"/>
  </w:abstractNum>
  <w:abstractNum w:abstractNumId="16" w15:restartNumberingAfterBreak="0">
    <w:nsid w:val="71842F16"/>
    <w:multiLevelType w:val="singleLevel"/>
    <w:tmpl w:val="1804C44A"/>
    <w:lvl w:ilvl="0">
      <w:start w:val="1"/>
      <w:numFmt w:val="lowerRoman"/>
      <w:lvlText w:val="(%1)"/>
      <w:lvlJc w:val="left"/>
      <w:pPr>
        <w:tabs>
          <w:tab w:val="num" w:pos="720"/>
        </w:tabs>
        <w:ind w:left="720" w:hanging="720"/>
      </w:pPr>
    </w:lvl>
  </w:abstractNum>
  <w:abstractNum w:abstractNumId="17" w15:restartNumberingAfterBreak="0">
    <w:nsid w:val="71AC2D63"/>
    <w:multiLevelType w:val="multilevel"/>
    <w:tmpl w:val="0DA6F650"/>
    <w:styleLink w:val="ImportedStyle4"/>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2C67398"/>
    <w:multiLevelType w:val="hybridMultilevel"/>
    <w:tmpl w:val="CBB094A8"/>
    <w:styleLink w:val="ImportedStyle6"/>
    <w:lvl w:ilvl="0" w:tplc="7854A64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C4CC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C63A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CBE3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E4EA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A0B9B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74066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70986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647F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6C77990"/>
    <w:multiLevelType w:val="multilevel"/>
    <w:tmpl w:val="A9FC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9104F4"/>
    <w:multiLevelType w:val="hybridMultilevel"/>
    <w:tmpl w:val="6A14141A"/>
    <w:lvl w:ilvl="0" w:tplc="3CCA77AE">
      <w:start w:val="1"/>
      <w:numFmt w:val="bullet"/>
      <w:lvlText w:val=""/>
      <w:lvlJc w:val="left"/>
      <w:pPr>
        <w:ind w:left="2520" w:hanging="360"/>
      </w:pPr>
      <w:rPr>
        <w:rFonts w:ascii="Symbol" w:hAnsi="Symbol" w:hint="default"/>
      </w:rPr>
    </w:lvl>
    <w:lvl w:ilvl="1" w:tplc="DBA4B748" w:tentative="1">
      <w:start w:val="1"/>
      <w:numFmt w:val="bullet"/>
      <w:lvlText w:val="o"/>
      <w:lvlJc w:val="left"/>
      <w:pPr>
        <w:ind w:left="3240" w:hanging="360"/>
      </w:pPr>
      <w:rPr>
        <w:rFonts w:ascii="Courier New" w:hAnsi="Courier New" w:cs="Courier New" w:hint="default"/>
      </w:rPr>
    </w:lvl>
    <w:lvl w:ilvl="2" w:tplc="D616B298" w:tentative="1">
      <w:start w:val="1"/>
      <w:numFmt w:val="bullet"/>
      <w:lvlText w:val=""/>
      <w:lvlJc w:val="left"/>
      <w:pPr>
        <w:ind w:left="3960" w:hanging="360"/>
      </w:pPr>
      <w:rPr>
        <w:rFonts w:ascii="Wingdings" w:hAnsi="Wingdings" w:hint="default"/>
      </w:rPr>
    </w:lvl>
    <w:lvl w:ilvl="3" w:tplc="FCE469AC" w:tentative="1">
      <w:start w:val="1"/>
      <w:numFmt w:val="bullet"/>
      <w:lvlText w:val=""/>
      <w:lvlJc w:val="left"/>
      <w:pPr>
        <w:ind w:left="4680" w:hanging="360"/>
      </w:pPr>
      <w:rPr>
        <w:rFonts w:ascii="Symbol" w:hAnsi="Symbol" w:hint="default"/>
      </w:rPr>
    </w:lvl>
    <w:lvl w:ilvl="4" w:tplc="6CC4FDCA" w:tentative="1">
      <w:start w:val="1"/>
      <w:numFmt w:val="bullet"/>
      <w:lvlText w:val="o"/>
      <w:lvlJc w:val="left"/>
      <w:pPr>
        <w:ind w:left="5400" w:hanging="360"/>
      </w:pPr>
      <w:rPr>
        <w:rFonts w:ascii="Courier New" w:hAnsi="Courier New" w:cs="Courier New" w:hint="default"/>
      </w:rPr>
    </w:lvl>
    <w:lvl w:ilvl="5" w:tplc="F31AE5E4" w:tentative="1">
      <w:start w:val="1"/>
      <w:numFmt w:val="bullet"/>
      <w:lvlText w:val=""/>
      <w:lvlJc w:val="left"/>
      <w:pPr>
        <w:ind w:left="6120" w:hanging="360"/>
      </w:pPr>
      <w:rPr>
        <w:rFonts w:ascii="Wingdings" w:hAnsi="Wingdings" w:hint="default"/>
      </w:rPr>
    </w:lvl>
    <w:lvl w:ilvl="6" w:tplc="20EC6A8C" w:tentative="1">
      <w:start w:val="1"/>
      <w:numFmt w:val="bullet"/>
      <w:lvlText w:val=""/>
      <w:lvlJc w:val="left"/>
      <w:pPr>
        <w:ind w:left="6840" w:hanging="360"/>
      </w:pPr>
      <w:rPr>
        <w:rFonts w:ascii="Symbol" w:hAnsi="Symbol" w:hint="default"/>
      </w:rPr>
    </w:lvl>
    <w:lvl w:ilvl="7" w:tplc="EBBC098C" w:tentative="1">
      <w:start w:val="1"/>
      <w:numFmt w:val="bullet"/>
      <w:lvlText w:val="o"/>
      <w:lvlJc w:val="left"/>
      <w:pPr>
        <w:ind w:left="7560" w:hanging="360"/>
      </w:pPr>
      <w:rPr>
        <w:rFonts w:ascii="Courier New" w:hAnsi="Courier New" w:cs="Courier New" w:hint="default"/>
      </w:rPr>
    </w:lvl>
    <w:lvl w:ilvl="8" w:tplc="A0AC9638" w:tentative="1">
      <w:start w:val="1"/>
      <w:numFmt w:val="bullet"/>
      <w:lvlText w:val=""/>
      <w:lvlJc w:val="left"/>
      <w:pPr>
        <w:ind w:left="8280" w:hanging="360"/>
      </w:pPr>
      <w:rPr>
        <w:rFonts w:ascii="Wingdings" w:hAnsi="Wingdings" w:hint="default"/>
      </w:rPr>
    </w:lvl>
  </w:abstractNum>
  <w:num w:numId="1">
    <w:abstractNumId w:val="1"/>
  </w:num>
  <w:num w:numId="2">
    <w:abstractNumId w:val="15"/>
  </w:num>
  <w:num w:numId="3">
    <w:abstractNumId w:val="7"/>
  </w:num>
  <w:num w:numId="4">
    <w:abstractNumId w:val="10"/>
  </w:num>
  <w:num w:numId="5">
    <w:abstractNumId w:val="17"/>
  </w:num>
  <w:num w:numId="6">
    <w:abstractNumId w:val="11"/>
  </w:num>
  <w:num w:numId="7">
    <w:abstractNumId w:val="18"/>
  </w:num>
  <w:num w:numId="8">
    <w:abstractNumId w:val="3"/>
  </w:num>
  <w:num w:numId="9">
    <w:abstractNumId w:val="9"/>
  </w:num>
  <w:num w:numId="10">
    <w:abstractNumId w:val="5"/>
  </w:num>
  <w:num w:numId="11">
    <w:abstractNumId w:val="20"/>
  </w:num>
  <w:num w:numId="12">
    <w:abstractNumId w:val="6"/>
  </w:num>
  <w:num w:numId="13">
    <w:abstractNumId w:val="13"/>
  </w:num>
  <w:num w:numId="14">
    <w:abstractNumId w:val="14"/>
  </w:num>
  <w:num w:numId="15">
    <w:abstractNumId w:val="12"/>
  </w:num>
  <w:num w:numId="16">
    <w:abstractNumId w:val="16"/>
    <w:lvlOverride w:ilvl="0">
      <w:startOverride w:val="1"/>
    </w:lvlOverride>
  </w:num>
  <w:num w:numId="17">
    <w:abstractNumId w:val="2"/>
    <w:lvlOverride w:ilvl="0">
      <w:startOverride w:val="1"/>
    </w:lvlOverride>
  </w:num>
  <w:num w:numId="18">
    <w:abstractNumId w:val="0"/>
    <w:lvlOverride w:ilvl="0">
      <w:startOverride w:val="1"/>
    </w:lvlOverride>
  </w:num>
  <w:num w:numId="19">
    <w:abstractNumId w:val="8"/>
    <w:lvlOverride w:ilvl="0">
      <w:startOverride w:val="1"/>
    </w:lvlOverride>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o:colormru v:ext="edit" colors="blu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8A"/>
    <w:rsid w:val="00007292"/>
    <w:rsid w:val="00017FA2"/>
    <w:rsid w:val="00024DD2"/>
    <w:rsid w:val="00025FBE"/>
    <w:rsid w:val="00034AE1"/>
    <w:rsid w:val="00042FF2"/>
    <w:rsid w:val="000578F1"/>
    <w:rsid w:val="00065F7A"/>
    <w:rsid w:val="00070357"/>
    <w:rsid w:val="00077DB3"/>
    <w:rsid w:val="00082075"/>
    <w:rsid w:val="000853DC"/>
    <w:rsid w:val="00090A4D"/>
    <w:rsid w:val="00090E27"/>
    <w:rsid w:val="000925DD"/>
    <w:rsid w:val="000A14B6"/>
    <w:rsid w:val="000A2740"/>
    <w:rsid w:val="000A638B"/>
    <w:rsid w:val="000C08C7"/>
    <w:rsid w:val="000C7498"/>
    <w:rsid w:val="000D4FFC"/>
    <w:rsid w:val="000E0EAA"/>
    <w:rsid w:val="000F272F"/>
    <w:rsid w:val="000F4FE4"/>
    <w:rsid w:val="00114AC3"/>
    <w:rsid w:val="00121EF8"/>
    <w:rsid w:val="00123FC3"/>
    <w:rsid w:val="0012555F"/>
    <w:rsid w:val="00127CCD"/>
    <w:rsid w:val="001310AC"/>
    <w:rsid w:val="0013647A"/>
    <w:rsid w:val="00140F2D"/>
    <w:rsid w:val="00141EB5"/>
    <w:rsid w:val="00153C78"/>
    <w:rsid w:val="00164E75"/>
    <w:rsid w:val="0016655C"/>
    <w:rsid w:val="001668F7"/>
    <w:rsid w:val="00166DC2"/>
    <w:rsid w:val="00191EF2"/>
    <w:rsid w:val="001923D7"/>
    <w:rsid w:val="00193D29"/>
    <w:rsid w:val="001A255C"/>
    <w:rsid w:val="001A2EBF"/>
    <w:rsid w:val="001B49B7"/>
    <w:rsid w:val="001B4EF6"/>
    <w:rsid w:val="001C64A1"/>
    <w:rsid w:val="001D6365"/>
    <w:rsid w:val="001D778B"/>
    <w:rsid w:val="001E1CB9"/>
    <w:rsid w:val="001E3071"/>
    <w:rsid w:val="001F3417"/>
    <w:rsid w:val="00207797"/>
    <w:rsid w:val="002151D4"/>
    <w:rsid w:val="0021626A"/>
    <w:rsid w:val="00230090"/>
    <w:rsid w:val="002311DA"/>
    <w:rsid w:val="00235B0A"/>
    <w:rsid w:val="002454A2"/>
    <w:rsid w:val="00246FCA"/>
    <w:rsid w:val="0025674A"/>
    <w:rsid w:val="00274EDF"/>
    <w:rsid w:val="002938CA"/>
    <w:rsid w:val="002A11C1"/>
    <w:rsid w:val="002A30ED"/>
    <w:rsid w:val="002A4F0B"/>
    <w:rsid w:val="002A65B2"/>
    <w:rsid w:val="002A7BD4"/>
    <w:rsid w:val="002C6349"/>
    <w:rsid w:val="002D4818"/>
    <w:rsid w:val="002E0AC3"/>
    <w:rsid w:val="002E10ED"/>
    <w:rsid w:val="002E3F86"/>
    <w:rsid w:val="002E5110"/>
    <w:rsid w:val="002F486D"/>
    <w:rsid w:val="002F7953"/>
    <w:rsid w:val="002F7E6C"/>
    <w:rsid w:val="00301CD7"/>
    <w:rsid w:val="00307B4F"/>
    <w:rsid w:val="003108D0"/>
    <w:rsid w:val="003139B4"/>
    <w:rsid w:val="00314AD0"/>
    <w:rsid w:val="00323288"/>
    <w:rsid w:val="00323BDE"/>
    <w:rsid w:val="00336408"/>
    <w:rsid w:val="00347A01"/>
    <w:rsid w:val="00350229"/>
    <w:rsid w:val="00354335"/>
    <w:rsid w:val="0036251F"/>
    <w:rsid w:val="003834DB"/>
    <w:rsid w:val="00394ABE"/>
    <w:rsid w:val="003A255C"/>
    <w:rsid w:val="003B554C"/>
    <w:rsid w:val="003B6794"/>
    <w:rsid w:val="003C4B9D"/>
    <w:rsid w:val="003C4CFF"/>
    <w:rsid w:val="003C4E0B"/>
    <w:rsid w:val="003D42E9"/>
    <w:rsid w:val="003D6287"/>
    <w:rsid w:val="003D7417"/>
    <w:rsid w:val="003D7443"/>
    <w:rsid w:val="003E722F"/>
    <w:rsid w:val="0040144C"/>
    <w:rsid w:val="00401A17"/>
    <w:rsid w:val="00402E90"/>
    <w:rsid w:val="00406153"/>
    <w:rsid w:val="004061B2"/>
    <w:rsid w:val="00412391"/>
    <w:rsid w:val="00413805"/>
    <w:rsid w:val="00413F58"/>
    <w:rsid w:val="00414228"/>
    <w:rsid w:val="00414CB6"/>
    <w:rsid w:val="00416C28"/>
    <w:rsid w:val="0042670F"/>
    <w:rsid w:val="00450A30"/>
    <w:rsid w:val="00452121"/>
    <w:rsid w:val="00452E43"/>
    <w:rsid w:val="00464C1D"/>
    <w:rsid w:val="00467E52"/>
    <w:rsid w:val="004749E9"/>
    <w:rsid w:val="00475BBE"/>
    <w:rsid w:val="0048099C"/>
    <w:rsid w:val="00484A31"/>
    <w:rsid w:val="00485815"/>
    <w:rsid w:val="00487295"/>
    <w:rsid w:val="004906FB"/>
    <w:rsid w:val="004931D5"/>
    <w:rsid w:val="00497D7C"/>
    <w:rsid w:val="004A3B92"/>
    <w:rsid w:val="004B3DCB"/>
    <w:rsid w:val="004C63FF"/>
    <w:rsid w:val="004D1031"/>
    <w:rsid w:val="004D30E0"/>
    <w:rsid w:val="004D5A83"/>
    <w:rsid w:val="004D6258"/>
    <w:rsid w:val="004E0094"/>
    <w:rsid w:val="004E072A"/>
    <w:rsid w:val="005004A6"/>
    <w:rsid w:val="005016A8"/>
    <w:rsid w:val="00507935"/>
    <w:rsid w:val="00511FE2"/>
    <w:rsid w:val="00517BF0"/>
    <w:rsid w:val="005246D1"/>
    <w:rsid w:val="00533A67"/>
    <w:rsid w:val="0053755A"/>
    <w:rsid w:val="00537B6E"/>
    <w:rsid w:val="00546B5E"/>
    <w:rsid w:val="0056574A"/>
    <w:rsid w:val="0056574C"/>
    <w:rsid w:val="0058165A"/>
    <w:rsid w:val="005954D8"/>
    <w:rsid w:val="005977BA"/>
    <w:rsid w:val="005B5D01"/>
    <w:rsid w:val="005B5E4A"/>
    <w:rsid w:val="005C6192"/>
    <w:rsid w:val="005D0C16"/>
    <w:rsid w:val="005D300A"/>
    <w:rsid w:val="005F0D7A"/>
    <w:rsid w:val="005F3999"/>
    <w:rsid w:val="005F3C02"/>
    <w:rsid w:val="005F63FD"/>
    <w:rsid w:val="005F6ECA"/>
    <w:rsid w:val="005F77AB"/>
    <w:rsid w:val="00601338"/>
    <w:rsid w:val="006014F4"/>
    <w:rsid w:val="00632795"/>
    <w:rsid w:val="0063378A"/>
    <w:rsid w:val="00634DFC"/>
    <w:rsid w:val="00641002"/>
    <w:rsid w:val="0064420D"/>
    <w:rsid w:val="006478AF"/>
    <w:rsid w:val="00653500"/>
    <w:rsid w:val="0065625A"/>
    <w:rsid w:val="00661810"/>
    <w:rsid w:val="00661972"/>
    <w:rsid w:val="00676847"/>
    <w:rsid w:val="00676D91"/>
    <w:rsid w:val="0069117E"/>
    <w:rsid w:val="00692488"/>
    <w:rsid w:val="00693372"/>
    <w:rsid w:val="00693693"/>
    <w:rsid w:val="006962C2"/>
    <w:rsid w:val="006A38DF"/>
    <w:rsid w:val="006A6011"/>
    <w:rsid w:val="006A7C6C"/>
    <w:rsid w:val="006C3958"/>
    <w:rsid w:val="006C7D73"/>
    <w:rsid w:val="006D1B90"/>
    <w:rsid w:val="006E2ABC"/>
    <w:rsid w:val="006E5252"/>
    <w:rsid w:val="006E61A8"/>
    <w:rsid w:val="006F1FEA"/>
    <w:rsid w:val="006F7339"/>
    <w:rsid w:val="007004F0"/>
    <w:rsid w:val="007005B7"/>
    <w:rsid w:val="00711C5B"/>
    <w:rsid w:val="00717C45"/>
    <w:rsid w:val="0073384D"/>
    <w:rsid w:val="00736C7A"/>
    <w:rsid w:val="007418B6"/>
    <w:rsid w:val="007433E0"/>
    <w:rsid w:val="00750000"/>
    <w:rsid w:val="00753D88"/>
    <w:rsid w:val="00760C77"/>
    <w:rsid w:val="00763667"/>
    <w:rsid w:val="00780F17"/>
    <w:rsid w:val="00781894"/>
    <w:rsid w:val="007829AC"/>
    <w:rsid w:val="00783F95"/>
    <w:rsid w:val="00787CF7"/>
    <w:rsid w:val="00796F3A"/>
    <w:rsid w:val="007A3962"/>
    <w:rsid w:val="007C3299"/>
    <w:rsid w:val="007D12D9"/>
    <w:rsid w:val="007F7852"/>
    <w:rsid w:val="0080071B"/>
    <w:rsid w:val="00800AF6"/>
    <w:rsid w:val="0080302B"/>
    <w:rsid w:val="008100B1"/>
    <w:rsid w:val="0081298D"/>
    <w:rsid w:val="00813A67"/>
    <w:rsid w:val="00817436"/>
    <w:rsid w:val="008256DC"/>
    <w:rsid w:val="00830EFC"/>
    <w:rsid w:val="00845DA5"/>
    <w:rsid w:val="00852850"/>
    <w:rsid w:val="0086138F"/>
    <w:rsid w:val="00861927"/>
    <w:rsid w:val="00863C52"/>
    <w:rsid w:val="00867641"/>
    <w:rsid w:val="00876050"/>
    <w:rsid w:val="008779B6"/>
    <w:rsid w:val="00877B3E"/>
    <w:rsid w:val="00893C72"/>
    <w:rsid w:val="008966B8"/>
    <w:rsid w:val="00897D02"/>
    <w:rsid w:val="008A5B5B"/>
    <w:rsid w:val="008B26F0"/>
    <w:rsid w:val="008D4472"/>
    <w:rsid w:val="008E39C5"/>
    <w:rsid w:val="008E7E9A"/>
    <w:rsid w:val="009068FC"/>
    <w:rsid w:val="00906B14"/>
    <w:rsid w:val="00906DB4"/>
    <w:rsid w:val="009073FA"/>
    <w:rsid w:val="00907446"/>
    <w:rsid w:val="009217F2"/>
    <w:rsid w:val="00922F4F"/>
    <w:rsid w:val="009269D4"/>
    <w:rsid w:val="00931978"/>
    <w:rsid w:val="00956364"/>
    <w:rsid w:val="009637B6"/>
    <w:rsid w:val="00966ED0"/>
    <w:rsid w:val="00977EB3"/>
    <w:rsid w:val="009866C9"/>
    <w:rsid w:val="00991CD2"/>
    <w:rsid w:val="00995860"/>
    <w:rsid w:val="009B1FB3"/>
    <w:rsid w:val="009B2EFB"/>
    <w:rsid w:val="009B5FC4"/>
    <w:rsid w:val="009B7C79"/>
    <w:rsid w:val="009C5347"/>
    <w:rsid w:val="009D5A93"/>
    <w:rsid w:val="009E369A"/>
    <w:rsid w:val="009F34F1"/>
    <w:rsid w:val="00A00007"/>
    <w:rsid w:val="00A000F3"/>
    <w:rsid w:val="00A01702"/>
    <w:rsid w:val="00A24FD8"/>
    <w:rsid w:val="00A323A6"/>
    <w:rsid w:val="00A3294F"/>
    <w:rsid w:val="00A35FDF"/>
    <w:rsid w:val="00A36C5A"/>
    <w:rsid w:val="00A377B6"/>
    <w:rsid w:val="00A5075C"/>
    <w:rsid w:val="00A5168E"/>
    <w:rsid w:val="00A56407"/>
    <w:rsid w:val="00A57D95"/>
    <w:rsid w:val="00A74B50"/>
    <w:rsid w:val="00A759EB"/>
    <w:rsid w:val="00A817AE"/>
    <w:rsid w:val="00A95D2C"/>
    <w:rsid w:val="00AA5F5C"/>
    <w:rsid w:val="00AA754F"/>
    <w:rsid w:val="00AC645C"/>
    <w:rsid w:val="00AD576E"/>
    <w:rsid w:val="00AD6C65"/>
    <w:rsid w:val="00AE0C31"/>
    <w:rsid w:val="00AE385B"/>
    <w:rsid w:val="00AE54CB"/>
    <w:rsid w:val="00AF311E"/>
    <w:rsid w:val="00AF7765"/>
    <w:rsid w:val="00B01D38"/>
    <w:rsid w:val="00B04089"/>
    <w:rsid w:val="00B14177"/>
    <w:rsid w:val="00B14878"/>
    <w:rsid w:val="00B33948"/>
    <w:rsid w:val="00B40B53"/>
    <w:rsid w:val="00B44556"/>
    <w:rsid w:val="00B52E52"/>
    <w:rsid w:val="00B6530F"/>
    <w:rsid w:val="00B66F3A"/>
    <w:rsid w:val="00B726EB"/>
    <w:rsid w:val="00B72F6E"/>
    <w:rsid w:val="00B7351C"/>
    <w:rsid w:val="00B743AD"/>
    <w:rsid w:val="00B822A7"/>
    <w:rsid w:val="00B822C4"/>
    <w:rsid w:val="00B857D2"/>
    <w:rsid w:val="00B86768"/>
    <w:rsid w:val="00B8781A"/>
    <w:rsid w:val="00B91462"/>
    <w:rsid w:val="00B94F15"/>
    <w:rsid w:val="00B96FED"/>
    <w:rsid w:val="00BA67AF"/>
    <w:rsid w:val="00BA7FB3"/>
    <w:rsid w:val="00BB0ED5"/>
    <w:rsid w:val="00BB2A94"/>
    <w:rsid w:val="00BB4104"/>
    <w:rsid w:val="00BE13DD"/>
    <w:rsid w:val="00BE73B4"/>
    <w:rsid w:val="00BE77A9"/>
    <w:rsid w:val="00BE79F8"/>
    <w:rsid w:val="00BF37F9"/>
    <w:rsid w:val="00C0276B"/>
    <w:rsid w:val="00C039B9"/>
    <w:rsid w:val="00C07411"/>
    <w:rsid w:val="00C15E7D"/>
    <w:rsid w:val="00C33A95"/>
    <w:rsid w:val="00C36BB2"/>
    <w:rsid w:val="00C45ECB"/>
    <w:rsid w:val="00C47040"/>
    <w:rsid w:val="00C61BD3"/>
    <w:rsid w:val="00C832CF"/>
    <w:rsid w:val="00C906F3"/>
    <w:rsid w:val="00CA2010"/>
    <w:rsid w:val="00CD6B74"/>
    <w:rsid w:val="00CD6BA9"/>
    <w:rsid w:val="00CD7C44"/>
    <w:rsid w:val="00CE460F"/>
    <w:rsid w:val="00CE63B4"/>
    <w:rsid w:val="00CE656A"/>
    <w:rsid w:val="00CE78DF"/>
    <w:rsid w:val="00D03256"/>
    <w:rsid w:val="00D10A49"/>
    <w:rsid w:val="00D10FD6"/>
    <w:rsid w:val="00D22437"/>
    <w:rsid w:val="00D43BAB"/>
    <w:rsid w:val="00D517BD"/>
    <w:rsid w:val="00D54559"/>
    <w:rsid w:val="00D55DA3"/>
    <w:rsid w:val="00D6476D"/>
    <w:rsid w:val="00D667A0"/>
    <w:rsid w:val="00D67940"/>
    <w:rsid w:val="00D73B38"/>
    <w:rsid w:val="00D741A5"/>
    <w:rsid w:val="00D74E5E"/>
    <w:rsid w:val="00D753B9"/>
    <w:rsid w:val="00D77AC1"/>
    <w:rsid w:val="00D817A3"/>
    <w:rsid w:val="00D95006"/>
    <w:rsid w:val="00DA29B7"/>
    <w:rsid w:val="00DA3599"/>
    <w:rsid w:val="00DA5F4F"/>
    <w:rsid w:val="00DD1322"/>
    <w:rsid w:val="00DD2249"/>
    <w:rsid w:val="00DD2BC8"/>
    <w:rsid w:val="00DF3A18"/>
    <w:rsid w:val="00E0218D"/>
    <w:rsid w:val="00E153CF"/>
    <w:rsid w:val="00E41AED"/>
    <w:rsid w:val="00E4468C"/>
    <w:rsid w:val="00E756EF"/>
    <w:rsid w:val="00E8235D"/>
    <w:rsid w:val="00E826FF"/>
    <w:rsid w:val="00E845D4"/>
    <w:rsid w:val="00E8751C"/>
    <w:rsid w:val="00EA1927"/>
    <w:rsid w:val="00EB5E06"/>
    <w:rsid w:val="00EB6053"/>
    <w:rsid w:val="00EC1313"/>
    <w:rsid w:val="00EE26E7"/>
    <w:rsid w:val="00EE3341"/>
    <w:rsid w:val="00EF3C88"/>
    <w:rsid w:val="00F014DF"/>
    <w:rsid w:val="00F07E79"/>
    <w:rsid w:val="00F11EB1"/>
    <w:rsid w:val="00F12540"/>
    <w:rsid w:val="00F2276C"/>
    <w:rsid w:val="00F23957"/>
    <w:rsid w:val="00F27B2D"/>
    <w:rsid w:val="00F312C9"/>
    <w:rsid w:val="00F42285"/>
    <w:rsid w:val="00F42A90"/>
    <w:rsid w:val="00F42B9B"/>
    <w:rsid w:val="00F50C53"/>
    <w:rsid w:val="00F70D78"/>
    <w:rsid w:val="00F73DDA"/>
    <w:rsid w:val="00F7551A"/>
    <w:rsid w:val="00FA304A"/>
    <w:rsid w:val="00FA4BAC"/>
    <w:rsid w:val="00FA4BFA"/>
    <w:rsid w:val="00FA4EA5"/>
    <w:rsid w:val="00FC17CE"/>
    <w:rsid w:val="00FC42F2"/>
    <w:rsid w:val="00FC5B76"/>
    <w:rsid w:val="00FF1BB2"/>
    <w:rsid w:val="00FF5581"/>
    <w:rsid w:val="2CCF95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blue"/>
    </o:shapedefaults>
    <o:shapelayout v:ext="edit">
      <o:idmap v:ext="edit" data="1"/>
    </o:shapelayout>
  </w:shapeDefaults>
  <w:decimalSymbol w:val="."/>
  <w:listSeparator w:val=","/>
  <w14:docId w14:val="4CF33B56"/>
  <w15:chartTrackingRefBased/>
  <w15:docId w15:val="{7A7019E2-BD00-44D4-B64A-98E4CECAB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nil"/>
        <w:left w:val="nil"/>
        <w:bottom w:val="nil"/>
        <w:right w:val="nil"/>
        <w:between w:val="nil"/>
      </w:pBdr>
    </w:pPr>
    <w:rPr>
      <w:sz w:val="24"/>
      <w:szCs w:val="24"/>
      <w:bdr w:val="nil"/>
      <w:lang w:val="en-US" w:eastAsia="en-US"/>
    </w:rPr>
  </w:style>
  <w:style w:type="paragraph" w:styleId="Heading1">
    <w:name w:val="heading 1"/>
    <w:basedOn w:val="Normal"/>
    <w:next w:val="Normal"/>
    <w:link w:val="Heading1Char"/>
    <w:uiPriority w:val="9"/>
    <w:qFormat/>
    <w:rsid w:val="003721BE"/>
    <w:pPr>
      <w:keepNext/>
      <w:keepLines/>
      <w:spacing w:before="240"/>
      <w:outlineLvl w:val="0"/>
    </w:pPr>
    <w:rPr>
      <w:rFonts w:ascii="Arial" w:eastAsia="Times New Roman" w:hAnsi="Arial"/>
      <w:color w:val="365F91"/>
      <w:sz w:val="32"/>
      <w:szCs w:val="32"/>
    </w:rPr>
  </w:style>
  <w:style w:type="paragraph" w:styleId="Heading7">
    <w:name w:val="heading 7"/>
    <w:next w:val="Body"/>
    <w:qFormat/>
    <w:pPr>
      <w:keepNext/>
      <w:pBdr>
        <w:top w:val="nil"/>
        <w:left w:val="nil"/>
        <w:bottom w:val="nil"/>
        <w:right w:val="nil"/>
        <w:between w:val="nil"/>
      </w:pBdr>
      <w:jc w:val="center"/>
      <w:outlineLvl w:val="6"/>
    </w:pPr>
    <w:rPr>
      <w:rFonts w:cs="Arial Unicode MS"/>
      <w:b/>
      <w:bCs/>
      <w:color w:val="000000"/>
      <w:sz w:val="24"/>
      <w:szCs w:val="24"/>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pBdr>
        <w:top w:val="nil"/>
        <w:left w:val="nil"/>
        <w:bottom w:val="nil"/>
        <w:right w:val="nil"/>
        <w:between w:val="nil"/>
      </w:pBdr>
      <w:tabs>
        <w:tab w:val="right" w:pos="9020"/>
      </w:tabs>
    </w:pPr>
    <w:rPr>
      <w:rFonts w:ascii="Helvetica" w:hAnsi="Helvetica" w:cs="Arial Unicode MS"/>
      <w:color w:val="000000"/>
      <w:sz w:val="24"/>
      <w:szCs w:val="24"/>
      <w:bdr w:val="nil"/>
    </w:rPr>
  </w:style>
  <w:style w:type="paragraph" w:styleId="Footer">
    <w:name w:val="footer"/>
    <w:link w:val="FooterChar"/>
    <w:uiPriority w:val="99"/>
    <w:pPr>
      <w:pBdr>
        <w:top w:val="nil"/>
        <w:left w:val="nil"/>
        <w:bottom w:val="nil"/>
        <w:right w:val="nil"/>
        <w:between w:val="nil"/>
      </w:pBdr>
      <w:tabs>
        <w:tab w:val="center" w:pos="4153"/>
        <w:tab w:val="right" w:pos="8306"/>
      </w:tabs>
    </w:pPr>
    <w:rPr>
      <w:rFonts w:cs="Arial Unicode MS"/>
      <w:color w:val="000000"/>
      <w:sz w:val="24"/>
      <w:szCs w:val="24"/>
      <w:u w:color="000000"/>
      <w:bdr w:val="nil"/>
      <w:lang w:val="en-US"/>
    </w:rPr>
  </w:style>
  <w:style w:type="paragraph" w:styleId="Title">
    <w:name w:val="Title"/>
    <w:qFormat/>
    <w:pPr>
      <w:pBdr>
        <w:top w:val="nil"/>
        <w:left w:val="nil"/>
        <w:bottom w:val="nil"/>
        <w:right w:val="nil"/>
        <w:between w:val="nil"/>
      </w:pBdr>
      <w:jc w:val="center"/>
    </w:pPr>
    <w:rPr>
      <w:rFonts w:ascii="Arial" w:eastAsia="Arial" w:hAnsi="Arial" w:cs="Arial"/>
      <w:b/>
      <w:bCs/>
      <w:color w:val="000000"/>
      <w:sz w:val="28"/>
      <w:szCs w:val="28"/>
      <w:u w:val="single" w:color="000000"/>
      <w:bdr w:val="nil"/>
      <w:lang w:val="en-US"/>
    </w:rPr>
  </w:style>
  <w:style w:type="paragraph" w:styleId="Caption">
    <w:name w:val="caption"/>
    <w:next w:val="Body"/>
    <w:qFormat/>
    <w:pPr>
      <w:pBdr>
        <w:top w:val="nil"/>
        <w:left w:val="nil"/>
        <w:bottom w:val="nil"/>
        <w:right w:val="nil"/>
        <w:between w:val="nil"/>
      </w:pBdr>
      <w:jc w:val="center"/>
    </w:pPr>
    <w:rPr>
      <w:rFonts w:eastAsia="Times New Roman"/>
      <w:b/>
      <w:bCs/>
      <w:color w:val="000000"/>
      <w:sz w:val="24"/>
      <w:szCs w:val="24"/>
      <w:u w:color="000000"/>
      <w:bdr w:val="nil"/>
      <w:lang w:val="en-US"/>
    </w:rPr>
  </w:style>
  <w:style w:type="paragraph" w:customStyle="1" w:styleId="Body">
    <w:name w:val="Body"/>
    <w:pPr>
      <w:pBdr>
        <w:top w:val="nil"/>
        <w:left w:val="nil"/>
        <w:bottom w:val="nil"/>
        <w:right w:val="nil"/>
        <w:between w:val="nil"/>
      </w:pBdr>
    </w:pPr>
    <w:rPr>
      <w:rFonts w:eastAsia="Times New Roman"/>
      <w:color w:val="000000"/>
      <w:sz w:val="24"/>
      <w:szCs w:val="24"/>
      <w:u w:color="000000"/>
      <w:bdr w:val="nil"/>
    </w:rPr>
  </w:style>
  <w:style w:type="paragraph" w:customStyle="1" w:styleId="Heading">
    <w:name w:val="Heading"/>
    <w:next w:val="Body"/>
    <w:pPr>
      <w:keepNext/>
      <w:pBdr>
        <w:top w:val="nil"/>
        <w:left w:val="nil"/>
        <w:bottom w:val="nil"/>
        <w:right w:val="nil"/>
        <w:between w:val="nil"/>
      </w:pBdr>
      <w:jc w:val="center"/>
      <w:outlineLvl w:val="0"/>
    </w:pPr>
    <w:rPr>
      <w:rFonts w:ascii="Arial" w:eastAsia="Arial" w:hAnsi="Arial" w:cs="Arial"/>
      <w:b/>
      <w:bCs/>
      <w:color w:val="000000"/>
      <w:sz w:val="28"/>
      <w:szCs w:val="28"/>
      <w:u w:color="000000"/>
      <w:bdr w:val="nil"/>
    </w:rPr>
  </w:style>
  <w:style w:type="paragraph" w:styleId="BodyTextIndent">
    <w:name w:val="Body Text Indent"/>
    <w:pPr>
      <w:pBdr>
        <w:top w:val="nil"/>
        <w:left w:val="nil"/>
        <w:bottom w:val="nil"/>
        <w:right w:val="nil"/>
        <w:between w:val="nil"/>
      </w:pBdr>
      <w:ind w:left="709" w:hanging="709"/>
    </w:pPr>
    <w:rPr>
      <w:rFonts w:ascii="Arial" w:hAnsi="Arial" w:cs="Arial Unicode MS"/>
      <w:color w:val="000000"/>
      <w:sz w:val="22"/>
      <w:szCs w:val="22"/>
      <w:u w:color="000000"/>
      <w:bdr w:val="nil"/>
      <w:lang w:val="en-US"/>
    </w:rPr>
  </w:style>
  <w:style w:type="numbering" w:customStyle="1" w:styleId="ImportedStyle1">
    <w:name w:val="Imported Style 1"/>
    <w:pPr>
      <w:numPr>
        <w:numId w:val="1"/>
      </w:numPr>
    </w:pPr>
  </w:style>
  <w:style w:type="paragraph" w:styleId="BodyText2">
    <w:name w:val="Body Text 2"/>
    <w:pPr>
      <w:pBdr>
        <w:top w:val="nil"/>
        <w:left w:val="nil"/>
        <w:bottom w:val="nil"/>
        <w:right w:val="nil"/>
        <w:between w:val="nil"/>
      </w:pBdr>
      <w:tabs>
        <w:tab w:val="right" w:leader="dot" w:pos="10512"/>
        <w:tab w:val="left" w:pos="11088"/>
        <w:tab w:val="left" w:pos="11952"/>
        <w:tab w:val="left" w:pos="12816"/>
      </w:tabs>
      <w:spacing w:line="240" w:lineRule="atLeast"/>
      <w:jc w:val="both"/>
    </w:pPr>
    <w:rPr>
      <w:rFonts w:cs="Arial Unicode MS"/>
      <w:color w:val="000000"/>
      <w:sz w:val="24"/>
      <w:szCs w:val="24"/>
      <w:u w:color="000000"/>
      <w:bdr w:val="nil"/>
      <w:lang w:val="en-US"/>
    </w:rPr>
  </w:style>
  <w:style w:type="paragraph" w:styleId="BodyText">
    <w:name w:val="Body Text"/>
    <w:pPr>
      <w:pBdr>
        <w:top w:val="nil"/>
        <w:left w:val="nil"/>
        <w:bottom w:val="nil"/>
        <w:right w:val="nil"/>
        <w:between w:val="nil"/>
      </w:pBdr>
    </w:pPr>
    <w:rPr>
      <w:rFonts w:cs="Arial Unicode MS"/>
      <w:color w:val="000000"/>
      <w:sz w:val="24"/>
      <w:szCs w:val="24"/>
      <w:u w:color="000000"/>
      <w:bdr w:val="nil"/>
      <w:lang w:val="en-US"/>
    </w:r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paragraph" w:styleId="ListParagraph">
    <w:name w:val="List Paragraph"/>
    <w:uiPriority w:val="34"/>
    <w:qFormat/>
    <w:pPr>
      <w:pBdr>
        <w:top w:val="nil"/>
        <w:left w:val="nil"/>
        <w:bottom w:val="nil"/>
        <w:right w:val="nil"/>
        <w:between w:val="nil"/>
      </w:pBdr>
      <w:ind w:left="720"/>
    </w:pPr>
    <w:rPr>
      <w:rFonts w:eastAsia="Times New Roman"/>
      <w:color w:val="000000"/>
      <w:sz w:val="24"/>
      <w:szCs w:val="24"/>
      <w:u w:color="000000"/>
      <w:bdr w:val="nil"/>
      <w:lang w:val="en-US"/>
    </w:rPr>
  </w:style>
  <w:style w:type="paragraph" w:styleId="BalloonText">
    <w:name w:val="Balloon Text"/>
    <w:basedOn w:val="Normal"/>
    <w:link w:val="BalloonTextChar"/>
    <w:uiPriority w:val="99"/>
    <w:semiHidden/>
    <w:unhideWhenUsed/>
    <w:rsid w:val="00B76BAF"/>
    <w:rPr>
      <w:rFonts w:ascii="Segoe UI" w:hAnsi="Segoe UI" w:cs="Segoe UI"/>
      <w:sz w:val="18"/>
      <w:szCs w:val="18"/>
    </w:rPr>
  </w:style>
  <w:style w:type="character" w:customStyle="1" w:styleId="BalloonTextChar">
    <w:name w:val="Balloon Text Char"/>
    <w:link w:val="BalloonText"/>
    <w:uiPriority w:val="99"/>
    <w:semiHidden/>
    <w:rsid w:val="00B76BAF"/>
    <w:rPr>
      <w:rFonts w:ascii="Segoe UI" w:hAnsi="Segoe UI" w:cs="Segoe UI"/>
      <w:sz w:val="18"/>
      <w:szCs w:val="18"/>
      <w:lang w:val="en-US" w:eastAsia="en-US"/>
    </w:rPr>
  </w:style>
  <w:style w:type="paragraph" w:styleId="Header">
    <w:name w:val="header"/>
    <w:basedOn w:val="Normal"/>
    <w:link w:val="HeaderChar"/>
    <w:unhideWhenUsed/>
    <w:rsid w:val="00034E03"/>
    <w:pPr>
      <w:tabs>
        <w:tab w:val="center" w:pos="4513"/>
        <w:tab w:val="right" w:pos="9026"/>
      </w:tabs>
    </w:pPr>
  </w:style>
  <w:style w:type="character" w:customStyle="1" w:styleId="HeaderChar">
    <w:name w:val="Header Char"/>
    <w:link w:val="Header"/>
    <w:uiPriority w:val="99"/>
    <w:rsid w:val="00034E03"/>
    <w:rPr>
      <w:sz w:val="24"/>
      <w:szCs w:val="24"/>
      <w:lang w:val="en-US" w:eastAsia="en-US"/>
    </w:rPr>
  </w:style>
  <w:style w:type="character" w:styleId="CommentReference">
    <w:name w:val="annotation reference"/>
    <w:uiPriority w:val="99"/>
    <w:semiHidden/>
    <w:unhideWhenUsed/>
    <w:rsid w:val="00034E03"/>
    <w:rPr>
      <w:sz w:val="16"/>
      <w:szCs w:val="16"/>
    </w:rPr>
  </w:style>
  <w:style w:type="paragraph" w:styleId="CommentText">
    <w:name w:val="annotation text"/>
    <w:basedOn w:val="Normal"/>
    <w:link w:val="CommentTextChar"/>
    <w:uiPriority w:val="99"/>
    <w:unhideWhenUsed/>
    <w:rsid w:val="00034E03"/>
    <w:rPr>
      <w:sz w:val="20"/>
      <w:szCs w:val="20"/>
    </w:rPr>
  </w:style>
  <w:style w:type="character" w:customStyle="1" w:styleId="CommentTextChar">
    <w:name w:val="Comment Text Char"/>
    <w:link w:val="CommentText"/>
    <w:uiPriority w:val="99"/>
    <w:rsid w:val="00034E03"/>
    <w:rPr>
      <w:lang w:val="en-US" w:eastAsia="en-US"/>
    </w:rPr>
  </w:style>
  <w:style w:type="paragraph" w:styleId="CommentSubject">
    <w:name w:val="annotation subject"/>
    <w:basedOn w:val="CommentText"/>
    <w:next w:val="CommentText"/>
    <w:link w:val="CommentSubjectChar"/>
    <w:uiPriority w:val="99"/>
    <w:semiHidden/>
    <w:unhideWhenUsed/>
    <w:rsid w:val="00034E03"/>
    <w:rPr>
      <w:b/>
      <w:bCs/>
    </w:rPr>
  </w:style>
  <w:style w:type="character" w:customStyle="1" w:styleId="CommentSubjectChar">
    <w:name w:val="Comment Subject Char"/>
    <w:link w:val="CommentSubject"/>
    <w:uiPriority w:val="99"/>
    <w:semiHidden/>
    <w:rsid w:val="00034E03"/>
    <w:rPr>
      <w:b/>
      <w:bCs/>
      <w:lang w:val="en-US" w:eastAsia="en-US"/>
    </w:rPr>
  </w:style>
  <w:style w:type="character" w:customStyle="1" w:styleId="FooterChar">
    <w:name w:val="Footer Char"/>
    <w:link w:val="Footer"/>
    <w:uiPriority w:val="99"/>
    <w:rsid w:val="00B50ADB"/>
    <w:rPr>
      <w:rFonts w:cs="Arial Unicode MS"/>
      <w:color w:val="000000"/>
      <w:sz w:val="24"/>
      <w:szCs w:val="24"/>
      <w:u w:color="000000"/>
      <w:lang w:val="en-US"/>
    </w:rPr>
  </w:style>
  <w:style w:type="character" w:customStyle="1" w:styleId="Heading1Char">
    <w:name w:val="Heading 1 Char"/>
    <w:link w:val="Heading1"/>
    <w:uiPriority w:val="9"/>
    <w:rsid w:val="003721BE"/>
    <w:rPr>
      <w:rFonts w:ascii="Arial" w:eastAsia="Times New Roman" w:hAnsi="Arial" w:cs="Times New Roman"/>
      <w:color w:val="365F91"/>
      <w:sz w:val="32"/>
      <w:szCs w:val="32"/>
      <w:lang w:val="en-US" w:eastAsia="en-US"/>
    </w:rPr>
  </w:style>
  <w:style w:type="paragraph" w:styleId="TOCHeading">
    <w:name w:val="TOC Heading"/>
    <w:basedOn w:val="Heading1"/>
    <w:next w:val="Normal"/>
    <w:uiPriority w:val="39"/>
    <w:qFormat/>
    <w:rsid w:val="003721BE"/>
    <w:pPr>
      <w:pBdr>
        <w:top w:val="none" w:sz="0" w:space="0" w:color="auto"/>
        <w:left w:val="none" w:sz="0" w:space="0" w:color="auto"/>
        <w:bottom w:val="none" w:sz="0" w:space="0" w:color="auto"/>
        <w:right w:val="none" w:sz="0" w:space="0" w:color="auto"/>
        <w:between w:val="none" w:sz="0" w:space="0" w:color="auto"/>
      </w:pBdr>
      <w:spacing w:line="259" w:lineRule="auto"/>
      <w:outlineLvl w:val="9"/>
    </w:pPr>
    <w:rPr>
      <w:bdr w:val="none" w:sz="0" w:space="0" w:color="auto"/>
    </w:rPr>
  </w:style>
  <w:style w:type="paragraph" w:styleId="TOC1">
    <w:name w:val="toc 1"/>
    <w:basedOn w:val="Normal"/>
    <w:next w:val="Normal"/>
    <w:autoRedefine/>
    <w:uiPriority w:val="39"/>
    <w:unhideWhenUsed/>
    <w:rsid w:val="003721BE"/>
    <w:pPr>
      <w:spacing w:after="100"/>
    </w:pPr>
  </w:style>
  <w:style w:type="character" w:styleId="UnresolvedMention">
    <w:name w:val="Unresolved Mention"/>
    <w:uiPriority w:val="99"/>
    <w:semiHidden/>
    <w:unhideWhenUsed/>
    <w:rsid w:val="00B37A4C"/>
    <w:rPr>
      <w:color w:val="605E5C"/>
      <w:shd w:val="clear" w:color="auto" w:fill="E1DFDD"/>
    </w:rPr>
  </w:style>
  <w:style w:type="table" w:styleId="TableGrid">
    <w:name w:val="Table Grid"/>
    <w:basedOn w:val="TableNormal"/>
    <w:uiPriority w:val="39"/>
    <w:rsid w:val="00676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F4FE4"/>
    <w:rPr>
      <w:sz w:val="24"/>
      <w:szCs w:val="24"/>
      <w:bdr w:val="nil"/>
      <w:lang w:val="en-US" w:eastAsia="en-US"/>
    </w:rPr>
  </w:style>
  <w:style w:type="character" w:styleId="Mention">
    <w:name w:val="Mention"/>
    <w:uiPriority w:val="99"/>
    <w:unhideWhenUsed/>
    <w:rsid w:val="00736C7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6859">
      <w:bodyDiv w:val="1"/>
      <w:marLeft w:val="0"/>
      <w:marRight w:val="0"/>
      <w:marTop w:val="0"/>
      <w:marBottom w:val="0"/>
      <w:divBdr>
        <w:top w:val="none" w:sz="0" w:space="0" w:color="auto"/>
        <w:left w:val="none" w:sz="0" w:space="0" w:color="auto"/>
        <w:bottom w:val="none" w:sz="0" w:space="0" w:color="auto"/>
        <w:right w:val="none" w:sz="0" w:space="0" w:color="auto"/>
      </w:divBdr>
      <w:divsChild>
        <w:div w:id="18560687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arah.brimley@harpenden.gov.uk"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sarah.brimley@harpenden.gov.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5EF1619FC8704FB7BE111DEBBDD33D" ma:contentTypeVersion="13" ma:contentTypeDescription="Create a new document." ma:contentTypeScope="" ma:versionID="3e143f87acfa44e1ce4b033010c850b7">
  <xsd:schema xmlns:xsd="http://www.w3.org/2001/XMLSchema" xmlns:xs="http://www.w3.org/2001/XMLSchema" xmlns:p="http://schemas.microsoft.com/office/2006/metadata/properties" xmlns:ns2="8e3008ca-e73c-4751-9859-79d932f779d7" xmlns:ns3="8455b6ad-5457-4809-9c6a-9833432eecec" targetNamespace="http://schemas.microsoft.com/office/2006/metadata/properties" ma:root="true" ma:fieldsID="fb785b939ebf9cd2bbcde106a29f7e72" ns2:_="" ns3:_="">
    <xsd:import namespace="8e3008ca-e73c-4751-9859-79d932f779d7"/>
    <xsd:import namespace="8455b6ad-5457-4809-9c6a-9833432eec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008ca-e73c-4751-9859-79d932f77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55b6ad-5457-4809-9c6a-9833432eec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1D2D27-8B66-43FC-81D5-4919CABC15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D4AF68-329F-4ED0-8244-D7A5440AAA05}">
  <ds:schemaRefs>
    <ds:schemaRef ds:uri="http://schemas.openxmlformats.org/officeDocument/2006/bibliography"/>
  </ds:schemaRefs>
</ds:datastoreItem>
</file>

<file path=customXml/itemProps3.xml><?xml version="1.0" encoding="utf-8"?>
<ds:datastoreItem xmlns:ds="http://schemas.openxmlformats.org/officeDocument/2006/customXml" ds:itemID="{FA78185F-497C-4835-9FB2-A8FDA5714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008ca-e73c-4751-9859-79d932f779d7"/>
    <ds:schemaRef ds:uri="8455b6ad-5457-4809-9c6a-9833432ee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060E29-33AC-4137-A4FD-39019900CF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6240</Words>
  <Characters>35568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Grant</dc:creator>
  <cp:keywords/>
  <cp:lastModifiedBy>Sarah Brimley</cp:lastModifiedBy>
  <cp:revision>2</cp:revision>
  <cp:lastPrinted>2021-08-05T07:52:00Z</cp:lastPrinted>
  <dcterms:created xsi:type="dcterms:W3CDTF">2021-09-16T12:47:00Z</dcterms:created>
  <dcterms:modified xsi:type="dcterms:W3CDTF">2021-09-16T12:47:00Z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0x010100A65EF1619FC8704FB7BE111DEBBDD33D</vt:lpwstr>
  </property>
</Properties>
</file>