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A4C5" w14:textId="364D2B8A" w:rsidR="001A2446" w:rsidRPr="00770355" w:rsidRDefault="00AD48F5" w:rsidP="00B54634">
      <w:pPr>
        <w:autoSpaceDE w:val="0"/>
        <w:autoSpaceDN w:val="0"/>
        <w:adjustRightInd w:val="0"/>
        <w:rPr>
          <w:rFonts w:ascii="Arial" w:hAnsi="Arial" w:cs="Arial"/>
          <w:bCs/>
          <w:sz w:val="40"/>
          <w:szCs w:val="40"/>
          <w:lang w:val="en-US"/>
        </w:rPr>
      </w:pPr>
      <w:r w:rsidRPr="00770355">
        <w:rPr>
          <w:rFonts w:ascii="Arial" w:hAnsi="Arial" w:cs="Arial"/>
          <w:bCs/>
          <w:sz w:val="40"/>
          <w:szCs w:val="40"/>
          <w:lang w:val="en-US"/>
        </w:rPr>
        <w:t>B</w:t>
      </w:r>
      <w:r w:rsidR="00C0545C" w:rsidRPr="00770355">
        <w:rPr>
          <w:rFonts w:ascii="Arial" w:hAnsi="Arial" w:cs="Arial"/>
          <w:bCs/>
          <w:sz w:val="40"/>
          <w:szCs w:val="40"/>
          <w:lang w:val="en-US"/>
        </w:rPr>
        <w:t>rief for</w:t>
      </w:r>
      <w:r w:rsidR="00DC4C79" w:rsidRPr="00770355">
        <w:rPr>
          <w:rFonts w:ascii="Arial" w:hAnsi="Arial" w:cs="Arial"/>
          <w:bCs/>
          <w:sz w:val="40"/>
          <w:szCs w:val="40"/>
          <w:lang w:val="en-US"/>
        </w:rPr>
        <w:t xml:space="preserve"> </w:t>
      </w:r>
      <w:r w:rsidR="00824B97" w:rsidRPr="00770355">
        <w:rPr>
          <w:rFonts w:ascii="Arial" w:hAnsi="Arial" w:cs="Arial"/>
          <w:bCs/>
          <w:sz w:val="40"/>
          <w:szCs w:val="40"/>
          <w:lang w:val="en-US"/>
        </w:rPr>
        <w:t xml:space="preserve">NAM </w:t>
      </w:r>
      <w:r w:rsidR="00C0545C" w:rsidRPr="00770355">
        <w:rPr>
          <w:rFonts w:ascii="Arial" w:hAnsi="Arial" w:cs="Arial"/>
          <w:bCs/>
          <w:sz w:val="40"/>
          <w:szCs w:val="40"/>
          <w:lang w:val="en-US"/>
        </w:rPr>
        <w:t>Website</w:t>
      </w:r>
      <w:r w:rsidR="00F660CB" w:rsidRPr="00770355">
        <w:rPr>
          <w:rFonts w:ascii="Arial" w:hAnsi="Arial" w:cs="Arial"/>
          <w:bCs/>
          <w:sz w:val="40"/>
          <w:szCs w:val="40"/>
          <w:lang w:val="en-US"/>
        </w:rPr>
        <w:t xml:space="preserve"> Development Programme</w:t>
      </w:r>
      <w:r w:rsidRPr="00770355">
        <w:rPr>
          <w:rFonts w:ascii="Arial" w:hAnsi="Arial" w:cs="Arial"/>
          <w:bCs/>
          <w:sz w:val="40"/>
          <w:szCs w:val="40"/>
          <w:lang w:val="en-US"/>
        </w:rPr>
        <w:t>,</w:t>
      </w:r>
      <w:r w:rsidR="003C7365" w:rsidRPr="00770355">
        <w:rPr>
          <w:rFonts w:ascii="Arial" w:hAnsi="Arial" w:cs="Arial"/>
          <w:bCs/>
          <w:sz w:val="40"/>
          <w:szCs w:val="40"/>
          <w:lang w:val="en-US"/>
        </w:rPr>
        <w:t xml:space="preserve"> 2022</w:t>
      </w:r>
      <w:r w:rsidRPr="00770355">
        <w:rPr>
          <w:rFonts w:ascii="Arial" w:hAnsi="Arial" w:cs="Arial"/>
          <w:bCs/>
          <w:sz w:val="40"/>
          <w:szCs w:val="40"/>
          <w:lang w:val="en-US"/>
        </w:rPr>
        <w:t>-25</w:t>
      </w:r>
    </w:p>
    <w:p w14:paraId="498C1FDA" w14:textId="77777777" w:rsidR="00B54634" w:rsidRPr="00770355" w:rsidRDefault="00B54634" w:rsidP="00B54634">
      <w:pPr>
        <w:autoSpaceDE w:val="0"/>
        <w:autoSpaceDN w:val="0"/>
        <w:adjustRightInd w:val="0"/>
        <w:rPr>
          <w:rFonts w:ascii="Arial" w:hAnsi="Arial" w:cs="Arial"/>
          <w:b/>
          <w:sz w:val="28"/>
          <w:szCs w:val="28"/>
          <w:lang w:val="en-US"/>
        </w:rPr>
      </w:pPr>
    </w:p>
    <w:p w14:paraId="5BA99459" w14:textId="6196A9CE" w:rsidR="00DC4C79" w:rsidRPr="00770355" w:rsidRDefault="00DC4C79" w:rsidP="001A2446">
      <w:pPr>
        <w:pStyle w:val="Heading1"/>
        <w:rPr>
          <w:rFonts w:ascii="Arial" w:hAnsi="Arial" w:cs="Arial"/>
          <w:color w:val="auto"/>
          <w:lang w:val="en-US"/>
        </w:rPr>
      </w:pPr>
      <w:r w:rsidRPr="00770355">
        <w:rPr>
          <w:rFonts w:ascii="Arial" w:hAnsi="Arial" w:cs="Arial"/>
          <w:color w:val="auto"/>
          <w:lang w:val="en-US"/>
        </w:rPr>
        <w:t>Summary</w:t>
      </w:r>
    </w:p>
    <w:p w14:paraId="13AD100C" w14:textId="77777777" w:rsidR="00DC4C79" w:rsidRPr="00770355" w:rsidRDefault="00DC4C79" w:rsidP="00DC4C79">
      <w:pPr>
        <w:autoSpaceDE w:val="0"/>
        <w:autoSpaceDN w:val="0"/>
        <w:adjustRightInd w:val="0"/>
        <w:rPr>
          <w:rFonts w:ascii="Arial" w:hAnsi="Arial" w:cs="Arial"/>
          <w:sz w:val="22"/>
          <w:szCs w:val="22"/>
          <w:lang w:val="en-US"/>
        </w:rPr>
      </w:pPr>
    </w:p>
    <w:p w14:paraId="32A0E5A5" w14:textId="5F643312" w:rsidR="001A2446" w:rsidRPr="00770355" w:rsidRDefault="00DC4C79" w:rsidP="001A2446">
      <w:pPr>
        <w:autoSpaceDE w:val="0"/>
        <w:autoSpaceDN w:val="0"/>
        <w:adjustRightInd w:val="0"/>
        <w:rPr>
          <w:rFonts w:ascii="Arial" w:hAnsi="Arial" w:cs="Arial"/>
          <w:sz w:val="22"/>
          <w:szCs w:val="22"/>
        </w:rPr>
      </w:pPr>
      <w:r w:rsidRPr="00770355">
        <w:rPr>
          <w:rFonts w:ascii="Arial" w:hAnsi="Arial" w:cs="Arial"/>
          <w:sz w:val="22"/>
          <w:szCs w:val="22"/>
          <w:lang w:val="en-US"/>
        </w:rPr>
        <w:t>The National Army Museum</w:t>
      </w:r>
      <w:r w:rsidR="001B35F0" w:rsidRPr="00770355">
        <w:rPr>
          <w:rFonts w:ascii="Arial" w:hAnsi="Arial" w:cs="Arial"/>
          <w:sz w:val="22"/>
          <w:szCs w:val="22"/>
          <w:lang w:val="en-US"/>
        </w:rPr>
        <w:t xml:space="preserve"> </w:t>
      </w:r>
      <w:r w:rsidR="00E867A0" w:rsidRPr="00770355">
        <w:rPr>
          <w:rFonts w:ascii="Arial" w:hAnsi="Arial" w:cs="Arial"/>
          <w:sz w:val="22"/>
          <w:szCs w:val="22"/>
          <w:lang w:val="en-US"/>
        </w:rPr>
        <w:t>is</w:t>
      </w:r>
      <w:r w:rsidRPr="00770355">
        <w:rPr>
          <w:rFonts w:ascii="Arial" w:hAnsi="Arial" w:cs="Arial"/>
          <w:sz w:val="22"/>
          <w:szCs w:val="22"/>
          <w:lang w:val="en-US"/>
        </w:rPr>
        <w:t xml:space="preserve"> looking to appoint a </w:t>
      </w:r>
      <w:r w:rsidR="00F660CB" w:rsidRPr="00770355">
        <w:rPr>
          <w:rFonts w:ascii="Arial" w:hAnsi="Arial" w:cs="Arial"/>
          <w:sz w:val="22"/>
          <w:szCs w:val="22"/>
          <w:lang w:val="en-US"/>
        </w:rPr>
        <w:t xml:space="preserve">suitably qualified and experienced </w:t>
      </w:r>
      <w:r w:rsidRPr="00770355">
        <w:rPr>
          <w:rFonts w:ascii="Arial" w:hAnsi="Arial" w:cs="Arial"/>
          <w:sz w:val="22"/>
          <w:szCs w:val="22"/>
          <w:lang w:val="en-US"/>
        </w:rPr>
        <w:t xml:space="preserve">company to </w:t>
      </w:r>
      <w:r w:rsidR="00C0545C" w:rsidRPr="00770355">
        <w:rPr>
          <w:rFonts w:ascii="Arial" w:hAnsi="Arial" w:cs="Arial"/>
          <w:sz w:val="22"/>
          <w:szCs w:val="22"/>
          <w:lang w:val="en-US"/>
        </w:rPr>
        <w:t xml:space="preserve">help </w:t>
      </w:r>
      <w:r w:rsidR="001B35F0" w:rsidRPr="00770355">
        <w:rPr>
          <w:rFonts w:ascii="Arial" w:hAnsi="Arial" w:cs="Arial"/>
          <w:sz w:val="22"/>
          <w:szCs w:val="22"/>
          <w:lang w:val="en-US"/>
        </w:rPr>
        <w:t>d</w:t>
      </w:r>
      <w:r w:rsidR="00C0545C" w:rsidRPr="00770355">
        <w:rPr>
          <w:rFonts w:ascii="Arial" w:hAnsi="Arial" w:cs="Arial"/>
          <w:sz w:val="22"/>
          <w:szCs w:val="22"/>
          <w:lang w:val="en-US"/>
        </w:rPr>
        <w:t xml:space="preserve">eliver </w:t>
      </w:r>
      <w:r w:rsidR="00F660CB" w:rsidRPr="00770355">
        <w:rPr>
          <w:rFonts w:ascii="Arial" w:hAnsi="Arial" w:cs="Arial"/>
          <w:sz w:val="22"/>
          <w:szCs w:val="22"/>
          <w:lang w:val="en-US"/>
        </w:rPr>
        <w:t xml:space="preserve">a </w:t>
      </w:r>
      <w:r w:rsidR="00D61632" w:rsidRPr="00770355">
        <w:rPr>
          <w:rFonts w:ascii="Arial" w:hAnsi="Arial" w:cs="Arial"/>
          <w:sz w:val="22"/>
          <w:szCs w:val="22"/>
          <w:lang w:val="en-US"/>
        </w:rPr>
        <w:t xml:space="preserve">multi-year </w:t>
      </w:r>
      <w:r w:rsidR="006D4A13" w:rsidRPr="00770355">
        <w:rPr>
          <w:rFonts w:ascii="Arial" w:hAnsi="Arial" w:cs="Arial"/>
          <w:sz w:val="22"/>
          <w:szCs w:val="22"/>
          <w:lang w:val="en-US"/>
        </w:rPr>
        <w:t xml:space="preserve">programme </w:t>
      </w:r>
      <w:r w:rsidR="00F660CB" w:rsidRPr="00770355">
        <w:rPr>
          <w:rFonts w:ascii="Arial" w:hAnsi="Arial" w:cs="Arial"/>
          <w:sz w:val="22"/>
          <w:szCs w:val="22"/>
          <w:lang w:val="en-US"/>
        </w:rPr>
        <w:t>of website development</w:t>
      </w:r>
      <w:r w:rsidR="006D4A13" w:rsidRPr="00770355">
        <w:rPr>
          <w:rFonts w:ascii="Arial" w:hAnsi="Arial" w:cs="Arial"/>
          <w:sz w:val="22"/>
          <w:szCs w:val="22"/>
          <w:lang w:val="en-US"/>
        </w:rPr>
        <w:t xml:space="preserve"> </w:t>
      </w:r>
      <w:r w:rsidR="001A2446" w:rsidRPr="00770355">
        <w:rPr>
          <w:rFonts w:ascii="Arial" w:hAnsi="Arial" w:cs="Arial"/>
          <w:sz w:val="22"/>
          <w:szCs w:val="22"/>
          <w:lang w:val="en-US"/>
        </w:rPr>
        <w:t>between</w:t>
      </w:r>
      <w:r w:rsidR="006D4A13" w:rsidRPr="00770355">
        <w:rPr>
          <w:rFonts w:ascii="Arial" w:hAnsi="Arial" w:cs="Arial"/>
          <w:sz w:val="22"/>
          <w:szCs w:val="22"/>
          <w:lang w:val="en-US"/>
        </w:rPr>
        <w:t xml:space="preserve"> 2022 </w:t>
      </w:r>
      <w:r w:rsidR="001A2446" w:rsidRPr="00770355">
        <w:rPr>
          <w:rFonts w:ascii="Arial" w:hAnsi="Arial" w:cs="Arial"/>
          <w:sz w:val="22"/>
          <w:szCs w:val="22"/>
          <w:lang w:val="en-US"/>
        </w:rPr>
        <w:t>and</w:t>
      </w:r>
      <w:r w:rsidR="006D4A13" w:rsidRPr="00770355">
        <w:rPr>
          <w:rFonts w:ascii="Arial" w:hAnsi="Arial" w:cs="Arial"/>
          <w:sz w:val="22"/>
          <w:szCs w:val="22"/>
          <w:lang w:val="en-US"/>
        </w:rPr>
        <w:t xml:space="preserve"> 2025</w:t>
      </w:r>
      <w:r w:rsidRPr="00770355">
        <w:rPr>
          <w:rFonts w:ascii="Arial" w:hAnsi="Arial" w:cs="Arial"/>
          <w:sz w:val="22"/>
          <w:szCs w:val="22"/>
          <w:lang w:val="en-US"/>
        </w:rPr>
        <w:t>.</w:t>
      </w:r>
      <w:r w:rsidR="001A2446" w:rsidRPr="00770355">
        <w:rPr>
          <w:rFonts w:ascii="Arial" w:hAnsi="Arial" w:cs="Arial"/>
          <w:sz w:val="22"/>
          <w:szCs w:val="22"/>
          <w:lang w:val="en-US"/>
        </w:rPr>
        <w:t xml:space="preserve"> </w:t>
      </w:r>
      <w:r w:rsidR="006D4A13" w:rsidRPr="00770355">
        <w:rPr>
          <w:rFonts w:ascii="Arial" w:hAnsi="Arial" w:cs="Arial"/>
          <w:sz w:val="22"/>
          <w:szCs w:val="22"/>
        </w:rPr>
        <w:t xml:space="preserve">This </w:t>
      </w:r>
      <w:r w:rsidRPr="00770355">
        <w:rPr>
          <w:rFonts w:ascii="Arial" w:hAnsi="Arial" w:cs="Arial"/>
          <w:sz w:val="22"/>
          <w:szCs w:val="22"/>
        </w:rPr>
        <w:t xml:space="preserve">document provides </w:t>
      </w:r>
      <w:r w:rsidR="005A56A0" w:rsidRPr="00770355">
        <w:rPr>
          <w:rFonts w:ascii="Arial" w:hAnsi="Arial" w:cs="Arial"/>
          <w:sz w:val="22"/>
          <w:szCs w:val="22"/>
        </w:rPr>
        <w:t xml:space="preserve">information </w:t>
      </w:r>
      <w:r w:rsidR="006D4A13" w:rsidRPr="00770355">
        <w:rPr>
          <w:rFonts w:ascii="Arial" w:hAnsi="Arial" w:cs="Arial"/>
          <w:sz w:val="22"/>
          <w:szCs w:val="22"/>
        </w:rPr>
        <w:t>for those interested in tendering for this work.</w:t>
      </w:r>
    </w:p>
    <w:p w14:paraId="22081F5E" w14:textId="77777777" w:rsidR="00B54634" w:rsidRPr="00770355" w:rsidRDefault="00B54634" w:rsidP="001A2446">
      <w:pPr>
        <w:autoSpaceDE w:val="0"/>
        <w:autoSpaceDN w:val="0"/>
        <w:adjustRightInd w:val="0"/>
        <w:rPr>
          <w:rFonts w:ascii="Arial" w:hAnsi="Arial" w:cs="Arial"/>
          <w:sz w:val="22"/>
          <w:szCs w:val="22"/>
        </w:rPr>
      </w:pPr>
    </w:p>
    <w:p w14:paraId="5D76BA36" w14:textId="07737B0F" w:rsidR="00C047A3" w:rsidRPr="00770355" w:rsidRDefault="00FD7331" w:rsidP="003158E2">
      <w:pPr>
        <w:pStyle w:val="Heading1"/>
        <w:rPr>
          <w:rFonts w:ascii="Arial" w:hAnsi="Arial" w:cs="Arial"/>
          <w:i/>
          <w:iCs/>
          <w:color w:val="auto"/>
          <w:sz w:val="20"/>
          <w:szCs w:val="20"/>
        </w:rPr>
      </w:pPr>
      <w:bookmarkStart w:id="0" w:name="_Toc65676312"/>
      <w:r w:rsidRPr="00770355">
        <w:rPr>
          <w:rFonts w:ascii="Arial" w:hAnsi="Arial" w:cs="Arial"/>
          <w:color w:val="auto"/>
        </w:rPr>
        <w:t>1</w:t>
      </w:r>
      <w:r w:rsidR="00FD0B7B" w:rsidRPr="00770355">
        <w:rPr>
          <w:rFonts w:ascii="Arial" w:hAnsi="Arial" w:cs="Arial"/>
          <w:color w:val="auto"/>
        </w:rPr>
        <w:t xml:space="preserve"> -</w:t>
      </w:r>
      <w:r w:rsidRPr="00770355">
        <w:rPr>
          <w:rFonts w:ascii="Arial" w:hAnsi="Arial" w:cs="Arial"/>
          <w:color w:val="auto"/>
        </w:rPr>
        <w:t xml:space="preserve"> </w:t>
      </w:r>
      <w:r w:rsidR="00C047A3" w:rsidRPr="00770355">
        <w:rPr>
          <w:rFonts w:ascii="Arial" w:hAnsi="Arial" w:cs="Arial"/>
          <w:color w:val="auto"/>
        </w:rPr>
        <w:t>Background</w:t>
      </w:r>
      <w:bookmarkEnd w:id="0"/>
    </w:p>
    <w:p w14:paraId="2ED287BA" w14:textId="1D68AF38" w:rsidR="00C047A3" w:rsidRPr="00770355" w:rsidRDefault="00C047A3" w:rsidP="00C047A3">
      <w:pPr>
        <w:rPr>
          <w:rFonts w:ascii="Arial" w:hAnsi="Arial" w:cs="Arial"/>
          <w:sz w:val="20"/>
          <w:szCs w:val="20"/>
        </w:rPr>
      </w:pPr>
    </w:p>
    <w:p w14:paraId="5416ABA5" w14:textId="2C55F805" w:rsidR="00FF7181" w:rsidRPr="00770355" w:rsidRDefault="00FF7181" w:rsidP="003158E2">
      <w:pPr>
        <w:pStyle w:val="Heading2"/>
        <w:rPr>
          <w:rFonts w:ascii="Arial" w:hAnsi="Arial" w:cs="Arial"/>
          <w:color w:val="auto"/>
        </w:rPr>
      </w:pPr>
      <w:bookmarkStart w:id="1" w:name="_Toc65676313"/>
      <w:r w:rsidRPr="00770355">
        <w:rPr>
          <w:rFonts w:ascii="Arial" w:hAnsi="Arial" w:cs="Arial"/>
          <w:color w:val="auto"/>
        </w:rPr>
        <w:t xml:space="preserve">About </w:t>
      </w:r>
      <w:r w:rsidR="00D61632" w:rsidRPr="00770355">
        <w:rPr>
          <w:rFonts w:ascii="Arial" w:hAnsi="Arial" w:cs="Arial"/>
          <w:color w:val="auto"/>
        </w:rPr>
        <w:t>t</w:t>
      </w:r>
      <w:r w:rsidRPr="00770355">
        <w:rPr>
          <w:rFonts w:ascii="Arial" w:hAnsi="Arial" w:cs="Arial"/>
          <w:color w:val="auto"/>
        </w:rPr>
        <w:t>he National Army Museum</w:t>
      </w:r>
      <w:bookmarkEnd w:id="1"/>
    </w:p>
    <w:p w14:paraId="33AB9185" w14:textId="57FA7634" w:rsidR="00FF7181" w:rsidRPr="00770355" w:rsidRDefault="00FF7181" w:rsidP="00C047A3">
      <w:pPr>
        <w:rPr>
          <w:rFonts w:ascii="Arial" w:hAnsi="Arial" w:cs="Arial"/>
          <w:sz w:val="20"/>
          <w:szCs w:val="20"/>
        </w:rPr>
      </w:pPr>
    </w:p>
    <w:p w14:paraId="3E958F65" w14:textId="33F1C059" w:rsidR="00FF7181" w:rsidRPr="00770355" w:rsidRDefault="00FF7181" w:rsidP="00FF7181">
      <w:pPr>
        <w:rPr>
          <w:rFonts w:ascii="Arial" w:hAnsi="Arial" w:cs="Arial"/>
          <w:sz w:val="22"/>
          <w:szCs w:val="22"/>
        </w:rPr>
      </w:pPr>
      <w:r w:rsidRPr="00770355">
        <w:rPr>
          <w:rFonts w:ascii="Arial" w:hAnsi="Arial" w:cs="Arial"/>
          <w:sz w:val="22"/>
          <w:szCs w:val="22"/>
        </w:rPr>
        <w:t xml:space="preserve">Founded in 1960 by Royal Charter, </w:t>
      </w:r>
      <w:r w:rsidR="00907845" w:rsidRPr="00770355">
        <w:rPr>
          <w:rFonts w:ascii="Arial" w:hAnsi="Arial" w:cs="Arial"/>
          <w:sz w:val="22"/>
          <w:szCs w:val="22"/>
        </w:rPr>
        <w:t>the National Army Museum (</w:t>
      </w:r>
      <w:r w:rsidRPr="00770355">
        <w:rPr>
          <w:rFonts w:ascii="Arial" w:hAnsi="Arial" w:cs="Arial"/>
          <w:sz w:val="22"/>
          <w:szCs w:val="22"/>
        </w:rPr>
        <w:t>NAM</w:t>
      </w:r>
      <w:r w:rsidR="00907845" w:rsidRPr="00770355">
        <w:rPr>
          <w:rFonts w:ascii="Arial" w:hAnsi="Arial" w:cs="Arial"/>
          <w:sz w:val="22"/>
          <w:szCs w:val="22"/>
        </w:rPr>
        <w:t>)</w:t>
      </w:r>
      <w:r w:rsidRPr="00770355">
        <w:rPr>
          <w:rFonts w:ascii="Arial" w:hAnsi="Arial" w:cs="Arial"/>
          <w:sz w:val="22"/>
          <w:szCs w:val="22"/>
        </w:rPr>
        <w:t xml:space="preserve"> was established for the purpose of collecting, preserving, and exhibiting objects and records relating to the history of the Land Forces of the Crown. The Museum is </w:t>
      </w:r>
      <w:proofErr w:type="spellStart"/>
      <w:proofErr w:type="gramStart"/>
      <w:r w:rsidRPr="00770355">
        <w:rPr>
          <w:rFonts w:ascii="Arial" w:hAnsi="Arial" w:cs="Arial"/>
          <w:sz w:val="22"/>
          <w:szCs w:val="22"/>
        </w:rPr>
        <w:t>a</w:t>
      </w:r>
      <w:proofErr w:type="spellEnd"/>
      <w:proofErr w:type="gramEnd"/>
      <w:r w:rsidRPr="00770355">
        <w:rPr>
          <w:rFonts w:ascii="Arial" w:hAnsi="Arial" w:cs="Arial"/>
          <w:sz w:val="22"/>
          <w:szCs w:val="22"/>
        </w:rPr>
        <w:t xml:space="preserve"> </w:t>
      </w:r>
      <w:r w:rsidR="00BC5A9E">
        <w:rPr>
          <w:rFonts w:ascii="Arial" w:hAnsi="Arial" w:cs="Arial"/>
          <w:sz w:val="22"/>
          <w:szCs w:val="22"/>
        </w:rPr>
        <w:t xml:space="preserve">Executive </w:t>
      </w:r>
      <w:r w:rsidRPr="00770355">
        <w:rPr>
          <w:rFonts w:ascii="Arial" w:hAnsi="Arial" w:cs="Arial"/>
          <w:sz w:val="22"/>
          <w:szCs w:val="22"/>
        </w:rPr>
        <w:t>Non-Departmental Public Body (</w:t>
      </w:r>
      <w:r w:rsidR="00BC5A9E">
        <w:rPr>
          <w:rFonts w:ascii="Arial" w:hAnsi="Arial" w:cs="Arial"/>
          <w:sz w:val="22"/>
          <w:szCs w:val="22"/>
        </w:rPr>
        <w:t>E</w:t>
      </w:r>
      <w:r w:rsidRPr="00770355">
        <w:rPr>
          <w:rFonts w:ascii="Arial" w:hAnsi="Arial" w:cs="Arial"/>
          <w:sz w:val="22"/>
          <w:szCs w:val="22"/>
        </w:rPr>
        <w:t>NDPB) run by a board of up to 12 Trustees known as the Council of the National Army Museum. The Museum is a Registered Charity and Accredited Museum.</w:t>
      </w:r>
    </w:p>
    <w:p w14:paraId="4EB29E0F" w14:textId="77777777" w:rsidR="00911941" w:rsidRPr="00770355" w:rsidRDefault="00911941" w:rsidP="00FF7181">
      <w:pPr>
        <w:rPr>
          <w:rFonts w:ascii="Arial" w:hAnsi="Arial" w:cs="Arial"/>
          <w:sz w:val="22"/>
          <w:szCs w:val="22"/>
        </w:rPr>
      </w:pPr>
    </w:p>
    <w:p w14:paraId="3DC7E297" w14:textId="36053800" w:rsidR="00911941" w:rsidRPr="00770355" w:rsidRDefault="005E3AC8" w:rsidP="00FF7181">
      <w:pPr>
        <w:rPr>
          <w:rFonts w:ascii="Arial" w:hAnsi="Arial" w:cs="Arial"/>
          <w:sz w:val="22"/>
          <w:szCs w:val="22"/>
        </w:rPr>
      </w:pPr>
      <w:r w:rsidRPr="00770355">
        <w:rPr>
          <w:rFonts w:ascii="Arial" w:hAnsi="Arial" w:cs="Arial"/>
          <w:sz w:val="22"/>
          <w:szCs w:val="22"/>
        </w:rPr>
        <w:t>NAM</w:t>
      </w:r>
      <w:r w:rsidR="00911941" w:rsidRPr="00770355">
        <w:rPr>
          <w:rFonts w:ascii="Arial" w:hAnsi="Arial" w:cs="Arial"/>
          <w:sz w:val="22"/>
          <w:szCs w:val="22"/>
        </w:rPr>
        <w:t xml:space="preserve"> is the leading authority on the history and traditions of the British Army. It tells the story of </w:t>
      </w:r>
      <w:r w:rsidR="00BC5A9E">
        <w:rPr>
          <w:rFonts w:ascii="Arial" w:hAnsi="Arial" w:cs="Arial"/>
          <w:sz w:val="22"/>
          <w:szCs w:val="22"/>
        </w:rPr>
        <w:t>O</w:t>
      </w:r>
      <w:r w:rsidR="00911941" w:rsidRPr="00770355">
        <w:rPr>
          <w:rFonts w:ascii="Arial" w:hAnsi="Arial" w:cs="Arial"/>
          <w:sz w:val="22"/>
          <w:szCs w:val="22"/>
        </w:rPr>
        <w:t xml:space="preserve">ur Army through the people who served in it, ordinary people called upon to do extraordinary things. </w:t>
      </w:r>
    </w:p>
    <w:p w14:paraId="465907BF" w14:textId="608AFBAF" w:rsidR="00FF7181" w:rsidRPr="00770355" w:rsidRDefault="00FF7181" w:rsidP="00FF7181">
      <w:pPr>
        <w:rPr>
          <w:rFonts w:ascii="Arial" w:hAnsi="Arial" w:cs="Arial"/>
          <w:sz w:val="22"/>
          <w:szCs w:val="22"/>
        </w:rPr>
      </w:pPr>
    </w:p>
    <w:p w14:paraId="2EDD982D" w14:textId="573735CE" w:rsidR="00B54FFD" w:rsidRPr="00770355" w:rsidRDefault="00FF7181" w:rsidP="00FF7181">
      <w:pPr>
        <w:rPr>
          <w:rFonts w:ascii="Arial" w:hAnsi="Arial" w:cs="Arial"/>
          <w:sz w:val="22"/>
          <w:szCs w:val="22"/>
        </w:rPr>
      </w:pPr>
      <w:r w:rsidRPr="00770355">
        <w:rPr>
          <w:rFonts w:ascii="Arial" w:hAnsi="Arial" w:cs="Arial"/>
          <w:sz w:val="22"/>
          <w:szCs w:val="22"/>
        </w:rPr>
        <w:t xml:space="preserve">In </w:t>
      </w:r>
      <w:r w:rsidR="00833DED" w:rsidRPr="00770355">
        <w:rPr>
          <w:rFonts w:ascii="Arial" w:hAnsi="Arial" w:cs="Arial"/>
          <w:sz w:val="22"/>
          <w:szCs w:val="22"/>
        </w:rPr>
        <w:t>2014</w:t>
      </w:r>
      <w:r w:rsidRPr="00770355">
        <w:rPr>
          <w:rFonts w:ascii="Arial" w:hAnsi="Arial" w:cs="Arial"/>
          <w:sz w:val="22"/>
          <w:szCs w:val="22"/>
        </w:rPr>
        <w:t xml:space="preserve">, the Museum won funding from HLF for a major rebuild project, </w:t>
      </w:r>
      <w:r w:rsidR="00B54FFD" w:rsidRPr="00770355">
        <w:rPr>
          <w:rFonts w:ascii="Arial" w:hAnsi="Arial" w:cs="Arial"/>
          <w:sz w:val="22"/>
          <w:szCs w:val="22"/>
        </w:rPr>
        <w:t xml:space="preserve">referred to as Building for the Future (BFTF). </w:t>
      </w:r>
      <w:r w:rsidRPr="00770355">
        <w:rPr>
          <w:rFonts w:ascii="Arial" w:hAnsi="Arial" w:cs="Arial"/>
          <w:sz w:val="22"/>
          <w:szCs w:val="22"/>
        </w:rPr>
        <w:t xml:space="preserve">This </w:t>
      </w:r>
      <w:r w:rsidR="00B54FFD" w:rsidRPr="00770355">
        <w:rPr>
          <w:rFonts w:ascii="Arial" w:hAnsi="Arial" w:cs="Arial"/>
          <w:sz w:val="22"/>
          <w:szCs w:val="22"/>
        </w:rPr>
        <w:t xml:space="preserve">project </w:t>
      </w:r>
      <w:r w:rsidRPr="00770355">
        <w:rPr>
          <w:rFonts w:ascii="Arial" w:hAnsi="Arial" w:cs="Arial"/>
          <w:sz w:val="22"/>
          <w:szCs w:val="22"/>
        </w:rPr>
        <w:t xml:space="preserve">transformed the entire internal layout of the Museum including </w:t>
      </w:r>
      <w:r w:rsidR="00911941" w:rsidRPr="00770355">
        <w:rPr>
          <w:rFonts w:ascii="Arial" w:hAnsi="Arial" w:cs="Arial"/>
          <w:sz w:val="22"/>
          <w:szCs w:val="22"/>
        </w:rPr>
        <w:t xml:space="preserve">the development of </w:t>
      </w:r>
      <w:r w:rsidR="005E3AC8" w:rsidRPr="00770355">
        <w:rPr>
          <w:rFonts w:ascii="Arial" w:hAnsi="Arial" w:cs="Arial"/>
          <w:sz w:val="22"/>
          <w:szCs w:val="22"/>
        </w:rPr>
        <w:t xml:space="preserve">five </w:t>
      </w:r>
      <w:r w:rsidR="00911941" w:rsidRPr="00770355">
        <w:rPr>
          <w:rFonts w:ascii="Arial" w:hAnsi="Arial" w:cs="Arial"/>
          <w:sz w:val="22"/>
          <w:szCs w:val="22"/>
        </w:rPr>
        <w:t xml:space="preserve">new </w:t>
      </w:r>
      <w:r w:rsidR="00DC4C79" w:rsidRPr="00770355">
        <w:rPr>
          <w:rFonts w:ascii="Arial" w:hAnsi="Arial" w:cs="Arial"/>
          <w:sz w:val="22"/>
          <w:szCs w:val="22"/>
        </w:rPr>
        <w:t xml:space="preserve">permanent </w:t>
      </w:r>
      <w:r w:rsidRPr="00770355">
        <w:rPr>
          <w:rFonts w:ascii="Arial" w:hAnsi="Arial" w:cs="Arial"/>
          <w:sz w:val="22"/>
          <w:szCs w:val="22"/>
        </w:rPr>
        <w:t>galleries,</w:t>
      </w:r>
      <w:r w:rsidR="00DC4C79" w:rsidRPr="00770355">
        <w:rPr>
          <w:rFonts w:ascii="Arial" w:hAnsi="Arial" w:cs="Arial"/>
          <w:sz w:val="22"/>
          <w:szCs w:val="22"/>
        </w:rPr>
        <w:t xml:space="preserve"> a temporary </w:t>
      </w:r>
      <w:r w:rsidR="00911941" w:rsidRPr="00770355">
        <w:rPr>
          <w:rFonts w:ascii="Arial" w:hAnsi="Arial" w:cs="Arial"/>
          <w:sz w:val="22"/>
          <w:szCs w:val="22"/>
        </w:rPr>
        <w:t>exhibition</w:t>
      </w:r>
      <w:r w:rsidR="00DC4C79" w:rsidRPr="00770355">
        <w:rPr>
          <w:rFonts w:ascii="Arial" w:hAnsi="Arial" w:cs="Arial"/>
          <w:sz w:val="22"/>
          <w:szCs w:val="22"/>
        </w:rPr>
        <w:t xml:space="preserve"> space,</w:t>
      </w:r>
      <w:r w:rsidR="00911941" w:rsidRPr="00770355">
        <w:rPr>
          <w:rFonts w:ascii="Arial" w:hAnsi="Arial" w:cs="Arial"/>
          <w:sz w:val="22"/>
          <w:szCs w:val="22"/>
        </w:rPr>
        <w:t xml:space="preserve"> a</w:t>
      </w:r>
      <w:r w:rsidR="00DC4C79" w:rsidRPr="00770355">
        <w:rPr>
          <w:rFonts w:ascii="Arial" w:hAnsi="Arial" w:cs="Arial"/>
          <w:sz w:val="22"/>
          <w:szCs w:val="22"/>
        </w:rPr>
        <w:t xml:space="preserve"> </w:t>
      </w:r>
      <w:r w:rsidR="005E3AC8" w:rsidRPr="00770355">
        <w:rPr>
          <w:rFonts w:ascii="Arial" w:hAnsi="Arial" w:cs="Arial"/>
          <w:sz w:val="22"/>
          <w:szCs w:val="22"/>
        </w:rPr>
        <w:t>three</w:t>
      </w:r>
      <w:r w:rsidR="00E867A0" w:rsidRPr="00770355">
        <w:rPr>
          <w:rFonts w:ascii="Arial" w:hAnsi="Arial" w:cs="Arial"/>
          <w:sz w:val="22"/>
          <w:szCs w:val="22"/>
        </w:rPr>
        <w:t>-room</w:t>
      </w:r>
      <w:r w:rsidR="00DC4C79" w:rsidRPr="00770355">
        <w:rPr>
          <w:rFonts w:ascii="Arial" w:hAnsi="Arial" w:cs="Arial"/>
          <w:sz w:val="22"/>
          <w:szCs w:val="22"/>
        </w:rPr>
        <w:t xml:space="preserve"> learning centre as well as a</w:t>
      </w:r>
      <w:r w:rsidRPr="00770355">
        <w:rPr>
          <w:rFonts w:ascii="Arial" w:hAnsi="Arial" w:cs="Arial"/>
          <w:sz w:val="22"/>
          <w:szCs w:val="22"/>
        </w:rPr>
        <w:t xml:space="preserve"> Café, Shop, </w:t>
      </w:r>
      <w:r w:rsidR="00DC4C79" w:rsidRPr="00770355">
        <w:rPr>
          <w:rFonts w:ascii="Arial" w:hAnsi="Arial" w:cs="Arial"/>
          <w:sz w:val="22"/>
          <w:szCs w:val="22"/>
        </w:rPr>
        <w:t xml:space="preserve">and Play Base, an </w:t>
      </w:r>
      <w:r w:rsidR="00E867A0" w:rsidRPr="00770355">
        <w:rPr>
          <w:rFonts w:ascii="Arial" w:hAnsi="Arial" w:cs="Arial"/>
          <w:sz w:val="22"/>
          <w:szCs w:val="22"/>
        </w:rPr>
        <w:t>interactive</w:t>
      </w:r>
      <w:r w:rsidR="00911941" w:rsidRPr="00770355">
        <w:rPr>
          <w:rFonts w:ascii="Arial" w:hAnsi="Arial" w:cs="Arial"/>
          <w:sz w:val="22"/>
          <w:szCs w:val="22"/>
        </w:rPr>
        <w:t xml:space="preserve"> space where children learn through play</w:t>
      </w:r>
      <w:r w:rsidRPr="00770355">
        <w:rPr>
          <w:rFonts w:ascii="Arial" w:hAnsi="Arial" w:cs="Arial"/>
          <w:sz w:val="22"/>
          <w:szCs w:val="22"/>
        </w:rPr>
        <w:t xml:space="preserve">. </w:t>
      </w:r>
      <w:r w:rsidR="00B54FFD" w:rsidRPr="00770355">
        <w:rPr>
          <w:rFonts w:ascii="Arial" w:hAnsi="Arial" w:cs="Arial"/>
          <w:sz w:val="22"/>
          <w:szCs w:val="22"/>
        </w:rPr>
        <w:t xml:space="preserve">The Museum re-opened in March 2017 </w:t>
      </w:r>
      <w:r w:rsidR="00BC5A9E">
        <w:rPr>
          <w:rFonts w:ascii="Arial" w:hAnsi="Arial" w:cs="Arial"/>
          <w:sz w:val="22"/>
          <w:szCs w:val="22"/>
        </w:rPr>
        <w:t xml:space="preserve">by Her Majesty the Queen </w:t>
      </w:r>
      <w:r w:rsidR="00B54FFD" w:rsidRPr="00770355">
        <w:rPr>
          <w:rFonts w:ascii="Arial" w:hAnsi="Arial" w:cs="Arial"/>
          <w:sz w:val="22"/>
          <w:szCs w:val="22"/>
        </w:rPr>
        <w:t xml:space="preserve">after a </w:t>
      </w:r>
      <w:r w:rsidR="005E3AC8" w:rsidRPr="00770355">
        <w:rPr>
          <w:rFonts w:ascii="Arial" w:hAnsi="Arial" w:cs="Arial"/>
          <w:sz w:val="22"/>
          <w:szCs w:val="22"/>
        </w:rPr>
        <w:t>three</w:t>
      </w:r>
      <w:r w:rsidR="00190080" w:rsidRPr="00770355">
        <w:rPr>
          <w:rFonts w:ascii="Arial" w:hAnsi="Arial" w:cs="Arial"/>
          <w:sz w:val="22"/>
          <w:szCs w:val="22"/>
        </w:rPr>
        <w:t>-year</w:t>
      </w:r>
      <w:r w:rsidR="00B54FFD" w:rsidRPr="00770355">
        <w:rPr>
          <w:rFonts w:ascii="Arial" w:hAnsi="Arial" w:cs="Arial"/>
          <w:sz w:val="22"/>
          <w:szCs w:val="22"/>
        </w:rPr>
        <w:t xml:space="preserve"> closure. </w:t>
      </w:r>
    </w:p>
    <w:p w14:paraId="4D276673" w14:textId="7B922BEE" w:rsidR="00FF7181" w:rsidRPr="00770355" w:rsidRDefault="00FF7181" w:rsidP="00C047A3">
      <w:pPr>
        <w:rPr>
          <w:rFonts w:ascii="Arial" w:hAnsi="Arial" w:cs="Arial"/>
          <w:sz w:val="20"/>
          <w:szCs w:val="20"/>
        </w:rPr>
      </w:pPr>
    </w:p>
    <w:p w14:paraId="577C392E" w14:textId="2675544A" w:rsidR="00FF7181" w:rsidRPr="00770355" w:rsidRDefault="005A56A0" w:rsidP="005A56A0">
      <w:pPr>
        <w:pStyle w:val="Heading2"/>
        <w:rPr>
          <w:rFonts w:ascii="Arial" w:hAnsi="Arial" w:cs="Arial"/>
          <w:color w:val="auto"/>
        </w:rPr>
      </w:pPr>
      <w:r w:rsidRPr="00770355">
        <w:rPr>
          <w:rFonts w:ascii="Arial" w:hAnsi="Arial" w:cs="Arial"/>
          <w:color w:val="auto"/>
        </w:rPr>
        <w:t>NAM’s m</w:t>
      </w:r>
      <w:r w:rsidR="00FF7181" w:rsidRPr="00770355">
        <w:rPr>
          <w:rFonts w:ascii="Arial" w:hAnsi="Arial" w:cs="Arial"/>
          <w:color w:val="auto"/>
        </w:rPr>
        <w:t>ission</w:t>
      </w:r>
    </w:p>
    <w:p w14:paraId="4EF3F6D3" w14:textId="77777777" w:rsidR="005E3AC8" w:rsidRPr="00770355" w:rsidRDefault="005E3AC8" w:rsidP="005E3AC8">
      <w:pPr>
        <w:rPr>
          <w:rFonts w:ascii="Arial" w:hAnsi="Arial" w:cs="Arial"/>
        </w:rPr>
      </w:pPr>
    </w:p>
    <w:p w14:paraId="7B5B1CEC" w14:textId="2A1FAF18" w:rsidR="00514EEA" w:rsidRPr="00770355" w:rsidRDefault="00514EEA" w:rsidP="00C047A3">
      <w:pPr>
        <w:rPr>
          <w:rFonts w:ascii="Arial" w:hAnsi="Arial" w:cs="Arial"/>
          <w:sz w:val="22"/>
          <w:szCs w:val="22"/>
        </w:rPr>
      </w:pPr>
      <w:r w:rsidRPr="00770355">
        <w:rPr>
          <w:rFonts w:ascii="Arial" w:hAnsi="Arial" w:cs="Arial"/>
          <w:sz w:val="22"/>
          <w:szCs w:val="22"/>
        </w:rPr>
        <w:t xml:space="preserve">To excite, educate and inspire people with the story of Our Army </w:t>
      </w:r>
      <w:proofErr w:type="gramStart"/>
      <w:r w:rsidRPr="00770355">
        <w:rPr>
          <w:rFonts w:ascii="Arial" w:hAnsi="Arial" w:cs="Arial"/>
          <w:sz w:val="22"/>
          <w:szCs w:val="22"/>
        </w:rPr>
        <w:t>in order to</w:t>
      </w:r>
      <w:proofErr w:type="gramEnd"/>
      <w:r w:rsidRPr="00770355">
        <w:rPr>
          <w:rFonts w:ascii="Arial" w:hAnsi="Arial" w:cs="Arial"/>
          <w:sz w:val="22"/>
          <w:szCs w:val="22"/>
        </w:rPr>
        <w:t xml:space="preserve"> strengthen the bonds between Our Army and the people it serves and protects.</w:t>
      </w:r>
    </w:p>
    <w:p w14:paraId="1C8CE57E" w14:textId="644CC7F8" w:rsidR="001F1D72" w:rsidRPr="00770355" w:rsidRDefault="001F1D72" w:rsidP="00C047A3">
      <w:pPr>
        <w:rPr>
          <w:rFonts w:ascii="Arial" w:hAnsi="Arial" w:cs="Arial"/>
          <w:sz w:val="20"/>
          <w:szCs w:val="20"/>
        </w:rPr>
      </w:pPr>
    </w:p>
    <w:p w14:paraId="70A073F2" w14:textId="7E2F6E59" w:rsidR="001F1D72" w:rsidRPr="00770355" w:rsidRDefault="005A56A0" w:rsidP="005A56A0">
      <w:pPr>
        <w:pStyle w:val="Heading2"/>
        <w:rPr>
          <w:rFonts w:ascii="Arial" w:hAnsi="Arial" w:cs="Arial"/>
          <w:color w:val="auto"/>
        </w:rPr>
      </w:pPr>
      <w:r w:rsidRPr="00770355">
        <w:rPr>
          <w:rFonts w:ascii="Arial" w:hAnsi="Arial" w:cs="Arial"/>
          <w:color w:val="auto"/>
        </w:rPr>
        <w:t>NAM’s c</w:t>
      </w:r>
      <w:r w:rsidR="001F1D72" w:rsidRPr="00770355">
        <w:rPr>
          <w:rFonts w:ascii="Arial" w:hAnsi="Arial" w:cs="Arial"/>
          <w:color w:val="auto"/>
        </w:rPr>
        <w:t>ore values</w:t>
      </w:r>
    </w:p>
    <w:p w14:paraId="391BE79E" w14:textId="77777777" w:rsidR="005E3AC8" w:rsidRPr="00770355" w:rsidRDefault="005E3AC8" w:rsidP="005E3AC8">
      <w:pPr>
        <w:rPr>
          <w:rFonts w:ascii="Arial" w:hAnsi="Arial" w:cs="Arial"/>
        </w:rPr>
      </w:pPr>
    </w:p>
    <w:p w14:paraId="549EB441" w14:textId="160CE2B1" w:rsidR="000A2ADE" w:rsidRPr="00770355" w:rsidRDefault="000A2ADE" w:rsidP="00C047A3">
      <w:pPr>
        <w:rPr>
          <w:rFonts w:ascii="Arial" w:hAnsi="Arial" w:cs="Arial"/>
          <w:sz w:val="22"/>
          <w:szCs w:val="22"/>
        </w:rPr>
      </w:pPr>
      <w:r w:rsidRPr="00770355">
        <w:rPr>
          <w:rFonts w:ascii="Arial" w:hAnsi="Arial" w:cs="Arial"/>
          <w:sz w:val="22"/>
          <w:szCs w:val="22"/>
        </w:rPr>
        <w:t xml:space="preserve">Creativity, Integrity, Rigour, Empathy, Accessibility and Teamwork. </w:t>
      </w:r>
    </w:p>
    <w:p w14:paraId="595CFA82" w14:textId="09BE97DE" w:rsidR="00FF7181" w:rsidRPr="00770355" w:rsidRDefault="00FF7181" w:rsidP="00C047A3">
      <w:pPr>
        <w:rPr>
          <w:rFonts w:ascii="Arial" w:hAnsi="Arial" w:cs="Arial"/>
          <w:sz w:val="20"/>
          <w:szCs w:val="20"/>
        </w:rPr>
      </w:pPr>
    </w:p>
    <w:p w14:paraId="6FD4DCF0" w14:textId="1084C6EC" w:rsidR="00FF7181" w:rsidRPr="00770355" w:rsidRDefault="005A56A0" w:rsidP="005A56A0">
      <w:pPr>
        <w:pStyle w:val="Heading2"/>
        <w:rPr>
          <w:rFonts w:ascii="Arial" w:hAnsi="Arial" w:cs="Arial"/>
          <w:color w:val="auto"/>
        </w:rPr>
      </w:pPr>
      <w:r w:rsidRPr="00770355">
        <w:rPr>
          <w:rFonts w:ascii="Arial" w:hAnsi="Arial" w:cs="Arial"/>
          <w:color w:val="auto"/>
        </w:rPr>
        <w:t>NAM’s s</w:t>
      </w:r>
      <w:r w:rsidR="00FF7181" w:rsidRPr="00770355">
        <w:rPr>
          <w:rFonts w:ascii="Arial" w:hAnsi="Arial" w:cs="Arial"/>
          <w:color w:val="auto"/>
        </w:rPr>
        <w:t>trategic objectives</w:t>
      </w:r>
    </w:p>
    <w:p w14:paraId="457D2A9E" w14:textId="5C768C29" w:rsidR="00FF7181" w:rsidRPr="00770355" w:rsidRDefault="00FF7181" w:rsidP="00C047A3">
      <w:pPr>
        <w:rPr>
          <w:rFonts w:ascii="Arial" w:hAnsi="Arial" w:cs="Arial"/>
          <w:sz w:val="20"/>
          <w:szCs w:val="20"/>
        </w:rPr>
      </w:pPr>
    </w:p>
    <w:p w14:paraId="6D805FCD" w14:textId="77777777" w:rsidR="008E2CCB" w:rsidRPr="00770355" w:rsidRDefault="008E2CCB" w:rsidP="008E2CCB">
      <w:pPr>
        <w:pStyle w:val="ListParagraph"/>
        <w:numPr>
          <w:ilvl w:val="0"/>
          <w:numId w:val="22"/>
        </w:numPr>
        <w:rPr>
          <w:rFonts w:ascii="Arial" w:hAnsi="Arial" w:cs="Arial"/>
          <w:sz w:val="22"/>
          <w:szCs w:val="22"/>
        </w:rPr>
      </w:pPr>
      <w:r w:rsidRPr="00770355">
        <w:rPr>
          <w:rFonts w:ascii="Arial" w:hAnsi="Arial" w:cs="Arial"/>
          <w:b/>
          <w:bCs/>
          <w:sz w:val="22"/>
          <w:szCs w:val="22"/>
        </w:rPr>
        <w:t>Audiences:</w:t>
      </w:r>
      <w:r w:rsidRPr="00770355">
        <w:rPr>
          <w:rFonts w:ascii="Arial" w:hAnsi="Arial" w:cs="Arial"/>
          <w:sz w:val="22"/>
          <w:szCs w:val="22"/>
        </w:rPr>
        <w:t xml:space="preserve"> Inspire and excite the British Public with Our Army's story</w:t>
      </w:r>
    </w:p>
    <w:p w14:paraId="70E83DEC" w14:textId="77777777" w:rsidR="008E2CCB" w:rsidRPr="00770355" w:rsidRDefault="008E2CCB" w:rsidP="008E2CCB">
      <w:pPr>
        <w:pStyle w:val="ListParagraph"/>
        <w:numPr>
          <w:ilvl w:val="0"/>
          <w:numId w:val="22"/>
        </w:numPr>
        <w:rPr>
          <w:rFonts w:ascii="Arial" w:hAnsi="Arial" w:cs="Arial"/>
          <w:sz w:val="22"/>
          <w:szCs w:val="22"/>
        </w:rPr>
      </w:pPr>
      <w:r w:rsidRPr="00770355">
        <w:rPr>
          <w:rFonts w:ascii="Arial" w:hAnsi="Arial" w:cs="Arial"/>
          <w:b/>
          <w:bCs/>
          <w:sz w:val="22"/>
          <w:szCs w:val="22"/>
        </w:rPr>
        <w:t>Research:</w:t>
      </w:r>
      <w:r w:rsidRPr="00770355">
        <w:rPr>
          <w:rFonts w:ascii="Arial" w:hAnsi="Arial" w:cs="Arial"/>
          <w:sz w:val="22"/>
          <w:szCs w:val="22"/>
        </w:rPr>
        <w:t xml:space="preserve"> Become the national authority on the history of Our Army</w:t>
      </w:r>
    </w:p>
    <w:p w14:paraId="189C69B8" w14:textId="77777777" w:rsidR="008E2CCB" w:rsidRPr="00770355" w:rsidRDefault="008E2CCB" w:rsidP="008E2CCB">
      <w:pPr>
        <w:pStyle w:val="ListParagraph"/>
        <w:numPr>
          <w:ilvl w:val="0"/>
          <w:numId w:val="22"/>
        </w:numPr>
        <w:rPr>
          <w:rFonts w:ascii="Arial" w:hAnsi="Arial" w:cs="Arial"/>
          <w:sz w:val="22"/>
          <w:szCs w:val="22"/>
        </w:rPr>
      </w:pPr>
      <w:r w:rsidRPr="00770355">
        <w:rPr>
          <w:rFonts w:ascii="Arial" w:hAnsi="Arial" w:cs="Arial"/>
          <w:b/>
          <w:bCs/>
          <w:sz w:val="22"/>
          <w:szCs w:val="22"/>
        </w:rPr>
        <w:lastRenderedPageBreak/>
        <w:t>Collections:</w:t>
      </w:r>
      <w:r w:rsidRPr="00770355">
        <w:rPr>
          <w:rFonts w:ascii="Arial" w:hAnsi="Arial" w:cs="Arial"/>
          <w:sz w:val="22"/>
          <w:szCs w:val="22"/>
        </w:rPr>
        <w:t xml:space="preserve"> Safeguard, develop and make accessible our collections</w:t>
      </w:r>
    </w:p>
    <w:p w14:paraId="4390695F" w14:textId="77777777" w:rsidR="008E2CCB" w:rsidRPr="00770355" w:rsidRDefault="008E2CCB" w:rsidP="008E2CCB">
      <w:pPr>
        <w:pStyle w:val="ListParagraph"/>
        <w:numPr>
          <w:ilvl w:val="0"/>
          <w:numId w:val="22"/>
        </w:numPr>
        <w:rPr>
          <w:rFonts w:ascii="Arial" w:hAnsi="Arial" w:cs="Arial"/>
          <w:sz w:val="22"/>
          <w:szCs w:val="22"/>
        </w:rPr>
      </w:pPr>
      <w:r w:rsidRPr="00770355">
        <w:rPr>
          <w:rFonts w:ascii="Arial" w:hAnsi="Arial" w:cs="Arial"/>
          <w:b/>
          <w:bCs/>
          <w:sz w:val="22"/>
          <w:szCs w:val="22"/>
        </w:rPr>
        <w:t>Partnership:</w:t>
      </w:r>
      <w:r w:rsidRPr="00770355">
        <w:rPr>
          <w:rFonts w:ascii="Arial" w:hAnsi="Arial" w:cs="Arial"/>
          <w:sz w:val="22"/>
          <w:szCs w:val="22"/>
        </w:rPr>
        <w:t xml:space="preserve"> Enable, </w:t>
      </w:r>
      <w:proofErr w:type="gramStart"/>
      <w:r w:rsidRPr="00770355">
        <w:rPr>
          <w:rFonts w:ascii="Arial" w:hAnsi="Arial" w:cs="Arial"/>
          <w:sz w:val="22"/>
          <w:szCs w:val="22"/>
        </w:rPr>
        <w:t>support</w:t>
      </w:r>
      <w:proofErr w:type="gramEnd"/>
      <w:r w:rsidRPr="00770355">
        <w:rPr>
          <w:rFonts w:ascii="Arial" w:hAnsi="Arial" w:cs="Arial"/>
          <w:sz w:val="22"/>
          <w:szCs w:val="22"/>
        </w:rPr>
        <w:t xml:space="preserve"> and engage with regional military museums in UK and international partners</w:t>
      </w:r>
    </w:p>
    <w:p w14:paraId="2E8412C5" w14:textId="7A7B9919" w:rsidR="002C7976" w:rsidRPr="00770355" w:rsidRDefault="008E2CCB" w:rsidP="008E2CCB">
      <w:pPr>
        <w:pStyle w:val="ListParagraph"/>
        <w:numPr>
          <w:ilvl w:val="0"/>
          <w:numId w:val="22"/>
        </w:numPr>
        <w:rPr>
          <w:rFonts w:ascii="Arial" w:hAnsi="Arial" w:cs="Arial"/>
          <w:sz w:val="22"/>
          <w:szCs w:val="22"/>
        </w:rPr>
      </w:pPr>
      <w:r w:rsidRPr="00770355">
        <w:rPr>
          <w:rFonts w:ascii="Arial" w:hAnsi="Arial" w:cs="Arial"/>
          <w:b/>
          <w:bCs/>
          <w:sz w:val="22"/>
          <w:szCs w:val="22"/>
        </w:rPr>
        <w:t>People, Process and Organisation:</w:t>
      </w:r>
      <w:r w:rsidRPr="00770355">
        <w:rPr>
          <w:rFonts w:ascii="Arial" w:hAnsi="Arial" w:cs="Arial"/>
          <w:sz w:val="22"/>
          <w:szCs w:val="22"/>
        </w:rPr>
        <w:t xml:space="preserve"> Operate around strong core business processes and sustainable finances</w:t>
      </w:r>
    </w:p>
    <w:p w14:paraId="72AD3EED" w14:textId="77777777" w:rsidR="008E2CCB" w:rsidRPr="00770355" w:rsidRDefault="008E2CCB" w:rsidP="008E2CCB">
      <w:pPr>
        <w:rPr>
          <w:rFonts w:ascii="Arial" w:hAnsi="Arial" w:cs="Arial"/>
        </w:rPr>
      </w:pPr>
    </w:p>
    <w:p w14:paraId="3322CB9C" w14:textId="1674B3AE" w:rsidR="00B54FFD" w:rsidRPr="00770355" w:rsidRDefault="00F660CB" w:rsidP="003158E2">
      <w:pPr>
        <w:pStyle w:val="Heading2"/>
        <w:rPr>
          <w:rFonts w:ascii="Arial" w:hAnsi="Arial" w:cs="Arial"/>
          <w:color w:val="auto"/>
        </w:rPr>
      </w:pPr>
      <w:r w:rsidRPr="00770355">
        <w:rPr>
          <w:rFonts w:ascii="Arial" w:hAnsi="Arial" w:cs="Arial"/>
          <w:color w:val="auto"/>
        </w:rPr>
        <w:t xml:space="preserve">About </w:t>
      </w:r>
      <w:r w:rsidR="005A56A0" w:rsidRPr="00770355">
        <w:rPr>
          <w:rFonts w:ascii="Arial" w:hAnsi="Arial" w:cs="Arial"/>
          <w:color w:val="auto"/>
        </w:rPr>
        <w:t>NAM’s</w:t>
      </w:r>
      <w:r w:rsidRPr="00770355">
        <w:rPr>
          <w:rFonts w:ascii="Arial" w:hAnsi="Arial" w:cs="Arial"/>
          <w:color w:val="auto"/>
        </w:rPr>
        <w:t xml:space="preserve"> website</w:t>
      </w:r>
    </w:p>
    <w:p w14:paraId="44157D3E" w14:textId="31CE3909" w:rsidR="00911941" w:rsidRPr="00770355" w:rsidRDefault="00911941" w:rsidP="00B54FFD">
      <w:pPr>
        <w:rPr>
          <w:rFonts w:ascii="Arial" w:hAnsi="Arial" w:cs="Arial"/>
          <w:sz w:val="20"/>
          <w:szCs w:val="20"/>
        </w:rPr>
      </w:pPr>
    </w:p>
    <w:p w14:paraId="7F15CEA9" w14:textId="78CB1525" w:rsidR="00B2703E" w:rsidRPr="00770355" w:rsidRDefault="002C7976" w:rsidP="000A2ADE">
      <w:pPr>
        <w:rPr>
          <w:rFonts w:ascii="Arial" w:hAnsi="Arial" w:cs="Arial"/>
          <w:sz w:val="22"/>
          <w:szCs w:val="22"/>
        </w:rPr>
      </w:pPr>
      <w:r w:rsidRPr="00770355">
        <w:rPr>
          <w:rFonts w:ascii="Arial" w:hAnsi="Arial" w:cs="Arial"/>
          <w:sz w:val="22"/>
          <w:szCs w:val="22"/>
        </w:rPr>
        <w:t xml:space="preserve">The </w:t>
      </w:r>
      <w:r w:rsidR="00B07D50" w:rsidRPr="00770355">
        <w:rPr>
          <w:rFonts w:ascii="Arial" w:hAnsi="Arial" w:cs="Arial"/>
          <w:sz w:val="22"/>
          <w:szCs w:val="22"/>
        </w:rPr>
        <w:t>NAM</w:t>
      </w:r>
      <w:r w:rsidRPr="00770355">
        <w:rPr>
          <w:rFonts w:ascii="Arial" w:hAnsi="Arial" w:cs="Arial"/>
          <w:sz w:val="22"/>
          <w:szCs w:val="22"/>
        </w:rPr>
        <w:t xml:space="preserve"> website </w:t>
      </w:r>
      <w:r w:rsidR="00550191" w:rsidRPr="00770355">
        <w:rPr>
          <w:rFonts w:ascii="Arial" w:hAnsi="Arial" w:cs="Arial"/>
          <w:sz w:val="22"/>
          <w:szCs w:val="22"/>
        </w:rPr>
        <w:t xml:space="preserve">last </w:t>
      </w:r>
      <w:r w:rsidRPr="00770355">
        <w:rPr>
          <w:rFonts w:ascii="Arial" w:hAnsi="Arial" w:cs="Arial"/>
          <w:sz w:val="22"/>
          <w:szCs w:val="22"/>
        </w:rPr>
        <w:t>underwent a major redevelopment in 2016-17 as part of the Building for the Future</w:t>
      </w:r>
      <w:r w:rsidR="005E3AC8" w:rsidRPr="00770355">
        <w:rPr>
          <w:rFonts w:ascii="Arial" w:hAnsi="Arial" w:cs="Arial"/>
          <w:sz w:val="22"/>
          <w:szCs w:val="22"/>
        </w:rPr>
        <w:t xml:space="preserve"> (BFTF)</w:t>
      </w:r>
      <w:r w:rsidRPr="00770355">
        <w:rPr>
          <w:rFonts w:ascii="Arial" w:hAnsi="Arial" w:cs="Arial"/>
          <w:sz w:val="22"/>
          <w:szCs w:val="22"/>
        </w:rPr>
        <w:t xml:space="preserve"> project. </w:t>
      </w:r>
      <w:r w:rsidR="00550191" w:rsidRPr="00770355">
        <w:rPr>
          <w:rFonts w:ascii="Arial" w:hAnsi="Arial" w:cs="Arial"/>
          <w:sz w:val="22"/>
          <w:szCs w:val="22"/>
        </w:rPr>
        <w:t xml:space="preserve">Since then, </w:t>
      </w:r>
      <w:r w:rsidR="00613691" w:rsidRPr="00770355">
        <w:rPr>
          <w:rFonts w:ascii="Arial" w:hAnsi="Arial" w:cs="Arial"/>
          <w:sz w:val="22"/>
          <w:szCs w:val="22"/>
        </w:rPr>
        <w:t xml:space="preserve">ongoing development has addressed strategic needs on a prioritised basis. </w:t>
      </w:r>
      <w:r w:rsidR="00944BE2" w:rsidRPr="00770355">
        <w:rPr>
          <w:rFonts w:ascii="Arial" w:hAnsi="Arial" w:cs="Arial"/>
          <w:sz w:val="22"/>
          <w:szCs w:val="22"/>
        </w:rPr>
        <w:t xml:space="preserve">During </w:t>
      </w:r>
      <w:r w:rsidR="00613691" w:rsidRPr="00770355">
        <w:rPr>
          <w:rFonts w:ascii="Arial" w:hAnsi="Arial" w:cs="Arial"/>
          <w:sz w:val="22"/>
          <w:szCs w:val="22"/>
        </w:rPr>
        <w:t>this time, the volume of user traffic</w:t>
      </w:r>
      <w:r w:rsidR="00550191" w:rsidRPr="00770355">
        <w:rPr>
          <w:rFonts w:ascii="Arial" w:hAnsi="Arial" w:cs="Arial"/>
          <w:sz w:val="22"/>
          <w:szCs w:val="22"/>
        </w:rPr>
        <w:t xml:space="preserve"> has doubled</w:t>
      </w:r>
      <w:r w:rsidR="00A5500E" w:rsidRPr="00770355">
        <w:rPr>
          <w:rFonts w:ascii="Arial" w:hAnsi="Arial" w:cs="Arial"/>
          <w:sz w:val="22"/>
          <w:szCs w:val="22"/>
        </w:rPr>
        <w:t xml:space="preserve"> to over 2 million visits a year.</w:t>
      </w:r>
    </w:p>
    <w:p w14:paraId="20CFF018" w14:textId="77777777" w:rsidR="00550191" w:rsidRPr="00770355" w:rsidRDefault="00550191" w:rsidP="000A2ADE">
      <w:pPr>
        <w:rPr>
          <w:rFonts w:ascii="Arial" w:hAnsi="Arial" w:cs="Arial"/>
          <w:sz w:val="22"/>
          <w:szCs w:val="22"/>
        </w:rPr>
      </w:pPr>
    </w:p>
    <w:p w14:paraId="74FE8EE1" w14:textId="27AF70BD" w:rsidR="00606F3C" w:rsidRPr="00770355" w:rsidRDefault="002C7976" w:rsidP="000A2ADE">
      <w:pPr>
        <w:rPr>
          <w:rFonts w:ascii="Arial" w:hAnsi="Arial" w:cs="Arial"/>
          <w:sz w:val="22"/>
          <w:szCs w:val="22"/>
        </w:rPr>
      </w:pPr>
      <w:r w:rsidRPr="00770355">
        <w:rPr>
          <w:rFonts w:ascii="Arial" w:hAnsi="Arial" w:cs="Arial"/>
          <w:sz w:val="22"/>
          <w:szCs w:val="22"/>
        </w:rPr>
        <w:t>The main website uses Drupal</w:t>
      </w:r>
      <w:r w:rsidR="00044A41" w:rsidRPr="00770355">
        <w:rPr>
          <w:rFonts w:ascii="Arial" w:hAnsi="Arial" w:cs="Arial"/>
          <w:sz w:val="22"/>
          <w:szCs w:val="22"/>
        </w:rPr>
        <w:t xml:space="preserve"> 9</w:t>
      </w:r>
      <w:r w:rsidRPr="00770355">
        <w:rPr>
          <w:rFonts w:ascii="Arial" w:hAnsi="Arial" w:cs="Arial"/>
          <w:sz w:val="22"/>
          <w:szCs w:val="22"/>
        </w:rPr>
        <w:t xml:space="preserve"> as its content management system</w:t>
      </w:r>
      <w:r w:rsidR="00550191" w:rsidRPr="00770355">
        <w:rPr>
          <w:rFonts w:ascii="Arial" w:hAnsi="Arial" w:cs="Arial"/>
          <w:sz w:val="22"/>
          <w:szCs w:val="22"/>
        </w:rPr>
        <w:t xml:space="preserve">. Separate </w:t>
      </w:r>
      <w:r w:rsidRPr="00770355">
        <w:rPr>
          <w:rFonts w:ascii="Arial" w:hAnsi="Arial" w:cs="Arial"/>
          <w:sz w:val="22"/>
          <w:szCs w:val="22"/>
        </w:rPr>
        <w:t xml:space="preserve">online services provide booking, retail, </w:t>
      </w:r>
      <w:r w:rsidR="00944BE2" w:rsidRPr="00770355">
        <w:rPr>
          <w:rFonts w:ascii="Arial" w:hAnsi="Arial" w:cs="Arial"/>
          <w:sz w:val="22"/>
          <w:szCs w:val="22"/>
        </w:rPr>
        <w:t>enquiry</w:t>
      </w:r>
      <w:r w:rsidR="00044A41" w:rsidRPr="00770355">
        <w:rPr>
          <w:rFonts w:ascii="Arial" w:hAnsi="Arial" w:cs="Arial"/>
          <w:sz w:val="22"/>
          <w:szCs w:val="22"/>
        </w:rPr>
        <w:t xml:space="preserve"> handling</w:t>
      </w:r>
      <w:r w:rsidRPr="00770355">
        <w:rPr>
          <w:rFonts w:ascii="Arial" w:hAnsi="Arial" w:cs="Arial"/>
          <w:sz w:val="22"/>
          <w:szCs w:val="22"/>
        </w:rPr>
        <w:t xml:space="preserve"> and collection</w:t>
      </w:r>
      <w:r w:rsidR="00550191" w:rsidRPr="00770355">
        <w:rPr>
          <w:rFonts w:ascii="Arial" w:hAnsi="Arial" w:cs="Arial"/>
          <w:sz w:val="22"/>
          <w:szCs w:val="22"/>
        </w:rPr>
        <w:t>s</w:t>
      </w:r>
      <w:r w:rsidRPr="00770355">
        <w:rPr>
          <w:rFonts w:ascii="Arial" w:hAnsi="Arial" w:cs="Arial"/>
          <w:sz w:val="22"/>
          <w:szCs w:val="22"/>
        </w:rPr>
        <w:t xml:space="preserve"> search functionality.</w:t>
      </w:r>
    </w:p>
    <w:p w14:paraId="6E4DD5D1" w14:textId="3B10AB09" w:rsidR="000A5A54" w:rsidRPr="00770355" w:rsidRDefault="000A5A54" w:rsidP="000A2ADE">
      <w:pPr>
        <w:rPr>
          <w:rFonts w:ascii="Arial" w:hAnsi="Arial" w:cs="Arial"/>
          <w:sz w:val="20"/>
          <w:szCs w:val="20"/>
        </w:rPr>
      </w:pPr>
    </w:p>
    <w:p w14:paraId="5A1F491E" w14:textId="50D0116B" w:rsidR="000C57CB" w:rsidRPr="00770355" w:rsidRDefault="000C57CB" w:rsidP="00B07D50">
      <w:pPr>
        <w:pStyle w:val="Heading3"/>
        <w:rPr>
          <w:rFonts w:ascii="Arial" w:hAnsi="Arial" w:cs="Arial"/>
          <w:color w:val="auto"/>
        </w:rPr>
      </w:pPr>
      <w:r w:rsidRPr="00770355">
        <w:rPr>
          <w:rFonts w:ascii="Arial" w:hAnsi="Arial" w:cs="Arial"/>
          <w:color w:val="auto"/>
        </w:rPr>
        <w:t>Objectives</w:t>
      </w:r>
    </w:p>
    <w:p w14:paraId="56D023C3" w14:textId="77777777" w:rsidR="000C57CB" w:rsidRPr="00770355" w:rsidRDefault="000C57CB" w:rsidP="000A5A54">
      <w:pPr>
        <w:rPr>
          <w:rFonts w:ascii="Arial" w:hAnsi="Arial" w:cs="Arial"/>
          <w:sz w:val="20"/>
          <w:szCs w:val="20"/>
        </w:rPr>
      </w:pPr>
    </w:p>
    <w:p w14:paraId="2D65A929" w14:textId="7D44E347" w:rsidR="000A5A54" w:rsidRPr="00770355" w:rsidRDefault="000A5A54" w:rsidP="000A5A54">
      <w:pPr>
        <w:rPr>
          <w:rFonts w:ascii="Arial" w:hAnsi="Arial" w:cs="Arial"/>
          <w:sz w:val="22"/>
          <w:szCs w:val="22"/>
        </w:rPr>
      </w:pPr>
      <w:r w:rsidRPr="00770355">
        <w:rPr>
          <w:rFonts w:ascii="Arial" w:hAnsi="Arial" w:cs="Arial"/>
          <w:sz w:val="22"/>
          <w:szCs w:val="22"/>
        </w:rPr>
        <w:t xml:space="preserve">The combined objectives for these web services </w:t>
      </w:r>
      <w:r w:rsidR="008E2CCB" w:rsidRPr="00770355">
        <w:rPr>
          <w:rFonts w:ascii="Arial" w:hAnsi="Arial" w:cs="Arial"/>
          <w:sz w:val="22"/>
          <w:szCs w:val="22"/>
        </w:rPr>
        <w:t>have been</w:t>
      </w:r>
      <w:r w:rsidRPr="00770355">
        <w:rPr>
          <w:rFonts w:ascii="Arial" w:hAnsi="Arial" w:cs="Arial"/>
          <w:sz w:val="22"/>
          <w:szCs w:val="22"/>
        </w:rPr>
        <w:t>:</w:t>
      </w:r>
    </w:p>
    <w:p w14:paraId="30175B91" w14:textId="77777777" w:rsidR="000A5A54" w:rsidRPr="00770355" w:rsidRDefault="000A5A54" w:rsidP="000A5A54">
      <w:pPr>
        <w:rPr>
          <w:rFonts w:ascii="Arial" w:hAnsi="Arial" w:cs="Arial"/>
          <w:sz w:val="22"/>
          <w:szCs w:val="22"/>
        </w:rPr>
      </w:pPr>
    </w:p>
    <w:p w14:paraId="0B20A312" w14:textId="035EDCA6" w:rsidR="000A5A54" w:rsidRPr="00770355" w:rsidRDefault="000A5A54">
      <w:pPr>
        <w:pStyle w:val="ListParagraph"/>
        <w:numPr>
          <w:ilvl w:val="0"/>
          <w:numId w:val="14"/>
        </w:numPr>
        <w:rPr>
          <w:rFonts w:ascii="Arial" w:hAnsi="Arial" w:cs="Arial"/>
          <w:sz w:val="22"/>
          <w:szCs w:val="22"/>
        </w:rPr>
      </w:pPr>
      <w:r w:rsidRPr="00770355">
        <w:rPr>
          <w:rFonts w:ascii="Arial" w:hAnsi="Arial" w:cs="Arial"/>
          <w:sz w:val="22"/>
          <w:szCs w:val="22"/>
        </w:rPr>
        <w:t xml:space="preserve">To increase awareness </w:t>
      </w:r>
      <w:r w:rsidR="00383646" w:rsidRPr="00770355">
        <w:rPr>
          <w:rFonts w:ascii="Arial" w:hAnsi="Arial" w:cs="Arial"/>
          <w:sz w:val="22"/>
          <w:szCs w:val="22"/>
        </w:rPr>
        <w:t xml:space="preserve">and recognition </w:t>
      </w:r>
      <w:r w:rsidRPr="00770355">
        <w:rPr>
          <w:rFonts w:ascii="Arial" w:hAnsi="Arial" w:cs="Arial"/>
          <w:sz w:val="22"/>
          <w:szCs w:val="22"/>
        </w:rPr>
        <w:t>of the Museum’s brand</w:t>
      </w:r>
    </w:p>
    <w:p w14:paraId="2902E82C" w14:textId="28555062" w:rsidR="000A5A54" w:rsidRPr="00770355" w:rsidRDefault="000A5A54">
      <w:pPr>
        <w:pStyle w:val="ListParagraph"/>
        <w:numPr>
          <w:ilvl w:val="0"/>
          <w:numId w:val="14"/>
        </w:numPr>
        <w:rPr>
          <w:rFonts w:ascii="Arial" w:hAnsi="Arial" w:cs="Arial"/>
          <w:sz w:val="22"/>
          <w:szCs w:val="22"/>
        </w:rPr>
      </w:pPr>
      <w:r w:rsidRPr="00770355">
        <w:rPr>
          <w:rFonts w:ascii="Arial" w:hAnsi="Arial" w:cs="Arial"/>
          <w:sz w:val="22"/>
          <w:szCs w:val="22"/>
        </w:rPr>
        <w:t xml:space="preserve">To </w:t>
      </w:r>
      <w:r w:rsidR="00954CBF" w:rsidRPr="00770355">
        <w:rPr>
          <w:rFonts w:ascii="Arial" w:hAnsi="Arial" w:cs="Arial"/>
          <w:sz w:val="22"/>
          <w:szCs w:val="22"/>
        </w:rPr>
        <w:t>encourage</w:t>
      </w:r>
      <w:r w:rsidRPr="00770355">
        <w:rPr>
          <w:rFonts w:ascii="Arial" w:hAnsi="Arial" w:cs="Arial"/>
          <w:sz w:val="22"/>
          <w:szCs w:val="22"/>
        </w:rPr>
        <w:t xml:space="preserve"> </w:t>
      </w:r>
      <w:r w:rsidR="00613691" w:rsidRPr="00770355">
        <w:rPr>
          <w:rFonts w:ascii="Arial" w:hAnsi="Arial" w:cs="Arial"/>
          <w:sz w:val="22"/>
          <w:szCs w:val="22"/>
        </w:rPr>
        <w:t>engagement with</w:t>
      </w:r>
      <w:r w:rsidRPr="00770355">
        <w:rPr>
          <w:rFonts w:ascii="Arial" w:hAnsi="Arial" w:cs="Arial"/>
          <w:sz w:val="22"/>
          <w:szCs w:val="22"/>
        </w:rPr>
        <w:t xml:space="preserve"> the </w:t>
      </w:r>
      <w:r w:rsidR="008E2CCB" w:rsidRPr="00770355">
        <w:rPr>
          <w:rFonts w:ascii="Arial" w:hAnsi="Arial" w:cs="Arial"/>
          <w:sz w:val="22"/>
          <w:szCs w:val="22"/>
        </w:rPr>
        <w:t>main</w:t>
      </w:r>
      <w:r w:rsidR="00954CBF" w:rsidRPr="00770355">
        <w:rPr>
          <w:rFonts w:ascii="Arial" w:hAnsi="Arial" w:cs="Arial"/>
          <w:sz w:val="22"/>
          <w:szCs w:val="22"/>
        </w:rPr>
        <w:t xml:space="preserve"> </w:t>
      </w:r>
      <w:r w:rsidRPr="00770355">
        <w:rPr>
          <w:rFonts w:ascii="Arial" w:hAnsi="Arial" w:cs="Arial"/>
          <w:sz w:val="22"/>
          <w:szCs w:val="22"/>
        </w:rPr>
        <w:t>onsite offer</w:t>
      </w:r>
      <w:r w:rsidR="00613691" w:rsidRPr="00770355">
        <w:rPr>
          <w:rFonts w:ascii="Arial" w:hAnsi="Arial" w:cs="Arial"/>
          <w:sz w:val="22"/>
          <w:szCs w:val="22"/>
        </w:rPr>
        <w:t xml:space="preserve"> </w:t>
      </w:r>
      <w:r w:rsidR="00944BE2" w:rsidRPr="00770355">
        <w:rPr>
          <w:rFonts w:ascii="Arial" w:hAnsi="Arial" w:cs="Arial"/>
          <w:sz w:val="22"/>
          <w:szCs w:val="22"/>
        </w:rPr>
        <w:t>–</w:t>
      </w:r>
      <w:r w:rsidR="00613691" w:rsidRPr="00770355">
        <w:rPr>
          <w:rFonts w:ascii="Arial" w:hAnsi="Arial" w:cs="Arial"/>
          <w:sz w:val="22"/>
          <w:szCs w:val="22"/>
        </w:rPr>
        <w:t xml:space="preserve"> </w:t>
      </w:r>
      <w:r w:rsidR="00944BE2" w:rsidRPr="00770355">
        <w:rPr>
          <w:rFonts w:ascii="Arial" w:hAnsi="Arial" w:cs="Arial"/>
          <w:sz w:val="22"/>
          <w:szCs w:val="22"/>
        </w:rPr>
        <w:t xml:space="preserve">displays, </w:t>
      </w:r>
      <w:r w:rsidR="00613691" w:rsidRPr="00770355">
        <w:rPr>
          <w:rFonts w:ascii="Arial" w:hAnsi="Arial" w:cs="Arial"/>
          <w:sz w:val="22"/>
          <w:szCs w:val="22"/>
        </w:rPr>
        <w:t>galleries, exhibitions</w:t>
      </w:r>
    </w:p>
    <w:p w14:paraId="6A9239C3" w14:textId="3B27E64F" w:rsidR="00954CBF" w:rsidRPr="00770355" w:rsidRDefault="00954CBF">
      <w:pPr>
        <w:pStyle w:val="ListParagraph"/>
        <w:numPr>
          <w:ilvl w:val="0"/>
          <w:numId w:val="14"/>
        </w:numPr>
        <w:rPr>
          <w:rFonts w:ascii="Arial" w:hAnsi="Arial" w:cs="Arial"/>
          <w:sz w:val="22"/>
          <w:szCs w:val="22"/>
        </w:rPr>
      </w:pPr>
      <w:r w:rsidRPr="00770355">
        <w:rPr>
          <w:rFonts w:ascii="Arial" w:hAnsi="Arial" w:cs="Arial"/>
          <w:sz w:val="22"/>
          <w:szCs w:val="22"/>
        </w:rPr>
        <w:t xml:space="preserve">To encourage engagement with the research offer, </w:t>
      </w:r>
      <w:r w:rsidR="008E2CCB" w:rsidRPr="00770355">
        <w:rPr>
          <w:rFonts w:ascii="Arial" w:hAnsi="Arial" w:cs="Arial"/>
          <w:sz w:val="22"/>
          <w:szCs w:val="22"/>
        </w:rPr>
        <w:t xml:space="preserve">both </w:t>
      </w:r>
      <w:r w:rsidRPr="00770355">
        <w:rPr>
          <w:rFonts w:ascii="Arial" w:hAnsi="Arial" w:cs="Arial"/>
          <w:sz w:val="22"/>
          <w:szCs w:val="22"/>
        </w:rPr>
        <w:t>onsite and online</w:t>
      </w:r>
    </w:p>
    <w:p w14:paraId="630A0422" w14:textId="70E0CFA9" w:rsidR="00954CBF" w:rsidRPr="00770355" w:rsidRDefault="00954CBF">
      <w:pPr>
        <w:pStyle w:val="ListParagraph"/>
        <w:numPr>
          <w:ilvl w:val="0"/>
          <w:numId w:val="14"/>
        </w:numPr>
        <w:rPr>
          <w:rFonts w:ascii="Arial" w:hAnsi="Arial" w:cs="Arial"/>
          <w:sz w:val="22"/>
          <w:szCs w:val="22"/>
        </w:rPr>
      </w:pPr>
      <w:r w:rsidRPr="00770355">
        <w:rPr>
          <w:rFonts w:ascii="Arial" w:hAnsi="Arial" w:cs="Arial"/>
          <w:sz w:val="22"/>
          <w:szCs w:val="22"/>
        </w:rPr>
        <w:t xml:space="preserve">To encourage engagement with the learning offer, </w:t>
      </w:r>
      <w:r w:rsidR="008E2CCB" w:rsidRPr="00770355">
        <w:rPr>
          <w:rFonts w:ascii="Arial" w:hAnsi="Arial" w:cs="Arial"/>
          <w:sz w:val="22"/>
          <w:szCs w:val="22"/>
        </w:rPr>
        <w:t xml:space="preserve">both </w:t>
      </w:r>
      <w:r w:rsidRPr="00770355">
        <w:rPr>
          <w:rFonts w:ascii="Arial" w:hAnsi="Arial" w:cs="Arial"/>
          <w:sz w:val="22"/>
          <w:szCs w:val="22"/>
        </w:rPr>
        <w:t>onsite and online</w:t>
      </w:r>
    </w:p>
    <w:p w14:paraId="6F91AC09" w14:textId="0C0A6B11" w:rsidR="000A5A54" w:rsidRPr="00770355" w:rsidRDefault="000A5A54">
      <w:pPr>
        <w:pStyle w:val="ListParagraph"/>
        <w:numPr>
          <w:ilvl w:val="0"/>
          <w:numId w:val="14"/>
        </w:numPr>
        <w:rPr>
          <w:rFonts w:ascii="Arial" w:hAnsi="Arial" w:cs="Arial"/>
          <w:sz w:val="22"/>
          <w:szCs w:val="22"/>
        </w:rPr>
      </w:pPr>
      <w:r w:rsidRPr="00770355">
        <w:rPr>
          <w:rFonts w:ascii="Arial" w:hAnsi="Arial" w:cs="Arial"/>
          <w:sz w:val="22"/>
          <w:szCs w:val="22"/>
        </w:rPr>
        <w:t xml:space="preserve">To support commercial activity, </w:t>
      </w:r>
      <w:r w:rsidR="008E2CCB" w:rsidRPr="00770355">
        <w:rPr>
          <w:rFonts w:ascii="Arial" w:hAnsi="Arial" w:cs="Arial"/>
          <w:sz w:val="22"/>
          <w:szCs w:val="22"/>
        </w:rPr>
        <w:t xml:space="preserve">both </w:t>
      </w:r>
      <w:r w:rsidRPr="00770355">
        <w:rPr>
          <w:rFonts w:ascii="Arial" w:hAnsi="Arial" w:cs="Arial"/>
          <w:sz w:val="22"/>
          <w:szCs w:val="22"/>
        </w:rPr>
        <w:t>onsite and online</w:t>
      </w:r>
    </w:p>
    <w:p w14:paraId="05313750" w14:textId="039062AF" w:rsidR="00BD6B05" w:rsidRPr="00770355" w:rsidRDefault="00BD6B05">
      <w:pPr>
        <w:pStyle w:val="ListParagraph"/>
        <w:numPr>
          <w:ilvl w:val="1"/>
          <w:numId w:val="14"/>
        </w:numPr>
        <w:rPr>
          <w:rFonts w:ascii="Arial" w:hAnsi="Arial" w:cs="Arial"/>
          <w:sz w:val="22"/>
          <w:szCs w:val="22"/>
        </w:rPr>
      </w:pPr>
      <w:r w:rsidRPr="00770355">
        <w:rPr>
          <w:rFonts w:ascii="Arial" w:hAnsi="Arial" w:cs="Arial"/>
          <w:sz w:val="22"/>
          <w:szCs w:val="22"/>
        </w:rPr>
        <w:t>By facilitating the booking of tickets for Public Programme events</w:t>
      </w:r>
    </w:p>
    <w:p w14:paraId="4281BD1F" w14:textId="4CE04D36" w:rsidR="000A5A54" w:rsidRPr="00770355" w:rsidRDefault="00BD6B05">
      <w:pPr>
        <w:pStyle w:val="ListParagraph"/>
        <w:numPr>
          <w:ilvl w:val="1"/>
          <w:numId w:val="14"/>
        </w:numPr>
        <w:rPr>
          <w:rFonts w:ascii="Arial" w:hAnsi="Arial" w:cs="Arial"/>
          <w:sz w:val="22"/>
          <w:szCs w:val="22"/>
        </w:rPr>
      </w:pPr>
      <w:r w:rsidRPr="00770355">
        <w:rPr>
          <w:rFonts w:ascii="Arial" w:hAnsi="Arial" w:cs="Arial"/>
          <w:sz w:val="22"/>
          <w:szCs w:val="22"/>
        </w:rPr>
        <w:t>By facilitating the booking of</w:t>
      </w:r>
      <w:r w:rsidR="000A5A54" w:rsidRPr="00770355">
        <w:rPr>
          <w:rFonts w:ascii="Arial" w:hAnsi="Arial" w:cs="Arial"/>
          <w:sz w:val="22"/>
          <w:szCs w:val="22"/>
        </w:rPr>
        <w:t xml:space="preserve"> ticket</w:t>
      </w:r>
      <w:r w:rsidRPr="00770355">
        <w:rPr>
          <w:rFonts w:ascii="Arial" w:hAnsi="Arial" w:cs="Arial"/>
          <w:sz w:val="22"/>
          <w:szCs w:val="22"/>
        </w:rPr>
        <w:t>s</w:t>
      </w:r>
      <w:r w:rsidR="000A5A54" w:rsidRPr="00770355">
        <w:rPr>
          <w:rFonts w:ascii="Arial" w:hAnsi="Arial" w:cs="Arial"/>
          <w:sz w:val="22"/>
          <w:szCs w:val="22"/>
        </w:rPr>
        <w:t xml:space="preserve"> for Play Base</w:t>
      </w:r>
      <w:r w:rsidR="00613691" w:rsidRPr="00770355">
        <w:rPr>
          <w:rFonts w:ascii="Arial" w:hAnsi="Arial" w:cs="Arial"/>
          <w:sz w:val="22"/>
          <w:szCs w:val="22"/>
        </w:rPr>
        <w:t>, an</w:t>
      </w:r>
      <w:r w:rsidR="000A5A54" w:rsidRPr="00770355">
        <w:rPr>
          <w:rFonts w:ascii="Arial" w:hAnsi="Arial" w:cs="Arial"/>
          <w:sz w:val="22"/>
          <w:szCs w:val="22"/>
        </w:rPr>
        <w:t xml:space="preserve"> Early Years </w:t>
      </w:r>
      <w:r w:rsidR="00F656DD" w:rsidRPr="00770355">
        <w:rPr>
          <w:rFonts w:ascii="Arial" w:hAnsi="Arial" w:cs="Arial"/>
          <w:sz w:val="22"/>
          <w:szCs w:val="22"/>
        </w:rPr>
        <w:t>soft-play space</w:t>
      </w:r>
    </w:p>
    <w:p w14:paraId="4BB55521" w14:textId="77777777" w:rsidR="00F656DD" w:rsidRPr="00770355" w:rsidRDefault="00F656DD">
      <w:pPr>
        <w:pStyle w:val="ListParagraph"/>
        <w:numPr>
          <w:ilvl w:val="1"/>
          <w:numId w:val="14"/>
        </w:numPr>
        <w:rPr>
          <w:rFonts w:ascii="Arial" w:hAnsi="Arial" w:cs="Arial"/>
          <w:sz w:val="22"/>
          <w:szCs w:val="22"/>
        </w:rPr>
      </w:pPr>
      <w:r w:rsidRPr="00770355">
        <w:rPr>
          <w:rFonts w:ascii="Arial" w:hAnsi="Arial" w:cs="Arial"/>
          <w:sz w:val="22"/>
          <w:szCs w:val="22"/>
        </w:rPr>
        <w:t>By facilitating the purchase of membership packages</w:t>
      </w:r>
    </w:p>
    <w:p w14:paraId="06411ED0" w14:textId="06BA2E9D" w:rsidR="000A5A54" w:rsidRPr="00770355" w:rsidRDefault="00BD6B05">
      <w:pPr>
        <w:pStyle w:val="ListParagraph"/>
        <w:numPr>
          <w:ilvl w:val="1"/>
          <w:numId w:val="14"/>
        </w:numPr>
        <w:rPr>
          <w:rFonts w:ascii="Arial" w:hAnsi="Arial" w:cs="Arial"/>
          <w:sz w:val="22"/>
          <w:szCs w:val="22"/>
        </w:rPr>
      </w:pPr>
      <w:r w:rsidRPr="00770355">
        <w:rPr>
          <w:rFonts w:ascii="Arial" w:hAnsi="Arial" w:cs="Arial"/>
          <w:sz w:val="22"/>
          <w:szCs w:val="22"/>
        </w:rPr>
        <w:t xml:space="preserve">By facilitating </w:t>
      </w:r>
      <w:r w:rsidR="000A5A54" w:rsidRPr="00770355">
        <w:rPr>
          <w:rFonts w:ascii="Arial" w:hAnsi="Arial" w:cs="Arial"/>
          <w:sz w:val="22"/>
          <w:szCs w:val="22"/>
        </w:rPr>
        <w:t xml:space="preserve">the booking of </w:t>
      </w:r>
      <w:r w:rsidRPr="00770355">
        <w:rPr>
          <w:rFonts w:ascii="Arial" w:hAnsi="Arial" w:cs="Arial"/>
          <w:sz w:val="22"/>
          <w:szCs w:val="22"/>
        </w:rPr>
        <w:t>c</w:t>
      </w:r>
      <w:r w:rsidR="000A5A54" w:rsidRPr="00770355">
        <w:rPr>
          <w:rFonts w:ascii="Arial" w:hAnsi="Arial" w:cs="Arial"/>
          <w:sz w:val="22"/>
          <w:szCs w:val="22"/>
        </w:rPr>
        <w:t xml:space="preserve">hildren’s </w:t>
      </w:r>
      <w:r w:rsidR="00F656DD" w:rsidRPr="00770355">
        <w:rPr>
          <w:rFonts w:ascii="Arial" w:hAnsi="Arial" w:cs="Arial"/>
          <w:sz w:val="22"/>
          <w:szCs w:val="22"/>
        </w:rPr>
        <w:t>b</w:t>
      </w:r>
      <w:r w:rsidR="000A5A54" w:rsidRPr="00770355">
        <w:rPr>
          <w:rFonts w:ascii="Arial" w:hAnsi="Arial" w:cs="Arial"/>
          <w:sz w:val="22"/>
          <w:szCs w:val="22"/>
        </w:rPr>
        <w:t xml:space="preserve">irthday </w:t>
      </w:r>
      <w:r w:rsidR="00F656DD" w:rsidRPr="00770355">
        <w:rPr>
          <w:rFonts w:ascii="Arial" w:hAnsi="Arial" w:cs="Arial"/>
          <w:sz w:val="22"/>
          <w:szCs w:val="22"/>
        </w:rPr>
        <w:t>parties</w:t>
      </w:r>
    </w:p>
    <w:p w14:paraId="0B47CF28" w14:textId="48816F45" w:rsidR="000A5A54" w:rsidRPr="00770355" w:rsidRDefault="00BD6B05">
      <w:pPr>
        <w:pStyle w:val="ListParagraph"/>
        <w:numPr>
          <w:ilvl w:val="1"/>
          <w:numId w:val="14"/>
        </w:numPr>
        <w:rPr>
          <w:rFonts w:ascii="Arial" w:hAnsi="Arial" w:cs="Arial"/>
          <w:sz w:val="22"/>
          <w:szCs w:val="22"/>
        </w:rPr>
      </w:pPr>
      <w:r w:rsidRPr="00770355">
        <w:rPr>
          <w:rFonts w:ascii="Arial" w:hAnsi="Arial" w:cs="Arial"/>
          <w:sz w:val="22"/>
          <w:szCs w:val="22"/>
        </w:rPr>
        <w:t>By</w:t>
      </w:r>
      <w:r w:rsidR="000A5A54" w:rsidRPr="00770355">
        <w:rPr>
          <w:rFonts w:ascii="Arial" w:hAnsi="Arial" w:cs="Arial"/>
          <w:sz w:val="22"/>
          <w:szCs w:val="22"/>
        </w:rPr>
        <w:t xml:space="preserve"> showcas</w:t>
      </w:r>
      <w:r w:rsidRPr="00770355">
        <w:rPr>
          <w:rFonts w:ascii="Arial" w:hAnsi="Arial" w:cs="Arial"/>
          <w:sz w:val="22"/>
          <w:szCs w:val="22"/>
        </w:rPr>
        <w:t>ing</w:t>
      </w:r>
      <w:r w:rsidR="000A5A54" w:rsidRPr="00770355">
        <w:rPr>
          <w:rFonts w:ascii="Arial" w:hAnsi="Arial" w:cs="Arial"/>
          <w:sz w:val="22"/>
          <w:szCs w:val="22"/>
        </w:rPr>
        <w:t xml:space="preserve"> the </w:t>
      </w:r>
      <w:r w:rsidRPr="00770355">
        <w:rPr>
          <w:rFonts w:ascii="Arial" w:hAnsi="Arial" w:cs="Arial"/>
          <w:sz w:val="22"/>
          <w:szCs w:val="22"/>
        </w:rPr>
        <w:t xml:space="preserve">on-site </w:t>
      </w:r>
      <w:r w:rsidR="008E2CCB" w:rsidRPr="00770355">
        <w:rPr>
          <w:rFonts w:ascii="Arial" w:hAnsi="Arial" w:cs="Arial"/>
          <w:sz w:val="22"/>
          <w:szCs w:val="22"/>
        </w:rPr>
        <w:t xml:space="preserve">commercial </w:t>
      </w:r>
      <w:r w:rsidR="000A5A54" w:rsidRPr="00770355">
        <w:rPr>
          <w:rFonts w:ascii="Arial" w:hAnsi="Arial" w:cs="Arial"/>
          <w:sz w:val="22"/>
          <w:szCs w:val="22"/>
        </w:rPr>
        <w:t>offer, incl</w:t>
      </w:r>
      <w:r w:rsidR="00B53C50" w:rsidRPr="00770355">
        <w:rPr>
          <w:rFonts w:ascii="Arial" w:hAnsi="Arial" w:cs="Arial"/>
          <w:sz w:val="22"/>
          <w:szCs w:val="22"/>
        </w:rPr>
        <w:t>.</w:t>
      </w:r>
      <w:r w:rsidR="000A5A54" w:rsidRPr="00770355">
        <w:rPr>
          <w:rFonts w:ascii="Arial" w:hAnsi="Arial" w:cs="Arial"/>
          <w:sz w:val="22"/>
          <w:szCs w:val="22"/>
        </w:rPr>
        <w:t xml:space="preserve"> </w:t>
      </w:r>
      <w:r w:rsidRPr="00770355">
        <w:rPr>
          <w:rFonts w:ascii="Arial" w:hAnsi="Arial" w:cs="Arial"/>
          <w:sz w:val="22"/>
          <w:szCs w:val="22"/>
        </w:rPr>
        <w:t>Shop</w:t>
      </w:r>
      <w:r w:rsidR="000A5A54" w:rsidRPr="00770355">
        <w:rPr>
          <w:rFonts w:ascii="Arial" w:hAnsi="Arial" w:cs="Arial"/>
          <w:sz w:val="22"/>
          <w:szCs w:val="22"/>
        </w:rPr>
        <w:t xml:space="preserve">, </w:t>
      </w:r>
      <w:proofErr w:type="gramStart"/>
      <w:r w:rsidRPr="00770355">
        <w:rPr>
          <w:rFonts w:ascii="Arial" w:hAnsi="Arial" w:cs="Arial"/>
          <w:sz w:val="22"/>
          <w:szCs w:val="22"/>
        </w:rPr>
        <w:t>Cafe</w:t>
      </w:r>
      <w:proofErr w:type="gramEnd"/>
      <w:r w:rsidR="000A5A54" w:rsidRPr="00770355">
        <w:rPr>
          <w:rFonts w:ascii="Arial" w:hAnsi="Arial" w:cs="Arial"/>
          <w:sz w:val="22"/>
          <w:szCs w:val="22"/>
        </w:rPr>
        <w:t xml:space="preserve"> and </w:t>
      </w:r>
      <w:r w:rsidR="00383646" w:rsidRPr="00770355">
        <w:rPr>
          <w:rFonts w:ascii="Arial" w:hAnsi="Arial" w:cs="Arial"/>
          <w:sz w:val="22"/>
          <w:szCs w:val="22"/>
        </w:rPr>
        <w:t>V</w:t>
      </w:r>
      <w:r w:rsidR="000A5A54" w:rsidRPr="00770355">
        <w:rPr>
          <w:rFonts w:ascii="Arial" w:hAnsi="Arial" w:cs="Arial"/>
          <w:sz w:val="22"/>
          <w:szCs w:val="22"/>
        </w:rPr>
        <w:t xml:space="preserve">enue </w:t>
      </w:r>
      <w:r w:rsidR="00383646" w:rsidRPr="00770355">
        <w:rPr>
          <w:rFonts w:ascii="Arial" w:hAnsi="Arial" w:cs="Arial"/>
          <w:sz w:val="22"/>
          <w:szCs w:val="22"/>
        </w:rPr>
        <w:t>H</w:t>
      </w:r>
      <w:r w:rsidR="000A5A54" w:rsidRPr="00770355">
        <w:rPr>
          <w:rFonts w:ascii="Arial" w:hAnsi="Arial" w:cs="Arial"/>
          <w:sz w:val="22"/>
          <w:szCs w:val="22"/>
        </w:rPr>
        <w:t>ire.</w:t>
      </w:r>
    </w:p>
    <w:p w14:paraId="5CE2F0D8" w14:textId="068FC0C3" w:rsidR="000A5A54" w:rsidRPr="00770355" w:rsidRDefault="00BD6B05">
      <w:pPr>
        <w:pStyle w:val="ListParagraph"/>
        <w:numPr>
          <w:ilvl w:val="1"/>
          <w:numId w:val="14"/>
        </w:numPr>
        <w:rPr>
          <w:rFonts w:ascii="Arial" w:hAnsi="Arial" w:cs="Arial"/>
          <w:sz w:val="22"/>
          <w:szCs w:val="22"/>
        </w:rPr>
      </w:pPr>
      <w:r w:rsidRPr="00770355">
        <w:rPr>
          <w:rFonts w:ascii="Arial" w:hAnsi="Arial" w:cs="Arial"/>
          <w:sz w:val="22"/>
          <w:szCs w:val="22"/>
        </w:rPr>
        <w:t>By</w:t>
      </w:r>
      <w:r w:rsidR="000A5A54" w:rsidRPr="00770355">
        <w:rPr>
          <w:rFonts w:ascii="Arial" w:hAnsi="Arial" w:cs="Arial"/>
          <w:sz w:val="22"/>
          <w:szCs w:val="22"/>
        </w:rPr>
        <w:t xml:space="preserve"> highlight</w:t>
      </w:r>
      <w:r w:rsidRPr="00770355">
        <w:rPr>
          <w:rFonts w:ascii="Arial" w:hAnsi="Arial" w:cs="Arial"/>
          <w:sz w:val="22"/>
          <w:szCs w:val="22"/>
        </w:rPr>
        <w:t>ing</w:t>
      </w:r>
      <w:r w:rsidR="000A5A54" w:rsidRPr="00770355">
        <w:rPr>
          <w:rFonts w:ascii="Arial" w:hAnsi="Arial" w:cs="Arial"/>
          <w:sz w:val="22"/>
          <w:szCs w:val="22"/>
        </w:rPr>
        <w:t xml:space="preserve"> </w:t>
      </w:r>
      <w:r w:rsidRPr="00770355">
        <w:rPr>
          <w:rFonts w:ascii="Arial" w:hAnsi="Arial" w:cs="Arial"/>
          <w:sz w:val="22"/>
          <w:szCs w:val="22"/>
        </w:rPr>
        <w:t>retail</w:t>
      </w:r>
      <w:r w:rsidR="00B53C50" w:rsidRPr="00770355">
        <w:rPr>
          <w:rFonts w:ascii="Arial" w:hAnsi="Arial" w:cs="Arial"/>
          <w:sz w:val="22"/>
          <w:szCs w:val="22"/>
        </w:rPr>
        <w:t>/licensing</w:t>
      </w:r>
      <w:r w:rsidRPr="00770355">
        <w:rPr>
          <w:rFonts w:ascii="Arial" w:hAnsi="Arial" w:cs="Arial"/>
          <w:sz w:val="22"/>
          <w:szCs w:val="22"/>
        </w:rPr>
        <w:t xml:space="preserve"> opportunities, incl</w:t>
      </w:r>
      <w:r w:rsidR="00B53C50" w:rsidRPr="00770355">
        <w:rPr>
          <w:rFonts w:ascii="Arial" w:hAnsi="Arial" w:cs="Arial"/>
          <w:sz w:val="22"/>
          <w:szCs w:val="22"/>
        </w:rPr>
        <w:t>.</w:t>
      </w:r>
      <w:r w:rsidRPr="00770355">
        <w:rPr>
          <w:rFonts w:ascii="Arial" w:hAnsi="Arial" w:cs="Arial"/>
          <w:sz w:val="22"/>
          <w:szCs w:val="22"/>
        </w:rPr>
        <w:t xml:space="preserve"> Online Shop</w:t>
      </w:r>
      <w:r w:rsidR="00B53C50" w:rsidRPr="00770355">
        <w:rPr>
          <w:rFonts w:ascii="Arial" w:hAnsi="Arial" w:cs="Arial"/>
          <w:sz w:val="22"/>
          <w:szCs w:val="22"/>
        </w:rPr>
        <w:t>, Picture Library</w:t>
      </w:r>
    </w:p>
    <w:p w14:paraId="6D1F89C4" w14:textId="2BB5B94D" w:rsidR="000A5A54" w:rsidRPr="00770355" w:rsidRDefault="000A5A54">
      <w:pPr>
        <w:pStyle w:val="ListParagraph"/>
        <w:numPr>
          <w:ilvl w:val="0"/>
          <w:numId w:val="14"/>
        </w:numPr>
        <w:rPr>
          <w:rFonts w:ascii="Arial" w:hAnsi="Arial" w:cs="Arial"/>
          <w:sz w:val="22"/>
          <w:szCs w:val="22"/>
        </w:rPr>
      </w:pPr>
      <w:r w:rsidRPr="00770355">
        <w:rPr>
          <w:rFonts w:ascii="Arial" w:hAnsi="Arial" w:cs="Arial"/>
          <w:sz w:val="22"/>
          <w:szCs w:val="22"/>
        </w:rPr>
        <w:t xml:space="preserve">To </w:t>
      </w:r>
      <w:r w:rsidR="00F656DD" w:rsidRPr="00770355">
        <w:rPr>
          <w:rFonts w:ascii="Arial" w:hAnsi="Arial" w:cs="Arial"/>
          <w:sz w:val="22"/>
          <w:szCs w:val="22"/>
        </w:rPr>
        <w:t xml:space="preserve">make </w:t>
      </w:r>
      <w:r w:rsidR="009260D2" w:rsidRPr="00770355">
        <w:rPr>
          <w:rFonts w:ascii="Arial" w:hAnsi="Arial" w:cs="Arial"/>
          <w:sz w:val="22"/>
          <w:szCs w:val="22"/>
        </w:rPr>
        <w:t>the history and traditions of the British Army</w:t>
      </w:r>
      <w:r w:rsidR="00F656DD" w:rsidRPr="00770355">
        <w:rPr>
          <w:rFonts w:ascii="Arial" w:hAnsi="Arial" w:cs="Arial"/>
          <w:sz w:val="22"/>
          <w:szCs w:val="22"/>
        </w:rPr>
        <w:t>,</w:t>
      </w:r>
      <w:r w:rsidR="009260D2" w:rsidRPr="00770355">
        <w:rPr>
          <w:rFonts w:ascii="Arial" w:hAnsi="Arial" w:cs="Arial"/>
          <w:sz w:val="22"/>
          <w:szCs w:val="22"/>
        </w:rPr>
        <w:t xml:space="preserve"> and the people who served in and alongside it</w:t>
      </w:r>
      <w:r w:rsidR="00F656DD" w:rsidRPr="00770355">
        <w:rPr>
          <w:rFonts w:ascii="Arial" w:hAnsi="Arial" w:cs="Arial"/>
          <w:sz w:val="22"/>
          <w:szCs w:val="22"/>
        </w:rPr>
        <w:t>, more widely known</w:t>
      </w:r>
    </w:p>
    <w:p w14:paraId="2DA5D8CE" w14:textId="200E836C" w:rsidR="009260D2" w:rsidRPr="00770355" w:rsidRDefault="009260D2">
      <w:pPr>
        <w:pStyle w:val="ListParagraph"/>
        <w:numPr>
          <w:ilvl w:val="0"/>
          <w:numId w:val="14"/>
        </w:numPr>
        <w:rPr>
          <w:rFonts w:ascii="Arial" w:hAnsi="Arial" w:cs="Arial"/>
          <w:sz w:val="22"/>
          <w:szCs w:val="22"/>
        </w:rPr>
      </w:pPr>
      <w:r w:rsidRPr="00770355">
        <w:rPr>
          <w:rFonts w:ascii="Arial" w:hAnsi="Arial" w:cs="Arial"/>
          <w:sz w:val="22"/>
          <w:szCs w:val="22"/>
        </w:rPr>
        <w:t xml:space="preserve">To </w:t>
      </w:r>
      <w:r w:rsidR="00954CBF" w:rsidRPr="00770355">
        <w:rPr>
          <w:rFonts w:ascii="Arial" w:hAnsi="Arial" w:cs="Arial"/>
          <w:sz w:val="22"/>
          <w:szCs w:val="22"/>
        </w:rPr>
        <w:t>improve access to</w:t>
      </w:r>
      <w:r w:rsidRPr="00770355">
        <w:rPr>
          <w:rFonts w:ascii="Arial" w:hAnsi="Arial" w:cs="Arial"/>
          <w:sz w:val="22"/>
          <w:szCs w:val="22"/>
        </w:rPr>
        <w:t xml:space="preserve"> </w:t>
      </w:r>
      <w:r w:rsidR="00A5500E" w:rsidRPr="00770355">
        <w:rPr>
          <w:rFonts w:ascii="Arial" w:hAnsi="Arial" w:cs="Arial"/>
          <w:sz w:val="22"/>
          <w:szCs w:val="22"/>
        </w:rPr>
        <w:t>c</w:t>
      </w:r>
      <w:r w:rsidRPr="00770355">
        <w:rPr>
          <w:rFonts w:ascii="Arial" w:hAnsi="Arial" w:cs="Arial"/>
          <w:sz w:val="22"/>
          <w:szCs w:val="22"/>
        </w:rPr>
        <w:t xml:space="preserve">ollection information and </w:t>
      </w:r>
      <w:r w:rsidR="00954CBF" w:rsidRPr="00770355">
        <w:rPr>
          <w:rFonts w:ascii="Arial" w:hAnsi="Arial" w:cs="Arial"/>
          <w:sz w:val="22"/>
          <w:szCs w:val="22"/>
        </w:rPr>
        <w:t>assets</w:t>
      </w:r>
    </w:p>
    <w:p w14:paraId="6D18A2D7" w14:textId="447CF680" w:rsidR="000A5A54" w:rsidRPr="00770355" w:rsidRDefault="000A5A54">
      <w:pPr>
        <w:pStyle w:val="ListParagraph"/>
        <w:numPr>
          <w:ilvl w:val="0"/>
          <w:numId w:val="14"/>
        </w:numPr>
        <w:rPr>
          <w:rFonts w:ascii="Arial" w:hAnsi="Arial" w:cs="Arial"/>
          <w:sz w:val="22"/>
          <w:szCs w:val="22"/>
        </w:rPr>
      </w:pPr>
      <w:r w:rsidRPr="00770355">
        <w:rPr>
          <w:rFonts w:ascii="Arial" w:hAnsi="Arial" w:cs="Arial"/>
          <w:sz w:val="22"/>
          <w:szCs w:val="22"/>
        </w:rPr>
        <w:t xml:space="preserve">To </w:t>
      </w:r>
      <w:r w:rsidR="00F656DD" w:rsidRPr="00770355">
        <w:rPr>
          <w:rFonts w:ascii="Arial" w:hAnsi="Arial" w:cs="Arial"/>
          <w:sz w:val="22"/>
          <w:szCs w:val="22"/>
        </w:rPr>
        <w:t>develop</w:t>
      </w:r>
      <w:r w:rsidR="00383646" w:rsidRPr="00770355">
        <w:rPr>
          <w:rFonts w:ascii="Arial" w:hAnsi="Arial" w:cs="Arial"/>
          <w:sz w:val="22"/>
          <w:szCs w:val="22"/>
        </w:rPr>
        <w:t xml:space="preserve"> digital confidence </w:t>
      </w:r>
      <w:r w:rsidR="00F656DD" w:rsidRPr="00770355">
        <w:rPr>
          <w:rFonts w:ascii="Arial" w:hAnsi="Arial" w:cs="Arial"/>
          <w:sz w:val="22"/>
          <w:szCs w:val="22"/>
        </w:rPr>
        <w:t xml:space="preserve">and skills </w:t>
      </w:r>
      <w:r w:rsidR="00383646" w:rsidRPr="00770355">
        <w:rPr>
          <w:rFonts w:ascii="Arial" w:hAnsi="Arial" w:cs="Arial"/>
          <w:sz w:val="22"/>
          <w:szCs w:val="22"/>
        </w:rPr>
        <w:t xml:space="preserve">by </w:t>
      </w:r>
      <w:r w:rsidR="00F656DD" w:rsidRPr="00770355">
        <w:rPr>
          <w:rFonts w:ascii="Arial" w:hAnsi="Arial" w:cs="Arial"/>
          <w:sz w:val="22"/>
          <w:szCs w:val="22"/>
        </w:rPr>
        <w:t>helping</w:t>
      </w:r>
      <w:r w:rsidRPr="00770355">
        <w:rPr>
          <w:rFonts w:ascii="Arial" w:hAnsi="Arial" w:cs="Arial"/>
          <w:sz w:val="22"/>
          <w:szCs w:val="22"/>
        </w:rPr>
        <w:t xml:space="preserve"> more people (staff</w:t>
      </w:r>
      <w:r w:rsidR="00383646" w:rsidRPr="00770355">
        <w:rPr>
          <w:rFonts w:ascii="Arial" w:hAnsi="Arial" w:cs="Arial"/>
          <w:sz w:val="22"/>
          <w:szCs w:val="22"/>
        </w:rPr>
        <w:t xml:space="preserve"> and </w:t>
      </w:r>
      <w:r w:rsidRPr="00770355">
        <w:rPr>
          <w:rFonts w:ascii="Arial" w:hAnsi="Arial" w:cs="Arial"/>
          <w:sz w:val="22"/>
          <w:szCs w:val="22"/>
        </w:rPr>
        <w:t xml:space="preserve">stakeholders) to </w:t>
      </w:r>
      <w:r w:rsidR="00F656DD" w:rsidRPr="00770355">
        <w:rPr>
          <w:rFonts w:ascii="Arial" w:hAnsi="Arial" w:cs="Arial"/>
          <w:sz w:val="22"/>
          <w:szCs w:val="22"/>
        </w:rPr>
        <w:t xml:space="preserve">participate in </w:t>
      </w:r>
      <w:r w:rsidRPr="00770355">
        <w:rPr>
          <w:rFonts w:ascii="Arial" w:hAnsi="Arial" w:cs="Arial"/>
          <w:sz w:val="22"/>
          <w:szCs w:val="22"/>
        </w:rPr>
        <w:t>creat</w:t>
      </w:r>
      <w:r w:rsidR="00F656DD" w:rsidRPr="00770355">
        <w:rPr>
          <w:rFonts w:ascii="Arial" w:hAnsi="Arial" w:cs="Arial"/>
          <w:sz w:val="22"/>
          <w:szCs w:val="22"/>
        </w:rPr>
        <w:t>ing</w:t>
      </w:r>
      <w:r w:rsidRPr="00770355">
        <w:rPr>
          <w:rFonts w:ascii="Arial" w:hAnsi="Arial" w:cs="Arial"/>
          <w:sz w:val="22"/>
          <w:szCs w:val="22"/>
        </w:rPr>
        <w:t>, maintain</w:t>
      </w:r>
      <w:r w:rsidR="00F656DD" w:rsidRPr="00770355">
        <w:rPr>
          <w:rFonts w:ascii="Arial" w:hAnsi="Arial" w:cs="Arial"/>
          <w:sz w:val="22"/>
          <w:szCs w:val="22"/>
        </w:rPr>
        <w:t>ing,</w:t>
      </w:r>
      <w:r w:rsidRPr="00770355">
        <w:rPr>
          <w:rFonts w:ascii="Arial" w:hAnsi="Arial" w:cs="Arial"/>
          <w:sz w:val="22"/>
          <w:szCs w:val="22"/>
        </w:rPr>
        <w:t xml:space="preserve"> </w:t>
      </w:r>
      <w:proofErr w:type="gramStart"/>
      <w:r w:rsidRPr="00770355">
        <w:rPr>
          <w:rFonts w:ascii="Arial" w:hAnsi="Arial" w:cs="Arial"/>
          <w:sz w:val="22"/>
          <w:szCs w:val="22"/>
        </w:rPr>
        <w:t>promot</w:t>
      </w:r>
      <w:r w:rsidR="00F656DD" w:rsidRPr="00770355">
        <w:rPr>
          <w:rFonts w:ascii="Arial" w:hAnsi="Arial" w:cs="Arial"/>
          <w:sz w:val="22"/>
          <w:szCs w:val="22"/>
        </w:rPr>
        <w:t>ing</w:t>
      </w:r>
      <w:proofErr w:type="gramEnd"/>
      <w:r w:rsidR="00F656DD" w:rsidRPr="00770355">
        <w:rPr>
          <w:rFonts w:ascii="Arial" w:hAnsi="Arial" w:cs="Arial"/>
          <w:sz w:val="22"/>
          <w:szCs w:val="22"/>
        </w:rPr>
        <w:t xml:space="preserve"> and evaluating</w:t>
      </w:r>
      <w:r w:rsidRPr="00770355">
        <w:rPr>
          <w:rFonts w:ascii="Arial" w:hAnsi="Arial" w:cs="Arial"/>
          <w:sz w:val="22"/>
          <w:szCs w:val="22"/>
        </w:rPr>
        <w:t xml:space="preserve"> </w:t>
      </w:r>
      <w:r w:rsidR="00F656DD" w:rsidRPr="00770355">
        <w:rPr>
          <w:rFonts w:ascii="Arial" w:hAnsi="Arial" w:cs="Arial"/>
          <w:sz w:val="22"/>
          <w:szCs w:val="22"/>
        </w:rPr>
        <w:t>website</w:t>
      </w:r>
      <w:r w:rsidRPr="00770355">
        <w:rPr>
          <w:rFonts w:ascii="Arial" w:hAnsi="Arial" w:cs="Arial"/>
          <w:sz w:val="22"/>
          <w:szCs w:val="22"/>
        </w:rPr>
        <w:t xml:space="preserve"> content and services</w:t>
      </w:r>
      <w:r w:rsidR="009260D2" w:rsidRPr="00770355">
        <w:rPr>
          <w:rFonts w:ascii="Arial" w:hAnsi="Arial" w:cs="Arial"/>
          <w:sz w:val="22"/>
          <w:szCs w:val="22"/>
        </w:rPr>
        <w:t>.</w:t>
      </w:r>
    </w:p>
    <w:p w14:paraId="0E90A69F" w14:textId="77777777" w:rsidR="000C57CB" w:rsidRPr="00770355" w:rsidRDefault="000C57CB" w:rsidP="006F279F">
      <w:pPr>
        <w:rPr>
          <w:rFonts w:ascii="Arial" w:hAnsi="Arial" w:cs="Arial"/>
          <w:sz w:val="20"/>
          <w:szCs w:val="20"/>
        </w:rPr>
      </w:pPr>
    </w:p>
    <w:p w14:paraId="13F65F0D" w14:textId="59390CDD" w:rsidR="000C57CB" w:rsidRPr="00770355" w:rsidRDefault="000C57CB" w:rsidP="00B07D50">
      <w:pPr>
        <w:pStyle w:val="Heading3"/>
        <w:rPr>
          <w:rFonts w:ascii="Arial" w:hAnsi="Arial" w:cs="Arial"/>
          <w:color w:val="auto"/>
        </w:rPr>
      </w:pPr>
      <w:r w:rsidRPr="00770355">
        <w:rPr>
          <w:rFonts w:ascii="Arial" w:hAnsi="Arial" w:cs="Arial"/>
          <w:color w:val="auto"/>
        </w:rPr>
        <w:t>Audience</w:t>
      </w:r>
    </w:p>
    <w:p w14:paraId="0FF4404D" w14:textId="77777777" w:rsidR="000C57CB" w:rsidRPr="00770355" w:rsidRDefault="000C57CB" w:rsidP="006F279F">
      <w:pPr>
        <w:rPr>
          <w:rFonts w:ascii="Arial" w:hAnsi="Arial" w:cs="Arial"/>
          <w:sz w:val="20"/>
          <w:szCs w:val="20"/>
        </w:rPr>
      </w:pPr>
    </w:p>
    <w:p w14:paraId="4D291F98" w14:textId="101D36DD" w:rsidR="006F279F" w:rsidRPr="00770355" w:rsidRDefault="00B07D50" w:rsidP="006F279F">
      <w:pPr>
        <w:rPr>
          <w:rFonts w:ascii="Arial" w:hAnsi="Arial" w:cs="Arial"/>
          <w:sz w:val="22"/>
          <w:szCs w:val="22"/>
        </w:rPr>
      </w:pPr>
      <w:r w:rsidRPr="00770355">
        <w:rPr>
          <w:rFonts w:ascii="Arial" w:hAnsi="Arial" w:cs="Arial"/>
          <w:sz w:val="22"/>
          <w:szCs w:val="22"/>
        </w:rPr>
        <w:t>These</w:t>
      </w:r>
      <w:r w:rsidR="00C05915" w:rsidRPr="00770355">
        <w:rPr>
          <w:rFonts w:ascii="Arial" w:hAnsi="Arial" w:cs="Arial"/>
          <w:sz w:val="22"/>
          <w:szCs w:val="22"/>
        </w:rPr>
        <w:t xml:space="preserve"> web services </w:t>
      </w:r>
      <w:r w:rsidRPr="00770355">
        <w:rPr>
          <w:rFonts w:ascii="Arial" w:hAnsi="Arial" w:cs="Arial"/>
          <w:sz w:val="22"/>
          <w:szCs w:val="22"/>
        </w:rPr>
        <w:t>cater for the following audience segments</w:t>
      </w:r>
      <w:r w:rsidR="00C05915" w:rsidRPr="00770355">
        <w:rPr>
          <w:rFonts w:ascii="Arial" w:hAnsi="Arial" w:cs="Arial"/>
          <w:sz w:val="22"/>
          <w:szCs w:val="22"/>
        </w:rPr>
        <w:t xml:space="preserve">: </w:t>
      </w:r>
    </w:p>
    <w:p w14:paraId="2DA282D0" w14:textId="4E812A0C" w:rsidR="00291303" w:rsidRPr="00770355" w:rsidRDefault="00291303" w:rsidP="006F279F">
      <w:pPr>
        <w:rPr>
          <w:rFonts w:ascii="Arial" w:hAnsi="Arial" w:cs="Arial"/>
          <w:sz w:val="22"/>
          <w:szCs w:val="22"/>
        </w:rPr>
      </w:pPr>
    </w:p>
    <w:p w14:paraId="677525E0" w14:textId="626E4BA6" w:rsidR="00291303" w:rsidRPr="00770355" w:rsidRDefault="00291303">
      <w:pPr>
        <w:pStyle w:val="ListParagraph"/>
        <w:numPr>
          <w:ilvl w:val="0"/>
          <w:numId w:val="15"/>
        </w:numPr>
        <w:rPr>
          <w:rFonts w:ascii="Arial" w:hAnsi="Arial" w:cs="Arial"/>
          <w:sz w:val="22"/>
          <w:szCs w:val="22"/>
        </w:rPr>
      </w:pPr>
      <w:r w:rsidRPr="00770355">
        <w:rPr>
          <w:rFonts w:ascii="Arial" w:hAnsi="Arial" w:cs="Arial"/>
          <w:b/>
          <w:bCs/>
          <w:sz w:val="22"/>
          <w:szCs w:val="22"/>
        </w:rPr>
        <w:t>Historians:</w:t>
      </w:r>
      <w:r w:rsidRPr="00770355">
        <w:rPr>
          <w:rFonts w:ascii="Arial" w:hAnsi="Arial" w:cs="Arial"/>
          <w:sz w:val="22"/>
          <w:szCs w:val="22"/>
        </w:rPr>
        <w:t xml:space="preserve"> professional historians, military buffs, general history lovers</w:t>
      </w:r>
    </w:p>
    <w:p w14:paraId="79D246DD" w14:textId="3C4AFD3F" w:rsidR="00291303" w:rsidRPr="00770355" w:rsidRDefault="00291303">
      <w:pPr>
        <w:pStyle w:val="ListParagraph"/>
        <w:numPr>
          <w:ilvl w:val="0"/>
          <w:numId w:val="15"/>
        </w:numPr>
        <w:rPr>
          <w:rFonts w:ascii="Arial" w:hAnsi="Arial" w:cs="Arial"/>
          <w:sz w:val="22"/>
          <w:szCs w:val="22"/>
        </w:rPr>
      </w:pPr>
      <w:r w:rsidRPr="00770355">
        <w:rPr>
          <w:rFonts w:ascii="Arial" w:hAnsi="Arial" w:cs="Arial"/>
          <w:b/>
          <w:bCs/>
          <w:sz w:val="22"/>
          <w:szCs w:val="22"/>
        </w:rPr>
        <w:t>Generalists:</w:t>
      </w:r>
      <w:r w:rsidR="00B93070" w:rsidRPr="00770355">
        <w:rPr>
          <w:rFonts w:ascii="Arial" w:hAnsi="Arial" w:cs="Arial"/>
          <w:sz w:val="22"/>
          <w:szCs w:val="22"/>
        </w:rPr>
        <w:t xml:space="preserve"> love-to-learns</w:t>
      </w:r>
      <w:r w:rsidR="00910CE9" w:rsidRPr="00770355">
        <w:rPr>
          <w:rFonts w:ascii="Arial" w:hAnsi="Arial" w:cs="Arial"/>
          <w:sz w:val="22"/>
          <w:szCs w:val="22"/>
        </w:rPr>
        <w:t>, local cultured crowd, experience seekers</w:t>
      </w:r>
    </w:p>
    <w:p w14:paraId="4A729561" w14:textId="5044304D" w:rsidR="00B93070" w:rsidRPr="00770355" w:rsidRDefault="00B93070">
      <w:pPr>
        <w:pStyle w:val="ListParagraph"/>
        <w:numPr>
          <w:ilvl w:val="0"/>
          <w:numId w:val="15"/>
        </w:numPr>
        <w:rPr>
          <w:rFonts w:ascii="Arial" w:hAnsi="Arial" w:cs="Arial"/>
          <w:sz w:val="22"/>
          <w:szCs w:val="22"/>
        </w:rPr>
      </w:pPr>
      <w:r w:rsidRPr="00770355">
        <w:rPr>
          <w:rFonts w:ascii="Arial" w:hAnsi="Arial" w:cs="Arial"/>
          <w:b/>
          <w:bCs/>
          <w:sz w:val="22"/>
          <w:szCs w:val="22"/>
        </w:rPr>
        <w:t>Identifiers:</w:t>
      </w:r>
      <w:r w:rsidRPr="00770355">
        <w:rPr>
          <w:rFonts w:ascii="Arial" w:hAnsi="Arial" w:cs="Arial"/>
          <w:sz w:val="22"/>
          <w:szCs w:val="22"/>
        </w:rPr>
        <w:t xml:space="preserve"> serving military/veterans (and their families), proud patriots</w:t>
      </w:r>
    </w:p>
    <w:p w14:paraId="62FDCAF8" w14:textId="3406B449" w:rsidR="00910CE9" w:rsidRPr="00770355" w:rsidRDefault="00910CE9">
      <w:pPr>
        <w:pStyle w:val="ListParagraph"/>
        <w:numPr>
          <w:ilvl w:val="0"/>
          <w:numId w:val="15"/>
        </w:numPr>
        <w:rPr>
          <w:rFonts w:ascii="Arial" w:hAnsi="Arial" w:cs="Arial"/>
          <w:sz w:val="22"/>
          <w:szCs w:val="22"/>
        </w:rPr>
      </w:pPr>
      <w:r w:rsidRPr="00770355">
        <w:rPr>
          <w:rFonts w:ascii="Arial" w:hAnsi="Arial" w:cs="Arial"/>
          <w:b/>
          <w:bCs/>
          <w:sz w:val="22"/>
          <w:szCs w:val="22"/>
        </w:rPr>
        <w:t>Educators:</w:t>
      </w:r>
      <w:r w:rsidRPr="00770355">
        <w:rPr>
          <w:rFonts w:ascii="Arial" w:hAnsi="Arial" w:cs="Arial"/>
          <w:sz w:val="22"/>
          <w:szCs w:val="22"/>
        </w:rPr>
        <w:t xml:space="preserve"> school leadership teams, teachers, students</w:t>
      </w:r>
    </w:p>
    <w:p w14:paraId="618459C4" w14:textId="161DCAFE" w:rsidR="000C57CB" w:rsidRPr="00770355" w:rsidRDefault="00291303" w:rsidP="000C57CB">
      <w:pPr>
        <w:pStyle w:val="ListParagraph"/>
        <w:numPr>
          <w:ilvl w:val="0"/>
          <w:numId w:val="15"/>
        </w:numPr>
        <w:rPr>
          <w:rFonts w:ascii="Arial" w:hAnsi="Arial" w:cs="Arial"/>
          <w:sz w:val="22"/>
          <w:szCs w:val="22"/>
        </w:rPr>
      </w:pPr>
      <w:r w:rsidRPr="00770355">
        <w:rPr>
          <w:rFonts w:ascii="Arial" w:hAnsi="Arial" w:cs="Arial"/>
          <w:b/>
          <w:bCs/>
          <w:sz w:val="22"/>
          <w:szCs w:val="22"/>
        </w:rPr>
        <w:t>Transactors:</w:t>
      </w:r>
      <w:r w:rsidRPr="00770355">
        <w:rPr>
          <w:rFonts w:ascii="Arial" w:hAnsi="Arial" w:cs="Arial"/>
          <w:sz w:val="22"/>
          <w:szCs w:val="22"/>
        </w:rPr>
        <w:t xml:space="preserve"> </w:t>
      </w:r>
      <w:r w:rsidR="00B93070" w:rsidRPr="00770355">
        <w:rPr>
          <w:rFonts w:ascii="Arial" w:hAnsi="Arial" w:cs="Arial"/>
          <w:sz w:val="22"/>
          <w:szCs w:val="22"/>
        </w:rPr>
        <w:t xml:space="preserve">people who </w:t>
      </w:r>
      <w:r w:rsidR="00910CE9" w:rsidRPr="00770355">
        <w:rPr>
          <w:rFonts w:ascii="Arial" w:hAnsi="Arial" w:cs="Arial"/>
          <w:sz w:val="22"/>
          <w:szCs w:val="22"/>
        </w:rPr>
        <w:t>come</w:t>
      </w:r>
      <w:r w:rsidR="00B93070" w:rsidRPr="00770355">
        <w:rPr>
          <w:rFonts w:ascii="Arial" w:hAnsi="Arial" w:cs="Arial"/>
          <w:sz w:val="22"/>
          <w:szCs w:val="22"/>
        </w:rPr>
        <w:t xml:space="preserve"> for </w:t>
      </w:r>
      <w:r w:rsidR="00910CE9" w:rsidRPr="00770355">
        <w:rPr>
          <w:rFonts w:ascii="Arial" w:hAnsi="Arial" w:cs="Arial"/>
          <w:sz w:val="22"/>
          <w:szCs w:val="22"/>
        </w:rPr>
        <w:t>the</w:t>
      </w:r>
      <w:r w:rsidR="00B93070" w:rsidRPr="00770355">
        <w:rPr>
          <w:rFonts w:ascii="Arial" w:hAnsi="Arial" w:cs="Arial"/>
          <w:sz w:val="22"/>
          <w:szCs w:val="22"/>
        </w:rPr>
        <w:t xml:space="preserve"> facilities rather than </w:t>
      </w:r>
      <w:r w:rsidR="00910CE9" w:rsidRPr="00770355">
        <w:rPr>
          <w:rFonts w:ascii="Arial" w:hAnsi="Arial" w:cs="Arial"/>
          <w:sz w:val="22"/>
          <w:szCs w:val="22"/>
        </w:rPr>
        <w:t>the subject matter</w:t>
      </w:r>
    </w:p>
    <w:p w14:paraId="10012F45" w14:textId="56A70B9C" w:rsidR="005A56A0" w:rsidRPr="00770355" w:rsidRDefault="005A56A0" w:rsidP="005A56A0">
      <w:pPr>
        <w:rPr>
          <w:rFonts w:ascii="Arial" w:hAnsi="Arial" w:cs="Arial"/>
          <w:sz w:val="22"/>
          <w:szCs w:val="22"/>
        </w:rPr>
      </w:pPr>
    </w:p>
    <w:p w14:paraId="26E79A62" w14:textId="5C38AD4C" w:rsidR="000538D6" w:rsidRPr="00AD7770" w:rsidRDefault="00C00556" w:rsidP="000C57CB">
      <w:pPr>
        <w:rPr>
          <w:rFonts w:ascii="Arial" w:hAnsi="Arial" w:cs="Arial"/>
          <w:sz w:val="22"/>
          <w:szCs w:val="22"/>
        </w:rPr>
      </w:pPr>
      <w:r w:rsidRPr="00770355">
        <w:rPr>
          <w:rFonts w:ascii="Arial" w:hAnsi="Arial" w:cs="Arial"/>
          <w:sz w:val="22"/>
          <w:szCs w:val="22"/>
        </w:rPr>
        <w:t>See Appendix 1 for f</w:t>
      </w:r>
      <w:r w:rsidR="005A56A0" w:rsidRPr="00770355">
        <w:rPr>
          <w:rFonts w:ascii="Arial" w:hAnsi="Arial" w:cs="Arial"/>
          <w:sz w:val="22"/>
          <w:szCs w:val="22"/>
        </w:rPr>
        <w:t>urther detail</w:t>
      </w:r>
      <w:r w:rsidRPr="00770355">
        <w:rPr>
          <w:rFonts w:ascii="Arial" w:hAnsi="Arial" w:cs="Arial"/>
          <w:sz w:val="22"/>
          <w:szCs w:val="22"/>
        </w:rPr>
        <w:t>s</w:t>
      </w:r>
      <w:r w:rsidR="005A56A0" w:rsidRPr="00770355">
        <w:rPr>
          <w:rFonts w:ascii="Arial" w:hAnsi="Arial" w:cs="Arial"/>
          <w:sz w:val="22"/>
          <w:szCs w:val="22"/>
        </w:rPr>
        <w:t xml:space="preserve"> on our audience </w:t>
      </w:r>
      <w:r w:rsidRPr="00770355">
        <w:rPr>
          <w:rFonts w:ascii="Arial" w:hAnsi="Arial" w:cs="Arial"/>
          <w:sz w:val="22"/>
          <w:szCs w:val="22"/>
        </w:rPr>
        <w:t>segmentation model.</w:t>
      </w:r>
    </w:p>
    <w:p w14:paraId="6A3EA10B" w14:textId="77777777" w:rsidR="00AD7770" w:rsidRPr="00770355" w:rsidRDefault="00AD7770" w:rsidP="000C57CB">
      <w:pPr>
        <w:rPr>
          <w:rFonts w:ascii="Arial" w:hAnsi="Arial" w:cs="Arial"/>
          <w:sz w:val="20"/>
          <w:szCs w:val="20"/>
        </w:rPr>
      </w:pPr>
    </w:p>
    <w:p w14:paraId="61D764AB" w14:textId="785438C1" w:rsidR="00AD48F5" w:rsidRPr="00770355" w:rsidRDefault="00AD48F5" w:rsidP="00AD48F5">
      <w:pPr>
        <w:pStyle w:val="Heading1"/>
        <w:rPr>
          <w:rFonts w:ascii="Arial" w:hAnsi="Arial" w:cs="Arial"/>
          <w:color w:val="auto"/>
        </w:rPr>
      </w:pPr>
      <w:r w:rsidRPr="00770355">
        <w:rPr>
          <w:rFonts w:ascii="Arial" w:hAnsi="Arial" w:cs="Arial"/>
          <w:color w:val="auto"/>
        </w:rPr>
        <w:t>2 – Vision</w:t>
      </w:r>
      <w:r w:rsidR="00A6734D" w:rsidRPr="00770355">
        <w:rPr>
          <w:rFonts w:ascii="Arial" w:hAnsi="Arial" w:cs="Arial"/>
          <w:color w:val="auto"/>
        </w:rPr>
        <w:t xml:space="preserve"> for the website</w:t>
      </w:r>
    </w:p>
    <w:p w14:paraId="39650706" w14:textId="40F1D935" w:rsidR="00AD48F5" w:rsidRPr="00770355" w:rsidRDefault="00AD48F5" w:rsidP="00AD48F5">
      <w:pPr>
        <w:rPr>
          <w:rFonts w:ascii="Arial" w:hAnsi="Arial" w:cs="Arial"/>
        </w:rPr>
      </w:pPr>
    </w:p>
    <w:p w14:paraId="7A6B23CB" w14:textId="1ACD6117" w:rsidR="00AD48F5" w:rsidRPr="00770355" w:rsidRDefault="00C00556" w:rsidP="00AD48F5">
      <w:pPr>
        <w:rPr>
          <w:rFonts w:ascii="Arial" w:hAnsi="Arial" w:cs="Arial"/>
          <w:sz w:val="22"/>
          <w:szCs w:val="22"/>
        </w:rPr>
      </w:pPr>
      <w:r w:rsidRPr="00770355">
        <w:rPr>
          <w:rFonts w:ascii="Arial" w:hAnsi="Arial" w:cs="Arial"/>
          <w:sz w:val="22"/>
          <w:szCs w:val="22"/>
        </w:rPr>
        <w:t>At NAM, w</w:t>
      </w:r>
      <w:r w:rsidR="00852E58" w:rsidRPr="00770355">
        <w:rPr>
          <w:rFonts w:ascii="Arial" w:hAnsi="Arial" w:cs="Arial"/>
          <w:sz w:val="22"/>
          <w:szCs w:val="22"/>
        </w:rPr>
        <w:t>e do not view the</w:t>
      </w:r>
      <w:r w:rsidR="00AD48F5" w:rsidRPr="00770355">
        <w:rPr>
          <w:rFonts w:ascii="Arial" w:hAnsi="Arial" w:cs="Arial"/>
          <w:sz w:val="22"/>
          <w:szCs w:val="22"/>
        </w:rPr>
        <w:t xml:space="preserve"> website </w:t>
      </w:r>
      <w:r w:rsidR="00852E58" w:rsidRPr="00770355">
        <w:rPr>
          <w:rFonts w:ascii="Arial" w:hAnsi="Arial" w:cs="Arial"/>
          <w:sz w:val="22"/>
          <w:szCs w:val="22"/>
        </w:rPr>
        <w:t>as</w:t>
      </w:r>
      <w:r w:rsidR="00AD48F5" w:rsidRPr="00770355">
        <w:rPr>
          <w:rFonts w:ascii="Arial" w:hAnsi="Arial" w:cs="Arial"/>
          <w:sz w:val="22"/>
          <w:szCs w:val="22"/>
        </w:rPr>
        <w:t xml:space="preserve"> a </w:t>
      </w:r>
      <w:proofErr w:type="gramStart"/>
      <w:r w:rsidR="00AD48F5" w:rsidRPr="00770355">
        <w:rPr>
          <w:rFonts w:ascii="Arial" w:hAnsi="Arial" w:cs="Arial"/>
          <w:sz w:val="22"/>
          <w:szCs w:val="22"/>
        </w:rPr>
        <w:t>goal in itself, but</w:t>
      </w:r>
      <w:proofErr w:type="gramEnd"/>
      <w:r w:rsidR="00AD48F5" w:rsidRPr="00770355">
        <w:rPr>
          <w:rFonts w:ascii="Arial" w:hAnsi="Arial" w:cs="Arial"/>
          <w:sz w:val="22"/>
          <w:szCs w:val="22"/>
        </w:rPr>
        <w:t xml:space="preserve"> </w:t>
      </w:r>
      <w:r w:rsidR="00852E58" w:rsidRPr="00770355">
        <w:rPr>
          <w:rFonts w:ascii="Arial" w:hAnsi="Arial" w:cs="Arial"/>
          <w:sz w:val="22"/>
          <w:szCs w:val="22"/>
        </w:rPr>
        <w:t xml:space="preserve">as </w:t>
      </w:r>
      <w:r w:rsidR="00AD48F5" w:rsidRPr="00770355">
        <w:rPr>
          <w:rFonts w:ascii="Arial" w:hAnsi="Arial" w:cs="Arial"/>
          <w:sz w:val="22"/>
          <w:szCs w:val="22"/>
        </w:rPr>
        <w:t>a means to an end. It is a bridge to bring people from one thing to another, enabling a transfer from the Museum to its audiences (and vice versa), and taking us from now into the future.</w:t>
      </w:r>
    </w:p>
    <w:p w14:paraId="7B491023" w14:textId="77777777" w:rsidR="00AD48F5" w:rsidRPr="00770355" w:rsidRDefault="00AD48F5" w:rsidP="00AD48F5">
      <w:pPr>
        <w:rPr>
          <w:rFonts w:ascii="Arial" w:hAnsi="Arial" w:cs="Arial"/>
          <w:sz w:val="20"/>
          <w:szCs w:val="20"/>
        </w:rPr>
      </w:pPr>
    </w:p>
    <w:p w14:paraId="3CFD1669" w14:textId="40EE1EE2" w:rsidR="00AD48F5" w:rsidRPr="00770355" w:rsidRDefault="00EF3AAC" w:rsidP="00EF3AAC">
      <w:pPr>
        <w:pStyle w:val="Heading2"/>
        <w:rPr>
          <w:rFonts w:ascii="Arial" w:hAnsi="Arial" w:cs="Arial"/>
          <w:color w:val="auto"/>
        </w:rPr>
      </w:pPr>
      <w:r w:rsidRPr="00770355">
        <w:rPr>
          <w:rFonts w:ascii="Arial" w:hAnsi="Arial" w:cs="Arial"/>
          <w:color w:val="auto"/>
        </w:rPr>
        <w:t xml:space="preserve">2.1 - </w:t>
      </w:r>
      <w:r w:rsidR="007176E1" w:rsidRPr="00770355">
        <w:rPr>
          <w:rFonts w:ascii="Arial" w:hAnsi="Arial" w:cs="Arial"/>
          <w:color w:val="auto"/>
        </w:rPr>
        <w:t>P</w:t>
      </w:r>
      <w:r w:rsidR="00AD48F5" w:rsidRPr="00770355">
        <w:rPr>
          <w:rFonts w:ascii="Arial" w:hAnsi="Arial" w:cs="Arial"/>
          <w:color w:val="auto"/>
        </w:rPr>
        <w:t>hysical and digital</w:t>
      </w:r>
    </w:p>
    <w:p w14:paraId="5451922F" w14:textId="77777777" w:rsidR="00AD48F5" w:rsidRPr="00770355" w:rsidRDefault="00AD48F5" w:rsidP="00AD48F5">
      <w:pPr>
        <w:rPr>
          <w:rFonts w:ascii="Arial" w:hAnsi="Arial" w:cs="Arial"/>
          <w:sz w:val="20"/>
          <w:szCs w:val="20"/>
        </w:rPr>
      </w:pPr>
    </w:p>
    <w:p w14:paraId="5861FF52" w14:textId="77777777" w:rsidR="00AD48F5" w:rsidRPr="00770355" w:rsidRDefault="00AD48F5" w:rsidP="00AD48F5">
      <w:pPr>
        <w:rPr>
          <w:rFonts w:ascii="Arial" w:hAnsi="Arial" w:cs="Arial"/>
          <w:sz w:val="22"/>
          <w:szCs w:val="22"/>
        </w:rPr>
      </w:pPr>
      <w:r w:rsidRPr="00770355">
        <w:rPr>
          <w:rFonts w:ascii="Arial" w:hAnsi="Arial" w:cs="Arial"/>
          <w:sz w:val="22"/>
          <w:szCs w:val="22"/>
        </w:rPr>
        <w:t xml:space="preserve">We want to present the physical museum offer to those at home - and then offer relevant links to all there is to discover online to those who are interested in digging deeper post-visit. Digital allows us to create engaging previews, make a physical experience tangible at a distance, and let visitors discover what interests them most. It also allows us to invite them to further explore a theme, regiment, </w:t>
      </w:r>
      <w:proofErr w:type="gramStart"/>
      <w:r w:rsidRPr="00770355">
        <w:rPr>
          <w:rFonts w:ascii="Arial" w:hAnsi="Arial" w:cs="Arial"/>
          <w:sz w:val="22"/>
          <w:szCs w:val="22"/>
        </w:rPr>
        <w:t>category</w:t>
      </w:r>
      <w:proofErr w:type="gramEnd"/>
      <w:r w:rsidRPr="00770355">
        <w:rPr>
          <w:rFonts w:ascii="Arial" w:hAnsi="Arial" w:cs="Arial"/>
          <w:sz w:val="22"/>
          <w:szCs w:val="22"/>
        </w:rPr>
        <w:t xml:space="preserve"> or object. </w:t>
      </w:r>
    </w:p>
    <w:p w14:paraId="428CDC5C" w14:textId="77777777" w:rsidR="00AD48F5" w:rsidRPr="00770355" w:rsidRDefault="00AD48F5" w:rsidP="00AD48F5">
      <w:pPr>
        <w:rPr>
          <w:rFonts w:ascii="Arial" w:hAnsi="Arial" w:cs="Arial"/>
          <w:sz w:val="20"/>
          <w:szCs w:val="20"/>
        </w:rPr>
      </w:pPr>
    </w:p>
    <w:p w14:paraId="30EE7AA8" w14:textId="3A5A8537" w:rsidR="00AD48F5" w:rsidRPr="00770355" w:rsidRDefault="00EF3AAC" w:rsidP="00EF3AAC">
      <w:pPr>
        <w:pStyle w:val="Heading2"/>
        <w:rPr>
          <w:rFonts w:ascii="Arial" w:hAnsi="Arial" w:cs="Arial"/>
          <w:color w:val="auto"/>
        </w:rPr>
      </w:pPr>
      <w:r w:rsidRPr="00770355">
        <w:rPr>
          <w:rFonts w:ascii="Arial" w:hAnsi="Arial" w:cs="Arial"/>
          <w:color w:val="auto"/>
        </w:rPr>
        <w:t xml:space="preserve">2.2 - </w:t>
      </w:r>
      <w:r w:rsidR="007176E1" w:rsidRPr="00770355">
        <w:rPr>
          <w:rFonts w:ascii="Arial" w:hAnsi="Arial" w:cs="Arial"/>
          <w:color w:val="auto"/>
        </w:rPr>
        <w:t>I</w:t>
      </w:r>
      <w:r w:rsidR="00AD48F5" w:rsidRPr="00770355">
        <w:rPr>
          <w:rFonts w:ascii="Arial" w:hAnsi="Arial" w:cs="Arial"/>
          <w:color w:val="auto"/>
        </w:rPr>
        <w:t>nterest and conversion</w:t>
      </w:r>
    </w:p>
    <w:p w14:paraId="47E45293" w14:textId="77777777" w:rsidR="00AD48F5" w:rsidRPr="00770355" w:rsidRDefault="00AD48F5" w:rsidP="00AD48F5">
      <w:pPr>
        <w:rPr>
          <w:rFonts w:ascii="Arial" w:hAnsi="Arial" w:cs="Arial"/>
          <w:sz w:val="20"/>
          <w:szCs w:val="20"/>
        </w:rPr>
      </w:pPr>
    </w:p>
    <w:p w14:paraId="1D40BF8D" w14:textId="7DC29E64" w:rsidR="00AD48F5" w:rsidRPr="00770355" w:rsidRDefault="00AD48F5" w:rsidP="00AD48F5">
      <w:pPr>
        <w:rPr>
          <w:rFonts w:ascii="Arial" w:hAnsi="Arial" w:cs="Arial"/>
          <w:sz w:val="22"/>
          <w:szCs w:val="22"/>
        </w:rPr>
      </w:pPr>
      <w:r w:rsidRPr="00770355">
        <w:rPr>
          <w:rFonts w:ascii="Arial" w:hAnsi="Arial" w:cs="Arial"/>
          <w:sz w:val="22"/>
          <w:szCs w:val="22"/>
        </w:rPr>
        <w:t xml:space="preserve">We want to inspire the interested visitor to take the next step and trust us with their money or attention. Digital allows us to make this attractive and easy. With just a few clicks or taps that visitor </w:t>
      </w:r>
      <w:r w:rsidR="007176E1" w:rsidRPr="00770355">
        <w:rPr>
          <w:rFonts w:ascii="Arial" w:hAnsi="Arial" w:cs="Arial"/>
          <w:sz w:val="22"/>
          <w:szCs w:val="22"/>
        </w:rPr>
        <w:t>should be able to</w:t>
      </w:r>
      <w:r w:rsidRPr="00770355">
        <w:rPr>
          <w:rFonts w:ascii="Arial" w:hAnsi="Arial" w:cs="Arial"/>
          <w:sz w:val="22"/>
          <w:szCs w:val="22"/>
        </w:rPr>
        <w:t xml:space="preserve"> register for an event, buy a product or donate some money. We can also invite soft conversions, like attending a free event, sharing a story, registering for a newsletter.</w:t>
      </w:r>
    </w:p>
    <w:p w14:paraId="58013826" w14:textId="77777777" w:rsidR="00AD48F5" w:rsidRPr="00770355" w:rsidRDefault="00AD48F5" w:rsidP="00AD48F5">
      <w:pPr>
        <w:rPr>
          <w:rFonts w:ascii="Arial" w:hAnsi="Arial" w:cs="Arial"/>
          <w:sz w:val="20"/>
          <w:szCs w:val="20"/>
        </w:rPr>
      </w:pPr>
    </w:p>
    <w:p w14:paraId="41D3DEEC" w14:textId="36340CB3" w:rsidR="00AD48F5" w:rsidRPr="00770355" w:rsidRDefault="00EF3AAC" w:rsidP="00EF3AAC">
      <w:pPr>
        <w:pStyle w:val="Heading2"/>
        <w:rPr>
          <w:rFonts w:ascii="Arial" w:hAnsi="Arial" w:cs="Arial"/>
          <w:color w:val="auto"/>
        </w:rPr>
      </w:pPr>
      <w:r w:rsidRPr="00770355">
        <w:rPr>
          <w:rFonts w:ascii="Arial" w:hAnsi="Arial" w:cs="Arial"/>
          <w:color w:val="auto"/>
        </w:rPr>
        <w:t xml:space="preserve">2.3 - </w:t>
      </w:r>
      <w:r w:rsidR="007176E1" w:rsidRPr="00770355">
        <w:rPr>
          <w:rFonts w:ascii="Arial" w:hAnsi="Arial" w:cs="Arial"/>
          <w:color w:val="auto"/>
        </w:rPr>
        <w:t>S</w:t>
      </w:r>
      <w:r w:rsidR="00AD48F5" w:rsidRPr="00770355">
        <w:rPr>
          <w:rFonts w:ascii="Arial" w:hAnsi="Arial" w:cs="Arial"/>
          <w:color w:val="auto"/>
        </w:rPr>
        <w:t xml:space="preserve">ingle </w:t>
      </w:r>
      <w:r w:rsidR="007176E1" w:rsidRPr="00770355">
        <w:rPr>
          <w:rFonts w:ascii="Arial" w:hAnsi="Arial" w:cs="Arial"/>
          <w:color w:val="auto"/>
        </w:rPr>
        <w:t>encounter</w:t>
      </w:r>
      <w:r w:rsidR="00AD48F5" w:rsidRPr="00770355">
        <w:rPr>
          <w:rFonts w:ascii="Arial" w:hAnsi="Arial" w:cs="Arial"/>
          <w:color w:val="auto"/>
        </w:rPr>
        <w:t xml:space="preserve"> and relationship</w:t>
      </w:r>
    </w:p>
    <w:p w14:paraId="781BEAC2" w14:textId="77777777" w:rsidR="00AD48F5" w:rsidRPr="00770355" w:rsidRDefault="00AD48F5" w:rsidP="00AD48F5">
      <w:pPr>
        <w:rPr>
          <w:rFonts w:ascii="Arial" w:hAnsi="Arial" w:cs="Arial"/>
          <w:sz w:val="20"/>
          <w:szCs w:val="20"/>
        </w:rPr>
      </w:pPr>
    </w:p>
    <w:p w14:paraId="620A0B50" w14:textId="12FAA4F8" w:rsidR="00AD48F5" w:rsidRPr="00770355" w:rsidRDefault="00AD48F5" w:rsidP="00AD48F5">
      <w:pPr>
        <w:rPr>
          <w:rFonts w:ascii="Arial" w:hAnsi="Arial" w:cs="Arial"/>
          <w:sz w:val="22"/>
          <w:szCs w:val="22"/>
        </w:rPr>
      </w:pPr>
      <w:r w:rsidRPr="00770355">
        <w:rPr>
          <w:rFonts w:ascii="Arial" w:hAnsi="Arial" w:cs="Arial"/>
          <w:sz w:val="22"/>
          <w:szCs w:val="22"/>
        </w:rPr>
        <w:t xml:space="preserve">We want to build lasting connections with physical and digital visitors alike. We want to turn an incidental encounter into a longer conversation, a first-time customer into a recurring spender, or a one-time visitor into a member, </w:t>
      </w:r>
      <w:proofErr w:type="gramStart"/>
      <w:r w:rsidRPr="00770355">
        <w:rPr>
          <w:rFonts w:ascii="Arial" w:hAnsi="Arial" w:cs="Arial"/>
          <w:sz w:val="22"/>
          <w:szCs w:val="22"/>
        </w:rPr>
        <w:t>patron</w:t>
      </w:r>
      <w:proofErr w:type="gramEnd"/>
      <w:r w:rsidRPr="00770355">
        <w:rPr>
          <w:rFonts w:ascii="Arial" w:hAnsi="Arial" w:cs="Arial"/>
          <w:sz w:val="22"/>
          <w:szCs w:val="22"/>
        </w:rPr>
        <w:t xml:space="preserve"> or partner. Digital offers the opportunity to think beyond isolated pieces of content towards episodes and series. It allows us to upsell and cross-sell, present related and featured items, and </w:t>
      </w:r>
      <w:r w:rsidR="007176E1" w:rsidRPr="00770355">
        <w:rPr>
          <w:rFonts w:ascii="Arial" w:hAnsi="Arial" w:cs="Arial"/>
          <w:sz w:val="22"/>
          <w:szCs w:val="22"/>
        </w:rPr>
        <w:t xml:space="preserve">incentivise our </w:t>
      </w:r>
      <w:r w:rsidRPr="00770355">
        <w:rPr>
          <w:rFonts w:ascii="Arial" w:hAnsi="Arial" w:cs="Arial"/>
          <w:sz w:val="22"/>
          <w:szCs w:val="22"/>
        </w:rPr>
        <w:t xml:space="preserve">supporters </w:t>
      </w:r>
      <w:r w:rsidR="007176E1" w:rsidRPr="00770355">
        <w:rPr>
          <w:rFonts w:ascii="Arial" w:hAnsi="Arial" w:cs="Arial"/>
          <w:sz w:val="22"/>
          <w:szCs w:val="22"/>
        </w:rPr>
        <w:t xml:space="preserve">by giving them </w:t>
      </w:r>
      <w:r w:rsidRPr="00770355">
        <w:rPr>
          <w:rFonts w:ascii="Arial" w:hAnsi="Arial" w:cs="Arial"/>
          <w:sz w:val="22"/>
          <w:szCs w:val="22"/>
        </w:rPr>
        <w:t>something extra.</w:t>
      </w:r>
    </w:p>
    <w:p w14:paraId="3660D933" w14:textId="77777777" w:rsidR="00AD48F5" w:rsidRPr="00770355" w:rsidRDefault="00AD48F5" w:rsidP="00AD48F5">
      <w:pPr>
        <w:rPr>
          <w:rFonts w:ascii="Arial" w:hAnsi="Arial" w:cs="Arial"/>
          <w:sz w:val="20"/>
          <w:szCs w:val="20"/>
        </w:rPr>
      </w:pPr>
    </w:p>
    <w:p w14:paraId="3C794AE6" w14:textId="7258993E" w:rsidR="00AD48F5" w:rsidRPr="00770355" w:rsidRDefault="00EF3AAC" w:rsidP="00EF3AAC">
      <w:pPr>
        <w:pStyle w:val="Heading2"/>
        <w:rPr>
          <w:rFonts w:ascii="Arial" w:hAnsi="Arial" w:cs="Arial"/>
          <w:color w:val="auto"/>
        </w:rPr>
      </w:pPr>
      <w:r w:rsidRPr="00770355">
        <w:rPr>
          <w:rFonts w:ascii="Arial" w:hAnsi="Arial" w:cs="Arial"/>
          <w:color w:val="auto"/>
        </w:rPr>
        <w:t xml:space="preserve">2.4 - </w:t>
      </w:r>
      <w:r w:rsidR="007176E1" w:rsidRPr="00770355">
        <w:rPr>
          <w:rFonts w:ascii="Arial" w:hAnsi="Arial" w:cs="Arial"/>
          <w:color w:val="auto"/>
        </w:rPr>
        <w:t>I</w:t>
      </w:r>
      <w:r w:rsidR="00AD48F5" w:rsidRPr="00770355">
        <w:rPr>
          <w:rFonts w:ascii="Arial" w:hAnsi="Arial" w:cs="Arial"/>
          <w:color w:val="auto"/>
        </w:rPr>
        <w:t>nstitution and community</w:t>
      </w:r>
    </w:p>
    <w:p w14:paraId="143B3D70" w14:textId="77777777" w:rsidR="00AD48F5" w:rsidRPr="00770355" w:rsidRDefault="00AD48F5" w:rsidP="00AD48F5">
      <w:pPr>
        <w:rPr>
          <w:rFonts w:ascii="Arial" w:hAnsi="Arial" w:cs="Arial"/>
          <w:sz w:val="20"/>
          <w:szCs w:val="20"/>
        </w:rPr>
      </w:pPr>
    </w:p>
    <w:p w14:paraId="3FB0AA09" w14:textId="77777777" w:rsidR="00AD48F5" w:rsidRPr="00770355" w:rsidRDefault="00AD48F5" w:rsidP="00AD48F5">
      <w:pPr>
        <w:rPr>
          <w:rFonts w:ascii="Arial" w:hAnsi="Arial" w:cs="Arial"/>
          <w:sz w:val="22"/>
          <w:szCs w:val="22"/>
        </w:rPr>
      </w:pPr>
      <w:r w:rsidRPr="00770355">
        <w:rPr>
          <w:rFonts w:ascii="Arial" w:hAnsi="Arial" w:cs="Arial"/>
          <w:sz w:val="22"/>
          <w:szCs w:val="22"/>
        </w:rPr>
        <w:t xml:space="preserve">We need to reflect that NAM was founded to preserve the memory of those who served and continues to exist today only by the grace of those who care about it. Some of these people feel deeply invested in our collection and </w:t>
      </w:r>
      <w:proofErr w:type="gramStart"/>
      <w:r w:rsidRPr="00770355">
        <w:rPr>
          <w:rFonts w:ascii="Arial" w:hAnsi="Arial" w:cs="Arial"/>
          <w:sz w:val="22"/>
          <w:szCs w:val="22"/>
        </w:rPr>
        <w:t>stories, and</w:t>
      </w:r>
      <w:proofErr w:type="gramEnd"/>
      <w:r w:rsidRPr="00770355">
        <w:rPr>
          <w:rFonts w:ascii="Arial" w:hAnsi="Arial" w:cs="Arial"/>
          <w:sz w:val="22"/>
          <w:szCs w:val="22"/>
        </w:rPr>
        <w:t xml:space="preserve"> feel connected to those who are similarly motivated. Digital allows us to bring our institution to that community (and vice versa), to allow them to access and re-use material, and to give them a platform to find, share and connect with like-minded people.</w:t>
      </w:r>
    </w:p>
    <w:p w14:paraId="7777E585" w14:textId="77777777" w:rsidR="00AD48F5" w:rsidRPr="00770355" w:rsidRDefault="00AD48F5" w:rsidP="00AD48F5">
      <w:pPr>
        <w:rPr>
          <w:rFonts w:ascii="Arial" w:hAnsi="Arial" w:cs="Arial"/>
          <w:sz w:val="20"/>
          <w:szCs w:val="20"/>
        </w:rPr>
      </w:pPr>
    </w:p>
    <w:p w14:paraId="4DAD1FBE" w14:textId="1204F5A0" w:rsidR="00AD48F5" w:rsidRPr="00770355" w:rsidRDefault="00EF3AAC" w:rsidP="00EF3AAC">
      <w:pPr>
        <w:pStyle w:val="Heading2"/>
        <w:rPr>
          <w:rFonts w:ascii="Arial" w:hAnsi="Arial" w:cs="Arial"/>
          <w:color w:val="auto"/>
        </w:rPr>
      </w:pPr>
      <w:r w:rsidRPr="00770355">
        <w:rPr>
          <w:rFonts w:ascii="Arial" w:hAnsi="Arial" w:cs="Arial"/>
          <w:color w:val="auto"/>
        </w:rPr>
        <w:t xml:space="preserve">2.5 - </w:t>
      </w:r>
      <w:r w:rsidR="007176E1" w:rsidRPr="00770355">
        <w:rPr>
          <w:rFonts w:ascii="Arial" w:hAnsi="Arial" w:cs="Arial"/>
          <w:color w:val="auto"/>
        </w:rPr>
        <w:t>O</w:t>
      </w:r>
      <w:r w:rsidR="00AD48F5" w:rsidRPr="00770355">
        <w:rPr>
          <w:rFonts w:ascii="Arial" w:hAnsi="Arial" w:cs="Arial"/>
          <w:color w:val="auto"/>
        </w:rPr>
        <w:t>bjects and stories</w:t>
      </w:r>
    </w:p>
    <w:p w14:paraId="05A7A2C1" w14:textId="77777777" w:rsidR="00AD48F5" w:rsidRPr="00770355" w:rsidRDefault="00AD48F5" w:rsidP="00AD48F5">
      <w:pPr>
        <w:rPr>
          <w:rFonts w:ascii="Arial" w:hAnsi="Arial" w:cs="Arial"/>
          <w:sz w:val="20"/>
          <w:szCs w:val="20"/>
        </w:rPr>
      </w:pPr>
    </w:p>
    <w:p w14:paraId="0B1B7AB7" w14:textId="77777777" w:rsidR="00AD48F5" w:rsidRPr="00770355" w:rsidRDefault="00AD48F5" w:rsidP="00AD48F5">
      <w:pPr>
        <w:rPr>
          <w:rFonts w:ascii="Arial" w:hAnsi="Arial" w:cs="Arial"/>
          <w:sz w:val="22"/>
          <w:szCs w:val="22"/>
        </w:rPr>
      </w:pPr>
      <w:r w:rsidRPr="00770355">
        <w:rPr>
          <w:rFonts w:ascii="Arial" w:hAnsi="Arial" w:cs="Arial"/>
          <w:sz w:val="22"/>
          <w:szCs w:val="22"/>
        </w:rPr>
        <w:lastRenderedPageBreak/>
        <w:t xml:space="preserve">Web articles are stories, exhibitions are stories, Instagram images are stories. We need to show people how these stories are built around the objects in our collection - and how they can re-use it or take a piece of it home from our shop. Digital can be a platform for storytellers and visualisers, varied content formats and storylines, </w:t>
      </w:r>
      <w:proofErr w:type="gramStart"/>
      <w:r w:rsidRPr="00770355">
        <w:rPr>
          <w:rFonts w:ascii="Arial" w:hAnsi="Arial" w:cs="Arial"/>
          <w:sz w:val="22"/>
          <w:szCs w:val="22"/>
        </w:rPr>
        <w:t>messages</w:t>
      </w:r>
      <w:proofErr w:type="gramEnd"/>
      <w:r w:rsidRPr="00770355">
        <w:rPr>
          <w:rFonts w:ascii="Arial" w:hAnsi="Arial" w:cs="Arial"/>
          <w:sz w:val="22"/>
          <w:szCs w:val="22"/>
        </w:rPr>
        <w:t xml:space="preserve"> and questions, all underpinned by curators and buyers, descriptions and metadata, images and videos.</w:t>
      </w:r>
    </w:p>
    <w:p w14:paraId="383F8597" w14:textId="77777777" w:rsidR="00AD48F5" w:rsidRPr="00770355" w:rsidRDefault="00AD48F5" w:rsidP="00AD48F5">
      <w:pPr>
        <w:rPr>
          <w:rFonts w:ascii="Arial" w:hAnsi="Arial" w:cs="Arial"/>
          <w:sz w:val="20"/>
          <w:szCs w:val="20"/>
        </w:rPr>
      </w:pPr>
    </w:p>
    <w:p w14:paraId="77F4B3CA" w14:textId="5C1A3894" w:rsidR="00AD48F5" w:rsidRPr="00770355" w:rsidRDefault="00EF3AAC" w:rsidP="00EF3AAC">
      <w:pPr>
        <w:pStyle w:val="Heading2"/>
        <w:rPr>
          <w:rFonts w:ascii="Arial" w:hAnsi="Arial" w:cs="Arial"/>
          <w:color w:val="auto"/>
        </w:rPr>
      </w:pPr>
      <w:r w:rsidRPr="00770355">
        <w:rPr>
          <w:rFonts w:ascii="Arial" w:hAnsi="Arial" w:cs="Arial"/>
          <w:color w:val="auto"/>
        </w:rPr>
        <w:t xml:space="preserve">2.6 - </w:t>
      </w:r>
      <w:r w:rsidR="007176E1" w:rsidRPr="00770355">
        <w:rPr>
          <w:rFonts w:ascii="Arial" w:hAnsi="Arial" w:cs="Arial"/>
          <w:color w:val="auto"/>
        </w:rPr>
        <w:t>G</w:t>
      </w:r>
      <w:r w:rsidR="00AD48F5" w:rsidRPr="00770355">
        <w:rPr>
          <w:rFonts w:ascii="Arial" w:hAnsi="Arial" w:cs="Arial"/>
          <w:color w:val="auto"/>
        </w:rPr>
        <w:t>eneral and specific</w:t>
      </w:r>
    </w:p>
    <w:p w14:paraId="01A24698" w14:textId="77777777" w:rsidR="00AD48F5" w:rsidRPr="00770355" w:rsidRDefault="00AD48F5" w:rsidP="00AD48F5">
      <w:pPr>
        <w:rPr>
          <w:rFonts w:ascii="Arial" w:hAnsi="Arial" w:cs="Arial"/>
          <w:sz w:val="20"/>
          <w:szCs w:val="20"/>
        </w:rPr>
      </w:pPr>
    </w:p>
    <w:p w14:paraId="497AF296" w14:textId="77777777" w:rsidR="00AD48F5" w:rsidRPr="00770355" w:rsidRDefault="00AD48F5" w:rsidP="00AD48F5">
      <w:pPr>
        <w:rPr>
          <w:rFonts w:ascii="Arial" w:hAnsi="Arial" w:cs="Arial"/>
          <w:sz w:val="22"/>
          <w:szCs w:val="22"/>
        </w:rPr>
      </w:pPr>
      <w:r w:rsidRPr="00770355">
        <w:rPr>
          <w:rFonts w:ascii="Arial" w:hAnsi="Arial" w:cs="Arial"/>
          <w:sz w:val="22"/>
          <w:szCs w:val="22"/>
        </w:rPr>
        <w:t xml:space="preserve">We want to help people travel from general history to the personal story, and from the curated selection to the specific item that is relevant to them. We also want to help them go from personal interest to wider context. Digital allows them to zoom in and zoom out, to choose ‘search within’ and ‘filter’, but also ‘this is part of’ and ‘discover more’. </w:t>
      </w:r>
    </w:p>
    <w:p w14:paraId="0CB93545" w14:textId="77777777" w:rsidR="00AD48F5" w:rsidRPr="00770355" w:rsidRDefault="00AD48F5" w:rsidP="00AD48F5">
      <w:pPr>
        <w:rPr>
          <w:rFonts w:ascii="Arial" w:hAnsi="Arial" w:cs="Arial"/>
          <w:sz w:val="20"/>
          <w:szCs w:val="20"/>
        </w:rPr>
      </w:pPr>
    </w:p>
    <w:p w14:paraId="383D4FAA" w14:textId="75B83D0D" w:rsidR="00AD48F5" w:rsidRPr="00770355" w:rsidRDefault="00EF3AAC" w:rsidP="00EF3AAC">
      <w:pPr>
        <w:pStyle w:val="Heading2"/>
        <w:rPr>
          <w:rFonts w:ascii="Arial" w:hAnsi="Arial" w:cs="Arial"/>
          <w:color w:val="auto"/>
        </w:rPr>
      </w:pPr>
      <w:r w:rsidRPr="00770355">
        <w:rPr>
          <w:rFonts w:ascii="Arial" w:hAnsi="Arial" w:cs="Arial"/>
          <w:color w:val="auto"/>
        </w:rPr>
        <w:t xml:space="preserve">2.7 - </w:t>
      </w:r>
      <w:r w:rsidR="007176E1" w:rsidRPr="00770355">
        <w:rPr>
          <w:rFonts w:ascii="Arial" w:hAnsi="Arial" w:cs="Arial"/>
          <w:color w:val="auto"/>
        </w:rPr>
        <w:t>P</w:t>
      </w:r>
      <w:r w:rsidR="00AD48F5" w:rsidRPr="00770355">
        <w:rPr>
          <w:rFonts w:ascii="Arial" w:hAnsi="Arial" w:cs="Arial"/>
          <w:color w:val="auto"/>
        </w:rPr>
        <w:t>ast and present</w:t>
      </w:r>
    </w:p>
    <w:p w14:paraId="2325FE0F" w14:textId="77777777" w:rsidR="00AD48F5" w:rsidRPr="00770355" w:rsidRDefault="00AD48F5" w:rsidP="00AD48F5">
      <w:pPr>
        <w:rPr>
          <w:rFonts w:ascii="Arial" w:hAnsi="Arial" w:cs="Arial"/>
          <w:sz w:val="20"/>
          <w:szCs w:val="20"/>
        </w:rPr>
      </w:pPr>
    </w:p>
    <w:p w14:paraId="03903C00" w14:textId="77777777" w:rsidR="00AD48F5" w:rsidRPr="00770355" w:rsidRDefault="00AD48F5" w:rsidP="00AD48F5">
      <w:pPr>
        <w:rPr>
          <w:rFonts w:ascii="Arial" w:hAnsi="Arial" w:cs="Arial"/>
          <w:sz w:val="22"/>
          <w:szCs w:val="22"/>
        </w:rPr>
      </w:pPr>
      <w:r w:rsidRPr="00770355">
        <w:rPr>
          <w:rFonts w:ascii="Arial" w:hAnsi="Arial" w:cs="Arial"/>
          <w:sz w:val="22"/>
          <w:szCs w:val="22"/>
        </w:rPr>
        <w:t xml:space="preserve">We need to share our heritage and preserve the collection, but also make NAM relevant to today’s audiences. This means we </w:t>
      </w:r>
      <w:proofErr w:type="gramStart"/>
      <w:r w:rsidRPr="00770355">
        <w:rPr>
          <w:rFonts w:ascii="Arial" w:hAnsi="Arial" w:cs="Arial"/>
          <w:sz w:val="22"/>
          <w:szCs w:val="22"/>
        </w:rPr>
        <w:t>have to</w:t>
      </w:r>
      <w:proofErr w:type="gramEnd"/>
      <w:r w:rsidRPr="00770355">
        <w:rPr>
          <w:rFonts w:ascii="Arial" w:hAnsi="Arial" w:cs="Arial"/>
          <w:sz w:val="22"/>
          <w:szCs w:val="22"/>
        </w:rPr>
        <w:t xml:space="preserve"> make it relatable, accessible and accountable. Digital can help us to show connecting themes, tease out threads of continuity, and paint recognisable scenes that inspire people to look at the issues of today in a different way.</w:t>
      </w:r>
    </w:p>
    <w:p w14:paraId="4F5A8877" w14:textId="77777777" w:rsidR="00AD48F5" w:rsidRPr="00770355" w:rsidRDefault="00AD48F5" w:rsidP="00AD48F5">
      <w:pPr>
        <w:rPr>
          <w:rFonts w:ascii="Arial" w:hAnsi="Arial" w:cs="Arial"/>
          <w:sz w:val="20"/>
          <w:szCs w:val="20"/>
        </w:rPr>
      </w:pPr>
    </w:p>
    <w:p w14:paraId="5F322D79" w14:textId="5ECA48B3" w:rsidR="00AD48F5" w:rsidRPr="00770355" w:rsidRDefault="00EF3AAC" w:rsidP="00EF3AAC">
      <w:pPr>
        <w:pStyle w:val="Heading2"/>
        <w:rPr>
          <w:rFonts w:ascii="Arial" w:hAnsi="Arial" w:cs="Arial"/>
          <w:color w:val="auto"/>
        </w:rPr>
      </w:pPr>
      <w:r w:rsidRPr="00770355">
        <w:rPr>
          <w:rFonts w:ascii="Arial" w:hAnsi="Arial" w:cs="Arial"/>
          <w:color w:val="auto"/>
        </w:rPr>
        <w:t xml:space="preserve">2.8 - </w:t>
      </w:r>
      <w:r w:rsidR="007176E1" w:rsidRPr="00770355">
        <w:rPr>
          <w:rFonts w:ascii="Arial" w:hAnsi="Arial" w:cs="Arial"/>
          <w:color w:val="auto"/>
        </w:rPr>
        <w:t>N</w:t>
      </w:r>
      <w:r w:rsidR="00AD48F5" w:rsidRPr="00770355">
        <w:rPr>
          <w:rFonts w:ascii="Arial" w:hAnsi="Arial" w:cs="Arial"/>
          <w:color w:val="auto"/>
        </w:rPr>
        <w:t xml:space="preserve">ow and </w:t>
      </w:r>
      <w:r w:rsidR="007176E1" w:rsidRPr="00770355">
        <w:rPr>
          <w:rFonts w:ascii="Arial" w:hAnsi="Arial" w:cs="Arial"/>
          <w:color w:val="auto"/>
        </w:rPr>
        <w:t xml:space="preserve">the </w:t>
      </w:r>
      <w:r w:rsidR="00AD48F5" w:rsidRPr="00770355">
        <w:rPr>
          <w:rFonts w:ascii="Arial" w:hAnsi="Arial" w:cs="Arial"/>
          <w:color w:val="auto"/>
        </w:rPr>
        <w:t>future</w:t>
      </w:r>
    </w:p>
    <w:p w14:paraId="2307588B" w14:textId="77777777" w:rsidR="00AD48F5" w:rsidRPr="00770355" w:rsidRDefault="00AD48F5" w:rsidP="00AD48F5">
      <w:pPr>
        <w:rPr>
          <w:rFonts w:ascii="Arial" w:hAnsi="Arial" w:cs="Arial"/>
          <w:sz w:val="20"/>
          <w:szCs w:val="20"/>
        </w:rPr>
      </w:pPr>
    </w:p>
    <w:p w14:paraId="7ED035AB" w14:textId="59E8F2D6" w:rsidR="000C57CB" w:rsidRPr="00770355" w:rsidRDefault="00AD48F5" w:rsidP="006F279F">
      <w:pPr>
        <w:rPr>
          <w:rFonts w:ascii="Arial" w:hAnsi="Arial" w:cs="Arial"/>
          <w:sz w:val="22"/>
          <w:szCs w:val="22"/>
        </w:rPr>
      </w:pPr>
      <w:r w:rsidRPr="00770355">
        <w:rPr>
          <w:rFonts w:ascii="Arial" w:hAnsi="Arial" w:cs="Arial"/>
          <w:sz w:val="22"/>
          <w:szCs w:val="22"/>
        </w:rPr>
        <w:t xml:space="preserve">Finally, we want to make sure that all we do </w:t>
      </w:r>
      <w:proofErr w:type="spellStart"/>
      <w:r w:rsidRPr="00770355">
        <w:rPr>
          <w:rFonts w:ascii="Arial" w:hAnsi="Arial" w:cs="Arial"/>
          <w:sz w:val="22"/>
          <w:szCs w:val="22"/>
        </w:rPr>
        <w:t>now</w:t>
      </w:r>
      <w:proofErr w:type="spellEnd"/>
      <w:r w:rsidRPr="00770355">
        <w:rPr>
          <w:rFonts w:ascii="Arial" w:hAnsi="Arial" w:cs="Arial"/>
          <w:sz w:val="22"/>
          <w:szCs w:val="22"/>
        </w:rPr>
        <w:t xml:space="preserve"> - what we design, </w:t>
      </w:r>
      <w:proofErr w:type="gramStart"/>
      <w:r w:rsidRPr="00770355">
        <w:rPr>
          <w:rFonts w:ascii="Arial" w:hAnsi="Arial" w:cs="Arial"/>
          <w:sz w:val="22"/>
          <w:szCs w:val="22"/>
        </w:rPr>
        <w:t>build</w:t>
      </w:r>
      <w:proofErr w:type="gramEnd"/>
      <w:r w:rsidRPr="00770355">
        <w:rPr>
          <w:rFonts w:ascii="Arial" w:hAnsi="Arial" w:cs="Arial"/>
          <w:sz w:val="22"/>
          <w:szCs w:val="22"/>
        </w:rPr>
        <w:t xml:space="preserve"> and publish - forms a foundation on which to stand and reach further. We want a website that is reliable and flexible, </w:t>
      </w:r>
      <w:proofErr w:type="gramStart"/>
      <w:r w:rsidRPr="00770355">
        <w:rPr>
          <w:rFonts w:ascii="Arial" w:hAnsi="Arial" w:cs="Arial"/>
          <w:sz w:val="22"/>
          <w:szCs w:val="22"/>
        </w:rPr>
        <w:t>sustainable</w:t>
      </w:r>
      <w:proofErr w:type="gramEnd"/>
      <w:r w:rsidRPr="00770355">
        <w:rPr>
          <w:rFonts w:ascii="Arial" w:hAnsi="Arial" w:cs="Arial"/>
          <w:sz w:val="22"/>
          <w:szCs w:val="22"/>
        </w:rPr>
        <w:t xml:space="preserve"> and reusable, a platform and a toolkit, so that it can adapt and evolve over time to help us realise ever more of our vision.</w:t>
      </w:r>
    </w:p>
    <w:p w14:paraId="58B8D56F" w14:textId="77777777" w:rsidR="00B54634" w:rsidRPr="00770355" w:rsidRDefault="00B54634" w:rsidP="006F279F">
      <w:pPr>
        <w:rPr>
          <w:rFonts w:ascii="Arial" w:hAnsi="Arial" w:cs="Arial"/>
          <w:sz w:val="20"/>
          <w:szCs w:val="20"/>
        </w:rPr>
      </w:pPr>
    </w:p>
    <w:p w14:paraId="058AB55A" w14:textId="64DDCBE8" w:rsidR="000C57CB" w:rsidRPr="00770355" w:rsidRDefault="000C57CB" w:rsidP="00172EDB">
      <w:pPr>
        <w:pStyle w:val="Heading1"/>
        <w:rPr>
          <w:rFonts w:ascii="Arial" w:hAnsi="Arial" w:cs="Arial"/>
          <w:color w:val="auto"/>
        </w:rPr>
      </w:pPr>
      <w:r w:rsidRPr="00770355">
        <w:rPr>
          <w:rFonts w:ascii="Arial" w:hAnsi="Arial" w:cs="Arial"/>
          <w:color w:val="auto"/>
        </w:rPr>
        <w:t>3 – Digital principles</w:t>
      </w:r>
    </w:p>
    <w:p w14:paraId="2BE4765F" w14:textId="769DF459" w:rsidR="000C57CB" w:rsidRPr="00770355" w:rsidRDefault="000C57CB" w:rsidP="006F279F">
      <w:pPr>
        <w:rPr>
          <w:rFonts w:ascii="Arial" w:hAnsi="Arial" w:cs="Arial"/>
          <w:sz w:val="20"/>
          <w:szCs w:val="20"/>
        </w:rPr>
      </w:pPr>
    </w:p>
    <w:p w14:paraId="17B8E6AC" w14:textId="6134F91E" w:rsidR="000C57CB" w:rsidRPr="00770355" w:rsidRDefault="000C57CB" w:rsidP="000C57CB">
      <w:pPr>
        <w:rPr>
          <w:rFonts w:ascii="Arial" w:hAnsi="Arial" w:cs="Arial"/>
          <w:sz w:val="22"/>
          <w:szCs w:val="22"/>
        </w:rPr>
      </w:pPr>
      <w:r w:rsidRPr="00770355">
        <w:rPr>
          <w:rFonts w:ascii="Arial" w:hAnsi="Arial" w:cs="Arial"/>
          <w:sz w:val="22"/>
          <w:szCs w:val="22"/>
        </w:rPr>
        <w:t>The</w:t>
      </w:r>
      <w:r w:rsidR="00A5500E" w:rsidRPr="00770355">
        <w:rPr>
          <w:rFonts w:ascii="Arial" w:hAnsi="Arial" w:cs="Arial"/>
          <w:sz w:val="22"/>
          <w:szCs w:val="22"/>
        </w:rPr>
        <w:t xml:space="preserve"> </w:t>
      </w:r>
      <w:r w:rsidRPr="00770355">
        <w:rPr>
          <w:rFonts w:ascii="Arial" w:hAnsi="Arial" w:cs="Arial"/>
          <w:sz w:val="22"/>
          <w:szCs w:val="22"/>
        </w:rPr>
        <w:t xml:space="preserve">principles we </w:t>
      </w:r>
      <w:r w:rsidR="00B07D50" w:rsidRPr="00770355">
        <w:rPr>
          <w:rFonts w:ascii="Arial" w:hAnsi="Arial" w:cs="Arial"/>
          <w:sz w:val="22"/>
          <w:szCs w:val="22"/>
        </w:rPr>
        <w:t>believe should underpin</w:t>
      </w:r>
      <w:r w:rsidRPr="00770355">
        <w:rPr>
          <w:rFonts w:ascii="Arial" w:hAnsi="Arial" w:cs="Arial"/>
          <w:sz w:val="22"/>
          <w:szCs w:val="22"/>
        </w:rPr>
        <w:t xml:space="preserve"> </w:t>
      </w:r>
      <w:r w:rsidR="00B07D50" w:rsidRPr="00770355">
        <w:rPr>
          <w:rFonts w:ascii="Arial" w:hAnsi="Arial" w:cs="Arial"/>
          <w:sz w:val="22"/>
          <w:szCs w:val="22"/>
        </w:rPr>
        <w:t>our efforts to realise</w:t>
      </w:r>
      <w:r w:rsidR="004F7217" w:rsidRPr="00770355">
        <w:rPr>
          <w:rFonts w:ascii="Arial" w:hAnsi="Arial" w:cs="Arial"/>
          <w:sz w:val="22"/>
          <w:szCs w:val="22"/>
        </w:rPr>
        <w:t xml:space="preserve"> our vision</w:t>
      </w:r>
      <w:r w:rsidR="00A5500E" w:rsidRPr="00770355">
        <w:rPr>
          <w:rFonts w:ascii="Arial" w:hAnsi="Arial" w:cs="Arial"/>
          <w:sz w:val="22"/>
          <w:szCs w:val="22"/>
        </w:rPr>
        <w:t xml:space="preserve"> are as follows</w:t>
      </w:r>
      <w:r w:rsidR="00172EDB" w:rsidRPr="00770355">
        <w:rPr>
          <w:rFonts w:ascii="Arial" w:hAnsi="Arial" w:cs="Arial"/>
          <w:sz w:val="22"/>
          <w:szCs w:val="22"/>
        </w:rPr>
        <w:t>:</w:t>
      </w:r>
    </w:p>
    <w:p w14:paraId="2B76202A" w14:textId="77777777" w:rsidR="000C57CB" w:rsidRPr="00770355" w:rsidRDefault="000C57CB" w:rsidP="000C57CB">
      <w:pPr>
        <w:rPr>
          <w:rFonts w:ascii="Arial" w:hAnsi="Arial" w:cs="Arial"/>
          <w:sz w:val="22"/>
          <w:szCs w:val="22"/>
        </w:rPr>
      </w:pPr>
    </w:p>
    <w:p w14:paraId="6DBCB044" w14:textId="77777777" w:rsidR="000C57CB" w:rsidRPr="00770355" w:rsidRDefault="000C57CB" w:rsidP="00172EDB">
      <w:pPr>
        <w:pStyle w:val="ListParagraph"/>
        <w:numPr>
          <w:ilvl w:val="0"/>
          <w:numId w:val="23"/>
        </w:numPr>
        <w:rPr>
          <w:rFonts w:ascii="Arial" w:hAnsi="Arial" w:cs="Arial"/>
          <w:sz w:val="22"/>
          <w:szCs w:val="22"/>
        </w:rPr>
      </w:pPr>
      <w:r w:rsidRPr="00770355">
        <w:rPr>
          <w:rFonts w:ascii="Arial" w:hAnsi="Arial" w:cs="Arial"/>
          <w:sz w:val="22"/>
          <w:szCs w:val="22"/>
        </w:rPr>
        <w:t>Be user centred and journey focused</w:t>
      </w:r>
    </w:p>
    <w:p w14:paraId="7AC305B4" w14:textId="77777777" w:rsidR="000C57CB" w:rsidRPr="00770355" w:rsidRDefault="000C57CB" w:rsidP="00172EDB">
      <w:pPr>
        <w:pStyle w:val="ListParagraph"/>
        <w:numPr>
          <w:ilvl w:val="0"/>
          <w:numId w:val="23"/>
        </w:numPr>
        <w:rPr>
          <w:rFonts w:ascii="Arial" w:hAnsi="Arial" w:cs="Arial"/>
          <w:sz w:val="22"/>
          <w:szCs w:val="22"/>
        </w:rPr>
      </w:pPr>
      <w:r w:rsidRPr="00770355">
        <w:rPr>
          <w:rFonts w:ascii="Arial" w:hAnsi="Arial" w:cs="Arial"/>
          <w:sz w:val="22"/>
          <w:szCs w:val="22"/>
        </w:rPr>
        <w:t>Offer a rich multimedia experience</w:t>
      </w:r>
    </w:p>
    <w:p w14:paraId="26BEC4E6" w14:textId="77777777" w:rsidR="000C57CB" w:rsidRPr="00770355" w:rsidRDefault="000C57CB" w:rsidP="00172EDB">
      <w:pPr>
        <w:pStyle w:val="ListParagraph"/>
        <w:numPr>
          <w:ilvl w:val="0"/>
          <w:numId w:val="23"/>
        </w:numPr>
        <w:rPr>
          <w:rFonts w:ascii="Arial" w:hAnsi="Arial" w:cs="Arial"/>
          <w:sz w:val="22"/>
          <w:szCs w:val="22"/>
        </w:rPr>
      </w:pPr>
      <w:r w:rsidRPr="00770355">
        <w:rPr>
          <w:rFonts w:ascii="Arial" w:hAnsi="Arial" w:cs="Arial"/>
          <w:sz w:val="22"/>
          <w:szCs w:val="22"/>
        </w:rPr>
        <w:t xml:space="preserve">Design for conversion </w:t>
      </w:r>
    </w:p>
    <w:p w14:paraId="7F9484CA" w14:textId="0746CC8D" w:rsidR="000C57CB" w:rsidRPr="00770355" w:rsidRDefault="005454CF" w:rsidP="00172EDB">
      <w:pPr>
        <w:pStyle w:val="ListParagraph"/>
        <w:numPr>
          <w:ilvl w:val="0"/>
          <w:numId w:val="23"/>
        </w:numPr>
        <w:rPr>
          <w:rFonts w:ascii="Arial" w:hAnsi="Arial" w:cs="Arial"/>
          <w:sz w:val="22"/>
          <w:szCs w:val="22"/>
        </w:rPr>
      </w:pPr>
      <w:r w:rsidRPr="00770355">
        <w:rPr>
          <w:rFonts w:ascii="Arial" w:hAnsi="Arial" w:cs="Arial"/>
          <w:sz w:val="22"/>
          <w:szCs w:val="22"/>
        </w:rPr>
        <w:t>F</w:t>
      </w:r>
      <w:r w:rsidR="000C57CB" w:rsidRPr="00770355">
        <w:rPr>
          <w:rFonts w:ascii="Arial" w:hAnsi="Arial" w:cs="Arial"/>
          <w:sz w:val="22"/>
          <w:szCs w:val="22"/>
        </w:rPr>
        <w:t>eel like NAM, not like just any another website</w:t>
      </w:r>
    </w:p>
    <w:p w14:paraId="7FB74665" w14:textId="438718F7" w:rsidR="000C57CB" w:rsidRPr="00770355" w:rsidRDefault="000C57CB" w:rsidP="00172EDB">
      <w:pPr>
        <w:pStyle w:val="ListParagraph"/>
        <w:numPr>
          <w:ilvl w:val="0"/>
          <w:numId w:val="23"/>
        </w:numPr>
        <w:rPr>
          <w:rFonts w:ascii="Arial" w:hAnsi="Arial" w:cs="Arial"/>
          <w:sz w:val="22"/>
          <w:szCs w:val="22"/>
        </w:rPr>
      </w:pPr>
      <w:r w:rsidRPr="00770355">
        <w:rPr>
          <w:rFonts w:ascii="Arial" w:hAnsi="Arial" w:cs="Arial"/>
          <w:sz w:val="22"/>
          <w:szCs w:val="22"/>
        </w:rPr>
        <w:t>Integrate seamlessly with other (digital) channels</w:t>
      </w:r>
      <w:r w:rsidR="000B4C1A" w:rsidRPr="00770355">
        <w:rPr>
          <w:rFonts w:ascii="Arial" w:hAnsi="Arial" w:cs="Arial"/>
          <w:sz w:val="22"/>
          <w:szCs w:val="22"/>
        </w:rPr>
        <w:t>/services</w:t>
      </w:r>
    </w:p>
    <w:p w14:paraId="35148B33" w14:textId="77777777" w:rsidR="000C57CB" w:rsidRPr="00770355" w:rsidRDefault="000C57CB" w:rsidP="00172EDB">
      <w:pPr>
        <w:pStyle w:val="ListParagraph"/>
        <w:numPr>
          <w:ilvl w:val="0"/>
          <w:numId w:val="23"/>
        </w:numPr>
        <w:rPr>
          <w:rFonts w:ascii="Arial" w:hAnsi="Arial" w:cs="Arial"/>
          <w:sz w:val="22"/>
          <w:szCs w:val="22"/>
        </w:rPr>
      </w:pPr>
      <w:r w:rsidRPr="00770355">
        <w:rPr>
          <w:rFonts w:ascii="Arial" w:hAnsi="Arial" w:cs="Arial"/>
          <w:sz w:val="22"/>
          <w:szCs w:val="22"/>
        </w:rPr>
        <w:t>Be open and accessible to all, on every device</w:t>
      </w:r>
    </w:p>
    <w:p w14:paraId="702CFCC4" w14:textId="07E00658" w:rsidR="000C57CB" w:rsidRPr="00770355" w:rsidRDefault="005454CF" w:rsidP="00172EDB">
      <w:pPr>
        <w:pStyle w:val="ListParagraph"/>
        <w:numPr>
          <w:ilvl w:val="0"/>
          <w:numId w:val="23"/>
        </w:numPr>
        <w:rPr>
          <w:rFonts w:ascii="Arial" w:hAnsi="Arial" w:cs="Arial"/>
          <w:sz w:val="22"/>
          <w:szCs w:val="22"/>
        </w:rPr>
      </w:pPr>
      <w:r w:rsidRPr="00770355">
        <w:rPr>
          <w:rFonts w:ascii="Arial" w:hAnsi="Arial" w:cs="Arial"/>
          <w:sz w:val="22"/>
          <w:szCs w:val="22"/>
        </w:rPr>
        <w:t>Be fully compliant with relevant legislation</w:t>
      </w:r>
    </w:p>
    <w:p w14:paraId="08E9D1DC" w14:textId="073640AA" w:rsidR="000C57CB" w:rsidRPr="00770355" w:rsidRDefault="005454CF" w:rsidP="00172EDB">
      <w:pPr>
        <w:pStyle w:val="ListParagraph"/>
        <w:numPr>
          <w:ilvl w:val="0"/>
          <w:numId w:val="23"/>
        </w:numPr>
        <w:rPr>
          <w:rFonts w:ascii="Arial" w:hAnsi="Arial" w:cs="Arial"/>
          <w:sz w:val="22"/>
          <w:szCs w:val="22"/>
        </w:rPr>
      </w:pPr>
      <w:r w:rsidRPr="00770355">
        <w:rPr>
          <w:rFonts w:ascii="Arial" w:hAnsi="Arial" w:cs="Arial"/>
          <w:sz w:val="22"/>
          <w:szCs w:val="22"/>
        </w:rPr>
        <w:t>Be informed by</w:t>
      </w:r>
      <w:r w:rsidR="000C57CB" w:rsidRPr="00770355">
        <w:rPr>
          <w:rFonts w:ascii="Arial" w:hAnsi="Arial" w:cs="Arial"/>
          <w:sz w:val="22"/>
          <w:szCs w:val="22"/>
        </w:rPr>
        <w:t xml:space="preserve"> data and feedback</w:t>
      </w:r>
    </w:p>
    <w:p w14:paraId="0D2492B5" w14:textId="77777777" w:rsidR="000C57CB" w:rsidRPr="00770355" w:rsidRDefault="000C57CB" w:rsidP="00172EDB">
      <w:pPr>
        <w:pStyle w:val="ListParagraph"/>
        <w:numPr>
          <w:ilvl w:val="0"/>
          <w:numId w:val="23"/>
        </w:numPr>
        <w:rPr>
          <w:rFonts w:ascii="Arial" w:hAnsi="Arial" w:cs="Arial"/>
          <w:sz w:val="22"/>
          <w:szCs w:val="22"/>
        </w:rPr>
      </w:pPr>
      <w:r w:rsidRPr="00770355">
        <w:rPr>
          <w:rFonts w:ascii="Arial" w:hAnsi="Arial" w:cs="Arial"/>
          <w:sz w:val="22"/>
          <w:szCs w:val="22"/>
        </w:rPr>
        <w:t>Inspire digital confidence in everyone</w:t>
      </w:r>
    </w:p>
    <w:p w14:paraId="24B3F25F" w14:textId="7A1FE7BB" w:rsidR="000C57CB" w:rsidRPr="00770355" w:rsidRDefault="000B4C1A" w:rsidP="00172EDB">
      <w:pPr>
        <w:pStyle w:val="ListParagraph"/>
        <w:numPr>
          <w:ilvl w:val="0"/>
          <w:numId w:val="23"/>
        </w:numPr>
        <w:rPr>
          <w:rFonts w:ascii="Arial" w:hAnsi="Arial" w:cs="Arial"/>
          <w:sz w:val="22"/>
          <w:szCs w:val="22"/>
        </w:rPr>
      </w:pPr>
      <w:r w:rsidRPr="00770355">
        <w:rPr>
          <w:rFonts w:ascii="Arial" w:hAnsi="Arial" w:cs="Arial"/>
          <w:sz w:val="22"/>
          <w:szCs w:val="22"/>
        </w:rPr>
        <w:t xml:space="preserve">Make optimal use of digital in everything we do </w:t>
      </w:r>
    </w:p>
    <w:p w14:paraId="3ED269AE" w14:textId="45E0DE10" w:rsidR="00A56A0A" w:rsidRPr="00770355" w:rsidRDefault="00A56A0A" w:rsidP="00C047A3">
      <w:pPr>
        <w:rPr>
          <w:rFonts w:ascii="Arial" w:hAnsi="Arial" w:cs="Arial"/>
          <w:sz w:val="20"/>
          <w:szCs w:val="20"/>
        </w:rPr>
      </w:pPr>
    </w:p>
    <w:p w14:paraId="5EB3E460" w14:textId="77777777" w:rsidR="00B54634" w:rsidRPr="00770355" w:rsidRDefault="00B54634" w:rsidP="00C047A3">
      <w:pPr>
        <w:rPr>
          <w:rFonts w:ascii="Arial" w:hAnsi="Arial" w:cs="Arial"/>
          <w:sz w:val="20"/>
          <w:szCs w:val="20"/>
        </w:rPr>
      </w:pPr>
    </w:p>
    <w:p w14:paraId="5DADC9CD" w14:textId="24B54B1E" w:rsidR="00C047A3" w:rsidRPr="00770355" w:rsidRDefault="00172EDB" w:rsidP="006F279F">
      <w:pPr>
        <w:rPr>
          <w:rFonts w:ascii="Arial" w:hAnsi="Arial" w:cs="Arial"/>
          <w:b/>
          <w:bCs/>
          <w:sz w:val="20"/>
          <w:szCs w:val="20"/>
        </w:rPr>
      </w:pPr>
      <w:r w:rsidRPr="00770355">
        <w:rPr>
          <w:rStyle w:val="Heading1Char"/>
          <w:rFonts w:ascii="Arial" w:hAnsi="Arial" w:cs="Arial"/>
          <w:color w:val="auto"/>
        </w:rPr>
        <w:t>4</w:t>
      </w:r>
      <w:r w:rsidR="006F279F" w:rsidRPr="00770355">
        <w:rPr>
          <w:rStyle w:val="Heading1Char"/>
          <w:rFonts w:ascii="Arial" w:hAnsi="Arial" w:cs="Arial"/>
          <w:color w:val="auto"/>
        </w:rPr>
        <w:t xml:space="preserve"> </w:t>
      </w:r>
      <w:r w:rsidR="008E2CCB" w:rsidRPr="00770355">
        <w:rPr>
          <w:rStyle w:val="Heading1Char"/>
          <w:rFonts w:ascii="Arial" w:hAnsi="Arial" w:cs="Arial"/>
          <w:color w:val="auto"/>
        </w:rPr>
        <w:t>–</w:t>
      </w:r>
      <w:r w:rsidR="00FD0B7B" w:rsidRPr="00770355">
        <w:rPr>
          <w:rStyle w:val="Heading1Char"/>
          <w:rFonts w:ascii="Arial" w:hAnsi="Arial" w:cs="Arial"/>
          <w:color w:val="auto"/>
        </w:rPr>
        <w:t xml:space="preserve"> </w:t>
      </w:r>
      <w:r w:rsidRPr="00770355">
        <w:rPr>
          <w:rStyle w:val="Heading1Char"/>
          <w:rFonts w:ascii="Arial" w:hAnsi="Arial" w:cs="Arial"/>
          <w:color w:val="auto"/>
        </w:rPr>
        <w:t>Development priorities</w:t>
      </w:r>
    </w:p>
    <w:p w14:paraId="6F23B881" w14:textId="77777777" w:rsidR="00C047A3" w:rsidRPr="00770355" w:rsidRDefault="00C047A3" w:rsidP="00C047A3">
      <w:pPr>
        <w:pStyle w:val="ListParagraph"/>
        <w:rPr>
          <w:rFonts w:ascii="Arial" w:eastAsia="Times New Roman" w:hAnsi="Arial" w:cs="Arial"/>
          <w:sz w:val="20"/>
          <w:szCs w:val="20"/>
          <w:lang w:eastAsia="en-GB"/>
        </w:rPr>
      </w:pPr>
    </w:p>
    <w:p w14:paraId="634BFC88" w14:textId="12F2AD60" w:rsidR="002B3F97" w:rsidRPr="00770355" w:rsidRDefault="00B07D50" w:rsidP="00C047A3">
      <w:pPr>
        <w:rPr>
          <w:rFonts w:ascii="Arial" w:hAnsi="Arial" w:cs="Arial"/>
          <w:sz w:val="22"/>
          <w:szCs w:val="22"/>
          <w:lang w:eastAsia="en-GB"/>
        </w:rPr>
      </w:pPr>
      <w:r w:rsidRPr="00770355">
        <w:rPr>
          <w:rFonts w:ascii="Arial" w:hAnsi="Arial" w:cs="Arial"/>
          <w:sz w:val="22"/>
          <w:szCs w:val="22"/>
          <w:lang w:eastAsia="en-GB"/>
        </w:rPr>
        <w:t>At the end of 2021, we</w:t>
      </w:r>
      <w:r w:rsidR="003158E2" w:rsidRPr="00770355">
        <w:rPr>
          <w:rFonts w:ascii="Arial" w:hAnsi="Arial" w:cs="Arial"/>
          <w:sz w:val="22"/>
          <w:szCs w:val="22"/>
          <w:lang w:eastAsia="en-GB"/>
        </w:rPr>
        <w:t xml:space="preserve"> undertook</w:t>
      </w:r>
      <w:r w:rsidR="000D31F3" w:rsidRPr="00770355">
        <w:rPr>
          <w:rFonts w:ascii="Arial" w:hAnsi="Arial" w:cs="Arial"/>
          <w:sz w:val="22"/>
          <w:szCs w:val="22"/>
          <w:lang w:eastAsia="en-GB"/>
        </w:rPr>
        <w:t xml:space="preserve"> a strategic review </w:t>
      </w:r>
      <w:r w:rsidR="003158E2" w:rsidRPr="00770355">
        <w:rPr>
          <w:rFonts w:ascii="Arial" w:hAnsi="Arial" w:cs="Arial"/>
          <w:sz w:val="22"/>
          <w:szCs w:val="22"/>
          <w:lang w:eastAsia="en-GB"/>
        </w:rPr>
        <w:t xml:space="preserve">of the </w:t>
      </w:r>
      <w:r w:rsidR="00C00556" w:rsidRPr="00770355">
        <w:rPr>
          <w:rFonts w:ascii="Arial" w:hAnsi="Arial" w:cs="Arial"/>
          <w:sz w:val="22"/>
          <w:szCs w:val="22"/>
          <w:lang w:eastAsia="en-GB"/>
        </w:rPr>
        <w:t xml:space="preserve">NAM </w:t>
      </w:r>
      <w:r w:rsidR="003158E2" w:rsidRPr="00770355">
        <w:rPr>
          <w:rFonts w:ascii="Arial" w:hAnsi="Arial" w:cs="Arial"/>
          <w:sz w:val="22"/>
          <w:szCs w:val="22"/>
          <w:lang w:eastAsia="en-GB"/>
        </w:rPr>
        <w:t>website. This</w:t>
      </w:r>
      <w:r w:rsidRPr="00770355">
        <w:rPr>
          <w:rFonts w:ascii="Arial" w:hAnsi="Arial" w:cs="Arial"/>
          <w:sz w:val="22"/>
          <w:szCs w:val="22"/>
          <w:lang w:eastAsia="en-GB"/>
        </w:rPr>
        <w:t xml:space="preserve"> process</w:t>
      </w:r>
      <w:r w:rsidR="003158E2" w:rsidRPr="00770355">
        <w:rPr>
          <w:rFonts w:ascii="Arial" w:hAnsi="Arial" w:cs="Arial"/>
          <w:sz w:val="22"/>
          <w:szCs w:val="22"/>
          <w:lang w:eastAsia="en-GB"/>
        </w:rPr>
        <w:t xml:space="preserve"> </w:t>
      </w:r>
      <w:r w:rsidR="000D31F3" w:rsidRPr="00770355">
        <w:rPr>
          <w:rFonts w:ascii="Arial" w:hAnsi="Arial" w:cs="Arial"/>
          <w:sz w:val="22"/>
          <w:szCs w:val="22"/>
          <w:lang w:eastAsia="en-GB"/>
        </w:rPr>
        <w:t xml:space="preserve">identified the following as </w:t>
      </w:r>
      <w:r w:rsidR="00611E03" w:rsidRPr="00770355">
        <w:rPr>
          <w:rFonts w:ascii="Arial" w:hAnsi="Arial" w:cs="Arial"/>
          <w:sz w:val="22"/>
          <w:szCs w:val="22"/>
          <w:lang w:eastAsia="en-GB"/>
        </w:rPr>
        <w:t>priorit</w:t>
      </w:r>
      <w:r w:rsidR="003158E2" w:rsidRPr="00770355">
        <w:rPr>
          <w:rFonts w:ascii="Arial" w:hAnsi="Arial" w:cs="Arial"/>
          <w:sz w:val="22"/>
          <w:szCs w:val="22"/>
          <w:lang w:eastAsia="en-GB"/>
        </w:rPr>
        <w:t>y areas</w:t>
      </w:r>
      <w:r w:rsidR="00611E03" w:rsidRPr="00770355">
        <w:rPr>
          <w:rFonts w:ascii="Arial" w:hAnsi="Arial" w:cs="Arial"/>
          <w:sz w:val="22"/>
          <w:szCs w:val="22"/>
          <w:lang w:eastAsia="en-GB"/>
        </w:rPr>
        <w:t xml:space="preserve"> for </w:t>
      </w:r>
      <w:r w:rsidR="000D31F3" w:rsidRPr="00770355">
        <w:rPr>
          <w:rFonts w:ascii="Arial" w:hAnsi="Arial" w:cs="Arial"/>
          <w:sz w:val="22"/>
          <w:szCs w:val="22"/>
          <w:lang w:eastAsia="en-GB"/>
        </w:rPr>
        <w:t>development:</w:t>
      </w:r>
    </w:p>
    <w:p w14:paraId="37E3E466" w14:textId="3CBDF911" w:rsidR="000D31F3" w:rsidRPr="00770355" w:rsidRDefault="000D31F3" w:rsidP="00C047A3">
      <w:pPr>
        <w:rPr>
          <w:rFonts w:ascii="Arial" w:hAnsi="Arial" w:cs="Arial"/>
          <w:sz w:val="20"/>
          <w:szCs w:val="20"/>
          <w:lang w:eastAsia="en-GB"/>
        </w:rPr>
      </w:pPr>
    </w:p>
    <w:p w14:paraId="38C9821A" w14:textId="295A90A6" w:rsidR="00611E03" w:rsidRPr="00770355" w:rsidRDefault="00EF3AAC" w:rsidP="00EF3AAC">
      <w:pPr>
        <w:pStyle w:val="Heading2"/>
        <w:rPr>
          <w:rFonts w:ascii="Arial" w:hAnsi="Arial" w:cs="Arial"/>
          <w:color w:val="auto"/>
          <w:lang w:eastAsia="en-GB"/>
        </w:rPr>
      </w:pPr>
      <w:r w:rsidRPr="00770355">
        <w:rPr>
          <w:rFonts w:ascii="Arial" w:hAnsi="Arial" w:cs="Arial"/>
          <w:color w:val="auto"/>
          <w:lang w:eastAsia="en-GB"/>
        </w:rPr>
        <w:t xml:space="preserve">4.1 - </w:t>
      </w:r>
      <w:r w:rsidR="00611E03" w:rsidRPr="00770355">
        <w:rPr>
          <w:rFonts w:ascii="Arial" w:hAnsi="Arial" w:cs="Arial"/>
          <w:color w:val="auto"/>
          <w:lang w:eastAsia="en-GB"/>
        </w:rPr>
        <w:t>Attracting physical visitors</w:t>
      </w:r>
    </w:p>
    <w:p w14:paraId="046A205C" w14:textId="77777777" w:rsidR="0093476A" w:rsidRPr="00770355" w:rsidRDefault="0093476A" w:rsidP="00611E03">
      <w:pPr>
        <w:rPr>
          <w:rFonts w:ascii="Arial" w:hAnsi="Arial" w:cs="Arial"/>
          <w:b/>
          <w:bCs/>
          <w:sz w:val="20"/>
          <w:szCs w:val="20"/>
          <w:lang w:eastAsia="en-GB"/>
        </w:rPr>
      </w:pPr>
    </w:p>
    <w:p w14:paraId="2695BA9A" w14:textId="1A4165F3" w:rsidR="00611E03" w:rsidRPr="00770355" w:rsidRDefault="003651C6" w:rsidP="00611E03">
      <w:pPr>
        <w:rPr>
          <w:rFonts w:ascii="Arial" w:hAnsi="Arial" w:cs="Arial"/>
          <w:sz w:val="22"/>
          <w:szCs w:val="22"/>
          <w:lang w:eastAsia="en-GB"/>
        </w:rPr>
      </w:pPr>
      <w:r w:rsidRPr="00770355">
        <w:rPr>
          <w:rFonts w:ascii="Arial" w:hAnsi="Arial" w:cs="Arial"/>
          <w:sz w:val="22"/>
          <w:szCs w:val="22"/>
          <w:lang w:eastAsia="en-GB"/>
        </w:rPr>
        <w:t>We want to use</w:t>
      </w:r>
      <w:r w:rsidR="00611E03" w:rsidRPr="00770355">
        <w:rPr>
          <w:rFonts w:ascii="Arial" w:hAnsi="Arial" w:cs="Arial"/>
          <w:sz w:val="22"/>
          <w:szCs w:val="22"/>
          <w:lang w:eastAsia="en-GB"/>
        </w:rPr>
        <w:t xml:space="preserve"> the website to attract more visitors to the Museum, making their entire journey towards and during a visit as smooth as possible</w:t>
      </w:r>
      <w:r w:rsidR="003158E2" w:rsidRPr="00770355">
        <w:rPr>
          <w:rFonts w:ascii="Arial" w:hAnsi="Arial" w:cs="Arial"/>
          <w:sz w:val="22"/>
          <w:szCs w:val="22"/>
          <w:lang w:eastAsia="en-GB"/>
        </w:rPr>
        <w:t>. For example:</w:t>
      </w:r>
    </w:p>
    <w:p w14:paraId="7580D3CC" w14:textId="77777777" w:rsidR="0093476A" w:rsidRPr="00770355" w:rsidRDefault="0093476A" w:rsidP="00611E03">
      <w:pPr>
        <w:rPr>
          <w:rFonts w:ascii="Arial" w:hAnsi="Arial" w:cs="Arial"/>
          <w:sz w:val="22"/>
          <w:szCs w:val="22"/>
          <w:lang w:eastAsia="en-GB"/>
        </w:rPr>
      </w:pPr>
    </w:p>
    <w:p w14:paraId="6FB1904B" w14:textId="3D3C8E44" w:rsidR="0093476A" w:rsidRPr="00770355" w:rsidRDefault="0093476A">
      <w:pPr>
        <w:pStyle w:val="ListParagraph"/>
        <w:numPr>
          <w:ilvl w:val="0"/>
          <w:numId w:val="16"/>
        </w:numPr>
        <w:rPr>
          <w:rFonts w:ascii="Arial" w:hAnsi="Arial" w:cs="Arial"/>
          <w:sz w:val="22"/>
          <w:szCs w:val="22"/>
          <w:lang w:eastAsia="en-GB"/>
        </w:rPr>
      </w:pPr>
      <w:r w:rsidRPr="00770355">
        <w:rPr>
          <w:rFonts w:ascii="Arial" w:hAnsi="Arial" w:cs="Arial"/>
          <w:sz w:val="22"/>
          <w:szCs w:val="22"/>
          <w:lang w:eastAsia="en-GB"/>
        </w:rPr>
        <w:t>Help potential visitors get a sense of what the onsite experience will look and feel like</w:t>
      </w:r>
    </w:p>
    <w:p w14:paraId="572A9B39" w14:textId="7592943E" w:rsidR="0093476A" w:rsidRPr="00770355" w:rsidRDefault="0093476A">
      <w:pPr>
        <w:pStyle w:val="ListParagraph"/>
        <w:numPr>
          <w:ilvl w:val="0"/>
          <w:numId w:val="16"/>
        </w:numPr>
        <w:rPr>
          <w:rFonts w:ascii="Arial" w:hAnsi="Arial" w:cs="Arial"/>
          <w:sz w:val="22"/>
          <w:szCs w:val="22"/>
          <w:lang w:eastAsia="en-GB"/>
        </w:rPr>
      </w:pPr>
      <w:r w:rsidRPr="00770355">
        <w:rPr>
          <w:rFonts w:ascii="Arial" w:hAnsi="Arial" w:cs="Arial"/>
          <w:sz w:val="22"/>
          <w:szCs w:val="22"/>
          <w:lang w:eastAsia="en-GB"/>
        </w:rPr>
        <w:t>Showcase permanent galleries and provide more details about what’s on display</w:t>
      </w:r>
    </w:p>
    <w:p w14:paraId="134E1134" w14:textId="06C61182" w:rsidR="0093476A" w:rsidRPr="00770355" w:rsidRDefault="0093476A">
      <w:pPr>
        <w:pStyle w:val="ListParagraph"/>
        <w:numPr>
          <w:ilvl w:val="0"/>
          <w:numId w:val="16"/>
        </w:numPr>
        <w:rPr>
          <w:rFonts w:ascii="Arial" w:hAnsi="Arial" w:cs="Arial"/>
          <w:sz w:val="22"/>
          <w:szCs w:val="22"/>
          <w:lang w:eastAsia="en-GB"/>
        </w:rPr>
      </w:pPr>
      <w:r w:rsidRPr="00770355">
        <w:rPr>
          <w:rFonts w:ascii="Arial" w:hAnsi="Arial" w:cs="Arial"/>
          <w:sz w:val="22"/>
          <w:szCs w:val="22"/>
          <w:lang w:eastAsia="en-GB"/>
        </w:rPr>
        <w:t>Provide self-service answers to frequently asked questions</w:t>
      </w:r>
    </w:p>
    <w:p w14:paraId="4693726F" w14:textId="77777777" w:rsidR="0093476A" w:rsidRPr="00770355" w:rsidRDefault="0093476A" w:rsidP="00611E03">
      <w:pPr>
        <w:rPr>
          <w:rFonts w:ascii="Arial" w:hAnsi="Arial" w:cs="Arial"/>
          <w:sz w:val="20"/>
          <w:szCs w:val="20"/>
          <w:lang w:eastAsia="en-GB"/>
        </w:rPr>
      </w:pPr>
    </w:p>
    <w:p w14:paraId="2590DF83" w14:textId="5F815D26" w:rsidR="00611E03" w:rsidRPr="00770355" w:rsidRDefault="00EF3AAC" w:rsidP="00EF3AAC">
      <w:pPr>
        <w:pStyle w:val="Heading2"/>
        <w:rPr>
          <w:rFonts w:ascii="Arial" w:hAnsi="Arial" w:cs="Arial"/>
          <w:color w:val="auto"/>
          <w:lang w:eastAsia="en-GB"/>
        </w:rPr>
      </w:pPr>
      <w:r w:rsidRPr="00770355">
        <w:rPr>
          <w:rFonts w:ascii="Arial" w:hAnsi="Arial" w:cs="Arial"/>
          <w:color w:val="auto"/>
          <w:lang w:eastAsia="en-GB"/>
        </w:rPr>
        <w:t xml:space="preserve">4.2 - </w:t>
      </w:r>
      <w:r w:rsidR="00611E03" w:rsidRPr="00770355">
        <w:rPr>
          <w:rFonts w:ascii="Arial" w:hAnsi="Arial" w:cs="Arial"/>
          <w:color w:val="auto"/>
          <w:lang w:eastAsia="en-GB"/>
        </w:rPr>
        <w:t>Storytelling for online visitors</w:t>
      </w:r>
    </w:p>
    <w:p w14:paraId="11520A70" w14:textId="1367358B" w:rsidR="0093476A" w:rsidRPr="00770355" w:rsidRDefault="0093476A" w:rsidP="00611E03">
      <w:pPr>
        <w:rPr>
          <w:rFonts w:ascii="Arial" w:hAnsi="Arial" w:cs="Arial"/>
          <w:sz w:val="20"/>
          <w:szCs w:val="20"/>
          <w:lang w:eastAsia="en-GB"/>
        </w:rPr>
      </w:pPr>
    </w:p>
    <w:p w14:paraId="797DDA94" w14:textId="3EE6F6AE" w:rsidR="0093476A" w:rsidRPr="00770355" w:rsidRDefault="003651C6" w:rsidP="00611E03">
      <w:pPr>
        <w:rPr>
          <w:rFonts w:ascii="Arial" w:hAnsi="Arial" w:cs="Arial"/>
          <w:sz w:val="22"/>
          <w:szCs w:val="22"/>
          <w:lang w:eastAsia="en-GB"/>
        </w:rPr>
      </w:pPr>
      <w:r w:rsidRPr="00770355">
        <w:rPr>
          <w:rFonts w:ascii="Arial" w:hAnsi="Arial" w:cs="Arial"/>
          <w:sz w:val="22"/>
          <w:szCs w:val="22"/>
          <w:lang w:eastAsia="en-GB"/>
        </w:rPr>
        <w:t>We want to use</w:t>
      </w:r>
      <w:r w:rsidR="00346A88" w:rsidRPr="00770355">
        <w:rPr>
          <w:rFonts w:ascii="Arial" w:hAnsi="Arial" w:cs="Arial"/>
          <w:sz w:val="22"/>
          <w:szCs w:val="22"/>
          <w:lang w:eastAsia="en-GB"/>
        </w:rPr>
        <w:t xml:space="preserve"> the website to tell</w:t>
      </w:r>
      <w:r w:rsidR="0093476A" w:rsidRPr="00770355">
        <w:rPr>
          <w:rFonts w:ascii="Arial" w:hAnsi="Arial" w:cs="Arial"/>
          <w:sz w:val="22"/>
          <w:szCs w:val="22"/>
          <w:lang w:eastAsia="en-GB"/>
        </w:rPr>
        <w:t xml:space="preserve"> more (and more diverse) </w:t>
      </w:r>
      <w:r w:rsidR="00346A88" w:rsidRPr="00770355">
        <w:rPr>
          <w:rFonts w:ascii="Arial" w:hAnsi="Arial" w:cs="Arial"/>
          <w:sz w:val="22"/>
          <w:szCs w:val="22"/>
          <w:lang w:eastAsia="en-GB"/>
        </w:rPr>
        <w:t>stories, both to attract more visitors to the Museum and to engage those who can’t visit.</w:t>
      </w:r>
      <w:r w:rsidR="003158E2" w:rsidRPr="00770355">
        <w:rPr>
          <w:rFonts w:ascii="Arial" w:hAnsi="Arial" w:cs="Arial"/>
          <w:sz w:val="22"/>
          <w:szCs w:val="22"/>
          <w:lang w:eastAsia="en-GB"/>
        </w:rPr>
        <w:t xml:space="preserve"> For example:</w:t>
      </w:r>
    </w:p>
    <w:p w14:paraId="7FBA595A" w14:textId="77777777" w:rsidR="00611E03" w:rsidRPr="00770355" w:rsidRDefault="00611E03" w:rsidP="00611E03">
      <w:pPr>
        <w:rPr>
          <w:rFonts w:ascii="Arial" w:hAnsi="Arial" w:cs="Arial"/>
          <w:sz w:val="22"/>
          <w:szCs w:val="22"/>
          <w:lang w:eastAsia="en-GB"/>
        </w:rPr>
      </w:pPr>
    </w:p>
    <w:p w14:paraId="41DB63AE" w14:textId="57603492" w:rsidR="00611E03" w:rsidRPr="00770355" w:rsidRDefault="00736836">
      <w:pPr>
        <w:pStyle w:val="ListParagraph"/>
        <w:numPr>
          <w:ilvl w:val="0"/>
          <w:numId w:val="17"/>
        </w:numPr>
        <w:rPr>
          <w:rFonts w:ascii="Arial" w:hAnsi="Arial" w:cs="Arial"/>
          <w:sz w:val="22"/>
          <w:szCs w:val="22"/>
          <w:lang w:eastAsia="en-GB"/>
        </w:rPr>
      </w:pPr>
      <w:r w:rsidRPr="00770355">
        <w:rPr>
          <w:rFonts w:ascii="Arial" w:hAnsi="Arial" w:cs="Arial"/>
          <w:sz w:val="22"/>
          <w:szCs w:val="22"/>
          <w:lang w:eastAsia="en-GB"/>
        </w:rPr>
        <w:t xml:space="preserve">Introduce </w:t>
      </w:r>
      <w:r w:rsidR="002C19AF" w:rsidRPr="00770355">
        <w:rPr>
          <w:rFonts w:ascii="Arial" w:hAnsi="Arial" w:cs="Arial"/>
          <w:sz w:val="22"/>
          <w:szCs w:val="22"/>
          <w:lang w:eastAsia="en-GB"/>
        </w:rPr>
        <w:t>a wider range of</w:t>
      </w:r>
      <w:r w:rsidR="00E354C4" w:rsidRPr="00770355">
        <w:rPr>
          <w:rFonts w:ascii="Arial" w:hAnsi="Arial" w:cs="Arial"/>
          <w:sz w:val="22"/>
          <w:szCs w:val="22"/>
          <w:lang w:eastAsia="en-GB"/>
        </w:rPr>
        <w:t xml:space="preserve"> storytelling</w:t>
      </w:r>
      <w:r w:rsidRPr="00770355">
        <w:rPr>
          <w:rFonts w:ascii="Arial" w:hAnsi="Arial" w:cs="Arial"/>
          <w:sz w:val="22"/>
          <w:szCs w:val="22"/>
          <w:lang w:eastAsia="en-GB"/>
        </w:rPr>
        <w:t xml:space="preserve"> formats – </w:t>
      </w:r>
      <w:r w:rsidR="003158E2" w:rsidRPr="00770355">
        <w:rPr>
          <w:rFonts w:ascii="Arial" w:hAnsi="Arial" w:cs="Arial"/>
          <w:sz w:val="22"/>
          <w:szCs w:val="22"/>
          <w:lang w:eastAsia="en-GB"/>
        </w:rPr>
        <w:t xml:space="preserve">more </w:t>
      </w:r>
      <w:r w:rsidRPr="00770355">
        <w:rPr>
          <w:rFonts w:ascii="Arial" w:hAnsi="Arial" w:cs="Arial"/>
          <w:sz w:val="22"/>
          <w:szCs w:val="22"/>
          <w:lang w:eastAsia="en-GB"/>
        </w:rPr>
        <w:t>video- and image-led</w:t>
      </w:r>
      <w:r w:rsidR="00E354C4" w:rsidRPr="00770355">
        <w:rPr>
          <w:rFonts w:ascii="Arial" w:hAnsi="Arial" w:cs="Arial"/>
          <w:sz w:val="22"/>
          <w:szCs w:val="22"/>
          <w:lang w:eastAsia="en-GB"/>
        </w:rPr>
        <w:t xml:space="preserve"> </w:t>
      </w:r>
      <w:r w:rsidRPr="00770355">
        <w:rPr>
          <w:rFonts w:ascii="Arial" w:hAnsi="Arial" w:cs="Arial"/>
          <w:sz w:val="22"/>
          <w:szCs w:val="22"/>
          <w:lang w:eastAsia="en-GB"/>
        </w:rPr>
        <w:t>–</w:t>
      </w:r>
      <w:r w:rsidR="00E354C4" w:rsidRPr="00770355">
        <w:rPr>
          <w:rFonts w:ascii="Arial" w:hAnsi="Arial" w:cs="Arial"/>
          <w:sz w:val="22"/>
          <w:szCs w:val="22"/>
          <w:lang w:eastAsia="en-GB"/>
        </w:rPr>
        <w:t xml:space="preserve"> </w:t>
      </w:r>
      <w:r w:rsidR="002C19AF" w:rsidRPr="00770355">
        <w:rPr>
          <w:rFonts w:ascii="Arial" w:hAnsi="Arial" w:cs="Arial"/>
          <w:sz w:val="22"/>
          <w:szCs w:val="22"/>
          <w:lang w:eastAsia="en-GB"/>
        </w:rPr>
        <w:t xml:space="preserve">to </w:t>
      </w:r>
      <w:r w:rsidR="003158E2" w:rsidRPr="00770355">
        <w:rPr>
          <w:rFonts w:ascii="Arial" w:hAnsi="Arial" w:cs="Arial"/>
          <w:sz w:val="22"/>
          <w:szCs w:val="22"/>
          <w:lang w:eastAsia="en-GB"/>
        </w:rPr>
        <w:t>enable</w:t>
      </w:r>
      <w:r w:rsidRPr="00770355">
        <w:rPr>
          <w:rFonts w:ascii="Arial" w:hAnsi="Arial" w:cs="Arial"/>
          <w:sz w:val="22"/>
          <w:szCs w:val="22"/>
          <w:lang w:eastAsia="en-GB"/>
        </w:rPr>
        <w:t xml:space="preserve"> quicker turnaround </w:t>
      </w:r>
      <w:r w:rsidR="002C19AF" w:rsidRPr="00770355">
        <w:rPr>
          <w:rFonts w:ascii="Arial" w:hAnsi="Arial" w:cs="Arial"/>
          <w:sz w:val="22"/>
          <w:szCs w:val="22"/>
          <w:lang w:eastAsia="en-GB"/>
        </w:rPr>
        <w:t>(</w:t>
      </w:r>
      <w:proofErr w:type="gramStart"/>
      <w:r w:rsidR="003158E2" w:rsidRPr="00770355">
        <w:rPr>
          <w:rFonts w:ascii="Arial" w:hAnsi="Arial" w:cs="Arial"/>
          <w:sz w:val="22"/>
          <w:szCs w:val="22"/>
          <w:lang w:eastAsia="en-GB"/>
        </w:rPr>
        <w:t>e.g.</w:t>
      </w:r>
      <w:proofErr w:type="gramEnd"/>
      <w:r w:rsidR="003158E2" w:rsidRPr="00770355">
        <w:rPr>
          <w:rFonts w:ascii="Arial" w:hAnsi="Arial" w:cs="Arial"/>
          <w:sz w:val="22"/>
          <w:szCs w:val="22"/>
          <w:lang w:eastAsia="en-GB"/>
        </w:rPr>
        <w:t xml:space="preserve"> in response</w:t>
      </w:r>
      <w:r w:rsidR="002C19AF" w:rsidRPr="00770355">
        <w:rPr>
          <w:rFonts w:ascii="Arial" w:hAnsi="Arial" w:cs="Arial"/>
          <w:sz w:val="22"/>
          <w:szCs w:val="22"/>
          <w:lang w:eastAsia="en-GB"/>
        </w:rPr>
        <w:t xml:space="preserve"> to current interests/news agenda) </w:t>
      </w:r>
      <w:r w:rsidRPr="00770355">
        <w:rPr>
          <w:rFonts w:ascii="Arial" w:hAnsi="Arial" w:cs="Arial"/>
          <w:sz w:val="22"/>
          <w:szCs w:val="22"/>
          <w:lang w:eastAsia="en-GB"/>
        </w:rPr>
        <w:t xml:space="preserve">and </w:t>
      </w:r>
      <w:r w:rsidR="002C19AF" w:rsidRPr="00770355">
        <w:rPr>
          <w:rFonts w:ascii="Arial" w:hAnsi="Arial" w:cs="Arial"/>
          <w:sz w:val="22"/>
          <w:szCs w:val="22"/>
          <w:lang w:eastAsia="en-GB"/>
        </w:rPr>
        <w:t>to engage</w:t>
      </w:r>
      <w:r w:rsidRPr="00770355">
        <w:rPr>
          <w:rFonts w:ascii="Arial" w:hAnsi="Arial" w:cs="Arial"/>
          <w:sz w:val="22"/>
          <w:szCs w:val="22"/>
          <w:lang w:eastAsia="en-GB"/>
        </w:rPr>
        <w:t xml:space="preserve"> </w:t>
      </w:r>
      <w:r w:rsidR="002C19AF" w:rsidRPr="00770355">
        <w:rPr>
          <w:rFonts w:ascii="Arial" w:hAnsi="Arial" w:cs="Arial"/>
          <w:sz w:val="22"/>
          <w:szCs w:val="22"/>
          <w:lang w:eastAsia="en-GB"/>
        </w:rPr>
        <w:t>more diverse</w:t>
      </w:r>
      <w:r w:rsidRPr="00770355">
        <w:rPr>
          <w:rFonts w:ascii="Arial" w:hAnsi="Arial" w:cs="Arial"/>
          <w:sz w:val="22"/>
          <w:szCs w:val="22"/>
          <w:lang w:eastAsia="en-GB"/>
        </w:rPr>
        <w:t xml:space="preserve"> audiences</w:t>
      </w:r>
    </w:p>
    <w:p w14:paraId="559E09AC" w14:textId="3FB01972" w:rsidR="00736836" w:rsidRPr="00770355" w:rsidRDefault="00736836">
      <w:pPr>
        <w:pStyle w:val="ListParagraph"/>
        <w:numPr>
          <w:ilvl w:val="0"/>
          <w:numId w:val="17"/>
        </w:numPr>
        <w:rPr>
          <w:rFonts w:ascii="Arial" w:hAnsi="Arial" w:cs="Arial"/>
          <w:sz w:val="22"/>
          <w:szCs w:val="22"/>
          <w:lang w:eastAsia="en-GB"/>
        </w:rPr>
      </w:pPr>
      <w:r w:rsidRPr="00770355">
        <w:rPr>
          <w:rFonts w:ascii="Arial" w:hAnsi="Arial" w:cs="Arial"/>
          <w:sz w:val="22"/>
          <w:szCs w:val="22"/>
          <w:lang w:eastAsia="en-GB"/>
        </w:rPr>
        <w:t xml:space="preserve">Develop a content strategy </w:t>
      </w:r>
      <w:r w:rsidR="00680E01" w:rsidRPr="00770355">
        <w:rPr>
          <w:rFonts w:ascii="Arial" w:hAnsi="Arial" w:cs="Arial"/>
          <w:sz w:val="22"/>
          <w:szCs w:val="22"/>
          <w:lang w:eastAsia="en-GB"/>
        </w:rPr>
        <w:t xml:space="preserve">and calendar </w:t>
      </w:r>
      <w:r w:rsidRPr="00770355">
        <w:rPr>
          <w:rFonts w:ascii="Arial" w:hAnsi="Arial" w:cs="Arial"/>
          <w:sz w:val="22"/>
          <w:szCs w:val="22"/>
          <w:lang w:eastAsia="en-GB"/>
        </w:rPr>
        <w:t xml:space="preserve">around </w:t>
      </w:r>
      <w:r w:rsidR="009C78EA" w:rsidRPr="00770355">
        <w:rPr>
          <w:rFonts w:ascii="Arial" w:hAnsi="Arial" w:cs="Arial"/>
          <w:sz w:val="22"/>
          <w:szCs w:val="22"/>
          <w:lang w:eastAsia="en-GB"/>
        </w:rPr>
        <w:t>the NAM offer (</w:t>
      </w:r>
      <w:r w:rsidR="00680E01" w:rsidRPr="00770355">
        <w:rPr>
          <w:rFonts w:ascii="Arial" w:hAnsi="Arial" w:cs="Arial"/>
          <w:sz w:val="22"/>
          <w:szCs w:val="22"/>
          <w:lang w:eastAsia="en-GB"/>
        </w:rPr>
        <w:t>exhibitions, events, collections</w:t>
      </w:r>
      <w:r w:rsidR="009C78EA" w:rsidRPr="00770355">
        <w:rPr>
          <w:rFonts w:ascii="Arial" w:hAnsi="Arial" w:cs="Arial"/>
          <w:sz w:val="22"/>
          <w:szCs w:val="22"/>
          <w:lang w:eastAsia="en-GB"/>
        </w:rPr>
        <w:t>)</w:t>
      </w:r>
      <w:r w:rsidR="00680E01" w:rsidRPr="00770355">
        <w:rPr>
          <w:rFonts w:ascii="Arial" w:hAnsi="Arial" w:cs="Arial"/>
          <w:sz w:val="22"/>
          <w:szCs w:val="22"/>
          <w:lang w:eastAsia="en-GB"/>
        </w:rPr>
        <w:t xml:space="preserve"> and user interests</w:t>
      </w:r>
    </w:p>
    <w:p w14:paraId="34F0E9FB" w14:textId="5357A765" w:rsidR="002C19AF" w:rsidRPr="00770355" w:rsidRDefault="00F12F94">
      <w:pPr>
        <w:pStyle w:val="ListParagraph"/>
        <w:numPr>
          <w:ilvl w:val="0"/>
          <w:numId w:val="17"/>
        </w:numPr>
        <w:rPr>
          <w:rFonts w:ascii="Arial" w:hAnsi="Arial" w:cs="Arial"/>
          <w:sz w:val="22"/>
          <w:szCs w:val="22"/>
          <w:lang w:eastAsia="en-GB"/>
        </w:rPr>
      </w:pPr>
      <w:r w:rsidRPr="00770355">
        <w:rPr>
          <w:rFonts w:ascii="Arial" w:hAnsi="Arial" w:cs="Arial"/>
          <w:sz w:val="22"/>
          <w:szCs w:val="22"/>
          <w:lang w:eastAsia="en-GB"/>
        </w:rPr>
        <w:t>Spotlight</w:t>
      </w:r>
      <w:r w:rsidR="002C19AF" w:rsidRPr="00770355">
        <w:rPr>
          <w:rFonts w:ascii="Arial" w:hAnsi="Arial" w:cs="Arial"/>
          <w:sz w:val="22"/>
          <w:szCs w:val="22"/>
          <w:lang w:eastAsia="en-GB"/>
        </w:rPr>
        <w:t xml:space="preserve"> </w:t>
      </w:r>
      <w:r w:rsidRPr="00770355">
        <w:rPr>
          <w:rFonts w:ascii="Arial" w:hAnsi="Arial" w:cs="Arial"/>
          <w:sz w:val="22"/>
          <w:szCs w:val="22"/>
          <w:lang w:eastAsia="en-GB"/>
        </w:rPr>
        <w:t>unique/popular</w:t>
      </w:r>
      <w:r w:rsidR="002C19AF" w:rsidRPr="00770355">
        <w:rPr>
          <w:rFonts w:ascii="Arial" w:hAnsi="Arial" w:cs="Arial"/>
          <w:sz w:val="22"/>
          <w:szCs w:val="22"/>
          <w:lang w:eastAsia="en-GB"/>
        </w:rPr>
        <w:t xml:space="preserve"> </w:t>
      </w:r>
      <w:r w:rsidRPr="00770355">
        <w:rPr>
          <w:rFonts w:ascii="Arial" w:hAnsi="Arial" w:cs="Arial"/>
          <w:sz w:val="22"/>
          <w:szCs w:val="22"/>
          <w:lang w:eastAsia="en-GB"/>
        </w:rPr>
        <w:t>items in the collection</w:t>
      </w:r>
      <w:r w:rsidR="002C19AF" w:rsidRPr="00770355">
        <w:rPr>
          <w:rFonts w:ascii="Arial" w:hAnsi="Arial" w:cs="Arial"/>
          <w:sz w:val="22"/>
          <w:szCs w:val="22"/>
          <w:lang w:eastAsia="en-GB"/>
        </w:rPr>
        <w:t xml:space="preserve"> </w:t>
      </w:r>
      <w:r w:rsidRPr="00770355">
        <w:rPr>
          <w:rFonts w:ascii="Arial" w:hAnsi="Arial" w:cs="Arial"/>
          <w:sz w:val="22"/>
          <w:szCs w:val="22"/>
          <w:lang w:eastAsia="en-GB"/>
        </w:rPr>
        <w:t>to help visitors make emotional/intellectual connections with events/themes in history</w:t>
      </w:r>
    </w:p>
    <w:p w14:paraId="64BDA8BA" w14:textId="3AD38628" w:rsidR="009C78EA" w:rsidRPr="00770355" w:rsidRDefault="009C78EA">
      <w:pPr>
        <w:pStyle w:val="ListParagraph"/>
        <w:numPr>
          <w:ilvl w:val="0"/>
          <w:numId w:val="17"/>
        </w:numPr>
        <w:rPr>
          <w:rFonts w:ascii="Arial" w:hAnsi="Arial" w:cs="Arial"/>
          <w:sz w:val="22"/>
          <w:szCs w:val="22"/>
          <w:lang w:eastAsia="en-GB"/>
        </w:rPr>
      </w:pPr>
      <w:r w:rsidRPr="00770355">
        <w:rPr>
          <w:rFonts w:ascii="Arial" w:hAnsi="Arial" w:cs="Arial"/>
          <w:sz w:val="22"/>
          <w:szCs w:val="22"/>
          <w:lang w:eastAsia="en-GB"/>
        </w:rPr>
        <w:t>Offer more immersive online experiences</w:t>
      </w:r>
    </w:p>
    <w:p w14:paraId="3C5858B7" w14:textId="245030FC" w:rsidR="00346A88" w:rsidRPr="00770355" w:rsidRDefault="00346A88" w:rsidP="00611E03">
      <w:pPr>
        <w:rPr>
          <w:rFonts w:ascii="Arial" w:hAnsi="Arial" w:cs="Arial"/>
          <w:sz w:val="20"/>
          <w:szCs w:val="20"/>
          <w:lang w:eastAsia="en-GB"/>
        </w:rPr>
      </w:pPr>
    </w:p>
    <w:p w14:paraId="188BE1CE" w14:textId="75A0F3BC" w:rsidR="00611E03" w:rsidRPr="00770355" w:rsidRDefault="00EF3AAC" w:rsidP="00EF3AAC">
      <w:pPr>
        <w:pStyle w:val="Heading2"/>
        <w:rPr>
          <w:rFonts w:ascii="Arial" w:hAnsi="Arial" w:cs="Arial"/>
          <w:color w:val="auto"/>
          <w:lang w:eastAsia="en-GB"/>
        </w:rPr>
      </w:pPr>
      <w:r w:rsidRPr="00770355">
        <w:rPr>
          <w:rFonts w:ascii="Arial" w:hAnsi="Arial" w:cs="Arial"/>
          <w:color w:val="auto"/>
          <w:lang w:eastAsia="en-GB"/>
        </w:rPr>
        <w:t xml:space="preserve">4.3 - </w:t>
      </w:r>
      <w:r w:rsidR="00611E03" w:rsidRPr="00770355">
        <w:rPr>
          <w:rFonts w:ascii="Arial" w:hAnsi="Arial" w:cs="Arial"/>
          <w:color w:val="auto"/>
          <w:lang w:eastAsia="en-GB"/>
        </w:rPr>
        <w:t>Developing the paid offer</w:t>
      </w:r>
    </w:p>
    <w:p w14:paraId="2B27ED8A" w14:textId="35D08C11" w:rsidR="00F12F94" w:rsidRPr="00770355" w:rsidRDefault="00F12F94" w:rsidP="00611E03">
      <w:pPr>
        <w:rPr>
          <w:rFonts w:ascii="Arial" w:hAnsi="Arial" w:cs="Arial"/>
          <w:sz w:val="20"/>
          <w:szCs w:val="20"/>
          <w:lang w:eastAsia="en-GB"/>
        </w:rPr>
      </w:pPr>
    </w:p>
    <w:p w14:paraId="1C9A4637" w14:textId="23E75711" w:rsidR="00F12F94" w:rsidRPr="00770355" w:rsidRDefault="003651C6" w:rsidP="00611E03">
      <w:pPr>
        <w:rPr>
          <w:rFonts w:ascii="Arial" w:hAnsi="Arial" w:cs="Arial"/>
          <w:sz w:val="22"/>
          <w:szCs w:val="22"/>
          <w:lang w:eastAsia="en-GB"/>
        </w:rPr>
      </w:pPr>
      <w:r w:rsidRPr="00770355">
        <w:rPr>
          <w:rFonts w:ascii="Arial" w:hAnsi="Arial" w:cs="Arial"/>
          <w:sz w:val="22"/>
          <w:szCs w:val="22"/>
          <w:lang w:eastAsia="en-GB"/>
        </w:rPr>
        <w:t>We want to u</w:t>
      </w:r>
      <w:r w:rsidR="00F12F94" w:rsidRPr="00770355">
        <w:rPr>
          <w:rFonts w:ascii="Arial" w:hAnsi="Arial" w:cs="Arial"/>
          <w:sz w:val="22"/>
          <w:szCs w:val="22"/>
          <w:lang w:eastAsia="en-GB"/>
        </w:rPr>
        <w:t xml:space="preserve">se the website to generate more income, with a focus on developing the current paid events offer into a </w:t>
      </w:r>
      <w:r w:rsidR="0082707C" w:rsidRPr="00770355">
        <w:rPr>
          <w:rFonts w:ascii="Arial" w:hAnsi="Arial" w:cs="Arial"/>
          <w:sz w:val="22"/>
          <w:szCs w:val="22"/>
          <w:lang w:eastAsia="en-GB"/>
        </w:rPr>
        <w:t>fully-fledged</w:t>
      </w:r>
      <w:r w:rsidR="00F12F94" w:rsidRPr="00770355">
        <w:rPr>
          <w:rFonts w:ascii="Arial" w:hAnsi="Arial" w:cs="Arial"/>
          <w:sz w:val="22"/>
          <w:szCs w:val="22"/>
          <w:lang w:eastAsia="en-GB"/>
        </w:rPr>
        <w:t xml:space="preserve"> online offer with global appeal.</w:t>
      </w:r>
      <w:r w:rsidR="009C78EA" w:rsidRPr="00770355">
        <w:rPr>
          <w:rFonts w:ascii="Arial" w:hAnsi="Arial" w:cs="Arial"/>
          <w:sz w:val="22"/>
          <w:szCs w:val="22"/>
          <w:lang w:eastAsia="en-GB"/>
        </w:rPr>
        <w:t xml:space="preserve"> For example</w:t>
      </w:r>
      <w:r w:rsidR="0082707C" w:rsidRPr="00770355">
        <w:rPr>
          <w:rFonts w:ascii="Arial" w:hAnsi="Arial" w:cs="Arial"/>
          <w:sz w:val="22"/>
          <w:szCs w:val="22"/>
          <w:lang w:eastAsia="en-GB"/>
        </w:rPr>
        <w:t>:</w:t>
      </w:r>
    </w:p>
    <w:p w14:paraId="2B0BAC34" w14:textId="79DA17BC" w:rsidR="00F12F94" w:rsidRPr="00770355" w:rsidRDefault="00F12F94" w:rsidP="00611E03">
      <w:pPr>
        <w:rPr>
          <w:rFonts w:ascii="Arial" w:hAnsi="Arial" w:cs="Arial"/>
          <w:sz w:val="22"/>
          <w:szCs w:val="22"/>
          <w:lang w:eastAsia="en-GB"/>
        </w:rPr>
      </w:pPr>
    </w:p>
    <w:p w14:paraId="3ECD8720" w14:textId="7013E9FD" w:rsidR="00F12F94" w:rsidRPr="00770355" w:rsidRDefault="009C78EA">
      <w:pPr>
        <w:pStyle w:val="ListParagraph"/>
        <w:numPr>
          <w:ilvl w:val="0"/>
          <w:numId w:val="18"/>
        </w:numPr>
        <w:rPr>
          <w:rFonts w:ascii="Arial" w:hAnsi="Arial" w:cs="Arial"/>
          <w:sz w:val="22"/>
          <w:szCs w:val="22"/>
          <w:lang w:eastAsia="en-GB"/>
        </w:rPr>
      </w:pPr>
      <w:r w:rsidRPr="00770355">
        <w:rPr>
          <w:rFonts w:ascii="Arial" w:hAnsi="Arial" w:cs="Arial"/>
          <w:sz w:val="22"/>
          <w:szCs w:val="22"/>
          <w:lang w:eastAsia="en-GB"/>
        </w:rPr>
        <w:t>Develop programming and pricing models informed by r</w:t>
      </w:r>
      <w:r w:rsidR="00F36179" w:rsidRPr="00770355">
        <w:rPr>
          <w:rFonts w:ascii="Arial" w:hAnsi="Arial" w:cs="Arial"/>
          <w:sz w:val="22"/>
          <w:szCs w:val="22"/>
          <w:lang w:eastAsia="en-GB"/>
        </w:rPr>
        <w:t xml:space="preserve">esearch </w:t>
      </w:r>
      <w:r w:rsidRPr="00770355">
        <w:rPr>
          <w:rFonts w:ascii="Arial" w:hAnsi="Arial" w:cs="Arial"/>
          <w:sz w:val="22"/>
          <w:szCs w:val="22"/>
          <w:lang w:eastAsia="en-GB"/>
        </w:rPr>
        <w:t xml:space="preserve">into </w:t>
      </w:r>
      <w:r w:rsidR="00F36179" w:rsidRPr="00770355">
        <w:rPr>
          <w:rFonts w:ascii="Arial" w:hAnsi="Arial" w:cs="Arial"/>
          <w:sz w:val="22"/>
          <w:szCs w:val="22"/>
          <w:lang w:eastAsia="en-GB"/>
        </w:rPr>
        <w:t xml:space="preserve">audience interests, </w:t>
      </w:r>
      <w:proofErr w:type="gramStart"/>
      <w:r w:rsidR="00F36179" w:rsidRPr="00770355">
        <w:rPr>
          <w:rFonts w:ascii="Arial" w:hAnsi="Arial" w:cs="Arial"/>
          <w:sz w:val="22"/>
          <w:szCs w:val="22"/>
          <w:lang w:eastAsia="en-GB"/>
        </w:rPr>
        <w:t>motivations</w:t>
      </w:r>
      <w:proofErr w:type="gramEnd"/>
      <w:r w:rsidR="00F36179" w:rsidRPr="00770355">
        <w:rPr>
          <w:rFonts w:ascii="Arial" w:hAnsi="Arial" w:cs="Arial"/>
          <w:sz w:val="22"/>
          <w:szCs w:val="22"/>
          <w:lang w:eastAsia="en-GB"/>
        </w:rPr>
        <w:t xml:space="preserve"> and </w:t>
      </w:r>
      <w:r w:rsidRPr="00770355">
        <w:rPr>
          <w:rFonts w:ascii="Arial" w:hAnsi="Arial" w:cs="Arial"/>
          <w:sz w:val="22"/>
          <w:szCs w:val="22"/>
          <w:lang w:eastAsia="en-GB"/>
        </w:rPr>
        <w:t>budgets</w:t>
      </w:r>
    </w:p>
    <w:p w14:paraId="7D1A2D0F" w14:textId="2093074D" w:rsidR="00F36179" w:rsidRPr="00770355" w:rsidRDefault="00F36179">
      <w:pPr>
        <w:pStyle w:val="ListParagraph"/>
        <w:numPr>
          <w:ilvl w:val="0"/>
          <w:numId w:val="18"/>
        </w:numPr>
        <w:rPr>
          <w:rFonts w:ascii="Arial" w:hAnsi="Arial" w:cs="Arial"/>
          <w:sz w:val="22"/>
          <w:szCs w:val="22"/>
          <w:lang w:eastAsia="en-GB"/>
        </w:rPr>
      </w:pPr>
      <w:r w:rsidRPr="00770355">
        <w:rPr>
          <w:rFonts w:ascii="Arial" w:hAnsi="Arial" w:cs="Arial"/>
          <w:sz w:val="22"/>
          <w:szCs w:val="22"/>
          <w:lang w:eastAsia="en-GB"/>
        </w:rPr>
        <w:t>Develop an integrated user journey that addresses booking/payment, content delivery and CRM</w:t>
      </w:r>
      <w:r w:rsidR="009C78EA" w:rsidRPr="00770355">
        <w:rPr>
          <w:rFonts w:ascii="Arial" w:hAnsi="Arial" w:cs="Arial"/>
          <w:sz w:val="22"/>
          <w:szCs w:val="22"/>
          <w:lang w:eastAsia="en-GB"/>
        </w:rPr>
        <w:t xml:space="preserve"> (incl. the ability for members/subscribers to avail themselves of benefits/discounts)</w:t>
      </w:r>
    </w:p>
    <w:p w14:paraId="57610B42" w14:textId="5E5F5E0A" w:rsidR="00F36179" w:rsidRPr="00770355" w:rsidRDefault="00F36179">
      <w:pPr>
        <w:pStyle w:val="ListParagraph"/>
        <w:numPr>
          <w:ilvl w:val="0"/>
          <w:numId w:val="18"/>
        </w:numPr>
        <w:rPr>
          <w:rFonts w:ascii="Arial" w:hAnsi="Arial" w:cs="Arial"/>
          <w:sz w:val="22"/>
          <w:szCs w:val="22"/>
          <w:lang w:eastAsia="en-GB"/>
        </w:rPr>
      </w:pPr>
      <w:r w:rsidRPr="00770355">
        <w:rPr>
          <w:rFonts w:ascii="Arial" w:hAnsi="Arial" w:cs="Arial"/>
          <w:sz w:val="22"/>
          <w:szCs w:val="22"/>
          <w:lang w:eastAsia="en-GB"/>
        </w:rPr>
        <w:t xml:space="preserve">Improve production values of </w:t>
      </w:r>
      <w:r w:rsidR="00452668" w:rsidRPr="00770355">
        <w:rPr>
          <w:rFonts w:ascii="Arial" w:hAnsi="Arial" w:cs="Arial"/>
          <w:sz w:val="22"/>
          <w:szCs w:val="22"/>
          <w:lang w:eastAsia="en-GB"/>
        </w:rPr>
        <w:t xml:space="preserve">online events </w:t>
      </w:r>
      <w:r w:rsidRPr="00770355">
        <w:rPr>
          <w:rFonts w:ascii="Arial" w:hAnsi="Arial" w:cs="Arial"/>
          <w:sz w:val="22"/>
          <w:szCs w:val="22"/>
          <w:lang w:eastAsia="en-GB"/>
        </w:rPr>
        <w:t>– quality of recording and editing</w:t>
      </w:r>
      <w:r w:rsidR="005C39A7" w:rsidRPr="00770355">
        <w:rPr>
          <w:rFonts w:ascii="Arial" w:hAnsi="Arial" w:cs="Arial"/>
          <w:sz w:val="22"/>
          <w:szCs w:val="22"/>
          <w:lang w:eastAsia="en-GB"/>
        </w:rPr>
        <w:t>, consistency of branding</w:t>
      </w:r>
    </w:p>
    <w:p w14:paraId="2A7E85F3" w14:textId="477ED3F5" w:rsidR="00452668" w:rsidRPr="00770355" w:rsidRDefault="00452668">
      <w:pPr>
        <w:pStyle w:val="ListParagraph"/>
        <w:numPr>
          <w:ilvl w:val="0"/>
          <w:numId w:val="18"/>
        </w:numPr>
        <w:rPr>
          <w:rFonts w:ascii="Arial" w:hAnsi="Arial" w:cs="Arial"/>
          <w:sz w:val="22"/>
          <w:szCs w:val="22"/>
          <w:lang w:eastAsia="en-GB"/>
        </w:rPr>
      </w:pPr>
      <w:r w:rsidRPr="00770355">
        <w:rPr>
          <w:rFonts w:ascii="Arial" w:hAnsi="Arial" w:cs="Arial"/>
          <w:sz w:val="22"/>
          <w:szCs w:val="22"/>
          <w:lang w:eastAsia="en-GB"/>
        </w:rPr>
        <w:t>Cross-sell physical and digital products in current journeys (incl. free ticket booking)</w:t>
      </w:r>
    </w:p>
    <w:p w14:paraId="10C17DE9" w14:textId="77777777" w:rsidR="00F36179" w:rsidRPr="00770355" w:rsidRDefault="00F36179" w:rsidP="00611E03">
      <w:pPr>
        <w:rPr>
          <w:rFonts w:ascii="Arial" w:hAnsi="Arial" w:cs="Arial"/>
          <w:sz w:val="20"/>
          <w:szCs w:val="20"/>
          <w:lang w:eastAsia="en-GB"/>
        </w:rPr>
      </w:pPr>
    </w:p>
    <w:p w14:paraId="49625C46" w14:textId="4C7630CE" w:rsidR="00611E03" w:rsidRPr="00770355" w:rsidRDefault="00EF3AAC" w:rsidP="00EF3AAC">
      <w:pPr>
        <w:pStyle w:val="Heading2"/>
        <w:rPr>
          <w:rFonts w:ascii="Arial" w:hAnsi="Arial" w:cs="Arial"/>
          <w:color w:val="auto"/>
          <w:lang w:eastAsia="en-GB"/>
        </w:rPr>
      </w:pPr>
      <w:r w:rsidRPr="00770355">
        <w:rPr>
          <w:rFonts w:ascii="Arial" w:hAnsi="Arial" w:cs="Arial"/>
          <w:color w:val="auto"/>
          <w:lang w:eastAsia="en-GB"/>
        </w:rPr>
        <w:t xml:space="preserve">4.4 - </w:t>
      </w:r>
      <w:r w:rsidR="00611E03" w:rsidRPr="00770355">
        <w:rPr>
          <w:rFonts w:ascii="Arial" w:hAnsi="Arial" w:cs="Arial"/>
          <w:color w:val="auto"/>
          <w:lang w:eastAsia="en-GB"/>
        </w:rPr>
        <w:t>Sharing with the community</w:t>
      </w:r>
    </w:p>
    <w:p w14:paraId="69C6CCA4" w14:textId="67964806" w:rsidR="00611E03" w:rsidRPr="00770355" w:rsidRDefault="00611E03" w:rsidP="00611E03">
      <w:pPr>
        <w:rPr>
          <w:rFonts w:ascii="Arial" w:hAnsi="Arial" w:cs="Arial"/>
          <w:sz w:val="20"/>
          <w:szCs w:val="20"/>
          <w:lang w:eastAsia="en-GB"/>
        </w:rPr>
      </w:pPr>
    </w:p>
    <w:p w14:paraId="0B560F36" w14:textId="4E039118" w:rsidR="00452668" w:rsidRPr="00770355" w:rsidRDefault="003651C6" w:rsidP="00611E03">
      <w:pPr>
        <w:rPr>
          <w:rFonts w:ascii="Arial" w:hAnsi="Arial" w:cs="Arial"/>
          <w:sz w:val="22"/>
          <w:szCs w:val="22"/>
          <w:lang w:eastAsia="en-GB"/>
        </w:rPr>
      </w:pPr>
      <w:r w:rsidRPr="00770355">
        <w:rPr>
          <w:rFonts w:ascii="Arial" w:hAnsi="Arial" w:cs="Arial"/>
          <w:sz w:val="22"/>
          <w:szCs w:val="22"/>
          <w:lang w:eastAsia="en-GB"/>
        </w:rPr>
        <w:t>We want to u</w:t>
      </w:r>
      <w:r w:rsidR="00452668" w:rsidRPr="00770355">
        <w:rPr>
          <w:rFonts w:ascii="Arial" w:hAnsi="Arial" w:cs="Arial"/>
          <w:sz w:val="22"/>
          <w:szCs w:val="22"/>
          <w:lang w:eastAsia="en-GB"/>
        </w:rPr>
        <w:t xml:space="preserve">se the website </w:t>
      </w:r>
      <w:r w:rsidR="009C78EA" w:rsidRPr="00770355">
        <w:rPr>
          <w:rFonts w:ascii="Arial" w:hAnsi="Arial" w:cs="Arial"/>
          <w:sz w:val="22"/>
          <w:szCs w:val="22"/>
          <w:lang w:eastAsia="en-GB"/>
        </w:rPr>
        <w:t>to</w:t>
      </w:r>
      <w:r w:rsidR="00452668" w:rsidRPr="00770355">
        <w:rPr>
          <w:rFonts w:ascii="Arial" w:hAnsi="Arial" w:cs="Arial"/>
          <w:sz w:val="22"/>
          <w:szCs w:val="22"/>
          <w:lang w:eastAsia="en-GB"/>
        </w:rPr>
        <w:t xml:space="preserve"> connect NAM and its visitors with existing communities who have shared interests.</w:t>
      </w:r>
    </w:p>
    <w:p w14:paraId="366D94BB" w14:textId="24EF9337" w:rsidR="00452668" w:rsidRPr="00770355" w:rsidRDefault="00452668" w:rsidP="00611E03">
      <w:pPr>
        <w:rPr>
          <w:rFonts w:ascii="Arial" w:hAnsi="Arial" w:cs="Arial"/>
          <w:sz w:val="22"/>
          <w:szCs w:val="22"/>
          <w:lang w:eastAsia="en-GB"/>
        </w:rPr>
      </w:pPr>
    </w:p>
    <w:p w14:paraId="15EF7CA6" w14:textId="28C92553" w:rsidR="00452668" w:rsidRPr="00770355" w:rsidRDefault="00452668">
      <w:pPr>
        <w:pStyle w:val="ListParagraph"/>
        <w:numPr>
          <w:ilvl w:val="0"/>
          <w:numId w:val="19"/>
        </w:numPr>
        <w:rPr>
          <w:rFonts w:ascii="Arial" w:hAnsi="Arial" w:cs="Arial"/>
          <w:sz w:val="22"/>
          <w:szCs w:val="22"/>
          <w:lang w:eastAsia="en-GB"/>
        </w:rPr>
      </w:pPr>
      <w:r w:rsidRPr="00770355">
        <w:rPr>
          <w:rFonts w:ascii="Arial" w:hAnsi="Arial" w:cs="Arial"/>
          <w:sz w:val="22"/>
          <w:szCs w:val="22"/>
          <w:lang w:eastAsia="en-GB"/>
        </w:rPr>
        <w:t xml:space="preserve">Provide </w:t>
      </w:r>
      <w:r w:rsidR="009C78EA" w:rsidRPr="00770355">
        <w:rPr>
          <w:rFonts w:ascii="Arial" w:hAnsi="Arial" w:cs="Arial"/>
          <w:sz w:val="22"/>
          <w:szCs w:val="22"/>
          <w:lang w:eastAsia="en-GB"/>
        </w:rPr>
        <w:t>gateways</w:t>
      </w:r>
      <w:r w:rsidRPr="00770355">
        <w:rPr>
          <w:rFonts w:ascii="Arial" w:hAnsi="Arial" w:cs="Arial"/>
          <w:sz w:val="22"/>
          <w:szCs w:val="22"/>
          <w:lang w:eastAsia="en-GB"/>
        </w:rPr>
        <w:t xml:space="preserve"> to discover </w:t>
      </w:r>
      <w:r w:rsidR="009C78EA" w:rsidRPr="00770355">
        <w:rPr>
          <w:rFonts w:ascii="Arial" w:hAnsi="Arial" w:cs="Arial"/>
          <w:sz w:val="22"/>
          <w:szCs w:val="22"/>
          <w:lang w:eastAsia="en-GB"/>
        </w:rPr>
        <w:t xml:space="preserve">existing </w:t>
      </w:r>
      <w:r w:rsidRPr="00770355">
        <w:rPr>
          <w:rFonts w:ascii="Arial" w:hAnsi="Arial" w:cs="Arial"/>
          <w:sz w:val="22"/>
          <w:szCs w:val="22"/>
          <w:lang w:eastAsia="en-GB"/>
        </w:rPr>
        <w:t>online communities</w:t>
      </w:r>
    </w:p>
    <w:p w14:paraId="544E60DB" w14:textId="2E972391" w:rsidR="00452668" w:rsidRPr="00770355" w:rsidRDefault="00452668">
      <w:pPr>
        <w:pStyle w:val="ListParagraph"/>
        <w:numPr>
          <w:ilvl w:val="0"/>
          <w:numId w:val="19"/>
        </w:numPr>
        <w:rPr>
          <w:rFonts w:ascii="Arial" w:hAnsi="Arial" w:cs="Arial"/>
          <w:sz w:val="22"/>
          <w:szCs w:val="22"/>
          <w:lang w:eastAsia="en-GB"/>
        </w:rPr>
      </w:pPr>
      <w:r w:rsidRPr="00770355">
        <w:rPr>
          <w:rFonts w:ascii="Arial" w:hAnsi="Arial" w:cs="Arial"/>
          <w:sz w:val="22"/>
          <w:szCs w:val="22"/>
          <w:lang w:eastAsia="en-GB"/>
        </w:rPr>
        <w:t xml:space="preserve">Use the knowledge/enthusiasm of </w:t>
      </w:r>
      <w:r w:rsidR="006B377A" w:rsidRPr="00770355">
        <w:rPr>
          <w:rFonts w:ascii="Arial" w:hAnsi="Arial" w:cs="Arial"/>
          <w:sz w:val="22"/>
          <w:szCs w:val="22"/>
          <w:lang w:eastAsia="en-GB"/>
        </w:rPr>
        <w:t xml:space="preserve">these </w:t>
      </w:r>
      <w:r w:rsidRPr="00770355">
        <w:rPr>
          <w:rFonts w:ascii="Arial" w:hAnsi="Arial" w:cs="Arial"/>
          <w:sz w:val="22"/>
          <w:szCs w:val="22"/>
          <w:lang w:eastAsia="en-GB"/>
        </w:rPr>
        <w:t>communities to crowdsource content/events/displays</w:t>
      </w:r>
    </w:p>
    <w:p w14:paraId="530FAE00" w14:textId="36551233" w:rsidR="00452668" w:rsidRPr="00770355" w:rsidRDefault="006B377A">
      <w:pPr>
        <w:pStyle w:val="ListParagraph"/>
        <w:numPr>
          <w:ilvl w:val="0"/>
          <w:numId w:val="19"/>
        </w:numPr>
        <w:rPr>
          <w:rFonts w:ascii="Arial" w:hAnsi="Arial" w:cs="Arial"/>
          <w:sz w:val="22"/>
          <w:szCs w:val="22"/>
          <w:lang w:eastAsia="en-GB"/>
        </w:rPr>
      </w:pPr>
      <w:r w:rsidRPr="00770355">
        <w:rPr>
          <w:rFonts w:ascii="Arial" w:hAnsi="Arial" w:cs="Arial"/>
          <w:sz w:val="22"/>
          <w:szCs w:val="22"/>
          <w:lang w:eastAsia="en-GB"/>
        </w:rPr>
        <w:t>Provide services (</w:t>
      </w:r>
      <w:proofErr w:type="gramStart"/>
      <w:r w:rsidRPr="00770355">
        <w:rPr>
          <w:rFonts w:ascii="Arial" w:hAnsi="Arial" w:cs="Arial"/>
          <w:sz w:val="22"/>
          <w:szCs w:val="22"/>
          <w:lang w:eastAsia="en-GB"/>
        </w:rPr>
        <w:t>e.g.</w:t>
      </w:r>
      <w:proofErr w:type="gramEnd"/>
      <w:r w:rsidRPr="00770355">
        <w:rPr>
          <w:rFonts w:ascii="Arial" w:hAnsi="Arial" w:cs="Arial"/>
          <w:sz w:val="22"/>
          <w:szCs w:val="22"/>
          <w:lang w:eastAsia="en-GB"/>
        </w:rPr>
        <w:t xml:space="preserve"> on-this-day alerts) that benefit this </w:t>
      </w:r>
      <w:r w:rsidR="009C78EA" w:rsidRPr="00770355">
        <w:rPr>
          <w:rFonts w:ascii="Arial" w:hAnsi="Arial" w:cs="Arial"/>
          <w:sz w:val="22"/>
          <w:szCs w:val="22"/>
          <w:lang w:eastAsia="en-GB"/>
        </w:rPr>
        <w:t xml:space="preserve">community </w:t>
      </w:r>
      <w:r w:rsidRPr="00770355">
        <w:rPr>
          <w:rFonts w:ascii="Arial" w:hAnsi="Arial" w:cs="Arial"/>
          <w:sz w:val="22"/>
          <w:szCs w:val="22"/>
          <w:lang w:eastAsia="en-GB"/>
        </w:rPr>
        <w:t>network</w:t>
      </w:r>
    </w:p>
    <w:p w14:paraId="2728BE9E" w14:textId="77777777" w:rsidR="00452668" w:rsidRPr="00770355" w:rsidRDefault="00452668" w:rsidP="00611E03">
      <w:pPr>
        <w:rPr>
          <w:rFonts w:ascii="Arial" w:hAnsi="Arial" w:cs="Arial"/>
          <w:sz w:val="20"/>
          <w:szCs w:val="20"/>
          <w:lang w:eastAsia="en-GB"/>
        </w:rPr>
      </w:pPr>
    </w:p>
    <w:p w14:paraId="5D7ACB5C" w14:textId="248F1F90" w:rsidR="00611E03" w:rsidRPr="00770355" w:rsidRDefault="00EF3AAC" w:rsidP="00EF3AAC">
      <w:pPr>
        <w:pStyle w:val="Heading2"/>
        <w:rPr>
          <w:rFonts w:ascii="Arial" w:hAnsi="Arial" w:cs="Arial"/>
          <w:color w:val="auto"/>
          <w:lang w:eastAsia="en-GB"/>
        </w:rPr>
      </w:pPr>
      <w:r w:rsidRPr="00770355">
        <w:rPr>
          <w:rFonts w:ascii="Arial" w:hAnsi="Arial" w:cs="Arial"/>
          <w:color w:val="auto"/>
          <w:lang w:eastAsia="en-GB"/>
        </w:rPr>
        <w:t xml:space="preserve">4.5 - </w:t>
      </w:r>
      <w:r w:rsidR="00611E03" w:rsidRPr="00770355">
        <w:rPr>
          <w:rFonts w:ascii="Arial" w:hAnsi="Arial" w:cs="Arial"/>
          <w:color w:val="auto"/>
          <w:lang w:eastAsia="en-GB"/>
        </w:rPr>
        <w:t>NAM Institute</w:t>
      </w:r>
    </w:p>
    <w:p w14:paraId="7788BBC3" w14:textId="53981DB4" w:rsidR="00452668" w:rsidRPr="00770355" w:rsidRDefault="00452668" w:rsidP="00611E03">
      <w:pPr>
        <w:rPr>
          <w:rFonts w:ascii="Arial" w:hAnsi="Arial" w:cs="Arial"/>
          <w:sz w:val="20"/>
          <w:szCs w:val="20"/>
          <w:lang w:eastAsia="en-GB"/>
        </w:rPr>
      </w:pPr>
    </w:p>
    <w:p w14:paraId="0DB85198" w14:textId="67BC4167" w:rsidR="00452668" w:rsidRPr="00770355" w:rsidRDefault="003651C6" w:rsidP="00611E03">
      <w:pPr>
        <w:rPr>
          <w:rFonts w:ascii="Arial" w:hAnsi="Arial" w:cs="Arial"/>
          <w:sz w:val="22"/>
          <w:szCs w:val="22"/>
          <w:lang w:eastAsia="en-GB"/>
        </w:rPr>
      </w:pPr>
      <w:r w:rsidRPr="00770355">
        <w:rPr>
          <w:rFonts w:ascii="Arial" w:hAnsi="Arial" w:cs="Arial"/>
          <w:sz w:val="22"/>
          <w:szCs w:val="22"/>
          <w:lang w:eastAsia="en-GB"/>
        </w:rPr>
        <w:t>We want to u</w:t>
      </w:r>
      <w:r w:rsidR="00545CDD" w:rsidRPr="00770355">
        <w:rPr>
          <w:rFonts w:ascii="Arial" w:hAnsi="Arial" w:cs="Arial"/>
          <w:sz w:val="22"/>
          <w:szCs w:val="22"/>
          <w:lang w:eastAsia="en-GB"/>
        </w:rPr>
        <w:t xml:space="preserve">se the website to </w:t>
      </w:r>
      <w:r w:rsidR="004E2234" w:rsidRPr="00770355">
        <w:rPr>
          <w:rFonts w:ascii="Arial" w:hAnsi="Arial" w:cs="Arial"/>
          <w:sz w:val="22"/>
          <w:szCs w:val="22"/>
          <w:lang w:eastAsia="en-GB"/>
        </w:rPr>
        <w:t>promote</w:t>
      </w:r>
      <w:r w:rsidR="00545CDD" w:rsidRPr="00770355">
        <w:rPr>
          <w:rFonts w:ascii="Arial" w:hAnsi="Arial" w:cs="Arial"/>
          <w:sz w:val="22"/>
          <w:szCs w:val="22"/>
          <w:lang w:eastAsia="en-GB"/>
        </w:rPr>
        <w:t xml:space="preserve"> the NAM </w:t>
      </w:r>
      <w:r w:rsidR="004E2234" w:rsidRPr="00770355">
        <w:rPr>
          <w:rFonts w:ascii="Arial" w:hAnsi="Arial" w:cs="Arial"/>
          <w:sz w:val="22"/>
          <w:szCs w:val="22"/>
          <w:lang w:eastAsia="en-GB"/>
        </w:rPr>
        <w:t>Institute</w:t>
      </w:r>
      <w:r w:rsidR="00F37D5F" w:rsidRPr="00770355">
        <w:rPr>
          <w:rFonts w:ascii="Arial" w:hAnsi="Arial" w:cs="Arial"/>
          <w:sz w:val="22"/>
          <w:szCs w:val="22"/>
          <w:lang w:eastAsia="en-GB"/>
        </w:rPr>
        <w:t xml:space="preserve"> (</w:t>
      </w:r>
      <w:r w:rsidRPr="00770355">
        <w:rPr>
          <w:rFonts w:ascii="Arial" w:hAnsi="Arial" w:cs="Arial"/>
          <w:sz w:val="22"/>
          <w:szCs w:val="22"/>
          <w:lang w:eastAsia="en-GB"/>
        </w:rPr>
        <w:t>and it goals of</w:t>
      </w:r>
      <w:r w:rsidR="00F37D5F" w:rsidRPr="00770355">
        <w:rPr>
          <w:rFonts w:ascii="Arial" w:hAnsi="Arial" w:cs="Arial"/>
          <w:sz w:val="22"/>
          <w:szCs w:val="22"/>
          <w:lang w:eastAsia="en-GB"/>
        </w:rPr>
        <w:t xml:space="preserve"> </w:t>
      </w:r>
      <w:r w:rsidR="004E2234" w:rsidRPr="00770355">
        <w:rPr>
          <w:rFonts w:ascii="Arial" w:hAnsi="Arial" w:cs="Arial"/>
          <w:sz w:val="22"/>
          <w:szCs w:val="22"/>
          <w:lang w:eastAsia="en-GB"/>
        </w:rPr>
        <w:t>encourag</w:t>
      </w:r>
      <w:r w:rsidRPr="00770355">
        <w:rPr>
          <w:rFonts w:ascii="Arial" w:hAnsi="Arial" w:cs="Arial"/>
          <w:sz w:val="22"/>
          <w:szCs w:val="22"/>
          <w:lang w:eastAsia="en-GB"/>
        </w:rPr>
        <w:t>ing</w:t>
      </w:r>
      <w:r w:rsidR="0064039A" w:rsidRPr="00770355">
        <w:rPr>
          <w:rFonts w:ascii="Arial" w:hAnsi="Arial" w:cs="Arial"/>
          <w:sz w:val="22"/>
          <w:szCs w:val="22"/>
          <w:lang w:eastAsia="en-GB"/>
        </w:rPr>
        <w:t xml:space="preserve"> and facilitat</w:t>
      </w:r>
      <w:r w:rsidRPr="00770355">
        <w:rPr>
          <w:rFonts w:ascii="Arial" w:hAnsi="Arial" w:cs="Arial"/>
          <w:sz w:val="22"/>
          <w:szCs w:val="22"/>
          <w:lang w:eastAsia="en-GB"/>
        </w:rPr>
        <w:t>ing</w:t>
      </w:r>
      <w:r w:rsidR="0064039A" w:rsidRPr="00770355">
        <w:rPr>
          <w:rFonts w:ascii="Arial" w:hAnsi="Arial" w:cs="Arial"/>
          <w:sz w:val="22"/>
          <w:szCs w:val="22"/>
          <w:lang w:eastAsia="en-GB"/>
        </w:rPr>
        <w:t xml:space="preserve"> research into the history of the British Army</w:t>
      </w:r>
      <w:r w:rsidR="00F37D5F" w:rsidRPr="00770355">
        <w:rPr>
          <w:rFonts w:ascii="Arial" w:hAnsi="Arial" w:cs="Arial"/>
          <w:sz w:val="22"/>
          <w:szCs w:val="22"/>
          <w:lang w:eastAsia="en-GB"/>
        </w:rPr>
        <w:t>)</w:t>
      </w:r>
      <w:r w:rsidR="0064039A" w:rsidRPr="00770355">
        <w:rPr>
          <w:rFonts w:ascii="Arial" w:hAnsi="Arial" w:cs="Arial"/>
          <w:sz w:val="22"/>
          <w:szCs w:val="22"/>
          <w:lang w:eastAsia="en-GB"/>
        </w:rPr>
        <w:t xml:space="preserve"> and </w:t>
      </w:r>
      <w:r w:rsidR="004E2234" w:rsidRPr="00770355">
        <w:rPr>
          <w:rFonts w:ascii="Arial" w:hAnsi="Arial" w:cs="Arial"/>
          <w:sz w:val="22"/>
          <w:szCs w:val="22"/>
          <w:lang w:eastAsia="en-GB"/>
        </w:rPr>
        <w:t>develop a community around it</w:t>
      </w:r>
      <w:r w:rsidR="0064039A" w:rsidRPr="00770355">
        <w:rPr>
          <w:rFonts w:ascii="Arial" w:hAnsi="Arial" w:cs="Arial"/>
          <w:sz w:val="22"/>
          <w:szCs w:val="22"/>
          <w:lang w:eastAsia="en-GB"/>
        </w:rPr>
        <w:t>.</w:t>
      </w:r>
    </w:p>
    <w:p w14:paraId="66F6BF70" w14:textId="231B1BEF" w:rsidR="0064039A" w:rsidRPr="00770355" w:rsidRDefault="0064039A" w:rsidP="00611E03">
      <w:pPr>
        <w:rPr>
          <w:rFonts w:ascii="Arial" w:hAnsi="Arial" w:cs="Arial"/>
          <w:sz w:val="22"/>
          <w:szCs w:val="22"/>
          <w:lang w:eastAsia="en-GB"/>
        </w:rPr>
      </w:pPr>
    </w:p>
    <w:p w14:paraId="55227C5B" w14:textId="4237D884" w:rsidR="004E2234" w:rsidRPr="00770355" w:rsidRDefault="004E2234">
      <w:pPr>
        <w:pStyle w:val="ListParagraph"/>
        <w:numPr>
          <w:ilvl w:val="0"/>
          <w:numId w:val="21"/>
        </w:numPr>
        <w:rPr>
          <w:rFonts w:ascii="Arial" w:hAnsi="Arial" w:cs="Arial"/>
          <w:sz w:val="22"/>
          <w:szCs w:val="22"/>
          <w:lang w:eastAsia="en-GB"/>
        </w:rPr>
      </w:pPr>
      <w:r w:rsidRPr="00770355">
        <w:rPr>
          <w:rFonts w:ascii="Arial" w:hAnsi="Arial" w:cs="Arial"/>
          <w:sz w:val="22"/>
          <w:szCs w:val="22"/>
          <w:lang w:eastAsia="en-GB"/>
        </w:rPr>
        <w:t>Provide a clear and inviting overview of the Institute’s offer</w:t>
      </w:r>
      <w:r w:rsidR="00F37D5F" w:rsidRPr="00770355">
        <w:rPr>
          <w:rFonts w:ascii="Arial" w:hAnsi="Arial" w:cs="Arial"/>
          <w:sz w:val="22"/>
          <w:szCs w:val="22"/>
          <w:lang w:eastAsia="en-GB"/>
        </w:rPr>
        <w:t xml:space="preserve"> and explain </w:t>
      </w:r>
      <w:r w:rsidRPr="00770355">
        <w:rPr>
          <w:rFonts w:ascii="Arial" w:hAnsi="Arial" w:cs="Arial"/>
          <w:sz w:val="22"/>
          <w:szCs w:val="22"/>
          <w:lang w:eastAsia="en-GB"/>
        </w:rPr>
        <w:t>how to find out more</w:t>
      </w:r>
    </w:p>
    <w:p w14:paraId="620B570B" w14:textId="4C5788A8" w:rsidR="0064039A" w:rsidRPr="00770355" w:rsidRDefault="0064039A">
      <w:pPr>
        <w:pStyle w:val="ListParagraph"/>
        <w:numPr>
          <w:ilvl w:val="0"/>
          <w:numId w:val="21"/>
        </w:numPr>
        <w:rPr>
          <w:rFonts w:ascii="Arial" w:hAnsi="Arial" w:cs="Arial"/>
          <w:sz w:val="22"/>
          <w:szCs w:val="22"/>
          <w:lang w:eastAsia="en-GB"/>
        </w:rPr>
      </w:pPr>
      <w:r w:rsidRPr="00770355">
        <w:rPr>
          <w:rFonts w:ascii="Arial" w:hAnsi="Arial" w:cs="Arial"/>
          <w:sz w:val="22"/>
          <w:szCs w:val="22"/>
          <w:lang w:eastAsia="en-GB"/>
        </w:rPr>
        <w:t>Deliver content that feeds curiosity and empowers users in their research mission</w:t>
      </w:r>
    </w:p>
    <w:p w14:paraId="43A632F1" w14:textId="30B1D619" w:rsidR="0064039A" w:rsidRPr="00770355" w:rsidRDefault="0064039A">
      <w:pPr>
        <w:pStyle w:val="ListParagraph"/>
        <w:numPr>
          <w:ilvl w:val="0"/>
          <w:numId w:val="21"/>
        </w:numPr>
        <w:rPr>
          <w:rFonts w:ascii="Arial" w:hAnsi="Arial" w:cs="Arial"/>
          <w:sz w:val="22"/>
          <w:szCs w:val="22"/>
          <w:lang w:eastAsia="en-GB"/>
        </w:rPr>
      </w:pPr>
      <w:r w:rsidRPr="00770355">
        <w:rPr>
          <w:rFonts w:ascii="Arial" w:hAnsi="Arial" w:cs="Arial"/>
          <w:sz w:val="22"/>
          <w:szCs w:val="22"/>
          <w:lang w:eastAsia="en-GB"/>
        </w:rPr>
        <w:t>Make research findings accessible not just</w:t>
      </w:r>
      <w:r w:rsidR="004E2234" w:rsidRPr="00770355">
        <w:rPr>
          <w:rFonts w:ascii="Arial" w:hAnsi="Arial" w:cs="Arial"/>
          <w:sz w:val="22"/>
          <w:szCs w:val="22"/>
          <w:lang w:eastAsia="en-GB"/>
        </w:rPr>
        <w:t xml:space="preserve"> in</w:t>
      </w:r>
      <w:r w:rsidRPr="00770355">
        <w:rPr>
          <w:rFonts w:ascii="Arial" w:hAnsi="Arial" w:cs="Arial"/>
          <w:sz w:val="22"/>
          <w:szCs w:val="22"/>
          <w:lang w:eastAsia="en-GB"/>
        </w:rPr>
        <w:t xml:space="preserve"> their original format</w:t>
      </w:r>
      <w:r w:rsidR="004E2234" w:rsidRPr="00770355">
        <w:rPr>
          <w:rFonts w:ascii="Arial" w:hAnsi="Arial" w:cs="Arial"/>
          <w:sz w:val="22"/>
          <w:szCs w:val="22"/>
          <w:lang w:eastAsia="en-GB"/>
        </w:rPr>
        <w:t>, but in ways that simplify and contextualise</w:t>
      </w:r>
    </w:p>
    <w:p w14:paraId="15C65A94" w14:textId="2272C223" w:rsidR="0064039A" w:rsidRPr="00770355" w:rsidRDefault="004E2234">
      <w:pPr>
        <w:pStyle w:val="ListParagraph"/>
        <w:numPr>
          <w:ilvl w:val="0"/>
          <w:numId w:val="21"/>
        </w:numPr>
        <w:rPr>
          <w:rFonts w:ascii="Arial" w:hAnsi="Arial" w:cs="Arial"/>
          <w:sz w:val="22"/>
          <w:szCs w:val="22"/>
          <w:lang w:eastAsia="en-GB"/>
        </w:rPr>
      </w:pPr>
      <w:r w:rsidRPr="00770355">
        <w:rPr>
          <w:rFonts w:ascii="Arial" w:hAnsi="Arial" w:cs="Arial"/>
          <w:sz w:val="22"/>
          <w:szCs w:val="22"/>
          <w:lang w:eastAsia="en-GB"/>
        </w:rPr>
        <w:t>Connect research themes and findings with the NAM public programme</w:t>
      </w:r>
    </w:p>
    <w:p w14:paraId="0C05BA81" w14:textId="77777777" w:rsidR="00611E03" w:rsidRPr="00770355" w:rsidRDefault="00611E03" w:rsidP="00611E03">
      <w:pPr>
        <w:rPr>
          <w:rFonts w:ascii="Arial" w:hAnsi="Arial" w:cs="Arial"/>
          <w:sz w:val="20"/>
          <w:szCs w:val="20"/>
          <w:lang w:eastAsia="en-GB"/>
        </w:rPr>
      </w:pPr>
    </w:p>
    <w:p w14:paraId="5F08DD1C" w14:textId="39069CFF" w:rsidR="000D31F3" w:rsidRPr="00770355" w:rsidRDefault="00EF3AAC" w:rsidP="00EF3AAC">
      <w:pPr>
        <w:pStyle w:val="Heading2"/>
        <w:rPr>
          <w:rFonts w:ascii="Arial" w:hAnsi="Arial" w:cs="Arial"/>
          <w:color w:val="auto"/>
          <w:lang w:eastAsia="en-GB"/>
        </w:rPr>
      </w:pPr>
      <w:r w:rsidRPr="00770355">
        <w:rPr>
          <w:rFonts w:ascii="Arial" w:hAnsi="Arial" w:cs="Arial"/>
          <w:color w:val="auto"/>
          <w:lang w:eastAsia="en-GB"/>
        </w:rPr>
        <w:t xml:space="preserve">4.6 - </w:t>
      </w:r>
      <w:r w:rsidR="00611E03" w:rsidRPr="00770355">
        <w:rPr>
          <w:rFonts w:ascii="Arial" w:hAnsi="Arial" w:cs="Arial"/>
          <w:color w:val="auto"/>
          <w:lang w:eastAsia="en-GB"/>
        </w:rPr>
        <w:t>Collections online</w:t>
      </w:r>
    </w:p>
    <w:p w14:paraId="03A2C9BA" w14:textId="1721A40A" w:rsidR="00452668" w:rsidRPr="00770355" w:rsidRDefault="00452668" w:rsidP="00611E03">
      <w:pPr>
        <w:rPr>
          <w:rFonts w:ascii="Arial" w:hAnsi="Arial" w:cs="Arial"/>
          <w:sz w:val="20"/>
          <w:szCs w:val="20"/>
          <w:lang w:eastAsia="en-GB"/>
        </w:rPr>
      </w:pPr>
    </w:p>
    <w:p w14:paraId="3F233DA1" w14:textId="0416042B" w:rsidR="000D31F3" w:rsidRPr="00770355" w:rsidRDefault="003651C6" w:rsidP="00C047A3">
      <w:pPr>
        <w:rPr>
          <w:rFonts w:ascii="Arial" w:hAnsi="Arial" w:cs="Arial"/>
          <w:sz w:val="22"/>
          <w:szCs w:val="22"/>
          <w:lang w:eastAsia="en-GB"/>
        </w:rPr>
      </w:pPr>
      <w:r w:rsidRPr="00770355">
        <w:rPr>
          <w:rFonts w:ascii="Arial" w:hAnsi="Arial" w:cs="Arial"/>
          <w:sz w:val="22"/>
          <w:szCs w:val="22"/>
          <w:lang w:eastAsia="en-GB"/>
        </w:rPr>
        <w:t>We want to u</w:t>
      </w:r>
      <w:r w:rsidR="00453F44" w:rsidRPr="00770355">
        <w:rPr>
          <w:rFonts w:ascii="Arial" w:hAnsi="Arial" w:cs="Arial"/>
          <w:sz w:val="22"/>
          <w:szCs w:val="22"/>
          <w:lang w:eastAsia="en-GB"/>
        </w:rPr>
        <w:t>se the website to provide access to the collection, providing a clear search function</w:t>
      </w:r>
      <w:r w:rsidRPr="00770355">
        <w:rPr>
          <w:rFonts w:ascii="Arial" w:hAnsi="Arial" w:cs="Arial"/>
          <w:sz w:val="22"/>
          <w:szCs w:val="22"/>
          <w:lang w:eastAsia="en-GB"/>
        </w:rPr>
        <w:t xml:space="preserve"> and an elegant and intuitive interface</w:t>
      </w:r>
      <w:r w:rsidR="00453F44" w:rsidRPr="00770355">
        <w:rPr>
          <w:rFonts w:ascii="Arial" w:hAnsi="Arial" w:cs="Arial"/>
          <w:sz w:val="22"/>
          <w:szCs w:val="22"/>
          <w:lang w:eastAsia="en-GB"/>
        </w:rPr>
        <w:t>.</w:t>
      </w:r>
    </w:p>
    <w:p w14:paraId="6FEBF9CE" w14:textId="4ADB5251" w:rsidR="00453F44" w:rsidRPr="00770355" w:rsidRDefault="00453F44" w:rsidP="00C047A3">
      <w:pPr>
        <w:rPr>
          <w:rFonts w:ascii="Arial" w:hAnsi="Arial" w:cs="Arial"/>
          <w:sz w:val="22"/>
          <w:szCs w:val="22"/>
          <w:lang w:eastAsia="en-GB"/>
        </w:rPr>
      </w:pPr>
    </w:p>
    <w:p w14:paraId="5AF1B847" w14:textId="72CF6454" w:rsidR="00453F44" w:rsidRPr="00770355" w:rsidRDefault="00453F44">
      <w:pPr>
        <w:pStyle w:val="ListParagraph"/>
        <w:numPr>
          <w:ilvl w:val="0"/>
          <w:numId w:val="20"/>
        </w:numPr>
        <w:rPr>
          <w:rFonts w:ascii="Arial" w:hAnsi="Arial" w:cs="Arial"/>
          <w:sz w:val="22"/>
          <w:szCs w:val="22"/>
          <w:lang w:eastAsia="en-GB"/>
        </w:rPr>
      </w:pPr>
      <w:r w:rsidRPr="00770355">
        <w:rPr>
          <w:rFonts w:ascii="Arial" w:hAnsi="Arial" w:cs="Arial"/>
          <w:sz w:val="22"/>
          <w:szCs w:val="22"/>
          <w:lang w:eastAsia="en-GB"/>
        </w:rPr>
        <w:t>Start with a simple search, but allow users to refine and filter</w:t>
      </w:r>
    </w:p>
    <w:p w14:paraId="1948DE48" w14:textId="6C2577A3" w:rsidR="00453F44" w:rsidRPr="00770355" w:rsidRDefault="00453F44">
      <w:pPr>
        <w:pStyle w:val="ListParagraph"/>
        <w:numPr>
          <w:ilvl w:val="0"/>
          <w:numId w:val="20"/>
        </w:numPr>
        <w:rPr>
          <w:rFonts w:ascii="Arial" w:hAnsi="Arial" w:cs="Arial"/>
          <w:sz w:val="22"/>
          <w:szCs w:val="22"/>
          <w:lang w:eastAsia="en-GB"/>
        </w:rPr>
      </w:pPr>
      <w:r w:rsidRPr="00770355">
        <w:rPr>
          <w:rFonts w:ascii="Arial" w:hAnsi="Arial" w:cs="Arial"/>
          <w:sz w:val="22"/>
          <w:szCs w:val="22"/>
          <w:lang w:eastAsia="en-GB"/>
        </w:rPr>
        <w:t>Make all collection items accessible in one place</w:t>
      </w:r>
    </w:p>
    <w:p w14:paraId="746BA03F" w14:textId="2A88D323" w:rsidR="00453F44" w:rsidRPr="00770355" w:rsidRDefault="00453F44">
      <w:pPr>
        <w:pStyle w:val="ListParagraph"/>
        <w:numPr>
          <w:ilvl w:val="0"/>
          <w:numId w:val="20"/>
        </w:numPr>
        <w:rPr>
          <w:rFonts w:ascii="Arial" w:hAnsi="Arial" w:cs="Arial"/>
          <w:sz w:val="22"/>
          <w:szCs w:val="22"/>
          <w:lang w:eastAsia="en-GB"/>
        </w:rPr>
      </w:pPr>
      <w:r w:rsidRPr="00770355">
        <w:rPr>
          <w:rFonts w:ascii="Arial" w:hAnsi="Arial" w:cs="Arial"/>
          <w:sz w:val="22"/>
          <w:szCs w:val="22"/>
          <w:lang w:eastAsia="en-GB"/>
        </w:rPr>
        <w:t>Provide an option to display only those items that have digital images</w:t>
      </w:r>
    </w:p>
    <w:p w14:paraId="5E18A029" w14:textId="26B3F8C1" w:rsidR="00453F44" w:rsidRPr="00770355" w:rsidRDefault="00453F44">
      <w:pPr>
        <w:pStyle w:val="ListParagraph"/>
        <w:numPr>
          <w:ilvl w:val="0"/>
          <w:numId w:val="20"/>
        </w:numPr>
        <w:rPr>
          <w:rFonts w:ascii="Arial" w:hAnsi="Arial" w:cs="Arial"/>
          <w:sz w:val="22"/>
          <w:szCs w:val="22"/>
          <w:lang w:eastAsia="en-GB"/>
        </w:rPr>
      </w:pPr>
      <w:r w:rsidRPr="00770355">
        <w:rPr>
          <w:rFonts w:ascii="Arial" w:hAnsi="Arial" w:cs="Arial"/>
          <w:sz w:val="22"/>
          <w:szCs w:val="22"/>
          <w:lang w:eastAsia="en-GB"/>
        </w:rPr>
        <w:t>Allow people to download images for non-commercial use</w:t>
      </w:r>
    </w:p>
    <w:p w14:paraId="615AD915" w14:textId="6397FC22" w:rsidR="00453F44" w:rsidRPr="00770355" w:rsidRDefault="00453F44">
      <w:pPr>
        <w:pStyle w:val="ListParagraph"/>
        <w:numPr>
          <w:ilvl w:val="0"/>
          <w:numId w:val="20"/>
        </w:numPr>
        <w:rPr>
          <w:rFonts w:ascii="Arial" w:hAnsi="Arial" w:cs="Arial"/>
          <w:sz w:val="22"/>
          <w:szCs w:val="22"/>
          <w:lang w:eastAsia="en-GB"/>
        </w:rPr>
      </w:pPr>
      <w:r w:rsidRPr="00770355">
        <w:rPr>
          <w:rFonts w:ascii="Arial" w:hAnsi="Arial" w:cs="Arial"/>
          <w:sz w:val="22"/>
          <w:szCs w:val="22"/>
          <w:lang w:eastAsia="en-GB"/>
        </w:rPr>
        <w:t>Allow people to license image</w:t>
      </w:r>
      <w:r w:rsidR="003651C6" w:rsidRPr="00770355">
        <w:rPr>
          <w:rFonts w:ascii="Arial" w:hAnsi="Arial" w:cs="Arial"/>
          <w:sz w:val="22"/>
          <w:szCs w:val="22"/>
          <w:lang w:eastAsia="en-GB"/>
        </w:rPr>
        <w:t>s</w:t>
      </w:r>
      <w:r w:rsidRPr="00770355">
        <w:rPr>
          <w:rFonts w:ascii="Arial" w:hAnsi="Arial" w:cs="Arial"/>
          <w:sz w:val="22"/>
          <w:szCs w:val="22"/>
          <w:lang w:eastAsia="en-GB"/>
        </w:rPr>
        <w:t xml:space="preserve"> for commercial use</w:t>
      </w:r>
    </w:p>
    <w:p w14:paraId="645D5305" w14:textId="71D63C25" w:rsidR="00453F44" w:rsidRPr="00770355" w:rsidRDefault="003651C6">
      <w:pPr>
        <w:pStyle w:val="ListParagraph"/>
        <w:numPr>
          <w:ilvl w:val="0"/>
          <w:numId w:val="20"/>
        </w:numPr>
        <w:rPr>
          <w:rFonts w:ascii="Arial" w:hAnsi="Arial" w:cs="Arial"/>
          <w:sz w:val="22"/>
          <w:szCs w:val="22"/>
          <w:lang w:eastAsia="en-GB"/>
        </w:rPr>
      </w:pPr>
      <w:r w:rsidRPr="00770355">
        <w:rPr>
          <w:rFonts w:ascii="Arial" w:hAnsi="Arial" w:cs="Arial"/>
          <w:sz w:val="22"/>
          <w:szCs w:val="22"/>
          <w:lang w:eastAsia="en-GB"/>
        </w:rPr>
        <w:t>Allow</w:t>
      </w:r>
      <w:r w:rsidR="00453F44" w:rsidRPr="00770355">
        <w:rPr>
          <w:rFonts w:ascii="Arial" w:hAnsi="Arial" w:cs="Arial"/>
          <w:sz w:val="22"/>
          <w:szCs w:val="22"/>
          <w:lang w:eastAsia="en-GB"/>
        </w:rPr>
        <w:t xml:space="preserve"> people to </w:t>
      </w:r>
      <w:r w:rsidRPr="00770355">
        <w:rPr>
          <w:rFonts w:ascii="Arial" w:hAnsi="Arial" w:cs="Arial"/>
          <w:sz w:val="22"/>
          <w:szCs w:val="22"/>
          <w:lang w:eastAsia="en-GB"/>
        </w:rPr>
        <w:t>buy</w:t>
      </w:r>
      <w:r w:rsidR="00453F44" w:rsidRPr="00770355">
        <w:rPr>
          <w:rFonts w:ascii="Arial" w:hAnsi="Arial" w:cs="Arial"/>
          <w:sz w:val="22"/>
          <w:szCs w:val="22"/>
          <w:lang w:eastAsia="en-GB"/>
        </w:rPr>
        <w:t xml:space="preserve"> a print</w:t>
      </w:r>
      <w:r w:rsidRPr="00770355">
        <w:rPr>
          <w:rFonts w:ascii="Arial" w:hAnsi="Arial" w:cs="Arial"/>
          <w:sz w:val="22"/>
          <w:szCs w:val="22"/>
          <w:lang w:eastAsia="en-GB"/>
        </w:rPr>
        <w:t>/replica</w:t>
      </w:r>
      <w:r w:rsidR="00453F44" w:rsidRPr="00770355">
        <w:rPr>
          <w:rFonts w:ascii="Arial" w:hAnsi="Arial" w:cs="Arial"/>
          <w:sz w:val="22"/>
          <w:szCs w:val="22"/>
          <w:lang w:eastAsia="en-GB"/>
        </w:rPr>
        <w:t>, adopt an object, etc.</w:t>
      </w:r>
    </w:p>
    <w:p w14:paraId="3F9390F8" w14:textId="77777777" w:rsidR="00A42EE2" w:rsidRPr="00770355" w:rsidRDefault="00A42EE2" w:rsidP="00C047A3">
      <w:pPr>
        <w:rPr>
          <w:rFonts w:ascii="Arial" w:eastAsia="Times New Roman" w:hAnsi="Arial" w:cs="Arial"/>
          <w:sz w:val="20"/>
          <w:szCs w:val="20"/>
          <w:lang w:eastAsia="en-GB"/>
        </w:rPr>
      </w:pPr>
    </w:p>
    <w:p w14:paraId="6B93108C" w14:textId="57F4BC00" w:rsidR="00803AA9" w:rsidRPr="00770355" w:rsidRDefault="00EF3AAC" w:rsidP="00803AA9">
      <w:pPr>
        <w:rPr>
          <w:rFonts w:ascii="Arial" w:hAnsi="Arial" w:cs="Arial"/>
          <w:b/>
          <w:bCs/>
          <w:sz w:val="20"/>
          <w:szCs w:val="20"/>
        </w:rPr>
      </w:pPr>
      <w:r w:rsidRPr="00770355">
        <w:rPr>
          <w:rStyle w:val="Heading1Char"/>
          <w:rFonts w:ascii="Arial" w:hAnsi="Arial" w:cs="Arial"/>
          <w:color w:val="auto"/>
        </w:rPr>
        <w:t>5</w:t>
      </w:r>
      <w:r w:rsidR="00801BF5" w:rsidRPr="00770355">
        <w:rPr>
          <w:rStyle w:val="Heading1Char"/>
          <w:rFonts w:ascii="Arial" w:hAnsi="Arial" w:cs="Arial"/>
          <w:color w:val="auto"/>
        </w:rPr>
        <w:t xml:space="preserve"> – Scope of works</w:t>
      </w:r>
    </w:p>
    <w:p w14:paraId="03EEAA19" w14:textId="77777777" w:rsidR="00803AA9" w:rsidRPr="00770355" w:rsidRDefault="00803AA9" w:rsidP="00803AA9">
      <w:pPr>
        <w:rPr>
          <w:rFonts w:ascii="Arial" w:hAnsi="Arial" w:cs="Arial"/>
          <w:sz w:val="20"/>
          <w:szCs w:val="20"/>
        </w:rPr>
      </w:pPr>
    </w:p>
    <w:p w14:paraId="73C64A73" w14:textId="77777777" w:rsidR="00F67272" w:rsidRPr="00770355" w:rsidRDefault="00AC7B90" w:rsidP="00AC7B90">
      <w:pPr>
        <w:rPr>
          <w:rFonts w:ascii="Arial" w:hAnsi="Arial" w:cs="Arial"/>
          <w:sz w:val="22"/>
          <w:szCs w:val="22"/>
        </w:rPr>
      </w:pPr>
      <w:r w:rsidRPr="00770355">
        <w:rPr>
          <w:rFonts w:ascii="Arial" w:hAnsi="Arial" w:cs="Arial"/>
          <w:sz w:val="22"/>
          <w:szCs w:val="22"/>
        </w:rPr>
        <w:t>There are two components to the scope of work, each with its own budget allocation.</w:t>
      </w:r>
      <w:r w:rsidR="00A37029" w:rsidRPr="00770355">
        <w:rPr>
          <w:rFonts w:ascii="Arial" w:hAnsi="Arial" w:cs="Arial"/>
          <w:sz w:val="22"/>
          <w:szCs w:val="22"/>
        </w:rPr>
        <w:t xml:space="preserve"> </w:t>
      </w:r>
    </w:p>
    <w:p w14:paraId="7192CB54" w14:textId="77777777" w:rsidR="00F67272" w:rsidRPr="00770355" w:rsidRDefault="00F67272" w:rsidP="00AC7B90">
      <w:pPr>
        <w:rPr>
          <w:rFonts w:ascii="Arial" w:hAnsi="Arial" w:cs="Arial"/>
          <w:sz w:val="22"/>
          <w:szCs w:val="22"/>
        </w:rPr>
      </w:pPr>
    </w:p>
    <w:p w14:paraId="7B3FDA1C" w14:textId="192312BE" w:rsidR="00AC7B90" w:rsidRPr="00770355" w:rsidRDefault="00A37029" w:rsidP="00AC7B90">
      <w:pPr>
        <w:rPr>
          <w:rFonts w:ascii="Arial" w:hAnsi="Arial" w:cs="Arial"/>
          <w:sz w:val="22"/>
          <w:szCs w:val="22"/>
        </w:rPr>
      </w:pPr>
      <w:r w:rsidRPr="00770355">
        <w:rPr>
          <w:rFonts w:ascii="Arial" w:hAnsi="Arial" w:cs="Arial"/>
          <w:sz w:val="22"/>
          <w:szCs w:val="22"/>
        </w:rPr>
        <w:t>Th</w:t>
      </w:r>
      <w:r w:rsidR="008427A1" w:rsidRPr="00770355">
        <w:rPr>
          <w:rFonts w:ascii="Arial" w:hAnsi="Arial" w:cs="Arial"/>
          <w:sz w:val="22"/>
          <w:szCs w:val="22"/>
        </w:rPr>
        <w:t>e</w:t>
      </w:r>
      <w:r w:rsidRPr="00770355">
        <w:rPr>
          <w:rFonts w:ascii="Arial" w:hAnsi="Arial" w:cs="Arial"/>
          <w:sz w:val="22"/>
          <w:szCs w:val="22"/>
        </w:rPr>
        <w:t xml:space="preserve"> work will form part of a contract that covers three financial years (ending in March 2025). There will be an option to extend the contract a further two years (until March 2027), subject to satisfactory </w:t>
      </w:r>
      <w:r w:rsidR="008427A1" w:rsidRPr="00770355">
        <w:rPr>
          <w:rFonts w:ascii="Arial" w:hAnsi="Arial" w:cs="Arial"/>
          <w:sz w:val="22"/>
          <w:szCs w:val="22"/>
        </w:rPr>
        <w:t>outcomes</w:t>
      </w:r>
      <w:r w:rsidRPr="00770355">
        <w:rPr>
          <w:rFonts w:ascii="Arial" w:hAnsi="Arial" w:cs="Arial"/>
          <w:sz w:val="22"/>
          <w:szCs w:val="22"/>
        </w:rPr>
        <w:t xml:space="preserve"> during the initial contract period.</w:t>
      </w:r>
    </w:p>
    <w:p w14:paraId="0B50BA6B" w14:textId="77777777" w:rsidR="00AC7B90" w:rsidRPr="00770355" w:rsidRDefault="00AC7B90" w:rsidP="009B1EAC">
      <w:pPr>
        <w:pStyle w:val="Heading2"/>
        <w:rPr>
          <w:rFonts w:ascii="Arial" w:hAnsi="Arial" w:cs="Arial"/>
          <w:color w:val="auto"/>
        </w:rPr>
      </w:pPr>
    </w:p>
    <w:p w14:paraId="76002F76" w14:textId="5B9F5A1C" w:rsidR="00803AA9" w:rsidRPr="00770355" w:rsidRDefault="00EF3AAC" w:rsidP="009B1EAC">
      <w:pPr>
        <w:pStyle w:val="Heading2"/>
        <w:rPr>
          <w:rFonts w:ascii="Arial" w:hAnsi="Arial" w:cs="Arial"/>
          <w:color w:val="auto"/>
        </w:rPr>
      </w:pPr>
      <w:r w:rsidRPr="00770355">
        <w:rPr>
          <w:rFonts w:ascii="Arial" w:hAnsi="Arial" w:cs="Arial"/>
          <w:color w:val="auto"/>
        </w:rPr>
        <w:t>5</w:t>
      </w:r>
      <w:r w:rsidR="000701BF" w:rsidRPr="00770355">
        <w:rPr>
          <w:rFonts w:ascii="Arial" w:hAnsi="Arial" w:cs="Arial"/>
          <w:color w:val="auto"/>
        </w:rPr>
        <w:t>.1 - Realis</w:t>
      </w:r>
      <w:r w:rsidR="00695700" w:rsidRPr="00770355">
        <w:rPr>
          <w:rFonts w:ascii="Arial" w:hAnsi="Arial" w:cs="Arial"/>
          <w:color w:val="auto"/>
        </w:rPr>
        <w:t>ing</w:t>
      </w:r>
      <w:r w:rsidR="000701BF" w:rsidRPr="00770355">
        <w:rPr>
          <w:rFonts w:ascii="Arial" w:hAnsi="Arial" w:cs="Arial"/>
          <w:color w:val="auto"/>
        </w:rPr>
        <w:t xml:space="preserve"> the vision</w:t>
      </w:r>
    </w:p>
    <w:p w14:paraId="0029AC6B" w14:textId="77777777" w:rsidR="00803AA9" w:rsidRPr="00770355" w:rsidRDefault="00803AA9" w:rsidP="00803AA9">
      <w:pPr>
        <w:rPr>
          <w:rFonts w:ascii="Arial" w:hAnsi="Arial" w:cs="Arial"/>
          <w:sz w:val="20"/>
          <w:szCs w:val="20"/>
        </w:rPr>
      </w:pPr>
    </w:p>
    <w:p w14:paraId="11AB30AF" w14:textId="286E0704" w:rsidR="001A2323" w:rsidRPr="00770355" w:rsidRDefault="00803AA9" w:rsidP="00803AA9">
      <w:pPr>
        <w:rPr>
          <w:rFonts w:ascii="Arial" w:hAnsi="Arial" w:cs="Arial"/>
          <w:sz w:val="22"/>
          <w:szCs w:val="22"/>
        </w:rPr>
      </w:pPr>
      <w:r w:rsidRPr="00770355">
        <w:rPr>
          <w:rFonts w:ascii="Arial" w:hAnsi="Arial" w:cs="Arial"/>
          <w:sz w:val="22"/>
          <w:szCs w:val="22"/>
        </w:rPr>
        <w:t xml:space="preserve">The main component </w:t>
      </w:r>
      <w:r w:rsidR="00A279C9" w:rsidRPr="00770355">
        <w:rPr>
          <w:rFonts w:ascii="Arial" w:hAnsi="Arial" w:cs="Arial"/>
          <w:sz w:val="22"/>
          <w:szCs w:val="22"/>
        </w:rPr>
        <w:t>of the work will be</w:t>
      </w:r>
      <w:r w:rsidR="00201754" w:rsidRPr="00770355">
        <w:rPr>
          <w:rFonts w:ascii="Arial" w:hAnsi="Arial" w:cs="Arial"/>
          <w:sz w:val="22"/>
          <w:szCs w:val="22"/>
        </w:rPr>
        <w:t xml:space="preserve"> </w:t>
      </w:r>
      <w:r w:rsidRPr="00770355">
        <w:rPr>
          <w:rFonts w:ascii="Arial" w:hAnsi="Arial" w:cs="Arial"/>
          <w:sz w:val="22"/>
          <w:szCs w:val="22"/>
        </w:rPr>
        <w:t xml:space="preserve">the delivery of </w:t>
      </w:r>
      <w:r w:rsidR="00A279C9" w:rsidRPr="00770355">
        <w:rPr>
          <w:rFonts w:ascii="Arial" w:hAnsi="Arial" w:cs="Arial"/>
          <w:sz w:val="22"/>
          <w:szCs w:val="22"/>
        </w:rPr>
        <w:t>the</w:t>
      </w:r>
      <w:r w:rsidRPr="00770355">
        <w:rPr>
          <w:rFonts w:ascii="Arial" w:hAnsi="Arial" w:cs="Arial"/>
          <w:sz w:val="22"/>
          <w:szCs w:val="22"/>
        </w:rPr>
        <w:t xml:space="preserve"> areas </w:t>
      </w:r>
      <w:r w:rsidR="001A2323" w:rsidRPr="00770355">
        <w:rPr>
          <w:rFonts w:ascii="Arial" w:hAnsi="Arial" w:cs="Arial"/>
          <w:sz w:val="22"/>
          <w:szCs w:val="22"/>
        </w:rPr>
        <w:t xml:space="preserve">described </w:t>
      </w:r>
      <w:r w:rsidR="00392BEC" w:rsidRPr="00770355">
        <w:rPr>
          <w:rFonts w:ascii="Arial" w:hAnsi="Arial" w:cs="Arial"/>
          <w:sz w:val="22"/>
          <w:szCs w:val="22"/>
        </w:rPr>
        <w:t xml:space="preserve">in </w:t>
      </w:r>
      <w:r w:rsidR="00392BEC" w:rsidRPr="00770355">
        <w:rPr>
          <w:rFonts w:ascii="Arial" w:hAnsi="Arial" w:cs="Arial"/>
          <w:b/>
          <w:bCs/>
          <w:sz w:val="22"/>
          <w:szCs w:val="22"/>
        </w:rPr>
        <w:t>4 – Development priorities</w:t>
      </w:r>
      <w:r w:rsidR="0002501D" w:rsidRPr="00770355">
        <w:rPr>
          <w:rFonts w:ascii="Arial" w:hAnsi="Arial" w:cs="Arial"/>
          <w:sz w:val="22"/>
          <w:szCs w:val="22"/>
        </w:rPr>
        <w:t xml:space="preserve"> above</w:t>
      </w:r>
      <w:r w:rsidR="00201754" w:rsidRPr="00770355">
        <w:rPr>
          <w:rFonts w:ascii="Arial" w:hAnsi="Arial" w:cs="Arial"/>
          <w:sz w:val="22"/>
          <w:szCs w:val="22"/>
        </w:rPr>
        <w:t>.</w:t>
      </w:r>
      <w:r w:rsidR="00695700" w:rsidRPr="00770355">
        <w:rPr>
          <w:rFonts w:ascii="Arial" w:hAnsi="Arial" w:cs="Arial"/>
          <w:sz w:val="22"/>
          <w:szCs w:val="22"/>
        </w:rPr>
        <w:t xml:space="preserve"> </w:t>
      </w:r>
    </w:p>
    <w:p w14:paraId="51C38730" w14:textId="77777777" w:rsidR="001A2323" w:rsidRPr="00770355" w:rsidRDefault="001A2323" w:rsidP="00803AA9">
      <w:pPr>
        <w:rPr>
          <w:rFonts w:ascii="Arial" w:hAnsi="Arial" w:cs="Arial"/>
          <w:sz w:val="22"/>
          <w:szCs w:val="22"/>
        </w:rPr>
      </w:pPr>
    </w:p>
    <w:p w14:paraId="5BEA1347" w14:textId="386D516B" w:rsidR="0002501D" w:rsidRPr="00770355" w:rsidRDefault="001708D9" w:rsidP="00803AA9">
      <w:pPr>
        <w:rPr>
          <w:rFonts w:ascii="Arial" w:hAnsi="Arial" w:cs="Arial"/>
          <w:sz w:val="22"/>
          <w:szCs w:val="22"/>
        </w:rPr>
      </w:pPr>
      <w:r>
        <w:rPr>
          <w:rFonts w:ascii="Arial" w:hAnsi="Arial" w:cs="Arial"/>
          <w:sz w:val="22"/>
          <w:szCs w:val="22"/>
        </w:rPr>
        <w:t xml:space="preserve">The Museum is committed to </w:t>
      </w:r>
      <w:r w:rsidR="008B4D9D">
        <w:rPr>
          <w:rFonts w:ascii="Arial" w:hAnsi="Arial" w:cs="Arial"/>
          <w:sz w:val="22"/>
          <w:szCs w:val="22"/>
        </w:rPr>
        <w:t xml:space="preserve">funding the </w:t>
      </w:r>
      <w:r w:rsidR="00A0678C">
        <w:rPr>
          <w:rFonts w:ascii="Arial" w:hAnsi="Arial" w:cs="Arial"/>
          <w:sz w:val="22"/>
          <w:szCs w:val="22"/>
        </w:rPr>
        <w:t>proposed</w:t>
      </w:r>
      <w:r w:rsidR="008B4D9D">
        <w:rPr>
          <w:rFonts w:ascii="Arial" w:hAnsi="Arial" w:cs="Arial"/>
          <w:sz w:val="22"/>
          <w:szCs w:val="22"/>
        </w:rPr>
        <w:t xml:space="preserve"> areas over the period indicated above.  However</w:t>
      </w:r>
      <w:r w:rsidR="00473D34">
        <w:rPr>
          <w:rFonts w:ascii="Arial" w:hAnsi="Arial" w:cs="Arial"/>
          <w:sz w:val="22"/>
          <w:szCs w:val="22"/>
        </w:rPr>
        <w:t>,</w:t>
      </w:r>
      <w:r w:rsidR="008B4D9D">
        <w:rPr>
          <w:rFonts w:ascii="Arial" w:hAnsi="Arial" w:cs="Arial"/>
          <w:sz w:val="22"/>
          <w:szCs w:val="22"/>
        </w:rPr>
        <w:t xml:space="preserve"> a</w:t>
      </w:r>
      <w:r w:rsidR="00695700" w:rsidRPr="00770355">
        <w:rPr>
          <w:rFonts w:ascii="Arial" w:hAnsi="Arial" w:cs="Arial"/>
          <w:sz w:val="22"/>
          <w:szCs w:val="22"/>
        </w:rPr>
        <w:t xml:space="preserve">t this stage, </w:t>
      </w:r>
      <w:r w:rsidR="008B4D9D">
        <w:rPr>
          <w:rFonts w:ascii="Arial" w:hAnsi="Arial" w:cs="Arial"/>
          <w:sz w:val="22"/>
          <w:szCs w:val="22"/>
        </w:rPr>
        <w:t>it is</w:t>
      </w:r>
      <w:r w:rsidR="00695700" w:rsidRPr="00770355">
        <w:rPr>
          <w:rFonts w:ascii="Arial" w:hAnsi="Arial" w:cs="Arial"/>
          <w:sz w:val="22"/>
          <w:szCs w:val="22"/>
        </w:rPr>
        <w:t xml:space="preserve"> yet to </w:t>
      </w:r>
      <w:r w:rsidR="0002501D" w:rsidRPr="00770355">
        <w:rPr>
          <w:rFonts w:ascii="Arial" w:hAnsi="Arial" w:cs="Arial"/>
          <w:sz w:val="22"/>
          <w:szCs w:val="22"/>
        </w:rPr>
        <w:t>arrange</w:t>
      </w:r>
      <w:r w:rsidR="00695700" w:rsidRPr="00770355">
        <w:rPr>
          <w:rFonts w:ascii="Arial" w:hAnsi="Arial" w:cs="Arial"/>
          <w:sz w:val="22"/>
          <w:szCs w:val="22"/>
        </w:rPr>
        <w:t xml:space="preserve"> these </w:t>
      </w:r>
      <w:r w:rsidR="00A743DF" w:rsidRPr="00770355">
        <w:rPr>
          <w:rFonts w:ascii="Arial" w:hAnsi="Arial" w:cs="Arial"/>
          <w:sz w:val="22"/>
          <w:szCs w:val="22"/>
        </w:rPr>
        <w:t>areas</w:t>
      </w:r>
      <w:r w:rsidR="00695700" w:rsidRPr="00770355">
        <w:rPr>
          <w:rFonts w:ascii="Arial" w:hAnsi="Arial" w:cs="Arial"/>
          <w:sz w:val="22"/>
          <w:szCs w:val="22"/>
        </w:rPr>
        <w:t xml:space="preserve"> into a</w:t>
      </w:r>
      <w:r w:rsidR="00A279C9" w:rsidRPr="00770355">
        <w:rPr>
          <w:rFonts w:ascii="Arial" w:hAnsi="Arial" w:cs="Arial"/>
          <w:sz w:val="22"/>
          <w:szCs w:val="22"/>
        </w:rPr>
        <w:t xml:space="preserve"> phased </w:t>
      </w:r>
      <w:r w:rsidR="00695700" w:rsidRPr="00770355">
        <w:rPr>
          <w:rFonts w:ascii="Arial" w:hAnsi="Arial" w:cs="Arial"/>
          <w:sz w:val="22"/>
          <w:szCs w:val="22"/>
        </w:rPr>
        <w:t xml:space="preserve">roadmap. </w:t>
      </w:r>
      <w:r w:rsidR="0002501D" w:rsidRPr="00770355">
        <w:rPr>
          <w:rFonts w:ascii="Arial" w:hAnsi="Arial" w:cs="Arial"/>
          <w:sz w:val="22"/>
          <w:szCs w:val="22"/>
        </w:rPr>
        <w:t>Some are blocked by known dependencies</w:t>
      </w:r>
      <w:r w:rsidR="00A743DF" w:rsidRPr="00770355">
        <w:rPr>
          <w:rFonts w:ascii="Arial" w:hAnsi="Arial" w:cs="Arial"/>
          <w:sz w:val="22"/>
          <w:szCs w:val="22"/>
        </w:rPr>
        <w:t xml:space="preserve"> that </w:t>
      </w:r>
      <w:r w:rsidR="00F67272" w:rsidRPr="00770355">
        <w:rPr>
          <w:rFonts w:ascii="Arial" w:hAnsi="Arial" w:cs="Arial"/>
          <w:sz w:val="22"/>
          <w:szCs w:val="22"/>
        </w:rPr>
        <w:t>must be</w:t>
      </w:r>
      <w:r w:rsidR="00A743DF" w:rsidRPr="00770355">
        <w:rPr>
          <w:rFonts w:ascii="Arial" w:hAnsi="Arial" w:cs="Arial"/>
          <w:sz w:val="22"/>
          <w:szCs w:val="22"/>
        </w:rPr>
        <w:t xml:space="preserve"> addressed </w:t>
      </w:r>
      <w:r w:rsidR="00F67272" w:rsidRPr="00770355">
        <w:rPr>
          <w:rFonts w:ascii="Arial" w:hAnsi="Arial" w:cs="Arial"/>
          <w:sz w:val="22"/>
          <w:szCs w:val="22"/>
        </w:rPr>
        <w:t xml:space="preserve">before </w:t>
      </w:r>
      <w:r w:rsidR="00FC190C" w:rsidRPr="00770355">
        <w:rPr>
          <w:rFonts w:ascii="Arial" w:hAnsi="Arial" w:cs="Arial"/>
          <w:sz w:val="22"/>
          <w:szCs w:val="22"/>
        </w:rPr>
        <w:t xml:space="preserve">the </w:t>
      </w:r>
      <w:r w:rsidR="00F67272" w:rsidRPr="00770355">
        <w:rPr>
          <w:rFonts w:ascii="Arial" w:hAnsi="Arial" w:cs="Arial"/>
          <w:sz w:val="22"/>
          <w:szCs w:val="22"/>
        </w:rPr>
        <w:t xml:space="preserve">work </w:t>
      </w:r>
      <w:r w:rsidR="00FC190C" w:rsidRPr="00770355">
        <w:rPr>
          <w:rFonts w:ascii="Arial" w:hAnsi="Arial" w:cs="Arial"/>
          <w:sz w:val="22"/>
          <w:szCs w:val="22"/>
        </w:rPr>
        <w:t xml:space="preserve">outlined above </w:t>
      </w:r>
      <w:r w:rsidR="00F67272" w:rsidRPr="00770355">
        <w:rPr>
          <w:rFonts w:ascii="Arial" w:hAnsi="Arial" w:cs="Arial"/>
          <w:sz w:val="22"/>
          <w:szCs w:val="22"/>
        </w:rPr>
        <w:t>can commence</w:t>
      </w:r>
      <w:r w:rsidR="00A743DF" w:rsidRPr="00770355">
        <w:rPr>
          <w:rFonts w:ascii="Arial" w:hAnsi="Arial" w:cs="Arial"/>
          <w:sz w:val="22"/>
          <w:szCs w:val="22"/>
        </w:rPr>
        <w:t>.</w:t>
      </w:r>
      <w:r w:rsidR="00FC190C" w:rsidRPr="00770355">
        <w:rPr>
          <w:rFonts w:ascii="Arial" w:hAnsi="Arial" w:cs="Arial"/>
          <w:sz w:val="22"/>
          <w:szCs w:val="22"/>
        </w:rPr>
        <w:t xml:space="preserve"> We are currently working to clarify the timing of these dependencies to inform the phasing of the roadmap.</w:t>
      </w:r>
      <w:r>
        <w:rPr>
          <w:rFonts w:ascii="Arial" w:hAnsi="Arial" w:cs="Arial"/>
          <w:sz w:val="22"/>
          <w:szCs w:val="22"/>
        </w:rPr>
        <w:t xml:space="preserve">  There are also several areas which will be dependent on tender submission/discussions and possible funding allocations.</w:t>
      </w:r>
    </w:p>
    <w:p w14:paraId="1A588681" w14:textId="77777777" w:rsidR="0002501D" w:rsidRPr="00770355" w:rsidRDefault="0002501D" w:rsidP="00803AA9">
      <w:pPr>
        <w:rPr>
          <w:rFonts w:ascii="Arial" w:hAnsi="Arial" w:cs="Arial"/>
          <w:sz w:val="22"/>
          <w:szCs w:val="22"/>
        </w:rPr>
      </w:pPr>
    </w:p>
    <w:p w14:paraId="4866ADB2" w14:textId="5F1C9ED8" w:rsidR="00392BEC" w:rsidRPr="00770355" w:rsidRDefault="00695700" w:rsidP="00803AA9">
      <w:pPr>
        <w:rPr>
          <w:rFonts w:ascii="Arial" w:hAnsi="Arial" w:cs="Arial"/>
          <w:sz w:val="22"/>
          <w:szCs w:val="22"/>
        </w:rPr>
      </w:pPr>
      <w:r w:rsidRPr="00770355">
        <w:rPr>
          <w:rFonts w:ascii="Arial" w:hAnsi="Arial" w:cs="Arial"/>
          <w:sz w:val="22"/>
          <w:szCs w:val="22"/>
        </w:rPr>
        <w:t xml:space="preserve">However, </w:t>
      </w:r>
      <w:r w:rsidR="008B4D9D">
        <w:rPr>
          <w:rFonts w:ascii="Arial" w:hAnsi="Arial" w:cs="Arial"/>
          <w:sz w:val="22"/>
          <w:szCs w:val="22"/>
        </w:rPr>
        <w:t>as a priority</w:t>
      </w:r>
      <w:r w:rsidR="00A569F0">
        <w:rPr>
          <w:rFonts w:ascii="Arial" w:hAnsi="Arial" w:cs="Arial"/>
          <w:sz w:val="22"/>
          <w:szCs w:val="22"/>
        </w:rPr>
        <w:t>,</w:t>
      </w:r>
      <w:r w:rsidR="008B4D9D">
        <w:rPr>
          <w:rFonts w:ascii="Arial" w:hAnsi="Arial" w:cs="Arial"/>
          <w:sz w:val="22"/>
          <w:szCs w:val="22"/>
        </w:rPr>
        <w:t xml:space="preserve"> the Museum is </w:t>
      </w:r>
      <w:r w:rsidRPr="00770355">
        <w:rPr>
          <w:rFonts w:ascii="Arial" w:hAnsi="Arial" w:cs="Arial"/>
          <w:sz w:val="22"/>
          <w:szCs w:val="22"/>
        </w:rPr>
        <w:t>keen for Phase 1</w:t>
      </w:r>
      <w:r w:rsidR="00FC190C" w:rsidRPr="00770355">
        <w:rPr>
          <w:rFonts w:ascii="Arial" w:hAnsi="Arial" w:cs="Arial"/>
          <w:sz w:val="22"/>
          <w:szCs w:val="22"/>
        </w:rPr>
        <w:t xml:space="preserve"> of the roadmap</w:t>
      </w:r>
      <w:r w:rsidRPr="00770355">
        <w:rPr>
          <w:rFonts w:ascii="Arial" w:hAnsi="Arial" w:cs="Arial"/>
          <w:sz w:val="22"/>
          <w:szCs w:val="22"/>
        </w:rPr>
        <w:t xml:space="preserve"> to </w:t>
      </w:r>
      <w:r w:rsidR="00A279C9" w:rsidRPr="00770355">
        <w:rPr>
          <w:rFonts w:ascii="Arial" w:hAnsi="Arial" w:cs="Arial"/>
          <w:sz w:val="22"/>
          <w:szCs w:val="22"/>
        </w:rPr>
        <w:t>focus</w:t>
      </w:r>
      <w:r w:rsidRPr="00770355">
        <w:rPr>
          <w:rFonts w:ascii="Arial" w:hAnsi="Arial" w:cs="Arial"/>
          <w:sz w:val="22"/>
          <w:szCs w:val="22"/>
        </w:rPr>
        <w:t xml:space="preserve"> on </w:t>
      </w:r>
      <w:r w:rsidRPr="00770355">
        <w:rPr>
          <w:rFonts w:ascii="Arial" w:hAnsi="Arial" w:cs="Arial"/>
          <w:b/>
          <w:bCs/>
          <w:sz w:val="22"/>
          <w:szCs w:val="22"/>
        </w:rPr>
        <w:t>4.3 - Developing the paid offer</w:t>
      </w:r>
      <w:r w:rsidR="00FC190C" w:rsidRPr="00770355">
        <w:rPr>
          <w:rFonts w:ascii="Arial" w:hAnsi="Arial" w:cs="Arial"/>
          <w:sz w:val="22"/>
          <w:szCs w:val="22"/>
        </w:rPr>
        <w:t xml:space="preserve">. This </w:t>
      </w:r>
      <w:r w:rsidR="0002501D" w:rsidRPr="00770355">
        <w:rPr>
          <w:rFonts w:ascii="Arial" w:hAnsi="Arial" w:cs="Arial"/>
          <w:sz w:val="22"/>
          <w:szCs w:val="22"/>
        </w:rPr>
        <w:t>is likely to</w:t>
      </w:r>
      <w:r w:rsidR="00392BEC" w:rsidRPr="00770355">
        <w:rPr>
          <w:rFonts w:ascii="Arial" w:hAnsi="Arial" w:cs="Arial"/>
          <w:sz w:val="22"/>
          <w:szCs w:val="22"/>
        </w:rPr>
        <w:t xml:space="preserve"> </w:t>
      </w:r>
      <w:r w:rsidR="001708D9">
        <w:rPr>
          <w:rFonts w:ascii="Arial" w:hAnsi="Arial" w:cs="Arial"/>
          <w:sz w:val="22"/>
          <w:szCs w:val="22"/>
        </w:rPr>
        <w:t>include</w:t>
      </w:r>
      <w:r w:rsidR="00392BEC" w:rsidRPr="00770355">
        <w:rPr>
          <w:rFonts w:ascii="Arial" w:hAnsi="Arial" w:cs="Arial"/>
          <w:sz w:val="22"/>
          <w:szCs w:val="22"/>
        </w:rPr>
        <w:t>:</w:t>
      </w:r>
    </w:p>
    <w:p w14:paraId="0EF05276" w14:textId="77777777" w:rsidR="00392BEC" w:rsidRPr="00770355" w:rsidRDefault="00392BEC" w:rsidP="00803AA9">
      <w:pPr>
        <w:rPr>
          <w:rFonts w:ascii="Arial" w:hAnsi="Arial" w:cs="Arial"/>
          <w:sz w:val="22"/>
          <w:szCs w:val="22"/>
        </w:rPr>
      </w:pPr>
    </w:p>
    <w:p w14:paraId="79266F07" w14:textId="6311B4F7" w:rsidR="00392BEC" w:rsidRPr="00770355" w:rsidRDefault="0002501D" w:rsidP="00392BEC">
      <w:pPr>
        <w:pStyle w:val="ListParagraph"/>
        <w:numPr>
          <w:ilvl w:val="0"/>
          <w:numId w:val="35"/>
        </w:numPr>
        <w:rPr>
          <w:rFonts w:ascii="Arial" w:hAnsi="Arial" w:cs="Arial"/>
          <w:sz w:val="22"/>
          <w:szCs w:val="22"/>
        </w:rPr>
      </w:pPr>
      <w:r w:rsidRPr="00770355">
        <w:rPr>
          <w:rFonts w:ascii="Arial" w:hAnsi="Arial" w:cs="Arial"/>
          <w:sz w:val="22"/>
          <w:szCs w:val="22"/>
        </w:rPr>
        <w:t>consolidating</w:t>
      </w:r>
      <w:r w:rsidR="00392BEC" w:rsidRPr="00770355">
        <w:rPr>
          <w:rFonts w:ascii="Arial" w:hAnsi="Arial" w:cs="Arial"/>
          <w:sz w:val="22"/>
          <w:szCs w:val="22"/>
        </w:rPr>
        <w:t xml:space="preserve"> our ambitions for this area</w:t>
      </w:r>
    </w:p>
    <w:p w14:paraId="464B012B" w14:textId="0EB9DAFF" w:rsidR="00392BEC" w:rsidRPr="00770355" w:rsidRDefault="001A2323" w:rsidP="00392BEC">
      <w:pPr>
        <w:pStyle w:val="ListParagraph"/>
        <w:numPr>
          <w:ilvl w:val="0"/>
          <w:numId w:val="35"/>
        </w:numPr>
        <w:rPr>
          <w:rFonts w:ascii="Arial" w:hAnsi="Arial" w:cs="Arial"/>
          <w:sz w:val="22"/>
          <w:szCs w:val="22"/>
        </w:rPr>
      </w:pPr>
      <w:r w:rsidRPr="00770355">
        <w:rPr>
          <w:rFonts w:ascii="Arial" w:hAnsi="Arial" w:cs="Arial"/>
          <w:sz w:val="22"/>
          <w:szCs w:val="22"/>
        </w:rPr>
        <w:t>assess</w:t>
      </w:r>
      <w:r w:rsidR="0002501D" w:rsidRPr="00770355">
        <w:rPr>
          <w:rFonts w:ascii="Arial" w:hAnsi="Arial" w:cs="Arial"/>
          <w:sz w:val="22"/>
          <w:szCs w:val="22"/>
        </w:rPr>
        <w:t xml:space="preserve">ing </w:t>
      </w:r>
      <w:r w:rsidRPr="00770355">
        <w:rPr>
          <w:rFonts w:ascii="Arial" w:hAnsi="Arial" w:cs="Arial"/>
          <w:sz w:val="22"/>
          <w:szCs w:val="22"/>
        </w:rPr>
        <w:t>existing infrastructure to see if it</w:t>
      </w:r>
      <w:r w:rsidR="00187767">
        <w:rPr>
          <w:rFonts w:ascii="Arial" w:hAnsi="Arial" w:cs="Arial"/>
          <w:sz w:val="22"/>
          <w:szCs w:val="22"/>
        </w:rPr>
        <w:t xml:space="preserve"> i</w:t>
      </w:r>
      <w:r w:rsidRPr="00770355">
        <w:rPr>
          <w:rFonts w:ascii="Arial" w:hAnsi="Arial" w:cs="Arial"/>
          <w:sz w:val="22"/>
          <w:szCs w:val="22"/>
        </w:rPr>
        <w:t>s fit for purpose</w:t>
      </w:r>
    </w:p>
    <w:p w14:paraId="52E1F56C" w14:textId="22576498" w:rsidR="00803AA9" w:rsidRPr="00770355" w:rsidRDefault="00392BEC" w:rsidP="00392BEC">
      <w:pPr>
        <w:pStyle w:val="ListParagraph"/>
        <w:numPr>
          <w:ilvl w:val="0"/>
          <w:numId w:val="35"/>
        </w:numPr>
        <w:rPr>
          <w:rFonts w:ascii="Arial" w:hAnsi="Arial" w:cs="Arial"/>
          <w:sz w:val="22"/>
          <w:szCs w:val="22"/>
        </w:rPr>
      </w:pPr>
      <w:r w:rsidRPr="00770355">
        <w:rPr>
          <w:rFonts w:ascii="Arial" w:hAnsi="Arial" w:cs="Arial"/>
          <w:sz w:val="22"/>
          <w:szCs w:val="22"/>
        </w:rPr>
        <w:t>establishing w</w:t>
      </w:r>
      <w:r w:rsidR="00803AA9" w:rsidRPr="00770355">
        <w:rPr>
          <w:rFonts w:ascii="Arial" w:hAnsi="Arial" w:cs="Arial"/>
          <w:sz w:val="22"/>
          <w:szCs w:val="22"/>
        </w:rPr>
        <w:t xml:space="preserve">hat can / can’t be done </w:t>
      </w:r>
      <w:r w:rsidR="0002501D" w:rsidRPr="00770355">
        <w:rPr>
          <w:rFonts w:ascii="Arial" w:hAnsi="Arial" w:cs="Arial"/>
          <w:sz w:val="22"/>
          <w:szCs w:val="22"/>
        </w:rPr>
        <w:t>based on</w:t>
      </w:r>
      <w:r w:rsidR="00803AA9" w:rsidRPr="00770355">
        <w:rPr>
          <w:rFonts w:ascii="Arial" w:hAnsi="Arial" w:cs="Arial"/>
          <w:sz w:val="22"/>
          <w:szCs w:val="22"/>
        </w:rPr>
        <w:t xml:space="preserve"> current stack</w:t>
      </w:r>
      <w:r w:rsidRPr="00770355">
        <w:rPr>
          <w:rFonts w:ascii="Arial" w:hAnsi="Arial" w:cs="Arial"/>
          <w:sz w:val="22"/>
          <w:szCs w:val="22"/>
        </w:rPr>
        <w:t xml:space="preserve"> / existing budget</w:t>
      </w:r>
    </w:p>
    <w:p w14:paraId="774189C8" w14:textId="19F4C8A5" w:rsidR="00803AA9" w:rsidRPr="00770355" w:rsidRDefault="00392BEC" w:rsidP="00392BEC">
      <w:pPr>
        <w:pStyle w:val="ListParagraph"/>
        <w:numPr>
          <w:ilvl w:val="0"/>
          <w:numId w:val="35"/>
        </w:numPr>
        <w:rPr>
          <w:rFonts w:ascii="Arial" w:hAnsi="Arial" w:cs="Arial"/>
          <w:sz w:val="22"/>
          <w:szCs w:val="22"/>
        </w:rPr>
      </w:pPr>
      <w:r w:rsidRPr="00770355">
        <w:rPr>
          <w:rFonts w:ascii="Arial" w:hAnsi="Arial" w:cs="Arial"/>
          <w:sz w:val="22"/>
          <w:szCs w:val="22"/>
        </w:rPr>
        <w:t>cr</w:t>
      </w:r>
      <w:r w:rsidR="00803AA9" w:rsidRPr="00770355">
        <w:rPr>
          <w:rFonts w:ascii="Arial" w:hAnsi="Arial" w:cs="Arial"/>
          <w:sz w:val="22"/>
          <w:szCs w:val="22"/>
        </w:rPr>
        <w:t>eat</w:t>
      </w:r>
      <w:r w:rsidR="0002501D" w:rsidRPr="00770355">
        <w:rPr>
          <w:rFonts w:ascii="Arial" w:hAnsi="Arial" w:cs="Arial"/>
          <w:sz w:val="22"/>
          <w:szCs w:val="22"/>
        </w:rPr>
        <w:t>ing</w:t>
      </w:r>
      <w:r w:rsidR="00803AA9" w:rsidRPr="00770355">
        <w:rPr>
          <w:rFonts w:ascii="Arial" w:hAnsi="Arial" w:cs="Arial"/>
          <w:sz w:val="22"/>
          <w:szCs w:val="22"/>
        </w:rPr>
        <w:t xml:space="preserve"> epics</w:t>
      </w:r>
      <w:r w:rsidR="00FC190C" w:rsidRPr="00770355">
        <w:rPr>
          <w:rFonts w:ascii="Arial" w:hAnsi="Arial" w:cs="Arial"/>
          <w:sz w:val="22"/>
          <w:szCs w:val="22"/>
        </w:rPr>
        <w:t xml:space="preserve"> / </w:t>
      </w:r>
      <w:r w:rsidR="00803AA9" w:rsidRPr="00770355">
        <w:rPr>
          <w:rFonts w:ascii="Arial" w:hAnsi="Arial" w:cs="Arial"/>
          <w:sz w:val="22"/>
          <w:szCs w:val="22"/>
        </w:rPr>
        <w:t>stories</w:t>
      </w:r>
      <w:r w:rsidR="00FC190C" w:rsidRPr="00770355">
        <w:rPr>
          <w:rFonts w:ascii="Arial" w:hAnsi="Arial" w:cs="Arial"/>
          <w:sz w:val="22"/>
          <w:szCs w:val="22"/>
        </w:rPr>
        <w:t xml:space="preserve"> / </w:t>
      </w:r>
      <w:r w:rsidR="00803AA9" w:rsidRPr="00770355">
        <w:rPr>
          <w:rFonts w:ascii="Arial" w:hAnsi="Arial" w:cs="Arial"/>
          <w:sz w:val="22"/>
          <w:szCs w:val="22"/>
        </w:rPr>
        <w:t>etc and assign</w:t>
      </w:r>
      <w:r w:rsidR="0002501D" w:rsidRPr="00770355">
        <w:rPr>
          <w:rFonts w:ascii="Arial" w:hAnsi="Arial" w:cs="Arial"/>
          <w:sz w:val="22"/>
          <w:szCs w:val="22"/>
        </w:rPr>
        <w:t>ing</w:t>
      </w:r>
      <w:r w:rsidR="00803AA9" w:rsidRPr="00770355">
        <w:rPr>
          <w:rFonts w:ascii="Arial" w:hAnsi="Arial" w:cs="Arial"/>
          <w:sz w:val="22"/>
          <w:szCs w:val="22"/>
        </w:rPr>
        <w:t xml:space="preserve"> priorities</w:t>
      </w:r>
    </w:p>
    <w:p w14:paraId="284FC162" w14:textId="2DC2CDD4" w:rsidR="00803AA9" w:rsidRPr="00770355" w:rsidRDefault="00392BEC" w:rsidP="00392BEC">
      <w:pPr>
        <w:pStyle w:val="ListParagraph"/>
        <w:numPr>
          <w:ilvl w:val="0"/>
          <w:numId w:val="35"/>
        </w:numPr>
        <w:rPr>
          <w:rFonts w:ascii="Arial" w:hAnsi="Arial" w:cs="Arial"/>
          <w:sz w:val="22"/>
          <w:szCs w:val="22"/>
        </w:rPr>
      </w:pPr>
      <w:r w:rsidRPr="00770355">
        <w:rPr>
          <w:rFonts w:ascii="Arial" w:hAnsi="Arial" w:cs="Arial"/>
          <w:sz w:val="22"/>
          <w:szCs w:val="22"/>
        </w:rPr>
        <w:t>d</w:t>
      </w:r>
      <w:r w:rsidR="00803AA9" w:rsidRPr="00770355">
        <w:rPr>
          <w:rFonts w:ascii="Arial" w:hAnsi="Arial" w:cs="Arial"/>
          <w:sz w:val="22"/>
          <w:szCs w:val="22"/>
        </w:rPr>
        <w:t>eliver</w:t>
      </w:r>
      <w:r w:rsidR="0002501D" w:rsidRPr="00770355">
        <w:rPr>
          <w:rFonts w:ascii="Arial" w:hAnsi="Arial" w:cs="Arial"/>
          <w:sz w:val="22"/>
          <w:szCs w:val="22"/>
        </w:rPr>
        <w:t>ing</w:t>
      </w:r>
      <w:r w:rsidR="00803AA9" w:rsidRPr="00770355">
        <w:rPr>
          <w:rFonts w:ascii="Arial" w:hAnsi="Arial" w:cs="Arial"/>
          <w:sz w:val="22"/>
          <w:szCs w:val="22"/>
        </w:rPr>
        <w:t xml:space="preserve"> according to </w:t>
      </w:r>
      <w:r w:rsidR="0002501D" w:rsidRPr="00770355">
        <w:rPr>
          <w:rFonts w:ascii="Arial" w:hAnsi="Arial" w:cs="Arial"/>
          <w:sz w:val="22"/>
          <w:szCs w:val="22"/>
        </w:rPr>
        <w:t xml:space="preserve">assigned </w:t>
      </w:r>
      <w:r w:rsidR="00803AA9" w:rsidRPr="00770355">
        <w:rPr>
          <w:rFonts w:ascii="Arial" w:hAnsi="Arial" w:cs="Arial"/>
          <w:sz w:val="22"/>
          <w:szCs w:val="22"/>
        </w:rPr>
        <w:t>prioriti</w:t>
      </w:r>
      <w:r w:rsidR="0002501D" w:rsidRPr="00770355">
        <w:rPr>
          <w:rFonts w:ascii="Arial" w:hAnsi="Arial" w:cs="Arial"/>
          <w:sz w:val="22"/>
          <w:szCs w:val="22"/>
        </w:rPr>
        <w:t>es</w:t>
      </w:r>
    </w:p>
    <w:p w14:paraId="255EFF81" w14:textId="2B33C47A" w:rsidR="002948BD" w:rsidRPr="00770355" w:rsidRDefault="002948BD" w:rsidP="002948BD">
      <w:pPr>
        <w:rPr>
          <w:rFonts w:ascii="Arial" w:hAnsi="Arial" w:cs="Arial"/>
          <w:sz w:val="22"/>
          <w:szCs w:val="22"/>
        </w:rPr>
      </w:pPr>
    </w:p>
    <w:p w14:paraId="7C053F4E" w14:textId="4535DB56" w:rsidR="002948BD" w:rsidRPr="00770355" w:rsidRDefault="002948BD" w:rsidP="002948BD">
      <w:pPr>
        <w:rPr>
          <w:rFonts w:ascii="Arial" w:hAnsi="Arial" w:cs="Arial"/>
          <w:sz w:val="22"/>
          <w:szCs w:val="22"/>
        </w:rPr>
      </w:pPr>
      <w:r w:rsidRPr="00770355">
        <w:rPr>
          <w:rFonts w:ascii="Arial" w:hAnsi="Arial" w:cs="Arial"/>
          <w:sz w:val="22"/>
          <w:szCs w:val="22"/>
        </w:rPr>
        <w:t xml:space="preserve">Subsequent phasing will be </w:t>
      </w:r>
      <w:r w:rsidR="00EF560C" w:rsidRPr="00770355">
        <w:rPr>
          <w:rFonts w:ascii="Arial" w:hAnsi="Arial" w:cs="Arial"/>
          <w:sz w:val="22"/>
          <w:szCs w:val="22"/>
        </w:rPr>
        <w:t xml:space="preserve">clarified after </w:t>
      </w:r>
      <w:r w:rsidR="001708D9">
        <w:rPr>
          <w:rFonts w:ascii="Arial" w:hAnsi="Arial" w:cs="Arial"/>
          <w:sz w:val="22"/>
          <w:szCs w:val="22"/>
        </w:rPr>
        <w:t>discussions with the successful appointed contractor</w:t>
      </w:r>
      <w:r w:rsidR="00EF560C" w:rsidRPr="00770355">
        <w:rPr>
          <w:rFonts w:ascii="Arial" w:hAnsi="Arial" w:cs="Arial"/>
          <w:sz w:val="22"/>
          <w:szCs w:val="22"/>
        </w:rPr>
        <w:t>.</w:t>
      </w:r>
    </w:p>
    <w:p w14:paraId="16BA8CAB" w14:textId="77777777" w:rsidR="00803AA9" w:rsidRPr="00770355" w:rsidRDefault="00803AA9" w:rsidP="00803AA9">
      <w:pPr>
        <w:rPr>
          <w:rFonts w:ascii="Arial" w:hAnsi="Arial" w:cs="Arial"/>
          <w:sz w:val="20"/>
          <w:szCs w:val="20"/>
        </w:rPr>
      </w:pPr>
    </w:p>
    <w:p w14:paraId="0DB33B37" w14:textId="79F80413" w:rsidR="00803AA9" w:rsidRPr="00770355" w:rsidRDefault="00EF3AAC" w:rsidP="00D51DA3">
      <w:pPr>
        <w:pStyle w:val="Heading2"/>
        <w:rPr>
          <w:rFonts w:ascii="Arial" w:hAnsi="Arial" w:cs="Arial"/>
          <w:color w:val="auto"/>
        </w:rPr>
      </w:pPr>
      <w:r w:rsidRPr="00770355">
        <w:rPr>
          <w:rFonts w:ascii="Arial" w:hAnsi="Arial" w:cs="Arial"/>
          <w:color w:val="auto"/>
        </w:rPr>
        <w:t>5</w:t>
      </w:r>
      <w:r w:rsidR="000701BF" w:rsidRPr="00770355">
        <w:rPr>
          <w:rFonts w:ascii="Arial" w:hAnsi="Arial" w:cs="Arial"/>
          <w:color w:val="auto"/>
        </w:rPr>
        <w:t xml:space="preserve">.2 - </w:t>
      </w:r>
      <w:r w:rsidR="00803AA9" w:rsidRPr="00770355">
        <w:rPr>
          <w:rFonts w:ascii="Arial" w:hAnsi="Arial" w:cs="Arial"/>
          <w:color w:val="auto"/>
        </w:rPr>
        <w:t>Maint</w:t>
      </w:r>
      <w:r w:rsidR="000701BF" w:rsidRPr="00770355">
        <w:rPr>
          <w:rFonts w:ascii="Arial" w:hAnsi="Arial" w:cs="Arial"/>
          <w:color w:val="auto"/>
        </w:rPr>
        <w:t>ain</w:t>
      </w:r>
      <w:r w:rsidR="00695700" w:rsidRPr="00770355">
        <w:rPr>
          <w:rFonts w:ascii="Arial" w:hAnsi="Arial" w:cs="Arial"/>
          <w:color w:val="auto"/>
        </w:rPr>
        <w:t>ing</w:t>
      </w:r>
      <w:r w:rsidR="000701BF" w:rsidRPr="00770355">
        <w:rPr>
          <w:rFonts w:ascii="Arial" w:hAnsi="Arial" w:cs="Arial"/>
          <w:color w:val="auto"/>
        </w:rPr>
        <w:t xml:space="preserve"> service</w:t>
      </w:r>
    </w:p>
    <w:p w14:paraId="2FF35E36" w14:textId="77777777" w:rsidR="00803AA9" w:rsidRPr="00770355" w:rsidRDefault="00803AA9" w:rsidP="00803AA9">
      <w:pPr>
        <w:rPr>
          <w:rFonts w:ascii="Arial" w:hAnsi="Arial" w:cs="Arial"/>
          <w:sz w:val="20"/>
          <w:szCs w:val="20"/>
        </w:rPr>
      </w:pPr>
    </w:p>
    <w:p w14:paraId="2671FE0F" w14:textId="3F41824C" w:rsidR="00803AA9" w:rsidRPr="00770355" w:rsidRDefault="00201754" w:rsidP="00803AA9">
      <w:pPr>
        <w:rPr>
          <w:rFonts w:ascii="Arial" w:hAnsi="Arial" w:cs="Arial"/>
          <w:sz w:val="22"/>
          <w:szCs w:val="22"/>
        </w:rPr>
      </w:pPr>
      <w:r w:rsidRPr="00770355">
        <w:rPr>
          <w:rFonts w:ascii="Arial" w:hAnsi="Arial" w:cs="Arial"/>
          <w:sz w:val="22"/>
          <w:szCs w:val="22"/>
        </w:rPr>
        <w:t xml:space="preserve">A </w:t>
      </w:r>
      <w:r w:rsidR="005B5E18" w:rsidRPr="00770355">
        <w:rPr>
          <w:rFonts w:ascii="Arial" w:hAnsi="Arial" w:cs="Arial"/>
          <w:sz w:val="22"/>
          <w:szCs w:val="22"/>
        </w:rPr>
        <w:t>parallel, but secondary,</w:t>
      </w:r>
      <w:r w:rsidR="00803AA9" w:rsidRPr="00770355">
        <w:rPr>
          <w:rFonts w:ascii="Arial" w:hAnsi="Arial" w:cs="Arial"/>
          <w:sz w:val="22"/>
          <w:szCs w:val="22"/>
        </w:rPr>
        <w:t xml:space="preserve"> component is maintaining the </w:t>
      </w:r>
      <w:r w:rsidR="000701BF" w:rsidRPr="00770355">
        <w:rPr>
          <w:rFonts w:ascii="Arial" w:hAnsi="Arial" w:cs="Arial"/>
          <w:sz w:val="22"/>
          <w:szCs w:val="22"/>
        </w:rPr>
        <w:t xml:space="preserve">availability of the </w:t>
      </w:r>
      <w:r w:rsidR="005B5E18" w:rsidRPr="00770355">
        <w:rPr>
          <w:rFonts w:ascii="Arial" w:hAnsi="Arial" w:cs="Arial"/>
          <w:sz w:val="22"/>
          <w:szCs w:val="22"/>
        </w:rPr>
        <w:t xml:space="preserve">existing </w:t>
      </w:r>
      <w:r w:rsidR="00803AA9" w:rsidRPr="00770355">
        <w:rPr>
          <w:rFonts w:ascii="Arial" w:hAnsi="Arial" w:cs="Arial"/>
          <w:sz w:val="22"/>
          <w:szCs w:val="22"/>
        </w:rPr>
        <w:t>website</w:t>
      </w:r>
      <w:r w:rsidR="000701BF" w:rsidRPr="00770355">
        <w:rPr>
          <w:rFonts w:ascii="Arial" w:hAnsi="Arial" w:cs="Arial"/>
          <w:sz w:val="22"/>
          <w:szCs w:val="22"/>
        </w:rPr>
        <w:t xml:space="preserve"> so that our audiences can continue to access they services they </w:t>
      </w:r>
      <w:r w:rsidR="001A2323" w:rsidRPr="00770355">
        <w:rPr>
          <w:rFonts w:ascii="Arial" w:hAnsi="Arial" w:cs="Arial"/>
          <w:sz w:val="22"/>
          <w:szCs w:val="22"/>
        </w:rPr>
        <w:t>need</w:t>
      </w:r>
      <w:r w:rsidR="000701BF" w:rsidRPr="00770355">
        <w:rPr>
          <w:rFonts w:ascii="Arial" w:hAnsi="Arial" w:cs="Arial"/>
          <w:sz w:val="22"/>
          <w:szCs w:val="22"/>
        </w:rPr>
        <w:t>. This</w:t>
      </w:r>
      <w:r w:rsidR="00803AA9" w:rsidRPr="00770355">
        <w:rPr>
          <w:rFonts w:ascii="Arial" w:hAnsi="Arial" w:cs="Arial"/>
          <w:sz w:val="22"/>
          <w:szCs w:val="22"/>
        </w:rPr>
        <w:t xml:space="preserve"> </w:t>
      </w:r>
      <w:r w:rsidR="000701BF" w:rsidRPr="00770355">
        <w:rPr>
          <w:rFonts w:ascii="Arial" w:hAnsi="Arial" w:cs="Arial"/>
          <w:sz w:val="22"/>
          <w:szCs w:val="22"/>
        </w:rPr>
        <w:t xml:space="preserve">will </w:t>
      </w:r>
      <w:r w:rsidR="00803AA9" w:rsidRPr="00770355">
        <w:rPr>
          <w:rFonts w:ascii="Arial" w:hAnsi="Arial" w:cs="Arial"/>
          <w:sz w:val="22"/>
          <w:szCs w:val="22"/>
        </w:rPr>
        <w:t>include</w:t>
      </w:r>
      <w:r w:rsidR="000701BF" w:rsidRPr="00770355">
        <w:rPr>
          <w:rFonts w:ascii="Arial" w:hAnsi="Arial" w:cs="Arial"/>
          <w:sz w:val="22"/>
          <w:szCs w:val="22"/>
        </w:rPr>
        <w:t xml:space="preserve"> things like:</w:t>
      </w:r>
    </w:p>
    <w:p w14:paraId="7E2C4104" w14:textId="77777777" w:rsidR="00803AA9" w:rsidRPr="00770355" w:rsidRDefault="00803AA9" w:rsidP="00803AA9">
      <w:pPr>
        <w:rPr>
          <w:rFonts w:ascii="Arial" w:hAnsi="Arial" w:cs="Arial"/>
          <w:sz w:val="22"/>
          <w:szCs w:val="22"/>
        </w:rPr>
      </w:pPr>
    </w:p>
    <w:p w14:paraId="02C71FCE" w14:textId="77777777" w:rsidR="00803AA9" w:rsidRPr="00770355" w:rsidRDefault="00803AA9" w:rsidP="000701BF">
      <w:pPr>
        <w:pStyle w:val="ListParagraph"/>
        <w:numPr>
          <w:ilvl w:val="0"/>
          <w:numId w:val="31"/>
        </w:numPr>
        <w:rPr>
          <w:rFonts w:ascii="Arial" w:hAnsi="Arial" w:cs="Arial"/>
          <w:sz w:val="22"/>
          <w:szCs w:val="22"/>
        </w:rPr>
      </w:pPr>
      <w:r w:rsidRPr="00770355">
        <w:rPr>
          <w:rFonts w:ascii="Arial" w:hAnsi="Arial" w:cs="Arial"/>
          <w:sz w:val="22"/>
          <w:szCs w:val="22"/>
        </w:rPr>
        <w:t>Drupal security updates</w:t>
      </w:r>
    </w:p>
    <w:p w14:paraId="2C1BE44D" w14:textId="77777777" w:rsidR="00803AA9" w:rsidRPr="00770355" w:rsidRDefault="00803AA9" w:rsidP="000701BF">
      <w:pPr>
        <w:pStyle w:val="ListParagraph"/>
        <w:numPr>
          <w:ilvl w:val="0"/>
          <w:numId w:val="31"/>
        </w:numPr>
        <w:rPr>
          <w:rFonts w:ascii="Arial" w:hAnsi="Arial" w:cs="Arial"/>
          <w:sz w:val="22"/>
          <w:szCs w:val="22"/>
        </w:rPr>
      </w:pPr>
      <w:r w:rsidRPr="00770355">
        <w:rPr>
          <w:rFonts w:ascii="Arial" w:hAnsi="Arial" w:cs="Arial"/>
          <w:sz w:val="22"/>
          <w:szCs w:val="22"/>
        </w:rPr>
        <w:t>Bug fixes as they arise</w:t>
      </w:r>
    </w:p>
    <w:p w14:paraId="18CE03F8" w14:textId="0B573A41" w:rsidR="00C946DC" w:rsidRPr="00770355" w:rsidRDefault="00803AA9" w:rsidP="000701BF">
      <w:pPr>
        <w:pStyle w:val="ListParagraph"/>
        <w:numPr>
          <w:ilvl w:val="0"/>
          <w:numId w:val="31"/>
        </w:numPr>
        <w:rPr>
          <w:rFonts w:ascii="Arial" w:hAnsi="Arial" w:cs="Arial"/>
          <w:sz w:val="22"/>
          <w:szCs w:val="22"/>
        </w:rPr>
      </w:pPr>
      <w:r w:rsidRPr="00770355">
        <w:rPr>
          <w:rFonts w:ascii="Arial" w:hAnsi="Arial" w:cs="Arial"/>
          <w:sz w:val="22"/>
          <w:szCs w:val="22"/>
        </w:rPr>
        <w:t>Minor amends/enhancements</w:t>
      </w:r>
      <w:r w:rsidR="000701BF" w:rsidRPr="00770355">
        <w:rPr>
          <w:rFonts w:ascii="Arial" w:hAnsi="Arial" w:cs="Arial"/>
          <w:sz w:val="22"/>
          <w:szCs w:val="22"/>
        </w:rPr>
        <w:t>/corrections</w:t>
      </w:r>
      <w:r w:rsidRPr="00770355">
        <w:rPr>
          <w:rFonts w:ascii="Arial" w:hAnsi="Arial" w:cs="Arial"/>
          <w:sz w:val="22"/>
          <w:szCs w:val="22"/>
        </w:rPr>
        <w:t xml:space="preserve"> to existing service</w:t>
      </w:r>
    </w:p>
    <w:p w14:paraId="13F9E33F" w14:textId="77777777" w:rsidR="00803AA9" w:rsidRPr="00770355" w:rsidRDefault="00803AA9" w:rsidP="00803AA9">
      <w:pPr>
        <w:rPr>
          <w:rFonts w:ascii="Arial" w:eastAsia="Times New Roman" w:hAnsi="Arial" w:cs="Arial"/>
          <w:sz w:val="20"/>
          <w:szCs w:val="20"/>
          <w:lang w:eastAsia="en-GB"/>
        </w:rPr>
      </w:pPr>
    </w:p>
    <w:p w14:paraId="6260A617" w14:textId="57C66368" w:rsidR="00C047A3" w:rsidRPr="00770355" w:rsidRDefault="007E2937" w:rsidP="00CA33C6">
      <w:pPr>
        <w:pStyle w:val="Heading1"/>
        <w:rPr>
          <w:rFonts w:ascii="Arial" w:hAnsi="Arial" w:cs="Arial"/>
          <w:color w:val="auto"/>
        </w:rPr>
      </w:pPr>
      <w:r w:rsidRPr="00770355">
        <w:rPr>
          <w:rFonts w:ascii="Arial" w:hAnsi="Arial" w:cs="Arial"/>
          <w:color w:val="auto"/>
        </w:rPr>
        <w:t xml:space="preserve">6 - </w:t>
      </w:r>
      <w:r w:rsidR="00C047A3" w:rsidRPr="00770355">
        <w:rPr>
          <w:rFonts w:ascii="Arial" w:hAnsi="Arial" w:cs="Arial"/>
          <w:color w:val="auto"/>
        </w:rPr>
        <w:t>Project team, outline programme and budget</w:t>
      </w:r>
    </w:p>
    <w:p w14:paraId="5BB2CBE3" w14:textId="77777777" w:rsidR="00B53D60" w:rsidRPr="00770355" w:rsidRDefault="00B53D60">
      <w:pPr>
        <w:rPr>
          <w:rFonts w:ascii="Arial" w:hAnsi="Arial" w:cs="Arial"/>
          <w:sz w:val="20"/>
          <w:szCs w:val="20"/>
        </w:rPr>
      </w:pPr>
    </w:p>
    <w:p w14:paraId="4F0E221B" w14:textId="5D58880B" w:rsidR="00436EBA" w:rsidRPr="00770355" w:rsidRDefault="000701BF" w:rsidP="00CA33C6">
      <w:pPr>
        <w:pStyle w:val="Heading2"/>
        <w:rPr>
          <w:rFonts w:ascii="Arial" w:hAnsi="Arial" w:cs="Arial"/>
          <w:color w:val="auto"/>
        </w:rPr>
      </w:pPr>
      <w:r w:rsidRPr="00770355">
        <w:rPr>
          <w:rFonts w:ascii="Arial" w:hAnsi="Arial" w:cs="Arial"/>
          <w:color w:val="auto"/>
        </w:rPr>
        <w:t xml:space="preserve">6.1 - </w:t>
      </w:r>
      <w:r w:rsidR="003147A8" w:rsidRPr="00770355">
        <w:rPr>
          <w:rFonts w:ascii="Arial" w:hAnsi="Arial" w:cs="Arial"/>
          <w:color w:val="auto"/>
        </w:rPr>
        <w:t>Tender</w:t>
      </w:r>
      <w:r w:rsidR="00436EBA" w:rsidRPr="00770355">
        <w:rPr>
          <w:rFonts w:ascii="Arial" w:hAnsi="Arial" w:cs="Arial"/>
          <w:color w:val="auto"/>
        </w:rPr>
        <w:t xml:space="preserve"> programme </w:t>
      </w:r>
    </w:p>
    <w:p w14:paraId="3043DE60" w14:textId="3C7857F9" w:rsidR="00EF6111" w:rsidRPr="00770355" w:rsidRDefault="00EF6111" w:rsidP="00B82CF0">
      <w:pPr>
        <w:rPr>
          <w:rFonts w:ascii="Arial" w:hAnsi="Arial" w:cs="Arial"/>
          <w:sz w:val="20"/>
          <w:szCs w:val="20"/>
        </w:rPr>
      </w:pPr>
    </w:p>
    <w:p w14:paraId="6FD3CA3D" w14:textId="77777777" w:rsidR="003147A8" w:rsidRPr="00770355" w:rsidRDefault="003147A8" w:rsidP="00B82CF0">
      <w:pPr>
        <w:rPr>
          <w:rFonts w:ascii="Arial" w:hAnsi="Arial" w:cs="Arial"/>
          <w:sz w:val="20"/>
          <w:szCs w:val="20"/>
        </w:rPr>
      </w:pPr>
    </w:p>
    <w:tbl>
      <w:tblPr>
        <w:tblW w:w="907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4"/>
        <w:gridCol w:w="2268"/>
      </w:tblGrid>
      <w:tr w:rsidR="00770355" w:rsidRPr="00770355" w14:paraId="0E571A25" w14:textId="77777777" w:rsidTr="00097857">
        <w:trPr>
          <w:trHeight w:val="24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46283" w14:textId="77777777" w:rsidR="00875877" w:rsidRPr="00770355" w:rsidRDefault="00875877" w:rsidP="00833DED">
            <w:pPr>
              <w:pStyle w:val="Body"/>
              <w:rPr>
                <w:rFonts w:ascii="Arial" w:hAnsi="Arial" w:cs="Arial"/>
                <w:b/>
                <w:bCs/>
                <w:color w:val="auto"/>
                <w:sz w:val="22"/>
                <w:szCs w:val="22"/>
              </w:rPr>
            </w:pPr>
            <w:r w:rsidRPr="00770355">
              <w:rPr>
                <w:rFonts w:ascii="Arial" w:hAnsi="Arial" w:cs="Arial"/>
                <w:b/>
                <w:bCs/>
                <w:color w:val="auto"/>
                <w:sz w:val="22"/>
                <w:szCs w:val="22"/>
              </w:rPr>
              <w:t>Milestone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40EC2" w14:textId="77777777" w:rsidR="00875877" w:rsidRPr="00770355" w:rsidRDefault="00875877" w:rsidP="00833DED">
            <w:pPr>
              <w:pStyle w:val="Body"/>
              <w:rPr>
                <w:rFonts w:ascii="Arial" w:hAnsi="Arial" w:cs="Arial"/>
                <w:b/>
                <w:bCs/>
                <w:color w:val="auto"/>
                <w:sz w:val="22"/>
                <w:szCs w:val="22"/>
              </w:rPr>
            </w:pPr>
            <w:r w:rsidRPr="00770355">
              <w:rPr>
                <w:rFonts w:ascii="Arial" w:hAnsi="Arial" w:cs="Arial"/>
                <w:b/>
                <w:bCs/>
                <w:color w:val="auto"/>
                <w:sz w:val="22"/>
                <w:szCs w:val="22"/>
              </w:rPr>
              <w:t>Date</w:t>
            </w:r>
          </w:p>
        </w:tc>
      </w:tr>
      <w:tr w:rsidR="00770355" w:rsidRPr="00770355" w14:paraId="5384998D" w14:textId="77777777" w:rsidTr="00097857">
        <w:trPr>
          <w:trHeight w:val="24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2C60C" w14:textId="2AA1410C" w:rsidR="00097857" w:rsidRPr="00770355" w:rsidRDefault="00CA33C6" w:rsidP="00833DED">
            <w:pPr>
              <w:pStyle w:val="Body"/>
              <w:rPr>
                <w:rFonts w:ascii="Arial" w:hAnsi="Arial" w:cs="Arial"/>
                <w:color w:val="auto"/>
                <w:sz w:val="22"/>
                <w:szCs w:val="22"/>
              </w:rPr>
            </w:pPr>
            <w:r w:rsidRPr="00770355">
              <w:rPr>
                <w:rFonts w:ascii="Arial" w:hAnsi="Arial" w:cs="Arial"/>
                <w:color w:val="auto"/>
                <w:sz w:val="22"/>
                <w:szCs w:val="22"/>
              </w:rPr>
              <w:t xml:space="preserve">Issue </w:t>
            </w:r>
            <w:r w:rsidR="00097857" w:rsidRPr="00770355">
              <w:rPr>
                <w:rFonts w:ascii="Arial" w:hAnsi="Arial" w:cs="Arial"/>
                <w:color w:val="auto"/>
                <w:sz w:val="22"/>
                <w:szCs w:val="22"/>
              </w:rPr>
              <w:t>b</w:t>
            </w:r>
            <w:r w:rsidR="00875877" w:rsidRPr="00770355">
              <w:rPr>
                <w:rFonts w:ascii="Arial" w:hAnsi="Arial" w:cs="Arial"/>
                <w:color w:val="auto"/>
                <w:sz w:val="22"/>
                <w:szCs w:val="22"/>
              </w:rPr>
              <w:t>rief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49493" w14:textId="2BB017F1" w:rsidR="00875877" w:rsidRPr="00770355" w:rsidRDefault="00EB08CE" w:rsidP="00833DED">
            <w:pPr>
              <w:pStyle w:val="Body"/>
              <w:rPr>
                <w:rFonts w:ascii="Arial" w:hAnsi="Arial" w:cs="Arial"/>
                <w:color w:val="auto"/>
                <w:sz w:val="22"/>
                <w:szCs w:val="22"/>
              </w:rPr>
            </w:pPr>
            <w:r>
              <w:rPr>
                <w:rFonts w:ascii="Arial" w:hAnsi="Arial" w:cs="Arial"/>
                <w:color w:val="auto"/>
                <w:sz w:val="22"/>
                <w:szCs w:val="22"/>
              </w:rPr>
              <w:t xml:space="preserve">5 </w:t>
            </w:r>
            <w:r w:rsidR="009C78EA" w:rsidRPr="00770355">
              <w:rPr>
                <w:rFonts w:ascii="Arial" w:hAnsi="Arial" w:cs="Arial"/>
                <w:color w:val="auto"/>
                <w:sz w:val="22"/>
                <w:szCs w:val="22"/>
              </w:rPr>
              <w:t>July</w:t>
            </w:r>
          </w:p>
        </w:tc>
      </w:tr>
      <w:tr w:rsidR="00770355" w:rsidRPr="00770355" w14:paraId="343939DC" w14:textId="77777777" w:rsidTr="00097857">
        <w:trPr>
          <w:trHeight w:val="24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27D7C" w14:textId="13481E73" w:rsidR="00097857" w:rsidRPr="00770355" w:rsidRDefault="003147A8" w:rsidP="00833DED">
            <w:pPr>
              <w:pStyle w:val="Body"/>
              <w:rPr>
                <w:rFonts w:ascii="Arial" w:hAnsi="Arial" w:cs="Arial"/>
                <w:color w:val="auto"/>
                <w:sz w:val="22"/>
                <w:szCs w:val="22"/>
              </w:rPr>
            </w:pPr>
            <w:r w:rsidRPr="00770355">
              <w:rPr>
                <w:rFonts w:ascii="Arial" w:hAnsi="Arial" w:cs="Arial"/>
                <w:color w:val="auto"/>
                <w:sz w:val="22"/>
                <w:szCs w:val="22"/>
              </w:rPr>
              <w:t xml:space="preserve">Deadline for </w:t>
            </w:r>
            <w:r w:rsidR="00097857" w:rsidRPr="00770355">
              <w:rPr>
                <w:rFonts w:ascii="Arial" w:hAnsi="Arial" w:cs="Arial"/>
                <w:color w:val="auto"/>
                <w:sz w:val="22"/>
                <w:szCs w:val="22"/>
              </w:rPr>
              <w:t>t</w:t>
            </w:r>
            <w:r w:rsidRPr="00770355">
              <w:rPr>
                <w:rFonts w:ascii="Arial" w:hAnsi="Arial" w:cs="Arial"/>
                <w:color w:val="auto"/>
                <w:sz w:val="22"/>
                <w:szCs w:val="22"/>
              </w:rPr>
              <w:t xml:space="preserve">ender </w:t>
            </w:r>
            <w:r w:rsidR="00493A3E">
              <w:rPr>
                <w:rFonts w:ascii="Arial" w:hAnsi="Arial" w:cs="Arial"/>
                <w:color w:val="auto"/>
                <w:sz w:val="22"/>
                <w:szCs w:val="22"/>
              </w:rPr>
              <w:t>enquiries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4F7F4" w14:textId="3706C973" w:rsidR="00875877" w:rsidRPr="00770355" w:rsidRDefault="00875877" w:rsidP="00833DED">
            <w:pPr>
              <w:pStyle w:val="Body"/>
              <w:rPr>
                <w:rFonts w:ascii="Arial" w:hAnsi="Arial" w:cs="Arial"/>
                <w:color w:val="auto"/>
                <w:sz w:val="22"/>
                <w:szCs w:val="22"/>
              </w:rPr>
            </w:pPr>
            <w:r w:rsidRPr="00770355">
              <w:rPr>
                <w:rFonts w:ascii="Arial" w:hAnsi="Arial" w:cs="Arial"/>
                <w:color w:val="auto"/>
                <w:sz w:val="22"/>
                <w:szCs w:val="22"/>
              </w:rPr>
              <w:t xml:space="preserve">1 </w:t>
            </w:r>
            <w:r w:rsidR="00E00836" w:rsidRPr="00770355">
              <w:rPr>
                <w:rFonts w:ascii="Arial" w:hAnsi="Arial" w:cs="Arial"/>
                <w:color w:val="auto"/>
                <w:sz w:val="22"/>
                <w:szCs w:val="22"/>
              </w:rPr>
              <w:t>August</w:t>
            </w:r>
            <w:r w:rsidRPr="00770355">
              <w:rPr>
                <w:rFonts w:ascii="Arial" w:hAnsi="Arial" w:cs="Arial"/>
                <w:color w:val="auto"/>
                <w:sz w:val="22"/>
                <w:szCs w:val="22"/>
              </w:rPr>
              <w:t>, 12pm</w:t>
            </w:r>
          </w:p>
        </w:tc>
      </w:tr>
      <w:tr w:rsidR="00770355" w:rsidRPr="00770355" w14:paraId="12793C16" w14:textId="77777777" w:rsidTr="00097857">
        <w:trPr>
          <w:trHeight w:val="24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83FE8" w14:textId="6E8DBC9B" w:rsidR="00097857" w:rsidRPr="00770355" w:rsidRDefault="00493A3E" w:rsidP="00B00A10">
            <w:pPr>
              <w:pStyle w:val="Body"/>
              <w:rPr>
                <w:rFonts w:ascii="Arial" w:hAnsi="Arial" w:cs="Arial"/>
                <w:color w:val="auto"/>
                <w:sz w:val="22"/>
                <w:szCs w:val="22"/>
              </w:rPr>
            </w:pPr>
            <w:r>
              <w:rPr>
                <w:rFonts w:ascii="Arial" w:hAnsi="Arial" w:cs="Arial"/>
                <w:color w:val="auto"/>
                <w:sz w:val="22"/>
                <w:szCs w:val="22"/>
              </w:rPr>
              <w:t>Deadline for tender submissions</w:t>
            </w:r>
            <w:r w:rsidR="00B00A10" w:rsidRPr="00770355">
              <w:rPr>
                <w:rFonts w:ascii="Arial" w:hAnsi="Arial" w:cs="Arial"/>
                <w:color w:val="auto"/>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87C67" w14:textId="3FBFD1EC" w:rsidR="00E00836" w:rsidRPr="00770355" w:rsidRDefault="00493A3E" w:rsidP="00833DED">
            <w:pPr>
              <w:pStyle w:val="Body"/>
              <w:rPr>
                <w:rFonts w:ascii="Arial" w:hAnsi="Arial" w:cs="Arial"/>
                <w:color w:val="auto"/>
                <w:sz w:val="22"/>
                <w:szCs w:val="22"/>
              </w:rPr>
            </w:pPr>
            <w:r>
              <w:rPr>
                <w:rFonts w:ascii="Arial" w:hAnsi="Arial" w:cs="Arial"/>
                <w:color w:val="auto"/>
                <w:sz w:val="22"/>
                <w:szCs w:val="22"/>
              </w:rPr>
              <w:t>1 September, 12pm</w:t>
            </w:r>
          </w:p>
        </w:tc>
      </w:tr>
      <w:tr w:rsidR="00770355" w:rsidRPr="00770355" w14:paraId="7114365F" w14:textId="77777777" w:rsidTr="00097857">
        <w:trPr>
          <w:trHeight w:val="24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CE1B6" w14:textId="1FFFF493" w:rsidR="00097857" w:rsidRPr="00770355" w:rsidRDefault="00B00A10" w:rsidP="00833DED">
            <w:pPr>
              <w:pStyle w:val="Body"/>
              <w:rPr>
                <w:rFonts w:ascii="Arial" w:hAnsi="Arial" w:cs="Arial"/>
                <w:color w:val="auto"/>
                <w:sz w:val="22"/>
                <w:szCs w:val="22"/>
              </w:rPr>
            </w:pPr>
            <w:r w:rsidRPr="00770355">
              <w:rPr>
                <w:rFonts w:ascii="Arial" w:hAnsi="Arial" w:cs="Arial"/>
                <w:color w:val="auto"/>
                <w:sz w:val="22"/>
                <w:szCs w:val="22"/>
              </w:rPr>
              <w:t xml:space="preserve">Review </w:t>
            </w:r>
            <w:r w:rsidR="00097857" w:rsidRPr="00770355">
              <w:rPr>
                <w:rFonts w:ascii="Arial" w:hAnsi="Arial" w:cs="Arial"/>
                <w:color w:val="auto"/>
                <w:sz w:val="22"/>
                <w:szCs w:val="22"/>
              </w:rPr>
              <w:t>t</w:t>
            </w:r>
            <w:r w:rsidRPr="00770355">
              <w:rPr>
                <w:rFonts w:ascii="Arial" w:hAnsi="Arial" w:cs="Arial"/>
                <w:color w:val="auto"/>
                <w:sz w:val="22"/>
                <w:szCs w:val="22"/>
              </w:rPr>
              <w:t xml:space="preserve">ender </w:t>
            </w:r>
            <w:r w:rsidR="00097857" w:rsidRPr="00770355">
              <w:rPr>
                <w:rFonts w:ascii="Arial" w:hAnsi="Arial" w:cs="Arial"/>
                <w:color w:val="auto"/>
                <w:sz w:val="22"/>
                <w:szCs w:val="22"/>
              </w:rPr>
              <w:t>s</w:t>
            </w:r>
            <w:r w:rsidRPr="00770355">
              <w:rPr>
                <w:rFonts w:ascii="Arial" w:hAnsi="Arial" w:cs="Arial"/>
                <w:color w:val="auto"/>
                <w:sz w:val="22"/>
                <w:szCs w:val="22"/>
              </w:rPr>
              <w:t>ubmissions</w:t>
            </w:r>
            <w:r w:rsidR="00097857" w:rsidRPr="00770355">
              <w:rPr>
                <w:rFonts w:ascii="Arial" w:hAnsi="Arial" w:cs="Arial"/>
                <w:color w:val="auto"/>
                <w:sz w:val="22"/>
                <w:szCs w:val="22"/>
              </w:rPr>
              <w:t xml:space="preserve"> and compile shortlist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BB6E4" w14:textId="6D3D6A53" w:rsidR="00B00A10" w:rsidRPr="00770355" w:rsidRDefault="00B00A10" w:rsidP="00833DED">
            <w:pPr>
              <w:pStyle w:val="Body"/>
              <w:rPr>
                <w:rFonts w:ascii="Arial" w:hAnsi="Arial" w:cs="Arial"/>
                <w:color w:val="auto"/>
                <w:sz w:val="22"/>
                <w:szCs w:val="22"/>
              </w:rPr>
            </w:pPr>
            <w:r w:rsidRPr="00770355">
              <w:rPr>
                <w:rFonts w:ascii="Arial" w:hAnsi="Arial" w:cs="Arial"/>
                <w:color w:val="auto"/>
                <w:sz w:val="22"/>
                <w:szCs w:val="22"/>
              </w:rPr>
              <w:t>w/c 5 September</w:t>
            </w:r>
          </w:p>
        </w:tc>
      </w:tr>
      <w:tr w:rsidR="00770355" w:rsidRPr="00770355" w14:paraId="0C43526D" w14:textId="77777777" w:rsidTr="00097857">
        <w:trPr>
          <w:trHeight w:val="24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01635" w14:textId="39566326" w:rsidR="00097857" w:rsidRPr="00770355" w:rsidRDefault="00046163" w:rsidP="00833DED">
            <w:pPr>
              <w:pStyle w:val="Body"/>
              <w:rPr>
                <w:rFonts w:ascii="Arial" w:hAnsi="Arial" w:cs="Arial"/>
                <w:color w:val="auto"/>
                <w:sz w:val="22"/>
                <w:szCs w:val="22"/>
              </w:rPr>
            </w:pPr>
            <w:r w:rsidRPr="00770355">
              <w:rPr>
                <w:rFonts w:ascii="Arial" w:hAnsi="Arial" w:cs="Arial"/>
                <w:color w:val="auto"/>
                <w:sz w:val="22"/>
                <w:szCs w:val="22"/>
              </w:rPr>
              <w:t>Interview</w:t>
            </w:r>
            <w:r w:rsidR="00CA33C6" w:rsidRPr="00770355">
              <w:rPr>
                <w:rFonts w:ascii="Arial" w:hAnsi="Arial" w:cs="Arial"/>
                <w:color w:val="auto"/>
                <w:sz w:val="22"/>
                <w:szCs w:val="22"/>
              </w:rPr>
              <w:t xml:space="preserve"> </w:t>
            </w:r>
            <w:r w:rsidR="00097857" w:rsidRPr="00770355">
              <w:rPr>
                <w:rFonts w:ascii="Arial" w:hAnsi="Arial" w:cs="Arial"/>
                <w:color w:val="auto"/>
                <w:sz w:val="22"/>
                <w:szCs w:val="22"/>
              </w:rPr>
              <w:t>s</w:t>
            </w:r>
            <w:r w:rsidR="00CA33C6" w:rsidRPr="00770355">
              <w:rPr>
                <w:rFonts w:ascii="Arial" w:hAnsi="Arial" w:cs="Arial"/>
                <w:color w:val="auto"/>
                <w:sz w:val="22"/>
                <w:szCs w:val="22"/>
              </w:rPr>
              <w:t xml:space="preserve">hortlisted </w:t>
            </w:r>
            <w:r w:rsidR="00097857" w:rsidRPr="00770355">
              <w:rPr>
                <w:rFonts w:ascii="Arial" w:hAnsi="Arial" w:cs="Arial"/>
                <w:color w:val="auto"/>
                <w:sz w:val="22"/>
                <w:szCs w:val="22"/>
              </w:rPr>
              <w:t>c</w:t>
            </w:r>
            <w:r w:rsidR="00CA33C6" w:rsidRPr="00770355">
              <w:rPr>
                <w:rFonts w:ascii="Arial" w:hAnsi="Arial" w:cs="Arial"/>
                <w:color w:val="auto"/>
                <w:sz w:val="22"/>
                <w:szCs w:val="22"/>
              </w:rPr>
              <w:t>ompanies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0D9E0" w14:textId="484187C5" w:rsidR="00046163" w:rsidRPr="00770355" w:rsidRDefault="00046163" w:rsidP="00833DED">
            <w:pPr>
              <w:pStyle w:val="Body"/>
              <w:rPr>
                <w:rFonts w:ascii="Arial" w:hAnsi="Arial" w:cs="Arial"/>
                <w:color w:val="auto"/>
                <w:sz w:val="22"/>
                <w:szCs w:val="22"/>
              </w:rPr>
            </w:pPr>
            <w:r w:rsidRPr="00770355">
              <w:rPr>
                <w:rFonts w:ascii="Arial" w:hAnsi="Arial" w:cs="Arial"/>
                <w:color w:val="auto"/>
                <w:sz w:val="22"/>
                <w:szCs w:val="22"/>
              </w:rPr>
              <w:t xml:space="preserve">w/c </w:t>
            </w:r>
            <w:r w:rsidR="00E00836" w:rsidRPr="00770355">
              <w:rPr>
                <w:rFonts w:ascii="Arial" w:hAnsi="Arial" w:cs="Arial"/>
                <w:color w:val="auto"/>
                <w:sz w:val="22"/>
                <w:szCs w:val="22"/>
              </w:rPr>
              <w:t>12</w:t>
            </w:r>
            <w:r w:rsidRPr="00770355">
              <w:rPr>
                <w:rFonts w:ascii="Arial" w:hAnsi="Arial" w:cs="Arial"/>
                <w:color w:val="auto"/>
                <w:sz w:val="22"/>
                <w:szCs w:val="22"/>
              </w:rPr>
              <w:t xml:space="preserve"> </w:t>
            </w:r>
            <w:r w:rsidR="00E00836" w:rsidRPr="00770355">
              <w:rPr>
                <w:rFonts w:ascii="Arial" w:hAnsi="Arial" w:cs="Arial"/>
                <w:color w:val="auto"/>
                <w:sz w:val="22"/>
                <w:szCs w:val="22"/>
              </w:rPr>
              <w:t>September</w:t>
            </w:r>
          </w:p>
        </w:tc>
      </w:tr>
      <w:tr w:rsidR="00770355" w:rsidRPr="00770355" w14:paraId="184FB00C" w14:textId="77777777" w:rsidTr="00097857">
        <w:trPr>
          <w:trHeight w:val="24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D8E42" w14:textId="4226880A" w:rsidR="00097857" w:rsidRPr="00770355" w:rsidRDefault="00E00836" w:rsidP="00833DED">
            <w:pPr>
              <w:pStyle w:val="Body"/>
              <w:rPr>
                <w:rFonts w:ascii="Arial" w:hAnsi="Arial" w:cs="Arial"/>
                <w:color w:val="auto"/>
                <w:sz w:val="22"/>
                <w:szCs w:val="22"/>
              </w:rPr>
            </w:pPr>
            <w:r w:rsidRPr="00770355">
              <w:rPr>
                <w:rFonts w:ascii="Arial" w:hAnsi="Arial" w:cs="Arial"/>
                <w:color w:val="auto"/>
                <w:sz w:val="22"/>
                <w:szCs w:val="22"/>
              </w:rPr>
              <w:t>Appoint</w:t>
            </w:r>
            <w:r w:rsidR="00CA33C6" w:rsidRPr="00770355">
              <w:rPr>
                <w:rFonts w:ascii="Arial" w:hAnsi="Arial" w:cs="Arial"/>
                <w:color w:val="auto"/>
                <w:sz w:val="22"/>
                <w:szCs w:val="22"/>
              </w:rPr>
              <w:t xml:space="preserve"> </w:t>
            </w:r>
            <w:r w:rsidR="00097857" w:rsidRPr="00770355">
              <w:rPr>
                <w:rFonts w:ascii="Arial" w:hAnsi="Arial" w:cs="Arial"/>
                <w:color w:val="auto"/>
                <w:sz w:val="22"/>
                <w:szCs w:val="22"/>
              </w:rPr>
              <w:t>successful company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72B95" w14:textId="3C5C1A40" w:rsidR="00875877" w:rsidRPr="00770355" w:rsidRDefault="00E00836" w:rsidP="00833DED">
            <w:pPr>
              <w:pStyle w:val="Body"/>
              <w:rPr>
                <w:rFonts w:ascii="Arial" w:hAnsi="Arial" w:cs="Arial"/>
                <w:color w:val="auto"/>
                <w:sz w:val="22"/>
                <w:szCs w:val="22"/>
              </w:rPr>
            </w:pPr>
            <w:r w:rsidRPr="00770355">
              <w:rPr>
                <w:rFonts w:ascii="Arial" w:hAnsi="Arial" w:cs="Arial"/>
                <w:color w:val="auto"/>
                <w:sz w:val="22"/>
                <w:szCs w:val="22"/>
              </w:rPr>
              <w:t>w/c 26</w:t>
            </w:r>
            <w:r w:rsidR="00046163" w:rsidRPr="00770355">
              <w:rPr>
                <w:rFonts w:ascii="Arial" w:hAnsi="Arial" w:cs="Arial"/>
                <w:color w:val="auto"/>
                <w:sz w:val="22"/>
                <w:szCs w:val="22"/>
              </w:rPr>
              <w:t xml:space="preserve"> </w:t>
            </w:r>
            <w:r w:rsidRPr="00770355">
              <w:rPr>
                <w:rFonts w:ascii="Arial" w:hAnsi="Arial" w:cs="Arial"/>
                <w:color w:val="auto"/>
                <w:sz w:val="22"/>
                <w:szCs w:val="22"/>
              </w:rPr>
              <w:t>September</w:t>
            </w:r>
            <w:r w:rsidR="00875877" w:rsidRPr="00770355">
              <w:rPr>
                <w:rFonts w:ascii="Arial" w:hAnsi="Arial" w:cs="Arial"/>
                <w:color w:val="auto"/>
                <w:sz w:val="22"/>
                <w:szCs w:val="22"/>
              </w:rPr>
              <w:t xml:space="preserve"> </w:t>
            </w:r>
          </w:p>
        </w:tc>
      </w:tr>
      <w:tr w:rsidR="00770355" w:rsidRPr="00770355" w14:paraId="69B5D0D7" w14:textId="77777777" w:rsidTr="00097857">
        <w:trPr>
          <w:trHeight w:val="48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DB0BB" w14:textId="6A6DB98D" w:rsidR="00875877" w:rsidRPr="00770355" w:rsidRDefault="00097857" w:rsidP="00833DED">
            <w:pPr>
              <w:pStyle w:val="Body"/>
              <w:rPr>
                <w:rFonts w:ascii="Arial" w:hAnsi="Arial" w:cs="Arial"/>
                <w:color w:val="auto"/>
                <w:sz w:val="22"/>
                <w:szCs w:val="22"/>
              </w:rPr>
            </w:pPr>
            <w:r w:rsidRPr="00770355">
              <w:rPr>
                <w:rFonts w:ascii="Arial" w:hAnsi="Arial" w:cs="Arial"/>
                <w:color w:val="auto"/>
                <w:sz w:val="22"/>
                <w:szCs w:val="22"/>
              </w:rPr>
              <w:t>Contract commences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1F4B7" w14:textId="7F6CA1EF" w:rsidR="00875877" w:rsidRPr="00770355" w:rsidRDefault="00875877" w:rsidP="00833DED">
            <w:pPr>
              <w:pStyle w:val="Body"/>
              <w:rPr>
                <w:rFonts w:ascii="Arial" w:hAnsi="Arial" w:cs="Arial"/>
                <w:color w:val="auto"/>
                <w:sz w:val="22"/>
                <w:szCs w:val="22"/>
              </w:rPr>
            </w:pPr>
            <w:r w:rsidRPr="00770355">
              <w:rPr>
                <w:rFonts w:ascii="Arial" w:hAnsi="Arial" w:cs="Arial"/>
                <w:color w:val="auto"/>
                <w:sz w:val="22"/>
                <w:szCs w:val="22"/>
              </w:rPr>
              <w:t xml:space="preserve">w/c </w:t>
            </w:r>
            <w:r w:rsidR="001F55B5" w:rsidRPr="00770355">
              <w:rPr>
                <w:rFonts w:ascii="Arial" w:hAnsi="Arial" w:cs="Arial"/>
                <w:color w:val="auto"/>
                <w:sz w:val="22"/>
                <w:szCs w:val="22"/>
              </w:rPr>
              <w:t xml:space="preserve">3 </w:t>
            </w:r>
            <w:r w:rsidR="00E00836" w:rsidRPr="00770355">
              <w:rPr>
                <w:rFonts w:ascii="Arial" w:hAnsi="Arial" w:cs="Arial"/>
                <w:color w:val="auto"/>
                <w:sz w:val="22"/>
                <w:szCs w:val="22"/>
              </w:rPr>
              <w:t>October</w:t>
            </w:r>
          </w:p>
        </w:tc>
      </w:tr>
    </w:tbl>
    <w:p w14:paraId="56CFF2F3" w14:textId="2D6A669A" w:rsidR="009C7597" w:rsidRPr="00770355" w:rsidRDefault="009C7597">
      <w:pPr>
        <w:rPr>
          <w:rFonts w:ascii="Arial" w:hAnsi="Arial" w:cs="Arial"/>
          <w:sz w:val="20"/>
          <w:szCs w:val="20"/>
        </w:rPr>
      </w:pPr>
    </w:p>
    <w:p w14:paraId="192C16EE" w14:textId="1B4EA114" w:rsidR="00436EBA" w:rsidRPr="00770355" w:rsidRDefault="000701BF" w:rsidP="00CA33C6">
      <w:pPr>
        <w:pStyle w:val="Heading2"/>
        <w:rPr>
          <w:rFonts w:ascii="Arial" w:hAnsi="Arial" w:cs="Arial"/>
          <w:color w:val="auto"/>
        </w:rPr>
      </w:pPr>
      <w:r w:rsidRPr="00770355">
        <w:rPr>
          <w:rFonts w:ascii="Arial" w:hAnsi="Arial" w:cs="Arial"/>
          <w:color w:val="auto"/>
        </w:rPr>
        <w:t xml:space="preserve">6.2 - </w:t>
      </w:r>
      <w:r w:rsidR="00436EBA" w:rsidRPr="00770355">
        <w:rPr>
          <w:rFonts w:ascii="Arial" w:hAnsi="Arial" w:cs="Arial"/>
          <w:color w:val="auto"/>
        </w:rPr>
        <w:t>Budget</w:t>
      </w:r>
    </w:p>
    <w:p w14:paraId="3F49C363" w14:textId="77777777" w:rsidR="00CA33C6" w:rsidRPr="00770355" w:rsidRDefault="00CA33C6" w:rsidP="00CA33C6">
      <w:pPr>
        <w:rPr>
          <w:rFonts w:ascii="Arial" w:hAnsi="Arial" w:cs="Arial"/>
        </w:rPr>
      </w:pPr>
    </w:p>
    <w:p w14:paraId="7A365C10" w14:textId="1F8D69A7" w:rsidR="002B3F97" w:rsidRPr="00770355" w:rsidRDefault="00B84339" w:rsidP="009C7597">
      <w:pPr>
        <w:pStyle w:val="Body"/>
        <w:widowControl w:val="0"/>
        <w:rPr>
          <w:rFonts w:ascii="Arial" w:hAnsi="Arial" w:cs="Arial"/>
          <w:color w:val="auto"/>
          <w:sz w:val="22"/>
          <w:szCs w:val="22"/>
        </w:rPr>
      </w:pPr>
      <w:r w:rsidRPr="00770355">
        <w:rPr>
          <w:rFonts w:ascii="Arial" w:hAnsi="Arial" w:cs="Arial"/>
          <w:color w:val="auto"/>
          <w:sz w:val="22"/>
          <w:szCs w:val="22"/>
        </w:rPr>
        <w:t>The main component of the scope of works</w:t>
      </w:r>
      <w:r w:rsidR="00DB2307" w:rsidRPr="00770355">
        <w:rPr>
          <w:rFonts w:ascii="Arial" w:hAnsi="Arial" w:cs="Arial"/>
          <w:color w:val="auto"/>
          <w:sz w:val="22"/>
          <w:szCs w:val="22"/>
        </w:rPr>
        <w:t xml:space="preserve"> </w:t>
      </w:r>
      <w:r w:rsidRPr="00770355">
        <w:rPr>
          <w:rFonts w:ascii="Arial" w:hAnsi="Arial" w:cs="Arial"/>
          <w:color w:val="auto"/>
          <w:sz w:val="22"/>
          <w:szCs w:val="22"/>
        </w:rPr>
        <w:t>(</w:t>
      </w:r>
      <w:r w:rsidR="00DB2307" w:rsidRPr="00770355">
        <w:rPr>
          <w:rFonts w:ascii="Arial" w:hAnsi="Arial" w:cs="Arial"/>
          <w:b/>
          <w:bCs/>
          <w:color w:val="auto"/>
          <w:sz w:val="22"/>
          <w:szCs w:val="22"/>
        </w:rPr>
        <w:t>5.1 – Realising the vision</w:t>
      </w:r>
      <w:r w:rsidRPr="00770355">
        <w:rPr>
          <w:rFonts w:ascii="Arial" w:hAnsi="Arial" w:cs="Arial"/>
          <w:b/>
          <w:bCs/>
          <w:color w:val="auto"/>
          <w:sz w:val="22"/>
          <w:szCs w:val="22"/>
        </w:rPr>
        <w:t>)</w:t>
      </w:r>
      <w:r w:rsidR="00DB2307" w:rsidRPr="00770355">
        <w:rPr>
          <w:rFonts w:ascii="Arial" w:hAnsi="Arial" w:cs="Arial"/>
          <w:color w:val="auto"/>
          <w:sz w:val="22"/>
          <w:szCs w:val="22"/>
        </w:rPr>
        <w:t xml:space="preserve"> has a </w:t>
      </w:r>
      <w:r w:rsidR="00063CF2" w:rsidRPr="00770355">
        <w:rPr>
          <w:rFonts w:ascii="Arial" w:hAnsi="Arial" w:cs="Arial"/>
          <w:color w:val="auto"/>
          <w:sz w:val="22"/>
          <w:szCs w:val="22"/>
        </w:rPr>
        <w:t>budget</w:t>
      </w:r>
      <w:r w:rsidR="00F272C4" w:rsidRPr="00770355">
        <w:rPr>
          <w:rFonts w:ascii="Arial" w:hAnsi="Arial" w:cs="Arial"/>
          <w:color w:val="auto"/>
          <w:sz w:val="22"/>
          <w:szCs w:val="22"/>
        </w:rPr>
        <w:t xml:space="preserve"> </w:t>
      </w:r>
      <w:r w:rsidR="00DB2307" w:rsidRPr="00770355">
        <w:rPr>
          <w:rFonts w:ascii="Arial" w:hAnsi="Arial" w:cs="Arial"/>
          <w:color w:val="auto"/>
          <w:sz w:val="22"/>
          <w:szCs w:val="22"/>
        </w:rPr>
        <w:t xml:space="preserve">of </w:t>
      </w:r>
      <w:r w:rsidR="007645B6">
        <w:rPr>
          <w:rFonts w:ascii="Arial" w:hAnsi="Arial" w:cs="Arial"/>
          <w:color w:val="auto"/>
          <w:sz w:val="22"/>
          <w:szCs w:val="22"/>
        </w:rPr>
        <w:t xml:space="preserve">up to </w:t>
      </w:r>
      <w:r w:rsidR="00DB2307" w:rsidRPr="00770355">
        <w:rPr>
          <w:rFonts w:ascii="Arial" w:hAnsi="Arial" w:cs="Arial"/>
          <w:color w:val="auto"/>
          <w:sz w:val="22"/>
          <w:szCs w:val="22"/>
        </w:rPr>
        <w:t xml:space="preserve">£50,000 (excl. VAT) </w:t>
      </w:r>
      <w:r w:rsidR="00A37029" w:rsidRPr="00770355">
        <w:rPr>
          <w:rFonts w:ascii="Arial" w:hAnsi="Arial" w:cs="Arial"/>
          <w:color w:val="auto"/>
          <w:sz w:val="22"/>
          <w:szCs w:val="22"/>
        </w:rPr>
        <w:t>for Year</w:t>
      </w:r>
      <w:r w:rsidR="00CA33C6" w:rsidRPr="00770355">
        <w:rPr>
          <w:rFonts w:ascii="Arial" w:hAnsi="Arial" w:cs="Arial"/>
          <w:color w:val="auto"/>
          <w:sz w:val="22"/>
          <w:szCs w:val="22"/>
        </w:rPr>
        <w:t xml:space="preserve"> 1 (2022-23</w:t>
      </w:r>
      <w:r w:rsidR="00DB2307" w:rsidRPr="00770355">
        <w:rPr>
          <w:rFonts w:ascii="Arial" w:hAnsi="Arial" w:cs="Arial"/>
          <w:color w:val="auto"/>
          <w:sz w:val="22"/>
          <w:szCs w:val="22"/>
        </w:rPr>
        <w:t>).</w:t>
      </w:r>
      <w:r w:rsidRPr="00770355">
        <w:rPr>
          <w:rFonts w:ascii="Arial" w:hAnsi="Arial" w:cs="Arial"/>
          <w:color w:val="auto"/>
          <w:sz w:val="22"/>
          <w:szCs w:val="22"/>
        </w:rPr>
        <w:t xml:space="preserve"> </w:t>
      </w:r>
      <w:r w:rsidR="00DB2307" w:rsidRPr="00770355">
        <w:rPr>
          <w:rFonts w:ascii="Arial" w:hAnsi="Arial" w:cs="Arial"/>
          <w:color w:val="auto"/>
          <w:sz w:val="22"/>
          <w:szCs w:val="22"/>
        </w:rPr>
        <w:t xml:space="preserve">As </w:t>
      </w:r>
      <w:r w:rsidR="00CA33C6" w:rsidRPr="00770355">
        <w:rPr>
          <w:rFonts w:ascii="Arial" w:hAnsi="Arial" w:cs="Arial"/>
          <w:color w:val="auto"/>
          <w:sz w:val="22"/>
          <w:szCs w:val="22"/>
        </w:rPr>
        <w:t>NAM’s budgets are set annually</w:t>
      </w:r>
      <w:r w:rsidR="00DB2307" w:rsidRPr="00770355">
        <w:rPr>
          <w:rFonts w:ascii="Arial" w:hAnsi="Arial" w:cs="Arial"/>
          <w:color w:val="auto"/>
          <w:sz w:val="22"/>
          <w:szCs w:val="22"/>
        </w:rPr>
        <w:t xml:space="preserve">, </w:t>
      </w:r>
      <w:r w:rsidR="00CA33C6" w:rsidRPr="00770355">
        <w:rPr>
          <w:rFonts w:ascii="Arial" w:hAnsi="Arial" w:cs="Arial"/>
          <w:color w:val="auto"/>
          <w:sz w:val="22"/>
          <w:szCs w:val="22"/>
        </w:rPr>
        <w:t xml:space="preserve">it is </w:t>
      </w:r>
      <w:r w:rsidR="00063CF2" w:rsidRPr="00770355">
        <w:rPr>
          <w:rFonts w:ascii="Arial" w:hAnsi="Arial" w:cs="Arial"/>
          <w:color w:val="auto"/>
          <w:sz w:val="22"/>
          <w:szCs w:val="22"/>
        </w:rPr>
        <w:t>only</w:t>
      </w:r>
      <w:r w:rsidR="00CA33C6" w:rsidRPr="00770355">
        <w:rPr>
          <w:rFonts w:ascii="Arial" w:hAnsi="Arial" w:cs="Arial"/>
          <w:color w:val="auto"/>
          <w:sz w:val="22"/>
          <w:szCs w:val="22"/>
        </w:rPr>
        <w:t xml:space="preserve"> possible to provide </w:t>
      </w:r>
      <w:r w:rsidR="00063CF2" w:rsidRPr="00770355">
        <w:rPr>
          <w:rFonts w:ascii="Arial" w:hAnsi="Arial" w:cs="Arial"/>
          <w:color w:val="auto"/>
          <w:sz w:val="22"/>
          <w:szCs w:val="22"/>
        </w:rPr>
        <w:t>indicative</w:t>
      </w:r>
      <w:r w:rsidR="00CA33C6" w:rsidRPr="00770355">
        <w:rPr>
          <w:rFonts w:ascii="Arial" w:hAnsi="Arial" w:cs="Arial"/>
          <w:color w:val="auto"/>
          <w:sz w:val="22"/>
          <w:szCs w:val="22"/>
        </w:rPr>
        <w:t xml:space="preserve"> figures for subsequent years</w:t>
      </w:r>
      <w:r w:rsidR="00DB2307" w:rsidRPr="00770355">
        <w:rPr>
          <w:rFonts w:ascii="Arial" w:hAnsi="Arial" w:cs="Arial"/>
          <w:color w:val="auto"/>
          <w:sz w:val="22"/>
          <w:szCs w:val="22"/>
        </w:rPr>
        <w:t xml:space="preserve"> of the contract</w:t>
      </w:r>
      <w:r w:rsidR="00CA33C6" w:rsidRPr="00770355">
        <w:rPr>
          <w:rFonts w:ascii="Arial" w:hAnsi="Arial" w:cs="Arial"/>
          <w:color w:val="auto"/>
          <w:sz w:val="22"/>
          <w:szCs w:val="22"/>
        </w:rPr>
        <w:t xml:space="preserve">. However, </w:t>
      </w:r>
      <w:r w:rsidR="00063CF2" w:rsidRPr="00770355">
        <w:rPr>
          <w:rFonts w:ascii="Arial" w:hAnsi="Arial" w:cs="Arial"/>
          <w:color w:val="auto"/>
          <w:sz w:val="22"/>
          <w:szCs w:val="22"/>
        </w:rPr>
        <w:t>NAM</w:t>
      </w:r>
      <w:r w:rsidR="00CA33C6" w:rsidRPr="00770355">
        <w:rPr>
          <w:rFonts w:ascii="Arial" w:hAnsi="Arial" w:cs="Arial"/>
          <w:color w:val="auto"/>
          <w:sz w:val="22"/>
          <w:szCs w:val="22"/>
        </w:rPr>
        <w:t xml:space="preserve"> </w:t>
      </w:r>
      <w:r w:rsidR="003C7365" w:rsidRPr="00770355">
        <w:rPr>
          <w:rFonts w:ascii="Arial" w:hAnsi="Arial" w:cs="Arial"/>
          <w:color w:val="auto"/>
          <w:sz w:val="22"/>
          <w:szCs w:val="22"/>
        </w:rPr>
        <w:t>plans</w:t>
      </w:r>
      <w:r w:rsidR="00B85513">
        <w:rPr>
          <w:rFonts w:ascii="Arial" w:hAnsi="Arial" w:cs="Arial"/>
          <w:color w:val="auto"/>
          <w:sz w:val="22"/>
          <w:szCs w:val="22"/>
        </w:rPr>
        <w:t>,</w:t>
      </w:r>
      <w:r w:rsidR="003C7365" w:rsidRPr="00770355">
        <w:rPr>
          <w:rFonts w:ascii="Arial" w:hAnsi="Arial" w:cs="Arial"/>
          <w:color w:val="auto"/>
          <w:sz w:val="22"/>
          <w:szCs w:val="22"/>
        </w:rPr>
        <w:t xml:space="preserve"> </w:t>
      </w:r>
      <w:r w:rsidR="00B85513">
        <w:rPr>
          <w:rFonts w:ascii="Arial" w:hAnsi="Arial" w:cs="Arial"/>
          <w:color w:val="auto"/>
          <w:sz w:val="22"/>
          <w:szCs w:val="22"/>
        </w:rPr>
        <w:t xml:space="preserve">subject to any budget constraint, </w:t>
      </w:r>
      <w:r w:rsidR="003C7365" w:rsidRPr="00770355">
        <w:rPr>
          <w:rFonts w:ascii="Arial" w:hAnsi="Arial" w:cs="Arial"/>
          <w:color w:val="auto"/>
          <w:sz w:val="22"/>
          <w:szCs w:val="22"/>
        </w:rPr>
        <w:t>to</w:t>
      </w:r>
      <w:r w:rsidR="00CA33C6" w:rsidRPr="00770355">
        <w:rPr>
          <w:rFonts w:ascii="Arial" w:hAnsi="Arial" w:cs="Arial"/>
          <w:color w:val="auto"/>
          <w:sz w:val="22"/>
          <w:szCs w:val="22"/>
        </w:rPr>
        <w:t xml:space="preserve"> commit at least the same amount </w:t>
      </w:r>
      <w:r w:rsidR="00063CF2" w:rsidRPr="00770355">
        <w:rPr>
          <w:rFonts w:ascii="Arial" w:hAnsi="Arial" w:cs="Arial"/>
          <w:color w:val="auto"/>
          <w:sz w:val="22"/>
          <w:szCs w:val="22"/>
        </w:rPr>
        <w:t xml:space="preserve">again </w:t>
      </w:r>
      <w:r w:rsidR="00CA33C6" w:rsidRPr="00770355">
        <w:rPr>
          <w:rFonts w:ascii="Arial" w:hAnsi="Arial" w:cs="Arial"/>
          <w:color w:val="auto"/>
          <w:sz w:val="22"/>
          <w:szCs w:val="22"/>
        </w:rPr>
        <w:t xml:space="preserve">in Year 2 </w:t>
      </w:r>
      <w:r w:rsidR="00CA33C6" w:rsidRPr="00770355">
        <w:rPr>
          <w:rFonts w:ascii="Arial" w:hAnsi="Arial" w:cs="Arial"/>
          <w:color w:val="auto"/>
          <w:sz w:val="22"/>
          <w:szCs w:val="22"/>
        </w:rPr>
        <w:lastRenderedPageBreak/>
        <w:t xml:space="preserve">(2023-24) and </w:t>
      </w:r>
      <w:r w:rsidRPr="00770355">
        <w:rPr>
          <w:rFonts w:ascii="Arial" w:hAnsi="Arial" w:cs="Arial"/>
          <w:color w:val="auto"/>
          <w:sz w:val="22"/>
          <w:szCs w:val="22"/>
        </w:rPr>
        <w:t xml:space="preserve">in </w:t>
      </w:r>
      <w:r w:rsidR="00CA33C6" w:rsidRPr="00770355">
        <w:rPr>
          <w:rFonts w:ascii="Arial" w:hAnsi="Arial" w:cs="Arial"/>
          <w:color w:val="auto"/>
          <w:sz w:val="22"/>
          <w:szCs w:val="22"/>
        </w:rPr>
        <w:t>Year 3 (2024-25)</w:t>
      </w:r>
      <w:r w:rsidRPr="00770355">
        <w:rPr>
          <w:rFonts w:ascii="Arial" w:hAnsi="Arial" w:cs="Arial"/>
          <w:color w:val="auto"/>
          <w:sz w:val="22"/>
          <w:szCs w:val="22"/>
        </w:rPr>
        <w:t xml:space="preserve">, </w:t>
      </w:r>
      <w:r w:rsidR="00F67272" w:rsidRPr="00770355">
        <w:rPr>
          <w:rFonts w:ascii="Arial" w:hAnsi="Arial" w:cs="Arial"/>
          <w:color w:val="auto"/>
          <w:sz w:val="22"/>
          <w:szCs w:val="22"/>
        </w:rPr>
        <w:t>amounting to</w:t>
      </w:r>
      <w:r w:rsidRPr="00770355">
        <w:rPr>
          <w:rFonts w:ascii="Arial" w:hAnsi="Arial" w:cs="Arial"/>
          <w:color w:val="auto"/>
          <w:sz w:val="22"/>
          <w:szCs w:val="22"/>
        </w:rPr>
        <w:t xml:space="preserve"> a total contract value of £150</w:t>
      </w:r>
      <w:r w:rsidR="00A569F0">
        <w:rPr>
          <w:rFonts w:ascii="Arial" w:hAnsi="Arial" w:cs="Arial"/>
          <w:color w:val="auto"/>
          <w:sz w:val="22"/>
          <w:szCs w:val="22"/>
        </w:rPr>
        <w:t>,</w:t>
      </w:r>
      <w:r w:rsidRPr="00770355">
        <w:rPr>
          <w:rFonts w:ascii="Arial" w:hAnsi="Arial" w:cs="Arial"/>
          <w:color w:val="auto"/>
          <w:sz w:val="22"/>
          <w:szCs w:val="22"/>
        </w:rPr>
        <w:t>000 (excl. VAT) over the three years.</w:t>
      </w:r>
    </w:p>
    <w:p w14:paraId="2ACBD119" w14:textId="682168FF" w:rsidR="00DB2307" w:rsidRPr="00770355" w:rsidRDefault="00DB2307" w:rsidP="009C7597">
      <w:pPr>
        <w:pStyle w:val="Body"/>
        <w:widowControl w:val="0"/>
        <w:rPr>
          <w:rFonts w:ascii="Arial" w:hAnsi="Arial" w:cs="Arial"/>
          <w:color w:val="auto"/>
          <w:sz w:val="22"/>
          <w:szCs w:val="22"/>
        </w:rPr>
      </w:pPr>
    </w:p>
    <w:p w14:paraId="64C5F253" w14:textId="0AF0A3AA" w:rsidR="00DB2307" w:rsidRPr="00770355" w:rsidRDefault="00B84339" w:rsidP="009C7597">
      <w:pPr>
        <w:pStyle w:val="Body"/>
        <w:widowControl w:val="0"/>
        <w:rPr>
          <w:rFonts w:ascii="Arial" w:hAnsi="Arial" w:cs="Arial"/>
          <w:color w:val="auto"/>
          <w:sz w:val="22"/>
          <w:szCs w:val="22"/>
        </w:rPr>
      </w:pPr>
      <w:r w:rsidRPr="00770355">
        <w:rPr>
          <w:rFonts w:ascii="Arial" w:hAnsi="Arial" w:cs="Arial"/>
          <w:color w:val="auto"/>
          <w:sz w:val="22"/>
          <w:szCs w:val="22"/>
        </w:rPr>
        <w:t>The secondary component</w:t>
      </w:r>
      <w:r w:rsidR="00DB2307" w:rsidRPr="00770355">
        <w:rPr>
          <w:rFonts w:ascii="Arial" w:hAnsi="Arial" w:cs="Arial"/>
          <w:color w:val="auto"/>
          <w:sz w:val="22"/>
          <w:szCs w:val="22"/>
        </w:rPr>
        <w:t xml:space="preserve"> </w:t>
      </w:r>
      <w:r w:rsidRPr="00770355">
        <w:rPr>
          <w:rFonts w:ascii="Arial" w:hAnsi="Arial" w:cs="Arial"/>
          <w:color w:val="auto"/>
          <w:sz w:val="22"/>
          <w:szCs w:val="22"/>
        </w:rPr>
        <w:t>(</w:t>
      </w:r>
      <w:r w:rsidR="00DB2307" w:rsidRPr="00770355">
        <w:rPr>
          <w:rFonts w:ascii="Arial" w:hAnsi="Arial" w:cs="Arial"/>
          <w:b/>
          <w:bCs/>
          <w:color w:val="auto"/>
          <w:sz w:val="22"/>
          <w:szCs w:val="22"/>
        </w:rPr>
        <w:t>5.2 – Maintaining service</w:t>
      </w:r>
      <w:r w:rsidRPr="00770355">
        <w:rPr>
          <w:rFonts w:ascii="Arial" w:hAnsi="Arial" w:cs="Arial"/>
          <w:b/>
          <w:bCs/>
          <w:color w:val="auto"/>
          <w:sz w:val="22"/>
          <w:szCs w:val="22"/>
        </w:rPr>
        <w:t>)</w:t>
      </w:r>
      <w:r w:rsidR="00DB2307" w:rsidRPr="00770355">
        <w:rPr>
          <w:rFonts w:ascii="Arial" w:hAnsi="Arial" w:cs="Arial"/>
          <w:color w:val="auto"/>
          <w:sz w:val="22"/>
          <w:szCs w:val="22"/>
        </w:rPr>
        <w:t xml:space="preserve"> </w:t>
      </w:r>
      <w:r w:rsidRPr="00770355">
        <w:rPr>
          <w:rFonts w:ascii="Arial" w:hAnsi="Arial" w:cs="Arial"/>
          <w:color w:val="auto"/>
          <w:sz w:val="22"/>
          <w:szCs w:val="22"/>
        </w:rPr>
        <w:t>has a separate budget. The amount will be informed by the bidders’ proposed approaches for delivering this part of the scope of works.</w:t>
      </w:r>
      <w:r w:rsidR="007645B6">
        <w:rPr>
          <w:rFonts w:ascii="Arial" w:hAnsi="Arial" w:cs="Arial"/>
          <w:color w:val="auto"/>
          <w:sz w:val="22"/>
          <w:szCs w:val="22"/>
        </w:rPr>
        <w:t xml:space="preserve"> Tenderers are to provide an indicative value against this element.</w:t>
      </w:r>
    </w:p>
    <w:p w14:paraId="557A7819" w14:textId="565E497F" w:rsidR="00EF3AAC" w:rsidRPr="00770355" w:rsidRDefault="00EF3AAC" w:rsidP="009C7597">
      <w:pPr>
        <w:pStyle w:val="Body"/>
        <w:widowControl w:val="0"/>
        <w:rPr>
          <w:rFonts w:ascii="Arial" w:hAnsi="Arial" w:cs="Arial"/>
          <w:color w:val="auto"/>
          <w:sz w:val="22"/>
          <w:szCs w:val="22"/>
        </w:rPr>
      </w:pPr>
    </w:p>
    <w:p w14:paraId="738073E7" w14:textId="7CAF4FB3" w:rsidR="002B3F97" w:rsidRPr="00770355" w:rsidRDefault="00EF3AAC" w:rsidP="009C7597">
      <w:pPr>
        <w:pStyle w:val="Body"/>
        <w:widowControl w:val="0"/>
        <w:rPr>
          <w:rFonts w:ascii="Arial" w:hAnsi="Arial" w:cs="Arial"/>
          <w:color w:val="auto"/>
          <w:sz w:val="22"/>
          <w:szCs w:val="22"/>
          <w:lang w:val="da-DK"/>
        </w:rPr>
      </w:pPr>
      <w:r w:rsidRPr="00770355">
        <w:rPr>
          <w:rFonts w:ascii="Arial" w:hAnsi="Arial" w:cs="Arial"/>
          <w:color w:val="auto"/>
          <w:sz w:val="22"/>
          <w:szCs w:val="22"/>
        </w:rPr>
        <w:t>NAM requires that all work delivered achieves maximum value for money.</w:t>
      </w:r>
    </w:p>
    <w:p w14:paraId="34A400D8" w14:textId="77777777" w:rsidR="00436EBA" w:rsidRPr="00770355" w:rsidRDefault="00436EBA">
      <w:pPr>
        <w:rPr>
          <w:rFonts w:ascii="Arial" w:hAnsi="Arial" w:cs="Arial"/>
          <w:sz w:val="20"/>
          <w:szCs w:val="20"/>
        </w:rPr>
      </w:pPr>
    </w:p>
    <w:p w14:paraId="72FB2785" w14:textId="3BD09E95" w:rsidR="00436EBA" w:rsidRPr="00770355" w:rsidRDefault="000701BF" w:rsidP="003C7365">
      <w:pPr>
        <w:pStyle w:val="Heading2"/>
        <w:rPr>
          <w:rFonts w:ascii="Arial" w:hAnsi="Arial" w:cs="Arial"/>
          <w:color w:val="auto"/>
        </w:rPr>
      </w:pPr>
      <w:r w:rsidRPr="00770355">
        <w:rPr>
          <w:rFonts w:ascii="Arial" w:hAnsi="Arial" w:cs="Arial"/>
          <w:color w:val="auto"/>
        </w:rPr>
        <w:t xml:space="preserve">6.3 - </w:t>
      </w:r>
      <w:r w:rsidR="00436EBA" w:rsidRPr="00770355">
        <w:rPr>
          <w:rFonts w:ascii="Arial" w:hAnsi="Arial" w:cs="Arial"/>
          <w:color w:val="auto"/>
        </w:rPr>
        <w:t>Project team</w:t>
      </w:r>
    </w:p>
    <w:p w14:paraId="257074C1" w14:textId="77777777" w:rsidR="00436EBA" w:rsidRPr="00770355" w:rsidRDefault="00436EBA">
      <w:pPr>
        <w:rPr>
          <w:rFonts w:ascii="Arial" w:hAnsi="Arial" w:cs="Arial"/>
          <w:sz w:val="20"/>
          <w:szCs w:val="20"/>
        </w:rPr>
      </w:pPr>
    </w:p>
    <w:p w14:paraId="158D7218" w14:textId="4CCF0579" w:rsidR="009C7597" w:rsidRPr="00770355" w:rsidRDefault="009C7597">
      <w:pPr>
        <w:rPr>
          <w:rFonts w:ascii="Arial" w:hAnsi="Arial" w:cs="Arial"/>
          <w:sz w:val="22"/>
          <w:szCs w:val="22"/>
        </w:rPr>
      </w:pPr>
      <w:r w:rsidRPr="00770355">
        <w:rPr>
          <w:rFonts w:ascii="Arial" w:hAnsi="Arial" w:cs="Arial"/>
          <w:sz w:val="22"/>
          <w:szCs w:val="22"/>
        </w:rPr>
        <w:t xml:space="preserve">Project </w:t>
      </w:r>
      <w:r w:rsidR="00436EBA" w:rsidRPr="00770355">
        <w:rPr>
          <w:rFonts w:ascii="Arial" w:hAnsi="Arial" w:cs="Arial"/>
          <w:sz w:val="22"/>
          <w:szCs w:val="22"/>
        </w:rPr>
        <w:t>S</w:t>
      </w:r>
      <w:r w:rsidRPr="00770355">
        <w:rPr>
          <w:rFonts w:ascii="Arial" w:hAnsi="Arial" w:cs="Arial"/>
          <w:sz w:val="22"/>
          <w:szCs w:val="22"/>
        </w:rPr>
        <w:t>ponso</w:t>
      </w:r>
      <w:r w:rsidR="00EA42A6" w:rsidRPr="00770355">
        <w:rPr>
          <w:rFonts w:ascii="Arial" w:hAnsi="Arial" w:cs="Arial"/>
          <w:sz w:val="22"/>
          <w:szCs w:val="22"/>
        </w:rPr>
        <w:t>r</w:t>
      </w:r>
      <w:r w:rsidR="00EA42A6" w:rsidRPr="00770355">
        <w:rPr>
          <w:rFonts w:ascii="Arial" w:hAnsi="Arial" w:cs="Arial"/>
          <w:sz w:val="22"/>
          <w:szCs w:val="22"/>
        </w:rPr>
        <w:tab/>
      </w:r>
      <w:r w:rsidR="00081C7B" w:rsidRPr="00770355">
        <w:rPr>
          <w:rFonts w:ascii="Arial" w:hAnsi="Arial" w:cs="Arial"/>
          <w:sz w:val="22"/>
          <w:szCs w:val="22"/>
        </w:rPr>
        <w:t xml:space="preserve"> Dawn Watkins</w:t>
      </w:r>
      <w:r w:rsidR="002C1CE6" w:rsidRPr="00770355">
        <w:rPr>
          <w:rFonts w:ascii="Arial" w:hAnsi="Arial" w:cs="Arial"/>
          <w:sz w:val="22"/>
          <w:szCs w:val="22"/>
        </w:rPr>
        <w:t>, Assistant Director (Enterprise)</w:t>
      </w:r>
    </w:p>
    <w:p w14:paraId="0E4D3364" w14:textId="77777777" w:rsidR="009C7597" w:rsidRPr="00770355" w:rsidRDefault="009C7597">
      <w:pPr>
        <w:rPr>
          <w:rFonts w:ascii="Arial" w:hAnsi="Arial" w:cs="Arial"/>
          <w:sz w:val="22"/>
          <w:szCs w:val="22"/>
        </w:rPr>
      </w:pPr>
    </w:p>
    <w:p w14:paraId="5409C92E" w14:textId="33406920" w:rsidR="009C7597" w:rsidRPr="00770355" w:rsidRDefault="009C7597" w:rsidP="009C7597">
      <w:pPr>
        <w:rPr>
          <w:rFonts w:ascii="Arial" w:hAnsi="Arial" w:cs="Arial"/>
          <w:sz w:val="22"/>
          <w:szCs w:val="22"/>
        </w:rPr>
      </w:pPr>
      <w:r w:rsidRPr="00770355">
        <w:rPr>
          <w:rFonts w:ascii="Arial" w:hAnsi="Arial" w:cs="Arial"/>
          <w:sz w:val="22"/>
          <w:szCs w:val="22"/>
        </w:rPr>
        <w:t>Project Manager</w:t>
      </w:r>
      <w:r w:rsidR="00EA42A6" w:rsidRPr="00770355">
        <w:rPr>
          <w:rFonts w:ascii="Arial" w:hAnsi="Arial" w:cs="Arial"/>
          <w:sz w:val="22"/>
          <w:szCs w:val="22"/>
        </w:rPr>
        <w:tab/>
      </w:r>
      <w:r w:rsidR="00F660CB" w:rsidRPr="00770355">
        <w:rPr>
          <w:rFonts w:ascii="Arial" w:hAnsi="Arial" w:cs="Arial"/>
          <w:sz w:val="22"/>
          <w:szCs w:val="22"/>
        </w:rPr>
        <w:t>Kevin Blaney</w:t>
      </w:r>
      <w:r w:rsidRPr="00770355">
        <w:rPr>
          <w:rFonts w:ascii="Arial" w:hAnsi="Arial" w:cs="Arial"/>
          <w:sz w:val="22"/>
          <w:szCs w:val="22"/>
        </w:rPr>
        <w:t xml:space="preserve">, </w:t>
      </w:r>
      <w:r w:rsidR="00F660CB" w:rsidRPr="00770355">
        <w:rPr>
          <w:rFonts w:ascii="Arial" w:hAnsi="Arial" w:cs="Arial"/>
          <w:sz w:val="22"/>
          <w:szCs w:val="22"/>
        </w:rPr>
        <w:t>Website</w:t>
      </w:r>
      <w:r w:rsidRPr="00770355">
        <w:rPr>
          <w:rFonts w:ascii="Arial" w:hAnsi="Arial" w:cs="Arial"/>
          <w:sz w:val="22"/>
          <w:szCs w:val="22"/>
        </w:rPr>
        <w:t xml:space="preserve"> Development </w:t>
      </w:r>
      <w:r w:rsidR="00F660CB" w:rsidRPr="00770355">
        <w:rPr>
          <w:rFonts w:ascii="Arial" w:hAnsi="Arial" w:cs="Arial"/>
          <w:sz w:val="22"/>
          <w:szCs w:val="22"/>
        </w:rPr>
        <w:t>Officer</w:t>
      </w:r>
    </w:p>
    <w:p w14:paraId="5BBF46BE" w14:textId="42B943C4" w:rsidR="009C7597" w:rsidRPr="00770355" w:rsidRDefault="009C7597">
      <w:pPr>
        <w:rPr>
          <w:rFonts w:ascii="Arial" w:hAnsi="Arial" w:cs="Arial"/>
          <w:sz w:val="22"/>
          <w:szCs w:val="22"/>
        </w:rPr>
      </w:pPr>
    </w:p>
    <w:p w14:paraId="43B70E89" w14:textId="40886FA2" w:rsidR="00D61632" w:rsidRPr="00770355" w:rsidRDefault="009C7597" w:rsidP="00F660CB">
      <w:pPr>
        <w:rPr>
          <w:rFonts w:ascii="Arial" w:hAnsi="Arial" w:cs="Arial"/>
          <w:sz w:val="22"/>
          <w:szCs w:val="22"/>
        </w:rPr>
      </w:pPr>
      <w:r w:rsidRPr="00770355">
        <w:rPr>
          <w:rFonts w:ascii="Arial" w:hAnsi="Arial" w:cs="Arial"/>
          <w:sz w:val="22"/>
          <w:szCs w:val="22"/>
        </w:rPr>
        <w:t>Project Team</w:t>
      </w:r>
      <w:r w:rsidR="00436EBA" w:rsidRPr="00770355">
        <w:rPr>
          <w:rFonts w:ascii="Arial" w:hAnsi="Arial" w:cs="Arial"/>
          <w:sz w:val="22"/>
          <w:szCs w:val="22"/>
        </w:rPr>
        <w:tab/>
      </w:r>
      <w:r w:rsidR="00436EBA" w:rsidRPr="00770355">
        <w:rPr>
          <w:rFonts w:ascii="Arial" w:hAnsi="Arial" w:cs="Arial"/>
          <w:sz w:val="22"/>
          <w:szCs w:val="22"/>
        </w:rPr>
        <w:tab/>
      </w:r>
      <w:r w:rsidR="00D61632" w:rsidRPr="00770355">
        <w:rPr>
          <w:rFonts w:ascii="Arial" w:hAnsi="Arial" w:cs="Arial"/>
          <w:sz w:val="22"/>
          <w:szCs w:val="22"/>
        </w:rPr>
        <w:t>Technical Services Manager</w:t>
      </w:r>
    </w:p>
    <w:p w14:paraId="771A7B39" w14:textId="444AFFE7" w:rsidR="005D223C" w:rsidRPr="00770355" w:rsidRDefault="005D223C" w:rsidP="005D223C">
      <w:pPr>
        <w:ind w:left="1440" w:firstLine="720"/>
        <w:rPr>
          <w:rFonts w:ascii="Arial" w:hAnsi="Arial" w:cs="Arial"/>
          <w:sz w:val="22"/>
          <w:szCs w:val="22"/>
        </w:rPr>
      </w:pPr>
      <w:r w:rsidRPr="00770355">
        <w:rPr>
          <w:rFonts w:ascii="Arial" w:hAnsi="Arial" w:cs="Arial"/>
          <w:sz w:val="22"/>
          <w:szCs w:val="22"/>
        </w:rPr>
        <w:t xml:space="preserve">Head of </w:t>
      </w:r>
      <w:r w:rsidR="003147A8" w:rsidRPr="00770355">
        <w:rPr>
          <w:rFonts w:ascii="Arial" w:hAnsi="Arial" w:cs="Arial"/>
          <w:sz w:val="22"/>
          <w:szCs w:val="22"/>
        </w:rPr>
        <w:t xml:space="preserve">Communications and </w:t>
      </w:r>
      <w:r w:rsidRPr="00770355">
        <w:rPr>
          <w:rFonts w:ascii="Arial" w:hAnsi="Arial" w:cs="Arial"/>
          <w:sz w:val="22"/>
          <w:szCs w:val="22"/>
        </w:rPr>
        <w:t>Campaigns</w:t>
      </w:r>
    </w:p>
    <w:p w14:paraId="245A381B" w14:textId="6C9188ED" w:rsidR="009C7597" w:rsidRPr="00770355" w:rsidRDefault="003147A8" w:rsidP="009B69E6">
      <w:pPr>
        <w:ind w:left="2160"/>
        <w:rPr>
          <w:rFonts w:ascii="Arial" w:hAnsi="Arial" w:cs="Arial"/>
          <w:sz w:val="22"/>
          <w:szCs w:val="22"/>
        </w:rPr>
      </w:pPr>
      <w:r w:rsidRPr="00770355">
        <w:rPr>
          <w:rFonts w:ascii="Arial" w:hAnsi="Arial" w:cs="Arial"/>
          <w:sz w:val="22"/>
          <w:szCs w:val="22"/>
        </w:rPr>
        <w:t>Other team leads</w:t>
      </w:r>
      <w:r w:rsidR="009B69E6" w:rsidRPr="00770355">
        <w:rPr>
          <w:rFonts w:ascii="Arial" w:hAnsi="Arial" w:cs="Arial"/>
          <w:sz w:val="22"/>
          <w:szCs w:val="22"/>
        </w:rPr>
        <w:t xml:space="preserve"> will be involved in the relevant priority areas</w:t>
      </w:r>
    </w:p>
    <w:p w14:paraId="263ED287" w14:textId="77777777" w:rsidR="00044A41" w:rsidRPr="00770355" w:rsidRDefault="00044A41" w:rsidP="009B69E6">
      <w:pPr>
        <w:ind w:left="2160"/>
        <w:rPr>
          <w:rFonts w:ascii="Arial" w:hAnsi="Arial" w:cs="Arial"/>
          <w:sz w:val="20"/>
          <w:szCs w:val="20"/>
        </w:rPr>
      </w:pPr>
    </w:p>
    <w:p w14:paraId="6997F99A" w14:textId="5BF5244D" w:rsidR="00D05BD3" w:rsidRPr="00770355" w:rsidRDefault="007E2937" w:rsidP="003C7365">
      <w:pPr>
        <w:pStyle w:val="Heading1"/>
        <w:rPr>
          <w:rFonts w:ascii="Arial" w:hAnsi="Arial" w:cs="Arial"/>
          <w:color w:val="auto"/>
        </w:rPr>
      </w:pPr>
      <w:r w:rsidRPr="00770355">
        <w:rPr>
          <w:rFonts w:ascii="Arial" w:hAnsi="Arial" w:cs="Arial"/>
          <w:color w:val="auto"/>
        </w:rPr>
        <w:t xml:space="preserve">7 - </w:t>
      </w:r>
      <w:r w:rsidR="00F272C4" w:rsidRPr="00770355">
        <w:rPr>
          <w:rFonts w:ascii="Arial" w:hAnsi="Arial" w:cs="Arial"/>
          <w:color w:val="auto"/>
        </w:rPr>
        <w:t>T</w:t>
      </w:r>
      <w:r w:rsidR="009C7597" w:rsidRPr="00770355">
        <w:rPr>
          <w:rFonts w:ascii="Arial" w:hAnsi="Arial" w:cs="Arial"/>
          <w:color w:val="auto"/>
        </w:rPr>
        <w:t>ender response</w:t>
      </w:r>
    </w:p>
    <w:p w14:paraId="0DB888A4" w14:textId="77777777" w:rsidR="00D05BD3" w:rsidRPr="00770355" w:rsidRDefault="00D05BD3" w:rsidP="00D05BD3">
      <w:pPr>
        <w:widowControl w:val="0"/>
        <w:autoSpaceDE w:val="0"/>
        <w:autoSpaceDN w:val="0"/>
        <w:adjustRightInd w:val="0"/>
        <w:rPr>
          <w:rFonts w:ascii="Arial" w:hAnsi="Arial" w:cs="Arial"/>
          <w:b/>
          <w:sz w:val="22"/>
          <w:szCs w:val="22"/>
        </w:rPr>
      </w:pPr>
    </w:p>
    <w:p w14:paraId="357FCE39" w14:textId="42407E3F" w:rsidR="00D05BD3" w:rsidRPr="00770355" w:rsidRDefault="00FB72E5" w:rsidP="001F6E80">
      <w:pPr>
        <w:pStyle w:val="Heading2"/>
        <w:rPr>
          <w:rFonts w:ascii="Arial" w:hAnsi="Arial" w:cs="Arial"/>
          <w:color w:val="auto"/>
        </w:rPr>
      </w:pPr>
      <w:r w:rsidRPr="00770355">
        <w:rPr>
          <w:rFonts w:ascii="Arial" w:hAnsi="Arial" w:cs="Arial"/>
          <w:color w:val="auto"/>
        </w:rPr>
        <w:t xml:space="preserve">7.1 </w:t>
      </w:r>
      <w:r w:rsidR="001F6E80" w:rsidRPr="00770355">
        <w:rPr>
          <w:rFonts w:ascii="Arial" w:hAnsi="Arial" w:cs="Arial"/>
          <w:color w:val="auto"/>
        </w:rPr>
        <w:t>–</w:t>
      </w:r>
      <w:r w:rsidRPr="00770355">
        <w:rPr>
          <w:rFonts w:ascii="Arial" w:hAnsi="Arial" w:cs="Arial"/>
          <w:color w:val="auto"/>
        </w:rPr>
        <w:t xml:space="preserve"> </w:t>
      </w:r>
      <w:r w:rsidR="001F6E80" w:rsidRPr="00770355">
        <w:rPr>
          <w:rFonts w:ascii="Arial" w:hAnsi="Arial" w:cs="Arial"/>
          <w:color w:val="auto"/>
        </w:rPr>
        <w:t>Information to include</w:t>
      </w:r>
    </w:p>
    <w:p w14:paraId="031732E8" w14:textId="36D05BF7" w:rsidR="00D05BD3" w:rsidRPr="00770355" w:rsidRDefault="00D05BD3" w:rsidP="00D05BD3">
      <w:pPr>
        <w:widowControl w:val="0"/>
        <w:autoSpaceDE w:val="0"/>
        <w:autoSpaceDN w:val="0"/>
        <w:adjustRightInd w:val="0"/>
        <w:spacing w:line="276" w:lineRule="auto"/>
        <w:ind w:firstLine="284"/>
        <w:rPr>
          <w:rFonts w:ascii="Arial" w:hAnsi="Arial" w:cs="Arial"/>
          <w:sz w:val="22"/>
          <w:szCs w:val="22"/>
        </w:rPr>
      </w:pPr>
    </w:p>
    <w:p w14:paraId="59A8499C" w14:textId="77777777" w:rsidR="006F7973" w:rsidRPr="00770355" w:rsidRDefault="006F7973" w:rsidP="00EF3AAC">
      <w:pPr>
        <w:pStyle w:val="Heading3"/>
        <w:rPr>
          <w:rFonts w:ascii="Arial" w:hAnsi="Arial" w:cs="Arial"/>
          <w:color w:val="auto"/>
        </w:rPr>
      </w:pPr>
      <w:r w:rsidRPr="00770355">
        <w:rPr>
          <w:rFonts w:ascii="Arial" w:hAnsi="Arial" w:cs="Arial"/>
          <w:color w:val="auto"/>
        </w:rPr>
        <w:t>Relevant experience</w:t>
      </w:r>
    </w:p>
    <w:p w14:paraId="281CC32F" w14:textId="77777777" w:rsidR="006F7973" w:rsidRPr="00770355" w:rsidRDefault="006F7973" w:rsidP="006F7973">
      <w:pPr>
        <w:pStyle w:val="Body"/>
        <w:rPr>
          <w:rFonts w:ascii="Arial" w:hAnsi="Arial" w:cs="Arial"/>
          <w:color w:val="auto"/>
          <w:sz w:val="20"/>
          <w:szCs w:val="20"/>
        </w:rPr>
      </w:pPr>
    </w:p>
    <w:p w14:paraId="7278AFEC" w14:textId="04F61F4F" w:rsidR="006F7973" w:rsidRPr="00770355" w:rsidRDefault="006F7973" w:rsidP="006F7973">
      <w:pPr>
        <w:pStyle w:val="Body"/>
        <w:rPr>
          <w:rFonts w:ascii="Arial" w:hAnsi="Arial" w:cs="Arial"/>
          <w:color w:val="auto"/>
          <w:sz w:val="22"/>
          <w:szCs w:val="22"/>
        </w:rPr>
      </w:pPr>
      <w:r w:rsidRPr="00770355">
        <w:rPr>
          <w:rFonts w:ascii="Arial" w:hAnsi="Arial" w:cs="Arial"/>
          <w:color w:val="auto"/>
          <w:sz w:val="22"/>
          <w:szCs w:val="22"/>
        </w:rPr>
        <w:t>In your response, you will need to demonstrate experience in the following areas:</w:t>
      </w:r>
    </w:p>
    <w:p w14:paraId="1B01E660" w14:textId="77777777" w:rsidR="006F7973" w:rsidRPr="00770355" w:rsidRDefault="006F7973" w:rsidP="006F7973">
      <w:pPr>
        <w:pStyle w:val="Body"/>
        <w:rPr>
          <w:rFonts w:ascii="Arial" w:hAnsi="Arial" w:cs="Arial"/>
          <w:color w:val="auto"/>
          <w:sz w:val="22"/>
          <w:szCs w:val="22"/>
        </w:rPr>
      </w:pPr>
    </w:p>
    <w:p w14:paraId="2F895678" w14:textId="0CD98396" w:rsidR="006F7973" w:rsidRPr="00770355" w:rsidRDefault="006F7973" w:rsidP="006F7973">
      <w:pPr>
        <w:pStyle w:val="Body"/>
        <w:numPr>
          <w:ilvl w:val="0"/>
          <w:numId w:val="28"/>
        </w:numPr>
        <w:rPr>
          <w:rFonts w:ascii="Arial" w:hAnsi="Arial" w:cs="Arial"/>
          <w:color w:val="auto"/>
          <w:sz w:val="22"/>
          <w:szCs w:val="22"/>
        </w:rPr>
      </w:pPr>
      <w:r w:rsidRPr="00770355">
        <w:rPr>
          <w:rFonts w:ascii="Arial" w:hAnsi="Arial" w:cs="Arial"/>
          <w:color w:val="auto"/>
          <w:sz w:val="22"/>
          <w:szCs w:val="22"/>
        </w:rPr>
        <w:t xml:space="preserve">building/developing websites for museums or other </w:t>
      </w:r>
      <w:r w:rsidR="00DB2307" w:rsidRPr="00770355">
        <w:rPr>
          <w:rFonts w:ascii="Arial" w:hAnsi="Arial" w:cs="Arial"/>
          <w:color w:val="auto"/>
          <w:sz w:val="22"/>
          <w:szCs w:val="22"/>
        </w:rPr>
        <w:t>organisation</w:t>
      </w:r>
      <w:r w:rsidRPr="00770355">
        <w:rPr>
          <w:rFonts w:ascii="Arial" w:hAnsi="Arial" w:cs="Arial"/>
          <w:color w:val="auto"/>
          <w:sz w:val="22"/>
          <w:szCs w:val="22"/>
        </w:rPr>
        <w:t xml:space="preserve"> in the culture/heritage sector that serve both to safeguard and make accessible a public collection and as a visitor attraction/destination</w:t>
      </w:r>
    </w:p>
    <w:p w14:paraId="6ADC9403" w14:textId="07370DAE" w:rsidR="006F7973" w:rsidRPr="00770355" w:rsidRDefault="006F7973" w:rsidP="006F7973">
      <w:pPr>
        <w:pStyle w:val="Body"/>
        <w:numPr>
          <w:ilvl w:val="0"/>
          <w:numId w:val="28"/>
        </w:numPr>
        <w:rPr>
          <w:rFonts w:ascii="Arial" w:hAnsi="Arial" w:cs="Arial"/>
          <w:color w:val="auto"/>
          <w:sz w:val="22"/>
          <w:szCs w:val="22"/>
        </w:rPr>
      </w:pPr>
      <w:r w:rsidRPr="00770355">
        <w:rPr>
          <w:rFonts w:ascii="Arial" w:hAnsi="Arial" w:cs="Arial"/>
          <w:color w:val="auto"/>
          <w:sz w:val="22"/>
          <w:szCs w:val="22"/>
        </w:rPr>
        <w:t>building/developing websites with Drupal 9 (including use of core APIs, troubleshooting, theme integration, performance, security, as well as active engagement with the Drupal community)</w:t>
      </w:r>
    </w:p>
    <w:p w14:paraId="15D53FCC" w14:textId="398ED984" w:rsidR="006F7973" w:rsidRPr="00770355" w:rsidRDefault="006F7973" w:rsidP="006F7973">
      <w:pPr>
        <w:pStyle w:val="Body"/>
        <w:numPr>
          <w:ilvl w:val="0"/>
          <w:numId w:val="28"/>
        </w:numPr>
        <w:rPr>
          <w:rFonts w:ascii="Arial" w:hAnsi="Arial" w:cs="Arial"/>
          <w:color w:val="auto"/>
          <w:sz w:val="22"/>
          <w:szCs w:val="22"/>
        </w:rPr>
      </w:pPr>
      <w:r w:rsidRPr="00770355">
        <w:rPr>
          <w:rFonts w:ascii="Arial" w:hAnsi="Arial" w:cs="Arial"/>
          <w:color w:val="auto"/>
          <w:sz w:val="22"/>
          <w:szCs w:val="22"/>
        </w:rPr>
        <w:t>integrating Drupal 9 websites with third-party systems/services</w:t>
      </w:r>
    </w:p>
    <w:p w14:paraId="7A38FD9A" w14:textId="383B79CA" w:rsidR="006F7973" w:rsidRPr="00770355" w:rsidRDefault="006F7973" w:rsidP="006F7973">
      <w:pPr>
        <w:pStyle w:val="Body"/>
        <w:numPr>
          <w:ilvl w:val="0"/>
          <w:numId w:val="28"/>
        </w:numPr>
        <w:rPr>
          <w:rFonts w:ascii="Arial" w:hAnsi="Arial" w:cs="Arial"/>
          <w:color w:val="auto"/>
          <w:sz w:val="22"/>
          <w:szCs w:val="22"/>
        </w:rPr>
      </w:pPr>
      <w:r w:rsidRPr="00770355">
        <w:rPr>
          <w:rFonts w:ascii="Arial" w:hAnsi="Arial" w:cs="Arial"/>
          <w:color w:val="auto"/>
          <w:sz w:val="22"/>
          <w:szCs w:val="22"/>
        </w:rPr>
        <w:t>building/developing websites that meet the accessibility standards required by the Public Sector Accessibility Regulations 2018</w:t>
      </w:r>
    </w:p>
    <w:p w14:paraId="1DB357BB" w14:textId="5CBC163E" w:rsidR="006F7973" w:rsidRPr="00770355" w:rsidRDefault="006F7973" w:rsidP="006F7973">
      <w:pPr>
        <w:pStyle w:val="Body"/>
        <w:numPr>
          <w:ilvl w:val="0"/>
          <w:numId w:val="28"/>
        </w:numPr>
        <w:rPr>
          <w:rFonts w:ascii="Arial" w:hAnsi="Arial" w:cs="Arial"/>
          <w:color w:val="auto"/>
          <w:sz w:val="22"/>
          <w:szCs w:val="22"/>
        </w:rPr>
      </w:pPr>
      <w:r w:rsidRPr="00770355">
        <w:rPr>
          <w:rFonts w:ascii="Arial" w:hAnsi="Arial" w:cs="Arial"/>
          <w:color w:val="auto"/>
          <w:sz w:val="22"/>
          <w:szCs w:val="22"/>
        </w:rPr>
        <w:t>building/developing websites that meet the data protection standards required by UK GDPR</w:t>
      </w:r>
    </w:p>
    <w:p w14:paraId="28567B93" w14:textId="1F3FA012" w:rsidR="006F7973" w:rsidRPr="00770355" w:rsidRDefault="006F7973" w:rsidP="006F7973">
      <w:pPr>
        <w:pStyle w:val="Body"/>
        <w:numPr>
          <w:ilvl w:val="0"/>
          <w:numId w:val="28"/>
        </w:numPr>
        <w:rPr>
          <w:rFonts w:ascii="Arial" w:hAnsi="Arial" w:cs="Arial"/>
          <w:color w:val="auto"/>
          <w:sz w:val="22"/>
          <w:szCs w:val="22"/>
        </w:rPr>
      </w:pPr>
      <w:r w:rsidRPr="00770355">
        <w:rPr>
          <w:rFonts w:ascii="Arial" w:hAnsi="Arial" w:cs="Arial"/>
          <w:color w:val="auto"/>
          <w:sz w:val="22"/>
          <w:szCs w:val="22"/>
        </w:rPr>
        <w:t>developing effective strategic relationships with clients to improve services over time</w:t>
      </w:r>
    </w:p>
    <w:p w14:paraId="18CF7D83" w14:textId="77777777" w:rsidR="006F7973" w:rsidRPr="00770355" w:rsidRDefault="006F7973" w:rsidP="006F7973">
      <w:pPr>
        <w:pStyle w:val="Body"/>
        <w:rPr>
          <w:rFonts w:ascii="Arial" w:hAnsi="Arial" w:cs="Arial"/>
          <w:color w:val="auto"/>
          <w:sz w:val="20"/>
          <w:szCs w:val="20"/>
        </w:rPr>
      </w:pPr>
    </w:p>
    <w:p w14:paraId="6B0ECC86" w14:textId="5ED04704" w:rsidR="006F7973" w:rsidRPr="00770355" w:rsidRDefault="009B1EAC" w:rsidP="00EF3AAC">
      <w:pPr>
        <w:pStyle w:val="Heading3"/>
        <w:rPr>
          <w:rFonts w:ascii="Arial" w:hAnsi="Arial" w:cs="Arial"/>
          <w:color w:val="auto"/>
        </w:rPr>
      </w:pPr>
      <w:r w:rsidRPr="00770355">
        <w:rPr>
          <w:rFonts w:ascii="Arial" w:hAnsi="Arial" w:cs="Arial"/>
          <w:color w:val="auto"/>
        </w:rPr>
        <w:t>Proposed methodology</w:t>
      </w:r>
    </w:p>
    <w:p w14:paraId="31C92AE4" w14:textId="77777777" w:rsidR="006F7973" w:rsidRPr="00770355" w:rsidRDefault="006F7973" w:rsidP="006F7973">
      <w:pPr>
        <w:pStyle w:val="Body"/>
        <w:rPr>
          <w:rFonts w:ascii="Arial" w:hAnsi="Arial" w:cs="Arial"/>
          <w:color w:val="auto"/>
          <w:sz w:val="20"/>
          <w:szCs w:val="20"/>
        </w:rPr>
      </w:pPr>
    </w:p>
    <w:p w14:paraId="0D7F2A33" w14:textId="77777777" w:rsidR="006F7973" w:rsidRPr="00770355" w:rsidRDefault="006F7973" w:rsidP="006F7973">
      <w:pPr>
        <w:pStyle w:val="Body"/>
        <w:rPr>
          <w:rFonts w:ascii="Arial" w:hAnsi="Arial" w:cs="Arial"/>
          <w:color w:val="auto"/>
          <w:sz w:val="22"/>
          <w:szCs w:val="22"/>
        </w:rPr>
      </w:pPr>
      <w:r w:rsidRPr="00770355">
        <w:rPr>
          <w:rFonts w:ascii="Arial" w:hAnsi="Arial" w:cs="Arial"/>
          <w:color w:val="auto"/>
          <w:sz w:val="22"/>
          <w:szCs w:val="22"/>
        </w:rPr>
        <w:t>In your response, you will need to outline:</w:t>
      </w:r>
    </w:p>
    <w:p w14:paraId="628290EF" w14:textId="77777777" w:rsidR="006F7973" w:rsidRPr="00770355" w:rsidRDefault="006F7973" w:rsidP="006F7973">
      <w:pPr>
        <w:pStyle w:val="Body"/>
        <w:rPr>
          <w:rFonts w:ascii="Arial" w:hAnsi="Arial" w:cs="Arial"/>
          <w:color w:val="auto"/>
          <w:sz w:val="22"/>
          <w:szCs w:val="22"/>
        </w:rPr>
      </w:pPr>
    </w:p>
    <w:p w14:paraId="668927E3" w14:textId="13A595F3" w:rsidR="006F7973" w:rsidRPr="00770355" w:rsidRDefault="006F7973" w:rsidP="006F7973">
      <w:pPr>
        <w:pStyle w:val="Body"/>
        <w:numPr>
          <w:ilvl w:val="0"/>
          <w:numId w:val="30"/>
        </w:numPr>
        <w:rPr>
          <w:rFonts w:ascii="Arial" w:hAnsi="Arial" w:cs="Arial"/>
          <w:color w:val="auto"/>
          <w:sz w:val="22"/>
          <w:szCs w:val="22"/>
        </w:rPr>
      </w:pPr>
      <w:r w:rsidRPr="00770355">
        <w:rPr>
          <w:rFonts w:ascii="Arial" w:hAnsi="Arial" w:cs="Arial"/>
          <w:color w:val="auto"/>
          <w:sz w:val="22"/>
          <w:szCs w:val="22"/>
        </w:rPr>
        <w:t>the methodologies</w:t>
      </w:r>
      <w:r w:rsidR="009B1EAC" w:rsidRPr="00770355">
        <w:rPr>
          <w:rFonts w:ascii="Arial" w:hAnsi="Arial" w:cs="Arial"/>
          <w:color w:val="auto"/>
          <w:sz w:val="22"/>
          <w:szCs w:val="22"/>
        </w:rPr>
        <w:t xml:space="preserve"> </w:t>
      </w:r>
      <w:r w:rsidRPr="00770355">
        <w:rPr>
          <w:rFonts w:ascii="Arial" w:hAnsi="Arial" w:cs="Arial"/>
          <w:color w:val="auto"/>
          <w:sz w:val="22"/>
          <w:szCs w:val="22"/>
        </w:rPr>
        <w:t>you might use to help ensure that priorities are delivered on time and on budget, to the required standard</w:t>
      </w:r>
    </w:p>
    <w:p w14:paraId="527644E5" w14:textId="4129AD71" w:rsidR="009B1EAC" w:rsidRPr="00770355" w:rsidRDefault="009B1EAC" w:rsidP="006F7973">
      <w:pPr>
        <w:pStyle w:val="Body"/>
        <w:numPr>
          <w:ilvl w:val="0"/>
          <w:numId w:val="30"/>
        </w:numPr>
        <w:rPr>
          <w:rFonts w:ascii="Arial" w:hAnsi="Arial" w:cs="Arial"/>
          <w:color w:val="auto"/>
          <w:sz w:val="22"/>
          <w:szCs w:val="22"/>
        </w:rPr>
      </w:pPr>
      <w:r w:rsidRPr="00770355">
        <w:rPr>
          <w:rFonts w:ascii="Arial" w:hAnsi="Arial" w:cs="Arial"/>
          <w:color w:val="auto"/>
          <w:sz w:val="22"/>
          <w:szCs w:val="22"/>
        </w:rPr>
        <w:lastRenderedPageBreak/>
        <w:t xml:space="preserve">the team structure you might </w:t>
      </w:r>
      <w:r w:rsidR="00A313A8" w:rsidRPr="00770355">
        <w:rPr>
          <w:rFonts w:ascii="Arial" w:hAnsi="Arial" w:cs="Arial"/>
          <w:color w:val="auto"/>
          <w:sz w:val="22"/>
          <w:szCs w:val="22"/>
        </w:rPr>
        <w:t>deploy to deliver the scope of works</w:t>
      </w:r>
    </w:p>
    <w:p w14:paraId="3FF8E318" w14:textId="1C5D4B3E" w:rsidR="009B1EAC" w:rsidRPr="00770355" w:rsidRDefault="009B1EAC" w:rsidP="006F7973">
      <w:pPr>
        <w:pStyle w:val="Body"/>
        <w:numPr>
          <w:ilvl w:val="0"/>
          <w:numId w:val="30"/>
        </w:numPr>
        <w:rPr>
          <w:rFonts w:ascii="Arial" w:hAnsi="Arial" w:cs="Arial"/>
          <w:color w:val="auto"/>
          <w:sz w:val="22"/>
          <w:szCs w:val="22"/>
        </w:rPr>
      </w:pPr>
      <w:r w:rsidRPr="00770355">
        <w:rPr>
          <w:rFonts w:ascii="Arial" w:hAnsi="Arial" w:cs="Arial"/>
          <w:color w:val="auto"/>
          <w:sz w:val="22"/>
          <w:szCs w:val="22"/>
        </w:rPr>
        <w:t>the communications approach you might use to ensure the necessary information reaches the relevant stakeholders in a timely manner</w:t>
      </w:r>
    </w:p>
    <w:p w14:paraId="36CC1D16" w14:textId="26D3FF87" w:rsidR="006F7973" w:rsidRPr="00770355" w:rsidRDefault="006F7973" w:rsidP="006F7973">
      <w:pPr>
        <w:pStyle w:val="Body"/>
        <w:numPr>
          <w:ilvl w:val="0"/>
          <w:numId w:val="30"/>
        </w:numPr>
        <w:rPr>
          <w:rFonts w:ascii="Arial" w:hAnsi="Arial" w:cs="Arial"/>
          <w:color w:val="auto"/>
          <w:sz w:val="22"/>
          <w:szCs w:val="22"/>
        </w:rPr>
      </w:pPr>
      <w:r w:rsidRPr="00770355">
        <w:rPr>
          <w:rFonts w:ascii="Arial" w:hAnsi="Arial" w:cs="Arial"/>
          <w:color w:val="auto"/>
          <w:sz w:val="22"/>
          <w:szCs w:val="22"/>
        </w:rPr>
        <w:t>the methodologies you might use to accommodate any shift in priorities over the course of the contract</w:t>
      </w:r>
    </w:p>
    <w:p w14:paraId="2DFEAD65" w14:textId="44296925" w:rsidR="00AC7B90" w:rsidRPr="00770355" w:rsidRDefault="00AC7B90" w:rsidP="006F7973">
      <w:pPr>
        <w:pStyle w:val="Body"/>
        <w:numPr>
          <w:ilvl w:val="0"/>
          <w:numId w:val="30"/>
        </w:numPr>
        <w:rPr>
          <w:rFonts w:ascii="Arial" w:hAnsi="Arial" w:cs="Arial"/>
          <w:color w:val="auto"/>
          <w:sz w:val="22"/>
          <w:szCs w:val="22"/>
        </w:rPr>
      </w:pPr>
      <w:r w:rsidRPr="00770355">
        <w:rPr>
          <w:rFonts w:ascii="Arial" w:hAnsi="Arial" w:cs="Arial"/>
          <w:color w:val="auto"/>
          <w:sz w:val="22"/>
          <w:szCs w:val="22"/>
        </w:rPr>
        <w:t>approach to addressing ad hoc maintenance tasks (see 5.2 – Maintaining service)</w:t>
      </w:r>
    </w:p>
    <w:p w14:paraId="4F84A4DD" w14:textId="77777777" w:rsidR="006F7973" w:rsidRPr="00770355" w:rsidRDefault="006F7973" w:rsidP="006F7973">
      <w:pPr>
        <w:pStyle w:val="Body"/>
        <w:rPr>
          <w:rFonts w:ascii="Arial" w:hAnsi="Arial" w:cs="Arial"/>
          <w:color w:val="auto"/>
          <w:sz w:val="20"/>
          <w:szCs w:val="20"/>
        </w:rPr>
      </w:pPr>
    </w:p>
    <w:p w14:paraId="1A9C07F6" w14:textId="467EE0AF" w:rsidR="006F7973" w:rsidRPr="00770355" w:rsidRDefault="006F7973" w:rsidP="00EF3AAC">
      <w:pPr>
        <w:pStyle w:val="Heading3"/>
        <w:rPr>
          <w:rFonts w:ascii="Arial" w:hAnsi="Arial" w:cs="Arial"/>
          <w:color w:val="auto"/>
        </w:rPr>
      </w:pPr>
      <w:r w:rsidRPr="00770355">
        <w:rPr>
          <w:rFonts w:ascii="Arial" w:hAnsi="Arial" w:cs="Arial"/>
          <w:color w:val="auto"/>
        </w:rPr>
        <w:t>Cost</w:t>
      </w:r>
      <w:r w:rsidR="009B1EAC" w:rsidRPr="00770355">
        <w:rPr>
          <w:rFonts w:ascii="Arial" w:hAnsi="Arial" w:cs="Arial"/>
          <w:color w:val="auto"/>
        </w:rPr>
        <w:t>ing</w:t>
      </w:r>
      <w:r w:rsidR="005C1F8D" w:rsidRPr="00770355">
        <w:rPr>
          <w:rFonts w:ascii="Arial" w:hAnsi="Arial" w:cs="Arial"/>
          <w:color w:val="auto"/>
        </w:rPr>
        <w:t>/billing</w:t>
      </w:r>
    </w:p>
    <w:p w14:paraId="336A2EE9" w14:textId="0B96620F" w:rsidR="006F7973" w:rsidRPr="00770355" w:rsidRDefault="006F7973" w:rsidP="006F7973">
      <w:pPr>
        <w:pStyle w:val="Body"/>
        <w:rPr>
          <w:rFonts w:ascii="Arial" w:hAnsi="Arial" w:cs="Arial"/>
          <w:color w:val="auto"/>
          <w:sz w:val="20"/>
          <w:szCs w:val="20"/>
        </w:rPr>
      </w:pPr>
    </w:p>
    <w:p w14:paraId="2AA21FC8" w14:textId="2A8BCAAA" w:rsidR="006F7973" w:rsidRPr="00770355" w:rsidRDefault="006F7973" w:rsidP="006F7973">
      <w:pPr>
        <w:pStyle w:val="Body"/>
        <w:rPr>
          <w:rFonts w:ascii="Arial" w:hAnsi="Arial" w:cs="Arial"/>
          <w:color w:val="auto"/>
          <w:sz w:val="22"/>
          <w:szCs w:val="22"/>
        </w:rPr>
      </w:pPr>
      <w:r w:rsidRPr="00770355">
        <w:rPr>
          <w:rFonts w:ascii="Arial" w:hAnsi="Arial" w:cs="Arial"/>
          <w:color w:val="auto"/>
          <w:sz w:val="22"/>
          <w:szCs w:val="22"/>
        </w:rPr>
        <w:t xml:space="preserve">In your response, you will need to </w:t>
      </w:r>
      <w:r w:rsidR="00AC7B90" w:rsidRPr="00770355">
        <w:rPr>
          <w:rFonts w:ascii="Arial" w:hAnsi="Arial" w:cs="Arial"/>
          <w:color w:val="auto"/>
          <w:sz w:val="22"/>
          <w:szCs w:val="22"/>
        </w:rPr>
        <w:t>provide</w:t>
      </w:r>
      <w:r w:rsidRPr="00770355">
        <w:rPr>
          <w:rFonts w:ascii="Arial" w:hAnsi="Arial" w:cs="Arial"/>
          <w:color w:val="auto"/>
          <w:sz w:val="22"/>
          <w:szCs w:val="22"/>
        </w:rPr>
        <w:t xml:space="preserve"> </w:t>
      </w:r>
      <w:r w:rsidR="00AC7B90" w:rsidRPr="00770355">
        <w:rPr>
          <w:rFonts w:ascii="Arial" w:hAnsi="Arial" w:cs="Arial"/>
          <w:color w:val="auto"/>
          <w:sz w:val="22"/>
          <w:szCs w:val="22"/>
        </w:rPr>
        <w:t>details on</w:t>
      </w:r>
      <w:r w:rsidR="005C1F8D" w:rsidRPr="00770355">
        <w:rPr>
          <w:rFonts w:ascii="Arial" w:hAnsi="Arial" w:cs="Arial"/>
          <w:color w:val="auto"/>
          <w:sz w:val="22"/>
          <w:szCs w:val="22"/>
        </w:rPr>
        <w:t xml:space="preserve"> your approach to costing the work. For example:</w:t>
      </w:r>
    </w:p>
    <w:p w14:paraId="3D4AD8D9" w14:textId="77777777" w:rsidR="006F7973" w:rsidRPr="00770355" w:rsidRDefault="006F7973" w:rsidP="006F7973">
      <w:pPr>
        <w:pStyle w:val="Body"/>
        <w:rPr>
          <w:rFonts w:ascii="Arial" w:hAnsi="Arial" w:cs="Arial"/>
          <w:color w:val="auto"/>
          <w:sz w:val="22"/>
          <w:szCs w:val="22"/>
        </w:rPr>
      </w:pPr>
    </w:p>
    <w:p w14:paraId="293BC7ED" w14:textId="2A9E9E2F" w:rsidR="006F7973" w:rsidRPr="00770355" w:rsidRDefault="006F7973" w:rsidP="00473D34">
      <w:pPr>
        <w:pStyle w:val="Body"/>
        <w:numPr>
          <w:ilvl w:val="0"/>
          <w:numId w:val="37"/>
        </w:numPr>
        <w:rPr>
          <w:rFonts w:ascii="Arial" w:hAnsi="Arial" w:cs="Arial"/>
          <w:color w:val="auto"/>
          <w:sz w:val="22"/>
          <w:szCs w:val="22"/>
        </w:rPr>
      </w:pPr>
      <w:r w:rsidRPr="00770355">
        <w:rPr>
          <w:rFonts w:ascii="Arial" w:hAnsi="Arial" w:cs="Arial"/>
          <w:color w:val="auto"/>
          <w:sz w:val="22"/>
          <w:szCs w:val="22"/>
        </w:rPr>
        <w:t>how work will be sized (</w:t>
      </w:r>
      <w:proofErr w:type="gramStart"/>
      <w:r w:rsidR="000701BF" w:rsidRPr="00770355">
        <w:rPr>
          <w:rFonts w:ascii="Arial" w:hAnsi="Arial" w:cs="Arial"/>
          <w:color w:val="auto"/>
          <w:sz w:val="22"/>
          <w:szCs w:val="22"/>
        </w:rPr>
        <w:t>i.e.</w:t>
      </w:r>
      <w:proofErr w:type="gramEnd"/>
      <w:r w:rsidR="000701BF" w:rsidRPr="00770355">
        <w:rPr>
          <w:rFonts w:ascii="Arial" w:hAnsi="Arial" w:cs="Arial"/>
          <w:color w:val="auto"/>
          <w:sz w:val="22"/>
          <w:szCs w:val="22"/>
        </w:rPr>
        <w:t xml:space="preserve"> </w:t>
      </w:r>
      <w:r w:rsidR="00484F14" w:rsidRPr="00770355">
        <w:rPr>
          <w:rFonts w:ascii="Arial" w:hAnsi="Arial" w:cs="Arial"/>
          <w:color w:val="auto"/>
          <w:sz w:val="22"/>
          <w:szCs w:val="22"/>
        </w:rPr>
        <w:t xml:space="preserve">establishing required </w:t>
      </w:r>
      <w:r w:rsidRPr="00770355">
        <w:rPr>
          <w:rFonts w:ascii="Arial" w:hAnsi="Arial" w:cs="Arial"/>
          <w:color w:val="auto"/>
          <w:sz w:val="22"/>
          <w:szCs w:val="22"/>
        </w:rPr>
        <w:t xml:space="preserve">time) </w:t>
      </w:r>
    </w:p>
    <w:p w14:paraId="5F7F2C35" w14:textId="14FEB81D" w:rsidR="003171F4" w:rsidRPr="00770355" w:rsidRDefault="006F7973" w:rsidP="00473D34">
      <w:pPr>
        <w:pStyle w:val="Body"/>
        <w:numPr>
          <w:ilvl w:val="0"/>
          <w:numId w:val="37"/>
        </w:numPr>
        <w:rPr>
          <w:rFonts w:ascii="Arial" w:eastAsia="Arial" w:hAnsi="Arial" w:cs="Arial"/>
          <w:color w:val="auto"/>
          <w:sz w:val="22"/>
          <w:szCs w:val="22"/>
        </w:rPr>
      </w:pPr>
      <w:r w:rsidRPr="00770355">
        <w:rPr>
          <w:rFonts w:ascii="Arial" w:hAnsi="Arial" w:cs="Arial"/>
          <w:color w:val="auto"/>
          <w:sz w:val="22"/>
          <w:szCs w:val="22"/>
        </w:rPr>
        <w:t>how work will be costed (e.g. rates per day/</w:t>
      </w:r>
      <w:proofErr w:type="gramStart"/>
      <w:r w:rsidRPr="00770355">
        <w:rPr>
          <w:rFonts w:ascii="Arial" w:hAnsi="Arial" w:cs="Arial"/>
          <w:color w:val="auto"/>
          <w:sz w:val="22"/>
          <w:szCs w:val="22"/>
        </w:rPr>
        <w:t>hour</w:t>
      </w:r>
      <w:r w:rsidR="000701BF" w:rsidRPr="00770355">
        <w:rPr>
          <w:rFonts w:ascii="Arial" w:hAnsi="Arial" w:cs="Arial"/>
          <w:color w:val="auto"/>
          <w:sz w:val="22"/>
          <w:szCs w:val="22"/>
        </w:rPr>
        <w:t>?</w:t>
      </w:r>
      <w:r w:rsidRPr="00770355">
        <w:rPr>
          <w:rFonts w:ascii="Arial" w:hAnsi="Arial" w:cs="Arial"/>
          <w:color w:val="auto"/>
          <w:sz w:val="22"/>
          <w:szCs w:val="22"/>
        </w:rPr>
        <w:t>,</w:t>
      </w:r>
      <w:proofErr w:type="gramEnd"/>
      <w:r w:rsidRPr="00770355">
        <w:rPr>
          <w:rFonts w:ascii="Arial" w:hAnsi="Arial" w:cs="Arial"/>
          <w:color w:val="auto"/>
          <w:sz w:val="22"/>
          <w:szCs w:val="22"/>
        </w:rPr>
        <w:t xml:space="preserve"> </w:t>
      </w:r>
      <w:r w:rsidR="007645B6">
        <w:rPr>
          <w:rFonts w:ascii="Arial" w:hAnsi="Arial" w:cs="Arial"/>
          <w:color w:val="auto"/>
          <w:sz w:val="22"/>
          <w:szCs w:val="22"/>
        </w:rPr>
        <w:t>lump sum/</w:t>
      </w:r>
      <w:r w:rsidRPr="00770355">
        <w:rPr>
          <w:rFonts w:ascii="Arial" w:hAnsi="Arial" w:cs="Arial"/>
          <w:color w:val="auto"/>
          <w:sz w:val="22"/>
          <w:szCs w:val="22"/>
        </w:rPr>
        <w:t xml:space="preserve">flat rate or scale </w:t>
      </w:r>
      <w:r w:rsidR="000701BF" w:rsidRPr="00770355">
        <w:rPr>
          <w:rFonts w:ascii="Arial" w:hAnsi="Arial" w:cs="Arial"/>
          <w:color w:val="auto"/>
          <w:sz w:val="22"/>
          <w:szCs w:val="22"/>
        </w:rPr>
        <w:t xml:space="preserve">of rates </w:t>
      </w:r>
      <w:r w:rsidRPr="00770355">
        <w:rPr>
          <w:rFonts w:ascii="Arial" w:hAnsi="Arial" w:cs="Arial"/>
          <w:color w:val="auto"/>
          <w:sz w:val="22"/>
          <w:szCs w:val="22"/>
        </w:rPr>
        <w:t>depending on role</w:t>
      </w:r>
      <w:r w:rsidR="000701BF" w:rsidRPr="00770355">
        <w:rPr>
          <w:rFonts w:ascii="Arial" w:hAnsi="Arial" w:cs="Arial"/>
          <w:color w:val="auto"/>
          <w:sz w:val="22"/>
          <w:szCs w:val="22"/>
        </w:rPr>
        <w:t>?</w:t>
      </w:r>
      <w:r w:rsidRPr="00770355">
        <w:rPr>
          <w:rFonts w:ascii="Arial" w:hAnsi="Arial" w:cs="Arial"/>
          <w:color w:val="auto"/>
          <w:sz w:val="22"/>
          <w:szCs w:val="22"/>
        </w:rPr>
        <w:t>)</w:t>
      </w:r>
      <w:r w:rsidR="003171F4" w:rsidRPr="00770355">
        <w:rPr>
          <w:rFonts w:ascii="Arial" w:hAnsi="Arial" w:cs="Arial"/>
          <w:color w:val="auto"/>
          <w:sz w:val="22"/>
          <w:szCs w:val="22"/>
        </w:rPr>
        <w:t xml:space="preserve"> </w:t>
      </w:r>
    </w:p>
    <w:p w14:paraId="0C7DC3B5" w14:textId="49AF85A7" w:rsidR="007645B6" w:rsidRPr="00770355" w:rsidRDefault="00AC7B90" w:rsidP="00473D34">
      <w:pPr>
        <w:pStyle w:val="Body"/>
        <w:numPr>
          <w:ilvl w:val="0"/>
          <w:numId w:val="37"/>
        </w:numPr>
        <w:rPr>
          <w:rFonts w:ascii="Arial" w:eastAsia="Arial" w:hAnsi="Arial" w:cs="Arial"/>
          <w:color w:val="auto"/>
          <w:sz w:val="22"/>
          <w:szCs w:val="22"/>
        </w:rPr>
      </w:pPr>
      <w:r w:rsidRPr="00770355">
        <w:rPr>
          <w:rFonts w:ascii="Arial" w:hAnsi="Arial" w:cs="Arial"/>
          <w:color w:val="auto"/>
          <w:sz w:val="22"/>
          <w:szCs w:val="22"/>
        </w:rPr>
        <w:t xml:space="preserve">how </w:t>
      </w:r>
      <w:r w:rsidR="00DB2307" w:rsidRPr="00770355">
        <w:rPr>
          <w:rFonts w:ascii="Arial" w:hAnsi="Arial" w:cs="Arial"/>
          <w:color w:val="auto"/>
          <w:sz w:val="22"/>
          <w:szCs w:val="22"/>
        </w:rPr>
        <w:t>each of the two components of the scope of works (</w:t>
      </w:r>
      <w:r w:rsidR="008427A1" w:rsidRPr="00770355">
        <w:rPr>
          <w:rFonts w:ascii="Arial" w:hAnsi="Arial" w:cs="Arial"/>
          <w:color w:val="auto"/>
          <w:sz w:val="22"/>
          <w:szCs w:val="22"/>
        </w:rPr>
        <w:t>5.1 and 5.2</w:t>
      </w:r>
      <w:r w:rsidR="00DB2307" w:rsidRPr="00770355">
        <w:rPr>
          <w:rFonts w:ascii="Arial" w:hAnsi="Arial" w:cs="Arial"/>
          <w:color w:val="auto"/>
          <w:sz w:val="22"/>
          <w:szCs w:val="22"/>
        </w:rPr>
        <w:t xml:space="preserve">) </w:t>
      </w:r>
      <w:r w:rsidR="005C1F8D" w:rsidRPr="00770355">
        <w:rPr>
          <w:rFonts w:ascii="Arial" w:hAnsi="Arial" w:cs="Arial"/>
          <w:color w:val="auto"/>
          <w:sz w:val="22"/>
          <w:szCs w:val="22"/>
        </w:rPr>
        <w:t xml:space="preserve">will </w:t>
      </w:r>
      <w:r w:rsidR="00DB2307" w:rsidRPr="00770355">
        <w:rPr>
          <w:rFonts w:ascii="Arial" w:hAnsi="Arial" w:cs="Arial"/>
          <w:color w:val="auto"/>
          <w:sz w:val="22"/>
          <w:szCs w:val="22"/>
        </w:rPr>
        <w:t>be billed</w:t>
      </w:r>
      <w:r w:rsidR="00473D34">
        <w:rPr>
          <w:rFonts w:ascii="Arial" w:hAnsi="Arial" w:cs="Arial"/>
          <w:color w:val="auto"/>
          <w:sz w:val="22"/>
          <w:szCs w:val="22"/>
        </w:rPr>
        <w:t xml:space="preserve"> (</w:t>
      </w:r>
      <w:r w:rsidR="007645B6">
        <w:rPr>
          <w:rFonts w:ascii="Arial" w:hAnsi="Arial" w:cs="Arial"/>
          <w:color w:val="auto"/>
          <w:sz w:val="22"/>
          <w:szCs w:val="22"/>
        </w:rPr>
        <w:t>not</w:t>
      </w:r>
      <w:r w:rsidR="00473D34">
        <w:rPr>
          <w:rFonts w:ascii="Arial" w:hAnsi="Arial" w:cs="Arial"/>
          <w:color w:val="auto"/>
          <w:sz w:val="22"/>
          <w:szCs w:val="22"/>
        </w:rPr>
        <w:t>ing</w:t>
      </w:r>
      <w:r w:rsidR="007645B6">
        <w:rPr>
          <w:rFonts w:ascii="Arial" w:hAnsi="Arial" w:cs="Arial"/>
          <w:color w:val="auto"/>
          <w:sz w:val="22"/>
          <w:szCs w:val="22"/>
        </w:rPr>
        <w:t xml:space="preserve"> that NAM</w:t>
      </w:r>
      <w:r w:rsidR="00187767">
        <w:rPr>
          <w:rFonts w:ascii="Arial" w:hAnsi="Arial" w:cs="Arial"/>
          <w:color w:val="auto"/>
          <w:sz w:val="22"/>
          <w:szCs w:val="22"/>
        </w:rPr>
        <w:t>’s</w:t>
      </w:r>
      <w:r w:rsidR="007645B6">
        <w:rPr>
          <w:rFonts w:ascii="Arial" w:hAnsi="Arial" w:cs="Arial"/>
          <w:color w:val="auto"/>
          <w:sz w:val="22"/>
          <w:szCs w:val="22"/>
        </w:rPr>
        <w:t xml:space="preserve"> terms of payment are 30 days after presentation of an approved invoice</w:t>
      </w:r>
      <w:r w:rsidR="00473D34">
        <w:rPr>
          <w:rFonts w:ascii="Arial" w:hAnsi="Arial" w:cs="Arial"/>
          <w:color w:val="auto"/>
          <w:sz w:val="22"/>
          <w:szCs w:val="22"/>
        </w:rPr>
        <w:t>)</w:t>
      </w:r>
    </w:p>
    <w:p w14:paraId="4EE90D9E" w14:textId="77777777" w:rsidR="000A6C1D" w:rsidRPr="00770355" w:rsidRDefault="000A6C1D" w:rsidP="000A6C1D">
      <w:pPr>
        <w:rPr>
          <w:rFonts w:ascii="Arial" w:hAnsi="Arial" w:cs="Arial"/>
          <w:sz w:val="22"/>
          <w:szCs w:val="22"/>
        </w:rPr>
      </w:pPr>
    </w:p>
    <w:p w14:paraId="648C01F6" w14:textId="38485E5D" w:rsidR="00D05BD3" w:rsidRPr="00770355" w:rsidRDefault="00FB72E5" w:rsidP="001F6E80">
      <w:pPr>
        <w:pStyle w:val="Heading2"/>
        <w:rPr>
          <w:rFonts w:ascii="Arial" w:hAnsi="Arial" w:cs="Arial"/>
          <w:color w:val="auto"/>
        </w:rPr>
      </w:pPr>
      <w:r w:rsidRPr="00770355">
        <w:rPr>
          <w:rFonts w:ascii="Arial" w:hAnsi="Arial" w:cs="Arial"/>
          <w:color w:val="auto"/>
        </w:rPr>
        <w:t xml:space="preserve">7.2 - </w:t>
      </w:r>
      <w:r w:rsidR="00D05BD3" w:rsidRPr="00770355">
        <w:rPr>
          <w:rFonts w:ascii="Arial" w:hAnsi="Arial" w:cs="Arial"/>
          <w:color w:val="auto"/>
        </w:rPr>
        <w:t>Insurance</w:t>
      </w:r>
    </w:p>
    <w:p w14:paraId="6A343207" w14:textId="77777777" w:rsidR="00D05BD3" w:rsidRPr="00770355" w:rsidRDefault="00D05BD3" w:rsidP="00D05BD3">
      <w:pPr>
        <w:widowControl w:val="0"/>
        <w:autoSpaceDE w:val="0"/>
        <w:autoSpaceDN w:val="0"/>
        <w:adjustRightInd w:val="0"/>
        <w:ind w:left="284" w:hanging="284"/>
        <w:rPr>
          <w:rFonts w:ascii="Arial" w:hAnsi="Arial" w:cs="Arial"/>
          <w:sz w:val="22"/>
          <w:szCs w:val="22"/>
        </w:rPr>
      </w:pPr>
    </w:p>
    <w:p w14:paraId="6F701374" w14:textId="7467EB37" w:rsidR="00D05BD3" w:rsidRPr="00770355" w:rsidRDefault="00D05BD3" w:rsidP="00145F0E">
      <w:pPr>
        <w:widowControl w:val="0"/>
        <w:autoSpaceDE w:val="0"/>
        <w:autoSpaceDN w:val="0"/>
        <w:adjustRightInd w:val="0"/>
        <w:rPr>
          <w:rFonts w:ascii="Arial" w:hAnsi="Arial" w:cs="Arial"/>
          <w:sz w:val="22"/>
          <w:szCs w:val="22"/>
        </w:rPr>
      </w:pPr>
      <w:r w:rsidRPr="00770355">
        <w:rPr>
          <w:rFonts w:ascii="Arial" w:hAnsi="Arial" w:cs="Arial"/>
          <w:sz w:val="22"/>
          <w:szCs w:val="22"/>
        </w:rPr>
        <w:t>Please provide copies of up-to-date insurance</w:t>
      </w:r>
      <w:r w:rsidR="003C7365" w:rsidRPr="00770355">
        <w:rPr>
          <w:rFonts w:ascii="Arial" w:hAnsi="Arial" w:cs="Arial"/>
          <w:sz w:val="22"/>
          <w:szCs w:val="22"/>
        </w:rPr>
        <w:t>. NAM</w:t>
      </w:r>
      <w:r w:rsidRPr="00770355">
        <w:rPr>
          <w:rFonts w:ascii="Arial" w:hAnsi="Arial" w:cs="Arial"/>
          <w:sz w:val="22"/>
          <w:szCs w:val="22"/>
        </w:rPr>
        <w:t xml:space="preserve"> requires Public Liability of </w:t>
      </w:r>
      <w:r w:rsidR="003C7365" w:rsidRPr="00770355">
        <w:rPr>
          <w:rFonts w:ascii="Arial" w:hAnsi="Arial" w:cs="Arial"/>
          <w:sz w:val="22"/>
          <w:szCs w:val="22"/>
        </w:rPr>
        <w:t xml:space="preserve">at least </w:t>
      </w:r>
      <w:r w:rsidRPr="00770355">
        <w:rPr>
          <w:rFonts w:ascii="Arial" w:hAnsi="Arial" w:cs="Arial"/>
          <w:sz w:val="22"/>
          <w:szCs w:val="22"/>
        </w:rPr>
        <w:t>£</w:t>
      </w:r>
      <w:r w:rsidR="007645B6">
        <w:rPr>
          <w:rFonts w:ascii="Arial" w:hAnsi="Arial" w:cs="Arial"/>
          <w:sz w:val="22"/>
          <w:szCs w:val="22"/>
        </w:rPr>
        <w:t>5</w:t>
      </w:r>
      <w:r w:rsidR="007645B6" w:rsidRPr="00770355">
        <w:rPr>
          <w:rFonts w:ascii="Arial" w:hAnsi="Arial" w:cs="Arial"/>
          <w:sz w:val="22"/>
          <w:szCs w:val="22"/>
        </w:rPr>
        <w:t xml:space="preserve"> </w:t>
      </w:r>
      <w:r w:rsidRPr="00770355">
        <w:rPr>
          <w:rFonts w:ascii="Arial" w:hAnsi="Arial" w:cs="Arial"/>
          <w:sz w:val="22"/>
          <w:szCs w:val="22"/>
        </w:rPr>
        <w:t>million, Employers Liability of £</w:t>
      </w:r>
      <w:r w:rsidR="007645B6">
        <w:rPr>
          <w:rFonts w:ascii="Arial" w:hAnsi="Arial" w:cs="Arial"/>
          <w:sz w:val="22"/>
          <w:szCs w:val="22"/>
        </w:rPr>
        <w:t>5</w:t>
      </w:r>
      <w:r w:rsidR="007645B6" w:rsidRPr="00770355">
        <w:rPr>
          <w:rFonts w:ascii="Arial" w:hAnsi="Arial" w:cs="Arial"/>
          <w:sz w:val="22"/>
          <w:szCs w:val="22"/>
        </w:rPr>
        <w:t xml:space="preserve"> </w:t>
      </w:r>
      <w:r w:rsidRPr="00770355">
        <w:rPr>
          <w:rFonts w:ascii="Arial" w:hAnsi="Arial" w:cs="Arial"/>
          <w:sz w:val="22"/>
          <w:szCs w:val="22"/>
        </w:rPr>
        <w:t>million</w:t>
      </w:r>
      <w:r w:rsidR="00770355">
        <w:rPr>
          <w:rFonts w:ascii="Arial" w:hAnsi="Arial" w:cs="Arial"/>
          <w:sz w:val="22"/>
          <w:szCs w:val="22"/>
        </w:rPr>
        <w:t>,</w:t>
      </w:r>
      <w:r w:rsidRPr="00770355">
        <w:rPr>
          <w:rFonts w:ascii="Arial" w:hAnsi="Arial" w:cs="Arial"/>
          <w:sz w:val="22"/>
          <w:szCs w:val="22"/>
        </w:rPr>
        <w:t xml:space="preserve"> and Professional Indemnity Insurance to the value of £</w:t>
      </w:r>
      <w:r w:rsidR="007645B6">
        <w:rPr>
          <w:rFonts w:ascii="Arial" w:hAnsi="Arial" w:cs="Arial"/>
          <w:sz w:val="22"/>
          <w:szCs w:val="22"/>
        </w:rPr>
        <w:t>5</w:t>
      </w:r>
      <w:r w:rsidR="007645B6" w:rsidRPr="00770355">
        <w:rPr>
          <w:rFonts w:ascii="Arial" w:hAnsi="Arial" w:cs="Arial"/>
          <w:sz w:val="22"/>
          <w:szCs w:val="22"/>
        </w:rPr>
        <w:t xml:space="preserve"> </w:t>
      </w:r>
      <w:r w:rsidRPr="00770355">
        <w:rPr>
          <w:rFonts w:ascii="Arial" w:hAnsi="Arial" w:cs="Arial"/>
          <w:sz w:val="22"/>
          <w:szCs w:val="22"/>
        </w:rPr>
        <w:t>million.</w:t>
      </w:r>
    </w:p>
    <w:p w14:paraId="39A72BF9" w14:textId="77777777" w:rsidR="00D05BD3" w:rsidRPr="00770355" w:rsidRDefault="00D05BD3" w:rsidP="00D05BD3">
      <w:pPr>
        <w:rPr>
          <w:rFonts w:ascii="Arial" w:hAnsi="Arial" w:cs="Arial"/>
          <w:b/>
          <w:i/>
          <w:sz w:val="22"/>
          <w:szCs w:val="22"/>
        </w:rPr>
      </w:pPr>
    </w:p>
    <w:p w14:paraId="5D4EB969" w14:textId="74D42498" w:rsidR="00D05BD3" w:rsidRPr="00770355" w:rsidRDefault="00FB72E5" w:rsidP="001F6E80">
      <w:pPr>
        <w:pStyle w:val="Heading2"/>
        <w:rPr>
          <w:rFonts w:ascii="Arial" w:hAnsi="Arial" w:cs="Arial"/>
          <w:color w:val="auto"/>
        </w:rPr>
      </w:pPr>
      <w:r w:rsidRPr="00770355">
        <w:rPr>
          <w:rFonts w:ascii="Arial" w:hAnsi="Arial" w:cs="Arial"/>
          <w:color w:val="auto"/>
        </w:rPr>
        <w:t xml:space="preserve">7.3 - </w:t>
      </w:r>
      <w:r w:rsidR="00D05BD3" w:rsidRPr="00770355">
        <w:rPr>
          <w:rFonts w:ascii="Arial" w:hAnsi="Arial" w:cs="Arial"/>
          <w:color w:val="auto"/>
        </w:rPr>
        <w:t>Financial</w:t>
      </w:r>
    </w:p>
    <w:p w14:paraId="302BD5B3" w14:textId="77777777" w:rsidR="00D05BD3" w:rsidRPr="00770355" w:rsidRDefault="00D05BD3" w:rsidP="00D05BD3">
      <w:pPr>
        <w:ind w:left="284" w:hanging="284"/>
        <w:rPr>
          <w:rFonts w:ascii="Arial" w:hAnsi="Arial" w:cs="Arial"/>
          <w:b/>
          <w:sz w:val="22"/>
          <w:szCs w:val="22"/>
        </w:rPr>
      </w:pPr>
    </w:p>
    <w:p w14:paraId="1CB204BA" w14:textId="77777777" w:rsidR="00D05BD3" w:rsidRPr="00770355" w:rsidRDefault="00D05BD3" w:rsidP="00145F0E">
      <w:pPr>
        <w:rPr>
          <w:rFonts w:ascii="Arial" w:hAnsi="Arial" w:cs="Arial"/>
          <w:sz w:val="22"/>
          <w:szCs w:val="22"/>
        </w:rPr>
      </w:pPr>
      <w:r w:rsidRPr="00770355">
        <w:rPr>
          <w:rFonts w:ascii="Arial" w:hAnsi="Arial" w:cs="Arial"/>
          <w:sz w:val="22"/>
          <w:szCs w:val="22"/>
        </w:rPr>
        <w:t>Please provide a copy of the company’s published accounts for the last three years.</w:t>
      </w:r>
    </w:p>
    <w:p w14:paraId="4E34339B" w14:textId="77777777" w:rsidR="001F6E80" w:rsidRPr="00770355" w:rsidRDefault="001F6E80" w:rsidP="001F6E80">
      <w:pPr>
        <w:rPr>
          <w:rFonts w:ascii="Arial" w:hAnsi="Arial" w:cs="Arial"/>
          <w:i/>
          <w:sz w:val="22"/>
          <w:szCs w:val="22"/>
        </w:rPr>
      </w:pPr>
    </w:p>
    <w:p w14:paraId="7226C396" w14:textId="4B7518D9" w:rsidR="001F6E80" w:rsidRPr="00770355" w:rsidRDefault="001F6E80" w:rsidP="001F6E80">
      <w:pPr>
        <w:pStyle w:val="Heading2"/>
        <w:rPr>
          <w:rFonts w:ascii="Arial" w:hAnsi="Arial" w:cs="Arial"/>
          <w:color w:val="auto"/>
        </w:rPr>
      </w:pPr>
      <w:r w:rsidRPr="00770355">
        <w:rPr>
          <w:rFonts w:ascii="Arial" w:hAnsi="Arial" w:cs="Arial"/>
          <w:color w:val="auto"/>
        </w:rPr>
        <w:t>7.4 - Forms</w:t>
      </w:r>
    </w:p>
    <w:p w14:paraId="7CEEF974" w14:textId="77777777" w:rsidR="001F6E80" w:rsidRPr="00770355" w:rsidRDefault="001F6E80" w:rsidP="001F6E80">
      <w:pPr>
        <w:rPr>
          <w:rFonts w:ascii="Arial" w:hAnsi="Arial" w:cs="Arial"/>
          <w:b/>
          <w:sz w:val="22"/>
          <w:szCs w:val="22"/>
        </w:rPr>
      </w:pPr>
    </w:p>
    <w:p w14:paraId="72F1DF84" w14:textId="4B58EFA0" w:rsidR="00D05BD3" w:rsidRPr="00770355" w:rsidRDefault="00D05BD3" w:rsidP="001F6E80">
      <w:pPr>
        <w:rPr>
          <w:rFonts w:ascii="Arial" w:hAnsi="Arial" w:cs="Arial"/>
          <w:sz w:val="22"/>
          <w:szCs w:val="22"/>
        </w:rPr>
      </w:pPr>
      <w:r w:rsidRPr="00770355">
        <w:rPr>
          <w:rFonts w:ascii="Arial" w:hAnsi="Arial" w:cs="Arial"/>
          <w:sz w:val="22"/>
          <w:szCs w:val="22"/>
        </w:rPr>
        <w:t>All company documentation as requested below:</w:t>
      </w:r>
    </w:p>
    <w:p w14:paraId="4418B846" w14:textId="77777777" w:rsidR="00D05BD3" w:rsidRPr="00770355" w:rsidRDefault="00D05BD3" w:rsidP="00D05BD3">
      <w:pPr>
        <w:ind w:left="284" w:hanging="284"/>
        <w:rPr>
          <w:rFonts w:ascii="Arial" w:hAnsi="Arial" w:cs="Arial"/>
          <w:sz w:val="22"/>
          <w:szCs w:val="22"/>
        </w:rPr>
      </w:pPr>
    </w:p>
    <w:p w14:paraId="03622FDF" w14:textId="66ECA82E" w:rsidR="00D05BD3" w:rsidRPr="00770355" w:rsidRDefault="00D05BD3" w:rsidP="00145F0E">
      <w:pPr>
        <w:pStyle w:val="ListParagraph"/>
        <w:numPr>
          <w:ilvl w:val="0"/>
          <w:numId w:val="32"/>
        </w:numPr>
        <w:rPr>
          <w:rFonts w:ascii="Arial" w:hAnsi="Arial" w:cs="Arial"/>
          <w:sz w:val="22"/>
          <w:szCs w:val="22"/>
        </w:rPr>
      </w:pPr>
      <w:r w:rsidRPr="00770355">
        <w:rPr>
          <w:rFonts w:ascii="Arial" w:hAnsi="Arial" w:cs="Arial"/>
          <w:sz w:val="22"/>
          <w:szCs w:val="22"/>
        </w:rPr>
        <w:t>Annex A - The Completed Form of Tender</w:t>
      </w:r>
    </w:p>
    <w:p w14:paraId="68D33AB4" w14:textId="42E35828" w:rsidR="00D05BD3" w:rsidRPr="00770355" w:rsidRDefault="00D05BD3" w:rsidP="00145F0E">
      <w:pPr>
        <w:pStyle w:val="ListParagraph"/>
        <w:numPr>
          <w:ilvl w:val="0"/>
          <w:numId w:val="32"/>
        </w:numPr>
        <w:rPr>
          <w:rFonts w:ascii="Arial" w:hAnsi="Arial" w:cs="Arial"/>
          <w:sz w:val="22"/>
          <w:szCs w:val="22"/>
        </w:rPr>
      </w:pPr>
      <w:r w:rsidRPr="00770355">
        <w:rPr>
          <w:rFonts w:ascii="Arial" w:hAnsi="Arial" w:cs="Arial"/>
          <w:sz w:val="22"/>
          <w:szCs w:val="22"/>
        </w:rPr>
        <w:t>Annex B - Certificate of Bona-Fide Tender</w:t>
      </w:r>
    </w:p>
    <w:p w14:paraId="0A7FEA2E" w14:textId="77777777" w:rsidR="00D05BD3" w:rsidRPr="00770355" w:rsidRDefault="00D05BD3" w:rsidP="00145F0E">
      <w:pPr>
        <w:pStyle w:val="ListParagraph"/>
        <w:numPr>
          <w:ilvl w:val="0"/>
          <w:numId w:val="32"/>
        </w:numPr>
        <w:rPr>
          <w:rFonts w:ascii="Arial" w:hAnsi="Arial" w:cs="Arial"/>
          <w:sz w:val="22"/>
          <w:szCs w:val="22"/>
        </w:rPr>
      </w:pPr>
      <w:r w:rsidRPr="00770355">
        <w:rPr>
          <w:rFonts w:ascii="Arial" w:hAnsi="Arial" w:cs="Arial"/>
          <w:sz w:val="22"/>
          <w:szCs w:val="22"/>
        </w:rPr>
        <w:t xml:space="preserve">Both forms (Annex A &amp; B) should be signed by the Tenderer or, in the case of a Company by the Secretary or other authorised person. </w:t>
      </w:r>
    </w:p>
    <w:p w14:paraId="68479191" w14:textId="26B9D624" w:rsidR="00D05BD3" w:rsidRPr="00770355" w:rsidRDefault="00D05BD3" w:rsidP="00145F0E">
      <w:pPr>
        <w:pStyle w:val="ListParagraph"/>
        <w:numPr>
          <w:ilvl w:val="0"/>
          <w:numId w:val="32"/>
        </w:numPr>
        <w:rPr>
          <w:rFonts w:ascii="Arial" w:hAnsi="Arial" w:cs="Arial"/>
          <w:sz w:val="22"/>
          <w:szCs w:val="22"/>
        </w:rPr>
      </w:pPr>
      <w:r w:rsidRPr="00770355">
        <w:rPr>
          <w:rFonts w:ascii="Arial" w:hAnsi="Arial" w:cs="Arial"/>
          <w:sz w:val="22"/>
          <w:szCs w:val="22"/>
        </w:rPr>
        <w:t>Annex C – Supplier Statement</w:t>
      </w:r>
    </w:p>
    <w:p w14:paraId="1CA863FC" w14:textId="77777777" w:rsidR="00D05BD3" w:rsidRPr="00770355" w:rsidRDefault="00D05BD3" w:rsidP="00D05BD3">
      <w:pPr>
        <w:rPr>
          <w:rFonts w:ascii="Arial" w:hAnsi="Arial" w:cs="Arial"/>
          <w:sz w:val="22"/>
          <w:szCs w:val="22"/>
        </w:rPr>
      </w:pPr>
    </w:p>
    <w:p w14:paraId="03107B24" w14:textId="291A7BF0" w:rsidR="00D05BD3" w:rsidRPr="00770355" w:rsidRDefault="001F6E80" w:rsidP="001F6E80">
      <w:pPr>
        <w:pStyle w:val="Heading2"/>
        <w:rPr>
          <w:rFonts w:ascii="Arial" w:hAnsi="Arial" w:cs="Arial"/>
          <w:color w:val="auto"/>
        </w:rPr>
      </w:pPr>
      <w:r w:rsidRPr="00770355">
        <w:rPr>
          <w:rFonts w:ascii="Arial" w:hAnsi="Arial" w:cs="Arial"/>
          <w:color w:val="auto"/>
        </w:rPr>
        <w:t xml:space="preserve">7.5 - </w:t>
      </w:r>
      <w:r w:rsidR="00D05BD3" w:rsidRPr="00770355">
        <w:rPr>
          <w:rFonts w:ascii="Arial" w:hAnsi="Arial" w:cs="Arial"/>
          <w:color w:val="auto"/>
        </w:rPr>
        <w:t>Tender return</w:t>
      </w:r>
    </w:p>
    <w:p w14:paraId="2A50B739" w14:textId="77777777" w:rsidR="00D05BD3" w:rsidRPr="00770355" w:rsidRDefault="00D05BD3" w:rsidP="00D05BD3">
      <w:pPr>
        <w:widowControl w:val="0"/>
        <w:autoSpaceDE w:val="0"/>
        <w:autoSpaceDN w:val="0"/>
        <w:adjustRightInd w:val="0"/>
        <w:rPr>
          <w:rFonts w:ascii="Arial" w:hAnsi="Arial" w:cs="Arial"/>
          <w:sz w:val="22"/>
          <w:szCs w:val="22"/>
        </w:rPr>
      </w:pPr>
    </w:p>
    <w:p w14:paraId="7591C073" w14:textId="289928E7" w:rsidR="00D05BD3" w:rsidRPr="00770355" w:rsidRDefault="00D05BD3" w:rsidP="00D05BD3">
      <w:pPr>
        <w:jc w:val="both"/>
        <w:rPr>
          <w:rFonts w:ascii="Arial" w:hAnsi="Arial" w:cs="Arial"/>
          <w:sz w:val="22"/>
          <w:szCs w:val="22"/>
        </w:rPr>
      </w:pPr>
      <w:r w:rsidRPr="00770355">
        <w:rPr>
          <w:rFonts w:ascii="Arial" w:hAnsi="Arial" w:cs="Arial"/>
          <w:sz w:val="22"/>
          <w:szCs w:val="22"/>
        </w:rPr>
        <w:t xml:space="preserve">All tender documents/electronic media are to be addressed to Secretariat or </w:t>
      </w:r>
      <w:hyperlink r:id="rId8" w:history="1">
        <w:r w:rsidRPr="00770355">
          <w:rPr>
            <w:rStyle w:val="Hyperlink"/>
            <w:rFonts w:ascii="Arial" w:hAnsi="Arial" w:cs="Arial"/>
            <w:color w:val="auto"/>
            <w:sz w:val="22"/>
            <w:szCs w:val="22"/>
          </w:rPr>
          <w:t>tenders@nam.ac.uk</w:t>
        </w:r>
      </w:hyperlink>
      <w:r w:rsidRPr="00770355">
        <w:rPr>
          <w:rFonts w:ascii="Arial" w:hAnsi="Arial" w:cs="Arial"/>
          <w:sz w:val="22"/>
          <w:szCs w:val="22"/>
        </w:rPr>
        <w:t xml:space="preserve"> and annotated with “</w:t>
      </w:r>
      <w:r w:rsidR="00824B97" w:rsidRPr="00770355">
        <w:rPr>
          <w:rFonts w:ascii="Arial" w:hAnsi="Arial" w:cs="Arial"/>
          <w:b/>
          <w:sz w:val="22"/>
          <w:szCs w:val="22"/>
        </w:rPr>
        <w:t>NAM Website Development Programme, 2022-25</w:t>
      </w:r>
      <w:r w:rsidR="00236B31" w:rsidRPr="00770355">
        <w:rPr>
          <w:rFonts w:ascii="Arial" w:hAnsi="Arial" w:cs="Arial"/>
          <w:b/>
          <w:sz w:val="22"/>
          <w:szCs w:val="22"/>
        </w:rPr>
        <w:t xml:space="preserve">” </w:t>
      </w:r>
      <w:r w:rsidR="00236B31" w:rsidRPr="00770355">
        <w:rPr>
          <w:rFonts w:ascii="Arial" w:hAnsi="Arial" w:cs="Arial"/>
          <w:bCs/>
          <w:sz w:val="22"/>
          <w:szCs w:val="22"/>
        </w:rPr>
        <w:t>and received by</w:t>
      </w:r>
      <w:r w:rsidR="00236B31" w:rsidRPr="00770355">
        <w:rPr>
          <w:rFonts w:ascii="Arial" w:hAnsi="Arial" w:cs="Arial"/>
          <w:b/>
          <w:sz w:val="22"/>
          <w:szCs w:val="22"/>
        </w:rPr>
        <w:t xml:space="preserve"> </w:t>
      </w:r>
      <w:r w:rsidRPr="00770355">
        <w:rPr>
          <w:rFonts w:ascii="Arial" w:hAnsi="Arial" w:cs="Arial"/>
          <w:sz w:val="22"/>
          <w:szCs w:val="22"/>
        </w:rPr>
        <w:t xml:space="preserve">12 noon on </w:t>
      </w:r>
      <w:r w:rsidR="00473D34">
        <w:rPr>
          <w:rFonts w:ascii="Arial" w:hAnsi="Arial" w:cs="Arial"/>
          <w:sz w:val="22"/>
          <w:szCs w:val="22"/>
        </w:rPr>
        <w:t>Thursday</w:t>
      </w:r>
      <w:r w:rsidR="00473D34" w:rsidRPr="00770355">
        <w:rPr>
          <w:rFonts w:ascii="Arial" w:hAnsi="Arial" w:cs="Arial"/>
          <w:sz w:val="22"/>
          <w:szCs w:val="22"/>
        </w:rPr>
        <w:t xml:space="preserve"> </w:t>
      </w:r>
      <w:r w:rsidR="003C7365" w:rsidRPr="00770355">
        <w:rPr>
          <w:rFonts w:ascii="Arial" w:hAnsi="Arial" w:cs="Arial"/>
          <w:sz w:val="22"/>
          <w:szCs w:val="22"/>
        </w:rPr>
        <w:t>1</w:t>
      </w:r>
      <w:r w:rsidR="003172F8" w:rsidRPr="00770355">
        <w:rPr>
          <w:rFonts w:ascii="Arial" w:hAnsi="Arial" w:cs="Arial"/>
          <w:sz w:val="22"/>
          <w:szCs w:val="22"/>
        </w:rPr>
        <w:t xml:space="preserve"> </w:t>
      </w:r>
      <w:r w:rsidR="00473D34">
        <w:rPr>
          <w:rFonts w:ascii="Arial" w:hAnsi="Arial" w:cs="Arial"/>
          <w:sz w:val="22"/>
          <w:szCs w:val="22"/>
        </w:rPr>
        <w:t>September 2022</w:t>
      </w:r>
      <w:r w:rsidRPr="00770355">
        <w:rPr>
          <w:rFonts w:ascii="Arial" w:hAnsi="Arial" w:cs="Arial"/>
          <w:sz w:val="22"/>
          <w:szCs w:val="22"/>
        </w:rPr>
        <w:t xml:space="preserve">.  On no account are the tender documents to be passed to the requesting department before the tender board date.  </w:t>
      </w:r>
    </w:p>
    <w:p w14:paraId="7390FC34" w14:textId="77777777" w:rsidR="00D05BD3" w:rsidRPr="00770355" w:rsidRDefault="00D05BD3" w:rsidP="00D05BD3">
      <w:pPr>
        <w:jc w:val="both"/>
        <w:rPr>
          <w:rFonts w:ascii="Arial" w:hAnsi="Arial" w:cs="Arial"/>
          <w:sz w:val="22"/>
          <w:szCs w:val="22"/>
        </w:rPr>
      </w:pPr>
    </w:p>
    <w:p w14:paraId="1C283D9F" w14:textId="77777777" w:rsidR="00D05BD3" w:rsidRPr="00770355" w:rsidRDefault="00D05BD3" w:rsidP="00D05BD3">
      <w:pPr>
        <w:jc w:val="both"/>
        <w:rPr>
          <w:rFonts w:ascii="Arial" w:hAnsi="Arial" w:cs="Arial"/>
          <w:sz w:val="22"/>
          <w:szCs w:val="22"/>
        </w:rPr>
      </w:pPr>
      <w:r w:rsidRPr="00770355">
        <w:rPr>
          <w:rFonts w:ascii="Arial" w:hAnsi="Arial" w:cs="Arial"/>
          <w:sz w:val="22"/>
          <w:szCs w:val="22"/>
        </w:rPr>
        <w:lastRenderedPageBreak/>
        <w:t xml:space="preserve">Hard copy tenders are requested for reference but are not essential and can </w:t>
      </w:r>
      <w:proofErr w:type="gramStart"/>
      <w:r w:rsidRPr="00770355">
        <w:rPr>
          <w:rFonts w:ascii="Arial" w:hAnsi="Arial" w:cs="Arial"/>
          <w:sz w:val="22"/>
          <w:szCs w:val="22"/>
        </w:rPr>
        <w:t>follow after</w:t>
      </w:r>
      <w:proofErr w:type="gramEnd"/>
      <w:r w:rsidRPr="00770355">
        <w:rPr>
          <w:rFonts w:ascii="Arial" w:hAnsi="Arial" w:cs="Arial"/>
          <w:sz w:val="22"/>
          <w:szCs w:val="22"/>
        </w:rPr>
        <w:t xml:space="preserve"> the electronic submission.</w:t>
      </w:r>
    </w:p>
    <w:p w14:paraId="4ED0B170" w14:textId="77777777" w:rsidR="00D05BD3" w:rsidRPr="00770355" w:rsidRDefault="00D05BD3" w:rsidP="00D05BD3">
      <w:pPr>
        <w:jc w:val="both"/>
        <w:rPr>
          <w:rFonts w:ascii="Arial" w:hAnsi="Arial" w:cs="Arial"/>
          <w:sz w:val="22"/>
          <w:szCs w:val="22"/>
        </w:rPr>
      </w:pPr>
    </w:p>
    <w:p w14:paraId="3733E3C3" w14:textId="77777777" w:rsidR="00D05BD3" w:rsidRPr="00770355" w:rsidRDefault="00D05BD3" w:rsidP="00D05BD3">
      <w:pPr>
        <w:jc w:val="both"/>
        <w:rPr>
          <w:rFonts w:ascii="Arial" w:hAnsi="Arial" w:cs="Arial"/>
          <w:sz w:val="22"/>
          <w:szCs w:val="22"/>
        </w:rPr>
      </w:pPr>
      <w:r w:rsidRPr="00770355">
        <w:rPr>
          <w:rFonts w:ascii="Arial" w:hAnsi="Arial" w:cs="Arial"/>
          <w:sz w:val="22"/>
          <w:szCs w:val="22"/>
        </w:rPr>
        <w:t>Address for the return of hard copy tenders:</w:t>
      </w:r>
    </w:p>
    <w:p w14:paraId="5CB59404" w14:textId="77777777" w:rsidR="00D05BD3" w:rsidRPr="00770355" w:rsidRDefault="00D05BD3" w:rsidP="00D05BD3">
      <w:pPr>
        <w:jc w:val="both"/>
        <w:rPr>
          <w:rFonts w:ascii="Arial" w:hAnsi="Arial" w:cs="Arial"/>
          <w:sz w:val="22"/>
          <w:szCs w:val="22"/>
        </w:rPr>
      </w:pPr>
    </w:p>
    <w:p w14:paraId="3CFC5809" w14:textId="77777777" w:rsidR="00D05BD3" w:rsidRPr="00770355" w:rsidRDefault="00D05BD3" w:rsidP="005A56A0">
      <w:pPr>
        <w:ind w:left="720"/>
        <w:rPr>
          <w:rFonts w:ascii="Arial" w:hAnsi="Arial" w:cs="Arial"/>
          <w:sz w:val="22"/>
          <w:szCs w:val="22"/>
        </w:rPr>
      </w:pPr>
      <w:r w:rsidRPr="00770355">
        <w:rPr>
          <w:rFonts w:ascii="Arial" w:hAnsi="Arial" w:cs="Arial"/>
          <w:sz w:val="22"/>
          <w:szCs w:val="22"/>
        </w:rPr>
        <w:t>Secretariat</w:t>
      </w:r>
    </w:p>
    <w:p w14:paraId="37CA3167" w14:textId="77777777" w:rsidR="00D05BD3" w:rsidRPr="00770355" w:rsidRDefault="00D05BD3" w:rsidP="005A56A0">
      <w:pPr>
        <w:ind w:left="720"/>
        <w:rPr>
          <w:rFonts w:ascii="Arial" w:hAnsi="Arial" w:cs="Arial"/>
          <w:sz w:val="22"/>
          <w:szCs w:val="22"/>
        </w:rPr>
      </w:pPr>
      <w:r w:rsidRPr="00770355">
        <w:rPr>
          <w:rFonts w:ascii="Arial" w:hAnsi="Arial" w:cs="Arial"/>
          <w:sz w:val="22"/>
          <w:szCs w:val="22"/>
        </w:rPr>
        <w:t>National Army Museum</w:t>
      </w:r>
    </w:p>
    <w:p w14:paraId="62D617FB" w14:textId="77777777" w:rsidR="00D05BD3" w:rsidRPr="00770355" w:rsidRDefault="00D05BD3" w:rsidP="005A56A0">
      <w:pPr>
        <w:ind w:left="720"/>
        <w:rPr>
          <w:rFonts w:ascii="Arial" w:hAnsi="Arial" w:cs="Arial"/>
          <w:sz w:val="22"/>
          <w:szCs w:val="22"/>
        </w:rPr>
      </w:pPr>
      <w:r w:rsidRPr="00770355">
        <w:rPr>
          <w:rFonts w:ascii="Arial" w:hAnsi="Arial" w:cs="Arial"/>
          <w:sz w:val="22"/>
          <w:szCs w:val="22"/>
        </w:rPr>
        <w:t>Royal Hospital Road</w:t>
      </w:r>
    </w:p>
    <w:p w14:paraId="4A62D0AC" w14:textId="77777777" w:rsidR="00D05BD3" w:rsidRPr="00770355" w:rsidRDefault="00D05BD3" w:rsidP="005A56A0">
      <w:pPr>
        <w:ind w:left="720"/>
        <w:rPr>
          <w:rFonts w:ascii="Arial" w:hAnsi="Arial" w:cs="Arial"/>
          <w:sz w:val="22"/>
          <w:szCs w:val="22"/>
        </w:rPr>
      </w:pPr>
      <w:r w:rsidRPr="00770355">
        <w:rPr>
          <w:rFonts w:ascii="Arial" w:hAnsi="Arial" w:cs="Arial"/>
          <w:sz w:val="22"/>
          <w:szCs w:val="22"/>
        </w:rPr>
        <w:t>Chelsea</w:t>
      </w:r>
    </w:p>
    <w:p w14:paraId="25C46212" w14:textId="4BC1BA89" w:rsidR="00D05BD3" w:rsidRPr="00770355" w:rsidRDefault="00D05BD3" w:rsidP="005A56A0">
      <w:pPr>
        <w:ind w:left="720"/>
        <w:rPr>
          <w:rFonts w:ascii="Arial" w:hAnsi="Arial" w:cs="Arial"/>
          <w:sz w:val="22"/>
          <w:szCs w:val="22"/>
        </w:rPr>
      </w:pPr>
      <w:r w:rsidRPr="00770355">
        <w:rPr>
          <w:rFonts w:ascii="Arial" w:hAnsi="Arial" w:cs="Arial"/>
          <w:sz w:val="22"/>
          <w:szCs w:val="22"/>
        </w:rPr>
        <w:t>London</w:t>
      </w:r>
      <w:r w:rsidR="00212BF7" w:rsidRPr="00770355">
        <w:rPr>
          <w:rFonts w:ascii="Arial" w:hAnsi="Arial" w:cs="Arial"/>
          <w:sz w:val="22"/>
          <w:szCs w:val="22"/>
        </w:rPr>
        <w:t xml:space="preserve"> </w:t>
      </w:r>
      <w:r w:rsidRPr="00770355">
        <w:rPr>
          <w:rFonts w:ascii="Arial" w:hAnsi="Arial" w:cs="Arial"/>
          <w:sz w:val="22"/>
          <w:szCs w:val="22"/>
        </w:rPr>
        <w:t>SW3 4HT</w:t>
      </w:r>
    </w:p>
    <w:p w14:paraId="7BF8183D" w14:textId="77777777" w:rsidR="00D05BD3" w:rsidRPr="00770355" w:rsidRDefault="00D05BD3" w:rsidP="00D05BD3">
      <w:pPr>
        <w:widowControl w:val="0"/>
        <w:autoSpaceDE w:val="0"/>
        <w:autoSpaceDN w:val="0"/>
        <w:adjustRightInd w:val="0"/>
        <w:spacing w:line="276" w:lineRule="auto"/>
        <w:rPr>
          <w:rFonts w:ascii="Arial" w:hAnsi="Arial" w:cs="Arial"/>
          <w:sz w:val="22"/>
          <w:szCs w:val="22"/>
        </w:rPr>
      </w:pPr>
    </w:p>
    <w:p w14:paraId="77C6E80C" w14:textId="1608F05B" w:rsidR="00D05BD3" w:rsidRPr="00770355" w:rsidRDefault="001F6E80" w:rsidP="001F6E80">
      <w:pPr>
        <w:pStyle w:val="Heading2"/>
        <w:rPr>
          <w:rFonts w:ascii="Arial" w:hAnsi="Arial" w:cs="Arial"/>
          <w:color w:val="auto"/>
        </w:rPr>
      </w:pPr>
      <w:r w:rsidRPr="00770355">
        <w:rPr>
          <w:rFonts w:ascii="Arial" w:hAnsi="Arial" w:cs="Arial"/>
          <w:color w:val="auto"/>
        </w:rPr>
        <w:t xml:space="preserve">7.6 - </w:t>
      </w:r>
      <w:r w:rsidR="00D05BD3" w:rsidRPr="00770355">
        <w:rPr>
          <w:rFonts w:ascii="Arial" w:hAnsi="Arial" w:cs="Arial"/>
          <w:color w:val="auto"/>
        </w:rPr>
        <w:t>Tendering costs</w:t>
      </w:r>
    </w:p>
    <w:p w14:paraId="24C1195C" w14:textId="77777777" w:rsidR="00D05BD3" w:rsidRPr="00770355" w:rsidRDefault="00D05BD3" w:rsidP="00D05BD3">
      <w:pPr>
        <w:widowControl w:val="0"/>
        <w:autoSpaceDE w:val="0"/>
        <w:autoSpaceDN w:val="0"/>
        <w:adjustRightInd w:val="0"/>
        <w:spacing w:line="276" w:lineRule="auto"/>
        <w:rPr>
          <w:rFonts w:ascii="Arial" w:hAnsi="Arial" w:cs="Arial"/>
          <w:sz w:val="22"/>
          <w:szCs w:val="22"/>
        </w:rPr>
      </w:pPr>
    </w:p>
    <w:p w14:paraId="1EF6A1C9" w14:textId="2A82CCDF" w:rsidR="00D05BD3" w:rsidRPr="00770355" w:rsidRDefault="00D05BD3" w:rsidP="00D05BD3">
      <w:pPr>
        <w:widowControl w:val="0"/>
        <w:autoSpaceDE w:val="0"/>
        <w:autoSpaceDN w:val="0"/>
        <w:adjustRightInd w:val="0"/>
        <w:spacing w:line="276" w:lineRule="auto"/>
        <w:rPr>
          <w:rFonts w:ascii="Arial" w:hAnsi="Arial" w:cs="Arial"/>
          <w:sz w:val="22"/>
          <w:szCs w:val="22"/>
        </w:rPr>
      </w:pPr>
      <w:r w:rsidRPr="00770355">
        <w:rPr>
          <w:rFonts w:ascii="Arial" w:hAnsi="Arial" w:cs="Arial"/>
          <w:sz w:val="22"/>
          <w:szCs w:val="22"/>
        </w:rPr>
        <w:t xml:space="preserve">The Museum will not be responsible for or pay for any costs or expenses that are incurred by any tendering </w:t>
      </w:r>
      <w:r w:rsidR="00A569F0">
        <w:rPr>
          <w:rFonts w:ascii="Arial" w:hAnsi="Arial" w:cs="Arial"/>
          <w:sz w:val="22"/>
          <w:szCs w:val="22"/>
        </w:rPr>
        <w:t>company</w:t>
      </w:r>
      <w:r w:rsidR="00A569F0" w:rsidRPr="00770355">
        <w:rPr>
          <w:rFonts w:ascii="Arial" w:hAnsi="Arial" w:cs="Arial"/>
          <w:sz w:val="22"/>
          <w:szCs w:val="22"/>
        </w:rPr>
        <w:t xml:space="preserve"> </w:t>
      </w:r>
      <w:r w:rsidRPr="00770355">
        <w:rPr>
          <w:rFonts w:ascii="Arial" w:hAnsi="Arial" w:cs="Arial"/>
          <w:sz w:val="22"/>
          <w:szCs w:val="22"/>
        </w:rPr>
        <w:t>in preparing and submitting their tender. Tenders are to remain open for acceptance for a period of 60 days.</w:t>
      </w:r>
    </w:p>
    <w:p w14:paraId="76A95ACE" w14:textId="77777777" w:rsidR="00D05BD3" w:rsidRPr="00770355" w:rsidRDefault="00D05BD3" w:rsidP="00D05BD3">
      <w:pPr>
        <w:pStyle w:val="ListParagraph"/>
        <w:ind w:left="0"/>
        <w:rPr>
          <w:rFonts w:ascii="Arial" w:hAnsi="Arial" w:cs="Arial"/>
          <w:b/>
          <w:sz w:val="22"/>
          <w:szCs w:val="22"/>
        </w:rPr>
      </w:pPr>
    </w:p>
    <w:p w14:paraId="5A0D9947" w14:textId="0F70808B" w:rsidR="00D05BD3" w:rsidRPr="00770355" w:rsidRDefault="001F6E80" w:rsidP="001F6E80">
      <w:pPr>
        <w:pStyle w:val="Heading2"/>
        <w:rPr>
          <w:rFonts w:ascii="Arial" w:hAnsi="Arial" w:cs="Arial"/>
          <w:color w:val="auto"/>
        </w:rPr>
      </w:pPr>
      <w:r w:rsidRPr="00770355">
        <w:rPr>
          <w:rFonts w:ascii="Arial" w:hAnsi="Arial" w:cs="Arial"/>
          <w:color w:val="auto"/>
        </w:rPr>
        <w:t xml:space="preserve">7.7 - </w:t>
      </w:r>
      <w:r w:rsidR="00D05BD3" w:rsidRPr="00770355">
        <w:rPr>
          <w:rFonts w:ascii="Arial" w:hAnsi="Arial" w:cs="Arial"/>
          <w:color w:val="auto"/>
        </w:rPr>
        <w:t>Contract award criteria</w:t>
      </w:r>
    </w:p>
    <w:p w14:paraId="56BE3027" w14:textId="77777777" w:rsidR="00D05BD3" w:rsidRPr="00770355" w:rsidRDefault="00D05BD3" w:rsidP="00D05BD3">
      <w:pPr>
        <w:widowControl w:val="0"/>
        <w:autoSpaceDE w:val="0"/>
        <w:autoSpaceDN w:val="0"/>
        <w:adjustRightInd w:val="0"/>
        <w:rPr>
          <w:rFonts w:ascii="Arial" w:hAnsi="Arial" w:cs="Arial"/>
          <w:sz w:val="22"/>
          <w:szCs w:val="22"/>
        </w:rPr>
      </w:pPr>
    </w:p>
    <w:p w14:paraId="594A2F91" w14:textId="5441B627" w:rsidR="00D05BD3" w:rsidRPr="00A17430" w:rsidRDefault="00D05BD3" w:rsidP="00D05BD3">
      <w:pPr>
        <w:widowControl w:val="0"/>
        <w:autoSpaceDE w:val="0"/>
        <w:autoSpaceDN w:val="0"/>
        <w:adjustRightInd w:val="0"/>
        <w:rPr>
          <w:rFonts w:ascii="Arial" w:hAnsi="Arial" w:cs="Arial"/>
          <w:sz w:val="22"/>
          <w:szCs w:val="22"/>
        </w:rPr>
      </w:pPr>
      <w:r w:rsidRPr="00A17430">
        <w:rPr>
          <w:rFonts w:ascii="Arial" w:hAnsi="Arial" w:cs="Arial"/>
          <w:sz w:val="22"/>
          <w:szCs w:val="22"/>
        </w:rPr>
        <w:t xml:space="preserve">The tender board will </w:t>
      </w:r>
      <w:r w:rsidR="00744D01" w:rsidRPr="00A17430">
        <w:rPr>
          <w:rFonts w:ascii="Arial" w:hAnsi="Arial" w:cs="Arial"/>
          <w:sz w:val="22"/>
          <w:szCs w:val="22"/>
        </w:rPr>
        <w:t xml:space="preserve">be </w:t>
      </w:r>
      <w:r w:rsidR="00F67272" w:rsidRPr="00A17430">
        <w:rPr>
          <w:rFonts w:ascii="Arial" w:hAnsi="Arial" w:cs="Arial"/>
          <w:sz w:val="22"/>
          <w:szCs w:val="22"/>
        </w:rPr>
        <w:t>formed</w:t>
      </w:r>
      <w:r w:rsidR="00744D01" w:rsidRPr="00A17430">
        <w:rPr>
          <w:rFonts w:ascii="Arial" w:hAnsi="Arial" w:cs="Arial"/>
          <w:sz w:val="22"/>
          <w:szCs w:val="22"/>
        </w:rPr>
        <w:t xml:space="preserve"> of</w:t>
      </w:r>
      <w:r w:rsidRPr="00A17430">
        <w:rPr>
          <w:rFonts w:ascii="Arial" w:hAnsi="Arial" w:cs="Arial"/>
          <w:sz w:val="22"/>
          <w:szCs w:val="22"/>
        </w:rPr>
        <w:t xml:space="preserve"> the following representatives of </w:t>
      </w:r>
      <w:r w:rsidR="00097857" w:rsidRPr="00A17430">
        <w:rPr>
          <w:rFonts w:ascii="Arial" w:hAnsi="Arial" w:cs="Arial"/>
          <w:sz w:val="22"/>
          <w:szCs w:val="22"/>
        </w:rPr>
        <w:t xml:space="preserve">the </w:t>
      </w:r>
      <w:r w:rsidRPr="00A17430">
        <w:rPr>
          <w:rFonts w:ascii="Arial" w:hAnsi="Arial" w:cs="Arial"/>
          <w:sz w:val="22"/>
          <w:szCs w:val="22"/>
        </w:rPr>
        <w:t>National Army Museum:</w:t>
      </w:r>
    </w:p>
    <w:p w14:paraId="0E0FC0FE" w14:textId="77777777" w:rsidR="00D05BD3" w:rsidRPr="00A17430" w:rsidRDefault="00D05BD3" w:rsidP="00D05BD3">
      <w:pPr>
        <w:widowControl w:val="0"/>
        <w:autoSpaceDE w:val="0"/>
        <w:autoSpaceDN w:val="0"/>
        <w:adjustRightInd w:val="0"/>
        <w:rPr>
          <w:rFonts w:ascii="Arial" w:hAnsi="Arial" w:cs="Arial"/>
          <w:sz w:val="22"/>
          <w:szCs w:val="22"/>
        </w:rPr>
      </w:pPr>
    </w:p>
    <w:p w14:paraId="73CC2A56" w14:textId="0019988E" w:rsidR="00D05BD3" w:rsidRPr="00A17430" w:rsidRDefault="00D05BD3" w:rsidP="00ED0229">
      <w:pPr>
        <w:pStyle w:val="ListParagraph"/>
        <w:numPr>
          <w:ilvl w:val="0"/>
          <w:numId w:val="36"/>
        </w:numPr>
        <w:rPr>
          <w:rFonts w:ascii="Arial" w:hAnsi="Arial" w:cs="Arial"/>
          <w:sz w:val="22"/>
          <w:szCs w:val="22"/>
        </w:rPr>
      </w:pPr>
      <w:r w:rsidRPr="00A17430">
        <w:rPr>
          <w:rFonts w:ascii="Arial" w:hAnsi="Arial" w:cs="Arial"/>
          <w:sz w:val="22"/>
          <w:szCs w:val="22"/>
        </w:rPr>
        <w:t>Assistant Director</w:t>
      </w:r>
      <w:r w:rsidR="00744D01" w:rsidRPr="00A17430">
        <w:rPr>
          <w:rFonts w:ascii="Arial" w:hAnsi="Arial" w:cs="Arial"/>
          <w:sz w:val="22"/>
          <w:szCs w:val="22"/>
        </w:rPr>
        <w:t xml:space="preserve"> (</w:t>
      </w:r>
      <w:r w:rsidRPr="00A17430">
        <w:rPr>
          <w:rFonts w:ascii="Arial" w:hAnsi="Arial" w:cs="Arial"/>
          <w:sz w:val="22"/>
          <w:szCs w:val="22"/>
        </w:rPr>
        <w:t>Enterprise</w:t>
      </w:r>
      <w:r w:rsidR="00744D01" w:rsidRPr="00A17430">
        <w:rPr>
          <w:rFonts w:ascii="Arial" w:hAnsi="Arial" w:cs="Arial"/>
          <w:sz w:val="22"/>
          <w:szCs w:val="22"/>
        </w:rPr>
        <w:t>)</w:t>
      </w:r>
      <w:r w:rsidRPr="00A17430">
        <w:rPr>
          <w:rFonts w:ascii="Arial" w:hAnsi="Arial" w:cs="Arial"/>
          <w:sz w:val="22"/>
          <w:szCs w:val="22"/>
        </w:rPr>
        <w:t xml:space="preserve"> </w:t>
      </w:r>
    </w:p>
    <w:p w14:paraId="7A81261E" w14:textId="0425DF52" w:rsidR="00D05BD3" w:rsidRPr="00A17430" w:rsidRDefault="00D61632" w:rsidP="00ED0229">
      <w:pPr>
        <w:pStyle w:val="ListParagraph"/>
        <w:numPr>
          <w:ilvl w:val="0"/>
          <w:numId w:val="36"/>
        </w:numPr>
        <w:rPr>
          <w:rFonts w:ascii="Arial" w:hAnsi="Arial" w:cs="Arial"/>
          <w:sz w:val="22"/>
          <w:szCs w:val="22"/>
        </w:rPr>
      </w:pPr>
      <w:r w:rsidRPr="00A17430">
        <w:rPr>
          <w:rFonts w:ascii="Arial" w:hAnsi="Arial" w:cs="Arial"/>
          <w:sz w:val="22"/>
          <w:szCs w:val="22"/>
        </w:rPr>
        <w:t>Website</w:t>
      </w:r>
      <w:r w:rsidR="00D05BD3" w:rsidRPr="00A17430">
        <w:rPr>
          <w:rFonts w:ascii="Arial" w:hAnsi="Arial" w:cs="Arial"/>
          <w:sz w:val="22"/>
          <w:szCs w:val="22"/>
        </w:rPr>
        <w:t xml:space="preserve"> Development </w:t>
      </w:r>
      <w:r w:rsidRPr="00A17430">
        <w:rPr>
          <w:rFonts w:ascii="Arial" w:hAnsi="Arial" w:cs="Arial"/>
          <w:sz w:val="22"/>
          <w:szCs w:val="22"/>
        </w:rPr>
        <w:t>Officer</w:t>
      </w:r>
    </w:p>
    <w:p w14:paraId="12FCBD81" w14:textId="7B3E5D75" w:rsidR="00D05BD3" w:rsidRPr="00A17430" w:rsidRDefault="00D05BD3" w:rsidP="00ED0229">
      <w:pPr>
        <w:pStyle w:val="ListParagraph"/>
        <w:numPr>
          <w:ilvl w:val="0"/>
          <w:numId w:val="36"/>
        </w:numPr>
        <w:rPr>
          <w:rFonts w:ascii="Arial" w:hAnsi="Arial" w:cs="Arial"/>
          <w:sz w:val="22"/>
          <w:szCs w:val="22"/>
        </w:rPr>
      </w:pPr>
      <w:r w:rsidRPr="00A17430">
        <w:rPr>
          <w:rFonts w:ascii="Arial" w:hAnsi="Arial" w:cs="Arial"/>
          <w:sz w:val="22"/>
          <w:szCs w:val="22"/>
        </w:rPr>
        <w:t xml:space="preserve">Head of </w:t>
      </w:r>
      <w:r w:rsidR="00D61632" w:rsidRPr="00A17430">
        <w:rPr>
          <w:rFonts w:ascii="Arial" w:hAnsi="Arial" w:cs="Arial"/>
          <w:sz w:val="22"/>
          <w:szCs w:val="22"/>
        </w:rPr>
        <w:t>Technical Services</w:t>
      </w:r>
    </w:p>
    <w:p w14:paraId="22944306" w14:textId="4BCCBB8B" w:rsidR="00ED0229" w:rsidRPr="00A17430" w:rsidRDefault="00ED0229" w:rsidP="00ED0229">
      <w:pPr>
        <w:pStyle w:val="ListParagraph"/>
        <w:numPr>
          <w:ilvl w:val="0"/>
          <w:numId w:val="36"/>
        </w:numPr>
        <w:rPr>
          <w:rFonts w:ascii="Arial" w:eastAsia="Times New Roman" w:hAnsi="Arial" w:cs="Arial"/>
          <w:sz w:val="22"/>
          <w:szCs w:val="22"/>
          <w:lang w:eastAsia="en-GB"/>
        </w:rPr>
      </w:pPr>
      <w:r w:rsidRPr="00A17430">
        <w:rPr>
          <w:rFonts w:ascii="Arial" w:eastAsia="Times New Roman" w:hAnsi="Arial" w:cs="Arial"/>
          <w:sz w:val="22"/>
          <w:szCs w:val="22"/>
          <w:shd w:val="clear" w:color="auto" w:fill="FFFFFF"/>
          <w:lang w:eastAsia="en-GB"/>
        </w:rPr>
        <w:t>Purchase Ledger Assistant</w:t>
      </w:r>
    </w:p>
    <w:p w14:paraId="47A036EC" w14:textId="77777777" w:rsidR="00D05BD3" w:rsidRPr="00A17430" w:rsidRDefault="00D05BD3" w:rsidP="00D05BD3">
      <w:pPr>
        <w:widowControl w:val="0"/>
        <w:autoSpaceDE w:val="0"/>
        <w:autoSpaceDN w:val="0"/>
        <w:adjustRightInd w:val="0"/>
        <w:rPr>
          <w:rFonts w:ascii="Arial" w:hAnsi="Arial" w:cs="Arial"/>
          <w:sz w:val="22"/>
          <w:szCs w:val="22"/>
        </w:rPr>
      </w:pPr>
    </w:p>
    <w:p w14:paraId="6867D678" w14:textId="168158F5" w:rsidR="00D05BD3" w:rsidRPr="00A17430" w:rsidRDefault="00D05BD3" w:rsidP="00D05BD3">
      <w:pPr>
        <w:widowControl w:val="0"/>
        <w:autoSpaceDE w:val="0"/>
        <w:autoSpaceDN w:val="0"/>
        <w:adjustRightInd w:val="0"/>
        <w:rPr>
          <w:rFonts w:ascii="Arial" w:hAnsi="Arial" w:cs="Arial"/>
          <w:sz w:val="22"/>
          <w:szCs w:val="22"/>
        </w:rPr>
      </w:pPr>
      <w:r w:rsidRPr="00A17430">
        <w:rPr>
          <w:rFonts w:ascii="Arial" w:hAnsi="Arial" w:cs="Arial"/>
          <w:sz w:val="22"/>
          <w:szCs w:val="22"/>
        </w:rPr>
        <w:t xml:space="preserve">Any subsequent interview panel attendees will be confirmed after </w:t>
      </w:r>
      <w:r w:rsidR="00ED0229" w:rsidRPr="00A17430">
        <w:rPr>
          <w:rFonts w:ascii="Arial" w:hAnsi="Arial" w:cs="Arial"/>
          <w:sz w:val="22"/>
          <w:szCs w:val="22"/>
        </w:rPr>
        <w:t xml:space="preserve">the </w:t>
      </w:r>
      <w:r w:rsidRPr="00A17430">
        <w:rPr>
          <w:rFonts w:ascii="Arial" w:hAnsi="Arial" w:cs="Arial"/>
          <w:sz w:val="22"/>
          <w:szCs w:val="22"/>
        </w:rPr>
        <w:t>shortlisting stage</w:t>
      </w:r>
      <w:r w:rsidR="00ED0229" w:rsidRPr="00A17430">
        <w:rPr>
          <w:rFonts w:ascii="Arial" w:hAnsi="Arial" w:cs="Arial"/>
          <w:sz w:val="22"/>
          <w:szCs w:val="22"/>
        </w:rPr>
        <w:t>.</w:t>
      </w:r>
    </w:p>
    <w:p w14:paraId="729BB885" w14:textId="77777777" w:rsidR="00D05BD3" w:rsidRPr="00A17430" w:rsidRDefault="00D05BD3" w:rsidP="00D05BD3">
      <w:pPr>
        <w:widowControl w:val="0"/>
        <w:autoSpaceDE w:val="0"/>
        <w:autoSpaceDN w:val="0"/>
        <w:adjustRightInd w:val="0"/>
        <w:rPr>
          <w:rFonts w:ascii="Arial" w:hAnsi="Arial" w:cs="Arial"/>
          <w:sz w:val="22"/>
          <w:szCs w:val="22"/>
        </w:rPr>
      </w:pPr>
    </w:p>
    <w:p w14:paraId="5B02BAFA" w14:textId="77777777" w:rsidR="00D05BD3" w:rsidRPr="00A17430" w:rsidRDefault="00D05BD3" w:rsidP="00D05BD3">
      <w:pPr>
        <w:widowControl w:val="0"/>
        <w:autoSpaceDE w:val="0"/>
        <w:autoSpaceDN w:val="0"/>
        <w:adjustRightInd w:val="0"/>
        <w:rPr>
          <w:rFonts w:ascii="Arial" w:hAnsi="Arial" w:cs="Arial"/>
          <w:sz w:val="22"/>
          <w:szCs w:val="22"/>
        </w:rPr>
      </w:pPr>
      <w:r w:rsidRPr="00A17430">
        <w:rPr>
          <w:rFonts w:ascii="Arial" w:hAnsi="Arial" w:cs="Arial"/>
          <w:sz w:val="22"/>
          <w:szCs w:val="22"/>
        </w:rPr>
        <w:t>Tenders will be assessed on the following criteria:</w:t>
      </w:r>
    </w:p>
    <w:p w14:paraId="12CC01FC" w14:textId="77777777" w:rsidR="00D05BD3" w:rsidRPr="00A17430" w:rsidRDefault="00D05BD3" w:rsidP="005A56A0">
      <w:pPr>
        <w:widowControl w:val="0"/>
        <w:autoSpaceDE w:val="0"/>
        <w:autoSpaceDN w:val="0"/>
        <w:adjustRightInd w:val="0"/>
        <w:rPr>
          <w:rFonts w:ascii="Arial" w:hAnsi="Arial" w:cs="Arial"/>
          <w:sz w:val="22"/>
          <w:szCs w:val="22"/>
        </w:rPr>
      </w:pPr>
    </w:p>
    <w:p w14:paraId="3774C902" w14:textId="49CD602C" w:rsidR="00D05BD3" w:rsidRPr="00A17430" w:rsidRDefault="00FB72E5" w:rsidP="005A56A0">
      <w:pPr>
        <w:pStyle w:val="ListParagraph"/>
        <w:widowControl w:val="0"/>
        <w:numPr>
          <w:ilvl w:val="0"/>
          <w:numId w:val="3"/>
        </w:numPr>
        <w:autoSpaceDE w:val="0"/>
        <w:autoSpaceDN w:val="0"/>
        <w:adjustRightInd w:val="0"/>
        <w:rPr>
          <w:rFonts w:ascii="Arial" w:hAnsi="Arial" w:cs="Arial"/>
          <w:sz w:val="22"/>
          <w:szCs w:val="22"/>
        </w:rPr>
      </w:pPr>
      <w:r w:rsidRPr="00A17430">
        <w:rPr>
          <w:rFonts w:ascii="Arial" w:hAnsi="Arial" w:cs="Arial"/>
          <w:sz w:val="22"/>
          <w:szCs w:val="22"/>
        </w:rPr>
        <w:t>Relevant experience</w:t>
      </w:r>
      <w:r w:rsidR="0040132C">
        <w:rPr>
          <w:rFonts w:ascii="Arial" w:hAnsi="Arial" w:cs="Arial"/>
          <w:sz w:val="22"/>
          <w:szCs w:val="22"/>
        </w:rPr>
        <w:t>/expertise</w:t>
      </w:r>
      <w:r w:rsidRPr="00A17430">
        <w:rPr>
          <w:rFonts w:ascii="Arial" w:hAnsi="Arial" w:cs="Arial"/>
          <w:sz w:val="22"/>
          <w:szCs w:val="22"/>
        </w:rPr>
        <w:t xml:space="preserve"> </w:t>
      </w:r>
      <w:r w:rsidRPr="00A17430">
        <w:rPr>
          <w:rFonts w:ascii="Arial" w:hAnsi="Arial" w:cs="Arial"/>
          <w:sz w:val="22"/>
          <w:szCs w:val="22"/>
        </w:rPr>
        <w:tab/>
      </w:r>
      <w:r w:rsidR="00D05BD3" w:rsidRPr="00A17430">
        <w:rPr>
          <w:rFonts w:ascii="Arial" w:hAnsi="Arial" w:cs="Arial"/>
          <w:sz w:val="22"/>
          <w:szCs w:val="22"/>
        </w:rPr>
        <w:tab/>
        <w:t>50%</w:t>
      </w:r>
    </w:p>
    <w:p w14:paraId="16502EDE" w14:textId="28B80672" w:rsidR="00D05BD3" w:rsidRPr="00A17430" w:rsidRDefault="00FB72E5" w:rsidP="005A56A0">
      <w:pPr>
        <w:pStyle w:val="ListParagraph"/>
        <w:widowControl w:val="0"/>
        <w:numPr>
          <w:ilvl w:val="0"/>
          <w:numId w:val="3"/>
        </w:numPr>
        <w:autoSpaceDE w:val="0"/>
        <w:autoSpaceDN w:val="0"/>
        <w:adjustRightInd w:val="0"/>
        <w:rPr>
          <w:rFonts w:ascii="Arial" w:hAnsi="Arial" w:cs="Arial"/>
          <w:sz w:val="22"/>
          <w:szCs w:val="22"/>
        </w:rPr>
      </w:pPr>
      <w:r w:rsidRPr="00A17430">
        <w:rPr>
          <w:rFonts w:ascii="Arial" w:hAnsi="Arial" w:cs="Arial"/>
          <w:sz w:val="22"/>
          <w:szCs w:val="22"/>
        </w:rPr>
        <w:t>Proposed methodology</w:t>
      </w:r>
      <w:r w:rsidR="008427A1" w:rsidRPr="00A17430">
        <w:rPr>
          <w:rFonts w:ascii="Arial" w:hAnsi="Arial" w:cs="Arial"/>
          <w:sz w:val="22"/>
          <w:szCs w:val="22"/>
        </w:rPr>
        <w:tab/>
      </w:r>
      <w:r w:rsidR="008427A1" w:rsidRPr="00A17430">
        <w:rPr>
          <w:rFonts w:ascii="Arial" w:hAnsi="Arial" w:cs="Arial"/>
          <w:sz w:val="22"/>
          <w:szCs w:val="22"/>
        </w:rPr>
        <w:tab/>
      </w:r>
      <w:r w:rsidR="00D05BD3" w:rsidRPr="00A17430">
        <w:rPr>
          <w:rFonts w:ascii="Arial" w:hAnsi="Arial" w:cs="Arial"/>
          <w:sz w:val="22"/>
          <w:szCs w:val="22"/>
        </w:rPr>
        <w:tab/>
        <w:t>20%</w:t>
      </w:r>
    </w:p>
    <w:p w14:paraId="1D22A5A9" w14:textId="11CD6591" w:rsidR="00D05BD3" w:rsidRPr="00A17430" w:rsidRDefault="00FB72E5" w:rsidP="005A56A0">
      <w:pPr>
        <w:pStyle w:val="ListParagraph"/>
        <w:widowControl w:val="0"/>
        <w:numPr>
          <w:ilvl w:val="0"/>
          <w:numId w:val="3"/>
        </w:numPr>
        <w:autoSpaceDE w:val="0"/>
        <w:autoSpaceDN w:val="0"/>
        <w:adjustRightInd w:val="0"/>
        <w:rPr>
          <w:rFonts w:ascii="Arial" w:hAnsi="Arial" w:cs="Arial"/>
          <w:sz w:val="22"/>
          <w:szCs w:val="22"/>
        </w:rPr>
      </w:pPr>
      <w:r w:rsidRPr="00A17430">
        <w:rPr>
          <w:rFonts w:ascii="Arial" w:hAnsi="Arial" w:cs="Arial"/>
          <w:sz w:val="22"/>
          <w:szCs w:val="22"/>
        </w:rPr>
        <w:t>Costing</w:t>
      </w:r>
      <w:r w:rsidR="005C1F8D" w:rsidRPr="00A17430">
        <w:rPr>
          <w:rFonts w:ascii="Arial" w:hAnsi="Arial" w:cs="Arial"/>
          <w:sz w:val="22"/>
          <w:szCs w:val="22"/>
        </w:rPr>
        <w:t>/billing</w:t>
      </w:r>
      <w:r w:rsidRPr="00A17430">
        <w:rPr>
          <w:rFonts w:ascii="Arial" w:hAnsi="Arial" w:cs="Arial"/>
          <w:sz w:val="22"/>
          <w:szCs w:val="22"/>
        </w:rPr>
        <w:tab/>
      </w:r>
      <w:r w:rsidR="00D05BD3" w:rsidRPr="00A17430">
        <w:rPr>
          <w:rFonts w:ascii="Arial" w:hAnsi="Arial" w:cs="Arial"/>
          <w:sz w:val="22"/>
          <w:szCs w:val="22"/>
        </w:rPr>
        <w:tab/>
      </w:r>
      <w:r w:rsidR="00D05BD3" w:rsidRPr="00A17430">
        <w:rPr>
          <w:rFonts w:ascii="Arial" w:hAnsi="Arial" w:cs="Arial"/>
          <w:sz w:val="22"/>
          <w:szCs w:val="22"/>
        </w:rPr>
        <w:tab/>
      </w:r>
      <w:r w:rsidR="008427A1" w:rsidRPr="00A17430">
        <w:rPr>
          <w:rFonts w:ascii="Arial" w:hAnsi="Arial" w:cs="Arial"/>
          <w:sz w:val="22"/>
          <w:szCs w:val="22"/>
        </w:rPr>
        <w:tab/>
      </w:r>
      <w:r w:rsidR="00D05BD3" w:rsidRPr="00A17430">
        <w:rPr>
          <w:rFonts w:ascii="Arial" w:hAnsi="Arial" w:cs="Arial"/>
          <w:sz w:val="22"/>
          <w:szCs w:val="22"/>
        </w:rPr>
        <w:tab/>
      </w:r>
      <w:r w:rsidRPr="00A17430">
        <w:rPr>
          <w:rFonts w:ascii="Arial" w:hAnsi="Arial" w:cs="Arial"/>
          <w:sz w:val="22"/>
          <w:szCs w:val="22"/>
        </w:rPr>
        <w:t>2</w:t>
      </w:r>
      <w:r w:rsidR="00D05BD3" w:rsidRPr="00A17430">
        <w:rPr>
          <w:rFonts w:ascii="Arial" w:hAnsi="Arial" w:cs="Arial"/>
          <w:sz w:val="22"/>
          <w:szCs w:val="22"/>
        </w:rPr>
        <w:t>0%</w:t>
      </w:r>
    </w:p>
    <w:p w14:paraId="553A01E9" w14:textId="61F8C9D3" w:rsidR="00D05BD3" w:rsidRPr="00A17430" w:rsidRDefault="00744D01" w:rsidP="005A56A0">
      <w:pPr>
        <w:pStyle w:val="ListParagraph"/>
        <w:widowControl w:val="0"/>
        <w:numPr>
          <w:ilvl w:val="0"/>
          <w:numId w:val="3"/>
        </w:numPr>
        <w:autoSpaceDE w:val="0"/>
        <w:autoSpaceDN w:val="0"/>
        <w:adjustRightInd w:val="0"/>
        <w:rPr>
          <w:rFonts w:ascii="Arial" w:hAnsi="Arial" w:cs="Arial"/>
          <w:sz w:val="22"/>
          <w:szCs w:val="22"/>
        </w:rPr>
      </w:pPr>
      <w:r w:rsidRPr="00A17430">
        <w:rPr>
          <w:rFonts w:ascii="Arial" w:hAnsi="Arial" w:cs="Arial"/>
          <w:sz w:val="22"/>
          <w:szCs w:val="22"/>
        </w:rPr>
        <w:t>Overall</w:t>
      </w:r>
      <w:r w:rsidR="00ED0229" w:rsidRPr="00A17430">
        <w:rPr>
          <w:rFonts w:ascii="Arial" w:hAnsi="Arial" w:cs="Arial"/>
          <w:sz w:val="22"/>
          <w:szCs w:val="22"/>
        </w:rPr>
        <w:t xml:space="preserve"> </w:t>
      </w:r>
      <w:r w:rsidR="008427A1" w:rsidRPr="00A17430">
        <w:rPr>
          <w:rFonts w:ascii="Arial" w:hAnsi="Arial" w:cs="Arial"/>
          <w:sz w:val="22"/>
          <w:szCs w:val="22"/>
        </w:rPr>
        <w:t>response</w:t>
      </w:r>
      <w:r w:rsidRPr="00A17430">
        <w:rPr>
          <w:rFonts w:ascii="Arial" w:hAnsi="Arial" w:cs="Arial"/>
          <w:sz w:val="22"/>
          <w:szCs w:val="22"/>
        </w:rPr>
        <w:t xml:space="preserve"> to tender</w:t>
      </w:r>
      <w:r w:rsidRPr="00A17430">
        <w:rPr>
          <w:rFonts w:ascii="Arial" w:hAnsi="Arial" w:cs="Arial"/>
          <w:sz w:val="22"/>
          <w:szCs w:val="22"/>
        </w:rPr>
        <w:tab/>
      </w:r>
      <w:r w:rsidR="00D05BD3" w:rsidRPr="00A17430">
        <w:rPr>
          <w:rFonts w:ascii="Arial" w:hAnsi="Arial" w:cs="Arial"/>
          <w:sz w:val="22"/>
          <w:szCs w:val="22"/>
        </w:rPr>
        <w:tab/>
      </w:r>
      <w:r w:rsidR="009557F8" w:rsidRPr="00A17430">
        <w:rPr>
          <w:rFonts w:ascii="Arial" w:hAnsi="Arial" w:cs="Arial"/>
          <w:sz w:val="22"/>
          <w:szCs w:val="22"/>
        </w:rPr>
        <w:tab/>
      </w:r>
      <w:r w:rsidR="00FB72E5" w:rsidRPr="00A17430">
        <w:rPr>
          <w:rFonts w:ascii="Arial" w:hAnsi="Arial" w:cs="Arial"/>
          <w:sz w:val="22"/>
          <w:szCs w:val="22"/>
        </w:rPr>
        <w:t>1</w:t>
      </w:r>
      <w:r w:rsidR="00D05BD3" w:rsidRPr="00A17430">
        <w:rPr>
          <w:rFonts w:ascii="Arial" w:hAnsi="Arial" w:cs="Arial"/>
          <w:sz w:val="22"/>
          <w:szCs w:val="22"/>
        </w:rPr>
        <w:t>0%</w:t>
      </w:r>
    </w:p>
    <w:p w14:paraId="2D68265B" w14:textId="77777777" w:rsidR="00D05BD3" w:rsidRPr="00A17430" w:rsidRDefault="00D05BD3" w:rsidP="00D05BD3">
      <w:pPr>
        <w:widowControl w:val="0"/>
        <w:autoSpaceDE w:val="0"/>
        <w:autoSpaceDN w:val="0"/>
        <w:adjustRightInd w:val="0"/>
        <w:rPr>
          <w:rFonts w:ascii="Arial" w:hAnsi="Arial" w:cs="Arial"/>
          <w:sz w:val="22"/>
          <w:szCs w:val="22"/>
        </w:rPr>
      </w:pPr>
    </w:p>
    <w:p w14:paraId="0F943B51" w14:textId="37ED1206" w:rsidR="00D05BD3" w:rsidRPr="00A17430" w:rsidRDefault="00D05BD3" w:rsidP="00D05BD3">
      <w:pPr>
        <w:widowControl w:val="0"/>
        <w:autoSpaceDE w:val="0"/>
        <w:autoSpaceDN w:val="0"/>
        <w:adjustRightInd w:val="0"/>
        <w:spacing w:line="276" w:lineRule="auto"/>
        <w:rPr>
          <w:rFonts w:ascii="Arial" w:hAnsi="Arial" w:cs="Arial"/>
          <w:sz w:val="22"/>
          <w:szCs w:val="22"/>
        </w:rPr>
      </w:pPr>
      <w:r w:rsidRPr="00A17430">
        <w:rPr>
          <w:rFonts w:ascii="Arial" w:hAnsi="Arial" w:cs="Arial"/>
          <w:sz w:val="22"/>
          <w:szCs w:val="22"/>
        </w:rPr>
        <w:t xml:space="preserve">Each proposal will be given a score. A proposal shall be rejected at this stage if it </w:t>
      </w:r>
      <w:r w:rsidR="00ED0229" w:rsidRPr="00A17430">
        <w:rPr>
          <w:rFonts w:ascii="Arial" w:hAnsi="Arial" w:cs="Arial"/>
          <w:sz w:val="22"/>
          <w:szCs w:val="22"/>
        </w:rPr>
        <w:t xml:space="preserve">fails </w:t>
      </w:r>
      <w:r w:rsidR="0040132C">
        <w:rPr>
          <w:rFonts w:ascii="Arial" w:hAnsi="Arial" w:cs="Arial"/>
          <w:sz w:val="22"/>
          <w:szCs w:val="22"/>
        </w:rPr>
        <w:t xml:space="preserve">adequately </w:t>
      </w:r>
      <w:r w:rsidR="00ED0229" w:rsidRPr="00A17430">
        <w:rPr>
          <w:rFonts w:ascii="Arial" w:hAnsi="Arial" w:cs="Arial"/>
          <w:sz w:val="22"/>
          <w:szCs w:val="22"/>
        </w:rPr>
        <w:t>to</w:t>
      </w:r>
      <w:r w:rsidRPr="00A17430">
        <w:rPr>
          <w:rFonts w:ascii="Arial" w:hAnsi="Arial" w:cs="Arial"/>
          <w:sz w:val="22"/>
          <w:szCs w:val="22"/>
        </w:rPr>
        <w:t xml:space="preserve"> respond to important aspects of the brief. </w:t>
      </w:r>
      <w:r w:rsidR="00ED0229" w:rsidRPr="00A17430">
        <w:rPr>
          <w:rFonts w:ascii="Arial" w:hAnsi="Arial" w:cs="Arial"/>
          <w:sz w:val="22"/>
          <w:szCs w:val="22"/>
        </w:rPr>
        <w:t xml:space="preserve">The </w:t>
      </w:r>
      <w:r w:rsidRPr="00A17430">
        <w:rPr>
          <w:rFonts w:ascii="Arial" w:hAnsi="Arial" w:cs="Arial"/>
          <w:sz w:val="22"/>
          <w:szCs w:val="22"/>
        </w:rPr>
        <w:t>National Army Museum shall notify unsuccessful tenderers of the rejection of their proposal after completing the selection process.</w:t>
      </w:r>
    </w:p>
    <w:p w14:paraId="44B44620" w14:textId="77777777" w:rsidR="00D05BD3" w:rsidRPr="00A17430" w:rsidRDefault="00D05BD3" w:rsidP="00D05BD3">
      <w:pPr>
        <w:widowControl w:val="0"/>
        <w:autoSpaceDE w:val="0"/>
        <w:autoSpaceDN w:val="0"/>
        <w:adjustRightInd w:val="0"/>
        <w:spacing w:line="276" w:lineRule="auto"/>
        <w:rPr>
          <w:rFonts w:ascii="Arial" w:hAnsi="Arial" w:cs="Arial"/>
          <w:sz w:val="22"/>
          <w:szCs w:val="22"/>
        </w:rPr>
      </w:pPr>
    </w:p>
    <w:p w14:paraId="52F32033" w14:textId="3008F434" w:rsidR="00D05BD3" w:rsidRPr="00A17430" w:rsidRDefault="00D05BD3" w:rsidP="00D05BD3">
      <w:pPr>
        <w:widowControl w:val="0"/>
        <w:autoSpaceDE w:val="0"/>
        <w:autoSpaceDN w:val="0"/>
        <w:adjustRightInd w:val="0"/>
        <w:spacing w:line="276" w:lineRule="auto"/>
        <w:rPr>
          <w:rFonts w:ascii="Arial" w:hAnsi="Arial" w:cs="Arial"/>
          <w:sz w:val="22"/>
          <w:szCs w:val="22"/>
        </w:rPr>
      </w:pPr>
      <w:r w:rsidRPr="00A17430">
        <w:rPr>
          <w:rFonts w:ascii="Arial" w:hAnsi="Arial" w:cs="Arial"/>
          <w:sz w:val="22"/>
          <w:szCs w:val="22"/>
        </w:rPr>
        <w:t xml:space="preserve">Tenders will be awarded on the absolute discretion of the Board of National Army Museum, in accordance with internal policies and statutory regulations. The </w:t>
      </w:r>
      <w:r w:rsidR="00974CC0" w:rsidRPr="00A17430">
        <w:rPr>
          <w:rFonts w:ascii="Arial" w:hAnsi="Arial" w:cs="Arial"/>
          <w:sz w:val="22"/>
          <w:szCs w:val="22"/>
        </w:rPr>
        <w:t>M</w:t>
      </w:r>
      <w:r w:rsidRPr="00A17430">
        <w:rPr>
          <w:rFonts w:ascii="Arial" w:hAnsi="Arial" w:cs="Arial"/>
          <w:sz w:val="22"/>
          <w:szCs w:val="22"/>
        </w:rPr>
        <w:t xml:space="preserve">useum is not required to accept the lowest priced tender. </w:t>
      </w:r>
    </w:p>
    <w:p w14:paraId="542737EA" w14:textId="77777777" w:rsidR="00D05BD3" w:rsidRPr="00A17430" w:rsidRDefault="00D05BD3" w:rsidP="00D05BD3">
      <w:pPr>
        <w:widowControl w:val="0"/>
        <w:autoSpaceDE w:val="0"/>
        <w:autoSpaceDN w:val="0"/>
        <w:adjustRightInd w:val="0"/>
        <w:spacing w:line="276" w:lineRule="auto"/>
        <w:rPr>
          <w:rFonts w:ascii="Arial" w:hAnsi="Arial" w:cs="Arial"/>
          <w:sz w:val="22"/>
          <w:szCs w:val="22"/>
        </w:rPr>
      </w:pPr>
    </w:p>
    <w:p w14:paraId="7F9901B7" w14:textId="77777777" w:rsidR="00D05BD3" w:rsidRPr="00A17430" w:rsidRDefault="00D05BD3" w:rsidP="00D05BD3">
      <w:pPr>
        <w:widowControl w:val="0"/>
        <w:autoSpaceDE w:val="0"/>
        <w:autoSpaceDN w:val="0"/>
        <w:adjustRightInd w:val="0"/>
        <w:spacing w:line="276" w:lineRule="auto"/>
        <w:rPr>
          <w:rFonts w:ascii="Arial" w:hAnsi="Arial" w:cs="Arial"/>
          <w:sz w:val="22"/>
          <w:szCs w:val="22"/>
        </w:rPr>
      </w:pPr>
      <w:r w:rsidRPr="00A17430">
        <w:rPr>
          <w:rFonts w:ascii="Arial" w:hAnsi="Arial" w:cs="Arial"/>
          <w:sz w:val="22"/>
          <w:szCs w:val="22"/>
        </w:rPr>
        <w:lastRenderedPageBreak/>
        <w:t>The decision will be final and binding, no correspondence will be entered into.</w:t>
      </w:r>
    </w:p>
    <w:p w14:paraId="2BE3D765" w14:textId="77777777" w:rsidR="00D05BD3" w:rsidRPr="00770355" w:rsidRDefault="00D05BD3" w:rsidP="00D05BD3">
      <w:pPr>
        <w:widowControl w:val="0"/>
        <w:autoSpaceDE w:val="0"/>
        <w:autoSpaceDN w:val="0"/>
        <w:adjustRightInd w:val="0"/>
        <w:spacing w:line="276" w:lineRule="auto"/>
        <w:rPr>
          <w:rFonts w:ascii="Arial" w:hAnsi="Arial" w:cs="Arial"/>
          <w:sz w:val="20"/>
          <w:szCs w:val="20"/>
        </w:rPr>
      </w:pPr>
    </w:p>
    <w:p w14:paraId="5ECB18BA" w14:textId="07E326E7" w:rsidR="00D05BD3" w:rsidRPr="00770355" w:rsidRDefault="001F6E80" w:rsidP="001F6E80">
      <w:pPr>
        <w:pStyle w:val="Heading2"/>
        <w:rPr>
          <w:rFonts w:ascii="Arial" w:hAnsi="Arial" w:cs="Arial"/>
          <w:color w:val="auto"/>
        </w:rPr>
      </w:pPr>
      <w:r w:rsidRPr="00770355">
        <w:rPr>
          <w:rFonts w:ascii="Arial" w:hAnsi="Arial" w:cs="Arial"/>
          <w:color w:val="auto"/>
        </w:rPr>
        <w:t xml:space="preserve">7.8 - </w:t>
      </w:r>
      <w:r w:rsidR="00D05BD3" w:rsidRPr="00770355">
        <w:rPr>
          <w:rFonts w:ascii="Arial" w:hAnsi="Arial" w:cs="Arial"/>
          <w:color w:val="auto"/>
        </w:rPr>
        <w:t>Enquiries</w:t>
      </w:r>
    </w:p>
    <w:p w14:paraId="30808C03" w14:textId="77777777" w:rsidR="00D05BD3" w:rsidRPr="00770355" w:rsidRDefault="00D05BD3" w:rsidP="00D05BD3">
      <w:pPr>
        <w:widowControl w:val="0"/>
        <w:autoSpaceDE w:val="0"/>
        <w:autoSpaceDN w:val="0"/>
        <w:adjustRightInd w:val="0"/>
        <w:spacing w:line="276" w:lineRule="auto"/>
        <w:rPr>
          <w:rFonts w:ascii="Arial" w:hAnsi="Arial" w:cs="Arial"/>
          <w:sz w:val="22"/>
          <w:szCs w:val="22"/>
        </w:rPr>
      </w:pPr>
    </w:p>
    <w:p w14:paraId="4E880CE8" w14:textId="6BC98EEB" w:rsidR="00D05BD3" w:rsidRPr="00A17430" w:rsidRDefault="00D05BD3" w:rsidP="00D05BD3">
      <w:pPr>
        <w:widowControl w:val="0"/>
        <w:autoSpaceDE w:val="0"/>
        <w:autoSpaceDN w:val="0"/>
        <w:adjustRightInd w:val="0"/>
        <w:spacing w:line="276" w:lineRule="auto"/>
        <w:rPr>
          <w:rFonts w:ascii="Arial" w:hAnsi="Arial" w:cs="Arial"/>
          <w:sz w:val="22"/>
          <w:szCs w:val="22"/>
        </w:rPr>
      </w:pPr>
      <w:r w:rsidRPr="00A17430">
        <w:rPr>
          <w:rFonts w:ascii="Arial" w:hAnsi="Arial" w:cs="Arial"/>
          <w:sz w:val="22"/>
          <w:szCs w:val="22"/>
        </w:rPr>
        <w:t xml:space="preserve">Any enquiries arising from this Invitation to </w:t>
      </w:r>
      <w:r w:rsidR="003A17A1" w:rsidRPr="00A17430">
        <w:rPr>
          <w:rFonts w:ascii="Arial" w:hAnsi="Arial" w:cs="Arial"/>
          <w:sz w:val="22"/>
          <w:szCs w:val="22"/>
        </w:rPr>
        <w:t>t</w:t>
      </w:r>
      <w:r w:rsidRPr="00A17430">
        <w:rPr>
          <w:rFonts w:ascii="Arial" w:hAnsi="Arial" w:cs="Arial"/>
          <w:sz w:val="22"/>
          <w:szCs w:val="22"/>
        </w:rPr>
        <w:t xml:space="preserve">ender must be submitted in writing via email to: </w:t>
      </w:r>
    </w:p>
    <w:p w14:paraId="5463F480" w14:textId="77777777" w:rsidR="00D05BD3" w:rsidRPr="00A17430" w:rsidRDefault="00D05BD3" w:rsidP="00D05BD3">
      <w:pPr>
        <w:widowControl w:val="0"/>
        <w:autoSpaceDE w:val="0"/>
        <w:autoSpaceDN w:val="0"/>
        <w:adjustRightInd w:val="0"/>
        <w:spacing w:line="276" w:lineRule="auto"/>
        <w:rPr>
          <w:rFonts w:ascii="Arial" w:hAnsi="Arial" w:cs="Arial"/>
          <w:sz w:val="22"/>
          <w:szCs w:val="22"/>
        </w:rPr>
      </w:pPr>
    </w:p>
    <w:p w14:paraId="19A7B2A3" w14:textId="248FB7DF" w:rsidR="00D05BD3" w:rsidRPr="00A17430" w:rsidRDefault="008B1972" w:rsidP="00D05BD3">
      <w:pPr>
        <w:widowControl w:val="0"/>
        <w:autoSpaceDE w:val="0"/>
        <w:autoSpaceDN w:val="0"/>
        <w:adjustRightInd w:val="0"/>
        <w:spacing w:line="276" w:lineRule="auto"/>
        <w:rPr>
          <w:rFonts w:ascii="Arial" w:hAnsi="Arial" w:cs="Arial"/>
          <w:sz w:val="22"/>
          <w:szCs w:val="22"/>
        </w:rPr>
      </w:pPr>
      <w:r w:rsidRPr="00A17430">
        <w:rPr>
          <w:rFonts w:ascii="Arial" w:hAnsi="Arial" w:cs="Arial"/>
          <w:sz w:val="22"/>
          <w:szCs w:val="22"/>
        </w:rPr>
        <w:t>Kevin Blaney</w:t>
      </w:r>
      <w:r w:rsidR="00D05BD3" w:rsidRPr="00A17430">
        <w:rPr>
          <w:rFonts w:ascii="Arial" w:hAnsi="Arial" w:cs="Arial"/>
          <w:sz w:val="22"/>
          <w:szCs w:val="22"/>
        </w:rPr>
        <w:t xml:space="preserve">, </w:t>
      </w:r>
      <w:r w:rsidRPr="00A17430">
        <w:rPr>
          <w:rFonts w:ascii="Arial" w:hAnsi="Arial" w:cs="Arial"/>
          <w:sz w:val="22"/>
          <w:szCs w:val="22"/>
        </w:rPr>
        <w:t>Website Development Officer</w:t>
      </w:r>
      <w:r w:rsidR="00D05BD3" w:rsidRPr="00A17430">
        <w:rPr>
          <w:rFonts w:ascii="Arial" w:hAnsi="Arial" w:cs="Arial"/>
          <w:sz w:val="22"/>
          <w:szCs w:val="22"/>
        </w:rPr>
        <w:t>, National Army Museum</w:t>
      </w:r>
    </w:p>
    <w:p w14:paraId="517CCC6A" w14:textId="5FA89DD5" w:rsidR="00D05BD3" w:rsidRPr="00A17430" w:rsidRDefault="00D05BD3" w:rsidP="00D05BD3">
      <w:pPr>
        <w:widowControl w:val="0"/>
        <w:autoSpaceDE w:val="0"/>
        <w:autoSpaceDN w:val="0"/>
        <w:adjustRightInd w:val="0"/>
        <w:spacing w:line="276" w:lineRule="auto"/>
        <w:rPr>
          <w:rStyle w:val="Hyperlink"/>
          <w:rFonts w:ascii="Arial" w:hAnsi="Arial" w:cs="Arial"/>
          <w:color w:val="auto"/>
          <w:sz w:val="22"/>
          <w:szCs w:val="22"/>
        </w:rPr>
      </w:pPr>
      <w:r w:rsidRPr="00A17430">
        <w:rPr>
          <w:rFonts w:ascii="Arial" w:hAnsi="Arial" w:cs="Arial"/>
          <w:sz w:val="22"/>
          <w:szCs w:val="22"/>
        </w:rPr>
        <w:t xml:space="preserve">Email: </w:t>
      </w:r>
      <w:r w:rsidR="008B1972" w:rsidRPr="00A17430">
        <w:rPr>
          <w:rFonts w:ascii="Arial" w:hAnsi="Arial" w:cs="Arial"/>
          <w:sz w:val="22"/>
          <w:szCs w:val="22"/>
        </w:rPr>
        <w:t>kblaney</w:t>
      </w:r>
      <w:r w:rsidRPr="00A17430">
        <w:rPr>
          <w:rFonts w:ascii="Arial" w:hAnsi="Arial" w:cs="Arial"/>
          <w:sz w:val="22"/>
          <w:szCs w:val="22"/>
        </w:rPr>
        <w:t>@nam.ac.uk</w:t>
      </w:r>
    </w:p>
    <w:p w14:paraId="3BBAD700" w14:textId="77777777" w:rsidR="00D05BD3" w:rsidRPr="00A17430" w:rsidRDefault="00D05BD3" w:rsidP="00D05BD3">
      <w:pPr>
        <w:spacing w:line="276" w:lineRule="auto"/>
        <w:rPr>
          <w:rFonts w:ascii="Arial" w:hAnsi="Arial" w:cs="Arial"/>
          <w:b/>
          <w:sz w:val="22"/>
          <w:szCs w:val="22"/>
        </w:rPr>
      </w:pPr>
    </w:p>
    <w:p w14:paraId="09D6E256" w14:textId="67C77E69" w:rsidR="00D05BD3" w:rsidRPr="00A17430" w:rsidRDefault="00493A3E" w:rsidP="00D05BD3">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As noted above in </w:t>
      </w:r>
      <w:r w:rsidRPr="00473D34">
        <w:rPr>
          <w:rFonts w:ascii="Arial" w:hAnsi="Arial" w:cs="Arial"/>
          <w:b/>
          <w:bCs/>
          <w:sz w:val="22"/>
          <w:szCs w:val="22"/>
        </w:rPr>
        <w:t xml:space="preserve">6.1 - Tender </w:t>
      </w:r>
      <w:r>
        <w:rPr>
          <w:rFonts w:ascii="Arial" w:hAnsi="Arial" w:cs="Arial"/>
          <w:b/>
          <w:bCs/>
          <w:sz w:val="22"/>
          <w:szCs w:val="22"/>
        </w:rPr>
        <w:t>p</w:t>
      </w:r>
      <w:r w:rsidRPr="00473D34">
        <w:rPr>
          <w:rFonts w:ascii="Arial" w:hAnsi="Arial" w:cs="Arial"/>
          <w:b/>
          <w:bCs/>
          <w:sz w:val="22"/>
          <w:szCs w:val="22"/>
        </w:rPr>
        <w:t>rogramme</w:t>
      </w:r>
      <w:r>
        <w:rPr>
          <w:rFonts w:ascii="Arial" w:hAnsi="Arial" w:cs="Arial"/>
          <w:sz w:val="22"/>
          <w:szCs w:val="22"/>
        </w:rPr>
        <w:t>, e</w:t>
      </w:r>
      <w:r w:rsidR="00D05BD3" w:rsidRPr="00A17430">
        <w:rPr>
          <w:rFonts w:ascii="Arial" w:hAnsi="Arial" w:cs="Arial"/>
          <w:sz w:val="22"/>
          <w:szCs w:val="22"/>
        </w:rPr>
        <w:t xml:space="preserve">nquiries </w:t>
      </w:r>
      <w:r w:rsidR="008B1972" w:rsidRPr="00A17430">
        <w:rPr>
          <w:rFonts w:ascii="Arial" w:hAnsi="Arial" w:cs="Arial"/>
          <w:sz w:val="22"/>
          <w:szCs w:val="22"/>
        </w:rPr>
        <w:t>can</w:t>
      </w:r>
      <w:r w:rsidR="00D05BD3" w:rsidRPr="00A17430">
        <w:rPr>
          <w:rFonts w:ascii="Arial" w:hAnsi="Arial" w:cs="Arial"/>
          <w:sz w:val="22"/>
          <w:szCs w:val="22"/>
        </w:rPr>
        <w:t xml:space="preserve"> be submitted </w:t>
      </w:r>
      <w:r w:rsidR="008B1972" w:rsidRPr="00A17430">
        <w:rPr>
          <w:rFonts w:ascii="Arial" w:hAnsi="Arial" w:cs="Arial"/>
          <w:sz w:val="22"/>
          <w:szCs w:val="22"/>
        </w:rPr>
        <w:t>until</w:t>
      </w:r>
      <w:r w:rsidR="00D05BD3" w:rsidRPr="00A17430">
        <w:rPr>
          <w:rFonts w:ascii="Arial" w:hAnsi="Arial" w:cs="Arial"/>
          <w:sz w:val="22"/>
          <w:szCs w:val="22"/>
        </w:rPr>
        <w:t xml:space="preserve"> </w:t>
      </w:r>
      <w:r>
        <w:rPr>
          <w:rFonts w:ascii="Arial" w:hAnsi="Arial" w:cs="Arial"/>
          <w:sz w:val="22"/>
          <w:szCs w:val="22"/>
        </w:rPr>
        <w:t>Monday</w:t>
      </w:r>
      <w:r w:rsidRPr="00A17430">
        <w:rPr>
          <w:rFonts w:ascii="Arial" w:hAnsi="Arial" w:cs="Arial"/>
          <w:sz w:val="22"/>
          <w:szCs w:val="22"/>
        </w:rPr>
        <w:t xml:space="preserve"> </w:t>
      </w:r>
      <w:r>
        <w:rPr>
          <w:rFonts w:ascii="Arial" w:hAnsi="Arial" w:cs="Arial"/>
          <w:sz w:val="22"/>
          <w:szCs w:val="22"/>
        </w:rPr>
        <w:t>1</w:t>
      </w:r>
      <w:r w:rsidRPr="00A17430">
        <w:rPr>
          <w:rFonts w:ascii="Arial" w:hAnsi="Arial" w:cs="Arial"/>
          <w:sz w:val="22"/>
          <w:szCs w:val="22"/>
        </w:rPr>
        <w:t xml:space="preserve"> </w:t>
      </w:r>
      <w:r>
        <w:rPr>
          <w:rFonts w:ascii="Arial" w:hAnsi="Arial" w:cs="Arial"/>
          <w:sz w:val="22"/>
          <w:szCs w:val="22"/>
        </w:rPr>
        <w:t>August</w:t>
      </w:r>
      <w:r w:rsidR="008B1972" w:rsidRPr="00A17430">
        <w:rPr>
          <w:rFonts w:ascii="Arial" w:hAnsi="Arial" w:cs="Arial"/>
          <w:sz w:val="22"/>
          <w:szCs w:val="22"/>
        </w:rPr>
        <w:t>, 12pm (noon)</w:t>
      </w:r>
      <w:r w:rsidR="00D05BD3" w:rsidRPr="00A17430">
        <w:rPr>
          <w:rFonts w:ascii="Arial" w:hAnsi="Arial" w:cs="Arial"/>
          <w:sz w:val="22"/>
          <w:szCs w:val="22"/>
        </w:rPr>
        <w:t xml:space="preserve">. </w:t>
      </w:r>
      <w:r w:rsidR="008B1972" w:rsidRPr="00A17430">
        <w:rPr>
          <w:rFonts w:ascii="Arial" w:hAnsi="Arial" w:cs="Arial"/>
          <w:sz w:val="22"/>
          <w:szCs w:val="22"/>
        </w:rPr>
        <w:t>A</w:t>
      </w:r>
      <w:r w:rsidR="00D05BD3" w:rsidRPr="00A17430">
        <w:rPr>
          <w:rFonts w:ascii="Arial" w:hAnsi="Arial" w:cs="Arial"/>
          <w:sz w:val="22"/>
          <w:szCs w:val="22"/>
        </w:rPr>
        <w:t>nswer</w:t>
      </w:r>
      <w:r w:rsidR="008B1972" w:rsidRPr="00A17430">
        <w:rPr>
          <w:rFonts w:ascii="Arial" w:hAnsi="Arial" w:cs="Arial"/>
          <w:sz w:val="22"/>
          <w:szCs w:val="22"/>
        </w:rPr>
        <w:t>s</w:t>
      </w:r>
      <w:r w:rsidR="00D05BD3" w:rsidRPr="00A17430">
        <w:rPr>
          <w:rFonts w:ascii="Arial" w:hAnsi="Arial" w:cs="Arial"/>
          <w:sz w:val="22"/>
          <w:szCs w:val="22"/>
        </w:rPr>
        <w:t xml:space="preserve"> </w:t>
      </w:r>
      <w:r w:rsidR="008B1972" w:rsidRPr="00A17430">
        <w:rPr>
          <w:rFonts w:ascii="Arial" w:hAnsi="Arial" w:cs="Arial"/>
          <w:sz w:val="22"/>
          <w:szCs w:val="22"/>
        </w:rPr>
        <w:t xml:space="preserve">to all enquiries </w:t>
      </w:r>
      <w:r w:rsidR="00D05BD3" w:rsidRPr="00A17430">
        <w:rPr>
          <w:rFonts w:ascii="Arial" w:hAnsi="Arial" w:cs="Arial"/>
          <w:sz w:val="22"/>
          <w:szCs w:val="22"/>
        </w:rPr>
        <w:t xml:space="preserve">will be shared </w:t>
      </w:r>
      <w:r w:rsidR="00FB72E5" w:rsidRPr="00A17430">
        <w:rPr>
          <w:rFonts w:ascii="Arial" w:hAnsi="Arial" w:cs="Arial"/>
          <w:sz w:val="22"/>
          <w:szCs w:val="22"/>
        </w:rPr>
        <w:t xml:space="preserve">with all interested parties </w:t>
      </w:r>
      <w:r w:rsidR="008B1972" w:rsidRPr="00A17430">
        <w:rPr>
          <w:rFonts w:ascii="Arial" w:hAnsi="Arial" w:cs="Arial"/>
          <w:sz w:val="22"/>
          <w:szCs w:val="22"/>
        </w:rPr>
        <w:t xml:space="preserve">via the listing page on </w:t>
      </w:r>
      <w:hyperlink r:id="rId9" w:history="1">
        <w:r w:rsidR="008B1972" w:rsidRPr="00A17430">
          <w:rPr>
            <w:rStyle w:val="Hyperlink"/>
            <w:rFonts w:ascii="Arial" w:hAnsi="Arial" w:cs="Arial"/>
            <w:color w:val="auto"/>
            <w:sz w:val="22"/>
            <w:szCs w:val="22"/>
          </w:rPr>
          <w:t>Contracts Finder</w:t>
        </w:r>
        <w:r w:rsidR="00145F0E" w:rsidRPr="00A17430">
          <w:rPr>
            <w:rStyle w:val="Hyperlink"/>
            <w:rFonts w:ascii="Arial" w:hAnsi="Arial" w:cs="Arial"/>
            <w:color w:val="auto"/>
            <w:sz w:val="22"/>
            <w:szCs w:val="22"/>
          </w:rPr>
          <w:t>,</w:t>
        </w:r>
      </w:hyperlink>
      <w:r w:rsidR="00145F0E" w:rsidRPr="00A17430">
        <w:rPr>
          <w:rFonts w:ascii="Arial" w:hAnsi="Arial" w:cs="Arial"/>
          <w:sz w:val="22"/>
          <w:szCs w:val="22"/>
        </w:rPr>
        <w:t xml:space="preserve"> the </w:t>
      </w:r>
      <w:r w:rsidR="00FB72E5" w:rsidRPr="00A17430">
        <w:rPr>
          <w:rFonts w:ascii="Arial" w:hAnsi="Arial" w:cs="Arial"/>
          <w:sz w:val="22"/>
          <w:szCs w:val="22"/>
        </w:rPr>
        <w:t xml:space="preserve">UK government </w:t>
      </w:r>
      <w:r w:rsidR="00145F0E" w:rsidRPr="00A17430">
        <w:rPr>
          <w:rFonts w:ascii="Arial" w:hAnsi="Arial" w:cs="Arial"/>
          <w:sz w:val="22"/>
          <w:szCs w:val="22"/>
        </w:rPr>
        <w:t>portal for contract opportunities.</w:t>
      </w:r>
    </w:p>
    <w:p w14:paraId="74FF1DC5" w14:textId="2A592865" w:rsidR="00D05BD3" w:rsidRPr="00770355" w:rsidRDefault="00D05BD3" w:rsidP="00D05BD3">
      <w:pPr>
        <w:rPr>
          <w:rFonts w:ascii="Arial" w:hAnsi="Arial" w:cs="Arial"/>
          <w:sz w:val="22"/>
          <w:szCs w:val="22"/>
          <w:lang w:val="en-US"/>
        </w:rPr>
      </w:pPr>
      <w:r w:rsidRPr="00770355">
        <w:rPr>
          <w:rFonts w:ascii="Arial" w:hAnsi="Arial" w:cs="Arial"/>
          <w:sz w:val="22"/>
          <w:szCs w:val="22"/>
          <w:lang w:val="en-US"/>
        </w:rPr>
        <w:br w:type="page"/>
      </w:r>
    </w:p>
    <w:p w14:paraId="4E3AF39A" w14:textId="0D819A49" w:rsidR="000E14DC" w:rsidRPr="00770355" w:rsidRDefault="000E14DC" w:rsidP="00044A41">
      <w:pPr>
        <w:pStyle w:val="Heading1"/>
        <w:rPr>
          <w:rFonts w:ascii="Arial" w:hAnsi="Arial" w:cs="Arial"/>
          <w:color w:val="auto"/>
        </w:rPr>
      </w:pPr>
      <w:r w:rsidRPr="00770355">
        <w:rPr>
          <w:rFonts w:ascii="Arial" w:hAnsi="Arial" w:cs="Arial"/>
          <w:color w:val="auto"/>
        </w:rPr>
        <w:lastRenderedPageBreak/>
        <w:t>Appendices</w:t>
      </w:r>
    </w:p>
    <w:p w14:paraId="3F384231" w14:textId="40088DAE" w:rsidR="000E14DC" w:rsidRPr="00770355" w:rsidRDefault="000E14DC">
      <w:pPr>
        <w:rPr>
          <w:rFonts w:ascii="Arial" w:hAnsi="Arial" w:cs="Arial"/>
          <w:sz w:val="20"/>
          <w:szCs w:val="20"/>
        </w:rPr>
      </w:pPr>
    </w:p>
    <w:p w14:paraId="3B06586B" w14:textId="0ACD41B3" w:rsidR="000E14DC" w:rsidRPr="00F50543" w:rsidRDefault="000E14DC" w:rsidP="00F50543">
      <w:pPr>
        <w:pStyle w:val="Heading2"/>
        <w:rPr>
          <w:rFonts w:ascii="Arial" w:hAnsi="Arial" w:cs="Arial"/>
          <w:color w:val="auto"/>
        </w:rPr>
      </w:pPr>
      <w:r w:rsidRPr="00770355">
        <w:rPr>
          <w:rFonts w:ascii="Arial" w:hAnsi="Arial" w:cs="Arial"/>
          <w:color w:val="auto"/>
        </w:rPr>
        <w:t xml:space="preserve">Appendix 1 – </w:t>
      </w:r>
      <w:r w:rsidR="00FB72E5" w:rsidRPr="00770355">
        <w:rPr>
          <w:rFonts w:ascii="Arial" w:hAnsi="Arial" w:cs="Arial"/>
          <w:color w:val="auto"/>
        </w:rPr>
        <w:t>Audience segmentation model</w:t>
      </w:r>
    </w:p>
    <w:p w14:paraId="228B032F" w14:textId="77777777" w:rsidR="000E14DC" w:rsidRPr="00770355" w:rsidRDefault="000E14DC" w:rsidP="000E14DC">
      <w:pPr>
        <w:rPr>
          <w:rFonts w:ascii="Arial" w:hAnsi="Arial" w:cs="Arial"/>
          <w:sz w:val="20"/>
          <w:szCs w:val="20"/>
        </w:rPr>
      </w:pPr>
    </w:p>
    <w:tbl>
      <w:tblPr>
        <w:tblStyle w:val="TableGrid"/>
        <w:tblpPr w:leftFromText="180" w:rightFromText="180" w:vertAnchor="text" w:horzAnchor="margin" w:tblpY="43"/>
        <w:tblOverlap w:val="never"/>
        <w:tblW w:w="8996" w:type="dxa"/>
        <w:tblLayout w:type="fixed"/>
        <w:tblLook w:val="04A0" w:firstRow="1" w:lastRow="0" w:firstColumn="1" w:lastColumn="0" w:noHBand="0" w:noVBand="1"/>
      </w:tblPr>
      <w:tblGrid>
        <w:gridCol w:w="1410"/>
        <w:gridCol w:w="2057"/>
        <w:gridCol w:w="5529"/>
      </w:tblGrid>
      <w:tr w:rsidR="00770355" w:rsidRPr="00770355" w14:paraId="6A3B85B1" w14:textId="77777777" w:rsidTr="00AD7770">
        <w:trPr>
          <w:trHeight w:val="223"/>
        </w:trPr>
        <w:tc>
          <w:tcPr>
            <w:tcW w:w="1410" w:type="dxa"/>
            <w:shd w:val="clear" w:color="auto" w:fill="F2F2F2" w:themeFill="background1" w:themeFillShade="F2"/>
          </w:tcPr>
          <w:p w14:paraId="4A05E9A1" w14:textId="77777777" w:rsidR="000E14DC" w:rsidRPr="00AD7770" w:rsidRDefault="000E14DC" w:rsidP="000E14DC">
            <w:pPr>
              <w:rPr>
                <w:rFonts w:ascii="Arial" w:eastAsia="Times New Roman" w:hAnsi="Arial" w:cs="Arial"/>
                <w:b/>
                <w:bCs/>
                <w:sz w:val="22"/>
                <w:szCs w:val="22"/>
              </w:rPr>
            </w:pPr>
            <w:r w:rsidRPr="00AD7770">
              <w:rPr>
                <w:rFonts w:ascii="Arial" w:eastAsia="Times New Roman" w:hAnsi="Arial" w:cs="Arial"/>
                <w:b/>
                <w:bCs/>
                <w:sz w:val="22"/>
                <w:szCs w:val="22"/>
              </w:rPr>
              <w:t>Category</w:t>
            </w:r>
          </w:p>
        </w:tc>
        <w:tc>
          <w:tcPr>
            <w:tcW w:w="2057" w:type="dxa"/>
            <w:shd w:val="clear" w:color="auto" w:fill="F2F2F2" w:themeFill="background1" w:themeFillShade="F2"/>
          </w:tcPr>
          <w:p w14:paraId="5FE0B13C" w14:textId="77777777" w:rsidR="000E14DC" w:rsidRPr="00AD7770" w:rsidRDefault="000E14DC" w:rsidP="000E14DC">
            <w:pPr>
              <w:rPr>
                <w:rFonts w:ascii="Arial" w:eastAsia="Times New Roman" w:hAnsi="Arial" w:cs="Arial"/>
                <w:b/>
                <w:bCs/>
                <w:sz w:val="22"/>
                <w:szCs w:val="22"/>
              </w:rPr>
            </w:pPr>
            <w:r w:rsidRPr="00AD7770">
              <w:rPr>
                <w:rFonts w:ascii="Arial" w:eastAsia="Times New Roman" w:hAnsi="Arial" w:cs="Arial"/>
                <w:b/>
                <w:bCs/>
                <w:sz w:val="22"/>
                <w:szCs w:val="22"/>
              </w:rPr>
              <w:t>Segment</w:t>
            </w:r>
          </w:p>
        </w:tc>
        <w:tc>
          <w:tcPr>
            <w:tcW w:w="5529" w:type="dxa"/>
            <w:shd w:val="clear" w:color="auto" w:fill="F2F2F2" w:themeFill="background1" w:themeFillShade="F2"/>
          </w:tcPr>
          <w:p w14:paraId="49FC2C47" w14:textId="77777777" w:rsidR="000E14DC" w:rsidRPr="00AD7770" w:rsidRDefault="000E14DC" w:rsidP="000E14DC">
            <w:pPr>
              <w:rPr>
                <w:rFonts w:ascii="Arial" w:eastAsia="Times New Roman" w:hAnsi="Arial" w:cs="Arial"/>
                <w:b/>
                <w:bCs/>
                <w:sz w:val="22"/>
                <w:szCs w:val="22"/>
              </w:rPr>
            </w:pPr>
            <w:r w:rsidRPr="00AD7770">
              <w:rPr>
                <w:rFonts w:ascii="Arial" w:eastAsia="Times New Roman" w:hAnsi="Arial" w:cs="Arial"/>
                <w:b/>
                <w:bCs/>
                <w:sz w:val="22"/>
                <w:szCs w:val="22"/>
              </w:rPr>
              <w:t>Description</w:t>
            </w:r>
          </w:p>
        </w:tc>
      </w:tr>
      <w:tr w:rsidR="00770355" w:rsidRPr="00770355" w14:paraId="293A3C71" w14:textId="77777777" w:rsidTr="00AD7770">
        <w:trPr>
          <w:trHeight w:val="428"/>
        </w:trPr>
        <w:tc>
          <w:tcPr>
            <w:tcW w:w="1410" w:type="dxa"/>
            <w:vMerge w:val="restart"/>
            <w:shd w:val="clear" w:color="auto" w:fill="FFFFFF" w:themeFill="background1"/>
          </w:tcPr>
          <w:p w14:paraId="0884D8B5"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Educators</w:t>
            </w:r>
          </w:p>
        </w:tc>
        <w:tc>
          <w:tcPr>
            <w:tcW w:w="2057" w:type="dxa"/>
          </w:tcPr>
          <w:p w14:paraId="6B7A3F77"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School Influencers</w:t>
            </w:r>
          </w:p>
        </w:tc>
        <w:tc>
          <w:tcPr>
            <w:tcW w:w="5529" w:type="dxa"/>
          </w:tcPr>
          <w:p w14:paraId="4BE19C69"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Headmasters, senior teaching staff and key decision makers who want to know about the Museum’s educational offering.</w:t>
            </w:r>
          </w:p>
        </w:tc>
      </w:tr>
      <w:tr w:rsidR="00770355" w:rsidRPr="00770355" w14:paraId="2C725047" w14:textId="77777777" w:rsidTr="00AD7770">
        <w:trPr>
          <w:trHeight w:val="428"/>
        </w:trPr>
        <w:tc>
          <w:tcPr>
            <w:tcW w:w="1410" w:type="dxa"/>
            <w:vMerge/>
            <w:shd w:val="clear" w:color="auto" w:fill="FFFFFF" w:themeFill="background1"/>
          </w:tcPr>
          <w:p w14:paraId="3A2D7BCA" w14:textId="77777777" w:rsidR="000E14DC" w:rsidRPr="00AD7770" w:rsidRDefault="000E14DC" w:rsidP="000E14DC">
            <w:pPr>
              <w:rPr>
                <w:rFonts w:ascii="Arial" w:eastAsia="Times New Roman" w:hAnsi="Arial" w:cs="Arial"/>
                <w:sz w:val="20"/>
                <w:szCs w:val="20"/>
              </w:rPr>
            </w:pPr>
          </w:p>
        </w:tc>
        <w:tc>
          <w:tcPr>
            <w:tcW w:w="2057" w:type="dxa"/>
          </w:tcPr>
          <w:p w14:paraId="7DF2CBD2"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Eager Teachers</w:t>
            </w:r>
          </w:p>
        </w:tc>
        <w:tc>
          <w:tcPr>
            <w:tcW w:w="5529" w:type="dxa"/>
          </w:tcPr>
          <w:p w14:paraId="66823684"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The broader teaching and support staff, who are always searching for unique and educational experiences for students.</w:t>
            </w:r>
          </w:p>
        </w:tc>
      </w:tr>
      <w:tr w:rsidR="00770355" w:rsidRPr="00770355" w14:paraId="7A5E259B" w14:textId="77777777" w:rsidTr="00AD7770">
        <w:trPr>
          <w:trHeight w:val="223"/>
        </w:trPr>
        <w:tc>
          <w:tcPr>
            <w:tcW w:w="1410" w:type="dxa"/>
            <w:vMerge/>
            <w:shd w:val="clear" w:color="auto" w:fill="FFFFFF" w:themeFill="background1"/>
          </w:tcPr>
          <w:p w14:paraId="387E83F8" w14:textId="77777777" w:rsidR="000E14DC" w:rsidRPr="00AD7770" w:rsidRDefault="000E14DC" w:rsidP="000E14DC">
            <w:pPr>
              <w:rPr>
                <w:rFonts w:ascii="Arial" w:eastAsia="Times New Roman" w:hAnsi="Arial" w:cs="Arial"/>
                <w:sz w:val="20"/>
                <w:szCs w:val="20"/>
              </w:rPr>
            </w:pPr>
          </w:p>
        </w:tc>
        <w:tc>
          <w:tcPr>
            <w:tcW w:w="2057" w:type="dxa"/>
          </w:tcPr>
          <w:p w14:paraId="68998234"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Inspired Kids</w:t>
            </w:r>
          </w:p>
        </w:tc>
        <w:tc>
          <w:tcPr>
            <w:tcW w:w="5529" w:type="dxa"/>
          </w:tcPr>
          <w:p w14:paraId="6424FF2C"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These are school children who don’t know much about the Army</w:t>
            </w:r>
          </w:p>
        </w:tc>
      </w:tr>
      <w:tr w:rsidR="00770355" w:rsidRPr="00770355" w14:paraId="56AD7A65" w14:textId="77777777" w:rsidTr="00AD7770">
        <w:trPr>
          <w:trHeight w:val="428"/>
        </w:trPr>
        <w:tc>
          <w:tcPr>
            <w:tcW w:w="1410" w:type="dxa"/>
            <w:vMerge w:val="restart"/>
            <w:shd w:val="clear" w:color="auto" w:fill="FFFFFF" w:themeFill="background1"/>
            <w:hideMark/>
          </w:tcPr>
          <w:p w14:paraId="08D5975C"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Historian</w:t>
            </w:r>
          </w:p>
        </w:tc>
        <w:tc>
          <w:tcPr>
            <w:tcW w:w="2057" w:type="dxa"/>
            <w:hideMark/>
          </w:tcPr>
          <w:p w14:paraId="051C5534"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 xml:space="preserve">Enthusiasts </w:t>
            </w:r>
          </w:p>
        </w:tc>
        <w:tc>
          <w:tcPr>
            <w:tcW w:w="5529" w:type="dxa"/>
          </w:tcPr>
          <w:p w14:paraId="2AFD68E2"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 xml:space="preserve">They know their area of military history inside out and may be amateur historians, </w:t>
            </w:r>
            <w:proofErr w:type="gramStart"/>
            <w:r w:rsidRPr="00AD7770">
              <w:rPr>
                <w:rFonts w:ascii="Arial" w:eastAsia="Times New Roman" w:hAnsi="Arial" w:cs="Arial"/>
                <w:sz w:val="20"/>
                <w:szCs w:val="20"/>
              </w:rPr>
              <w:t>authors</w:t>
            </w:r>
            <w:proofErr w:type="gramEnd"/>
            <w:r w:rsidRPr="00AD7770">
              <w:rPr>
                <w:rFonts w:ascii="Arial" w:eastAsia="Times New Roman" w:hAnsi="Arial" w:cs="Arial"/>
                <w:sz w:val="20"/>
                <w:szCs w:val="20"/>
              </w:rPr>
              <w:t xml:space="preserve"> or self-professed experts.</w:t>
            </w:r>
          </w:p>
        </w:tc>
      </w:tr>
      <w:tr w:rsidR="00770355" w:rsidRPr="00770355" w14:paraId="56957825" w14:textId="77777777" w:rsidTr="00AD7770">
        <w:trPr>
          <w:trHeight w:val="651"/>
        </w:trPr>
        <w:tc>
          <w:tcPr>
            <w:tcW w:w="1410" w:type="dxa"/>
            <w:vMerge/>
            <w:shd w:val="clear" w:color="auto" w:fill="FFFFFF" w:themeFill="background1"/>
          </w:tcPr>
          <w:p w14:paraId="583D5BCB" w14:textId="77777777" w:rsidR="000E14DC" w:rsidRPr="00AD7770" w:rsidRDefault="000E14DC" w:rsidP="000E14DC">
            <w:pPr>
              <w:rPr>
                <w:rFonts w:ascii="Arial" w:eastAsia="Times New Roman" w:hAnsi="Arial" w:cs="Arial"/>
                <w:sz w:val="20"/>
                <w:szCs w:val="20"/>
              </w:rPr>
            </w:pPr>
          </w:p>
        </w:tc>
        <w:tc>
          <w:tcPr>
            <w:tcW w:w="2057" w:type="dxa"/>
          </w:tcPr>
          <w:p w14:paraId="44F75230"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Military Detective</w:t>
            </w:r>
          </w:p>
        </w:tc>
        <w:tc>
          <w:tcPr>
            <w:tcW w:w="5529" w:type="dxa"/>
          </w:tcPr>
          <w:p w14:paraId="5F18D44D"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Interested in a specific aspect or period of the Army’s history, they are academic and looking for opportunities to delve into quality material and hunt for specific military stories.</w:t>
            </w:r>
          </w:p>
        </w:tc>
      </w:tr>
      <w:tr w:rsidR="00770355" w:rsidRPr="00770355" w14:paraId="740A25F3" w14:textId="77777777" w:rsidTr="00AD7770">
        <w:trPr>
          <w:trHeight w:val="428"/>
        </w:trPr>
        <w:tc>
          <w:tcPr>
            <w:tcW w:w="1410" w:type="dxa"/>
            <w:vMerge/>
            <w:shd w:val="clear" w:color="auto" w:fill="FFFFFF" w:themeFill="background1"/>
          </w:tcPr>
          <w:p w14:paraId="3F2F0C0B" w14:textId="77777777" w:rsidR="000E14DC" w:rsidRPr="00AD7770" w:rsidRDefault="000E14DC" w:rsidP="000E14DC">
            <w:pPr>
              <w:rPr>
                <w:rFonts w:ascii="Arial" w:eastAsia="Times New Roman" w:hAnsi="Arial" w:cs="Arial"/>
                <w:sz w:val="20"/>
                <w:szCs w:val="20"/>
              </w:rPr>
            </w:pPr>
          </w:p>
        </w:tc>
        <w:tc>
          <w:tcPr>
            <w:tcW w:w="2057" w:type="dxa"/>
          </w:tcPr>
          <w:p w14:paraId="0AEDCB5B"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History Lovers</w:t>
            </w:r>
          </w:p>
        </w:tc>
        <w:tc>
          <w:tcPr>
            <w:tcW w:w="5529" w:type="dxa"/>
          </w:tcPr>
          <w:p w14:paraId="5F9F0EDD"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For History Lovers, military history may only be one part of a larger historical puzzle.</w:t>
            </w:r>
          </w:p>
        </w:tc>
      </w:tr>
      <w:tr w:rsidR="00770355" w:rsidRPr="00770355" w14:paraId="78043E29" w14:textId="77777777" w:rsidTr="00AD7770">
        <w:trPr>
          <w:trHeight w:val="632"/>
        </w:trPr>
        <w:tc>
          <w:tcPr>
            <w:tcW w:w="1410" w:type="dxa"/>
            <w:vMerge w:val="restart"/>
            <w:shd w:val="clear" w:color="auto" w:fill="FFFFFF" w:themeFill="background1"/>
            <w:hideMark/>
          </w:tcPr>
          <w:p w14:paraId="445ECA2C"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Identifiers</w:t>
            </w:r>
          </w:p>
        </w:tc>
        <w:tc>
          <w:tcPr>
            <w:tcW w:w="2057" w:type="dxa"/>
            <w:hideMark/>
          </w:tcPr>
          <w:p w14:paraId="037ECD3C"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The Army</w:t>
            </w:r>
          </w:p>
        </w:tc>
        <w:tc>
          <w:tcPr>
            <w:tcW w:w="5529" w:type="dxa"/>
          </w:tcPr>
          <w:p w14:paraId="329422B5"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Serving Army and veterans at home and abroad who get enjoyment from hearing true stories about soldiers’ experiences and the Army’s history.</w:t>
            </w:r>
          </w:p>
        </w:tc>
      </w:tr>
      <w:tr w:rsidR="00770355" w:rsidRPr="00770355" w14:paraId="2DD2397C" w14:textId="77777777" w:rsidTr="00AD7770">
        <w:trPr>
          <w:trHeight w:val="446"/>
        </w:trPr>
        <w:tc>
          <w:tcPr>
            <w:tcW w:w="1410" w:type="dxa"/>
            <w:vMerge/>
            <w:shd w:val="clear" w:color="auto" w:fill="FFFFFF" w:themeFill="background1"/>
          </w:tcPr>
          <w:p w14:paraId="55D1A4E0" w14:textId="77777777" w:rsidR="000E14DC" w:rsidRPr="00AD7770" w:rsidRDefault="000E14DC" w:rsidP="000E14DC">
            <w:pPr>
              <w:rPr>
                <w:rFonts w:ascii="Arial" w:eastAsia="Times New Roman" w:hAnsi="Arial" w:cs="Arial"/>
                <w:sz w:val="20"/>
                <w:szCs w:val="20"/>
              </w:rPr>
            </w:pPr>
          </w:p>
        </w:tc>
        <w:tc>
          <w:tcPr>
            <w:tcW w:w="2057" w:type="dxa"/>
          </w:tcPr>
          <w:p w14:paraId="66AF1A7C"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Connected Families</w:t>
            </w:r>
          </w:p>
        </w:tc>
        <w:tc>
          <w:tcPr>
            <w:tcW w:w="5529" w:type="dxa"/>
          </w:tcPr>
          <w:p w14:paraId="66980393"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Connected Families share specific interests and</w:t>
            </w:r>
          </w:p>
          <w:p w14:paraId="70CE1A42"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emotional connections to the Army.</w:t>
            </w:r>
          </w:p>
        </w:tc>
      </w:tr>
      <w:tr w:rsidR="00770355" w:rsidRPr="00770355" w14:paraId="6BDCB5AB" w14:textId="77777777" w:rsidTr="00AD7770">
        <w:trPr>
          <w:trHeight w:val="651"/>
        </w:trPr>
        <w:tc>
          <w:tcPr>
            <w:tcW w:w="1410" w:type="dxa"/>
            <w:vMerge/>
            <w:shd w:val="clear" w:color="auto" w:fill="FFFFFF" w:themeFill="background1"/>
          </w:tcPr>
          <w:p w14:paraId="74F405E9" w14:textId="77777777" w:rsidR="000E14DC" w:rsidRPr="00AD7770" w:rsidRDefault="000E14DC" w:rsidP="000E14DC">
            <w:pPr>
              <w:rPr>
                <w:rFonts w:ascii="Arial" w:eastAsia="Times New Roman" w:hAnsi="Arial" w:cs="Arial"/>
                <w:sz w:val="20"/>
                <w:szCs w:val="20"/>
              </w:rPr>
            </w:pPr>
          </w:p>
        </w:tc>
        <w:tc>
          <w:tcPr>
            <w:tcW w:w="2057" w:type="dxa"/>
          </w:tcPr>
          <w:p w14:paraId="5093C0DE"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Patriots</w:t>
            </w:r>
          </w:p>
        </w:tc>
        <w:tc>
          <w:tcPr>
            <w:tcW w:w="5529" w:type="dxa"/>
          </w:tcPr>
          <w:p w14:paraId="4F5ADCFD"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Proud supporters of the Army who want to hear extraordinary stories about ordinary people risking their lives for our country, both at home and abroad.</w:t>
            </w:r>
          </w:p>
        </w:tc>
      </w:tr>
      <w:tr w:rsidR="00770355" w:rsidRPr="00770355" w14:paraId="53F45591" w14:textId="77777777" w:rsidTr="00AD7770">
        <w:trPr>
          <w:trHeight w:val="632"/>
        </w:trPr>
        <w:tc>
          <w:tcPr>
            <w:tcW w:w="1410" w:type="dxa"/>
            <w:vMerge w:val="restart"/>
            <w:shd w:val="clear" w:color="auto" w:fill="FFFFFF" w:themeFill="background1"/>
            <w:hideMark/>
          </w:tcPr>
          <w:p w14:paraId="0D324035"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Generalists</w:t>
            </w:r>
          </w:p>
        </w:tc>
        <w:tc>
          <w:tcPr>
            <w:tcW w:w="2057" w:type="dxa"/>
            <w:hideMark/>
          </w:tcPr>
          <w:p w14:paraId="5BD5F80F"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Love to Learns</w:t>
            </w:r>
          </w:p>
          <w:p w14:paraId="3A9A4A3D" w14:textId="77777777" w:rsidR="000E14DC" w:rsidRPr="00AD7770" w:rsidRDefault="000E14DC" w:rsidP="000E14DC">
            <w:pPr>
              <w:rPr>
                <w:rFonts w:ascii="Arial" w:eastAsia="Times New Roman" w:hAnsi="Arial" w:cs="Arial"/>
                <w:sz w:val="20"/>
                <w:szCs w:val="20"/>
              </w:rPr>
            </w:pPr>
          </w:p>
        </w:tc>
        <w:tc>
          <w:tcPr>
            <w:tcW w:w="5529" w:type="dxa"/>
          </w:tcPr>
          <w:p w14:paraId="4C1EEA7D"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These ‘classic’ museum visitors like to be in the know and are always on the lookout for new experiences</w:t>
            </w:r>
          </w:p>
          <w:p w14:paraId="59169F91"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 xml:space="preserve">for themselves, their </w:t>
            </w:r>
            <w:proofErr w:type="gramStart"/>
            <w:r w:rsidRPr="00AD7770">
              <w:rPr>
                <w:rFonts w:ascii="Arial" w:eastAsia="Times New Roman" w:hAnsi="Arial" w:cs="Arial"/>
                <w:sz w:val="20"/>
                <w:szCs w:val="20"/>
              </w:rPr>
              <w:t>families</w:t>
            </w:r>
            <w:proofErr w:type="gramEnd"/>
            <w:r w:rsidRPr="00AD7770">
              <w:rPr>
                <w:rFonts w:ascii="Arial" w:eastAsia="Times New Roman" w:hAnsi="Arial" w:cs="Arial"/>
                <w:sz w:val="20"/>
                <w:szCs w:val="20"/>
              </w:rPr>
              <w:t xml:space="preserve"> and their friends.</w:t>
            </w:r>
          </w:p>
        </w:tc>
      </w:tr>
      <w:tr w:rsidR="00770355" w:rsidRPr="00770355" w14:paraId="2C2B1EA4" w14:textId="77777777" w:rsidTr="00AD7770">
        <w:trPr>
          <w:trHeight w:val="105"/>
        </w:trPr>
        <w:tc>
          <w:tcPr>
            <w:tcW w:w="1410" w:type="dxa"/>
            <w:vMerge/>
            <w:shd w:val="clear" w:color="auto" w:fill="FFFFFF" w:themeFill="background1"/>
          </w:tcPr>
          <w:p w14:paraId="5F8377FC" w14:textId="77777777" w:rsidR="000E14DC" w:rsidRPr="00AD7770" w:rsidRDefault="000E14DC" w:rsidP="000E14DC">
            <w:pPr>
              <w:rPr>
                <w:rFonts w:ascii="Arial" w:eastAsia="Times New Roman" w:hAnsi="Arial" w:cs="Arial"/>
                <w:sz w:val="20"/>
                <w:szCs w:val="20"/>
              </w:rPr>
            </w:pPr>
          </w:p>
        </w:tc>
        <w:tc>
          <w:tcPr>
            <w:tcW w:w="2057" w:type="dxa"/>
          </w:tcPr>
          <w:p w14:paraId="519EF65B"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Pop-in Locals</w:t>
            </w:r>
          </w:p>
        </w:tc>
        <w:tc>
          <w:tcPr>
            <w:tcW w:w="5529" w:type="dxa"/>
          </w:tcPr>
          <w:p w14:paraId="5A5DEBE8"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A cultured group living in or around Chelsea, who are</w:t>
            </w:r>
          </w:p>
          <w:p w14:paraId="602FFDDE"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always looking for opportunities to explore new attractions in the city.</w:t>
            </w:r>
          </w:p>
        </w:tc>
      </w:tr>
      <w:tr w:rsidR="00770355" w:rsidRPr="00770355" w14:paraId="65BCABC4" w14:textId="77777777" w:rsidTr="00AD7770">
        <w:trPr>
          <w:trHeight w:val="651"/>
        </w:trPr>
        <w:tc>
          <w:tcPr>
            <w:tcW w:w="1410" w:type="dxa"/>
            <w:vMerge/>
            <w:shd w:val="clear" w:color="auto" w:fill="FFFFFF" w:themeFill="background1"/>
          </w:tcPr>
          <w:p w14:paraId="0D435020" w14:textId="77777777" w:rsidR="000E14DC" w:rsidRPr="00AD7770" w:rsidRDefault="000E14DC" w:rsidP="000E14DC">
            <w:pPr>
              <w:rPr>
                <w:rFonts w:ascii="Arial" w:eastAsia="Times New Roman" w:hAnsi="Arial" w:cs="Arial"/>
                <w:sz w:val="20"/>
                <w:szCs w:val="20"/>
              </w:rPr>
            </w:pPr>
          </w:p>
        </w:tc>
        <w:tc>
          <w:tcPr>
            <w:tcW w:w="2057" w:type="dxa"/>
          </w:tcPr>
          <w:p w14:paraId="6A65873B"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Experience Seekers</w:t>
            </w:r>
          </w:p>
        </w:tc>
        <w:tc>
          <w:tcPr>
            <w:tcW w:w="5529" w:type="dxa"/>
          </w:tcPr>
          <w:p w14:paraId="5401D7B2"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Although they have little to no prior experience of the Army this group are always on the lookout for the next new thing and enjoy experiential learning opportunities.</w:t>
            </w:r>
          </w:p>
        </w:tc>
      </w:tr>
      <w:tr w:rsidR="00770355" w:rsidRPr="00770355" w14:paraId="59001A9D" w14:textId="77777777" w:rsidTr="00AD7770">
        <w:trPr>
          <w:trHeight w:val="837"/>
        </w:trPr>
        <w:tc>
          <w:tcPr>
            <w:tcW w:w="1410" w:type="dxa"/>
            <w:vMerge w:val="restart"/>
            <w:shd w:val="clear" w:color="auto" w:fill="FFFFFF" w:themeFill="background1"/>
          </w:tcPr>
          <w:p w14:paraId="121671D2"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Transactors</w:t>
            </w:r>
          </w:p>
        </w:tc>
        <w:tc>
          <w:tcPr>
            <w:tcW w:w="2057" w:type="dxa"/>
          </w:tcPr>
          <w:p w14:paraId="0219432F"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For The Kids</w:t>
            </w:r>
          </w:p>
        </w:tc>
        <w:tc>
          <w:tcPr>
            <w:tcW w:w="5529" w:type="dxa"/>
          </w:tcPr>
          <w:p w14:paraId="1E3316E7"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 xml:space="preserve">Parents, </w:t>
            </w:r>
            <w:proofErr w:type="gramStart"/>
            <w:r w:rsidRPr="00AD7770">
              <w:rPr>
                <w:rFonts w:ascii="Arial" w:eastAsia="Times New Roman" w:hAnsi="Arial" w:cs="Arial"/>
                <w:sz w:val="20"/>
                <w:szCs w:val="20"/>
              </w:rPr>
              <w:t>guardians</w:t>
            </w:r>
            <w:proofErr w:type="gramEnd"/>
            <w:r w:rsidRPr="00AD7770">
              <w:rPr>
                <w:rFonts w:ascii="Arial" w:eastAsia="Times New Roman" w:hAnsi="Arial" w:cs="Arial"/>
                <w:sz w:val="20"/>
                <w:szCs w:val="20"/>
              </w:rPr>
              <w:t xml:space="preserve"> and nannies who come here to entertain their children using Play Base, or in the</w:t>
            </w:r>
          </w:p>
          <w:p w14:paraId="29025192"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Café or Shop. They see the Museum as a social outlet for the family,</w:t>
            </w:r>
          </w:p>
        </w:tc>
      </w:tr>
      <w:tr w:rsidR="00770355" w:rsidRPr="00770355" w14:paraId="48EB7C14" w14:textId="77777777" w:rsidTr="00AD7770">
        <w:trPr>
          <w:trHeight w:val="446"/>
        </w:trPr>
        <w:tc>
          <w:tcPr>
            <w:tcW w:w="1410" w:type="dxa"/>
            <w:vMerge/>
            <w:shd w:val="clear" w:color="auto" w:fill="FFFFFF" w:themeFill="background1"/>
          </w:tcPr>
          <w:p w14:paraId="7409EB4C" w14:textId="77777777" w:rsidR="000E14DC" w:rsidRPr="00AD7770" w:rsidRDefault="000E14DC" w:rsidP="000E14DC">
            <w:pPr>
              <w:rPr>
                <w:rFonts w:ascii="Arial" w:eastAsia="Times New Roman" w:hAnsi="Arial" w:cs="Arial"/>
                <w:sz w:val="20"/>
                <w:szCs w:val="20"/>
              </w:rPr>
            </w:pPr>
          </w:p>
        </w:tc>
        <w:tc>
          <w:tcPr>
            <w:tcW w:w="2057" w:type="dxa"/>
          </w:tcPr>
          <w:p w14:paraId="3B94C2E3"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Café Set</w:t>
            </w:r>
          </w:p>
        </w:tc>
        <w:tc>
          <w:tcPr>
            <w:tcW w:w="5529" w:type="dxa"/>
          </w:tcPr>
          <w:p w14:paraId="5505571B"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 xml:space="preserve">Visitors who predominantly just visit the Café and/or Shop </w:t>
            </w:r>
            <w:proofErr w:type="gramStart"/>
            <w:r w:rsidRPr="00AD7770">
              <w:rPr>
                <w:rFonts w:ascii="Arial" w:eastAsia="Times New Roman" w:hAnsi="Arial" w:cs="Arial"/>
                <w:sz w:val="20"/>
                <w:szCs w:val="20"/>
              </w:rPr>
              <w:t>in order to</w:t>
            </w:r>
            <w:proofErr w:type="gramEnd"/>
            <w:r w:rsidRPr="00AD7770">
              <w:rPr>
                <w:rFonts w:ascii="Arial" w:eastAsia="Times New Roman" w:hAnsi="Arial" w:cs="Arial"/>
                <w:sz w:val="20"/>
                <w:szCs w:val="20"/>
              </w:rPr>
              <w:t xml:space="preserve"> catch up with friends and family.</w:t>
            </w:r>
          </w:p>
        </w:tc>
      </w:tr>
      <w:tr w:rsidR="00770355" w:rsidRPr="00770355" w14:paraId="4CC7CEB6" w14:textId="77777777" w:rsidTr="00AD7770">
        <w:trPr>
          <w:trHeight w:val="428"/>
        </w:trPr>
        <w:tc>
          <w:tcPr>
            <w:tcW w:w="1410" w:type="dxa"/>
            <w:vMerge/>
            <w:shd w:val="clear" w:color="auto" w:fill="F2F2F2" w:themeFill="background1" w:themeFillShade="F2"/>
          </w:tcPr>
          <w:p w14:paraId="0D03D9DE" w14:textId="77777777" w:rsidR="000E14DC" w:rsidRPr="00AD7770" w:rsidRDefault="000E14DC" w:rsidP="000E14DC">
            <w:pPr>
              <w:rPr>
                <w:rFonts w:ascii="Arial" w:eastAsia="Times New Roman" w:hAnsi="Arial" w:cs="Arial"/>
                <w:b/>
                <w:bCs/>
                <w:sz w:val="20"/>
                <w:szCs w:val="20"/>
              </w:rPr>
            </w:pPr>
          </w:p>
        </w:tc>
        <w:tc>
          <w:tcPr>
            <w:tcW w:w="2057" w:type="dxa"/>
          </w:tcPr>
          <w:p w14:paraId="67C9E1E1" w14:textId="77777777" w:rsidR="000E14DC" w:rsidRPr="00AD7770" w:rsidRDefault="000E14DC" w:rsidP="000E14DC">
            <w:pPr>
              <w:rPr>
                <w:rFonts w:ascii="Arial" w:eastAsia="Times New Roman" w:hAnsi="Arial" w:cs="Arial"/>
                <w:sz w:val="20"/>
                <w:szCs w:val="20"/>
              </w:rPr>
            </w:pPr>
            <w:r w:rsidRPr="00AD7770">
              <w:rPr>
                <w:rFonts w:ascii="Arial" w:eastAsia="Times New Roman" w:hAnsi="Arial" w:cs="Arial"/>
                <w:sz w:val="20"/>
                <w:szCs w:val="20"/>
              </w:rPr>
              <w:t>Venue Bookers</w:t>
            </w:r>
          </w:p>
        </w:tc>
        <w:tc>
          <w:tcPr>
            <w:tcW w:w="5529" w:type="dxa"/>
          </w:tcPr>
          <w:p w14:paraId="19C0FFD4" w14:textId="77777777" w:rsidR="000E14DC" w:rsidRDefault="000E14DC" w:rsidP="000E14DC">
            <w:pPr>
              <w:rPr>
                <w:rFonts w:ascii="Arial" w:eastAsia="Times New Roman" w:hAnsi="Arial" w:cs="Arial"/>
                <w:sz w:val="20"/>
                <w:szCs w:val="20"/>
              </w:rPr>
            </w:pPr>
            <w:r w:rsidRPr="00AD7770">
              <w:rPr>
                <w:rFonts w:ascii="Arial" w:eastAsia="Times New Roman" w:hAnsi="Arial" w:cs="Arial"/>
                <w:sz w:val="20"/>
                <w:szCs w:val="20"/>
              </w:rPr>
              <w:t xml:space="preserve">Private, </w:t>
            </w:r>
            <w:proofErr w:type="gramStart"/>
            <w:r w:rsidRPr="00AD7770">
              <w:rPr>
                <w:rFonts w:ascii="Arial" w:eastAsia="Times New Roman" w:hAnsi="Arial" w:cs="Arial"/>
                <w:sz w:val="20"/>
                <w:szCs w:val="20"/>
              </w:rPr>
              <w:t>public</w:t>
            </w:r>
            <w:proofErr w:type="gramEnd"/>
            <w:r w:rsidRPr="00AD7770">
              <w:rPr>
                <w:rFonts w:ascii="Arial" w:eastAsia="Times New Roman" w:hAnsi="Arial" w:cs="Arial"/>
                <w:sz w:val="20"/>
                <w:szCs w:val="20"/>
              </w:rPr>
              <w:t xml:space="preserve"> and commercial individuals or companies requiring facilities for events and meetings.</w:t>
            </w:r>
          </w:p>
          <w:p w14:paraId="46EB5279" w14:textId="104DF51C" w:rsidR="00AD7770" w:rsidRPr="00AD7770" w:rsidRDefault="00AD7770" w:rsidP="000E14DC">
            <w:pPr>
              <w:rPr>
                <w:rFonts w:ascii="Arial" w:eastAsia="Times New Roman" w:hAnsi="Arial" w:cs="Arial"/>
                <w:sz w:val="20"/>
                <w:szCs w:val="20"/>
              </w:rPr>
            </w:pPr>
          </w:p>
        </w:tc>
      </w:tr>
    </w:tbl>
    <w:p w14:paraId="08D72E7A" w14:textId="77777777" w:rsidR="00AD7770" w:rsidRDefault="00AD7770" w:rsidP="00044A41">
      <w:pPr>
        <w:pStyle w:val="Heading2"/>
        <w:rPr>
          <w:rFonts w:ascii="Arial" w:hAnsi="Arial" w:cs="Arial"/>
          <w:color w:val="auto"/>
        </w:rPr>
      </w:pPr>
    </w:p>
    <w:p w14:paraId="59EC58E1" w14:textId="77777777" w:rsidR="00F50543" w:rsidRDefault="00F50543" w:rsidP="00044A41">
      <w:pPr>
        <w:pStyle w:val="Heading2"/>
        <w:rPr>
          <w:rFonts w:ascii="Arial" w:hAnsi="Arial" w:cs="Arial"/>
          <w:color w:val="auto"/>
        </w:rPr>
      </w:pPr>
    </w:p>
    <w:p w14:paraId="670AA5D7" w14:textId="7F5E2632" w:rsidR="00D05BD3" w:rsidRPr="00770355" w:rsidRDefault="00D05BD3" w:rsidP="00044A41">
      <w:pPr>
        <w:pStyle w:val="Heading2"/>
        <w:rPr>
          <w:rFonts w:ascii="Arial" w:hAnsi="Arial" w:cs="Arial"/>
          <w:color w:val="auto"/>
        </w:rPr>
      </w:pPr>
      <w:r w:rsidRPr="00770355">
        <w:rPr>
          <w:rFonts w:ascii="Arial" w:hAnsi="Arial" w:cs="Arial"/>
          <w:color w:val="auto"/>
        </w:rPr>
        <w:t xml:space="preserve">ANNEX A – </w:t>
      </w:r>
      <w:r w:rsidR="00A17430">
        <w:rPr>
          <w:rFonts w:ascii="Arial" w:hAnsi="Arial" w:cs="Arial"/>
          <w:color w:val="auto"/>
        </w:rPr>
        <w:t>FORM</w:t>
      </w:r>
      <w:r w:rsidRPr="00770355">
        <w:rPr>
          <w:rFonts w:ascii="Arial" w:hAnsi="Arial" w:cs="Arial"/>
          <w:color w:val="auto"/>
        </w:rPr>
        <w:t xml:space="preserve"> </w:t>
      </w:r>
      <w:r w:rsidR="00A17430">
        <w:rPr>
          <w:rFonts w:ascii="Arial" w:hAnsi="Arial" w:cs="Arial"/>
          <w:color w:val="auto"/>
        </w:rPr>
        <w:t>OF</w:t>
      </w:r>
      <w:r w:rsidRPr="00770355">
        <w:rPr>
          <w:rFonts w:ascii="Arial" w:hAnsi="Arial" w:cs="Arial"/>
          <w:color w:val="auto"/>
        </w:rPr>
        <w:t xml:space="preserve"> </w:t>
      </w:r>
      <w:r w:rsidR="00A17430">
        <w:rPr>
          <w:rFonts w:ascii="Arial" w:hAnsi="Arial" w:cs="Arial"/>
          <w:color w:val="auto"/>
        </w:rPr>
        <w:t>TENDER</w:t>
      </w:r>
    </w:p>
    <w:p w14:paraId="1E89203E" w14:textId="77777777" w:rsidR="00D05BD3" w:rsidRPr="00770355" w:rsidRDefault="00D05BD3" w:rsidP="00D05BD3">
      <w:pPr>
        <w:widowControl w:val="0"/>
        <w:autoSpaceDE w:val="0"/>
        <w:autoSpaceDN w:val="0"/>
        <w:adjustRightInd w:val="0"/>
        <w:jc w:val="both"/>
        <w:rPr>
          <w:rFonts w:ascii="Arial" w:hAnsi="Arial" w:cs="Arial"/>
          <w:szCs w:val="23"/>
        </w:rPr>
      </w:pPr>
    </w:p>
    <w:p w14:paraId="0DA6BD06" w14:textId="6D81420F" w:rsidR="00D05BD3" w:rsidRPr="00185078" w:rsidRDefault="00D05BD3" w:rsidP="00D05BD3">
      <w:pPr>
        <w:widowControl w:val="0"/>
        <w:autoSpaceDE w:val="0"/>
        <w:autoSpaceDN w:val="0"/>
        <w:adjustRightInd w:val="0"/>
        <w:jc w:val="both"/>
        <w:rPr>
          <w:rFonts w:ascii="Arial" w:hAnsi="Arial" w:cs="Arial"/>
        </w:rPr>
      </w:pPr>
      <w:r w:rsidRPr="00185078">
        <w:rPr>
          <w:rFonts w:ascii="Arial" w:hAnsi="Arial" w:cs="Arial"/>
        </w:rPr>
        <w:t xml:space="preserve">Tender for: </w:t>
      </w:r>
      <w:r w:rsidRPr="00185078">
        <w:rPr>
          <w:rFonts w:ascii="Arial" w:hAnsi="Arial" w:cs="Arial"/>
        </w:rPr>
        <w:tab/>
      </w:r>
      <w:r w:rsidR="00824B97" w:rsidRPr="00185078">
        <w:rPr>
          <w:rFonts w:ascii="Arial" w:hAnsi="Arial" w:cs="Arial"/>
          <w:b/>
        </w:rPr>
        <w:t>NAM Website Development Programme, 2022-25</w:t>
      </w:r>
    </w:p>
    <w:p w14:paraId="50AE4221" w14:textId="77777777" w:rsidR="00D05BD3" w:rsidRPr="00185078" w:rsidRDefault="00D05BD3" w:rsidP="00D05BD3">
      <w:pPr>
        <w:widowControl w:val="0"/>
        <w:autoSpaceDE w:val="0"/>
        <w:autoSpaceDN w:val="0"/>
        <w:adjustRightInd w:val="0"/>
        <w:jc w:val="both"/>
        <w:rPr>
          <w:rFonts w:ascii="Arial" w:hAnsi="Arial" w:cs="Arial"/>
        </w:rPr>
      </w:pPr>
    </w:p>
    <w:p w14:paraId="482BD99C" w14:textId="77777777" w:rsidR="00D05BD3" w:rsidRPr="00185078" w:rsidRDefault="00D05BD3" w:rsidP="00D05BD3">
      <w:pPr>
        <w:widowControl w:val="0"/>
        <w:autoSpaceDE w:val="0"/>
        <w:autoSpaceDN w:val="0"/>
        <w:adjustRightInd w:val="0"/>
        <w:jc w:val="both"/>
        <w:rPr>
          <w:rFonts w:ascii="Arial" w:hAnsi="Arial" w:cs="Arial"/>
        </w:rPr>
      </w:pPr>
      <w:r w:rsidRPr="00185078">
        <w:rPr>
          <w:rFonts w:ascii="Arial" w:hAnsi="Arial" w:cs="Arial"/>
        </w:rPr>
        <w:t xml:space="preserve">To: </w:t>
      </w:r>
      <w:r w:rsidRPr="00185078">
        <w:rPr>
          <w:rFonts w:ascii="Arial" w:hAnsi="Arial" w:cs="Arial"/>
        </w:rPr>
        <w:tab/>
      </w:r>
      <w:r w:rsidRPr="00185078">
        <w:rPr>
          <w:rFonts w:ascii="Arial" w:hAnsi="Arial" w:cs="Arial"/>
        </w:rPr>
        <w:tab/>
        <w:t>The Council and Director of the National Army Museum</w:t>
      </w:r>
    </w:p>
    <w:p w14:paraId="5548058B" w14:textId="77777777" w:rsidR="00D05BD3" w:rsidRPr="00185078" w:rsidRDefault="00D05BD3" w:rsidP="00D05BD3">
      <w:pPr>
        <w:widowControl w:val="0"/>
        <w:autoSpaceDE w:val="0"/>
        <w:autoSpaceDN w:val="0"/>
        <w:adjustRightInd w:val="0"/>
        <w:rPr>
          <w:rFonts w:ascii="Arial" w:hAnsi="Arial" w:cs="Arial"/>
        </w:rPr>
      </w:pPr>
    </w:p>
    <w:p w14:paraId="47099776"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Sirs,</w:t>
      </w:r>
    </w:p>
    <w:p w14:paraId="56046E45" w14:textId="77777777" w:rsidR="00D05BD3" w:rsidRPr="00185078" w:rsidRDefault="00D05BD3" w:rsidP="00D05BD3">
      <w:pPr>
        <w:widowControl w:val="0"/>
        <w:autoSpaceDE w:val="0"/>
        <w:autoSpaceDN w:val="0"/>
        <w:adjustRightInd w:val="0"/>
        <w:rPr>
          <w:rFonts w:ascii="Arial" w:hAnsi="Arial" w:cs="Arial"/>
        </w:rPr>
      </w:pPr>
    </w:p>
    <w:p w14:paraId="03073632"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I/We the undersigned, having examined the enclosed tender documents and Appendices, do hereby offer to </w:t>
      </w:r>
      <w:proofErr w:type="gramStart"/>
      <w:r w:rsidRPr="00185078">
        <w:rPr>
          <w:rFonts w:ascii="Arial" w:hAnsi="Arial" w:cs="Arial"/>
        </w:rPr>
        <w:t>execute</w:t>
      </w:r>
      <w:proofErr w:type="gramEnd"/>
      <w:r w:rsidRPr="00185078">
        <w:rPr>
          <w:rFonts w:ascii="Arial" w:hAnsi="Arial" w:cs="Arial"/>
        </w:rPr>
        <w:t xml:space="preserve"> and complete in accordance with the said documents the works described therein:</w:t>
      </w:r>
    </w:p>
    <w:p w14:paraId="46B6C992" w14:textId="77777777" w:rsidR="00D05BD3" w:rsidRPr="00185078" w:rsidRDefault="00D05BD3" w:rsidP="00D05BD3">
      <w:pPr>
        <w:widowControl w:val="0"/>
        <w:autoSpaceDE w:val="0"/>
        <w:autoSpaceDN w:val="0"/>
        <w:adjustRightInd w:val="0"/>
        <w:rPr>
          <w:rFonts w:ascii="Arial" w:hAnsi="Arial" w:cs="Arial"/>
        </w:rPr>
      </w:pPr>
    </w:p>
    <w:p w14:paraId="6D5FC2BA"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For the sum as listed in the attached document:</w:t>
      </w:r>
    </w:p>
    <w:p w14:paraId="0DBE3E81" w14:textId="77777777" w:rsidR="00D05BD3" w:rsidRPr="00185078" w:rsidRDefault="00D05BD3" w:rsidP="00D05BD3">
      <w:pPr>
        <w:widowControl w:val="0"/>
        <w:autoSpaceDE w:val="0"/>
        <w:autoSpaceDN w:val="0"/>
        <w:adjustRightInd w:val="0"/>
        <w:rPr>
          <w:rFonts w:ascii="Arial" w:hAnsi="Arial" w:cs="Arial"/>
        </w:rPr>
      </w:pPr>
    </w:p>
    <w:p w14:paraId="567081C0" w14:textId="432620B5" w:rsidR="00D05BD3" w:rsidRPr="00185078" w:rsidRDefault="00D05BD3" w:rsidP="00D05BD3">
      <w:pPr>
        <w:widowControl w:val="0"/>
        <w:autoSpaceDE w:val="0"/>
        <w:autoSpaceDN w:val="0"/>
        <w:adjustRightInd w:val="0"/>
        <w:rPr>
          <w:rFonts w:ascii="Arial" w:hAnsi="Arial" w:cs="Arial"/>
          <w:b/>
          <w:bCs/>
        </w:rPr>
      </w:pPr>
      <w:r w:rsidRPr="00185078">
        <w:rPr>
          <w:rFonts w:ascii="Arial" w:hAnsi="Arial" w:cs="Arial"/>
        </w:rPr>
        <w:t xml:space="preserve">Tenderer Reference: </w:t>
      </w:r>
      <w:r w:rsidRPr="00185078">
        <w:rPr>
          <w:rFonts w:ascii="Arial" w:hAnsi="Arial" w:cs="Arial"/>
          <w:b/>
          <w:bCs/>
        </w:rPr>
        <w:t xml:space="preserve"> </w:t>
      </w:r>
      <w:r w:rsidR="00114F34">
        <w:rPr>
          <w:rFonts w:ascii="Arial" w:hAnsi="Arial" w:cs="Arial"/>
          <w:b/>
          <w:bCs/>
        </w:rPr>
        <w:t>K-7-13-5-3</w:t>
      </w:r>
    </w:p>
    <w:p w14:paraId="352E8701" w14:textId="77777777" w:rsidR="00D05BD3" w:rsidRPr="00185078" w:rsidRDefault="00D05BD3" w:rsidP="00D05BD3">
      <w:pPr>
        <w:widowControl w:val="0"/>
        <w:autoSpaceDE w:val="0"/>
        <w:autoSpaceDN w:val="0"/>
        <w:adjustRightInd w:val="0"/>
        <w:rPr>
          <w:rFonts w:ascii="Arial" w:hAnsi="Arial" w:cs="Arial"/>
        </w:rPr>
      </w:pPr>
    </w:p>
    <w:p w14:paraId="54FE0C8D"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I/We hereby affirm our agreement to </w:t>
      </w:r>
      <w:proofErr w:type="gramStart"/>
      <w:r w:rsidRPr="00185078">
        <w:rPr>
          <w:rFonts w:ascii="Arial" w:hAnsi="Arial" w:cs="Arial"/>
        </w:rPr>
        <w:t>enter into</w:t>
      </w:r>
      <w:proofErr w:type="gramEnd"/>
      <w:r w:rsidRPr="00185078">
        <w:rPr>
          <w:rFonts w:ascii="Arial" w:hAnsi="Arial" w:cs="Arial"/>
        </w:rPr>
        <w:t xml:space="preserve"> a contract with the Council of the National Army Museum for the due performance of the Works in the form described by the above said documents.</w:t>
      </w:r>
    </w:p>
    <w:p w14:paraId="3134593C" w14:textId="77777777" w:rsidR="00D05BD3" w:rsidRPr="00185078" w:rsidRDefault="00D05BD3" w:rsidP="00D05BD3">
      <w:pPr>
        <w:widowControl w:val="0"/>
        <w:autoSpaceDE w:val="0"/>
        <w:autoSpaceDN w:val="0"/>
        <w:adjustRightInd w:val="0"/>
        <w:rPr>
          <w:rFonts w:ascii="Arial" w:hAnsi="Arial" w:cs="Arial"/>
        </w:rPr>
      </w:pPr>
    </w:p>
    <w:p w14:paraId="40502EBC"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I/We have completed the Certificate of Bona-Fide Tender included in this document</w:t>
      </w:r>
    </w:p>
    <w:p w14:paraId="5F1DB744" w14:textId="77777777" w:rsidR="00D05BD3" w:rsidRPr="00185078" w:rsidRDefault="00D05BD3" w:rsidP="00D05BD3">
      <w:pPr>
        <w:widowControl w:val="0"/>
        <w:autoSpaceDE w:val="0"/>
        <w:autoSpaceDN w:val="0"/>
        <w:adjustRightInd w:val="0"/>
        <w:rPr>
          <w:rFonts w:ascii="Arial" w:hAnsi="Arial" w:cs="Arial"/>
        </w:rPr>
      </w:pPr>
    </w:p>
    <w:p w14:paraId="120C84CC"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I/We understand that the Trustees are not bound to accept the lowest or any tender which may be received nor or responsible for any cost incurred in the preparation of any tender</w:t>
      </w:r>
    </w:p>
    <w:p w14:paraId="054F3877" w14:textId="77777777" w:rsidR="00D05BD3" w:rsidRPr="00185078" w:rsidRDefault="00D05BD3" w:rsidP="00D05BD3">
      <w:pPr>
        <w:widowControl w:val="0"/>
        <w:autoSpaceDE w:val="0"/>
        <w:autoSpaceDN w:val="0"/>
        <w:adjustRightInd w:val="0"/>
        <w:rPr>
          <w:rFonts w:ascii="Arial" w:hAnsi="Arial" w:cs="Arial"/>
        </w:rPr>
      </w:pPr>
    </w:p>
    <w:p w14:paraId="4B35E31B"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I/We declare that this offer is to remain open for acceptance for a period of thirty days from the date fixed for the receipt of tenders</w:t>
      </w:r>
    </w:p>
    <w:p w14:paraId="6D564D49" w14:textId="77777777" w:rsidR="00D05BD3" w:rsidRPr="00185078" w:rsidRDefault="00D05BD3" w:rsidP="00D05BD3">
      <w:pPr>
        <w:widowControl w:val="0"/>
        <w:autoSpaceDE w:val="0"/>
        <w:autoSpaceDN w:val="0"/>
        <w:adjustRightInd w:val="0"/>
        <w:rPr>
          <w:rFonts w:ascii="Arial" w:hAnsi="Arial" w:cs="Arial"/>
        </w:rPr>
      </w:pPr>
    </w:p>
    <w:p w14:paraId="22DFD87E"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Signed: ____________________________________________________</w:t>
      </w:r>
    </w:p>
    <w:p w14:paraId="00810DB4" w14:textId="77777777" w:rsidR="00D05BD3" w:rsidRPr="00185078" w:rsidRDefault="00D05BD3" w:rsidP="00D05BD3">
      <w:pPr>
        <w:widowControl w:val="0"/>
        <w:autoSpaceDE w:val="0"/>
        <w:autoSpaceDN w:val="0"/>
        <w:adjustRightInd w:val="0"/>
        <w:rPr>
          <w:rFonts w:ascii="Arial" w:hAnsi="Arial" w:cs="Arial"/>
        </w:rPr>
      </w:pPr>
    </w:p>
    <w:p w14:paraId="71F76125"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In the capacity of </w:t>
      </w:r>
      <w:r w:rsidRPr="00185078">
        <w:rPr>
          <w:rFonts w:ascii="Arial" w:hAnsi="Arial" w:cs="Arial"/>
        </w:rPr>
        <w:fldChar w:fldCharType="begin">
          <w:ffData>
            <w:name w:val="Text2"/>
            <w:enabled/>
            <w:calcOnExit w:val="0"/>
            <w:textInput/>
          </w:ffData>
        </w:fldChar>
      </w:r>
      <w:bookmarkStart w:id="2" w:name="Text2"/>
      <w:r w:rsidRPr="00185078">
        <w:rPr>
          <w:rFonts w:ascii="Arial" w:hAnsi="Arial" w:cs="Arial"/>
        </w:rPr>
        <w:instrText xml:space="preserve"> FORMTEXT </w:instrText>
      </w:r>
      <w:r w:rsidRPr="00185078">
        <w:rPr>
          <w:rFonts w:ascii="Arial" w:hAnsi="Arial" w:cs="Arial"/>
        </w:rPr>
      </w:r>
      <w:r w:rsidRPr="00185078">
        <w:rPr>
          <w:rFonts w:ascii="Arial" w:hAnsi="Arial" w:cs="Arial"/>
        </w:rPr>
        <w:fldChar w:fldCharType="separate"/>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rPr>
        <w:fldChar w:fldCharType="end"/>
      </w:r>
      <w:bookmarkEnd w:id="2"/>
    </w:p>
    <w:p w14:paraId="3A56AF78" w14:textId="77777777" w:rsidR="00D05BD3" w:rsidRPr="00185078" w:rsidRDefault="00D05BD3" w:rsidP="00D05BD3">
      <w:pPr>
        <w:widowControl w:val="0"/>
        <w:autoSpaceDE w:val="0"/>
        <w:autoSpaceDN w:val="0"/>
        <w:adjustRightInd w:val="0"/>
        <w:rPr>
          <w:rFonts w:ascii="Arial" w:hAnsi="Arial" w:cs="Arial"/>
        </w:rPr>
      </w:pPr>
    </w:p>
    <w:p w14:paraId="2A966AAF"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Duly authorised to sign the tender on behalf of: </w:t>
      </w:r>
      <w:r w:rsidRPr="00185078">
        <w:rPr>
          <w:rFonts w:ascii="Arial" w:hAnsi="Arial" w:cs="Arial"/>
        </w:rPr>
        <w:fldChar w:fldCharType="begin">
          <w:ffData>
            <w:name w:val="Text3"/>
            <w:enabled/>
            <w:calcOnExit w:val="0"/>
            <w:textInput/>
          </w:ffData>
        </w:fldChar>
      </w:r>
      <w:bookmarkStart w:id="3" w:name="Text3"/>
      <w:r w:rsidRPr="00185078">
        <w:rPr>
          <w:rFonts w:ascii="Arial" w:hAnsi="Arial" w:cs="Arial"/>
        </w:rPr>
        <w:instrText xml:space="preserve"> FORMTEXT </w:instrText>
      </w:r>
      <w:r w:rsidRPr="00185078">
        <w:rPr>
          <w:rFonts w:ascii="Arial" w:hAnsi="Arial" w:cs="Arial"/>
        </w:rPr>
      </w:r>
      <w:r w:rsidRPr="00185078">
        <w:rPr>
          <w:rFonts w:ascii="Arial" w:hAnsi="Arial" w:cs="Arial"/>
        </w:rPr>
        <w:fldChar w:fldCharType="separate"/>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rPr>
        <w:fldChar w:fldCharType="end"/>
      </w:r>
      <w:bookmarkEnd w:id="3"/>
    </w:p>
    <w:p w14:paraId="6787781D" w14:textId="77777777" w:rsidR="00D05BD3" w:rsidRPr="00185078" w:rsidRDefault="00D05BD3" w:rsidP="00D05BD3">
      <w:pPr>
        <w:widowControl w:val="0"/>
        <w:autoSpaceDE w:val="0"/>
        <w:autoSpaceDN w:val="0"/>
        <w:adjustRightInd w:val="0"/>
        <w:rPr>
          <w:rFonts w:ascii="Arial" w:hAnsi="Arial" w:cs="Arial"/>
        </w:rPr>
      </w:pPr>
    </w:p>
    <w:p w14:paraId="5317E7BF"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Date: </w:t>
      </w:r>
      <w:r w:rsidRPr="00185078">
        <w:rPr>
          <w:rFonts w:ascii="Arial" w:hAnsi="Arial" w:cs="Arial"/>
        </w:rPr>
        <w:fldChar w:fldCharType="begin">
          <w:ffData>
            <w:name w:val="Text4"/>
            <w:enabled/>
            <w:calcOnExit w:val="0"/>
            <w:textInput/>
          </w:ffData>
        </w:fldChar>
      </w:r>
      <w:bookmarkStart w:id="4" w:name="Text4"/>
      <w:r w:rsidRPr="00185078">
        <w:rPr>
          <w:rFonts w:ascii="Arial" w:hAnsi="Arial" w:cs="Arial"/>
        </w:rPr>
        <w:instrText xml:space="preserve"> FORMTEXT </w:instrText>
      </w:r>
      <w:r w:rsidRPr="00185078">
        <w:rPr>
          <w:rFonts w:ascii="Arial" w:hAnsi="Arial" w:cs="Arial"/>
        </w:rPr>
      </w:r>
      <w:r w:rsidRPr="00185078">
        <w:rPr>
          <w:rFonts w:ascii="Arial" w:hAnsi="Arial" w:cs="Arial"/>
        </w:rPr>
        <w:fldChar w:fldCharType="separate"/>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rPr>
        <w:fldChar w:fldCharType="end"/>
      </w:r>
      <w:bookmarkEnd w:id="4"/>
    </w:p>
    <w:p w14:paraId="572263DA" w14:textId="0B0E58CC" w:rsidR="00D05BD3" w:rsidRPr="00770355" w:rsidRDefault="00D05BD3" w:rsidP="00044A41">
      <w:pPr>
        <w:pStyle w:val="Heading2"/>
        <w:rPr>
          <w:rFonts w:ascii="Arial" w:hAnsi="Arial" w:cs="Arial"/>
          <w:color w:val="auto"/>
        </w:rPr>
      </w:pPr>
      <w:r w:rsidRPr="00770355">
        <w:rPr>
          <w:rFonts w:ascii="Arial" w:hAnsi="Arial" w:cs="Arial"/>
          <w:color w:val="auto"/>
          <w:szCs w:val="19"/>
        </w:rPr>
        <w:br w:type="page"/>
      </w:r>
      <w:r w:rsidRPr="00770355">
        <w:rPr>
          <w:rFonts w:ascii="Arial" w:hAnsi="Arial" w:cs="Arial"/>
          <w:color w:val="auto"/>
        </w:rPr>
        <w:lastRenderedPageBreak/>
        <w:t>A</w:t>
      </w:r>
      <w:r w:rsidR="003172F8" w:rsidRPr="00770355">
        <w:rPr>
          <w:rFonts w:ascii="Arial" w:hAnsi="Arial" w:cs="Arial"/>
          <w:color w:val="auto"/>
        </w:rPr>
        <w:t>NNEX</w:t>
      </w:r>
      <w:r w:rsidRPr="00770355">
        <w:rPr>
          <w:rFonts w:ascii="Arial" w:hAnsi="Arial" w:cs="Arial"/>
          <w:color w:val="auto"/>
        </w:rPr>
        <w:t xml:space="preserve"> B – CERTIFICATE OF BONA-FIDE TENDER</w:t>
      </w:r>
    </w:p>
    <w:p w14:paraId="5D5D7763" w14:textId="77777777" w:rsidR="00D05BD3" w:rsidRPr="00770355" w:rsidRDefault="00D05BD3" w:rsidP="00D05BD3">
      <w:pPr>
        <w:widowControl w:val="0"/>
        <w:autoSpaceDE w:val="0"/>
        <w:autoSpaceDN w:val="0"/>
        <w:adjustRightInd w:val="0"/>
        <w:rPr>
          <w:rFonts w:ascii="Arial" w:hAnsi="Arial" w:cs="Arial"/>
          <w:szCs w:val="23"/>
        </w:rPr>
      </w:pPr>
    </w:p>
    <w:p w14:paraId="2B76EFB8" w14:textId="6253A5F0"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Tender for: </w:t>
      </w:r>
      <w:r w:rsidRPr="00185078">
        <w:rPr>
          <w:rFonts w:ascii="Arial" w:hAnsi="Arial" w:cs="Arial"/>
        </w:rPr>
        <w:tab/>
      </w:r>
      <w:r w:rsidR="00824B97" w:rsidRPr="00185078">
        <w:rPr>
          <w:rFonts w:ascii="Arial" w:hAnsi="Arial" w:cs="Arial"/>
          <w:b/>
        </w:rPr>
        <w:t>NAM Website Development Programme, 2022-25</w:t>
      </w:r>
    </w:p>
    <w:p w14:paraId="0CD74335" w14:textId="77777777" w:rsidR="00D05BD3" w:rsidRPr="00185078" w:rsidRDefault="00D05BD3" w:rsidP="00D05BD3">
      <w:pPr>
        <w:widowControl w:val="0"/>
        <w:autoSpaceDE w:val="0"/>
        <w:autoSpaceDN w:val="0"/>
        <w:adjustRightInd w:val="0"/>
        <w:rPr>
          <w:rFonts w:ascii="Arial" w:hAnsi="Arial" w:cs="Arial"/>
        </w:rPr>
      </w:pPr>
    </w:p>
    <w:p w14:paraId="393A082B"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I/We certify that this is a bona-fide tender and that I/we have not fixed or adjusted the amount thereof by or under in accordance with any agreement or arrangement with any other person.</w:t>
      </w:r>
    </w:p>
    <w:p w14:paraId="02583124" w14:textId="77777777" w:rsidR="00D05BD3" w:rsidRPr="00185078" w:rsidRDefault="00D05BD3" w:rsidP="00D05BD3">
      <w:pPr>
        <w:widowControl w:val="0"/>
        <w:autoSpaceDE w:val="0"/>
        <w:autoSpaceDN w:val="0"/>
        <w:adjustRightInd w:val="0"/>
        <w:rPr>
          <w:rFonts w:ascii="Arial" w:hAnsi="Arial" w:cs="Arial"/>
        </w:rPr>
      </w:pPr>
    </w:p>
    <w:p w14:paraId="0C61EB8D"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I/We also certify that I/We have not </w:t>
      </w:r>
      <w:proofErr w:type="gramStart"/>
      <w:r w:rsidRPr="00185078">
        <w:rPr>
          <w:rFonts w:ascii="Arial" w:hAnsi="Arial" w:cs="Arial"/>
        </w:rPr>
        <w:t>done</w:t>
      </w:r>
      <w:proofErr w:type="gramEnd"/>
      <w:r w:rsidRPr="00185078">
        <w:rPr>
          <w:rFonts w:ascii="Arial" w:hAnsi="Arial" w:cs="Arial"/>
        </w:rPr>
        <w:t xml:space="preserve"> and I/We undertake that I/we will not do at any time any of the following acts:</w:t>
      </w:r>
    </w:p>
    <w:p w14:paraId="23963FEB" w14:textId="77777777" w:rsidR="00D05BD3" w:rsidRPr="00185078" w:rsidRDefault="00D05BD3" w:rsidP="00D05BD3">
      <w:pPr>
        <w:widowControl w:val="0"/>
        <w:autoSpaceDE w:val="0"/>
        <w:autoSpaceDN w:val="0"/>
        <w:adjustRightInd w:val="0"/>
        <w:rPr>
          <w:rFonts w:ascii="Arial" w:hAnsi="Arial" w:cs="Arial"/>
        </w:rPr>
      </w:pPr>
    </w:p>
    <w:p w14:paraId="561ECD9D" w14:textId="77777777" w:rsidR="00D05BD3" w:rsidRPr="00185078" w:rsidRDefault="00D05BD3">
      <w:pPr>
        <w:widowControl w:val="0"/>
        <w:numPr>
          <w:ilvl w:val="1"/>
          <w:numId w:val="5"/>
        </w:numPr>
        <w:autoSpaceDE w:val="0"/>
        <w:autoSpaceDN w:val="0"/>
        <w:adjustRightInd w:val="0"/>
        <w:ind w:left="720"/>
        <w:rPr>
          <w:rFonts w:ascii="Arial" w:hAnsi="Arial" w:cs="Arial"/>
        </w:rPr>
      </w:pPr>
      <w:r w:rsidRPr="00185078">
        <w:rPr>
          <w:rFonts w:ascii="Arial" w:hAnsi="Arial" w:cs="Arial"/>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76C2D3EA" w14:textId="77777777" w:rsidR="00D05BD3" w:rsidRPr="00185078" w:rsidRDefault="00D05BD3" w:rsidP="00D05BD3">
      <w:pPr>
        <w:widowControl w:val="0"/>
        <w:autoSpaceDE w:val="0"/>
        <w:autoSpaceDN w:val="0"/>
        <w:adjustRightInd w:val="0"/>
        <w:rPr>
          <w:rFonts w:ascii="Arial" w:hAnsi="Arial" w:cs="Arial"/>
        </w:rPr>
      </w:pPr>
    </w:p>
    <w:p w14:paraId="2B48B24B" w14:textId="77777777" w:rsidR="00D05BD3" w:rsidRPr="00185078" w:rsidRDefault="00D05BD3">
      <w:pPr>
        <w:widowControl w:val="0"/>
        <w:numPr>
          <w:ilvl w:val="1"/>
          <w:numId w:val="5"/>
        </w:numPr>
        <w:autoSpaceDE w:val="0"/>
        <w:autoSpaceDN w:val="0"/>
        <w:adjustRightInd w:val="0"/>
        <w:ind w:left="720"/>
        <w:rPr>
          <w:rFonts w:ascii="Arial" w:hAnsi="Arial" w:cs="Arial"/>
        </w:rPr>
      </w:pPr>
      <w:r w:rsidRPr="00185078">
        <w:rPr>
          <w:rFonts w:ascii="Arial" w:hAnsi="Arial" w:cs="Arial"/>
        </w:rPr>
        <w:t xml:space="preserve">Enter into any agreement or arrangement with any other person that he shall refrain from tendering or as to the amount of any tender to be </w:t>
      </w:r>
      <w:proofErr w:type="gramStart"/>
      <w:r w:rsidRPr="00185078">
        <w:rPr>
          <w:rFonts w:ascii="Arial" w:hAnsi="Arial" w:cs="Arial"/>
        </w:rPr>
        <w:t>submitted;</w:t>
      </w:r>
      <w:proofErr w:type="gramEnd"/>
    </w:p>
    <w:p w14:paraId="1EECAB82" w14:textId="77777777" w:rsidR="00D05BD3" w:rsidRPr="00185078" w:rsidRDefault="00D05BD3" w:rsidP="00D05BD3">
      <w:pPr>
        <w:widowControl w:val="0"/>
        <w:autoSpaceDE w:val="0"/>
        <w:autoSpaceDN w:val="0"/>
        <w:adjustRightInd w:val="0"/>
        <w:rPr>
          <w:rFonts w:ascii="Arial" w:hAnsi="Arial" w:cs="Arial"/>
        </w:rPr>
      </w:pPr>
    </w:p>
    <w:p w14:paraId="787C5FE8" w14:textId="77777777" w:rsidR="00D05BD3" w:rsidRPr="00185078" w:rsidRDefault="00D05BD3">
      <w:pPr>
        <w:widowControl w:val="0"/>
        <w:numPr>
          <w:ilvl w:val="1"/>
          <w:numId w:val="5"/>
        </w:numPr>
        <w:autoSpaceDE w:val="0"/>
        <w:autoSpaceDN w:val="0"/>
        <w:adjustRightInd w:val="0"/>
        <w:ind w:left="720"/>
        <w:rPr>
          <w:rFonts w:ascii="Arial" w:hAnsi="Arial" w:cs="Arial"/>
        </w:rPr>
      </w:pPr>
      <w:r w:rsidRPr="00185078">
        <w:rPr>
          <w:rFonts w:ascii="Arial" w:hAnsi="Arial" w:cs="Arial"/>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567844A3" w14:textId="77777777" w:rsidR="00D05BD3" w:rsidRPr="00185078" w:rsidRDefault="00D05BD3" w:rsidP="00D05BD3">
      <w:pPr>
        <w:widowControl w:val="0"/>
        <w:autoSpaceDE w:val="0"/>
        <w:autoSpaceDN w:val="0"/>
        <w:adjustRightInd w:val="0"/>
        <w:rPr>
          <w:rFonts w:ascii="Arial" w:hAnsi="Arial" w:cs="Arial"/>
        </w:rPr>
      </w:pPr>
    </w:p>
    <w:p w14:paraId="5EEDF6B5"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In this certificate the word “person” includes any person and any body, association, corporate or un-incorporated; and “any agreement” includes such transaction, formal or informal, and whether legally binding or not.</w:t>
      </w:r>
    </w:p>
    <w:p w14:paraId="6A1E6142" w14:textId="77777777" w:rsidR="00D05BD3" w:rsidRPr="00185078" w:rsidRDefault="00D05BD3" w:rsidP="00D05BD3">
      <w:pPr>
        <w:widowControl w:val="0"/>
        <w:autoSpaceDE w:val="0"/>
        <w:autoSpaceDN w:val="0"/>
        <w:adjustRightInd w:val="0"/>
        <w:rPr>
          <w:rFonts w:ascii="Arial" w:hAnsi="Arial" w:cs="Arial"/>
        </w:rPr>
      </w:pPr>
    </w:p>
    <w:p w14:paraId="2A860336"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Signed: ____________________________________________________</w:t>
      </w:r>
    </w:p>
    <w:p w14:paraId="7235E71C" w14:textId="77777777" w:rsidR="00D05BD3" w:rsidRPr="00185078" w:rsidRDefault="00D05BD3" w:rsidP="00D05BD3">
      <w:pPr>
        <w:widowControl w:val="0"/>
        <w:autoSpaceDE w:val="0"/>
        <w:autoSpaceDN w:val="0"/>
        <w:adjustRightInd w:val="0"/>
        <w:rPr>
          <w:rFonts w:ascii="Arial" w:hAnsi="Arial" w:cs="Arial"/>
        </w:rPr>
      </w:pPr>
    </w:p>
    <w:p w14:paraId="18F01BBA"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In the capacity of </w:t>
      </w:r>
      <w:r w:rsidRPr="00185078">
        <w:rPr>
          <w:rFonts w:ascii="Arial" w:hAnsi="Arial" w:cs="Arial"/>
        </w:rPr>
        <w:fldChar w:fldCharType="begin">
          <w:ffData>
            <w:name w:val="Text2"/>
            <w:enabled/>
            <w:calcOnExit w:val="0"/>
            <w:textInput/>
          </w:ffData>
        </w:fldChar>
      </w:r>
      <w:r w:rsidRPr="00185078">
        <w:rPr>
          <w:rFonts w:ascii="Arial" w:hAnsi="Arial" w:cs="Arial"/>
        </w:rPr>
        <w:instrText xml:space="preserve"> FORMTEXT </w:instrText>
      </w:r>
      <w:r w:rsidRPr="00185078">
        <w:rPr>
          <w:rFonts w:ascii="Arial" w:hAnsi="Arial" w:cs="Arial"/>
        </w:rPr>
      </w:r>
      <w:r w:rsidRPr="00185078">
        <w:rPr>
          <w:rFonts w:ascii="Arial" w:hAnsi="Arial" w:cs="Arial"/>
        </w:rPr>
        <w:fldChar w:fldCharType="separate"/>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rPr>
        <w:fldChar w:fldCharType="end"/>
      </w:r>
    </w:p>
    <w:p w14:paraId="4E648077" w14:textId="77777777" w:rsidR="00D05BD3" w:rsidRPr="00185078" w:rsidRDefault="00D05BD3" w:rsidP="00D05BD3">
      <w:pPr>
        <w:widowControl w:val="0"/>
        <w:autoSpaceDE w:val="0"/>
        <w:autoSpaceDN w:val="0"/>
        <w:adjustRightInd w:val="0"/>
        <w:rPr>
          <w:rFonts w:ascii="Arial" w:hAnsi="Arial" w:cs="Arial"/>
        </w:rPr>
      </w:pPr>
    </w:p>
    <w:p w14:paraId="00A14387"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Duly authorised to sign the tender on behalf of: </w:t>
      </w:r>
      <w:r w:rsidRPr="00185078">
        <w:rPr>
          <w:rFonts w:ascii="Arial" w:hAnsi="Arial" w:cs="Arial"/>
        </w:rPr>
        <w:fldChar w:fldCharType="begin">
          <w:ffData>
            <w:name w:val="Text3"/>
            <w:enabled/>
            <w:calcOnExit w:val="0"/>
            <w:textInput/>
          </w:ffData>
        </w:fldChar>
      </w:r>
      <w:r w:rsidRPr="00185078">
        <w:rPr>
          <w:rFonts w:ascii="Arial" w:hAnsi="Arial" w:cs="Arial"/>
        </w:rPr>
        <w:instrText xml:space="preserve"> FORMTEXT </w:instrText>
      </w:r>
      <w:r w:rsidRPr="00185078">
        <w:rPr>
          <w:rFonts w:ascii="Arial" w:hAnsi="Arial" w:cs="Arial"/>
        </w:rPr>
      </w:r>
      <w:r w:rsidRPr="00185078">
        <w:rPr>
          <w:rFonts w:ascii="Arial" w:hAnsi="Arial" w:cs="Arial"/>
        </w:rPr>
        <w:fldChar w:fldCharType="separate"/>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rPr>
        <w:fldChar w:fldCharType="end"/>
      </w:r>
    </w:p>
    <w:p w14:paraId="45A853E8" w14:textId="77777777" w:rsidR="00D05BD3" w:rsidRPr="00185078" w:rsidRDefault="00D05BD3" w:rsidP="00D05BD3">
      <w:pPr>
        <w:widowControl w:val="0"/>
        <w:autoSpaceDE w:val="0"/>
        <w:autoSpaceDN w:val="0"/>
        <w:adjustRightInd w:val="0"/>
        <w:rPr>
          <w:rFonts w:ascii="Arial" w:hAnsi="Arial" w:cs="Arial"/>
        </w:rPr>
      </w:pPr>
    </w:p>
    <w:p w14:paraId="65A7B828"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 xml:space="preserve">Date: </w:t>
      </w:r>
      <w:r w:rsidRPr="00185078">
        <w:rPr>
          <w:rFonts w:ascii="Arial" w:hAnsi="Arial" w:cs="Arial"/>
        </w:rPr>
        <w:fldChar w:fldCharType="begin">
          <w:ffData>
            <w:name w:val="Text4"/>
            <w:enabled/>
            <w:calcOnExit w:val="0"/>
            <w:textInput/>
          </w:ffData>
        </w:fldChar>
      </w:r>
      <w:r w:rsidRPr="00185078">
        <w:rPr>
          <w:rFonts w:ascii="Arial" w:hAnsi="Arial" w:cs="Arial"/>
        </w:rPr>
        <w:instrText xml:space="preserve"> FORMTEXT </w:instrText>
      </w:r>
      <w:r w:rsidRPr="00185078">
        <w:rPr>
          <w:rFonts w:ascii="Arial" w:hAnsi="Arial" w:cs="Arial"/>
        </w:rPr>
      </w:r>
      <w:r w:rsidRPr="00185078">
        <w:rPr>
          <w:rFonts w:ascii="Arial" w:hAnsi="Arial" w:cs="Arial"/>
        </w:rPr>
        <w:fldChar w:fldCharType="separate"/>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noProof/>
        </w:rPr>
        <w:t> </w:t>
      </w:r>
      <w:r w:rsidRPr="00185078">
        <w:rPr>
          <w:rFonts w:ascii="Arial" w:hAnsi="Arial" w:cs="Arial"/>
        </w:rPr>
        <w:fldChar w:fldCharType="end"/>
      </w:r>
    </w:p>
    <w:p w14:paraId="6E50C9C5" w14:textId="77777777" w:rsidR="00D05BD3" w:rsidRPr="00770355" w:rsidRDefault="00D05BD3" w:rsidP="00D05BD3">
      <w:pPr>
        <w:widowControl w:val="0"/>
        <w:autoSpaceDE w:val="0"/>
        <w:autoSpaceDN w:val="0"/>
        <w:adjustRightInd w:val="0"/>
        <w:rPr>
          <w:rFonts w:ascii="Arial" w:hAnsi="Arial" w:cs="Arial"/>
          <w:szCs w:val="19"/>
        </w:rPr>
      </w:pPr>
      <w:r w:rsidRPr="00770355">
        <w:rPr>
          <w:rFonts w:ascii="Arial" w:hAnsi="Arial" w:cs="Arial"/>
          <w:caps/>
          <w:szCs w:val="19"/>
        </w:rPr>
        <w:br w:type="page"/>
      </w:r>
    </w:p>
    <w:p w14:paraId="00CFABD7" w14:textId="39FFF6BA" w:rsidR="003172F8" w:rsidRPr="00770355" w:rsidRDefault="003172F8" w:rsidP="00044A41">
      <w:pPr>
        <w:pStyle w:val="Heading2"/>
        <w:rPr>
          <w:rFonts w:ascii="Arial" w:hAnsi="Arial" w:cs="Arial"/>
          <w:color w:val="auto"/>
        </w:rPr>
      </w:pPr>
      <w:r w:rsidRPr="00770355">
        <w:rPr>
          <w:rFonts w:ascii="Arial" w:hAnsi="Arial" w:cs="Arial"/>
          <w:color w:val="auto"/>
        </w:rPr>
        <w:lastRenderedPageBreak/>
        <w:t>ANNEX C – SUPPLIER STATEMENT</w:t>
      </w:r>
    </w:p>
    <w:p w14:paraId="7E846378" w14:textId="77777777" w:rsidR="00D05BD3" w:rsidRPr="00770355" w:rsidRDefault="00D05BD3" w:rsidP="00D05BD3">
      <w:pPr>
        <w:widowControl w:val="0"/>
        <w:autoSpaceDE w:val="0"/>
        <w:autoSpaceDN w:val="0"/>
        <w:adjustRightInd w:val="0"/>
        <w:rPr>
          <w:rFonts w:ascii="Arial" w:hAnsi="Arial" w:cs="Arial"/>
          <w:szCs w:val="21"/>
        </w:rPr>
      </w:pPr>
    </w:p>
    <w:p w14:paraId="37E8FA11" w14:textId="77777777"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7FCE213C" w14:textId="77777777" w:rsidR="00D05BD3" w:rsidRPr="00185078" w:rsidRDefault="00D05BD3" w:rsidP="00D05BD3">
      <w:pPr>
        <w:widowControl w:val="0"/>
        <w:autoSpaceDE w:val="0"/>
        <w:autoSpaceDN w:val="0"/>
        <w:adjustRightInd w:val="0"/>
        <w:rPr>
          <w:rFonts w:ascii="Arial" w:hAnsi="Arial" w:cs="Arial"/>
          <w:b/>
          <w:bCs/>
        </w:rPr>
      </w:pPr>
    </w:p>
    <w:p w14:paraId="21DDEA71" w14:textId="77777777" w:rsidR="00D05BD3" w:rsidRPr="00185078" w:rsidRDefault="00D05BD3" w:rsidP="00D05BD3">
      <w:pPr>
        <w:widowControl w:val="0"/>
        <w:autoSpaceDE w:val="0"/>
        <w:autoSpaceDN w:val="0"/>
        <w:adjustRightInd w:val="0"/>
        <w:rPr>
          <w:rFonts w:ascii="Arial" w:hAnsi="Arial" w:cs="Arial"/>
          <w:bCs/>
        </w:rPr>
      </w:pPr>
      <w:r w:rsidRPr="00185078">
        <w:rPr>
          <w:rFonts w:ascii="Arial" w:hAnsi="Arial" w:cs="Arial"/>
          <w:bCs/>
        </w:rPr>
        <w:t>Signed by: _____________________________________________________</w:t>
      </w:r>
    </w:p>
    <w:p w14:paraId="5977BD67" w14:textId="77777777" w:rsidR="00D05BD3" w:rsidRPr="00185078" w:rsidRDefault="00D05BD3" w:rsidP="00D05BD3">
      <w:pPr>
        <w:widowControl w:val="0"/>
        <w:autoSpaceDE w:val="0"/>
        <w:autoSpaceDN w:val="0"/>
        <w:adjustRightInd w:val="0"/>
        <w:rPr>
          <w:rFonts w:ascii="Arial" w:hAnsi="Arial" w:cs="Arial"/>
          <w:bCs/>
        </w:rPr>
      </w:pPr>
    </w:p>
    <w:p w14:paraId="61A9F5C7" w14:textId="77777777" w:rsidR="00D05BD3" w:rsidRPr="00185078" w:rsidRDefault="00D05BD3" w:rsidP="00D05BD3">
      <w:pPr>
        <w:widowControl w:val="0"/>
        <w:autoSpaceDE w:val="0"/>
        <w:autoSpaceDN w:val="0"/>
        <w:adjustRightInd w:val="0"/>
        <w:rPr>
          <w:rFonts w:ascii="Arial" w:hAnsi="Arial" w:cs="Arial"/>
          <w:bCs/>
        </w:rPr>
      </w:pPr>
      <w:r w:rsidRPr="00185078">
        <w:rPr>
          <w:rFonts w:ascii="Arial" w:hAnsi="Arial" w:cs="Arial"/>
          <w:bCs/>
        </w:rPr>
        <w:t>Name: (in BLOCK LETTERS) ______________________________________</w:t>
      </w:r>
    </w:p>
    <w:p w14:paraId="5046B992" w14:textId="77777777" w:rsidR="00D05BD3" w:rsidRPr="00185078" w:rsidRDefault="00D05BD3" w:rsidP="00D05BD3">
      <w:pPr>
        <w:widowControl w:val="0"/>
        <w:autoSpaceDE w:val="0"/>
        <w:autoSpaceDN w:val="0"/>
        <w:adjustRightInd w:val="0"/>
        <w:rPr>
          <w:rFonts w:ascii="Arial" w:hAnsi="Arial" w:cs="Arial"/>
          <w:bCs/>
        </w:rPr>
      </w:pPr>
    </w:p>
    <w:p w14:paraId="4449ED8E" w14:textId="77777777" w:rsidR="00D05BD3" w:rsidRPr="00185078" w:rsidRDefault="00D05BD3" w:rsidP="00D05BD3">
      <w:pPr>
        <w:widowControl w:val="0"/>
        <w:autoSpaceDE w:val="0"/>
        <w:autoSpaceDN w:val="0"/>
        <w:adjustRightInd w:val="0"/>
        <w:rPr>
          <w:rFonts w:ascii="Arial" w:hAnsi="Arial" w:cs="Arial"/>
          <w:bCs/>
        </w:rPr>
      </w:pPr>
      <w:r w:rsidRPr="00185078">
        <w:rPr>
          <w:rFonts w:ascii="Arial" w:hAnsi="Arial" w:cs="Arial"/>
          <w:bCs/>
        </w:rPr>
        <w:t>Title: _________________________________________________________</w:t>
      </w:r>
    </w:p>
    <w:p w14:paraId="632B406B" w14:textId="77777777" w:rsidR="00D05BD3" w:rsidRPr="00185078" w:rsidRDefault="00D05BD3" w:rsidP="00D05BD3">
      <w:pPr>
        <w:widowControl w:val="0"/>
        <w:autoSpaceDE w:val="0"/>
        <w:autoSpaceDN w:val="0"/>
        <w:adjustRightInd w:val="0"/>
        <w:rPr>
          <w:rFonts w:ascii="Arial" w:hAnsi="Arial" w:cs="Arial"/>
          <w:bCs/>
        </w:rPr>
      </w:pPr>
    </w:p>
    <w:p w14:paraId="0D532EED" w14:textId="77777777" w:rsidR="00D05BD3" w:rsidRPr="00185078" w:rsidRDefault="00D05BD3" w:rsidP="00D05BD3">
      <w:pPr>
        <w:widowControl w:val="0"/>
        <w:autoSpaceDE w:val="0"/>
        <w:autoSpaceDN w:val="0"/>
        <w:adjustRightInd w:val="0"/>
        <w:rPr>
          <w:rFonts w:ascii="Arial" w:hAnsi="Arial" w:cs="Arial"/>
          <w:bCs/>
        </w:rPr>
      </w:pPr>
      <w:r w:rsidRPr="00185078">
        <w:rPr>
          <w:rFonts w:ascii="Arial" w:hAnsi="Arial" w:cs="Arial"/>
          <w:bCs/>
        </w:rPr>
        <w:t>Date: _________________________________________________________</w:t>
      </w:r>
    </w:p>
    <w:p w14:paraId="4B3BFCB5" w14:textId="77777777" w:rsidR="00D05BD3" w:rsidRPr="00185078" w:rsidRDefault="00D05BD3" w:rsidP="00D05BD3">
      <w:pPr>
        <w:widowControl w:val="0"/>
        <w:autoSpaceDE w:val="0"/>
        <w:autoSpaceDN w:val="0"/>
        <w:adjustRightInd w:val="0"/>
        <w:rPr>
          <w:rFonts w:ascii="Arial" w:hAnsi="Arial" w:cs="Arial"/>
          <w:bCs/>
        </w:rPr>
      </w:pPr>
    </w:p>
    <w:p w14:paraId="575A97F3" w14:textId="77777777" w:rsidR="00D05BD3" w:rsidRPr="00185078" w:rsidRDefault="00D05BD3" w:rsidP="00D05BD3">
      <w:pPr>
        <w:widowControl w:val="0"/>
        <w:autoSpaceDE w:val="0"/>
        <w:autoSpaceDN w:val="0"/>
        <w:adjustRightInd w:val="0"/>
        <w:rPr>
          <w:rFonts w:ascii="Arial" w:hAnsi="Arial" w:cs="Arial"/>
          <w:b/>
          <w:bCs/>
        </w:rPr>
      </w:pPr>
      <w:r w:rsidRPr="00185078">
        <w:rPr>
          <w:rFonts w:ascii="Arial" w:hAnsi="Arial" w:cs="Arial"/>
          <w:bCs/>
        </w:rPr>
        <w:t>for and on behalf of</w:t>
      </w:r>
      <w:r w:rsidRPr="00185078">
        <w:rPr>
          <w:rFonts w:ascii="Arial" w:hAnsi="Arial" w:cs="Arial"/>
          <w:b/>
          <w:bCs/>
        </w:rPr>
        <w:t>: _____________________________________________</w:t>
      </w:r>
    </w:p>
    <w:p w14:paraId="49842A35" w14:textId="77777777" w:rsidR="00D05BD3" w:rsidRPr="00185078" w:rsidRDefault="00D05BD3" w:rsidP="00D05BD3">
      <w:pPr>
        <w:widowControl w:val="0"/>
        <w:autoSpaceDE w:val="0"/>
        <w:autoSpaceDN w:val="0"/>
        <w:adjustRightInd w:val="0"/>
        <w:rPr>
          <w:rFonts w:ascii="Arial" w:hAnsi="Arial" w:cs="Arial"/>
        </w:rPr>
      </w:pPr>
    </w:p>
    <w:p w14:paraId="6E54006D" w14:textId="479DEDCE" w:rsidR="00D05BD3" w:rsidRPr="00185078" w:rsidRDefault="00D05BD3" w:rsidP="00D05BD3">
      <w:pPr>
        <w:widowControl w:val="0"/>
        <w:autoSpaceDE w:val="0"/>
        <w:autoSpaceDN w:val="0"/>
        <w:adjustRightInd w:val="0"/>
        <w:rPr>
          <w:rFonts w:ascii="Arial" w:hAnsi="Arial" w:cs="Arial"/>
        </w:rPr>
      </w:pPr>
      <w:r w:rsidRPr="00185078">
        <w:rPr>
          <w:rFonts w:ascii="Arial" w:hAnsi="Arial" w:cs="Arial"/>
        </w:rPr>
        <w:t>This form should be signed by a Director, Partner or other authorised signatory of the organization and returned as part of the Tender Response</w:t>
      </w:r>
      <w:r w:rsidR="00185078">
        <w:rPr>
          <w:rFonts w:ascii="Arial" w:hAnsi="Arial" w:cs="Arial"/>
        </w:rPr>
        <w:t>.</w:t>
      </w:r>
    </w:p>
    <w:p w14:paraId="4CEACEC1" w14:textId="77777777" w:rsidR="00D05BD3" w:rsidRPr="00770355" w:rsidRDefault="00D05BD3" w:rsidP="000E14DC">
      <w:pPr>
        <w:rPr>
          <w:rFonts w:ascii="Arial" w:hAnsi="Arial" w:cs="Arial"/>
          <w:sz w:val="20"/>
          <w:szCs w:val="20"/>
        </w:rPr>
      </w:pPr>
    </w:p>
    <w:sectPr w:rsidR="00D05BD3" w:rsidRPr="00770355">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8DDE" w14:textId="77777777" w:rsidR="009D3CAC" w:rsidRDefault="009D3CAC" w:rsidP="00B54FFD">
      <w:r>
        <w:separator/>
      </w:r>
    </w:p>
  </w:endnote>
  <w:endnote w:type="continuationSeparator" w:id="0">
    <w:p w14:paraId="4840C8DC" w14:textId="77777777" w:rsidR="009D3CAC" w:rsidRDefault="009D3CAC" w:rsidP="00B5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6398972"/>
      <w:docPartObj>
        <w:docPartGallery w:val="Page Numbers (Bottom of Page)"/>
        <w:docPartUnique/>
      </w:docPartObj>
    </w:sdtPr>
    <w:sdtContent>
      <w:p w14:paraId="2BF5AD33" w14:textId="73A50567" w:rsidR="00AA24BD" w:rsidRDefault="00AA24BD" w:rsidP="00D358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B97620" w14:textId="77777777" w:rsidR="00AA24BD" w:rsidRDefault="00AA24BD" w:rsidP="00A03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2564728"/>
      <w:docPartObj>
        <w:docPartGallery w:val="Page Numbers (Bottom of Page)"/>
        <w:docPartUnique/>
      </w:docPartObj>
    </w:sdtPr>
    <w:sdtContent>
      <w:p w14:paraId="578D3D9D" w14:textId="5F8C9C42" w:rsidR="00AA24BD" w:rsidRDefault="00AA24BD" w:rsidP="00D358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DD0ECA" w14:textId="77777777" w:rsidR="00AA24BD" w:rsidRDefault="00AA24BD" w:rsidP="00A03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53E6" w14:textId="77777777" w:rsidR="009D3CAC" w:rsidRDefault="009D3CAC" w:rsidP="00B54FFD">
      <w:r>
        <w:separator/>
      </w:r>
    </w:p>
  </w:footnote>
  <w:footnote w:type="continuationSeparator" w:id="0">
    <w:p w14:paraId="76748204" w14:textId="77777777" w:rsidR="009D3CAC" w:rsidRDefault="009D3CAC" w:rsidP="00B54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7CD4" w14:textId="4A190947" w:rsidR="00AA24BD" w:rsidRDefault="00AA24BD">
    <w:pPr>
      <w:pStyle w:val="Header"/>
    </w:pPr>
    <w:r w:rsidRPr="000657C7">
      <w:rPr>
        <w:rFonts w:ascii="Arial" w:hAnsi="Arial" w:cs="Arial"/>
        <w:noProof/>
        <w:sz w:val="22"/>
        <w:szCs w:val="22"/>
        <w:lang w:eastAsia="en-GB"/>
      </w:rPr>
      <w:drawing>
        <wp:anchor distT="0" distB="0" distL="114300" distR="114300" simplePos="0" relativeHeight="251659264" behindDoc="1" locked="1" layoutInCell="1" allowOverlap="1" wp14:anchorId="3D85B7FE" wp14:editId="05185FA9">
          <wp:simplePos x="0" y="0"/>
          <wp:positionH relativeFrom="column">
            <wp:posOffset>-891540</wp:posOffset>
          </wp:positionH>
          <wp:positionV relativeFrom="paragraph">
            <wp:posOffset>-423545</wp:posOffset>
          </wp:positionV>
          <wp:extent cx="1930400" cy="1612900"/>
          <wp:effectExtent l="0" t="0" r="0" b="12700"/>
          <wp:wrapThrough wrapText="bothSides">
            <wp:wrapPolygon edited="0">
              <wp:start x="0" y="0"/>
              <wp:lineTo x="0" y="21430"/>
              <wp:lineTo x="21316" y="21430"/>
              <wp:lineTo x="21316" y="0"/>
              <wp:lineTo x="0" y="0"/>
            </wp:wrapPolygon>
          </wp:wrapThrough>
          <wp:docPr id="2" name="Picture 2"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p w14:paraId="463F34EF" w14:textId="0272080F" w:rsidR="00AA24BD" w:rsidRDefault="00AA24BD">
    <w:pPr>
      <w:pStyle w:val="Header"/>
    </w:pPr>
  </w:p>
  <w:p w14:paraId="6BABC9B0" w14:textId="38656585" w:rsidR="00AA24BD" w:rsidRDefault="00AA24BD">
    <w:pPr>
      <w:pStyle w:val="Header"/>
    </w:pPr>
  </w:p>
  <w:p w14:paraId="69EA8575" w14:textId="4B315DF7" w:rsidR="00AA24BD" w:rsidRPr="00B82CF0" w:rsidRDefault="00AA24BD" w:rsidP="00B82CF0">
    <w:pPr>
      <w:pStyle w:val="Header"/>
      <w:jc w:val="right"/>
      <w:rPr>
        <w:rFonts w:ascii="Arial" w:hAnsi="Arial" w:cs="Arial"/>
      </w:rPr>
    </w:pPr>
    <w:r w:rsidRPr="00B82CF0">
      <w:rPr>
        <w:rFonts w:ascii="Arial" w:hAnsi="Arial" w:cs="Arial"/>
      </w:rPr>
      <w:t xml:space="preserve">National Army Museum </w:t>
    </w:r>
  </w:p>
  <w:p w14:paraId="24F45E2F" w14:textId="2EF2D50B" w:rsidR="00AA24BD" w:rsidRPr="00B82CF0" w:rsidRDefault="00D937AD" w:rsidP="00B82CF0">
    <w:pPr>
      <w:pStyle w:val="Header"/>
      <w:jc w:val="right"/>
      <w:rPr>
        <w:rFonts w:ascii="Arial" w:hAnsi="Arial" w:cs="Arial"/>
      </w:rPr>
    </w:pPr>
    <w:r>
      <w:rPr>
        <w:rFonts w:ascii="Arial" w:hAnsi="Arial" w:cs="Arial"/>
      </w:rPr>
      <w:t>Website</w:t>
    </w:r>
    <w:r w:rsidR="00F660CB">
      <w:rPr>
        <w:rFonts w:ascii="Arial" w:hAnsi="Arial" w:cs="Arial"/>
      </w:rPr>
      <w:t xml:space="preserve"> Development Programme</w:t>
    </w:r>
    <w:r w:rsidR="00AD48F5">
      <w:rPr>
        <w:rFonts w:ascii="Arial" w:hAnsi="Arial" w:cs="Arial"/>
      </w:rPr>
      <w:t>, 2022-25</w:t>
    </w:r>
  </w:p>
  <w:p w14:paraId="710D4CA4" w14:textId="26421063" w:rsidR="00AA24BD" w:rsidRDefault="00AA24BD">
    <w:pPr>
      <w:pStyle w:val="Header"/>
    </w:pPr>
  </w:p>
  <w:p w14:paraId="4F7B7384" w14:textId="4E0B68B7" w:rsidR="00AA24BD" w:rsidRDefault="00AA24BD">
    <w:pPr>
      <w:pStyle w:val="Header"/>
    </w:pPr>
  </w:p>
  <w:p w14:paraId="26BD258D" w14:textId="77777777" w:rsidR="00AA24BD" w:rsidRDefault="00AA2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6FB"/>
    <w:multiLevelType w:val="hybridMultilevel"/>
    <w:tmpl w:val="A880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26E0B"/>
    <w:multiLevelType w:val="multilevel"/>
    <w:tmpl w:val="C254ADD6"/>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2" w15:restartNumberingAfterBreak="0">
    <w:nsid w:val="07E1010A"/>
    <w:multiLevelType w:val="hybridMultilevel"/>
    <w:tmpl w:val="8626E7E0"/>
    <w:lvl w:ilvl="0" w:tplc="EED616F2">
      <w:start w:val="1"/>
      <w:numFmt w:val="bullet"/>
      <w:lvlText w:val="-"/>
      <w:lvlJc w:val="left"/>
      <w:pPr>
        <w:ind w:left="420" w:hanging="360"/>
      </w:pPr>
      <w:rPr>
        <w:rFonts w:ascii="Arial" w:eastAsia="Cambr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9E37873"/>
    <w:multiLevelType w:val="hybridMultilevel"/>
    <w:tmpl w:val="5684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5159C"/>
    <w:multiLevelType w:val="hybridMultilevel"/>
    <w:tmpl w:val="53E2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52787C"/>
    <w:multiLevelType w:val="multilevel"/>
    <w:tmpl w:val="E0C0C7DA"/>
    <w:styleLink w:val="List19"/>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6" w15:restartNumberingAfterBreak="0">
    <w:nsid w:val="108D1E98"/>
    <w:multiLevelType w:val="hybridMultilevel"/>
    <w:tmpl w:val="B276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64B9B"/>
    <w:multiLevelType w:val="hybridMultilevel"/>
    <w:tmpl w:val="8E42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F448D"/>
    <w:multiLevelType w:val="hybridMultilevel"/>
    <w:tmpl w:val="1A44F0B4"/>
    <w:lvl w:ilvl="0" w:tplc="98569EBC">
      <w:start w:val="1"/>
      <w:numFmt w:val="bullet"/>
      <w:lvlText w:val=""/>
      <w:lvlJc w:val="left"/>
      <w:pPr>
        <w:ind w:left="420" w:hanging="360"/>
      </w:pPr>
      <w:rPr>
        <w:rFonts w:ascii="Wingdings" w:eastAsia="Cambria" w:hAnsi="Wingding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A475528"/>
    <w:multiLevelType w:val="multilevel"/>
    <w:tmpl w:val="2A7E7B4C"/>
    <w:lvl w:ilvl="0">
      <w:start w:val="7"/>
      <w:numFmt w:val="decimal"/>
      <w:lvlText w:val="%1"/>
      <w:lvlJc w:val="left"/>
      <w:pPr>
        <w:ind w:left="360" w:hanging="360"/>
      </w:pPr>
      <w:rPr>
        <w:rFonts w:hint="default"/>
        <w:b w:val="0"/>
        <w:i/>
      </w:rPr>
    </w:lvl>
    <w:lvl w:ilvl="1">
      <w:start w:val="4"/>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0" w15:restartNumberingAfterBreak="0">
    <w:nsid w:val="1D464E4C"/>
    <w:multiLevelType w:val="multilevel"/>
    <w:tmpl w:val="E3167CF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A4066"/>
    <w:multiLevelType w:val="hybridMultilevel"/>
    <w:tmpl w:val="739EF57A"/>
    <w:lvl w:ilvl="0" w:tplc="04090001">
      <w:start w:val="1"/>
      <w:numFmt w:val="bullet"/>
      <w:lvlText w:val=""/>
      <w:lvlJc w:val="left"/>
      <w:pPr>
        <w:ind w:left="25" w:hanging="360"/>
      </w:pPr>
      <w:rPr>
        <w:rFonts w:ascii="Symbol" w:hAnsi="Symbol" w:hint="default"/>
      </w:rPr>
    </w:lvl>
    <w:lvl w:ilvl="1" w:tplc="04090003" w:tentative="1">
      <w:start w:val="1"/>
      <w:numFmt w:val="bullet"/>
      <w:lvlText w:val="o"/>
      <w:lvlJc w:val="left"/>
      <w:pPr>
        <w:ind w:left="745" w:hanging="360"/>
      </w:pPr>
      <w:rPr>
        <w:rFonts w:ascii="Courier New" w:hAnsi="Courier New" w:hint="default"/>
      </w:rPr>
    </w:lvl>
    <w:lvl w:ilvl="2" w:tplc="04090005" w:tentative="1">
      <w:start w:val="1"/>
      <w:numFmt w:val="bullet"/>
      <w:lvlText w:val=""/>
      <w:lvlJc w:val="left"/>
      <w:pPr>
        <w:ind w:left="1465" w:hanging="360"/>
      </w:pPr>
      <w:rPr>
        <w:rFonts w:ascii="Wingdings" w:hAnsi="Wingdings" w:hint="default"/>
      </w:rPr>
    </w:lvl>
    <w:lvl w:ilvl="3" w:tplc="04090001" w:tentative="1">
      <w:start w:val="1"/>
      <w:numFmt w:val="bullet"/>
      <w:lvlText w:val=""/>
      <w:lvlJc w:val="left"/>
      <w:pPr>
        <w:ind w:left="2185" w:hanging="360"/>
      </w:pPr>
      <w:rPr>
        <w:rFonts w:ascii="Symbol" w:hAnsi="Symbol" w:hint="default"/>
      </w:rPr>
    </w:lvl>
    <w:lvl w:ilvl="4" w:tplc="04090003" w:tentative="1">
      <w:start w:val="1"/>
      <w:numFmt w:val="bullet"/>
      <w:lvlText w:val="o"/>
      <w:lvlJc w:val="left"/>
      <w:pPr>
        <w:ind w:left="2905" w:hanging="360"/>
      </w:pPr>
      <w:rPr>
        <w:rFonts w:ascii="Courier New" w:hAnsi="Courier New" w:hint="default"/>
      </w:rPr>
    </w:lvl>
    <w:lvl w:ilvl="5" w:tplc="04090005" w:tentative="1">
      <w:start w:val="1"/>
      <w:numFmt w:val="bullet"/>
      <w:lvlText w:val=""/>
      <w:lvlJc w:val="left"/>
      <w:pPr>
        <w:ind w:left="3625" w:hanging="360"/>
      </w:pPr>
      <w:rPr>
        <w:rFonts w:ascii="Wingdings" w:hAnsi="Wingdings" w:hint="default"/>
      </w:rPr>
    </w:lvl>
    <w:lvl w:ilvl="6" w:tplc="04090001" w:tentative="1">
      <w:start w:val="1"/>
      <w:numFmt w:val="bullet"/>
      <w:lvlText w:val=""/>
      <w:lvlJc w:val="left"/>
      <w:pPr>
        <w:ind w:left="4345" w:hanging="360"/>
      </w:pPr>
      <w:rPr>
        <w:rFonts w:ascii="Symbol" w:hAnsi="Symbol" w:hint="default"/>
      </w:rPr>
    </w:lvl>
    <w:lvl w:ilvl="7" w:tplc="04090003" w:tentative="1">
      <w:start w:val="1"/>
      <w:numFmt w:val="bullet"/>
      <w:lvlText w:val="o"/>
      <w:lvlJc w:val="left"/>
      <w:pPr>
        <w:ind w:left="5065" w:hanging="360"/>
      </w:pPr>
      <w:rPr>
        <w:rFonts w:ascii="Courier New" w:hAnsi="Courier New" w:hint="default"/>
      </w:rPr>
    </w:lvl>
    <w:lvl w:ilvl="8" w:tplc="04090005" w:tentative="1">
      <w:start w:val="1"/>
      <w:numFmt w:val="bullet"/>
      <w:lvlText w:val=""/>
      <w:lvlJc w:val="left"/>
      <w:pPr>
        <w:ind w:left="5785" w:hanging="360"/>
      </w:pPr>
      <w:rPr>
        <w:rFonts w:ascii="Wingdings" w:hAnsi="Wingdings" w:hint="default"/>
      </w:rPr>
    </w:lvl>
  </w:abstractNum>
  <w:abstractNum w:abstractNumId="12" w15:restartNumberingAfterBreak="0">
    <w:nsid w:val="211018F8"/>
    <w:multiLevelType w:val="hybridMultilevel"/>
    <w:tmpl w:val="25DE34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0F4872"/>
    <w:multiLevelType w:val="hybridMultilevel"/>
    <w:tmpl w:val="E9F85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946B89"/>
    <w:multiLevelType w:val="hybridMultilevel"/>
    <w:tmpl w:val="40E284B0"/>
    <w:lvl w:ilvl="0" w:tplc="CCA42308">
      <w:start w:val="1"/>
      <w:numFmt w:val="bullet"/>
      <w:lvlText w:val="-"/>
      <w:lvlJc w:val="left"/>
      <w:pPr>
        <w:ind w:left="420" w:hanging="360"/>
      </w:pPr>
      <w:rPr>
        <w:rFonts w:ascii="Arial" w:eastAsia="Cambr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26276DC7"/>
    <w:multiLevelType w:val="hybridMultilevel"/>
    <w:tmpl w:val="5F10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62739"/>
    <w:multiLevelType w:val="multilevel"/>
    <w:tmpl w:val="FF2E0D3E"/>
    <w:styleLink w:val="List17"/>
    <w:lvl w:ilvl="0">
      <w:start w:val="1"/>
      <w:numFmt w:val="lowerLetter"/>
      <w:lvlText w:val="%1."/>
      <w:lvlJc w:val="left"/>
      <w:pPr>
        <w:tabs>
          <w:tab w:val="num" w:pos="567"/>
        </w:tabs>
        <w:ind w:left="567" w:hanging="567"/>
      </w:pPr>
      <w:rPr>
        <w:rFonts w:ascii="Arial" w:eastAsia="Arial" w:hAnsi="Arial" w:cs="Arial"/>
        <w:position w:val="0"/>
        <w:sz w:val="22"/>
        <w:szCs w:val="22"/>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17" w15:restartNumberingAfterBreak="0">
    <w:nsid w:val="2B2F5CF5"/>
    <w:multiLevelType w:val="hybridMultilevel"/>
    <w:tmpl w:val="C7D2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11A17"/>
    <w:multiLevelType w:val="hybridMultilevel"/>
    <w:tmpl w:val="39EC7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E00FB"/>
    <w:multiLevelType w:val="hybridMultilevel"/>
    <w:tmpl w:val="EA9AB6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E511E61"/>
    <w:multiLevelType w:val="hybridMultilevel"/>
    <w:tmpl w:val="30E2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E13478"/>
    <w:multiLevelType w:val="hybridMultilevel"/>
    <w:tmpl w:val="4B82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E5D90"/>
    <w:multiLevelType w:val="hybridMultilevel"/>
    <w:tmpl w:val="421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04EE6"/>
    <w:multiLevelType w:val="hybridMultilevel"/>
    <w:tmpl w:val="35E4D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A6ED6"/>
    <w:multiLevelType w:val="multilevel"/>
    <w:tmpl w:val="AE5ECCCA"/>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25"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930D6"/>
    <w:multiLevelType w:val="hybridMultilevel"/>
    <w:tmpl w:val="8B9E9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E430FE"/>
    <w:multiLevelType w:val="hybridMultilevel"/>
    <w:tmpl w:val="9240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C7C7E"/>
    <w:multiLevelType w:val="hybridMultilevel"/>
    <w:tmpl w:val="827C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C1C85"/>
    <w:multiLevelType w:val="multilevel"/>
    <w:tmpl w:val="A9A489C0"/>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30" w15:restartNumberingAfterBreak="0">
    <w:nsid w:val="6B69730F"/>
    <w:multiLevelType w:val="hybridMultilevel"/>
    <w:tmpl w:val="9DBCAB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3717A3"/>
    <w:multiLevelType w:val="hybridMultilevel"/>
    <w:tmpl w:val="10C6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0E4893"/>
    <w:multiLevelType w:val="hybridMultilevel"/>
    <w:tmpl w:val="D196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AE7829"/>
    <w:multiLevelType w:val="multilevel"/>
    <w:tmpl w:val="1A5CA74E"/>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34" w15:restartNumberingAfterBreak="0">
    <w:nsid w:val="7A444DE4"/>
    <w:multiLevelType w:val="hybridMultilevel"/>
    <w:tmpl w:val="F7BA2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E30701"/>
    <w:multiLevelType w:val="hybridMultilevel"/>
    <w:tmpl w:val="A296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82DEF"/>
    <w:multiLevelType w:val="hybridMultilevel"/>
    <w:tmpl w:val="BEB6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648716">
    <w:abstractNumId w:val="16"/>
  </w:num>
  <w:num w:numId="2" w16cid:durableId="1204904566">
    <w:abstractNumId w:val="4"/>
  </w:num>
  <w:num w:numId="3" w16cid:durableId="1036933378">
    <w:abstractNumId w:val="35"/>
  </w:num>
  <w:num w:numId="4" w16cid:durableId="421529610">
    <w:abstractNumId w:val="11"/>
  </w:num>
  <w:num w:numId="5" w16cid:durableId="106823980">
    <w:abstractNumId w:val="25"/>
  </w:num>
  <w:num w:numId="6" w16cid:durableId="1377661290">
    <w:abstractNumId w:val="33"/>
  </w:num>
  <w:num w:numId="7" w16cid:durableId="1244141684">
    <w:abstractNumId w:val="29"/>
  </w:num>
  <w:num w:numId="8" w16cid:durableId="1221598433">
    <w:abstractNumId w:val="1"/>
  </w:num>
  <w:num w:numId="9" w16cid:durableId="2122874092">
    <w:abstractNumId w:val="24"/>
  </w:num>
  <w:num w:numId="10" w16cid:durableId="1119030206">
    <w:abstractNumId w:val="5"/>
  </w:num>
  <w:num w:numId="11" w16cid:durableId="483276645">
    <w:abstractNumId w:val="12"/>
  </w:num>
  <w:num w:numId="12" w16cid:durableId="651301074">
    <w:abstractNumId w:val="13"/>
  </w:num>
  <w:num w:numId="13" w16cid:durableId="747651018">
    <w:abstractNumId w:val="30"/>
  </w:num>
  <w:num w:numId="14" w16cid:durableId="700328632">
    <w:abstractNumId w:val="34"/>
  </w:num>
  <w:num w:numId="15" w16cid:durableId="173107443">
    <w:abstractNumId w:val="36"/>
  </w:num>
  <w:num w:numId="16" w16cid:durableId="1234508704">
    <w:abstractNumId w:val="31"/>
  </w:num>
  <w:num w:numId="17" w16cid:durableId="5913106">
    <w:abstractNumId w:val="7"/>
  </w:num>
  <w:num w:numId="18" w16cid:durableId="111289586">
    <w:abstractNumId w:val="3"/>
  </w:num>
  <w:num w:numId="19" w16cid:durableId="526481461">
    <w:abstractNumId w:val="27"/>
  </w:num>
  <w:num w:numId="20" w16cid:durableId="1477528992">
    <w:abstractNumId w:val="15"/>
  </w:num>
  <w:num w:numId="21" w16cid:durableId="1094980319">
    <w:abstractNumId w:val="22"/>
  </w:num>
  <w:num w:numId="22" w16cid:durableId="1527258261">
    <w:abstractNumId w:val="26"/>
  </w:num>
  <w:num w:numId="23" w16cid:durableId="1149785558">
    <w:abstractNumId w:val="18"/>
  </w:num>
  <w:num w:numId="24" w16cid:durableId="273096036">
    <w:abstractNumId w:val="19"/>
  </w:num>
  <w:num w:numId="25" w16cid:durableId="1761831464">
    <w:abstractNumId w:val="8"/>
  </w:num>
  <w:num w:numId="26" w16cid:durableId="1621182041">
    <w:abstractNumId w:val="2"/>
  </w:num>
  <w:num w:numId="27" w16cid:durableId="180247870">
    <w:abstractNumId w:val="14"/>
  </w:num>
  <w:num w:numId="28" w16cid:durableId="450511713">
    <w:abstractNumId w:val="17"/>
  </w:num>
  <w:num w:numId="29" w16cid:durableId="1153764971">
    <w:abstractNumId w:val="23"/>
  </w:num>
  <w:num w:numId="30" w16cid:durableId="604190583">
    <w:abstractNumId w:val="6"/>
  </w:num>
  <w:num w:numId="31" w16cid:durableId="813334048">
    <w:abstractNumId w:val="28"/>
  </w:num>
  <w:num w:numId="32" w16cid:durableId="1739591845">
    <w:abstractNumId w:val="21"/>
  </w:num>
  <w:num w:numId="33" w16cid:durableId="1393043447">
    <w:abstractNumId w:val="9"/>
  </w:num>
  <w:num w:numId="34" w16cid:durableId="1558710120">
    <w:abstractNumId w:val="10"/>
  </w:num>
  <w:num w:numId="35" w16cid:durableId="1429736204">
    <w:abstractNumId w:val="32"/>
  </w:num>
  <w:num w:numId="36" w16cid:durableId="1034773660">
    <w:abstractNumId w:val="0"/>
  </w:num>
  <w:num w:numId="37" w16cid:durableId="29479705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FD"/>
    <w:rsid w:val="00010A45"/>
    <w:rsid w:val="00024EF0"/>
    <w:rsid w:val="0002501D"/>
    <w:rsid w:val="00025225"/>
    <w:rsid w:val="00041F49"/>
    <w:rsid w:val="00044A41"/>
    <w:rsid w:val="00046163"/>
    <w:rsid w:val="000538D6"/>
    <w:rsid w:val="0005428E"/>
    <w:rsid w:val="00063CF2"/>
    <w:rsid w:val="00064E01"/>
    <w:rsid w:val="000701BF"/>
    <w:rsid w:val="00081C7B"/>
    <w:rsid w:val="000916FC"/>
    <w:rsid w:val="00097857"/>
    <w:rsid w:val="000A2ADE"/>
    <w:rsid w:val="000A5A54"/>
    <w:rsid w:val="000A6C1D"/>
    <w:rsid w:val="000B4C1A"/>
    <w:rsid w:val="000B714E"/>
    <w:rsid w:val="000C57CB"/>
    <w:rsid w:val="000C7C13"/>
    <w:rsid w:val="000D31F3"/>
    <w:rsid w:val="000E14DC"/>
    <w:rsid w:val="000E4B66"/>
    <w:rsid w:val="000E7CD0"/>
    <w:rsid w:val="000F7121"/>
    <w:rsid w:val="00102BA6"/>
    <w:rsid w:val="00114F34"/>
    <w:rsid w:val="0011536F"/>
    <w:rsid w:val="00132E2D"/>
    <w:rsid w:val="00137EFD"/>
    <w:rsid w:val="00145F0E"/>
    <w:rsid w:val="0016512E"/>
    <w:rsid w:val="001708D9"/>
    <w:rsid w:val="00172EDB"/>
    <w:rsid w:val="00176175"/>
    <w:rsid w:val="00185078"/>
    <w:rsid w:val="00187767"/>
    <w:rsid w:val="00190080"/>
    <w:rsid w:val="001A2323"/>
    <w:rsid w:val="001A2446"/>
    <w:rsid w:val="001A51F2"/>
    <w:rsid w:val="001B35F0"/>
    <w:rsid w:val="001C1683"/>
    <w:rsid w:val="001E15C0"/>
    <w:rsid w:val="001E40E8"/>
    <w:rsid w:val="001F1D72"/>
    <w:rsid w:val="001F55B5"/>
    <w:rsid w:val="001F636C"/>
    <w:rsid w:val="001F6E80"/>
    <w:rsid w:val="00201754"/>
    <w:rsid w:val="002036EC"/>
    <w:rsid w:val="00212BF7"/>
    <w:rsid w:val="00234BB2"/>
    <w:rsid w:val="00236B31"/>
    <w:rsid w:val="002474F5"/>
    <w:rsid w:val="0028309A"/>
    <w:rsid w:val="00291303"/>
    <w:rsid w:val="002948BD"/>
    <w:rsid w:val="002B3F97"/>
    <w:rsid w:val="002C19AF"/>
    <w:rsid w:val="002C1CE6"/>
    <w:rsid w:val="002C7976"/>
    <w:rsid w:val="002D4691"/>
    <w:rsid w:val="002F698E"/>
    <w:rsid w:val="003025B7"/>
    <w:rsid w:val="003147A8"/>
    <w:rsid w:val="003158E2"/>
    <w:rsid w:val="003171F4"/>
    <w:rsid w:val="003172F8"/>
    <w:rsid w:val="00322D92"/>
    <w:rsid w:val="00344685"/>
    <w:rsid w:val="00346A88"/>
    <w:rsid w:val="00347975"/>
    <w:rsid w:val="003651C6"/>
    <w:rsid w:val="00373790"/>
    <w:rsid w:val="003822DE"/>
    <w:rsid w:val="00383646"/>
    <w:rsid w:val="00392BEC"/>
    <w:rsid w:val="003A17A1"/>
    <w:rsid w:val="003C7365"/>
    <w:rsid w:val="003C7675"/>
    <w:rsid w:val="003E1982"/>
    <w:rsid w:val="0040132C"/>
    <w:rsid w:val="004263EB"/>
    <w:rsid w:val="00431347"/>
    <w:rsid w:val="00436EBA"/>
    <w:rsid w:val="00452668"/>
    <w:rsid w:val="00453F44"/>
    <w:rsid w:val="00456E2A"/>
    <w:rsid w:val="00473D34"/>
    <w:rsid w:val="00474672"/>
    <w:rsid w:val="00484F14"/>
    <w:rsid w:val="004915B4"/>
    <w:rsid w:val="00493A3E"/>
    <w:rsid w:val="00496AF4"/>
    <w:rsid w:val="00497027"/>
    <w:rsid w:val="004A5733"/>
    <w:rsid w:val="004E2234"/>
    <w:rsid w:val="004F7217"/>
    <w:rsid w:val="005024B1"/>
    <w:rsid w:val="00514EEA"/>
    <w:rsid w:val="005373BB"/>
    <w:rsid w:val="005454CF"/>
    <w:rsid w:val="00545CDD"/>
    <w:rsid w:val="00550191"/>
    <w:rsid w:val="00557072"/>
    <w:rsid w:val="00576215"/>
    <w:rsid w:val="005A56A0"/>
    <w:rsid w:val="005B5E18"/>
    <w:rsid w:val="005C1F8D"/>
    <w:rsid w:val="005C39A7"/>
    <w:rsid w:val="005D223C"/>
    <w:rsid w:val="005D5E5F"/>
    <w:rsid w:val="005E3AC8"/>
    <w:rsid w:val="005F2BBD"/>
    <w:rsid w:val="00606F3C"/>
    <w:rsid w:val="00611E03"/>
    <w:rsid w:val="00613691"/>
    <w:rsid w:val="00616009"/>
    <w:rsid w:val="0064039A"/>
    <w:rsid w:val="0066594B"/>
    <w:rsid w:val="0067508E"/>
    <w:rsid w:val="00680E01"/>
    <w:rsid w:val="00695700"/>
    <w:rsid w:val="006B377A"/>
    <w:rsid w:val="006C623E"/>
    <w:rsid w:val="006D4A13"/>
    <w:rsid w:val="006D6F22"/>
    <w:rsid w:val="006E170D"/>
    <w:rsid w:val="006E4219"/>
    <w:rsid w:val="006F279F"/>
    <w:rsid w:val="006F6A1A"/>
    <w:rsid w:val="006F7973"/>
    <w:rsid w:val="007145D1"/>
    <w:rsid w:val="007176E1"/>
    <w:rsid w:val="007234DE"/>
    <w:rsid w:val="0072620D"/>
    <w:rsid w:val="00736836"/>
    <w:rsid w:val="00744D01"/>
    <w:rsid w:val="00751F02"/>
    <w:rsid w:val="007645B6"/>
    <w:rsid w:val="00770355"/>
    <w:rsid w:val="00773CEA"/>
    <w:rsid w:val="007E2937"/>
    <w:rsid w:val="007F35B9"/>
    <w:rsid w:val="00801BF5"/>
    <w:rsid w:val="00803AA9"/>
    <w:rsid w:val="00824B97"/>
    <w:rsid w:val="0082707C"/>
    <w:rsid w:val="00833BAB"/>
    <w:rsid w:val="00833DED"/>
    <w:rsid w:val="008427A1"/>
    <w:rsid w:val="00852E58"/>
    <w:rsid w:val="00861459"/>
    <w:rsid w:val="008629BD"/>
    <w:rsid w:val="00875877"/>
    <w:rsid w:val="008A78C5"/>
    <w:rsid w:val="008B042C"/>
    <w:rsid w:val="008B1972"/>
    <w:rsid w:val="008B4D9D"/>
    <w:rsid w:val="008D245C"/>
    <w:rsid w:val="008E2CCB"/>
    <w:rsid w:val="008F1730"/>
    <w:rsid w:val="008F45A4"/>
    <w:rsid w:val="00907845"/>
    <w:rsid w:val="0091077E"/>
    <w:rsid w:val="009109F2"/>
    <w:rsid w:val="00910CE9"/>
    <w:rsid w:val="00911941"/>
    <w:rsid w:val="00914CD0"/>
    <w:rsid w:val="009260D2"/>
    <w:rsid w:val="0093476A"/>
    <w:rsid w:val="00943097"/>
    <w:rsid w:val="00944BE2"/>
    <w:rsid w:val="00954CBF"/>
    <w:rsid w:val="009557F8"/>
    <w:rsid w:val="00957606"/>
    <w:rsid w:val="0096194C"/>
    <w:rsid w:val="00964ABD"/>
    <w:rsid w:val="00974CC0"/>
    <w:rsid w:val="00990061"/>
    <w:rsid w:val="00997083"/>
    <w:rsid w:val="009A1DA1"/>
    <w:rsid w:val="009B1EAC"/>
    <w:rsid w:val="009B332C"/>
    <w:rsid w:val="009B69E6"/>
    <w:rsid w:val="009C7597"/>
    <w:rsid w:val="009C78EA"/>
    <w:rsid w:val="009D3CAC"/>
    <w:rsid w:val="009E632A"/>
    <w:rsid w:val="009F5A67"/>
    <w:rsid w:val="00A03856"/>
    <w:rsid w:val="00A0678C"/>
    <w:rsid w:val="00A14925"/>
    <w:rsid w:val="00A16AFD"/>
    <w:rsid w:val="00A17430"/>
    <w:rsid w:val="00A22764"/>
    <w:rsid w:val="00A2630A"/>
    <w:rsid w:val="00A279C9"/>
    <w:rsid w:val="00A313A8"/>
    <w:rsid w:val="00A37029"/>
    <w:rsid w:val="00A42EE2"/>
    <w:rsid w:val="00A46764"/>
    <w:rsid w:val="00A47FA3"/>
    <w:rsid w:val="00A5500E"/>
    <w:rsid w:val="00A569F0"/>
    <w:rsid w:val="00A56A0A"/>
    <w:rsid w:val="00A6707F"/>
    <w:rsid w:val="00A6734D"/>
    <w:rsid w:val="00A743DF"/>
    <w:rsid w:val="00A82D7C"/>
    <w:rsid w:val="00A852B1"/>
    <w:rsid w:val="00A94726"/>
    <w:rsid w:val="00AA24BD"/>
    <w:rsid w:val="00AC7B90"/>
    <w:rsid w:val="00AD48F5"/>
    <w:rsid w:val="00AD7770"/>
    <w:rsid w:val="00AE6894"/>
    <w:rsid w:val="00AF5790"/>
    <w:rsid w:val="00AF6605"/>
    <w:rsid w:val="00B00A10"/>
    <w:rsid w:val="00B07D50"/>
    <w:rsid w:val="00B222FA"/>
    <w:rsid w:val="00B2703E"/>
    <w:rsid w:val="00B53C50"/>
    <w:rsid w:val="00B53D60"/>
    <w:rsid w:val="00B54634"/>
    <w:rsid w:val="00B54FFD"/>
    <w:rsid w:val="00B707CC"/>
    <w:rsid w:val="00B82CF0"/>
    <w:rsid w:val="00B84339"/>
    <w:rsid w:val="00B85513"/>
    <w:rsid w:val="00B92D41"/>
    <w:rsid w:val="00B93070"/>
    <w:rsid w:val="00B94341"/>
    <w:rsid w:val="00BA1EFA"/>
    <w:rsid w:val="00BB0E3F"/>
    <w:rsid w:val="00BC0978"/>
    <w:rsid w:val="00BC5A9E"/>
    <w:rsid w:val="00BD6B05"/>
    <w:rsid w:val="00BE4D7C"/>
    <w:rsid w:val="00BF7588"/>
    <w:rsid w:val="00C00556"/>
    <w:rsid w:val="00C047A3"/>
    <w:rsid w:val="00C0545C"/>
    <w:rsid w:val="00C05915"/>
    <w:rsid w:val="00C32A50"/>
    <w:rsid w:val="00C833E4"/>
    <w:rsid w:val="00C91979"/>
    <w:rsid w:val="00C946DC"/>
    <w:rsid w:val="00CA33C6"/>
    <w:rsid w:val="00CC2FEF"/>
    <w:rsid w:val="00CF464D"/>
    <w:rsid w:val="00D00D2D"/>
    <w:rsid w:val="00D05BD3"/>
    <w:rsid w:val="00D3170D"/>
    <w:rsid w:val="00D33CC5"/>
    <w:rsid w:val="00D358E2"/>
    <w:rsid w:val="00D51DA3"/>
    <w:rsid w:val="00D61632"/>
    <w:rsid w:val="00D8308F"/>
    <w:rsid w:val="00D86CCA"/>
    <w:rsid w:val="00D937AD"/>
    <w:rsid w:val="00DB18EC"/>
    <w:rsid w:val="00DB2307"/>
    <w:rsid w:val="00DB4ADA"/>
    <w:rsid w:val="00DB6C90"/>
    <w:rsid w:val="00DC3799"/>
    <w:rsid w:val="00DC3810"/>
    <w:rsid w:val="00DC4C79"/>
    <w:rsid w:val="00DD6E26"/>
    <w:rsid w:val="00DE0F9B"/>
    <w:rsid w:val="00DF2D46"/>
    <w:rsid w:val="00E00836"/>
    <w:rsid w:val="00E12BB9"/>
    <w:rsid w:val="00E354C4"/>
    <w:rsid w:val="00E70079"/>
    <w:rsid w:val="00E867A0"/>
    <w:rsid w:val="00EA019E"/>
    <w:rsid w:val="00EA0D68"/>
    <w:rsid w:val="00EA42A6"/>
    <w:rsid w:val="00EB08CE"/>
    <w:rsid w:val="00EB1894"/>
    <w:rsid w:val="00ED0229"/>
    <w:rsid w:val="00ED67A4"/>
    <w:rsid w:val="00EE2510"/>
    <w:rsid w:val="00EF1F9C"/>
    <w:rsid w:val="00EF3AAC"/>
    <w:rsid w:val="00EF3BF4"/>
    <w:rsid w:val="00EF560C"/>
    <w:rsid w:val="00EF6111"/>
    <w:rsid w:val="00F12F94"/>
    <w:rsid w:val="00F255EF"/>
    <w:rsid w:val="00F272C4"/>
    <w:rsid w:val="00F36179"/>
    <w:rsid w:val="00F37D5F"/>
    <w:rsid w:val="00F50543"/>
    <w:rsid w:val="00F61AD3"/>
    <w:rsid w:val="00F656DD"/>
    <w:rsid w:val="00F660CB"/>
    <w:rsid w:val="00F67272"/>
    <w:rsid w:val="00F76FB5"/>
    <w:rsid w:val="00F81329"/>
    <w:rsid w:val="00F821AA"/>
    <w:rsid w:val="00F92B55"/>
    <w:rsid w:val="00FA1F52"/>
    <w:rsid w:val="00FB1A2D"/>
    <w:rsid w:val="00FB72E5"/>
    <w:rsid w:val="00FC190C"/>
    <w:rsid w:val="00FD0B7B"/>
    <w:rsid w:val="00FD7331"/>
    <w:rsid w:val="00FF7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42EC"/>
  <w15:chartTrackingRefBased/>
  <w15:docId w15:val="{9F06AC86-6E78-034B-B31E-7D6BF682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3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73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733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D73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E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7EFD"/>
    <w:rPr>
      <w:rFonts w:ascii="Times New Roman" w:hAnsi="Times New Roman" w:cs="Times New Roman"/>
      <w:sz w:val="18"/>
      <w:szCs w:val="1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6E4219"/>
    <w:pPr>
      <w:ind w:left="720"/>
      <w:contextualSpacing/>
    </w:pPr>
  </w:style>
  <w:style w:type="paragraph" w:customStyle="1" w:styleId="Body">
    <w:name w:val="Body"/>
    <w:rsid w:val="00FF7181"/>
    <w:pPr>
      <w:pBdr>
        <w:top w:val="nil"/>
        <w:left w:val="nil"/>
        <w:bottom w:val="nil"/>
        <w:right w:val="nil"/>
        <w:between w:val="nil"/>
        <w:bar w:val="nil"/>
      </w:pBdr>
    </w:pPr>
    <w:rPr>
      <w:rFonts w:ascii="Cambria" w:eastAsia="Cambria" w:hAnsi="Cambria" w:cs="Cambria"/>
      <w:color w:val="000000"/>
      <w:u w:color="000000"/>
      <w:bdr w:val="nil"/>
      <w:lang w:val="en-US"/>
    </w:rPr>
  </w:style>
  <w:style w:type="paragraph" w:customStyle="1" w:styleId="xmsonormal">
    <w:name w:val="x_msonormal"/>
    <w:basedOn w:val="Normal"/>
    <w:rsid w:val="00C946DC"/>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344685"/>
  </w:style>
  <w:style w:type="numbering" w:customStyle="1" w:styleId="List17">
    <w:name w:val="List 17"/>
    <w:basedOn w:val="NoList"/>
    <w:rsid w:val="009C7597"/>
    <w:pPr>
      <w:numPr>
        <w:numId w:val="1"/>
      </w:numPr>
    </w:pPr>
  </w:style>
  <w:style w:type="paragraph" w:styleId="Header">
    <w:name w:val="header"/>
    <w:basedOn w:val="Normal"/>
    <w:link w:val="HeaderChar"/>
    <w:uiPriority w:val="99"/>
    <w:unhideWhenUsed/>
    <w:rsid w:val="00B54FFD"/>
    <w:pPr>
      <w:tabs>
        <w:tab w:val="center" w:pos="4513"/>
        <w:tab w:val="right" w:pos="9026"/>
      </w:tabs>
    </w:pPr>
  </w:style>
  <w:style w:type="character" w:customStyle="1" w:styleId="HeaderChar">
    <w:name w:val="Header Char"/>
    <w:basedOn w:val="DefaultParagraphFont"/>
    <w:link w:val="Header"/>
    <w:uiPriority w:val="99"/>
    <w:rsid w:val="00B54FFD"/>
  </w:style>
  <w:style w:type="paragraph" w:styleId="Footer">
    <w:name w:val="footer"/>
    <w:basedOn w:val="Normal"/>
    <w:link w:val="FooterChar"/>
    <w:uiPriority w:val="99"/>
    <w:unhideWhenUsed/>
    <w:rsid w:val="00B54FFD"/>
    <w:pPr>
      <w:tabs>
        <w:tab w:val="center" w:pos="4513"/>
        <w:tab w:val="right" w:pos="9026"/>
      </w:tabs>
    </w:pPr>
  </w:style>
  <w:style w:type="character" w:customStyle="1" w:styleId="FooterChar">
    <w:name w:val="Footer Char"/>
    <w:basedOn w:val="DefaultParagraphFont"/>
    <w:link w:val="Footer"/>
    <w:uiPriority w:val="99"/>
    <w:rsid w:val="00B54FFD"/>
  </w:style>
  <w:style w:type="character" w:styleId="PageNumber">
    <w:name w:val="page number"/>
    <w:basedOn w:val="DefaultParagraphFont"/>
    <w:uiPriority w:val="99"/>
    <w:semiHidden/>
    <w:unhideWhenUsed/>
    <w:rsid w:val="00A03856"/>
  </w:style>
  <w:style w:type="character" w:styleId="CommentReference">
    <w:name w:val="annotation reference"/>
    <w:basedOn w:val="DefaultParagraphFont"/>
    <w:uiPriority w:val="99"/>
    <w:semiHidden/>
    <w:unhideWhenUsed/>
    <w:rsid w:val="00CF464D"/>
    <w:rPr>
      <w:sz w:val="16"/>
      <w:szCs w:val="16"/>
    </w:rPr>
  </w:style>
  <w:style w:type="paragraph" w:styleId="CommentText">
    <w:name w:val="annotation text"/>
    <w:basedOn w:val="Normal"/>
    <w:link w:val="CommentTextChar"/>
    <w:uiPriority w:val="99"/>
    <w:semiHidden/>
    <w:unhideWhenUsed/>
    <w:rsid w:val="00CF464D"/>
    <w:rPr>
      <w:sz w:val="20"/>
      <w:szCs w:val="20"/>
    </w:rPr>
  </w:style>
  <w:style w:type="character" w:customStyle="1" w:styleId="CommentTextChar">
    <w:name w:val="Comment Text Char"/>
    <w:basedOn w:val="DefaultParagraphFont"/>
    <w:link w:val="CommentText"/>
    <w:uiPriority w:val="99"/>
    <w:semiHidden/>
    <w:rsid w:val="00CF464D"/>
    <w:rPr>
      <w:sz w:val="20"/>
      <w:szCs w:val="20"/>
    </w:rPr>
  </w:style>
  <w:style w:type="paragraph" w:styleId="CommentSubject">
    <w:name w:val="annotation subject"/>
    <w:basedOn w:val="CommentText"/>
    <w:next w:val="CommentText"/>
    <w:link w:val="CommentSubjectChar"/>
    <w:uiPriority w:val="99"/>
    <w:semiHidden/>
    <w:unhideWhenUsed/>
    <w:rsid w:val="00CF464D"/>
    <w:rPr>
      <w:b/>
      <w:bCs/>
    </w:rPr>
  </w:style>
  <w:style w:type="character" w:customStyle="1" w:styleId="CommentSubjectChar">
    <w:name w:val="Comment Subject Char"/>
    <w:basedOn w:val="CommentTextChar"/>
    <w:link w:val="CommentSubject"/>
    <w:uiPriority w:val="99"/>
    <w:semiHidden/>
    <w:rsid w:val="00CF464D"/>
    <w:rPr>
      <w:b/>
      <w:bCs/>
      <w:sz w:val="20"/>
      <w:szCs w:val="20"/>
    </w:rPr>
  </w:style>
  <w:style w:type="character" w:customStyle="1" w:styleId="apple-converted-space">
    <w:name w:val="apple-converted-space"/>
    <w:basedOn w:val="DefaultParagraphFont"/>
    <w:rsid w:val="000A2ADE"/>
  </w:style>
  <w:style w:type="table" w:styleId="TableGrid">
    <w:name w:val="Table Grid"/>
    <w:basedOn w:val="TableNormal"/>
    <w:uiPriority w:val="59"/>
    <w:rsid w:val="00D358E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733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7331"/>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FD7331"/>
    <w:pPr>
      <w:spacing w:before="120" w:after="120"/>
    </w:pPr>
    <w:rPr>
      <w:b/>
      <w:bCs/>
      <w:caps/>
      <w:sz w:val="20"/>
      <w:szCs w:val="20"/>
    </w:rPr>
  </w:style>
  <w:style w:type="paragraph" w:styleId="TOC2">
    <w:name w:val="toc 2"/>
    <w:basedOn w:val="Normal"/>
    <w:next w:val="Normal"/>
    <w:autoRedefine/>
    <w:uiPriority w:val="39"/>
    <w:unhideWhenUsed/>
    <w:rsid w:val="003822DE"/>
    <w:pPr>
      <w:tabs>
        <w:tab w:val="right" w:leader="dot" w:pos="9016"/>
      </w:tabs>
      <w:ind w:left="240"/>
    </w:pPr>
    <w:rPr>
      <w:rFonts w:ascii="Arial" w:hAnsi="Arial" w:cs="Arial"/>
      <w:smallCaps/>
      <w:noProof/>
      <w:sz w:val="22"/>
      <w:szCs w:val="22"/>
    </w:rPr>
  </w:style>
  <w:style w:type="paragraph" w:styleId="TOC3">
    <w:name w:val="toc 3"/>
    <w:basedOn w:val="Normal"/>
    <w:next w:val="Normal"/>
    <w:autoRedefine/>
    <w:uiPriority w:val="39"/>
    <w:unhideWhenUsed/>
    <w:rsid w:val="00833BAB"/>
    <w:pPr>
      <w:tabs>
        <w:tab w:val="right" w:leader="dot" w:pos="9016"/>
      </w:tabs>
      <w:ind w:left="480"/>
    </w:pPr>
    <w:rPr>
      <w:rFonts w:ascii="Arial" w:hAnsi="Arial" w:cs="Arial"/>
      <w:noProof/>
      <w:sz w:val="20"/>
      <w:szCs w:val="20"/>
    </w:rPr>
  </w:style>
  <w:style w:type="paragraph" w:styleId="TOC4">
    <w:name w:val="toc 4"/>
    <w:basedOn w:val="Normal"/>
    <w:next w:val="Normal"/>
    <w:autoRedefine/>
    <w:uiPriority w:val="39"/>
    <w:semiHidden/>
    <w:unhideWhenUsed/>
    <w:rsid w:val="00FD7331"/>
    <w:pPr>
      <w:ind w:left="720"/>
    </w:pPr>
    <w:rPr>
      <w:sz w:val="18"/>
      <w:szCs w:val="18"/>
    </w:rPr>
  </w:style>
  <w:style w:type="paragraph" w:styleId="TOC5">
    <w:name w:val="toc 5"/>
    <w:basedOn w:val="Normal"/>
    <w:next w:val="Normal"/>
    <w:autoRedefine/>
    <w:uiPriority w:val="39"/>
    <w:semiHidden/>
    <w:unhideWhenUsed/>
    <w:rsid w:val="00FD7331"/>
    <w:pPr>
      <w:ind w:left="960"/>
    </w:pPr>
    <w:rPr>
      <w:sz w:val="18"/>
      <w:szCs w:val="18"/>
    </w:rPr>
  </w:style>
  <w:style w:type="paragraph" w:styleId="TOC6">
    <w:name w:val="toc 6"/>
    <w:basedOn w:val="Normal"/>
    <w:next w:val="Normal"/>
    <w:autoRedefine/>
    <w:uiPriority w:val="39"/>
    <w:semiHidden/>
    <w:unhideWhenUsed/>
    <w:rsid w:val="00FD7331"/>
    <w:pPr>
      <w:ind w:left="1200"/>
    </w:pPr>
    <w:rPr>
      <w:sz w:val="18"/>
      <w:szCs w:val="18"/>
    </w:rPr>
  </w:style>
  <w:style w:type="paragraph" w:styleId="TOC7">
    <w:name w:val="toc 7"/>
    <w:basedOn w:val="Normal"/>
    <w:next w:val="Normal"/>
    <w:autoRedefine/>
    <w:uiPriority w:val="39"/>
    <w:semiHidden/>
    <w:unhideWhenUsed/>
    <w:rsid w:val="00FD7331"/>
    <w:pPr>
      <w:ind w:left="1440"/>
    </w:pPr>
    <w:rPr>
      <w:sz w:val="18"/>
      <w:szCs w:val="18"/>
    </w:rPr>
  </w:style>
  <w:style w:type="paragraph" w:styleId="TOC8">
    <w:name w:val="toc 8"/>
    <w:basedOn w:val="Normal"/>
    <w:next w:val="Normal"/>
    <w:autoRedefine/>
    <w:uiPriority w:val="39"/>
    <w:semiHidden/>
    <w:unhideWhenUsed/>
    <w:rsid w:val="00FD7331"/>
    <w:pPr>
      <w:ind w:left="1680"/>
    </w:pPr>
    <w:rPr>
      <w:sz w:val="18"/>
      <w:szCs w:val="18"/>
    </w:rPr>
  </w:style>
  <w:style w:type="paragraph" w:styleId="TOC9">
    <w:name w:val="toc 9"/>
    <w:basedOn w:val="Normal"/>
    <w:next w:val="Normal"/>
    <w:autoRedefine/>
    <w:uiPriority w:val="39"/>
    <w:semiHidden/>
    <w:unhideWhenUsed/>
    <w:rsid w:val="00FD7331"/>
    <w:pPr>
      <w:ind w:left="1920"/>
    </w:pPr>
    <w:rPr>
      <w:sz w:val="18"/>
      <w:szCs w:val="18"/>
    </w:rPr>
  </w:style>
  <w:style w:type="character" w:customStyle="1" w:styleId="Heading2Char">
    <w:name w:val="Heading 2 Char"/>
    <w:basedOn w:val="DefaultParagraphFont"/>
    <w:link w:val="Heading2"/>
    <w:uiPriority w:val="9"/>
    <w:rsid w:val="00FD733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D73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33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D7331"/>
    <w:rPr>
      <w:color w:val="0563C1" w:themeColor="hyperlink"/>
      <w:u w:val="single"/>
    </w:rPr>
  </w:style>
  <w:style w:type="character" w:customStyle="1" w:styleId="Heading3Char">
    <w:name w:val="Heading 3 Char"/>
    <w:basedOn w:val="DefaultParagraphFont"/>
    <w:link w:val="Heading3"/>
    <w:uiPriority w:val="9"/>
    <w:rsid w:val="00FD733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D733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046163"/>
  </w:style>
  <w:style w:type="paragraph" w:styleId="NoSpacing">
    <w:name w:val="No Spacing"/>
    <w:uiPriority w:val="1"/>
    <w:qFormat/>
    <w:rsid w:val="002B3F97"/>
  </w:style>
  <w:style w:type="character" w:styleId="FollowedHyperlink">
    <w:name w:val="FollowedHyperlink"/>
    <w:basedOn w:val="DefaultParagraphFont"/>
    <w:uiPriority w:val="99"/>
    <w:semiHidden/>
    <w:unhideWhenUsed/>
    <w:rsid w:val="00D05BD3"/>
    <w:rPr>
      <w:color w:val="954F72" w:themeColor="followedHyperlink"/>
      <w:u w:val="single"/>
    </w:rPr>
  </w:style>
  <w:style w:type="numbering" w:customStyle="1" w:styleId="List19">
    <w:name w:val="List 19"/>
    <w:basedOn w:val="NoList"/>
    <w:rsid w:val="003171F4"/>
    <w:pPr>
      <w:numPr>
        <w:numId w:val="10"/>
      </w:numPr>
    </w:pPr>
  </w:style>
  <w:style w:type="character" w:styleId="UnresolvedMention">
    <w:name w:val="Unresolved Mention"/>
    <w:basedOn w:val="DefaultParagraphFont"/>
    <w:uiPriority w:val="99"/>
    <w:semiHidden/>
    <w:unhideWhenUsed/>
    <w:rsid w:val="00145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7444">
      <w:bodyDiv w:val="1"/>
      <w:marLeft w:val="0"/>
      <w:marRight w:val="0"/>
      <w:marTop w:val="0"/>
      <w:marBottom w:val="0"/>
      <w:divBdr>
        <w:top w:val="none" w:sz="0" w:space="0" w:color="auto"/>
        <w:left w:val="none" w:sz="0" w:space="0" w:color="auto"/>
        <w:bottom w:val="none" w:sz="0" w:space="0" w:color="auto"/>
        <w:right w:val="none" w:sz="0" w:space="0" w:color="auto"/>
      </w:divBdr>
    </w:div>
    <w:div w:id="200240980">
      <w:bodyDiv w:val="1"/>
      <w:marLeft w:val="0"/>
      <w:marRight w:val="0"/>
      <w:marTop w:val="0"/>
      <w:marBottom w:val="0"/>
      <w:divBdr>
        <w:top w:val="none" w:sz="0" w:space="0" w:color="auto"/>
        <w:left w:val="none" w:sz="0" w:space="0" w:color="auto"/>
        <w:bottom w:val="none" w:sz="0" w:space="0" w:color="auto"/>
        <w:right w:val="none" w:sz="0" w:space="0" w:color="auto"/>
      </w:divBdr>
    </w:div>
    <w:div w:id="374473246">
      <w:bodyDiv w:val="1"/>
      <w:marLeft w:val="0"/>
      <w:marRight w:val="0"/>
      <w:marTop w:val="0"/>
      <w:marBottom w:val="0"/>
      <w:divBdr>
        <w:top w:val="none" w:sz="0" w:space="0" w:color="auto"/>
        <w:left w:val="none" w:sz="0" w:space="0" w:color="auto"/>
        <w:bottom w:val="none" w:sz="0" w:space="0" w:color="auto"/>
        <w:right w:val="none" w:sz="0" w:space="0" w:color="auto"/>
      </w:divBdr>
    </w:div>
    <w:div w:id="377315534">
      <w:bodyDiv w:val="1"/>
      <w:marLeft w:val="0"/>
      <w:marRight w:val="0"/>
      <w:marTop w:val="0"/>
      <w:marBottom w:val="0"/>
      <w:divBdr>
        <w:top w:val="none" w:sz="0" w:space="0" w:color="auto"/>
        <w:left w:val="none" w:sz="0" w:space="0" w:color="auto"/>
        <w:bottom w:val="none" w:sz="0" w:space="0" w:color="auto"/>
        <w:right w:val="none" w:sz="0" w:space="0" w:color="auto"/>
      </w:divBdr>
    </w:div>
    <w:div w:id="426313461">
      <w:bodyDiv w:val="1"/>
      <w:marLeft w:val="0"/>
      <w:marRight w:val="0"/>
      <w:marTop w:val="0"/>
      <w:marBottom w:val="0"/>
      <w:divBdr>
        <w:top w:val="none" w:sz="0" w:space="0" w:color="auto"/>
        <w:left w:val="none" w:sz="0" w:space="0" w:color="auto"/>
        <w:bottom w:val="none" w:sz="0" w:space="0" w:color="auto"/>
        <w:right w:val="none" w:sz="0" w:space="0" w:color="auto"/>
      </w:divBdr>
    </w:div>
    <w:div w:id="519045523">
      <w:bodyDiv w:val="1"/>
      <w:marLeft w:val="0"/>
      <w:marRight w:val="0"/>
      <w:marTop w:val="0"/>
      <w:marBottom w:val="0"/>
      <w:divBdr>
        <w:top w:val="none" w:sz="0" w:space="0" w:color="auto"/>
        <w:left w:val="none" w:sz="0" w:space="0" w:color="auto"/>
        <w:bottom w:val="none" w:sz="0" w:space="0" w:color="auto"/>
        <w:right w:val="none" w:sz="0" w:space="0" w:color="auto"/>
      </w:divBdr>
    </w:div>
    <w:div w:id="653028538">
      <w:bodyDiv w:val="1"/>
      <w:marLeft w:val="0"/>
      <w:marRight w:val="0"/>
      <w:marTop w:val="0"/>
      <w:marBottom w:val="0"/>
      <w:divBdr>
        <w:top w:val="none" w:sz="0" w:space="0" w:color="auto"/>
        <w:left w:val="none" w:sz="0" w:space="0" w:color="auto"/>
        <w:bottom w:val="none" w:sz="0" w:space="0" w:color="auto"/>
        <w:right w:val="none" w:sz="0" w:space="0" w:color="auto"/>
      </w:divBdr>
    </w:div>
    <w:div w:id="678120739">
      <w:bodyDiv w:val="1"/>
      <w:marLeft w:val="0"/>
      <w:marRight w:val="0"/>
      <w:marTop w:val="0"/>
      <w:marBottom w:val="0"/>
      <w:divBdr>
        <w:top w:val="none" w:sz="0" w:space="0" w:color="auto"/>
        <w:left w:val="none" w:sz="0" w:space="0" w:color="auto"/>
        <w:bottom w:val="none" w:sz="0" w:space="0" w:color="auto"/>
        <w:right w:val="none" w:sz="0" w:space="0" w:color="auto"/>
      </w:divBdr>
      <w:divsChild>
        <w:div w:id="123739542">
          <w:marLeft w:val="0"/>
          <w:marRight w:val="0"/>
          <w:marTop w:val="192"/>
          <w:marBottom w:val="0"/>
          <w:divBdr>
            <w:top w:val="none" w:sz="0" w:space="0" w:color="auto"/>
            <w:left w:val="none" w:sz="0" w:space="0" w:color="auto"/>
            <w:bottom w:val="none" w:sz="0" w:space="0" w:color="auto"/>
            <w:right w:val="none" w:sz="0" w:space="0" w:color="auto"/>
          </w:divBdr>
        </w:div>
        <w:div w:id="1490902751">
          <w:marLeft w:val="0"/>
          <w:marRight w:val="0"/>
          <w:marTop w:val="192"/>
          <w:marBottom w:val="0"/>
          <w:divBdr>
            <w:top w:val="none" w:sz="0" w:space="0" w:color="auto"/>
            <w:left w:val="none" w:sz="0" w:space="0" w:color="auto"/>
            <w:bottom w:val="none" w:sz="0" w:space="0" w:color="auto"/>
            <w:right w:val="none" w:sz="0" w:space="0" w:color="auto"/>
          </w:divBdr>
        </w:div>
        <w:div w:id="1038628383">
          <w:marLeft w:val="0"/>
          <w:marRight w:val="0"/>
          <w:marTop w:val="192"/>
          <w:marBottom w:val="0"/>
          <w:divBdr>
            <w:top w:val="none" w:sz="0" w:space="0" w:color="auto"/>
            <w:left w:val="none" w:sz="0" w:space="0" w:color="auto"/>
            <w:bottom w:val="none" w:sz="0" w:space="0" w:color="auto"/>
            <w:right w:val="none" w:sz="0" w:space="0" w:color="auto"/>
          </w:divBdr>
        </w:div>
        <w:div w:id="1358581556">
          <w:marLeft w:val="0"/>
          <w:marRight w:val="0"/>
          <w:marTop w:val="192"/>
          <w:marBottom w:val="0"/>
          <w:divBdr>
            <w:top w:val="none" w:sz="0" w:space="0" w:color="auto"/>
            <w:left w:val="none" w:sz="0" w:space="0" w:color="auto"/>
            <w:bottom w:val="none" w:sz="0" w:space="0" w:color="auto"/>
            <w:right w:val="none" w:sz="0" w:space="0" w:color="auto"/>
          </w:divBdr>
        </w:div>
      </w:divsChild>
    </w:div>
    <w:div w:id="782766696">
      <w:bodyDiv w:val="1"/>
      <w:marLeft w:val="0"/>
      <w:marRight w:val="0"/>
      <w:marTop w:val="0"/>
      <w:marBottom w:val="0"/>
      <w:divBdr>
        <w:top w:val="none" w:sz="0" w:space="0" w:color="auto"/>
        <w:left w:val="none" w:sz="0" w:space="0" w:color="auto"/>
        <w:bottom w:val="none" w:sz="0" w:space="0" w:color="auto"/>
        <w:right w:val="none" w:sz="0" w:space="0" w:color="auto"/>
      </w:divBdr>
    </w:div>
    <w:div w:id="909771314">
      <w:bodyDiv w:val="1"/>
      <w:marLeft w:val="0"/>
      <w:marRight w:val="0"/>
      <w:marTop w:val="0"/>
      <w:marBottom w:val="0"/>
      <w:divBdr>
        <w:top w:val="none" w:sz="0" w:space="0" w:color="auto"/>
        <w:left w:val="none" w:sz="0" w:space="0" w:color="auto"/>
        <w:bottom w:val="none" w:sz="0" w:space="0" w:color="auto"/>
        <w:right w:val="none" w:sz="0" w:space="0" w:color="auto"/>
      </w:divBdr>
    </w:div>
    <w:div w:id="1232740121">
      <w:bodyDiv w:val="1"/>
      <w:marLeft w:val="0"/>
      <w:marRight w:val="0"/>
      <w:marTop w:val="0"/>
      <w:marBottom w:val="0"/>
      <w:divBdr>
        <w:top w:val="none" w:sz="0" w:space="0" w:color="auto"/>
        <w:left w:val="none" w:sz="0" w:space="0" w:color="auto"/>
        <w:bottom w:val="none" w:sz="0" w:space="0" w:color="auto"/>
        <w:right w:val="none" w:sz="0" w:space="0" w:color="auto"/>
      </w:divBdr>
    </w:div>
    <w:div w:id="1365866891">
      <w:bodyDiv w:val="1"/>
      <w:marLeft w:val="0"/>
      <w:marRight w:val="0"/>
      <w:marTop w:val="0"/>
      <w:marBottom w:val="0"/>
      <w:divBdr>
        <w:top w:val="none" w:sz="0" w:space="0" w:color="auto"/>
        <w:left w:val="none" w:sz="0" w:space="0" w:color="auto"/>
        <w:bottom w:val="none" w:sz="0" w:space="0" w:color="auto"/>
        <w:right w:val="none" w:sz="0" w:space="0" w:color="auto"/>
      </w:divBdr>
    </w:div>
    <w:div w:id="1386635789">
      <w:bodyDiv w:val="1"/>
      <w:marLeft w:val="0"/>
      <w:marRight w:val="0"/>
      <w:marTop w:val="0"/>
      <w:marBottom w:val="0"/>
      <w:divBdr>
        <w:top w:val="none" w:sz="0" w:space="0" w:color="auto"/>
        <w:left w:val="none" w:sz="0" w:space="0" w:color="auto"/>
        <w:bottom w:val="none" w:sz="0" w:space="0" w:color="auto"/>
        <w:right w:val="none" w:sz="0" w:space="0" w:color="auto"/>
      </w:divBdr>
    </w:div>
    <w:div w:id="1510293450">
      <w:bodyDiv w:val="1"/>
      <w:marLeft w:val="0"/>
      <w:marRight w:val="0"/>
      <w:marTop w:val="0"/>
      <w:marBottom w:val="0"/>
      <w:divBdr>
        <w:top w:val="none" w:sz="0" w:space="0" w:color="auto"/>
        <w:left w:val="none" w:sz="0" w:space="0" w:color="auto"/>
        <w:bottom w:val="none" w:sz="0" w:space="0" w:color="auto"/>
        <w:right w:val="none" w:sz="0" w:space="0" w:color="auto"/>
      </w:divBdr>
    </w:div>
    <w:div w:id="1682009095">
      <w:bodyDiv w:val="1"/>
      <w:marLeft w:val="0"/>
      <w:marRight w:val="0"/>
      <w:marTop w:val="0"/>
      <w:marBottom w:val="0"/>
      <w:divBdr>
        <w:top w:val="none" w:sz="0" w:space="0" w:color="auto"/>
        <w:left w:val="none" w:sz="0" w:space="0" w:color="auto"/>
        <w:bottom w:val="none" w:sz="0" w:space="0" w:color="auto"/>
        <w:right w:val="none" w:sz="0" w:space="0" w:color="auto"/>
      </w:divBdr>
    </w:div>
    <w:div w:id="1793787395">
      <w:bodyDiv w:val="1"/>
      <w:marLeft w:val="0"/>
      <w:marRight w:val="0"/>
      <w:marTop w:val="0"/>
      <w:marBottom w:val="0"/>
      <w:divBdr>
        <w:top w:val="none" w:sz="0" w:space="0" w:color="auto"/>
        <w:left w:val="none" w:sz="0" w:space="0" w:color="auto"/>
        <w:bottom w:val="none" w:sz="0" w:space="0" w:color="auto"/>
        <w:right w:val="none" w:sz="0" w:space="0" w:color="auto"/>
      </w:divBdr>
    </w:div>
    <w:div w:id="1866671539">
      <w:bodyDiv w:val="1"/>
      <w:marLeft w:val="0"/>
      <w:marRight w:val="0"/>
      <w:marTop w:val="0"/>
      <w:marBottom w:val="0"/>
      <w:divBdr>
        <w:top w:val="none" w:sz="0" w:space="0" w:color="auto"/>
        <w:left w:val="none" w:sz="0" w:space="0" w:color="auto"/>
        <w:bottom w:val="none" w:sz="0" w:space="0" w:color="auto"/>
        <w:right w:val="none" w:sz="0" w:space="0" w:color="auto"/>
      </w:divBdr>
    </w:div>
    <w:div w:id="20906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tractsfinder.service.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105D-2E18-4B4B-9D9A-11D7D815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15</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Considine</dc:creator>
  <cp:keywords/>
  <dc:description/>
  <cp:lastModifiedBy>Mike O'Connor</cp:lastModifiedBy>
  <cp:revision>10</cp:revision>
  <cp:lastPrinted>2021-03-17T11:55:00Z</cp:lastPrinted>
  <dcterms:created xsi:type="dcterms:W3CDTF">2022-07-04T16:07:00Z</dcterms:created>
  <dcterms:modified xsi:type="dcterms:W3CDTF">2022-07-05T13:59:00Z</dcterms:modified>
</cp:coreProperties>
</file>