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rPr>
        <w:drawing>
          <wp:anchor distT="0" distB="0" distL="114300" distR="114300" simplePos="0" relativeHeight="76"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530AD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530AD3">
      <w:pPr>
        <w:pageBreakBefore/>
      </w:pPr>
      <w:r>
        <w:rPr>
          <w:rFonts w:ascii="Cambria" w:eastAsia="Cambria" w:hAnsi="Cambria" w:cs="Cambria"/>
          <w:b/>
          <w:bCs/>
        </w:rPr>
        <w:lastRenderedPageBreak/>
        <w:fldChar w:fldCharType="end"/>
      </w: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00051E32">
        <w:trPr>
          <w:trHeight w:val="480"/>
        </w:trPr>
        <w:tc>
          <w:tcPr>
            <w:tcW w:w="453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right w:val="single" w:sz="8" w:space="0" w:color="000000"/>
            </w:tcBorders>
            <w:tcMar>
              <w:top w:w="100" w:type="dxa"/>
              <w:left w:w="100" w:type="dxa"/>
              <w:bottom w:w="100" w:type="dxa"/>
              <w:right w:w="100" w:type="dxa"/>
            </w:tcMar>
          </w:tcPr>
          <w:p w14:paraId="31F2F00B" w14:textId="35D794A8" w:rsidR="000A3EB6" w:rsidRDefault="0079382D">
            <w:pPr>
              <w:spacing w:before="240"/>
            </w:pPr>
            <w:r>
              <w:t>TRN5416/10/2021</w:t>
            </w:r>
          </w:p>
        </w:tc>
      </w:tr>
      <w:tr w:rsidR="00DE7682" w14:paraId="2E8614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A64C5" w14:textId="77777777" w:rsidR="00DE7682" w:rsidRDefault="00DE7682" w:rsidP="00DE7682">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F8B009" w14:textId="266607C4" w:rsidR="00DE7682" w:rsidRPr="00DE7682" w:rsidRDefault="00DE7682" w:rsidP="00DE7682">
            <w:pPr>
              <w:spacing w:before="240"/>
            </w:pPr>
            <w:r w:rsidRPr="00DE7682">
              <w:t>Information Governance project implementation support</w:t>
            </w:r>
          </w:p>
        </w:tc>
      </w:tr>
      <w:tr w:rsidR="00DE7682" w14:paraId="0EF2976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10A980" w14:textId="77777777" w:rsidR="00DE7682" w:rsidRDefault="00DE7682" w:rsidP="00DE7682">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B434673" w14:textId="3A0D8856" w:rsidR="00DE7682" w:rsidRDefault="00DE7682" w:rsidP="00DE7682">
            <w:pPr>
              <w:spacing w:before="240"/>
            </w:pPr>
            <w:r>
              <w:t>1/11/2021</w:t>
            </w:r>
          </w:p>
        </w:tc>
      </w:tr>
      <w:tr w:rsidR="00DE7682" w14:paraId="4FF05D1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6F402" w14:textId="77777777" w:rsidR="00DE7682" w:rsidRDefault="00DE7682" w:rsidP="00DE7682">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EEB9CF0" w14:textId="5A605D4C" w:rsidR="00DE7682" w:rsidRDefault="00DE7682" w:rsidP="00DE7682">
            <w:pPr>
              <w:spacing w:before="240"/>
            </w:pPr>
            <w:r>
              <w:t>30/4/2022</w:t>
            </w:r>
          </w:p>
        </w:tc>
      </w:tr>
      <w:tr w:rsidR="00DE7682" w14:paraId="2B54AE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0BE4F" w14:textId="3F23CC8B" w:rsidR="00DE7682" w:rsidRDefault="00DE7682" w:rsidP="00DE7682">
            <w:pPr>
              <w:spacing w:before="240"/>
              <w:rPr>
                <w:b/>
              </w:rPr>
            </w:pPr>
            <w:r>
              <w:rPr>
                <w:b/>
              </w:rPr>
              <w:t>Call-Off Contract maximum value</w:t>
            </w:r>
          </w:p>
        </w:tc>
        <w:tc>
          <w:tcPr>
            <w:tcW w:w="4365" w:type="dxa"/>
            <w:tcBorders>
              <w:bottom w:val="single" w:sz="8" w:space="0" w:color="000000"/>
              <w:right w:val="single" w:sz="8" w:space="0" w:color="000000"/>
            </w:tcBorders>
            <w:tcMar>
              <w:top w:w="100" w:type="dxa"/>
              <w:left w:w="100" w:type="dxa"/>
              <w:bottom w:w="100" w:type="dxa"/>
              <w:right w:w="100" w:type="dxa"/>
            </w:tcMar>
          </w:tcPr>
          <w:p w14:paraId="1001ACF3" w14:textId="5BB9D745" w:rsidR="00DE7682" w:rsidRDefault="00DE7682" w:rsidP="00DE7682">
            <w:pPr>
              <w:spacing w:before="240"/>
            </w:pPr>
            <w:r>
              <w:t>The total value of this Call-Off Contract is £49,400 excluding VAT</w:t>
            </w:r>
          </w:p>
        </w:tc>
      </w:tr>
      <w:tr w:rsidR="00DE7682" w14:paraId="18002C2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CF38" w14:textId="77777777" w:rsidR="00DE7682" w:rsidRDefault="00DE7682" w:rsidP="00DE7682">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2678257" w14:textId="50E52F73" w:rsidR="00DE7682" w:rsidRDefault="00DE7682" w:rsidP="00DE7682">
            <w:pPr>
              <w:spacing w:before="240"/>
            </w:pPr>
            <w:r>
              <w:t>Payment buy BACS following a correct invoice</w:t>
            </w:r>
          </w:p>
        </w:tc>
      </w:tr>
      <w:tr w:rsidR="00DE7682" w14:paraId="0892469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9D6BD" w14:textId="77777777" w:rsidR="00DE7682" w:rsidRDefault="00DE7682" w:rsidP="00DE7682">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639FE7F3" w14:textId="5FC7CB98" w:rsidR="00DE7682" w:rsidRDefault="00DE7682" w:rsidP="00DE7682">
            <w:pPr>
              <w:spacing w:before="240"/>
            </w:pPr>
            <w:r>
              <w:t>To be supplied following signature of the contract by the supplier</w:t>
            </w: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77777777" w:rsidR="000A3EB6" w:rsidRDefault="00530AD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552AB" w14:textId="77777777" w:rsidR="000A3EB6" w:rsidRDefault="00530AD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713C51" w14:textId="181D75AD" w:rsidR="003C452E" w:rsidRDefault="003C452E" w:rsidP="003C452E">
            <w:pPr>
              <w:spacing w:before="240"/>
            </w:pPr>
            <w:r>
              <w:t xml:space="preserve">Department of Business, Energy </w:t>
            </w:r>
            <w:r w:rsidR="00064C92">
              <w:t>and Industrial Strategy</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32EF055B" w14:textId="692E7A46" w:rsidR="000A3EB6" w:rsidRPr="007300AB" w:rsidRDefault="00AB51FA">
            <w:pPr>
              <w:spacing w:before="240"/>
            </w:pPr>
            <w:r w:rsidRPr="007300AB">
              <w:t>Name:</w:t>
            </w:r>
            <w:r w:rsidR="00BF77C2" w:rsidRPr="007300AB">
              <w:t xml:space="preserve"> Intelogy Limited</w:t>
            </w:r>
          </w:p>
          <w:p w14:paraId="7AD403D5" w14:textId="7E8EEB1E" w:rsidR="00180FD7" w:rsidRPr="007300AB" w:rsidRDefault="00180FD7">
            <w:pPr>
              <w:spacing w:before="240"/>
            </w:pPr>
            <w:r w:rsidRPr="007300AB">
              <w:t>Address:</w:t>
            </w:r>
            <w:r w:rsidR="00BF77C2" w:rsidRPr="007300AB">
              <w:t xml:space="preserve"> </w:t>
            </w:r>
            <w:r w:rsidR="00BF77C2" w:rsidRPr="007300AB">
              <w:rPr>
                <w:color w:val="000000"/>
                <w:shd w:val="clear" w:color="auto" w:fill="FFFFFF"/>
              </w:rPr>
              <w:t>Unit 6 Windmill Business Village, Brooklands Close, Sunbury On Thames, Middlesex, TW16 7DY</w:t>
            </w:r>
          </w:p>
          <w:p w14:paraId="16AD4116" w14:textId="29F2A9C4" w:rsidR="000A3EB6" w:rsidRDefault="00530AD3">
            <w:pPr>
              <w:spacing w:before="240"/>
            </w:pPr>
            <w:r w:rsidRPr="007300AB">
              <w:t xml:space="preserve">Company number: </w:t>
            </w:r>
            <w:r w:rsidR="00BF77C2" w:rsidRPr="007300AB">
              <w:rPr>
                <w:rStyle w:val="Strong"/>
                <w:b w:val="0"/>
                <w:bCs w:val="0"/>
                <w:color w:val="000000"/>
                <w:bdr w:val="none" w:sz="0" w:space="0" w:color="auto" w:frame="1"/>
                <w:shd w:val="clear" w:color="auto" w:fill="FFFFFF"/>
              </w:rPr>
              <w:t>03127483</w:t>
            </w:r>
          </w:p>
        </w:tc>
      </w:tr>
      <w:tr w:rsidR="000A3EB6" w14:paraId="7503DE6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30789560" w14:textId="77777777" w:rsidR="000A3EB6" w:rsidRDefault="000A3EB6">
      <w:pPr>
        <w:spacing w:before="240" w:after="240"/>
        <w:rPr>
          <w:b/>
        </w:rPr>
      </w:pPr>
    </w:p>
    <w:p w14:paraId="1D0749EF" w14:textId="77777777" w:rsidR="000A3EB6" w:rsidRDefault="00530AD3">
      <w:pPr>
        <w:pStyle w:val="Heading3"/>
        <w:rPr>
          <w:color w:val="auto"/>
        </w:rPr>
      </w:pPr>
      <w:r>
        <w:rPr>
          <w:color w:val="auto"/>
        </w:rPr>
        <w:t>Principal contact details</w:t>
      </w:r>
    </w:p>
    <w:p w14:paraId="3BAC294C" w14:textId="77777777" w:rsidR="000A3EB6" w:rsidRDefault="00530AD3">
      <w:pPr>
        <w:spacing w:before="240" w:after="120" w:line="480" w:lineRule="auto"/>
        <w:rPr>
          <w:b/>
        </w:rPr>
      </w:pPr>
      <w:r>
        <w:rPr>
          <w:b/>
        </w:rPr>
        <w:t>For the Buyer:</w:t>
      </w:r>
    </w:p>
    <w:p w14:paraId="13AB52A6" w14:textId="386E9B6A" w:rsidR="000A3EB6" w:rsidRPr="00BF77C2" w:rsidRDefault="00530AD3">
      <w:pPr>
        <w:spacing w:after="120" w:line="240" w:lineRule="auto"/>
      </w:pPr>
      <w:r w:rsidRPr="00BF77C2">
        <w:t xml:space="preserve">Name: </w:t>
      </w:r>
      <w:r w:rsidR="00DE7682" w:rsidRPr="00BF77C2">
        <w:t>Jody Parker</w:t>
      </w:r>
    </w:p>
    <w:p w14:paraId="2E8E58B0" w14:textId="20C1507E" w:rsidR="000A3EB6" w:rsidRPr="00BF77C2" w:rsidRDefault="00530AD3">
      <w:pPr>
        <w:spacing w:after="120" w:line="240" w:lineRule="auto"/>
      </w:pPr>
      <w:r w:rsidRPr="00BF77C2">
        <w:t xml:space="preserve">Email: </w:t>
      </w:r>
      <w:r w:rsidR="00DE7682" w:rsidRPr="00BF77C2">
        <w:t>jody.parker@beis.gov.uk</w:t>
      </w:r>
    </w:p>
    <w:p w14:paraId="10E1028A" w14:textId="4CAF2FBE" w:rsidR="00A448A6" w:rsidRPr="00BF77C2" w:rsidRDefault="00530AD3" w:rsidP="00A448A6">
      <w:pPr>
        <w:spacing w:after="120" w:line="360" w:lineRule="auto"/>
      </w:pPr>
      <w:r w:rsidRPr="00BF77C2">
        <w:t xml:space="preserve">Phone: </w:t>
      </w:r>
      <w:r w:rsidR="00DE7682" w:rsidRPr="00BF77C2">
        <w:t>07741</w:t>
      </w:r>
      <w:r w:rsidR="00BF77C2" w:rsidRPr="00BF77C2">
        <w:t>598081</w:t>
      </w:r>
    </w:p>
    <w:p w14:paraId="480E3E80" w14:textId="77777777" w:rsidR="00A448A6" w:rsidRDefault="00A448A6" w:rsidP="00A448A6">
      <w:pPr>
        <w:spacing w:after="120" w:line="360" w:lineRule="auto"/>
      </w:pPr>
    </w:p>
    <w:p w14:paraId="12A3B096" w14:textId="77777777" w:rsidR="00BF77C2" w:rsidRDefault="00BF77C2" w:rsidP="00A448A6">
      <w:pPr>
        <w:spacing w:after="120" w:line="360" w:lineRule="auto"/>
        <w:rPr>
          <w:b/>
        </w:rPr>
      </w:pPr>
    </w:p>
    <w:p w14:paraId="43CC02B8" w14:textId="6DC0A5C0" w:rsidR="000A3EB6" w:rsidRDefault="00530AD3" w:rsidP="00A448A6">
      <w:pPr>
        <w:spacing w:after="120" w:line="360" w:lineRule="auto"/>
        <w:rPr>
          <w:b/>
        </w:rPr>
      </w:pPr>
      <w:r>
        <w:rPr>
          <w:b/>
        </w:rPr>
        <w:lastRenderedPageBreak/>
        <w:t>For the Supplier:</w:t>
      </w:r>
    </w:p>
    <w:p w14:paraId="28F42A7F" w14:textId="4CB2A60C" w:rsidR="00A448A6" w:rsidRPr="00BF77C2" w:rsidRDefault="00A448A6" w:rsidP="00A448A6">
      <w:pPr>
        <w:spacing w:after="120" w:line="240" w:lineRule="auto"/>
      </w:pPr>
      <w:r w:rsidRPr="00BF77C2">
        <w:t xml:space="preserve">Name: </w:t>
      </w:r>
      <w:r w:rsidR="00FD5116" w:rsidRPr="00FD5116">
        <w:rPr>
          <w:color w:val="FF0000"/>
          <w:shd w:val="clear" w:color="auto" w:fill="FFFFFF"/>
        </w:rPr>
        <w:t>&lt;redacted&gt;</w:t>
      </w:r>
    </w:p>
    <w:p w14:paraId="3A0F0089" w14:textId="7B7C697C" w:rsidR="00A448A6" w:rsidRPr="00BF77C2" w:rsidRDefault="00A448A6" w:rsidP="00A448A6">
      <w:pPr>
        <w:spacing w:after="120" w:line="240" w:lineRule="auto"/>
      </w:pPr>
      <w:r w:rsidRPr="00BF77C2">
        <w:t xml:space="preserve">Email: </w:t>
      </w:r>
      <w:r w:rsidR="00FD5116" w:rsidRPr="00FD5116">
        <w:rPr>
          <w:color w:val="FF0000"/>
          <w:shd w:val="clear" w:color="auto" w:fill="FFFFFF"/>
        </w:rPr>
        <w:t>&lt;redacted&gt;</w:t>
      </w:r>
    </w:p>
    <w:p w14:paraId="6C945CA9" w14:textId="71425263" w:rsidR="00A448A6" w:rsidRDefault="00A448A6" w:rsidP="00A448A6">
      <w:pPr>
        <w:spacing w:after="120" w:line="360" w:lineRule="auto"/>
      </w:pPr>
      <w:r w:rsidRPr="00BF77C2">
        <w:t>Phone</w:t>
      </w:r>
      <w:r>
        <w:t xml:space="preserve">: </w:t>
      </w:r>
      <w:r w:rsidR="00FD5116" w:rsidRPr="00FD5116">
        <w:rPr>
          <w:color w:val="FF0000"/>
          <w:shd w:val="clear" w:color="auto" w:fill="FFFFFF"/>
        </w:rPr>
        <w:t>&lt;redacted&gt;</w:t>
      </w:r>
    </w:p>
    <w:p w14:paraId="633054CF" w14:textId="474EB374" w:rsidR="00BF77C2" w:rsidRDefault="00BF77C2" w:rsidP="00A448A6">
      <w:pPr>
        <w:spacing w:after="120" w:line="360" w:lineRule="auto"/>
      </w:pPr>
    </w:p>
    <w:p w14:paraId="50868F01" w14:textId="77777777" w:rsidR="000A3EB6" w:rsidRDefault="00530AD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5D1FAF" w14:textId="121565A4" w:rsidR="00A4469D" w:rsidRDefault="00530AD3" w:rsidP="00A4469D">
            <w:pPr>
              <w:spacing w:before="240"/>
            </w:pPr>
            <w:r>
              <w:t>This Call-Off Contract Starts on</w:t>
            </w:r>
            <w:r w:rsidR="00DE7682">
              <w:t xml:space="preserve"> 1/11/2021</w:t>
            </w:r>
            <w:r>
              <w:t xml:space="preserve"> and is valid </w:t>
            </w:r>
            <w:r w:rsidR="00A4469D">
              <w:t xml:space="preserve">up to and including </w:t>
            </w:r>
            <w:r w:rsidR="00DE7682">
              <w:t>30/4/2022</w:t>
            </w:r>
          </w:p>
          <w:p w14:paraId="52954D6C" w14:textId="33BF41CD" w:rsidR="000A3EB6" w:rsidRDefault="000A3EB6">
            <w:pPr>
              <w:spacing w:before="240"/>
            </w:pP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r>
              <w:rPr>
                <w:b/>
              </w:rPr>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12B7ABE2" w:rsidR="000A3EB6" w:rsidRDefault="00530AD3">
            <w:pPr>
              <w:spacing w:before="240"/>
            </w:pPr>
            <w:r>
              <w:t xml:space="preserve">The notice period for the Supplier needed for Ending the Call-Off Contract is </w:t>
            </w:r>
            <w:r w:rsidR="00AF49A3">
              <w:t>9</w:t>
            </w:r>
            <w:r w:rsidR="00A4469D">
              <w:t>0</w:t>
            </w:r>
            <w:r>
              <w:rPr>
                <w:b/>
              </w:rPr>
              <w:t xml:space="preserve"> </w:t>
            </w:r>
            <w:r>
              <w:t>Working Days from the date of written notice for undisputed sums (as per clause 18.6).</w:t>
            </w:r>
          </w:p>
          <w:p w14:paraId="78DF8CF4" w14:textId="7B4B320A" w:rsidR="000A3EB6" w:rsidRDefault="00530AD3">
            <w:pPr>
              <w:spacing w:before="240"/>
            </w:pPr>
            <w:r>
              <w:t xml:space="preserve">The notice period for the Buyer is </w:t>
            </w:r>
            <w:r w:rsidR="00452C3E">
              <w:t xml:space="preserve">30 </w:t>
            </w:r>
            <w:r>
              <w:t>days from the date of written notice for Ending without cause (as per clause 18.1).</w:t>
            </w:r>
          </w:p>
        </w:tc>
      </w:tr>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6AD8BF67"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2F18C6">
              <w:t xml:space="preserve">24 </w:t>
            </w:r>
            <w:r>
              <w:t>months by giving the Supplier</w:t>
            </w:r>
            <w:r w:rsidR="000139A1">
              <w:t xml:space="preserve"> one month</w:t>
            </w:r>
            <w:r w:rsidR="00AC2BE3">
              <w:t>’</w:t>
            </w:r>
            <w:r w:rsidR="000139A1">
              <w:t xml:space="preserve">s </w:t>
            </w:r>
            <w:r>
              <w:t xml:space="preserve"> written notice before its expiry. The extension periods are subject to clauses 1.3 and 1.4 in Part B below.</w:t>
            </w:r>
          </w:p>
          <w:p w14:paraId="30BAA922" w14:textId="77777777" w:rsidR="000A3EB6" w:rsidRDefault="00530AD3">
            <w:pPr>
              <w:spacing w:before="240"/>
            </w:pPr>
            <w:r>
              <w:t>Extensions which extend the Term beyond 24 months are only permitted if the Supplier complies with the additional exit plan requirements at clauses 21.3 to 21.8.</w:t>
            </w:r>
          </w:p>
          <w:p w14:paraId="03F73DCB" w14:textId="77777777" w:rsidR="000A3EB6" w:rsidRDefault="00530AD3">
            <w:pPr>
              <w:spacing w:before="240"/>
            </w:pPr>
            <w:r>
              <w:t>[The extension period after 24 months should not exceed the maximum permitted under the Framework Agreement which is 2 periods of up to 12 months each.</w:t>
            </w:r>
          </w:p>
          <w:p w14:paraId="3F0A5051" w14:textId="77777777" w:rsidR="000A3EB6" w:rsidRDefault="00530AD3">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09B7F66A" w14:textId="77777777" w:rsidR="000A3EB6" w:rsidRDefault="00F91D56">
            <w:pPr>
              <w:spacing w:before="240"/>
            </w:pPr>
            <w:hyperlink r:id="rId11" w:history="1">
              <w:r w:rsidR="00530AD3">
                <w:rPr>
                  <w:rStyle w:val="Hyperlink"/>
                  <w:color w:val="auto"/>
                </w:rPr>
                <w:t>https://www.gov.uk/service-manual/agile-delivery/spend-controls-check-if-you-need-approval-to-spend-money-on-a-service</w:t>
              </w:r>
            </w:hyperlink>
          </w:p>
        </w:tc>
      </w:tr>
    </w:tbl>
    <w:p w14:paraId="30FA029D" w14:textId="77777777" w:rsidR="000A3EB6" w:rsidRDefault="00530AD3">
      <w:pPr>
        <w:pStyle w:val="Heading3"/>
        <w:rPr>
          <w:color w:val="auto"/>
        </w:rPr>
      </w:pPr>
      <w:r>
        <w:rPr>
          <w:color w:val="auto"/>
        </w:rPr>
        <w:lastRenderedPageBreak/>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A3EB6" w14:paraId="1BD8B6B8" w14:textId="77777777" w:rsidTr="00AC2BE3">
        <w:trPr>
          <w:trHeight w:val="3600"/>
        </w:trPr>
        <w:tc>
          <w:tcPr>
            <w:tcW w:w="2606"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CD8323" w14:textId="77777777" w:rsidR="000A3EB6" w:rsidRDefault="00530AD3">
            <w:pPr>
              <w:spacing w:before="240"/>
              <w:rPr>
                <w:b/>
              </w:rPr>
            </w:pPr>
            <w:r>
              <w:rPr>
                <w:b/>
              </w:rPr>
              <w:t>G-Cloud services required</w:t>
            </w:r>
          </w:p>
        </w:tc>
        <w:tc>
          <w:tcPr>
            <w:tcW w:w="6289" w:type="dxa"/>
            <w:gridSpan w:val="2"/>
            <w:tcBorders>
              <w:top w:val="single" w:sz="12" w:space="0" w:color="auto"/>
              <w:bottom w:val="single" w:sz="8" w:space="0" w:color="000000"/>
              <w:right w:val="single" w:sz="8" w:space="0" w:color="000000"/>
            </w:tcBorders>
            <w:tcMar>
              <w:top w:w="100" w:type="dxa"/>
              <w:left w:w="100" w:type="dxa"/>
              <w:bottom w:w="100" w:type="dxa"/>
              <w:right w:w="100" w:type="dxa"/>
            </w:tcMar>
          </w:tcPr>
          <w:p w14:paraId="0F2CA4B1" w14:textId="291D5BD1" w:rsidR="000A3EB6" w:rsidRDefault="00530AD3">
            <w:pPr>
              <w:spacing w:before="240"/>
            </w:pPr>
            <w:r>
              <w:t xml:space="preserve">The Services to be provided by the Supplier </w:t>
            </w:r>
            <w:r w:rsidR="005043B2">
              <w:t>are</w:t>
            </w:r>
            <w:r>
              <w:t xml:space="preserve"> outlined below:</w:t>
            </w:r>
          </w:p>
          <w:p w14:paraId="3EB6DF03" w14:textId="348CCD96" w:rsidR="000A3EB6" w:rsidRPr="004B6BEE" w:rsidRDefault="000A3EB6" w:rsidP="004B6BEE">
            <w:pPr>
              <w:rPr>
                <w:b/>
                <w:highlight w:val="yellow"/>
              </w:rPr>
            </w:pPr>
          </w:p>
          <w:p w14:paraId="193EDE09" w14:textId="20964E73" w:rsidR="000A3EB6" w:rsidRPr="004B6BEE" w:rsidRDefault="004B6BEE">
            <w:pPr>
              <w:spacing w:before="240"/>
            </w:pPr>
            <w:r w:rsidRPr="004B6BEE">
              <w:rPr>
                <w:rStyle w:val="normaltextrun"/>
                <w:lang w:val="en-US" w:eastAsia="en-US"/>
              </w:rPr>
              <w:t xml:space="preserve">The supplier will provide </w:t>
            </w:r>
            <w:r w:rsidRPr="004B6BEE">
              <w:rPr>
                <w:rStyle w:val="normaltextrun"/>
                <w:rFonts w:eastAsiaTheme="minorHAnsi"/>
                <w:lang w:val="en-US" w:eastAsia="en-US"/>
              </w:rPr>
              <w:t xml:space="preserve">technical development support and </w:t>
            </w:r>
            <w:r w:rsidRPr="004B6BEE">
              <w:rPr>
                <w:rStyle w:val="normaltextrun"/>
                <w:lang w:val="en-US" w:eastAsia="en-US"/>
              </w:rPr>
              <w:t>services to support BEIS’s In</w:t>
            </w:r>
            <w:r w:rsidRPr="004B6BEE">
              <w:rPr>
                <w:rStyle w:val="normaltextrun"/>
                <w:lang w:val="en-US"/>
              </w:rPr>
              <w:t xml:space="preserve">formation Governance </w:t>
            </w:r>
            <w:r w:rsidRPr="004B6BEE">
              <w:rPr>
                <w:rStyle w:val="normaltextrun"/>
                <w:lang w:val="en-US" w:eastAsia="en-US"/>
              </w:rPr>
              <w:t>blueprint by completion of delivery of new provisioning MVP</w:t>
            </w:r>
          </w:p>
        </w:tc>
      </w:tr>
      <w:tr w:rsidR="000A3EB6" w14:paraId="22057022"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3B8DDF" w14:textId="77777777" w:rsidR="000A3EB6" w:rsidRDefault="00530AD3">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8C6E9D6" w14:textId="424F14AE" w:rsidR="000A3EB6" w:rsidRDefault="00530AD3" w:rsidP="00AB61E3">
            <w:pPr>
              <w:spacing w:before="240"/>
            </w:pPr>
            <w:r w:rsidRPr="00AB61E3">
              <w:t xml:space="preserve">The Services will be delivered to </w:t>
            </w:r>
            <w:r w:rsidR="006A442A" w:rsidRPr="00AB61E3">
              <w:t>the Department for Business Energy and Industrial Strategy offices</w:t>
            </w:r>
            <w:r w:rsidR="00EC3289" w:rsidRPr="00AB61E3">
              <w:t>, 1</w:t>
            </w:r>
            <w:r w:rsidR="00AB61E3" w:rsidRPr="00AB61E3">
              <w:t xml:space="preserve"> Victoria Street,</w:t>
            </w:r>
            <w:r w:rsidR="004B6BEE">
              <w:t xml:space="preserve"> </w:t>
            </w:r>
            <w:r w:rsidR="00AB61E3" w:rsidRPr="00AB61E3">
              <w:t>London SW1H0ET unless otherwise stated in the specification</w:t>
            </w:r>
            <w:r w:rsidRPr="00AB61E3">
              <w:t>.</w:t>
            </w:r>
          </w:p>
        </w:tc>
      </w:tr>
      <w:tr w:rsidR="000A3EB6" w14:paraId="530FA5A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AB9FD0" w14:textId="77777777" w:rsidR="000A3EB6" w:rsidRDefault="00530AD3">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AA7B85B" w14:textId="351D59D9" w:rsidR="000A3EB6" w:rsidRDefault="00530AD3" w:rsidP="00AB61E3">
            <w:pPr>
              <w:spacing w:before="240"/>
            </w:pPr>
            <w:r>
              <w:t xml:space="preserve">The quality standards required for this Call-Off Contract are </w:t>
            </w:r>
            <w:r w:rsidR="00AB61E3">
              <w:t>as listed in the specification.</w:t>
            </w:r>
          </w:p>
        </w:tc>
        <w:tc>
          <w:tcPr>
            <w:tcW w:w="46" w:type="dxa"/>
          </w:tcPr>
          <w:p w14:paraId="5F5821A5" w14:textId="77777777" w:rsidR="000A3EB6" w:rsidRDefault="000A3EB6">
            <w:pPr>
              <w:spacing w:before="240"/>
            </w:pPr>
          </w:p>
        </w:tc>
      </w:tr>
      <w:tr w:rsidR="000A3EB6" w14:paraId="487AC935"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640" w14:textId="77777777" w:rsidR="000A3EB6" w:rsidRDefault="00530AD3">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9AB813" w14:textId="68BEECF3" w:rsidR="000A3EB6" w:rsidRDefault="00530AD3" w:rsidP="002F4023">
            <w:pPr>
              <w:spacing w:before="240"/>
            </w:pPr>
            <w:r>
              <w:t>The technical standards used as a requirement for this Call-Off Contract ar</w:t>
            </w:r>
            <w:r w:rsidR="00AB61E3">
              <w:t>e as listed in the specification</w:t>
            </w:r>
            <w:r w:rsidR="002F4023">
              <w:t>.</w:t>
            </w:r>
          </w:p>
        </w:tc>
        <w:tc>
          <w:tcPr>
            <w:tcW w:w="46" w:type="dxa"/>
          </w:tcPr>
          <w:p w14:paraId="2994B1EE" w14:textId="77777777" w:rsidR="000A3EB6" w:rsidRDefault="000A3EB6">
            <w:pPr>
              <w:spacing w:before="240"/>
            </w:pPr>
          </w:p>
        </w:tc>
      </w:tr>
      <w:tr w:rsidR="000A3EB6" w14:paraId="1C851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ED32" w14:textId="77777777" w:rsidR="000A3EB6" w:rsidRDefault="00530AD3">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9345C5" w14:textId="075561BA" w:rsidR="000A3EB6" w:rsidRDefault="00530AD3">
            <w:pPr>
              <w:spacing w:before="240"/>
            </w:pPr>
            <w:r>
              <w:t>The annual total liability of either Party for all Property Defaults will not exceed</w:t>
            </w:r>
            <w:r w:rsidR="002F4023">
              <w:t xml:space="preserve"> £1</w:t>
            </w:r>
            <w:r w:rsidR="004258C8">
              <w:t>million.</w:t>
            </w:r>
          </w:p>
          <w:p w14:paraId="24E86FA8" w14:textId="1D552214" w:rsidR="000A3EB6" w:rsidRDefault="00530AD3">
            <w:pPr>
              <w:spacing w:before="240"/>
            </w:pPr>
            <w:r>
              <w:t xml:space="preserve">The annual total liability for Buyer Data Defaults will not exceed </w:t>
            </w:r>
            <w:r w:rsidR="005555C4">
              <w:t xml:space="preserve">£1million </w:t>
            </w:r>
            <w:r>
              <w:t xml:space="preserve">or </w:t>
            </w:r>
            <w:r w:rsidR="009D0501">
              <w:t>150</w:t>
            </w:r>
            <w:r>
              <w:rPr>
                <w:b/>
              </w:rPr>
              <w:t xml:space="preserve">% </w:t>
            </w:r>
            <w:r w:rsidR="009D0501">
              <w:rPr>
                <w:b/>
              </w:rPr>
              <w:t>o</w:t>
            </w:r>
            <w:r>
              <w:t>f the Charges payable by the Buyer to the Supplier during the Call-Off Contract Term (whichever is the greater).</w:t>
            </w:r>
          </w:p>
          <w:p w14:paraId="022973A1" w14:textId="47641F4E" w:rsidR="000A3EB6" w:rsidRDefault="00530AD3">
            <w:pPr>
              <w:spacing w:before="240"/>
            </w:pPr>
            <w:r>
              <w:t xml:space="preserve">The annual total liability for all other Defaults will not exceed the greater of </w:t>
            </w:r>
            <w:r w:rsidR="001B5528">
              <w:t xml:space="preserve">£1million </w:t>
            </w:r>
            <w:r>
              <w:t xml:space="preserve">or </w:t>
            </w:r>
            <w:r w:rsidR="001B5528">
              <w:t>150</w:t>
            </w:r>
            <w:r w:rsidR="001239D9">
              <w:t xml:space="preserve">% </w:t>
            </w:r>
            <w:r>
              <w:t>of the Charges payable by the Buyer to the Supplier during the Call-Off Contract Term (whichever is the greater).</w:t>
            </w:r>
          </w:p>
          <w:p w14:paraId="060981EC" w14:textId="2CC002E1" w:rsidR="000A3EB6" w:rsidRDefault="000A3EB6" w:rsidP="001239D9">
            <w:pPr>
              <w:spacing w:before="240"/>
            </w:pPr>
          </w:p>
        </w:tc>
        <w:tc>
          <w:tcPr>
            <w:tcW w:w="46" w:type="dxa"/>
          </w:tcPr>
          <w:p w14:paraId="35C9DF37" w14:textId="77777777" w:rsidR="000A3EB6" w:rsidRDefault="000A3EB6">
            <w:pPr>
              <w:spacing w:before="240"/>
            </w:pPr>
          </w:p>
        </w:tc>
      </w:tr>
      <w:tr w:rsidR="000A3EB6" w14:paraId="4328720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CEBEA" w14:textId="77777777" w:rsidR="000A3EB6" w:rsidRDefault="00530AD3">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FB33C10" w14:textId="77777777" w:rsidR="000A3EB6" w:rsidRDefault="00530AD3">
            <w:pPr>
              <w:spacing w:before="240"/>
            </w:pPr>
            <w:r>
              <w:t>The insurance(s) required will be:</w:t>
            </w:r>
          </w:p>
          <w:p w14:paraId="3A13F34D" w14:textId="77777777" w:rsidR="000A3EB6" w:rsidRDefault="00530AD3">
            <w:pPr>
              <w:numPr>
                <w:ilvl w:val="0"/>
                <w:numId w:val="6"/>
              </w:numPr>
            </w:pPr>
            <w:r>
              <w:rPr>
                <w:sz w:val="14"/>
                <w:szCs w:val="14"/>
              </w:rPr>
              <w:t xml:space="preserve"> </w:t>
            </w:r>
            <w:r>
              <w:t>[a minimum insurance period of [6 years] following the expiration or Ending of this Call-Off Contract]</w:t>
            </w:r>
          </w:p>
          <w:p w14:paraId="2A69A15F" w14:textId="77777777" w:rsidR="000A3EB6" w:rsidRDefault="00530AD3">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608F88" w14:textId="77777777" w:rsidR="000A3EB6" w:rsidRDefault="00530AD3">
            <w:pPr>
              <w:numPr>
                <w:ilvl w:val="0"/>
                <w:numId w:val="6"/>
              </w:numPr>
            </w:pPr>
            <w:r>
              <w:rPr>
                <w:sz w:val="14"/>
                <w:szCs w:val="14"/>
              </w:rPr>
              <w:t xml:space="preserve"> </w:t>
            </w:r>
            <w:r>
              <w:t>[employers' liability insurance with a minimum limit of £5,000,000 or any higher minimum limit required by Law]</w:t>
            </w:r>
          </w:p>
          <w:p w14:paraId="606F1BF6" w14:textId="5D3B3A1E" w:rsidR="000A3EB6" w:rsidRDefault="000A3EB6">
            <w:pPr>
              <w:spacing w:before="240"/>
            </w:pPr>
          </w:p>
        </w:tc>
        <w:tc>
          <w:tcPr>
            <w:tcW w:w="46" w:type="dxa"/>
          </w:tcPr>
          <w:p w14:paraId="2190981E" w14:textId="77777777" w:rsidR="000A3EB6" w:rsidRDefault="000A3EB6">
            <w:pPr>
              <w:spacing w:before="240"/>
            </w:pPr>
          </w:p>
        </w:tc>
      </w:tr>
      <w:tr w:rsidR="000A3EB6" w14:paraId="415610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AE95C" w14:textId="77777777" w:rsidR="000A3EB6" w:rsidRDefault="00530AD3">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C72319" w14:textId="29A0D3B6" w:rsidR="000A3EB6" w:rsidRDefault="00530AD3">
            <w:pPr>
              <w:spacing w:before="240"/>
            </w:pPr>
            <w:r>
              <w:t>A Party may End this Call-Off Contract if the Other Party is affected by a Force Majeure Event that lasts for more than</w:t>
            </w:r>
            <w:r w:rsidR="001239D9">
              <w:t xml:space="preserve"> </w:t>
            </w:r>
            <w:r w:rsidR="00792397">
              <w:t>5</w:t>
            </w:r>
            <w:r w:rsidR="001239D9">
              <w:t xml:space="preserve"> </w:t>
            </w:r>
            <w:r>
              <w:t>consecutive days.</w:t>
            </w:r>
          </w:p>
          <w:p w14:paraId="369A4429" w14:textId="4404B643" w:rsidR="000A3EB6" w:rsidRDefault="000A3EB6">
            <w:pPr>
              <w:spacing w:before="240"/>
            </w:pPr>
          </w:p>
        </w:tc>
        <w:tc>
          <w:tcPr>
            <w:tcW w:w="46" w:type="dxa"/>
          </w:tcPr>
          <w:p w14:paraId="5735ADB6" w14:textId="77777777" w:rsidR="000A3EB6" w:rsidRDefault="000A3EB6">
            <w:pPr>
              <w:spacing w:before="240"/>
            </w:pPr>
          </w:p>
        </w:tc>
      </w:tr>
      <w:tr w:rsidR="000A3EB6" w14:paraId="4687F2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C8F7D0" w14:textId="77777777" w:rsidR="000A3EB6" w:rsidRDefault="00530AD3">
            <w:pPr>
              <w:spacing w:before="240"/>
              <w:rPr>
                <w:b/>
              </w:rPr>
            </w:pPr>
            <w:r>
              <w:rPr>
                <w:b/>
              </w:rPr>
              <w:lastRenderedPageBreak/>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1D79BB0" w14:textId="4537EE95" w:rsidR="00792397" w:rsidRDefault="00226059" w:rsidP="00792397">
            <w:pPr>
              <w:spacing w:before="240"/>
            </w:pPr>
            <w:r>
              <w:t>A</w:t>
            </w:r>
            <w:r w:rsidR="00530AD3">
              <w:t>udit provisions will be incorporated under clause 2.1 of this Call-Off Contract to enable the Buyer to carry out audits</w:t>
            </w:r>
            <w:r>
              <w:t>.</w:t>
            </w:r>
            <w:r w:rsidR="00530AD3">
              <w:t xml:space="preserve"> </w:t>
            </w:r>
          </w:p>
          <w:p w14:paraId="077C8077" w14:textId="50B38CFC" w:rsidR="000A3EB6" w:rsidRDefault="000A3EB6">
            <w:pPr>
              <w:spacing w:before="240"/>
            </w:pPr>
          </w:p>
        </w:tc>
        <w:tc>
          <w:tcPr>
            <w:tcW w:w="46" w:type="dxa"/>
          </w:tcPr>
          <w:p w14:paraId="4E58FA52" w14:textId="77777777" w:rsidR="000A3EB6" w:rsidRDefault="000A3EB6">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D5F3" w14:textId="77777777" w:rsidR="000A3EB6" w:rsidRDefault="00530AD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9F0FE" w14:textId="77777777" w:rsidR="000A3EB6" w:rsidRDefault="00530AD3">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46FF7" w14:textId="77777777" w:rsidR="009B6F68" w:rsidRDefault="00530AD3">
            <w:pPr>
              <w:spacing w:before="240"/>
            </w:pPr>
            <w:r>
              <w:t xml:space="preserve">The payment profile for this Call-Off Contract is </w:t>
            </w:r>
            <w:r w:rsidR="00351264">
              <w:t>that payment will be made following completion of the contract</w:t>
            </w:r>
            <w:r w:rsidR="009B6F68">
              <w:t>.</w:t>
            </w:r>
          </w:p>
          <w:p w14:paraId="3A4580EB" w14:textId="0CFADA46" w:rsidR="009B6F68" w:rsidRDefault="009B6F68">
            <w:pPr>
              <w:spacing w:before="240"/>
            </w:pPr>
            <w:r>
              <w:t xml:space="preserve">Payments may also be made on completion of </w:t>
            </w:r>
            <w:r w:rsidR="00FC0DD6">
              <w:t>milestones or monthly as listed in the specification.</w:t>
            </w:r>
          </w:p>
          <w:p w14:paraId="12853AE7" w14:textId="66CD7AC6" w:rsidR="000A3EB6" w:rsidRDefault="000A3EB6">
            <w:pPr>
              <w:spacing w:before="240"/>
            </w:pPr>
          </w:p>
        </w:tc>
      </w:tr>
      <w:tr w:rsidR="000A3EB6" w14:paraId="3B18F891"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6FA36" w14:textId="77777777" w:rsidR="007300AB" w:rsidRDefault="00530AD3">
            <w:pPr>
              <w:spacing w:before="240"/>
            </w:pPr>
            <w:r>
              <w:t>Invoices will be sent to</w:t>
            </w:r>
            <w:r w:rsidR="007300AB">
              <w:t>;</w:t>
            </w:r>
          </w:p>
          <w:p w14:paraId="75DF995A" w14:textId="77777777" w:rsidR="007300AB" w:rsidRDefault="007300AB" w:rsidP="007300AB">
            <w:pPr>
              <w:spacing w:after="120" w:line="240" w:lineRule="auto"/>
            </w:pPr>
          </w:p>
          <w:p w14:paraId="7F39B91D" w14:textId="18C5C33C" w:rsidR="007300AB" w:rsidRPr="00BF77C2" w:rsidRDefault="007300AB" w:rsidP="007300AB">
            <w:pPr>
              <w:spacing w:after="120" w:line="240" w:lineRule="auto"/>
            </w:pPr>
            <w:r w:rsidRPr="00BF77C2">
              <w:t>Name: Jody Parker</w:t>
            </w:r>
          </w:p>
          <w:p w14:paraId="647F8305" w14:textId="77777777" w:rsidR="007300AB" w:rsidRPr="00BF77C2" w:rsidRDefault="007300AB" w:rsidP="007300AB">
            <w:pPr>
              <w:spacing w:after="120" w:line="240" w:lineRule="auto"/>
            </w:pPr>
            <w:r w:rsidRPr="00BF77C2">
              <w:t>Email: jody.parker@beis.gov.uk</w:t>
            </w:r>
          </w:p>
          <w:p w14:paraId="529862F3" w14:textId="4A8CDB4C" w:rsidR="000A3EB6" w:rsidRDefault="007300AB" w:rsidP="007300AB">
            <w:pPr>
              <w:spacing w:after="120" w:line="360" w:lineRule="auto"/>
            </w:pPr>
            <w:r w:rsidRPr="00BF77C2">
              <w:t>Phone: 07741598081</w:t>
            </w:r>
          </w:p>
        </w:tc>
      </w:tr>
      <w:tr w:rsidR="000A3EB6" w14:paraId="2788B086"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722599C3" w14:textId="2A1C1757" w:rsidR="00387F39" w:rsidRDefault="0079382D" w:rsidP="00541EAF">
            <w:pPr>
              <w:spacing w:before="240"/>
            </w:pPr>
            <w:r>
              <w:t>TRN5416/10/2021</w:t>
            </w:r>
          </w:p>
        </w:tc>
      </w:tr>
      <w:tr w:rsidR="000A3EB6" w14:paraId="59C59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A76B" w14:textId="1AC404C3" w:rsidR="000A3EB6" w:rsidRDefault="00530AD3">
            <w:pPr>
              <w:spacing w:before="240"/>
            </w:pPr>
            <w:r>
              <w:t xml:space="preserve">The total value of this Call-Off Contract is </w:t>
            </w:r>
            <w:r w:rsidR="0079382D">
              <w:t>£49,400 excluding VAT</w:t>
            </w:r>
          </w:p>
        </w:tc>
      </w:tr>
    </w:tbl>
    <w:p w14:paraId="30854DE4" w14:textId="3E0916A4" w:rsidR="000A3EB6" w:rsidRDefault="000A3EB6"/>
    <w:p w14:paraId="7DB65EE7" w14:textId="5863AF24" w:rsidR="004C2E56" w:rsidRDefault="004C2E56"/>
    <w:p w14:paraId="0342CF39" w14:textId="35147AB3" w:rsidR="004C2E56" w:rsidRDefault="004C2E56"/>
    <w:p w14:paraId="6DB3F952" w14:textId="2C70BCE5" w:rsidR="004C2E56" w:rsidRDefault="004C2E56"/>
    <w:p w14:paraId="7C0B6BA3" w14:textId="5D2D533C" w:rsidR="004C2E56" w:rsidRDefault="004C2E56"/>
    <w:p w14:paraId="2EDF0AED" w14:textId="3DB2EFAD" w:rsidR="004C2E56" w:rsidRDefault="004C2E56"/>
    <w:p w14:paraId="14A1A7ED" w14:textId="77777777" w:rsidR="004C2E56" w:rsidRDefault="004C2E56"/>
    <w:p w14:paraId="546945EB" w14:textId="1A85FD8B" w:rsidR="000A3EB6" w:rsidRDefault="00530AD3" w:rsidP="00AD33A8">
      <w:pPr>
        <w:pStyle w:val="Heading3"/>
      </w:pPr>
      <w:r>
        <w:rPr>
          <w:color w:val="auto"/>
        </w:rPr>
        <w:t>Additional Buyer terms</w:t>
      </w:r>
      <w:r>
        <w:t xml:space="preserve"> </w:t>
      </w:r>
    </w:p>
    <w:p w14:paraId="287D17C1" w14:textId="6205151D" w:rsidR="00AD33A8" w:rsidRDefault="00AD33A8" w:rsidP="00AD33A8"/>
    <w:tbl>
      <w:tblPr>
        <w:tblpPr w:leftFromText="180" w:rightFromText="180" w:vertAnchor="text" w:horzAnchor="page" w:tblpX="1303" w:tblpY="1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4C2E56" w:rsidRPr="0080403F" w14:paraId="2D1018A9" w14:textId="77777777" w:rsidTr="0024553F">
        <w:tc>
          <w:tcPr>
            <w:tcW w:w="2655" w:type="dxa"/>
          </w:tcPr>
          <w:p w14:paraId="315D9873" w14:textId="77777777" w:rsidR="004C2E56" w:rsidRPr="0080403F" w:rsidRDefault="004C2E56" w:rsidP="0024553F">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7935" w:type="dxa"/>
          </w:tcPr>
          <w:p w14:paraId="6EAE3ABB" w14:textId="77777777" w:rsidR="004C2E56" w:rsidRPr="00FF254A" w:rsidRDefault="004C2E56" w:rsidP="0024553F">
            <w:pPr>
              <w:spacing w:line="240" w:lineRule="auto"/>
              <w:rPr>
                <w:rFonts w:eastAsia="Helvetica Neue"/>
              </w:rPr>
            </w:pPr>
            <w:r w:rsidRPr="00FF254A">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t>.</w:t>
            </w:r>
          </w:p>
        </w:tc>
      </w:tr>
    </w:tbl>
    <w:p w14:paraId="7807D6BE" w14:textId="5FC635BA" w:rsidR="00AD33A8" w:rsidRDefault="00AD33A8" w:rsidP="00AD33A8"/>
    <w:p w14:paraId="52080067" w14:textId="18045579" w:rsidR="00AD33A8" w:rsidRDefault="00AD33A8" w:rsidP="00AD33A8"/>
    <w:p w14:paraId="794FC591" w14:textId="77777777" w:rsidR="00AD33A8" w:rsidRPr="00AD33A8" w:rsidRDefault="00AD33A8" w:rsidP="00AD33A8"/>
    <w:p w14:paraId="65AC238F" w14:textId="77777777" w:rsidR="000A3EB6" w:rsidRDefault="00530AD3">
      <w:pPr>
        <w:pStyle w:val="Heading3"/>
        <w:rPr>
          <w:color w:val="auto"/>
        </w:rPr>
      </w:pPr>
      <w:r>
        <w:rPr>
          <w:color w:val="auto"/>
        </w:rPr>
        <w:t xml:space="preserve">1. </w:t>
      </w:r>
      <w:r>
        <w:rPr>
          <w:color w:val="auto"/>
        </w:rPr>
        <w:tab/>
        <w:t>Formation of contract</w:t>
      </w:r>
    </w:p>
    <w:p w14:paraId="17DD00F7" w14:textId="77777777" w:rsidR="000A3EB6" w:rsidRDefault="00530AD3">
      <w:pPr>
        <w:ind w:left="720" w:hanging="720"/>
      </w:pPr>
      <w:r>
        <w:t>1.1</w:t>
      </w:r>
      <w:r>
        <w:tab/>
        <w:t>By signing and returning this Order Form (Part A), the Supplier agrees to enter into a Call-Off Contract with the Buyer.</w:t>
      </w:r>
    </w:p>
    <w:p w14:paraId="147AB94F" w14:textId="77777777" w:rsidR="000A3EB6" w:rsidRDefault="000A3EB6">
      <w:pPr>
        <w:ind w:firstLine="720"/>
      </w:pPr>
    </w:p>
    <w:p w14:paraId="4323BA4E" w14:textId="77777777" w:rsidR="000A3EB6" w:rsidRDefault="00530AD3">
      <w:pPr>
        <w:ind w:left="720" w:hanging="720"/>
      </w:pPr>
      <w:r>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51EDD4F4" w14:textId="77777777" w:rsidR="000A3EB6" w:rsidRDefault="000A3EB6"/>
    <w:p w14:paraId="2C0F8350" w14:textId="77777777" w:rsidR="000A3EB6" w:rsidRDefault="000A3EB6">
      <w:pPr>
        <w:pageBreakBefore/>
      </w:pP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rsidTr="4379D4EA">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6F0D06" w14:textId="77777777" w:rsidR="000A3EB6" w:rsidRDefault="00530AD3">
            <w:pPr>
              <w:spacing w:before="240"/>
            </w:pPr>
            <w:r>
              <w:t>Buyer</w:t>
            </w:r>
          </w:p>
        </w:tc>
      </w:tr>
      <w:tr w:rsidR="000A3EB6" w14:paraId="4A4731BD" w14:textId="77777777" w:rsidTr="4379D4EA">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71135D" w14:textId="77777777" w:rsidR="000A3EB6" w:rsidRDefault="00530AD3">
            <w:pPr>
              <w:spacing w:before="240"/>
              <w:rPr>
                <w:b/>
              </w:rPr>
            </w:pPr>
            <w:r>
              <w:rPr>
                <w:b/>
              </w:rPr>
              <w:t>Name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00BABD" w14:textId="1189E976" w:rsidR="000A3EB6" w:rsidRDefault="00FD5116">
            <w:pPr>
              <w:spacing w:before="240"/>
            </w:pPr>
            <w:r w:rsidRPr="00FD5116">
              <w:rPr>
                <w:color w:val="FF0000"/>
                <w:shd w:val="clear" w:color="auto" w:fill="FFFFFF"/>
              </w:rPr>
              <w:t>&lt;redacted&gt;</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08CA56" w14:textId="6780C19F" w:rsidR="000A3EB6" w:rsidRDefault="00F91D56">
            <w:pPr>
              <w:spacing w:before="240"/>
            </w:pPr>
            <w:r w:rsidRPr="00FD5116">
              <w:rPr>
                <w:color w:val="FF0000"/>
                <w:shd w:val="clear" w:color="auto" w:fill="FFFFFF"/>
              </w:rPr>
              <w:t>&lt;redacted&gt;</w:t>
            </w:r>
          </w:p>
        </w:tc>
      </w:tr>
      <w:tr w:rsidR="000A3EB6" w14:paraId="39779CB9" w14:textId="77777777" w:rsidTr="4379D4EA">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4BFA1A" w14:textId="77777777" w:rsidR="000A3EB6" w:rsidRDefault="00530AD3">
            <w:pPr>
              <w:spacing w:before="240"/>
              <w:rPr>
                <w:b/>
              </w:rPr>
            </w:pPr>
            <w:r>
              <w:rPr>
                <w:b/>
              </w:rPr>
              <w:t>Title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5C67424" w14:textId="6970E678" w:rsidR="000A3EB6" w:rsidRDefault="00A331D5">
            <w:pPr>
              <w:spacing w:before="240"/>
            </w:pPr>
            <w:r>
              <w:t>Commercial Director</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624180" w14:textId="56D6CDDD" w:rsidR="000A3EB6" w:rsidRDefault="0E4EBA74">
            <w:pPr>
              <w:spacing w:before="240"/>
            </w:pPr>
            <w:r>
              <w:t xml:space="preserve">Chief Digital and Information Officer </w:t>
            </w:r>
          </w:p>
        </w:tc>
      </w:tr>
      <w:tr w:rsidR="000A3EB6" w14:paraId="32A78C4B" w14:textId="77777777" w:rsidTr="4379D4EA">
        <w:trPr>
          <w:trHeight w:val="84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E07C1" w14:textId="68CDE0AB" w:rsidR="000A3EB6" w:rsidRDefault="00FD5116">
            <w:r w:rsidRPr="00FD5116">
              <w:rPr>
                <w:color w:val="FF0000"/>
                <w:shd w:val="clear" w:color="auto" w:fill="FFFFFF"/>
              </w:rPr>
              <w:t>&lt;redacted&gt;</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1C66FB" w14:textId="3E602FA6" w:rsidR="000A3EB6" w:rsidRDefault="00F91D56" w:rsidP="4379D4EA">
            <w:pPr>
              <w:widowControl w:val="0"/>
            </w:pPr>
            <w:r w:rsidRPr="00FD5116">
              <w:rPr>
                <w:color w:val="FF0000"/>
                <w:shd w:val="clear" w:color="auto" w:fill="FFFFFF"/>
              </w:rPr>
              <w:t>&lt;redacted&gt;</w:t>
            </w:r>
          </w:p>
        </w:tc>
      </w:tr>
      <w:tr w:rsidR="000A3EB6" w14:paraId="184EED77" w14:textId="77777777" w:rsidTr="4379D4EA">
        <w:trPr>
          <w:trHeight w:val="480"/>
        </w:trPr>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EB98BFA" w14:textId="3A4FB7F7" w:rsidR="000A3EB6" w:rsidRDefault="00A331D5">
            <w:pPr>
              <w:spacing w:before="240"/>
            </w:pPr>
            <w:r>
              <w:t>4</w:t>
            </w:r>
            <w:r w:rsidRPr="00A331D5">
              <w:rPr>
                <w:vertAlign w:val="superscript"/>
              </w:rPr>
              <w:t>th</w:t>
            </w:r>
            <w:r>
              <w:t xml:space="preserve"> November 2021</w:t>
            </w:r>
          </w:p>
        </w:tc>
        <w:tc>
          <w:tcPr>
            <w:tcW w:w="3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3BE862" w14:textId="3C22F005" w:rsidR="000A3EB6" w:rsidRDefault="57666AF3">
            <w:pPr>
              <w:spacing w:before="240"/>
            </w:pPr>
            <w:r>
              <w:t>09 November 2021</w:t>
            </w:r>
          </w:p>
        </w:tc>
      </w:tr>
    </w:tbl>
    <w:p w14:paraId="26F8BD5B" w14:textId="77777777" w:rsidR="000A3EB6" w:rsidRDefault="00530AD3">
      <w:pPr>
        <w:spacing w:before="240"/>
        <w:rPr>
          <w:b/>
        </w:rPr>
      </w:pPr>
      <w:r>
        <w:rPr>
          <w:b/>
        </w:rPr>
        <w:t xml:space="preserve"> </w:t>
      </w:r>
    </w:p>
    <w:p w14:paraId="2F851EB5" w14:textId="77777777" w:rsidR="000A3EB6" w:rsidRDefault="00530AD3">
      <w:pPr>
        <w:pStyle w:val="Heading2"/>
      </w:pPr>
      <w:bookmarkStart w:id="3" w:name="_Toc33176233"/>
      <w:r>
        <w:t>Schedule 1: Services</w:t>
      </w:r>
      <w:bookmarkEnd w:id="3"/>
    </w:p>
    <w:p w14:paraId="115695A1" w14:textId="6E7FD540" w:rsidR="000A3EB6" w:rsidRDefault="00177F0C">
      <w:pPr>
        <w:spacing w:before="240"/>
      </w:pPr>
      <w:r>
        <w:t xml:space="preserve">The services required are as listed in the </w:t>
      </w:r>
      <w:r w:rsidR="0079382D">
        <w:t>specification</w:t>
      </w:r>
      <w:r>
        <w:t>.</w:t>
      </w:r>
    </w:p>
    <w:p w14:paraId="3FE77C9B" w14:textId="2EA41B81" w:rsidR="0079382D" w:rsidRDefault="0079382D">
      <w:pPr>
        <w:spacing w:before="240"/>
      </w:pPr>
    </w:p>
    <w:p w14:paraId="1F906CD1" w14:textId="77777777" w:rsidR="0079382D" w:rsidRDefault="0079382D" w:rsidP="0079382D">
      <w:pPr>
        <w:numPr>
          <w:ilvl w:val="0"/>
          <w:numId w:val="38"/>
        </w:numPr>
        <w:suppressAutoHyphens w:val="0"/>
        <w:autoSpaceDN/>
        <w:spacing w:after="240" w:line="240" w:lineRule="auto"/>
        <w:textAlignment w:val="auto"/>
        <w:rPr>
          <w:rFonts w:eastAsia="Calibri"/>
          <w:noProof/>
        </w:rPr>
      </w:pPr>
      <w:r>
        <w:rPr>
          <w:rFonts w:eastAsia="Calibri"/>
          <w:noProof/>
        </w:rPr>
        <w:t>the Departments Specification text file; IG Programme blueprint MVP delivery specification_13990940.docx</w:t>
      </w:r>
    </w:p>
    <w:p w14:paraId="68BFEB7E" w14:textId="77777777" w:rsidR="0079382D" w:rsidRDefault="0079382D">
      <w:pPr>
        <w:spacing w:before="240"/>
        <w:rPr>
          <w:b/>
        </w:rPr>
      </w:pPr>
    </w:p>
    <w:p w14:paraId="41B7060C" w14:textId="77777777" w:rsidR="000A3EB6" w:rsidRDefault="00530AD3">
      <w:pPr>
        <w:pStyle w:val="Heading2"/>
      </w:pPr>
      <w:bookmarkStart w:id="4" w:name="_Toc33176234"/>
      <w:r>
        <w:t>Schedule 2: Call-Off Contract charges</w:t>
      </w:r>
      <w:bookmarkEnd w:id="4"/>
    </w:p>
    <w:p w14:paraId="61812DD0" w14:textId="316086C2" w:rsidR="00412D5B" w:rsidRDefault="008C3653" w:rsidP="00177F0C">
      <w:r>
        <w:t>The Call off contract charges are as listed in the supplier</w:t>
      </w:r>
      <w:r w:rsidR="0079382D">
        <w:t>’</w:t>
      </w:r>
      <w:r>
        <w:t>s proposal, text file</w:t>
      </w:r>
      <w:r w:rsidR="00412D5B">
        <w:t>;</w:t>
      </w:r>
    </w:p>
    <w:p w14:paraId="748AA773" w14:textId="77777777" w:rsidR="000A3EB6" w:rsidRDefault="000A3EB6">
      <w:pPr>
        <w:rPr>
          <w:b/>
        </w:rPr>
      </w:pPr>
    </w:p>
    <w:p w14:paraId="4619D3A9" w14:textId="77777777" w:rsidR="0079382D" w:rsidRDefault="0079382D" w:rsidP="0079382D">
      <w:pPr>
        <w:numPr>
          <w:ilvl w:val="0"/>
          <w:numId w:val="38"/>
        </w:numPr>
        <w:suppressAutoHyphens w:val="0"/>
        <w:autoSpaceDN/>
        <w:spacing w:after="240" w:line="240" w:lineRule="auto"/>
        <w:textAlignment w:val="auto"/>
        <w:rPr>
          <w:rFonts w:eastAsia="Calibri"/>
          <w:noProof/>
        </w:rPr>
      </w:pPr>
      <w:r>
        <w:rPr>
          <w:rFonts w:eastAsia="Calibri"/>
          <w:noProof/>
        </w:rPr>
        <w:t>the suppliers proposal, text file; MVP Implementation -Intelogy proposal to BEIS.pdf</w:t>
      </w:r>
    </w:p>
    <w:p w14:paraId="0646EB08" w14:textId="77777777" w:rsidR="000A3EB6" w:rsidRDefault="000A3EB6">
      <w:pPr>
        <w:rPr>
          <w:sz w:val="32"/>
          <w:szCs w:val="32"/>
        </w:rPr>
      </w:pPr>
    </w:p>
    <w:p w14:paraId="69B335F2" w14:textId="77777777" w:rsidR="000A3EB6" w:rsidRDefault="000A3EB6">
      <w:pPr>
        <w:rPr>
          <w:sz w:val="32"/>
          <w:szCs w:val="32"/>
        </w:rPr>
      </w:pPr>
    </w:p>
    <w:p w14:paraId="1B296CEB" w14:textId="77777777" w:rsidR="000A3EB6" w:rsidRDefault="000A3EB6">
      <w:bookmarkStart w:id="5" w:name="_Toc33176235"/>
    </w:p>
    <w:p w14:paraId="1F442B58" w14:textId="77777777" w:rsidR="000A3EB6" w:rsidRDefault="00530AD3">
      <w:pPr>
        <w:pStyle w:val="Heading2"/>
        <w:pageBreakBefore/>
      </w:pPr>
      <w:r>
        <w:lastRenderedPageBreak/>
        <w:t>Part B: Terms and conditions</w:t>
      </w:r>
      <w:bookmarkEnd w:id="5"/>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pPr>
        <w:pStyle w:val="ListParagraph"/>
        <w:numPr>
          <w:ilvl w:val="0"/>
          <w:numId w:val="9"/>
        </w:numPr>
      </w:pPr>
      <w:r>
        <w:rPr>
          <w:sz w:val="14"/>
          <w:szCs w:val="14"/>
        </w:rPr>
        <w:t xml:space="preserve"> </w:t>
      </w:r>
      <w:r>
        <w:t>4.1 (Warranties and representations)</w:t>
      </w:r>
    </w:p>
    <w:p w14:paraId="34C47862" w14:textId="77777777" w:rsidR="000A3EB6" w:rsidRDefault="00530AD3">
      <w:pPr>
        <w:pStyle w:val="ListParagraph"/>
        <w:numPr>
          <w:ilvl w:val="0"/>
          <w:numId w:val="9"/>
        </w:numPr>
      </w:pPr>
      <w:r>
        <w:t>4.2 to 4.7 (Liability)</w:t>
      </w:r>
    </w:p>
    <w:p w14:paraId="704B26C2" w14:textId="77777777" w:rsidR="000A3EB6" w:rsidRDefault="00530AD3">
      <w:pPr>
        <w:pStyle w:val="ListParagraph"/>
        <w:numPr>
          <w:ilvl w:val="0"/>
          <w:numId w:val="9"/>
        </w:numPr>
      </w:pPr>
      <w:r>
        <w:t>4.11 to 4.12 (IR35)</w:t>
      </w:r>
    </w:p>
    <w:p w14:paraId="0E1AD48B" w14:textId="77777777" w:rsidR="000A3EB6" w:rsidRDefault="00530AD3">
      <w:pPr>
        <w:pStyle w:val="ListParagraph"/>
        <w:numPr>
          <w:ilvl w:val="0"/>
          <w:numId w:val="9"/>
        </w:numPr>
      </w:pPr>
      <w:r>
        <w:t>5.4 to 5.5 (Force majeure)</w:t>
      </w:r>
    </w:p>
    <w:p w14:paraId="365899E9" w14:textId="77777777" w:rsidR="000A3EB6" w:rsidRDefault="00530AD3">
      <w:pPr>
        <w:pStyle w:val="ListParagraph"/>
        <w:numPr>
          <w:ilvl w:val="0"/>
          <w:numId w:val="9"/>
        </w:numPr>
      </w:pPr>
      <w:r>
        <w:t>5.8 (Continuing rights)</w:t>
      </w:r>
    </w:p>
    <w:p w14:paraId="00154914" w14:textId="77777777" w:rsidR="000A3EB6" w:rsidRDefault="00530AD3">
      <w:pPr>
        <w:pStyle w:val="ListParagraph"/>
        <w:numPr>
          <w:ilvl w:val="0"/>
          <w:numId w:val="9"/>
        </w:numPr>
      </w:pPr>
      <w:r>
        <w:t>5.9 to 5.11 (Change of control)</w:t>
      </w:r>
    </w:p>
    <w:p w14:paraId="4BA1380A" w14:textId="77777777" w:rsidR="000A3EB6" w:rsidRDefault="00530AD3">
      <w:pPr>
        <w:pStyle w:val="ListParagraph"/>
        <w:numPr>
          <w:ilvl w:val="0"/>
          <w:numId w:val="9"/>
        </w:numPr>
      </w:pPr>
      <w:r>
        <w:t>5.12 (Fraud)</w:t>
      </w:r>
    </w:p>
    <w:p w14:paraId="02EFC52F" w14:textId="77777777" w:rsidR="000A3EB6" w:rsidRDefault="00530AD3">
      <w:pPr>
        <w:pStyle w:val="ListParagraph"/>
        <w:numPr>
          <w:ilvl w:val="0"/>
          <w:numId w:val="9"/>
        </w:numPr>
      </w:pPr>
      <w:r>
        <w:t>5.13 (Notice of fraud)</w:t>
      </w:r>
    </w:p>
    <w:p w14:paraId="436C4C41" w14:textId="77777777" w:rsidR="000A3EB6" w:rsidRDefault="00530AD3">
      <w:pPr>
        <w:pStyle w:val="ListParagraph"/>
        <w:numPr>
          <w:ilvl w:val="0"/>
          <w:numId w:val="9"/>
        </w:numPr>
      </w:pPr>
      <w:r>
        <w:t>7.1 to 7.2 (Transparency)</w:t>
      </w:r>
    </w:p>
    <w:p w14:paraId="2CB62B97" w14:textId="77777777" w:rsidR="000A3EB6" w:rsidRDefault="00530AD3">
      <w:pPr>
        <w:pStyle w:val="ListParagraph"/>
        <w:numPr>
          <w:ilvl w:val="0"/>
          <w:numId w:val="9"/>
        </w:numPr>
      </w:pPr>
      <w:r>
        <w:t>8.3 (Order of precedence)</w:t>
      </w:r>
    </w:p>
    <w:p w14:paraId="63B2FF65" w14:textId="77777777" w:rsidR="000A3EB6" w:rsidRDefault="00530AD3">
      <w:pPr>
        <w:pStyle w:val="ListParagraph"/>
        <w:numPr>
          <w:ilvl w:val="0"/>
          <w:numId w:val="9"/>
        </w:numPr>
      </w:pPr>
      <w:r>
        <w:t>8.6 (Relationship)</w:t>
      </w:r>
    </w:p>
    <w:p w14:paraId="64FCA0BA" w14:textId="77777777" w:rsidR="000A3EB6" w:rsidRDefault="00530AD3">
      <w:pPr>
        <w:pStyle w:val="ListParagraph"/>
        <w:numPr>
          <w:ilvl w:val="0"/>
          <w:numId w:val="9"/>
        </w:numPr>
      </w:pPr>
      <w:r>
        <w:t>8.9 to 8.11 (Entire agreement)</w:t>
      </w:r>
    </w:p>
    <w:p w14:paraId="4AAEF402" w14:textId="77777777" w:rsidR="000A3EB6" w:rsidRDefault="00530AD3">
      <w:pPr>
        <w:pStyle w:val="ListParagraph"/>
        <w:numPr>
          <w:ilvl w:val="0"/>
          <w:numId w:val="9"/>
        </w:numPr>
      </w:pPr>
      <w:r>
        <w:t>8.12 (Law and jurisdiction)</w:t>
      </w:r>
    </w:p>
    <w:p w14:paraId="34D3D4E8" w14:textId="77777777" w:rsidR="000A3EB6" w:rsidRDefault="00530AD3">
      <w:pPr>
        <w:pStyle w:val="ListParagraph"/>
        <w:numPr>
          <w:ilvl w:val="0"/>
          <w:numId w:val="9"/>
        </w:numPr>
      </w:pPr>
      <w:r>
        <w:t>8.13 to 8.14 (Legislative change)</w:t>
      </w:r>
    </w:p>
    <w:p w14:paraId="3D9B9C80" w14:textId="77777777" w:rsidR="000A3EB6" w:rsidRDefault="00530AD3">
      <w:pPr>
        <w:pStyle w:val="ListParagraph"/>
        <w:numPr>
          <w:ilvl w:val="0"/>
          <w:numId w:val="9"/>
        </w:numPr>
      </w:pPr>
      <w:r>
        <w:t>8.15 to 8.19 (Bribery and corruption)</w:t>
      </w:r>
    </w:p>
    <w:p w14:paraId="15CFBAA3" w14:textId="77777777" w:rsidR="000A3EB6" w:rsidRDefault="00530AD3">
      <w:pPr>
        <w:pStyle w:val="ListParagraph"/>
        <w:numPr>
          <w:ilvl w:val="0"/>
          <w:numId w:val="9"/>
        </w:numPr>
      </w:pPr>
      <w:r>
        <w:t>8.20 to 8.29 (Freedom of Information Act)</w:t>
      </w:r>
    </w:p>
    <w:p w14:paraId="5D37B46A" w14:textId="77777777" w:rsidR="000A3EB6" w:rsidRDefault="00530AD3">
      <w:pPr>
        <w:pStyle w:val="ListParagraph"/>
        <w:numPr>
          <w:ilvl w:val="0"/>
          <w:numId w:val="9"/>
        </w:numPr>
      </w:pPr>
      <w:r>
        <w:t>8.30 to 8.31 (Promoting tax compliance)</w:t>
      </w:r>
    </w:p>
    <w:p w14:paraId="3D111F00" w14:textId="77777777" w:rsidR="000A3EB6" w:rsidRDefault="00530AD3">
      <w:pPr>
        <w:pStyle w:val="ListParagraph"/>
        <w:numPr>
          <w:ilvl w:val="0"/>
          <w:numId w:val="9"/>
        </w:numPr>
      </w:pPr>
      <w:r>
        <w:t>8.32 to 8.33 (Official Secrets Act)</w:t>
      </w:r>
    </w:p>
    <w:p w14:paraId="54DF0A55" w14:textId="77777777" w:rsidR="000A3EB6" w:rsidRDefault="00530AD3">
      <w:pPr>
        <w:pStyle w:val="ListParagraph"/>
        <w:numPr>
          <w:ilvl w:val="0"/>
          <w:numId w:val="9"/>
        </w:numPr>
      </w:pPr>
      <w:r>
        <w:t>8.34 to 8.37 (Transfer and subcontracting)</w:t>
      </w:r>
    </w:p>
    <w:p w14:paraId="0B9C35B9" w14:textId="77777777" w:rsidR="000A3EB6" w:rsidRDefault="00530AD3">
      <w:pPr>
        <w:pStyle w:val="ListParagraph"/>
        <w:numPr>
          <w:ilvl w:val="0"/>
          <w:numId w:val="9"/>
        </w:numPr>
      </w:pPr>
      <w:r>
        <w:t>8.40 to 8.43 (Complaints handling and resolution)</w:t>
      </w:r>
    </w:p>
    <w:p w14:paraId="02C5C1B1" w14:textId="77777777" w:rsidR="000A3EB6" w:rsidRDefault="00530AD3">
      <w:pPr>
        <w:pStyle w:val="ListParagraph"/>
        <w:numPr>
          <w:ilvl w:val="0"/>
          <w:numId w:val="9"/>
        </w:numPr>
      </w:pPr>
      <w:r>
        <w:t>8.44 to 8.50 (Conflicts of interest and ethical walls)</w:t>
      </w:r>
    </w:p>
    <w:p w14:paraId="77A461B7" w14:textId="77777777" w:rsidR="000A3EB6" w:rsidRDefault="00530AD3">
      <w:pPr>
        <w:pStyle w:val="ListParagraph"/>
        <w:numPr>
          <w:ilvl w:val="0"/>
          <w:numId w:val="9"/>
        </w:numPr>
      </w:pPr>
      <w:r>
        <w:t>8.51 to 8.53 (Publicity and branding)</w:t>
      </w:r>
    </w:p>
    <w:p w14:paraId="78458F15" w14:textId="77777777" w:rsidR="000A3EB6" w:rsidRDefault="00530AD3">
      <w:pPr>
        <w:pStyle w:val="ListParagraph"/>
        <w:numPr>
          <w:ilvl w:val="0"/>
          <w:numId w:val="9"/>
        </w:numPr>
      </w:pPr>
      <w:r>
        <w:t>8.54 to 8.56 (Equality and diversity)</w:t>
      </w:r>
    </w:p>
    <w:p w14:paraId="1F8F153D" w14:textId="77777777" w:rsidR="000A3EB6" w:rsidRDefault="00530AD3">
      <w:pPr>
        <w:pStyle w:val="ListParagraph"/>
        <w:numPr>
          <w:ilvl w:val="0"/>
          <w:numId w:val="9"/>
        </w:numPr>
      </w:pPr>
      <w:r>
        <w:t>8.59 to 8.60 (Data protection</w:t>
      </w:r>
    </w:p>
    <w:p w14:paraId="4F2E7B55" w14:textId="77777777" w:rsidR="000A3EB6" w:rsidRDefault="00530AD3">
      <w:pPr>
        <w:pStyle w:val="ListParagraph"/>
        <w:numPr>
          <w:ilvl w:val="0"/>
          <w:numId w:val="9"/>
        </w:numPr>
      </w:pPr>
      <w:r>
        <w:t>8.64 to 8.65 (Severability)</w:t>
      </w:r>
    </w:p>
    <w:p w14:paraId="453E523B" w14:textId="77777777" w:rsidR="000A3EB6" w:rsidRDefault="00530AD3">
      <w:pPr>
        <w:pStyle w:val="ListParagraph"/>
        <w:numPr>
          <w:ilvl w:val="0"/>
          <w:numId w:val="9"/>
        </w:numPr>
      </w:pPr>
      <w:r>
        <w:lastRenderedPageBreak/>
        <w:t>8.66 to 8.69 (Managing disputes and Mediation)</w:t>
      </w:r>
    </w:p>
    <w:p w14:paraId="02E57FEC" w14:textId="77777777" w:rsidR="000A3EB6" w:rsidRDefault="00530AD3">
      <w:pPr>
        <w:pStyle w:val="ListParagraph"/>
        <w:numPr>
          <w:ilvl w:val="0"/>
          <w:numId w:val="9"/>
        </w:numPr>
      </w:pPr>
      <w:r>
        <w:t>8.80 to 8.88 (Confidentiality)</w:t>
      </w:r>
    </w:p>
    <w:p w14:paraId="39693616" w14:textId="77777777" w:rsidR="000A3EB6" w:rsidRDefault="00530AD3">
      <w:pPr>
        <w:pStyle w:val="ListParagraph"/>
        <w:numPr>
          <w:ilvl w:val="0"/>
          <w:numId w:val="9"/>
        </w:numPr>
      </w:pPr>
      <w:r>
        <w:t>8.89 to 8.90 (Waiver and cumulative remedies)</w:t>
      </w:r>
    </w:p>
    <w:p w14:paraId="144CAA10" w14:textId="77777777" w:rsidR="000A3EB6" w:rsidRDefault="00530AD3">
      <w:pPr>
        <w:pStyle w:val="ListParagraph"/>
        <w:numPr>
          <w:ilvl w:val="0"/>
          <w:numId w:val="9"/>
        </w:numPr>
      </w:pPr>
      <w:r>
        <w:t>8.91 to 8.101 (Corporate Social Responsibility)</w:t>
      </w:r>
    </w:p>
    <w:p w14:paraId="5C24D78A" w14:textId="77777777" w:rsidR="000A3EB6" w:rsidRDefault="00530AD3">
      <w:pPr>
        <w:pStyle w:val="ListParagraph"/>
        <w:numPr>
          <w:ilvl w:val="0"/>
          <w:numId w:val="9"/>
        </w:numPr>
      </w:pPr>
      <w:r>
        <w:t>paragraphs 1 to 10 of the Framework Agreement glossary and interpretation</w:t>
      </w:r>
    </w:p>
    <w:p w14:paraId="0C6DBE06" w14:textId="77777777" w:rsidR="000A3EB6" w:rsidRDefault="00530AD3">
      <w:pPr>
        <w:pStyle w:val="ListParagraph"/>
        <w:numPr>
          <w:ilvl w:val="0"/>
          <w:numId w:val="10"/>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be appropriately experienced, qualified and trained to supply the Services</w:t>
      </w:r>
    </w:p>
    <w:p w14:paraId="087A6248" w14:textId="77777777" w:rsidR="000A3EB6" w:rsidRDefault="000A3EB6"/>
    <w:p w14:paraId="5A190978" w14:textId="77777777" w:rsidR="000A3EB6" w:rsidRDefault="00530AD3">
      <w:pPr>
        <w:ind w:firstLine="720"/>
      </w:pPr>
      <w:r>
        <w:t>4.1.2</w:t>
      </w:r>
      <w:r>
        <w:tab/>
        <w:t>apply all due skill, care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The Supplier must retain overall control of the Supplier Staff so that they are not considered to be employees, workers, agents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The Supplier may substitute any Supplier Staff as long as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Both Parties agree that when entering into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have entered into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If requested by the Buyer prior to entering into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Insurance will not relieve the Supplier of any liabilities under the Framework Agreement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The Supplier will notify CCS and the Buyer as soon as possible if any insurance policies have been, or are due to be, cancelled, suspended, Ended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Unless otherwise specified in this Call-Off Contract, a Party will not acquire any right, title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the use of data supplied by the Buyer which the Supplier isn’t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The Supplier will not store or use Buyer Data except if necessary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2" w:history="1">
        <w:r>
          <w:rPr>
            <w:u w:val="single"/>
          </w:rPr>
          <w:t xml:space="preserve"> </w:t>
        </w:r>
      </w:hyperlink>
    </w:p>
    <w:p w14:paraId="58E615C4" w14:textId="77777777" w:rsidR="000A3EB6" w:rsidRDefault="00F91D56">
      <w:pPr>
        <w:ind w:left="1440"/>
      </w:pPr>
      <w:hyperlink r:id="rId13"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F91D56">
      <w:pPr>
        <w:ind w:left="720" w:firstLine="720"/>
      </w:pPr>
      <w:hyperlink r:id="rId14"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5" w:history="1">
        <w:r>
          <w:rPr>
            <w:u w:val="single"/>
          </w:rPr>
          <w:t xml:space="preserve"> </w:t>
        </w:r>
      </w:hyperlink>
    </w:p>
    <w:p w14:paraId="31411073" w14:textId="77777777" w:rsidR="000A3EB6" w:rsidRDefault="00F91D56">
      <w:pPr>
        <w:ind w:left="720" w:firstLine="720"/>
      </w:pPr>
      <w:hyperlink r:id="rId16"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F91D56">
      <w:pPr>
        <w:ind w:left="720" w:firstLine="720"/>
      </w:pPr>
      <w:hyperlink r:id="rId17"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F91D56">
      <w:pPr>
        <w:ind w:left="1440"/>
      </w:pPr>
      <w:hyperlink r:id="rId18"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19" w:history="1">
        <w:r>
          <w:rPr>
            <w:u w:val="single"/>
          </w:rPr>
          <w:t xml:space="preserve"> </w:t>
        </w:r>
      </w:hyperlink>
    </w:p>
    <w:p w14:paraId="74ECE164" w14:textId="77777777" w:rsidR="000A3EB6" w:rsidRDefault="00F91D56">
      <w:pPr>
        <w:ind w:left="720" w:firstLine="720"/>
      </w:pPr>
      <w:hyperlink r:id="rId20"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The Supplier agrees to use the appropriate organisational, operational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The Supplier will comply with any standards in this Call-Off Contract, the Order Form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1" w:history="1">
        <w:r>
          <w:rPr>
            <w:u w:val="single"/>
          </w:rPr>
          <w:t xml:space="preserve"> </w:t>
        </w:r>
      </w:hyperlink>
    </w:p>
    <w:p w14:paraId="540411FB" w14:textId="77777777" w:rsidR="000A3EB6" w:rsidRDefault="00F91D56">
      <w:pPr>
        <w:ind w:left="720"/>
      </w:pPr>
      <w:hyperlink r:id="rId22"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3" w:history="1">
        <w:r>
          <w:rPr>
            <w:u w:val="single"/>
          </w:rPr>
          <w:t xml:space="preserve"> </w:t>
        </w:r>
      </w:hyperlink>
    </w:p>
    <w:p w14:paraId="5769121E" w14:textId="77777777" w:rsidR="000A3EB6" w:rsidRDefault="00F91D56">
      <w:pPr>
        <w:ind w:left="720"/>
      </w:pPr>
      <w:hyperlink r:id="rId24"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the other Party ceases or threatens to cease to carry on the whole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A Party who isn’t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pPr>
        <w:pStyle w:val="ListParagraph"/>
        <w:numPr>
          <w:ilvl w:val="1"/>
          <w:numId w:val="10"/>
        </w:numPr>
      </w:pPr>
      <w:r>
        <w:t>7 (Payment, VAT and Call-Off Contract charges)</w:t>
      </w:r>
    </w:p>
    <w:p w14:paraId="78DFAF8D" w14:textId="77777777" w:rsidR="000A3EB6" w:rsidRDefault="00530AD3">
      <w:pPr>
        <w:pStyle w:val="ListParagraph"/>
        <w:numPr>
          <w:ilvl w:val="1"/>
          <w:numId w:val="10"/>
        </w:numPr>
      </w:pPr>
      <w:r>
        <w:t>8 (Recovery of sums due and right of set-off)</w:t>
      </w:r>
    </w:p>
    <w:p w14:paraId="385EBCAB" w14:textId="77777777" w:rsidR="000A3EB6" w:rsidRDefault="00530AD3">
      <w:pPr>
        <w:pStyle w:val="ListParagraph"/>
        <w:numPr>
          <w:ilvl w:val="1"/>
          <w:numId w:val="10"/>
        </w:numPr>
      </w:pPr>
      <w:r>
        <w:t>9 (Insurance)</w:t>
      </w:r>
    </w:p>
    <w:p w14:paraId="2578BD1F" w14:textId="77777777" w:rsidR="000A3EB6" w:rsidRDefault="00530AD3">
      <w:pPr>
        <w:pStyle w:val="ListParagraph"/>
        <w:numPr>
          <w:ilvl w:val="1"/>
          <w:numId w:val="10"/>
        </w:numPr>
      </w:pPr>
      <w:r>
        <w:t>10 (Confidentiality)</w:t>
      </w:r>
    </w:p>
    <w:p w14:paraId="23FC0F4D" w14:textId="77777777" w:rsidR="000A3EB6" w:rsidRDefault="00530AD3">
      <w:pPr>
        <w:pStyle w:val="ListParagraph"/>
        <w:numPr>
          <w:ilvl w:val="1"/>
          <w:numId w:val="10"/>
        </w:numPr>
      </w:pPr>
      <w:r>
        <w:t>11 (Intellectual property rights)</w:t>
      </w:r>
    </w:p>
    <w:p w14:paraId="17E3C9ED" w14:textId="77777777" w:rsidR="000A3EB6" w:rsidRDefault="00530AD3">
      <w:pPr>
        <w:pStyle w:val="ListParagraph"/>
        <w:numPr>
          <w:ilvl w:val="1"/>
          <w:numId w:val="10"/>
        </w:numPr>
      </w:pPr>
      <w:r>
        <w:t>12 (Protection of information)</w:t>
      </w:r>
    </w:p>
    <w:p w14:paraId="18C6517B" w14:textId="77777777" w:rsidR="000A3EB6" w:rsidRDefault="00530AD3">
      <w:pPr>
        <w:pStyle w:val="ListParagraph"/>
        <w:numPr>
          <w:ilvl w:val="1"/>
          <w:numId w:val="10"/>
        </w:numPr>
      </w:pPr>
      <w:r>
        <w:t>13 (Buyer data)</w:t>
      </w:r>
    </w:p>
    <w:p w14:paraId="0B30A0FF" w14:textId="77777777" w:rsidR="000A3EB6" w:rsidRDefault="00530AD3">
      <w:pPr>
        <w:pStyle w:val="ListParagraph"/>
        <w:numPr>
          <w:ilvl w:val="1"/>
          <w:numId w:val="10"/>
        </w:numPr>
      </w:pPr>
      <w:r>
        <w:t>19 (Consequences of suspension, ending and expiry)</w:t>
      </w:r>
    </w:p>
    <w:p w14:paraId="639D0AC9" w14:textId="77777777" w:rsidR="000A3EB6" w:rsidRDefault="00530AD3">
      <w:pPr>
        <w:pStyle w:val="ListParagraph"/>
        <w:numPr>
          <w:ilvl w:val="1"/>
          <w:numId w:val="10"/>
        </w:numPr>
      </w:pPr>
      <w:r>
        <w:t>24 (Liability); incorporated Framework Agreement clauses: 4.2 to 4.7 (Liability)</w:t>
      </w:r>
    </w:p>
    <w:p w14:paraId="1AB3AB0C" w14:textId="77777777" w:rsidR="000A3EB6" w:rsidRDefault="00530AD3">
      <w:pPr>
        <w:pStyle w:val="ListParagraph"/>
        <w:numPr>
          <w:ilvl w:val="1"/>
          <w:numId w:val="10"/>
        </w:numPr>
      </w:pPr>
      <w:r>
        <w:t>8.44 to 8.50 (Conflicts of interest and ethical walls)</w:t>
      </w:r>
    </w:p>
    <w:p w14:paraId="79B59FA8" w14:textId="77777777" w:rsidR="000A3EB6" w:rsidRDefault="00530AD3">
      <w:pPr>
        <w:pStyle w:val="ListParagraph"/>
        <w:numPr>
          <w:ilvl w:val="1"/>
          <w:numId w:val="10"/>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Each Party will return all of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Any notices sent must be in writing. For the purpose of this clause, an email is accepted as being 'in writing'.</w:t>
      </w:r>
    </w:p>
    <w:p w14:paraId="04A9C185" w14:textId="77777777" w:rsidR="000A3EB6" w:rsidRDefault="000A3EB6">
      <w:pPr>
        <w:ind w:left="720" w:hanging="720"/>
      </w:pPr>
    </w:p>
    <w:p w14:paraId="7F71B8DF" w14:textId="77777777" w:rsidR="000A3EB6" w:rsidRDefault="00530AD3">
      <w:pPr>
        <w:pStyle w:val="ListParagraph"/>
        <w:numPr>
          <w:ilvl w:val="0"/>
          <w:numId w:val="11"/>
        </w:numPr>
        <w:spacing w:after="120" w:line="360" w:lineRule="auto"/>
      </w:pPr>
      <w:r>
        <w:t>Manner of delivery: email</w:t>
      </w:r>
    </w:p>
    <w:p w14:paraId="48CE2DA2" w14:textId="77777777" w:rsidR="000A3EB6" w:rsidRDefault="00530AD3">
      <w:pPr>
        <w:pStyle w:val="ListParagraph"/>
        <w:numPr>
          <w:ilvl w:val="0"/>
          <w:numId w:val="11"/>
        </w:numPr>
        <w:spacing w:line="360" w:lineRule="auto"/>
      </w:pPr>
      <w:r>
        <w:t>Deemed time of delivery: 9am on the first Working Day after sending</w:t>
      </w:r>
    </w:p>
    <w:p w14:paraId="28B98BFA" w14:textId="77777777" w:rsidR="000A3EB6" w:rsidRDefault="00530AD3">
      <w:pPr>
        <w:pStyle w:val="ListParagraph"/>
        <w:numPr>
          <w:ilvl w:val="0"/>
          <w:numId w:val="11"/>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The Supplier must provide an exit plan in its Application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it enables the Buyer to meet its obligations under the Technology Code Of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the transfer to the Buyer of any technical information, instructions, manuals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data (including Buyer Data), Buyer Personal Data and Buyer Confidential Information in the Supplier’s possession, power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Buyer Data: for all Defaults by the Supplier resulting in direct loss, destruction, corruption, degradation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salary, benefits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The Buyer can request in writing a change to this Call-Off Contract if it isn’t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6" w:name="_Toc33176237"/>
      <w:r>
        <w:t>Schedule 4: Alternative clauses</w:t>
      </w:r>
      <w:bookmarkEnd w:id="6"/>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The Supplier will comply with all applicable fair employment, equality of treatment and anti-discrimination legislation, including, in particular the:</w:t>
      </w:r>
    </w:p>
    <w:p w14:paraId="04767C74" w14:textId="77777777" w:rsidR="000A3EB6" w:rsidRDefault="000A3EB6">
      <w:pPr>
        <w:ind w:left="1440"/>
      </w:pPr>
    </w:p>
    <w:p w14:paraId="50910F2F" w14:textId="77777777" w:rsidR="000A3EB6" w:rsidRDefault="00530AD3">
      <w:pPr>
        <w:pStyle w:val="ListParagraph"/>
        <w:numPr>
          <w:ilvl w:val="0"/>
          <w:numId w:val="13"/>
        </w:numPr>
      </w:pPr>
      <w:r>
        <w:t>Employment (Northern Ireland) Order 2002</w:t>
      </w:r>
    </w:p>
    <w:p w14:paraId="68005BE2" w14:textId="77777777" w:rsidR="000A3EB6" w:rsidRDefault="00530AD3">
      <w:pPr>
        <w:pStyle w:val="ListParagraph"/>
        <w:numPr>
          <w:ilvl w:val="0"/>
          <w:numId w:val="13"/>
        </w:numPr>
      </w:pPr>
      <w:r>
        <w:t>Fair Employment and Treatment (Northern Ireland) Order 1998</w:t>
      </w:r>
    </w:p>
    <w:p w14:paraId="70D1D6D3" w14:textId="77777777" w:rsidR="000A3EB6" w:rsidRDefault="00530AD3">
      <w:pPr>
        <w:pStyle w:val="ListParagraph"/>
        <w:numPr>
          <w:ilvl w:val="0"/>
          <w:numId w:val="13"/>
        </w:numPr>
      </w:pPr>
      <w:r>
        <w:t>Sex Discrimination (Northern Ireland) Order 1976 and 1988</w:t>
      </w:r>
    </w:p>
    <w:p w14:paraId="3D2B41CE" w14:textId="77777777" w:rsidR="000A3EB6" w:rsidRDefault="00530AD3">
      <w:pPr>
        <w:pStyle w:val="ListParagraph"/>
        <w:numPr>
          <w:ilvl w:val="0"/>
          <w:numId w:val="13"/>
        </w:numPr>
      </w:pPr>
      <w:r>
        <w:t>Employment Equality (Sexual   Orientation) Regulations (Northern Ireland) 2003</w:t>
      </w:r>
    </w:p>
    <w:p w14:paraId="3F885E11" w14:textId="77777777" w:rsidR="000A3EB6" w:rsidRDefault="00530AD3">
      <w:pPr>
        <w:pStyle w:val="ListParagraph"/>
        <w:numPr>
          <w:ilvl w:val="0"/>
          <w:numId w:val="13"/>
        </w:numPr>
      </w:pPr>
      <w:r>
        <w:t>Equal Pay Act (Northern Ireland) 1970</w:t>
      </w:r>
    </w:p>
    <w:p w14:paraId="6D8D9108" w14:textId="77777777" w:rsidR="000A3EB6" w:rsidRDefault="00530AD3">
      <w:pPr>
        <w:pStyle w:val="ListParagraph"/>
        <w:numPr>
          <w:ilvl w:val="0"/>
          <w:numId w:val="13"/>
        </w:numPr>
      </w:pPr>
      <w:r>
        <w:t>Disability Discrimination Act 1995</w:t>
      </w:r>
    </w:p>
    <w:p w14:paraId="6B01DE75" w14:textId="77777777" w:rsidR="000A3EB6" w:rsidRDefault="00530AD3">
      <w:pPr>
        <w:pStyle w:val="ListParagraph"/>
        <w:numPr>
          <w:ilvl w:val="0"/>
          <w:numId w:val="13"/>
        </w:numPr>
      </w:pPr>
      <w:r>
        <w:t>Race Relations (Northern Ireland) Order 1997</w:t>
      </w:r>
    </w:p>
    <w:p w14:paraId="41C026C4" w14:textId="77777777" w:rsidR="000A3EB6" w:rsidRDefault="00530AD3">
      <w:pPr>
        <w:pStyle w:val="ListParagraph"/>
        <w:numPr>
          <w:ilvl w:val="0"/>
          <w:numId w:val="13"/>
        </w:numPr>
      </w:pPr>
      <w:r>
        <w:t>Employment Relations (Northern Ireland) Order 1999 and Employment Rights (Northern Ireland) Order 1996</w:t>
      </w:r>
    </w:p>
    <w:p w14:paraId="039BF537" w14:textId="77777777" w:rsidR="000A3EB6" w:rsidRDefault="00530AD3">
      <w:pPr>
        <w:pStyle w:val="ListParagraph"/>
        <w:numPr>
          <w:ilvl w:val="0"/>
          <w:numId w:val="13"/>
        </w:numPr>
      </w:pPr>
      <w:r>
        <w:t>Employment Equality (Age) Regulations (Northern Ireland) 2006</w:t>
      </w:r>
    </w:p>
    <w:p w14:paraId="111AE173" w14:textId="77777777" w:rsidR="000A3EB6" w:rsidRDefault="00530AD3">
      <w:pPr>
        <w:pStyle w:val="ListParagraph"/>
        <w:numPr>
          <w:ilvl w:val="0"/>
          <w:numId w:val="13"/>
        </w:numPr>
      </w:pPr>
      <w:r>
        <w:t>Part-time Workers (Prevention of less Favourable Treatment) Regulation 2000</w:t>
      </w:r>
    </w:p>
    <w:p w14:paraId="4F47C188" w14:textId="77777777" w:rsidR="000A3EB6" w:rsidRDefault="00530AD3">
      <w:pPr>
        <w:pStyle w:val="ListParagraph"/>
        <w:numPr>
          <w:ilvl w:val="0"/>
          <w:numId w:val="13"/>
        </w:numPr>
      </w:pPr>
      <w:r>
        <w:t>Fixed-term Employees (Prevention of Less Favourable Treatment) Regulations 2002</w:t>
      </w:r>
    </w:p>
    <w:p w14:paraId="0ED8668F" w14:textId="77777777" w:rsidR="000A3EB6" w:rsidRDefault="00530AD3">
      <w:pPr>
        <w:pStyle w:val="ListParagraph"/>
        <w:numPr>
          <w:ilvl w:val="0"/>
          <w:numId w:val="13"/>
        </w:numPr>
      </w:pPr>
      <w:r>
        <w:t>The Disability Discrimination (Northern Ireland) Order 2006</w:t>
      </w:r>
    </w:p>
    <w:p w14:paraId="1EE341DC" w14:textId="77777777" w:rsidR="000A3EB6" w:rsidRDefault="00530AD3">
      <w:pPr>
        <w:pStyle w:val="ListParagraph"/>
        <w:numPr>
          <w:ilvl w:val="0"/>
          <w:numId w:val="13"/>
        </w:numPr>
      </w:pPr>
      <w:r>
        <w:t>The Employment Relations (Northern Ireland) Order 2004</w:t>
      </w:r>
    </w:p>
    <w:p w14:paraId="0F625A75" w14:textId="77777777" w:rsidR="000A3EB6" w:rsidRDefault="00530AD3">
      <w:pPr>
        <w:pStyle w:val="ListParagraph"/>
        <w:numPr>
          <w:ilvl w:val="0"/>
          <w:numId w:val="13"/>
        </w:numPr>
      </w:pPr>
      <w:r>
        <w:t>Equality Act (Sexual Orientation) Regulations (Northern Ireland) 2006</w:t>
      </w:r>
    </w:p>
    <w:p w14:paraId="4B35038F" w14:textId="77777777" w:rsidR="000A3EB6" w:rsidRDefault="00530AD3">
      <w:pPr>
        <w:pStyle w:val="ListParagraph"/>
        <w:numPr>
          <w:ilvl w:val="0"/>
          <w:numId w:val="13"/>
        </w:numPr>
      </w:pPr>
      <w:r>
        <w:t>Employment Relations (Northern Ireland) Order 2004</w:t>
      </w:r>
    </w:p>
    <w:p w14:paraId="4BD6629C" w14:textId="77777777" w:rsidR="000A3EB6" w:rsidRDefault="00530AD3">
      <w:pPr>
        <w:pStyle w:val="ListParagraph"/>
        <w:numPr>
          <w:ilvl w:val="0"/>
          <w:numId w:val="13"/>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The Supplier will take all reasonable steps to ensure that all of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the inclusion of the topic of equality as an agenda item at team, management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7" w:name="_Toc33176238"/>
    </w:p>
    <w:p w14:paraId="451827C8" w14:textId="77777777" w:rsidR="000A3EB6" w:rsidRDefault="00530AD3">
      <w:pPr>
        <w:pStyle w:val="Heading2"/>
      </w:pPr>
      <w:bookmarkStart w:id="8" w:name="_Toc33176239"/>
      <w:bookmarkEnd w:id="7"/>
      <w:r>
        <w:t>Schedule 6: Glossary and interpretations</w:t>
      </w:r>
      <w:bookmarkEnd w:id="8"/>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41151E2" w14:textId="77777777" w:rsidR="000A3EB6" w:rsidRDefault="00530AD3">
            <w:pPr>
              <w:pStyle w:val="ListParagraph"/>
              <w:numPr>
                <w:ilvl w:val="0"/>
                <w:numId w:val="22"/>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Data, Personal Data and any information, which may include (but isn’t limited to) any:</w:t>
            </w:r>
          </w:p>
          <w:p w14:paraId="39FBB39A" w14:textId="77777777" w:rsidR="000A3EB6" w:rsidRDefault="00530AD3">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pPr>
              <w:pStyle w:val="ListParagraph"/>
              <w:numPr>
                <w:ilvl w:val="0"/>
                <w:numId w:val="24"/>
              </w:numPr>
              <w:rPr>
                <w:sz w:val="20"/>
                <w:szCs w:val="20"/>
              </w:rPr>
            </w:pPr>
            <w:r>
              <w:rPr>
                <w:sz w:val="20"/>
                <w:szCs w:val="20"/>
              </w:rPr>
              <w:t>breach of the obligations of the Supplier (including any fundamental breach or breach of a fundamental term)</w:t>
            </w:r>
          </w:p>
          <w:p w14:paraId="51A5CC99" w14:textId="77777777" w:rsidR="000A3EB6" w:rsidRDefault="00530AD3">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The 14 digit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F91D56">
            <w:hyperlink r:id="rId26"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pPr>
              <w:pStyle w:val="ListParagraph"/>
              <w:numPr>
                <w:ilvl w:val="0"/>
                <w:numId w:val="25"/>
              </w:numPr>
              <w:rPr>
                <w:sz w:val="20"/>
                <w:szCs w:val="20"/>
              </w:rPr>
            </w:pPr>
            <w:r>
              <w:rPr>
                <w:sz w:val="20"/>
                <w:szCs w:val="20"/>
              </w:rPr>
              <w:t>acts, events or omissions beyond the reasonable control of the affected Party</w:t>
            </w:r>
          </w:p>
          <w:p w14:paraId="3876E06C" w14:textId="77777777" w:rsidR="000A3EB6" w:rsidRDefault="00530AD3">
            <w:pPr>
              <w:pStyle w:val="ListParagraph"/>
              <w:numPr>
                <w:ilvl w:val="0"/>
                <w:numId w:val="26"/>
              </w:numPr>
              <w:rPr>
                <w:sz w:val="20"/>
                <w:szCs w:val="20"/>
              </w:rPr>
            </w:pPr>
            <w:r>
              <w:rPr>
                <w:sz w:val="20"/>
                <w:szCs w:val="20"/>
              </w:rPr>
              <w:t>riots, war or armed conflict, acts of terrorism, nuclear, biological or chemical warfare</w:t>
            </w:r>
          </w:p>
          <w:p w14:paraId="438C6E78" w14:textId="77777777" w:rsidR="000A3EB6" w:rsidRDefault="00530AD3">
            <w:pPr>
              <w:pStyle w:val="ListParagraph"/>
              <w:numPr>
                <w:ilvl w:val="0"/>
                <w:numId w:val="27"/>
              </w:numPr>
            </w:pPr>
            <w:r>
              <w:t xml:space="preserve">acts of government, local government or Regulatory </w:t>
            </w:r>
            <w:r>
              <w:rPr>
                <w:sz w:val="20"/>
                <w:szCs w:val="20"/>
              </w:rPr>
              <w:t>Bodies</w:t>
            </w:r>
          </w:p>
          <w:p w14:paraId="7D76C642" w14:textId="77777777" w:rsidR="000A3EB6" w:rsidRDefault="00530AD3">
            <w:pPr>
              <w:pStyle w:val="ListParagraph"/>
              <w:numPr>
                <w:ilvl w:val="0"/>
                <w:numId w:val="28"/>
              </w:numPr>
            </w:pPr>
            <w:r>
              <w:rPr>
                <w:sz w:val="14"/>
                <w:szCs w:val="14"/>
              </w:rPr>
              <w:t xml:space="preserve"> </w:t>
            </w:r>
            <w:r>
              <w:rPr>
                <w:sz w:val="20"/>
                <w:szCs w:val="20"/>
              </w:rPr>
              <w:t>fire, flood or disaster and any failure or shortage of power or fuel</w:t>
            </w:r>
          </w:p>
          <w:p w14:paraId="50A0DBEB" w14:textId="77777777" w:rsidR="000A3EB6" w:rsidRDefault="00530AD3">
            <w:pPr>
              <w:pStyle w:val="ListParagraph"/>
              <w:numPr>
                <w:ilvl w:val="0"/>
                <w:numId w:val="29"/>
              </w:numPr>
              <w:rPr>
                <w:sz w:val="20"/>
                <w:szCs w:val="20"/>
              </w:rPr>
            </w:pPr>
            <w:r>
              <w:rPr>
                <w:sz w:val="20"/>
                <w:szCs w:val="20"/>
              </w:rPr>
              <w:t>industrial dispute affecting a third party for which a substitute third party isn’t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35EA166D" w14:textId="77777777" w:rsidR="000A3EB6" w:rsidRDefault="00530A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r>
              <w:rPr>
                <w:sz w:val="20"/>
                <w:szCs w:val="20"/>
              </w:rPr>
              <w:lastRenderedPageBreak/>
              <w:t>Terms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Has the meaning given under section 84 of the Freedom of Information Act 2000.</w:t>
            </w:r>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pPr>
              <w:pStyle w:val="ListParagraph"/>
              <w:numPr>
                <w:ilvl w:val="0"/>
                <w:numId w:val="31"/>
              </w:numPr>
            </w:pPr>
            <w:r>
              <w:rPr>
                <w:sz w:val="14"/>
                <w:szCs w:val="14"/>
              </w:rPr>
              <w:t xml:space="preserve"> </w:t>
            </w:r>
            <w:r>
              <w:rPr>
                <w:sz w:val="20"/>
                <w:szCs w:val="20"/>
              </w:rPr>
              <w:t>a voluntary arrangement</w:t>
            </w:r>
          </w:p>
          <w:p w14:paraId="667DAEBD" w14:textId="77777777" w:rsidR="000A3EB6" w:rsidRDefault="00530AD3">
            <w:pPr>
              <w:pStyle w:val="ListParagraph"/>
              <w:numPr>
                <w:ilvl w:val="0"/>
                <w:numId w:val="31"/>
              </w:numPr>
              <w:rPr>
                <w:sz w:val="20"/>
                <w:szCs w:val="20"/>
              </w:rPr>
            </w:pPr>
            <w:r>
              <w:rPr>
                <w:sz w:val="20"/>
                <w:szCs w:val="20"/>
              </w:rPr>
              <w:t>a winding-up petition</w:t>
            </w:r>
          </w:p>
          <w:p w14:paraId="7EA58377" w14:textId="77777777" w:rsidR="000A3EB6" w:rsidRDefault="00530AD3">
            <w:pPr>
              <w:pStyle w:val="ListParagraph"/>
              <w:numPr>
                <w:ilvl w:val="0"/>
                <w:numId w:val="31"/>
              </w:numPr>
              <w:rPr>
                <w:sz w:val="20"/>
                <w:szCs w:val="20"/>
              </w:rPr>
            </w:pPr>
            <w:r>
              <w:rPr>
                <w:sz w:val="20"/>
                <w:szCs w:val="20"/>
              </w:rPr>
              <w:t>the appointment of a receiver or administrator</w:t>
            </w:r>
          </w:p>
          <w:p w14:paraId="2EB16145" w14:textId="77777777" w:rsidR="000A3EB6" w:rsidRDefault="00530AD3">
            <w:pPr>
              <w:pStyle w:val="ListParagraph"/>
              <w:numPr>
                <w:ilvl w:val="0"/>
                <w:numId w:val="31"/>
              </w:numPr>
              <w:rPr>
                <w:sz w:val="20"/>
                <w:szCs w:val="20"/>
              </w:rPr>
            </w:pPr>
            <w:r>
              <w:rPr>
                <w:sz w:val="20"/>
                <w:szCs w:val="20"/>
              </w:rPr>
              <w:lastRenderedPageBreak/>
              <w:t>an unresolved statutory demand</w:t>
            </w:r>
          </w:p>
          <w:p w14:paraId="65ED636A" w14:textId="77777777" w:rsidR="000A3EB6" w:rsidRDefault="00530AD3">
            <w:pPr>
              <w:pStyle w:val="ListParagraph"/>
              <w:numPr>
                <w:ilvl w:val="0"/>
                <w:numId w:val="31"/>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AA47DF6" w14:textId="77777777" w:rsidR="000A3EB6" w:rsidRDefault="00530A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pPr>
              <w:pStyle w:val="ListParagraph"/>
              <w:numPr>
                <w:ilvl w:val="0"/>
                <w:numId w:val="32"/>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pPr>
              <w:pStyle w:val="ListParagraph"/>
              <w:numPr>
                <w:ilvl w:val="0"/>
                <w:numId w:val="33"/>
              </w:numPr>
              <w:rPr>
                <w:sz w:val="20"/>
                <w:szCs w:val="20"/>
              </w:rPr>
            </w:pPr>
            <w:r>
              <w:rPr>
                <w:sz w:val="20"/>
                <w:szCs w:val="20"/>
              </w:rPr>
              <w:t>the supplier's own limited company</w:t>
            </w:r>
          </w:p>
          <w:p w14:paraId="104EB59F" w14:textId="77777777" w:rsidR="000A3EB6" w:rsidRDefault="00530AD3">
            <w:pPr>
              <w:pStyle w:val="ListParagraph"/>
              <w:numPr>
                <w:ilvl w:val="0"/>
                <w:numId w:val="33"/>
              </w:numPr>
              <w:rPr>
                <w:sz w:val="20"/>
                <w:szCs w:val="20"/>
              </w:rPr>
            </w:pPr>
            <w:r>
              <w:rPr>
                <w:sz w:val="20"/>
                <w:szCs w:val="20"/>
              </w:rPr>
              <w:t>a service or a personal service company</w:t>
            </w:r>
          </w:p>
          <w:p w14:paraId="369A5846" w14:textId="77777777" w:rsidR="000A3EB6" w:rsidRDefault="00530AD3">
            <w:pPr>
              <w:pStyle w:val="ListParagraph"/>
              <w:numPr>
                <w:ilvl w:val="0"/>
                <w:numId w:val="33"/>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Any of the 3 Lots specified in the ITT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pPr>
              <w:pStyle w:val="ListParagraph"/>
              <w:numPr>
                <w:ilvl w:val="0"/>
                <w:numId w:val="34"/>
              </w:numPr>
              <w:rPr>
                <w:sz w:val="20"/>
                <w:szCs w:val="20"/>
              </w:rPr>
            </w:pPr>
            <w:r>
              <w:rPr>
                <w:sz w:val="20"/>
                <w:szCs w:val="20"/>
              </w:rPr>
              <w:t>induce that person to perform improperly a relevant function or activity</w:t>
            </w:r>
          </w:p>
          <w:p w14:paraId="50A76B11" w14:textId="77777777" w:rsidR="000A3EB6" w:rsidRDefault="00530AD3">
            <w:pPr>
              <w:pStyle w:val="ListParagraph"/>
              <w:numPr>
                <w:ilvl w:val="0"/>
                <w:numId w:val="34"/>
              </w:numPr>
              <w:rPr>
                <w:sz w:val="20"/>
                <w:szCs w:val="20"/>
              </w:rPr>
            </w:pPr>
            <w:r>
              <w:rPr>
                <w:sz w:val="20"/>
                <w:szCs w:val="20"/>
              </w:rPr>
              <w:t>reward that person for improper performance of a relevant function or activity</w:t>
            </w:r>
          </w:p>
          <w:p w14:paraId="41C358F2" w14:textId="77777777" w:rsidR="000A3EB6" w:rsidRDefault="00530AD3">
            <w:pPr>
              <w:pStyle w:val="ListParagraph"/>
              <w:numPr>
                <w:ilvl w:val="0"/>
                <w:numId w:val="34"/>
              </w:numPr>
              <w:rPr>
                <w:sz w:val="20"/>
                <w:szCs w:val="20"/>
              </w:rPr>
            </w:pPr>
            <w:r>
              <w:rPr>
                <w:sz w:val="20"/>
                <w:szCs w:val="20"/>
              </w:rPr>
              <w:t>commit any offence:</w:t>
            </w:r>
          </w:p>
          <w:p w14:paraId="7E3819B9" w14:textId="77777777" w:rsidR="000A3EB6" w:rsidRDefault="00530AD3">
            <w:pPr>
              <w:pStyle w:val="ListParagraph"/>
              <w:numPr>
                <w:ilvl w:val="1"/>
                <w:numId w:val="34"/>
              </w:numPr>
              <w:rPr>
                <w:sz w:val="20"/>
                <w:szCs w:val="20"/>
              </w:rPr>
            </w:pPr>
            <w:r>
              <w:rPr>
                <w:sz w:val="20"/>
                <w:szCs w:val="20"/>
              </w:rPr>
              <w:t>under the Bribery Act 2010</w:t>
            </w:r>
          </w:p>
          <w:p w14:paraId="493FB7EE" w14:textId="77777777" w:rsidR="000A3EB6" w:rsidRDefault="00530AD3">
            <w:pPr>
              <w:pStyle w:val="ListParagraph"/>
              <w:numPr>
                <w:ilvl w:val="1"/>
                <w:numId w:val="34"/>
              </w:numPr>
              <w:rPr>
                <w:sz w:val="20"/>
                <w:szCs w:val="20"/>
              </w:rPr>
            </w:pPr>
            <w:r>
              <w:rPr>
                <w:sz w:val="20"/>
                <w:szCs w:val="20"/>
              </w:rPr>
              <w:t>under legislation creating offences concerning Fraud</w:t>
            </w:r>
          </w:p>
          <w:p w14:paraId="2C800AB1" w14:textId="77777777" w:rsidR="000A3EB6" w:rsidRDefault="00530AD3">
            <w:pPr>
              <w:pStyle w:val="ListParagraph"/>
              <w:numPr>
                <w:ilvl w:val="1"/>
                <w:numId w:val="34"/>
              </w:numPr>
            </w:pPr>
            <w:r>
              <w:t>at common Law concerning Fraud</w:t>
            </w:r>
          </w:p>
          <w:p w14:paraId="4726EAFD" w14:textId="77777777" w:rsidR="000A3EB6" w:rsidRDefault="00530AD3">
            <w:pPr>
              <w:pStyle w:val="ListParagraph"/>
              <w:numPr>
                <w:ilvl w:val="1"/>
                <w:numId w:val="34"/>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A transfer of employment to which the employment regulations applies.</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27" w:history="1">
              <w:r>
                <w:t xml:space="preserve"> </w:t>
              </w:r>
            </w:hyperlink>
            <w:hyperlink r:id="rId28"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9" w:name="_Toc33176240"/>
      <w:r>
        <w:t>Schedule 7: GDPR Information</w:t>
      </w:r>
      <w:bookmarkEnd w:id="9"/>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77777777" w:rsidR="000A3EB6" w:rsidRDefault="00530AD3">
      <w:r>
        <w:t>1.2</w:t>
      </w:r>
      <w:r>
        <w:tab/>
        <w:t>The contact details of the Supplier’s Data Protection Officer are: [</w:t>
      </w:r>
      <w:r>
        <w:rPr>
          <w:b/>
        </w:rPr>
        <w:t>Insert Contact details</w:t>
      </w:r>
      <w:r>
        <w:t>]</w:t>
      </w:r>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The Buyer is Controller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The Supplier is Controller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pPr>
              <w:numPr>
                <w:ilvl w:val="0"/>
                <w:numId w:val="37"/>
              </w:numPr>
              <w:spacing w:line="240" w:lineRule="auto"/>
            </w:pPr>
            <w:r>
              <w:t>Business contact details of Supplier Personnel for which the Supplier is the Controller</w:t>
            </w:r>
          </w:p>
          <w:p w14:paraId="1462A207" w14:textId="77777777" w:rsidR="000A3EB6" w:rsidRDefault="00530AD3">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29"/>
      <w:headerReference w:type="default" r:id="rId30"/>
      <w:footerReference w:type="even" r:id="rId31"/>
      <w:footerReference w:type="default" r:id="rId32"/>
      <w:headerReference w:type="first" r:id="rId33"/>
      <w:footerReference w:type="first" r:id="rId34"/>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DB655" w14:textId="77777777" w:rsidR="00B628DF" w:rsidRDefault="00B628DF">
      <w:pPr>
        <w:spacing w:line="240" w:lineRule="auto"/>
      </w:pPr>
      <w:r>
        <w:separator/>
      </w:r>
    </w:p>
  </w:endnote>
  <w:endnote w:type="continuationSeparator" w:id="0">
    <w:p w14:paraId="599CEA9A" w14:textId="77777777" w:rsidR="00B628DF" w:rsidRDefault="00B62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B3159C" w:rsidRDefault="00B3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C36F45" w:rsidRDefault="00530AD3">
    <w:pPr>
      <w:pStyle w:val="Footer"/>
      <w:ind w:right="360"/>
    </w:pPr>
    <w:r>
      <w:rPr>
        <w:noProof/>
      </w:rPr>
      <mc:AlternateContent>
        <mc:Choice Requires="wps">
          <w:drawing>
            <wp:anchor distT="0" distB="0" distL="114300" distR="114300" simplePos="0" relativeHeight="251659264"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C36F45" w:rsidRDefault="00530AD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C36F45" w:rsidRDefault="00530AD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B3159C" w:rsidRDefault="00B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FB50" w14:textId="77777777" w:rsidR="00B628DF" w:rsidRDefault="00B628DF">
      <w:pPr>
        <w:spacing w:line="240" w:lineRule="auto"/>
      </w:pPr>
      <w:r>
        <w:rPr>
          <w:color w:val="000000"/>
        </w:rPr>
        <w:separator/>
      </w:r>
    </w:p>
  </w:footnote>
  <w:footnote w:type="continuationSeparator" w:id="0">
    <w:p w14:paraId="392DBBE1" w14:textId="77777777" w:rsidR="00B628DF" w:rsidRDefault="00B628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B3159C" w:rsidRDefault="00B3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B3159C" w:rsidRDefault="00B3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B3159C" w:rsidRDefault="00B31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6235"/>
    <w:multiLevelType w:val="multilevel"/>
    <w:tmpl w:val="CBE009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47D4D11"/>
    <w:multiLevelType w:val="multilevel"/>
    <w:tmpl w:val="7F880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0670E"/>
    <w:multiLevelType w:val="multilevel"/>
    <w:tmpl w:val="940895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8E6461"/>
    <w:multiLevelType w:val="multilevel"/>
    <w:tmpl w:val="579C90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110F1B59"/>
    <w:multiLevelType w:val="multilevel"/>
    <w:tmpl w:val="A9E2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E546A1"/>
    <w:multiLevelType w:val="multilevel"/>
    <w:tmpl w:val="C3D0B3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E321C69"/>
    <w:multiLevelType w:val="hybridMultilevel"/>
    <w:tmpl w:val="2C0ADC1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8" w15:restartNumberingAfterBreak="0">
    <w:nsid w:val="1FA06B3E"/>
    <w:multiLevelType w:val="multilevel"/>
    <w:tmpl w:val="0E52D2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33C6A88"/>
    <w:multiLevelType w:val="multilevel"/>
    <w:tmpl w:val="60B806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3EC3C7A"/>
    <w:multiLevelType w:val="multilevel"/>
    <w:tmpl w:val="8BF80C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D041BE"/>
    <w:multiLevelType w:val="multilevel"/>
    <w:tmpl w:val="D3841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37973F3"/>
    <w:multiLevelType w:val="multilevel"/>
    <w:tmpl w:val="15C0C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5B94838"/>
    <w:multiLevelType w:val="multilevel"/>
    <w:tmpl w:val="B6A2F6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9DB2AA7"/>
    <w:multiLevelType w:val="multilevel"/>
    <w:tmpl w:val="E75C3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AE74DEF"/>
    <w:multiLevelType w:val="multilevel"/>
    <w:tmpl w:val="0D969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9486915"/>
    <w:multiLevelType w:val="multilevel"/>
    <w:tmpl w:val="30F6B4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B6F0D8B"/>
    <w:multiLevelType w:val="multilevel"/>
    <w:tmpl w:val="70829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4D21810"/>
    <w:multiLevelType w:val="multilevel"/>
    <w:tmpl w:val="8F205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8420AD5"/>
    <w:multiLevelType w:val="multilevel"/>
    <w:tmpl w:val="9FE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394C93"/>
    <w:multiLevelType w:val="multilevel"/>
    <w:tmpl w:val="F5A2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6AB44E8D"/>
    <w:multiLevelType w:val="multilevel"/>
    <w:tmpl w:val="675C8A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4"/>
  </w:num>
  <w:num w:numId="2">
    <w:abstractNumId w:val="24"/>
  </w:num>
  <w:num w:numId="3">
    <w:abstractNumId w:val="0"/>
  </w:num>
  <w:num w:numId="4">
    <w:abstractNumId w:val="30"/>
  </w:num>
  <w:num w:numId="5">
    <w:abstractNumId w:val="4"/>
  </w:num>
  <w:num w:numId="6">
    <w:abstractNumId w:val="18"/>
  </w:num>
  <w:num w:numId="7">
    <w:abstractNumId w:val="1"/>
  </w:num>
  <w:num w:numId="8">
    <w:abstractNumId w:val="34"/>
  </w:num>
  <w:num w:numId="9">
    <w:abstractNumId w:val="16"/>
  </w:num>
  <w:num w:numId="10">
    <w:abstractNumId w:val="36"/>
  </w:num>
  <w:num w:numId="11">
    <w:abstractNumId w:val="35"/>
  </w:num>
  <w:num w:numId="12">
    <w:abstractNumId w:val="23"/>
  </w:num>
  <w:num w:numId="13">
    <w:abstractNumId w:val="22"/>
  </w:num>
  <w:num w:numId="14">
    <w:abstractNumId w:val="10"/>
  </w:num>
  <w:num w:numId="15">
    <w:abstractNumId w:val="6"/>
  </w:num>
  <w:num w:numId="16">
    <w:abstractNumId w:val="3"/>
  </w:num>
  <w:num w:numId="17">
    <w:abstractNumId w:val="11"/>
  </w:num>
  <w:num w:numId="18">
    <w:abstractNumId w:val="19"/>
  </w:num>
  <w:num w:numId="19">
    <w:abstractNumId w:val="27"/>
  </w:num>
  <w:num w:numId="20">
    <w:abstractNumId w:val="17"/>
  </w:num>
  <w:num w:numId="21">
    <w:abstractNumId w:val="2"/>
  </w:num>
  <w:num w:numId="22">
    <w:abstractNumId w:val="13"/>
  </w:num>
  <w:num w:numId="23">
    <w:abstractNumId w:val="5"/>
  </w:num>
  <w:num w:numId="24">
    <w:abstractNumId w:val="25"/>
  </w:num>
  <w:num w:numId="25">
    <w:abstractNumId w:val="37"/>
  </w:num>
  <w:num w:numId="26">
    <w:abstractNumId w:val="9"/>
  </w:num>
  <w:num w:numId="27">
    <w:abstractNumId w:val="21"/>
  </w:num>
  <w:num w:numId="28">
    <w:abstractNumId w:val="29"/>
  </w:num>
  <w:num w:numId="29">
    <w:abstractNumId w:val="28"/>
  </w:num>
  <w:num w:numId="30">
    <w:abstractNumId w:val="12"/>
  </w:num>
  <w:num w:numId="31">
    <w:abstractNumId w:val="20"/>
  </w:num>
  <w:num w:numId="32">
    <w:abstractNumId w:val="31"/>
  </w:num>
  <w:num w:numId="33">
    <w:abstractNumId w:val="15"/>
  </w:num>
  <w:num w:numId="34">
    <w:abstractNumId w:val="33"/>
  </w:num>
  <w:num w:numId="35">
    <w:abstractNumId w:val="26"/>
  </w:num>
  <w:num w:numId="36">
    <w:abstractNumId w:val="8"/>
  </w:num>
  <w:num w:numId="37">
    <w:abstractNumId w:val="3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autoHyphenatio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17D1F"/>
    <w:rsid w:val="00020651"/>
    <w:rsid w:val="0002712D"/>
    <w:rsid w:val="00051E32"/>
    <w:rsid w:val="00064C92"/>
    <w:rsid w:val="000A3EB6"/>
    <w:rsid w:val="001239D9"/>
    <w:rsid w:val="00177F0C"/>
    <w:rsid w:val="00180FD7"/>
    <w:rsid w:val="001B252B"/>
    <w:rsid w:val="001B5528"/>
    <w:rsid w:val="001C10CF"/>
    <w:rsid w:val="001F5EC5"/>
    <w:rsid w:val="00226059"/>
    <w:rsid w:val="00296C11"/>
    <w:rsid w:val="002F18C6"/>
    <w:rsid w:val="002F4023"/>
    <w:rsid w:val="00313A93"/>
    <w:rsid w:val="00351264"/>
    <w:rsid w:val="00370BC5"/>
    <w:rsid w:val="00387F39"/>
    <w:rsid w:val="003C452E"/>
    <w:rsid w:val="00412D5B"/>
    <w:rsid w:val="004258C8"/>
    <w:rsid w:val="00430027"/>
    <w:rsid w:val="00452C3E"/>
    <w:rsid w:val="004B6BEE"/>
    <w:rsid w:val="004C2E56"/>
    <w:rsid w:val="005043B2"/>
    <w:rsid w:val="00530AD3"/>
    <w:rsid w:val="00541EAF"/>
    <w:rsid w:val="005555C4"/>
    <w:rsid w:val="005B1F33"/>
    <w:rsid w:val="005B4C93"/>
    <w:rsid w:val="006A442A"/>
    <w:rsid w:val="006C44ED"/>
    <w:rsid w:val="007300AB"/>
    <w:rsid w:val="00730562"/>
    <w:rsid w:val="00792397"/>
    <w:rsid w:val="0079382D"/>
    <w:rsid w:val="008C3653"/>
    <w:rsid w:val="00924D6A"/>
    <w:rsid w:val="00945684"/>
    <w:rsid w:val="009B6F68"/>
    <w:rsid w:val="009D0501"/>
    <w:rsid w:val="009D7AFF"/>
    <w:rsid w:val="00A24444"/>
    <w:rsid w:val="00A331D5"/>
    <w:rsid w:val="00A4469D"/>
    <w:rsid w:val="00A448A6"/>
    <w:rsid w:val="00A9584C"/>
    <w:rsid w:val="00AB51FA"/>
    <w:rsid w:val="00AB61E3"/>
    <w:rsid w:val="00AC2BE3"/>
    <w:rsid w:val="00AD33A8"/>
    <w:rsid w:val="00AF49A3"/>
    <w:rsid w:val="00B3159C"/>
    <w:rsid w:val="00B628DF"/>
    <w:rsid w:val="00BF77C2"/>
    <w:rsid w:val="00C77132"/>
    <w:rsid w:val="00CA0976"/>
    <w:rsid w:val="00D2647B"/>
    <w:rsid w:val="00DD08EC"/>
    <w:rsid w:val="00DE7682"/>
    <w:rsid w:val="00EC3289"/>
    <w:rsid w:val="00F91D56"/>
    <w:rsid w:val="00FB611F"/>
    <w:rsid w:val="00FC0DD6"/>
    <w:rsid w:val="00FD5116"/>
    <w:rsid w:val="0E4EBA74"/>
    <w:rsid w:val="36D88E1C"/>
    <w:rsid w:val="4379D4EA"/>
    <w:rsid w:val="4461552C"/>
    <w:rsid w:val="57666AF3"/>
    <w:rsid w:val="5A59680D"/>
    <w:rsid w:val="68E8CB40"/>
    <w:rsid w:val="7CA68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4DE0AA"/>
  <w15:docId w15:val="{D76405D1-05CB-4E4E-90C3-58751D8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4B6BEE"/>
  </w:style>
  <w:style w:type="character" w:customStyle="1" w:styleId="govuk-visually-hidden">
    <w:name w:val="govuk-visually-hidden"/>
    <w:basedOn w:val="DefaultParagraphFont"/>
    <w:rsid w:val="00BF77C2"/>
  </w:style>
  <w:style w:type="character" w:styleId="Strong">
    <w:name w:val="Strong"/>
    <w:basedOn w:val="DefaultParagraphFont"/>
    <w:uiPriority w:val="22"/>
    <w:qFormat/>
    <w:rsid w:val="00BF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61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T_x0020_to_x0020_Sign xmlns="212cae16-22ae-4217-95b4-07d874482794">Please Sign</AT_x0020_to_x0020_Sign>
    <_Flow_SignoffStatus xmlns="212cae16-22ae-4217-95b4-07d8744827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821F9BB8AF5548A2E15E152BA5E1A9" ma:contentTypeVersion="15" ma:contentTypeDescription="Create a new document." ma:contentTypeScope="" ma:versionID="c303b894a6ce3e53e101786f0f4eb807">
  <xsd:schema xmlns:xsd="http://www.w3.org/2001/XMLSchema" xmlns:xs="http://www.w3.org/2001/XMLSchema" xmlns:p="http://schemas.microsoft.com/office/2006/metadata/properties" xmlns:ns2="212cae16-22ae-4217-95b4-07d874482794" xmlns:ns3="6ebc01db-70ac-4e5d-b3ee-3af4acf06b41" targetNamespace="http://schemas.microsoft.com/office/2006/metadata/properties" ma:root="true" ma:fieldsID="56ec545162078ea71a8bb472fec2728c" ns2:_="" ns3:_="">
    <xsd:import namespace="212cae16-22ae-4217-95b4-07d874482794"/>
    <xsd:import namespace="6ebc01db-70ac-4e5d-b3ee-3af4acf06b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AT_x0020_to_x0020_Sig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cae16-22ae-4217-95b4-07d874482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AT_x0020_to_x0020_Sign" ma:index="16" nillable="true" ma:displayName="AT to Sign" ma:default="Please Sign" ma:internalName="AT_x0020_to_x0020_Sign">
      <xsd:simpleType>
        <xsd:restriction base="dms:Choice">
          <xsd:enumeration value="Not Required"/>
          <xsd:enumeration value="Please Sign"/>
          <xsd:enumeration value="Signed"/>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_Flow_SignoffStatus" ma:index="19" nillable="true" ma:displayName="Sign-off status" ma:internalName="_x0024_Resources_x003a_core_x002c_Signoff_Status_x003b_">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01db-70ac-4e5d-b3ee-3af4acf06b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6EADF-0FE9-4B99-86BA-3B8EC5A5CD42}">
  <ds:schemaRefs>
    <ds:schemaRef ds:uri="http://schemas.microsoft.com/sharepoint/v3/contenttype/forms"/>
  </ds:schemaRefs>
</ds:datastoreItem>
</file>

<file path=customXml/itemProps2.xml><?xml version="1.0" encoding="utf-8"?>
<ds:datastoreItem xmlns:ds="http://schemas.openxmlformats.org/officeDocument/2006/customXml" ds:itemID="{1BBEE008-5CE5-4159-8CFE-F6A44CAC7206}">
  <ds:schemaRefs>
    <ds:schemaRef ds:uri="212cae16-22ae-4217-95b4-07d874482794"/>
    <ds:schemaRef ds:uri="http://schemas.openxmlformats.org/package/2006/metadata/core-properties"/>
    <ds:schemaRef ds:uri="http://schemas.microsoft.com/office/2006/metadata/properties"/>
    <ds:schemaRef ds:uri="6ebc01db-70ac-4e5d-b3ee-3af4acf06b41"/>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11003FD-6D04-4C7E-B4F4-CC91345FC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cae16-22ae-4217-95b4-07d874482794"/>
    <ds:schemaRef ds:uri="6ebc01db-70ac-4e5d-b3ee-3af4acf06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12724</Words>
  <Characters>72533</Characters>
  <Application>Microsoft Office Word</Application>
  <DocSecurity>4</DocSecurity>
  <Lines>604</Lines>
  <Paragraphs>170</Paragraphs>
  <ScaleCrop>false</ScaleCrop>
  <Company/>
  <LinksUpToDate>false</LinksUpToDate>
  <CharactersWithSpaces>85087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Evans, Rebecca (BEIS)</cp:lastModifiedBy>
  <cp:revision>2</cp:revision>
  <cp:lastPrinted>2020-06-10T10:41:00Z</cp:lastPrinted>
  <dcterms:created xsi:type="dcterms:W3CDTF">2021-11-12T14:08:00Z</dcterms:created>
  <dcterms:modified xsi:type="dcterms:W3CDTF">2021-11-12T14:08:00Z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ContentTypeId">
    <vt:lpwstr>0x010100A3821F9BB8AF5548A2E15E152BA5E1A9</vt:lpwstr>
  </property>
  <property fmtid="{D5CDD505-2E9C-101B-9397-08002B2CF9AE}" pid="10" name="Business Unit">
    <vt:lpwstr>1;#BEIS:Corporate Services:Digital Directorate:KIM|f7d8b79b-03ee-47d7-9131-99e07c7cb1db</vt:lpwstr>
  </property>
  <property fmtid="{D5CDD505-2E9C-101B-9397-08002B2CF9AE}" pid="11" name="_dlc_DocIdItemGuid">
    <vt:lpwstr>ebbbebef-cc96-4430-8d88-2e6b71405f1c</vt:lpwstr>
  </property>
</Properties>
</file>