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C5" w:rsidRPr="007837C5" w:rsidRDefault="007837C5" w:rsidP="007837C5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lang w:eastAsia="en-GB"/>
        </w:rPr>
      </w:pPr>
      <w:r w:rsidRPr="007837C5">
        <w:rPr>
          <w:rFonts w:ascii="Calibri" w:eastAsia="Calibri" w:hAnsi="Calibri" w:cs="Calibri"/>
          <w:b/>
          <w:sz w:val="28"/>
          <w:lang w:eastAsia="en-GB"/>
        </w:rPr>
        <w:t>EXPRESSION OF INTEREST FORM</w:t>
      </w:r>
    </w:p>
    <w:p w:rsidR="007837C5" w:rsidRPr="007837C5" w:rsidRDefault="007837C5" w:rsidP="007837C5">
      <w:pPr>
        <w:spacing w:after="0" w:line="240" w:lineRule="auto"/>
        <w:rPr>
          <w:rFonts w:ascii="Calibri" w:eastAsia="Calibri" w:hAnsi="Calibri" w:cs="Calibri"/>
          <w:b/>
          <w:sz w:val="24"/>
          <w:lang w:eastAsia="en-GB"/>
        </w:rPr>
      </w:pPr>
    </w:p>
    <w:p w:rsidR="007837C5" w:rsidRPr="007837C5" w:rsidRDefault="007837C5" w:rsidP="007837C5">
      <w:pPr>
        <w:spacing w:after="0" w:line="240" w:lineRule="auto"/>
        <w:rPr>
          <w:rFonts w:ascii="Calibri" w:eastAsia="Calibri" w:hAnsi="Calibri" w:cs="Calibri"/>
          <w:b/>
          <w:color w:val="1F497D"/>
          <w:lang w:eastAsia="en-GB"/>
        </w:rPr>
      </w:pPr>
      <w:r w:rsidRPr="007837C5">
        <w:rPr>
          <w:rFonts w:ascii="Calibri" w:eastAsia="Calibri" w:hAnsi="Calibri" w:cs="Calibri"/>
          <w:b/>
          <w:color w:val="1F497D"/>
          <w:sz w:val="24"/>
          <w:lang w:eastAsia="en-GB"/>
        </w:rPr>
        <w:t>App - Personalised Care Plans support choice for pregnant women</w:t>
      </w:r>
    </w:p>
    <w:p w:rsidR="007837C5" w:rsidRPr="007837C5" w:rsidRDefault="007837C5" w:rsidP="007837C5">
      <w:pPr>
        <w:spacing w:after="0" w:line="240" w:lineRule="auto"/>
        <w:rPr>
          <w:rFonts w:ascii="Calibri" w:eastAsia="Calibri" w:hAnsi="Calibri" w:cs="Calibri"/>
          <w:color w:val="1F497D"/>
          <w:lang w:eastAsia="en-GB"/>
        </w:rPr>
      </w:pPr>
    </w:p>
    <w:p w:rsidR="007837C5" w:rsidRPr="007837C5" w:rsidRDefault="007837C5" w:rsidP="007837C5">
      <w:pPr>
        <w:spacing w:after="0" w:line="360" w:lineRule="auto"/>
        <w:rPr>
          <w:rFonts w:ascii="Calibri" w:eastAsia="Calibri" w:hAnsi="Calibri" w:cs="Calibri"/>
          <w:b/>
          <w:color w:val="1F497D"/>
          <w:lang w:eastAsia="en-GB"/>
        </w:rPr>
      </w:pPr>
      <w:r w:rsidRPr="007837C5">
        <w:rPr>
          <w:rFonts w:ascii="Calibri" w:eastAsia="Calibri" w:hAnsi="Calibri" w:cs="Calibri"/>
          <w:b/>
          <w:color w:val="1F497D"/>
          <w:lang w:eastAsia="en-GB"/>
        </w:rPr>
        <w:t xml:space="preserve">Name of Organisation:                                           </w:t>
      </w:r>
    </w:p>
    <w:p w:rsidR="007837C5" w:rsidRPr="007837C5" w:rsidRDefault="007837C5" w:rsidP="007837C5">
      <w:pPr>
        <w:spacing w:after="0" w:line="360" w:lineRule="auto"/>
        <w:rPr>
          <w:rFonts w:ascii="Calibri" w:eastAsia="Calibri" w:hAnsi="Calibri" w:cs="Calibri"/>
          <w:b/>
          <w:color w:val="1F497D"/>
          <w:lang w:eastAsia="en-GB"/>
        </w:rPr>
      </w:pPr>
      <w:r w:rsidRPr="007837C5">
        <w:rPr>
          <w:rFonts w:ascii="Calibri" w:eastAsia="Calibri" w:hAnsi="Calibri" w:cs="Calibri"/>
          <w:b/>
          <w:color w:val="1F497D"/>
          <w:lang w:eastAsia="en-GB"/>
        </w:rPr>
        <w:t xml:space="preserve">Name of Contact:                                                    </w:t>
      </w:r>
    </w:p>
    <w:p w:rsidR="007837C5" w:rsidRPr="007837C5" w:rsidRDefault="007837C5" w:rsidP="007837C5">
      <w:pPr>
        <w:spacing w:after="0" w:line="360" w:lineRule="auto"/>
        <w:rPr>
          <w:rFonts w:ascii="Calibri" w:eastAsia="Calibri" w:hAnsi="Calibri" w:cs="Calibri"/>
          <w:b/>
          <w:color w:val="1F497D"/>
          <w:lang w:eastAsia="en-GB"/>
        </w:rPr>
      </w:pPr>
      <w:r w:rsidRPr="007837C5">
        <w:rPr>
          <w:rFonts w:ascii="Calibri" w:eastAsia="Calibri" w:hAnsi="Calibri" w:cs="Calibri"/>
          <w:b/>
          <w:color w:val="1F497D"/>
          <w:lang w:eastAsia="en-GB"/>
        </w:rPr>
        <w:t xml:space="preserve">Contact Address:                                                   </w:t>
      </w:r>
    </w:p>
    <w:p w:rsidR="007837C5" w:rsidRPr="007837C5" w:rsidRDefault="007837C5" w:rsidP="007837C5">
      <w:pPr>
        <w:spacing w:after="0" w:line="360" w:lineRule="auto"/>
        <w:rPr>
          <w:rFonts w:ascii="Calibri" w:eastAsia="Calibri" w:hAnsi="Calibri" w:cs="Calibri"/>
          <w:b/>
          <w:color w:val="1F497D"/>
          <w:lang w:eastAsia="en-GB"/>
        </w:rPr>
      </w:pPr>
      <w:r w:rsidRPr="007837C5">
        <w:rPr>
          <w:rFonts w:ascii="Calibri" w:eastAsia="Calibri" w:hAnsi="Calibri" w:cs="Calibri"/>
          <w:b/>
          <w:color w:val="1F497D"/>
          <w:lang w:eastAsia="en-GB"/>
        </w:rPr>
        <w:t xml:space="preserve">E-mail id:                                                                    </w:t>
      </w:r>
    </w:p>
    <w:p w:rsidR="007837C5" w:rsidRPr="007837C5" w:rsidRDefault="007837C5" w:rsidP="007837C5">
      <w:pPr>
        <w:spacing w:after="0" w:line="360" w:lineRule="auto"/>
        <w:rPr>
          <w:rFonts w:ascii="Calibri" w:eastAsia="Calibri" w:hAnsi="Calibri" w:cs="Calibri"/>
          <w:b/>
          <w:color w:val="1F497D"/>
          <w:lang w:eastAsia="en-GB"/>
        </w:rPr>
      </w:pPr>
      <w:r w:rsidRPr="007837C5">
        <w:rPr>
          <w:rFonts w:ascii="Calibri" w:eastAsia="Calibri" w:hAnsi="Calibri" w:cs="Calibri"/>
          <w:b/>
          <w:color w:val="1F497D"/>
          <w:lang w:eastAsia="en-GB"/>
        </w:rPr>
        <w:t xml:space="preserve">Telephone number(s):                                                    </w:t>
      </w:r>
    </w:p>
    <w:p w:rsidR="007837C5" w:rsidRPr="007837C5" w:rsidRDefault="007837C5" w:rsidP="007837C5">
      <w:pPr>
        <w:spacing w:after="0" w:line="360" w:lineRule="auto"/>
        <w:rPr>
          <w:rFonts w:ascii="Calibri" w:eastAsia="Calibri" w:hAnsi="Calibri" w:cs="Calibri"/>
          <w:b/>
          <w:color w:val="1F497D"/>
          <w:lang w:eastAsia="en-GB"/>
        </w:rPr>
      </w:pPr>
      <w:r w:rsidRPr="007837C5">
        <w:rPr>
          <w:rFonts w:ascii="Calibri" w:eastAsia="Calibri" w:hAnsi="Calibri" w:cs="Calibri"/>
          <w:b/>
          <w:color w:val="1F497D"/>
          <w:lang w:eastAsia="en-GB"/>
        </w:rPr>
        <w:t xml:space="preserve">Mobile Phone Number(s):                                             </w:t>
      </w:r>
    </w:p>
    <w:p w:rsidR="007837C5" w:rsidRPr="007837C5" w:rsidRDefault="007837C5" w:rsidP="007837C5">
      <w:pPr>
        <w:spacing w:after="0" w:line="240" w:lineRule="auto"/>
        <w:rPr>
          <w:rFonts w:ascii="Calibri" w:eastAsia="Calibri" w:hAnsi="Calibri" w:cs="Calibri"/>
          <w:color w:val="1F497D"/>
          <w:lang w:eastAsia="en-GB"/>
        </w:rPr>
      </w:pPr>
    </w:p>
    <w:p w:rsidR="007837C5" w:rsidRPr="007837C5" w:rsidRDefault="007837C5" w:rsidP="007837C5">
      <w:pPr>
        <w:spacing w:after="0" w:line="240" w:lineRule="auto"/>
        <w:rPr>
          <w:rFonts w:ascii="Calibri" w:eastAsia="Calibri" w:hAnsi="Calibri" w:cs="Calibri"/>
          <w:color w:val="1F497D"/>
          <w:lang w:eastAsia="en-GB"/>
        </w:rPr>
      </w:pPr>
    </w:p>
    <w:p w:rsidR="007837C5" w:rsidRPr="007837C5" w:rsidRDefault="007837C5" w:rsidP="007837C5">
      <w:pPr>
        <w:spacing w:after="0" w:line="240" w:lineRule="auto"/>
        <w:rPr>
          <w:rFonts w:ascii="Calibri" w:eastAsia="Calibri" w:hAnsi="Calibri" w:cs="Calibri"/>
          <w:color w:val="1F497D"/>
          <w:lang w:eastAsia="en-GB"/>
        </w:rPr>
      </w:pPr>
      <w:r w:rsidRPr="007837C5">
        <w:rPr>
          <w:rFonts w:ascii="Calibri" w:eastAsia="Calibri" w:hAnsi="Calibri" w:cs="Calibri"/>
          <w:color w:val="1F497D"/>
          <w:lang w:eastAsia="en-GB"/>
        </w:rPr>
        <w:t>Please provide the ability of your application to offer the following features:</w:t>
      </w:r>
    </w:p>
    <w:p w:rsidR="007837C5" w:rsidRPr="007837C5" w:rsidRDefault="007837C5" w:rsidP="007837C5">
      <w:pPr>
        <w:spacing w:after="0" w:line="240" w:lineRule="auto"/>
        <w:rPr>
          <w:rFonts w:ascii="Calibri" w:eastAsia="Calibri" w:hAnsi="Calibri" w:cs="Calibri"/>
          <w:color w:val="1F497D"/>
          <w:lang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7"/>
        <w:gridCol w:w="6379"/>
        <w:gridCol w:w="1650"/>
      </w:tblGrid>
      <w:tr w:rsidR="007837C5" w:rsidRPr="007837C5" w:rsidTr="00B503C7">
        <w:trPr>
          <w:tblHeader/>
        </w:trPr>
        <w:tc>
          <w:tcPr>
            <w:tcW w:w="987" w:type="dxa"/>
            <w:shd w:val="clear" w:color="auto" w:fill="00B050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b/>
                <w:color w:val="FFFFFF"/>
                <w:sz w:val="24"/>
                <w:lang w:eastAsia="en-GB"/>
              </w:rPr>
            </w:pPr>
            <w:r w:rsidRPr="007837C5">
              <w:rPr>
                <w:rFonts w:ascii="Calibri" w:eastAsia="Calibri" w:hAnsi="Calibri" w:cs="Calibri"/>
                <w:b/>
                <w:color w:val="FFFFFF"/>
                <w:sz w:val="24"/>
                <w:lang w:eastAsia="en-GB"/>
              </w:rPr>
              <w:t>No.</w:t>
            </w:r>
          </w:p>
        </w:tc>
        <w:tc>
          <w:tcPr>
            <w:tcW w:w="6379" w:type="dxa"/>
            <w:shd w:val="clear" w:color="auto" w:fill="00B050"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b/>
                <w:color w:val="FFFFFF"/>
                <w:sz w:val="24"/>
                <w:lang w:eastAsia="en-GB"/>
              </w:rPr>
            </w:pPr>
            <w:r w:rsidRPr="007837C5">
              <w:rPr>
                <w:rFonts w:ascii="Calibri" w:eastAsia="Calibri" w:hAnsi="Calibri" w:cs="Calibri"/>
                <w:b/>
                <w:color w:val="FFFFFF"/>
                <w:sz w:val="24"/>
                <w:lang w:eastAsia="en-GB"/>
              </w:rPr>
              <w:t>Requirement</w:t>
            </w:r>
          </w:p>
        </w:tc>
        <w:tc>
          <w:tcPr>
            <w:tcW w:w="1650" w:type="dxa"/>
            <w:shd w:val="clear" w:color="auto" w:fill="00B050"/>
            <w:vAlign w:val="center"/>
          </w:tcPr>
          <w:p w:rsidR="007837C5" w:rsidRPr="007837C5" w:rsidRDefault="007837C5" w:rsidP="007837C5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lang w:eastAsia="en-GB"/>
              </w:rPr>
            </w:pPr>
            <w:r w:rsidRPr="007837C5">
              <w:rPr>
                <w:rFonts w:ascii="Calibri" w:eastAsia="Calibri" w:hAnsi="Calibri" w:cs="Calibri"/>
                <w:b/>
                <w:color w:val="FFFFFF"/>
                <w:sz w:val="24"/>
                <w:lang w:eastAsia="en-GB"/>
              </w:rPr>
              <w:t>Yes / No</w:t>
            </w:r>
          </w:p>
        </w:tc>
      </w:tr>
      <w:tr w:rsidR="007837C5" w:rsidRPr="007837C5" w:rsidTr="00B503C7">
        <w:tc>
          <w:tcPr>
            <w:tcW w:w="987" w:type="dxa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1</w:t>
            </w:r>
          </w:p>
        </w:tc>
        <w:tc>
          <w:tcPr>
            <w:tcW w:w="6379" w:type="dxa"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highlight w:val="yellow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Provides a digital version of the Northamptonshire Personalised Care Plan (PCP), which was launched in August 2019. Please see link below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https://www.northamptonshirehcp.co.uk/2019/09/https-www-northamptonshirehcp-co-uk-2019-09-personalised-care-pregnant-women/</w:t>
            </w: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360"/>
        </w:trPr>
        <w:tc>
          <w:tcPr>
            <w:tcW w:w="987" w:type="dxa"/>
            <w:vMerge w:val="restart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2</w:t>
            </w:r>
          </w:p>
        </w:tc>
        <w:tc>
          <w:tcPr>
            <w:tcW w:w="6379" w:type="dxa"/>
            <w:vMerge w:val="restart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The PCP must cover the following:</w:t>
            </w:r>
          </w:p>
          <w:p w:rsidR="007837C5" w:rsidRPr="007837C5" w:rsidRDefault="007837C5" w:rsidP="007837C5">
            <w:pPr>
              <w:numPr>
                <w:ilvl w:val="0"/>
                <w:numId w:val="4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‘About me’ ,</w:t>
            </w:r>
          </w:p>
          <w:p w:rsidR="007837C5" w:rsidRPr="007837C5" w:rsidRDefault="007837C5" w:rsidP="007837C5">
            <w:pPr>
              <w:numPr>
                <w:ilvl w:val="0"/>
                <w:numId w:val="4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’health and wellbeing in pregnancy’, </w:t>
            </w:r>
          </w:p>
          <w:p w:rsidR="007837C5" w:rsidRPr="007837C5" w:rsidRDefault="007837C5" w:rsidP="007837C5">
            <w:pPr>
              <w:numPr>
                <w:ilvl w:val="0"/>
                <w:numId w:val="4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‘personalised birth preferences’, </w:t>
            </w:r>
          </w:p>
          <w:p w:rsidR="007837C5" w:rsidRPr="007837C5" w:rsidRDefault="007837C5" w:rsidP="007837C5">
            <w:pPr>
              <w:numPr>
                <w:ilvl w:val="0"/>
                <w:numId w:val="4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‘after your baby is born’, </w:t>
            </w:r>
          </w:p>
          <w:p w:rsidR="007837C5" w:rsidRPr="007837C5" w:rsidRDefault="007837C5" w:rsidP="007837C5">
            <w:pPr>
              <w:numPr>
                <w:ilvl w:val="0"/>
                <w:numId w:val="4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‘</w:t>
            </w:r>
            <w:proofErr w:type="gramStart"/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birth</w:t>
            </w:r>
            <w:proofErr w:type="gramEnd"/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 reflections’. </w:t>
            </w:r>
          </w:p>
          <w:p w:rsidR="007837C5" w:rsidRPr="007837C5" w:rsidRDefault="007837C5" w:rsidP="007837C5">
            <w:pPr>
              <w:numPr>
                <w:ilvl w:val="0"/>
                <w:numId w:val="4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proofErr w:type="gramStart"/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can</w:t>
            </w:r>
            <w:proofErr w:type="gramEnd"/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 be completed electronically and the ability to print the complete document if she chooses to. The app must reflect the paper version that is already in use.</w:t>
            </w: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1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357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1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357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1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357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1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357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1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357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1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c>
          <w:tcPr>
            <w:tcW w:w="987" w:type="dxa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3</w:t>
            </w:r>
          </w:p>
        </w:tc>
        <w:tc>
          <w:tcPr>
            <w:tcW w:w="6379" w:type="dxa"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Provide Information about the local maternity units.</w:t>
            </w: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180"/>
        </w:trPr>
        <w:tc>
          <w:tcPr>
            <w:tcW w:w="987" w:type="dxa"/>
            <w:vMerge w:val="restart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4</w:t>
            </w:r>
          </w:p>
        </w:tc>
        <w:tc>
          <w:tcPr>
            <w:tcW w:w="6379" w:type="dxa"/>
            <w:vMerge w:val="restart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Appointments which feed into the standard calendar on the following operating systems:</w:t>
            </w:r>
          </w:p>
          <w:p w:rsidR="007837C5" w:rsidRPr="007837C5" w:rsidRDefault="007837C5" w:rsidP="007837C5">
            <w:pPr>
              <w:numPr>
                <w:ilvl w:val="0"/>
                <w:numId w:val="5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Apple iOS, </w:t>
            </w:r>
          </w:p>
          <w:p w:rsidR="007837C5" w:rsidRPr="007837C5" w:rsidRDefault="007837C5" w:rsidP="007837C5">
            <w:pPr>
              <w:numPr>
                <w:ilvl w:val="0"/>
                <w:numId w:val="5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Android OS </w:t>
            </w:r>
          </w:p>
          <w:p w:rsidR="007837C5" w:rsidRPr="007837C5" w:rsidRDefault="007837C5" w:rsidP="007837C5">
            <w:pPr>
              <w:numPr>
                <w:ilvl w:val="0"/>
                <w:numId w:val="5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Other OS (please specify)</w:t>
            </w: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10"/>
              </w:numPr>
              <w:ind w:left="285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 </w:t>
            </w:r>
          </w:p>
        </w:tc>
      </w:tr>
      <w:tr w:rsidR="007837C5" w:rsidRPr="007837C5" w:rsidTr="00B503C7">
        <w:trPr>
          <w:trHeight w:val="180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10"/>
              </w:numPr>
              <w:ind w:left="285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180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10"/>
              </w:numPr>
              <w:ind w:left="285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  <w:p w:rsidR="007837C5" w:rsidRPr="007837C5" w:rsidRDefault="007837C5" w:rsidP="007837C5">
            <w:pPr>
              <w:ind w:left="285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450"/>
        </w:trPr>
        <w:tc>
          <w:tcPr>
            <w:tcW w:w="987" w:type="dxa"/>
            <w:vMerge w:val="restart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5</w:t>
            </w:r>
          </w:p>
        </w:tc>
        <w:tc>
          <w:tcPr>
            <w:tcW w:w="6379" w:type="dxa"/>
            <w:vMerge w:val="restart"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Provide detailed evidence based information (as agreed and audited by Maternity staff/obstetricians/service users) on pregnancy, including</w:t>
            </w:r>
          </w:p>
          <w:p w:rsidR="007837C5" w:rsidRPr="007837C5" w:rsidRDefault="007837C5" w:rsidP="007837C5">
            <w:pPr>
              <w:numPr>
                <w:ilvl w:val="0"/>
                <w:numId w:val="2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health and wellbeing,</w:t>
            </w:r>
          </w:p>
          <w:p w:rsidR="007837C5" w:rsidRPr="007837C5" w:rsidRDefault="007837C5" w:rsidP="007837C5">
            <w:pPr>
              <w:numPr>
                <w:ilvl w:val="0"/>
                <w:numId w:val="2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antenatal care, </w:t>
            </w:r>
          </w:p>
          <w:p w:rsidR="007837C5" w:rsidRPr="007837C5" w:rsidRDefault="007837C5" w:rsidP="007837C5">
            <w:pPr>
              <w:numPr>
                <w:ilvl w:val="0"/>
                <w:numId w:val="2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getting ready for birth and beyond</w:t>
            </w: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3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450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3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450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3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339"/>
        </w:trPr>
        <w:tc>
          <w:tcPr>
            <w:tcW w:w="987" w:type="dxa"/>
            <w:vMerge w:val="restart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6</w:t>
            </w:r>
          </w:p>
        </w:tc>
        <w:tc>
          <w:tcPr>
            <w:tcW w:w="6379" w:type="dxa"/>
            <w:vMerge w:val="restart"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Provide Labour and birth, ,including </w:t>
            </w:r>
          </w:p>
          <w:p w:rsidR="007837C5" w:rsidRPr="007837C5" w:rsidRDefault="007837C5" w:rsidP="007837C5">
            <w:pPr>
              <w:numPr>
                <w:ilvl w:val="0"/>
                <w:numId w:val="6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early signs of labour, </w:t>
            </w:r>
          </w:p>
          <w:p w:rsidR="007837C5" w:rsidRPr="007837C5" w:rsidRDefault="007837C5" w:rsidP="007837C5">
            <w:pPr>
              <w:numPr>
                <w:ilvl w:val="0"/>
                <w:numId w:val="6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what to expect in labour and birth, </w:t>
            </w:r>
          </w:p>
          <w:p w:rsidR="007837C5" w:rsidRPr="007837C5" w:rsidRDefault="007837C5" w:rsidP="007837C5">
            <w:pPr>
              <w:numPr>
                <w:ilvl w:val="0"/>
                <w:numId w:val="6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assisted birth, </w:t>
            </w:r>
          </w:p>
          <w:p w:rsidR="007837C5" w:rsidRPr="007837C5" w:rsidRDefault="007837C5" w:rsidP="007837C5">
            <w:pPr>
              <w:numPr>
                <w:ilvl w:val="0"/>
                <w:numId w:val="6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proofErr w:type="gramStart"/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immediately</w:t>
            </w:r>
            <w:proofErr w:type="gramEnd"/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 after giving birth.</w:t>
            </w: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7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337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7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337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7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337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7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7837C5">
        <w:trPr>
          <w:trHeight w:val="269"/>
        </w:trPr>
        <w:tc>
          <w:tcPr>
            <w:tcW w:w="987" w:type="dxa"/>
            <w:vMerge w:val="restart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lastRenderedPageBreak/>
              <w:t>7</w:t>
            </w:r>
          </w:p>
        </w:tc>
        <w:tc>
          <w:tcPr>
            <w:tcW w:w="6379" w:type="dxa"/>
            <w:vMerge w:val="restart"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Provide Post-natal care ,including </w:t>
            </w:r>
          </w:p>
          <w:p w:rsidR="007837C5" w:rsidRPr="007837C5" w:rsidRDefault="007837C5" w:rsidP="007837C5">
            <w:pPr>
              <w:numPr>
                <w:ilvl w:val="0"/>
                <w:numId w:val="8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Post-natal care explained</w:t>
            </w:r>
          </w:p>
          <w:p w:rsidR="007837C5" w:rsidRPr="007837C5" w:rsidRDefault="007837C5" w:rsidP="007837C5">
            <w:pPr>
              <w:numPr>
                <w:ilvl w:val="0"/>
                <w:numId w:val="8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breastfeeding</w:t>
            </w:r>
          </w:p>
          <w:p w:rsidR="007837C5" w:rsidRPr="007837C5" w:rsidRDefault="007837C5" w:rsidP="007837C5">
            <w:pPr>
              <w:numPr>
                <w:ilvl w:val="0"/>
                <w:numId w:val="8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mental health</w:t>
            </w:r>
          </w:p>
          <w:p w:rsidR="007837C5" w:rsidRPr="007837C5" w:rsidRDefault="007837C5" w:rsidP="007837C5">
            <w:pPr>
              <w:numPr>
                <w:ilvl w:val="0"/>
                <w:numId w:val="8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physical health and wellbeing, </w:t>
            </w:r>
          </w:p>
          <w:p w:rsidR="007837C5" w:rsidRPr="007837C5" w:rsidRDefault="007837C5" w:rsidP="007837C5">
            <w:pPr>
              <w:numPr>
                <w:ilvl w:val="0"/>
                <w:numId w:val="8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baby practicalities, </w:t>
            </w:r>
          </w:p>
          <w:p w:rsidR="007837C5" w:rsidRPr="007837C5" w:rsidRDefault="007837C5" w:rsidP="007837C5">
            <w:pPr>
              <w:numPr>
                <w:ilvl w:val="0"/>
                <w:numId w:val="8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caring for your baby and </w:t>
            </w:r>
          </w:p>
          <w:p w:rsidR="007837C5" w:rsidRPr="007837C5" w:rsidRDefault="007837C5" w:rsidP="007837C5">
            <w:pPr>
              <w:numPr>
                <w:ilvl w:val="0"/>
                <w:numId w:val="8"/>
              </w:numPr>
              <w:ind w:left="428"/>
              <w:rPr>
                <w:rFonts w:ascii="Calibri" w:eastAsia="Calibri" w:hAnsi="Calibri" w:cs="Calibri"/>
                <w:color w:val="1F497D"/>
                <w:lang w:eastAsia="en-GB"/>
              </w:rPr>
            </w:pPr>
            <w:proofErr w:type="gramStart"/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complaint</w:t>
            </w:r>
            <w:proofErr w:type="gramEnd"/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 with Baby Friendly Initiative.</w:t>
            </w:r>
          </w:p>
        </w:tc>
        <w:tc>
          <w:tcPr>
            <w:tcW w:w="1650" w:type="dxa"/>
            <w:shd w:val="clear" w:color="auto" w:fill="BFBFBF"/>
            <w:vAlign w:val="center"/>
          </w:tcPr>
          <w:p w:rsidR="007837C5" w:rsidRPr="007837C5" w:rsidRDefault="007837C5" w:rsidP="007837C5">
            <w:p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268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9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268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9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268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9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268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9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268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9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268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9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rPr>
          <w:trHeight w:val="268"/>
        </w:trPr>
        <w:tc>
          <w:tcPr>
            <w:tcW w:w="987" w:type="dxa"/>
            <w:vMerge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6379" w:type="dxa"/>
            <w:vMerge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numPr>
                <w:ilvl w:val="0"/>
                <w:numId w:val="9"/>
              </w:numPr>
              <w:ind w:left="306"/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c>
          <w:tcPr>
            <w:tcW w:w="987" w:type="dxa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8</w:t>
            </w:r>
          </w:p>
        </w:tc>
        <w:tc>
          <w:tcPr>
            <w:tcW w:w="8029" w:type="dxa"/>
            <w:gridSpan w:val="2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Links to Feedback pages i.e. NHS/PALS and App supplier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a)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b) 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c) 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d) 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e)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f)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c>
          <w:tcPr>
            <w:tcW w:w="987" w:type="dxa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9</w:t>
            </w:r>
          </w:p>
        </w:tc>
        <w:tc>
          <w:tcPr>
            <w:tcW w:w="8029" w:type="dxa"/>
            <w:gridSpan w:val="2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Proven track record in delivering NHS apps (please specify)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a)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b) 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c) 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 xml:space="preserve">d) 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e)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f)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h)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proofErr w:type="spellStart"/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i</w:t>
            </w:r>
            <w:proofErr w:type="spellEnd"/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)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j)</w:t>
            </w:r>
          </w:p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  <w:tr w:rsidR="007837C5" w:rsidRPr="007837C5" w:rsidTr="00B503C7">
        <w:tc>
          <w:tcPr>
            <w:tcW w:w="987" w:type="dxa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11</w:t>
            </w:r>
          </w:p>
        </w:tc>
        <w:tc>
          <w:tcPr>
            <w:tcW w:w="6379" w:type="dxa"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  <w:r w:rsidRPr="007837C5">
              <w:rPr>
                <w:rFonts w:ascii="Calibri" w:eastAsia="Calibri" w:hAnsi="Calibri" w:cs="Calibri"/>
                <w:color w:val="1F497D"/>
                <w:lang w:eastAsia="en-GB"/>
              </w:rPr>
              <w:t>App can be delivered and fully functional prior to March 2020</w:t>
            </w:r>
          </w:p>
        </w:tc>
        <w:tc>
          <w:tcPr>
            <w:tcW w:w="1650" w:type="dxa"/>
            <w:vAlign w:val="center"/>
          </w:tcPr>
          <w:p w:rsidR="007837C5" w:rsidRPr="007837C5" w:rsidRDefault="007837C5" w:rsidP="007837C5">
            <w:pPr>
              <w:rPr>
                <w:rFonts w:ascii="Calibri" w:eastAsia="Calibri" w:hAnsi="Calibri" w:cs="Calibri"/>
                <w:color w:val="1F497D"/>
                <w:lang w:eastAsia="en-GB"/>
              </w:rPr>
            </w:pPr>
          </w:p>
        </w:tc>
      </w:tr>
    </w:tbl>
    <w:p w:rsidR="007837C5" w:rsidRPr="007837C5" w:rsidRDefault="007837C5" w:rsidP="007837C5">
      <w:pPr>
        <w:spacing w:after="0" w:line="240" w:lineRule="auto"/>
        <w:rPr>
          <w:rFonts w:ascii="Calibri" w:eastAsia="Calibri" w:hAnsi="Calibri" w:cs="Calibri"/>
          <w:lang w:eastAsia="en-GB"/>
        </w:rPr>
      </w:pPr>
    </w:p>
    <w:p w:rsidR="007837C5" w:rsidRPr="007837C5" w:rsidRDefault="007837C5" w:rsidP="007837C5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7837C5">
        <w:rPr>
          <w:rFonts w:ascii="Calibri" w:eastAsia="Calibri" w:hAnsi="Calibri" w:cs="Calibri"/>
          <w:lang w:eastAsia="en-GB"/>
        </w:rPr>
        <w:t xml:space="preserve">Please email to </w:t>
      </w:r>
      <w:hyperlink r:id="rId5" w:history="1">
        <w:r w:rsidRPr="007837C5">
          <w:rPr>
            <w:rFonts w:ascii="Calibri" w:eastAsia="Calibri" w:hAnsi="Calibri" w:cs="Calibri"/>
            <w:color w:val="0563C1"/>
            <w:u w:val="single"/>
            <w:lang w:eastAsia="en-GB"/>
          </w:rPr>
          <w:t>nelcsu.procurementnorthants@nhs.net</w:t>
        </w:r>
      </w:hyperlink>
      <w:r w:rsidR="00055C67">
        <w:rPr>
          <w:rFonts w:ascii="Calibri" w:eastAsia="Calibri" w:hAnsi="Calibri" w:cs="Calibri"/>
          <w:lang w:eastAsia="en-GB"/>
        </w:rPr>
        <w:t xml:space="preserve">  by no later than 12</w:t>
      </w:r>
      <w:r w:rsidRPr="007837C5">
        <w:rPr>
          <w:rFonts w:ascii="Calibri" w:eastAsia="Calibri" w:hAnsi="Calibri" w:cs="Calibri"/>
          <w:lang w:eastAsia="en-GB"/>
        </w:rPr>
        <w:t>pm</w:t>
      </w:r>
      <w:r w:rsidR="00055C67">
        <w:rPr>
          <w:rFonts w:ascii="Calibri" w:eastAsia="Calibri" w:hAnsi="Calibri" w:cs="Calibri"/>
          <w:lang w:eastAsia="en-GB"/>
        </w:rPr>
        <w:t xml:space="preserve"> (noon) on Friday 10</w:t>
      </w:r>
      <w:r w:rsidRPr="007837C5">
        <w:rPr>
          <w:rFonts w:ascii="Calibri" w:eastAsia="Calibri" w:hAnsi="Calibri" w:cs="Calibri"/>
          <w:lang w:eastAsia="en-GB"/>
        </w:rPr>
        <w:t>th January 2020.</w:t>
      </w:r>
      <w:bookmarkStart w:id="0" w:name="_GoBack"/>
      <w:bookmarkEnd w:id="0"/>
    </w:p>
    <w:p w:rsidR="007837C5" w:rsidRPr="007837C5" w:rsidRDefault="007837C5" w:rsidP="007837C5">
      <w:pPr>
        <w:rPr>
          <w:rFonts w:ascii="Calibri" w:eastAsia="Calibri" w:hAnsi="Calibri" w:cs="Calibri"/>
          <w:lang w:eastAsia="en-GB"/>
        </w:rPr>
      </w:pPr>
    </w:p>
    <w:p w:rsidR="00C81AB8" w:rsidRDefault="00C81AB8"/>
    <w:sectPr w:rsidR="00C81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7324"/>
    <w:multiLevelType w:val="hybridMultilevel"/>
    <w:tmpl w:val="72B271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AB1"/>
    <w:multiLevelType w:val="hybridMultilevel"/>
    <w:tmpl w:val="49883A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B038F"/>
    <w:multiLevelType w:val="hybridMultilevel"/>
    <w:tmpl w:val="72B271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1B95"/>
    <w:multiLevelType w:val="hybridMultilevel"/>
    <w:tmpl w:val="51E05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25F1"/>
    <w:multiLevelType w:val="hybridMultilevel"/>
    <w:tmpl w:val="49883A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478F"/>
    <w:multiLevelType w:val="hybridMultilevel"/>
    <w:tmpl w:val="EDC43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445FF"/>
    <w:multiLevelType w:val="hybridMultilevel"/>
    <w:tmpl w:val="87BCB6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F1EDC"/>
    <w:multiLevelType w:val="hybridMultilevel"/>
    <w:tmpl w:val="8460D5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27210"/>
    <w:multiLevelType w:val="hybridMultilevel"/>
    <w:tmpl w:val="49883A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B5254"/>
    <w:multiLevelType w:val="hybridMultilevel"/>
    <w:tmpl w:val="EDC43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C5"/>
    <w:rsid w:val="00055C67"/>
    <w:rsid w:val="007837C5"/>
    <w:rsid w:val="00C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18706-5612-4E4F-A208-87BCE2A2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8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lcsu.procurementnorthants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 - Procurement Administrator</dc:creator>
  <cp:keywords/>
  <dc:description/>
  <cp:lastModifiedBy>Taylor, Andrew - Procurement Administrator</cp:lastModifiedBy>
  <cp:revision>2</cp:revision>
  <dcterms:created xsi:type="dcterms:W3CDTF">2019-12-24T09:36:00Z</dcterms:created>
  <dcterms:modified xsi:type="dcterms:W3CDTF">2019-12-24T11:07:00Z</dcterms:modified>
</cp:coreProperties>
</file>