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9"/>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368BD3E0"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45396E" w:rsidRPr="001A0E3E">
        <w:rPr>
          <w:rFonts w:ascii="Arial" w:hAnsi="Arial" w:cs="Arial"/>
          <w:b/>
          <w:bCs/>
          <w:szCs w:val="24"/>
        </w:rPr>
        <w:t>PCT-1</w:t>
      </w:r>
    </w:p>
    <w:p w14:paraId="615E98BA" w14:textId="6CEA4B8C"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45396E" w:rsidRPr="001A0E3E">
        <w:rPr>
          <w:rFonts w:ascii="Arial" w:hAnsi="Arial" w:cs="Arial"/>
          <w:b/>
          <w:bCs/>
          <w:szCs w:val="24"/>
        </w:rPr>
        <w:t>Rollout of ECITB Project Collaboration Toolkit to projects</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08EB602B" w:rsidR="00AB7DAD" w:rsidRPr="001A0E3E" w:rsidRDefault="00AB7DAD" w:rsidP="00AB7DAD">
      <w:pPr>
        <w:jc w:val="center"/>
        <w:rPr>
          <w:rFonts w:ascii="Arial" w:hAnsi="Arial" w:cs="Arial"/>
        </w:rPr>
      </w:pPr>
      <w:r w:rsidRPr="001A0E3E">
        <w:rPr>
          <w:rFonts w:ascii="Arial" w:hAnsi="Arial" w:cs="Arial"/>
          <w:b/>
        </w:rPr>
        <w:t xml:space="preserve">Contact: </w:t>
      </w:r>
      <w:r w:rsidR="008B012E" w:rsidRPr="001A0E3E">
        <w:rPr>
          <w:rFonts w:ascii="Arial" w:hAnsi="Arial" w:cs="Arial"/>
          <w:b/>
        </w:rPr>
        <w:t>Steve Franklin</w:t>
      </w:r>
    </w:p>
    <w:p w14:paraId="600E8019" w14:textId="65A805BD" w:rsidR="00AB7DAD" w:rsidRPr="001A0E3E" w:rsidRDefault="00AB7DAD" w:rsidP="00AB7DAD">
      <w:pPr>
        <w:jc w:val="center"/>
        <w:rPr>
          <w:rFonts w:ascii="Arial" w:hAnsi="Arial" w:cs="Arial"/>
        </w:rPr>
      </w:pPr>
      <w:r w:rsidRPr="001A0E3E">
        <w:rPr>
          <w:rFonts w:ascii="Arial" w:hAnsi="Arial" w:cs="Arial"/>
          <w:b/>
        </w:rPr>
        <w:t xml:space="preserve">Telephone: </w:t>
      </w:r>
      <w:r w:rsidR="00984CB9" w:rsidRPr="001A0E3E">
        <w:rPr>
          <w:rFonts w:ascii="Arial" w:hAnsi="Arial" w:cs="Arial"/>
        </w:rPr>
        <w:t>01</w:t>
      </w:r>
      <w:r w:rsidR="008B012E" w:rsidRPr="001A0E3E">
        <w:rPr>
          <w:rFonts w:ascii="Arial" w:hAnsi="Arial" w:cs="Arial"/>
        </w:rPr>
        <w:t>673 857020</w:t>
      </w:r>
    </w:p>
    <w:p w14:paraId="275525A9" w14:textId="7D8E81BD" w:rsidR="00AB7DAD" w:rsidRPr="001A0E3E" w:rsidRDefault="00AB7DAD" w:rsidP="00AB7DAD">
      <w:pPr>
        <w:jc w:val="center"/>
        <w:rPr>
          <w:rFonts w:ascii="Arial" w:hAnsi="Arial" w:cs="Arial"/>
        </w:rPr>
      </w:pPr>
      <w:r w:rsidRPr="001A0E3E">
        <w:rPr>
          <w:rFonts w:ascii="Arial" w:hAnsi="Arial" w:cs="Arial"/>
          <w:b/>
        </w:rPr>
        <w:t xml:space="preserve">email: </w:t>
      </w:r>
      <w:r w:rsidR="008B012E" w:rsidRPr="001A0E3E">
        <w:rPr>
          <w:rFonts w:ascii="Arial" w:hAnsi="Arial" w:cs="Arial"/>
        </w:rPr>
        <w:t>steve.franklin</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253A99FA" w:rsidR="00984CB9" w:rsidRPr="001A0E3E" w:rsidRDefault="00D85BE1" w:rsidP="00CB4E59">
      <w:pPr>
        <w:spacing w:after="0" w:line="240" w:lineRule="auto"/>
        <w:ind w:left="357" w:right="-539"/>
        <w:rPr>
          <w:rFonts w:ascii="Arial" w:hAnsi="Arial" w:cs="Arial"/>
          <w:b/>
        </w:rPr>
      </w:pPr>
      <w:r w:rsidRPr="001A0E3E">
        <w:rPr>
          <w:rFonts w:ascii="Arial" w:hAnsi="Arial" w:cs="Arial"/>
          <w:b/>
        </w:rPr>
        <w:t>Steve Franklin</w:t>
      </w:r>
      <w:r w:rsidR="0045396E" w:rsidRPr="001A0E3E">
        <w:rPr>
          <w:rFonts w:ascii="Arial" w:hAnsi="Arial" w:cs="Arial"/>
          <w:b/>
        </w:rPr>
        <w:t xml:space="preserve">, Senior 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387369E2" w:rsidR="00320182" w:rsidRPr="001A0E3E" w:rsidRDefault="00D85BE1" w:rsidP="003A2396">
      <w:pPr>
        <w:spacing w:after="0" w:line="240" w:lineRule="auto"/>
        <w:ind w:left="357" w:right="-539"/>
        <w:rPr>
          <w:rFonts w:ascii="Arial" w:hAnsi="Arial" w:cs="Arial"/>
          <w:b/>
        </w:rPr>
      </w:pPr>
      <w:r w:rsidRPr="001A0E3E">
        <w:rPr>
          <w:rFonts w:ascii="Arial" w:hAnsi="Arial" w:cs="Arial"/>
          <w:b/>
        </w:rPr>
        <w:t>01673 857020</w:t>
      </w:r>
    </w:p>
    <w:p w14:paraId="71EDEE4D" w14:textId="0E0AE8FC" w:rsidR="00320182" w:rsidRPr="001A0E3E" w:rsidRDefault="00D85BE1" w:rsidP="003A2396">
      <w:pPr>
        <w:spacing w:after="0" w:line="240" w:lineRule="auto"/>
        <w:ind w:left="357" w:right="-539"/>
        <w:rPr>
          <w:rFonts w:ascii="Arial" w:hAnsi="Arial" w:cs="Arial"/>
          <w:b/>
        </w:rPr>
      </w:pPr>
      <w:r w:rsidRPr="001A0E3E">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070D3BF3" w14:textId="655700A2" w:rsidR="003E27AF" w:rsidRPr="009B0562" w:rsidRDefault="003E27AF" w:rsidP="003E27AF">
      <w:pPr>
        <w:pStyle w:val="NoSpacing"/>
        <w:ind w:left="1080"/>
        <w:jc w:val="both"/>
        <w:rPr>
          <w:rFonts w:ascii="Arial" w:hAnsi="Arial" w:cs="Arial"/>
        </w:rPr>
      </w:pPr>
      <w:r w:rsidRPr="009B0562">
        <w:rPr>
          <w:rFonts w:ascii="Arial" w:hAnsi="Arial" w:cs="Arial"/>
        </w:rPr>
        <w:t>The PQQ and supporting documents should be supplied in a single pack with a contents list at the front (page numbering not required).</w:t>
      </w:r>
    </w:p>
    <w:p w14:paraId="21C1893C" w14:textId="55C044FE" w:rsidR="003E27AF" w:rsidRPr="009B0562" w:rsidRDefault="003E27AF" w:rsidP="003E27AF">
      <w:pPr>
        <w:pStyle w:val="NoSpacing"/>
        <w:ind w:left="1080"/>
        <w:jc w:val="both"/>
        <w:rPr>
          <w:rFonts w:ascii="Arial" w:hAnsi="Arial" w:cs="Arial"/>
        </w:rPr>
      </w:pPr>
      <w:r w:rsidRPr="009B0562">
        <w:rPr>
          <w:rFonts w:ascii="Arial" w:hAnsi="Arial" w:cs="Arial"/>
        </w:rPr>
        <w:t>The tender should be supplied separately.</w:t>
      </w:r>
    </w:p>
    <w:p w14:paraId="45C81C8C" w14:textId="19956ACC" w:rsidR="003E27AF" w:rsidRPr="009B0562" w:rsidRDefault="003E27AF" w:rsidP="003E27AF">
      <w:pPr>
        <w:pStyle w:val="NoSpacing"/>
        <w:ind w:left="1080"/>
        <w:jc w:val="both"/>
        <w:rPr>
          <w:rFonts w:ascii="Arial" w:hAnsi="Arial" w:cs="Arial"/>
        </w:rPr>
      </w:pPr>
      <w:r w:rsidRPr="009B0562">
        <w:rPr>
          <w:rFonts w:ascii="Arial" w:hAnsi="Arial" w:cs="Arial"/>
        </w:rPr>
        <w:t xml:space="preserve">The Approved Provider and Contractor Finance and Legal Information Questionnaire (if required) should be supplied as a single pack </w:t>
      </w:r>
      <w:r w:rsidR="009B0562">
        <w:rPr>
          <w:rFonts w:ascii="Arial" w:hAnsi="Arial" w:cs="Arial"/>
        </w:rPr>
        <w:t>with</w:t>
      </w:r>
      <w:r w:rsidRPr="009B0562">
        <w:rPr>
          <w:rFonts w:ascii="Arial" w:hAnsi="Arial" w:cs="Arial"/>
        </w:rPr>
        <w:t xml:space="preserve"> all supporting documents, including those also supplied with the PQQ.</w:t>
      </w:r>
    </w:p>
    <w:p w14:paraId="1B2C565F" w14:textId="01508311" w:rsidR="009B0562" w:rsidRPr="009B0562" w:rsidRDefault="003E27AF" w:rsidP="009B0562">
      <w:pPr>
        <w:pStyle w:val="NoSpacing"/>
        <w:numPr>
          <w:ilvl w:val="0"/>
          <w:numId w:val="5"/>
        </w:numPr>
        <w:jc w:val="both"/>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sidRPr="009B0562">
        <w:rPr>
          <w:rFonts w:ascii="Arial" w:hAnsi="Arial" w:cs="Arial"/>
        </w:rPr>
        <w:t xml:space="preserve">, copied to </w:t>
      </w:r>
      <w:hyperlink r:id="rId11" w:history="1">
        <w:r w:rsidR="009B0562" w:rsidRPr="009B0562">
          <w:rPr>
            <w:rStyle w:val="Hyperlink"/>
            <w:rFonts w:ascii="Arial" w:hAnsi="Arial" w:cs="Arial"/>
            <w:color w:val="auto"/>
          </w:rPr>
          <w:t>steve.franklin@ecitb.org.uk</w:t>
        </w:r>
      </w:hyperlink>
      <w:r w:rsidR="009B0562" w:rsidRPr="009B0562">
        <w:rPr>
          <w:rFonts w:ascii="Arial" w:hAnsi="Arial" w:cs="Arial"/>
        </w:rPr>
        <w:t xml:space="preserve">. </w:t>
      </w:r>
    </w:p>
    <w:p w14:paraId="64BEF631" w14:textId="78DF7141"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Friday 3</w:t>
      </w:r>
      <w:r w:rsidR="00F200D1" w:rsidRPr="00F200D1">
        <w:rPr>
          <w:rFonts w:ascii="Arial" w:hAnsi="Arial" w:cs="Arial"/>
          <w:b/>
          <w:vertAlign w:val="superscript"/>
        </w:rPr>
        <w:t>rd</w:t>
      </w:r>
      <w:r w:rsidR="00F200D1">
        <w:rPr>
          <w:rFonts w:ascii="Arial" w:hAnsi="Arial" w:cs="Arial"/>
          <w:b/>
        </w:rPr>
        <w:t xml:space="preserve">  </w:t>
      </w:r>
      <w:bookmarkStart w:id="0" w:name="_GoBack"/>
      <w:r w:rsidR="00F200D1">
        <w:rPr>
          <w:rFonts w:ascii="Arial" w:hAnsi="Arial" w:cs="Arial"/>
          <w:b/>
        </w:rPr>
        <w:t>Febr</w:t>
      </w:r>
      <w:r w:rsidR="0045396E">
        <w:rPr>
          <w:rFonts w:ascii="Arial" w:hAnsi="Arial" w:cs="Arial"/>
          <w:b/>
        </w:rPr>
        <w:t>uary</w:t>
      </w:r>
      <w:bookmarkEnd w:id="0"/>
      <w:r w:rsidR="0045396E">
        <w:rPr>
          <w:rFonts w:ascii="Arial" w:hAnsi="Arial" w:cs="Arial"/>
          <w:b/>
        </w:rPr>
        <w:t xml:space="preserve">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033E5D86" w14:textId="24D54D91" w:rsidR="00984CB9" w:rsidRPr="000206F3" w:rsidRDefault="00D85BE1" w:rsidP="00AB7DAD">
      <w:pPr>
        <w:pStyle w:val="NoSpacing"/>
        <w:ind w:left="720" w:firstLine="360"/>
        <w:jc w:val="both"/>
        <w:rPr>
          <w:rFonts w:ascii="Arial" w:hAnsi="Arial" w:cs="Arial"/>
          <w:b/>
        </w:rPr>
      </w:pPr>
      <w:r>
        <w:rPr>
          <w:rFonts w:ascii="Arial" w:hAnsi="Arial" w:cs="Arial"/>
          <w:b/>
        </w:rPr>
        <w:t>Steve Franklin</w:t>
      </w:r>
      <w:r w:rsidR="00984CB9" w:rsidRPr="000206F3">
        <w:rPr>
          <w:rFonts w:ascii="Arial" w:hAnsi="Arial" w:cs="Arial"/>
          <w:b/>
        </w:rPr>
        <w:t>, Project Manager</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0FB25F88" w:rsidR="00AB7DAD" w:rsidRPr="000206F3" w:rsidRDefault="00AB7DAD" w:rsidP="00AB7DAD">
      <w:pPr>
        <w:pStyle w:val="NoSpacing"/>
        <w:ind w:left="720" w:firstLine="360"/>
        <w:jc w:val="both"/>
        <w:rPr>
          <w:rFonts w:ascii="Arial" w:hAnsi="Arial" w:cs="Arial"/>
        </w:rPr>
      </w:pPr>
      <w:r w:rsidRPr="000206F3">
        <w:rPr>
          <w:rFonts w:ascii="Arial" w:hAnsi="Arial" w:cs="Arial"/>
        </w:rPr>
        <w:t>Quoting tender reference:</w:t>
      </w:r>
      <w:r w:rsidRPr="000206F3">
        <w:rPr>
          <w:rFonts w:ascii="Arial" w:hAnsi="Arial" w:cs="Arial"/>
          <w:b/>
        </w:rPr>
        <w:t xml:space="preserve"> </w:t>
      </w:r>
      <w:r w:rsidR="0045396E">
        <w:rPr>
          <w:rFonts w:ascii="Arial" w:hAnsi="Arial" w:cs="Arial"/>
          <w:b/>
        </w:rPr>
        <w:t>PCT-1</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lastRenderedPageBreak/>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7759419D" w14:textId="77777777" w:rsidR="00AB7DAD" w:rsidRPr="00A63C29" w:rsidRDefault="00AB7DAD" w:rsidP="00AB7DAD">
      <w:pPr>
        <w:pStyle w:val="NoSpacing"/>
        <w:jc w:val="both"/>
        <w:rPr>
          <w:rFonts w:ascii="Arial" w:hAnsi="Arial" w:cs="Arial"/>
          <w:b/>
        </w:rPr>
      </w:pPr>
    </w:p>
    <w:p w14:paraId="363724D6" w14:textId="77777777" w:rsidR="007E28F1" w:rsidRDefault="007E28F1">
      <w:pPr>
        <w:rPr>
          <w:rFonts w:ascii="Arial" w:hAnsi="Arial" w:cs="Arial"/>
          <w:u w:val="single"/>
        </w:rPr>
      </w:pPr>
      <w:r>
        <w:rPr>
          <w:rFonts w:ascii="Arial" w:hAnsi="Arial" w:cs="Arial"/>
          <w:u w:val="single"/>
        </w:rPr>
        <w:br w:type="page"/>
      </w: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a </w:t>
            </w:r>
            <w:r>
              <w:rPr>
                <w:rFonts w:ascii="Arial" w:hAnsi="Arial" w:cs="Arial"/>
                <w:b/>
              </w:rPr>
              <w:t>fixed price for each of the Services outlined in the ITT Specification at Sections 4.1 and 4.2</w:t>
            </w:r>
            <w:r w:rsidRPr="00DC7A68">
              <w:rPr>
                <w:rFonts w:ascii="Arial" w:hAnsi="Arial" w:cs="Arial"/>
                <w:b/>
              </w:rPr>
              <w:t xml:space="preserve">. (Maximum 250 words).                                                                                      </w:t>
            </w:r>
          </w:p>
        </w:tc>
        <w:tc>
          <w:tcPr>
            <w:tcW w:w="1337" w:type="dxa"/>
          </w:tcPr>
          <w:p w14:paraId="5D682018" w14:textId="77777777" w:rsidR="004614EA" w:rsidRPr="00DC7A68" w:rsidRDefault="004614EA" w:rsidP="00AB5E77">
            <w:pPr>
              <w:rPr>
                <w:rFonts w:ascii="Arial" w:hAnsi="Arial" w:cs="Arial"/>
              </w:rPr>
            </w:pPr>
            <w:r>
              <w:rPr>
                <w:rFonts w:ascii="Arial" w:hAnsi="Arial" w:cs="Arial"/>
              </w:rPr>
              <w:t>3</w:t>
            </w:r>
            <w:r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77777777" w:rsidR="004614EA" w:rsidRPr="00DC7A68" w:rsidRDefault="004614EA" w:rsidP="00AB5E77">
            <w:pPr>
              <w:rPr>
                <w:rFonts w:ascii="Arial" w:hAnsi="Arial" w:cs="Arial"/>
              </w:rPr>
            </w:pPr>
            <w:r>
              <w:rPr>
                <w:rFonts w:ascii="Arial" w:hAnsi="Arial" w:cs="Arial"/>
              </w:rPr>
              <w:t>4</w:t>
            </w:r>
            <w:r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77777777" w:rsidR="004614EA" w:rsidRPr="00DC7A68" w:rsidRDefault="004614EA" w:rsidP="004614EA">
            <w:pPr>
              <w:numPr>
                <w:ilvl w:val="0"/>
                <w:numId w:val="8"/>
              </w:numPr>
              <w:jc w:val="both"/>
              <w:rPr>
                <w:rFonts w:ascii="Arial" w:hAnsi="Arial" w:cs="Arial"/>
                <w:b/>
              </w:rPr>
            </w:pPr>
            <w:r w:rsidRPr="00DC7A68">
              <w:rPr>
                <w:rFonts w:ascii="Arial" w:hAnsi="Arial" w:cs="Arial"/>
                <w:b/>
              </w:rPr>
              <w:t xml:space="preserve">Detail your </w:t>
            </w:r>
            <w:r>
              <w:rPr>
                <w:rFonts w:ascii="Arial" w:hAnsi="Arial" w:cs="Arial"/>
                <w:b/>
              </w:rPr>
              <w:t>understanding of the use and processes of the Project Collaboration Toolkit (PCT) and the issues that will need to be overcome in its rollout to projects. (Maximum 30</w:t>
            </w:r>
            <w:r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77777777" w:rsidR="004614EA" w:rsidRPr="00DC7A68" w:rsidRDefault="004614EA" w:rsidP="004614EA">
            <w:pPr>
              <w:numPr>
                <w:ilvl w:val="0"/>
                <w:numId w:val="8"/>
              </w:numPr>
              <w:jc w:val="both"/>
              <w:rPr>
                <w:rFonts w:ascii="Arial" w:hAnsi="Arial" w:cs="Arial"/>
                <w:b/>
              </w:rPr>
            </w:pPr>
            <w:r w:rsidRPr="00DC7A68">
              <w:rPr>
                <w:rFonts w:ascii="Arial" w:hAnsi="Arial" w:cs="Arial"/>
                <w:b/>
              </w:rPr>
              <w:t xml:space="preserve">Briefly explain </w:t>
            </w:r>
            <w:r>
              <w:rPr>
                <w:rFonts w:ascii="Arial" w:hAnsi="Arial" w:cs="Arial"/>
                <w:b/>
              </w:rPr>
              <w:t>your</w:t>
            </w:r>
            <w:r w:rsidRPr="00DC7A68">
              <w:rPr>
                <w:rFonts w:ascii="Arial" w:hAnsi="Arial" w:cs="Arial"/>
                <w:b/>
              </w:rPr>
              <w:t xml:space="preserve"> proposed </w:t>
            </w:r>
            <w:r>
              <w:rPr>
                <w:rFonts w:ascii="Arial" w:hAnsi="Arial" w:cs="Arial"/>
                <w:b/>
              </w:rPr>
              <w:t xml:space="preserve">training </w:t>
            </w:r>
            <w:r w:rsidRPr="00DC7A68">
              <w:rPr>
                <w:rFonts w:ascii="Arial" w:hAnsi="Arial" w:cs="Arial"/>
                <w:b/>
              </w:rPr>
              <w:t>activities/</w:t>
            </w:r>
            <w:r>
              <w:rPr>
                <w:rFonts w:ascii="Arial" w:hAnsi="Arial" w:cs="Arial"/>
                <w:b/>
              </w:rPr>
              <w:t xml:space="preserve">support </w:t>
            </w:r>
            <w:r w:rsidRPr="00DC7A68">
              <w:rPr>
                <w:rFonts w:ascii="Arial" w:hAnsi="Arial" w:cs="Arial"/>
                <w:b/>
              </w:rPr>
              <w:t xml:space="preserve">processes to be applied </w:t>
            </w:r>
            <w:r>
              <w:rPr>
                <w:rFonts w:ascii="Arial" w:hAnsi="Arial" w:cs="Arial"/>
                <w:b/>
              </w:rPr>
              <w:t>to roll out the PCT to the Simple Project described in Appendix 1 of the ITT Specification. (Maximum 30</w:t>
            </w:r>
            <w:r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77777777" w:rsidR="004614EA" w:rsidRPr="00DC7A68" w:rsidRDefault="004614EA" w:rsidP="004614EA">
            <w:pPr>
              <w:numPr>
                <w:ilvl w:val="0"/>
                <w:numId w:val="8"/>
              </w:numPr>
              <w:jc w:val="both"/>
              <w:rPr>
                <w:rFonts w:ascii="Arial" w:hAnsi="Arial" w:cs="Arial"/>
                <w:b/>
              </w:rPr>
            </w:pPr>
            <w:r w:rsidRPr="00DC7A68">
              <w:rPr>
                <w:rFonts w:ascii="Arial" w:hAnsi="Arial" w:cs="Arial"/>
                <w:b/>
              </w:rPr>
              <w:t xml:space="preserve">Briefly explain </w:t>
            </w:r>
            <w:r>
              <w:rPr>
                <w:rFonts w:ascii="Arial" w:hAnsi="Arial" w:cs="Arial"/>
                <w:b/>
              </w:rPr>
              <w:t>how your</w:t>
            </w:r>
            <w:r w:rsidRPr="00DC7A68">
              <w:rPr>
                <w:rFonts w:ascii="Arial" w:hAnsi="Arial" w:cs="Arial"/>
                <w:b/>
              </w:rPr>
              <w:t xml:space="preserve"> proposed </w:t>
            </w:r>
            <w:r>
              <w:rPr>
                <w:rFonts w:ascii="Arial" w:hAnsi="Arial" w:cs="Arial"/>
                <w:b/>
              </w:rPr>
              <w:t xml:space="preserve">training </w:t>
            </w:r>
            <w:r w:rsidRPr="00DC7A68">
              <w:rPr>
                <w:rFonts w:ascii="Arial" w:hAnsi="Arial" w:cs="Arial"/>
                <w:b/>
              </w:rPr>
              <w:t>activities/</w:t>
            </w:r>
            <w:r>
              <w:rPr>
                <w:rFonts w:ascii="Arial" w:hAnsi="Arial" w:cs="Arial"/>
                <w:b/>
              </w:rPr>
              <w:t>support processes</w:t>
            </w:r>
            <w:r w:rsidRPr="00DC7A68">
              <w:rPr>
                <w:rFonts w:ascii="Arial" w:hAnsi="Arial" w:cs="Arial"/>
                <w:b/>
              </w:rPr>
              <w:t xml:space="preserve"> </w:t>
            </w:r>
            <w:r>
              <w:rPr>
                <w:rFonts w:ascii="Arial" w:hAnsi="Arial" w:cs="Arial"/>
                <w:b/>
              </w:rPr>
              <w:t>would be different</w:t>
            </w:r>
            <w:r w:rsidRPr="00DC7A68">
              <w:rPr>
                <w:rFonts w:ascii="Arial" w:hAnsi="Arial" w:cs="Arial"/>
                <w:b/>
              </w:rPr>
              <w:t xml:space="preserve"> </w:t>
            </w:r>
            <w:r>
              <w:rPr>
                <w:rFonts w:ascii="Arial" w:hAnsi="Arial" w:cs="Arial"/>
                <w:b/>
              </w:rPr>
              <w:t>to roll out the PCT to the Complex Project described in Appendix 1 of the ITT Specification. (Maximum 30</w:t>
            </w:r>
            <w:r w:rsidRPr="00DC7A68">
              <w:rPr>
                <w:rFonts w:ascii="Arial" w:hAnsi="Arial" w:cs="Arial"/>
                <w:b/>
              </w:rPr>
              <w:t>0 words).</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77777777" w:rsidR="004614EA" w:rsidRPr="00DC7A68" w:rsidRDefault="004614EA" w:rsidP="004614EA">
            <w:pPr>
              <w:numPr>
                <w:ilvl w:val="0"/>
                <w:numId w:val="8"/>
              </w:numPr>
              <w:jc w:val="both"/>
              <w:rPr>
                <w:rFonts w:ascii="Arial" w:hAnsi="Arial" w:cs="Arial"/>
                <w:b/>
              </w:rPr>
            </w:pPr>
            <w:r w:rsidRPr="00DC7A68">
              <w:rPr>
                <w:rFonts w:ascii="Arial" w:hAnsi="Arial" w:cs="Arial"/>
                <w:b/>
              </w:rPr>
              <w:t>How do you propose to monitor performance</w:t>
            </w:r>
            <w:r>
              <w:rPr>
                <w:rFonts w:ascii="Arial" w:hAnsi="Arial" w:cs="Arial"/>
                <w:b/>
              </w:rPr>
              <w:t xml:space="preserve"> of the PCT application to each of the identified Projects</w:t>
            </w:r>
            <w:r w:rsidRPr="00DC7A68">
              <w:rPr>
                <w:rFonts w:ascii="Arial" w:hAnsi="Arial" w:cs="Arial"/>
                <w:b/>
              </w:rPr>
              <w:t>? (Maximum 150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C709A" w14:textId="77777777" w:rsidR="00E55EFD" w:rsidRDefault="00E55EFD" w:rsidP="00D21875">
      <w:pPr>
        <w:spacing w:after="0" w:line="240" w:lineRule="auto"/>
      </w:pPr>
      <w:r>
        <w:separator/>
      </w:r>
    </w:p>
  </w:endnote>
  <w:endnote w:type="continuationSeparator" w:id="0">
    <w:p w14:paraId="738237E1" w14:textId="77777777" w:rsidR="00E55EFD" w:rsidRDefault="00E55EFD"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7777777" w:rsidR="00D21875" w:rsidRDefault="000E09C4">
        <w:pPr>
          <w:pStyle w:val="Footer"/>
          <w:jc w:val="right"/>
        </w:pPr>
        <w:r>
          <w:fldChar w:fldCharType="begin"/>
        </w:r>
        <w:r>
          <w:instrText xml:space="preserve"> PAGE   \* MERGEFORMAT </w:instrText>
        </w:r>
        <w:r>
          <w:fldChar w:fldCharType="separate"/>
        </w:r>
        <w:r w:rsidR="00F200D1">
          <w:rPr>
            <w:noProof/>
          </w:rPr>
          <w:t>6</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25E45" w14:textId="77777777" w:rsidR="00E55EFD" w:rsidRDefault="00E55EFD" w:rsidP="00D21875">
      <w:pPr>
        <w:spacing w:after="0" w:line="240" w:lineRule="auto"/>
      </w:pPr>
      <w:r>
        <w:separator/>
      </w:r>
    </w:p>
  </w:footnote>
  <w:footnote w:type="continuationSeparator" w:id="0">
    <w:p w14:paraId="61767DF7" w14:textId="77777777" w:rsidR="00E55EFD" w:rsidRDefault="00E55EFD"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7637"/>
    <w:rsid w:val="00063F0C"/>
    <w:rsid w:val="000E09C4"/>
    <w:rsid w:val="00114B15"/>
    <w:rsid w:val="00145F05"/>
    <w:rsid w:val="00162D38"/>
    <w:rsid w:val="00176A99"/>
    <w:rsid w:val="001A0E3E"/>
    <w:rsid w:val="00207204"/>
    <w:rsid w:val="002B0635"/>
    <w:rsid w:val="002C2C2B"/>
    <w:rsid w:val="00320182"/>
    <w:rsid w:val="003346B2"/>
    <w:rsid w:val="00376D41"/>
    <w:rsid w:val="003A2396"/>
    <w:rsid w:val="003E27AF"/>
    <w:rsid w:val="004050D7"/>
    <w:rsid w:val="004168E5"/>
    <w:rsid w:val="0045396E"/>
    <w:rsid w:val="004614EA"/>
    <w:rsid w:val="00467657"/>
    <w:rsid w:val="00503E77"/>
    <w:rsid w:val="005722E3"/>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23DDE"/>
    <w:rsid w:val="00967AFD"/>
    <w:rsid w:val="00984CB9"/>
    <w:rsid w:val="009B0562"/>
    <w:rsid w:val="00A276BE"/>
    <w:rsid w:val="00A75328"/>
    <w:rsid w:val="00A772D6"/>
    <w:rsid w:val="00AB54EF"/>
    <w:rsid w:val="00AB7DAD"/>
    <w:rsid w:val="00B14884"/>
    <w:rsid w:val="00B32207"/>
    <w:rsid w:val="00B76D23"/>
    <w:rsid w:val="00B81B00"/>
    <w:rsid w:val="00B821C5"/>
    <w:rsid w:val="00BD0D3F"/>
    <w:rsid w:val="00CB324B"/>
    <w:rsid w:val="00CB4E59"/>
    <w:rsid w:val="00CB4EB5"/>
    <w:rsid w:val="00CC552C"/>
    <w:rsid w:val="00CE0E6A"/>
    <w:rsid w:val="00D14125"/>
    <w:rsid w:val="00D21875"/>
    <w:rsid w:val="00D44566"/>
    <w:rsid w:val="00D64C0F"/>
    <w:rsid w:val="00D7387E"/>
    <w:rsid w:val="00D85BE1"/>
    <w:rsid w:val="00D95E52"/>
    <w:rsid w:val="00DC132F"/>
    <w:rsid w:val="00DC7E84"/>
    <w:rsid w:val="00DE0585"/>
    <w:rsid w:val="00E55EFD"/>
    <w:rsid w:val="00E974A9"/>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franklin@ecitb.org.uk" TargetMode="External"/><Relationship Id="rId5" Type="http://schemas.openxmlformats.org/officeDocument/2006/relationships/settings" Target="settings.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BB775-5ABB-4888-BE6E-025881C4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Maria Papadopoulou</cp:lastModifiedBy>
  <cp:revision>4</cp:revision>
  <dcterms:created xsi:type="dcterms:W3CDTF">2016-12-18T10:00:00Z</dcterms:created>
  <dcterms:modified xsi:type="dcterms:W3CDTF">2017-01-11T10:24:00Z</dcterms:modified>
</cp:coreProperties>
</file>